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DD" w:rsidRDefault="003564DD" w:rsidP="00A43E37">
      <w:pPr>
        <w:tabs>
          <w:tab w:val="left" w:pos="3020"/>
        </w:tabs>
        <w:spacing w:line="360" w:lineRule="auto"/>
        <w:ind w:firstLine="709"/>
        <w:jc w:val="center"/>
      </w:pPr>
    </w:p>
    <w:p w:rsidR="00A43E37" w:rsidRDefault="00A43E37" w:rsidP="00A43E37">
      <w:pPr>
        <w:tabs>
          <w:tab w:val="left" w:pos="3020"/>
        </w:tabs>
        <w:spacing w:line="360" w:lineRule="auto"/>
        <w:ind w:firstLine="709"/>
        <w:jc w:val="center"/>
      </w:pPr>
    </w:p>
    <w:p w:rsidR="00A43E37" w:rsidRDefault="00A43E37" w:rsidP="00A43E37">
      <w:pPr>
        <w:tabs>
          <w:tab w:val="left" w:pos="3020"/>
        </w:tabs>
        <w:spacing w:line="360" w:lineRule="auto"/>
        <w:ind w:firstLine="709"/>
        <w:jc w:val="center"/>
      </w:pPr>
    </w:p>
    <w:p w:rsidR="00A43E37" w:rsidRDefault="00A43E37" w:rsidP="00A43E37">
      <w:pPr>
        <w:tabs>
          <w:tab w:val="left" w:pos="3020"/>
        </w:tabs>
        <w:spacing w:line="360" w:lineRule="auto"/>
        <w:ind w:firstLine="709"/>
        <w:jc w:val="center"/>
      </w:pPr>
    </w:p>
    <w:p w:rsidR="00A43E37" w:rsidRDefault="00A43E37" w:rsidP="00A43E37">
      <w:pPr>
        <w:tabs>
          <w:tab w:val="left" w:pos="3020"/>
        </w:tabs>
        <w:spacing w:line="360" w:lineRule="auto"/>
        <w:ind w:firstLine="709"/>
        <w:jc w:val="center"/>
      </w:pPr>
    </w:p>
    <w:p w:rsidR="00A43E37" w:rsidRDefault="00A43E37" w:rsidP="00A43E37">
      <w:pPr>
        <w:tabs>
          <w:tab w:val="left" w:pos="3020"/>
        </w:tabs>
        <w:spacing w:line="360" w:lineRule="auto"/>
        <w:ind w:firstLine="709"/>
        <w:jc w:val="center"/>
      </w:pPr>
    </w:p>
    <w:p w:rsidR="00A43E37" w:rsidRDefault="00A43E37" w:rsidP="00A43E37">
      <w:pPr>
        <w:tabs>
          <w:tab w:val="left" w:pos="3020"/>
        </w:tabs>
        <w:spacing w:line="360" w:lineRule="auto"/>
        <w:ind w:firstLine="709"/>
        <w:jc w:val="center"/>
      </w:pPr>
    </w:p>
    <w:p w:rsidR="00A43E37" w:rsidRDefault="00A43E37" w:rsidP="00A43E37">
      <w:pPr>
        <w:tabs>
          <w:tab w:val="left" w:pos="3020"/>
        </w:tabs>
        <w:spacing w:line="360" w:lineRule="auto"/>
        <w:ind w:firstLine="709"/>
        <w:jc w:val="center"/>
      </w:pPr>
    </w:p>
    <w:p w:rsidR="00A43E37" w:rsidRDefault="00A43E37" w:rsidP="00A43E37">
      <w:pPr>
        <w:tabs>
          <w:tab w:val="left" w:pos="3020"/>
        </w:tabs>
        <w:spacing w:line="360" w:lineRule="auto"/>
        <w:ind w:firstLine="709"/>
        <w:jc w:val="center"/>
      </w:pPr>
    </w:p>
    <w:p w:rsidR="00A43E37" w:rsidRDefault="00A43E37" w:rsidP="00A43E37">
      <w:pPr>
        <w:tabs>
          <w:tab w:val="left" w:pos="3020"/>
        </w:tabs>
        <w:spacing w:line="360" w:lineRule="auto"/>
        <w:ind w:firstLine="709"/>
        <w:jc w:val="center"/>
      </w:pPr>
    </w:p>
    <w:p w:rsidR="00A43E37" w:rsidRDefault="00A43E37" w:rsidP="00A43E37">
      <w:pPr>
        <w:tabs>
          <w:tab w:val="left" w:pos="3020"/>
        </w:tabs>
        <w:spacing w:line="360" w:lineRule="auto"/>
        <w:ind w:firstLine="709"/>
        <w:jc w:val="center"/>
      </w:pPr>
    </w:p>
    <w:p w:rsidR="00A43E37" w:rsidRDefault="00A43E37" w:rsidP="00A43E37">
      <w:pPr>
        <w:tabs>
          <w:tab w:val="left" w:pos="3020"/>
        </w:tabs>
        <w:spacing w:line="360" w:lineRule="auto"/>
        <w:ind w:firstLine="709"/>
        <w:jc w:val="center"/>
      </w:pPr>
    </w:p>
    <w:p w:rsidR="00A43E37" w:rsidRDefault="00A43E37" w:rsidP="00A43E37">
      <w:pPr>
        <w:tabs>
          <w:tab w:val="left" w:pos="3020"/>
        </w:tabs>
        <w:spacing w:line="360" w:lineRule="auto"/>
        <w:ind w:firstLine="709"/>
        <w:jc w:val="center"/>
      </w:pPr>
    </w:p>
    <w:p w:rsidR="00A43E37" w:rsidRPr="00A43E37" w:rsidRDefault="00A43E37" w:rsidP="00A43E37">
      <w:pPr>
        <w:tabs>
          <w:tab w:val="left" w:pos="3020"/>
        </w:tabs>
        <w:spacing w:line="360" w:lineRule="auto"/>
        <w:ind w:firstLine="709"/>
        <w:jc w:val="center"/>
      </w:pPr>
    </w:p>
    <w:p w:rsidR="003564DD" w:rsidRPr="00A43E37" w:rsidRDefault="003564DD" w:rsidP="00A43E37">
      <w:pPr>
        <w:spacing w:line="360" w:lineRule="auto"/>
        <w:ind w:firstLine="709"/>
        <w:jc w:val="center"/>
        <w:rPr>
          <w:bCs w:val="0"/>
          <w:szCs w:val="56"/>
        </w:rPr>
      </w:pPr>
      <w:r w:rsidRPr="00A43E37">
        <w:rPr>
          <w:bCs w:val="0"/>
          <w:szCs w:val="56"/>
        </w:rPr>
        <w:t>КУРСОВОЙ ПРОЕКТ</w:t>
      </w:r>
    </w:p>
    <w:p w:rsidR="00537A06" w:rsidRPr="00A43E37" w:rsidRDefault="00537A06" w:rsidP="00A43E37">
      <w:pPr>
        <w:tabs>
          <w:tab w:val="left" w:pos="3020"/>
        </w:tabs>
        <w:spacing w:line="360" w:lineRule="auto"/>
        <w:ind w:firstLine="709"/>
        <w:jc w:val="center"/>
        <w:rPr>
          <w:bCs w:val="0"/>
        </w:rPr>
      </w:pPr>
      <w:r w:rsidRPr="00A43E37">
        <w:rPr>
          <w:bCs w:val="0"/>
        </w:rPr>
        <w:t>по дисциплине «Маркетинговые адаптационные стратегии развития региона»</w:t>
      </w:r>
    </w:p>
    <w:p w:rsidR="003564DD" w:rsidRPr="00A43E37" w:rsidRDefault="003564DD" w:rsidP="00A43E37">
      <w:pPr>
        <w:spacing w:line="360" w:lineRule="auto"/>
        <w:ind w:firstLine="709"/>
        <w:jc w:val="center"/>
        <w:rPr>
          <w:szCs w:val="44"/>
        </w:rPr>
      </w:pPr>
      <w:r w:rsidRPr="00A43E37">
        <w:rPr>
          <w:szCs w:val="44"/>
        </w:rPr>
        <w:t>Системный подход как инструмент маркетингового анализа территорий</w:t>
      </w:r>
    </w:p>
    <w:p w:rsidR="003564DD" w:rsidRPr="00A43E37" w:rsidRDefault="003564DD" w:rsidP="00A43E37">
      <w:pPr>
        <w:spacing w:line="360" w:lineRule="auto"/>
        <w:ind w:firstLine="709"/>
        <w:jc w:val="both"/>
      </w:pPr>
    </w:p>
    <w:p w:rsidR="00E12F1F" w:rsidRPr="00A43E37" w:rsidRDefault="00A43E37" w:rsidP="00A43E37">
      <w:pPr>
        <w:spacing w:line="360" w:lineRule="auto"/>
        <w:ind w:firstLine="709"/>
        <w:jc w:val="both"/>
      </w:pPr>
      <w:r>
        <w:br w:type="page"/>
      </w:r>
      <w:r w:rsidR="00E12F1F" w:rsidRPr="00A43E37">
        <w:t>Содержание</w:t>
      </w:r>
    </w:p>
    <w:p w:rsidR="00A43E37" w:rsidRDefault="00A43E37" w:rsidP="00A43E37">
      <w:pPr>
        <w:spacing w:line="360" w:lineRule="auto"/>
        <w:ind w:firstLine="709"/>
        <w:jc w:val="both"/>
      </w:pPr>
    </w:p>
    <w:p w:rsidR="00E12F1F" w:rsidRPr="00A43E37" w:rsidRDefault="00E12F1F" w:rsidP="00414F65">
      <w:pPr>
        <w:spacing w:line="360" w:lineRule="auto"/>
        <w:jc w:val="both"/>
      </w:pPr>
      <w:r w:rsidRPr="00A43E37">
        <w:t>Введение</w:t>
      </w:r>
    </w:p>
    <w:p w:rsidR="00E12F1F" w:rsidRPr="00A43E37" w:rsidRDefault="00E12F1F" w:rsidP="00414F65">
      <w:pPr>
        <w:spacing w:line="360" w:lineRule="auto"/>
        <w:jc w:val="both"/>
      </w:pPr>
      <w:r w:rsidRPr="00A43E37">
        <w:t xml:space="preserve">Глава </w:t>
      </w:r>
      <w:r w:rsidRPr="00A43E37">
        <w:rPr>
          <w:lang w:val="en-US"/>
        </w:rPr>
        <w:t>I</w:t>
      </w:r>
      <w:r w:rsidRPr="00A43E37">
        <w:t>. Теоретические аспекты системного подхода как инст</w:t>
      </w:r>
      <w:r w:rsidR="00414F65">
        <w:t>румента маркетингового анализа</w:t>
      </w:r>
    </w:p>
    <w:p w:rsidR="00E12F1F" w:rsidRPr="00A43E37" w:rsidRDefault="00E12F1F" w:rsidP="00414F65">
      <w:pPr>
        <w:spacing w:line="360" w:lineRule="auto"/>
        <w:jc w:val="both"/>
      </w:pPr>
      <w:r w:rsidRPr="00A43E37">
        <w:t xml:space="preserve">Глава </w:t>
      </w:r>
      <w:r w:rsidRPr="00A43E37">
        <w:rPr>
          <w:lang w:val="en-US"/>
        </w:rPr>
        <w:t>II</w:t>
      </w:r>
      <w:r w:rsidRPr="00A43E37">
        <w:t>. Практическое применение системного подхода для маркетингового анализа территории на примере исследования Козловского района Чувашской Республики</w:t>
      </w:r>
    </w:p>
    <w:p w:rsidR="00E12F1F" w:rsidRPr="00A43E37" w:rsidRDefault="00E12F1F" w:rsidP="00414F65">
      <w:pPr>
        <w:spacing w:line="360" w:lineRule="auto"/>
        <w:jc w:val="both"/>
      </w:pPr>
      <w:r w:rsidRPr="00A43E37">
        <w:t>Заключение</w:t>
      </w:r>
    </w:p>
    <w:p w:rsidR="00E12F1F" w:rsidRPr="00A43E37" w:rsidRDefault="00E12F1F" w:rsidP="00414F65">
      <w:pPr>
        <w:spacing w:line="360" w:lineRule="auto"/>
        <w:jc w:val="both"/>
      </w:pPr>
      <w:r w:rsidRPr="00A43E37">
        <w:t>С</w:t>
      </w:r>
      <w:r w:rsidR="00414F65">
        <w:t>писок использованной литературы</w:t>
      </w:r>
    </w:p>
    <w:p w:rsidR="00E12F1F" w:rsidRPr="00A43E37" w:rsidRDefault="00E12F1F" w:rsidP="00A43E37">
      <w:pPr>
        <w:spacing w:line="360" w:lineRule="auto"/>
        <w:ind w:firstLine="709"/>
        <w:jc w:val="both"/>
      </w:pPr>
    </w:p>
    <w:p w:rsidR="00310BD2" w:rsidRDefault="00414F65" w:rsidP="00A43E37">
      <w:pPr>
        <w:spacing w:line="360" w:lineRule="auto"/>
        <w:ind w:firstLine="709"/>
        <w:jc w:val="both"/>
      </w:pPr>
      <w:r>
        <w:br w:type="page"/>
        <w:t>Введение</w:t>
      </w:r>
    </w:p>
    <w:p w:rsidR="00414F65" w:rsidRPr="00A43E37" w:rsidRDefault="00414F65" w:rsidP="00A43E37">
      <w:pPr>
        <w:spacing w:line="360" w:lineRule="auto"/>
        <w:ind w:firstLine="709"/>
        <w:jc w:val="both"/>
      </w:pPr>
    </w:p>
    <w:p w:rsidR="002A209A" w:rsidRPr="00A43E37" w:rsidRDefault="00310BD2" w:rsidP="00A43E37">
      <w:pPr>
        <w:spacing w:line="360" w:lineRule="auto"/>
        <w:ind w:firstLine="709"/>
        <w:jc w:val="both"/>
      </w:pPr>
      <w:r w:rsidRPr="00A43E37">
        <w:t>В настоящее время страны и их отдельные регионы соответственно интегрируются в мировое хозяйство. Территории региона постепенно превосходит в полноценного участника рынка, а также становятся объектом региональной экономики, политики государства.</w:t>
      </w:r>
      <w:r w:rsidR="00A43E37">
        <w:t xml:space="preserve">  </w:t>
      </w:r>
      <w:r w:rsidRPr="00A43E37">
        <w:t xml:space="preserve">Развитие рыночных отношений потребовало от производителей боле глубокого изучения рынков сбыта, потребностей и запросов покупателей. В развитии этой потребности возник маркетинг – вид деятельности и целая система территориальных и методологических знаний, позволяющие оптимально удовлетворить потребительский спрос </w:t>
      </w:r>
      <w:r w:rsidR="002A209A" w:rsidRPr="00A43E37">
        <w:t xml:space="preserve">посредством обмена. </w:t>
      </w:r>
    </w:p>
    <w:p w:rsidR="002A209A" w:rsidRPr="00A43E37" w:rsidRDefault="00310BD2" w:rsidP="00A43E37">
      <w:pPr>
        <w:spacing w:line="360" w:lineRule="auto"/>
        <w:ind w:firstLine="709"/>
        <w:jc w:val="both"/>
      </w:pPr>
      <w:r w:rsidRPr="00A43E37">
        <w:t>Территориальной организацией теоретической основы научно – практических исследований должен послужить широко используемый за рубежом метод разработки и реализации целевых комплексных программ</w:t>
      </w:r>
      <w:r w:rsidR="00F12721" w:rsidRPr="00A43E37">
        <w:t xml:space="preserve"> – «региональный маркетинг»</w:t>
      </w:r>
      <w:r w:rsidRPr="00A43E37">
        <w:t xml:space="preserve"> Региональный маркетинг представляет собой передовую идею, философию, разработки и реализации долгосрочной концепции комплексного развития хозяйства и социальной сферы территории через ориентацию на потребности клиентов и целевые группы потребителей за счет лучшего использования имеющихся конкурентных преимуществ. На основе долгосрочной концепции комплексного развития хозяйства и социальной сферы разрабатывается ма</w:t>
      </w:r>
      <w:r w:rsidR="002A209A" w:rsidRPr="00A43E37">
        <w:t>ркетинговая стратегия развития.</w:t>
      </w:r>
    </w:p>
    <w:p w:rsidR="00A43E37" w:rsidRDefault="00310BD2" w:rsidP="00A43E37">
      <w:pPr>
        <w:spacing w:line="360" w:lineRule="auto"/>
        <w:ind w:firstLine="709"/>
        <w:jc w:val="both"/>
      </w:pPr>
      <w:r w:rsidRPr="00A43E37">
        <w:t>Региональный маркетинг является научной</w:t>
      </w:r>
      <w:r w:rsidR="00A43E37">
        <w:t xml:space="preserve"> </w:t>
      </w:r>
      <w:r w:rsidRPr="00A43E37">
        <w:t>дисциплиной, лежащей на стыке региональной экономики и маркетинга.</w:t>
      </w:r>
      <w:r w:rsidR="00A43E37">
        <w:t xml:space="preserve"> </w:t>
      </w:r>
      <w:r w:rsidRPr="00A43E37">
        <w:t>В условиях переходной экономики основные задачи регионального маркетинга сводятся к</w:t>
      </w:r>
      <w:r w:rsidR="00A43E37">
        <w:t xml:space="preserve"> </w:t>
      </w:r>
      <w:r w:rsidRPr="00A43E37">
        <w:t>оценке потенциала территории и разработке стратегии его развития и продвижения.</w:t>
      </w:r>
      <w:r w:rsidR="00A43E37">
        <w:t xml:space="preserve"> </w:t>
      </w:r>
      <w:r w:rsidRPr="00A43E37">
        <w:t>В связи с этим особую актуальность приобретает</w:t>
      </w:r>
      <w:r w:rsidR="00A43E37">
        <w:t xml:space="preserve"> </w:t>
      </w:r>
      <w:r w:rsidRPr="00A43E37">
        <w:t>изучение инструментов ма</w:t>
      </w:r>
      <w:r w:rsidR="002A209A" w:rsidRPr="00A43E37">
        <w:t>ркетингового анализа территорий, важнейшим среди которых является системный подход.</w:t>
      </w:r>
      <w:r w:rsidR="00A43E37">
        <w:t xml:space="preserve"> </w:t>
      </w:r>
      <w:r w:rsidR="002A209A" w:rsidRPr="00A43E37">
        <w:t>Исследование системного подхода как инструмента маркетингового анализа</w:t>
      </w:r>
      <w:r w:rsidR="00A43E37">
        <w:t xml:space="preserve"> </w:t>
      </w:r>
      <w:r w:rsidR="002A209A" w:rsidRPr="00A43E37">
        <w:t>территорий является целью данной работы. Для достижения этой цели необходимо решить следующие задачи:</w:t>
      </w:r>
    </w:p>
    <w:p w:rsidR="00A43E37" w:rsidRDefault="002A209A" w:rsidP="00A43E37">
      <w:pPr>
        <w:spacing w:line="360" w:lineRule="auto"/>
        <w:ind w:firstLine="709"/>
        <w:jc w:val="both"/>
      </w:pPr>
      <w:r w:rsidRPr="00A43E37">
        <w:t>- раскрыть сущность системного подхода в рамках маркетингового анализа;</w:t>
      </w:r>
    </w:p>
    <w:p w:rsidR="00A43E37" w:rsidRDefault="002A209A" w:rsidP="00A43E37">
      <w:pPr>
        <w:spacing w:line="360" w:lineRule="auto"/>
        <w:ind w:firstLine="709"/>
        <w:jc w:val="both"/>
      </w:pPr>
      <w:r w:rsidRPr="00A43E37">
        <w:t>- рассмотреть особенности</w:t>
      </w:r>
      <w:r w:rsidR="000428A1" w:rsidRPr="00A43E37">
        <w:t xml:space="preserve"> системного подхода</w:t>
      </w:r>
      <w:r w:rsidRPr="00A43E37">
        <w:t xml:space="preserve"> как инструмента маркетинга территорий</w:t>
      </w:r>
    </w:p>
    <w:p w:rsidR="002A209A" w:rsidRPr="00A43E37" w:rsidRDefault="002A209A" w:rsidP="00A43E37">
      <w:pPr>
        <w:spacing w:line="360" w:lineRule="auto"/>
        <w:ind w:firstLine="709"/>
        <w:jc w:val="both"/>
      </w:pPr>
      <w:r w:rsidRPr="00A43E37">
        <w:t>- исследовать возможности применения системного подхода к оценке территории на примере маркетингового анализа</w:t>
      </w:r>
      <w:r w:rsidR="00A43E37">
        <w:t xml:space="preserve"> </w:t>
      </w:r>
      <w:r w:rsidRPr="00A43E37">
        <w:t>Козловского района Чувашской Республики</w:t>
      </w:r>
      <w:r w:rsidR="00587C84" w:rsidRPr="00A43E37">
        <w:t>.</w:t>
      </w:r>
    </w:p>
    <w:p w:rsidR="00414F65" w:rsidRDefault="00414F65" w:rsidP="00A43E37">
      <w:pPr>
        <w:spacing w:line="360" w:lineRule="auto"/>
        <w:ind w:firstLine="709"/>
        <w:jc w:val="both"/>
      </w:pPr>
    </w:p>
    <w:p w:rsidR="008630F8" w:rsidRDefault="00414F65" w:rsidP="00A43E37">
      <w:pPr>
        <w:spacing w:line="360" w:lineRule="auto"/>
        <w:ind w:firstLine="709"/>
        <w:jc w:val="both"/>
      </w:pPr>
      <w:r>
        <w:br w:type="page"/>
      </w:r>
      <w:r w:rsidR="00587C84" w:rsidRPr="00A43E37">
        <w:t xml:space="preserve">Глава </w:t>
      </w:r>
      <w:r w:rsidR="00587C84" w:rsidRPr="00A43E37">
        <w:rPr>
          <w:lang w:val="en-US"/>
        </w:rPr>
        <w:t>I</w:t>
      </w:r>
      <w:r w:rsidR="00587C84" w:rsidRPr="00A43E37">
        <w:t xml:space="preserve">. </w:t>
      </w:r>
      <w:r w:rsidR="008630F8" w:rsidRPr="00A43E37">
        <w:t xml:space="preserve">Теоретические аспекты </w:t>
      </w:r>
      <w:r w:rsidR="00587C84" w:rsidRPr="00A43E37">
        <w:t>системного подхода как инс</w:t>
      </w:r>
      <w:r>
        <w:t>трумента маркетингового анализа</w:t>
      </w:r>
    </w:p>
    <w:p w:rsidR="00414F65" w:rsidRPr="00A43E37" w:rsidRDefault="00414F65" w:rsidP="00A43E37">
      <w:pPr>
        <w:spacing w:line="360" w:lineRule="auto"/>
        <w:ind w:firstLine="709"/>
        <w:jc w:val="both"/>
      </w:pPr>
    </w:p>
    <w:p w:rsidR="00F12721" w:rsidRPr="00A43E37" w:rsidRDefault="00F12721" w:rsidP="00A43E37">
      <w:pPr>
        <w:spacing w:line="360" w:lineRule="auto"/>
        <w:ind w:firstLine="709"/>
        <w:jc w:val="both"/>
      </w:pPr>
      <w:r w:rsidRPr="00A43E37">
        <w:t>В основе регионального маркетинга лежит</w:t>
      </w:r>
      <w:r w:rsidR="00A43E37">
        <w:t xml:space="preserve"> </w:t>
      </w:r>
      <w:r w:rsidRPr="00A43E37">
        <w:t>системный подход к изучению состояния и тенденций развития территорий с целью принятия оптимальных</w:t>
      </w:r>
      <w:r w:rsidR="00A43E37">
        <w:t xml:space="preserve"> </w:t>
      </w:r>
      <w:r w:rsidRPr="00A43E37">
        <w:t>управляющих действий. Поэтому множественные цели, отдельные стратегии, групповые и личные интересы должны</w:t>
      </w:r>
      <w:r w:rsidR="00A43E37">
        <w:t xml:space="preserve"> </w:t>
      </w:r>
      <w:r w:rsidRPr="00A43E37">
        <w:t>подчиняться единой философии «целевого менеджмента», суть которой состоит в объединении множества организаций и лиц на возможно более длительны период с целью обеспечения экономического процветания региона.</w:t>
      </w:r>
      <w:r w:rsidR="00A43E37">
        <w:t xml:space="preserve"> </w:t>
      </w:r>
      <w:r w:rsidRPr="00A43E37">
        <w:t>Для построения реалистичной и научно-обоснованной концепции региона и его территориальных подразделений в лице муниципалитетов следует пройти следующие этапы:</w:t>
      </w:r>
      <w:r w:rsidR="00A43E37">
        <w:t xml:space="preserve"> </w:t>
      </w:r>
      <w:r w:rsidRPr="00A43E37">
        <w:t>•</w:t>
      </w:r>
      <w:r w:rsidR="00A43E37">
        <w:t xml:space="preserve"> </w:t>
      </w:r>
      <w:r w:rsidRPr="00A43E37">
        <w:t>Развитие маркетинга – анализ состояния региона и тенденций его развития, инвентаризация интересов и намерений хозяйствующих субъектов и территориальных администраций;</w:t>
      </w:r>
      <w:r w:rsidR="00A43E37">
        <w:t xml:space="preserve"> </w:t>
      </w:r>
      <w:r w:rsidRPr="00A43E37">
        <w:t>•</w:t>
      </w:r>
      <w:r w:rsidR="00A43E37">
        <w:t xml:space="preserve"> </w:t>
      </w:r>
      <w:r w:rsidRPr="00A43E37">
        <w:t>Разработка концепции маркетинга – выявление и оценка имеющихся ресурсов, учет и сведение воедино потребностей и определение возможных путей социально-экономического развития;</w:t>
      </w:r>
      <w:r w:rsidR="00A43E37">
        <w:t xml:space="preserve"> </w:t>
      </w:r>
      <w:r w:rsidRPr="00A43E37">
        <w:t>•</w:t>
      </w:r>
      <w:r w:rsidR="00A43E37">
        <w:t xml:space="preserve"> </w:t>
      </w:r>
      <w:r w:rsidRPr="00A43E37">
        <w:t>Разработка проекта регионального маркетинга – установление приоритетности, сроков выполнения и обеспечения проекта материальными, информационными и финансовыми ресурсами;</w:t>
      </w:r>
      <w:r w:rsidR="00A43E37">
        <w:t xml:space="preserve"> </w:t>
      </w:r>
      <w:r w:rsidRPr="00A43E37">
        <w:t>•</w:t>
      </w:r>
      <w:r w:rsidR="00A43E37">
        <w:t xml:space="preserve"> </w:t>
      </w:r>
      <w:r w:rsidRPr="00A43E37">
        <w:t>Окончательное согласование, техническое исполнение и презентация концепции регионального маркетинга.</w:t>
      </w:r>
      <w:r w:rsidR="00A43E37">
        <w:t xml:space="preserve">  </w:t>
      </w:r>
      <w:r w:rsidRPr="00A43E37">
        <w:t>Принципиальной установкой при разработке маркетинговой концепции в условиях глобализации мировой экономики должна быть ориентация на глубокую интеграцию региона во внешнеэкономическую деятельность.</w:t>
      </w:r>
      <w:r w:rsidR="00A43E37">
        <w:t xml:space="preserve">  </w:t>
      </w:r>
      <w:r w:rsidRPr="00A43E37">
        <w:t>Для достижения поставленной цели развития региональный маркетинг должен выполнять следующие интегрирующие функции:</w:t>
      </w:r>
      <w:r w:rsidR="00A43E37">
        <w:t xml:space="preserve"> </w:t>
      </w:r>
      <w:r w:rsidRPr="00A43E37">
        <w:t>•</w:t>
      </w:r>
      <w:r w:rsidR="00A43E37">
        <w:t xml:space="preserve"> </w:t>
      </w:r>
      <w:r w:rsidRPr="00A43E37">
        <w:t>Обеспечивать партнерские отношения</w:t>
      </w:r>
      <w:r w:rsidR="00A43E37">
        <w:t xml:space="preserve"> </w:t>
      </w:r>
      <w:r w:rsidRPr="00A43E37">
        <w:t>администрации, политических сил и предпринимателей;</w:t>
      </w:r>
    </w:p>
    <w:p w:rsidR="00A43E37" w:rsidRDefault="00F12721" w:rsidP="00A43E37">
      <w:pPr>
        <w:spacing w:line="360" w:lineRule="auto"/>
        <w:ind w:firstLine="709"/>
        <w:jc w:val="both"/>
      </w:pPr>
      <w:r w:rsidRPr="00A43E37">
        <w:t>•</w:t>
      </w:r>
      <w:r w:rsidR="00A43E37">
        <w:t xml:space="preserve"> </w:t>
      </w:r>
      <w:r w:rsidRPr="00A43E37">
        <w:t>Стимулировать развитие рыночных отношений;</w:t>
      </w:r>
      <w:r w:rsidR="00A43E37">
        <w:t xml:space="preserve"> </w:t>
      </w:r>
      <w:r w:rsidRPr="00A43E37">
        <w:t>•</w:t>
      </w:r>
      <w:r w:rsidR="00A43E37">
        <w:t xml:space="preserve"> </w:t>
      </w:r>
      <w:r w:rsidRPr="00A43E37">
        <w:t>Выступать в качестве основного руководства для деятельности всех региональных структурных подразделений.</w:t>
      </w:r>
    </w:p>
    <w:p w:rsidR="00F12721" w:rsidRPr="00A43E37" w:rsidRDefault="00F12721" w:rsidP="00A43E37">
      <w:pPr>
        <w:spacing w:line="360" w:lineRule="auto"/>
        <w:ind w:firstLine="709"/>
        <w:jc w:val="both"/>
      </w:pPr>
      <w:r w:rsidRPr="00A43E37">
        <w:t>Зарубежный опыт планирования регионального маркетинга свидетельствует о возможности и необходимости участия в процессе планирования маркетинга всех заинтересованных организаций и групп населения. Поэтому при разработке концепции и в процессе планирования регионального маркетинга следует обеспечить:</w:t>
      </w:r>
      <w:r w:rsidR="00A43E37">
        <w:t xml:space="preserve"> </w:t>
      </w:r>
      <w:r w:rsidRPr="00A43E37">
        <w:t>•</w:t>
      </w:r>
      <w:r w:rsidR="00A43E37">
        <w:t xml:space="preserve"> </w:t>
      </w:r>
      <w:r w:rsidRPr="00A43E37">
        <w:t>Широкое участие организаций т групп граждан (целевых групп);</w:t>
      </w:r>
      <w:r w:rsidR="00A43E37">
        <w:t xml:space="preserve"> </w:t>
      </w:r>
      <w:r w:rsidRPr="00A43E37">
        <w:t>•</w:t>
      </w:r>
      <w:r w:rsidR="00A43E37">
        <w:t xml:space="preserve"> </w:t>
      </w:r>
      <w:r w:rsidRPr="00A43E37">
        <w:t>Координацию и управление деятельностью участников на</w:t>
      </w:r>
      <w:r w:rsidR="00A43E37">
        <w:t xml:space="preserve"> </w:t>
      </w:r>
      <w:r w:rsidRPr="00A43E37">
        <w:t>этапе разработки региональных проектов;</w:t>
      </w:r>
    </w:p>
    <w:p w:rsidR="00A43E37" w:rsidRDefault="00F12721" w:rsidP="00A43E37">
      <w:pPr>
        <w:spacing w:line="360" w:lineRule="auto"/>
        <w:ind w:firstLine="709"/>
        <w:jc w:val="both"/>
      </w:pPr>
      <w:r w:rsidRPr="00A43E37">
        <w:t>•</w:t>
      </w:r>
      <w:r w:rsidR="00A43E37">
        <w:t xml:space="preserve"> </w:t>
      </w:r>
      <w:r w:rsidRPr="00A43E37">
        <w:t xml:space="preserve">Выполнение контрольных функций в процессе разработки </w:t>
      </w:r>
      <w:r w:rsidR="00A43E37">
        <w:t xml:space="preserve">  </w:t>
      </w:r>
      <w:r w:rsidRPr="00A43E37">
        <w:t>проектов.</w:t>
      </w:r>
    </w:p>
    <w:p w:rsidR="00787735" w:rsidRPr="00A43E37" w:rsidRDefault="00F12721" w:rsidP="00A43E37">
      <w:pPr>
        <w:spacing w:line="360" w:lineRule="auto"/>
        <w:ind w:firstLine="709"/>
        <w:jc w:val="both"/>
      </w:pPr>
      <w:r w:rsidRPr="00A43E37">
        <w:t>Для решения отдельных проблем создаются рабочие группы, которые в своей деятельности руководствуются общей концепцией регионального маркетинга. К работе групп привлекаются эксперты, которые способны высококомпетентно оценивать предлагаемые решения.</w:t>
      </w:r>
      <w:r w:rsidR="00A43E37">
        <w:t xml:space="preserve">  </w:t>
      </w:r>
      <w:r w:rsidRPr="00A43E37">
        <w:t xml:space="preserve">Работа по планированию развития региона опирается на обширный </w:t>
      </w:r>
      <w:r w:rsidR="00787735" w:rsidRPr="00A43E37">
        <w:t>массив информации, встречающий:</w:t>
      </w:r>
    </w:p>
    <w:p w:rsidR="00F12721" w:rsidRPr="00A43E37" w:rsidRDefault="00F12721" w:rsidP="00A43E37">
      <w:pPr>
        <w:spacing w:line="360" w:lineRule="auto"/>
        <w:ind w:firstLine="709"/>
        <w:jc w:val="both"/>
      </w:pPr>
      <w:r w:rsidRPr="00A43E37">
        <w:t>•</w:t>
      </w:r>
      <w:r w:rsidR="00A43E37">
        <w:t xml:space="preserve"> </w:t>
      </w:r>
      <w:r w:rsidRPr="00A43E37">
        <w:t>ранее разработанные планы и программы развития;</w:t>
      </w:r>
    </w:p>
    <w:p w:rsidR="00F12721" w:rsidRPr="00A43E37" w:rsidRDefault="00F12721" w:rsidP="00A43E37">
      <w:pPr>
        <w:spacing w:line="360" w:lineRule="auto"/>
        <w:ind w:firstLine="709"/>
        <w:jc w:val="both"/>
      </w:pPr>
      <w:r w:rsidRPr="00A43E37">
        <w:t>•</w:t>
      </w:r>
      <w:r w:rsidR="00A43E37">
        <w:t xml:space="preserve"> </w:t>
      </w:r>
      <w:r w:rsidRPr="00A43E37">
        <w:t>статистические данные по социально-экономическим процессам;</w:t>
      </w:r>
    </w:p>
    <w:p w:rsidR="00F12721" w:rsidRPr="00A43E37" w:rsidRDefault="00F12721" w:rsidP="00A43E37">
      <w:pPr>
        <w:spacing w:line="360" w:lineRule="auto"/>
        <w:ind w:firstLine="709"/>
        <w:jc w:val="both"/>
      </w:pPr>
      <w:r w:rsidRPr="00A43E37">
        <w:t>•</w:t>
      </w:r>
      <w:r w:rsidR="00A43E37">
        <w:t xml:space="preserve"> </w:t>
      </w:r>
      <w:r w:rsidRPr="00A43E37">
        <w:t>нормативную базу национального и регионального значения;</w:t>
      </w:r>
    </w:p>
    <w:p w:rsidR="00F12721" w:rsidRPr="00A43E37" w:rsidRDefault="00F12721" w:rsidP="00A43E37">
      <w:pPr>
        <w:spacing w:line="360" w:lineRule="auto"/>
        <w:ind w:firstLine="709"/>
        <w:jc w:val="both"/>
      </w:pPr>
      <w:r w:rsidRPr="00A43E37">
        <w:t>•</w:t>
      </w:r>
      <w:r w:rsidR="00A43E37">
        <w:t xml:space="preserve"> </w:t>
      </w:r>
      <w:r w:rsidRPr="00A43E37">
        <w:t>наиболее значимые публикации в местных, региональных и зарубежных СМИ;</w:t>
      </w:r>
    </w:p>
    <w:p w:rsidR="00F12721" w:rsidRPr="00A43E37" w:rsidRDefault="00F12721" w:rsidP="00A43E37">
      <w:pPr>
        <w:spacing w:line="360" w:lineRule="auto"/>
        <w:ind w:firstLine="709"/>
        <w:jc w:val="both"/>
      </w:pPr>
      <w:r w:rsidRPr="00A43E37">
        <w:t>•</w:t>
      </w:r>
      <w:r w:rsidR="00A43E37">
        <w:t xml:space="preserve"> </w:t>
      </w:r>
      <w:r w:rsidRPr="00A43E37">
        <w:t>экспертные материалы по программам и проектам;</w:t>
      </w:r>
      <w:r w:rsidR="00A43E37">
        <w:t xml:space="preserve">  </w:t>
      </w:r>
      <w:r w:rsidRPr="00A43E37">
        <w:t>Зарубежная практика регионального маркетинга свидетельствует о том, что вовлечение в процесс управления территорией широкого круга организаций и частных лиц содействует развитию территориальных общностей населения, власти и бизнеса на началах социального партнерства.</w:t>
      </w:r>
      <w:r w:rsidR="00A43E37">
        <w:t xml:space="preserve">  </w:t>
      </w:r>
      <w:r w:rsidRPr="00A43E37">
        <w:t>Основными направлениями стратегии маркетинга региона являются:</w:t>
      </w:r>
      <w:r w:rsidR="00A43E37">
        <w:t xml:space="preserve"> </w:t>
      </w:r>
      <w:r w:rsidRPr="00A43E37">
        <w:t>•</w:t>
      </w:r>
      <w:r w:rsidR="00A43E37">
        <w:t xml:space="preserve"> </w:t>
      </w:r>
      <w:r w:rsidRPr="00A43E37">
        <w:t>маркетинг имиджа;</w:t>
      </w:r>
    </w:p>
    <w:p w:rsidR="00F12721" w:rsidRPr="00A43E37" w:rsidRDefault="00F12721" w:rsidP="00A43E37">
      <w:pPr>
        <w:spacing w:line="360" w:lineRule="auto"/>
        <w:ind w:firstLine="709"/>
        <w:jc w:val="both"/>
      </w:pPr>
      <w:r w:rsidRPr="00A43E37">
        <w:t>•</w:t>
      </w:r>
      <w:r w:rsidR="00A43E37">
        <w:t xml:space="preserve"> </w:t>
      </w:r>
      <w:r w:rsidRPr="00A43E37">
        <w:t>маркетинг привлекательности для человека-гостя;</w:t>
      </w:r>
    </w:p>
    <w:p w:rsidR="00F12721" w:rsidRPr="00A43E37" w:rsidRDefault="00F12721" w:rsidP="00A43E37">
      <w:pPr>
        <w:spacing w:line="360" w:lineRule="auto"/>
        <w:ind w:firstLine="709"/>
        <w:jc w:val="both"/>
      </w:pPr>
      <w:r w:rsidRPr="00A43E37">
        <w:t>•</w:t>
      </w:r>
      <w:r w:rsidR="00A43E37">
        <w:t xml:space="preserve"> </w:t>
      </w:r>
      <w:r w:rsidRPr="00A43E37">
        <w:t>маркетинг привлекательности для бизнеса;</w:t>
      </w:r>
    </w:p>
    <w:p w:rsidR="00F12721" w:rsidRPr="00A43E37" w:rsidRDefault="00F12721" w:rsidP="00A43E37">
      <w:pPr>
        <w:spacing w:line="360" w:lineRule="auto"/>
        <w:ind w:firstLine="709"/>
        <w:jc w:val="both"/>
      </w:pPr>
      <w:r w:rsidRPr="00A43E37">
        <w:t>•</w:t>
      </w:r>
      <w:r w:rsidR="00A43E37">
        <w:t xml:space="preserve"> </w:t>
      </w:r>
      <w:r w:rsidRPr="00A43E37">
        <w:t>маркетинг привлекательности для квалифицированного персонала,</w:t>
      </w:r>
    </w:p>
    <w:p w:rsidR="00787735" w:rsidRPr="00A43E37" w:rsidRDefault="00F12721" w:rsidP="00A43E37">
      <w:pPr>
        <w:spacing w:line="360" w:lineRule="auto"/>
        <w:ind w:firstLine="709"/>
        <w:jc w:val="both"/>
      </w:pPr>
      <w:r w:rsidRPr="00A43E37">
        <w:t>специалистов, выдающихся деятелей науки и культуры;</w:t>
      </w:r>
      <w:r w:rsidR="00A43E37">
        <w:t xml:space="preserve">  </w:t>
      </w:r>
      <w:r w:rsidRPr="00A43E37">
        <w:t>Маркетинг имиджа направлен на создание, распространение и общественное признание позитивного образа региона. Исходная точка длительного процесса формирования имиджа может быть различной. Разновидности имиджа: негативный, низкий, неопределенный, противоречивый, застойный, устойчиво положительный и т. д. В качестве инструментария формирования имиджа используются коммуникационные средства, которые демонстрируют открытость территории и позволяют</w:t>
      </w:r>
      <w:r w:rsidR="00A43E37">
        <w:t xml:space="preserve"> </w:t>
      </w:r>
      <w:r w:rsidRPr="00A43E37">
        <w:t>субъектам, находящимся вне ее, узнать о присущих ей преимуществах, то есть получить новые знания. В качестве инструментов формирования имиджа применяются слоганы, визуальные символы, презентационные акции и имиджевое позиционирование.</w:t>
      </w:r>
      <w:r w:rsidR="00A43E37">
        <w:t xml:space="preserve">  </w:t>
      </w:r>
      <w:r w:rsidRPr="00A43E37">
        <w:t>Маркетинг привлекательности позволяет повысить привлекательность данного региона для человека в силу лучшего набора гуманитарных преимуществ. При этом акцент может делаться на экономические и экологические преимущества, природные достопримечательности, высокое качество специального образования и медицинской помощи, историко-архитектурные памятники, развитую сеть объектов туризма, отдыха и развлечений. В качестве механизма развития и популяризации особых свойств</w:t>
      </w:r>
      <w:r w:rsidR="00A43E37">
        <w:t xml:space="preserve"> </w:t>
      </w:r>
      <w:r w:rsidRPr="00A43E37">
        <w:t>территории, гарантирующих ее конкурентные преимущества, рассматривается ориентация на человека, учет стилей жизни и потребностей отдельных целевых групп и аудиторий.</w:t>
      </w:r>
      <w:r w:rsidR="00A43E37">
        <w:t xml:space="preserve">  </w:t>
      </w:r>
      <w:r w:rsidRPr="00A43E37">
        <w:t>Маркетинг привлекательности для бизнеса является по сути маркетингом инфраструктуры, которая формирует экономический каркас региона и способствует развитию конкурентных преимуществ регионального бизнеса.</w:t>
      </w:r>
      <w:r w:rsidR="00A43E37">
        <w:t xml:space="preserve">  </w:t>
      </w:r>
      <w:r w:rsidRPr="00A43E37">
        <w:t>Привлекательность обозначает ориентацию на бизнес процессы предпринимателей, высокую степень цивилизованности рыночных отношений.</w:t>
      </w:r>
      <w:r w:rsidR="00A43E37">
        <w:t xml:space="preserve"> </w:t>
      </w:r>
      <w:r w:rsidRPr="00A43E37">
        <w:t>Привлекательность региона для</w:t>
      </w:r>
      <w:r w:rsidR="00A43E37">
        <w:t xml:space="preserve"> </w:t>
      </w:r>
      <w:r w:rsidRPr="00A43E37">
        <w:t>бизнеса</w:t>
      </w:r>
      <w:r w:rsidR="00A43E37">
        <w:t xml:space="preserve"> </w:t>
      </w:r>
      <w:r w:rsidRPr="00A43E37">
        <w:t>по сути означает развитие и популяризацию потенциала инфраструктуры (энерго- и водоснабжение, транспортная сеть, различные виды связи, банки, страховые компании, отели и т.д.), правового, научно-технического и кадрового обеспечения. Инфраструктура сама по себе представляет бизнес в сфере торговли, финансов, науки, производства, строительства, сельского хозяйства, сервиса, информации и т.д. Наличие развитой, соответствующей мировым требованиям инфраструктуры – основа регионального экономического роста.</w:t>
      </w:r>
      <w:r w:rsidR="00A43E37">
        <w:t xml:space="preserve">  </w:t>
      </w:r>
      <w:r w:rsidRPr="00A43E37">
        <w:t>Маркетинг привлекательности для квалифицированного персонала и специалистов состоит в повышении привлекательности региона для рабочей силы определенного профиля, специализации и квалификации, а также для отдельных категорий граждан по признакам профессиональной, этнической, религиозной и иной принадлежности с предоставлением возможности постоянного проживания.</w:t>
      </w:r>
      <w:r w:rsidR="00A43E37">
        <w:t xml:space="preserve"> </w:t>
      </w:r>
      <w:r w:rsidRPr="00A43E37">
        <w:t>Эта разновидность регионального маркетинга реализуется через развитие и популяризацию высокого уровня занятости в сфере науки и образования, качества образования детей и высококвалифицированной медицинской помощи, обеспечение личной безопасности граждан, охраны имущества, относительной дешевизны и комфортности проживания, возможности реализации нестандартных потребностей. Одна из задач этой разновидности маркетинга состоит в создании атмосферы доброжелательности, поддержки и помощи граждан по отношению к прибывшим людям и членам их семей. Негативное отношение к новым жителям, демонстрации недружелюбия и неприязни к приезжим может свести к нулю все ожидаемые экономические преимущества региона.</w:t>
      </w:r>
      <w:r w:rsidR="00A43E37">
        <w:t xml:space="preserve">  </w:t>
      </w:r>
      <w:r w:rsidRPr="00A43E37">
        <w:t>Конкретном инструментом реализации концепции маркетинга в регионе выступает коммуникация между администрацией, бизнесом и гражданами. Ее задача состоит в формировании, распространении и поддержании имиджа среди представителей избранных целевых групп с целью превращения их из</w:t>
      </w:r>
      <w:r w:rsidR="00A43E37">
        <w:t xml:space="preserve"> </w:t>
      </w:r>
      <w:r w:rsidRPr="00A43E37">
        <w:t>возможных в вероятных, а затем и в реальных клиентов. Ведущим критерием эффективности коммуникационной деятельности служит соотношение «эффект или затраты». Решение о выборе средств коммуникации адресных</w:t>
      </w:r>
      <w:r w:rsidR="00A43E37">
        <w:t xml:space="preserve"> </w:t>
      </w:r>
      <w:r w:rsidRPr="00A43E37">
        <w:t>целевых групп, содержании и частоте принимают специалисты по рекламе. При этом важно добиваться:</w:t>
      </w:r>
      <w:r w:rsidR="00A43E37">
        <w:t xml:space="preserve"> </w:t>
      </w:r>
      <w:r w:rsidRPr="00A43E37">
        <w:t>•</w:t>
      </w:r>
      <w:r w:rsidR="00A43E37">
        <w:t xml:space="preserve"> </w:t>
      </w:r>
      <w:r w:rsidRPr="00A43E37">
        <w:t>единой общепринятой идентификации региона как арены жизни, работы, отдыха;</w:t>
      </w:r>
      <w:r w:rsidR="00A43E37">
        <w:t xml:space="preserve"> </w:t>
      </w:r>
      <w:r w:rsidRPr="00A43E37">
        <w:t>•</w:t>
      </w:r>
      <w:r w:rsidR="00A43E37">
        <w:t xml:space="preserve"> </w:t>
      </w:r>
      <w:r w:rsidRPr="00A43E37">
        <w:t>единого непротиворечивого и целенаправленного содержания сообщений;</w:t>
      </w:r>
      <w:r w:rsidR="00A43E37">
        <w:t xml:space="preserve"> </w:t>
      </w:r>
      <w:r w:rsidRPr="00A43E37">
        <w:t>•</w:t>
      </w:r>
      <w:r w:rsidR="00A43E37">
        <w:t xml:space="preserve"> </w:t>
      </w:r>
      <w:r w:rsidRPr="00A43E37">
        <w:t>единого однозначного оформление регионального маркетинга;</w:t>
      </w:r>
      <w:r w:rsidR="00A43E37">
        <w:t xml:space="preserve"> </w:t>
      </w:r>
      <w:r w:rsidRPr="00A43E37">
        <w:t>•</w:t>
      </w:r>
      <w:r w:rsidR="00A43E37">
        <w:t xml:space="preserve"> </w:t>
      </w:r>
      <w:r w:rsidRPr="00A43E37">
        <w:t>единого коммуникационного подхода к целевым поведенческим группам.</w:t>
      </w:r>
      <w:r w:rsidR="00A43E37">
        <w:t xml:space="preserve">  </w:t>
      </w:r>
      <w:r w:rsidRPr="00A43E37">
        <w:t>Логическая последовательность реализации маркетинговой стратегии региона может быть следующей:</w:t>
      </w:r>
      <w:r w:rsidR="00A43E37">
        <w:t xml:space="preserve"> </w:t>
      </w:r>
      <w:r w:rsidRPr="00A43E37">
        <w:t>•</w:t>
      </w:r>
      <w:r w:rsidR="00A43E37">
        <w:t xml:space="preserve"> </w:t>
      </w:r>
      <w:r w:rsidRPr="00A43E37">
        <w:t>повышение привлекательности территории для бизнеса за счет развития инфраструктуры;</w:t>
      </w:r>
      <w:r w:rsidR="00A43E37">
        <w:t xml:space="preserve"> </w:t>
      </w:r>
      <w:r w:rsidRPr="00A43E37">
        <w:t>•</w:t>
      </w:r>
      <w:r w:rsidR="00A43E37">
        <w:t xml:space="preserve"> </w:t>
      </w:r>
      <w:r w:rsidRPr="00A43E37">
        <w:t>рост привлекательности для человека;</w:t>
      </w:r>
      <w:r w:rsidR="00A43E37">
        <w:t xml:space="preserve"> </w:t>
      </w:r>
      <w:r w:rsidRPr="00A43E37">
        <w:t>•</w:t>
      </w:r>
      <w:r w:rsidR="00A43E37">
        <w:t xml:space="preserve"> </w:t>
      </w:r>
      <w:r w:rsidRPr="00A43E37">
        <w:t>усиление привлекательности региона для специалистов;</w:t>
      </w:r>
      <w:r w:rsidR="00A43E37">
        <w:t xml:space="preserve"> </w:t>
      </w:r>
      <w:r w:rsidRPr="00A43E37">
        <w:t>•</w:t>
      </w:r>
      <w:r w:rsidR="00A43E37">
        <w:t xml:space="preserve"> </w:t>
      </w:r>
      <w:r w:rsidRPr="00A43E37">
        <w:t>формирование и распространение положительного имиджа;</w:t>
      </w:r>
      <w:r w:rsidR="00A43E37">
        <w:t xml:space="preserve">  </w:t>
      </w:r>
      <w:r w:rsidRPr="00A43E37">
        <w:t>Длительность в сфере регионального маркетинга должна ранжироваться в зависимости от выявленных в результате исследований целевого рынка. Отсутствие или недостоверность информации, например по рынку лиц, нуждающихся в санаторно-курортном лечении и отдыхе в уникальном регионе, приводит к незаполняемости специализированных учреждений и значительным эко</w:t>
      </w:r>
      <w:r w:rsidR="00787735" w:rsidRPr="00A43E37">
        <w:t>номическим потерям.</w:t>
      </w:r>
    </w:p>
    <w:p w:rsidR="008630F8" w:rsidRPr="00A43E37" w:rsidRDefault="00F12721" w:rsidP="00A43E37">
      <w:pPr>
        <w:spacing w:line="360" w:lineRule="auto"/>
        <w:ind w:firstLine="709"/>
        <w:jc w:val="both"/>
      </w:pPr>
      <w:r w:rsidRPr="00A43E37">
        <w:t>Все практические задачи, решаемые в ее рамках, в конечном итоге направлены на достижение главной цели – повышение эффективности связей между производителем и потребителем, их выгодности как для производителя (увеличение прибыли), так и для потребителя (удовлетворение нужд и потребностей). Эти задачи объединяются в следующие группы:</w:t>
      </w:r>
      <w:r w:rsidR="00A43E37">
        <w:t xml:space="preserve"> </w:t>
      </w:r>
      <w:r w:rsidRPr="00A43E37">
        <w:t>1.</w:t>
      </w:r>
      <w:r w:rsidR="00A43E37">
        <w:t xml:space="preserve"> </w:t>
      </w:r>
      <w:r w:rsidRPr="00A43E37">
        <w:t>Сбор, первичная обработка и анализ ин</w:t>
      </w:r>
      <w:r w:rsidR="008630F8" w:rsidRPr="00A43E37">
        <w:t>формации о маркетинговой среде:</w:t>
      </w:r>
    </w:p>
    <w:p w:rsidR="008630F8" w:rsidRPr="00A43E37" w:rsidRDefault="00F12721" w:rsidP="00A43E37">
      <w:pPr>
        <w:spacing w:line="360" w:lineRule="auto"/>
        <w:ind w:firstLine="709"/>
        <w:jc w:val="both"/>
      </w:pPr>
      <w:r w:rsidRPr="00A43E37">
        <w:t>•</w:t>
      </w:r>
      <w:r w:rsidR="00A43E37">
        <w:t xml:space="preserve"> </w:t>
      </w:r>
      <w:r w:rsidRPr="00A43E37">
        <w:t>сбор и обобщение данных о территориальных различиях маркетинговой среды (вкусы и запросы потребителей, спрос и предложение, ассортимент товаров и услуг, уровень конкуренции и</w:t>
      </w:r>
      <w:r w:rsidR="008630F8" w:rsidRPr="00A43E37">
        <w:t xml:space="preserve"> т.д.);</w:t>
      </w:r>
    </w:p>
    <w:p w:rsidR="008630F8" w:rsidRPr="00A43E37" w:rsidRDefault="00F12721" w:rsidP="00A43E37">
      <w:pPr>
        <w:spacing w:line="360" w:lineRule="auto"/>
        <w:ind w:firstLine="709"/>
        <w:jc w:val="both"/>
      </w:pPr>
      <w:r w:rsidRPr="00A43E37">
        <w:t>•</w:t>
      </w:r>
      <w:r w:rsidR="00A43E37">
        <w:t xml:space="preserve"> </w:t>
      </w:r>
      <w:r w:rsidRPr="00A43E37">
        <w:t>упорядочение информации о рынках сбыта (ранжирование и сегментация).</w:t>
      </w:r>
      <w:r w:rsidR="00A43E37">
        <w:t xml:space="preserve"> </w:t>
      </w:r>
      <w:r w:rsidRPr="00A43E37">
        <w:t>2.</w:t>
      </w:r>
      <w:r w:rsidR="00A43E37">
        <w:t xml:space="preserve"> </w:t>
      </w:r>
      <w:r w:rsidRPr="00A43E37">
        <w:t>Обеспечение наилучшего продвижения товаров и услуг по</w:t>
      </w:r>
      <w:r w:rsidR="008630F8" w:rsidRPr="00A43E37">
        <w:t xml:space="preserve"> каналам распределения и сбыта:</w:t>
      </w:r>
    </w:p>
    <w:p w:rsidR="008630F8" w:rsidRPr="00A43E37" w:rsidRDefault="00F12721" w:rsidP="00A43E37">
      <w:pPr>
        <w:spacing w:line="360" w:lineRule="auto"/>
        <w:ind w:firstLine="709"/>
        <w:jc w:val="both"/>
      </w:pPr>
      <w:r w:rsidRPr="00A43E37">
        <w:t>•</w:t>
      </w:r>
      <w:r w:rsidR="00A43E37">
        <w:t xml:space="preserve"> </w:t>
      </w:r>
      <w:r w:rsidRPr="00A43E37">
        <w:t xml:space="preserve">изучение </w:t>
      </w:r>
      <w:r w:rsidR="008630F8" w:rsidRPr="00A43E37">
        <w:t>территориальных различий сбыта;</w:t>
      </w:r>
    </w:p>
    <w:p w:rsidR="008630F8" w:rsidRPr="00A43E37" w:rsidRDefault="00F12721" w:rsidP="00A43E37">
      <w:pPr>
        <w:spacing w:line="360" w:lineRule="auto"/>
        <w:ind w:firstLine="709"/>
        <w:jc w:val="both"/>
      </w:pPr>
      <w:r w:rsidRPr="00A43E37">
        <w:t>•</w:t>
      </w:r>
      <w:r w:rsidR="00A43E37">
        <w:t xml:space="preserve"> </w:t>
      </w:r>
      <w:r w:rsidRPr="00A43E37">
        <w:t>выбор оптимальных каналов распре</w:t>
      </w:r>
      <w:r w:rsidR="008630F8" w:rsidRPr="00A43E37">
        <w:t>деления;</w:t>
      </w:r>
    </w:p>
    <w:p w:rsidR="008630F8" w:rsidRPr="00A43E37" w:rsidRDefault="00F12721" w:rsidP="00A43E37">
      <w:pPr>
        <w:spacing w:line="360" w:lineRule="auto"/>
        <w:ind w:firstLine="709"/>
        <w:jc w:val="both"/>
      </w:pPr>
      <w:r w:rsidRPr="00A43E37">
        <w:t>•</w:t>
      </w:r>
      <w:r w:rsidR="00A43E37">
        <w:t xml:space="preserve"> </w:t>
      </w:r>
      <w:r w:rsidRPr="00A43E37">
        <w:t xml:space="preserve">географическое </w:t>
      </w:r>
      <w:r w:rsidR="008630F8" w:rsidRPr="00A43E37">
        <w:t>изучение эффективности рекламы;</w:t>
      </w:r>
    </w:p>
    <w:p w:rsidR="008630F8" w:rsidRPr="00A43E37" w:rsidRDefault="00F12721" w:rsidP="00A43E37">
      <w:pPr>
        <w:spacing w:line="360" w:lineRule="auto"/>
        <w:ind w:firstLine="709"/>
        <w:jc w:val="both"/>
      </w:pPr>
      <w:r w:rsidRPr="00A43E37">
        <w:t>•</w:t>
      </w:r>
      <w:r w:rsidR="00A43E37">
        <w:t xml:space="preserve"> </w:t>
      </w:r>
      <w:r w:rsidRPr="00A43E37">
        <w:t>определение оптимальных мест сбыта товара и услуг.</w:t>
      </w:r>
    </w:p>
    <w:p w:rsidR="008630F8" w:rsidRPr="00A43E37" w:rsidRDefault="00CE15C4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С</w:t>
      </w:r>
      <w:r w:rsidR="008630F8" w:rsidRPr="00A43E37">
        <w:rPr>
          <w:bCs w:val="0"/>
          <w:color w:val="000000"/>
          <w:kern w:val="0"/>
        </w:rPr>
        <w:t xml:space="preserve"> позиций системного</w:t>
      </w:r>
      <w:r w:rsidRPr="00A43E37">
        <w:rPr>
          <w:bCs w:val="0"/>
          <w:color w:val="000000"/>
          <w:kern w:val="0"/>
        </w:rPr>
        <w:t xml:space="preserve"> </w:t>
      </w:r>
      <w:r w:rsidR="008630F8" w:rsidRPr="00A43E37">
        <w:rPr>
          <w:bCs w:val="0"/>
          <w:color w:val="000000"/>
          <w:kern w:val="0"/>
        </w:rPr>
        <w:t>подхода</w:t>
      </w:r>
      <w:r w:rsidRPr="00A43E37">
        <w:rPr>
          <w:bCs w:val="0"/>
          <w:color w:val="000000"/>
          <w:kern w:val="0"/>
        </w:rPr>
        <w:t xml:space="preserve"> р</w:t>
      </w:r>
      <w:r w:rsidR="008630F8" w:rsidRPr="00A43E37">
        <w:rPr>
          <w:bCs w:val="0"/>
          <w:color w:val="000000"/>
          <w:kern w:val="0"/>
        </w:rPr>
        <w:t>егион может рассматриваться как система в различных аспектах в</w:t>
      </w:r>
      <w:r w:rsidRPr="00A43E37">
        <w:rPr>
          <w:bCs w:val="0"/>
          <w:color w:val="000000"/>
          <w:kern w:val="0"/>
        </w:rPr>
        <w:t xml:space="preserve"> </w:t>
      </w:r>
      <w:r w:rsidR="008630F8" w:rsidRPr="00A43E37">
        <w:rPr>
          <w:bCs w:val="0"/>
          <w:color w:val="000000"/>
          <w:kern w:val="0"/>
        </w:rPr>
        <w:t>зависимости от целей и результатов деятельности: взаимоотношения региона</w:t>
      </w:r>
      <w:r w:rsidRPr="00A43E37">
        <w:rPr>
          <w:bCs w:val="0"/>
          <w:color w:val="000000"/>
          <w:kern w:val="0"/>
        </w:rPr>
        <w:t xml:space="preserve"> </w:t>
      </w:r>
      <w:r w:rsidR="008630F8" w:rsidRPr="00A43E37">
        <w:rPr>
          <w:bCs w:val="0"/>
          <w:color w:val="000000"/>
          <w:kern w:val="0"/>
        </w:rPr>
        <w:t>с</w:t>
      </w:r>
      <w:r w:rsidRPr="00A43E37">
        <w:rPr>
          <w:bCs w:val="0"/>
          <w:color w:val="000000"/>
          <w:kern w:val="0"/>
        </w:rPr>
        <w:t xml:space="preserve"> </w:t>
      </w:r>
      <w:r w:rsidR="008630F8" w:rsidRPr="00A43E37">
        <w:rPr>
          <w:bCs w:val="0"/>
          <w:color w:val="000000"/>
          <w:kern w:val="0"/>
        </w:rPr>
        <w:t>международным сообществом, государством, регионами РФ, населением,</w:t>
      </w:r>
      <w:r w:rsidRPr="00A43E37">
        <w:rPr>
          <w:bCs w:val="0"/>
          <w:color w:val="000000"/>
          <w:kern w:val="0"/>
        </w:rPr>
        <w:t xml:space="preserve"> </w:t>
      </w:r>
      <w:r w:rsidR="008630F8" w:rsidRPr="00A43E37">
        <w:rPr>
          <w:bCs w:val="0"/>
          <w:color w:val="000000"/>
          <w:kern w:val="0"/>
        </w:rPr>
        <w:t>внутренними рынками, внутренними бизнес-процессами и природным</w:t>
      </w:r>
      <w:r w:rsidRPr="00A43E37">
        <w:rPr>
          <w:bCs w:val="0"/>
          <w:color w:val="000000"/>
          <w:kern w:val="0"/>
        </w:rPr>
        <w:t xml:space="preserve"> </w:t>
      </w:r>
      <w:r w:rsidR="008630F8" w:rsidRPr="00A43E37">
        <w:rPr>
          <w:bCs w:val="0"/>
          <w:color w:val="000000"/>
          <w:kern w:val="0"/>
        </w:rPr>
        <w:t>потенциалом.</w:t>
      </w:r>
    </w:p>
    <w:p w:rsidR="008630F8" w:rsidRPr="00A43E37" w:rsidRDefault="008630F8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Регион представляет собой относительно замкнутую территориальную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систему, в которой складываются определенные экономические отношения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между всеми компонентами на основе экономических правил,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установленных в рамках РФ в целом и на территории данного региона в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отдельности.</w:t>
      </w:r>
    </w:p>
    <w:p w:rsidR="008630F8" w:rsidRPr="00A43E37" w:rsidRDefault="008630F8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В связи с этим основные результаты региональной деятельности могут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быть представлены в виде результатов взаимодействия региональных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 xml:space="preserve">подсистем. </w:t>
      </w:r>
    </w:p>
    <w:p w:rsidR="008630F8" w:rsidRPr="00A43E37" w:rsidRDefault="008630F8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Таким образом, региональные отношения могут быть представлены во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внешней и внутренней среде на основе общей экономической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сбалансированности.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Во внешней среде региона целесообразно различать макросреду и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микросреду.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Во внешней макросреде представлено государство и международное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сообщество. Государство способствует повышению жизненного уровня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населения через увеличение бюджетных расходов на оплату труда,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образование, здравоохранение и социальную сферу; способствует развитию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бизнес-процессов, поддерживая инвестиционную и инновационную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деятельность, развитие малого и среднего бизнеса. Государственные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экологические программы способствуют сохранению и воспроизводству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природного потенциала.</w:t>
      </w:r>
    </w:p>
    <w:p w:rsidR="008630F8" w:rsidRPr="00A43E37" w:rsidRDefault="008630F8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Внешние экономические отношения региона с мировым сообществом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выражаются через торговлю товарами, работами и услугами, однако также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начинают развиваться отношения на фондовом, кредитном и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информационном рынках, в других, в том числе и неэкономических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областях.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Внешняя микросреда включает межрегиональную деятельность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данного региона на территории России, которая также должна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способствовать сбалансированному развитию региона и выполнению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локальных целей компонент внутренней среды.</w:t>
      </w:r>
    </w:p>
    <w:p w:rsidR="008630F8" w:rsidRPr="00A43E37" w:rsidRDefault="008630F8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Основными элементами внутренней структуры (которые в дальнейшем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могут быть представлены как подсистемы) являются: население региона,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природная среда, бизнес-процессы в различных областях деятельности, а</w:t>
      </w:r>
      <w:r w:rsidR="00CE15C4" w:rsidRPr="00A43E37">
        <w:rPr>
          <w:bCs w:val="0"/>
          <w:color w:val="000000"/>
          <w:kern w:val="0"/>
        </w:rPr>
        <w:t xml:space="preserve"> также </w:t>
      </w:r>
      <w:r w:rsidRPr="00A43E37">
        <w:rPr>
          <w:bCs w:val="0"/>
          <w:color w:val="000000"/>
          <w:kern w:val="0"/>
        </w:rPr>
        <w:t>региональные органы власти.</w:t>
      </w:r>
    </w:p>
    <w:p w:rsidR="008630F8" w:rsidRPr="00A43E37" w:rsidRDefault="008630F8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Системное представление региона требует определения цели системы.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На уровне региона наиболее целесообразно определить цель развития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региона как миссию региона.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Теоретическое обоснование категории «миссия региона» позволяет четко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определить функции, стратегические цели и задачи региона по выполнению</w:t>
      </w:r>
      <w:r w:rsidR="00CE15C4" w:rsidRPr="00A43E37">
        <w:rPr>
          <w:bCs w:val="0"/>
          <w:color w:val="000000"/>
          <w:kern w:val="0"/>
        </w:rPr>
        <w:t xml:space="preserve"> н</w:t>
      </w:r>
      <w:r w:rsidRPr="00A43E37">
        <w:rPr>
          <w:bCs w:val="0"/>
          <w:color w:val="000000"/>
          <w:kern w:val="0"/>
        </w:rPr>
        <w:t>ароднохозяйственных целей и задач; определить приоритеты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народнохозяйственных интересов в развитии региона, а также определить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региональные интересы.</w:t>
      </w:r>
    </w:p>
    <w:p w:rsidR="008630F8" w:rsidRPr="00A43E37" w:rsidRDefault="008630F8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 xml:space="preserve">Миссию региона можно </w:t>
      </w:r>
      <w:r w:rsidR="00E12F1F" w:rsidRPr="00A43E37">
        <w:rPr>
          <w:bCs w:val="0"/>
          <w:color w:val="000000"/>
          <w:kern w:val="0"/>
        </w:rPr>
        <w:t>сформулировать,</w:t>
      </w:r>
      <w:r w:rsidRPr="00A43E37">
        <w:rPr>
          <w:bCs w:val="0"/>
          <w:color w:val="000000"/>
          <w:kern w:val="0"/>
        </w:rPr>
        <w:t xml:space="preserve"> как предназначение региона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выполнять стратегические и иные государственные цели, а также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способствовать постоянному повышению уровня жизни населения,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экономически эффективному осуществлению бизнес-процессов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предприятий, находящихся на его территории, рациональному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воспроизводственному процессу природной среды.</w:t>
      </w:r>
      <w:r w:rsidR="00CE15C4" w:rsidRPr="00A43E37">
        <w:rPr>
          <w:bCs w:val="0"/>
          <w:color w:val="000000"/>
          <w:kern w:val="0"/>
        </w:rPr>
        <w:t xml:space="preserve"> </w:t>
      </w:r>
    </w:p>
    <w:p w:rsidR="008630F8" w:rsidRPr="00A43E37" w:rsidRDefault="008630F8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Можно также выделить экономическую, экологическую и социальную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составляющую миссии региона.</w:t>
      </w:r>
    </w:p>
    <w:p w:rsidR="008630F8" w:rsidRPr="00A43E37" w:rsidRDefault="008630F8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Экономическая составляющая миссии региона заключается в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эффективном и динамичном сочетании и совершенствовании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территориального и отраслевого развития региона с соблюдением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государственных и региональных интересов. Экономика региона является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основной составляющей миссии региона, от успешного развития которой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зависит решение социальных, демографических проблем, повышение</w:t>
      </w:r>
    </w:p>
    <w:p w:rsidR="008630F8" w:rsidRPr="00A43E37" w:rsidRDefault="008630F8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Внутренняя среда</w:t>
      </w:r>
      <w:r w:rsidR="00CE15C4" w:rsidRPr="00A43E37">
        <w:rPr>
          <w:bCs w:val="0"/>
          <w:color w:val="000000"/>
          <w:kern w:val="0"/>
        </w:rPr>
        <w:t xml:space="preserve"> включает следующие элементы: п</w:t>
      </w:r>
      <w:r w:rsidRPr="00A43E37">
        <w:rPr>
          <w:bCs w:val="0"/>
          <w:color w:val="000000"/>
          <w:kern w:val="0"/>
        </w:rPr>
        <w:t>риродная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среда</w:t>
      </w:r>
      <w:r w:rsidR="00CE15C4" w:rsidRPr="00A43E37">
        <w:rPr>
          <w:bCs w:val="0"/>
          <w:color w:val="000000"/>
          <w:kern w:val="0"/>
        </w:rPr>
        <w:t>, б</w:t>
      </w:r>
      <w:r w:rsidRPr="00A43E37">
        <w:rPr>
          <w:bCs w:val="0"/>
          <w:color w:val="000000"/>
          <w:kern w:val="0"/>
        </w:rPr>
        <w:t>изнес-процессы</w:t>
      </w:r>
      <w:r w:rsidR="00CE15C4" w:rsidRPr="00A43E37">
        <w:rPr>
          <w:bCs w:val="0"/>
          <w:color w:val="000000"/>
          <w:kern w:val="0"/>
        </w:rPr>
        <w:t>, а</w:t>
      </w:r>
      <w:r w:rsidRPr="00A43E37">
        <w:rPr>
          <w:bCs w:val="0"/>
          <w:color w:val="000000"/>
          <w:kern w:val="0"/>
        </w:rPr>
        <w:t>дминистрация региона</w:t>
      </w:r>
      <w:r w:rsidR="00CE15C4" w:rsidRPr="00A43E37">
        <w:rPr>
          <w:bCs w:val="0"/>
          <w:color w:val="000000"/>
          <w:kern w:val="0"/>
        </w:rPr>
        <w:t>, н</w:t>
      </w:r>
      <w:r w:rsidRPr="00A43E37">
        <w:rPr>
          <w:bCs w:val="0"/>
          <w:color w:val="000000"/>
          <w:kern w:val="0"/>
        </w:rPr>
        <w:t>аселение</w:t>
      </w:r>
      <w:r w:rsidR="00CE15C4" w:rsidRPr="00A43E37">
        <w:rPr>
          <w:bCs w:val="0"/>
          <w:color w:val="000000"/>
          <w:kern w:val="0"/>
        </w:rPr>
        <w:t>, м</w:t>
      </w:r>
      <w:r w:rsidRPr="00A43E37">
        <w:rPr>
          <w:bCs w:val="0"/>
          <w:color w:val="000000"/>
          <w:kern w:val="0"/>
        </w:rPr>
        <w:t>иссия региона</w:t>
      </w:r>
      <w:r w:rsidR="00CE15C4" w:rsidRPr="00A43E37">
        <w:rPr>
          <w:bCs w:val="0"/>
          <w:color w:val="000000"/>
          <w:kern w:val="0"/>
        </w:rPr>
        <w:t xml:space="preserve">, </w:t>
      </w:r>
      <w:r w:rsidRPr="00A43E37">
        <w:rPr>
          <w:bCs w:val="0"/>
          <w:color w:val="000000"/>
          <w:kern w:val="0"/>
        </w:rPr>
        <w:t>инвестиционной привлекательности региона, а также повышение его</w:t>
      </w:r>
      <w:r w:rsidR="00CE15C4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конкурентоспособности.</w:t>
      </w:r>
    </w:p>
    <w:p w:rsidR="008630F8" w:rsidRPr="00A43E37" w:rsidRDefault="008630F8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Экологическая составляющая миссии региона характеризует развитие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и использование его природного потенциала, а также уровень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природоохранных мероприятий.</w:t>
      </w:r>
    </w:p>
    <w:p w:rsidR="008630F8" w:rsidRPr="00A43E37" w:rsidRDefault="008630F8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Социальная составляющая миссии региона направлена на решение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социальных проблем и повышение жизненного уровня населения региона.</w:t>
      </w:r>
    </w:p>
    <w:p w:rsidR="008630F8" w:rsidRPr="00A43E37" w:rsidRDefault="008630F8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Таким образом, миссия опирается на все основные региональные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подсистемы.</w:t>
      </w:r>
    </w:p>
    <w:p w:rsidR="009E2875" w:rsidRPr="00A43E37" w:rsidRDefault="008630F8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Особая роль отводится администрации региона как органу власти,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осуществляющему процесс управления. При этом существует проблема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практической реализации миссии, доведения сформулированных положений,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определяющих миссию, до реализации их на практике, в текущей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деятельности. Для этого необходим такой региональный механизм, который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доводил бы положения миссии до реального текущего исполнения.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Существующая система контроля не в состоянии решить эту проблему.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Она может только констатировать достигнутый уровень развития. Тогда как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руководители региона стремятся обеспечить выполнение стратегических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целей на всех уровнях управления, а затем постоянно получать информацию,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насколько успешно осуществляется этот процесс.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Необходим новый подход, адаптированный к региональному уровню,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 xml:space="preserve">который сможет более эффективно решать эту проблему. </w:t>
      </w:r>
    </w:p>
    <w:p w:rsidR="008630F8" w:rsidRPr="00A43E37" w:rsidRDefault="008630F8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Сбалансированное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развитие региона – это такое научное управление его развитием, которое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направлено на достижение миссии региона. Администрация региона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формулирует основные перспективы, направленные на реализацию миссии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региона. Она должна иметь возможность определения, как за счет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региональных подсистем (представленных совокупностью ресурсов) можно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достичь наилучших результатов, какие области деятельности, отрасли и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предприятия являются ключевыми и в наибольшей степени соответствуют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выбранной стратегии, и затем иметь возможность осуществления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мониторинга и диагностики этой деятельности.</w:t>
      </w:r>
    </w:p>
    <w:p w:rsidR="008630F8" w:rsidRPr="00A43E37" w:rsidRDefault="008630F8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Миссия региона объединяет все подсистемы региональной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деятельности при соблюдении приоритета государственных стратегических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целей. Каждая из этих подсистем имеет свои локальные цели. Так целью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деятельности региональной администрации является проведение анализа и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синтеза, прогнозирования, планирования, организации процессов, учета и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контроля, что и ведет к обеспечению динамичного сбалансированного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развития всех подсистем и повышению конкурентоспособности региона в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целом.</w:t>
      </w:r>
    </w:p>
    <w:p w:rsidR="008630F8" w:rsidRPr="00A43E37" w:rsidRDefault="008630F8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Население региона – это одна из основных подсистем в структуре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региона и является не только источником трудовых ресурсов, но и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потребителем товаров и услуг. Оно стремится к повышению своего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жизненного уровня, сохранению здоровья и увеличению продолжительности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жизни.</w:t>
      </w:r>
    </w:p>
    <w:p w:rsidR="009E2875" w:rsidRPr="00A43E37" w:rsidRDefault="008630F8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Природная среда – это природные условия и ресурсы, влияющие на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жизнедеятельность населения и используемые в качестве средств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производства и предметов труда для получения валового регионального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продукта. Региональные природные ресурсы представляют собой его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потенциал, от которого во многом зависит осуществление бизнес-процессов.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Природная среда требует сохранения и воспроизводства имеющегося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природно-ресурсного потенциала.</w:t>
      </w:r>
      <w:r w:rsidR="009E2875" w:rsidRPr="00A43E37">
        <w:rPr>
          <w:bCs w:val="0"/>
          <w:color w:val="000000"/>
          <w:kern w:val="0"/>
        </w:rPr>
        <w:t xml:space="preserve"> </w:t>
      </w:r>
    </w:p>
    <w:p w:rsidR="008630F8" w:rsidRPr="00A43E37" w:rsidRDefault="008630F8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Предприятия и организации различных форм собственности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осуществляют бизнес-процессы на основе материальных, финансовых и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информационных связей и составляют основу экономики региона. Их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деятельность отличается оперативностью, эффективностью, качеством и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стремлением выдержать конкуренцию, как на внутреннем, так и на внешнем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рынке.</w:t>
      </w:r>
    </w:p>
    <w:p w:rsidR="008630F8" w:rsidRPr="00A43E37" w:rsidRDefault="008630F8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Региональные органы власти ориентируются на стратегические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государственные цели, стремятся к их выполнению, ориентируясь при этом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на развитие региональных преимуществ, на сбалансированное развитие и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выполнение локальных целей других компонент, входящих в систему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населения, бизнес-процессов, природной среды.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Каждая из подсистем характеризуется показателями как финансовыми,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так и нефинансовыми. Система показателей исходного состояния является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основой для формирования миссии и определения стратегии развития,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поэтому должна быть сформирована с особой тщательностью. Критерием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 xml:space="preserve">отбора показателей служит конечная цель выстраиваемой системы. </w:t>
      </w:r>
      <w:r w:rsidR="009E2875" w:rsidRPr="00A43E37">
        <w:rPr>
          <w:bCs w:val="0"/>
          <w:color w:val="000000"/>
          <w:kern w:val="0"/>
        </w:rPr>
        <w:t>В</w:t>
      </w:r>
      <w:r w:rsidRPr="00A43E37">
        <w:rPr>
          <w:bCs w:val="0"/>
          <w:color w:val="000000"/>
          <w:kern w:val="0"/>
        </w:rPr>
        <w:t xml:space="preserve"> качестве такого критерия может быть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конкурентоспособность региона и конечной целью – ее повышение. На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уровне региона находят отражение все локальные цели отдельных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подсистем: создаются финансовые и нефинансовые условия повышения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жизненного уровня населения, сохранения и воспроизводства природного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потенциала, успешного осуществления бизнес-процессов, сбалансированного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развития региона в целом.</w:t>
      </w:r>
    </w:p>
    <w:p w:rsidR="008630F8" w:rsidRPr="00A43E37" w:rsidRDefault="008630F8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В заключении следует отметить, что стратегия развития региона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должна быть нацелена на решение в приоритетном порядке системных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проблем, ограничивающих развитие региона, согласование и формирование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критериев и количественных показателей и индикаторов, характеризующих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эффективность решения отдельных задач и результативность управления</w:t>
      </w:r>
      <w:r w:rsidR="009E2875" w:rsidRPr="00A43E37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регионом как единым целым.</w:t>
      </w:r>
    </w:p>
    <w:p w:rsidR="00182F12" w:rsidRPr="00182F12" w:rsidRDefault="00182F12" w:rsidP="00182F12">
      <w:pPr>
        <w:ind w:firstLine="709"/>
        <w:jc w:val="both"/>
        <w:rPr>
          <w:color w:val="FFFFFF"/>
        </w:rPr>
      </w:pPr>
      <w:r w:rsidRPr="00182F12">
        <w:rPr>
          <w:color w:val="FFFFFF"/>
        </w:rPr>
        <w:t>системный подход маркетинговый анализ</w:t>
      </w:r>
    </w:p>
    <w:p w:rsidR="000428A1" w:rsidRPr="00A43E37" w:rsidRDefault="000428A1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</w:p>
    <w:p w:rsidR="000428A1" w:rsidRPr="00A43E37" w:rsidRDefault="000428A1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 xml:space="preserve">Глава </w:t>
      </w:r>
      <w:r w:rsidRPr="00A43E37">
        <w:rPr>
          <w:bCs w:val="0"/>
          <w:color w:val="000000"/>
          <w:kern w:val="0"/>
          <w:lang w:val="en-US"/>
        </w:rPr>
        <w:t>II</w:t>
      </w:r>
      <w:r w:rsidRPr="00A43E37">
        <w:rPr>
          <w:bCs w:val="0"/>
          <w:color w:val="000000"/>
          <w:kern w:val="0"/>
        </w:rPr>
        <w:t>. Практическое применение системного подхода для маркетингового анализа территории на примере исследования Козловск</w:t>
      </w:r>
      <w:r w:rsidR="00182F12">
        <w:rPr>
          <w:bCs w:val="0"/>
          <w:color w:val="000000"/>
          <w:kern w:val="0"/>
        </w:rPr>
        <w:t>ого района Чувашской Республики</w:t>
      </w:r>
    </w:p>
    <w:p w:rsidR="00182F12" w:rsidRDefault="00182F12" w:rsidP="00A43E37">
      <w:pPr>
        <w:spacing w:line="360" w:lineRule="auto"/>
        <w:ind w:firstLine="709"/>
        <w:jc w:val="both"/>
      </w:pPr>
    </w:p>
    <w:p w:rsidR="001301A7" w:rsidRPr="00A43E37" w:rsidRDefault="001301A7" w:rsidP="00A43E37">
      <w:pPr>
        <w:spacing w:line="360" w:lineRule="auto"/>
        <w:ind w:firstLine="709"/>
        <w:jc w:val="both"/>
      </w:pPr>
      <w:r w:rsidRPr="00A43E37">
        <w:t xml:space="preserve">Анализ экономико-географического положения Козловского района позволяет выявить его потенциальные возможности. </w:t>
      </w:r>
      <w:r w:rsidR="000428A1" w:rsidRPr="00A43E37">
        <w:t xml:space="preserve">Козловский район расположен на р. Волге, на стыке трех республик: Чувашской, Марийской и Татарской и занимает выгодное экономико-географическое положение. Он занимает площадь 517 кв. км, на его территории расположено 67 сельских населенных пунктов (из них 10 имеют сельские администрации). Козловский район имеет удачное расположение по отношению к важнейшим российским и республиканским транспортным артериям. Через территорию района проходит автомобильная дорога общероссийского значения Н.-Новгород – Казань, в </w:t>
      </w:r>
      <w:smartTag w:uri="urn:schemas-microsoft-com:office:smarttags" w:element="metricconverter">
        <w:smartTagPr>
          <w:attr w:name="ProductID" w:val="10 км"/>
        </w:smartTagPr>
        <w:r w:rsidR="000428A1" w:rsidRPr="00A43E37">
          <w:t>10 км</w:t>
        </w:r>
      </w:smartTag>
      <w:r w:rsidR="000428A1" w:rsidRPr="00A43E37">
        <w:t xml:space="preserve"> проходит железная дорога Москва – Казань (через станцию Тюрлема), имеющая большое значение как пассажирско-грузовая. Перевозки речным путем осуществляется по Волге через пристань Козловка.</w:t>
      </w:r>
      <w:r w:rsidRPr="00A43E37">
        <w:t xml:space="preserve"> Развитая транспортная инфраструктура позволяет снизить транспортные расходы при поставках товаров на рынки соседних регионов. </w:t>
      </w:r>
    </w:p>
    <w:p w:rsidR="000428A1" w:rsidRPr="00A43E37" w:rsidRDefault="000428A1" w:rsidP="00A43E37">
      <w:pPr>
        <w:spacing w:line="360" w:lineRule="auto"/>
        <w:ind w:firstLine="709"/>
        <w:jc w:val="both"/>
      </w:pPr>
      <w:r w:rsidRPr="00A43E37">
        <w:t xml:space="preserve">Климат района умеренно-континентальный с продолжительной холодной зимой и теплым, иногда жарким летом. Среднегодовая температура воздуха +2,9. В среднем за год выпадает 513мм осадков. Относительная влажность воздуха 77%. Ветры преобладают западные и юго-западные. Продолжительность отопительного периода 217 дней. Максимальная глубина промерзания глубина промерзания почвогрунтов </w:t>
      </w:r>
      <w:smartTag w:uri="urn:schemas-microsoft-com:office:smarttags" w:element="metricconverter">
        <w:smartTagPr>
          <w:attr w:name="ProductID" w:val="160 см"/>
        </w:smartTagPr>
        <w:r w:rsidRPr="00A43E37">
          <w:t>160 см</w:t>
        </w:r>
      </w:smartTag>
      <w:r w:rsidRPr="00A43E37">
        <w:t>. Преобладают дерново-подзолистые и подзолистые почвы. Из полезных ископаемых на территории района имеются в значительном количестве залежи известняка, глины и доломита. Таким образом, природные условия для жизни в Козловском районе относительно благоприятны для здоровья человека и позволяют выращивать относительно высокие урожаи основных сельскохозяйственных и плодово-ягодных культур.</w:t>
      </w:r>
    </w:p>
    <w:p w:rsidR="000428A1" w:rsidRPr="00A43E37" w:rsidRDefault="000428A1" w:rsidP="00A43E37">
      <w:pPr>
        <w:spacing w:line="360" w:lineRule="auto"/>
        <w:ind w:firstLine="709"/>
        <w:jc w:val="both"/>
      </w:pPr>
      <w:r w:rsidRPr="00A43E37">
        <w:t>Население Козловского района составляет 26,3 тыс. человек, г. Козловки – 12,9 тыс. человек. В Козловском районе проживают представители различных национальностей: чуваши, русские и татары. Такой состав объясняется тем, что район находится на стыке трех республик. Плотность населения достаточно высокая - 50,9 жителей на 1 кв. км. Коэффициент рождаемости составляет 7,4 чел. на 1000 жителей, смертности – 20 ч. на 1000 жителей, естественный прирост − -12,6. Наиболее значительной естественная убыль была в 2004 году − -14. На фоне естественной убыли населения сохраняется положительный механический прирост − 0,06 чел. на 1000 жителей.</w:t>
      </w:r>
    </w:p>
    <w:p w:rsidR="001301A7" w:rsidRPr="00A43E37" w:rsidRDefault="000428A1" w:rsidP="00A43E37">
      <w:pPr>
        <w:spacing w:line="360" w:lineRule="auto"/>
        <w:ind w:firstLine="709"/>
        <w:jc w:val="both"/>
      </w:pPr>
      <w:r w:rsidRPr="00A43E37">
        <w:t>Низкий естественный прирост связан с резким падением уровня жизни населения: постоянным ростом цен, инфляцией и безработицей, вызванной сокращением рабочих мест на ряде предприятий района. Все это сдерживает рождаемость, увеличивает смертность от болезней, несчастных случаев и самоубийств. Неблагоприятно сказывается на ситуации с рождаемостью ухудшение положения с брачностью населения. В 2004 году по сравнению с 2003 годом коэффициент брачности снизился до 4 брака в расчете на 1000 жителей с 6 в 2003 году. Уменьшилось число юридически оформленных браков. Динамика браков в ближайшее время во многом влияет на нынешнюю ситуацию с разводами (треть распадающихся брачных пар приходится на браки, по продолжительности не превышающие 5 лет). Показатель разводимости, достигнув максимума в 2002-2003 гг., начал с прошлого года несколько снижаться и составил 3 развода на 1000 человек. Больше разводятся супружеские пары, не имеющие детей, либо имеющие одного ребенка. Откладывание вступления в брак и рождений сопровождается распространением добрачных сожительств и неоформленных юридически браков. Растет удельный вес детей, родившихся вне зарегистрированного брака.</w:t>
      </w:r>
      <w:r w:rsidR="001301A7" w:rsidRPr="00A43E37">
        <w:t xml:space="preserve"> Таким образом потенциал трудовых ресурсов в районе недостаточен. Необходима разработка мер, препятствующих оттоку рабочей силы из района.</w:t>
      </w:r>
    </w:p>
    <w:p w:rsidR="000428A1" w:rsidRPr="00A43E37" w:rsidRDefault="000428A1" w:rsidP="00A43E37">
      <w:pPr>
        <w:spacing w:line="360" w:lineRule="auto"/>
        <w:ind w:firstLine="709"/>
        <w:jc w:val="both"/>
      </w:pPr>
      <w:r w:rsidRPr="00A43E37">
        <w:t xml:space="preserve">Если говорить об истории развития хозяйства Козловского района, то его специализация определялась выгодным географическим расположением на Волжском торговом пути. С появлением в </w:t>
      </w:r>
      <w:smartTag w:uri="urn:schemas-microsoft-com:office:smarttags" w:element="metricconverter">
        <w:smartTagPr>
          <w:attr w:name="ProductID" w:val="1820 г"/>
        </w:smartTagPr>
        <w:r w:rsidRPr="00A43E37">
          <w:t>1820 г</w:t>
        </w:r>
      </w:smartTag>
      <w:r w:rsidRPr="00A43E37">
        <w:t>. первых пароходов на Волге Козловка становится одним из важнейших пунктов, через который осуществлялась связь экономики Чувашии со всероссийским рынком. Через пристань в Козловке сельскохозяйственная продукция Чувашии вывозилась для промышленных центров России в города Казань, Астрахань, Н. Новгород, Москву, Петербург, а оттуда за рубеж. Главными предметами вывоза с Козловской пристани были рожь, яйца и</w:t>
      </w:r>
      <w:r w:rsidR="00A43E37">
        <w:t xml:space="preserve"> </w:t>
      </w:r>
      <w:r w:rsidRPr="00A43E37">
        <w:t>лес. После революционных потрясений 1917г. наличие пристани в Козловке предопределило ее роль как важнейшего торгового селения в Чебоксарском уезде. В последующие годы масштабы торговой деятельности в Козловском районе непрерывно возрастали.</w:t>
      </w:r>
    </w:p>
    <w:p w:rsidR="000428A1" w:rsidRPr="00A43E37" w:rsidRDefault="000428A1" w:rsidP="00A43E37">
      <w:pPr>
        <w:spacing w:line="360" w:lineRule="auto"/>
        <w:ind w:firstLine="709"/>
        <w:jc w:val="both"/>
      </w:pPr>
      <w:r w:rsidRPr="00A43E37">
        <w:t xml:space="preserve">Поворотным событием в истории Козловского района стало строительство в </w:t>
      </w:r>
      <w:smartTag w:uri="urn:schemas-microsoft-com:office:smarttags" w:element="metricconverter">
        <w:smartTagPr>
          <w:attr w:name="ProductID" w:val="1929 г"/>
        </w:smartTagPr>
        <w:r w:rsidRPr="00A43E37">
          <w:t>1929 г</w:t>
        </w:r>
      </w:smartTag>
      <w:r w:rsidRPr="00A43E37">
        <w:t xml:space="preserve">. Козловского завода строительных деталей (позднее – комбинат автофургонов). В пользу строительства предприятия в Козловке были следующие факторы: наличие поблизости сырья (хвойная древесина), близость транспортных коммуникаций (р. Волга и железнодорожная станция в Тюрлеме), свободные трудовые ресурсы. В связи со строительством завода Козловка из торгового селения превратилась в индустриальный поселок. Резко возросла численность населения г. Козловки: с 1116 чел. в </w:t>
      </w:r>
      <w:smartTag w:uri="urn:schemas-microsoft-com:office:smarttags" w:element="metricconverter">
        <w:smartTagPr>
          <w:attr w:name="ProductID" w:val="1926 г"/>
        </w:smartTagPr>
        <w:r w:rsidRPr="00A43E37">
          <w:t>1926 г</w:t>
        </w:r>
      </w:smartTag>
      <w:r w:rsidRPr="00A43E37">
        <w:t xml:space="preserve">. до 3998 в </w:t>
      </w:r>
      <w:smartTag w:uri="urn:schemas-microsoft-com:office:smarttags" w:element="metricconverter">
        <w:smartTagPr>
          <w:attr w:name="ProductID" w:val="1931 г"/>
        </w:smartTagPr>
        <w:r w:rsidRPr="00A43E37">
          <w:t>1931 г</w:t>
        </w:r>
      </w:smartTag>
      <w:r w:rsidRPr="00A43E37">
        <w:t xml:space="preserve">. и до 5000 чел. в </w:t>
      </w:r>
      <w:smartTag w:uri="urn:schemas-microsoft-com:office:smarttags" w:element="metricconverter">
        <w:smartTagPr>
          <w:attr w:name="ProductID" w:val="1939 г"/>
        </w:smartTagPr>
        <w:r w:rsidRPr="00A43E37">
          <w:t>1939 г</w:t>
        </w:r>
      </w:smartTag>
      <w:r w:rsidRPr="00A43E37">
        <w:t xml:space="preserve">. Изменился национальный состав: из бывшего русского селения Козловка стала многонациональным населенным пунктом с все возрастающей долей чувашей и представителей других национальностей. В годы Великой Отечественной войны завод был преобразован в авиационный завод по производству летательных аппаратов. После войны завод преобразован в домостроительный, а затем – в комбинат автофургонов. Перепрофилирование производства оказалось перспективным и обеспечило стабильное развитие предприятия. </w:t>
      </w:r>
    </w:p>
    <w:p w:rsidR="000428A1" w:rsidRPr="00A43E37" w:rsidRDefault="000428A1" w:rsidP="00A43E37">
      <w:pPr>
        <w:spacing w:line="360" w:lineRule="auto"/>
        <w:ind w:firstLine="709"/>
        <w:jc w:val="both"/>
      </w:pPr>
      <w:r w:rsidRPr="00A43E37">
        <w:t>Сейчас комбинат автофургонов является крупнейшим промышленным предприятием Козловского района. Он специализируется на производстве фургонов для перевозки продуктов питания, щеповозов,</w:t>
      </w:r>
      <w:r w:rsidR="00A43E37">
        <w:t xml:space="preserve"> </w:t>
      </w:r>
      <w:r w:rsidRPr="00A43E37">
        <w:t xml:space="preserve">торговых киосков и мебели. Разумеется, процесс адаптации к рыночным условиям происходит непросто. Жесткая конкуренция на рынке сбыта заставляет искать пути совершенствования производства. </w:t>
      </w:r>
    </w:p>
    <w:p w:rsidR="00B5304F" w:rsidRPr="00A43E37" w:rsidRDefault="000428A1" w:rsidP="00A43E37">
      <w:pPr>
        <w:spacing w:line="360" w:lineRule="auto"/>
        <w:ind w:firstLine="709"/>
        <w:jc w:val="both"/>
      </w:pPr>
      <w:r w:rsidRPr="00A43E37">
        <w:t xml:space="preserve">Второе место в экономике Козловки занимает пищевая промышленность, которая в настоящее время представлена тремя предприятиями — хлебокомбинатом, маслозаводом, рыбокоптильным цехом Чебоксарского рыбокомбината. до </w:t>
      </w:r>
      <w:smartTag w:uri="urn:schemas-microsoft-com:office:smarttags" w:element="metricconverter">
        <w:smartTagPr>
          <w:attr w:name="ProductID" w:val="1977 г"/>
        </w:smartTagPr>
        <w:r w:rsidRPr="00A43E37">
          <w:t>1977 г</w:t>
        </w:r>
      </w:smartTag>
      <w:r w:rsidRPr="00A43E37">
        <w:t xml:space="preserve">. действовал райпищекомбинат, который выпускал кондитерские изделия, муку и безалкогольные напитки из местного сельскохозяйственного сырья. В этом же году он объединился с Козловской механизированной пекарней. Новое предприятие было названо хлебокомбинатом. Бывший райпищекомбинат составил в нем кондитерский цех, пекарня </w:t>
      </w:r>
      <w:r w:rsidR="00A43E37">
        <w:t xml:space="preserve"> </w:t>
      </w:r>
      <w:r w:rsidRPr="00A43E37">
        <w:t>— цех хлебопечения. Со временем для предприятия был выстроен новый трехэтажньтй производственный корпус с проектной мощностью до 45 тонн хлебобулочных и кондитерских изделий в сутки</w:t>
      </w:r>
      <w:r w:rsidR="00B5304F" w:rsidRPr="00A43E37">
        <w:t xml:space="preserve">. </w:t>
      </w:r>
    </w:p>
    <w:p w:rsidR="000428A1" w:rsidRPr="00A43E37" w:rsidRDefault="000428A1" w:rsidP="00A43E37">
      <w:pPr>
        <w:spacing w:line="360" w:lineRule="auto"/>
        <w:ind w:firstLine="709"/>
        <w:jc w:val="both"/>
      </w:pPr>
      <w:r w:rsidRPr="00A43E37">
        <w:t xml:space="preserve">Маслозавод в Козловке выпускает цельномолочную продукцию, животное масло и казеин, перерабатывает 25 тонн молока в смену. </w:t>
      </w:r>
      <w:r w:rsidR="00A43E37">
        <w:t xml:space="preserve"> </w:t>
      </w:r>
      <w:r w:rsidRPr="00A43E37">
        <w:t xml:space="preserve">С конца 60-х гг. в Козловке действует рыбоперерабатывающий цех в качестве филиала Чебоксарского рыбокомбината, который производит засолку, вяление и копчение рыбы. За смену цех способен впускать до </w:t>
      </w:r>
      <w:r w:rsidRPr="00A43E37">
        <w:rPr>
          <w:iCs/>
        </w:rPr>
        <w:t xml:space="preserve">6,5 </w:t>
      </w:r>
      <w:r w:rsidRPr="00A43E37">
        <w:t xml:space="preserve">тонн продукции. </w:t>
      </w:r>
    </w:p>
    <w:p w:rsidR="000428A1" w:rsidRPr="00A43E37" w:rsidRDefault="000428A1" w:rsidP="00A43E37">
      <w:pPr>
        <w:spacing w:line="360" w:lineRule="auto"/>
        <w:ind w:firstLine="709"/>
        <w:jc w:val="both"/>
      </w:pPr>
      <w:r w:rsidRPr="00A43E37">
        <w:t xml:space="preserve">К заметному предприятию города относится швейная фабрика учреждения ЮЛ 34/5 (ЮЛ 34/5 — шифр женской колонии; ИТУ в Козловке существует с </w:t>
      </w:r>
      <w:smartTag w:uri="urn:schemas-microsoft-com:office:smarttags" w:element="metricconverter">
        <w:smartTagPr>
          <w:attr w:name="ProductID" w:val="1941 г"/>
        </w:smartTagPr>
        <w:r w:rsidRPr="00A43E37">
          <w:t>1941 г</w:t>
        </w:r>
      </w:smartTag>
      <w:r w:rsidRPr="00A43E37">
        <w:t xml:space="preserve">.), которая шьет костюмы, рубашки, верхнюю одежду, военное обмундирование и др. изделия. В лучшие годы изготавливала до 190 тыс., различных изделий в год. </w:t>
      </w:r>
    </w:p>
    <w:p w:rsidR="00A43E37" w:rsidRDefault="000428A1" w:rsidP="00A43E37">
      <w:pPr>
        <w:spacing w:line="360" w:lineRule="auto"/>
        <w:ind w:firstLine="709"/>
        <w:jc w:val="both"/>
      </w:pPr>
      <w:r w:rsidRPr="00A43E37">
        <w:t>Козловка также является местом размещения административно-производственных баз агропромышленных и строительных организаций, связанных с обслуживанием населения района. К ним относятся ПМК-8, ПМК “Козловская”, УМ-2, ДРСУ, РСУ, топсбыт, агрохимия, сельхозэнерго, РТП и ряд др.</w:t>
      </w:r>
    </w:p>
    <w:p w:rsidR="00A43E37" w:rsidRDefault="000428A1" w:rsidP="00A43E37">
      <w:pPr>
        <w:spacing w:line="360" w:lineRule="auto"/>
        <w:ind w:firstLine="709"/>
        <w:jc w:val="both"/>
      </w:pPr>
      <w:r w:rsidRPr="00A43E37">
        <w:t>По географическому расположению Козловка всегда относилась к числу наиболее перспективных населенных пунктов для развития промышленности. В разное время здесь планировали разместить фабрику музыкальных щипковых инструментов, завод металлических сеток, картонную фабрику, комбинат сорочечных тканей, заводы шампанских вин, фарфоровых изделий, низковольтной аппаратуры и т.п. Последний проект — строительство ГАЭС в районе Новородионовки. Наличие строительной базы в Чебоксарах и Казани, от которых Козловка отстоит совсем недалеко, делает ее перспективным местом для размещения филиалов, цехов и производств отдельных предприятий этих городов.</w:t>
      </w:r>
    </w:p>
    <w:p w:rsidR="000428A1" w:rsidRPr="00A43E37" w:rsidRDefault="000428A1" w:rsidP="00A43E37">
      <w:pPr>
        <w:spacing w:line="360" w:lineRule="auto"/>
        <w:ind w:firstLine="709"/>
        <w:jc w:val="both"/>
      </w:pPr>
      <w:r w:rsidRPr="00A43E37">
        <w:t xml:space="preserve">Неотъемлемой частью народнохозяйственного комплекса Козловки является аграрный сектор. Основное сельскохозяйственное предприятие — птицефабрика “Козловская”. Предприятие создано в </w:t>
      </w:r>
      <w:smartTag w:uri="urn:schemas-microsoft-com:office:smarttags" w:element="metricconverter">
        <w:smartTagPr>
          <w:attr w:name="ProductID" w:val="1992 г"/>
        </w:smartTagPr>
        <w:r w:rsidRPr="00A43E37">
          <w:t>1992 г</w:t>
        </w:r>
      </w:smartTag>
      <w:r w:rsidRPr="00A43E37">
        <w:t xml:space="preserve">. на базе совхоза “Козловский”, специализировавшегося на птицеводстве. В </w:t>
      </w:r>
      <w:smartTag w:uri="urn:schemas-microsoft-com:office:smarttags" w:element="metricconverter">
        <w:smartTagPr>
          <w:attr w:name="ProductID" w:val="1995 г"/>
        </w:smartTagPr>
        <w:r w:rsidRPr="00A43E37">
          <w:rPr>
            <w:iCs/>
          </w:rPr>
          <w:t xml:space="preserve">1995 </w:t>
        </w:r>
        <w:r w:rsidRPr="00A43E37">
          <w:t>г</w:t>
        </w:r>
      </w:smartTag>
      <w:r w:rsidRPr="00A43E37">
        <w:t>. в состав фабрики включен Верхнекургановский филиал сельхозкоопера</w:t>
      </w:r>
      <w:r w:rsidR="00B5304F" w:rsidRPr="00A43E37">
        <w:t xml:space="preserve">тива “Волжский”. На 1 января </w:t>
      </w:r>
      <w:smartTag w:uri="urn:schemas-microsoft-com:office:smarttags" w:element="metricconverter">
        <w:smartTagPr>
          <w:attr w:name="ProductID" w:val="2005 г"/>
        </w:smartTagPr>
        <w:r w:rsidR="00B5304F" w:rsidRPr="00A43E37">
          <w:t>200</w:t>
        </w:r>
        <w:r w:rsidRPr="00A43E37">
          <w:t>5 г</w:t>
        </w:r>
      </w:smartTag>
      <w:r w:rsidRPr="00A43E37">
        <w:t xml:space="preserve">. общая площадь сельскохозяйственных угодий птицефабрики составила </w:t>
      </w:r>
      <w:smartTag w:uri="urn:schemas-microsoft-com:office:smarttags" w:element="metricconverter">
        <w:smartTagPr>
          <w:attr w:name="ProductID" w:val="1022 га"/>
        </w:smartTagPr>
        <w:r w:rsidRPr="00A43E37">
          <w:t>1022 га</w:t>
        </w:r>
      </w:smartTag>
      <w:r w:rsidRPr="00A43E37">
        <w:t xml:space="preserve">, в том числе пашни — </w:t>
      </w:r>
      <w:smartTag w:uri="urn:schemas-microsoft-com:office:smarttags" w:element="metricconverter">
        <w:smartTagPr>
          <w:attr w:name="ProductID" w:val="642 га"/>
        </w:smartTagPr>
        <w:r w:rsidRPr="00A43E37">
          <w:t>642 га</w:t>
        </w:r>
      </w:smartTag>
      <w:r w:rsidRPr="00A43E37">
        <w:t xml:space="preserve">. Кроме 40 тыс. кур-несушек, фабрика имеет молочно-товарную ферму, выращивает зерновые культуры. Также среди сельскохозяйственных предприятий значительных успехов достиг племенной совхоз «Карамышевский», производящий ежегодно до 400 тонн рыбы карпа. </w:t>
      </w:r>
    </w:p>
    <w:p w:rsidR="000428A1" w:rsidRPr="00A43E37" w:rsidRDefault="000428A1" w:rsidP="00A43E37">
      <w:pPr>
        <w:spacing w:line="360" w:lineRule="auto"/>
        <w:ind w:firstLine="709"/>
        <w:jc w:val="both"/>
      </w:pPr>
      <w:r w:rsidRPr="00A43E37">
        <w:t>Всего на территории района действуют 32 сельскохозяйственных, 27 промышленных и малых предприятий, райо</w:t>
      </w:r>
      <w:r w:rsidR="00B5304F" w:rsidRPr="00A43E37">
        <w:t>нное потребительское общество, 7</w:t>
      </w:r>
      <w:r w:rsidRPr="00A43E37">
        <w:t xml:space="preserve">1 предприятие розничной торговли и </w:t>
      </w:r>
      <w:r w:rsidR="00B5304F" w:rsidRPr="00A43E37">
        <w:t>9 предприятий</w:t>
      </w:r>
      <w:r w:rsidRPr="00A43E37">
        <w:t xml:space="preserve"> питания.</w:t>
      </w:r>
    </w:p>
    <w:p w:rsidR="000428A1" w:rsidRPr="00A43E37" w:rsidRDefault="000428A1" w:rsidP="00A43E37">
      <w:pPr>
        <w:spacing w:line="360" w:lineRule="auto"/>
        <w:ind w:firstLine="709"/>
        <w:jc w:val="both"/>
      </w:pPr>
      <w:r w:rsidRPr="00A43E37">
        <w:t xml:space="preserve">Для жизнеобеспечения района большое значение имеют транспорт и связь. Ведущим видом транспорта является автомобильный, осуществляющий пассажирские и грузовые перевозки. На сегодня Козловка связана междугородными автобусными маршрутами с Чебоксарами, Новочебоксарском, Казанью, железнодорожной станцией Свияжск и пригородными автобусными маршрутами – со станцией Тюрлема и селениями Карамышево, Солдыбаево, Янгильдино. Большую часть пассажирских и грузовых перевозок осуществляет Козловское автотранспортное предприятие. Показатель транспортной сети территории Козловского района – 516,8 кв. км, длина транспортной сети </w:t>
      </w:r>
      <w:smartTag w:uri="urn:schemas-microsoft-com:office:smarttags" w:element="metricconverter">
        <w:smartTagPr>
          <w:attr w:name="ProductID" w:val="116,26 км"/>
        </w:smartTagPr>
        <w:r w:rsidRPr="00A43E37">
          <w:t>116,26 км</w:t>
        </w:r>
      </w:smartTag>
      <w:r w:rsidRPr="00A43E37">
        <w:t xml:space="preserve">, густота транспортной сети – </w:t>
      </w:r>
      <w:smartTag w:uri="urn:schemas-microsoft-com:office:smarttags" w:element="metricconverter">
        <w:smartTagPr>
          <w:attr w:name="ProductID" w:val="22,5 км"/>
        </w:smartTagPr>
        <w:r w:rsidRPr="00A43E37">
          <w:t>22,5 км</w:t>
        </w:r>
      </w:smartTag>
      <w:r w:rsidRPr="00A43E37">
        <w:t xml:space="preserve"> на 100 кв. км.</w:t>
      </w:r>
      <w:r w:rsidR="00182F12">
        <w:t xml:space="preserve"> </w:t>
      </w:r>
      <w:r w:rsidRPr="00A43E37">
        <w:t>Город Козловка, расположенный на берегу Волги, в полной мере использует и водный транспорт. Обслуживание перевозок производится на пристани. Пристань Козловки входит в состав АО «Чебоксарский речной порт». Действует межгородская линия – Козловка – Волжск и экскурсионная – Козловка – Свияжский остров. Действует так называемая «зеленая стоянка», в рамках которой организуются культурные мероприятия для пассажиров туристических теплоходов.</w:t>
      </w:r>
      <w:r w:rsidR="00182F12">
        <w:t xml:space="preserve"> О</w:t>
      </w:r>
      <w:r w:rsidRPr="00A43E37">
        <w:t xml:space="preserve">бслуживание населения пассажирскими перевозками осуществляется и по железной дороге – через станцию Тюрлема, расположенную в </w:t>
      </w:r>
      <w:smartTag w:uri="urn:schemas-microsoft-com:office:smarttags" w:element="metricconverter">
        <w:smartTagPr>
          <w:attr w:name="ProductID" w:val="12 км"/>
        </w:smartTagPr>
        <w:r w:rsidRPr="00A43E37">
          <w:t>12 км</w:t>
        </w:r>
      </w:smartTag>
      <w:r w:rsidRPr="00A43E37">
        <w:t xml:space="preserve"> южнее г. Козловки на железнодорожной линии Москва – Казань. Внутригородские перевозки в Козловке осуществляются автобусами. Автобусы курсируют по маршруту от Дворца культуры комбината автофургонов до ул. Беловолжской.</w:t>
      </w:r>
    </w:p>
    <w:p w:rsidR="000428A1" w:rsidRPr="00A43E37" w:rsidRDefault="000428A1" w:rsidP="00A43E37">
      <w:pPr>
        <w:spacing w:line="360" w:lineRule="auto"/>
        <w:ind w:firstLine="709"/>
        <w:jc w:val="both"/>
      </w:pPr>
      <w:r w:rsidRPr="00A43E37">
        <w:t xml:space="preserve">В районе достаточно развита телефонная и спутниковая связь. Число телефонных аппаратов составляет 3500. Действует спутниковое телевидение и телевизионный ретранслятор, позволяющий принимать передачи Чувашского телевидения во всем Козловском районе. </w:t>
      </w:r>
    </w:p>
    <w:p w:rsidR="000428A1" w:rsidRPr="00A43E37" w:rsidRDefault="000428A1" w:rsidP="00A43E37">
      <w:pPr>
        <w:spacing w:line="360" w:lineRule="auto"/>
        <w:ind w:firstLine="709"/>
        <w:jc w:val="both"/>
      </w:pPr>
      <w:r w:rsidRPr="00A43E37">
        <w:t>Торговым обслуживанием населения занимаются</w:t>
      </w:r>
      <w:r w:rsidR="00A43E37">
        <w:t xml:space="preserve"> </w:t>
      </w:r>
      <w:r w:rsidRPr="00A43E37">
        <w:t xml:space="preserve">государственные и частные торговые предприятия, но основную долю составляют частные коммерческие предприятия. </w:t>
      </w:r>
    </w:p>
    <w:p w:rsidR="000428A1" w:rsidRPr="00A43E37" w:rsidRDefault="000428A1" w:rsidP="00A43E37">
      <w:pPr>
        <w:spacing w:line="360" w:lineRule="auto"/>
        <w:ind w:firstLine="709"/>
        <w:jc w:val="both"/>
      </w:pPr>
      <w:r w:rsidRPr="00A43E37">
        <w:t>Культурно-образовательная сфера представлена тремя средними школами, школой-интернатом, 19 сельскими школами, научно-образовательным центром Чувашского Государственного Университета им.</w:t>
      </w:r>
      <w:r w:rsidR="00182F12">
        <w:t xml:space="preserve"> </w:t>
      </w:r>
      <w:r w:rsidRPr="00A43E37">
        <w:t xml:space="preserve">Ульянова, музыкальной, художественной, детско-юношеской спортивной школами, 9 детскими дошкольными учреждениями, районным домом культуры, домом культуры комбината автофургонов, центральной районной, детскими и сельскими библиотеками, домом-музеем им. Н.И. Лобачевского, двумя краеведческими музеями и городским парком. В </w:t>
      </w:r>
      <w:smartTag w:uri="urn:schemas-microsoft-com:office:smarttags" w:element="metricconverter">
        <w:smartTagPr>
          <w:attr w:name="ProductID" w:val="2006 г"/>
        </w:smartTagPr>
        <w:r w:rsidRPr="00A43E37">
          <w:t>2006 г</w:t>
        </w:r>
      </w:smartTag>
      <w:r w:rsidRPr="00A43E37">
        <w:t>. закончено строительство нового здания средней школы № 2, на которое были выделены значительные средства из республиканского бюджета. Новая школа отвечает всем современным стандартам и оснащена дорогостоящим компьютерным оборудованием.</w:t>
      </w:r>
    </w:p>
    <w:p w:rsidR="000428A1" w:rsidRPr="00A43E37" w:rsidRDefault="000428A1" w:rsidP="00A43E37">
      <w:pPr>
        <w:spacing w:line="360" w:lineRule="auto"/>
        <w:ind w:firstLine="709"/>
        <w:jc w:val="both"/>
      </w:pPr>
      <w:r w:rsidRPr="00A43E37">
        <w:t>Здравоохранение представлено центральной районной больницей, Карачевской участковой больницей, 21 фельдшерским пунктом, 2 сельскими врачебными амбулаториями, стоматологической поликлиникой. Количество врачей составляет 23 врача на 1000 человек.</w:t>
      </w:r>
    </w:p>
    <w:p w:rsidR="000428A1" w:rsidRPr="00A43E37" w:rsidRDefault="000428A1" w:rsidP="00A43E37">
      <w:pPr>
        <w:spacing w:line="360" w:lineRule="auto"/>
        <w:ind w:firstLine="709"/>
        <w:jc w:val="both"/>
      </w:pPr>
      <w:r w:rsidRPr="00A43E37">
        <w:t xml:space="preserve">Таким образом, уровень сферы обслуживания населения Козловского района достаточно высок. В перспективе предполагается увеличение числа предприятий, обеспечивающих доступ населения к информационным технологиям (открытие Интернет - салонов, бесплатных компьютерных центров на базе домов культур и центра досуга районной администрации), расширение сферы бытовых услуг (открытие ряда парикмахерских и ателье по пошиву одежды), расширение сферы туристических услуг в рамках проекта «Зеленая стоянка» и т. д. </w:t>
      </w:r>
    </w:p>
    <w:p w:rsidR="00B5304F" w:rsidRPr="00A43E37" w:rsidRDefault="00B5304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 xml:space="preserve">Особое место в оценке потенциала Козловского района занимает анализ деятельности местной администрации. Местная администрация, как исполнительно-распорядительный орган муниципального образования играет важную роль в системе муниципального управления. Организационная структура – важнейший фактор деятельности органа местного самоуправления, форма, в которой реализуется процесс муниципального управления. Под организационной структурой понимается состав и соподчиненность взаимосвязанных организационных единиц (отдельных должностей), звеньев (управленческих подразделений) и ступеней (уровней), наделенных определенными правами и ответственностью для выполнения соответствующих целевых функций управления. </w:t>
      </w:r>
    </w:p>
    <w:p w:rsidR="00B5304F" w:rsidRPr="00A43E37" w:rsidRDefault="00B5304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 xml:space="preserve">Основными звеньями структуры администрации г. Козловки являются: глава администрации; его заместители; структурные подразделения различных типов, находящиеся в подчинения главы администрации, одного из его заместителей и в соподчинения; коллегиальные совещательные органы: коллегия администрации, экономический и другие советы; аппарат администрации. Структурные подразделения администрации подразделяются на следующие группы: функциональные службы (финансовая, экономическая, правовая, информационная, по управлению имуществом, контрольно-аналитическая); отраслевые по сферам деятельности (ЖКХ, транспорт, здравоохранение, социальная защита, культура). К ведению </w:t>
      </w:r>
      <w:r w:rsidRPr="00A43E37">
        <w:rPr>
          <w:iCs/>
          <w:color w:val="000000"/>
          <w:kern w:val="0"/>
        </w:rPr>
        <w:t xml:space="preserve">отраслевых структурных подразделений </w:t>
      </w:r>
      <w:r w:rsidRPr="00A43E37">
        <w:rPr>
          <w:color w:val="000000"/>
          <w:kern w:val="0"/>
        </w:rPr>
        <w:t xml:space="preserve">относятся вопросы, связанные с управлением конкретными отраслями (сферами) муниципальной деятельности. Они выполняют функции заказчика на выполнение работ и оказание муниципальных услуг. Их основная роль проявляется на этапе реализации целей и задач жизнеобеспечения и развития территории. </w:t>
      </w:r>
      <w:r w:rsidR="00A43E37">
        <w:rPr>
          <w:color w:val="000000"/>
          <w:kern w:val="0"/>
        </w:rPr>
        <w:t xml:space="preserve"> </w:t>
      </w:r>
      <w:r w:rsidRPr="00A43E37">
        <w:rPr>
          <w:color w:val="000000"/>
          <w:kern w:val="0"/>
        </w:rPr>
        <w:t xml:space="preserve">Предметы деятельности </w:t>
      </w:r>
      <w:r w:rsidRPr="00A43E37">
        <w:rPr>
          <w:iCs/>
          <w:color w:val="000000"/>
          <w:kern w:val="0"/>
        </w:rPr>
        <w:t xml:space="preserve">структурных подразделений </w:t>
      </w:r>
      <w:r w:rsidRPr="00A43E37">
        <w:rPr>
          <w:color w:val="000000"/>
          <w:kern w:val="0"/>
        </w:rPr>
        <w:t>охватывают определенную функцию для всей администрации и ее структурных подразделений. Основной их особенностью является использование преимуществ, связанных со специализацией функций,</w:t>
      </w:r>
      <w:r w:rsidR="00A43E37">
        <w:rPr>
          <w:color w:val="000000"/>
          <w:kern w:val="0"/>
        </w:rPr>
        <w:t xml:space="preserve"> </w:t>
      </w:r>
      <w:r w:rsidRPr="00A43E37">
        <w:rPr>
          <w:color w:val="000000"/>
          <w:kern w:val="0"/>
        </w:rPr>
        <w:t xml:space="preserve">и способность администрации рассматривать в рамках своей функции территорию целиком. Функциональные подразделения относятся к обеспечивающим. Они наделяются правом согласования решений других структурных подразделений, например, по соблюдению законности или возможности финансирования. </w:t>
      </w:r>
      <w:r w:rsidR="00A43E37">
        <w:rPr>
          <w:color w:val="000000"/>
          <w:kern w:val="0"/>
        </w:rPr>
        <w:t xml:space="preserve"> </w:t>
      </w:r>
      <w:r w:rsidRPr="00A43E37">
        <w:rPr>
          <w:iCs/>
          <w:color w:val="000000"/>
          <w:kern w:val="0"/>
        </w:rPr>
        <w:t xml:space="preserve">Вспомогательные подразделения </w:t>
      </w:r>
      <w:r w:rsidRPr="00A43E37">
        <w:rPr>
          <w:color w:val="000000"/>
          <w:kern w:val="0"/>
        </w:rPr>
        <w:t>(аппарат) не обладают собственной компетенцией по решению вопросов местного значения и выполняют функции обеспечения деятельности руководства администрации и ее структурных подразделений.</w:t>
      </w:r>
      <w:r w:rsidRPr="00A43E37">
        <w:rPr>
          <w:iCs/>
          <w:color w:val="000000"/>
          <w:kern w:val="0"/>
        </w:rPr>
        <w:t xml:space="preserve"> </w:t>
      </w:r>
      <w:r w:rsidRPr="00A43E37">
        <w:rPr>
          <w:color w:val="000000"/>
          <w:kern w:val="0"/>
        </w:rPr>
        <w:t>Аппарат играет важную роль в организации работы администрации. Будучи ее подсистемой, он выполняет ту же роль, что и муниципальная власть по отношению к другим подсистемам муниципального образования. В частности, аппарат обеспечивает: планирование и координацию работы всех структур администрации; работу с документацией (делопроизводство);</w:t>
      </w:r>
      <w:r w:rsidR="00A43E37">
        <w:rPr>
          <w:color w:val="000000"/>
          <w:kern w:val="0"/>
        </w:rPr>
        <w:t xml:space="preserve"> </w:t>
      </w:r>
      <w:r w:rsidRPr="00A43E37">
        <w:rPr>
          <w:color w:val="000000"/>
          <w:kern w:val="0"/>
        </w:rPr>
        <w:t xml:space="preserve">подготовку и проведение совещаний, заседаний, коллегий, других мероприятий; связь со средствами массовой информации, проведение пресс-конференций контроль исполнения решений; организацию приема граждан, работу с жалобами и предложениями; материально-техническое, юридическое, кадровое, информационное, финансовое обеспечение деятельности администрации; взаимодействие администрации с представительным органом и за его хозяйственное обслуживание. </w:t>
      </w:r>
    </w:p>
    <w:p w:rsidR="00B5304F" w:rsidRPr="00A43E37" w:rsidRDefault="00B5304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>Руководитель аппарата по статусу приравнивается к заместителю главы администрации. В составе аппарата администрации есть также такие службы, как отдел (работа с документацией), кадровая служба, приемная граждан, информационная служба, хозяйственные службы, собственная бухгалтерия.</w:t>
      </w:r>
    </w:p>
    <w:p w:rsidR="00A43E37" w:rsidRDefault="00B5304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 xml:space="preserve">Ориентация на учет местных интересов предопределяет роль и функции местной администрации. Как одна из форм власти, ее нижний уровень, местная власть реализует политику государства на местах, принимая обязательные для исполнения решения по вопросам местного значения, обеспечивая общественную безопасность и охрану общественного порядка. управляя муниципальной собственностью, то есть выполняя властные функции. Местное самоуправление обеспечивает самоорганизацию граждан, их непосредственное участие в управлении местными делами. Корме того местное самоуправление выполняет экономические функции по жизнеобеспечению территории (утверждение и исполнение местного бюджета. </w:t>
      </w:r>
      <w:r w:rsidR="00182F12" w:rsidRPr="00A43E37">
        <w:rPr>
          <w:color w:val="000000"/>
          <w:kern w:val="0"/>
        </w:rPr>
        <w:t xml:space="preserve">Установление </w:t>
      </w:r>
      <w:r w:rsidRPr="00A43E37">
        <w:rPr>
          <w:color w:val="000000"/>
          <w:kern w:val="0"/>
        </w:rPr>
        <w:t>местных налогов и сборов) и оказывает жителям ряд важнейших услуг.</w:t>
      </w:r>
    </w:p>
    <w:p w:rsidR="00B5304F" w:rsidRPr="00A43E37" w:rsidRDefault="00B5304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>Основными задачами администрации г. Козловка являются: создание благоприятных условий для эффективного и интенсивного</w:t>
      </w:r>
      <w:r w:rsidR="00A43E37">
        <w:rPr>
          <w:color w:val="000000"/>
          <w:kern w:val="0"/>
        </w:rPr>
        <w:t xml:space="preserve"> </w:t>
      </w:r>
      <w:r w:rsidRPr="00A43E37">
        <w:rPr>
          <w:color w:val="000000"/>
          <w:kern w:val="0"/>
        </w:rPr>
        <w:t>развития всех отраслей деятельности; разработка и реализация основных направлений государственной политики; прогнозирование развития и размещения различных отраслей деятельности.</w:t>
      </w:r>
    </w:p>
    <w:p w:rsidR="00B5304F" w:rsidRPr="00A43E37" w:rsidRDefault="00B5304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 xml:space="preserve">Администрация г. Козловки в своей деятельности руководствуется Конституцией и законами Российской Федерации и Чувашской Республики, указами и распоряжениями Президентов Российской Федерации и Чувашской Республики, постановлениями и распоряжениями Правительства Российской Федерации и Кабинета Министров Чувашской Республики, распоряжениями Председателя Кабинета Министров Чувашской Республики, распоряжениями Руководителя Администрации Президента, приказами и инструктивными материалами Министерств Чувашской Республики, Уставом Козловского района, постановлениями и распоряжениями главы администрации Козловского района, другими нормативными актами. </w:t>
      </w:r>
    </w:p>
    <w:p w:rsidR="00B5304F" w:rsidRPr="00A43E37" w:rsidRDefault="00B5304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>На территории г. Козловки действуют территориальные подразделения федеральных органов государственной власти. Правовую основу их деятельности составляют отраслевые федеральные законы и ведомственные нормативные акты. Для решения общих задач между ними установлено взаимодействие. Администрация г. Козловки содействует государственным органам в аренде служебных помещений, выделении земельных участков, оказании социальных услуг для их работников. К числу соответствующих государственных структур относятся следующие:</w:t>
      </w:r>
    </w:p>
    <w:p w:rsidR="00A43E37" w:rsidRDefault="00B5304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>-</w:t>
      </w:r>
      <w:r w:rsidR="00A43E37">
        <w:rPr>
          <w:color w:val="000000"/>
          <w:kern w:val="0"/>
        </w:rPr>
        <w:t xml:space="preserve"> </w:t>
      </w:r>
      <w:r w:rsidRPr="00A43E37">
        <w:rPr>
          <w:color w:val="000000"/>
          <w:kern w:val="0"/>
        </w:rPr>
        <w:t xml:space="preserve">силовые, правоохранительные фискальные органы, т. е. воинские части, военкоматы, суды, органы прокуратуры, МВД, ФСБ, МЧС, исправительно-трудовые учреждения, налоговые, казначейские, таможенные и другие органы, действующие в соответствии с поставленными перед ними задачами. Однако они обязаны согласовывать с местной администрацией, проводимые ими акции, способные повлиять на жизнедеятельность населения. Глава администрации в пределах своих полномочий может давать этим органам отдельные поручения. Силовые органы информируют главу муниципального образования — при соблюдении необходимой служебной тайны — о состоянии безопасности и правопорядка на территории и о своих мероприятиях. Муниципальное образование оказывает содействие в их работе. </w:t>
      </w:r>
    </w:p>
    <w:p w:rsidR="00A43E37" w:rsidRDefault="00B5304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 xml:space="preserve">- инфраструктурные ведомства, включая естественные монополии (электроэнергетика, газоснабжение, железная дорога, почта, телеграф, средства телекоммуникации и т. п.). Деятельность инфраструктурных ведомств оказывает огромное воздействие на жизнеобеспечение местных сообществ. Они могут выполнять отдельные поручения главы муниципального образования в пределах его компетенции. Но в целом органы местного самоуправления практически не могут оказывать существенное влияние на деятельность естественных монополий и их ценовую политику; </w:t>
      </w:r>
    </w:p>
    <w:p w:rsidR="00A43E37" w:rsidRDefault="00B5304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>- федеральные службы, осуществляющие государственный контроль и надзор в отдельных сферах деятельности (в сфере защиты прав потребителей и благополучия человека, экологии и природопользования транспорта, по тарифам, служба финансово-бюджетного надзора и др.). Их задача — проверять соблюдение законодательства и норм в соответствующих сферах всеми субъектами деятельности на территории Козловки, в том числе и самими органами местного самоуправления; федеральные службы обязаны информировать органы местного самоуправления о выявленных нарушениях, выдавать нарушителям предписания об устранении нарушений. Администрация содействует устранению нарушений и обязана рассматривать адресованную ей, а также муниципальным предприятиям и учреждениям предписания, а также принимать соответствующие меры;</w:t>
      </w:r>
    </w:p>
    <w:p w:rsidR="00A43E37" w:rsidRDefault="00B5304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 xml:space="preserve">- территориальные подразделения федеральной службы по труду и занятости. Совместно с местной администрацией они проводят большую работу по созданию и регулированию рынка рабочих мест, переподготовке кадров, учету граждан, нуждающихся в трудоустройстве, выплате пособий по безработице, снижая тем самым уровень социальной напряженности на местах. </w:t>
      </w:r>
    </w:p>
    <w:p w:rsidR="00A43E37" w:rsidRDefault="00B5304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 xml:space="preserve">- территориальные органы Государственного Пенсионного фонда, работающие в тесном взаимодействии с муниципальными органами социальной защиты населения. </w:t>
      </w:r>
    </w:p>
    <w:p w:rsidR="00B5304F" w:rsidRPr="00A43E37" w:rsidRDefault="00B5304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 xml:space="preserve">- территориальные органы Федеральной службы государственной статистики. Администрация обязана безвозмездно предоставлять им всю необходимую информацию в установленном порядке. Со своей стороны, администрация заинтересована в получении от статистических органов сводной, обзорной и аналитической информации и могут устанавливать с ними договорные отношения. </w:t>
      </w:r>
    </w:p>
    <w:p w:rsidR="00B5304F" w:rsidRPr="00A43E37" w:rsidRDefault="00B5304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 xml:space="preserve">- по ряду сфер деятельности, где имеются общие интересы государства и местного самоуправления, существуют органы двойного подчинения. Примером является милиция. На нее возложена как задача </w:t>
      </w:r>
      <w:r w:rsidRPr="00A43E37">
        <w:rPr>
          <w:iCs/>
          <w:color w:val="000000"/>
          <w:kern w:val="0"/>
        </w:rPr>
        <w:t xml:space="preserve">борьбы </w:t>
      </w:r>
      <w:r w:rsidRPr="00A43E37">
        <w:rPr>
          <w:color w:val="000000"/>
          <w:kern w:val="0"/>
        </w:rPr>
        <w:t xml:space="preserve">с преступностью, которая является государственным делом, так и охрана общественного порядка, относящаяся по законодательству к вопросам местного значения. По российскому законодательству милиция является государственным органом, но местное управление (отдел) внутренних дел находится в двойном </w:t>
      </w:r>
      <w:r w:rsidRPr="00A43E37">
        <w:rPr>
          <w:iCs/>
          <w:color w:val="000000"/>
          <w:kern w:val="0"/>
        </w:rPr>
        <w:t xml:space="preserve">подчинении, </w:t>
      </w:r>
      <w:r w:rsidRPr="00A43E37">
        <w:rPr>
          <w:color w:val="000000"/>
          <w:kern w:val="0"/>
        </w:rPr>
        <w:t xml:space="preserve">считаясь подразделением местной администрации. Оно оперативно подчиняется главе местной администрации, в то время как финансирует местное управление внутренних дел, назначает и снимает его начальника руководитель органа внутренних дел ЧР. </w:t>
      </w:r>
    </w:p>
    <w:p w:rsidR="00B5304F" w:rsidRPr="00A43E37" w:rsidRDefault="00B5304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>Основным документом, определяющим организацию деятельности администрации г. Козловки является ее регламент, утверждаемый главой администрации. На основе регламента организуются документопотоки, распределяются обязанности, ответственность и права, формируется система единых требований к руководителям.</w:t>
      </w:r>
      <w:r w:rsidRPr="00A43E37">
        <w:rPr>
          <w:iCs/>
          <w:color w:val="000000"/>
          <w:kern w:val="0"/>
        </w:rPr>
        <w:t xml:space="preserve"> </w:t>
      </w:r>
      <w:r w:rsidRPr="00A43E37">
        <w:rPr>
          <w:color w:val="000000"/>
          <w:kern w:val="0"/>
        </w:rPr>
        <w:t xml:space="preserve">Регламент администрации устанавливает: порядок планирования работы администрации, порядок взаимодействия администрации с представительным органом, порядок организации работы с документами, поступающими от органов государственной власти и других организаций, распределение обязанностей между главой администрации, его заместителями и руководителем аппарата, порядок организации контроля и проверки исполнения документов </w:t>
      </w:r>
      <w:r w:rsidR="00A43E37">
        <w:rPr>
          <w:color w:val="000000"/>
          <w:kern w:val="0"/>
        </w:rPr>
        <w:t xml:space="preserve"> </w:t>
      </w:r>
      <w:r w:rsidRPr="00A43E37">
        <w:rPr>
          <w:color w:val="000000"/>
          <w:kern w:val="0"/>
        </w:rPr>
        <w:t xml:space="preserve">в администрации, порядок работы с письмами, заявлениями, жалобами и устными обращениями граждан, порядок работы работников администрации с компьютерной информацией, порядок проведения аппаратных и других совещаний, порядок взаимодействия администрации с общественными организациями и СМИ, порядок подготовки, оформления, принятия и публикации распорядительных документов различного типа и назначения, порядок внесения муниципальными служащими предложений по совершенствованию муниципальной службы, порядок проведения массовых мероприятий, учебных семинаров, порядок содержания помещения администрации, внутренний распорядок работы. </w:t>
      </w:r>
    </w:p>
    <w:p w:rsidR="00B5304F" w:rsidRPr="00A43E37" w:rsidRDefault="00B5304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 xml:space="preserve">Наряду с регламентом работы администрации, важную роль в организации е деятельности играют нормативные документы, регламентирующие деятельность отдельных структурных подразделений и исполнителей. К их </w:t>
      </w:r>
      <w:r w:rsidRPr="00A43E37">
        <w:rPr>
          <w:iCs/>
          <w:color w:val="000000"/>
          <w:kern w:val="0"/>
        </w:rPr>
        <w:t xml:space="preserve">числу </w:t>
      </w:r>
      <w:r w:rsidRPr="00A43E37">
        <w:rPr>
          <w:color w:val="000000"/>
          <w:kern w:val="0"/>
        </w:rPr>
        <w:t xml:space="preserve">относятся положения о структурных подразделениях и должностные инструкции работников. </w:t>
      </w:r>
      <w:r w:rsidRPr="00A43E37">
        <w:rPr>
          <w:iCs/>
          <w:color w:val="000000"/>
          <w:kern w:val="0"/>
        </w:rPr>
        <w:t xml:space="preserve">Положения о структурных подразделениях </w:t>
      </w:r>
      <w:r w:rsidRPr="00A43E37">
        <w:rPr>
          <w:color w:val="000000"/>
          <w:kern w:val="0"/>
        </w:rPr>
        <w:t>предназначены для нормативно-правовой регламентации деятельности подразделений, распределения функций, прав и ответственности в системе управления администрацией. Составлению положений предшествует анализ содержания и объема выполняемых работ. В соответствии с положениями и профилем своей работы структурные подразделения администрации: курируют работу подведомственных предприятий, организаций и учреждений; осуществляют сбор информации, анализ состояния социально-экономической и экологической ситуации в муниципальном образовании; готовят необходимые справочно-информационные и аналитические материалы; по поручению главы администрации, его заместителя или по собственной инициативе готовят проекты постановлений;</w:t>
      </w:r>
      <w:r w:rsidR="00A43E37">
        <w:rPr>
          <w:color w:val="000000"/>
          <w:kern w:val="0"/>
        </w:rPr>
        <w:t xml:space="preserve"> </w:t>
      </w:r>
      <w:r w:rsidRPr="00A43E37">
        <w:rPr>
          <w:color w:val="000000"/>
          <w:kern w:val="0"/>
        </w:rPr>
        <w:t xml:space="preserve">осуществляют экспертизу проектов постановлений главы администрации по профилю своей деятельности, визируют указанные проекты; организуют по профилю своей деятельности консультативную поддержку главы администрации, его заместителей, других структурных подразделений, выполняют иные работы и поручения. Должностные инструкции разрабатываются на основе положений о структурных подразделениях и с учетом технологического и квалификационного разделения труда. Они содержат перечень конкретных обязанностей по каждой муниципальной должности в зависимости от функциональных особенностей данной должности. Должностные инструкции призваны содействовать правильному подбору, расстановке и закреплению кадров, повышению их профессиональной квалификации, совершенствованию функционального и технологического разделения труда между руководителями и специалистами. Они обеспечивают целесообразную специализацию работников, их четкое взаимодействие и достижение намеченных результатов. Должностные инструкции используются также при оценке работы муниципального служащего во время аттестации, при приеме граждан на муниципальную службу. </w:t>
      </w:r>
    </w:p>
    <w:p w:rsidR="00B5304F" w:rsidRPr="00A43E37" w:rsidRDefault="00B5304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 xml:space="preserve">Важное направление деятельности администрации — ее взаимодействие с представительным органом муниципального образования, подготовка проектов нормативных и других документов, требующих рассмотрения в представительном органе согласно законодательству и уставу муниципального образования. В качестве субъекта правотворческой инициативы в этих вопросах выступает глава администрации. </w:t>
      </w:r>
    </w:p>
    <w:p w:rsidR="00B5304F" w:rsidRPr="00A43E37" w:rsidRDefault="00B5304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 xml:space="preserve">Администрация обычно составляет перечень нормативно-правовых актов, требующих рассмотрения в представительном органе, и график их разработки. Разработчиками проектов отдельных актов являются профильные структуры подразделения администрации, а общая организация работ и контроль их хода возлагаются на руководителя аппарата. Проекты нормативных актов должны быть в обязательном порядке согласованы с руководителем аппарата и с юридической, а также финансовой службой администрации и другими заинтересованными службами. Представители администрации участвуют в предварительном рассмотрении проектов нормативных актов в комитетах и комиссиях представительного органа, в работе согласительных комиссий. Депутаты представительного органа могут участвовать в подготовке проектов нормативных актов. </w:t>
      </w:r>
    </w:p>
    <w:p w:rsidR="00B5304F" w:rsidRPr="00A43E37" w:rsidRDefault="00B5304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 xml:space="preserve">Закон устанавливает право граждан на индивидуальные и коллективные обращения в органы и к должностным лицам местного самоуправления, которые обязаны в течение месяца дать ответ по существу обращений. За нарушение сроков и порядка рассмотрения обращений граждан законами субъектов РФ может быть установлена административная ответственность. Регламентом работы администрации предусматривается определенная система приема граждан руководителями администрации. Устанавливаются дни и часы приема посетителей каждым руководителем, </w:t>
      </w:r>
      <w:r w:rsidR="00A43E37">
        <w:rPr>
          <w:color w:val="000000"/>
          <w:kern w:val="0"/>
        </w:rPr>
        <w:t xml:space="preserve"> </w:t>
      </w:r>
      <w:r w:rsidRPr="00A43E37">
        <w:rPr>
          <w:color w:val="000000"/>
          <w:kern w:val="0"/>
        </w:rPr>
        <w:t xml:space="preserve">а также порядок записи на прием. Организуются встречи руководителей с населением, в том числе для разъяснения вопросов, наиболее часто поднимаемых в письмах и обращениях. В приемной все устные и письменные обращения граждан регистрируются, а затем направляются, в зависимости от значимости вопроса, главе администрации, его заместителю либо в структурное подразделение. Приемная также осуществляет контроль соблюдения сроков рассмотрения обращений граждан. </w:t>
      </w:r>
    </w:p>
    <w:p w:rsidR="00B5304F" w:rsidRPr="00A43E37" w:rsidRDefault="00B5304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 xml:space="preserve">Информация, поступающая в органы местного самоуправления по разным каналам, к разным должностным лицам, в разной форме и в разное время, требует создания продуманной системы ее приема, хранения, обработки и использования. Вся поступающая в органы местного самоуправления информация фиксируется на определенном носителе в виде документа. Особенностью систем документированной информации является наличие операций по составлению, приему, передаче, регистрации, визированию, подписанию, копированию, хранению, уничтожению документов. Совокупность всех операций, выполняемых с документами, называется </w:t>
      </w:r>
      <w:r w:rsidRPr="00A43E37">
        <w:rPr>
          <w:iCs/>
          <w:color w:val="000000"/>
          <w:kern w:val="0"/>
        </w:rPr>
        <w:t xml:space="preserve">делопроизводством. </w:t>
      </w:r>
      <w:r w:rsidRPr="00A43E37">
        <w:rPr>
          <w:color w:val="000000"/>
          <w:kern w:val="0"/>
        </w:rPr>
        <w:t xml:space="preserve">Движение документов с момента их создания или получения до завершения исполнения или отправления адресату представляет собой </w:t>
      </w:r>
      <w:r w:rsidRPr="00A43E37">
        <w:rPr>
          <w:iCs/>
          <w:color w:val="000000"/>
          <w:kern w:val="0"/>
        </w:rPr>
        <w:t xml:space="preserve">документооборот. </w:t>
      </w:r>
      <w:r w:rsidRPr="00A43E37">
        <w:rPr>
          <w:color w:val="000000"/>
          <w:kern w:val="0"/>
        </w:rPr>
        <w:t xml:space="preserve">Рациональная организация документооборота в органах местного самоуправления обеспечивает оперативное прохождение документов. Документооборот представляет собой потоки документов, движущихся между пунктами обработки информации (руководители и специалисты органа управления) и пунктами технической обработки (экспедиция, машинописное бюро, копировально-множительная служба и т. п.). Он разделяется на входящие, исходящие и внутренние потоки документов. К внутренней информации администрации г. Козловки относятся постановления и распоряжения главы администрации и его заместителей, протоколы заседания коллегий, ведомости учета изданных муниципальных правовых актов, отчеты о работе структурных подразделений администрации, справки о ходе рассмотрения обращений граждан. Подобная информация дает возможность более полно представлять фактическое положение дел в администрации, рационально распределять силы и рабочее время, эффективно организовывать работу. Основными внешними источниками информации являются: население; общественные объединения граждан, органы государственной власти РФ и ЧР, издающие нормативные акты и принимающие решения, обязательные для исполнения администрацией; союзы и ассоциации г. Козловки, немуниципальные хозяйствующие субъекты; финансовые и кредитные организации, органы государственного и муниципального контроля и надзора; органы статистики. Практически все поставщики информации являются и потребители информации. </w:t>
      </w:r>
      <w:r w:rsidRPr="00A43E37">
        <w:rPr>
          <w:iCs/>
          <w:color w:val="000000"/>
          <w:kern w:val="0"/>
        </w:rPr>
        <w:t xml:space="preserve">Номенклатура дел – </w:t>
      </w:r>
      <w:r w:rsidRPr="00A43E37">
        <w:rPr>
          <w:color w:val="000000"/>
          <w:kern w:val="0"/>
        </w:rPr>
        <w:t>утвержденный в установленном порядке, систематизированный список наименований дел, образующихся в органе муниципального управления. Она используется в качестве схемы распределения и группировки документов в делах (схема классификации), указателя индексации документов и дел, сроков хранения, а также как схема построения справочной картотеки на исполненные документы. Номенклатура дел позволяет находить документы по их видам и содержанию. От качества ее построения зависит оперативность работы с документами и их сохранность.</w:t>
      </w:r>
    </w:p>
    <w:p w:rsidR="00A43E37" w:rsidRDefault="00D011CC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>Таким образом, можно дать следующую оценку деятельности администрации г. Козловки: администрация призвана решать вопросы местного значения, исходя из интересов населения, с учетом исторических и иных местных традиций. основная задача администрации состоит в обеспечении благоприятных условий совместного проживания людей на территории г. Козловки.</w:t>
      </w:r>
      <w:r w:rsidR="00A43E37">
        <w:rPr>
          <w:color w:val="000000"/>
          <w:kern w:val="0"/>
        </w:rPr>
        <w:t xml:space="preserve"> </w:t>
      </w:r>
      <w:r w:rsidRPr="00A43E37">
        <w:rPr>
          <w:color w:val="000000"/>
          <w:kern w:val="0"/>
        </w:rPr>
        <w:t>Администрация организует граждан для решения значимых и иных социальных задач, реализует политику государства на местах, принимая обязательные для исполнения решения по вопросам местного значения, обеспечивает общественную безопасность и охрану общественного порядка, управляет муниципальной собственностью. Также администрация отвечает за жизнеобеспечение территории и оказывает жителям ряд важнейших общественных услуг. Таким образом, администрация выполняет властные, общественную и экономические функции.</w:t>
      </w:r>
    </w:p>
    <w:p w:rsidR="00D011CC" w:rsidRPr="00A43E37" w:rsidRDefault="00D011CC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>Одной из главных проблем, сдерживающих развитие местной администрации является слабость гражданского общества, низкий уровень социальной активности, низкая правовая культура населения, дефицит знаний о сущности и возможностях самоуправления. В обществе, которое долгое время жило, не имея глубоких демократических традиций, идеи местного самоуправления воспринимаются далеко не всеми. Для того чтобы граждане их восприняли, необходима огромная разъяснительная работа.</w:t>
      </w:r>
    </w:p>
    <w:p w:rsidR="00D011CC" w:rsidRPr="00A43E37" w:rsidRDefault="00D011CC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 xml:space="preserve">Другой проблемой является недостаточная самостоятельность администрации, ее зависимость от вышестоящих органов государственного управления. </w:t>
      </w:r>
    </w:p>
    <w:p w:rsidR="00D011CC" w:rsidRPr="00A43E37" w:rsidRDefault="00D011CC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 xml:space="preserve">Серьезной проблемой является также финансовая слабость местной администрации, разрыв между возлагаемыми на нее обязанностями и ресурсным обеспечением. Невозможность по финансовым соображениям выполнять свои обязательства перед населением подрывает авторитет местной власти. </w:t>
      </w:r>
    </w:p>
    <w:p w:rsidR="00D011CC" w:rsidRPr="00A43E37" w:rsidRDefault="00D011CC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 xml:space="preserve">Еще одна немаловажная проблема — дефицит квалифицированных кадров в администрации. Их подготовка требует длительного времени. </w:t>
      </w:r>
    </w:p>
    <w:p w:rsidR="00D011CC" w:rsidRPr="00A43E37" w:rsidRDefault="00D011CC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>На основе всего вышесказанного можно прийти к выводу, что потенциал Козловского района используется недостаточно.</w:t>
      </w:r>
      <w:r w:rsidR="00A43E37">
        <w:rPr>
          <w:color w:val="000000"/>
          <w:kern w:val="0"/>
        </w:rPr>
        <w:t xml:space="preserve"> </w:t>
      </w:r>
      <w:r w:rsidRPr="00A43E37">
        <w:rPr>
          <w:color w:val="000000"/>
          <w:kern w:val="0"/>
        </w:rPr>
        <w:t>Недостаточное внимание уделяется перспективам развития сферы туризма и сервиса. Экономико-географическое положение района (расположение на стыке транспортных путей) и его климатические особенности позволяют обозначить туризм ведущей отраслью развития района. Необходима разработка стратегии развития имеющегося рекреационного потенциала и привлечения граждан, нуждающихся в услугах туризма и отдыха. Также необходимо развитие промышленного потенциала посредством перехода на новые производственные технологии. Эти меры существенно укрепят позиции Козловского района на региональном рынке.</w:t>
      </w:r>
    </w:p>
    <w:p w:rsidR="00D011CC" w:rsidRPr="00A43E37" w:rsidRDefault="00D011CC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</w:p>
    <w:p w:rsidR="00D011CC" w:rsidRDefault="00182F12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>
        <w:rPr>
          <w:color w:val="000000"/>
          <w:kern w:val="0"/>
        </w:rPr>
        <w:br w:type="page"/>
        <w:t>Заключение</w:t>
      </w:r>
    </w:p>
    <w:p w:rsidR="00182F12" w:rsidRPr="00A43E37" w:rsidRDefault="00182F12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</w:p>
    <w:p w:rsidR="00B717E1" w:rsidRPr="00A43E37" w:rsidRDefault="00B717E1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</w:rPr>
      </w:pPr>
      <w:r w:rsidRPr="00A43E37">
        <w:rPr>
          <w:color w:val="000000"/>
          <w:kern w:val="0"/>
        </w:rPr>
        <w:t xml:space="preserve">В условиях современной российской экономики и политики особую значимость приобретает маркетинговый подход к анализу территорий. </w:t>
      </w:r>
      <w:r w:rsidR="00787735" w:rsidRPr="00A43E37">
        <w:rPr>
          <w:color w:val="000000"/>
          <w:kern w:val="0"/>
        </w:rPr>
        <w:t xml:space="preserve">Он связывает уровень развития потребностей населения территории с уровнем ее развития, ее конкурентоспособности в ряду других территорий. Маркетинг задает более четкую систему целеполагания, для него важно достижение конкретных уровней, долей товаров в сбыте на внутреннем и зарубежном рынках, расширение объемов продаж на различных уровнях, в том числе и в сопоставлении с конкурентами. Для эффективного маркетинга важно знать и учитывать, на какой территории и в интересах какой территории он призван работать. В связи с этим незаменимым становится применение системного подхода как инструмента маркетингового анализа региона. </w:t>
      </w:r>
    </w:p>
    <w:p w:rsidR="00787735" w:rsidRPr="00A43E37" w:rsidRDefault="00787735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С позиций системного подхода регион может рассматриваться как система в различных аспектах в зависимости от целей и результатов деятельности: взаимоотношения региона с международным сообществом, государством, регионами РФ, населением, внутренними рынками, внутренними бизнес-процессами и природным потенциалом.</w:t>
      </w:r>
    </w:p>
    <w:p w:rsidR="00787735" w:rsidRPr="00A43E37" w:rsidRDefault="00787735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Регион представляет собой относительно замкнутую территориальную систему, в которой складываются определенные экономические отношения между всеми компонентами на основе экономических правил, установленных в рамках РФ в целом и на территории данного региона в отдельности.</w:t>
      </w:r>
    </w:p>
    <w:p w:rsidR="00791C2F" w:rsidRPr="00A43E37" w:rsidRDefault="00791C2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Во внешней среде региона целесообразно различать макросреду и микросреду. Во внешней макросреде представлено государство и международное сообщество. Государство способствует повышению жизненного уровня населения через увеличение бюджетных расходов на оплату труда, образование, здравоохранение и социальную сферу; способствует развитию бизнес-процессов, поддерживая инвестиционную и инновационную деятельность, развитие малого и среднего бизнеса. Государственные экологические программы способствуют сохранению и воспроизводству природного потенциала.</w:t>
      </w:r>
    </w:p>
    <w:p w:rsidR="00791C2F" w:rsidRPr="00A43E37" w:rsidRDefault="00791C2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Внешние экономические отношения региона с сообществом выражаются через торговлю товарами, работами и услугами, однако также начинают развиваться отношения на фондовом, кредитном и информационном рынках, в других, в том числе и неэкономических областях. Внешняя микросреда включает межрегиональную деятельность данного региона на территории России.</w:t>
      </w:r>
    </w:p>
    <w:p w:rsidR="00791C2F" w:rsidRPr="00A43E37" w:rsidRDefault="00791C2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Основными элементами внутренней структуры (которые в дальнейшем могут быть представлены как подсистемы) являются: население региона, природная среда, бизнес-процессы в различных областях деятельности, а также региональные органы власти.</w:t>
      </w:r>
    </w:p>
    <w:p w:rsidR="00791C2F" w:rsidRPr="00A43E37" w:rsidRDefault="00791C2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С этих позиций был рассмотрен потенциал Козловского района Чувашской республики. В рамках системного подхода были выявлены особенности его ресурсного, производственного, трудового и других потенциалов. Системной подход позволил выявить основные проблемы и оценить перспективы развития Козловского района.</w:t>
      </w:r>
    </w:p>
    <w:p w:rsidR="00791C2F" w:rsidRPr="00A43E37" w:rsidRDefault="00791C2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Таким образом</w:t>
      </w:r>
      <w:r w:rsidR="002535D3" w:rsidRPr="00A43E37">
        <w:rPr>
          <w:bCs w:val="0"/>
          <w:color w:val="000000"/>
          <w:kern w:val="0"/>
        </w:rPr>
        <w:t>,</w:t>
      </w:r>
      <w:r w:rsidRPr="00A43E37">
        <w:rPr>
          <w:bCs w:val="0"/>
          <w:color w:val="000000"/>
          <w:kern w:val="0"/>
        </w:rPr>
        <w:t xml:space="preserve"> была раскрыта сущность системного подхода, проанализированы его основные преимущества и рассмотрено его применение на практике. </w:t>
      </w:r>
    </w:p>
    <w:p w:rsidR="00791C2F" w:rsidRPr="00A43E37" w:rsidRDefault="00791C2F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</w:p>
    <w:p w:rsidR="00791C2F" w:rsidRDefault="00182F12" w:rsidP="00A43E37">
      <w:pPr>
        <w:spacing w:line="360" w:lineRule="auto"/>
        <w:ind w:firstLine="709"/>
        <w:jc w:val="both"/>
      </w:pPr>
      <w:r>
        <w:br w:type="page"/>
      </w:r>
      <w:r w:rsidR="00791C2F" w:rsidRPr="00A43E37">
        <w:t>С</w:t>
      </w:r>
      <w:r>
        <w:t>писок использованной литературы</w:t>
      </w:r>
    </w:p>
    <w:p w:rsidR="00182F12" w:rsidRPr="00A43E37" w:rsidRDefault="00182F12" w:rsidP="00A43E37">
      <w:pPr>
        <w:spacing w:line="360" w:lineRule="auto"/>
        <w:ind w:firstLine="709"/>
        <w:jc w:val="both"/>
      </w:pPr>
    </w:p>
    <w:p w:rsidR="00A43E37" w:rsidRDefault="00870B0F" w:rsidP="00182F12">
      <w:pPr>
        <w:autoSpaceDE w:val="0"/>
        <w:autoSpaceDN w:val="0"/>
        <w:adjustRightInd w:val="0"/>
        <w:spacing w:line="360" w:lineRule="auto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1. Устав Козловского района Чувашско</w:t>
      </w:r>
      <w:r w:rsidR="0081536C" w:rsidRPr="00A43E37">
        <w:rPr>
          <w:bCs w:val="0"/>
          <w:color w:val="000000"/>
          <w:kern w:val="0"/>
        </w:rPr>
        <w:t>й Республики от</w:t>
      </w:r>
      <w:r w:rsidR="00A43E37">
        <w:rPr>
          <w:bCs w:val="0"/>
          <w:color w:val="000000"/>
          <w:kern w:val="0"/>
        </w:rPr>
        <w:t xml:space="preserve"> </w:t>
      </w:r>
      <w:r w:rsidR="0081536C" w:rsidRPr="00A43E37">
        <w:rPr>
          <w:bCs w:val="0"/>
          <w:color w:val="000000"/>
          <w:kern w:val="0"/>
        </w:rPr>
        <w:t>18 ноября</w:t>
      </w:r>
      <w:r w:rsidR="00A43E37">
        <w:rPr>
          <w:bCs w:val="0"/>
          <w:color w:val="000000"/>
          <w:kern w:val="0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81536C" w:rsidRPr="00A43E37">
          <w:rPr>
            <w:bCs w:val="0"/>
            <w:color w:val="000000"/>
            <w:kern w:val="0"/>
          </w:rPr>
          <w:t>2009</w:t>
        </w:r>
        <w:r w:rsidRPr="00A43E37">
          <w:rPr>
            <w:bCs w:val="0"/>
            <w:color w:val="000000"/>
            <w:kern w:val="0"/>
          </w:rPr>
          <w:t xml:space="preserve"> г</w:t>
        </w:r>
      </w:smartTag>
      <w:r w:rsidR="00C8700F" w:rsidRPr="00A43E37">
        <w:rPr>
          <w:bCs w:val="0"/>
          <w:color w:val="000000"/>
          <w:kern w:val="0"/>
        </w:rPr>
        <w:t>;</w:t>
      </w:r>
    </w:p>
    <w:p w:rsidR="00870B0F" w:rsidRPr="00A43E37" w:rsidRDefault="00FE34CD" w:rsidP="00182F12">
      <w:pPr>
        <w:autoSpaceDE w:val="0"/>
        <w:autoSpaceDN w:val="0"/>
        <w:adjustRightInd w:val="0"/>
        <w:spacing w:line="360" w:lineRule="auto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 xml:space="preserve">2. </w:t>
      </w:r>
      <w:r w:rsidR="00870B0F" w:rsidRPr="00A43E37">
        <w:rPr>
          <w:bCs w:val="0"/>
          <w:color w:val="000000"/>
          <w:kern w:val="0"/>
        </w:rPr>
        <w:t>Воронин А.Г., Муниципальное хозяйствование и управление: проблемы теории и практики. –</w:t>
      </w:r>
      <w:r w:rsidR="0081536C" w:rsidRPr="00A43E37">
        <w:rPr>
          <w:bCs w:val="0"/>
          <w:color w:val="000000"/>
          <w:kern w:val="0"/>
        </w:rPr>
        <w:t xml:space="preserve"> М.: Финансы и статистика, 2008</w:t>
      </w:r>
      <w:r w:rsidR="00C8700F" w:rsidRPr="00A43E37">
        <w:rPr>
          <w:bCs w:val="0"/>
          <w:color w:val="000000"/>
          <w:kern w:val="0"/>
        </w:rPr>
        <w:t>;</w:t>
      </w:r>
    </w:p>
    <w:p w:rsidR="00A43E37" w:rsidRDefault="00FE34CD" w:rsidP="00182F12">
      <w:pPr>
        <w:autoSpaceDE w:val="0"/>
        <w:autoSpaceDN w:val="0"/>
        <w:adjustRightInd w:val="0"/>
        <w:spacing w:line="360" w:lineRule="auto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3. Виханский О.С. Стратегическое управление: Учебник. – 2-е изд., -М.:</w:t>
      </w:r>
      <w:r w:rsidR="00CF4CA9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Г</w:t>
      </w:r>
      <w:r w:rsidR="0081536C" w:rsidRPr="00A43E37">
        <w:rPr>
          <w:bCs w:val="0"/>
          <w:color w:val="000000"/>
          <w:kern w:val="0"/>
        </w:rPr>
        <w:t>адарики, 2010</w:t>
      </w:r>
      <w:r w:rsidRPr="00A43E37">
        <w:rPr>
          <w:bCs w:val="0"/>
          <w:color w:val="000000"/>
          <w:kern w:val="0"/>
        </w:rPr>
        <w:t>;</w:t>
      </w:r>
    </w:p>
    <w:p w:rsidR="00FE34CD" w:rsidRPr="00A43E37" w:rsidRDefault="00FE34CD" w:rsidP="00182F12">
      <w:pPr>
        <w:autoSpaceDE w:val="0"/>
        <w:autoSpaceDN w:val="0"/>
        <w:adjustRightInd w:val="0"/>
        <w:spacing w:line="360" w:lineRule="auto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4. Исследование социально-экономических и политических процессов. Учебно-методическое пособие / Под общ. ред. А.Н.</w:t>
      </w:r>
      <w:r w:rsidR="00CF4CA9">
        <w:rPr>
          <w:bCs w:val="0"/>
          <w:color w:val="000000"/>
          <w:kern w:val="0"/>
        </w:rPr>
        <w:t xml:space="preserve"> </w:t>
      </w:r>
      <w:r w:rsidRPr="00A43E37">
        <w:rPr>
          <w:bCs w:val="0"/>
          <w:color w:val="000000"/>
          <w:kern w:val="0"/>
        </w:rPr>
        <w:t>Данчула. – М.</w:t>
      </w:r>
      <w:r w:rsidR="0081536C" w:rsidRPr="00A43E37">
        <w:rPr>
          <w:bCs w:val="0"/>
          <w:color w:val="000000"/>
          <w:kern w:val="0"/>
        </w:rPr>
        <w:t>: Изд-во РАГС, 2008</w:t>
      </w:r>
      <w:r w:rsidR="00C8700F" w:rsidRPr="00A43E37">
        <w:rPr>
          <w:bCs w:val="0"/>
          <w:color w:val="000000"/>
          <w:kern w:val="0"/>
        </w:rPr>
        <w:t>;</w:t>
      </w:r>
    </w:p>
    <w:p w:rsidR="00870B0F" w:rsidRPr="00A43E37" w:rsidRDefault="00FE34CD" w:rsidP="00182F12">
      <w:pPr>
        <w:autoSpaceDE w:val="0"/>
        <w:autoSpaceDN w:val="0"/>
        <w:adjustRightInd w:val="0"/>
        <w:spacing w:line="360" w:lineRule="auto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 xml:space="preserve">5. </w:t>
      </w:r>
      <w:r w:rsidR="00870B0F" w:rsidRPr="00A43E37">
        <w:rPr>
          <w:bCs w:val="0"/>
          <w:color w:val="000000"/>
          <w:kern w:val="0"/>
        </w:rPr>
        <w:t>Калиниченко Л.А. Муниципальное управление: организаци</w:t>
      </w:r>
      <w:r w:rsidR="0081536C" w:rsidRPr="00A43E37">
        <w:rPr>
          <w:bCs w:val="0"/>
          <w:color w:val="000000"/>
          <w:kern w:val="0"/>
        </w:rPr>
        <w:t>онные основы. – М.: Логос, 2009</w:t>
      </w:r>
      <w:r w:rsidR="00C8700F" w:rsidRPr="00A43E37">
        <w:rPr>
          <w:bCs w:val="0"/>
          <w:color w:val="000000"/>
          <w:kern w:val="0"/>
        </w:rPr>
        <w:t>;</w:t>
      </w:r>
    </w:p>
    <w:p w:rsidR="00870B0F" w:rsidRPr="00A43E37" w:rsidRDefault="00FE34CD" w:rsidP="00182F12">
      <w:pPr>
        <w:autoSpaceDE w:val="0"/>
        <w:autoSpaceDN w:val="0"/>
        <w:adjustRightInd w:val="0"/>
        <w:spacing w:line="360" w:lineRule="auto"/>
        <w:jc w:val="both"/>
      </w:pPr>
      <w:r w:rsidRPr="00A43E37">
        <w:t xml:space="preserve">6. </w:t>
      </w:r>
      <w:r w:rsidR="00870B0F" w:rsidRPr="00A43E37">
        <w:t xml:space="preserve">Клементьев В.Н. Козловка. Исторический </w:t>
      </w:r>
      <w:r w:rsidR="0081536C" w:rsidRPr="00A43E37">
        <w:t>очерк. – Чебоксары, 200</w:t>
      </w:r>
      <w:r w:rsidR="00C8700F" w:rsidRPr="00A43E37">
        <w:t>7;</w:t>
      </w:r>
    </w:p>
    <w:p w:rsidR="00FE34CD" w:rsidRPr="00A43E37" w:rsidRDefault="00FE34CD" w:rsidP="00182F12">
      <w:pPr>
        <w:autoSpaceDE w:val="0"/>
        <w:autoSpaceDN w:val="0"/>
        <w:adjustRightInd w:val="0"/>
        <w:spacing w:line="360" w:lineRule="auto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7. Котлер Ф. «Маркетинг ме</w:t>
      </w:r>
      <w:r w:rsidR="0081536C" w:rsidRPr="00A43E37">
        <w:rPr>
          <w:bCs w:val="0"/>
          <w:color w:val="000000"/>
          <w:kern w:val="0"/>
        </w:rPr>
        <w:t>неджмент» - СПб: Питер Ком, 2008</w:t>
      </w:r>
      <w:r w:rsidR="00C8700F" w:rsidRPr="00A43E37">
        <w:rPr>
          <w:bCs w:val="0"/>
          <w:color w:val="000000"/>
          <w:kern w:val="0"/>
        </w:rPr>
        <w:t>;</w:t>
      </w:r>
      <w:r w:rsidRPr="00A43E37">
        <w:rPr>
          <w:bCs w:val="0"/>
          <w:color w:val="000000"/>
          <w:kern w:val="0"/>
        </w:rPr>
        <w:t xml:space="preserve"> </w:t>
      </w:r>
    </w:p>
    <w:p w:rsidR="00FE34CD" w:rsidRPr="00A43E37" w:rsidRDefault="00FE34CD" w:rsidP="00182F12">
      <w:pPr>
        <w:autoSpaceDE w:val="0"/>
        <w:autoSpaceDN w:val="0"/>
        <w:adjustRightInd w:val="0"/>
        <w:spacing w:line="360" w:lineRule="auto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8. Лавриненко В.Н., Путилова Л.М. Исследование социально-экономических и политических процессов: Учебное пособие. – М.</w:t>
      </w:r>
      <w:r w:rsidR="00C8700F" w:rsidRPr="00A43E37">
        <w:rPr>
          <w:bCs w:val="0"/>
          <w:color w:val="000000"/>
          <w:kern w:val="0"/>
        </w:rPr>
        <w:t xml:space="preserve">: Вузовский </w:t>
      </w:r>
      <w:r w:rsidR="0081536C" w:rsidRPr="00A43E37">
        <w:rPr>
          <w:bCs w:val="0"/>
          <w:color w:val="000000"/>
          <w:kern w:val="0"/>
        </w:rPr>
        <w:t>учебник, 2010</w:t>
      </w:r>
      <w:r w:rsidR="00C8700F" w:rsidRPr="00A43E37">
        <w:rPr>
          <w:bCs w:val="0"/>
          <w:color w:val="000000"/>
          <w:kern w:val="0"/>
        </w:rPr>
        <w:t>;</w:t>
      </w:r>
    </w:p>
    <w:p w:rsidR="00870B0F" w:rsidRPr="00A43E37" w:rsidRDefault="00FE34CD" w:rsidP="00182F12">
      <w:pPr>
        <w:autoSpaceDE w:val="0"/>
        <w:autoSpaceDN w:val="0"/>
        <w:adjustRightInd w:val="0"/>
        <w:spacing w:line="360" w:lineRule="auto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 xml:space="preserve">9. Люкшинов А.Н. Стратегический менеджмент: Учебное пособие </w:t>
      </w:r>
      <w:r w:rsidR="0081536C" w:rsidRPr="00A43E37">
        <w:rPr>
          <w:bCs w:val="0"/>
          <w:color w:val="000000"/>
          <w:kern w:val="0"/>
        </w:rPr>
        <w:t>для Вузов –</w:t>
      </w:r>
      <w:r w:rsidR="00182F12">
        <w:rPr>
          <w:bCs w:val="0"/>
          <w:color w:val="000000"/>
          <w:kern w:val="0"/>
        </w:rPr>
        <w:t xml:space="preserve"> </w:t>
      </w:r>
      <w:r w:rsidR="0081536C" w:rsidRPr="00A43E37">
        <w:rPr>
          <w:bCs w:val="0"/>
          <w:color w:val="000000"/>
          <w:kern w:val="0"/>
        </w:rPr>
        <w:t>М.: Юнити-дата, 2008</w:t>
      </w:r>
      <w:r w:rsidR="00870B0F" w:rsidRPr="00A43E37">
        <w:rPr>
          <w:bCs w:val="0"/>
          <w:color w:val="000000"/>
          <w:kern w:val="0"/>
        </w:rPr>
        <w:t>. Радченко А.И. Основы государственного и муниципального управления: системный подход. – Ро</w:t>
      </w:r>
      <w:r w:rsidR="0081536C" w:rsidRPr="00A43E37">
        <w:rPr>
          <w:bCs w:val="0"/>
          <w:color w:val="000000"/>
          <w:kern w:val="0"/>
        </w:rPr>
        <w:t>стов - на Дону: РостИздаТ, 2008</w:t>
      </w:r>
      <w:r w:rsidR="00C8700F" w:rsidRPr="00A43E37">
        <w:rPr>
          <w:bCs w:val="0"/>
          <w:color w:val="000000"/>
          <w:kern w:val="0"/>
        </w:rPr>
        <w:t>;</w:t>
      </w:r>
    </w:p>
    <w:p w:rsidR="00FE34CD" w:rsidRPr="00A43E37" w:rsidRDefault="00FE34CD" w:rsidP="00182F12">
      <w:pPr>
        <w:autoSpaceDE w:val="0"/>
        <w:autoSpaceDN w:val="0"/>
        <w:adjustRightInd w:val="0"/>
        <w:spacing w:line="360" w:lineRule="auto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10. Панкрухин А.П. Маркетинг территорий. Учебное</w:t>
      </w:r>
      <w:r w:rsidR="0081536C" w:rsidRPr="00A43E37">
        <w:rPr>
          <w:bCs w:val="0"/>
          <w:color w:val="000000"/>
          <w:kern w:val="0"/>
        </w:rPr>
        <w:t xml:space="preserve"> пособие. М.: Изд-во РАГС, 2009</w:t>
      </w:r>
      <w:r w:rsidR="00C8700F" w:rsidRPr="00A43E37">
        <w:rPr>
          <w:bCs w:val="0"/>
          <w:color w:val="000000"/>
          <w:kern w:val="0"/>
        </w:rPr>
        <w:t>;</w:t>
      </w:r>
    </w:p>
    <w:p w:rsidR="00870B0F" w:rsidRPr="00A43E37" w:rsidRDefault="00FE34CD" w:rsidP="00182F12">
      <w:pPr>
        <w:autoSpaceDE w:val="0"/>
        <w:autoSpaceDN w:val="0"/>
        <w:adjustRightInd w:val="0"/>
        <w:spacing w:line="360" w:lineRule="auto"/>
        <w:jc w:val="both"/>
        <w:rPr>
          <w:bCs w:val="0"/>
          <w:color w:val="000000"/>
          <w:kern w:val="0"/>
        </w:rPr>
      </w:pPr>
      <w:r w:rsidRPr="00A43E37">
        <w:t xml:space="preserve">11. </w:t>
      </w:r>
      <w:r w:rsidR="00870B0F" w:rsidRPr="00A43E37">
        <w:t>Районы</w:t>
      </w:r>
      <w:r w:rsidR="0081536C" w:rsidRPr="00A43E37">
        <w:t xml:space="preserve"> и города Чувашии в цифрах, 2009</w:t>
      </w:r>
      <w:r w:rsidR="00870B0F" w:rsidRPr="00A43E37">
        <w:t>: статистический сборник/ Территор.</w:t>
      </w:r>
      <w:r w:rsidR="00182F12">
        <w:t xml:space="preserve"> </w:t>
      </w:r>
      <w:r w:rsidR="00870B0F" w:rsidRPr="00A43E37">
        <w:t xml:space="preserve">орган Федер. служба гос. статистики по Чуваш. Республике.- Чебоксары, </w:t>
      </w:r>
      <w:r w:rsidR="0081536C" w:rsidRPr="00A43E37">
        <w:t>20010</w:t>
      </w:r>
      <w:r w:rsidR="00C8700F" w:rsidRPr="00A43E37">
        <w:t>;</w:t>
      </w:r>
    </w:p>
    <w:p w:rsidR="00FE34CD" w:rsidRPr="00A43E37" w:rsidRDefault="00C8700F" w:rsidP="00182F12">
      <w:pPr>
        <w:autoSpaceDE w:val="0"/>
        <w:autoSpaceDN w:val="0"/>
        <w:adjustRightInd w:val="0"/>
        <w:spacing w:line="360" w:lineRule="auto"/>
        <w:jc w:val="both"/>
        <w:rPr>
          <w:bCs w:val="0"/>
          <w:color w:val="000000"/>
          <w:kern w:val="0"/>
        </w:rPr>
      </w:pPr>
      <w:r w:rsidRPr="00A43E37">
        <w:t xml:space="preserve">12. </w:t>
      </w:r>
      <w:r w:rsidR="00FE34CD" w:rsidRPr="00A43E37">
        <w:t>Республика языком цифр: /</w:t>
      </w:r>
      <w:r w:rsidR="0081536C" w:rsidRPr="00A43E37">
        <w:t>/Советская Чувашия. - 21/ 6/2007</w:t>
      </w:r>
      <w:r w:rsidR="00FE34CD" w:rsidRPr="00A43E37">
        <w:t xml:space="preserve">. - N 119/120. </w:t>
      </w:r>
      <w:r w:rsidR="00FE34CD" w:rsidRPr="00A43E37">
        <w:rPr>
          <w:bCs w:val="0"/>
          <w:color w:val="000000"/>
          <w:kern w:val="0"/>
        </w:rPr>
        <w:t>и политических процессов: Учебник для вузов. – СПб.</w:t>
      </w:r>
      <w:r w:rsidR="0081536C" w:rsidRPr="00A43E37">
        <w:rPr>
          <w:bCs w:val="0"/>
          <w:color w:val="000000"/>
          <w:kern w:val="0"/>
        </w:rPr>
        <w:t>: Питер, 2008</w:t>
      </w:r>
      <w:r w:rsidRPr="00A43E37">
        <w:rPr>
          <w:bCs w:val="0"/>
          <w:color w:val="000000"/>
          <w:kern w:val="0"/>
        </w:rPr>
        <w:t>;</w:t>
      </w:r>
    </w:p>
    <w:p w:rsidR="00C8700F" w:rsidRPr="00A43E37" w:rsidRDefault="00C8700F" w:rsidP="00182F12">
      <w:pPr>
        <w:autoSpaceDE w:val="0"/>
        <w:autoSpaceDN w:val="0"/>
        <w:adjustRightInd w:val="0"/>
        <w:spacing w:line="360" w:lineRule="auto"/>
        <w:jc w:val="both"/>
      </w:pPr>
      <w:r w:rsidRPr="00A43E37">
        <w:rPr>
          <w:bCs w:val="0"/>
          <w:color w:val="000000"/>
          <w:kern w:val="0"/>
        </w:rPr>
        <w:t xml:space="preserve">13. Рой О.М. Исследование социально-экономических </w:t>
      </w:r>
      <w:r w:rsidRPr="00A43E37">
        <w:t>Социальное положение и уровень жизни населе</w:t>
      </w:r>
      <w:r w:rsidR="0081536C" w:rsidRPr="00A43E37">
        <w:t>ния Чувашии, 2008</w:t>
      </w:r>
      <w:r w:rsidRPr="00A43E37">
        <w:t xml:space="preserve">: статистический сборник / Территор. орган Федер. службы гос. статистики по Чуваш. </w:t>
      </w:r>
      <w:r w:rsidR="0081536C" w:rsidRPr="00A43E37">
        <w:t>Республике. - Чебоксары, 2009</w:t>
      </w:r>
      <w:r w:rsidRPr="00A43E37">
        <w:t>;</w:t>
      </w:r>
    </w:p>
    <w:p w:rsidR="00C8700F" w:rsidRPr="00A43E37" w:rsidRDefault="00C8700F" w:rsidP="00182F12">
      <w:pPr>
        <w:autoSpaceDE w:val="0"/>
        <w:autoSpaceDN w:val="0"/>
        <w:adjustRightInd w:val="0"/>
        <w:spacing w:line="360" w:lineRule="auto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>14. Система муниципального управления: Учебник для вузов. / Под редакцией</w:t>
      </w:r>
      <w:r w:rsidR="0081536C" w:rsidRPr="00A43E37">
        <w:rPr>
          <w:bCs w:val="0"/>
          <w:color w:val="000000"/>
          <w:kern w:val="0"/>
        </w:rPr>
        <w:t xml:space="preserve"> В.Б.Зотова. –</w:t>
      </w:r>
      <w:r w:rsidR="00182F12">
        <w:rPr>
          <w:bCs w:val="0"/>
          <w:color w:val="000000"/>
          <w:kern w:val="0"/>
        </w:rPr>
        <w:t xml:space="preserve"> </w:t>
      </w:r>
      <w:r w:rsidR="0081536C" w:rsidRPr="00A43E37">
        <w:rPr>
          <w:bCs w:val="0"/>
          <w:color w:val="000000"/>
          <w:kern w:val="0"/>
        </w:rPr>
        <w:t>СПб.: Питер, 2009</w:t>
      </w:r>
      <w:r w:rsidRPr="00A43E37">
        <w:rPr>
          <w:bCs w:val="0"/>
          <w:color w:val="000000"/>
          <w:kern w:val="0"/>
        </w:rPr>
        <w:t>;</w:t>
      </w:r>
    </w:p>
    <w:p w:rsidR="00C8700F" w:rsidRPr="00A43E37" w:rsidRDefault="00C8700F" w:rsidP="00182F12">
      <w:pPr>
        <w:autoSpaceDE w:val="0"/>
        <w:autoSpaceDN w:val="0"/>
        <w:adjustRightInd w:val="0"/>
        <w:spacing w:line="360" w:lineRule="auto"/>
        <w:jc w:val="both"/>
      </w:pPr>
      <w:r w:rsidRPr="00A43E37">
        <w:t xml:space="preserve">15. </w:t>
      </w:r>
      <w:r w:rsidR="00870B0F" w:rsidRPr="00A43E37">
        <w:t>Статистический ежег</w:t>
      </w:r>
      <w:r w:rsidR="0081536C" w:rsidRPr="00A43E37">
        <w:t>одник Чувашская Республика, 2008</w:t>
      </w:r>
      <w:r w:rsidR="00870B0F" w:rsidRPr="00A43E37">
        <w:t>: статистический сборник/ Территор. орган Федер. служба гос. статистики по</w:t>
      </w:r>
      <w:r w:rsidRPr="00A43E37">
        <w:t xml:space="preserve"> Чув</w:t>
      </w:r>
      <w:r w:rsidR="0081536C" w:rsidRPr="00A43E37">
        <w:t>аш. Республике.- Чебоксары, 2009</w:t>
      </w:r>
      <w:r w:rsidRPr="00A43E37">
        <w:t>;</w:t>
      </w:r>
    </w:p>
    <w:p w:rsidR="00870B0F" w:rsidRPr="00A43E37" w:rsidRDefault="00C8700F" w:rsidP="00182F12">
      <w:pPr>
        <w:autoSpaceDE w:val="0"/>
        <w:autoSpaceDN w:val="0"/>
        <w:adjustRightInd w:val="0"/>
        <w:spacing w:line="360" w:lineRule="auto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 xml:space="preserve">16. </w:t>
      </w:r>
      <w:r w:rsidR="00870B0F" w:rsidRPr="00A43E37">
        <w:rPr>
          <w:bCs w:val="0"/>
          <w:color w:val="000000"/>
          <w:kern w:val="0"/>
        </w:rPr>
        <w:t>Стратегическое планирование в российских муниципалитетах. –</w:t>
      </w:r>
      <w:r w:rsidR="0081536C" w:rsidRPr="00A43E37">
        <w:rPr>
          <w:bCs w:val="0"/>
          <w:color w:val="000000"/>
          <w:kern w:val="0"/>
        </w:rPr>
        <w:t xml:space="preserve"> М.: Муниципальная власть, 2010</w:t>
      </w:r>
      <w:r w:rsidRPr="00A43E37">
        <w:rPr>
          <w:bCs w:val="0"/>
          <w:color w:val="000000"/>
          <w:kern w:val="0"/>
        </w:rPr>
        <w:t>;</w:t>
      </w:r>
    </w:p>
    <w:p w:rsidR="00FE34CD" w:rsidRPr="00A43E37" w:rsidRDefault="00C8700F" w:rsidP="00182F12">
      <w:pPr>
        <w:autoSpaceDE w:val="0"/>
        <w:autoSpaceDN w:val="0"/>
        <w:adjustRightInd w:val="0"/>
        <w:spacing w:line="360" w:lineRule="auto"/>
        <w:jc w:val="both"/>
      </w:pPr>
      <w:r w:rsidRPr="00A43E37">
        <w:rPr>
          <w:bCs w:val="0"/>
          <w:color w:val="000000"/>
          <w:kern w:val="0"/>
        </w:rPr>
        <w:t xml:space="preserve">17. </w:t>
      </w:r>
      <w:r w:rsidR="00FE34CD" w:rsidRPr="00A43E37">
        <w:rPr>
          <w:bCs w:val="0"/>
          <w:color w:val="000000"/>
          <w:kern w:val="0"/>
        </w:rPr>
        <w:t>Томпсон А.А. мл., Стрикленд А.Дж. III Стратегический менеджмент: концепции и ситуации: Учебни</w:t>
      </w:r>
      <w:r w:rsidR="0081536C" w:rsidRPr="00A43E37">
        <w:rPr>
          <w:bCs w:val="0"/>
          <w:color w:val="000000"/>
          <w:kern w:val="0"/>
        </w:rPr>
        <w:t>к для вузов. – М.: ИНФРА-М, 2008</w:t>
      </w:r>
      <w:r w:rsidRPr="00A43E37">
        <w:rPr>
          <w:bCs w:val="0"/>
          <w:color w:val="000000"/>
          <w:kern w:val="0"/>
        </w:rPr>
        <w:t>;</w:t>
      </w:r>
      <w:r w:rsidR="00870B0F" w:rsidRPr="00A43E37">
        <w:rPr>
          <w:bCs w:val="0"/>
          <w:color w:val="000000"/>
          <w:kern w:val="0"/>
        </w:rPr>
        <w:t xml:space="preserve"> </w:t>
      </w:r>
    </w:p>
    <w:p w:rsidR="00870B0F" w:rsidRPr="00A43E37" w:rsidRDefault="00C8700F" w:rsidP="00182F12">
      <w:pPr>
        <w:autoSpaceDE w:val="0"/>
        <w:autoSpaceDN w:val="0"/>
        <w:adjustRightInd w:val="0"/>
        <w:spacing w:line="360" w:lineRule="auto"/>
        <w:jc w:val="both"/>
        <w:rPr>
          <w:bCs w:val="0"/>
          <w:color w:val="000000"/>
          <w:kern w:val="0"/>
        </w:rPr>
      </w:pPr>
      <w:r w:rsidRPr="00A43E37">
        <w:rPr>
          <w:bCs w:val="0"/>
          <w:color w:val="000000"/>
          <w:kern w:val="0"/>
        </w:rPr>
        <w:t xml:space="preserve">18. </w:t>
      </w:r>
      <w:r w:rsidR="00870B0F" w:rsidRPr="00A43E37">
        <w:rPr>
          <w:bCs w:val="0"/>
          <w:color w:val="000000"/>
          <w:kern w:val="0"/>
        </w:rPr>
        <w:t>Филиппов Ю.В., Андреева Т.Т. Основы развития местн</w:t>
      </w:r>
      <w:r w:rsidR="0081536C" w:rsidRPr="00A43E37">
        <w:rPr>
          <w:bCs w:val="0"/>
          <w:color w:val="000000"/>
          <w:kern w:val="0"/>
        </w:rPr>
        <w:t>ого хозяйства. – М.: Дело, 2009</w:t>
      </w:r>
      <w:r w:rsidRPr="00A43E37">
        <w:rPr>
          <w:bCs w:val="0"/>
          <w:color w:val="000000"/>
          <w:kern w:val="0"/>
        </w:rPr>
        <w:t>;</w:t>
      </w:r>
    </w:p>
    <w:p w:rsidR="00870B0F" w:rsidRPr="00A43E37" w:rsidRDefault="00C8700F" w:rsidP="00182F12">
      <w:pPr>
        <w:autoSpaceDE w:val="0"/>
        <w:autoSpaceDN w:val="0"/>
        <w:adjustRightInd w:val="0"/>
        <w:spacing w:line="360" w:lineRule="auto"/>
        <w:jc w:val="both"/>
      </w:pPr>
      <w:r w:rsidRPr="00A43E37">
        <w:rPr>
          <w:bCs w:val="0"/>
          <w:color w:val="000000"/>
          <w:kern w:val="0"/>
        </w:rPr>
        <w:t>19.</w:t>
      </w:r>
      <w:r w:rsidR="00870B0F" w:rsidRPr="00A43E37">
        <w:rPr>
          <w:bCs w:val="0"/>
          <w:color w:val="000000"/>
          <w:kern w:val="0"/>
        </w:rPr>
        <w:t xml:space="preserve"> </w:t>
      </w:r>
      <w:r w:rsidR="00870B0F" w:rsidRPr="00A43E37">
        <w:t>Численность населения по районам и городам Чувашской Р</w:t>
      </w:r>
      <w:r w:rsidR="0081536C" w:rsidRPr="00A43E37">
        <w:t>еспублики на 1 января 2008</w:t>
      </w:r>
      <w:r w:rsidR="00870B0F" w:rsidRPr="00A43E37">
        <w:t xml:space="preserve"> года: статистический бюллетень / Территор. орган Федер. службы гос. статистики по Чуваш. Республике . - Чебоксары</w:t>
      </w:r>
      <w:r w:rsidR="0081536C" w:rsidRPr="00A43E37">
        <w:t xml:space="preserve"> , 2009</w:t>
      </w:r>
      <w:r w:rsidR="00870B0F" w:rsidRPr="00A43E37">
        <w:t xml:space="preserve">. </w:t>
      </w:r>
    </w:p>
    <w:p w:rsidR="00CF4CA9" w:rsidRPr="00CF4CA9" w:rsidRDefault="00CF4CA9" w:rsidP="00CF4CA9">
      <w:pPr>
        <w:spacing w:line="360" w:lineRule="auto"/>
        <w:jc w:val="center"/>
        <w:rPr>
          <w:color w:val="FFFFFF"/>
        </w:rPr>
      </w:pPr>
    </w:p>
    <w:p w:rsidR="00FE34CD" w:rsidRPr="00A43E37" w:rsidRDefault="00FE34CD" w:rsidP="00A43E37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000000"/>
          <w:kern w:val="0"/>
        </w:rPr>
      </w:pPr>
      <w:bookmarkStart w:id="0" w:name="_GoBack"/>
      <w:bookmarkEnd w:id="0"/>
    </w:p>
    <w:sectPr w:rsidR="00FE34CD" w:rsidRPr="00A43E37" w:rsidSect="00A43E37">
      <w:headerReference w:type="default" r:id="rId6"/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0BE" w:rsidRDefault="005A70BE">
      <w:r>
        <w:separator/>
      </w:r>
    </w:p>
  </w:endnote>
  <w:endnote w:type="continuationSeparator" w:id="0">
    <w:p w:rsidR="005A70BE" w:rsidRDefault="005A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81C" w:rsidRDefault="0046181C" w:rsidP="00F43FE7">
    <w:pPr>
      <w:pStyle w:val="a5"/>
      <w:framePr w:wrap="around" w:vAnchor="text" w:hAnchor="margin" w:xAlign="center" w:y="1"/>
      <w:rPr>
        <w:rStyle w:val="a7"/>
      </w:rPr>
    </w:pPr>
  </w:p>
  <w:p w:rsidR="0046181C" w:rsidRDefault="004618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81C" w:rsidRDefault="005701D8" w:rsidP="00F43FE7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46181C" w:rsidRDefault="004618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0BE" w:rsidRDefault="005A70BE">
      <w:r>
        <w:separator/>
      </w:r>
    </w:p>
  </w:footnote>
  <w:footnote w:type="continuationSeparator" w:id="0">
    <w:p w:rsidR="005A70BE" w:rsidRDefault="005A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81C" w:rsidRPr="00D33711" w:rsidRDefault="0046181C" w:rsidP="00414F65">
    <w:pPr>
      <w:tabs>
        <w:tab w:val="left" w:pos="840"/>
      </w:tabs>
      <w:jc w:val="center"/>
    </w:pPr>
  </w:p>
  <w:p w:rsidR="0046181C" w:rsidRDefault="0046181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BD2"/>
    <w:rsid w:val="000428A1"/>
    <w:rsid w:val="001301A7"/>
    <w:rsid w:val="00182F12"/>
    <w:rsid w:val="001F679F"/>
    <w:rsid w:val="002535D3"/>
    <w:rsid w:val="002A209A"/>
    <w:rsid w:val="00310BD2"/>
    <w:rsid w:val="003564DD"/>
    <w:rsid w:val="00414F65"/>
    <w:rsid w:val="0046181C"/>
    <w:rsid w:val="0053395A"/>
    <w:rsid w:val="00537A06"/>
    <w:rsid w:val="005701D8"/>
    <w:rsid w:val="00587C84"/>
    <w:rsid w:val="005A70BE"/>
    <w:rsid w:val="005E562A"/>
    <w:rsid w:val="00757AA4"/>
    <w:rsid w:val="00787735"/>
    <w:rsid w:val="007917A5"/>
    <w:rsid w:val="00791C2F"/>
    <w:rsid w:val="0081536C"/>
    <w:rsid w:val="00861C4E"/>
    <w:rsid w:val="008630F8"/>
    <w:rsid w:val="00870B0F"/>
    <w:rsid w:val="0090488E"/>
    <w:rsid w:val="009E2875"/>
    <w:rsid w:val="00A43E37"/>
    <w:rsid w:val="00B40ABA"/>
    <w:rsid w:val="00B5304F"/>
    <w:rsid w:val="00B717E1"/>
    <w:rsid w:val="00BB0264"/>
    <w:rsid w:val="00C2461F"/>
    <w:rsid w:val="00C8700F"/>
    <w:rsid w:val="00CE15C4"/>
    <w:rsid w:val="00CF4CA9"/>
    <w:rsid w:val="00D011CC"/>
    <w:rsid w:val="00D33711"/>
    <w:rsid w:val="00DC2DC0"/>
    <w:rsid w:val="00DE2786"/>
    <w:rsid w:val="00E12F1F"/>
    <w:rsid w:val="00F12721"/>
    <w:rsid w:val="00F2512B"/>
    <w:rsid w:val="00F43FE7"/>
    <w:rsid w:val="00F76626"/>
    <w:rsid w:val="00FA12D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1E2EF2-54C0-4A4F-A585-F1EC9C5F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40ABA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564DD"/>
    <w:pPr>
      <w:keepNext/>
      <w:autoSpaceDE w:val="0"/>
      <w:autoSpaceDN w:val="0"/>
      <w:spacing w:before="240" w:after="60"/>
      <w:outlineLvl w:val="3"/>
    </w:pPr>
    <w:rPr>
      <w:b/>
      <w:kern w:val="0"/>
    </w:rPr>
  </w:style>
  <w:style w:type="paragraph" w:styleId="5">
    <w:name w:val="heading 5"/>
    <w:basedOn w:val="a"/>
    <w:next w:val="a"/>
    <w:link w:val="50"/>
    <w:uiPriority w:val="99"/>
    <w:qFormat/>
    <w:rsid w:val="003564DD"/>
    <w:pPr>
      <w:autoSpaceDE w:val="0"/>
      <w:autoSpaceDN w:val="0"/>
      <w:spacing w:before="240" w:after="60"/>
      <w:outlineLvl w:val="4"/>
    </w:pPr>
    <w:rPr>
      <w:b/>
      <w:i/>
      <w:i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kern w:val="28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11">
    <w:name w:val="Стиль1"/>
    <w:basedOn w:val="1"/>
    <w:uiPriority w:val="99"/>
    <w:rsid w:val="00B40ABA"/>
    <w:pPr>
      <w:widowControl w:val="0"/>
      <w:autoSpaceDE w:val="0"/>
      <w:autoSpaceDN w:val="0"/>
      <w:adjustRightInd w:val="0"/>
      <w:spacing w:before="100" w:after="100" w:line="360" w:lineRule="auto"/>
      <w:ind w:left="567" w:right="567" w:firstLine="567"/>
      <w:jc w:val="both"/>
    </w:pPr>
    <w:rPr>
      <w:rFonts w:ascii="Times New Roman" w:hAnsi="Times New Roman"/>
      <w:b w:val="0"/>
      <w:bCs w:val="0"/>
      <w:spacing w:val="-4"/>
      <w:sz w:val="28"/>
    </w:rPr>
  </w:style>
  <w:style w:type="paragraph" w:customStyle="1" w:styleId="1141">
    <w:name w:val="Стиль Заголовок 1 + 14 пт По ширине Слева:  1 см Первая строка: ..."/>
    <w:basedOn w:val="a3"/>
    <w:autoRedefine/>
    <w:uiPriority w:val="99"/>
    <w:rsid w:val="00B40ABA"/>
    <w:pPr>
      <w:widowControl w:val="0"/>
      <w:autoSpaceDE w:val="0"/>
      <w:autoSpaceDN w:val="0"/>
      <w:adjustRightInd w:val="0"/>
      <w:spacing w:before="100" w:after="100" w:line="360" w:lineRule="auto"/>
      <w:ind w:left="567" w:right="567" w:firstLine="567"/>
      <w:jc w:val="both"/>
    </w:pPr>
    <w:rPr>
      <w:bCs w:val="0"/>
      <w:kern w:val="0"/>
      <w:szCs w:val="20"/>
    </w:rPr>
  </w:style>
  <w:style w:type="paragraph" w:styleId="a3">
    <w:name w:val="Body Text"/>
    <w:basedOn w:val="a"/>
    <w:link w:val="a4"/>
    <w:uiPriority w:val="99"/>
    <w:rsid w:val="00B40ABA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bCs/>
      <w:kern w:val="28"/>
      <w:sz w:val="28"/>
      <w:szCs w:val="28"/>
    </w:rPr>
  </w:style>
  <w:style w:type="paragraph" w:styleId="a5">
    <w:name w:val="footer"/>
    <w:basedOn w:val="a"/>
    <w:link w:val="a6"/>
    <w:uiPriority w:val="99"/>
    <w:rsid w:val="00E12F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bCs/>
      <w:kern w:val="28"/>
      <w:sz w:val="28"/>
      <w:szCs w:val="28"/>
    </w:rPr>
  </w:style>
  <w:style w:type="character" w:styleId="a7">
    <w:name w:val="page number"/>
    <w:uiPriority w:val="99"/>
    <w:rsid w:val="00E12F1F"/>
    <w:rPr>
      <w:rFonts w:cs="Times New Roman"/>
    </w:rPr>
  </w:style>
  <w:style w:type="paragraph" w:styleId="a8">
    <w:name w:val="Block Text"/>
    <w:basedOn w:val="a"/>
    <w:uiPriority w:val="99"/>
    <w:rsid w:val="003564DD"/>
    <w:pPr>
      <w:shd w:val="clear" w:color="auto" w:fill="FFFFFF"/>
      <w:spacing w:before="5" w:line="360" w:lineRule="auto"/>
      <w:ind w:left="29" w:right="175" w:firstLine="274"/>
      <w:jc w:val="center"/>
    </w:pPr>
    <w:rPr>
      <w:b/>
      <w:kern w:val="0"/>
      <w:sz w:val="22"/>
      <w:szCs w:val="24"/>
    </w:rPr>
  </w:style>
  <w:style w:type="paragraph" w:styleId="a9">
    <w:name w:val="header"/>
    <w:basedOn w:val="a"/>
    <w:link w:val="aa"/>
    <w:uiPriority w:val="99"/>
    <w:rsid w:val="00414F65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bCs/>
      <w:kern w:val="28"/>
      <w:sz w:val="28"/>
      <w:szCs w:val="28"/>
    </w:rPr>
  </w:style>
  <w:style w:type="character" w:styleId="ab">
    <w:name w:val="Hyperlink"/>
    <w:uiPriority w:val="99"/>
    <w:rsid w:val="00414F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8781</Words>
  <Characters>50055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KOZLOVKA</Company>
  <LinksUpToDate>false</LinksUpToDate>
  <CharactersWithSpaces>58719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YANA</dc:creator>
  <cp:keywords/>
  <dc:description/>
  <cp:lastModifiedBy>admin</cp:lastModifiedBy>
  <cp:revision>2</cp:revision>
  <dcterms:created xsi:type="dcterms:W3CDTF">2014-03-22T17:12:00Z</dcterms:created>
  <dcterms:modified xsi:type="dcterms:W3CDTF">2014-03-22T17:12:00Z</dcterms:modified>
</cp:coreProperties>
</file>