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0F" w:rsidRPr="00CD7E3B" w:rsidRDefault="00E23C0F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  <w:lang w:val="en-US"/>
        </w:rPr>
        <w:t>XVII</w:t>
      </w:r>
      <w:r w:rsidRPr="00CD7E3B">
        <w:rPr>
          <w:rFonts w:ascii="Times New Roman" w:hAnsi="Times New Roman"/>
          <w:sz w:val="28"/>
          <w:szCs w:val="28"/>
        </w:rPr>
        <w:t xml:space="preserve"> ВСЕРССИЙСКИЙ КОНКУРС ЮНОШЕСКИХ ИССЛЕДОВАТЕЛЬСКИХ РАБОТ</w:t>
      </w:r>
    </w:p>
    <w:p w:rsidR="00B75611" w:rsidRPr="00CD7E3B" w:rsidRDefault="00E23C0F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ИМЕНИ В. И. ВЕРНАДСКОГО</w:t>
      </w:r>
    </w:p>
    <w:p w:rsidR="00B75611" w:rsidRPr="00CD7E3B" w:rsidRDefault="00B75611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5611" w:rsidRPr="00CD7E3B" w:rsidRDefault="00B75611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5611" w:rsidRPr="00CD7E3B" w:rsidRDefault="00B75611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5611" w:rsidRPr="00CD7E3B" w:rsidRDefault="00B75611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3C0F" w:rsidRPr="00CD7E3B" w:rsidRDefault="00E23C0F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C15" w:rsidRPr="00CD7E3B" w:rsidRDefault="00153C15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C15" w:rsidRPr="00CD7E3B" w:rsidRDefault="00153C15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C15" w:rsidRPr="00CD7E3B" w:rsidRDefault="00153C15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3C0F" w:rsidRPr="00CD7E3B" w:rsidRDefault="00D414B8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Тема:</w:t>
      </w:r>
    </w:p>
    <w:p w:rsidR="00A2747B" w:rsidRPr="00CD7E3B" w:rsidRDefault="00E23C0F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«СЛОВООБРАЗОВАТЕЛЬНЫЕ ГНЁЗДА ТАНЦЕВАЛЬНО-МУЗЫКАЛЬНЫХ НЕОЛОГИЗМОВ РУБЕЖА </w:t>
      </w:r>
      <w:r w:rsidRPr="00CD7E3B">
        <w:rPr>
          <w:rFonts w:ascii="Times New Roman" w:hAnsi="Times New Roman"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sz w:val="28"/>
          <w:szCs w:val="28"/>
        </w:rPr>
        <w:t>-</w:t>
      </w:r>
      <w:r w:rsidRPr="00CD7E3B">
        <w:rPr>
          <w:rFonts w:ascii="Times New Roman" w:hAnsi="Times New Roman"/>
          <w:sz w:val="28"/>
          <w:szCs w:val="28"/>
          <w:lang w:val="en-US"/>
        </w:rPr>
        <w:t>XXI</w:t>
      </w:r>
      <w:r w:rsidRPr="00CD7E3B">
        <w:rPr>
          <w:rFonts w:ascii="Times New Roman" w:hAnsi="Times New Roman"/>
          <w:sz w:val="28"/>
          <w:szCs w:val="28"/>
        </w:rPr>
        <w:t xml:space="preserve"> ВЕКОВ</w:t>
      </w:r>
      <w:r w:rsidR="00D414B8" w:rsidRPr="00CD7E3B">
        <w:rPr>
          <w:rFonts w:ascii="Times New Roman" w:hAnsi="Times New Roman"/>
          <w:sz w:val="28"/>
          <w:szCs w:val="28"/>
        </w:rPr>
        <w:t>»</w:t>
      </w:r>
    </w:p>
    <w:p w:rsidR="00CD7E3B" w:rsidRP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Предмет: Русский язык</w:t>
      </w:r>
    </w:p>
    <w:p w:rsidR="00CD7E3B" w:rsidRPr="00CD7E3B" w:rsidRDefault="00CD7E3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Предметная область: Лингвистика. Язык в современном мире.</w:t>
      </w:r>
    </w:p>
    <w:p w:rsidR="00A2747B" w:rsidRPr="00CD7E3B" w:rsidRDefault="00A2747B" w:rsidP="00CD7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5611" w:rsidRPr="00CD7E3B" w:rsidRDefault="00B75611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Автор: Хлынова Регина</w:t>
      </w:r>
    </w:p>
    <w:p w:rsidR="00CD7E3B" w:rsidRDefault="00B75611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МОУ гимназия № 9, 11 класс</w:t>
      </w:r>
      <w:r w:rsidR="00E23C0F" w:rsidRPr="00CD7E3B">
        <w:rPr>
          <w:rFonts w:ascii="Times New Roman" w:hAnsi="Times New Roman"/>
          <w:sz w:val="28"/>
          <w:szCs w:val="28"/>
        </w:rPr>
        <w:t xml:space="preserve">, </w:t>
      </w:r>
    </w:p>
    <w:p w:rsidR="00B75611" w:rsidRPr="00CD7E3B" w:rsidRDefault="00E23C0F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Центр «Одаренность и технологии»</w:t>
      </w:r>
    </w:p>
    <w:p w:rsidR="00CD7E3B" w:rsidRDefault="00B75611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153C15" w:rsidRDefault="00B75611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Груздева Наталья Анатольевна</w:t>
      </w:r>
    </w:p>
    <w:p w:rsidR="00CD7E3B" w:rsidRDefault="00CD7E3B" w:rsidP="00CD7E3B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</w:p>
    <w:p w:rsidR="00CD7E3B" w:rsidRDefault="00CD7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53C15" w:rsidRPr="00CD7E3B" w:rsidRDefault="00153C15" w:rsidP="00CD7E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С</w:t>
      </w:r>
      <w:r w:rsidR="000856B6">
        <w:rPr>
          <w:rFonts w:ascii="Times New Roman" w:hAnsi="Times New Roman"/>
          <w:b/>
          <w:sz w:val="28"/>
          <w:szCs w:val="28"/>
        </w:rPr>
        <w:t>одержание</w:t>
      </w:r>
    </w:p>
    <w:p w:rsidR="00153C15" w:rsidRPr="00CD7E3B" w:rsidRDefault="00153C1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3B" w:rsidRDefault="00153C15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Введение</w:t>
      </w:r>
    </w:p>
    <w:p w:rsidR="00153C15" w:rsidRPr="00CD7E3B" w:rsidRDefault="00D414B8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</w:t>
      </w:r>
      <w:r w:rsidR="000856B6">
        <w:rPr>
          <w:rFonts w:ascii="Times New Roman" w:hAnsi="Times New Roman"/>
          <w:sz w:val="28"/>
          <w:szCs w:val="28"/>
        </w:rPr>
        <w:t>лава</w:t>
      </w:r>
      <w:r w:rsidRPr="00CD7E3B">
        <w:rPr>
          <w:rFonts w:ascii="Times New Roman" w:hAnsi="Times New Roman"/>
          <w:sz w:val="28"/>
          <w:szCs w:val="28"/>
        </w:rPr>
        <w:t xml:space="preserve"> 1. О сущности </w:t>
      </w:r>
      <w:r w:rsidR="008706AC" w:rsidRPr="00CD7E3B">
        <w:rPr>
          <w:rFonts w:ascii="Times New Roman" w:hAnsi="Times New Roman"/>
          <w:sz w:val="28"/>
          <w:szCs w:val="28"/>
        </w:rPr>
        <w:t>понятия</w:t>
      </w:r>
      <w:r w:rsidR="00153C15" w:rsidRPr="00CD7E3B">
        <w:rPr>
          <w:rFonts w:ascii="Times New Roman" w:hAnsi="Times New Roman"/>
          <w:sz w:val="28"/>
          <w:szCs w:val="28"/>
        </w:rPr>
        <w:t xml:space="preserve"> «неологизм»</w:t>
      </w:r>
    </w:p>
    <w:p w:rsidR="00D414B8" w:rsidRPr="00CD7E3B" w:rsidRDefault="00743004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</w:t>
      </w:r>
      <w:r w:rsidR="000856B6">
        <w:rPr>
          <w:rFonts w:ascii="Times New Roman" w:hAnsi="Times New Roman"/>
          <w:sz w:val="28"/>
          <w:szCs w:val="28"/>
        </w:rPr>
        <w:t>лава</w:t>
      </w:r>
      <w:r w:rsidRPr="00CD7E3B">
        <w:rPr>
          <w:rFonts w:ascii="Times New Roman" w:hAnsi="Times New Roman"/>
          <w:sz w:val="28"/>
          <w:szCs w:val="28"/>
        </w:rPr>
        <w:t xml:space="preserve"> 2.</w:t>
      </w:r>
      <w:r w:rsidR="005E4B5E" w:rsidRPr="00CD7E3B">
        <w:rPr>
          <w:rFonts w:ascii="Times New Roman" w:hAnsi="Times New Roman"/>
          <w:sz w:val="28"/>
          <w:szCs w:val="28"/>
        </w:rPr>
        <w:t xml:space="preserve"> </w:t>
      </w:r>
      <w:r w:rsidR="004F15AA" w:rsidRPr="00CD7E3B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="005E4B5E" w:rsidRPr="00CD7E3B">
        <w:rPr>
          <w:rFonts w:ascii="Times New Roman" w:hAnsi="Times New Roman"/>
          <w:sz w:val="28"/>
          <w:szCs w:val="28"/>
        </w:rPr>
        <w:t xml:space="preserve">танцевальных и </w:t>
      </w:r>
      <w:r w:rsidR="004F15AA" w:rsidRPr="00CD7E3B">
        <w:rPr>
          <w:rFonts w:ascii="Times New Roman" w:hAnsi="Times New Roman"/>
          <w:sz w:val="28"/>
          <w:szCs w:val="28"/>
        </w:rPr>
        <w:t>музыкальных неологизмов</w:t>
      </w:r>
      <w:r w:rsidR="00ED21DD" w:rsidRPr="00CD7E3B">
        <w:rPr>
          <w:rFonts w:ascii="Times New Roman" w:hAnsi="Times New Roman"/>
          <w:sz w:val="28"/>
          <w:szCs w:val="28"/>
        </w:rPr>
        <w:t xml:space="preserve"> русского языка</w:t>
      </w:r>
      <w:r w:rsidR="005E4B5E" w:rsidRPr="00CD7E3B">
        <w:rPr>
          <w:rFonts w:ascii="Times New Roman" w:hAnsi="Times New Roman"/>
          <w:sz w:val="28"/>
          <w:szCs w:val="28"/>
        </w:rPr>
        <w:t xml:space="preserve"> конца </w:t>
      </w:r>
      <w:r w:rsidR="005E4B5E" w:rsidRPr="00CD7E3B">
        <w:rPr>
          <w:rFonts w:ascii="Times New Roman" w:hAnsi="Times New Roman"/>
          <w:sz w:val="28"/>
          <w:szCs w:val="28"/>
          <w:lang w:val="en-US"/>
        </w:rPr>
        <w:t>XX</w:t>
      </w:r>
      <w:r w:rsidR="005E4B5E" w:rsidRPr="00CD7E3B">
        <w:rPr>
          <w:rFonts w:ascii="Times New Roman" w:hAnsi="Times New Roman"/>
          <w:sz w:val="28"/>
          <w:szCs w:val="28"/>
        </w:rPr>
        <w:t xml:space="preserve"> – начала </w:t>
      </w:r>
      <w:r w:rsidR="005E4B5E" w:rsidRPr="00CD7E3B">
        <w:rPr>
          <w:rFonts w:ascii="Times New Roman" w:hAnsi="Times New Roman"/>
          <w:sz w:val="28"/>
          <w:szCs w:val="28"/>
          <w:lang w:val="en-US"/>
        </w:rPr>
        <w:t>XI</w:t>
      </w:r>
      <w:r w:rsidR="00153C15" w:rsidRPr="00CD7E3B">
        <w:rPr>
          <w:rFonts w:ascii="Times New Roman" w:hAnsi="Times New Roman"/>
          <w:sz w:val="28"/>
          <w:szCs w:val="28"/>
        </w:rPr>
        <w:t xml:space="preserve"> веков</w:t>
      </w:r>
    </w:p>
    <w:p w:rsidR="005E4B5E" w:rsidRPr="00CD7E3B" w:rsidRDefault="005E4B5E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а) Классификация русских танцевальных и музыкальных неологизмов рубежа </w:t>
      </w:r>
      <w:r w:rsidR="00701E0A" w:rsidRPr="00CD7E3B">
        <w:rPr>
          <w:rFonts w:ascii="Times New Roman" w:hAnsi="Times New Roman"/>
          <w:sz w:val="28"/>
          <w:szCs w:val="28"/>
        </w:rPr>
        <w:t>веков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701E0A" w:rsidRPr="00CD7E3B">
        <w:rPr>
          <w:rFonts w:ascii="Times New Roman" w:hAnsi="Times New Roman"/>
          <w:sz w:val="28"/>
          <w:szCs w:val="28"/>
        </w:rPr>
        <w:t>названия стилей и жанров)</w:t>
      </w:r>
    </w:p>
    <w:p w:rsidR="00CD7E3B" w:rsidRDefault="005E4B5E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б) Танцевальные и музыкальные глагольные неологизмы русского языка рубежа веков</w:t>
      </w:r>
    </w:p>
    <w:p w:rsidR="00A2747B" w:rsidRPr="00CD7E3B" w:rsidRDefault="005E4B5E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</w:t>
      </w:r>
      <w:r w:rsidR="000856B6">
        <w:rPr>
          <w:rFonts w:ascii="Times New Roman" w:hAnsi="Times New Roman"/>
          <w:sz w:val="28"/>
          <w:szCs w:val="28"/>
        </w:rPr>
        <w:t>лава</w:t>
      </w:r>
      <w:r w:rsidRPr="00CD7E3B">
        <w:rPr>
          <w:rFonts w:ascii="Times New Roman" w:hAnsi="Times New Roman"/>
          <w:sz w:val="28"/>
          <w:szCs w:val="28"/>
        </w:rPr>
        <w:t xml:space="preserve"> 3. </w:t>
      </w:r>
      <w:r w:rsidR="00D302F1" w:rsidRPr="00CD7E3B">
        <w:rPr>
          <w:rFonts w:ascii="Times New Roman" w:hAnsi="Times New Roman"/>
          <w:sz w:val="28"/>
          <w:szCs w:val="28"/>
        </w:rPr>
        <w:t>Словообразование русских танцевальных и музыкальных неологизмов</w:t>
      </w:r>
      <w:r w:rsidR="00100021" w:rsidRPr="00CD7E3B">
        <w:rPr>
          <w:rFonts w:ascii="Times New Roman" w:hAnsi="Times New Roman"/>
          <w:sz w:val="28"/>
          <w:szCs w:val="28"/>
        </w:rPr>
        <w:t xml:space="preserve"> конца </w:t>
      </w:r>
      <w:r w:rsidR="00100021" w:rsidRPr="00CD7E3B">
        <w:rPr>
          <w:rFonts w:ascii="Times New Roman" w:hAnsi="Times New Roman"/>
          <w:sz w:val="28"/>
          <w:szCs w:val="28"/>
          <w:lang w:val="en-US"/>
        </w:rPr>
        <w:t>XX</w:t>
      </w:r>
      <w:r w:rsidR="00100021" w:rsidRPr="00CD7E3B">
        <w:rPr>
          <w:rFonts w:ascii="Times New Roman" w:hAnsi="Times New Roman"/>
          <w:sz w:val="28"/>
          <w:szCs w:val="28"/>
        </w:rPr>
        <w:t xml:space="preserve"> – начала </w:t>
      </w:r>
      <w:r w:rsidR="00100021" w:rsidRPr="00CD7E3B">
        <w:rPr>
          <w:rFonts w:ascii="Times New Roman" w:hAnsi="Times New Roman"/>
          <w:sz w:val="28"/>
          <w:szCs w:val="28"/>
          <w:lang w:val="en-US"/>
        </w:rPr>
        <w:t>XI</w:t>
      </w:r>
      <w:r w:rsidR="00153C15" w:rsidRPr="00CD7E3B">
        <w:rPr>
          <w:rFonts w:ascii="Times New Roman" w:hAnsi="Times New Roman"/>
          <w:sz w:val="28"/>
          <w:szCs w:val="28"/>
        </w:rPr>
        <w:t xml:space="preserve"> веков</w:t>
      </w:r>
    </w:p>
    <w:p w:rsidR="00D302F1" w:rsidRPr="00CD7E3B" w:rsidRDefault="00D302F1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а) о сущности понят</w:t>
      </w:r>
      <w:r w:rsidR="001106DF" w:rsidRPr="00CD7E3B">
        <w:rPr>
          <w:rFonts w:ascii="Times New Roman" w:hAnsi="Times New Roman"/>
          <w:sz w:val="28"/>
          <w:szCs w:val="28"/>
        </w:rPr>
        <w:t>ия «словообразовательное гнездо»</w:t>
      </w:r>
    </w:p>
    <w:p w:rsidR="00A2747B" w:rsidRPr="00CD7E3B" w:rsidRDefault="00D302F1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б) </w:t>
      </w:r>
      <w:r w:rsidR="000117E4" w:rsidRPr="00CD7E3B">
        <w:rPr>
          <w:rFonts w:ascii="Times New Roman" w:hAnsi="Times New Roman"/>
          <w:sz w:val="28"/>
          <w:szCs w:val="28"/>
        </w:rPr>
        <w:t>Словообразовательные гнезда русских танце</w:t>
      </w:r>
      <w:r w:rsidR="00153C15" w:rsidRPr="00CD7E3B">
        <w:rPr>
          <w:rFonts w:ascii="Times New Roman" w:hAnsi="Times New Roman"/>
          <w:sz w:val="28"/>
          <w:szCs w:val="28"/>
        </w:rPr>
        <w:t>вальных и музыкальных неологизмов</w:t>
      </w:r>
    </w:p>
    <w:p w:rsidR="00153C15" w:rsidRPr="00CD7E3B" w:rsidRDefault="00153C15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Заключение</w:t>
      </w:r>
    </w:p>
    <w:p w:rsidR="00A2747B" w:rsidRPr="00CD7E3B" w:rsidRDefault="00031612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Литература</w:t>
      </w:r>
    </w:p>
    <w:p w:rsidR="000856B6" w:rsidRPr="00CD7E3B" w:rsidRDefault="00031612" w:rsidP="000856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Приложение</w:t>
      </w:r>
    </w:p>
    <w:p w:rsidR="00031612" w:rsidRPr="00CD7E3B" w:rsidRDefault="00031612" w:rsidP="00CD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6B6" w:rsidRDefault="000856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14B8" w:rsidRDefault="00D414B8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Введение</w:t>
      </w:r>
    </w:p>
    <w:p w:rsidR="000856B6" w:rsidRPr="00CD7E3B" w:rsidRDefault="000856B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04D5" w:rsidRPr="00CD7E3B" w:rsidRDefault="008C5930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В стремительно меняющемся </w:t>
      </w:r>
      <w:r w:rsidR="007116CD" w:rsidRPr="00CD7E3B">
        <w:rPr>
          <w:rFonts w:ascii="Times New Roman" w:hAnsi="Times New Roman"/>
          <w:sz w:val="28"/>
          <w:szCs w:val="28"/>
        </w:rPr>
        <w:t xml:space="preserve">современном </w:t>
      </w:r>
      <w:r w:rsidRPr="00CD7E3B">
        <w:rPr>
          <w:rFonts w:ascii="Times New Roman" w:hAnsi="Times New Roman"/>
          <w:sz w:val="28"/>
          <w:szCs w:val="28"/>
        </w:rPr>
        <w:t>мир</w:t>
      </w:r>
      <w:r w:rsidR="007116CD" w:rsidRPr="00CD7E3B">
        <w:rPr>
          <w:rFonts w:ascii="Times New Roman" w:hAnsi="Times New Roman"/>
          <w:sz w:val="28"/>
          <w:szCs w:val="28"/>
        </w:rPr>
        <w:t>е</w:t>
      </w:r>
      <w:r w:rsidR="000F3989" w:rsidRP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 его ритмом и запросами язык по-прежнему оста</w:t>
      </w:r>
      <w:r w:rsidR="000F3989" w:rsidRPr="00CD7E3B">
        <w:rPr>
          <w:rFonts w:ascii="Times New Roman" w:hAnsi="Times New Roman"/>
          <w:sz w:val="28"/>
          <w:szCs w:val="28"/>
        </w:rPr>
        <w:t>е</w:t>
      </w:r>
      <w:r w:rsidRPr="00CD7E3B">
        <w:rPr>
          <w:rFonts w:ascii="Times New Roman" w:hAnsi="Times New Roman"/>
          <w:sz w:val="28"/>
          <w:szCs w:val="28"/>
        </w:rPr>
        <w:t>тся основой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общения</w:t>
      </w:r>
      <w:r w:rsidR="000F3989" w:rsidRPr="00CD7E3B">
        <w:rPr>
          <w:rFonts w:ascii="Times New Roman" w:hAnsi="Times New Roman"/>
          <w:sz w:val="28"/>
          <w:szCs w:val="28"/>
        </w:rPr>
        <w:t xml:space="preserve"> между людьми</w:t>
      </w:r>
      <w:r w:rsidRPr="00CD7E3B">
        <w:rPr>
          <w:rFonts w:ascii="Times New Roman" w:hAnsi="Times New Roman"/>
          <w:sz w:val="28"/>
          <w:szCs w:val="28"/>
        </w:rPr>
        <w:t xml:space="preserve">. Не менее важной </w:t>
      </w:r>
      <w:r w:rsidR="000F3989" w:rsidRPr="00CD7E3B">
        <w:rPr>
          <w:rFonts w:ascii="Times New Roman" w:hAnsi="Times New Roman"/>
          <w:sz w:val="28"/>
          <w:szCs w:val="28"/>
        </w:rPr>
        <w:t>его</w:t>
      </w:r>
      <w:r w:rsidRPr="00CD7E3B">
        <w:rPr>
          <w:rFonts w:ascii="Times New Roman" w:hAnsi="Times New Roman"/>
          <w:sz w:val="28"/>
          <w:szCs w:val="28"/>
        </w:rPr>
        <w:t xml:space="preserve"> функцией также является отражение изменений, происходящих с</w:t>
      </w:r>
      <w:r w:rsidR="000F3989" w:rsidRPr="00CD7E3B">
        <w:rPr>
          <w:rFonts w:ascii="Times New Roman" w:hAnsi="Times New Roman"/>
          <w:sz w:val="28"/>
          <w:szCs w:val="28"/>
        </w:rPr>
        <w:t>о</w:t>
      </w:r>
      <w:r w:rsidRPr="00CD7E3B">
        <w:rPr>
          <w:rFonts w:ascii="Times New Roman" w:hAnsi="Times New Roman"/>
          <w:sz w:val="28"/>
          <w:szCs w:val="28"/>
        </w:rPr>
        <w:t xml:space="preserve"> сферами жизни человека – политической, общественной</w:t>
      </w:r>
      <w:r w:rsidR="007116CD" w:rsidRPr="00CD7E3B">
        <w:rPr>
          <w:rFonts w:ascii="Times New Roman" w:hAnsi="Times New Roman"/>
          <w:sz w:val="28"/>
          <w:szCs w:val="28"/>
        </w:rPr>
        <w:t xml:space="preserve"> и</w:t>
      </w:r>
      <w:r w:rsidRPr="00CD7E3B">
        <w:rPr>
          <w:rFonts w:ascii="Times New Roman" w:hAnsi="Times New Roman"/>
          <w:sz w:val="28"/>
          <w:szCs w:val="28"/>
        </w:rPr>
        <w:t xml:space="preserve"> культурной</w:t>
      </w:r>
      <w:r w:rsidR="007116CD" w:rsidRPr="00CD7E3B">
        <w:rPr>
          <w:rFonts w:ascii="Times New Roman" w:hAnsi="Times New Roman"/>
          <w:sz w:val="28"/>
          <w:szCs w:val="28"/>
        </w:rPr>
        <w:t>. Социально-политические изменения, произошедшие в России за последние десятилетия, связанные с перестройкой и распадом Советского Союза, повлекли за собой вторжение огромного потока информации о моде, стиле, творческих направлениях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7116CD" w:rsidRPr="00CD7E3B">
        <w:rPr>
          <w:rFonts w:ascii="Times New Roman" w:hAnsi="Times New Roman"/>
          <w:sz w:val="28"/>
          <w:szCs w:val="28"/>
        </w:rPr>
        <w:t xml:space="preserve">и образе жизни из стран западного и восточного зарубежья, которое продолжается даже сейчас. </w:t>
      </w:r>
      <w:r w:rsidR="008706AC" w:rsidRPr="00CD7E3B">
        <w:rPr>
          <w:rFonts w:ascii="Times New Roman" w:hAnsi="Times New Roman"/>
          <w:sz w:val="28"/>
          <w:szCs w:val="28"/>
        </w:rPr>
        <w:t>Вследствие этого р</w:t>
      </w:r>
      <w:r w:rsidR="007116CD" w:rsidRPr="00CD7E3B">
        <w:rPr>
          <w:rFonts w:ascii="Times New Roman" w:hAnsi="Times New Roman"/>
          <w:sz w:val="28"/>
          <w:szCs w:val="28"/>
        </w:rPr>
        <w:t>усский язык в настоящее время переживает практически революционные потрясения, которые в наибольшей степени затронули самую подвижную и чувс</w:t>
      </w:r>
      <w:r w:rsidR="006B13E7" w:rsidRPr="00CD7E3B">
        <w:rPr>
          <w:rFonts w:ascii="Times New Roman" w:hAnsi="Times New Roman"/>
          <w:sz w:val="28"/>
          <w:szCs w:val="28"/>
        </w:rPr>
        <w:t>твительную его часть – лексику.</w:t>
      </w:r>
    </w:p>
    <w:p w:rsidR="007116CD" w:rsidRPr="00CD7E3B" w:rsidRDefault="007116CD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Исхо</w:t>
      </w:r>
      <w:r w:rsidR="006B13E7" w:rsidRPr="00CD7E3B">
        <w:rPr>
          <w:rFonts w:ascii="Times New Roman" w:hAnsi="Times New Roman"/>
          <w:sz w:val="28"/>
          <w:szCs w:val="28"/>
        </w:rPr>
        <w:t>дя из этого, многие ученые</w:t>
      </w:r>
      <w:r w:rsidRPr="00CD7E3B">
        <w:rPr>
          <w:rFonts w:ascii="Times New Roman" w:hAnsi="Times New Roman"/>
          <w:sz w:val="28"/>
          <w:szCs w:val="28"/>
        </w:rPr>
        <w:t xml:space="preserve"> говорят о лексическом взрыве</w:t>
      </w:r>
      <w:r w:rsidR="006B13E7" w:rsidRPr="00CD7E3B">
        <w:rPr>
          <w:rFonts w:ascii="Times New Roman" w:hAnsi="Times New Roman"/>
          <w:sz w:val="28"/>
          <w:szCs w:val="28"/>
        </w:rPr>
        <w:t xml:space="preserve"> в современном русском языке.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B13E7" w:rsidRPr="00CD7E3B">
        <w:rPr>
          <w:rFonts w:ascii="Times New Roman" w:hAnsi="Times New Roman"/>
          <w:sz w:val="28"/>
          <w:szCs w:val="28"/>
        </w:rPr>
        <w:t xml:space="preserve">В «Толковом словаре современного русского языка: Языковые изменения конца </w:t>
      </w:r>
      <w:r w:rsidR="006B13E7" w:rsidRPr="00CD7E3B">
        <w:rPr>
          <w:rFonts w:ascii="Times New Roman" w:hAnsi="Times New Roman"/>
          <w:sz w:val="28"/>
          <w:szCs w:val="28"/>
          <w:lang w:val="en-US"/>
        </w:rPr>
        <w:t>XX</w:t>
      </w:r>
      <w:r w:rsidR="00BB3C92" w:rsidRPr="00CD7E3B">
        <w:rPr>
          <w:rFonts w:ascii="Times New Roman" w:hAnsi="Times New Roman"/>
          <w:sz w:val="28"/>
          <w:szCs w:val="28"/>
        </w:rPr>
        <w:t xml:space="preserve"> столетия»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BB3C92" w:rsidRPr="00CD7E3B">
        <w:rPr>
          <w:rFonts w:ascii="Times New Roman" w:hAnsi="Times New Roman"/>
          <w:sz w:val="28"/>
          <w:szCs w:val="28"/>
        </w:rPr>
        <w:t>Г.Н. Скляревская</w:t>
      </w:r>
      <w:r w:rsidR="006B13E7" w:rsidRPr="00CD7E3B">
        <w:rPr>
          <w:rFonts w:ascii="Times New Roman" w:hAnsi="Times New Roman"/>
          <w:sz w:val="28"/>
          <w:szCs w:val="28"/>
        </w:rPr>
        <w:t xml:space="preserve"> выражает своё мнение по поводу данной проблемы следующим образом: «Языковые изменения последнего десятилетия, насыщенного стремительными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B13E7" w:rsidRPr="00CD7E3B">
        <w:rPr>
          <w:rFonts w:ascii="Times New Roman" w:hAnsi="Times New Roman"/>
          <w:sz w:val="28"/>
          <w:szCs w:val="28"/>
        </w:rPr>
        <w:t>общественными переменами, социальными потрясениями, вызвали настоящий лексический взрыв, послуживший объектом пристального внимания исследователей, которые отмечают расширение лексических разрядов и групп, связанных с экономикой, политикой, техникой, массовой культурой, появление огромного количества неологизмов в этих сферах».</w:t>
      </w:r>
    </w:p>
    <w:p w:rsidR="008706AC" w:rsidRPr="00CD7E3B" w:rsidRDefault="008706AC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Молодёжная субкультура, связанная с андеграундом и неформальной музыкой рок-групп в наше время демократизации, открытости и отсутствия сковывающих рамок цензуры переживает настоящий бум. Взлёт популярности многих поп-групп и рок- ансамблей вызвал истинный неогенный бум.</w:t>
      </w:r>
    </w:p>
    <w:p w:rsidR="000F3989" w:rsidRPr="00CD7E3B" w:rsidRDefault="006B13E7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Действительно, анализируя научную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и популярную литературу, специализирующуюся в вышеупомянутых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AE0407" w:rsidRPr="00CD7E3B">
        <w:rPr>
          <w:rFonts w:ascii="Times New Roman" w:hAnsi="Times New Roman"/>
          <w:sz w:val="28"/>
          <w:szCs w:val="28"/>
        </w:rPr>
        <w:t>сферах деятельности человека, нельзя не встретить огромное количество</w:t>
      </w:r>
      <w:r w:rsidRPr="00CD7E3B">
        <w:rPr>
          <w:rFonts w:ascii="Times New Roman" w:hAnsi="Times New Roman"/>
          <w:sz w:val="28"/>
          <w:szCs w:val="28"/>
        </w:rPr>
        <w:t xml:space="preserve"> </w:t>
      </w:r>
      <w:r w:rsidR="00AE0407" w:rsidRPr="00CD7E3B">
        <w:rPr>
          <w:rFonts w:ascii="Times New Roman" w:hAnsi="Times New Roman"/>
          <w:sz w:val="28"/>
          <w:szCs w:val="28"/>
        </w:rPr>
        <w:t>словесных новообразований, которым посвящено большинство описательных и систематизирующих трудов современных исследователей-лингвистов.</w:t>
      </w:r>
    </w:p>
    <w:p w:rsidR="00AE0407" w:rsidRPr="00CD7E3B" w:rsidRDefault="00AE0407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Стоит заметить, что нет работ, которые отметили и изучили бы огромное количество танцевальных</w:t>
      </w:r>
      <w:r w:rsidR="002E052B" w:rsidRPr="00CD7E3B">
        <w:rPr>
          <w:rFonts w:ascii="Times New Roman" w:hAnsi="Times New Roman"/>
          <w:sz w:val="28"/>
          <w:szCs w:val="28"/>
        </w:rPr>
        <w:t xml:space="preserve"> и музыкальных</w:t>
      </w:r>
      <w:r w:rsidRPr="00CD7E3B">
        <w:rPr>
          <w:rFonts w:ascii="Times New Roman" w:hAnsi="Times New Roman"/>
          <w:sz w:val="28"/>
          <w:szCs w:val="28"/>
        </w:rPr>
        <w:t xml:space="preserve"> неологизмов</w:t>
      </w:r>
      <w:r w:rsidR="002E052B" w:rsidRPr="00CD7E3B">
        <w:rPr>
          <w:rFonts w:ascii="Times New Roman" w:hAnsi="Times New Roman"/>
          <w:sz w:val="28"/>
          <w:szCs w:val="28"/>
        </w:rPr>
        <w:t xml:space="preserve">. Творчество является самым интересным и естественным </w:t>
      </w:r>
      <w:r w:rsidR="001419F1" w:rsidRPr="00CD7E3B">
        <w:rPr>
          <w:rFonts w:ascii="Times New Roman" w:hAnsi="Times New Roman"/>
          <w:sz w:val="28"/>
          <w:szCs w:val="28"/>
        </w:rPr>
        <w:t>способом самовыражения и встречается повсеместно в наши дни, представленный огр</w:t>
      </w:r>
      <w:r w:rsidR="002E052B" w:rsidRPr="00CD7E3B">
        <w:rPr>
          <w:rFonts w:ascii="Times New Roman" w:hAnsi="Times New Roman"/>
          <w:sz w:val="28"/>
          <w:szCs w:val="28"/>
        </w:rPr>
        <w:t>омным разнообразием музыкально - танцевальных</w:t>
      </w:r>
      <w:r w:rsidR="001419F1" w:rsidRPr="00CD7E3B">
        <w:rPr>
          <w:rFonts w:ascii="Times New Roman" w:hAnsi="Times New Roman"/>
          <w:sz w:val="28"/>
          <w:szCs w:val="28"/>
        </w:rPr>
        <w:t xml:space="preserve"> направлений. Всевозр</w:t>
      </w:r>
      <w:r w:rsidR="002E052B" w:rsidRPr="00CD7E3B">
        <w:rPr>
          <w:rFonts w:ascii="Times New Roman" w:hAnsi="Times New Roman"/>
          <w:sz w:val="28"/>
          <w:szCs w:val="28"/>
        </w:rPr>
        <w:t>астающее количество стилей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B603A5" w:rsidRPr="00CD7E3B">
        <w:rPr>
          <w:rFonts w:ascii="Times New Roman" w:hAnsi="Times New Roman"/>
          <w:sz w:val="28"/>
          <w:szCs w:val="28"/>
        </w:rPr>
        <w:t>вследствие заинтересованности в них людей приводит к ув</w:t>
      </w:r>
      <w:r w:rsidR="002E052B" w:rsidRPr="00CD7E3B">
        <w:rPr>
          <w:rFonts w:ascii="Times New Roman" w:hAnsi="Times New Roman"/>
          <w:sz w:val="28"/>
          <w:szCs w:val="28"/>
        </w:rPr>
        <w:t>еличению количества танцевально-музыкальных</w:t>
      </w:r>
      <w:r w:rsidR="00B603A5" w:rsidRPr="00CD7E3B">
        <w:rPr>
          <w:rFonts w:ascii="Times New Roman" w:hAnsi="Times New Roman"/>
          <w:sz w:val="28"/>
          <w:szCs w:val="28"/>
        </w:rPr>
        <w:t xml:space="preserve"> направлений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B603A5" w:rsidRPr="00CD7E3B">
        <w:rPr>
          <w:rFonts w:ascii="Times New Roman" w:hAnsi="Times New Roman"/>
          <w:sz w:val="28"/>
          <w:szCs w:val="28"/>
        </w:rPr>
        <w:t>– вновь открываемых или изобретаемых нашими современниками</w:t>
      </w:r>
      <w:r w:rsidR="00054205" w:rsidRPr="00CD7E3B">
        <w:rPr>
          <w:rFonts w:ascii="Times New Roman" w:hAnsi="Times New Roman"/>
          <w:sz w:val="28"/>
          <w:szCs w:val="28"/>
        </w:rPr>
        <w:t>. Так или иначе,</w:t>
      </w:r>
      <w:r w:rsidR="00B603A5" w:rsidRPr="00CD7E3B">
        <w:rPr>
          <w:rFonts w:ascii="Times New Roman" w:hAnsi="Times New Roman"/>
          <w:sz w:val="28"/>
          <w:szCs w:val="28"/>
        </w:rPr>
        <w:t xml:space="preserve"> данный процесс влечет за собой активное пополнение языка </w:t>
      </w:r>
      <w:r w:rsidR="00054205" w:rsidRPr="00CD7E3B">
        <w:rPr>
          <w:rFonts w:ascii="Times New Roman" w:hAnsi="Times New Roman"/>
          <w:sz w:val="28"/>
          <w:szCs w:val="28"/>
        </w:rPr>
        <w:t>новообразованиями – именно это обуславливает актуальность данной работы, призванной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054205" w:rsidRPr="00CD7E3B">
        <w:rPr>
          <w:rFonts w:ascii="Times New Roman" w:hAnsi="Times New Roman"/>
          <w:sz w:val="28"/>
          <w:szCs w:val="28"/>
        </w:rPr>
        <w:t>описать, исследовать, охарактеризовать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054205" w:rsidRPr="00CD7E3B">
        <w:rPr>
          <w:rFonts w:ascii="Times New Roman" w:hAnsi="Times New Roman"/>
          <w:sz w:val="28"/>
          <w:szCs w:val="28"/>
        </w:rPr>
        <w:t>и проанализировать современные танцевальные</w:t>
      </w:r>
      <w:r w:rsidR="002E052B" w:rsidRPr="00CD7E3B">
        <w:rPr>
          <w:rFonts w:ascii="Times New Roman" w:hAnsi="Times New Roman"/>
          <w:sz w:val="28"/>
          <w:szCs w:val="28"/>
        </w:rPr>
        <w:t xml:space="preserve"> и музыкальные</w:t>
      </w:r>
      <w:r w:rsidR="00054205" w:rsidRPr="00CD7E3B">
        <w:rPr>
          <w:rFonts w:ascii="Times New Roman" w:hAnsi="Times New Roman"/>
          <w:sz w:val="28"/>
          <w:szCs w:val="28"/>
        </w:rPr>
        <w:t xml:space="preserve"> неологизмы.</w:t>
      </w:r>
    </w:p>
    <w:p w:rsidR="000F3989" w:rsidRPr="00CD7E3B" w:rsidRDefault="0005420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Объект исследования:</w:t>
      </w:r>
      <w:r w:rsidR="00F340EF" w:rsidRPr="00CD7E3B">
        <w:rPr>
          <w:rFonts w:ascii="Times New Roman" w:hAnsi="Times New Roman"/>
          <w:b/>
          <w:sz w:val="28"/>
          <w:szCs w:val="28"/>
        </w:rPr>
        <w:t xml:space="preserve"> </w:t>
      </w:r>
      <w:r w:rsidR="008706AC" w:rsidRPr="00CD7E3B">
        <w:rPr>
          <w:rFonts w:ascii="Times New Roman" w:hAnsi="Times New Roman"/>
          <w:sz w:val="28"/>
          <w:szCs w:val="28"/>
        </w:rPr>
        <w:t xml:space="preserve">музыкальные и </w:t>
      </w:r>
      <w:r w:rsidRPr="00CD7E3B">
        <w:rPr>
          <w:rFonts w:ascii="Times New Roman" w:hAnsi="Times New Roman"/>
          <w:sz w:val="28"/>
          <w:szCs w:val="28"/>
        </w:rPr>
        <w:t xml:space="preserve">танцевальные неологизмы русского языка рубежа </w:t>
      </w:r>
      <w:r w:rsidRPr="00CD7E3B">
        <w:rPr>
          <w:rFonts w:ascii="Times New Roman" w:hAnsi="Times New Roman"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sz w:val="28"/>
          <w:szCs w:val="28"/>
        </w:rPr>
        <w:t>-</w:t>
      </w:r>
      <w:r w:rsidRPr="00CD7E3B">
        <w:rPr>
          <w:rFonts w:ascii="Times New Roman" w:hAnsi="Times New Roman"/>
          <w:sz w:val="28"/>
          <w:szCs w:val="28"/>
          <w:lang w:val="en-US"/>
        </w:rPr>
        <w:t>XI</w:t>
      </w:r>
      <w:r w:rsidRPr="00CD7E3B">
        <w:rPr>
          <w:rFonts w:ascii="Times New Roman" w:hAnsi="Times New Roman"/>
          <w:sz w:val="28"/>
          <w:szCs w:val="28"/>
        </w:rPr>
        <w:t xml:space="preserve"> века, извлеченные из словарей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BB3C92" w:rsidRPr="00CD7E3B">
        <w:rPr>
          <w:rFonts w:ascii="Times New Roman" w:hAnsi="Times New Roman"/>
          <w:sz w:val="28"/>
          <w:szCs w:val="28"/>
        </w:rPr>
        <w:t xml:space="preserve">«Новое в русской лексике. Словарные материалы», под редакцией Котеловой Н.З., 1986-1988 гг; «Толковый словарь русского языка конца </w:t>
      </w:r>
      <w:r w:rsidR="00BB3C92" w:rsidRPr="00CD7E3B">
        <w:rPr>
          <w:rFonts w:ascii="Times New Roman" w:hAnsi="Times New Roman"/>
          <w:sz w:val="28"/>
          <w:szCs w:val="28"/>
          <w:lang w:val="en-US"/>
        </w:rPr>
        <w:t>XX</w:t>
      </w:r>
      <w:r w:rsidR="00BB3C92" w:rsidRPr="00CD7E3B">
        <w:rPr>
          <w:rFonts w:ascii="Times New Roman" w:hAnsi="Times New Roman"/>
          <w:sz w:val="28"/>
          <w:szCs w:val="28"/>
        </w:rPr>
        <w:t xml:space="preserve"> века», под редакцией Скляревской Г.Н., 1998 г; Словарь иностранных слов, Комлев Н.Г., 2000г; «Новый русский лексикон», под редакций О.П. Бенюха, 1999 г),</w:t>
      </w:r>
      <w:r w:rsidR="00C93727" w:rsidRPr="00CD7E3B">
        <w:rPr>
          <w:rFonts w:ascii="Times New Roman" w:hAnsi="Times New Roman"/>
          <w:sz w:val="28"/>
          <w:szCs w:val="28"/>
        </w:rPr>
        <w:t>из средств массовой информации, периодических и иных изданий.</w:t>
      </w:r>
    </w:p>
    <w:p w:rsidR="00C93727" w:rsidRPr="00CD7E3B" w:rsidRDefault="00C93727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CD7E3B">
        <w:rPr>
          <w:rFonts w:ascii="Times New Roman" w:hAnsi="Times New Roman"/>
          <w:sz w:val="28"/>
          <w:szCs w:val="28"/>
        </w:rPr>
        <w:t xml:space="preserve"> словообразовательная и смысловая характеристика </w:t>
      </w:r>
      <w:r w:rsidR="008706AC" w:rsidRPr="00CD7E3B">
        <w:rPr>
          <w:rFonts w:ascii="Times New Roman" w:hAnsi="Times New Roman"/>
          <w:sz w:val="28"/>
          <w:szCs w:val="28"/>
        </w:rPr>
        <w:t xml:space="preserve">музыкальных и </w:t>
      </w:r>
      <w:r w:rsidRPr="00CD7E3B">
        <w:rPr>
          <w:rFonts w:ascii="Times New Roman" w:hAnsi="Times New Roman"/>
          <w:sz w:val="28"/>
          <w:szCs w:val="28"/>
        </w:rPr>
        <w:t>танцевальных неологизмов, их классификация, особенности употребления</w:t>
      </w:r>
      <w:r w:rsidR="00894E0A" w:rsidRPr="00CD7E3B">
        <w:rPr>
          <w:rFonts w:ascii="Times New Roman" w:hAnsi="Times New Roman"/>
          <w:sz w:val="28"/>
          <w:szCs w:val="28"/>
        </w:rPr>
        <w:t>, определение их влияния на современный русский литературный язык.</w:t>
      </w:r>
    </w:p>
    <w:p w:rsidR="00C93727" w:rsidRPr="00CD7E3B" w:rsidRDefault="00894E0A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Цель и задачи</w:t>
      </w:r>
      <w:r w:rsidR="00C93727" w:rsidRPr="00CD7E3B">
        <w:rPr>
          <w:rFonts w:ascii="Times New Roman" w:hAnsi="Times New Roman"/>
          <w:b/>
          <w:sz w:val="28"/>
          <w:szCs w:val="28"/>
        </w:rPr>
        <w:t xml:space="preserve"> исследования:</w:t>
      </w:r>
      <w:r w:rsidR="00F340EF" w:rsidRPr="00CD7E3B">
        <w:rPr>
          <w:rFonts w:ascii="Times New Roman" w:hAnsi="Times New Roman"/>
          <w:b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 xml:space="preserve">определение места </w:t>
      </w:r>
      <w:r w:rsidR="008706AC" w:rsidRPr="00CD7E3B">
        <w:rPr>
          <w:rFonts w:ascii="Times New Roman" w:hAnsi="Times New Roman"/>
          <w:sz w:val="28"/>
          <w:szCs w:val="28"/>
        </w:rPr>
        <w:t>музыкально-</w:t>
      </w:r>
      <w:r w:rsidRPr="00CD7E3B">
        <w:rPr>
          <w:rFonts w:ascii="Times New Roman" w:hAnsi="Times New Roman"/>
          <w:sz w:val="28"/>
          <w:szCs w:val="28"/>
        </w:rPr>
        <w:t xml:space="preserve">танцевальных неологизмов </w:t>
      </w:r>
      <w:r w:rsidRPr="00CD7E3B">
        <w:rPr>
          <w:rFonts w:ascii="Times New Roman" w:hAnsi="Times New Roman"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sz w:val="28"/>
          <w:szCs w:val="28"/>
        </w:rPr>
        <w:t xml:space="preserve">- </w:t>
      </w:r>
      <w:r w:rsidRPr="00CD7E3B">
        <w:rPr>
          <w:rFonts w:ascii="Times New Roman" w:hAnsi="Times New Roman"/>
          <w:sz w:val="28"/>
          <w:szCs w:val="28"/>
          <w:lang w:val="en-US"/>
        </w:rPr>
        <w:t>XI</w:t>
      </w:r>
      <w:r w:rsidRPr="00CD7E3B">
        <w:rPr>
          <w:rFonts w:ascii="Times New Roman" w:hAnsi="Times New Roman"/>
          <w:sz w:val="28"/>
          <w:szCs w:val="28"/>
        </w:rPr>
        <w:t xml:space="preserve"> веков в лексической системе современного русского языка</w:t>
      </w:r>
      <w:r w:rsidR="005408F8" w:rsidRPr="00CD7E3B">
        <w:rPr>
          <w:rFonts w:ascii="Times New Roman" w:hAnsi="Times New Roman"/>
          <w:sz w:val="28"/>
          <w:szCs w:val="28"/>
        </w:rPr>
        <w:t>,</w:t>
      </w:r>
      <w:r w:rsidR="008E7EE0" w:rsidRPr="00CD7E3B">
        <w:rPr>
          <w:rFonts w:ascii="Times New Roman" w:hAnsi="Times New Roman"/>
          <w:sz w:val="28"/>
          <w:szCs w:val="28"/>
        </w:rPr>
        <w:t xml:space="preserve"> изучение словообразовательных гнезд этих неологизмов,</w:t>
      </w:r>
      <w:r w:rsidR="005408F8" w:rsidRPr="00CD7E3B">
        <w:rPr>
          <w:rFonts w:ascii="Times New Roman" w:hAnsi="Times New Roman"/>
          <w:sz w:val="28"/>
          <w:szCs w:val="28"/>
        </w:rPr>
        <w:t xml:space="preserve"> а также осуществление личного опыта, познание новообразований.</w:t>
      </w:r>
    </w:p>
    <w:p w:rsidR="00C93727" w:rsidRPr="00CD7E3B" w:rsidRDefault="005408F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="00F340EF" w:rsidRPr="00CD7E3B">
        <w:rPr>
          <w:rFonts w:ascii="Times New Roman" w:hAnsi="Times New Roman"/>
          <w:b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данной работы состоит в том, что материалы иссле</w:t>
      </w:r>
      <w:r w:rsidR="00F13F8E" w:rsidRPr="00CD7E3B">
        <w:rPr>
          <w:rFonts w:ascii="Times New Roman" w:hAnsi="Times New Roman"/>
          <w:sz w:val="28"/>
          <w:szCs w:val="28"/>
        </w:rPr>
        <w:t>дования</w:t>
      </w:r>
      <w:r w:rsidR="00921314" w:rsidRPr="00CD7E3B">
        <w:rPr>
          <w:rFonts w:ascii="Times New Roman" w:hAnsi="Times New Roman"/>
          <w:sz w:val="28"/>
          <w:szCs w:val="28"/>
        </w:rPr>
        <w:t xml:space="preserve"> могут быть использованы </w:t>
      </w:r>
      <w:r w:rsidR="00D14A94" w:rsidRPr="00CD7E3B">
        <w:rPr>
          <w:rFonts w:ascii="Times New Roman" w:hAnsi="Times New Roman"/>
          <w:sz w:val="28"/>
          <w:szCs w:val="28"/>
        </w:rPr>
        <w:t>учащимися и учителями на уроках русского языка, посвященных лексике и словообразованию.</w:t>
      </w:r>
    </w:p>
    <w:p w:rsidR="00D414B8" w:rsidRPr="00CD7E3B" w:rsidRDefault="00D414B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B6" w:rsidRDefault="000856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747B" w:rsidRDefault="00D14A94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Г</w:t>
      </w:r>
      <w:r w:rsidR="000856B6">
        <w:rPr>
          <w:rFonts w:ascii="Times New Roman" w:hAnsi="Times New Roman"/>
          <w:b/>
          <w:sz w:val="28"/>
          <w:szCs w:val="28"/>
        </w:rPr>
        <w:t>лава</w:t>
      </w:r>
      <w:r w:rsidRPr="00CD7E3B">
        <w:rPr>
          <w:rFonts w:ascii="Times New Roman" w:hAnsi="Times New Roman"/>
          <w:b/>
          <w:sz w:val="28"/>
          <w:szCs w:val="28"/>
        </w:rPr>
        <w:t xml:space="preserve"> 1</w:t>
      </w:r>
      <w:r w:rsidR="000856B6">
        <w:rPr>
          <w:rFonts w:ascii="Times New Roman" w:hAnsi="Times New Roman"/>
          <w:b/>
          <w:sz w:val="28"/>
          <w:szCs w:val="28"/>
        </w:rPr>
        <w:t xml:space="preserve">. </w:t>
      </w:r>
      <w:r w:rsidR="008706AC" w:rsidRPr="00CD7E3B">
        <w:rPr>
          <w:rFonts w:ascii="Times New Roman" w:hAnsi="Times New Roman"/>
          <w:b/>
          <w:sz w:val="28"/>
          <w:szCs w:val="28"/>
        </w:rPr>
        <w:t xml:space="preserve">О сущности понятия </w:t>
      </w:r>
      <w:r w:rsidRPr="00CD7E3B">
        <w:rPr>
          <w:rFonts w:ascii="Times New Roman" w:hAnsi="Times New Roman"/>
          <w:b/>
          <w:sz w:val="28"/>
          <w:szCs w:val="28"/>
        </w:rPr>
        <w:t>«неологизм</w:t>
      </w:r>
      <w:r w:rsidR="008706AC" w:rsidRPr="00CD7E3B">
        <w:rPr>
          <w:rFonts w:ascii="Times New Roman" w:hAnsi="Times New Roman"/>
          <w:b/>
          <w:sz w:val="28"/>
          <w:szCs w:val="28"/>
        </w:rPr>
        <w:t>»</w:t>
      </w:r>
    </w:p>
    <w:p w:rsidR="000856B6" w:rsidRPr="00CD7E3B" w:rsidRDefault="000856B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4B20" w:rsidRPr="00CD7E3B" w:rsidRDefault="001F4B20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Как было отмечено ранее, изменения в языке всегда особенно ярко проявляются в лексике и словообразовании. Словообразование, можно сказать, служит источником новых наименований, необходимых обществу и тем самым отражает динамику социальной сферы. Такими новыми наименованиями и являются </w:t>
      </w:r>
      <w:r w:rsidRPr="00CD7E3B">
        <w:rPr>
          <w:rFonts w:ascii="Times New Roman" w:hAnsi="Times New Roman"/>
          <w:b/>
          <w:sz w:val="28"/>
          <w:szCs w:val="28"/>
        </w:rPr>
        <w:t>неологизмы -</w:t>
      </w:r>
      <w:r w:rsidR="007729A6">
        <w:rPr>
          <w:rFonts w:ascii="Times New Roman" w:hAnsi="Times New Roman"/>
          <w:b/>
          <w:sz w:val="28"/>
          <w:szCs w:val="28"/>
        </w:rPr>
        <w:t xml:space="preserve"> (</w:t>
      </w:r>
      <w:r w:rsidRPr="00CD7E3B">
        <w:rPr>
          <w:rFonts w:ascii="Times New Roman" w:hAnsi="Times New Roman"/>
          <w:b/>
          <w:sz w:val="28"/>
          <w:szCs w:val="28"/>
        </w:rPr>
        <w:t>от древнегреческого</w:t>
      </w:r>
      <w:r w:rsidR="00CD7E3B">
        <w:rPr>
          <w:rFonts w:ascii="Times New Roman" w:hAnsi="Times New Roman"/>
          <w:b/>
          <w:sz w:val="28"/>
          <w:szCs w:val="28"/>
        </w:rPr>
        <w:t xml:space="preserve"> </w:t>
      </w:r>
      <w:r w:rsidRPr="00CD7E3B">
        <w:rPr>
          <w:rFonts w:ascii="Times New Roman" w:hAnsi="Times New Roman"/>
          <w:b/>
          <w:sz w:val="28"/>
          <w:szCs w:val="28"/>
        </w:rPr>
        <w:t>νέος — новый, λόγος — речь, слово) — слова, значения слов или словосочетания, недавно появившиеся в языке для обозначения новых предметов, признаков, действий.</w:t>
      </w:r>
      <w:r w:rsidRPr="00CD7E3B">
        <w:rPr>
          <w:rFonts w:ascii="Times New Roman" w:hAnsi="Times New Roman"/>
          <w:sz w:val="28"/>
          <w:szCs w:val="28"/>
        </w:rPr>
        <w:t xml:space="preserve"> В ряде трудов неологизмы такж</w:t>
      </w:r>
      <w:r w:rsidR="008706AC" w:rsidRPr="00CD7E3B">
        <w:rPr>
          <w:rFonts w:ascii="Times New Roman" w:hAnsi="Times New Roman"/>
          <w:sz w:val="28"/>
          <w:szCs w:val="28"/>
        </w:rPr>
        <w:t>е называют новообразованиями</w:t>
      </w:r>
      <w:r w:rsidRPr="00CD7E3B">
        <w:rPr>
          <w:rFonts w:ascii="Times New Roman" w:hAnsi="Times New Roman"/>
          <w:sz w:val="28"/>
          <w:szCs w:val="28"/>
        </w:rPr>
        <w:t>.</w:t>
      </w:r>
    </w:p>
    <w:p w:rsidR="00FB5B99" w:rsidRPr="00CD7E3B" w:rsidRDefault="00FB5B99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 мнению одних исследователей русского языка, главным признаком неологизма является «ощущение новины» при произношении;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другие учёные говорят о неологизмах как словах, обозначающих новую реалию; третьи полагаю, что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неологизмы – это слова, не отмеченные словарями.</w:t>
      </w:r>
    </w:p>
    <w:p w:rsidR="00A95B6A" w:rsidRPr="00CD7E3B" w:rsidRDefault="00FB5B99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Однако, данные определения не учитывают признак новизны неологизма. По мнению Н.З. Котеловой, признак «новизны»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 xml:space="preserve">неологизма должен быть уточнен с точки зрения времени и пространства, потому что </w:t>
      </w:r>
      <w:r w:rsidR="00A95B6A" w:rsidRPr="00CD7E3B">
        <w:rPr>
          <w:rFonts w:ascii="Times New Roman" w:hAnsi="Times New Roman"/>
          <w:sz w:val="28"/>
          <w:szCs w:val="28"/>
        </w:rPr>
        <w:t>само «понятие неологизма исторично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A95B6A" w:rsidRPr="00CD7E3B">
        <w:rPr>
          <w:rFonts w:ascii="Times New Roman" w:hAnsi="Times New Roman"/>
          <w:sz w:val="28"/>
          <w:szCs w:val="28"/>
        </w:rPr>
        <w:t>и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A95B6A" w:rsidRPr="00CD7E3B">
        <w:rPr>
          <w:rFonts w:ascii="Times New Roman" w:hAnsi="Times New Roman"/>
          <w:sz w:val="28"/>
          <w:szCs w:val="28"/>
        </w:rPr>
        <w:t>относительно».</w:t>
      </w:r>
    </w:p>
    <w:p w:rsidR="00A95B6A" w:rsidRPr="00CD7E3B" w:rsidRDefault="00A95B6A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Таким образом, стоит выделить следующие признаки новообразований:</w:t>
      </w:r>
    </w:p>
    <w:p w:rsidR="00A95B6A" w:rsidRPr="00CD7E3B" w:rsidRDefault="00A95B6A" w:rsidP="00CD7E3B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время их появления в языке – к неологизмам могут относиться лишь те слова, которые существуют в дано языке в определенный исторический период и не имели места ранее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0F460B" w:rsidRPr="00CD7E3B">
        <w:rPr>
          <w:rFonts w:ascii="Times New Roman" w:hAnsi="Times New Roman"/>
          <w:sz w:val="28"/>
          <w:szCs w:val="28"/>
        </w:rPr>
        <w:t xml:space="preserve">именно поэтому возможно лишь исследование неологизмов определенно периода, ограниченного памятью одного поколения, то есть последними тридцатью годами) </w:t>
      </w:r>
      <w:r w:rsidRPr="00CD7E3B">
        <w:rPr>
          <w:rFonts w:ascii="Times New Roman" w:hAnsi="Times New Roman"/>
          <w:sz w:val="28"/>
          <w:szCs w:val="28"/>
        </w:rPr>
        <w:t>;</w:t>
      </w:r>
    </w:p>
    <w:p w:rsidR="00A95B6A" w:rsidRPr="00CD7E3B" w:rsidRDefault="00A95B6A" w:rsidP="00CD7E3B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существование их в конкретных сферах и жанрах употребления – слово может быть новым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для данного национального языка, литературного языка или конкретного подъязыка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термины,</w:t>
      </w:r>
      <w:r w:rsidR="00BC6991" w:rsidRP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диалек</w:t>
      </w:r>
      <w:r w:rsidR="00BC6991" w:rsidRPr="00CD7E3B">
        <w:rPr>
          <w:rFonts w:ascii="Times New Roman" w:hAnsi="Times New Roman"/>
          <w:sz w:val="28"/>
          <w:szCs w:val="28"/>
        </w:rPr>
        <w:t>т</w:t>
      </w:r>
      <w:r w:rsidR="007729A6">
        <w:rPr>
          <w:rFonts w:ascii="Times New Roman" w:hAnsi="Times New Roman"/>
          <w:sz w:val="28"/>
          <w:szCs w:val="28"/>
        </w:rPr>
        <w:t>)</w:t>
      </w:r>
      <w:r w:rsidR="00BC6991" w:rsidRPr="00CD7E3B">
        <w:rPr>
          <w:rFonts w:ascii="Times New Roman" w:hAnsi="Times New Roman"/>
          <w:sz w:val="28"/>
          <w:szCs w:val="28"/>
        </w:rPr>
        <w:t>.</w:t>
      </w:r>
    </w:p>
    <w:p w:rsidR="00BC6991" w:rsidRPr="00CD7E3B" w:rsidRDefault="00BC6991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Также стоит отметить семантические неологизмы – слова, обладающие новым значением; неологизмы-синонимы – слова, обладающие новой формой;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собственно неологизмы, обладающие и тем и другим вместе.</w:t>
      </w:r>
    </w:p>
    <w:p w:rsidR="00743004" w:rsidRPr="00CD7E3B" w:rsidRDefault="0074300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Способы образования неологизмов</w:t>
      </w:r>
      <w:r w:rsidR="00BC6991" w:rsidRPr="00CD7E3B">
        <w:rPr>
          <w:rFonts w:ascii="Times New Roman" w:hAnsi="Times New Roman"/>
          <w:sz w:val="28"/>
          <w:szCs w:val="28"/>
        </w:rPr>
        <w:t>:</w:t>
      </w:r>
    </w:p>
    <w:p w:rsidR="00743004" w:rsidRPr="00CD7E3B" w:rsidRDefault="00743004" w:rsidP="00CD7E3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Словообразовательная деривация — образование новых слов из существующих в языке морфем по известным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обычно продуктивным) моделям, то есть по образцу уже существующих в языке слов;</w:t>
      </w:r>
    </w:p>
    <w:p w:rsidR="00743004" w:rsidRPr="00CD7E3B" w:rsidRDefault="00743004" w:rsidP="00CD7E3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Семантическая деривация — развитие в уже существующем слове нового, вторичного значения на основе сходства вновь обозначаемого явления с явлением уже известным;</w:t>
      </w:r>
    </w:p>
    <w:p w:rsidR="00743004" w:rsidRPr="00CD7E3B" w:rsidRDefault="00743004" w:rsidP="00CD7E3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Заимствование слов из других языков.</w:t>
      </w:r>
    </w:p>
    <w:p w:rsidR="000F460B" w:rsidRPr="00CD7E3B" w:rsidRDefault="0074300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Неологизм является звеном в цепочке языковых новообразований: «потенциальное слово — окказионализм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индивидуально-авторский неологизм) — неологизм». Будучи полностью освоенными языком, неологизмы перестают быть неологизмами, становясь обычными словами основного запаса языка.</w:t>
      </w:r>
    </w:p>
    <w:p w:rsidR="004D2EBD" w:rsidRPr="00CD7E3B" w:rsidRDefault="00BC6991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Русское словообразование носит системный характер, поскольку является множеством взаимодействующих друг с другом </w:t>
      </w:r>
      <w:r w:rsidR="00D06921" w:rsidRPr="00CD7E3B">
        <w:rPr>
          <w:rFonts w:ascii="Times New Roman" w:hAnsi="Times New Roman"/>
          <w:sz w:val="28"/>
          <w:szCs w:val="28"/>
        </w:rPr>
        <w:t>различных объединений производных слов. Словообразовательная система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D06921" w:rsidRPr="00CD7E3B">
        <w:rPr>
          <w:rFonts w:ascii="Times New Roman" w:hAnsi="Times New Roman"/>
          <w:sz w:val="28"/>
          <w:szCs w:val="28"/>
        </w:rPr>
        <w:t>постоянно пополняется новообразованиями и состоит из ряда микроскопических тем: словообразовательной пары, словообразовательного типа, словообразовательной категории, словообразовательной парадигмы, словообразовательной цепи и словообразовательного гнезда.</w:t>
      </w:r>
    </w:p>
    <w:p w:rsidR="009B1E0E" w:rsidRPr="00CD7E3B" w:rsidRDefault="009B1E0E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B6" w:rsidRDefault="00085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415B" w:rsidRDefault="002A415B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Г</w:t>
      </w:r>
      <w:r w:rsidR="000856B6">
        <w:rPr>
          <w:rFonts w:ascii="Times New Roman" w:hAnsi="Times New Roman"/>
          <w:b/>
          <w:sz w:val="28"/>
          <w:szCs w:val="28"/>
        </w:rPr>
        <w:t>лава</w:t>
      </w:r>
      <w:r w:rsidRPr="00CD7E3B">
        <w:rPr>
          <w:rFonts w:ascii="Times New Roman" w:hAnsi="Times New Roman"/>
          <w:b/>
          <w:sz w:val="28"/>
          <w:szCs w:val="28"/>
        </w:rPr>
        <w:t xml:space="preserve"> 2</w:t>
      </w:r>
      <w:r w:rsidR="000856B6">
        <w:rPr>
          <w:rFonts w:ascii="Times New Roman" w:hAnsi="Times New Roman"/>
          <w:b/>
          <w:sz w:val="28"/>
          <w:szCs w:val="28"/>
        </w:rPr>
        <w:t xml:space="preserve">. </w:t>
      </w:r>
      <w:r w:rsidRPr="00CD7E3B">
        <w:rPr>
          <w:rFonts w:ascii="Times New Roman" w:hAnsi="Times New Roman"/>
          <w:b/>
          <w:sz w:val="28"/>
          <w:szCs w:val="28"/>
        </w:rPr>
        <w:t xml:space="preserve">Общая характеристика танцевальных и музыкальных неологизмов русского языка конца </w:t>
      </w:r>
      <w:r w:rsidRPr="00CD7E3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b/>
          <w:sz w:val="28"/>
          <w:szCs w:val="28"/>
        </w:rPr>
        <w:t xml:space="preserve"> – начала </w:t>
      </w:r>
      <w:r w:rsidRPr="00CD7E3B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CD7E3B">
        <w:rPr>
          <w:rFonts w:ascii="Times New Roman" w:hAnsi="Times New Roman"/>
          <w:b/>
          <w:sz w:val="28"/>
          <w:szCs w:val="28"/>
        </w:rPr>
        <w:t xml:space="preserve"> веков</w:t>
      </w:r>
    </w:p>
    <w:p w:rsidR="000856B6" w:rsidRPr="00CD7E3B" w:rsidRDefault="000856B6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2610" w:rsidRPr="00CD7E3B" w:rsidRDefault="002A415B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а) Классификация русских танцевальных и музыкальных неологизмов рубежа веков</w:t>
      </w:r>
      <w:r w:rsidR="007729A6">
        <w:rPr>
          <w:rFonts w:ascii="Times New Roman" w:hAnsi="Times New Roman"/>
          <w:b/>
          <w:sz w:val="28"/>
          <w:szCs w:val="28"/>
        </w:rPr>
        <w:t xml:space="preserve"> (</w:t>
      </w:r>
      <w:r w:rsidRPr="00CD7E3B">
        <w:rPr>
          <w:rFonts w:ascii="Times New Roman" w:hAnsi="Times New Roman"/>
          <w:b/>
          <w:sz w:val="28"/>
          <w:szCs w:val="28"/>
        </w:rPr>
        <w:t>названия стилей и жанров)</w:t>
      </w:r>
    </w:p>
    <w:p w:rsidR="009B1E0E" w:rsidRPr="00CD7E3B" w:rsidRDefault="009B1E0E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На рубеже веков в среде </w:t>
      </w:r>
      <w:r w:rsidR="001E41C9" w:rsidRPr="00CD7E3B">
        <w:rPr>
          <w:rFonts w:ascii="Times New Roman" w:hAnsi="Times New Roman"/>
          <w:sz w:val="28"/>
          <w:szCs w:val="28"/>
        </w:rPr>
        <w:t>андеграунда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англ. underground - "подпольный"</w:t>
      </w:r>
      <w:r w:rsidR="00F340EF" w:rsidRPr="00CD7E3B">
        <w:rPr>
          <w:rFonts w:ascii="Times New Roman" w:hAnsi="Times New Roman"/>
          <w:sz w:val="28"/>
          <w:szCs w:val="28"/>
        </w:rPr>
        <w:t>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F340EF" w:rsidRPr="00CD7E3B">
        <w:rPr>
          <w:rFonts w:ascii="Times New Roman" w:hAnsi="Times New Roman"/>
          <w:sz w:val="28"/>
          <w:szCs w:val="28"/>
        </w:rPr>
        <w:t>наблюдается разрушение</w:t>
      </w:r>
      <w:r w:rsidRPr="00CD7E3B">
        <w:rPr>
          <w:rFonts w:ascii="Times New Roman" w:hAnsi="Times New Roman"/>
          <w:sz w:val="28"/>
          <w:szCs w:val="28"/>
        </w:rPr>
        <w:t xml:space="preserve"> стереотипов традиционного мышления. С разрушением массового сознания активизируется личностное творческое начало. Как никогда ранее была сильна идея независимости "естественного" человека от сковывающих рамок тоталитарного государства.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Эти социальные проблемы наибол</w:t>
      </w:r>
      <w:r w:rsidR="00F340EF" w:rsidRPr="00CD7E3B">
        <w:rPr>
          <w:rFonts w:ascii="Times New Roman" w:hAnsi="Times New Roman"/>
          <w:sz w:val="28"/>
          <w:szCs w:val="28"/>
        </w:rPr>
        <w:t>ее ярко отразились в творчестве</w:t>
      </w:r>
      <w:r w:rsidRPr="00CD7E3B">
        <w:rPr>
          <w:rFonts w:ascii="Times New Roman" w:hAnsi="Times New Roman"/>
          <w:sz w:val="28"/>
          <w:szCs w:val="28"/>
        </w:rPr>
        <w:t xml:space="preserve">, </w:t>
      </w:r>
      <w:r w:rsidR="00F340EF" w:rsidRPr="00CD7E3B">
        <w:rPr>
          <w:rFonts w:ascii="Times New Roman" w:hAnsi="Times New Roman"/>
          <w:sz w:val="28"/>
          <w:szCs w:val="28"/>
        </w:rPr>
        <w:t>теперь богатом</w:t>
      </w:r>
      <w:r w:rsidRPr="00CD7E3B">
        <w:rPr>
          <w:rFonts w:ascii="Times New Roman" w:hAnsi="Times New Roman"/>
          <w:sz w:val="28"/>
          <w:szCs w:val="28"/>
        </w:rPr>
        <w:t xml:space="preserve"> импровизацией, свободой самовыр</w:t>
      </w:r>
      <w:r w:rsidR="00F340EF" w:rsidRPr="00CD7E3B">
        <w:rPr>
          <w:rFonts w:ascii="Times New Roman" w:hAnsi="Times New Roman"/>
          <w:sz w:val="28"/>
          <w:szCs w:val="28"/>
        </w:rPr>
        <w:t>ажения,</w:t>
      </w:r>
      <w:r w:rsidRPr="00CD7E3B">
        <w:rPr>
          <w:rFonts w:ascii="Times New Roman" w:hAnsi="Times New Roman"/>
          <w:sz w:val="28"/>
          <w:szCs w:val="28"/>
        </w:rPr>
        <w:t xml:space="preserve"> многоплановостью стил</w:t>
      </w:r>
      <w:r w:rsidR="00F340EF" w:rsidRPr="00CD7E3B">
        <w:rPr>
          <w:rFonts w:ascii="Times New Roman" w:hAnsi="Times New Roman"/>
          <w:sz w:val="28"/>
          <w:szCs w:val="28"/>
        </w:rPr>
        <w:t>ей и направлений, усложнением ритмов</w:t>
      </w:r>
      <w:r w:rsidRPr="00CD7E3B">
        <w:rPr>
          <w:rFonts w:ascii="Times New Roman" w:hAnsi="Times New Roman"/>
          <w:sz w:val="28"/>
          <w:szCs w:val="28"/>
        </w:rPr>
        <w:t>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Активизация личностного начала в стране перестройки и отсутствия цензуры привела к активному пополнению русского литературного языка новой лексикой, связанной</w:t>
      </w:r>
      <w:r w:rsidR="00F340EF" w:rsidRPr="00CD7E3B">
        <w:rPr>
          <w:rFonts w:ascii="Times New Roman" w:hAnsi="Times New Roman"/>
          <w:sz w:val="28"/>
          <w:szCs w:val="28"/>
        </w:rPr>
        <w:t xml:space="preserve"> с нетрадиционными </w:t>
      </w:r>
      <w:r w:rsidRPr="00CD7E3B">
        <w:rPr>
          <w:rFonts w:ascii="Times New Roman" w:hAnsi="Times New Roman"/>
          <w:sz w:val="28"/>
          <w:szCs w:val="28"/>
        </w:rPr>
        <w:t>стилями, жанрами и направлениями.</w:t>
      </w:r>
    </w:p>
    <w:p w:rsidR="002A415B" w:rsidRPr="00CD7E3B" w:rsidRDefault="00B67091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Пополнение неологизмами лексико-семантических полей «музыка» и «танец»</w:t>
      </w:r>
      <w:r w:rsidR="002A415B" w:rsidRPr="00CD7E3B">
        <w:rPr>
          <w:rFonts w:ascii="Times New Roman" w:hAnsi="Times New Roman"/>
          <w:sz w:val="28"/>
          <w:szCs w:val="28"/>
        </w:rPr>
        <w:t xml:space="preserve"> </w:t>
      </w:r>
      <w:r w:rsidR="001E41C9" w:rsidRPr="00CD7E3B">
        <w:rPr>
          <w:rFonts w:ascii="Times New Roman" w:hAnsi="Times New Roman"/>
          <w:sz w:val="28"/>
          <w:szCs w:val="28"/>
        </w:rPr>
        <w:t>–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2A415B" w:rsidRPr="00CD7E3B">
        <w:rPr>
          <w:rFonts w:ascii="Times New Roman" w:hAnsi="Times New Roman"/>
          <w:sz w:val="28"/>
          <w:szCs w:val="28"/>
        </w:rPr>
        <w:t>интенсивно развивающееся явление и вместе с тем мало изученное, т</w:t>
      </w:r>
      <w:r w:rsidRPr="00CD7E3B">
        <w:rPr>
          <w:rFonts w:ascii="Times New Roman" w:hAnsi="Times New Roman"/>
          <w:sz w:val="28"/>
          <w:szCs w:val="28"/>
        </w:rPr>
        <w:t xml:space="preserve">ак как </w:t>
      </w:r>
      <w:r w:rsidR="000856B6" w:rsidRPr="00CD7E3B">
        <w:rPr>
          <w:rFonts w:ascii="Times New Roman" w:hAnsi="Times New Roman"/>
          <w:sz w:val="28"/>
          <w:szCs w:val="28"/>
        </w:rPr>
        <w:t>происходит</w:t>
      </w:r>
      <w:r w:rsidRPr="00CD7E3B">
        <w:rPr>
          <w:rFonts w:ascii="Times New Roman" w:hAnsi="Times New Roman"/>
          <w:sz w:val="28"/>
          <w:szCs w:val="28"/>
        </w:rPr>
        <w:t xml:space="preserve"> </w:t>
      </w:r>
      <w:r w:rsidR="002A415B" w:rsidRPr="00CD7E3B">
        <w:rPr>
          <w:rFonts w:ascii="Times New Roman" w:hAnsi="Times New Roman"/>
          <w:sz w:val="28"/>
          <w:szCs w:val="28"/>
        </w:rPr>
        <w:t>лав</w:t>
      </w:r>
      <w:r w:rsidRPr="00CD7E3B">
        <w:rPr>
          <w:rFonts w:ascii="Times New Roman" w:hAnsi="Times New Roman"/>
          <w:sz w:val="28"/>
          <w:szCs w:val="28"/>
        </w:rPr>
        <w:t>инообразно,</w:t>
      </w:r>
      <w:r w:rsidR="002A415B" w:rsidRPr="00CD7E3B">
        <w:rPr>
          <w:rFonts w:ascii="Times New Roman" w:hAnsi="Times New Roman"/>
          <w:sz w:val="28"/>
          <w:szCs w:val="28"/>
        </w:rPr>
        <w:t xml:space="preserve"> буквально на наших глазах. Неологизмы возникают в средствах массовой информации, в речи поп-певцов, рок-музыкантов и критиков, в массовых изданиях, посвященных проблемам современной рок- и поп-музыки.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На слуху у всех такие новые сл</w:t>
      </w:r>
      <w:r w:rsidR="006F5BE3" w:rsidRPr="00CD7E3B">
        <w:rPr>
          <w:rFonts w:ascii="Times New Roman" w:hAnsi="Times New Roman"/>
          <w:sz w:val="28"/>
          <w:szCs w:val="28"/>
        </w:rPr>
        <w:t>ова музыкальной сферы, как рок-</w:t>
      </w:r>
      <w:r w:rsidRPr="00CD7E3B">
        <w:rPr>
          <w:rFonts w:ascii="Times New Roman" w:hAnsi="Times New Roman"/>
          <w:sz w:val="28"/>
          <w:szCs w:val="28"/>
        </w:rPr>
        <w:t>клуб и рок-тусо</w:t>
      </w:r>
      <w:r w:rsidR="001E41C9" w:rsidRPr="00CD7E3B">
        <w:rPr>
          <w:rFonts w:ascii="Times New Roman" w:hAnsi="Times New Roman"/>
          <w:sz w:val="28"/>
          <w:szCs w:val="28"/>
        </w:rPr>
        <w:t>вка, диск-жокей и диджей, саунд</w:t>
      </w:r>
      <w:r w:rsidRPr="00CD7E3B">
        <w:rPr>
          <w:rFonts w:ascii="Times New Roman" w:hAnsi="Times New Roman"/>
          <w:sz w:val="28"/>
          <w:szCs w:val="28"/>
        </w:rPr>
        <w:t>трек и кавер</w:t>
      </w:r>
      <w:r w:rsidR="001E41C9" w:rsidRPr="00CD7E3B">
        <w:rPr>
          <w:rFonts w:ascii="Times New Roman" w:hAnsi="Times New Roman"/>
          <w:sz w:val="28"/>
          <w:szCs w:val="28"/>
        </w:rPr>
        <w:t>-</w:t>
      </w:r>
      <w:r w:rsidRPr="00CD7E3B">
        <w:rPr>
          <w:rFonts w:ascii="Times New Roman" w:hAnsi="Times New Roman"/>
          <w:sz w:val="28"/>
          <w:szCs w:val="28"/>
        </w:rPr>
        <w:t>версия, релиз и ремикс, лейбл и хит. Диапазон музыкальных неологизмов чрезвычайно широк.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Анализируя многочисленные примеры употребления данной лексики в СМИ, убеждаешься, что наряду с общеупотребите</w:t>
      </w:r>
      <w:r w:rsidR="006F5BE3" w:rsidRPr="00CD7E3B">
        <w:rPr>
          <w:rFonts w:ascii="Times New Roman" w:hAnsi="Times New Roman"/>
          <w:sz w:val="28"/>
          <w:szCs w:val="28"/>
        </w:rPr>
        <w:t>льными лексическими единицами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музыка, песня, ритм), которые никак нельзя считать неологизмами, в музыкальном подъязыке встречаются новые слова - професс</w:t>
      </w:r>
      <w:r w:rsidR="006F5BE3" w:rsidRPr="00CD7E3B">
        <w:rPr>
          <w:rFonts w:ascii="Times New Roman" w:hAnsi="Times New Roman"/>
          <w:sz w:val="28"/>
          <w:szCs w:val="28"/>
        </w:rPr>
        <w:t>ионализмы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6F5BE3" w:rsidRPr="00CD7E3B">
        <w:rPr>
          <w:rFonts w:ascii="Times New Roman" w:hAnsi="Times New Roman"/>
          <w:sz w:val="28"/>
          <w:szCs w:val="28"/>
        </w:rPr>
        <w:t>сингл, трек, ремикс</w:t>
      </w:r>
      <w:r w:rsidRPr="00CD7E3B">
        <w:rPr>
          <w:rFonts w:ascii="Times New Roman" w:hAnsi="Times New Roman"/>
          <w:sz w:val="28"/>
          <w:szCs w:val="28"/>
        </w:rPr>
        <w:t>), жаргонизмы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забойный хит, спеть стёбно, припопсованная баллада), разговорная лексика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вертушки, танцпол).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Интенсивная демократизация языка, расшатывание норм в сочетании с отменой цензуры привели к тому, что потоки сниженной, жаргонной, просторечной лексики буквально затопили все публицистические жанры, требующие экспрессии.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 нашим наблюдениям, наиболее активно жаргонизмами и сленговыми образованиями пополняются глаголы со значением "восприятия музыки". В последние годы мы слышим та</w:t>
      </w:r>
      <w:r w:rsidR="006F5BE3" w:rsidRPr="00CD7E3B">
        <w:rPr>
          <w:rFonts w:ascii="Times New Roman" w:hAnsi="Times New Roman"/>
          <w:sz w:val="28"/>
          <w:szCs w:val="28"/>
        </w:rPr>
        <w:t>кие новые слова, как фанатеть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6F5BE3" w:rsidRPr="00CD7E3B">
        <w:rPr>
          <w:rFonts w:ascii="Times New Roman" w:hAnsi="Times New Roman"/>
          <w:sz w:val="28"/>
          <w:szCs w:val="28"/>
        </w:rPr>
        <w:t>"от джаза"), обламываться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6F5BE3" w:rsidRPr="00CD7E3B">
        <w:rPr>
          <w:rFonts w:ascii="Times New Roman" w:hAnsi="Times New Roman"/>
          <w:sz w:val="28"/>
          <w:szCs w:val="28"/>
        </w:rPr>
        <w:t>"от джема"), качаться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"от драйва"), кайфовать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"от ремикса"), обрушивать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"на себя грохот</w:t>
      </w:r>
      <w:r w:rsidR="006F5BE3" w:rsidRPr="00CD7E3B">
        <w:rPr>
          <w:rFonts w:ascii="Times New Roman" w:hAnsi="Times New Roman"/>
          <w:sz w:val="28"/>
          <w:szCs w:val="28"/>
        </w:rPr>
        <w:t xml:space="preserve"> тяжёлых стилей"), заводиться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"от музыки"), зажигать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"на дискотеке"), от</w:t>
      </w:r>
      <w:r w:rsidR="006F5BE3" w:rsidRPr="00CD7E3B">
        <w:rPr>
          <w:rFonts w:ascii="Times New Roman" w:hAnsi="Times New Roman"/>
          <w:sz w:val="28"/>
          <w:szCs w:val="28"/>
        </w:rPr>
        <w:t>орваться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"на танцполе").</w:t>
      </w:r>
    </w:p>
    <w:p w:rsidR="006F5BE3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Из всех приведённых выше примеров видно, что пополнение неологизмами музыкального подъязыка идёт :</w:t>
      </w:r>
    </w:p>
    <w:p w:rsidR="006F5BE3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а) за счёт внутренних языковых ресурсов;</w:t>
      </w:r>
    </w:p>
    <w:p w:rsidR="006F5BE3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б) за счёт внешних заимствований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6F5BE3" w:rsidRPr="00CD7E3B">
        <w:rPr>
          <w:rFonts w:ascii="Times New Roman" w:hAnsi="Times New Roman"/>
          <w:sz w:val="28"/>
          <w:szCs w:val="28"/>
        </w:rPr>
        <w:t>в основном, англицизмы)</w:t>
      </w:r>
      <w:r w:rsidRPr="00CD7E3B">
        <w:rPr>
          <w:rFonts w:ascii="Times New Roman" w:hAnsi="Times New Roman"/>
          <w:sz w:val="28"/>
          <w:szCs w:val="28"/>
        </w:rPr>
        <w:t>;</w:t>
      </w:r>
    </w:p>
    <w:p w:rsidR="006F5BE3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в) за счёт жаргонизмов и сленговых образований;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г) за счёт разговорной лексики.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Анализ литературы и источников СМИ, посвящён</w:t>
      </w:r>
      <w:r w:rsidR="006F5BE3" w:rsidRPr="00CD7E3B">
        <w:rPr>
          <w:rFonts w:ascii="Times New Roman" w:hAnsi="Times New Roman"/>
          <w:sz w:val="28"/>
          <w:szCs w:val="28"/>
        </w:rPr>
        <w:t>ных проблемам современных субкультур</w:t>
      </w:r>
      <w:r w:rsidRPr="00CD7E3B">
        <w:rPr>
          <w:rFonts w:ascii="Times New Roman" w:hAnsi="Times New Roman"/>
          <w:sz w:val="28"/>
          <w:szCs w:val="28"/>
        </w:rPr>
        <w:t>, обнаружил, что большинство изучаемых неологизмов относится к англоязычным заимствованиям и представляет собой названия различных музыкальных стилей и жанров. Когда данные неологизмы - заимствования осваиваются современным русским языком, то процесс этот, как показывают наблюдения, идёт очень сложно, неоднозначно и отличается большим многообразием.</w:t>
      </w:r>
    </w:p>
    <w:p w:rsidR="002A415B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Анализируемые неологизмы обладают разной степенью освоенности языком.</w:t>
      </w:r>
    </w:p>
    <w:p w:rsidR="002A415B" w:rsidRPr="00CD7E3B" w:rsidRDefault="00472CE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ходе данной работы была осуществлена классификация</w:t>
      </w:r>
      <w:r w:rsidR="002A415B" w:rsidRP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танцевально-</w:t>
      </w:r>
      <w:r w:rsidR="002A415B" w:rsidRPr="00CD7E3B">
        <w:rPr>
          <w:rFonts w:ascii="Times New Roman" w:hAnsi="Times New Roman"/>
          <w:sz w:val="28"/>
          <w:szCs w:val="28"/>
        </w:rPr>
        <w:t>музыкальных неологизмов по степени освоенности их русским языком. По степени адаптации данных неологизмов в языке можно выделить 3 основные группы:</w:t>
      </w:r>
    </w:p>
    <w:p w:rsidR="00D22610" w:rsidRPr="00CD7E3B" w:rsidRDefault="002A415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1. </w:t>
      </w:r>
      <w:r w:rsidRPr="00CD7E3B">
        <w:rPr>
          <w:rFonts w:ascii="Times New Roman" w:hAnsi="Times New Roman"/>
          <w:b/>
          <w:sz w:val="28"/>
          <w:szCs w:val="28"/>
        </w:rPr>
        <w:t>Иноязычные вкрапления.</w:t>
      </w:r>
      <w:r w:rsidRPr="00CD7E3B">
        <w:rPr>
          <w:rFonts w:ascii="Times New Roman" w:hAnsi="Times New Roman"/>
          <w:sz w:val="28"/>
          <w:szCs w:val="28"/>
        </w:rPr>
        <w:t xml:space="preserve"> Эти слова находятся лишь на начальном этапе своего вхождения в русский язык и ещё абсолютно не освоены им. Реалии, названные данными словами, не нашли активного распространения в сфере музыки. Поэтому данная лексика не имеет русской графической и фонетической форм. Слова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пишутся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и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произносятся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D7E3B">
        <w:rPr>
          <w:rFonts w:ascii="Times New Roman" w:hAnsi="Times New Roman"/>
          <w:sz w:val="28"/>
          <w:szCs w:val="28"/>
        </w:rPr>
        <w:t>как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в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языке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CD7E3B">
        <w:rPr>
          <w:rFonts w:ascii="Times New Roman" w:hAnsi="Times New Roman"/>
          <w:sz w:val="28"/>
          <w:szCs w:val="28"/>
        </w:rPr>
        <w:t>источнике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D7E3B">
        <w:rPr>
          <w:rFonts w:ascii="Times New Roman" w:hAnsi="Times New Roman"/>
          <w:sz w:val="28"/>
          <w:szCs w:val="28"/>
        </w:rPr>
        <w:t>Например</w:t>
      </w:r>
      <w:r w:rsidRPr="00CD7E3B">
        <w:rPr>
          <w:rFonts w:ascii="Times New Roman" w:hAnsi="Times New Roman"/>
          <w:sz w:val="28"/>
          <w:szCs w:val="28"/>
          <w:lang w:val="en-US"/>
        </w:rPr>
        <w:t>:</w:t>
      </w:r>
      <w:r w:rsid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Tristanoschool, East Coast Jazz, Regtime Revival, Cool Fazz, Mashville, Sound - Country, Be - Bop Revival, Art - core, </w:t>
      </w:r>
      <w:r w:rsidR="00472CEB" w:rsidRPr="00CD7E3B">
        <w:rPr>
          <w:rFonts w:ascii="Times New Roman" w:hAnsi="Times New Roman"/>
          <w:sz w:val="28"/>
          <w:szCs w:val="28"/>
          <w:lang w:val="en-US"/>
        </w:rPr>
        <w:t>Ragga jungle, Intell jungle</w:t>
      </w:r>
      <w:r w:rsidRPr="00CD7E3B">
        <w:rPr>
          <w:rFonts w:ascii="Times New Roman" w:hAnsi="Times New Roman"/>
          <w:sz w:val="28"/>
          <w:szCs w:val="28"/>
          <w:lang w:val="en-US"/>
        </w:rPr>
        <w:t>.</w:t>
      </w:r>
      <w:r w:rsidR="007729A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D7E3B">
        <w:rPr>
          <w:rFonts w:ascii="Times New Roman" w:hAnsi="Times New Roman"/>
          <w:sz w:val="28"/>
          <w:szCs w:val="28"/>
          <w:lang w:val="en-US"/>
        </w:rPr>
        <w:t>"</w:t>
      </w:r>
      <w:r w:rsidRPr="00CD7E3B">
        <w:rPr>
          <w:rFonts w:ascii="Times New Roman" w:hAnsi="Times New Roman"/>
          <w:sz w:val="28"/>
          <w:szCs w:val="28"/>
        </w:rPr>
        <w:t>История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джаза</w:t>
      </w:r>
      <w:r w:rsidRPr="00CD7E3B">
        <w:rPr>
          <w:rFonts w:ascii="Times New Roman" w:hAnsi="Times New Roman"/>
          <w:sz w:val="28"/>
          <w:szCs w:val="28"/>
          <w:lang w:val="en-US"/>
        </w:rPr>
        <w:t xml:space="preserve">", </w:t>
      </w:r>
      <w:r w:rsidRPr="00CD7E3B">
        <w:rPr>
          <w:rFonts w:ascii="Times New Roman" w:hAnsi="Times New Roman"/>
          <w:sz w:val="28"/>
          <w:szCs w:val="28"/>
        </w:rPr>
        <w:t>Ек</w:t>
      </w:r>
      <w:r w:rsidRPr="00CD7E3B">
        <w:rPr>
          <w:rFonts w:ascii="Times New Roman" w:hAnsi="Times New Roman"/>
          <w:sz w:val="28"/>
          <w:szCs w:val="28"/>
          <w:lang w:val="en-US"/>
        </w:rPr>
        <w:t>., 1999; "</w:t>
      </w:r>
      <w:r w:rsidRPr="00CD7E3B">
        <w:rPr>
          <w:rFonts w:ascii="Times New Roman" w:hAnsi="Times New Roman"/>
          <w:sz w:val="28"/>
          <w:szCs w:val="28"/>
        </w:rPr>
        <w:t>Неон</w:t>
      </w:r>
      <w:r w:rsidRPr="00CD7E3B">
        <w:rPr>
          <w:rFonts w:ascii="Times New Roman" w:hAnsi="Times New Roman"/>
          <w:sz w:val="28"/>
          <w:szCs w:val="28"/>
          <w:lang w:val="en-US"/>
        </w:rPr>
        <w:t>", №12, 2000).</w:t>
      </w:r>
    </w:p>
    <w:p w:rsidR="00047AE6" w:rsidRPr="00CD7E3B" w:rsidRDefault="00047AE6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rStyle w:val="1"/>
          <w:sz w:val="28"/>
          <w:szCs w:val="28"/>
          <w:u w:val="none"/>
        </w:rPr>
        <w:t>Фонетические вкрапления.</w:t>
      </w:r>
      <w:r w:rsidRPr="00CD7E3B">
        <w:rPr>
          <w:sz w:val="28"/>
          <w:szCs w:val="28"/>
        </w:rPr>
        <w:t xml:space="preserve"> Это такие заимствования, которые имеют письменную русскую форму, но произносятся по-английски. Реалии, названные данными словами, активно заимствуются и осваиваются русскими людьми.</w:t>
      </w:r>
    </w:p>
    <w:p w:rsidR="00047AE6" w:rsidRPr="00CD7E3B" w:rsidRDefault="00047AE6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Например:</w:t>
      </w:r>
    </w:p>
    <w:p w:rsidR="00047AE6" w:rsidRPr="00CD7E3B" w:rsidRDefault="00047AE6" w:rsidP="00CD7E3B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CD7E3B">
        <w:rPr>
          <w:b w:val="0"/>
          <w:sz w:val="28"/>
          <w:szCs w:val="28"/>
        </w:rPr>
        <w:t>Фанк, Хард-н-Хэви</w:t>
      </w:r>
      <w:r w:rsidR="007729A6">
        <w:rPr>
          <w:b w:val="0"/>
          <w:sz w:val="28"/>
          <w:szCs w:val="28"/>
        </w:rPr>
        <w:t xml:space="preserve"> (</w:t>
      </w:r>
      <w:r w:rsidRPr="00CD7E3B">
        <w:rPr>
          <w:b w:val="0"/>
          <w:sz w:val="28"/>
          <w:szCs w:val="28"/>
        </w:rPr>
        <w:t>и Хард-энд-Хэви), Хип-Хоп, Хард-кор, Эйсид-джаз, Джаз-брейк, Прогрессив-транс, Техно, Энерджи,</w:t>
      </w:r>
      <w:r w:rsidR="00472CEB" w:rsidRPr="00CD7E3B">
        <w:rPr>
          <w:b w:val="0"/>
          <w:sz w:val="28"/>
          <w:szCs w:val="28"/>
        </w:rPr>
        <w:t xml:space="preserve"> </w:t>
      </w:r>
      <w:r w:rsidRPr="00CD7E3B">
        <w:rPr>
          <w:rStyle w:val="a8"/>
          <w:sz w:val="28"/>
          <w:szCs w:val="28"/>
        </w:rPr>
        <w:t>Дип</w:t>
      </w:r>
      <w:r w:rsidR="007729A6">
        <w:rPr>
          <w:rStyle w:val="a8"/>
          <w:b w:val="0"/>
          <w:sz w:val="28"/>
          <w:szCs w:val="28"/>
        </w:rPr>
        <w:t xml:space="preserve"> </w:t>
      </w:r>
      <w:r w:rsidR="007729A6">
        <w:rPr>
          <w:b w:val="0"/>
          <w:sz w:val="28"/>
          <w:szCs w:val="28"/>
        </w:rPr>
        <w:t>(</w:t>
      </w:r>
      <w:r w:rsidRPr="00CD7E3B">
        <w:rPr>
          <w:b w:val="0"/>
          <w:sz w:val="28"/>
          <w:szCs w:val="28"/>
        </w:rPr>
        <w:t>"История джаза", Ек., 1999; "Неон", №12, 2000).</w:t>
      </w:r>
    </w:p>
    <w:p w:rsidR="00047AE6" w:rsidRPr="00CD7E3B" w:rsidRDefault="00047AE6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rStyle w:val="1"/>
          <w:sz w:val="28"/>
          <w:szCs w:val="28"/>
          <w:u w:val="none"/>
        </w:rPr>
        <w:t>Собственно неологизмы</w:t>
      </w:r>
      <w:r w:rsidRPr="00CD7E3B">
        <w:rPr>
          <w:sz w:val="28"/>
          <w:szCs w:val="28"/>
        </w:rPr>
        <w:t xml:space="preserve"> со следами оставшейся ассимиляции. Это такие заимствования, которые имеют как иноязычный, так и русский вариант. У них есть эквиваленты как в письменной, так и в устной речи. Данные неологизмы в языке имеют параллельные формы употребления.</w:t>
      </w:r>
    </w:p>
    <w:p w:rsidR="00047AE6" w:rsidRPr="00CD7E3B" w:rsidRDefault="00047AE6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Например:</w:t>
      </w:r>
    </w:p>
    <w:p w:rsidR="00047AE6" w:rsidRPr="00CD7E3B" w:rsidRDefault="00047AE6" w:rsidP="00CD7E3B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CD7E3B">
        <w:rPr>
          <w:b w:val="0"/>
          <w:sz w:val="28"/>
          <w:szCs w:val="28"/>
          <w:lang w:val="en-US"/>
        </w:rPr>
        <w:t>Hot</w:t>
      </w:r>
      <w:r w:rsidRPr="00CD7E3B">
        <w:rPr>
          <w:b w:val="0"/>
          <w:sz w:val="28"/>
          <w:szCs w:val="28"/>
        </w:rPr>
        <w:t xml:space="preserve"> </w:t>
      </w:r>
      <w:r w:rsidRPr="00CD7E3B">
        <w:rPr>
          <w:b w:val="0"/>
          <w:sz w:val="28"/>
          <w:szCs w:val="28"/>
          <w:lang w:val="en-US"/>
        </w:rPr>
        <w:t>Jazz</w:t>
      </w:r>
      <w:r w:rsidRPr="00CD7E3B">
        <w:rPr>
          <w:b w:val="0"/>
          <w:sz w:val="28"/>
          <w:szCs w:val="28"/>
        </w:rPr>
        <w:t xml:space="preserve"> - Хот Джаз - Горячий джаз; </w:t>
      </w:r>
      <w:r w:rsidRPr="00CD7E3B">
        <w:rPr>
          <w:b w:val="0"/>
          <w:sz w:val="28"/>
          <w:szCs w:val="28"/>
          <w:lang w:val="en-US"/>
        </w:rPr>
        <w:t>Hard</w:t>
      </w:r>
      <w:r w:rsidRPr="00CD7E3B">
        <w:rPr>
          <w:b w:val="0"/>
          <w:sz w:val="28"/>
          <w:szCs w:val="28"/>
        </w:rPr>
        <w:t xml:space="preserve"> </w:t>
      </w:r>
      <w:r w:rsidRPr="00CD7E3B">
        <w:rPr>
          <w:b w:val="0"/>
          <w:sz w:val="28"/>
          <w:szCs w:val="28"/>
          <w:lang w:val="en-US"/>
        </w:rPr>
        <w:t>Rock</w:t>
      </w:r>
      <w:r w:rsidRPr="00CD7E3B">
        <w:rPr>
          <w:b w:val="0"/>
          <w:sz w:val="28"/>
          <w:szCs w:val="28"/>
        </w:rPr>
        <w:t xml:space="preserve"> - Хард Рок - Тяжёлый рок; </w:t>
      </w:r>
      <w:r w:rsidRPr="00CD7E3B">
        <w:rPr>
          <w:b w:val="0"/>
          <w:sz w:val="28"/>
          <w:szCs w:val="28"/>
          <w:lang w:val="en-US"/>
        </w:rPr>
        <w:t>Drum</w:t>
      </w:r>
      <w:r w:rsidRPr="00CD7E3B">
        <w:rPr>
          <w:b w:val="0"/>
          <w:sz w:val="28"/>
          <w:szCs w:val="28"/>
        </w:rPr>
        <w:t>'</w:t>
      </w:r>
      <w:r w:rsidRPr="00CD7E3B">
        <w:rPr>
          <w:b w:val="0"/>
          <w:sz w:val="28"/>
          <w:szCs w:val="28"/>
          <w:lang w:val="en-US"/>
        </w:rPr>
        <w:t>n</w:t>
      </w:r>
      <w:r w:rsidRPr="00CD7E3B">
        <w:rPr>
          <w:b w:val="0"/>
          <w:sz w:val="28"/>
          <w:szCs w:val="28"/>
        </w:rPr>
        <w:t>'</w:t>
      </w:r>
      <w:r w:rsidRPr="00CD7E3B">
        <w:rPr>
          <w:b w:val="0"/>
          <w:sz w:val="28"/>
          <w:szCs w:val="28"/>
          <w:lang w:val="en-US"/>
        </w:rPr>
        <w:t>bass</w:t>
      </w:r>
      <w:r w:rsidRPr="00CD7E3B">
        <w:rPr>
          <w:b w:val="0"/>
          <w:sz w:val="28"/>
          <w:szCs w:val="28"/>
        </w:rPr>
        <w:t xml:space="preserve"> - Драм-н-бэйс - Барабаны и бас; </w:t>
      </w:r>
      <w:r w:rsidRPr="00CD7E3B">
        <w:rPr>
          <w:b w:val="0"/>
          <w:sz w:val="28"/>
          <w:szCs w:val="28"/>
          <w:lang w:val="en-US"/>
        </w:rPr>
        <w:t>Jungle</w:t>
      </w:r>
      <w:r w:rsidRPr="00CD7E3B">
        <w:rPr>
          <w:b w:val="0"/>
          <w:sz w:val="28"/>
          <w:szCs w:val="28"/>
        </w:rPr>
        <w:t xml:space="preserve"> -Джангл - Джунгли; </w:t>
      </w:r>
      <w:r w:rsidRPr="00CD7E3B">
        <w:rPr>
          <w:b w:val="0"/>
          <w:sz w:val="28"/>
          <w:szCs w:val="28"/>
          <w:lang w:val="en-US"/>
        </w:rPr>
        <w:t>Rap</w:t>
      </w:r>
      <w:r w:rsidRPr="00CD7E3B">
        <w:rPr>
          <w:b w:val="0"/>
          <w:sz w:val="28"/>
          <w:szCs w:val="28"/>
        </w:rPr>
        <w:t xml:space="preserve"> -Рэп ; </w:t>
      </w:r>
      <w:r w:rsidRPr="00CD7E3B">
        <w:rPr>
          <w:b w:val="0"/>
          <w:sz w:val="28"/>
          <w:szCs w:val="28"/>
          <w:lang w:val="en-US"/>
        </w:rPr>
        <w:t>Soul</w:t>
      </w:r>
      <w:r w:rsidRPr="00CD7E3B">
        <w:rPr>
          <w:b w:val="0"/>
          <w:sz w:val="28"/>
          <w:szCs w:val="28"/>
        </w:rPr>
        <w:t xml:space="preserve"> -Соул; </w:t>
      </w:r>
      <w:r w:rsidRPr="00CD7E3B">
        <w:rPr>
          <w:b w:val="0"/>
          <w:sz w:val="28"/>
          <w:szCs w:val="28"/>
          <w:lang w:val="en-US"/>
        </w:rPr>
        <w:t>Rhytm</w:t>
      </w:r>
      <w:r w:rsidRPr="00CD7E3B">
        <w:rPr>
          <w:b w:val="0"/>
          <w:sz w:val="28"/>
          <w:szCs w:val="28"/>
        </w:rPr>
        <w:t xml:space="preserve"> &amp; </w:t>
      </w:r>
      <w:r w:rsidRPr="00CD7E3B">
        <w:rPr>
          <w:b w:val="0"/>
          <w:sz w:val="28"/>
          <w:szCs w:val="28"/>
          <w:lang w:val="en-US"/>
        </w:rPr>
        <w:t>Blues</w:t>
      </w:r>
      <w:r w:rsidRPr="00CD7E3B">
        <w:rPr>
          <w:b w:val="0"/>
          <w:sz w:val="28"/>
          <w:szCs w:val="28"/>
        </w:rPr>
        <w:t xml:space="preserve"> - Ритм-н-блюз; </w:t>
      </w:r>
      <w:r w:rsidRPr="00CD7E3B">
        <w:rPr>
          <w:b w:val="0"/>
          <w:sz w:val="28"/>
          <w:szCs w:val="28"/>
          <w:lang w:val="en-US"/>
        </w:rPr>
        <w:t>Europop</w:t>
      </w:r>
      <w:r w:rsidRPr="00CD7E3B">
        <w:rPr>
          <w:b w:val="0"/>
          <w:sz w:val="28"/>
          <w:szCs w:val="28"/>
        </w:rPr>
        <w:t xml:space="preserve"> - Европоп</w:t>
      </w:r>
      <w:r w:rsidR="007729A6">
        <w:rPr>
          <w:b w:val="0"/>
          <w:sz w:val="28"/>
          <w:szCs w:val="28"/>
        </w:rPr>
        <w:t xml:space="preserve"> </w:t>
      </w:r>
      <w:r w:rsidR="007729A6">
        <w:rPr>
          <w:rStyle w:val="21"/>
          <w:sz w:val="28"/>
          <w:szCs w:val="28"/>
        </w:rPr>
        <w:t>(</w:t>
      </w:r>
      <w:r w:rsidRPr="00CD7E3B">
        <w:rPr>
          <w:rStyle w:val="21"/>
          <w:sz w:val="28"/>
          <w:szCs w:val="28"/>
        </w:rPr>
        <w:t xml:space="preserve">"Неон", №12, </w:t>
      </w:r>
      <w:r w:rsidRPr="00CD7E3B">
        <w:rPr>
          <w:rStyle w:val="2TrebuchetMS"/>
          <w:rFonts w:ascii="Times New Roman" w:hAnsi="Times New Roman" w:cs="Times New Roman"/>
          <w:sz w:val="28"/>
          <w:szCs w:val="28"/>
        </w:rPr>
        <w:t>2000).</w:t>
      </w:r>
    </w:p>
    <w:p w:rsidR="00047AE6" w:rsidRDefault="00047AE6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Таким образом, русский музыкальный подъязык активно пополняется неологизмами англоязычного происхождения, называющими музыкальные стили и жанры. Все они неоднородны по степени их освоенности русским языком, но интенсивно адаптируются к нему.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>См. табл. №1).</w:t>
      </w:r>
    </w:p>
    <w:p w:rsidR="000856B6" w:rsidRPr="00CD7E3B" w:rsidRDefault="000856B6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047AE6" w:rsidRPr="00CD7E3B" w:rsidRDefault="00047AE6" w:rsidP="000856B6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CD7E3B">
        <w:rPr>
          <w:rStyle w:val="ac"/>
          <w:i w:val="0"/>
          <w:sz w:val="28"/>
          <w:szCs w:val="28"/>
        </w:rPr>
        <w:t>Таблица 1.</w:t>
      </w:r>
      <w:r w:rsidRPr="00CD7E3B">
        <w:rPr>
          <w:sz w:val="28"/>
          <w:szCs w:val="28"/>
        </w:rPr>
        <w:t xml:space="preserve"> </w:t>
      </w:r>
      <w:r w:rsidRPr="00CD7E3B">
        <w:rPr>
          <w:rStyle w:val="ad"/>
          <w:sz w:val="28"/>
          <w:szCs w:val="28"/>
          <w:u w:val="none"/>
        </w:rPr>
        <w:t>Русские музыкальные неологизмы рубежа XX - XXI веков</w:t>
      </w:r>
      <w:r w:rsidR="007729A6">
        <w:rPr>
          <w:rStyle w:val="ad"/>
          <w:sz w:val="28"/>
          <w:szCs w:val="28"/>
          <w:u w:val="none"/>
        </w:rPr>
        <w:t xml:space="preserve"> (</w:t>
      </w:r>
      <w:r w:rsidRPr="00CD7E3B">
        <w:rPr>
          <w:rStyle w:val="ad"/>
          <w:sz w:val="28"/>
          <w:szCs w:val="28"/>
          <w:u w:val="none"/>
        </w:rPr>
        <w:t>названия стилей и жанров музыки) по степени</w:t>
      </w:r>
      <w:r w:rsidR="00C91525" w:rsidRPr="00CD7E3B">
        <w:rPr>
          <w:rStyle w:val="ad"/>
          <w:sz w:val="28"/>
          <w:szCs w:val="28"/>
          <w:u w:val="none"/>
        </w:rPr>
        <w:t xml:space="preserve"> освоенности</w:t>
      </w:r>
      <w:r w:rsidRPr="00CD7E3B">
        <w:rPr>
          <w:sz w:val="28"/>
          <w:szCs w:val="28"/>
        </w:rPr>
        <w:t>.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846"/>
        <w:gridCol w:w="2842"/>
      </w:tblGrid>
      <w:tr w:rsidR="00047AE6" w:rsidRPr="000856B6" w:rsidTr="000856B6">
        <w:trPr>
          <w:trHeight w:val="5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0856B6">
              <w:rPr>
                <w:sz w:val="20"/>
                <w:szCs w:val="20"/>
              </w:rPr>
              <w:t>Иноязычные графические вкрапления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0856B6">
              <w:rPr>
                <w:sz w:val="20"/>
                <w:szCs w:val="20"/>
              </w:rPr>
              <w:t>Иноязычные</w:t>
            </w:r>
            <w:r w:rsidR="000856B6">
              <w:rPr>
                <w:sz w:val="20"/>
                <w:szCs w:val="20"/>
              </w:rPr>
              <w:t xml:space="preserve"> </w:t>
            </w:r>
            <w:r w:rsidRPr="000856B6">
              <w:rPr>
                <w:sz w:val="20"/>
                <w:szCs w:val="20"/>
              </w:rPr>
              <w:t>фонетические</w:t>
            </w:r>
            <w:r w:rsidR="000856B6">
              <w:rPr>
                <w:sz w:val="20"/>
                <w:szCs w:val="20"/>
              </w:rPr>
              <w:t xml:space="preserve"> </w:t>
            </w:r>
            <w:r w:rsidRPr="000856B6">
              <w:rPr>
                <w:sz w:val="20"/>
                <w:szCs w:val="20"/>
              </w:rPr>
              <w:t>вкрапления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0856B6">
              <w:rPr>
                <w:sz w:val="20"/>
                <w:szCs w:val="20"/>
              </w:rPr>
              <w:t>Собственно неологизмы</w:t>
            </w:r>
          </w:p>
        </w:tc>
      </w:tr>
      <w:tr w:rsidR="00047AE6" w:rsidRPr="000856B6" w:rsidTr="000856B6">
        <w:trPr>
          <w:trHeight w:val="19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856B6">
              <w:rPr>
                <w:sz w:val="20"/>
                <w:szCs w:val="20"/>
                <w:lang w:val="en-US"/>
              </w:rPr>
              <w:t>Tristanoschool, Art- core, Intell jungle, Ragga jungle, East Coast Jazz, Regtime Revival, Cool Juzz, Mashville Sound- Country, Be-Bop Revival, Hard core, Easy-listening, Techstep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856B6">
              <w:rPr>
                <w:sz w:val="20"/>
                <w:szCs w:val="20"/>
              </w:rPr>
              <w:t>Хип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хоп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Фанк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Хард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н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Хэви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Баррел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хаус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Дип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Трайбл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хаус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Брейкбит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Энерджи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Техно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Прогрессив</w:t>
            </w:r>
            <w:r w:rsidRPr="000856B6">
              <w:rPr>
                <w:sz w:val="20"/>
                <w:szCs w:val="20"/>
                <w:lang w:val="en-US"/>
              </w:rPr>
              <w:t xml:space="preserve">- </w:t>
            </w:r>
            <w:r w:rsidRPr="000856B6">
              <w:rPr>
                <w:sz w:val="20"/>
                <w:szCs w:val="20"/>
              </w:rPr>
              <w:t>транс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Джаз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брейк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Эйсид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джаз</w:t>
            </w:r>
            <w:r w:rsidRPr="000856B6">
              <w:rPr>
                <w:sz w:val="20"/>
                <w:szCs w:val="20"/>
                <w:lang w:val="en-US"/>
              </w:rPr>
              <w:t xml:space="preserve">, </w:t>
            </w:r>
            <w:r w:rsidRPr="000856B6">
              <w:rPr>
                <w:sz w:val="20"/>
                <w:szCs w:val="20"/>
              </w:rPr>
              <w:t>Хард</w:t>
            </w:r>
            <w:r w:rsidRPr="000856B6">
              <w:rPr>
                <w:sz w:val="20"/>
                <w:szCs w:val="20"/>
                <w:lang w:val="en-US"/>
              </w:rPr>
              <w:t xml:space="preserve">- </w:t>
            </w:r>
            <w:r w:rsidRPr="000856B6">
              <w:rPr>
                <w:sz w:val="20"/>
                <w:szCs w:val="20"/>
              </w:rPr>
              <w:t>кор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AE6" w:rsidRPr="000856B6" w:rsidRDefault="00047AE6" w:rsidP="000856B6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856B6">
              <w:rPr>
                <w:sz w:val="20"/>
                <w:szCs w:val="20"/>
                <w:lang w:val="en-US"/>
              </w:rPr>
              <w:t xml:space="preserve">Hot Jazz - </w:t>
            </w:r>
            <w:r w:rsidRPr="000856B6">
              <w:rPr>
                <w:sz w:val="20"/>
                <w:szCs w:val="20"/>
              </w:rPr>
              <w:t>Хот</w:t>
            </w:r>
            <w:r w:rsidRPr="000856B6">
              <w:rPr>
                <w:sz w:val="20"/>
                <w:szCs w:val="20"/>
                <w:lang w:val="en-US"/>
              </w:rPr>
              <w:t xml:space="preserve"> </w:t>
            </w:r>
            <w:r w:rsidRPr="000856B6">
              <w:rPr>
                <w:sz w:val="20"/>
                <w:szCs w:val="20"/>
              </w:rPr>
              <w:t>Джаз</w:t>
            </w:r>
            <w:r w:rsidRPr="000856B6">
              <w:rPr>
                <w:sz w:val="20"/>
                <w:szCs w:val="20"/>
                <w:lang w:val="en-US"/>
              </w:rPr>
              <w:t xml:space="preserve">; Hard Rock - </w:t>
            </w:r>
            <w:r w:rsidRPr="000856B6">
              <w:rPr>
                <w:sz w:val="20"/>
                <w:szCs w:val="20"/>
              </w:rPr>
              <w:t>Хард</w:t>
            </w:r>
            <w:r w:rsidRPr="000856B6">
              <w:rPr>
                <w:sz w:val="20"/>
                <w:szCs w:val="20"/>
                <w:lang w:val="en-US"/>
              </w:rPr>
              <w:t xml:space="preserve"> </w:t>
            </w:r>
            <w:r w:rsidRPr="000856B6">
              <w:rPr>
                <w:sz w:val="20"/>
                <w:szCs w:val="20"/>
              </w:rPr>
              <w:t>Рок</w:t>
            </w:r>
            <w:r w:rsidRPr="000856B6">
              <w:rPr>
                <w:sz w:val="20"/>
                <w:szCs w:val="20"/>
                <w:lang w:val="en-US"/>
              </w:rPr>
              <w:t xml:space="preserve">; Dram'n'bass - </w:t>
            </w:r>
            <w:r w:rsidRPr="000856B6">
              <w:rPr>
                <w:sz w:val="20"/>
                <w:szCs w:val="20"/>
              </w:rPr>
              <w:t>Драм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н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бэйс</w:t>
            </w:r>
            <w:r w:rsidRPr="000856B6">
              <w:rPr>
                <w:sz w:val="20"/>
                <w:szCs w:val="20"/>
                <w:lang w:val="en-US"/>
              </w:rPr>
              <w:t xml:space="preserve">; Rap - </w:t>
            </w:r>
            <w:r w:rsidRPr="000856B6">
              <w:rPr>
                <w:sz w:val="20"/>
                <w:szCs w:val="20"/>
              </w:rPr>
              <w:t>Рэп</w:t>
            </w:r>
            <w:r w:rsidRPr="000856B6">
              <w:rPr>
                <w:sz w:val="20"/>
                <w:szCs w:val="20"/>
                <w:lang w:val="en-US"/>
              </w:rPr>
              <w:t xml:space="preserve">; Soul - </w:t>
            </w:r>
            <w:r w:rsidRPr="000856B6">
              <w:rPr>
                <w:sz w:val="20"/>
                <w:szCs w:val="20"/>
              </w:rPr>
              <w:t>Соул</w:t>
            </w:r>
            <w:r w:rsidRPr="000856B6">
              <w:rPr>
                <w:sz w:val="20"/>
                <w:szCs w:val="20"/>
                <w:lang w:val="en-US"/>
              </w:rPr>
              <w:t xml:space="preserve">; Jungle - </w:t>
            </w:r>
            <w:r w:rsidRPr="000856B6">
              <w:rPr>
                <w:sz w:val="20"/>
                <w:szCs w:val="20"/>
              </w:rPr>
              <w:t>Джангл</w:t>
            </w:r>
            <w:r w:rsidRPr="000856B6">
              <w:rPr>
                <w:sz w:val="20"/>
                <w:szCs w:val="20"/>
                <w:lang w:val="en-US"/>
              </w:rPr>
              <w:t xml:space="preserve">; Rhytm &amp; Blues - </w:t>
            </w:r>
            <w:r w:rsidRPr="000856B6">
              <w:rPr>
                <w:sz w:val="20"/>
                <w:szCs w:val="20"/>
              </w:rPr>
              <w:t>Ритм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н</w:t>
            </w:r>
            <w:r w:rsidRPr="000856B6">
              <w:rPr>
                <w:sz w:val="20"/>
                <w:szCs w:val="20"/>
                <w:lang w:val="en-US"/>
              </w:rPr>
              <w:t>-</w:t>
            </w:r>
            <w:r w:rsidRPr="000856B6">
              <w:rPr>
                <w:sz w:val="20"/>
                <w:szCs w:val="20"/>
              </w:rPr>
              <w:t>блюз</w:t>
            </w:r>
            <w:r w:rsidRPr="000856B6">
              <w:rPr>
                <w:sz w:val="20"/>
                <w:szCs w:val="20"/>
                <w:lang w:val="en-US"/>
              </w:rPr>
              <w:t xml:space="preserve">; Europop - </w:t>
            </w:r>
            <w:r w:rsidRPr="000856B6">
              <w:rPr>
                <w:sz w:val="20"/>
                <w:szCs w:val="20"/>
              </w:rPr>
              <w:t>Европоп</w:t>
            </w:r>
          </w:p>
        </w:tc>
      </w:tr>
    </w:tbl>
    <w:p w:rsidR="00047AE6" w:rsidRPr="00CD7E3B" w:rsidRDefault="00047AE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2EBD" w:rsidRPr="00CD7E3B" w:rsidRDefault="009471D3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E3B">
        <w:rPr>
          <w:rFonts w:ascii="Times New Roman" w:hAnsi="Times New Roman"/>
          <w:b/>
          <w:bCs/>
          <w:sz w:val="28"/>
          <w:szCs w:val="28"/>
        </w:rPr>
        <w:t>б</w:t>
      </w:r>
      <w:r w:rsidR="004D2EBD" w:rsidRPr="00CD7E3B">
        <w:rPr>
          <w:rFonts w:ascii="Times New Roman" w:hAnsi="Times New Roman"/>
          <w:b/>
          <w:bCs/>
          <w:sz w:val="28"/>
          <w:szCs w:val="28"/>
        </w:rPr>
        <w:t>) Танцевально-музыкальные глагольные неологизмы русского языка рубежа веков</w:t>
      </w:r>
    </w:p>
    <w:p w:rsidR="000856B6" w:rsidRDefault="000856B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EBD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Одна из целей </w:t>
      </w:r>
      <w:r w:rsidR="004D2EBD" w:rsidRPr="00CD7E3B">
        <w:rPr>
          <w:rFonts w:ascii="Times New Roman" w:hAnsi="Times New Roman"/>
          <w:sz w:val="28"/>
          <w:szCs w:val="28"/>
        </w:rPr>
        <w:t>исследовательской работы - опираясь на словари и наблюдения над текстами СМИ, проследить,</w:t>
      </w:r>
      <w:r w:rsidR="004D2EBD" w:rsidRPr="00CD7E3B">
        <w:rPr>
          <w:rFonts w:ascii="Times New Roman" w:hAnsi="Times New Roman"/>
          <w:bCs/>
          <w:sz w:val="28"/>
          <w:szCs w:val="28"/>
        </w:rPr>
        <w:t xml:space="preserve"> как пополняются неологизмами группы глаголов со следующими лексическими значениями:</w:t>
      </w:r>
    </w:p>
    <w:p w:rsidR="009471D3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E3B">
        <w:rPr>
          <w:rFonts w:ascii="Times New Roman" w:hAnsi="Times New Roman"/>
          <w:bCs/>
          <w:sz w:val="28"/>
          <w:szCs w:val="28"/>
        </w:rPr>
        <w:t>1)"воспроизведение</w:t>
      </w:r>
      <w:r w:rsidR="007729A6">
        <w:rPr>
          <w:rFonts w:ascii="Times New Roman" w:hAnsi="Times New Roman"/>
          <w:b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sz w:val="28"/>
          <w:szCs w:val="28"/>
        </w:rPr>
        <w:t>исполнение)";</w:t>
      </w:r>
    </w:p>
    <w:p w:rsidR="009471D3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E3B">
        <w:rPr>
          <w:rFonts w:ascii="Times New Roman" w:hAnsi="Times New Roman"/>
          <w:bCs/>
          <w:sz w:val="28"/>
          <w:szCs w:val="28"/>
        </w:rPr>
        <w:t>2) "создание";</w:t>
      </w:r>
    </w:p>
    <w:p w:rsidR="004D2EBD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7E3B">
        <w:rPr>
          <w:rFonts w:ascii="Times New Roman" w:hAnsi="Times New Roman"/>
          <w:bCs/>
          <w:sz w:val="28"/>
          <w:szCs w:val="28"/>
        </w:rPr>
        <w:t>3) "восприятие" музыкального произведения.</w:t>
      </w:r>
    </w:p>
    <w:p w:rsidR="004D2EBD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Как показало наблюдение, глаголы этих трёх групп наиболее распространены и часто употребляются в разных источниках.</w:t>
      </w:r>
      <w:r w:rsidR="009104D5" w:rsidRPr="00CD7E3B">
        <w:rPr>
          <w:rFonts w:ascii="Times New Roman" w:hAnsi="Times New Roman"/>
          <w:sz w:val="28"/>
          <w:szCs w:val="28"/>
        </w:rPr>
        <w:t xml:space="preserve"> </w:t>
      </w:r>
      <w:r w:rsidR="009471D3" w:rsidRPr="00CD7E3B">
        <w:rPr>
          <w:rFonts w:ascii="Times New Roman" w:hAnsi="Times New Roman"/>
          <w:sz w:val="28"/>
          <w:szCs w:val="28"/>
        </w:rPr>
        <w:t>Ситуации создания творческого</w:t>
      </w:r>
      <w:r w:rsidRPr="00CD7E3B">
        <w:rPr>
          <w:rFonts w:ascii="Times New Roman" w:hAnsi="Times New Roman"/>
          <w:sz w:val="28"/>
          <w:szCs w:val="28"/>
        </w:rPr>
        <w:t xml:space="preserve"> произведения, его исполнения и восприятия тесно взаимосвязаны, но пополняются неологизмами группы глаголов, связанных с ними, по-разному.</w:t>
      </w:r>
    </w:p>
    <w:p w:rsidR="004D2EBD" w:rsidRPr="00CD7E3B" w:rsidRDefault="00C9152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разных словарях</w:t>
      </w:r>
      <w:r w:rsidR="004D2EBD" w:rsidRPr="00CD7E3B">
        <w:rPr>
          <w:rFonts w:ascii="Times New Roman" w:hAnsi="Times New Roman"/>
          <w:sz w:val="28"/>
          <w:szCs w:val="28"/>
        </w:rPr>
        <w:t>, к сожалению, глаголов с данными лексическими значениями очень мало. Реальные</w:t>
      </w:r>
      <w:r w:rsidRPr="00CD7E3B">
        <w:rPr>
          <w:rFonts w:ascii="Times New Roman" w:hAnsi="Times New Roman"/>
          <w:sz w:val="28"/>
          <w:szCs w:val="28"/>
        </w:rPr>
        <w:t xml:space="preserve"> же</w:t>
      </w:r>
      <w:r w:rsidR="004D2EBD" w:rsidRPr="00CD7E3B">
        <w:rPr>
          <w:rFonts w:ascii="Times New Roman" w:hAnsi="Times New Roman"/>
          <w:sz w:val="28"/>
          <w:szCs w:val="28"/>
        </w:rPr>
        <w:t xml:space="preserve"> тексты показывают, что на самом деле их гораздо больше в </w:t>
      </w:r>
      <w:r w:rsidRPr="00CD7E3B">
        <w:rPr>
          <w:rFonts w:ascii="Times New Roman" w:hAnsi="Times New Roman"/>
          <w:sz w:val="28"/>
          <w:szCs w:val="28"/>
        </w:rPr>
        <w:t xml:space="preserve">современном </w:t>
      </w:r>
      <w:r w:rsidR="004D2EBD" w:rsidRPr="00CD7E3B">
        <w:rPr>
          <w:rFonts w:ascii="Times New Roman" w:hAnsi="Times New Roman"/>
          <w:sz w:val="28"/>
          <w:szCs w:val="28"/>
        </w:rPr>
        <w:t>русском языке.</w:t>
      </w:r>
    </w:p>
    <w:p w:rsidR="004D2EBD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</w:t>
      </w:r>
      <w:r w:rsidR="004D2EBD" w:rsidRPr="00CD7E3B">
        <w:rPr>
          <w:rFonts w:ascii="Times New Roman" w:hAnsi="Times New Roman"/>
          <w:sz w:val="28"/>
          <w:szCs w:val="28"/>
        </w:rPr>
        <w:t xml:space="preserve"> «Толковом словаре русских глаголов»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4D2EBD" w:rsidRPr="00CD7E3B">
        <w:rPr>
          <w:rFonts w:ascii="Times New Roman" w:hAnsi="Times New Roman"/>
          <w:sz w:val="28"/>
          <w:szCs w:val="28"/>
        </w:rPr>
        <w:t>Под ред. проф. Л.Г. Бабенко. М., 1999</w:t>
      </w:r>
      <w:r w:rsidR="000856B6">
        <w:rPr>
          <w:rFonts w:ascii="Times New Roman" w:hAnsi="Times New Roman"/>
          <w:sz w:val="28"/>
          <w:szCs w:val="28"/>
        </w:rPr>
        <w:t xml:space="preserve"> </w:t>
      </w:r>
      <w:r w:rsidR="004D2EBD" w:rsidRPr="00CD7E3B">
        <w:rPr>
          <w:rFonts w:ascii="Times New Roman" w:hAnsi="Times New Roman"/>
          <w:sz w:val="28"/>
          <w:szCs w:val="28"/>
        </w:rPr>
        <w:t>г</w:t>
      </w:r>
      <w:r w:rsidR="000856B6">
        <w:rPr>
          <w:rFonts w:ascii="Times New Roman" w:hAnsi="Times New Roman"/>
          <w:sz w:val="28"/>
          <w:szCs w:val="28"/>
        </w:rPr>
        <w:t>.</w:t>
      </w:r>
      <w:r w:rsidR="004D2EBD" w:rsidRPr="00CD7E3B">
        <w:rPr>
          <w:rFonts w:ascii="Times New Roman" w:hAnsi="Times New Roman"/>
          <w:sz w:val="28"/>
          <w:szCs w:val="28"/>
        </w:rPr>
        <w:t>)</w:t>
      </w:r>
      <w:r w:rsidRPr="00CD7E3B">
        <w:rPr>
          <w:rFonts w:ascii="Times New Roman" w:hAnsi="Times New Roman"/>
          <w:sz w:val="28"/>
          <w:szCs w:val="28"/>
        </w:rPr>
        <w:t xml:space="preserve"> </w:t>
      </w:r>
      <w:r w:rsidR="004D2EBD" w:rsidRPr="00CD7E3B">
        <w:rPr>
          <w:rFonts w:ascii="Times New Roman" w:hAnsi="Times New Roman"/>
          <w:sz w:val="28"/>
          <w:szCs w:val="28"/>
        </w:rPr>
        <w:t>зафиксировано только 16 глаголов</w:t>
      </w:r>
      <w:r w:rsidR="004D2EBD" w:rsidRPr="00CD7E3B">
        <w:rPr>
          <w:rFonts w:ascii="Times New Roman" w:hAnsi="Times New Roman"/>
          <w:bCs/>
          <w:sz w:val="28"/>
          <w:szCs w:val="28"/>
        </w:rPr>
        <w:t xml:space="preserve"> первой группы</w:t>
      </w:r>
      <w:r w:rsidR="004D2EBD" w:rsidRPr="00CD7E3B">
        <w:rPr>
          <w:rFonts w:ascii="Times New Roman" w:hAnsi="Times New Roman"/>
          <w:sz w:val="28"/>
          <w:szCs w:val="28"/>
        </w:rPr>
        <w:t xml:space="preserve"> со значением</w:t>
      </w:r>
      <w:r w:rsidR="004D2EBD" w:rsidRPr="00CD7E3B">
        <w:rPr>
          <w:rFonts w:ascii="Times New Roman" w:hAnsi="Times New Roman"/>
          <w:bCs/>
          <w:sz w:val="28"/>
          <w:szCs w:val="28"/>
        </w:rPr>
        <w:t xml:space="preserve"> "</w:t>
      </w:r>
      <w:r w:rsidR="004D2EBD" w:rsidRPr="00CD7E3B">
        <w:rPr>
          <w:rFonts w:ascii="Times New Roman" w:hAnsi="Times New Roman"/>
          <w:b/>
          <w:bCs/>
          <w:sz w:val="28"/>
          <w:szCs w:val="28"/>
        </w:rPr>
        <w:t>исполнять музыкальное произведение".</w:t>
      </w:r>
      <w:r w:rsidR="007C3DC8" w:rsidRPr="00CD7E3B">
        <w:rPr>
          <w:rFonts w:ascii="Times New Roman" w:hAnsi="Times New Roman"/>
          <w:sz w:val="28"/>
          <w:szCs w:val="28"/>
        </w:rPr>
        <w:t xml:space="preserve"> </w:t>
      </w:r>
      <w:r w:rsidR="004D2EBD" w:rsidRPr="00CD7E3B">
        <w:rPr>
          <w:rFonts w:ascii="Times New Roman" w:hAnsi="Times New Roman"/>
          <w:sz w:val="28"/>
          <w:szCs w:val="28"/>
        </w:rPr>
        <w:t xml:space="preserve">Это следующие глаголы: </w:t>
      </w:r>
      <w:r w:rsidR="004D2EBD" w:rsidRPr="00CD7E3B">
        <w:rPr>
          <w:rFonts w:ascii="Times New Roman" w:hAnsi="Times New Roman"/>
          <w:bCs/>
          <w:iCs/>
          <w:sz w:val="28"/>
          <w:szCs w:val="28"/>
        </w:rPr>
        <w:t>аккомпанировать, бисировать, вторить, дебютировать, запевать, играть, исполнять, концертировать, насвистывать, наяривать, петь, подпевать, проигрывать, разыгрывать, распевать, свистеть.</w:t>
      </w:r>
    </w:p>
    <w:p w:rsidR="004D2EBD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Наши наблюдения позволяют пополнить данную группу следующими новыми лексическими единицами: </w:t>
      </w:r>
      <w:r w:rsidR="007C3DC8" w:rsidRPr="00CD7E3B">
        <w:rPr>
          <w:rFonts w:ascii="Times New Roman" w:hAnsi="Times New Roman"/>
          <w:bCs/>
          <w:iCs/>
          <w:sz w:val="28"/>
          <w:szCs w:val="28"/>
        </w:rPr>
        <w:t>читать, начитывать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"рэп", "куплет"), выполнить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"в брейк-битовом ритме"), оттянуться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"за ударными"), сбацать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"песню"), отыграть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"джем-сейшн"), ротироваться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"в эфире"), интерпретировать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"на гитарах чёрную музыку"), презентовать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"сингл на концерте").</w:t>
      </w:r>
    </w:p>
    <w:p w:rsidR="009471D3" w:rsidRPr="00CD7E3B" w:rsidRDefault="004D2EBD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Пополнение данной группы глаголов происходит в основном за счёт внутренних заимствований. В её состав активно проникают жаргонизмы и профессионализмы из музыкальной среды, которые фиксируют новые способы исполнения музыки, характер её звучания, типы исполнителей, новые музыкальные инструменты. Сочетаемость глаголов со значением "исполнение музыки" постоянно расширяется.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sz w:val="28"/>
          <w:szCs w:val="28"/>
        </w:rPr>
        <w:t>Вторая группа</w:t>
      </w:r>
      <w:r w:rsidRPr="00CD7E3B">
        <w:rPr>
          <w:rFonts w:ascii="Times New Roman" w:hAnsi="Times New Roman"/>
          <w:sz w:val="28"/>
          <w:szCs w:val="28"/>
        </w:rPr>
        <w:t xml:space="preserve"> глаголов со значением</w:t>
      </w:r>
      <w:r w:rsidRPr="00CD7E3B">
        <w:rPr>
          <w:rFonts w:ascii="Times New Roman" w:hAnsi="Times New Roman"/>
          <w:bCs/>
          <w:sz w:val="28"/>
          <w:szCs w:val="28"/>
        </w:rPr>
        <w:t xml:space="preserve"> </w:t>
      </w:r>
      <w:r w:rsidRPr="00CD7E3B">
        <w:rPr>
          <w:rFonts w:ascii="Times New Roman" w:hAnsi="Times New Roman"/>
          <w:b/>
          <w:bCs/>
          <w:sz w:val="28"/>
          <w:szCs w:val="28"/>
        </w:rPr>
        <w:t>"создавать музыкальное произведение"</w:t>
      </w:r>
      <w:r w:rsidRPr="00CD7E3B">
        <w:rPr>
          <w:rFonts w:ascii="Times New Roman" w:hAnsi="Times New Roman"/>
          <w:sz w:val="28"/>
          <w:szCs w:val="28"/>
        </w:rPr>
        <w:t xml:space="preserve"> пополняется неологизмами более активно.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9471D3" w:rsidRPr="00CD7E3B">
        <w:rPr>
          <w:rFonts w:ascii="Times New Roman" w:hAnsi="Times New Roman"/>
          <w:sz w:val="28"/>
          <w:szCs w:val="28"/>
        </w:rPr>
        <w:t>В "Толковом словаре русских глаголов" зафиксировано лишь 6 глаголов данной группы:</w:t>
      </w:r>
      <w:r w:rsidR="009104D5" w:rsidRPr="00CD7E3B">
        <w:rPr>
          <w:rFonts w:ascii="Times New Roman" w:hAnsi="Times New Roman"/>
          <w:sz w:val="28"/>
          <w:szCs w:val="28"/>
        </w:rPr>
        <w:t xml:space="preserve"> </w:t>
      </w:r>
      <w:r w:rsidR="009471D3" w:rsidRPr="00CD7E3B">
        <w:rPr>
          <w:rFonts w:ascii="Times New Roman" w:hAnsi="Times New Roman"/>
          <w:bCs/>
          <w:iCs/>
          <w:sz w:val="28"/>
          <w:szCs w:val="28"/>
        </w:rPr>
        <w:t>делать, создавать, сочинять, досочинять, импровизировать, писать</w:t>
      </w:r>
      <w:r w:rsidR="009471D3" w:rsidRPr="00CD7E3B">
        <w:rPr>
          <w:rFonts w:ascii="Times New Roman" w:hAnsi="Times New Roman"/>
          <w:b/>
          <w:bCs/>
          <w:iCs/>
          <w:sz w:val="28"/>
          <w:szCs w:val="28"/>
        </w:rPr>
        <w:t>,</w:t>
      </w:r>
      <w:r w:rsidR="009471D3" w:rsidRPr="00CD7E3B">
        <w:rPr>
          <w:rFonts w:ascii="Times New Roman" w:hAnsi="Times New Roman"/>
          <w:sz w:val="28"/>
          <w:szCs w:val="28"/>
        </w:rPr>
        <w:t xml:space="preserve"> которые также могут быть отнесены к созданию и других художественных произведений.</w:t>
      </w:r>
    </w:p>
    <w:p w:rsidR="009471D3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Результаты наших наблюдений позволяют пополнит</w:t>
      </w:r>
      <w:r w:rsidR="007C3DC8" w:rsidRPr="00CD7E3B">
        <w:rPr>
          <w:rFonts w:ascii="Times New Roman" w:hAnsi="Times New Roman"/>
          <w:sz w:val="28"/>
          <w:szCs w:val="28"/>
        </w:rPr>
        <w:t>ь группу глаголов со значением «</w:t>
      </w:r>
      <w:r w:rsidRPr="00CD7E3B">
        <w:rPr>
          <w:rFonts w:ascii="Times New Roman" w:hAnsi="Times New Roman"/>
          <w:sz w:val="28"/>
          <w:szCs w:val="28"/>
        </w:rPr>
        <w:t>соз</w:t>
      </w:r>
      <w:r w:rsidR="007C3DC8" w:rsidRPr="00CD7E3B">
        <w:rPr>
          <w:rFonts w:ascii="Times New Roman" w:hAnsi="Times New Roman"/>
          <w:sz w:val="28"/>
          <w:szCs w:val="28"/>
        </w:rPr>
        <w:t>дания музыкального произведения»</w:t>
      </w:r>
      <w:r w:rsidRPr="00CD7E3B">
        <w:rPr>
          <w:rFonts w:ascii="Times New Roman" w:hAnsi="Times New Roman"/>
          <w:sz w:val="28"/>
          <w:szCs w:val="28"/>
        </w:rPr>
        <w:t xml:space="preserve"> следующими глаголами:</w:t>
      </w:r>
      <w:r w:rsidRPr="00CD7E3B">
        <w:rPr>
          <w:rFonts w:ascii="Times New Roman" w:hAnsi="Times New Roman"/>
          <w:bCs/>
          <w:iCs/>
          <w:sz w:val="28"/>
          <w:szCs w:val="28"/>
        </w:rPr>
        <w:t>мастеринговать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bCs/>
          <w:iCs/>
          <w:sz w:val="28"/>
          <w:szCs w:val="28"/>
          <w:lang w:val="en-US"/>
        </w:rPr>
        <w:t>to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  <w:lang w:val="en-US"/>
        </w:rPr>
        <w:t>master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- "добиваться совершенства"), отмастеринговать, ремастировать, миксовать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bCs/>
          <w:iCs/>
          <w:sz w:val="28"/>
          <w:szCs w:val="28"/>
          <w:lang w:val="en-US"/>
        </w:rPr>
        <w:t>to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  <w:lang w:val="en-US"/>
        </w:rPr>
        <w:t>mix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- "смешивать, мешать"), микшировать, ремиксировать,синхронизировать,аранжировать,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>переаранжировать, записать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"кавер-версию, сплетая гитарные партии с электронными поп-ритмами"), замутить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"песню"), сводить, свести, пересводить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"музыкальный материал"), сделать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"саунд"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,от англ </w:t>
      </w:r>
      <w:r w:rsidR="009104D5" w:rsidRPr="00CD7E3B">
        <w:rPr>
          <w:rFonts w:ascii="Times New Roman" w:hAnsi="Times New Roman"/>
          <w:bCs/>
          <w:iCs/>
          <w:sz w:val="28"/>
          <w:szCs w:val="28"/>
          <w:lang w:val="en-US"/>
        </w:rPr>
        <w:t>sound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 – «звук»</w:t>
      </w:r>
      <w:r w:rsidRPr="00CD7E3B">
        <w:rPr>
          <w:rFonts w:ascii="Times New Roman" w:hAnsi="Times New Roman"/>
          <w:bCs/>
          <w:iCs/>
          <w:sz w:val="28"/>
          <w:szCs w:val="28"/>
        </w:rPr>
        <w:t>), наложить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"голос на фонограмму"), набить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"рейвер"), смешивать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в знач. "миксировать"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, от англ. </w:t>
      </w:r>
      <w:r w:rsidR="009104D5" w:rsidRPr="00CD7E3B">
        <w:rPr>
          <w:rFonts w:ascii="Times New Roman" w:hAnsi="Times New Roman"/>
          <w:bCs/>
          <w:iCs/>
          <w:sz w:val="28"/>
          <w:szCs w:val="28"/>
          <w:lang w:val="en-US"/>
        </w:rPr>
        <w:t>to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104D5" w:rsidRPr="00CD7E3B">
        <w:rPr>
          <w:rFonts w:ascii="Times New Roman" w:hAnsi="Times New Roman"/>
          <w:bCs/>
          <w:iCs/>
          <w:sz w:val="28"/>
          <w:szCs w:val="28"/>
          <w:lang w:val="en-US"/>
        </w:rPr>
        <w:t>mix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 – «смешивать»,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хард-кор, панк, психоделику), тиражировать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"музыку"), отполирова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>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>"сэмпл"), диджействовать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>«за вертушками»</w:t>
      </w:r>
      <w:r w:rsidRPr="00CD7E3B">
        <w:rPr>
          <w:rFonts w:ascii="Times New Roman" w:hAnsi="Times New Roman"/>
          <w:bCs/>
          <w:iCs/>
          <w:sz w:val="28"/>
          <w:szCs w:val="28"/>
        </w:rPr>
        <w:t>).</w:t>
      </w:r>
    </w:p>
    <w:p w:rsidR="009471D3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Многие из представленных выше неологизмов образуются в русском языке на базе заимствований.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sz w:val="28"/>
          <w:szCs w:val="28"/>
        </w:rPr>
        <w:t>Третья группа</w:t>
      </w:r>
      <w:r w:rsidRPr="00CD7E3B">
        <w:rPr>
          <w:rFonts w:ascii="Times New Roman" w:hAnsi="Times New Roman"/>
          <w:sz w:val="28"/>
          <w:szCs w:val="28"/>
        </w:rPr>
        <w:t xml:space="preserve"> глаголов со значением</w:t>
      </w:r>
      <w:r w:rsidR="007C3DC8" w:rsidRPr="00CD7E3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CD7E3B">
        <w:rPr>
          <w:rFonts w:ascii="Times New Roman" w:hAnsi="Times New Roman"/>
          <w:b/>
          <w:bCs/>
          <w:sz w:val="28"/>
          <w:szCs w:val="28"/>
        </w:rPr>
        <w:t>воспринимать музыкальное произведение</w:t>
      </w:r>
      <w:r w:rsidR="007C3DC8" w:rsidRPr="00CD7E3B">
        <w:rPr>
          <w:rFonts w:ascii="Times New Roman" w:hAnsi="Times New Roman"/>
          <w:b/>
          <w:bCs/>
          <w:sz w:val="28"/>
          <w:szCs w:val="28"/>
        </w:rPr>
        <w:t>»</w:t>
      </w:r>
      <w:r w:rsidRPr="00CD7E3B">
        <w:rPr>
          <w:rFonts w:ascii="Times New Roman" w:hAnsi="Times New Roman"/>
          <w:sz w:val="28"/>
          <w:szCs w:val="28"/>
        </w:rPr>
        <w:t xml:space="preserve"> пополняется в основном за счёт жаргон</w:t>
      </w:r>
      <w:r w:rsidR="007C3DC8" w:rsidRPr="00CD7E3B">
        <w:rPr>
          <w:rFonts w:ascii="Times New Roman" w:hAnsi="Times New Roman"/>
          <w:sz w:val="28"/>
          <w:szCs w:val="28"/>
        </w:rPr>
        <w:t>измов и сленговых образований. «</w:t>
      </w:r>
      <w:r w:rsidRPr="00CD7E3B">
        <w:rPr>
          <w:rFonts w:ascii="Times New Roman" w:hAnsi="Times New Roman"/>
          <w:sz w:val="28"/>
          <w:szCs w:val="28"/>
        </w:rPr>
        <w:t>То</w:t>
      </w:r>
      <w:r w:rsidR="007C3DC8" w:rsidRPr="00CD7E3B">
        <w:rPr>
          <w:rFonts w:ascii="Times New Roman" w:hAnsi="Times New Roman"/>
          <w:sz w:val="28"/>
          <w:szCs w:val="28"/>
        </w:rPr>
        <w:t>лковый словарь русских глаголов»</w:t>
      </w:r>
      <w:r w:rsidRPr="00CD7E3B">
        <w:rPr>
          <w:rFonts w:ascii="Times New Roman" w:hAnsi="Times New Roman"/>
          <w:sz w:val="28"/>
          <w:szCs w:val="28"/>
        </w:rPr>
        <w:t xml:space="preserve"> фиксирует также лишь 6 глаголов со значен</w:t>
      </w:r>
      <w:r w:rsidR="007C3DC8" w:rsidRPr="00CD7E3B">
        <w:rPr>
          <w:rFonts w:ascii="Times New Roman" w:hAnsi="Times New Roman"/>
          <w:sz w:val="28"/>
          <w:szCs w:val="28"/>
        </w:rPr>
        <w:t>ием «воспринимать звуки, музыку»</w:t>
      </w:r>
      <w:r w:rsidRPr="00CD7E3B">
        <w:rPr>
          <w:rFonts w:ascii="Times New Roman" w:hAnsi="Times New Roman"/>
          <w:sz w:val="28"/>
          <w:szCs w:val="28"/>
        </w:rPr>
        <w:t>:</w:t>
      </w:r>
      <w:r w:rsidR="000856B6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>слушать, слышать, вслушиваться, воспринимать, ловить, улавливать.</w:t>
      </w:r>
    </w:p>
    <w:p w:rsidR="009471D3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Однако из молодёжной среды, связанной с андерграундом, в эту группу в последние годы вошли следующие глаголы: </w:t>
      </w:r>
      <w:r w:rsidRPr="00CD7E3B">
        <w:rPr>
          <w:rFonts w:ascii="Times New Roman" w:hAnsi="Times New Roman"/>
          <w:bCs/>
          <w:iCs/>
          <w:sz w:val="28"/>
          <w:szCs w:val="28"/>
        </w:rPr>
        <w:t>фанатеть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джаза"), обламываться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джема"), качаться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драйва"), кайфовать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рок-музыки"), обрушивать на себя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"грохот тяжёлых стилей"), заводиться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муз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ыки"), оторваться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"на все сто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на дискотеке"), тащиться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"от поп-певца").</w:t>
      </w:r>
    </w:p>
    <w:p w:rsidR="00C91525" w:rsidRPr="00CD7E3B" w:rsidRDefault="009471D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Три рассмотренные выше лексико-семантические группы глаголов "исполнения", "создания" и "восприятия" музыкального произведения также активно пополняются и причастиями, которые могут образовываться как от перечисленных выше глаголов, так и быть самостоятельными лексическими единицами: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>раздетый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"звук"), смикшированный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от" смикшировать", голос певца), сфазированный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от "сфазировать", сэмпл), синтезированный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"сэмпл"), убыстрённый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CD7E3B">
        <w:rPr>
          <w:rFonts w:ascii="Times New Roman" w:hAnsi="Times New Roman"/>
          <w:bCs/>
          <w:iCs/>
          <w:sz w:val="28"/>
          <w:szCs w:val="28"/>
        </w:rPr>
        <w:t>"вокал"), ломаный,</w:t>
      </w:r>
      <w:r w:rsidR="00C91525" w:rsidRPr="00CD7E3B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рваный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"ритм"), утяжелённый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"рок-н-ролл"), отполированный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"саунд-трэк"), качающий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 ритм"), стилизованная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"гитара"), спрдюсированный</w:t>
      </w:r>
      <w:r w:rsidR="007729A6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C91525" w:rsidRPr="00CD7E3B">
        <w:rPr>
          <w:rFonts w:ascii="Times New Roman" w:hAnsi="Times New Roman"/>
          <w:bCs/>
          <w:iCs/>
          <w:sz w:val="28"/>
          <w:szCs w:val="28"/>
        </w:rPr>
        <w:t>"трэк").</w:t>
      </w:r>
    </w:p>
    <w:p w:rsidR="00C91525" w:rsidRPr="00CD7E3B" w:rsidRDefault="00C91525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7E3B">
        <w:rPr>
          <w:rFonts w:ascii="Times New Roman" w:hAnsi="Times New Roman"/>
          <w:bCs/>
          <w:iCs/>
          <w:sz w:val="28"/>
          <w:szCs w:val="28"/>
        </w:rPr>
        <w:t>Таким образом, все три ситуации, связанные с исполнением, созданием и воспроизведением музыкального произведения порождают возникновение в русском языке большого количества новых глаголов. Наименее активно идёт пополнение лексико- семантической группы глаголов со значением "исполнение". Особенностью данной группы является то, что общеупотребительные глаголы расширяют свою сочетаемость и вследствие этого появляются новые значения.</w:t>
      </w:r>
      <w:r w:rsid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>Например, глагол "петь "сочетается с такими новыми обстоятельствами, как "под фанеру", без фанеры", "живьём", "вживую", "без наворотов", "стёбно", "под караоке", "под джазовый бит".</w:t>
      </w:r>
    </w:p>
    <w:p w:rsidR="00C91525" w:rsidRPr="00CD7E3B" w:rsidRDefault="00C91525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7E3B">
        <w:rPr>
          <w:rFonts w:ascii="Times New Roman" w:hAnsi="Times New Roman"/>
          <w:bCs/>
          <w:iCs/>
          <w:sz w:val="28"/>
          <w:szCs w:val="28"/>
        </w:rPr>
        <w:t>Глагол "играть" также расширяет свою сочетаемость, например: играть "техно", "транс", "прогрессив-транс", "соул", "хаус- музыку", "тяжёлый металл ".</w:t>
      </w:r>
    </w:p>
    <w:p w:rsidR="007C3DC8" w:rsidRDefault="00C91525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7E3B">
        <w:rPr>
          <w:rFonts w:ascii="Times New Roman" w:hAnsi="Times New Roman"/>
          <w:bCs/>
          <w:iCs/>
          <w:sz w:val="28"/>
          <w:szCs w:val="28"/>
        </w:rPr>
        <w:t xml:space="preserve">Наиболее активно пополняется группа глаголов </w:t>
      </w:r>
      <w:r w:rsidR="004863E8" w:rsidRPr="00CD7E3B">
        <w:rPr>
          <w:rFonts w:ascii="Times New Roman" w:hAnsi="Times New Roman"/>
          <w:bCs/>
          <w:iCs/>
          <w:sz w:val="28"/>
          <w:szCs w:val="28"/>
        </w:rPr>
        <w:t>«</w:t>
      </w:r>
      <w:r w:rsidRPr="00CD7E3B">
        <w:rPr>
          <w:rFonts w:ascii="Times New Roman" w:hAnsi="Times New Roman"/>
          <w:b/>
          <w:bCs/>
          <w:iCs/>
          <w:sz w:val="28"/>
          <w:szCs w:val="28"/>
        </w:rPr>
        <w:t>создания</w:t>
      </w:r>
      <w:r w:rsidR="004863E8" w:rsidRPr="00CD7E3B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 музыкального произведения, в основном, за счёт заимствований.</w:t>
      </w:r>
      <w:r w:rsidR="009104D5" w:rsidRPr="00CD7E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 xml:space="preserve">Пополнение лексико-семантической группы </w:t>
      </w:r>
      <w:r w:rsidR="004863E8" w:rsidRPr="00CD7E3B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CD7E3B">
        <w:rPr>
          <w:rFonts w:ascii="Times New Roman" w:hAnsi="Times New Roman"/>
          <w:b/>
          <w:bCs/>
          <w:iCs/>
          <w:sz w:val="28"/>
          <w:szCs w:val="28"/>
        </w:rPr>
        <w:t>восприятие</w:t>
      </w:r>
      <w:r w:rsidR="004863E8" w:rsidRPr="00CD7E3B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CD7E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D7E3B">
        <w:rPr>
          <w:rFonts w:ascii="Times New Roman" w:hAnsi="Times New Roman"/>
          <w:bCs/>
          <w:iCs/>
          <w:sz w:val="28"/>
          <w:szCs w:val="28"/>
        </w:rPr>
        <w:t>музыки происходит главным образом за счёт внутренних заимствований: жаргонизмов, сленговых образований и разговорной лексики.</w:t>
      </w:r>
    </w:p>
    <w:p w:rsidR="000856B6" w:rsidRPr="00CD7E3B" w:rsidRDefault="000856B6" w:rsidP="00CD7E3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53C15" w:rsidRPr="00CD7E3B" w:rsidRDefault="00153C15" w:rsidP="00CD7E3B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CD7E3B">
        <w:rPr>
          <w:rStyle w:val="213"/>
          <w:bCs/>
          <w:i w:val="0"/>
          <w:sz w:val="28"/>
          <w:szCs w:val="28"/>
        </w:rPr>
        <w:t>Таблица 2.</w:t>
      </w:r>
      <w:r w:rsidRPr="00CD7E3B">
        <w:rPr>
          <w:rStyle w:val="20pt"/>
          <w:bCs/>
          <w:spacing w:val="0"/>
          <w:sz w:val="28"/>
          <w:szCs w:val="28"/>
        </w:rPr>
        <w:t xml:space="preserve"> </w:t>
      </w:r>
      <w:r w:rsidRPr="00CD7E3B">
        <w:rPr>
          <w:rStyle w:val="20pt1"/>
          <w:spacing w:val="0"/>
          <w:sz w:val="28"/>
          <w:szCs w:val="28"/>
          <w:u w:val="none"/>
        </w:rPr>
        <w:t>Г</w:t>
      </w:r>
      <w:r w:rsidRPr="00CD7E3B">
        <w:rPr>
          <w:rStyle w:val="20pt1"/>
          <w:bCs/>
          <w:spacing w:val="0"/>
          <w:sz w:val="28"/>
          <w:szCs w:val="28"/>
          <w:u w:val="none"/>
        </w:rPr>
        <w:t>лагольные неологизмы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425"/>
        <w:gridCol w:w="1990"/>
        <w:gridCol w:w="420"/>
        <w:gridCol w:w="2268"/>
      </w:tblGrid>
      <w:tr w:rsidR="00153C15" w:rsidRPr="00933079" w:rsidTr="00933079">
        <w:trPr>
          <w:trHeight w:val="374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ЛСГ</w:t>
            </w:r>
            <w:r w:rsidRPr="00933079">
              <w:rPr>
                <w:rStyle w:val="20pt"/>
                <w:b/>
                <w:bCs/>
                <w:spacing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ЛСГ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ЛСГ</w:t>
            </w:r>
          </w:p>
        </w:tc>
      </w:tr>
      <w:tr w:rsidR="00153C15" w:rsidRPr="00933079" w:rsidTr="00933079">
        <w:trPr>
          <w:trHeight w:val="34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"исполнение"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"восприятие"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"создание"</w:t>
            </w:r>
          </w:p>
        </w:tc>
      </w:tr>
      <w:tr w:rsidR="00153C15" w:rsidRPr="00933079" w:rsidTr="00933079">
        <w:trPr>
          <w:trHeight w:val="32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музыкального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музыкального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музыкального</w:t>
            </w:r>
          </w:p>
        </w:tc>
      </w:tr>
      <w:tr w:rsidR="00153C15" w:rsidRPr="00933079" w:rsidTr="00933079">
        <w:trPr>
          <w:trHeight w:val="264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произведения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произведения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2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rStyle w:val="20pt"/>
                <w:b/>
                <w:bCs/>
                <w:spacing w:val="0"/>
                <w:sz w:val="20"/>
                <w:szCs w:val="20"/>
              </w:rPr>
              <w:t>произведения</w:t>
            </w:r>
          </w:p>
        </w:tc>
      </w:tr>
      <w:tr w:rsidR="00153C15" w:rsidRPr="00933079" w:rsidTr="00933079">
        <w:trPr>
          <w:trHeight w:val="379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40"/>
              <w:shd w:val="clear" w:color="auto" w:fill="auto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933079">
              <w:rPr>
                <w:i w:val="0"/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читать, считывать,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5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фанатеть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5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мастеринговать,</w:t>
            </w:r>
          </w:p>
        </w:tc>
      </w:tr>
      <w:tr w:rsidR="00153C15" w:rsidRPr="00933079" w:rsidTr="00933079">
        <w:trPr>
          <w:trHeight w:val="30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начитывать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"рэп",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джаза");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отмастеринговать,</w:t>
            </w:r>
          </w:p>
        </w:tc>
      </w:tr>
      <w:tr w:rsidR="00153C15" w:rsidRPr="00933079" w:rsidTr="00933079">
        <w:trPr>
          <w:trHeight w:val="341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"куплет");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9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обламываться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ремастировать;</w:t>
            </w:r>
          </w:p>
        </w:tc>
      </w:tr>
      <w:tr w:rsidR="00153C15" w:rsidRPr="00933079" w:rsidTr="00933079">
        <w:trPr>
          <w:trHeight w:val="283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11"/>
              <w:shd w:val="clear" w:color="auto" w:fill="auto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933079">
              <w:rPr>
                <w:i w:val="0"/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выполнить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"в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"от джема");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2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миксовать,</w:t>
            </w:r>
          </w:p>
        </w:tc>
      </w:tr>
      <w:tr w:rsidR="00153C15" w:rsidRPr="00933079" w:rsidTr="00933079">
        <w:trPr>
          <w:trHeight w:val="370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брейк-битовом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20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качаться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микшировать,</w:t>
            </w:r>
          </w:p>
        </w:tc>
      </w:tr>
      <w:tr w:rsidR="00153C15" w:rsidRPr="00933079" w:rsidTr="00933079">
        <w:trPr>
          <w:trHeight w:val="307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ритме");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драйва");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ремиксировать;</w:t>
            </w:r>
          </w:p>
        </w:tc>
      </w:tr>
      <w:tr w:rsidR="00153C15" w:rsidRPr="00933079" w:rsidTr="00933079">
        <w:trPr>
          <w:trHeight w:val="33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90"/>
              <w:shd w:val="clear" w:color="auto" w:fill="auto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933079">
              <w:rPr>
                <w:i w:val="0"/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оттянуться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 за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6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кайфовать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0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синхронизировать</w:t>
            </w:r>
          </w:p>
        </w:tc>
      </w:tr>
      <w:tr w:rsidR="00153C15" w:rsidRPr="00933079" w:rsidTr="00933079">
        <w:trPr>
          <w:trHeight w:val="30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ударными");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музыки");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8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аранжировать,</w:t>
            </w:r>
          </w:p>
        </w:tc>
      </w:tr>
      <w:tr w:rsidR="00153C15" w:rsidRPr="00933079" w:rsidTr="00933079">
        <w:trPr>
          <w:trHeight w:val="336"/>
        </w:trPr>
        <w:tc>
          <w:tcPr>
            <w:tcW w:w="2977" w:type="dxa"/>
            <w:gridSpan w:val="2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&gt; сбацать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"песню");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7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обрушивать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переаранжировать</w:t>
            </w:r>
          </w:p>
        </w:tc>
      </w:tr>
      <w:tr w:rsidR="00153C15" w:rsidRPr="00933079" w:rsidTr="00933079">
        <w:trPr>
          <w:trHeight w:val="32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8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отыграть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"джем-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"на себя грохот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4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записать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"кавер-</w:t>
            </w:r>
          </w:p>
        </w:tc>
      </w:tr>
      <w:tr w:rsidR="00153C15" w:rsidRPr="00933079" w:rsidTr="00933079">
        <w:trPr>
          <w:trHeight w:val="317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сейшн");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тяжёлых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версию");</w:t>
            </w:r>
          </w:p>
        </w:tc>
      </w:tr>
      <w:tr w:rsidR="00153C15" w:rsidRPr="00933079" w:rsidTr="00933079">
        <w:trPr>
          <w:trHeight w:val="312"/>
        </w:trPr>
        <w:tc>
          <w:tcPr>
            <w:tcW w:w="2977" w:type="dxa"/>
            <w:gridSpan w:val="2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&gt; ротироваться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 в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стилей");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3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замутить</w:t>
            </w:r>
          </w:p>
        </w:tc>
      </w:tr>
      <w:tr w:rsidR="00153C15" w:rsidRPr="00933079" w:rsidTr="00933079">
        <w:trPr>
          <w:trHeight w:val="341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эфире");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22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заводиться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"песню");</w:t>
            </w:r>
          </w:p>
        </w:tc>
      </w:tr>
      <w:tr w:rsidR="00153C15" w:rsidRPr="00933079" w:rsidTr="00933079">
        <w:trPr>
          <w:trHeight w:val="33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2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интерпретировать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музыки");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5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сводить, свести</w:t>
            </w:r>
          </w:p>
        </w:tc>
      </w:tr>
      <w:tr w:rsidR="00153C15" w:rsidRPr="00933079" w:rsidTr="00933079">
        <w:trPr>
          <w:trHeight w:val="32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"на гитарах чёрную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211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тащиться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"от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"музыку");</w:t>
            </w:r>
          </w:p>
        </w:tc>
      </w:tr>
      <w:tr w:rsidR="00153C15" w:rsidRPr="00933079" w:rsidTr="00933079">
        <w:trPr>
          <w:trHeight w:val="32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музыку");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исполнения");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6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сделать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"саунд");</w:t>
            </w:r>
          </w:p>
        </w:tc>
      </w:tr>
      <w:tr w:rsidR="00153C15" w:rsidRPr="00933079" w:rsidTr="00933079">
        <w:trPr>
          <w:trHeight w:val="30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30"/>
              <w:shd w:val="clear" w:color="auto" w:fill="auto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933079">
              <w:rPr>
                <w:i w:val="0"/>
                <w:noProof w:val="0"/>
                <w:sz w:val="20"/>
                <w:szCs w:val="20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презентовать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pStyle w:val="180"/>
              <w:shd w:val="clear" w:color="auto" w:fill="auto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933079">
              <w:rPr>
                <w:i w:val="0"/>
                <w:noProof w:val="0"/>
                <w:sz w:val="20"/>
                <w:szCs w:val="20"/>
              </w:rPr>
              <w:t>&gt;</w:t>
            </w: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оторваться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"на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7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наложить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"голос</w:t>
            </w:r>
          </w:p>
        </w:tc>
      </w:tr>
      <w:tr w:rsidR="00153C15" w:rsidRPr="00933079" w:rsidTr="00933079">
        <w:trPr>
          <w:trHeight w:val="31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"сингл на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все 100% на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на фонограмму");</w:t>
            </w:r>
          </w:p>
        </w:tc>
      </w:tr>
      <w:tr w:rsidR="00153C15" w:rsidRPr="00933079" w:rsidTr="00933079">
        <w:trPr>
          <w:trHeight w:val="350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концерте")</w:t>
            </w: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дискотеке")</w:t>
            </w: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1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набить</w:t>
            </w:r>
            <w:r w:rsidR="007729A6" w:rsidRPr="00933079">
              <w:rPr>
                <w:sz w:val="20"/>
                <w:szCs w:val="20"/>
              </w:rPr>
              <w:t xml:space="preserve"> (</w:t>
            </w:r>
            <w:r w:rsidRPr="00933079">
              <w:rPr>
                <w:sz w:val="20"/>
                <w:szCs w:val="20"/>
              </w:rPr>
              <w:t>"рейвер");</w:t>
            </w:r>
          </w:p>
        </w:tc>
      </w:tr>
      <w:tr w:rsidR="00153C15" w:rsidRPr="00933079" w:rsidTr="00933079">
        <w:trPr>
          <w:trHeight w:val="32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3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отполировать</w:t>
            </w:r>
          </w:p>
        </w:tc>
      </w:tr>
      <w:tr w:rsidR="00153C15" w:rsidRPr="00933079" w:rsidTr="00933079">
        <w:trPr>
          <w:trHeight w:val="302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"сэмпл")!</w:t>
            </w:r>
          </w:p>
        </w:tc>
      </w:tr>
      <w:tr w:rsidR="00153C15" w:rsidRPr="00933079" w:rsidTr="00933079">
        <w:trPr>
          <w:trHeight w:val="355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34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тиражировать</w:t>
            </w:r>
          </w:p>
        </w:tc>
      </w:tr>
      <w:tr w:rsidR="00153C15" w:rsidRPr="00933079" w:rsidTr="00933079">
        <w:trPr>
          <w:trHeight w:val="326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"музыку");</w:t>
            </w:r>
          </w:p>
        </w:tc>
      </w:tr>
      <w:tr w:rsidR="00153C15" w:rsidRPr="00933079" w:rsidTr="00933079">
        <w:trPr>
          <w:trHeight w:val="317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pStyle w:val="29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33079">
              <w:rPr>
                <w:noProof w:val="0"/>
                <w:sz w:val="20"/>
                <w:szCs w:val="20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:rsidR="00153C15" w:rsidRPr="00933079" w:rsidRDefault="00153C15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>диджействовать</w:t>
            </w:r>
          </w:p>
        </w:tc>
      </w:tr>
      <w:tr w:rsidR="00153C15" w:rsidRPr="00933079" w:rsidTr="00933079">
        <w:trPr>
          <w:trHeight w:val="293"/>
        </w:trPr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53C15" w:rsidRPr="00933079" w:rsidRDefault="00153C15" w:rsidP="009330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3C15" w:rsidRPr="00933079" w:rsidRDefault="007729A6" w:rsidP="00933079">
            <w:pPr>
              <w:pStyle w:val="a9"/>
              <w:shd w:val="clear" w:color="auto" w:fill="auto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933079">
              <w:rPr>
                <w:sz w:val="20"/>
                <w:szCs w:val="20"/>
              </w:rPr>
              <w:t xml:space="preserve"> (</w:t>
            </w:r>
            <w:r w:rsidR="00153C15" w:rsidRPr="00933079">
              <w:rPr>
                <w:sz w:val="20"/>
                <w:szCs w:val="20"/>
              </w:rPr>
              <w:t>"миксуя звуки")</w:t>
            </w:r>
          </w:p>
        </w:tc>
      </w:tr>
    </w:tbl>
    <w:p w:rsidR="007C3DC8" w:rsidRPr="00CD7E3B" w:rsidRDefault="007C3DC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B6" w:rsidRDefault="000856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1E0E" w:rsidRDefault="009B1E0E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Г</w:t>
      </w:r>
      <w:r w:rsidR="000856B6">
        <w:rPr>
          <w:rFonts w:ascii="Times New Roman" w:hAnsi="Times New Roman"/>
          <w:b/>
          <w:sz w:val="28"/>
          <w:szCs w:val="28"/>
        </w:rPr>
        <w:t>лава</w:t>
      </w:r>
      <w:r w:rsidRPr="00CD7E3B">
        <w:rPr>
          <w:rFonts w:ascii="Times New Roman" w:hAnsi="Times New Roman"/>
          <w:b/>
          <w:sz w:val="28"/>
          <w:szCs w:val="28"/>
        </w:rPr>
        <w:t xml:space="preserve"> 3</w:t>
      </w:r>
      <w:r w:rsidR="000856B6">
        <w:rPr>
          <w:rFonts w:ascii="Times New Roman" w:hAnsi="Times New Roman"/>
          <w:b/>
          <w:sz w:val="28"/>
          <w:szCs w:val="28"/>
        </w:rPr>
        <w:t xml:space="preserve">. </w:t>
      </w:r>
      <w:r w:rsidRPr="00CD7E3B">
        <w:rPr>
          <w:rFonts w:ascii="Times New Roman" w:hAnsi="Times New Roman"/>
          <w:b/>
          <w:sz w:val="28"/>
          <w:szCs w:val="28"/>
        </w:rPr>
        <w:t xml:space="preserve">Словообразование русских танцевальных и музыкальных неологизмов конца </w:t>
      </w:r>
      <w:r w:rsidRPr="00CD7E3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b/>
          <w:sz w:val="28"/>
          <w:szCs w:val="28"/>
        </w:rPr>
        <w:t xml:space="preserve"> – начала </w:t>
      </w:r>
      <w:r w:rsidRPr="00CD7E3B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CD7E3B">
        <w:rPr>
          <w:rFonts w:ascii="Times New Roman" w:hAnsi="Times New Roman"/>
          <w:b/>
          <w:sz w:val="28"/>
          <w:szCs w:val="28"/>
        </w:rPr>
        <w:t xml:space="preserve"> веков</w:t>
      </w:r>
    </w:p>
    <w:p w:rsidR="000856B6" w:rsidRPr="00CD7E3B" w:rsidRDefault="000856B6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E0E" w:rsidRDefault="009B1E0E" w:rsidP="000856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а) О сущности понятия «словообразовательное гнездо»</w:t>
      </w:r>
    </w:p>
    <w:p w:rsidR="000856B6" w:rsidRPr="00CD7E3B" w:rsidRDefault="000856B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48A5" w:rsidRPr="00CD7E3B" w:rsidRDefault="001648A5" w:rsidP="00CD7E3B">
      <w:pPr>
        <w:pStyle w:val="1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D7E3B">
        <w:rPr>
          <w:sz w:val="28"/>
          <w:szCs w:val="28"/>
        </w:rPr>
        <w:t>Современное состояние языка фиксирует огромные изменения в словопроизводстве.</w:t>
      </w:r>
    </w:p>
    <w:p w:rsidR="001648A5" w:rsidRPr="00CD7E3B" w:rsidRDefault="001648A5" w:rsidP="00CD7E3B">
      <w:pPr>
        <w:pStyle w:val="1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D7E3B">
        <w:rPr>
          <w:sz w:val="28"/>
          <w:szCs w:val="28"/>
        </w:rPr>
        <w:t>Словообразование или дериватология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 xml:space="preserve">лат. </w:t>
      </w:r>
      <w:r w:rsidRPr="00CD7E3B">
        <w:rPr>
          <w:sz w:val="28"/>
          <w:szCs w:val="28"/>
          <w:lang w:val="en-US"/>
        </w:rPr>
        <w:t>derivatum</w:t>
      </w:r>
      <w:r w:rsidRPr="00CD7E3B">
        <w:rPr>
          <w:sz w:val="28"/>
          <w:szCs w:val="28"/>
        </w:rPr>
        <w:t xml:space="preserve"> – «произведенное, производное») –</w:t>
      </w:r>
      <w:r w:rsidR="000856B6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 xml:space="preserve">раздел языкознания, изучающий структуру и семантику </w:t>
      </w:r>
      <w:r w:rsidR="006008C0" w:rsidRPr="00CD7E3B">
        <w:rPr>
          <w:sz w:val="28"/>
          <w:szCs w:val="28"/>
        </w:rPr>
        <w:t>производных слов, спосоы их образования и их объединения. Основным объектом</w:t>
      </w:r>
      <w:r w:rsidRPr="00CD7E3B">
        <w:rPr>
          <w:sz w:val="28"/>
          <w:szCs w:val="28"/>
        </w:rPr>
        <w:t xml:space="preserve"> </w:t>
      </w:r>
      <w:r w:rsidR="006008C0" w:rsidRPr="00CD7E3B">
        <w:rPr>
          <w:sz w:val="28"/>
          <w:szCs w:val="28"/>
        </w:rPr>
        <w:t>рассмотрения в словообразовании является дериват.</w:t>
      </w:r>
    </w:p>
    <w:p w:rsidR="006008C0" w:rsidRPr="00CD7E3B" w:rsidRDefault="006008C0" w:rsidP="00CD7E3B">
      <w:pPr>
        <w:pStyle w:val="1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D7E3B">
        <w:rPr>
          <w:sz w:val="28"/>
          <w:szCs w:val="28"/>
        </w:rPr>
        <w:t>Производные слова – это слова, значение и звучание которых обусловлены семантикой и звуковой формой</w:t>
      </w:r>
      <w:r w:rsidR="00CD7E3B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 xml:space="preserve">других, однокоренных с ними слов. </w:t>
      </w:r>
      <w:r w:rsidR="00B67091" w:rsidRPr="00CD7E3B">
        <w:rPr>
          <w:sz w:val="28"/>
          <w:szCs w:val="28"/>
        </w:rPr>
        <w:t>Дериват лексически и формально выводится из другого слова, которое мотивирует его.</w:t>
      </w:r>
    </w:p>
    <w:p w:rsidR="001648A5" w:rsidRPr="00CD7E3B" w:rsidRDefault="001648A5" w:rsidP="00CD7E3B">
      <w:pPr>
        <w:pStyle w:val="1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D7E3B">
        <w:rPr>
          <w:sz w:val="28"/>
          <w:szCs w:val="28"/>
        </w:rPr>
        <w:t>«Рост личностного начала, высокая роль оценочных значений, активное перемещение в центральные сферы коммуникации явлений периферийных» –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>«</w:t>
      </w:r>
      <w:r w:rsidRPr="00CD7E3B">
        <w:rPr>
          <w:rStyle w:val="af"/>
          <w:sz w:val="28"/>
          <w:szCs w:val="28"/>
        </w:rPr>
        <w:t>Русский язык конца XX столетия», М., 1996</w:t>
      </w:r>
      <w:r w:rsidRPr="00CD7E3B">
        <w:rPr>
          <w:sz w:val="28"/>
          <w:szCs w:val="28"/>
        </w:rPr>
        <w:t>) всё это обусловило появление неологизмов, представляющих в большинстве своём заимствованные слова. Свобода и раскрепощ</w:t>
      </w:r>
      <w:r w:rsidR="007729A6">
        <w:rPr>
          <w:sz w:val="28"/>
          <w:szCs w:val="28"/>
        </w:rPr>
        <w:t>е</w:t>
      </w:r>
      <w:r w:rsidRPr="00CD7E3B">
        <w:rPr>
          <w:sz w:val="28"/>
          <w:szCs w:val="28"/>
        </w:rPr>
        <w:t>нность в применении словообразовательных средств характерны и для новой музыкальной лексики - предмета нашей исследовательской работы.</w:t>
      </w:r>
    </w:p>
    <w:p w:rsidR="001648A5" w:rsidRPr="00CD7E3B" w:rsidRDefault="001648A5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Изучая живое слово в полноте его реального функционирования в речи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>в контекстах разных типов), нельзя не остановиться на словообразовательном аспекте исследования музыкальных неологизмов.</w:t>
      </w:r>
    </w:p>
    <w:p w:rsidR="001648A5" w:rsidRPr="00CD7E3B" w:rsidRDefault="001648A5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Словообразование данной лексики имеет лавинообразный характер; новые производные слова образуются и входят в речевое употребление стремительно, одномоментно, когда в соответствии с потребностями языкового коллектива в обиходе появляется целое словообразовательное гнездо.</w:t>
      </w:r>
    </w:p>
    <w:p w:rsidR="001648A5" w:rsidRPr="00CD7E3B" w:rsidRDefault="001648A5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Словообразовательное гнездо - это упорядоченная отношениями производности совокупность одноко</w:t>
      </w:r>
      <w:r w:rsidR="00B67091" w:rsidRPr="00CD7E3B">
        <w:rPr>
          <w:sz w:val="28"/>
          <w:szCs w:val="28"/>
        </w:rPr>
        <w:t>ренных слов. В основе каждого словообразовательного гнезда</w:t>
      </w:r>
      <w:r w:rsidRPr="00CD7E3B">
        <w:rPr>
          <w:sz w:val="28"/>
          <w:szCs w:val="28"/>
        </w:rPr>
        <w:t xml:space="preserve"> находится исходное слово - вершина, служащая базой для образования других слов.</w:t>
      </w: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1E0E" w:rsidRPr="00CD7E3B" w:rsidRDefault="009B1E0E" w:rsidP="007729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б)</w:t>
      </w:r>
      <w:r w:rsidR="00B83BA5" w:rsidRPr="00CD7E3B">
        <w:rPr>
          <w:rFonts w:ascii="Times New Roman" w:hAnsi="Times New Roman"/>
          <w:b/>
          <w:sz w:val="28"/>
          <w:szCs w:val="28"/>
        </w:rPr>
        <w:t xml:space="preserve"> Словообразовательные гнезда русских танцевальных и музыкальных неологизмов</w:t>
      </w: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231" w:rsidRPr="00CD7E3B" w:rsidRDefault="00B2121C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Формирование неологизмов в семантических областях «музыка» и «танец»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AE52FB" w:rsidRPr="00CD7E3B">
        <w:rPr>
          <w:rFonts w:ascii="Times New Roman" w:hAnsi="Times New Roman"/>
          <w:sz w:val="28"/>
          <w:szCs w:val="28"/>
        </w:rPr>
        <w:t>– крайне интенсивно развивающееся лингвистическое явление и настолько же мало изученное, так как пополняется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AE52FB" w:rsidRPr="00CD7E3B">
        <w:rPr>
          <w:rFonts w:ascii="Times New Roman" w:hAnsi="Times New Roman"/>
          <w:sz w:val="28"/>
          <w:szCs w:val="28"/>
        </w:rPr>
        <w:t>неологизмами лавинообразно прямо на наших глазах</w:t>
      </w:r>
      <w:r w:rsidR="00123231" w:rsidRPr="00CD7E3B">
        <w:rPr>
          <w:rFonts w:ascii="Times New Roman" w:hAnsi="Times New Roman"/>
          <w:sz w:val="28"/>
          <w:szCs w:val="28"/>
        </w:rPr>
        <w:t>. Новообразования необычайно широкого диапазона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123231" w:rsidRPr="00CD7E3B">
        <w:rPr>
          <w:rFonts w:ascii="Times New Roman" w:hAnsi="Times New Roman"/>
          <w:sz w:val="28"/>
          <w:szCs w:val="28"/>
        </w:rPr>
        <w:t>возникают в средствах массовой информации, в объявлениях и рекламе, в речи тренеров и рекламе, в массовых изданиях, посвящен</w:t>
      </w:r>
      <w:r w:rsidRPr="00CD7E3B">
        <w:rPr>
          <w:rFonts w:ascii="Times New Roman" w:hAnsi="Times New Roman"/>
          <w:sz w:val="28"/>
          <w:szCs w:val="28"/>
        </w:rPr>
        <w:t>н</w:t>
      </w:r>
      <w:r w:rsidR="00123231" w:rsidRPr="00CD7E3B">
        <w:rPr>
          <w:rFonts w:ascii="Times New Roman" w:hAnsi="Times New Roman"/>
          <w:sz w:val="28"/>
          <w:szCs w:val="28"/>
        </w:rPr>
        <w:t>ы</w:t>
      </w:r>
      <w:r w:rsidRPr="00CD7E3B">
        <w:rPr>
          <w:rFonts w:ascii="Times New Roman" w:hAnsi="Times New Roman"/>
          <w:sz w:val="28"/>
          <w:szCs w:val="28"/>
        </w:rPr>
        <w:t>х</w:t>
      </w:r>
      <w:r w:rsidR="00123231" w:rsidRPr="00CD7E3B">
        <w:rPr>
          <w:rFonts w:ascii="Times New Roman" w:hAnsi="Times New Roman"/>
          <w:sz w:val="28"/>
          <w:szCs w:val="28"/>
        </w:rPr>
        <w:t xml:space="preserve"> популярности и проблемам различных танцевальных направлений.</w:t>
      </w:r>
    </w:p>
    <w:p w:rsidR="007B7FEE" w:rsidRPr="00CD7E3B" w:rsidRDefault="00123231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Русский язык активно пополняется сленговыми образованиями и жаргонизмами: на слуху у всех </w:t>
      </w:r>
      <w:r w:rsidR="00634D59" w:rsidRPr="00CD7E3B">
        <w:rPr>
          <w:rFonts w:ascii="Times New Roman" w:hAnsi="Times New Roman"/>
          <w:sz w:val="28"/>
          <w:szCs w:val="28"/>
        </w:rPr>
        <w:t xml:space="preserve">такие </w:t>
      </w:r>
      <w:r w:rsidRPr="00CD7E3B">
        <w:rPr>
          <w:rFonts w:ascii="Times New Roman" w:hAnsi="Times New Roman"/>
          <w:sz w:val="28"/>
          <w:szCs w:val="28"/>
        </w:rPr>
        <w:t>новые слова</w:t>
      </w:r>
      <w:r w:rsidR="00634D59" w:rsidRPr="00CD7E3B">
        <w:rPr>
          <w:rFonts w:ascii="Times New Roman" w:hAnsi="Times New Roman"/>
          <w:sz w:val="28"/>
          <w:szCs w:val="28"/>
        </w:rPr>
        <w:t xml:space="preserve"> как </w:t>
      </w:r>
      <w:r w:rsidRPr="00CD7E3B">
        <w:rPr>
          <w:rFonts w:ascii="Times New Roman" w:hAnsi="Times New Roman"/>
          <w:sz w:val="28"/>
          <w:szCs w:val="28"/>
        </w:rPr>
        <w:t xml:space="preserve">дэнс-клуб, </w:t>
      </w:r>
      <w:r w:rsidR="00634D59" w:rsidRPr="00CD7E3B">
        <w:rPr>
          <w:rFonts w:ascii="Times New Roman" w:hAnsi="Times New Roman"/>
          <w:sz w:val="28"/>
          <w:szCs w:val="28"/>
        </w:rPr>
        <w:t>релиз, дэнсер, ремикс, диджей, дискжокей, зажечь танцпол, оторваться на дискотеке, фанатеть от ритма, кайфовать от микса… Огромное количество подобной жаргонной, просторечной лексики буквально врывается во все публицистические и массовые издания вследствие интенсивной демократизации языка, расшатывания норм в сочетании с отменой цензуры.</w:t>
      </w:r>
    </w:p>
    <w:p w:rsidR="00AD7A4D" w:rsidRPr="00CD7E3B" w:rsidRDefault="009C318F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Т</w:t>
      </w:r>
      <w:r w:rsidR="00AD7A4D" w:rsidRPr="00CD7E3B">
        <w:rPr>
          <w:rFonts w:ascii="Times New Roman" w:hAnsi="Times New Roman"/>
          <w:sz w:val="28"/>
          <w:szCs w:val="28"/>
        </w:rPr>
        <w:t>ак</w:t>
      </w:r>
      <w:r w:rsidRPr="00CD7E3B">
        <w:rPr>
          <w:rFonts w:ascii="Times New Roman" w:hAnsi="Times New Roman"/>
          <w:sz w:val="28"/>
          <w:szCs w:val="28"/>
        </w:rPr>
        <w:t>им образом</w:t>
      </w:r>
      <w:r w:rsidR="00AD7A4D" w:rsidRPr="00CD7E3B">
        <w:rPr>
          <w:rFonts w:ascii="Times New Roman" w:hAnsi="Times New Roman"/>
          <w:sz w:val="28"/>
          <w:szCs w:val="28"/>
        </w:rPr>
        <w:t xml:space="preserve">, современное состояние русского </w:t>
      </w:r>
      <w:r w:rsidRPr="00CD7E3B">
        <w:rPr>
          <w:rFonts w:ascii="Times New Roman" w:hAnsi="Times New Roman"/>
          <w:sz w:val="28"/>
          <w:szCs w:val="28"/>
        </w:rPr>
        <w:t>языка фиксирует огромные изменения в словопроизводстве</w:t>
      </w:r>
      <w:r w:rsidR="005E6BDA" w:rsidRPr="00CD7E3B">
        <w:rPr>
          <w:rFonts w:ascii="Times New Roman" w:hAnsi="Times New Roman"/>
          <w:sz w:val="28"/>
          <w:szCs w:val="28"/>
        </w:rPr>
        <w:t>.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5E6BDA" w:rsidRPr="00CD7E3B">
        <w:rPr>
          <w:rFonts w:ascii="Times New Roman" w:hAnsi="Times New Roman"/>
          <w:sz w:val="28"/>
          <w:szCs w:val="28"/>
        </w:rPr>
        <w:t>В «Словообразовательном словаре русского языка» написано, что именно обусловило появление неологизмов, представляющих, в большинстве своем, заимствованные слова – «рост личностного начала, высокая роль оценочных значений, активное перемещение в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B73474" w:rsidRPr="00CD7E3B">
        <w:rPr>
          <w:rFonts w:ascii="Times New Roman" w:hAnsi="Times New Roman"/>
          <w:sz w:val="28"/>
          <w:szCs w:val="28"/>
        </w:rPr>
        <w:t>центральные сферы коммуникации явлений периферийных». Действитель</w:t>
      </w:r>
      <w:r w:rsidR="00154AC5" w:rsidRPr="00CD7E3B">
        <w:rPr>
          <w:rFonts w:ascii="Times New Roman" w:hAnsi="Times New Roman"/>
          <w:sz w:val="28"/>
          <w:szCs w:val="28"/>
        </w:rPr>
        <w:t>но, именно свобода и раскрепощён</w:t>
      </w:r>
      <w:r w:rsidR="00B73474" w:rsidRPr="00CD7E3B">
        <w:rPr>
          <w:rFonts w:ascii="Times New Roman" w:hAnsi="Times New Roman"/>
          <w:sz w:val="28"/>
          <w:szCs w:val="28"/>
        </w:rPr>
        <w:t>ность в применении словообразовательных средств характерны для танцевальных неологизмов – предмета нашего исследования.</w:t>
      </w:r>
    </w:p>
    <w:p w:rsidR="00B73474" w:rsidRPr="00CD7E3B" w:rsidRDefault="00B7347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Словообразование данной лексики действительно лавинообразно. Новые производные слова образуются и сразу же входят в речевое употребление, вместе с этим, отвечая потребностям языка</w:t>
      </w:r>
      <w:r w:rsidR="002A14A6" w:rsidRPr="00CD7E3B">
        <w:rPr>
          <w:rFonts w:ascii="Times New Roman" w:hAnsi="Times New Roman"/>
          <w:sz w:val="28"/>
          <w:szCs w:val="28"/>
        </w:rPr>
        <w:t>, в обиходе появляются словообразовательные гнезда.</w:t>
      </w:r>
    </w:p>
    <w:p w:rsidR="008E7EE0" w:rsidRPr="00CD7E3B" w:rsidRDefault="00B2121C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Итак, рассмотрим</w:t>
      </w:r>
      <w:r w:rsidR="003F1171" w:rsidRPr="00CD7E3B">
        <w:rPr>
          <w:rFonts w:ascii="Times New Roman" w:hAnsi="Times New Roman"/>
          <w:sz w:val="28"/>
          <w:szCs w:val="28"/>
        </w:rPr>
        <w:t xml:space="preserve"> словообразовательные гнезда танцевальных и танцевально-му</w:t>
      </w:r>
      <w:r w:rsidRPr="00CD7E3B">
        <w:rPr>
          <w:rFonts w:ascii="Times New Roman" w:hAnsi="Times New Roman"/>
          <w:sz w:val="28"/>
          <w:szCs w:val="28"/>
        </w:rPr>
        <w:t>зыкальных неологизмов, проверим</w:t>
      </w:r>
      <w:r w:rsidR="003F1171" w:rsidRPr="00CD7E3B">
        <w:rPr>
          <w:rFonts w:ascii="Times New Roman" w:hAnsi="Times New Roman"/>
          <w:sz w:val="28"/>
          <w:szCs w:val="28"/>
        </w:rPr>
        <w:t xml:space="preserve"> наско</w:t>
      </w:r>
      <w:r w:rsidRPr="00CD7E3B">
        <w:rPr>
          <w:rFonts w:ascii="Times New Roman" w:hAnsi="Times New Roman"/>
          <w:sz w:val="28"/>
          <w:szCs w:val="28"/>
        </w:rPr>
        <w:t>лько они распространены и узнаем</w:t>
      </w:r>
      <w:r w:rsidR="003F1171" w:rsidRPr="00CD7E3B">
        <w:rPr>
          <w:rFonts w:ascii="Times New Roman" w:hAnsi="Times New Roman"/>
          <w:sz w:val="28"/>
          <w:szCs w:val="28"/>
        </w:rPr>
        <w:t>, обоснованны ли опасения лингвистов по поводу лавинообразного, неконтролируемого пополнения новообразованиями русского языка.</w:t>
      </w:r>
    </w:p>
    <w:p w:rsidR="00F55AA8" w:rsidRPr="00CD7E3B" w:rsidRDefault="00F55AA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Дэнс – от английского </w:t>
      </w:r>
      <w:r w:rsidRPr="00CD7E3B">
        <w:rPr>
          <w:rFonts w:ascii="Times New Roman" w:hAnsi="Times New Roman"/>
          <w:sz w:val="28"/>
          <w:szCs w:val="28"/>
          <w:lang w:val="en-US"/>
        </w:rPr>
        <w:t>dance</w:t>
      </w:r>
      <w:r w:rsidRPr="00CD7E3B">
        <w:rPr>
          <w:rFonts w:ascii="Times New Roman" w:hAnsi="Times New Roman"/>
          <w:sz w:val="28"/>
          <w:szCs w:val="28"/>
        </w:rPr>
        <w:t xml:space="preserve"> </w:t>
      </w:r>
      <w:r w:rsidR="00B2121C" w:rsidRPr="00CD7E3B">
        <w:rPr>
          <w:rFonts w:ascii="Times New Roman" w:hAnsi="Times New Roman"/>
          <w:sz w:val="28"/>
          <w:szCs w:val="28"/>
        </w:rPr>
        <w:t>– «танец», заимствованное слово, англицизм.</w:t>
      </w:r>
      <w:r w:rsidRPr="00CD7E3B">
        <w:rPr>
          <w:rFonts w:ascii="Times New Roman" w:hAnsi="Times New Roman"/>
          <w:sz w:val="28"/>
          <w:szCs w:val="28"/>
        </w:rPr>
        <w:t xml:space="preserve"> Очевидно, что оно является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производным сло</w:t>
      </w:r>
      <w:r w:rsidR="001647F4" w:rsidRPr="00CD7E3B">
        <w:rPr>
          <w:rFonts w:ascii="Times New Roman" w:hAnsi="Times New Roman"/>
          <w:sz w:val="28"/>
          <w:szCs w:val="28"/>
        </w:rPr>
        <w:t>вом для данных</w:t>
      </w:r>
      <w:r w:rsidR="00B2121C" w:rsidRPr="00CD7E3B">
        <w:rPr>
          <w:rFonts w:ascii="Times New Roman" w:hAnsi="Times New Roman"/>
          <w:sz w:val="28"/>
          <w:szCs w:val="28"/>
        </w:rPr>
        <w:t xml:space="preserve"> слов, а</w:t>
      </w:r>
      <w:r w:rsidRPr="00CD7E3B">
        <w:rPr>
          <w:rFonts w:ascii="Times New Roman" w:hAnsi="Times New Roman"/>
          <w:sz w:val="28"/>
          <w:szCs w:val="28"/>
        </w:rPr>
        <w:t xml:space="preserve"> иноязычная основа обретает широту использования в русском языке</w:t>
      </w:r>
      <w:r w:rsidR="001647F4" w:rsidRPr="00CD7E3B">
        <w:rPr>
          <w:rFonts w:ascii="Times New Roman" w:hAnsi="Times New Roman"/>
          <w:sz w:val="28"/>
          <w:szCs w:val="28"/>
        </w:rPr>
        <w:t>.</w:t>
      </w:r>
    </w:p>
    <w:p w:rsidR="001647F4" w:rsidRPr="00CD7E3B" w:rsidRDefault="001647F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На первой ступени этого словообразовательного гнезда 16 существительных – со значениями «место», «коллектив»,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«песня», «состояние». Глагол «дэнсить» значит танцевать. На второй ступени - три существительных со значением «деятель».</w:t>
      </w:r>
    </w:p>
    <w:p w:rsidR="00525ECB" w:rsidRPr="00CD7E3B" w:rsidRDefault="000627B9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Как видим, и</w:t>
      </w:r>
      <w:r w:rsidR="001647F4" w:rsidRPr="00CD7E3B">
        <w:rPr>
          <w:rFonts w:ascii="Times New Roman" w:hAnsi="Times New Roman"/>
          <w:sz w:val="28"/>
          <w:szCs w:val="28"/>
        </w:rPr>
        <w:t xml:space="preserve">меют место </w:t>
      </w:r>
      <w:r w:rsidR="00525ECB" w:rsidRPr="00CD7E3B">
        <w:rPr>
          <w:rFonts w:ascii="Times New Roman" w:hAnsi="Times New Roman"/>
          <w:sz w:val="28"/>
          <w:szCs w:val="28"/>
        </w:rPr>
        <w:t>8</w:t>
      </w:r>
      <w:r w:rsidR="00620C5E" w:rsidRPr="00CD7E3B">
        <w:rPr>
          <w:rFonts w:ascii="Times New Roman" w:hAnsi="Times New Roman"/>
          <w:sz w:val="28"/>
          <w:szCs w:val="28"/>
        </w:rPr>
        <w:t xml:space="preserve"> существительных со значениями «ко</w:t>
      </w:r>
      <w:r w:rsidR="00025EE4" w:rsidRPr="00CD7E3B">
        <w:rPr>
          <w:rFonts w:ascii="Times New Roman" w:hAnsi="Times New Roman"/>
          <w:sz w:val="28"/>
          <w:szCs w:val="28"/>
        </w:rPr>
        <w:t>ллектив», «помещение» «человек», одно из которых являе</w:t>
      </w:r>
      <w:r w:rsidR="006D2914" w:rsidRPr="00CD7E3B">
        <w:rPr>
          <w:rFonts w:ascii="Times New Roman" w:hAnsi="Times New Roman"/>
          <w:sz w:val="28"/>
          <w:szCs w:val="28"/>
        </w:rPr>
        <w:t>тся полиграфиксатом – неологизм с сочетанием разных знаковых систем, а именно - латиницы и кириллицы.</w:t>
      </w:r>
      <w:r w:rsidR="00620C5E" w:rsidRPr="00CD7E3B">
        <w:rPr>
          <w:rFonts w:ascii="Times New Roman" w:hAnsi="Times New Roman"/>
          <w:sz w:val="28"/>
          <w:szCs w:val="28"/>
        </w:rPr>
        <w:t xml:space="preserve"> Существительным «хипер» и «хип-хопер» суффикс -ер- придает значение «деятель». На второй ступени данного гнезда 2 прилагательных, которым суффикс -ск- придает значение «относящийся к деятелю».</w:t>
      </w:r>
    </w:p>
    <w:p w:rsidR="00620C5E" w:rsidRPr="00CD7E3B" w:rsidRDefault="00525EC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этом словообразовательном гнзде – 8</w:t>
      </w:r>
      <w:r w:rsidR="00620C5E" w:rsidRPr="00CD7E3B">
        <w:rPr>
          <w:rFonts w:ascii="Times New Roman" w:hAnsi="Times New Roman"/>
          <w:sz w:val="28"/>
          <w:szCs w:val="28"/>
        </w:rPr>
        <w:t xml:space="preserve"> существительных со значениями «коллектив», «деятель», «танец», «танцевально-музыкальное направление». Прилагательное «фольклорный», мотивированное существительным «фольклор», образовано при помощи суффикса -н- и имеет значение «относящийся к музыкальному направлению».</w:t>
      </w:r>
    </w:p>
    <w:p w:rsidR="00525ECB" w:rsidRPr="00CD7E3B" w:rsidRDefault="008A3D22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Вот еще нес</w:t>
      </w:r>
      <w:r w:rsidR="007C3DC8" w:rsidRPr="00CD7E3B">
        <w:rPr>
          <w:rFonts w:ascii="Times New Roman" w:hAnsi="Times New Roman"/>
          <w:sz w:val="28"/>
          <w:szCs w:val="28"/>
        </w:rPr>
        <w:t>колько словообразовательных гнезд</w:t>
      </w:r>
      <w:r w:rsidR="00620C5E" w:rsidRPr="00CD7E3B">
        <w:rPr>
          <w:rFonts w:ascii="Times New Roman" w:hAnsi="Times New Roman"/>
          <w:sz w:val="28"/>
          <w:szCs w:val="28"/>
        </w:rPr>
        <w:t xml:space="preserve">, производными </w:t>
      </w:r>
      <w:r w:rsidR="00922CB6" w:rsidRPr="00CD7E3B">
        <w:rPr>
          <w:rFonts w:ascii="Times New Roman" w:hAnsi="Times New Roman"/>
          <w:sz w:val="28"/>
          <w:szCs w:val="28"/>
        </w:rPr>
        <w:t xml:space="preserve">словами </w:t>
      </w:r>
      <w:r w:rsidR="00620C5E" w:rsidRPr="00CD7E3B">
        <w:rPr>
          <w:rFonts w:ascii="Times New Roman" w:hAnsi="Times New Roman"/>
          <w:sz w:val="28"/>
          <w:szCs w:val="28"/>
        </w:rPr>
        <w:t>в которых являются заимствованн</w:t>
      </w:r>
      <w:r w:rsidR="00922CB6" w:rsidRPr="00CD7E3B">
        <w:rPr>
          <w:rFonts w:ascii="Times New Roman" w:hAnsi="Times New Roman"/>
          <w:sz w:val="28"/>
          <w:szCs w:val="28"/>
        </w:rPr>
        <w:t>ые</w:t>
      </w:r>
      <w:r w:rsidRPr="00CD7E3B">
        <w:rPr>
          <w:rFonts w:ascii="Times New Roman" w:hAnsi="Times New Roman"/>
          <w:sz w:val="28"/>
          <w:szCs w:val="28"/>
        </w:rPr>
        <w:t>:</w:t>
      </w:r>
    </w:p>
    <w:p w:rsidR="00525ECB" w:rsidRPr="00CD7E3B" w:rsidRDefault="00620C5E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На первой ступени гнезда – 3 существительных, образованных способом сложения производной основы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 заимствованным словом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147120" w:rsidRPr="00CD7E3B">
        <w:rPr>
          <w:rFonts w:ascii="Times New Roman" w:hAnsi="Times New Roman"/>
          <w:sz w:val="28"/>
          <w:szCs w:val="28"/>
        </w:rPr>
        <w:t>айриш – от англ.</w:t>
      </w:r>
      <w:r w:rsidR="00147120" w:rsidRPr="00CD7E3B">
        <w:rPr>
          <w:rFonts w:ascii="Times New Roman" w:hAnsi="Times New Roman"/>
          <w:sz w:val="28"/>
          <w:szCs w:val="28"/>
          <w:lang w:val="en-US"/>
        </w:rPr>
        <w:t>irish</w:t>
      </w:r>
      <w:r w:rsidR="00147120" w:rsidRPr="00CD7E3B">
        <w:rPr>
          <w:rFonts w:ascii="Times New Roman" w:hAnsi="Times New Roman"/>
          <w:sz w:val="28"/>
          <w:szCs w:val="28"/>
        </w:rPr>
        <w:t xml:space="preserve"> – «ирландский»;форс – от англ. «</w:t>
      </w:r>
      <w:r w:rsidR="00147120" w:rsidRPr="00CD7E3B">
        <w:rPr>
          <w:rFonts w:ascii="Times New Roman" w:hAnsi="Times New Roman"/>
          <w:sz w:val="28"/>
          <w:szCs w:val="28"/>
          <w:lang w:val="en-US"/>
        </w:rPr>
        <w:t>force</w:t>
      </w:r>
      <w:r w:rsidR="00147120" w:rsidRPr="00CD7E3B">
        <w:rPr>
          <w:rFonts w:ascii="Times New Roman" w:hAnsi="Times New Roman"/>
          <w:sz w:val="28"/>
          <w:szCs w:val="28"/>
        </w:rPr>
        <w:t>» - сила)</w:t>
      </w:r>
      <w:r w:rsidR="0053704D" w:rsidRPr="00CD7E3B">
        <w:rPr>
          <w:rFonts w:ascii="Times New Roman" w:hAnsi="Times New Roman"/>
          <w:sz w:val="28"/>
          <w:szCs w:val="28"/>
        </w:rPr>
        <w:t xml:space="preserve"> со значением «танцевальное направление».</w:t>
      </w:r>
    </w:p>
    <w:p w:rsidR="00D55CA3" w:rsidRPr="00CD7E3B" w:rsidRDefault="00D55CA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данном слов</w:t>
      </w:r>
      <w:r w:rsidR="00025EE4" w:rsidRPr="00CD7E3B">
        <w:rPr>
          <w:rFonts w:ascii="Times New Roman" w:hAnsi="Times New Roman"/>
          <w:sz w:val="28"/>
          <w:szCs w:val="28"/>
        </w:rPr>
        <w:t>ообразовательном гнезде всего 11 слов: 10</w:t>
      </w:r>
      <w:r w:rsidRPr="00CD7E3B">
        <w:rPr>
          <w:rFonts w:ascii="Times New Roman" w:hAnsi="Times New Roman"/>
          <w:sz w:val="28"/>
          <w:szCs w:val="28"/>
        </w:rPr>
        <w:t xml:space="preserve"> существительных со значениями «деятель»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суффиксальный способ – суффиксы -ш-,-ник-), «мес</w:t>
      </w:r>
      <w:r w:rsidR="00467E3A" w:rsidRPr="00CD7E3B">
        <w:rPr>
          <w:rFonts w:ascii="Times New Roman" w:hAnsi="Times New Roman"/>
          <w:sz w:val="28"/>
          <w:szCs w:val="28"/>
        </w:rPr>
        <w:t>то», «стиль», «объединение»</w:t>
      </w:r>
      <w:r w:rsidR="006D2914" w:rsidRPr="00CD7E3B">
        <w:rPr>
          <w:rFonts w:ascii="Times New Roman" w:hAnsi="Times New Roman"/>
          <w:sz w:val="28"/>
          <w:szCs w:val="28"/>
        </w:rPr>
        <w:t xml:space="preserve">, большинство из которых полиграиксаты, </w:t>
      </w:r>
      <w:r w:rsidR="00467E3A" w:rsidRPr="00CD7E3B">
        <w:rPr>
          <w:rFonts w:ascii="Times New Roman" w:hAnsi="Times New Roman"/>
          <w:sz w:val="28"/>
          <w:szCs w:val="28"/>
        </w:rPr>
        <w:t xml:space="preserve">и 1 </w:t>
      </w:r>
      <w:r w:rsidRPr="00CD7E3B">
        <w:rPr>
          <w:rFonts w:ascii="Times New Roman" w:hAnsi="Times New Roman"/>
          <w:sz w:val="28"/>
          <w:szCs w:val="28"/>
        </w:rPr>
        <w:t>прилагательное со значением «относящийся к деятелю», образованное при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 xml:space="preserve">помощи </w:t>
      </w:r>
      <w:r w:rsidR="00F05FA2" w:rsidRPr="00CD7E3B">
        <w:rPr>
          <w:rFonts w:ascii="Times New Roman" w:hAnsi="Times New Roman"/>
          <w:sz w:val="28"/>
          <w:szCs w:val="28"/>
        </w:rPr>
        <w:t>суффикса -н- из</w:t>
      </w:r>
      <w:r w:rsidRPr="00CD7E3B">
        <w:rPr>
          <w:rFonts w:ascii="Times New Roman" w:hAnsi="Times New Roman"/>
          <w:sz w:val="28"/>
          <w:szCs w:val="28"/>
        </w:rPr>
        <w:t xml:space="preserve"> </w:t>
      </w:r>
      <w:r w:rsidR="000627B9" w:rsidRPr="00CD7E3B">
        <w:rPr>
          <w:rFonts w:ascii="Times New Roman" w:hAnsi="Times New Roman"/>
          <w:sz w:val="28"/>
          <w:szCs w:val="28"/>
        </w:rPr>
        <w:t>слов «айрэнбишник».</w:t>
      </w:r>
    </w:p>
    <w:p w:rsidR="00025EE4" w:rsidRPr="00CD7E3B" w:rsidRDefault="00025EE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Словообразовательное гнездо</w:t>
      </w:r>
      <w:r w:rsidR="000627B9" w:rsidRPr="00CD7E3B">
        <w:rPr>
          <w:rFonts w:ascii="Times New Roman" w:hAnsi="Times New Roman"/>
          <w:sz w:val="28"/>
          <w:szCs w:val="28"/>
        </w:rPr>
        <w:t xml:space="preserve"> существительного «стрип»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0627B9" w:rsidRPr="00CD7E3B">
        <w:rPr>
          <w:rFonts w:ascii="Times New Roman" w:hAnsi="Times New Roman"/>
          <w:sz w:val="28"/>
          <w:szCs w:val="28"/>
        </w:rPr>
        <w:t xml:space="preserve">от англ </w:t>
      </w:r>
      <w:r w:rsidR="000627B9" w:rsidRPr="00CD7E3B">
        <w:rPr>
          <w:rFonts w:ascii="Times New Roman" w:hAnsi="Times New Roman"/>
          <w:sz w:val="28"/>
          <w:szCs w:val="28"/>
          <w:lang w:val="en-US"/>
        </w:rPr>
        <w:t>strip</w:t>
      </w:r>
      <w:r w:rsidR="000627B9" w:rsidRPr="00CD7E3B">
        <w:rPr>
          <w:rFonts w:ascii="Times New Roman" w:hAnsi="Times New Roman"/>
          <w:sz w:val="28"/>
          <w:szCs w:val="28"/>
        </w:rPr>
        <w:t xml:space="preserve"> – «раздевться») вбирает в себя 5 слов:</w:t>
      </w:r>
    </w:p>
    <w:p w:rsidR="000627B9" w:rsidRPr="00CD7E3B" w:rsidRDefault="00025EE4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Словообразовательное гнездо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0627B9" w:rsidRPr="00CD7E3B">
        <w:rPr>
          <w:rFonts w:ascii="Times New Roman" w:hAnsi="Times New Roman"/>
          <w:sz w:val="28"/>
          <w:szCs w:val="28"/>
        </w:rPr>
        <w:t>существительного «рагга» включает всего 8 слов со значениями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0627B9" w:rsidRPr="00CD7E3B">
        <w:rPr>
          <w:rFonts w:ascii="Times New Roman" w:hAnsi="Times New Roman"/>
          <w:sz w:val="28"/>
          <w:szCs w:val="28"/>
        </w:rPr>
        <w:t>«деятель»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0627B9" w:rsidRPr="00CD7E3B">
        <w:rPr>
          <w:rFonts w:ascii="Times New Roman" w:hAnsi="Times New Roman"/>
          <w:sz w:val="28"/>
          <w:szCs w:val="28"/>
        </w:rPr>
        <w:t>значение придают суффикс -ер-</w:t>
      </w:r>
      <w:r w:rsidR="007729A6">
        <w:rPr>
          <w:rFonts w:ascii="Times New Roman" w:hAnsi="Times New Roman"/>
          <w:sz w:val="28"/>
          <w:szCs w:val="28"/>
        </w:rPr>
        <w:t>)</w:t>
      </w:r>
      <w:r w:rsidR="000627B9" w:rsidRPr="00CD7E3B">
        <w:rPr>
          <w:rFonts w:ascii="Times New Roman" w:hAnsi="Times New Roman"/>
          <w:sz w:val="28"/>
          <w:szCs w:val="28"/>
        </w:rPr>
        <w:t>, «танец», «танцевальный стиль»:</w:t>
      </w:r>
    </w:p>
    <w:p w:rsidR="00025EE4" w:rsidRPr="00CD7E3B" w:rsidRDefault="007C3DC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Словообразовательное гнездо</w:t>
      </w:r>
      <w:r w:rsidR="000627B9" w:rsidRPr="00CD7E3B">
        <w:rPr>
          <w:rFonts w:ascii="Times New Roman" w:hAnsi="Times New Roman"/>
          <w:sz w:val="28"/>
          <w:szCs w:val="28"/>
        </w:rPr>
        <w:t xml:space="preserve"> существительного «сальса» состоит из 5 лексических единиц – 4 существительных и одного прилагательного:</w:t>
      </w:r>
    </w:p>
    <w:p w:rsidR="000627B9" w:rsidRPr="00CD7E3B" w:rsidRDefault="007C3DC8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 вот как выглядит словообразовательное гнездо</w:t>
      </w:r>
      <w:r w:rsidR="00922CB6" w:rsidRPr="00CD7E3B">
        <w:rPr>
          <w:rFonts w:ascii="Times New Roman" w:hAnsi="Times New Roman"/>
          <w:sz w:val="28"/>
          <w:szCs w:val="28"/>
        </w:rPr>
        <w:t xml:space="preserve"> с вершиной «диско»:</w:t>
      </w:r>
    </w:p>
    <w:p w:rsidR="00CD7E3B" w:rsidRDefault="00922CB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На первой ступени этого гнезда 9 существительных</w:t>
      </w:r>
      <w:r w:rsidR="006D2914" w:rsidRPr="00CD7E3B">
        <w:rPr>
          <w:rFonts w:ascii="Times New Roman" w:hAnsi="Times New Roman"/>
          <w:sz w:val="28"/>
          <w:szCs w:val="28"/>
        </w:rPr>
        <w:t xml:space="preserve">, одно из которых – полиграфиксат, </w:t>
      </w:r>
      <w:r w:rsidRPr="00CD7E3B">
        <w:rPr>
          <w:rFonts w:ascii="Times New Roman" w:hAnsi="Times New Roman"/>
          <w:sz w:val="28"/>
          <w:szCs w:val="28"/>
        </w:rPr>
        <w:t xml:space="preserve">со значениями «деятель», «помещение», «танцевальное направление», на </w:t>
      </w:r>
      <w:r w:rsidR="0063238A" w:rsidRPr="00CD7E3B">
        <w:rPr>
          <w:rFonts w:ascii="Times New Roman" w:hAnsi="Times New Roman"/>
          <w:sz w:val="28"/>
          <w:szCs w:val="28"/>
        </w:rPr>
        <w:t>второй ступени еще одна</w:t>
      </w:r>
      <w:r w:rsidRPr="00CD7E3B">
        <w:rPr>
          <w:rFonts w:ascii="Times New Roman" w:hAnsi="Times New Roman"/>
          <w:sz w:val="28"/>
          <w:szCs w:val="28"/>
        </w:rPr>
        <w:t xml:space="preserve"> лексическая единица</w:t>
      </w:r>
      <w:r w:rsidR="0063238A" w:rsidRPr="00CD7E3B">
        <w:rPr>
          <w:rFonts w:ascii="Times New Roman" w:hAnsi="Times New Roman"/>
          <w:sz w:val="28"/>
          <w:szCs w:val="28"/>
        </w:rPr>
        <w:t xml:space="preserve"> – существительное, образованное сложносоставным способом, </w:t>
      </w:r>
      <w:r w:rsidRPr="00CD7E3B">
        <w:rPr>
          <w:rFonts w:ascii="Times New Roman" w:hAnsi="Times New Roman"/>
          <w:sz w:val="28"/>
          <w:szCs w:val="28"/>
        </w:rPr>
        <w:t xml:space="preserve">со значением «танцевальное </w:t>
      </w:r>
      <w:r w:rsidR="0063238A" w:rsidRPr="00CD7E3B">
        <w:rPr>
          <w:rFonts w:ascii="Times New Roman" w:hAnsi="Times New Roman"/>
          <w:sz w:val="28"/>
          <w:szCs w:val="28"/>
        </w:rPr>
        <w:t>направление».</w:t>
      </w:r>
    </w:p>
    <w:p w:rsidR="00922CB6" w:rsidRPr="00CD7E3B" w:rsidRDefault="00922CB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СГ существительного «крамп» включает в себя 6 лексических единиц:</w:t>
      </w:r>
    </w:p>
    <w:p w:rsidR="00CB7EAC" w:rsidRPr="00CD7E3B" w:rsidRDefault="00922CB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На первой ступени данного гнезда 3 существительных со значениями «деятельность», «деятель», «танцевальное направление», </w:t>
      </w:r>
      <w:r w:rsidR="00CB7EAC" w:rsidRPr="00CD7E3B">
        <w:rPr>
          <w:rFonts w:ascii="Times New Roman" w:hAnsi="Times New Roman"/>
          <w:sz w:val="28"/>
          <w:szCs w:val="28"/>
        </w:rPr>
        <w:t>одно прилагательное со значением «относящийся к танцевальному направлению», образованное суффиксальным способом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CB7EAC" w:rsidRPr="00CD7E3B">
        <w:rPr>
          <w:rFonts w:ascii="Times New Roman" w:hAnsi="Times New Roman"/>
          <w:sz w:val="28"/>
          <w:szCs w:val="28"/>
        </w:rPr>
        <w:t>суффикс -ов-) из производного слова, один глагол со значением «танцевать в стиле крамп»,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на второй - одно существительное</w:t>
      </w:r>
      <w:r w:rsidR="00CB7EAC" w:rsidRPr="00CD7E3B">
        <w:rPr>
          <w:rFonts w:ascii="Times New Roman" w:hAnsi="Times New Roman"/>
          <w:sz w:val="28"/>
          <w:szCs w:val="28"/>
        </w:rPr>
        <w:t>, мотивированное словом «крампинг», со значением «танцевальное направление».</w:t>
      </w:r>
    </w:p>
    <w:p w:rsidR="007729A6" w:rsidRDefault="003B2F7E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«Словообразовательном словаре русского языка» А.Н. Тихонова из всех перечисленных выше вершин гнезд</w:t>
      </w:r>
      <w:r w:rsidR="007C3DC8" w:rsidRPr="00CD7E3B">
        <w:rPr>
          <w:rFonts w:ascii="Times New Roman" w:hAnsi="Times New Roman"/>
          <w:sz w:val="28"/>
          <w:szCs w:val="28"/>
        </w:rPr>
        <w:t xml:space="preserve"> зафиксировано лишь словообразовательное гнездо</w:t>
      </w:r>
      <w:r w:rsidR="001E6905" w:rsidRPr="00CD7E3B">
        <w:rPr>
          <w:rFonts w:ascii="Times New Roman" w:hAnsi="Times New Roman"/>
          <w:sz w:val="28"/>
          <w:szCs w:val="28"/>
        </w:rPr>
        <w:t xml:space="preserve"> существительного джаз: «Джаза – джазик – джазист – джазовый – джазовский; джаз-банд, джаз-оркестр». </w:t>
      </w:r>
    </w:p>
    <w:p w:rsidR="00D55CA3" w:rsidRPr="00CD7E3B" w:rsidRDefault="00D55CA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На первой ступени в данном гнезде всего 9 слов – существительные, на второй ступени два прилагательных, образованных суффиксальным способом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суффиксы -ов-, -ск-) и имеющих значение «относящийся к джазу».</w:t>
      </w:r>
    </w:p>
    <w:p w:rsidR="00C6712A" w:rsidRPr="00CD7E3B" w:rsidRDefault="001E690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Стоит также отметить </w:t>
      </w:r>
      <w:r w:rsidR="00C6712A" w:rsidRPr="00CD7E3B">
        <w:rPr>
          <w:rFonts w:ascii="Times New Roman" w:hAnsi="Times New Roman"/>
          <w:sz w:val="28"/>
          <w:szCs w:val="28"/>
        </w:rPr>
        <w:t>огромное количест</w:t>
      </w:r>
      <w:r w:rsidR="001225E5" w:rsidRPr="00CD7E3B">
        <w:rPr>
          <w:rFonts w:ascii="Times New Roman" w:hAnsi="Times New Roman"/>
          <w:sz w:val="28"/>
          <w:szCs w:val="28"/>
        </w:rPr>
        <w:t>во словообразовательных цепочек на основе заимствованных слов:</w:t>
      </w:r>
    </w:p>
    <w:p w:rsidR="00C6712A" w:rsidRPr="00CD7E3B" w:rsidRDefault="00C6712A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Лок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lock</w:t>
      </w:r>
      <w:r w:rsidRPr="00CD7E3B">
        <w:rPr>
          <w:rFonts w:ascii="Times New Roman" w:hAnsi="Times New Roman"/>
          <w:sz w:val="28"/>
          <w:szCs w:val="28"/>
        </w:rPr>
        <w:t xml:space="preserve"> – «замок»)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локинг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танцевальный стиль, который взят из хип-хопа;</w:t>
      </w:r>
      <w:r w:rsidR="007729A6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сочетание неподвижности и движения)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локер</w:t>
      </w:r>
    </w:p>
    <w:p w:rsidR="00C6712A" w:rsidRPr="00CD7E3B" w:rsidRDefault="00C6712A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Шейп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shape</w:t>
      </w:r>
      <w:r w:rsidRPr="00CD7E3B">
        <w:rPr>
          <w:rFonts w:ascii="Times New Roman" w:hAnsi="Times New Roman"/>
          <w:sz w:val="28"/>
          <w:szCs w:val="28"/>
        </w:rPr>
        <w:t xml:space="preserve"> – «форма»)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шейпинг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боди-шейпинг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комплекс упражнений для снижения веса)</w:t>
      </w:r>
    </w:p>
    <w:p w:rsidR="00C6712A" w:rsidRPr="00CD7E3B" w:rsidRDefault="00C6712A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Фит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feet</w:t>
      </w:r>
      <w:r w:rsidRPr="00CD7E3B">
        <w:rPr>
          <w:rFonts w:ascii="Times New Roman" w:hAnsi="Times New Roman"/>
          <w:sz w:val="28"/>
          <w:szCs w:val="28"/>
        </w:rPr>
        <w:t xml:space="preserve"> – «стойный»)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фитнес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фитнес-клуб</w:t>
      </w:r>
    </w:p>
    <w:p w:rsidR="001E6905" w:rsidRPr="00CD7E3B" w:rsidRDefault="00C6712A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Билд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built</w:t>
      </w:r>
      <w:r w:rsidRPr="00CD7E3B">
        <w:rPr>
          <w:rFonts w:ascii="Times New Roman" w:hAnsi="Times New Roman"/>
          <w:sz w:val="28"/>
          <w:szCs w:val="28"/>
        </w:rPr>
        <w:t xml:space="preserve"> – «строит</w:t>
      </w:r>
      <w:r w:rsidR="006D2914" w:rsidRPr="00CD7E3B">
        <w:rPr>
          <w:rFonts w:ascii="Times New Roman" w:hAnsi="Times New Roman"/>
          <w:sz w:val="28"/>
          <w:szCs w:val="28"/>
        </w:rPr>
        <w:t>ь»</w:t>
      </w:r>
      <w:r w:rsidRPr="00CD7E3B">
        <w:rPr>
          <w:rFonts w:ascii="Times New Roman" w:hAnsi="Times New Roman"/>
          <w:sz w:val="28"/>
          <w:szCs w:val="28"/>
        </w:rPr>
        <w:t>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боди-билдинг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боди-билдер</w:t>
      </w:r>
    </w:p>
    <w:p w:rsidR="00B73474" w:rsidRPr="00CD7E3B" w:rsidRDefault="00C6712A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Нью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new</w:t>
      </w:r>
      <w:r w:rsidRPr="00CD7E3B">
        <w:rPr>
          <w:rFonts w:ascii="Times New Roman" w:hAnsi="Times New Roman"/>
          <w:sz w:val="28"/>
          <w:szCs w:val="28"/>
        </w:rPr>
        <w:t xml:space="preserve"> – «новый»)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нью-стайл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направление новой школы </w:t>
      </w:r>
      <w:r w:rsidR="008E3857" w:rsidRPr="00CD7E3B">
        <w:rPr>
          <w:rFonts w:ascii="Times New Roman" w:hAnsi="Times New Roman"/>
          <w:sz w:val="28"/>
          <w:szCs w:val="28"/>
        </w:rPr>
        <w:t>танца -</w:t>
      </w:r>
      <w:r w:rsidRPr="00CD7E3B">
        <w:rPr>
          <w:rFonts w:ascii="Times New Roman" w:hAnsi="Times New Roman"/>
          <w:sz w:val="28"/>
          <w:szCs w:val="28"/>
        </w:rPr>
        <w:t xml:space="preserve"> смешение эстрады, хип-хопа, брейк-данса и уникальных движений танцора)</w:t>
      </w:r>
    </w:p>
    <w:p w:rsidR="00C6712A" w:rsidRPr="00CD7E3B" w:rsidRDefault="008E3857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Гоу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go</w:t>
      </w:r>
      <w:r w:rsidRPr="00CD7E3B">
        <w:rPr>
          <w:rFonts w:ascii="Times New Roman" w:hAnsi="Times New Roman"/>
          <w:sz w:val="28"/>
          <w:szCs w:val="28"/>
        </w:rPr>
        <w:t xml:space="preserve"> – «идти»)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  <w:lang w:val="en-US"/>
        </w:rPr>
        <w:t>go</w:t>
      </w:r>
      <w:r w:rsidRPr="00CD7E3B">
        <w:rPr>
          <w:rFonts w:ascii="Times New Roman" w:hAnsi="Times New Roman"/>
          <w:sz w:val="28"/>
          <w:szCs w:val="28"/>
        </w:rPr>
        <w:t>-</w:t>
      </w:r>
      <w:r w:rsidRPr="00CD7E3B">
        <w:rPr>
          <w:rFonts w:ascii="Times New Roman" w:hAnsi="Times New Roman"/>
          <w:sz w:val="28"/>
          <w:szCs w:val="28"/>
          <w:lang w:val="en-US"/>
        </w:rPr>
        <w:t>go</w:t>
      </w:r>
      <w:r w:rsidRPr="00CD7E3B">
        <w:rPr>
          <w:rFonts w:ascii="Times New Roman" w:hAnsi="Times New Roman"/>
          <w:sz w:val="28"/>
          <w:szCs w:val="28"/>
        </w:rPr>
        <w:t>-дэнс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клубный танец)</w:t>
      </w:r>
    </w:p>
    <w:p w:rsidR="008E3857" w:rsidRPr="00CD7E3B" w:rsidRDefault="008E3857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  <w:lang w:val="en-US"/>
        </w:rPr>
        <w:t>Waak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от англ. «махать руками»)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вакинг</w:t>
      </w:r>
    </w:p>
    <w:p w:rsidR="008E3857" w:rsidRPr="00CD7E3B" w:rsidRDefault="008E3857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Стретч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stretch</w:t>
      </w:r>
      <w:r w:rsidRPr="00CD7E3B">
        <w:rPr>
          <w:rFonts w:ascii="Times New Roman" w:hAnsi="Times New Roman"/>
          <w:sz w:val="28"/>
          <w:szCs w:val="28"/>
        </w:rPr>
        <w:t xml:space="preserve"> – «растягивать»)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стретчинг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направление новой школы танца – все движения основаны на демонстрации физических возможностей,</w:t>
      </w:r>
      <w:r w:rsidR="007729A6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растяжке мышц человека)</w:t>
      </w:r>
    </w:p>
    <w:p w:rsidR="008E3857" w:rsidRPr="00CD7E3B" w:rsidRDefault="008E3857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Вок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walk</w:t>
      </w:r>
      <w:r w:rsidRPr="00CD7E3B">
        <w:rPr>
          <w:rFonts w:ascii="Times New Roman" w:hAnsi="Times New Roman"/>
          <w:sz w:val="28"/>
          <w:szCs w:val="28"/>
        </w:rPr>
        <w:t xml:space="preserve"> – «прогуливаться»)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си-вок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уличный танец)</w:t>
      </w:r>
    </w:p>
    <w:p w:rsidR="00D55CA3" w:rsidRPr="00CD7E3B" w:rsidRDefault="00D55CA3" w:rsidP="00CD7E3B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Фри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free</w:t>
      </w:r>
      <w:r w:rsidRPr="00CD7E3B">
        <w:rPr>
          <w:rFonts w:ascii="Times New Roman" w:hAnsi="Times New Roman"/>
          <w:sz w:val="28"/>
          <w:szCs w:val="28"/>
        </w:rPr>
        <w:t xml:space="preserve"> – «свобода»)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фристайл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style</w:t>
      </w:r>
      <w:r w:rsidRPr="00CD7E3B">
        <w:rPr>
          <w:rFonts w:ascii="Times New Roman" w:hAnsi="Times New Roman"/>
          <w:sz w:val="28"/>
          <w:szCs w:val="28"/>
        </w:rPr>
        <w:t xml:space="preserve"> – «стиль»)</w:t>
      </w:r>
    </w:p>
    <w:p w:rsidR="00C9674C" w:rsidRPr="00CD7E3B" w:rsidRDefault="00C9674C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Словообразовательные цепочки – это ряды слов, находящиеся в отношениях последовательной производности, когда каждое предшествующее слово является производным для последующего.</w:t>
      </w:r>
      <w:r w:rsidR="007C3DC8" w:rsidRP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В основе вышеприведенных цепочек – заимствованные из английского языка слова, а следовательно и мотивированные ими лексические новообразования можно считать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заимствованными. Таким образом, все большее количество слов на заимствованной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производной основе войдут в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русскую речь.</w:t>
      </w:r>
      <w:r w:rsidR="007C3DC8" w:rsidRP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 xml:space="preserve">Этот факт доказывает наличие столь актуальной проблемы </w:t>
      </w:r>
      <w:r w:rsidR="0063238A" w:rsidRPr="00CD7E3B">
        <w:rPr>
          <w:rFonts w:ascii="Times New Roman" w:hAnsi="Times New Roman"/>
          <w:sz w:val="28"/>
          <w:szCs w:val="28"/>
        </w:rPr>
        <w:t>–</w:t>
      </w:r>
      <w:r w:rsidRPr="00CD7E3B">
        <w:rPr>
          <w:rFonts w:ascii="Times New Roman" w:hAnsi="Times New Roman"/>
          <w:sz w:val="28"/>
          <w:szCs w:val="28"/>
        </w:rPr>
        <w:t xml:space="preserve"> проблемы</w:t>
      </w:r>
      <w:r w:rsidR="0063238A" w:rsidRPr="00CD7E3B">
        <w:rPr>
          <w:rFonts w:ascii="Times New Roman" w:hAnsi="Times New Roman"/>
          <w:sz w:val="28"/>
          <w:szCs w:val="28"/>
        </w:rPr>
        <w:t xml:space="preserve"> лавинообразного, неконт</w:t>
      </w:r>
      <w:r w:rsidR="00D965E9" w:rsidRPr="00CD7E3B">
        <w:rPr>
          <w:rFonts w:ascii="Times New Roman" w:hAnsi="Times New Roman"/>
          <w:sz w:val="28"/>
          <w:szCs w:val="28"/>
        </w:rPr>
        <w:t>ролируемого характера словообразования танцевальных неологизмов. Новые производные слова образуются и входят в речевое употребление стремительно, заполняют русский язык иноязычными лингвистическими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D965E9" w:rsidRPr="00CD7E3B">
        <w:rPr>
          <w:rFonts w:ascii="Times New Roman" w:hAnsi="Times New Roman"/>
          <w:sz w:val="28"/>
          <w:szCs w:val="28"/>
        </w:rPr>
        <w:t>единицами.</w:t>
      </w:r>
    </w:p>
    <w:p w:rsidR="00BC0178" w:rsidRPr="00CD7E3B" w:rsidRDefault="0086398B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Стоит также отметить, что все вышеперечисленные словообразова</w:t>
      </w:r>
      <w:r w:rsidR="007C3DC8" w:rsidRPr="00CD7E3B">
        <w:rPr>
          <w:rFonts w:ascii="Times New Roman" w:hAnsi="Times New Roman"/>
          <w:sz w:val="28"/>
          <w:szCs w:val="28"/>
        </w:rPr>
        <w:t>тельные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7C3DC8" w:rsidRPr="00CD7E3B">
        <w:rPr>
          <w:rFonts w:ascii="Times New Roman" w:hAnsi="Times New Roman"/>
          <w:sz w:val="28"/>
          <w:szCs w:val="28"/>
        </w:rPr>
        <w:t xml:space="preserve">единицы </w:t>
      </w:r>
      <w:r w:rsidRPr="00CD7E3B">
        <w:rPr>
          <w:rFonts w:ascii="Times New Roman" w:hAnsi="Times New Roman"/>
          <w:sz w:val="28"/>
          <w:szCs w:val="28"/>
        </w:rPr>
        <w:t>неологизмов</w:t>
      </w:r>
      <w:r w:rsidR="007C3DC8" w:rsidRPr="00CD7E3B">
        <w:rPr>
          <w:rFonts w:ascii="Times New Roman" w:hAnsi="Times New Roman"/>
          <w:sz w:val="28"/>
          <w:szCs w:val="28"/>
        </w:rPr>
        <w:t xml:space="preserve"> в семантической области «танец»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не столь обширны, как напр</w:t>
      </w:r>
      <w:r w:rsidR="007C3DC8" w:rsidRPr="00CD7E3B">
        <w:rPr>
          <w:rFonts w:ascii="Times New Roman" w:hAnsi="Times New Roman"/>
          <w:sz w:val="28"/>
          <w:szCs w:val="28"/>
        </w:rPr>
        <w:t>имер словообразовательные гнезда</w:t>
      </w:r>
      <w:r w:rsidR="00350B30" w:rsidRPr="00CD7E3B">
        <w:rPr>
          <w:rFonts w:ascii="Times New Roman" w:hAnsi="Times New Roman"/>
          <w:sz w:val="28"/>
          <w:szCs w:val="28"/>
        </w:rPr>
        <w:t xml:space="preserve"> неологизмов </w:t>
      </w:r>
      <w:r w:rsidR="007C3DC8" w:rsidRPr="00CD7E3B">
        <w:rPr>
          <w:rFonts w:ascii="Times New Roman" w:hAnsi="Times New Roman"/>
          <w:sz w:val="28"/>
          <w:szCs w:val="28"/>
        </w:rPr>
        <w:t xml:space="preserve">в семантической области «музыка» </w:t>
      </w:r>
      <w:r w:rsidR="00350B30" w:rsidRPr="00CD7E3B">
        <w:rPr>
          <w:rFonts w:ascii="Times New Roman" w:hAnsi="Times New Roman"/>
          <w:sz w:val="28"/>
          <w:szCs w:val="28"/>
        </w:rPr>
        <w:t>с вершинами</w:t>
      </w:r>
      <w:r w:rsidRPr="00CD7E3B">
        <w:rPr>
          <w:rFonts w:ascii="Times New Roman" w:hAnsi="Times New Roman"/>
          <w:sz w:val="28"/>
          <w:szCs w:val="28"/>
        </w:rPr>
        <w:t xml:space="preserve"> «рок»</w:t>
      </w:r>
      <w:r w:rsidR="00350B30" w:rsidRPr="00CD7E3B">
        <w:rPr>
          <w:rFonts w:ascii="Times New Roman" w:hAnsi="Times New Roman"/>
          <w:sz w:val="28"/>
          <w:szCs w:val="28"/>
        </w:rPr>
        <w:t xml:space="preserve"> и «поп»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="00ED233B" w:rsidRPr="00CD7E3B">
        <w:rPr>
          <w:rFonts w:ascii="Times New Roman" w:hAnsi="Times New Roman"/>
          <w:sz w:val="28"/>
          <w:szCs w:val="28"/>
        </w:rPr>
        <w:t>в словаре А.Н. Тихонова словообразовательное гнездо</w:t>
      </w:r>
      <w:r w:rsidR="00BC0178" w:rsidRPr="00CD7E3B">
        <w:rPr>
          <w:rFonts w:ascii="Times New Roman" w:hAnsi="Times New Roman"/>
          <w:sz w:val="28"/>
          <w:szCs w:val="28"/>
        </w:rPr>
        <w:t xml:space="preserve"> существительного «рок» представлено лишь одним прилагательным роковый):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рокер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рокерша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 попса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рокерский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по-рокерски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рок-музыка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рок-музыкант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рок-н-ролл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рок-клуб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рок-лаборатория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рок-звезда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рок-дуэт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рок-композиция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рок-команда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рок-группа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рок-шоу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рок-баллада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рок-тусовка</w:t>
      </w:r>
    </w:p>
    <w:p w:rsidR="0022064A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рок-движение</w:t>
      </w:r>
    </w:p>
    <w:p w:rsidR="00BC0178" w:rsidRPr="00CD7E3B" w:rsidRDefault="008A571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BC0178" w:rsidRPr="00CD7E3B">
        <w:rPr>
          <w:rFonts w:ascii="Times New Roman" w:hAnsi="Times New Roman"/>
          <w:sz w:val="28"/>
          <w:szCs w:val="28"/>
        </w:rPr>
        <w:t>рок-урок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рок-хит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рок-балет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рок-бард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этно-рок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дэнс-рок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глэм-рок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кантри-рок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софт-рок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хэви-рок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фолк-рок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симфо-рок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хард-рок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хард-роковый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арт-рок</w:t>
      </w:r>
    </w:p>
    <w:p w:rsidR="00BC0178" w:rsidRPr="00CD7E3B" w:rsidRDefault="00BC017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рок-ориентация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рок-ориентированный</w:t>
      </w:r>
    </w:p>
    <w:p w:rsidR="00D965E9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Данное словообразовательное гнездо</w:t>
      </w:r>
      <w:r w:rsidR="00A227B0" w:rsidRPr="00CD7E3B">
        <w:rPr>
          <w:rFonts w:ascii="Times New Roman" w:hAnsi="Times New Roman"/>
          <w:sz w:val="28"/>
          <w:szCs w:val="28"/>
        </w:rPr>
        <w:t xml:space="preserve"> включает в себя всего 38</w:t>
      </w:r>
      <w:r w:rsidR="00CF7C09" w:rsidRPr="00CD7E3B">
        <w:rPr>
          <w:rFonts w:ascii="Times New Roman" w:hAnsi="Times New Roman"/>
          <w:sz w:val="28"/>
          <w:szCs w:val="28"/>
        </w:rPr>
        <w:t xml:space="preserve"> единиц, в него входят существительные, прилагательные и наречие </w:t>
      </w:r>
      <w:r w:rsidR="006368E8" w:rsidRPr="00CD7E3B">
        <w:rPr>
          <w:rFonts w:ascii="Times New Roman" w:hAnsi="Times New Roman"/>
          <w:sz w:val="28"/>
          <w:szCs w:val="28"/>
        </w:rPr>
        <w:t xml:space="preserve">«по-рокерски» </w:t>
      </w:r>
      <w:r w:rsidR="00CF7C09" w:rsidRPr="00CD7E3B">
        <w:rPr>
          <w:rFonts w:ascii="Times New Roman" w:hAnsi="Times New Roman"/>
          <w:sz w:val="28"/>
          <w:szCs w:val="28"/>
        </w:rPr>
        <w:t xml:space="preserve">с префиксом – по- и суффиксом - и-, которое мотивировано относительным прилагательным </w:t>
      </w:r>
      <w:r w:rsidR="006368E8" w:rsidRPr="00CD7E3B">
        <w:rPr>
          <w:rFonts w:ascii="Times New Roman" w:hAnsi="Times New Roman"/>
          <w:sz w:val="28"/>
          <w:szCs w:val="28"/>
        </w:rPr>
        <w:t>«</w:t>
      </w:r>
      <w:r w:rsidR="00CF7C09" w:rsidRPr="00CD7E3B">
        <w:rPr>
          <w:rFonts w:ascii="Times New Roman" w:hAnsi="Times New Roman"/>
          <w:sz w:val="28"/>
          <w:szCs w:val="28"/>
        </w:rPr>
        <w:t>рокер</w:t>
      </w:r>
      <w:r w:rsidR="006368E8" w:rsidRPr="00CD7E3B">
        <w:rPr>
          <w:rFonts w:ascii="Times New Roman" w:hAnsi="Times New Roman"/>
          <w:sz w:val="28"/>
          <w:szCs w:val="28"/>
        </w:rPr>
        <w:t>ский» и совмещает в себе значения прилагательного и наречия. Существительное «рокерша» с суф</w:t>
      </w:r>
      <w:r w:rsidR="007C3DC8" w:rsidRPr="00CD7E3B">
        <w:rPr>
          <w:rFonts w:ascii="Times New Roman" w:hAnsi="Times New Roman"/>
          <w:sz w:val="28"/>
          <w:szCs w:val="28"/>
        </w:rPr>
        <w:t xml:space="preserve">фиксом -ш- </w:t>
      </w:r>
      <w:r w:rsidR="006368E8" w:rsidRPr="00CD7E3B">
        <w:rPr>
          <w:rFonts w:ascii="Times New Roman" w:hAnsi="Times New Roman"/>
          <w:sz w:val="28"/>
          <w:szCs w:val="28"/>
        </w:rPr>
        <w:t>,</w:t>
      </w:r>
      <w:r w:rsidR="007C3DC8" w:rsidRPr="00CD7E3B">
        <w:rPr>
          <w:rFonts w:ascii="Times New Roman" w:hAnsi="Times New Roman"/>
          <w:sz w:val="28"/>
          <w:szCs w:val="28"/>
        </w:rPr>
        <w:t xml:space="preserve"> мотивированное </w:t>
      </w:r>
      <w:r w:rsidR="006368E8" w:rsidRPr="00CD7E3B">
        <w:rPr>
          <w:rFonts w:ascii="Times New Roman" w:hAnsi="Times New Roman"/>
          <w:sz w:val="28"/>
          <w:szCs w:val="28"/>
        </w:rPr>
        <w:t>существительным «рокер», обозначает «лицо женского пола», производящее то же действие, что и деятель.</w:t>
      </w:r>
    </w:p>
    <w:p w:rsidR="00CB7EAC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Вот как выглядит, например, словообразовательное гнездо</w:t>
      </w:r>
      <w:r w:rsidR="00CB7EAC" w:rsidRPr="00CD7E3B">
        <w:rPr>
          <w:rFonts w:ascii="Times New Roman" w:hAnsi="Times New Roman"/>
          <w:sz w:val="28"/>
          <w:szCs w:val="28"/>
        </w:rPr>
        <w:t xml:space="preserve"> с вершиной «поп»:</w:t>
      </w:r>
    </w:p>
    <w:p w:rsidR="00350B30" w:rsidRPr="00CD7E3B" w:rsidRDefault="004A0B23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попс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-а)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попсовый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попсово</w:t>
      </w:r>
    </w:p>
    <w:p w:rsidR="00350B30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поп-альбом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попсеть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припопсованный</w:t>
      </w:r>
    </w:p>
    <w:p w:rsidR="00350B30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поп-группа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поп-рок-группа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попсовик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поп-звезда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поп-звездочка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попсятник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поп-идол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поп-музыка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поп-музыкант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поп-рок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поп-рок -дуэт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поп-планета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поп-сцена</w:t>
      </w:r>
    </w:p>
    <w:p w:rsidR="004A0B23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4A0B23" w:rsidRPr="00CD7E3B">
        <w:rPr>
          <w:rFonts w:ascii="Times New Roman" w:hAnsi="Times New Roman"/>
          <w:sz w:val="28"/>
          <w:szCs w:val="28"/>
        </w:rPr>
        <w:t>поп-баллада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поп-принцесса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поп-рептилия</w:t>
      </w:r>
    </w:p>
    <w:p w:rsidR="004A0B23" w:rsidRPr="00CD7E3B" w:rsidRDefault="004A0B23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поп-кумир</w:t>
      </w:r>
    </w:p>
    <w:p w:rsidR="006251BA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поп-дизайн</w:t>
      </w:r>
    </w:p>
    <w:p w:rsidR="006251BA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поп-панк</w:t>
      </w:r>
    </w:p>
    <w:p w:rsidR="006251BA" w:rsidRPr="00CD7E3B" w:rsidRDefault="002250C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.45pt;margin-top:7.2pt;width:53.25pt;height:0;z-index:251657728" o:connectortype="straight">
            <v:stroke endarrow="block"/>
          </v:shape>
        </w:pict>
      </w:r>
      <w:r w:rsidR="006251BA" w:rsidRPr="00CD7E3B">
        <w:rPr>
          <w:rFonts w:ascii="Times New Roman" w:hAnsi="Times New Roman"/>
          <w:sz w:val="28"/>
          <w:szCs w:val="28"/>
        </w:rPr>
        <w:t>электро-поп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="006251BA" w:rsidRPr="00CD7E3B">
        <w:rPr>
          <w:rFonts w:ascii="Times New Roman" w:hAnsi="Times New Roman"/>
          <w:sz w:val="28"/>
          <w:szCs w:val="28"/>
        </w:rPr>
        <w:t>электро-поп-команда</w:t>
      </w:r>
    </w:p>
    <w:p w:rsidR="006251BA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джем-поп</w:t>
      </w:r>
    </w:p>
    <w:p w:rsidR="006251BA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евро-поп</w:t>
      </w:r>
    </w:p>
    <w:p w:rsidR="00350B30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хард-поп</w:t>
      </w:r>
    </w:p>
    <w:p w:rsidR="00350B30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брит-поп</w:t>
      </w:r>
    </w:p>
    <w:p w:rsidR="00535659" w:rsidRPr="00CD7E3B" w:rsidRDefault="007C3DC8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глэм-поп</w:t>
      </w:r>
    </w:p>
    <w:p w:rsidR="00535659" w:rsidRPr="00CD7E3B" w:rsidRDefault="00535659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Как видим, на первой ступени этого гнезда 21 существительное. Это слова со значениями «коллектив», «деятель», «песня», «место», «музыкальный стиль». В прилагательном «попсовый» суффикс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-ов- выражает значение «относящийся к попсе». Глагол «попсеть» обозначает действие, относящееся к попсе.</w:t>
      </w:r>
    </w:p>
    <w:p w:rsidR="00B83BA5" w:rsidRPr="00CD7E3B" w:rsidRDefault="00B83BA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</w:t>
      </w:r>
      <w:r w:rsidRPr="00CD7E3B">
        <w:rPr>
          <w:rFonts w:ascii="Times New Roman" w:hAnsi="Times New Roman"/>
          <w:sz w:val="28"/>
          <w:szCs w:val="28"/>
          <w:lang w:val="en-US"/>
        </w:rPr>
        <w:t>pop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хард-попс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хард-попс-версия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хард-н-хэви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хард-рок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хард-рокер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хардкор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хард-роковый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хардкорный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Словообразовательное гнездо с мотивирующим словом «хард»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 xml:space="preserve">от англ. </w:t>
      </w:r>
      <w:r w:rsidRPr="00CD7E3B">
        <w:rPr>
          <w:rFonts w:ascii="Times New Roman" w:hAnsi="Times New Roman"/>
          <w:sz w:val="28"/>
          <w:szCs w:val="28"/>
          <w:lang w:val="en-US"/>
        </w:rPr>
        <w:t>hard</w:t>
      </w:r>
      <w:r w:rsidRPr="00CD7E3B">
        <w:rPr>
          <w:rFonts w:ascii="Times New Roman" w:hAnsi="Times New Roman"/>
          <w:sz w:val="28"/>
          <w:szCs w:val="28"/>
        </w:rPr>
        <w:t xml:space="preserve"> – тяжелый)</w:t>
      </w:r>
      <w:r w:rsidR="007729A6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вбирает в себя 6 субстантивных образований, одно из которых является полиграфиксатом, и 3 прилагательных.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Вот словообразовательное гнездо с вершиной «панк»:</w:t>
      </w:r>
    </w:p>
    <w:p w:rsidR="00535659" w:rsidRPr="00CD7E3B" w:rsidRDefault="00B83BA5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панкер</w:t>
      </w:r>
    </w:p>
    <w:p w:rsidR="00535659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панк-группа</w:t>
      </w:r>
    </w:p>
    <w:p w:rsidR="00535659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панк-музыка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панк-история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панк-глюк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панк-команда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панк-коллектив</w:t>
      </w:r>
    </w:p>
    <w:p w:rsidR="00535659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панковый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припанкованный</w:t>
      </w:r>
    </w:p>
    <w:p w:rsidR="00B83BA5" w:rsidRPr="00CD7E3B" w:rsidRDefault="00B83BA5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пост-панк</w:t>
      </w:r>
    </w:p>
    <w:p w:rsidR="00535659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Словообразовательное гнездо с вершиной «рэп» включает в себя 12 единиц:</w:t>
      </w:r>
    </w:p>
    <w:p w:rsidR="00535659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рэп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п)пер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рэп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п)перский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по-рэп</w:t>
      </w:r>
      <w:r w:rsidR="007729A6">
        <w:rPr>
          <w:rFonts w:ascii="Times New Roman" w:hAnsi="Times New Roman"/>
          <w:sz w:val="28"/>
          <w:szCs w:val="28"/>
        </w:rPr>
        <w:t xml:space="preserve"> (</w:t>
      </w:r>
      <w:r w:rsidRPr="00CD7E3B">
        <w:rPr>
          <w:rFonts w:ascii="Times New Roman" w:hAnsi="Times New Roman"/>
          <w:sz w:val="28"/>
          <w:szCs w:val="28"/>
        </w:rPr>
        <w:t>п)ерски</w:t>
      </w:r>
    </w:p>
    <w:p w:rsidR="00535659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рэпмикс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</w:t>
      </w:r>
      <w:r w:rsidRPr="00CD7E3B">
        <w:rPr>
          <w:rFonts w:ascii="Times New Roman" w:hAnsi="Times New Roman"/>
          <w:sz w:val="28"/>
          <w:szCs w:val="28"/>
          <w:lang w:val="en-US"/>
        </w:rPr>
        <w:t>music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рэп-версия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рэп-песня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рэп-телега</w:t>
      </w:r>
    </w:p>
    <w:p w:rsidR="00535659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рэп-проект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рэп-команда</w:t>
      </w:r>
    </w:p>
    <w:p w:rsidR="00ED233B" w:rsidRPr="00CD7E3B" w:rsidRDefault="00ED233B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рэп-интерпретация</w:t>
      </w:r>
    </w:p>
    <w:p w:rsidR="00C11ACA" w:rsidRPr="00CD7E3B" w:rsidRDefault="00C11AC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Итак, на деле оказывается что СГ танцевальных неологизмов еще не настолько распространены как СГ музыкальных. Это связано с новизной возникших слов – слово «рок» появилось в русском языке в конце 60-х- 70-х годах прошлого века, а большинство рассмотренных танцевально-музыкальных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направлений, точнее, их названия, возникли в недавнем прошлом, на рубеже веков. Соответственно, их СГ еще не обрели той глубины, которую можно наблюдать в СГ с вершинами «рок», «джаз».</w:t>
      </w:r>
    </w:p>
    <w:p w:rsidR="00C11ACA" w:rsidRDefault="00C11ACA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В заключение приведем данные, из которых явно видна частеречная структура гнезд</w:t>
      </w:r>
      <w:r w:rsidR="00CD7E3B">
        <w:rPr>
          <w:rFonts w:ascii="Times New Roman" w:hAnsi="Times New Roman"/>
          <w:sz w:val="28"/>
          <w:szCs w:val="28"/>
        </w:rPr>
        <w:t xml:space="preserve"> </w:t>
      </w:r>
      <w:r w:rsidRPr="00CD7E3B">
        <w:rPr>
          <w:rFonts w:ascii="Times New Roman" w:hAnsi="Times New Roman"/>
          <w:sz w:val="28"/>
          <w:szCs w:val="28"/>
        </w:rPr>
        <w:t>рассмотренных неологизмов:</w:t>
      </w:r>
    </w:p>
    <w:p w:rsidR="007729A6" w:rsidRDefault="00772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729A6" w:rsidSect="00CD7E3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938" w:tblpY="2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774"/>
        <w:gridCol w:w="709"/>
        <w:gridCol w:w="709"/>
        <w:gridCol w:w="9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9A6" w:rsidRPr="007729A6" w:rsidTr="007729A6">
        <w:trPr>
          <w:trHeight w:val="439"/>
        </w:trPr>
        <w:tc>
          <w:tcPr>
            <w:tcW w:w="1526" w:type="dxa"/>
            <w:vMerge w:val="restart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Вершина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9A6">
              <w:rPr>
                <w:rFonts w:ascii="Times New Roman" w:hAnsi="Times New Roman"/>
                <w:sz w:val="20"/>
                <w:szCs w:val="20"/>
              </w:rPr>
              <w:t>Сл-го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9A6">
              <w:rPr>
                <w:rFonts w:ascii="Times New Roman" w:hAnsi="Times New Roman"/>
                <w:sz w:val="20"/>
                <w:szCs w:val="20"/>
              </w:rPr>
              <w:t>Гнезда</w:t>
            </w:r>
          </w:p>
        </w:tc>
        <w:tc>
          <w:tcPr>
            <w:tcW w:w="709" w:type="dxa"/>
            <w:vMerge w:val="restart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9A6">
              <w:rPr>
                <w:rFonts w:ascii="Times New Roman" w:hAnsi="Times New Roman"/>
                <w:sz w:val="20"/>
                <w:szCs w:val="20"/>
              </w:rPr>
              <w:t>слов</w:t>
            </w:r>
          </w:p>
        </w:tc>
        <w:tc>
          <w:tcPr>
            <w:tcW w:w="311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 ступень</w:t>
            </w:r>
          </w:p>
        </w:tc>
        <w:tc>
          <w:tcPr>
            <w:tcW w:w="226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 ступень</w:t>
            </w:r>
          </w:p>
        </w:tc>
        <w:tc>
          <w:tcPr>
            <w:tcW w:w="226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 ступень</w:t>
            </w:r>
          </w:p>
        </w:tc>
      </w:tr>
      <w:tr w:rsidR="007729A6" w:rsidRPr="007729A6" w:rsidTr="007729A6">
        <w:trPr>
          <w:cantSplit/>
          <w:trHeight w:val="1102"/>
        </w:trPr>
        <w:tc>
          <w:tcPr>
            <w:tcW w:w="1526" w:type="dxa"/>
            <w:vMerge/>
          </w:tcPr>
          <w:p w:rsidR="007729A6" w:rsidRPr="007729A6" w:rsidRDefault="007729A6" w:rsidP="007729A6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Субстантиви-рованный блок (1)</w:t>
            </w:r>
          </w:p>
        </w:tc>
        <w:tc>
          <w:tcPr>
            <w:tcW w:w="709" w:type="dxa"/>
            <w:textDirection w:val="btLr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Адъективный блок (2)</w:t>
            </w:r>
          </w:p>
        </w:tc>
        <w:tc>
          <w:tcPr>
            <w:tcW w:w="709" w:type="dxa"/>
            <w:textDirection w:val="btLr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Адвербиаль-ный блок (3)</w:t>
            </w:r>
          </w:p>
        </w:tc>
        <w:tc>
          <w:tcPr>
            <w:tcW w:w="926" w:type="dxa"/>
            <w:textDirection w:val="btLr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Глагльный (4)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</w:tr>
      <w:tr w:rsidR="007729A6" w:rsidRPr="007729A6" w:rsidTr="007729A6">
        <w:trPr>
          <w:trHeight w:val="405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Рок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74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Поп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22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Дэнс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83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хип-хоп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04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фольклор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75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степ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27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  <w:lang w:val="en-US"/>
              </w:rPr>
              <w:t>RnB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48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стрип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23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рагга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43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сальса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20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крамп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53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джаз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174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диско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36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панк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25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рэп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246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хард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9A6" w:rsidRPr="007729A6" w:rsidTr="007729A6">
        <w:trPr>
          <w:trHeight w:val="307"/>
        </w:trPr>
        <w:tc>
          <w:tcPr>
            <w:tcW w:w="1526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29A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26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4"/>
          </w:tcPr>
          <w:p w:rsidR="007729A6" w:rsidRPr="007729A6" w:rsidRDefault="007729A6" w:rsidP="00772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9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7729A6" w:rsidRPr="00CD7E3B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ACA" w:rsidRPr="00CD7E3B" w:rsidRDefault="00C11AC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51BA" w:rsidRPr="00CD7E3B" w:rsidRDefault="006251BA" w:rsidP="00CD7E3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51BA" w:rsidRPr="00CD7E3B" w:rsidRDefault="006251BA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168" w:rsidRPr="00CD7E3B" w:rsidRDefault="00E26168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857" w:rsidRPr="00CD7E3B" w:rsidRDefault="00615857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857" w:rsidRPr="00CD7E3B" w:rsidRDefault="00615857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857" w:rsidRPr="00CD7E3B" w:rsidRDefault="00615857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29A6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7729A6" w:rsidSect="007729A6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B75611" w:rsidRDefault="007729A6" w:rsidP="007729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29A6" w:rsidRPr="00CD7E3B" w:rsidRDefault="007729A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Итак, проанализировав неологизмы музыкальной сферы конца XX - начала XXI веков, приходим к выводу о настоящем неогенном буме, вызванном сегодня необычайным взлётом популярности многих поп- и рок-групп.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Процессы отказа от стереотипов массового сознания, активизация личностного начала наиболее ярко выразились именно в молодёжной музыке, что и привело к активному пополнению лексики неологизмами.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Описание, классификация, характеристика и анализ современных музыкальных неологизмов русского языка рубежа веков убеждают в необыкновенной семантической и словообразовательной активности данных новообразований.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Особенности их употребления, исследованные нами в различных контекстах, приводят к заключению об огромном влиянии неологизмов музыкальной сферы на современный русский литературный язык, приводят к расшатыванию языковых норм.</w:t>
      </w:r>
    </w:p>
    <w:p w:rsidR="00701E0A" w:rsidRPr="00CD7E3B" w:rsidRDefault="004A7C9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Формирование</w:t>
      </w:r>
      <w:r w:rsidR="00701E0A" w:rsidRPr="00CD7E3B">
        <w:rPr>
          <w:sz w:val="28"/>
          <w:szCs w:val="28"/>
        </w:rPr>
        <w:t xml:space="preserve"> групп неологизмов в семантических полях «музыка» и «танец»- наиболее интенсивно развивающееся явление и вместе с тем мало изученное, так как пополняется неологизмами буквально на наших глазах.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Диапазон музыкальных неологизмов чрезвычайно широк. Наряду с общеупоторебительными лексическими единицами в данной сфере широко распространены периферийные неологизмы: профессионализмы, жаргонизмы, сленговые образования, разговорная и просторечная лексика.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Пополнение неологизмами музыкального подъязыка идёт: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а)</w:t>
      </w:r>
      <w:r w:rsidR="007729A6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за счёт внутренних языковых ресурсов;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б)</w:t>
      </w:r>
      <w:r w:rsidR="007729A6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за счёт внешних заимствований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>в основном, англоязычных);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в)</w:t>
      </w:r>
      <w:r w:rsidR="00303F66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за счёт жаргонизмов и сленговых образований;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г)</w:t>
      </w:r>
      <w:r w:rsidR="00303F66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за счёт разговорной лексики.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Большинство изучаемых неологизмов относится к англоязычным заимствованиям и представляет собой названия разных музыкальных стилей и жанров.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Анализируемые неологизмы обладают разной степенью освоенности языком. По степени освоенности мы выделили 3 основные группы: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1.Иноязычные вкрапления</w:t>
      </w:r>
    </w:p>
    <w:p w:rsidR="00701E0A" w:rsidRPr="00CD7E3B" w:rsidRDefault="00701E0A" w:rsidP="00CD7E3B">
      <w:pPr>
        <w:pStyle w:val="a9"/>
        <w:numPr>
          <w:ilvl w:val="0"/>
          <w:numId w:val="16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Фонетические вкрапления</w:t>
      </w:r>
    </w:p>
    <w:p w:rsidR="00701E0A" w:rsidRPr="00CD7E3B" w:rsidRDefault="00701E0A" w:rsidP="00CD7E3B">
      <w:pPr>
        <w:pStyle w:val="a9"/>
        <w:numPr>
          <w:ilvl w:val="0"/>
          <w:numId w:val="16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Собственно неологизмы.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Одной из целей нашей работы была, опираясь на словари и наблюдения над текстами СМИ, проследить, как пополняются неологизмами группы глаголов со следующими лексическими значениями: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а)"воспроизведение";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б)"создание";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в)"восприятие" музыкального произведения.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Ситуации создания музыкального произведения, его исполнения и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восприятия тесно взаимосвязаны, но группы глаголов, связанных с ними, пополняются неологизмами по-разному.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 словарях глаголов с данными лексическими значениями очень мало. Реальные тексты показывают, что на самом деле их гораздо больше.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Пополнение группы глаголов со значением "исполнять " музыкальное произведение идёт наименее активно, в основном за счёт профессионализмов и жаргонизмов, фиксирующих новые способы исполнения музыки, характер её звучания, типы исполнения, новые музыкальные инструменты.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Наиболее активно пополняется группа глаголов "создания" музыкального произведения, в основном, за счёт англоязычных заимствований.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 xml:space="preserve">Пополнение лексико-семантической группы "восприятия" музыки </w:t>
      </w:r>
      <w:r w:rsidR="00303F66" w:rsidRPr="00CD7E3B">
        <w:rPr>
          <w:sz w:val="28"/>
          <w:szCs w:val="28"/>
        </w:rPr>
        <w:t>происходит</w:t>
      </w:r>
      <w:r w:rsidRPr="00CD7E3B">
        <w:rPr>
          <w:sz w:val="28"/>
          <w:szCs w:val="28"/>
        </w:rPr>
        <w:t xml:space="preserve"> главным образом за счёт внутренних заимствований.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Словообразование музыкальных неологизмов рубежа XX - XXI веков имеет лавинообразный характер. Новые производные слова образуются и входят в речевое употребление стремительно и одномоментно, когда в соответствии с потребностями языкового коллектива в обиходе появляется целое словообразовател</w:t>
      </w:r>
      <w:r w:rsidR="00192489" w:rsidRPr="00CD7E3B">
        <w:rPr>
          <w:sz w:val="28"/>
          <w:szCs w:val="28"/>
        </w:rPr>
        <w:t>ьное гнездо. В основе каждого словообразовательного гнезда</w:t>
      </w:r>
      <w:r w:rsidR="007729A6">
        <w:rPr>
          <w:sz w:val="28"/>
          <w:szCs w:val="28"/>
        </w:rPr>
        <w:t xml:space="preserve"> (</w:t>
      </w:r>
      <w:r w:rsidR="00192489" w:rsidRPr="00CD7E3B">
        <w:rPr>
          <w:sz w:val="28"/>
          <w:szCs w:val="28"/>
        </w:rPr>
        <w:t>здесь и далее – «СГ»)</w:t>
      </w:r>
      <w:r w:rsidRPr="00CD7E3B">
        <w:rPr>
          <w:sz w:val="28"/>
          <w:szCs w:val="28"/>
        </w:rPr>
        <w:t xml:space="preserve"> находится исходное слово - вершина, служащая базой для образования других слов.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СГ как правило возглавляются существительными - неологизмами со значением музыкального направления. Это такие заимствованные слова, как</w:t>
      </w:r>
      <w:r w:rsidRPr="00CD7E3B">
        <w:rPr>
          <w:rStyle w:val="a8"/>
          <w:sz w:val="28"/>
          <w:szCs w:val="28"/>
        </w:rPr>
        <w:t xml:space="preserve"> джаз, панк, рок, диско, поп, рэп, техно, хард, хип-хоп.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 нашей работе мы попытались рассмотреть структуру и семантику данных СГ, выявить их словообразовательные значения.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Наши наблюдения над СГ, образуемыми новой музыкальной лексикой, позволили отметить следующие особенности: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Объём СГ, включающих музыкальные неологизмы, колеблется от 6 до 40 слов. Самые большие гнёзда мотивируют существительные</w:t>
      </w:r>
      <w:r w:rsidRPr="00CD7E3B">
        <w:rPr>
          <w:rStyle w:val="a8"/>
          <w:sz w:val="28"/>
          <w:szCs w:val="28"/>
        </w:rPr>
        <w:t xml:space="preserve"> </w:t>
      </w:r>
      <w:r w:rsidR="00192489" w:rsidRPr="00CD7E3B">
        <w:rPr>
          <w:rStyle w:val="a8"/>
          <w:sz w:val="28"/>
          <w:szCs w:val="28"/>
        </w:rPr>
        <w:t>"поп"</w:t>
      </w:r>
      <w:r w:rsidR="007729A6">
        <w:rPr>
          <w:rStyle w:val="a8"/>
          <w:sz w:val="28"/>
          <w:szCs w:val="28"/>
        </w:rPr>
        <w:t xml:space="preserve"> (</w:t>
      </w:r>
      <w:r w:rsidR="00192489" w:rsidRPr="00CD7E3B">
        <w:rPr>
          <w:rStyle w:val="a8"/>
          <w:sz w:val="28"/>
          <w:szCs w:val="28"/>
        </w:rPr>
        <w:t>33 слова); "рок"</w:t>
      </w:r>
      <w:r w:rsidR="007729A6">
        <w:rPr>
          <w:rStyle w:val="a8"/>
          <w:sz w:val="28"/>
          <w:szCs w:val="28"/>
        </w:rPr>
        <w:t xml:space="preserve"> (</w:t>
      </w:r>
      <w:r w:rsidR="00192489" w:rsidRPr="00CD7E3B">
        <w:rPr>
          <w:rStyle w:val="a8"/>
          <w:sz w:val="28"/>
          <w:szCs w:val="28"/>
        </w:rPr>
        <w:t>38 слов) и "дэнс</w:t>
      </w:r>
      <w:r w:rsidRPr="00CD7E3B">
        <w:rPr>
          <w:rStyle w:val="a8"/>
          <w:sz w:val="28"/>
          <w:szCs w:val="28"/>
        </w:rPr>
        <w:t>"</w:t>
      </w:r>
      <w:r w:rsidR="007729A6">
        <w:rPr>
          <w:rStyle w:val="a8"/>
          <w:sz w:val="28"/>
          <w:szCs w:val="28"/>
        </w:rPr>
        <w:t xml:space="preserve"> </w:t>
      </w:r>
      <w:r w:rsidR="007729A6">
        <w:rPr>
          <w:rStyle w:val="1"/>
          <w:sz w:val="28"/>
          <w:szCs w:val="28"/>
          <w:u w:val="none"/>
        </w:rPr>
        <w:t>(</w:t>
      </w:r>
      <w:r w:rsidR="00192489" w:rsidRPr="00CD7E3B">
        <w:rPr>
          <w:rStyle w:val="1"/>
          <w:sz w:val="28"/>
          <w:szCs w:val="28"/>
          <w:u w:val="none"/>
        </w:rPr>
        <w:t>19 слов</w:t>
      </w:r>
      <w:r w:rsidRPr="00CD7E3B">
        <w:rPr>
          <w:sz w:val="28"/>
          <w:szCs w:val="28"/>
        </w:rPr>
        <w:t>).</w:t>
      </w:r>
    </w:p>
    <w:p w:rsidR="00701E0A" w:rsidRPr="00CD7E3B" w:rsidRDefault="00701E0A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 xml:space="preserve">Глубина СГ определяется наличием одной, двух и трёх ступеней. Трёхступенчатые гнёзда образуются от существительных </w:t>
      </w:r>
      <w:r w:rsidRPr="00CD7E3B">
        <w:rPr>
          <w:rStyle w:val="a8"/>
          <w:sz w:val="28"/>
          <w:szCs w:val="28"/>
        </w:rPr>
        <w:t>поп, рок, рэп и хип-хоп.</w:t>
      </w:r>
      <w:r w:rsidRPr="00CD7E3B">
        <w:rPr>
          <w:sz w:val="28"/>
          <w:szCs w:val="28"/>
        </w:rPr>
        <w:t xml:space="preserve"> Самая н</w:t>
      </w:r>
      <w:r w:rsidR="00192489" w:rsidRPr="00CD7E3B">
        <w:rPr>
          <w:sz w:val="28"/>
          <w:szCs w:val="28"/>
        </w:rPr>
        <w:t>аполненная - первая ступень</w:t>
      </w:r>
      <w:r w:rsidR="007729A6">
        <w:rPr>
          <w:sz w:val="28"/>
          <w:szCs w:val="28"/>
        </w:rPr>
        <w:t xml:space="preserve"> (</w:t>
      </w:r>
      <w:r w:rsidR="00192489" w:rsidRPr="00CD7E3B">
        <w:rPr>
          <w:b/>
          <w:sz w:val="28"/>
          <w:szCs w:val="28"/>
        </w:rPr>
        <w:t>78,5%</w:t>
      </w:r>
      <w:r w:rsidRPr="00CD7E3B">
        <w:rPr>
          <w:sz w:val="28"/>
          <w:szCs w:val="28"/>
        </w:rPr>
        <w:t xml:space="preserve"> неоло</w:t>
      </w:r>
      <w:r w:rsidR="00192489" w:rsidRPr="00CD7E3B">
        <w:rPr>
          <w:sz w:val="28"/>
          <w:szCs w:val="28"/>
        </w:rPr>
        <w:t xml:space="preserve">гизмов); на второй ступени – </w:t>
      </w:r>
      <w:r w:rsidR="00192489" w:rsidRPr="00CD7E3B">
        <w:rPr>
          <w:b/>
          <w:sz w:val="28"/>
          <w:szCs w:val="28"/>
        </w:rPr>
        <w:t>18%</w:t>
      </w:r>
      <w:r w:rsidR="00192489" w:rsidRPr="00CD7E3B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п</w:t>
      </w:r>
      <w:r w:rsidR="00192489" w:rsidRPr="00CD7E3B">
        <w:rPr>
          <w:sz w:val="28"/>
          <w:szCs w:val="28"/>
        </w:rPr>
        <w:t xml:space="preserve">роизводных; на третьей - всего </w:t>
      </w:r>
      <w:r w:rsidR="00192489" w:rsidRPr="00CD7E3B">
        <w:rPr>
          <w:b/>
          <w:sz w:val="28"/>
          <w:szCs w:val="28"/>
        </w:rPr>
        <w:t>3,5%</w:t>
      </w:r>
      <w:r w:rsidRPr="00CD7E3B">
        <w:rPr>
          <w:b/>
          <w:sz w:val="28"/>
          <w:szCs w:val="28"/>
        </w:rPr>
        <w:t>.</w:t>
      </w:r>
    </w:p>
    <w:p w:rsidR="00701E0A" w:rsidRPr="00CD7E3B" w:rsidRDefault="00701E0A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По частеречной структуре данные гнёзда определяются наличием производных разных частей речи. СГ могут быть 4-х видов: субстантивные, субстантивно-адъективные, субстантивно-адъективно-адвербиальные, Субстантивно-адъективно- адвербиально-глагольные.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Всего существ</w:t>
      </w:r>
      <w:r w:rsidR="00192489" w:rsidRPr="00CD7E3B">
        <w:rPr>
          <w:sz w:val="28"/>
          <w:szCs w:val="28"/>
        </w:rPr>
        <w:t xml:space="preserve">ительных среди неологизмов – </w:t>
      </w:r>
      <w:r w:rsidR="00192489" w:rsidRPr="00CD7E3B">
        <w:rPr>
          <w:b/>
          <w:sz w:val="28"/>
          <w:szCs w:val="28"/>
        </w:rPr>
        <w:t>88%</w:t>
      </w:r>
      <w:r w:rsidR="00192489" w:rsidRPr="00CD7E3B">
        <w:rPr>
          <w:sz w:val="28"/>
          <w:szCs w:val="28"/>
        </w:rPr>
        <w:t>, прилагательных -</w:t>
      </w:r>
      <w:r w:rsidR="00192489" w:rsidRPr="00CD7E3B">
        <w:rPr>
          <w:b/>
          <w:sz w:val="28"/>
          <w:szCs w:val="28"/>
        </w:rPr>
        <w:t>9,5%</w:t>
      </w:r>
      <w:r w:rsidR="00192489" w:rsidRPr="00CD7E3B">
        <w:rPr>
          <w:sz w:val="28"/>
          <w:szCs w:val="28"/>
        </w:rPr>
        <w:t xml:space="preserve">, наречий – </w:t>
      </w:r>
      <w:r w:rsidR="00192489" w:rsidRPr="00CD7E3B">
        <w:rPr>
          <w:b/>
          <w:sz w:val="28"/>
          <w:szCs w:val="28"/>
        </w:rPr>
        <w:t>1,5%</w:t>
      </w:r>
      <w:r w:rsidR="00192489" w:rsidRPr="00CD7E3B">
        <w:rPr>
          <w:sz w:val="28"/>
          <w:szCs w:val="28"/>
        </w:rPr>
        <w:t xml:space="preserve">, глаголов – </w:t>
      </w:r>
      <w:r w:rsidR="00192489" w:rsidRPr="00CD7E3B">
        <w:rPr>
          <w:b/>
          <w:sz w:val="28"/>
          <w:szCs w:val="28"/>
        </w:rPr>
        <w:t>1%</w:t>
      </w:r>
      <w:r w:rsidRPr="00CD7E3B">
        <w:rPr>
          <w:sz w:val="28"/>
          <w:szCs w:val="28"/>
        </w:rPr>
        <w:t>.</w:t>
      </w:r>
    </w:p>
    <w:p w:rsidR="00701E0A" w:rsidRPr="00CD7E3B" w:rsidRDefault="00701E0A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Семантическая структура гнёзд определяется наличием разных словообразовательных значений однокоренных слов, входящих в СГ.</w:t>
      </w:r>
    </w:p>
    <w:p w:rsidR="00325D3E" w:rsidRPr="00CD7E3B" w:rsidRDefault="00701E0A" w:rsidP="00CD7E3B">
      <w:pPr>
        <w:pStyle w:val="a9"/>
        <w:numPr>
          <w:ilvl w:val="0"/>
          <w:numId w:val="15"/>
        </w:numPr>
        <w:shd w:val="clear" w:color="auto" w:fill="auto"/>
        <w:spacing w:before="0" w:line="360" w:lineRule="auto"/>
        <w:ind w:firstLine="709"/>
        <w:rPr>
          <w:rStyle w:val="a8"/>
          <w:b/>
          <w:bCs/>
          <w:sz w:val="28"/>
          <w:szCs w:val="28"/>
        </w:rPr>
      </w:pPr>
      <w:r w:rsidRPr="00CD7E3B">
        <w:rPr>
          <w:sz w:val="28"/>
          <w:szCs w:val="28"/>
        </w:rPr>
        <w:t xml:space="preserve">Подавляющее большинство СГ, в которых вершинами являются существительные со значением музыкального направления, являются абсолютно новыми, </w:t>
      </w:r>
      <w:r w:rsidR="00192489" w:rsidRPr="00CD7E3B">
        <w:rPr>
          <w:sz w:val="28"/>
          <w:szCs w:val="28"/>
        </w:rPr>
        <w:t>не зафиксированными в словарях,</w:t>
      </w:r>
      <w:r w:rsidRPr="00CD7E3B">
        <w:rPr>
          <w:sz w:val="28"/>
          <w:szCs w:val="28"/>
        </w:rPr>
        <w:t xml:space="preserve"> не изученными ранее.</w:t>
      </w:r>
      <w:r w:rsidR="007729A6">
        <w:rPr>
          <w:sz w:val="28"/>
          <w:szCs w:val="28"/>
        </w:rPr>
        <w:t xml:space="preserve"> (</w:t>
      </w:r>
      <w:r w:rsidRPr="00CD7E3B">
        <w:rPr>
          <w:sz w:val="28"/>
          <w:szCs w:val="28"/>
        </w:rPr>
        <w:t xml:space="preserve">В "Словообразовательном словаре руского языка" А.Н.Тихонова зафиксировано лишь гнездо существительного </w:t>
      </w:r>
      <w:r w:rsidRPr="00CD7E3B">
        <w:rPr>
          <w:rStyle w:val="a8"/>
          <w:sz w:val="28"/>
          <w:szCs w:val="28"/>
        </w:rPr>
        <w:t>"джаз".</w:t>
      </w:r>
      <w:r w:rsidR="00192489" w:rsidRPr="00CD7E3B">
        <w:rPr>
          <w:rStyle w:val="a8"/>
          <w:sz w:val="28"/>
          <w:szCs w:val="28"/>
        </w:rPr>
        <w:t>)</w:t>
      </w:r>
    </w:p>
    <w:p w:rsidR="00325D3E" w:rsidRPr="00CD7E3B" w:rsidRDefault="00325D3E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При анализе СГ были встречены такие новообразования, как полиграфиксаты. Мотиватором</w:t>
      </w:r>
      <w:r w:rsidR="00CD7E3B">
        <w:rPr>
          <w:sz w:val="28"/>
          <w:szCs w:val="28"/>
        </w:rPr>
        <w:t xml:space="preserve"> </w:t>
      </w:r>
      <w:r w:rsidRPr="00CD7E3B">
        <w:rPr>
          <w:sz w:val="28"/>
          <w:szCs w:val="28"/>
        </w:rPr>
        <w:t>русских полиграфиксатов служит не столь русская, сколько английская синтаксическая структура, о чем свидетельствует устоявшийся порядок следования элементов в полиграфиксате и семантические отношения между ними.</w:t>
      </w:r>
    </w:p>
    <w:p w:rsidR="00701E0A" w:rsidRPr="00CD7E3B" w:rsidRDefault="00701E0A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>Таким образом, приходим к выводу о чрезвычайной семантической и словообразовательной активности</w:t>
      </w:r>
      <w:r w:rsidR="00325D3E" w:rsidRPr="00CD7E3B">
        <w:rPr>
          <w:sz w:val="28"/>
          <w:szCs w:val="28"/>
        </w:rPr>
        <w:t xml:space="preserve"> русских неологизмов рубежа веков</w:t>
      </w:r>
      <w:r w:rsidRPr="00CD7E3B">
        <w:rPr>
          <w:sz w:val="28"/>
          <w:szCs w:val="28"/>
        </w:rPr>
        <w:t>, что , несомненно, расширяет и пополняет состав лексики современного русского языка, способствует её обогащению, а также ведёт к расшатыванию языковых норм и дальнейшей демократизации современного русского языка.</w:t>
      </w:r>
    </w:p>
    <w:p w:rsidR="00192489" w:rsidRPr="00CD7E3B" w:rsidRDefault="00325D3E" w:rsidP="00CD7E3B">
      <w:pPr>
        <w:pStyle w:val="a9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D7E3B">
        <w:rPr>
          <w:sz w:val="28"/>
          <w:szCs w:val="28"/>
        </w:rPr>
        <w:t xml:space="preserve">Попытка систематизировать новую лексику - </w:t>
      </w:r>
      <w:r w:rsidR="00701E0A" w:rsidRPr="00CD7E3B">
        <w:rPr>
          <w:sz w:val="28"/>
          <w:szCs w:val="28"/>
        </w:rPr>
        <w:t>со</w:t>
      </w:r>
      <w:r w:rsidRPr="00CD7E3B">
        <w:rPr>
          <w:sz w:val="28"/>
          <w:szCs w:val="28"/>
        </w:rPr>
        <w:t>здание словаря</w:t>
      </w:r>
      <w:r w:rsidR="00192489" w:rsidRPr="00CD7E3B">
        <w:rPr>
          <w:sz w:val="28"/>
          <w:szCs w:val="28"/>
        </w:rPr>
        <w:t xml:space="preserve"> "Новая танцевально-музыкальная лексика</w:t>
      </w:r>
      <w:r w:rsidR="00701E0A" w:rsidRPr="00CD7E3B">
        <w:rPr>
          <w:sz w:val="28"/>
          <w:szCs w:val="28"/>
        </w:rPr>
        <w:t>", где содержится опыт лексикографического описания, истолковываются значения слов, даны их грамматические характеристики, приведены многочисленные контексты источников, фиксирующие употребление неологизмов в современной живой речи носителей языка.</w:t>
      </w:r>
    </w:p>
    <w:p w:rsidR="00303F66" w:rsidRDefault="00303F66" w:rsidP="00CD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3F66" w:rsidRDefault="00303F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15857" w:rsidRPr="00CD7E3B" w:rsidRDefault="00303F66" w:rsidP="00303F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192489" w:rsidRPr="00CD7E3B" w:rsidRDefault="00192489" w:rsidP="00CD7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489" w:rsidRPr="00CD7E3B" w:rsidRDefault="00192489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1.Брагина А.А. Неологизмы в русском языке. М., Просвещение, 1973.</w:t>
      </w:r>
    </w:p>
    <w:p w:rsidR="00192489" w:rsidRPr="00CD7E3B" w:rsidRDefault="00192489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2. Костомаров В.Г. Языковой вкус эпохи. Из наблюдений за речевой практикой масс-медиа. М., 1994.</w:t>
      </w:r>
    </w:p>
    <w:p w:rsidR="00192489" w:rsidRPr="00CD7E3B" w:rsidRDefault="00192489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3.Попова Т.В. Русская неология и неография. Учебное пособие по спецкурсу. Екатеринбург, 2001.</w:t>
      </w:r>
    </w:p>
    <w:p w:rsidR="00192489" w:rsidRPr="00CD7E3B" w:rsidRDefault="00192489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4. </w:t>
      </w:r>
      <w:r w:rsidR="00494430" w:rsidRPr="00CD7E3B">
        <w:rPr>
          <w:rFonts w:ascii="Times New Roman" w:hAnsi="Times New Roman"/>
          <w:sz w:val="28"/>
          <w:szCs w:val="28"/>
        </w:rPr>
        <w:t>Современный русский язык. Анализ. Теория языковых единиц. В 2-х частях. Часть 1./ Под ред. Е.И. Дибровой./М., 2001.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Словари и энциклопедии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5.Комлев Н.Г. Словарь иностранных слов. М., 2000.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6.Королёв О.К. Краткий энциклопедический словарь джаз-, рок- и поп-музыки. М., 2002.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7. Котелова Н.З. Проект словаря новых слов. М.,1982.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8. Крысин Л.П. Толковый словарь иностранных слов. М., «Русский язык»,1998.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9. Лексическая основа русского языка. Комплексный учебный словарь. Под ред. В.В. Морковкина. М., «Русский язык».,1984.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10. Музыка наших дней. Современная энциклопедия «Аванта +», М.,2002.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11.Музыка. Популярная энциклопедия. М., 2001.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12. Музыкальный энциклопедический словарь. М., 1990.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13. Новый русский лексикон./ Под ред. О.П. Бенюха/. М., «Русский язык». 1999.</w:t>
      </w:r>
    </w:p>
    <w:p w:rsidR="00494430" w:rsidRPr="00CD7E3B" w:rsidRDefault="00494430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14. Ожегов С.И. Словарь русского языка</w:t>
      </w:r>
      <w:r w:rsidR="0095431F" w:rsidRPr="00CD7E3B">
        <w:rPr>
          <w:rFonts w:ascii="Times New Roman" w:hAnsi="Times New Roman"/>
          <w:sz w:val="28"/>
          <w:szCs w:val="28"/>
        </w:rPr>
        <w:t>. М., 1991.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15. Саяхова Л.Т., Хасанова Д.М., Морковкин В.В. Тематический словарь русского языка. М., «Русский язык». 2000.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16. Словарь новых слов./ Под ред.Н.З. Котеловой/. СПб.,1995.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17. Тихонов А.Н.Словообразовательный словарь русского языка в 2-х томах., М., «Русский язык»,1985.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 xml:space="preserve">18. Толковый словарь современного русского языка: языковые изменения конца </w:t>
      </w:r>
      <w:r w:rsidRPr="00CD7E3B">
        <w:rPr>
          <w:rFonts w:ascii="Times New Roman" w:hAnsi="Times New Roman"/>
          <w:sz w:val="28"/>
          <w:szCs w:val="28"/>
          <w:lang w:val="en-US"/>
        </w:rPr>
        <w:t>XX</w:t>
      </w:r>
      <w:r w:rsidRPr="00CD7E3B">
        <w:rPr>
          <w:rFonts w:ascii="Times New Roman" w:hAnsi="Times New Roman"/>
          <w:sz w:val="28"/>
          <w:szCs w:val="28"/>
        </w:rPr>
        <w:t xml:space="preserve"> столетия./ Под ред. Г.Н. Скляревской/. М.,2001.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19. Толковый словарь русских глаголов. /Под ред. проф. Л.Г. Бабенко/. М.,1999.</w:t>
      </w:r>
    </w:p>
    <w:p w:rsidR="0095431F" w:rsidRPr="00CD7E3B" w:rsidRDefault="0095431F" w:rsidP="00303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b/>
          <w:sz w:val="28"/>
          <w:szCs w:val="28"/>
        </w:rPr>
        <w:t>Журналы и газеты</w:t>
      </w:r>
      <w:r w:rsidRPr="00CD7E3B">
        <w:rPr>
          <w:rFonts w:ascii="Times New Roman" w:hAnsi="Times New Roman"/>
          <w:sz w:val="28"/>
          <w:szCs w:val="28"/>
        </w:rPr>
        <w:t>:</w:t>
      </w:r>
    </w:p>
    <w:p w:rsidR="0095431F" w:rsidRPr="00CD7E3B" w:rsidRDefault="0095431F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«Ва-банкъ»,2004-2007 г.г.</w:t>
      </w:r>
    </w:p>
    <w:p w:rsidR="0095431F" w:rsidRPr="00CD7E3B" w:rsidRDefault="0095431F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«Телемир», 2006-2009 г.г.</w:t>
      </w:r>
    </w:p>
    <w:p w:rsidR="0095431F" w:rsidRPr="00CD7E3B" w:rsidRDefault="0095431F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«Неон», 2005-2008 г.г.</w:t>
      </w:r>
    </w:p>
    <w:p w:rsidR="0095431F" w:rsidRPr="00CD7E3B" w:rsidRDefault="0095431F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</w:t>
      </w:r>
      <w:r w:rsidRPr="00CD7E3B">
        <w:rPr>
          <w:rFonts w:ascii="Times New Roman" w:hAnsi="Times New Roman"/>
          <w:sz w:val="28"/>
          <w:szCs w:val="28"/>
          <w:lang w:val="en-US"/>
        </w:rPr>
        <w:t>COOL</w:t>
      </w:r>
      <w:r w:rsidRPr="00CD7E3B">
        <w:rPr>
          <w:rFonts w:ascii="Times New Roman" w:hAnsi="Times New Roman"/>
          <w:sz w:val="28"/>
          <w:szCs w:val="28"/>
        </w:rPr>
        <w:t>», 2005-2007 г.г.</w:t>
      </w:r>
    </w:p>
    <w:p w:rsidR="0095431F" w:rsidRPr="00CD7E3B" w:rsidRDefault="0095431F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</w:t>
      </w:r>
      <w:r w:rsidRPr="00CD7E3B">
        <w:rPr>
          <w:rFonts w:ascii="Times New Roman" w:hAnsi="Times New Roman"/>
          <w:sz w:val="28"/>
          <w:szCs w:val="28"/>
          <w:lang w:val="en-US"/>
        </w:rPr>
        <w:t>Classic Rock</w:t>
      </w:r>
      <w:r w:rsidRPr="00CD7E3B">
        <w:rPr>
          <w:rFonts w:ascii="Times New Roman" w:hAnsi="Times New Roman"/>
          <w:sz w:val="28"/>
          <w:szCs w:val="28"/>
        </w:rPr>
        <w:t xml:space="preserve">», </w:t>
      </w:r>
      <w:r w:rsidR="00325D3E" w:rsidRPr="00CD7E3B">
        <w:rPr>
          <w:rFonts w:ascii="Times New Roman" w:hAnsi="Times New Roman"/>
          <w:sz w:val="28"/>
          <w:szCs w:val="28"/>
        </w:rPr>
        <w:t>2005-2009 г.г.</w:t>
      </w:r>
    </w:p>
    <w:p w:rsidR="00325D3E" w:rsidRPr="00CD7E3B" w:rsidRDefault="00325D3E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</w:t>
      </w:r>
      <w:r w:rsidRPr="00CD7E3B">
        <w:rPr>
          <w:rFonts w:ascii="Times New Roman" w:hAnsi="Times New Roman"/>
          <w:sz w:val="28"/>
          <w:szCs w:val="28"/>
          <w:lang w:val="en-US"/>
        </w:rPr>
        <w:t>Bravo</w:t>
      </w:r>
      <w:r w:rsidRPr="00CD7E3B">
        <w:rPr>
          <w:rFonts w:ascii="Times New Roman" w:hAnsi="Times New Roman"/>
          <w:sz w:val="28"/>
          <w:szCs w:val="28"/>
        </w:rPr>
        <w:t>», 2007-2009 г.г.</w:t>
      </w:r>
    </w:p>
    <w:p w:rsidR="00325D3E" w:rsidRPr="00CD7E3B" w:rsidRDefault="00325D3E" w:rsidP="00303F66">
      <w:pPr>
        <w:pStyle w:val="a7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7E3B">
        <w:rPr>
          <w:rFonts w:ascii="Times New Roman" w:hAnsi="Times New Roman"/>
          <w:sz w:val="28"/>
          <w:szCs w:val="28"/>
        </w:rPr>
        <w:t>«</w:t>
      </w:r>
      <w:r w:rsidRPr="00CD7E3B">
        <w:rPr>
          <w:rFonts w:ascii="Times New Roman" w:hAnsi="Times New Roman"/>
          <w:sz w:val="28"/>
          <w:szCs w:val="28"/>
          <w:lang w:val="en-US"/>
        </w:rPr>
        <w:t>Play</w:t>
      </w:r>
      <w:r w:rsidRPr="00CD7E3B">
        <w:rPr>
          <w:rFonts w:ascii="Times New Roman" w:hAnsi="Times New Roman"/>
          <w:sz w:val="28"/>
          <w:szCs w:val="28"/>
        </w:rPr>
        <w:t>», 2006-2008 г.г.</w:t>
      </w:r>
      <w:bookmarkStart w:id="0" w:name="_GoBack"/>
      <w:bookmarkEnd w:id="0"/>
    </w:p>
    <w:sectPr w:rsidR="00325D3E" w:rsidRPr="00CD7E3B" w:rsidSect="00CD7E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BE" w:rsidRDefault="006935BE" w:rsidP="00A2747B">
      <w:pPr>
        <w:spacing w:after="0" w:line="240" w:lineRule="auto"/>
      </w:pPr>
      <w:r>
        <w:separator/>
      </w:r>
    </w:p>
  </w:endnote>
  <w:endnote w:type="continuationSeparator" w:id="0">
    <w:p w:rsidR="006935BE" w:rsidRDefault="006935BE" w:rsidP="00A2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BE" w:rsidRDefault="006935BE" w:rsidP="00A2747B">
      <w:pPr>
        <w:spacing w:after="0" w:line="240" w:lineRule="auto"/>
      </w:pPr>
      <w:r>
        <w:separator/>
      </w:r>
    </w:p>
  </w:footnote>
  <w:footnote w:type="continuationSeparator" w:id="0">
    <w:p w:rsidR="006935BE" w:rsidRDefault="006935BE" w:rsidP="00A2747B">
      <w:pPr>
        <w:spacing w:after="0" w:line="240" w:lineRule="auto"/>
      </w:pPr>
      <w:r>
        <w:continuationSeparator/>
      </w:r>
    </w:p>
  </w:footnote>
  <w:footnote w:id="1">
    <w:p w:rsidR="006935BE" w:rsidRDefault="00CD7E3B" w:rsidP="00153C15">
      <w:pPr>
        <w:pStyle w:val="12"/>
        <w:shd w:val="clear" w:color="auto" w:fill="auto"/>
        <w:spacing w:line="220" w:lineRule="exact"/>
        <w:ind w:left="-100"/>
      </w:pPr>
      <w:r>
        <w:rPr>
          <w:rStyle w:val="af"/>
          <w:vertAlign w:val="superscript"/>
        </w:rPr>
        <w:footnoteRef/>
      </w:r>
      <w:r>
        <w:rPr>
          <w:rStyle w:val="af"/>
        </w:rPr>
        <w:t xml:space="preserve"> ЛСГ - Лексико-семантическая группа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8E2ED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6D5F37"/>
    <w:multiLevelType w:val="hybridMultilevel"/>
    <w:tmpl w:val="2624936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BFB584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CEA1F12"/>
    <w:multiLevelType w:val="hybridMultilevel"/>
    <w:tmpl w:val="571E8CF0"/>
    <w:lvl w:ilvl="0" w:tplc="806061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45A93"/>
    <w:multiLevelType w:val="hybridMultilevel"/>
    <w:tmpl w:val="14CEA66E"/>
    <w:lvl w:ilvl="0" w:tplc="FCACFE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1E481D"/>
    <w:multiLevelType w:val="hybridMultilevel"/>
    <w:tmpl w:val="6A6A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3A06"/>
    <w:multiLevelType w:val="hybridMultilevel"/>
    <w:tmpl w:val="7C02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07551"/>
    <w:multiLevelType w:val="multilevel"/>
    <w:tmpl w:val="D5E6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411B1"/>
    <w:multiLevelType w:val="hybridMultilevel"/>
    <w:tmpl w:val="EC2AB41E"/>
    <w:lvl w:ilvl="0" w:tplc="0419000F">
      <w:start w:val="1"/>
      <w:numFmt w:val="decimal"/>
      <w:lvlText w:val="%1."/>
      <w:lvlJc w:val="left"/>
      <w:pPr>
        <w:ind w:left="21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9">
    <w:nsid w:val="465B5E07"/>
    <w:multiLevelType w:val="hybridMultilevel"/>
    <w:tmpl w:val="D7CEA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CF2124"/>
    <w:multiLevelType w:val="hybridMultilevel"/>
    <w:tmpl w:val="3524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D1E38"/>
    <w:multiLevelType w:val="hybridMultilevel"/>
    <w:tmpl w:val="F6F0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23CD3"/>
    <w:multiLevelType w:val="hybridMultilevel"/>
    <w:tmpl w:val="490471CC"/>
    <w:lvl w:ilvl="0" w:tplc="90E631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B7041"/>
    <w:multiLevelType w:val="hybridMultilevel"/>
    <w:tmpl w:val="0172C44A"/>
    <w:lvl w:ilvl="0" w:tplc="EF8C6534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4">
    <w:nsid w:val="4AF43E7C"/>
    <w:multiLevelType w:val="hybridMultilevel"/>
    <w:tmpl w:val="D622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71129"/>
    <w:multiLevelType w:val="hybridMultilevel"/>
    <w:tmpl w:val="58B6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F6B05"/>
    <w:multiLevelType w:val="hybridMultilevel"/>
    <w:tmpl w:val="F420FDC4"/>
    <w:lvl w:ilvl="0" w:tplc="761C97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E7C74C9"/>
    <w:multiLevelType w:val="hybridMultilevel"/>
    <w:tmpl w:val="38E4EEDA"/>
    <w:lvl w:ilvl="0" w:tplc="CC5A3E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FC18C4"/>
    <w:multiLevelType w:val="hybridMultilevel"/>
    <w:tmpl w:val="7ED8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2B5804"/>
    <w:multiLevelType w:val="hybridMultilevel"/>
    <w:tmpl w:val="A754E7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12"/>
  </w:num>
  <w:num w:numId="9">
    <w:abstractNumId w:val="17"/>
  </w:num>
  <w:num w:numId="10">
    <w:abstractNumId w:val="5"/>
  </w:num>
  <w:num w:numId="11">
    <w:abstractNumId w:val="1"/>
  </w:num>
  <w:num w:numId="12">
    <w:abstractNumId w:val="19"/>
  </w:num>
  <w:num w:numId="13">
    <w:abstractNumId w:val="8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4B8"/>
    <w:rsid w:val="00000286"/>
    <w:rsid w:val="000067D1"/>
    <w:rsid w:val="000117E4"/>
    <w:rsid w:val="00025EE4"/>
    <w:rsid w:val="00031612"/>
    <w:rsid w:val="00032CC0"/>
    <w:rsid w:val="00047AE6"/>
    <w:rsid w:val="00054205"/>
    <w:rsid w:val="00057A8A"/>
    <w:rsid w:val="000627B9"/>
    <w:rsid w:val="000856B6"/>
    <w:rsid w:val="000B00AC"/>
    <w:rsid w:val="000F3989"/>
    <w:rsid w:val="000F460B"/>
    <w:rsid w:val="00100021"/>
    <w:rsid w:val="00102BF0"/>
    <w:rsid w:val="001106DF"/>
    <w:rsid w:val="001225E5"/>
    <w:rsid w:val="00123231"/>
    <w:rsid w:val="00124E46"/>
    <w:rsid w:val="00140D9C"/>
    <w:rsid w:val="001419F1"/>
    <w:rsid w:val="00145FB3"/>
    <w:rsid w:val="00147120"/>
    <w:rsid w:val="00153C15"/>
    <w:rsid w:val="00154AC5"/>
    <w:rsid w:val="001647F4"/>
    <w:rsid w:val="001648A5"/>
    <w:rsid w:val="00175385"/>
    <w:rsid w:val="001753BB"/>
    <w:rsid w:val="00192489"/>
    <w:rsid w:val="001A4955"/>
    <w:rsid w:val="001C1413"/>
    <w:rsid w:val="001E41C9"/>
    <w:rsid w:val="001E6905"/>
    <w:rsid w:val="001F4B20"/>
    <w:rsid w:val="0022064A"/>
    <w:rsid w:val="002250CB"/>
    <w:rsid w:val="002333FF"/>
    <w:rsid w:val="00241C1E"/>
    <w:rsid w:val="002462C1"/>
    <w:rsid w:val="002953F8"/>
    <w:rsid w:val="002A14A6"/>
    <w:rsid w:val="002A2036"/>
    <w:rsid w:val="002A415B"/>
    <w:rsid w:val="002D1789"/>
    <w:rsid w:val="002E052B"/>
    <w:rsid w:val="002E6115"/>
    <w:rsid w:val="00303F66"/>
    <w:rsid w:val="003044CD"/>
    <w:rsid w:val="00313CC1"/>
    <w:rsid w:val="00325D3E"/>
    <w:rsid w:val="00350B30"/>
    <w:rsid w:val="003858C0"/>
    <w:rsid w:val="0039161D"/>
    <w:rsid w:val="003B2F7E"/>
    <w:rsid w:val="003B7F3D"/>
    <w:rsid w:val="003D3791"/>
    <w:rsid w:val="003F1171"/>
    <w:rsid w:val="00403F92"/>
    <w:rsid w:val="004663D3"/>
    <w:rsid w:val="00467E3A"/>
    <w:rsid w:val="00472CEB"/>
    <w:rsid w:val="004863E8"/>
    <w:rsid w:val="00494430"/>
    <w:rsid w:val="004A0B23"/>
    <w:rsid w:val="004A7C9A"/>
    <w:rsid w:val="004D2EBD"/>
    <w:rsid w:val="004F15AA"/>
    <w:rsid w:val="004F2653"/>
    <w:rsid w:val="00515B7C"/>
    <w:rsid w:val="00525ECB"/>
    <w:rsid w:val="00535659"/>
    <w:rsid w:val="0053704D"/>
    <w:rsid w:val="005408F8"/>
    <w:rsid w:val="00546126"/>
    <w:rsid w:val="005A254A"/>
    <w:rsid w:val="005A7C81"/>
    <w:rsid w:val="005D2F65"/>
    <w:rsid w:val="005D7FE9"/>
    <w:rsid w:val="005E4B5E"/>
    <w:rsid w:val="005E6BDA"/>
    <w:rsid w:val="005E6E77"/>
    <w:rsid w:val="006008C0"/>
    <w:rsid w:val="00610121"/>
    <w:rsid w:val="00615857"/>
    <w:rsid w:val="00616651"/>
    <w:rsid w:val="006201C1"/>
    <w:rsid w:val="00620C5E"/>
    <w:rsid w:val="006251BA"/>
    <w:rsid w:val="00630428"/>
    <w:rsid w:val="0063238A"/>
    <w:rsid w:val="00634D59"/>
    <w:rsid w:val="006368E8"/>
    <w:rsid w:val="006935BE"/>
    <w:rsid w:val="00693F1C"/>
    <w:rsid w:val="006A2190"/>
    <w:rsid w:val="006B13E7"/>
    <w:rsid w:val="006D2914"/>
    <w:rsid w:val="006E001B"/>
    <w:rsid w:val="006E0AA8"/>
    <w:rsid w:val="006E627C"/>
    <w:rsid w:val="006F5BE3"/>
    <w:rsid w:val="00701E0A"/>
    <w:rsid w:val="00707227"/>
    <w:rsid w:val="00710925"/>
    <w:rsid w:val="007116CD"/>
    <w:rsid w:val="00743004"/>
    <w:rsid w:val="00750C31"/>
    <w:rsid w:val="007729A6"/>
    <w:rsid w:val="00784973"/>
    <w:rsid w:val="007B7FEE"/>
    <w:rsid w:val="007C39F1"/>
    <w:rsid w:val="007C3DC8"/>
    <w:rsid w:val="007C7033"/>
    <w:rsid w:val="00802BFC"/>
    <w:rsid w:val="008246A1"/>
    <w:rsid w:val="00833FCE"/>
    <w:rsid w:val="0084389D"/>
    <w:rsid w:val="0086398B"/>
    <w:rsid w:val="0086782F"/>
    <w:rsid w:val="008706AC"/>
    <w:rsid w:val="00894E0A"/>
    <w:rsid w:val="008A3D22"/>
    <w:rsid w:val="008A4C18"/>
    <w:rsid w:val="008A5718"/>
    <w:rsid w:val="008C5930"/>
    <w:rsid w:val="008D3E7C"/>
    <w:rsid w:val="008E3857"/>
    <w:rsid w:val="008E7EE0"/>
    <w:rsid w:val="008F072C"/>
    <w:rsid w:val="00903CA8"/>
    <w:rsid w:val="009104D5"/>
    <w:rsid w:val="009141BA"/>
    <w:rsid w:val="009151DD"/>
    <w:rsid w:val="00916436"/>
    <w:rsid w:val="00921314"/>
    <w:rsid w:val="00922CB6"/>
    <w:rsid w:val="00933079"/>
    <w:rsid w:val="00942896"/>
    <w:rsid w:val="009471D3"/>
    <w:rsid w:val="0095431F"/>
    <w:rsid w:val="00954943"/>
    <w:rsid w:val="009839CA"/>
    <w:rsid w:val="00993AF9"/>
    <w:rsid w:val="009A3C8E"/>
    <w:rsid w:val="009B1E0E"/>
    <w:rsid w:val="009C318F"/>
    <w:rsid w:val="00A03783"/>
    <w:rsid w:val="00A147D9"/>
    <w:rsid w:val="00A227B0"/>
    <w:rsid w:val="00A2747B"/>
    <w:rsid w:val="00A702BA"/>
    <w:rsid w:val="00A9001E"/>
    <w:rsid w:val="00A95B6A"/>
    <w:rsid w:val="00AA5E1A"/>
    <w:rsid w:val="00AD229F"/>
    <w:rsid w:val="00AD56AA"/>
    <w:rsid w:val="00AD7A4D"/>
    <w:rsid w:val="00AE0407"/>
    <w:rsid w:val="00AE3B4B"/>
    <w:rsid w:val="00AE52FB"/>
    <w:rsid w:val="00B13489"/>
    <w:rsid w:val="00B2121C"/>
    <w:rsid w:val="00B603A5"/>
    <w:rsid w:val="00B67091"/>
    <w:rsid w:val="00B70400"/>
    <w:rsid w:val="00B73474"/>
    <w:rsid w:val="00B75611"/>
    <w:rsid w:val="00B76863"/>
    <w:rsid w:val="00B83BA5"/>
    <w:rsid w:val="00B96E36"/>
    <w:rsid w:val="00BA2DBC"/>
    <w:rsid w:val="00BB3C92"/>
    <w:rsid w:val="00BB7475"/>
    <w:rsid w:val="00BC0178"/>
    <w:rsid w:val="00BC5F96"/>
    <w:rsid w:val="00BC6991"/>
    <w:rsid w:val="00BF41CD"/>
    <w:rsid w:val="00C06B00"/>
    <w:rsid w:val="00C11ACA"/>
    <w:rsid w:val="00C6712A"/>
    <w:rsid w:val="00C85B44"/>
    <w:rsid w:val="00C91525"/>
    <w:rsid w:val="00C93727"/>
    <w:rsid w:val="00C9674C"/>
    <w:rsid w:val="00CB7EAC"/>
    <w:rsid w:val="00CD7E3B"/>
    <w:rsid w:val="00CF7C09"/>
    <w:rsid w:val="00D06921"/>
    <w:rsid w:val="00D14A94"/>
    <w:rsid w:val="00D15699"/>
    <w:rsid w:val="00D22610"/>
    <w:rsid w:val="00D302F1"/>
    <w:rsid w:val="00D414B8"/>
    <w:rsid w:val="00D55CA3"/>
    <w:rsid w:val="00D965E9"/>
    <w:rsid w:val="00DF307E"/>
    <w:rsid w:val="00DF3DAA"/>
    <w:rsid w:val="00DF475D"/>
    <w:rsid w:val="00E23C0F"/>
    <w:rsid w:val="00E26168"/>
    <w:rsid w:val="00EB43DF"/>
    <w:rsid w:val="00EC3898"/>
    <w:rsid w:val="00ED21DD"/>
    <w:rsid w:val="00ED233B"/>
    <w:rsid w:val="00ED701F"/>
    <w:rsid w:val="00F05FA2"/>
    <w:rsid w:val="00F13F8E"/>
    <w:rsid w:val="00F340EF"/>
    <w:rsid w:val="00F44836"/>
    <w:rsid w:val="00F55AA8"/>
    <w:rsid w:val="00F82F2E"/>
    <w:rsid w:val="00F96C19"/>
    <w:rsid w:val="00FB5B99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F3FF5FA3-D70E-48A4-B364-82DF1BE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27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2747B"/>
    <w:rPr>
      <w:rFonts w:cs="Times New Roman"/>
    </w:rPr>
  </w:style>
  <w:style w:type="paragraph" w:styleId="a7">
    <w:name w:val="List Paragraph"/>
    <w:basedOn w:val="a"/>
    <w:uiPriority w:val="34"/>
    <w:qFormat/>
    <w:rsid w:val="00FB5B99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047A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47AE6"/>
  </w:style>
  <w:style w:type="character" w:customStyle="1" w:styleId="1">
    <w:name w:val="Основной текст + Полужирный1"/>
    <w:uiPriority w:val="99"/>
    <w:rsid w:val="00047AE6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styleId="a9">
    <w:name w:val="Body Text"/>
    <w:basedOn w:val="a"/>
    <w:link w:val="10"/>
    <w:uiPriority w:val="99"/>
    <w:rsid w:val="00047AE6"/>
    <w:pPr>
      <w:shd w:val="clear" w:color="auto" w:fill="FFFFFF"/>
      <w:spacing w:before="840" w:after="0" w:line="317" w:lineRule="exact"/>
      <w:ind w:firstLine="320"/>
      <w:jc w:val="both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uiPriority w:val="99"/>
    <w:semiHidden/>
    <w:rPr>
      <w:rFonts w:cs="Times New Roman"/>
    </w:rPr>
  </w:style>
  <w:style w:type="character" w:customStyle="1" w:styleId="10">
    <w:name w:val="Основной текст Знак1"/>
    <w:link w:val="a9"/>
    <w:uiPriority w:val="99"/>
    <w:semiHidden/>
    <w:locked/>
    <w:rsid w:val="00047AE6"/>
    <w:rPr>
      <w:rFonts w:cs="Times New Roman"/>
    </w:rPr>
  </w:style>
  <w:style w:type="character" w:customStyle="1" w:styleId="21">
    <w:name w:val="Основной текст (2) + Не полужирный"/>
    <w:uiPriority w:val="99"/>
    <w:rsid w:val="00047AE6"/>
  </w:style>
  <w:style w:type="character" w:customStyle="1" w:styleId="2TrebuchetMS">
    <w:name w:val="Основной текст (2) + Trebuchet MS"/>
    <w:aliases w:val="12,5 pt1,Не полужирный"/>
    <w:uiPriority w:val="99"/>
    <w:rsid w:val="00047AE6"/>
    <w:rPr>
      <w:rFonts w:ascii="Trebuchet MS" w:hAnsi="Trebuchet MS" w:cs="Trebuchet MS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link w:val="11"/>
    <w:uiPriority w:val="99"/>
    <w:locked/>
    <w:rsid w:val="00047A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Подпись к таблице + Курсив"/>
    <w:uiPriority w:val="99"/>
    <w:rsid w:val="00047AE6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d">
    <w:name w:val="Подпись к таблице"/>
    <w:uiPriority w:val="99"/>
    <w:rsid w:val="00047AE6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AE6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11">
    <w:name w:val="Подпись к таблице1"/>
    <w:basedOn w:val="a"/>
    <w:link w:val="ab"/>
    <w:uiPriority w:val="99"/>
    <w:rsid w:val="00047AE6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ae">
    <w:name w:val="Сноска_"/>
    <w:link w:val="12"/>
    <w:uiPriority w:val="99"/>
    <w:locked/>
    <w:rsid w:val="00153C15"/>
    <w:rPr>
      <w:rFonts w:ascii="Times New Roman" w:hAnsi="Times New Roman" w:cs="Times New Roman"/>
      <w:shd w:val="clear" w:color="auto" w:fill="FFFFFF"/>
    </w:rPr>
  </w:style>
  <w:style w:type="character" w:customStyle="1" w:styleId="af">
    <w:name w:val="Сноска"/>
    <w:uiPriority w:val="99"/>
    <w:rsid w:val="00153C15"/>
  </w:style>
  <w:style w:type="character" w:customStyle="1" w:styleId="213">
    <w:name w:val="Основной текст (2) + 13"/>
    <w:aliases w:val="5 pt,Курсив"/>
    <w:uiPriority w:val="99"/>
    <w:rsid w:val="00153C15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153C15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20pt1">
    <w:name w:val="Основной текст (2) + Интервал 0 pt1"/>
    <w:uiPriority w:val="99"/>
    <w:rsid w:val="00153C15"/>
    <w:rPr>
      <w:rFonts w:ascii="Times New Roman" w:hAnsi="Times New Roman" w:cs="Times New Roman"/>
      <w:b/>
      <w:bCs/>
      <w:spacing w:val="10"/>
      <w:sz w:val="26"/>
      <w:szCs w:val="26"/>
      <w:u w:val="single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153C15"/>
    <w:rPr>
      <w:rFonts w:ascii="Times New Roman" w:hAnsi="Times New Roman" w:cs="Times New Roman"/>
      <w:i/>
      <w:iCs/>
      <w:noProof/>
      <w:sz w:val="33"/>
      <w:szCs w:val="33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153C15"/>
    <w:rPr>
      <w:rFonts w:ascii="Times New Roman" w:hAnsi="Times New Roman" w:cs="Times New Roman"/>
      <w:i/>
      <w:iCs/>
      <w:noProof/>
      <w:sz w:val="32"/>
      <w:szCs w:val="32"/>
      <w:shd w:val="clear" w:color="auto" w:fill="FFFFFF"/>
    </w:rPr>
  </w:style>
  <w:style w:type="character" w:customStyle="1" w:styleId="32">
    <w:name w:val="Основной текст (32)_"/>
    <w:link w:val="32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53C15"/>
    <w:rPr>
      <w:rFonts w:ascii="Times New Roman" w:hAnsi="Times New Roman" w:cs="Times New Roman"/>
      <w:i/>
      <w:iCs/>
      <w:noProof/>
      <w:sz w:val="33"/>
      <w:szCs w:val="33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30">
    <w:name w:val="Основной текст (30)_"/>
    <w:link w:val="30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28">
    <w:name w:val="Основной текст (28)_"/>
    <w:link w:val="280"/>
    <w:uiPriority w:val="99"/>
    <w:locked/>
    <w:rsid w:val="00153C15"/>
    <w:rPr>
      <w:rFonts w:ascii="Times New Roman" w:hAnsi="Times New Roman" w:cs="Times New Roman"/>
      <w:noProof/>
      <w:sz w:val="32"/>
      <w:szCs w:val="32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153C15"/>
    <w:rPr>
      <w:rFonts w:ascii="Times New Roman" w:hAnsi="Times New Roman" w:cs="Times New Roman"/>
      <w:noProof/>
      <w:sz w:val="32"/>
      <w:szCs w:val="32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22">
    <w:name w:val="Основной текст (22)_"/>
    <w:link w:val="220"/>
    <w:uiPriority w:val="99"/>
    <w:locked/>
    <w:rsid w:val="00153C15"/>
    <w:rPr>
      <w:rFonts w:ascii="Times New Roman" w:hAnsi="Times New Roman" w:cs="Times New Roman"/>
      <w:noProof/>
      <w:sz w:val="35"/>
      <w:szCs w:val="35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153C15"/>
    <w:rPr>
      <w:rFonts w:ascii="Times New Roman" w:hAnsi="Times New Roman" w:cs="Times New Roman"/>
      <w:noProof/>
      <w:sz w:val="35"/>
      <w:szCs w:val="35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153C15"/>
    <w:rPr>
      <w:rFonts w:ascii="Times New Roman" w:hAnsi="Times New Roman" w:cs="Times New Roman"/>
      <w:i/>
      <w:iCs/>
      <w:noProof/>
      <w:sz w:val="33"/>
      <w:szCs w:val="33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153C15"/>
    <w:rPr>
      <w:rFonts w:ascii="Times New Roman" w:hAnsi="Times New Roman" w:cs="Times New Roman"/>
      <w:i/>
      <w:iCs/>
      <w:noProof/>
      <w:sz w:val="33"/>
      <w:szCs w:val="33"/>
      <w:shd w:val="clear" w:color="auto" w:fill="FFFFFF"/>
    </w:rPr>
  </w:style>
  <w:style w:type="character" w:customStyle="1" w:styleId="27">
    <w:name w:val="Основной текст (27)_"/>
    <w:link w:val="27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31">
    <w:name w:val="Основной текст (31)_"/>
    <w:link w:val="31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33">
    <w:name w:val="Основной текст (33)_"/>
    <w:link w:val="33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34">
    <w:name w:val="Основной текст (34)_"/>
    <w:link w:val="340"/>
    <w:uiPriority w:val="99"/>
    <w:locked/>
    <w:rsid w:val="00153C15"/>
    <w:rPr>
      <w:rFonts w:ascii="Times New Roman" w:hAnsi="Times New Roman" w:cs="Times New Roman"/>
      <w:noProof/>
      <w:sz w:val="34"/>
      <w:szCs w:val="34"/>
      <w:shd w:val="clear" w:color="auto" w:fill="FFFFFF"/>
    </w:rPr>
  </w:style>
  <w:style w:type="character" w:customStyle="1" w:styleId="29">
    <w:name w:val="Основной текст (29)_"/>
    <w:link w:val="290"/>
    <w:uiPriority w:val="99"/>
    <w:locked/>
    <w:rsid w:val="00153C15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153C15"/>
    <w:pPr>
      <w:shd w:val="clear" w:color="auto" w:fill="FFFFFF"/>
      <w:spacing w:after="0" w:line="274" w:lineRule="exact"/>
    </w:pPr>
    <w:rPr>
      <w:rFonts w:ascii="Times New Roman" w:hAnsi="Times New Roman"/>
    </w:rPr>
  </w:style>
  <w:style w:type="paragraph" w:customStyle="1" w:styleId="140">
    <w:name w:val="Основной текст (14)"/>
    <w:basedOn w:val="a"/>
    <w:link w:val="14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3"/>
      <w:szCs w:val="33"/>
    </w:rPr>
  </w:style>
  <w:style w:type="paragraph" w:customStyle="1" w:styleId="150">
    <w:name w:val="Основной текст (15)"/>
    <w:basedOn w:val="a"/>
    <w:link w:val="15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350">
    <w:name w:val="Основной текст (35)"/>
    <w:basedOn w:val="a"/>
    <w:link w:val="35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190">
    <w:name w:val="Основной текст (19)"/>
    <w:basedOn w:val="a"/>
    <w:link w:val="19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111">
    <w:name w:val="Основной текст (11)"/>
    <w:basedOn w:val="a"/>
    <w:link w:val="110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2"/>
      <w:szCs w:val="32"/>
    </w:rPr>
  </w:style>
  <w:style w:type="paragraph" w:customStyle="1" w:styleId="320">
    <w:name w:val="Основной текст (32)"/>
    <w:basedOn w:val="a"/>
    <w:link w:val="32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201">
    <w:name w:val="Основной текст (20)"/>
    <w:basedOn w:val="a"/>
    <w:link w:val="200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90">
    <w:name w:val="Основной текст (9)"/>
    <w:basedOn w:val="a"/>
    <w:link w:val="9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3"/>
      <w:szCs w:val="33"/>
    </w:rPr>
  </w:style>
  <w:style w:type="paragraph" w:customStyle="1" w:styleId="160">
    <w:name w:val="Основной текст (16)"/>
    <w:basedOn w:val="a"/>
    <w:link w:val="16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300">
    <w:name w:val="Основной текст (30)"/>
    <w:basedOn w:val="a"/>
    <w:link w:val="30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280">
    <w:name w:val="Основной текст (28)"/>
    <w:basedOn w:val="a"/>
    <w:link w:val="28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2"/>
      <w:szCs w:val="32"/>
    </w:rPr>
  </w:style>
  <w:style w:type="paragraph" w:customStyle="1" w:styleId="170">
    <w:name w:val="Основной текст (17)"/>
    <w:basedOn w:val="a"/>
    <w:link w:val="17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80">
    <w:name w:val="Основной текст (8)"/>
    <w:basedOn w:val="a"/>
    <w:link w:val="8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240">
    <w:name w:val="Основной текст (24)"/>
    <w:basedOn w:val="a"/>
    <w:link w:val="24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2"/>
      <w:szCs w:val="32"/>
    </w:rPr>
  </w:style>
  <w:style w:type="paragraph" w:customStyle="1" w:styleId="230">
    <w:name w:val="Основной текст (23)"/>
    <w:basedOn w:val="a"/>
    <w:link w:val="23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220">
    <w:name w:val="Основной текст (22)"/>
    <w:basedOn w:val="a"/>
    <w:link w:val="22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5"/>
      <w:szCs w:val="35"/>
    </w:rPr>
  </w:style>
  <w:style w:type="paragraph" w:customStyle="1" w:styleId="121">
    <w:name w:val="Основной текст (12)"/>
    <w:basedOn w:val="a"/>
    <w:link w:val="120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250">
    <w:name w:val="Основной текст (25)"/>
    <w:basedOn w:val="a"/>
    <w:link w:val="25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211">
    <w:name w:val="Основной текст (21)"/>
    <w:basedOn w:val="a"/>
    <w:link w:val="210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5"/>
      <w:szCs w:val="35"/>
    </w:rPr>
  </w:style>
  <w:style w:type="paragraph" w:customStyle="1" w:styleId="260">
    <w:name w:val="Основной текст (26)"/>
    <w:basedOn w:val="a"/>
    <w:link w:val="26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130">
    <w:name w:val="Основной текст (13)"/>
    <w:basedOn w:val="a"/>
    <w:link w:val="13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3"/>
      <w:szCs w:val="33"/>
    </w:rPr>
  </w:style>
  <w:style w:type="paragraph" w:customStyle="1" w:styleId="180">
    <w:name w:val="Основной текст (18)"/>
    <w:basedOn w:val="a"/>
    <w:link w:val="18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3"/>
      <w:szCs w:val="33"/>
    </w:rPr>
  </w:style>
  <w:style w:type="paragraph" w:customStyle="1" w:styleId="270">
    <w:name w:val="Основной текст (27)"/>
    <w:basedOn w:val="a"/>
    <w:link w:val="27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paragraph" w:customStyle="1" w:styleId="310">
    <w:name w:val="Основной текст (31)"/>
    <w:basedOn w:val="a"/>
    <w:link w:val="31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330">
    <w:name w:val="Основной текст (33)"/>
    <w:basedOn w:val="a"/>
    <w:link w:val="33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340">
    <w:name w:val="Основной текст (34)"/>
    <w:basedOn w:val="a"/>
    <w:link w:val="34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4"/>
      <w:szCs w:val="34"/>
    </w:rPr>
  </w:style>
  <w:style w:type="paragraph" w:customStyle="1" w:styleId="290">
    <w:name w:val="Основной текст (29)"/>
    <w:basedOn w:val="a"/>
    <w:link w:val="29"/>
    <w:uiPriority w:val="99"/>
    <w:rsid w:val="00153C15"/>
    <w:pPr>
      <w:shd w:val="clear" w:color="auto" w:fill="FFFFFF"/>
      <w:spacing w:after="0" w:line="240" w:lineRule="atLeast"/>
    </w:pPr>
    <w:rPr>
      <w:rFonts w:ascii="Times New Roman" w:hAnsi="Times New Roman"/>
      <w:noProof/>
      <w:sz w:val="33"/>
      <w:szCs w:val="33"/>
    </w:rPr>
  </w:style>
  <w:style w:type="character" w:customStyle="1" w:styleId="3">
    <w:name w:val="Сноска (3)_"/>
    <w:link w:val="36"/>
    <w:uiPriority w:val="99"/>
    <w:locked/>
    <w:rsid w:val="001648A5"/>
    <w:rPr>
      <w:rFonts w:ascii="Times New Roman" w:hAnsi="Times New Roman" w:cs="Times New Roman"/>
      <w:b/>
      <w:bCs/>
      <w:sz w:val="26"/>
      <w:szCs w:val="26"/>
      <w:shd w:val="clear" w:color="auto" w:fill="FFFFFF"/>
      <w:lang w:val="en-US" w:eastAsia="x-none"/>
    </w:rPr>
  </w:style>
  <w:style w:type="paragraph" w:customStyle="1" w:styleId="36">
    <w:name w:val="Сноска (3)"/>
    <w:basedOn w:val="a"/>
    <w:link w:val="3"/>
    <w:uiPriority w:val="99"/>
    <w:rsid w:val="001648A5"/>
    <w:pPr>
      <w:shd w:val="clear" w:color="auto" w:fill="FFFFFF"/>
      <w:spacing w:before="960" w:after="0" w:line="240" w:lineRule="atLeast"/>
    </w:pPr>
    <w:rPr>
      <w:rFonts w:ascii="Times New Roman" w:hAnsi="Times New Roman"/>
      <w:b/>
      <w:bCs/>
      <w:sz w:val="26"/>
      <w:szCs w:val="26"/>
      <w:lang w:val="en-US"/>
    </w:rPr>
  </w:style>
  <w:style w:type="character" w:customStyle="1" w:styleId="43">
    <w:name w:val="Основной текст (43)_"/>
    <w:link w:val="430"/>
    <w:uiPriority w:val="99"/>
    <w:locked/>
    <w:rsid w:val="00701E0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30">
    <w:name w:val="Основной текст (43)"/>
    <w:basedOn w:val="a"/>
    <w:link w:val="43"/>
    <w:uiPriority w:val="99"/>
    <w:rsid w:val="00701E0A"/>
    <w:pPr>
      <w:shd w:val="clear" w:color="auto" w:fill="FFFFFF"/>
      <w:spacing w:after="0" w:line="317" w:lineRule="exact"/>
      <w:ind w:firstLine="280"/>
    </w:pPr>
    <w:rPr>
      <w:rFonts w:ascii="Times New Roman" w:hAnsi="Times New Roman"/>
      <w:sz w:val="15"/>
      <w:szCs w:val="15"/>
    </w:rPr>
  </w:style>
  <w:style w:type="table" w:styleId="af0">
    <w:name w:val="Table Grid"/>
    <w:basedOn w:val="a1"/>
    <w:uiPriority w:val="59"/>
    <w:rsid w:val="000856B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37E5-6269-43CE-853C-80BB50E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cp:lastPrinted>2009-12-14T04:16:00Z</cp:lastPrinted>
  <dcterms:created xsi:type="dcterms:W3CDTF">2014-03-08T09:31:00Z</dcterms:created>
  <dcterms:modified xsi:type="dcterms:W3CDTF">2014-03-08T09:31:00Z</dcterms:modified>
</cp:coreProperties>
</file>