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1176F0" w:rsidRPr="00865E5B" w:rsidRDefault="001176F0" w:rsidP="00865E5B">
      <w:pPr>
        <w:spacing w:line="360" w:lineRule="auto"/>
        <w:ind w:firstLine="709"/>
        <w:jc w:val="center"/>
        <w:rPr>
          <w:sz w:val="28"/>
          <w:szCs w:val="28"/>
        </w:rPr>
      </w:pPr>
    </w:p>
    <w:p w:rsidR="001176F0" w:rsidRPr="00865E5B" w:rsidRDefault="001176F0"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r w:rsidRPr="00865E5B">
        <w:rPr>
          <w:sz w:val="28"/>
          <w:szCs w:val="28"/>
        </w:rPr>
        <w:t>КУРСОВАЯ РАБОТА</w:t>
      </w:r>
    </w:p>
    <w:p w:rsidR="00B27129" w:rsidRPr="00865E5B" w:rsidRDefault="00B27129" w:rsidP="00865E5B">
      <w:pPr>
        <w:spacing w:line="360" w:lineRule="auto"/>
        <w:ind w:firstLine="709"/>
        <w:jc w:val="center"/>
        <w:rPr>
          <w:sz w:val="28"/>
          <w:szCs w:val="28"/>
        </w:rPr>
      </w:pPr>
      <w:r w:rsidRPr="00865E5B">
        <w:rPr>
          <w:sz w:val="28"/>
          <w:szCs w:val="28"/>
        </w:rPr>
        <w:t>На тему «Собственность и право собственности»</w:t>
      </w:r>
    </w:p>
    <w:p w:rsidR="00B27129" w:rsidRPr="00865E5B" w:rsidRDefault="00B27129" w:rsidP="00865E5B">
      <w:pPr>
        <w:spacing w:line="360" w:lineRule="auto"/>
        <w:ind w:firstLine="709"/>
        <w:jc w:val="center"/>
        <w:rPr>
          <w:sz w:val="28"/>
          <w:szCs w:val="28"/>
        </w:rPr>
      </w:pPr>
      <w:r w:rsidRPr="00865E5B">
        <w:rPr>
          <w:sz w:val="28"/>
          <w:szCs w:val="28"/>
        </w:rPr>
        <w:t>По дисциплине «Гражданское право ч. 1»</w:t>
      </w: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right"/>
        <w:rPr>
          <w:sz w:val="28"/>
          <w:szCs w:val="28"/>
        </w:rPr>
      </w:pPr>
    </w:p>
    <w:p w:rsidR="00D93020" w:rsidRPr="00865E5B" w:rsidRDefault="00D93020" w:rsidP="00865E5B">
      <w:pPr>
        <w:spacing w:line="360" w:lineRule="auto"/>
        <w:ind w:firstLine="709"/>
        <w:jc w:val="center"/>
        <w:rPr>
          <w:sz w:val="28"/>
          <w:szCs w:val="28"/>
        </w:rPr>
      </w:pPr>
    </w:p>
    <w:p w:rsidR="00D93020" w:rsidRPr="00865E5B" w:rsidRDefault="00D93020"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38525F" w:rsidRPr="00865E5B" w:rsidRDefault="0038525F" w:rsidP="00865E5B">
      <w:pPr>
        <w:spacing w:line="360" w:lineRule="auto"/>
        <w:ind w:firstLine="709"/>
        <w:jc w:val="center"/>
        <w:rPr>
          <w:sz w:val="28"/>
          <w:szCs w:val="28"/>
        </w:rPr>
      </w:pPr>
    </w:p>
    <w:p w:rsidR="00B27129" w:rsidRPr="00865E5B" w:rsidRDefault="00B27129" w:rsidP="00865E5B">
      <w:pPr>
        <w:spacing w:line="360" w:lineRule="auto"/>
        <w:ind w:firstLine="709"/>
        <w:jc w:val="center"/>
        <w:rPr>
          <w:sz w:val="28"/>
          <w:szCs w:val="28"/>
        </w:rPr>
      </w:pPr>
      <w:r w:rsidRPr="00865E5B">
        <w:rPr>
          <w:sz w:val="28"/>
          <w:szCs w:val="28"/>
        </w:rPr>
        <w:t>Екатеринбург</w:t>
      </w:r>
    </w:p>
    <w:p w:rsidR="00B27129" w:rsidRPr="00865E5B" w:rsidRDefault="00B27129" w:rsidP="00865E5B">
      <w:pPr>
        <w:spacing w:line="360" w:lineRule="auto"/>
        <w:ind w:firstLine="709"/>
        <w:jc w:val="center"/>
        <w:rPr>
          <w:sz w:val="28"/>
          <w:szCs w:val="28"/>
        </w:rPr>
      </w:pPr>
      <w:smartTag w:uri="urn:schemas-microsoft-com:office:smarttags" w:element="metricconverter">
        <w:smartTagPr>
          <w:attr w:name="ProductID" w:val="2008 г"/>
        </w:smartTagPr>
        <w:r w:rsidRPr="00865E5B">
          <w:rPr>
            <w:sz w:val="28"/>
            <w:szCs w:val="28"/>
          </w:rPr>
          <w:t>2008 г</w:t>
        </w:r>
      </w:smartTag>
      <w:r w:rsidRPr="00865E5B">
        <w:rPr>
          <w:sz w:val="28"/>
          <w:szCs w:val="28"/>
        </w:rPr>
        <w:t>.</w:t>
      </w:r>
    </w:p>
    <w:p w:rsidR="00D93020" w:rsidRPr="00865E5B" w:rsidRDefault="00865E5B" w:rsidP="00865E5B">
      <w:pPr>
        <w:spacing w:line="360" w:lineRule="auto"/>
        <w:ind w:firstLine="709"/>
        <w:jc w:val="center"/>
        <w:rPr>
          <w:sz w:val="28"/>
          <w:szCs w:val="28"/>
        </w:rPr>
      </w:pPr>
      <w:r>
        <w:rPr>
          <w:sz w:val="28"/>
          <w:szCs w:val="28"/>
        </w:rPr>
        <w:br w:type="page"/>
      </w:r>
      <w:r w:rsidR="00D93020" w:rsidRPr="00865E5B">
        <w:rPr>
          <w:sz w:val="28"/>
          <w:szCs w:val="28"/>
        </w:rPr>
        <w:t>СОДЕРЖАНИЕ</w:t>
      </w:r>
    </w:p>
    <w:p w:rsidR="00D93020" w:rsidRPr="00865E5B" w:rsidRDefault="00D93020" w:rsidP="00865E5B">
      <w:pPr>
        <w:spacing w:line="360" w:lineRule="auto"/>
        <w:ind w:firstLine="709"/>
        <w:rPr>
          <w:sz w:val="28"/>
          <w:szCs w:val="28"/>
        </w:rPr>
      </w:pPr>
    </w:p>
    <w:p w:rsidR="005717C9" w:rsidRPr="00865E5B" w:rsidRDefault="005717C9" w:rsidP="00865E5B">
      <w:pPr>
        <w:spacing w:line="360" w:lineRule="auto"/>
        <w:rPr>
          <w:sz w:val="28"/>
          <w:szCs w:val="28"/>
        </w:rPr>
      </w:pPr>
      <w:r w:rsidRPr="00865E5B">
        <w:rPr>
          <w:sz w:val="28"/>
          <w:szCs w:val="28"/>
        </w:rPr>
        <w:t>Введение</w:t>
      </w:r>
    </w:p>
    <w:p w:rsidR="00D93020" w:rsidRPr="00865E5B" w:rsidRDefault="005717C9" w:rsidP="00865E5B">
      <w:pPr>
        <w:pStyle w:val="1"/>
        <w:numPr>
          <w:ilvl w:val="0"/>
          <w:numId w:val="2"/>
        </w:numPr>
        <w:tabs>
          <w:tab w:val="clear" w:pos="720"/>
          <w:tab w:val="num" w:pos="900"/>
        </w:tabs>
        <w:spacing w:before="0" w:beforeAutospacing="0" w:after="0" w:afterAutospacing="0" w:line="360" w:lineRule="auto"/>
        <w:ind w:left="0" w:firstLine="0"/>
        <w:rPr>
          <w:b w:val="0"/>
          <w:sz w:val="28"/>
          <w:szCs w:val="28"/>
        </w:rPr>
      </w:pPr>
      <w:r w:rsidRPr="00865E5B">
        <w:rPr>
          <w:b w:val="0"/>
          <w:sz w:val="28"/>
          <w:szCs w:val="28"/>
        </w:rPr>
        <w:t>Понятие и содержание права собственности</w:t>
      </w:r>
    </w:p>
    <w:p w:rsidR="00D93020" w:rsidRPr="00865E5B" w:rsidRDefault="005717C9" w:rsidP="00865E5B">
      <w:pPr>
        <w:pStyle w:val="1"/>
        <w:numPr>
          <w:ilvl w:val="0"/>
          <w:numId w:val="2"/>
        </w:numPr>
        <w:tabs>
          <w:tab w:val="clear" w:pos="720"/>
          <w:tab w:val="num" w:pos="900"/>
        </w:tabs>
        <w:spacing w:before="0" w:beforeAutospacing="0" w:after="0" w:afterAutospacing="0" w:line="360" w:lineRule="auto"/>
        <w:ind w:left="0" w:firstLine="0"/>
        <w:rPr>
          <w:b w:val="0"/>
          <w:sz w:val="28"/>
          <w:szCs w:val="28"/>
        </w:rPr>
      </w:pPr>
      <w:r w:rsidRPr="00865E5B">
        <w:rPr>
          <w:b w:val="0"/>
          <w:sz w:val="28"/>
          <w:szCs w:val="28"/>
        </w:rPr>
        <w:t xml:space="preserve">Формы и виды права собственности </w:t>
      </w:r>
    </w:p>
    <w:p w:rsidR="005717C9" w:rsidRPr="00865E5B" w:rsidRDefault="005717C9" w:rsidP="00865E5B">
      <w:pPr>
        <w:pStyle w:val="1"/>
        <w:spacing w:before="0" w:beforeAutospacing="0" w:after="0" w:afterAutospacing="0" w:line="360" w:lineRule="auto"/>
        <w:rPr>
          <w:b w:val="0"/>
          <w:sz w:val="28"/>
          <w:szCs w:val="28"/>
        </w:rPr>
      </w:pPr>
      <w:r w:rsidRPr="00865E5B">
        <w:rPr>
          <w:b w:val="0"/>
          <w:sz w:val="28"/>
          <w:szCs w:val="28"/>
        </w:rPr>
        <w:t>по Российскому законодательству</w:t>
      </w:r>
    </w:p>
    <w:p w:rsidR="00187584" w:rsidRPr="00865E5B" w:rsidRDefault="00187584" w:rsidP="00865E5B">
      <w:pPr>
        <w:numPr>
          <w:ilvl w:val="1"/>
          <w:numId w:val="2"/>
        </w:numPr>
        <w:tabs>
          <w:tab w:val="left" w:pos="0"/>
        </w:tabs>
        <w:spacing w:line="360" w:lineRule="auto"/>
        <w:rPr>
          <w:sz w:val="28"/>
          <w:szCs w:val="28"/>
        </w:rPr>
      </w:pPr>
      <w:r w:rsidRPr="00865E5B">
        <w:rPr>
          <w:sz w:val="28"/>
          <w:szCs w:val="28"/>
        </w:rPr>
        <w:t>Виды и подвиды права собственности</w:t>
      </w:r>
    </w:p>
    <w:p w:rsidR="00701273" w:rsidRPr="00865E5B" w:rsidRDefault="00701273" w:rsidP="00865E5B">
      <w:pPr>
        <w:pStyle w:val="1"/>
        <w:numPr>
          <w:ilvl w:val="0"/>
          <w:numId w:val="2"/>
        </w:numPr>
        <w:tabs>
          <w:tab w:val="clear" w:pos="720"/>
          <w:tab w:val="num" w:pos="900"/>
        </w:tabs>
        <w:spacing w:before="0" w:beforeAutospacing="0" w:after="0" w:afterAutospacing="0" w:line="360" w:lineRule="auto"/>
        <w:ind w:left="0" w:firstLine="0"/>
        <w:rPr>
          <w:b w:val="0"/>
          <w:sz w:val="28"/>
          <w:szCs w:val="28"/>
        </w:rPr>
      </w:pPr>
      <w:r w:rsidRPr="00865E5B">
        <w:rPr>
          <w:b w:val="0"/>
          <w:sz w:val="28"/>
          <w:szCs w:val="28"/>
        </w:rPr>
        <w:t>Собственность в экономическом и юридическом смысле</w:t>
      </w:r>
    </w:p>
    <w:p w:rsidR="00701273" w:rsidRPr="00865E5B" w:rsidRDefault="00701273" w:rsidP="00865E5B">
      <w:pPr>
        <w:pStyle w:val="1"/>
        <w:numPr>
          <w:ilvl w:val="0"/>
          <w:numId w:val="2"/>
        </w:numPr>
        <w:tabs>
          <w:tab w:val="clear" w:pos="720"/>
          <w:tab w:val="num" w:pos="900"/>
        </w:tabs>
        <w:spacing w:before="0" w:beforeAutospacing="0" w:after="0" w:afterAutospacing="0" w:line="360" w:lineRule="auto"/>
        <w:ind w:left="0" w:firstLine="0"/>
        <w:rPr>
          <w:b w:val="0"/>
          <w:sz w:val="28"/>
          <w:szCs w:val="28"/>
        </w:rPr>
      </w:pPr>
      <w:r w:rsidRPr="00865E5B">
        <w:rPr>
          <w:b w:val="0"/>
          <w:sz w:val="28"/>
          <w:szCs w:val="28"/>
        </w:rPr>
        <w:t>Основания возникновения и прекращения права собственности</w:t>
      </w:r>
    </w:p>
    <w:p w:rsidR="00701273" w:rsidRPr="00865E5B" w:rsidRDefault="00701273" w:rsidP="00865E5B">
      <w:pPr>
        <w:pStyle w:val="aa"/>
        <w:numPr>
          <w:ilvl w:val="1"/>
          <w:numId w:val="2"/>
        </w:numPr>
        <w:tabs>
          <w:tab w:val="num" w:pos="900"/>
        </w:tabs>
        <w:spacing w:before="0" w:beforeAutospacing="0" w:after="0" w:afterAutospacing="0" w:line="360" w:lineRule="auto"/>
        <w:rPr>
          <w:sz w:val="28"/>
          <w:szCs w:val="28"/>
        </w:rPr>
      </w:pPr>
      <w:r w:rsidRPr="00865E5B">
        <w:rPr>
          <w:sz w:val="28"/>
          <w:szCs w:val="28"/>
        </w:rPr>
        <w:t>Основания и способы приобретения права собственности</w:t>
      </w:r>
    </w:p>
    <w:p w:rsidR="00701273" w:rsidRPr="00865E5B" w:rsidRDefault="00701273" w:rsidP="00865E5B">
      <w:pPr>
        <w:pStyle w:val="aa"/>
        <w:numPr>
          <w:ilvl w:val="2"/>
          <w:numId w:val="2"/>
        </w:numPr>
        <w:tabs>
          <w:tab w:val="num" w:pos="900"/>
        </w:tabs>
        <w:spacing w:before="0" w:beforeAutospacing="0" w:after="0" w:afterAutospacing="0" w:line="360" w:lineRule="auto"/>
        <w:rPr>
          <w:sz w:val="28"/>
          <w:szCs w:val="28"/>
        </w:rPr>
      </w:pPr>
      <w:r w:rsidRPr="00865E5B">
        <w:rPr>
          <w:sz w:val="28"/>
          <w:szCs w:val="28"/>
        </w:rPr>
        <w:t>Первоначальные способы приобретения права собственности</w:t>
      </w:r>
    </w:p>
    <w:p w:rsidR="00701273" w:rsidRPr="00865E5B" w:rsidRDefault="00701273" w:rsidP="00865E5B">
      <w:pPr>
        <w:pStyle w:val="aa"/>
        <w:tabs>
          <w:tab w:val="num" w:pos="900"/>
        </w:tabs>
        <w:spacing w:before="0" w:beforeAutospacing="0" w:after="0" w:afterAutospacing="0" w:line="360" w:lineRule="auto"/>
        <w:rPr>
          <w:sz w:val="28"/>
          <w:szCs w:val="28"/>
        </w:rPr>
      </w:pPr>
      <w:r w:rsidRPr="00865E5B">
        <w:rPr>
          <w:sz w:val="28"/>
          <w:szCs w:val="28"/>
        </w:rPr>
        <w:t>4.1.2 Производные способы приобретения права собственности</w:t>
      </w:r>
    </w:p>
    <w:p w:rsidR="00701273" w:rsidRPr="00865E5B" w:rsidRDefault="00701273" w:rsidP="00865E5B">
      <w:pPr>
        <w:pStyle w:val="aa"/>
        <w:tabs>
          <w:tab w:val="num" w:pos="900"/>
        </w:tabs>
        <w:spacing w:before="0" w:beforeAutospacing="0" w:after="0" w:afterAutospacing="0" w:line="360" w:lineRule="auto"/>
        <w:rPr>
          <w:sz w:val="28"/>
          <w:szCs w:val="28"/>
        </w:rPr>
      </w:pPr>
      <w:r w:rsidRPr="00865E5B">
        <w:rPr>
          <w:sz w:val="28"/>
          <w:szCs w:val="28"/>
        </w:rPr>
        <w:t>4.2</w:t>
      </w:r>
      <w:r w:rsidR="00187584" w:rsidRPr="00865E5B">
        <w:rPr>
          <w:sz w:val="28"/>
          <w:szCs w:val="28"/>
        </w:rPr>
        <w:t>.</w:t>
      </w:r>
      <w:r w:rsidRPr="00865E5B">
        <w:rPr>
          <w:sz w:val="28"/>
          <w:szCs w:val="28"/>
        </w:rPr>
        <w:t xml:space="preserve"> Основания и способы прекращение права собственности</w:t>
      </w:r>
    </w:p>
    <w:p w:rsidR="005717C9" w:rsidRPr="00865E5B" w:rsidRDefault="005842D9" w:rsidP="00865E5B">
      <w:pPr>
        <w:tabs>
          <w:tab w:val="num" w:pos="900"/>
        </w:tabs>
        <w:spacing w:line="360" w:lineRule="auto"/>
        <w:rPr>
          <w:sz w:val="28"/>
          <w:szCs w:val="28"/>
        </w:rPr>
      </w:pPr>
      <w:r w:rsidRPr="00865E5B">
        <w:rPr>
          <w:sz w:val="28"/>
          <w:szCs w:val="28"/>
        </w:rPr>
        <w:t>5.</w:t>
      </w:r>
      <w:r w:rsidR="00B86E1E" w:rsidRPr="00865E5B">
        <w:rPr>
          <w:sz w:val="28"/>
          <w:szCs w:val="28"/>
        </w:rPr>
        <w:t xml:space="preserve"> </w:t>
      </w:r>
      <w:r w:rsidR="005717C9" w:rsidRPr="00865E5B">
        <w:rPr>
          <w:sz w:val="28"/>
          <w:szCs w:val="28"/>
        </w:rPr>
        <w:t>Заключение: вывод по теме</w:t>
      </w:r>
    </w:p>
    <w:p w:rsidR="005717C9" w:rsidRPr="00865E5B" w:rsidRDefault="005842D9" w:rsidP="00865E5B">
      <w:pPr>
        <w:tabs>
          <w:tab w:val="num" w:pos="900"/>
        </w:tabs>
        <w:spacing w:line="360" w:lineRule="auto"/>
        <w:rPr>
          <w:sz w:val="28"/>
          <w:szCs w:val="28"/>
        </w:rPr>
      </w:pPr>
      <w:r w:rsidRPr="00865E5B">
        <w:rPr>
          <w:sz w:val="28"/>
          <w:szCs w:val="28"/>
        </w:rPr>
        <w:t>6.</w:t>
      </w:r>
      <w:r w:rsidR="00B86E1E" w:rsidRPr="00865E5B">
        <w:rPr>
          <w:sz w:val="28"/>
          <w:szCs w:val="28"/>
        </w:rPr>
        <w:t xml:space="preserve"> </w:t>
      </w:r>
      <w:r w:rsidR="005717C9" w:rsidRPr="00865E5B">
        <w:rPr>
          <w:sz w:val="28"/>
          <w:szCs w:val="28"/>
        </w:rPr>
        <w:t>Приложение</w:t>
      </w:r>
    </w:p>
    <w:p w:rsidR="005717C9" w:rsidRPr="00865E5B" w:rsidRDefault="005717C9" w:rsidP="00865E5B">
      <w:pPr>
        <w:spacing w:line="360" w:lineRule="auto"/>
        <w:rPr>
          <w:sz w:val="28"/>
          <w:szCs w:val="28"/>
        </w:rPr>
      </w:pPr>
      <w:r w:rsidRPr="00865E5B">
        <w:rPr>
          <w:sz w:val="28"/>
          <w:szCs w:val="28"/>
        </w:rPr>
        <w:t>Список использованной литературы</w:t>
      </w:r>
    </w:p>
    <w:p w:rsidR="005717C9" w:rsidRPr="00865E5B" w:rsidRDefault="005717C9" w:rsidP="00865E5B">
      <w:pPr>
        <w:spacing w:line="360" w:lineRule="auto"/>
        <w:ind w:firstLine="709"/>
        <w:jc w:val="center"/>
        <w:rPr>
          <w:b/>
          <w:sz w:val="28"/>
          <w:szCs w:val="28"/>
        </w:rPr>
      </w:pPr>
    </w:p>
    <w:p w:rsidR="00CE36EA" w:rsidRPr="00865E5B" w:rsidRDefault="00865E5B" w:rsidP="00865E5B">
      <w:pPr>
        <w:spacing w:line="360" w:lineRule="auto"/>
        <w:ind w:firstLine="709"/>
        <w:jc w:val="center"/>
        <w:rPr>
          <w:b/>
          <w:sz w:val="28"/>
          <w:szCs w:val="28"/>
        </w:rPr>
      </w:pPr>
      <w:r>
        <w:rPr>
          <w:b/>
          <w:sz w:val="28"/>
          <w:szCs w:val="28"/>
        </w:rPr>
        <w:br w:type="page"/>
      </w:r>
      <w:r w:rsidR="00CE36EA" w:rsidRPr="00865E5B">
        <w:rPr>
          <w:b/>
          <w:sz w:val="28"/>
          <w:szCs w:val="28"/>
        </w:rPr>
        <w:t>ВВЕДЕНИЕ</w:t>
      </w:r>
    </w:p>
    <w:p w:rsidR="00CE36EA" w:rsidRPr="00865E5B" w:rsidRDefault="00CE36EA" w:rsidP="00865E5B">
      <w:pPr>
        <w:spacing w:line="360" w:lineRule="auto"/>
        <w:ind w:firstLine="709"/>
        <w:jc w:val="both"/>
        <w:rPr>
          <w:sz w:val="28"/>
          <w:szCs w:val="28"/>
        </w:rPr>
      </w:pPr>
    </w:p>
    <w:p w:rsidR="00CE36EA" w:rsidRPr="00865E5B" w:rsidRDefault="00CE36EA" w:rsidP="00865E5B">
      <w:pPr>
        <w:spacing w:line="360" w:lineRule="auto"/>
        <w:ind w:firstLine="709"/>
        <w:jc w:val="both"/>
        <w:rPr>
          <w:sz w:val="28"/>
          <w:szCs w:val="28"/>
        </w:rPr>
      </w:pPr>
      <w:r w:rsidRPr="00865E5B">
        <w:rPr>
          <w:sz w:val="28"/>
          <w:szCs w:val="28"/>
        </w:rPr>
        <w:t>Тема курсовой работы собственност</w:t>
      </w:r>
      <w:r w:rsidR="00911C78" w:rsidRPr="00865E5B">
        <w:rPr>
          <w:sz w:val="28"/>
          <w:szCs w:val="28"/>
        </w:rPr>
        <w:t>ь</w:t>
      </w:r>
      <w:r w:rsidRPr="00865E5B">
        <w:rPr>
          <w:sz w:val="28"/>
          <w:szCs w:val="28"/>
        </w:rPr>
        <w:t xml:space="preserve"> </w:t>
      </w:r>
      <w:r w:rsidR="00911C78" w:rsidRPr="00865E5B">
        <w:rPr>
          <w:sz w:val="28"/>
          <w:szCs w:val="28"/>
        </w:rPr>
        <w:t>и право собственности</w:t>
      </w:r>
      <w:r w:rsidR="00A31C6D" w:rsidRPr="00865E5B">
        <w:rPr>
          <w:sz w:val="28"/>
          <w:szCs w:val="28"/>
        </w:rPr>
        <w:t>.</w:t>
      </w:r>
    </w:p>
    <w:p w:rsidR="00CE36EA" w:rsidRPr="00865E5B" w:rsidRDefault="00CE36EA" w:rsidP="00865E5B">
      <w:pPr>
        <w:spacing w:line="360" w:lineRule="auto"/>
        <w:ind w:firstLine="709"/>
        <w:jc w:val="both"/>
        <w:rPr>
          <w:sz w:val="28"/>
          <w:szCs w:val="28"/>
        </w:rPr>
      </w:pPr>
      <w:r w:rsidRPr="00865E5B">
        <w:rPr>
          <w:sz w:val="28"/>
          <w:szCs w:val="28"/>
        </w:rPr>
        <w:t>Данная тема является важным вопросом в изучении курса «Гражданское право» в связи с тем, что право собственности один из центральных институтов гражданского права любой общественно-экономической формации.</w:t>
      </w:r>
    </w:p>
    <w:p w:rsidR="00CE36EA" w:rsidRPr="00865E5B" w:rsidRDefault="00CE36EA" w:rsidP="00865E5B">
      <w:pPr>
        <w:spacing w:line="360" w:lineRule="auto"/>
        <w:ind w:firstLine="709"/>
        <w:jc w:val="both"/>
        <w:rPr>
          <w:sz w:val="28"/>
          <w:szCs w:val="28"/>
        </w:rPr>
      </w:pPr>
      <w:r w:rsidRPr="00865E5B">
        <w:rPr>
          <w:sz w:val="28"/>
          <w:szCs w:val="28"/>
        </w:rPr>
        <w:t xml:space="preserve">Цель работы дать характеристику права собственности, раскрыть его содержание и </w:t>
      </w:r>
      <w:r w:rsidR="0069338F" w:rsidRPr="00865E5B">
        <w:rPr>
          <w:sz w:val="28"/>
          <w:szCs w:val="28"/>
        </w:rPr>
        <w:t>значение,</w:t>
      </w:r>
      <w:r w:rsidR="00A02892" w:rsidRPr="00865E5B">
        <w:rPr>
          <w:sz w:val="28"/>
          <w:szCs w:val="28"/>
        </w:rPr>
        <w:t xml:space="preserve"> </w:t>
      </w:r>
      <w:r w:rsidRPr="00865E5B">
        <w:rPr>
          <w:sz w:val="28"/>
          <w:szCs w:val="28"/>
        </w:rPr>
        <w:t xml:space="preserve"> </w:t>
      </w:r>
      <w:r w:rsidR="00A31C6D" w:rsidRPr="00865E5B">
        <w:rPr>
          <w:sz w:val="28"/>
          <w:szCs w:val="28"/>
        </w:rPr>
        <w:t xml:space="preserve">как в </w:t>
      </w:r>
      <w:r w:rsidR="0069338F" w:rsidRPr="00865E5B">
        <w:rPr>
          <w:sz w:val="28"/>
          <w:szCs w:val="28"/>
        </w:rPr>
        <w:t>экономическом,</w:t>
      </w:r>
      <w:r w:rsidR="00A31C6D" w:rsidRPr="00865E5B">
        <w:rPr>
          <w:sz w:val="28"/>
          <w:szCs w:val="28"/>
        </w:rPr>
        <w:t xml:space="preserve"> так и юридическом</w:t>
      </w:r>
      <w:r w:rsidR="0069338F" w:rsidRPr="00865E5B">
        <w:rPr>
          <w:sz w:val="28"/>
          <w:szCs w:val="28"/>
        </w:rPr>
        <w:t xml:space="preserve"> направлении</w:t>
      </w:r>
      <w:r w:rsidRPr="00865E5B">
        <w:rPr>
          <w:sz w:val="28"/>
          <w:szCs w:val="28"/>
        </w:rPr>
        <w:t>.</w:t>
      </w:r>
    </w:p>
    <w:p w:rsidR="00CE36EA" w:rsidRPr="00865E5B" w:rsidRDefault="00CE36EA" w:rsidP="00865E5B">
      <w:pPr>
        <w:spacing w:line="360" w:lineRule="auto"/>
        <w:ind w:firstLine="709"/>
        <w:jc w:val="both"/>
        <w:rPr>
          <w:sz w:val="28"/>
          <w:szCs w:val="28"/>
        </w:rPr>
      </w:pPr>
      <w:r w:rsidRPr="00865E5B">
        <w:rPr>
          <w:sz w:val="28"/>
          <w:szCs w:val="28"/>
        </w:rPr>
        <w:t>В задачу данной работы входит с помощью первоисточников, монографий, учебной литературы и статей  последовательно рассмотреть основные этапы и проблемные моменты темы.</w:t>
      </w:r>
    </w:p>
    <w:p w:rsidR="00CE36EA" w:rsidRPr="00865E5B" w:rsidRDefault="00CE36EA" w:rsidP="00865E5B">
      <w:pPr>
        <w:spacing w:line="360" w:lineRule="auto"/>
        <w:ind w:firstLine="709"/>
        <w:jc w:val="both"/>
        <w:rPr>
          <w:sz w:val="28"/>
          <w:szCs w:val="28"/>
        </w:rPr>
      </w:pPr>
      <w:r w:rsidRPr="00865E5B">
        <w:rPr>
          <w:sz w:val="28"/>
          <w:szCs w:val="28"/>
        </w:rPr>
        <w:t>Актуальность темы обусловлена тем, что одним из главных условий перехода к рыночной экономике является многообразие форм собственности, поэтому нем</w:t>
      </w:r>
      <w:r w:rsidR="00A02892" w:rsidRPr="00865E5B">
        <w:rPr>
          <w:sz w:val="28"/>
          <w:szCs w:val="28"/>
        </w:rPr>
        <w:t>ав</w:t>
      </w:r>
      <w:r w:rsidRPr="00865E5B">
        <w:rPr>
          <w:sz w:val="28"/>
          <w:szCs w:val="28"/>
        </w:rPr>
        <w:t>аловажную роль приобретает рассмотрение вопросов</w:t>
      </w:r>
      <w:r w:rsidR="00A02892" w:rsidRPr="00865E5B">
        <w:rPr>
          <w:sz w:val="28"/>
          <w:szCs w:val="28"/>
        </w:rPr>
        <w:t>,</w:t>
      </w:r>
      <w:r w:rsidRPr="00865E5B">
        <w:rPr>
          <w:sz w:val="28"/>
          <w:szCs w:val="28"/>
        </w:rPr>
        <w:t xml:space="preserve"> связанных с </w:t>
      </w:r>
      <w:r w:rsidR="00A02892" w:rsidRPr="00865E5B">
        <w:rPr>
          <w:sz w:val="28"/>
          <w:szCs w:val="28"/>
        </w:rPr>
        <w:t xml:space="preserve">правом </w:t>
      </w:r>
      <w:r w:rsidRPr="00865E5B">
        <w:rPr>
          <w:sz w:val="28"/>
          <w:szCs w:val="28"/>
        </w:rPr>
        <w:t>собственности и его значением</w:t>
      </w:r>
      <w:r w:rsidR="00A31C6D" w:rsidRPr="00865E5B">
        <w:rPr>
          <w:sz w:val="28"/>
          <w:szCs w:val="28"/>
        </w:rPr>
        <w:t xml:space="preserve"> в Российской Федерации</w:t>
      </w:r>
      <w:r w:rsidRPr="00865E5B">
        <w:rPr>
          <w:sz w:val="28"/>
          <w:szCs w:val="28"/>
        </w:rPr>
        <w:t>.</w:t>
      </w:r>
    </w:p>
    <w:p w:rsidR="00A31C6D" w:rsidRPr="00865E5B" w:rsidRDefault="00A31C6D" w:rsidP="00865E5B">
      <w:pPr>
        <w:pStyle w:val="a3"/>
        <w:ind w:firstLine="709"/>
        <w:rPr>
          <w:szCs w:val="28"/>
          <w:lang w:val="ru-RU"/>
        </w:rPr>
      </w:pPr>
      <w:r w:rsidRPr="00865E5B">
        <w:rPr>
          <w:szCs w:val="28"/>
          <w:lang w:val="ru-RU"/>
        </w:rPr>
        <w:t>Понятия собственности и права собственности одни из древнейших юридических понятий, поэтому неполным будет рассмотрение термина права собственности, если не заглянуть в его исторические корни, не рассмотреть его развитие в отдельных странах мира.</w:t>
      </w:r>
    </w:p>
    <w:p w:rsidR="00A31C6D" w:rsidRPr="00865E5B" w:rsidRDefault="00A31C6D" w:rsidP="00865E5B">
      <w:pPr>
        <w:pStyle w:val="a3"/>
        <w:ind w:firstLine="709"/>
        <w:rPr>
          <w:szCs w:val="28"/>
          <w:lang w:val="ru-RU"/>
        </w:rPr>
      </w:pPr>
      <w:r w:rsidRPr="00865E5B">
        <w:rPr>
          <w:szCs w:val="28"/>
          <w:lang w:val="ru-RU"/>
        </w:rPr>
        <w:t xml:space="preserve">Еще при правлении царя Хаммурапи в период 1792-1750 гг. до н.э. в одном из первых сборников законов понятие собственность не только имело место быть, но и разделялось на различные виды. Так земли были царские, храмовые, общинные, частные. Еще один исторический источник права – Законы Ману в Древней Индии, создание которых предположительно датируется в период между </w:t>
      </w:r>
      <w:r w:rsidRPr="00865E5B">
        <w:rPr>
          <w:szCs w:val="28"/>
        </w:rPr>
        <w:t>II</w:t>
      </w:r>
      <w:r w:rsidRPr="00865E5B">
        <w:rPr>
          <w:szCs w:val="28"/>
          <w:lang w:val="ru-RU"/>
        </w:rPr>
        <w:t xml:space="preserve"> в. до н.э. и </w:t>
      </w:r>
      <w:r w:rsidRPr="00865E5B">
        <w:rPr>
          <w:szCs w:val="28"/>
        </w:rPr>
        <w:t>I</w:t>
      </w:r>
      <w:r w:rsidRPr="00865E5B">
        <w:rPr>
          <w:caps/>
          <w:szCs w:val="28"/>
        </w:rPr>
        <w:t>i</w:t>
      </w:r>
      <w:r w:rsidRPr="00865E5B">
        <w:rPr>
          <w:szCs w:val="28"/>
          <w:lang w:val="ru-RU"/>
        </w:rPr>
        <w:t xml:space="preserve"> в. н.э., уже хорошо различает разницу между собственностью и владением при этом, охране частной собственности уделялось значительное внимание. Законы Ману указывают семь возможных способов возникновения права собственности: наследование, получение в виде дара или находки, покупка, завоевание, ростовщичество, исполнение работы, а также получение милостыни. Древней Индии был известен и такой способ приобретения права собственности, как давность владения (10 лет). При этом подчеркивалось, что только при законном подтверждении человек из владельца переходит в собственника. Приобретать вещь можно было только у собственника. Запрещалось доказывать право собственности ссылкой на добросовестное владение. Если у добросовестного приобретателя обнаруживалась украденная вещь, она возвращалась прежнему собственнику.</w:t>
      </w:r>
    </w:p>
    <w:p w:rsidR="00A31C6D" w:rsidRPr="00865E5B" w:rsidRDefault="00A31C6D" w:rsidP="00865E5B">
      <w:pPr>
        <w:spacing w:line="360" w:lineRule="auto"/>
        <w:ind w:firstLine="709"/>
        <w:jc w:val="both"/>
        <w:rPr>
          <w:sz w:val="28"/>
          <w:szCs w:val="28"/>
        </w:rPr>
      </w:pPr>
      <w:r w:rsidRPr="00865E5B">
        <w:rPr>
          <w:sz w:val="28"/>
          <w:szCs w:val="28"/>
        </w:rPr>
        <w:t>Родоначальником и основополагающим источником права всех стран было Римское право. Значение Римского права определяется его огромным влиянием не только на последующее развитие права, но и на развитие культуры в целом.</w:t>
      </w:r>
    </w:p>
    <w:p w:rsidR="00A31C6D" w:rsidRPr="00865E5B" w:rsidRDefault="00A31C6D" w:rsidP="00865E5B">
      <w:pPr>
        <w:spacing w:line="360" w:lineRule="auto"/>
        <w:ind w:firstLine="709"/>
        <w:jc w:val="both"/>
        <w:rPr>
          <w:sz w:val="28"/>
          <w:szCs w:val="28"/>
        </w:rPr>
      </w:pPr>
      <w:r w:rsidRPr="00865E5B">
        <w:rPr>
          <w:sz w:val="28"/>
          <w:szCs w:val="28"/>
        </w:rPr>
        <w:t>Римское право характеризуется непревзойденной по точности разработкой всех существующих правовых отношений простых товаровладельцев (покупатель и продавец, кредитор и должник, договор, обязательство и т.д.).</w:t>
      </w:r>
    </w:p>
    <w:p w:rsidR="00A31C6D" w:rsidRPr="00865E5B" w:rsidRDefault="00A31C6D" w:rsidP="00865E5B">
      <w:pPr>
        <w:spacing w:line="360" w:lineRule="auto"/>
        <w:ind w:firstLine="709"/>
        <w:jc w:val="both"/>
        <w:rPr>
          <w:sz w:val="28"/>
          <w:szCs w:val="28"/>
        </w:rPr>
      </w:pPr>
      <w:r w:rsidRPr="00865E5B">
        <w:rPr>
          <w:sz w:val="28"/>
          <w:szCs w:val="28"/>
        </w:rPr>
        <w:t>Ф. Энгельс говорил даже, что "римское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 каких существенных изменений".</w:t>
      </w:r>
      <w:r w:rsidRPr="00865E5B">
        <w:rPr>
          <w:rStyle w:val="a9"/>
          <w:sz w:val="28"/>
          <w:szCs w:val="28"/>
        </w:rPr>
        <w:footnoteReference w:id="1"/>
      </w:r>
      <w:r w:rsidRPr="00865E5B">
        <w:rPr>
          <w:sz w:val="28"/>
          <w:szCs w:val="28"/>
        </w:rPr>
        <w:t xml:space="preserve"> </w:t>
      </w:r>
    </w:p>
    <w:p w:rsidR="00A31C6D" w:rsidRPr="00865E5B" w:rsidRDefault="003F3E75" w:rsidP="00865E5B">
      <w:pPr>
        <w:spacing w:line="360" w:lineRule="auto"/>
        <w:ind w:firstLine="709"/>
        <w:jc w:val="both"/>
        <w:rPr>
          <w:sz w:val="28"/>
          <w:szCs w:val="28"/>
        </w:rPr>
      </w:pPr>
      <w:r w:rsidRPr="00865E5B">
        <w:rPr>
          <w:sz w:val="28"/>
          <w:szCs w:val="28"/>
        </w:rPr>
        <w:t>Так</w:t>
      </w:r>
      <w:r w:rsidR="00A31C6D" w:rsidRPr="00865E5B">
        <w:rPr>
          <w:sz w:val="28"/>
          <w:szCs w:val="28"/>
        </w:rPr>
        <w:t xml:space="preserve"> понятие права собственности формируется и развивается уже давно, древние источники оказали большое влияние на современное право, и фактически лежат в его основе.</w:t>
      </w:r>
    </w:p>
    <w:p w:rsidR="00CE36EA" w:rsidRPr="00865E5B" w:rsidRDefault="00CE36EA" w:rsidP="00865E5B">
      <w:pPr>
        <w:spacing w:line="360" w:lineRule="auto"/>
        <w:ind w:firstLine="709"/>
        <w:jc w:val="both"/>
        <w:rPr>
          <w:sz w:val="28"/>
          <w:szCs w:val="28"/>
        </w:rPr>
      </w:pPr>
      <w:r w:rsidRPr="00865E5B">
        <w:rPr>
          <w:sz w:val="28"/>
          <w:szCs w:val="28"/>
        </w:rPr>
        <w:t xml:space="preserve">Современный этап законодательного регулирования отношений собственности фундамент, которого заложен в части первой Гражданского кодекса (раздел </w:t>
      </w:r>
      <w:r w:rsidRPr="00865E5B">
        <w:rPr>
          <w:sz w:val="28"/>
          <w:szCs w:val="28"/>
          <w:lang w:val="en-US"/>
        </w:rPr>
        <w:t>II</w:t>
      </w:r>
      <w:r w:rsidRPr="00865E5B">
        <w:rPr>
          <w:sz w:val="28"/>
          <w:szCs w:val="28"/>
        </w:rPr>
        <w:t>), можно охарактеризовать как качественно</w:t>
      </w:r>
      <w:r w:rsidR="00D556D9" w:rsidRPr="00865E5B">
        <w:rPr>
          <w:sz w:val="28"/>
          <w:szCs w:val="28"/>
        </w:rPr>
        <w:t xml:space="preserve"> новый научно осмысленный этап. </w:t>
      </w:r>
      <w:r w:rsidRPr="00865E5B">
        <w:rPr>
          <w:sz w:val="28"/>
          <w:szCs w:val="28"/>
        </w:rPr>
        <w:t xml:space="preserve">Дело в том, что законодательные акты, </w:t>
      </w:r>
      <w:r w:rsidR="00D556D9" w:rsidRPr="00865E5B">
        <w:rPr>
          <w:sz w:val="28"/>
          <w:szCs w:val="28"/>
        </w:rPr>
        <w:t>предшествовавшие</w:t>
      </w:r>
      <w:r w:rsidRPr="00865E5B">
        <w:rPr>
          <w:sz w:val="28"/>
          <w:szCs w:val="28"/>
        </w:rPr>
        <w:t xml:space="preserve"> Гражданскому кодексу, в том числе Закон “О собственности в РСФСР”, Закон “О предприятиях и предпринимательской деятельности”, были законами-реформами</w:t>
      </w:r>
      <w:r w:rsidR="00D556D9" w:rsidRPr="00865E5B">
        <w:rPr>
          <w:sz w:val="28"/>
          <w:szCs w:val="28"/>
        </w:rPr>
        <w:t>.</w:t>
      </w:r>
      <w:r w:rsidRPr="00865E5B">
        <w:rPr>
          <w:sz w:val="28"/>
          <w:szCs w:val="28"/>
        </w:rPr>
        <w:t xml:space="preserve"> Они выражали новые, даже революционные идеи, но порождали в гражданском законодательстве страны в тот период изм</w:t>
      </w:r>
      <w:r w:rsidR="00D556D9" w:rsidRPr="00865E5B">
        <w:rPr>
          <w:sz w:val="28"/>
          <w:szCs w:val="28"/>
        </w:rPr>
        <w:t>енения спорадические, случайные.</w:t>
      </w:r>
      <w:r w:rsidRPr="00865E5B">
        <w:rPr>
          <w:sz w:val="28"/>
          <w:szCs w:val="28"/>
        </w:rPr>
        <w:t xml:space="preserve"> Они были недостаточно четкими, продуманными, содержали элементарные юридические ошибки. Наконец, они не вписывались в сложившуюся систему законодательства. Все это привело к невысокой эффективности этих законов. Такое положение дел в гражданском законодательстве было явно ненормальным, порождало запутанность и нестабильность. Ситуация кардинальным образом изменилась с появлением нового Гражданского кодекса.</w:t>
      </w:r>
    </w:p>
    <w:p w:rsidR="002A6FB6" w:rsidRPr="00865E5B" w:rsidRDefault="00865E5B" w:rsidP="00865E5B">
      <w:pPr>
        <w:pStyle w:val="1"/>
        <w:spacing w:before="0" w:beforeAutospacing="0" w:after="0" w:afterAutospacing="0" w:line="360" w:lineRule="auto"/>
        <w:ind w:firstLine="709"/>
        <w:jc w:val="center"/>
        <w:rPr>
          <w:sz w:val="28"/>
          <w:szCs w:val="28"/>
        </w:rPr>
      </w:pPr>
      <w:r>
        <w:rPr>
          <w:sz w:val="28"/>
          <w:szCs w:val="28"/>
        </w:rPr>
        <w:br w:type="page"/>
      </w:r>
      <w:r w:rsidR="00187584" w:rsidRPr="00865E5B">
        <w:rPr>
          <w:sz w:val="28"/>
          <w:szCs w:val="28"/>
        </w:rPr>
        <w:t xml:space="preserve">1. </w:t>
      </w:r>
      <w:r w:rsidR="00CE36EA" w:rsidRPr="00865E5B">
        <w:rPr>
          <w:sz w:val="28"/>
          <w:szCs w:val="28"/>
        </w:rPr>
        <w:t>Понятие и содержание права со</w:t>
      </w:r>
      <w:r w:rsidR="002A6FB6" w:rsidRPr="00865E5B">
        <w:rPr>
          <w:sz w:val="28"/>
          <w:szCs w:val="28"/>
        </w:rPr>
        <w:t>бственности</w:t>
      </w:r>
    </w:p>
    <w:p w:rsidR="00865E5B" w:rsidRDefault="00865E5B" w:rsidP="00865E5B">
      <w:pPr>
        <w:pStyle w:val="aa"/>
        <w:spacing w:before="0" w:beforeAutospacing="0" w:after="0" w:afterAutospacing="0" w:line="360" w:lineRule="auto"/>
        <w:ind w:firstLine="709"/>
        <w:jc w:val="both"/>
        <w:rPr>
          <w:color w:val="000000"/>
          <w:sz w:val="28"/>
          <w:szCs w:val="28"/>
        </w:rPr>
      </w:pPr>
    </w:p>
    <w:p w:rsidR="0001700B" w:rsidRPr="00865E5B" w:rsidRDefault="002A6FB6" w:rsidP="00865E5B">
      <w:pPr>
        <w:pStyle w:val="aa"/>
        <w:spacing w:before="0" w:beforeAutospacing="0" w:after="0" w:afterAutospacing="0" w:line="360" w:lineRule="auto"/>
        <w:ind w:firstLine="709"/>
        <w:jc w:val="both"/>
        <w:rPr>
          <w:color w:val="000000"/>
          <w:sz w:val="28"/>
          <w:szCs w:val="28"/>
        </w:rPr>
      </w:pPr>
      <w:r w:rsidRPr="00865E5B">
        <w:rPr>
          <w:color w:val="000000"/>
          <w:sz w:val="28"/>
          <w:szCs w:val="28"/>
        </w:rPr>
        <w:t xml:space="preserve">В римском праве </w:t>
      </w:r>
      <w:r w:rsidR="0001700B" w:rsidRPr="00865E5B">
        <w:rPr>
          <w:color w:val="000000"/>
          <w:sz w:val="28"/>
          <w:szCs w:val="28"/>
        </w:rPr>
        <w:t>С</w:t>
      </w:r>
      <w:r w:rsidRPr="00865E5B">
        <w:rPr>
          <w:color w:val="000000"/>
          <w:sz w:val="28"/>
          <w:szCs w:val="28"/>
        </w:rPr>
        <w:t>обственност</w:t>
      </w:r>
      <w:r w:rsidR="0001700B" w:rsidRPr="00865E5B">
        <w:rPr>
          <w:color w:val="000000"/>
          <w:sz w:val="28"/>
          <w:szCs w:val="28"/>
        </w:rPr>
        <w:t xml:space="preserve">ь </w:t>
      </w:r>
      <w:r w:rsidRPr="00865E5B">
        <w:rPr>
          <w:color w:val="000000"/>
          <w:sz w:val="28"/>
          <w:szCs w:val="28"/>
        </w:rPr>
        <w:t>определяется как право на использование и злоупотребление своей собственно</w:t>
      </w:r>
      <w:r w:rsidR="00D556D9" w:rsidRPr="00865E5B">
        <w:rPr>
          <w:color w:val="000000"/>
          <w:sz w:val="28"/>
          <w:szCs w:val="28"/>
        </w:rPr>
        <w:t>сти</w:t>
      </w:r>
      <w:r w:rsidRPr="00865E5B">
        <w:rPr>
          <w:color w:val="000000"/>
          <w:sz w:val="28"/>
          <w:szCs w:val="28"/>
        </w:rPr>
        <w:t xml:space="preserve"> в рамках закона - </w:t>
      </w:r>
      <w:r w:rsidRPr="00865E5B">
        <w:rPr>
          <w:i/>
          <w:iCs/>
          <w:color w:val="000000"/>
          <w:sz w:val="28"/>
          <w:szCs w:val="28"/>
        </w:rPr>
        <w:t>jus utendi</w:t>
      </w:r>
      <w:r w:rsidRPr="00865E5B">
        <w:rPr>
          <w:color w:val="000000"/>
          <w:sz w:val="28"/>
          <w:szCs w:val="28"/>
        </w:rPr>
        <w:t xml:space="preserve"> и </w:t>
      </w:r>
      <w:r w:rsidRPr="00865E5B">
        <w:rPr>
          <w:i/>
          <w:iCs/>
          <w:color w:val="000000"/>
          <w:sz w:val="28"/>
          <w:szCs w:val="28"/>
        </w:rPr>
        <w:t>abutendi вновь suâ, guatenus юридических соотношение patitur.</w:t>
      </w:r>
      <w:r w:rsidRPr="00865E5B">
        <w:rPr>
          <w:color w:val="000000"/>
          <w:sz w:val="28"/>
          <w:szCs w:val="28"/>
        </w:rPr>
        <w:t xml:space="preserve"> </w:t>
      </w:r>
    </w:p>
    <w:p w:rsidR="0001700B" w:rsidRPr="00865E5B" w:rsidRDefault="002A6FB6" w:rsidP="00865E5B">
      <w:pPr>
        <w:pStyle w:val="aa"/>
        <w:spacing w:before="0" w:beforeAutospacing="0" w:after="0" w:afterAutospacing="0" w:line="360" w:lineRule="auto"/>
        <w:ind w:firstLine="709"/>
        <w:jc w:val="both"/>
        <w:rPr>
          <w:color w:val="000000"/>
          <w:sz w:val="28"/>
          <w:szCs w:val="28"/>
        </w:rPr>
      </w:pPr>
      <w:r w:rsidRPr="00865E5B">
        <w:rPr>
          <w:vanish/>
          <w:color w:val="000000"/>
          <w:sz w:val="28"/>
          <w:szCs w:val="28"/>
        </w:rPr>
        <w:t xml:space="preserve">A justification of the word </w:t>
      </w:r>
      <w:r w:rsidRPr="00865E5B">
        <w:rPr>
          <w:i/>
          <w:iCs/>
          <w:vanish/>
          <w:color w:val="000000"/>
          <w:sz w:val="28"/>
          <w:szCs w:val="28"/>
        </w:rPr>
        <w:t>abuse</w:t>
      </w:r>
      <w:r w:rsidRPr="00865E5B">
        <w:rPr>
          <w:vanish/>
          <w:color w:val="000000"/>
          <w:sz w:val="28"/>
          <w:szCs w:val="28"/>
        </w:rPr>
        <w:t xml:space="preserve"> has been attempted, on the ground that it signifies, not senseless and immoral abuse, but only absolute domain.</w:t>
      </w:r>
      <w:r w:rsidRPr="00865E5B">
        <w:rPr>
          <w:color w:val="000000"/>
          <w:sz w:val="28"/>
          <w:szCs w:val="28"/>
        </w:rPr>
        <w:t xml:space="preserve"> </w:t>
      </w:r>
      <w:r w:rsidR="0001700B" w:rsidRPr="00865E5B">
        <w:rPr>
          <w:color w:val="000000"/>
          <w:sz w:val="28"/>
          <w:szCs w:val="28"/>
        </w:rPr>
        <w:t>Была попытка в</w:t>
      </w:r>
      <w:r w:rsidRPr="00865E5B">
        <w:rPr>
          <w:color w:val="000000"/>
          <w:sz w:val="28"/>
          <w:szCs w:val="28"/>
        </w:rPr>
        <w:t xml:space="preserve"> обосновани</w:t>
      </w:r>
      <w:r w:rsidR="0001700B" w:rsidRPr="00865E5B">
        <w:rPr>
          <w:color w:val="000000"/>
          <w:sz w:val="28"/>
          <w:szCs w:val="28"/>
        </w:rPr>
        <w:t>и</w:t>
      </w:r>
      <w:r w:rsidRPr="00865E5B">
        <w:rPr>
          <w:color w:val="000000"/>
          <w:sz w:val="28"/>
          <w:szCs w:val="28"/>
        </w:rPr>
        <w:t xml:space="preserve"> слова </w:t>
      </w:r>
      <w:r w:rsidRPr="00865E5B">
        <w:rPr>
          <w:i/>
          <w:iCs/>
          <w:color w:val="000000"/>
          <w:sz w:val="28"/>
          <w:szCs w:val="28"/>
        </w:rPr>
        <w:t>злоупотреблени</w:t>
      </w:r>
      <w:r w:rsidR="0001700B" w:rsidRPr="00865E5B">
        <w:rPr>
          <w:i/>
          <w:iCs/>
          <w:color w:val="000000"/>
          <w:sz w:val="28"/>
          <w:szCs w:val="28"/>
        </w:rPr>
        <w:t>е</w:t>
      </w:r>
      <w:r w:rsidRPr="00865E5B">
        <w:rPr>
          <w:color w:val="000000"/>
          <w:sz w:val="28"/>
          <w:szCs w:val="28"/>
        </w:rPr>
        <w:t xml:space="preserve">, на том основании, что оно означает, </w:t>
      </w:r>
      <w:r w:rsidR="0001700B" w:rsidRPr="00865E5B">
        <w:rPr>
          <w:color w:val="000000"/>
          <w:sz w:val="28"/>
          <w:szCs w:val="28"/>
        </w:rPr>
        <w:t>небес</w:t>
      </w:r>
      <w:r w:rsidRPr="00865E5B">
        <w:rPr>
          <w:color w:val="000000"/>
          <w:sz w:val="28"/>
          <w:szCs w:val="28"/>
        </w:rPr>
        <w:t>смысленн</w:t>
      </w:r>
      <w:r w:rsidR="0001700B" w:rsidRPr="00865E5B">
        <w:rPr>
          <w:color w:val="000000"/>
          <w:sz w:val="28"/>
          <w:szCs w:val="28"/>
        </w:rPr>
        <w:t>ое</w:t>
      </w:r>
      <w:r w:rsidRPr="00865E5B">
        <w:rPr>
          <w:color w:val="000000"/>
          <w:sz w:val="28"/>
          <w:szCs w:val="28"/>
        </w:rPr>
        <w:t xml:space="preserve"> и </w:t>
      </w:r>
      <w:r w:rsidR="0001700B" w:rsidRPr="00865E5B">
        <w:rPr>
          <w:color w:val="000000"/>
          <w:sz w:val="28"/>
          <w:szCs w:val="28"/>
        </w:rPr>
        <w:t>не</w:t>
      </w:r>
      <w:r w:rsidRPr="00865E5B">
        <w:rPr>
          <w:color w:val="000000"/>
          <w:sz w:val="28"/>
          <w:szCs w:val="28"/>
        </w:rPr>
        <w:t>безнравственн</w:t>
      </w:r>
      <w:r w:rsidR="0001700B" w:rsidRPr="00865E5B">
        <w:rPr>
          <w:color w:val="000000"/>
          <w:sz w:val="28"/>
          <w:szCs w:val="28"/>
        </w:rPr>
        <w:t>ое</w:t>
      </w:r>
      <w:r w:rsidRPr="00865E5B">
        <w:rPr>
          <w:color w:val="000000"/>
          <w:sz w:val="28"/>
          <w:szCs w:val="28"/>
        </w:rPr>
        <w:t xml:space="preserve"> употреблени</w:t>
      </w:r>
      <w:r w:rsidR="0001700B" w:rsidRPr="00865E5B">
        <w:rPr>
          <w:color w:val="000000"/>
          <w:sz w:val="28"/>
          <w:szCs w:val="28"/>
        </w:rPr>
        <w:t>е</w:t>
      </w:r>
      <w:r w:rsidRPr="00865E5B">
        <w:rPr>
          <w:color w:val="000000"/>
          <w:sz w:val="28"/>
          <w:szCs w:val="28"/>
        </w:rPr>
        <w:t>, но только в абсолютном домен</w:t>
      </w:r>
      <w:r w:rsidR="0001700B" w:rsidRPr="00865E5B">
        <w:rPr>
          <w:color w:val="000000"/>
          <w:sz w:val="28"/>
          <w:szCs w:val="28"/>
        </w:rPr>
        <w:t>е</w:t>
      </w:r>
      <w:r w:rsidRPr="00865E5B">
        <w:rPr>
          <w:color w:val="000000"/>
          <w:sz w:val="28"/>
          <w:szCs w:val="28"/>
        </w:rPr>
        <w:t xml:space="preserve">. </w:t>
      </w:r>
      <w:r w:rsidRPr="00865E5B">
        <w:rPr>
          <w:vanish/>
          <w:color w:val="000000"/>
          <w:sz w:val="28"/>
          <w:szCs w:val="28"/>
        </w:rPr>
        <w:t>Vain distinction!</w:t>
      </w:r>
      <w:r w:rsidRPr="00865E5B">
        <w:rPr>
          <w:color w:val="000000"/>
          <w:sz w:val="28"/>
          <w:szCs w:val="28"/>
        </w:rPr>
        <w:t xml:space="preserve"> Тщетн</w:t>
      </w:r>
      <w:r w:rsidR="0001700B" w:rsidRPr="00865E5B">
        <w:rPr>
          <w:color w:val="000000"/>
          <w:sz w:val="28"/>
          <w:szCs w:val="28"/>
        </w:rPr>
        <w:t>ое</w:t>
      </w:r>
      <w:r w:rsidRPr="00865E5B">
        <w:rPr>
          <w:color w:val="000000"/>
          <w:sz w:val="28"/>
          <w:szCs w:val="28"/>
        </w:rPr>
        <w:t xml:space="preserve"> различие! </w:t>
      </w:r>
      <w:r w:rsidRPr="00865E5B">
        <w:rPr>
          <w:vanish/>
          <w:color w:val="000000"/>
          <w:sz w:val="28"/>
          <w:szCs w:val="28"/>
        </w:rPr>
        <w:t>invented as an excuse for property, and powerless against the frenzy of possession, which it neither prevents nor represses.</w:t>
      </w:r>
      <w:r w:rsidRPr="00865E5B">
        <w:rPr>
          <w:color w:val="000000"/>
          <w:sz w:val="28"/>
          <w:szCs w:val="28"/>
        </w:rPr>
        <w:t xml:space="preserve"> </w:t>
      </w:r>
      <w:r w:rsidR="0001700B" w:rsidRPr="00865E5B">
        <w:rPr>
          <w:color w:val="000000"/>
          <w:sz w:val="28"/>
          <w:szCs w:val="28"/>
        </w:rPr>
        <w:t>И</w:t>
      </w:r>
      <w:r w:rsidRPr="00865E5B">
        <w:rPr>
          <w:color w:val="000000"/>
          <w:sz w:val="28"/>
          <w:szCs w:val="28"/>
        </w:rPr>
        <w:t>зобретен в качестве предлога для имущества, и бессилен против лихорадки владения, которы</w:t>
      </w:r>
      <w:r w:rsidR="004D202A" w:rsidRPr="00865E5B">
        <w:rPr>
          <w:color w:val="000000"/>
          <w:sz w:val="28"/>
          <w:szCs w:val="28"/>
        </w:rPr>
        <w:t>й</w:t>
      </w:r>
      <w:r w:rsidRPr="00865E5B">
        <w:rPr>
          <w:color w:val="000000"/>
          <w:sz w:val="28"/>
          <w:szCs w:val="28"/>
        </w:rPr>
        <w:t xml:space="preserve"> </w:t>
      </w:r>
      <w:r w:rsidR="004D202A" w:rsidRPr="00865E5B">
        <w:rPr>
          <w:color w:val="000000"/>
          <w:sz w:val="28"/>
          <w:szCs w:val="28"/>
        </w:rPr>
        <w:t>ему</w:t>
      </w:r>
      <w:r w:rsidRPr="00865E5B">
        <w:rPr>
          <w:color w:val="000000"/>
          <w:sz w:val="28"/>
          <w:szCs w:val="28"/>
        </w:rPr>
        <w:t xml:space="preserve"> не мешает </w:t>
      </w:r>
      <w:r w:rsidR="004D202A" w:rsidRPr="00865E5B">
        <w:rPr>
          <w:color w:val="000000"/>
          <w:sz w:val="28"/>
          <w:szCs w:val="28"/>
        </w:rPr>
        <w:t xml:space="preserve">и </w:t>
      </w:r>
      <w:r w:rsidRPr="00865E5B">
        <w:rPr>
          <w:color w:val="000000"/>
          <w:sz w:val="28"/>
          <w:szCs w:val="28"/>
        </w:rPr>
        <w:t>н</w:t>
      </w:r>
      <w:r w:rsidR="004D202A" w:rsidRPr="00865E5B">
        <w:rPr>
          <w:color w:val="000000"/>
          <w:sz w:val="28"/>
          <w:szCs w:val="28"/>
        </w:rPr>
        <w:t>е</w:t>
      </w:r>
      <w:r w:rsidRPr="00865E5B">
        <w:rPr>
          <w:color w:val="000000"/>
          <w:sz w:val="28"/>
          <w:szCs w:val="28"/>
        </w:rPr>
        <w:t xml:space="preserve"> </w:t>
      </w:r>
      <w:r w:rsidRPr="00865E5B">
        <w:rPr>
          <w:vanish/>
          <w:color w:val="000000"/>
          <w:sz w:val="28"/>
          <w:szCs w:val="28"/>
        </w:rPr>
        <w:t>The proprietor may, if he chooses, allow his crops to rot under foot; sow his field with salt; milk his cows on the sand; change his vineyard into a desert, and use his vegetable-garden as a park: do these things constitute abuse, or not?</w:t>
      </w:r>
      <w:r w:rsidRPr="00865E5B">
        <w:rPr>
          <w:color w:val="000000"/>
          <w:sz w:val="28"/>
          <w:szCs w:val="28"/>
        </w:rPr>
        <w:t xml:space="preserve"> </w:t>
      </w:r>
      <w:r w:rsidR="004D202A" w:rsidRPr="00865E5B">
        <w:rPr>
          <w:color w:val="000000"/>
          <w:sz w:val="28"/>
          <w:szCs w:val="28"/>
        </w:rPr>
        <w:t>с</w:t>
      </w:r>
      <w:r w:rsidR="00DA3F05" w:rsidRPr="00865E5B">
        <w:rPr>
          <w:color w:val="000000"/>
          <w:sz w:val="28"/>
          <w:szCs w:val="28"/>
        </w:rPr>
        <w:t>жима</w:t>
      </w:r>
      <w:r w:rsidR="004D202A" w:rsidRPr="00865E5B">
        <w:rPr>
          <w:color w:val="000000"/>
          <w:sz w:val="28"/>
          <w:szCs w:val="28"/>
        </w:rPr>
        <w:t>ет.</w:t>
      </w:r>
    </w:p>
    <w:p w:rsidR="002A6FB6" w:rsidRPr="00865E5B" w:rsidRDefault="002A6FB6" w:rsidP="00865E5B">
      <w:pPr>
        <w:pStyle w:val="aa"/>
        <w:spacing w:before="0" w:beforeAutospacing="0" w:after="0" w:afterAutospacing="0" w:line="360" w:lineRule="auto"/>
        <w:ind w:firstLine="709"/>
        <w:jc w:val="both"/>
        <w:rPr>
          <w:color w:val="000000"/>
          <w:sz w:val="28"/>
          <w:szCs w:val="28"/>
        </w:rPr>
      </w:pPr>
      <w:r w:rsidRPr="00865E5B">
        <w:rPr>
          <w:color w:val="000000"/>
          <w:sz w:val="28"/>
          <w:szCs w:val="28"/>
        </w:rPr>
        <w:t>Владелец может, если он пожелает, чтобы его культур</w:t>
      </w:r>
      <w:r w:rsidR="00DC158E" w:rsidRPr="00865E5B">
        <w:rPr>
          <w:color w:val="000000"/>
          <w:sz w:val="28"/>
          <w:szCs w:val="28"/>
        </w:rPr>
        <w:t>а</w:t>
      </w:r>
      <w:r w:rsidRPr="00865E5B">
        <w:rPr>
          <w:color w:val="000000"/>
          <w:sz w:val="28"/>
          <w:szCs w:val="28"/>
        </w:rPr>
        <w:t xml:space="preserve"> гнил</w:t>
      </w:r>
      <w:r w:rsidR="00DC158E" w:rsidRPr="00865E5B">
        <w:rPr>
          <w:color w:val="000000"/>
          <w:sz w:val="28"/>
          <w:szCs w:val="28"/>
        </w:rPr>
        <w:t>а</w:t>
      </w:r>
      <w:r w:rsidRPr="00865E5B">
        <w:rPr>
          <w:color w:val="000000"/>
          <w:sz w:val="28"/>
          <w:szCs w:val="28"/>
        </w:rPr>
        <w:t xml:space="preserve"> под ног</w:t>
      </w:r>
      <w:r w:rsidR="00DC158E" w:rsidRPr="00865E5B">
        <w:rPr>
          <w:color w:val="000000"/>
          <w:sz w:val="28"/>
          <w:szCs w:val="28"/>
        </w:rPr>
        <w:t>ами</w:t>
      </w:r>
      <w:r w:rsidRPr="00865E5B">
        <w:rPr>
          <w:color w:val="000000"/>
          <w:sz w:val="28"/>
          <w:szCs w:val="28"/>
        </w:rPr>
        <w:t>; сеять его поле</w:t>
      </w:r>
      <w:r w:rsidR="00DC158E" w:rsidRPr="00865E5B">
        <w:rPr>
          <w:color w:val="000000"/>
          <w:sz w:val="28"/>
          <w:szCs w:val="28"/>
        </w:rPr>
        <w:t xml:space="preserve"> виноградник</w:t>
      </w:r>
      <w:r w:rsidR="003641A9" w:rsidRPr="00865E5B">
        <w:rPr>
          <w:color w:val="000000"/>
          <w:sz w:val="28"/>
          <w:szCs w:val="28"/>
        </w:rPr>
        <w:t>а</w:t>
      </w:r>
      <w:r w:rsidRPr="00865E5B">
        <w:rPr>
          <w:color w:val="000000"/>
          <w:sz w:val="28"/>
          <w:szCs w:val="28"/>
        </w:rPr>
        <w:t xml:space="preserve"> солью; </w:t>
      </w:r>
      <w:r w:rsidR="003641A9" w:rsidRPr="00865E5B">
        <w:rPr>
          <w:color w:val="000000"/>
          <w:sz w:val="28"/>
          <w:szCs w:val="28"/>
        </w:rPr>
        <w:t>за</w:t>
      </w:r>
      <w:r w:rsidRPr="00865E5B">
        <w:rPr>
          <w:color w:val="000000"/>
          <w:sz w:val="28"/>
          <w:szCs w:val="28"/>
        </w:rPr>
        <w:t xml:space="preserve">менить </w:t>
      </w:r>
      <w:r w:rsidR="00A02892" w:rsidRPr="00865E5B">
        <w:rPr>
          <w:color w:val="000000"/>
          <w:sz w:val="28"/>
          <w:szCs w:val="28"/>
        </w:rPr>
        <w:t xml:space="preserve">в пустыне песок на </w:t>
      </w:r>
      <w:r w:rsidR="003641A9" w:rsidRPr="00865E5B">
        <w:rPr>
          <w:color w:val="000000"/>
          <w:sz w:val="28"/>
          <w:szCs w:val="28"/>
        </w:rPr>
        <w:t>молоко его коров</w:t>
      </w:r>
      <w:r w:rsidRPr="00865E5B">
        <w:rPr>
          <w:color w:val="000000"/>
          <w:sz w:val="28"/>
          <w:szCs w:val="28"/>
        </w:rPr>
        <w:t>, и использовать его растительно</w:t>
      </w:r>
      <w:r w:rsidR="00DC158E" w:rsidRPr="00865E5B">
        <w:rPr>
          <w:color w:val="000000"/>
          <w:sz w:val="28"/>
          <w:szCs w:val="28"/>
        </w:rPr>
        <w:t>сть</w:t>
      </w:r>
      <w:r w:rsidR="003641A9" w:rsidRPr="00865E5B">
        <w:rPr>
          <w:color w:val="000000"/>
          <w:sz w:val="28"/>
          <w:szCs w:val="28"/>
        </w:rPr>
        <w:t xml:space="preserve">, </w:t>
      </w:r>
      <w:r w:rsidRPr="00865E5B">
        <w:rPr>
          <w:color w:val="000000"/>
          <w:sz w:val="28"/>
          <w:szCs w:val="28"/>
        </w:rPr>
        <w:t>сад, как парк: сделать эти вещи явля</w:t>
      </w:r>
      <w:r w:rsidR="003641A9" w:rsidRPr="00865E5B">
        <w:rPr>
          <w:color w:val="000000"/>
          <w:sz w:val="28"/>
          <w:szCs w:val="28"/>
        </w:rPr>
        <w:t>е</w:t>
      </w:r>
      <w:r w:rsidRPr="00865E5B">
        <w:rPr>
          <w:color w:val="000000"/>
          <w:sz w:val="28"/>
          <w:szCs w:val="28"/>
        </w:rPr>
        <w:t>тс</w:t>
      </w:r>
      <w:r w:rsidR="003641A9" w:rsidRPr="00865E5B">
        <w:rPr>
          <w:color w:val="000000"/>
          <w:sz w:val="28"/>
          <w:szCs w:val="28"/>
        </w:rPr>
        <w:t>я</w:t>
      </w:r>
      <w:r w:rsidRPr="00865E5B">
        <w:rPr>
          <w:color w:val="000000"/>
          <w:sz w:val="28"/>
          <w:szCs w:val="28"/>
        </w:rPr>
        <w:t xml:space="preserve"> </w:t>
      </w:r>
      <w:r w:rsidR="003641A9" w:rsidRPr="00865E5B">
        <w:rPr>
          <w:color w:val="000000"/>
          <w:sz w:val="28"/>
          <w:szCs w:val="28"/>
        </w:rPr>
        <w:t xml:space="preserve">ли </w:t>
      </w:r>
      <w:r w:rsidRPr="00865E5B">
        <w:rPr>
          <w:color w:val="000000"/>
          <w:sz w:val="28"/>
          <w:szCs w:val="28"/>
        </w:rPr>
        <w:t>злоупотреблени</w:t>
      </w:r>
      <w:r w:rsidR="003641A9" w:rsidRPr="00865E5B">
        <w:rPr>
          <w:color w:val="000000"/>
          <w:sz w:val="28"/>
          <w:szCs w:val="28"/>
        </w:rPr>
        <w:t>ем</w:t>
      </w:r>
      <w:r w:rsidRPr="00865E5B">
        <w:rPr>
          <w:color w:val="000000"/>
          <w:sz w:val="28"/>
          <w:szCs w:val="28"/>
        </w:rPr>
        <w:t xml:space="preserve">, или нет? </w:t>
      </w:r>
      <w:r w:rsidRPr="00865E5B">
        <w:rPr>
          <w:vanish/>
          <w:color w:val="000000"/>
          <w:sz w:val="28"/>
          <w:szCs w:val="28"/>
        </w:rPr>
        <w:t>In the matter of property, use and abuse are necessarily indistinguishable.</w:t>
      </w:r>
      <w:r w:rsidRPr="00865E5B">
        <w:rPr>
          <w:color w:val="000000"/>
          <w:sz w:val="28"/>
          <w:szCs w:val="28"/>
        </w:rPr>
        <w:t xml:space="preserve"> В вопросе о собственности, использование и злоупотребление неизбежно неразличимы. </w:t>
      </w:r>
    </w:p>
    <w:p w:rsidR="002A6FB6" w:rsidRPr="00865E5B" w:rsidRDefault="002A6FB6" w:rsidP="00865E5B">
      <w:pPr>
        <w:spacing w:line="360" w:lineRule="auto"/>
        <w:ind w:firstLine="709"/>
        <w:jc w:val="both"/>
        <w:rPr>
          <w:color w:val="000000"/>
          <w:sz w:val="28"/>
          <w:szCs w:val="28"/>
        </w:rPr>
      </w:pPr>
      <w:r w:rsidRPr="00865E5B">
        <w:rPr>
          <w:vanish/>
          <w:color w:val="000000"/>
          <w:sz w:val="28"/>
          <w:szCs w:val="28"/>
        </w:rPr>
        <w:t>According to the Declaration of Rights, published as a preface to the Constitution of ‘93, property is “the right to enjoy and dispose at will of one’s goods, one’s income, and the fruit of one’s labor and indust</w:t>
      </w:r>
      <w:r w:rsidRPr="00865E5B">
        <w:rPr>
          <w:color w:val="000000"/>
          <w:sz w:val="28"/>
          <w:szCs w:val="28"/>
        </w:rPr>
        <w:t>В соответствии с Декларацией о правах человека, опубликованном в качестве предисловия к Конституции 93, имущество "право пользоваться и распоряжаться</w:t>
      </w:r>
      <w:r w:rsidR="00CB6D6B" w:rsidRPr="00865E5B">
        <w:rPr>
          <w:color w:val="000000"/>
          <w:sz w:val="28"/>
          <w:szCs w:val="28"/>
        </w:rPr>
        <w:t xml:space="preserve">, </w:t>
      </w:r>
      <w:r w:rsidRPr="00865E5B">
        <w:rPr>
          <w:color w:val="000000"/>
          <w:sz w:val="28"/>
          <w:szCs w:val="28"/>
        </w:rPr>
        <w:t>по воле одного</w:t>
      </w:r>
      <w:r w:rsidR="00CB6D6B" w:rsidRPr="00865E5B">
        <w:rPr>
          <w:color w:val="000000"/>
          <w:sz w:val="28"/>
          <w:szCs w:val="28"/>
        </w:rPr>
        <w:t>,</w:t>
      </w:r>
      <w:r w:rsidRPr="00865E5B">
        <w:rPr>
          <w:color w:val="000000"/>
          <w:sz w:val="28"/>
          <w:szCs w:val="28"/>
        </w:rPr>
        <w:t xml:space="preserve"> товар</w:t>
      </w:r>
      <w:r w:rsidR="003641A9" w:rsidRPr="00865E5B">
        <w:rPr>
          <w:color w:val="000000"/>
          <w:sz w:val="28"/>
          <w:szCs w:val="28"/>
        </w:rPr>
        <w:t>ом</w:t>
      </w:r>
      <w:r w:rsidRPr="00865E5B">
        <w:rPr>
          <w:color w:val="000000"/>
          <w:sz w:val="28"/>
          <w:szCs w:val="28"/>
        </w:rPr>
        <w:t>, сво</w:t>
      </w:r>
      <w:r w:rsidR="003641A9" w:rsidRPr="00865E5B">
        <w:rPr>
          <w:color w:val="000000"/>
          <w:sz w:val="28"/>
          <w:szCs w:val="28"/>
        </w:rPr>
        <w:t>им</w:t>
      </w:r>
      <w:r w:rsidRPr="00865E5B">
        <w:rPr>
          <w:color w:val="000000"/>
          <w:sz w:val="28"/>
          <w:szCs w:val="28"/>
        </w:rPr>
        <w:t xml:space="preserve"> доход</w:t>
      </w:r>
      <w:r w:rsidR="003641A9" w:rsidRPr="00865E5B">
        <w:rPr>
          <w:color w:val="000000"/>
          <w:sz w:val="28"/>
          <w:szCs w:val="28"/>
        </w:rPr>
        <w:t>ом</w:t>
      </w:r>
      <w:r w:rsidRPr="00865E5B">
        <w:rPr>
          <w:color w:val="000000"/>
          <w:sz w:val="28"/>
          <w:szCs w:val="28"/>
        </w:rPr>
        <w:t>, и плод</w:t>
      </w:r>
      <w:r w:rsidR="003641A9" w:rsidRPr="00865E5B">
        <w:rPr>
          <w:color w:val="000000"/>
          <w:sz w:val="28"/>
          <w:szCs w:val="28"/>
        </w:rPr>
        <w:t>ами</w:t>
      </w:r>
      <w:r w:rsidRPr="00865E5B">
        <w:rPr>
          <w:color w:val="000000"/>
          <w:sz w:val="28"/>
          <w:szCs w:val="28"/>
        </w:rPr>
        <w:t xml:space="preserve"> своего труда и промышленности ". </w:t>
      </w:r>
    </w:p>
    <w:p w:rsidR="002A6FB6" w:rsidRPr="00865E5B" w:rsidRDefault="002A6FB6" w:rsidP="00865E5B">
      <w:pPr>
        <w:spacing w:line="360" w:lineRule="auto"/>
        <w:ind w:firstLine="709"/>
        <w:jc w:val="both"/>
        <w:rPr>
          <w:color w:val="000000"/>
          <w:sz w:val="28"/>
          <w:szCs w:val="28"/>
        </w:rPr>
      </w:pPr>
      <w:r w:rsidRPr="00865E5B">
        <w:rPr>
          <w:vanish/>
          <w:color w:val="000000"/>
          <w:sz w:val="28"/>
          <w:szCs w:val="28"/>
        </w:rPr>
        <w:t>Code Napoléon, article 544: “Property is the right to enjoy and dispose of things in the most absolute manner, provided we do not overstep the limits prescribed by the laws and regulations.”</w:t>
      </w:r>
      <w:r w:rsidRPr="00865E5B">
        <w:rPr>
          <w:color w:val="000000"/>
          <w:sz w:val="28"/>
          <w:szCs w:val="28"/>
        </w:rPr>
        <w:t xml:space="preserve"> </w:t>
      </w:r>
      <w:r w:rsidR="0001700B" w:rsidRPr="00865E5B">
        <w:rPr>
          <w:color w:val="000000"/>
          <w:sz w:val="28"/>
          <w:szCs w:val="28"/>
        </w:rPr>
        <w:tab/>
      </w:r>
      <w:r w:rsidRPr="00865E5B">
        <w:rPr>
          <w:color w:val="000000"/>
          <w:sz w:val="28"/>
          <w:szCs w:val="28"/>
        </w:rPr>
        <w:t xml:space="preserve">Наполеон кодекс, статья 544: "Собственность является правом пользоваться и распоряжаться </w:t>
      </w:r>
      <w:r w:rsidR="003641A9" w:rsidRPr="00865E5B">
        <w:rPr>
          <w:color w:val="000000"/>
          <w:sz w:val="28"/>
          <w:szCs w:val="28"/>
        </w:rPr>
        <w:t>ей</w:t>
      </w:r>
      <w:r w:rsidRPr="00865E5B">
        <w:rPr>
          <w:color w:val="000000"/>
          <w:sz w:val="28"/>
          <w:szCs w:val="28"/>
        </w:rPr>
        <w:t xml:space="preserve"> в наиболее абсолютн</w:t>
      </w:r>
      <w:r w:rsidR="003641A9" w:rsidRPr="00865E5B">
        <w:rPr>
          <w:color w:val="000000"/>
          <w:sz w:val="28"/>
          <w:szCs w:val="28"/>
        </w:rPr>
        <w:t>о</w:t>
      </w:r>
      <w:r w:rsidRPr="00865E5B">
        <w:rPr>
          <w:color w:val="000000"/>
          <w:sz w:val="28"/>
          <w:szCs w:val="28"/>
        </w:rPr>
        <w:t>м образ</w:t>
      </w:r>
      <w:r w:rsidR="003641A9" w:rsidRPr="00865E5B">
        <w:rPr>
          <w:color w:val="000000"/>
          <w:sz w:val="28"/>
          <w:szCs w:val="28"/>
        </w:rPr>
        <w:t>е</w:t>
      </w:r>
      <w:r w:rsidRPr="00865E5B">
        <w:rPr>
          <w:color w:val="000000"/>
          <w:sz w:val="28"/>
          <w:szCs w:val="28"/>
        </w:rPr>
        <w:t>, если мы не превыси</w:t>
      </w:r>
      <w:r w:rsidR="003641A9" w:rsidRPr="00865E5B">
        <w:rPr>
          <w:color w:val="000000"/>
          <w:sz w:val="28"/>
          <w:szCs w:val="28"/>
        </w:rPr>
        <w:t>м</w:t>
      </w:r>
      <w:r w:rsidRPr="00865E5B">
        <w:rPr>
          <w:color w:val="000000"/>
          <w:sz w:val="28"/>
          <w:szCs w:val="28"/>
        </w:rPr>
        <w:t xml:space="preserve"> предел</w:t>
      </w:r>
      <w:r w:rsidR="003641A9" w:rsidRPr="00865E5B">
        <w:rPr>
          <w:color w:val="000000"/>
          <w:sz w:val="28"/>
          <w:szCs w:val="28"/>
        </w:rPr>
        <w:t>ов</w:t>
      </w:r>
      <w:r w:rsidRPr="00865E5B">
        <w:rPr>
          <w:color w:val="000000"/>
          <w:sz w:val="28"/>
          <w:szCs w:val="28"/>
        </w:rPr>
        <w:t xml:space="preserve">, установленных законами и правилами". </w:t>
      </w:r>
    </w:p>
    <w:p w:rsidR="002A6FB6" w:rsidRPr="00865E5B" w:rsidRDefault="002A6FB6" w:rsidP="00865E5B">
      <w:pPr>
        <w:spacing w:line="360" w:lineRule="auto"/>
        <w:ind w:firstLine="709"/>
        <w:jc w:val="both"/>
        <w:rPr>
          <w:b/>
          <w:color w:val="000000"/>
          <w:sz w:val="28"/>
          <w:szCs w:val="28"/>
        </w:rPr>
      </w:pPr>
      <w:r w:rsidRPr="00865E5B">
        <w:rPr>
          <w:vanish/>
          <w:color w:val="000000"/>
          <w:sz w:val="28"/>
          <w:szCs w:val="28"/>
        </w:rPr>
        <w:t xml:space="preserve">These two definitions do not differ from that of the Roman law: all give the proprietor an absolute right over a thing; and as for the restriction imposed by the code, — </w:t>
      </w:r>
      <w:r w:rsidRPr="00865E5B">
        <w:rPr>
          <w:i/>
          <w:iCs/>
          <w:vanish/>
          <w:color w:val="000000"/>
          <w:sz w:val="28"/>
          <w:szCs w:val="28"/>
        </w:rPr>
        <w:t>provided we do not overstep the limits prescribed by the laws and regulations</w:t>
      </w:r>
      <w:r w:rsidRPr="00865E5B">
        <w:rPr>
          <w:vanish/>
          <w:color w:val="000000"/>
          <w:sz w:val="28"/>
          <w:szCs w:val="28"/>
        </w:rPr>
        <w:t xml:space="preserve"> , — its object is not to limit property, but to prevent the domain of one proprietor from interfering with that of another.</w:t>
      </w:r>
      <w:r w:rsidRPr="00865E5B">
        <w:rPr>
          <w:color w:val="000000"/>
          <w:sz w:val="28"/>
          <w:szCs w:val="28"/>
        </w:rPr>
        <w:t xml:space="preserve"> </w:t>
      </w:r>
      <w:r w:rsidR="0001700B" w:rsidRPr="00865E5B">
        <w:rPr>
          <w:color w:val="000000"/>
          <w:sz w:val="28"/>
          <w:szCs w:val="28"/>
        </w:rPr>
        <w:tab/>
      </w:r>
      <w:r w:rsidRPr="00865E5B">
        <w:rPr>
          <w:color w:val="000000"/>
          <w:sz w:val="28"/>
          <w:szCs w:val="28"/>
        </w:rPr>
        <w:t xml:space="preserve">Эти два определения не отличаются от римского права: дать собственнику абсолютное право на </w:t>
      </w:r>
      <w:r w:rsidR="00CB6D6B" w:rsidRPr="00865E5B">
        <w:rPr>
          <w:color w:val="000000"/>
          <w:sz w:val="28"/>
          <w:szCs w:val="28"/>
        </w:rPr>
        <w:t xml:space="preserve">все </w:t>
      </w:r>
      <w:r w:rsidRPr="00865E5B">
        <w:rPr>
          <w:color w:val="000000"/>
          <w:sz w:val="28"/>
          <w:szCs w:val="28"/>
        </w:rPr>
        <w:t xml:space="preserve">вещи, а также ограничения, введенные в коде, </w:t>
      </w:r>
      <w:r w:rsidRPr="00865E5B">
        <w:rPr>
          <w:i/>
          <w:iCs/>
          <w:color w:val="000000"/>
          <w:sz w:val="28"/>
          <w:szCs w:val="28"/>
        </w:rPr>
        <w:t>-</w:t>
      </w:r>
      <w:r w:rsidRPr="00865E5B">
        <w:rPr>
          <w:color w:val="000000"/>
          <w:sz w:val="28"/>
          <w:szCs w:val="28"/>
        </w:rPr>
        <w:t xml:space="preserve"> если </w:t>
      </w:r>
      <w:r w:rsidRPr="00865E5B">
        <w:rPr>
          <w:i/>
          <w:iCs/>
          <w:color w:val="000000"/>
          <w:sz w:val="28"/>
          <w:szCs w:val="28"/>
        </w:rPr>
        <w:t>мы не превыси</w:t>
      </w:r>
      <w:r w:rsidR="003641A9" w:rsidRPr="00865E5B">
        <w:rPr>
          <w:i/>
          <w:iCs/>
          <w:color w:val="000000"/>
          <w:sz w:val="28"/>
          <w:szCs w:val="28"/>
        </w:rPr>
        <w:t xml:space="preserve">м </w:t>
      </w:r>
      <w:r w:rsidRPr="00865E5B">
        <w:rPr>
          <w:i/>
          <w:iCs/>
          <w:color w:val="000000"/>
          <w:sz w:val="28"/>
          <w:szCs w:val="28"/>
        </w:rPr>
        <w:t xml:space="preserve"> предел</w:t>
      </w:r>
      <w:r w:rsidR="003641A9" w:rsidRPr="00865E5B">
        <w:rPr>
          <w:i/>
          <w:iCs/>
          <w:color w:val="000000"/>
          <w:sz w:val="28"/>
          <w:szCs w:val="28"/>
        </w:rPr>
        <w:t>ов</w:t>
      </w:r>
      <w:r w:rsidRPr="00865E5B">
        <w:rPr>
          <w:i/>
          <w:iCs/>
          <w:color w:val="000000"/>
          <w:sz w:val="28"/>
          <w:szCs w:val="28"/>
        </w:rPr>
        <w:t>, установленных законами и правилами,</w:t>
      </w:r>
      <w:r w:rsidRPr="00865E5B">
        <w:rPr>
          <w:color w:val="000000"/>
          <w:sz w:val="28"/>
          <w:szCs w:val="28"/>
        </w:rPr>
        <w:t xml:space="preserve"> -- его целью является не </w:t>
      </w:r>
      <w:r w:rsidR="003641A9" w:rsidRPr="00865E5B">
        <w:rPr>
          <w:color w:val="000000"/>
          <w:sz w:val="28"/>
          <w:szCs w:val="28"/>
        </w:rPr>
        <w:t xml:space="preserve">то, чтобы </w:t>
      </w:r>
      <w:r w:rsidRPr="00865E5B">
        <w:rPr>
          <w:color w:val="000000"/>
          <w:sz w:val="28"/>
          <w:szCs w:val="28"/>
        </w:rPr>
        <w:t>ограничи</w:t>
      </w:r>
      <w:r w:rsidR="003641A9" w:rsidRPr="00865E5B">
        <w:rPr>
          <w:color w:val="000000"/>
          <w:sz w:val="28"/>
          <w:szCs w:val="28"/>
        </w:rPr>
        <w:t>ть</w:t>
      </w:r>
      <w:r w:rsidRPr="00865E5B">
        <w:rPr>
          <w:color w:val="000000"/>
          <w:sz w:val="28"/>
          <w:szCs w:val="28"/>
        </w:rPr>
        <w:t xml:space="preserve"> собственност</w:t>
      </w:r>
      <w:r w:rsidR="003641A9" w:rsidRPr="00865E5B">
        <w:rPr>
          <w:color w:val="000000"/>
          <w:sz w:val="28"/>
          <w:szCs w:val="28"/>
        </w:rPr>
        <w:t>ь</w:t>
      </w:r>
      <w:r w:rsidRPr="00865E5B">
        <w:rPr>
          <w:color w:val="000000"/>
          <w:sz w:val="28"/>
          <w:szCs w:val="28"/>
        </w:rPr>
        <w:t xml:space="preserve">, а </w:t>
      </w:r>
      <w:r w:rsidR="003641A9" w:rsidRPr="00865E5B">
        <w:rPr>
          <w:color w:val="000000"/>
          <w:sz w:val="28"/>
          <w:szCs w:val="28"/>
        </w:rPr>
        <w:t>то</w:t>
      </w:r>
      <w:r w:rsidRPr="00865E5B">
        <w:rPr>
          <w:color w:val="000000"/>
          <w:sz w:val="28"/>
          <w:szCs w:val="28"/>
        </w:rPr>
        <w:t xml:space="preserve">, чтобы не допустить домена одного собственника от вмешательства другого. </w:t>
      </w:r>
      <w:r w:rsidRPr="00865E5B">
        <w:rPr>
          <w:vanish/>
          <w:color w:val="000000"/>
          <w:sz w:val="28"/>
          <w:szCs w:val="28"/>
        </w:rPr>
        <w:t>That is a confirmation of the principle, not a limitation of it.</w:t>
      </w:r>
      <w:r w:rsidRPr="00865E5B">
        <w:rPr>
          <w:color w:val="000000"/>
          <w:sz w:val="28"/>
          <w:szCs w:val="28"/>
        </w:rPr>
        <w:t xml:space="preserve"> Это подтверждение принципа, а не ограничение </w:t>
      </w:r>
      <w:r w:rsidR="003641A9" w:rsidRPr="00865E5B">
        <w:rPr>
          <w:color w:val="000000"/>
          <w:sz w:val="28"/>
          <w:szCs w:val="28"/>
        </w:rPr>
        <w:t>его</w:t>
      </w:r>
      <w:r w:rsidRPr="00865E5B">
        <w:rPr>
          <w:color w:val="000000"/>
          <w:sz w:val="28"/>
          <w:szCs w:val="28"/>
        </w:rPr>
        <w:t>.</w:t>
      </w:r>
      <w:r w:rsidR="00AA1413" w:rsidRPr="00865E5B">
        <w:rPr>
          <w:rStyle w:val="a9"/>
          <w:color w:val="000000"/>
          <w:sz w:val="28"/>
          <w:szCs w:val="28"/>
        </w:rPr>
        <w:footnoteReference w:id="2"/>
      </w:r>
      <w:r w:rsidRPr="00865E5B">
        <w:rPr>
          <w:b/>
          <w:color w:val="000000"/>
          <w:sz w:val="28"/>
          <w:szCs w:val="28"/>
        </w:rPr>
        <w:t xml:space="preserve">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В субъективном смысле, содержание права собственности составляет принадлежащие собственнику правомочия, то есть юридические обеспеченные возможности поведения собственника, по владению, пользованию и распоряжению вещью. Содержание права собственности в субъективном смысле следует раскрывать через принадлежащие собственнику права и полномочия, как необходимые и достаточные условия осуществления им указанного права.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Владение вещью как собственностью не означает обязательного физического контакта с нею, как, к примеру, в ситуации с собственностью на объекты недвижимости, находящиеся вне настоящего местонахождения собственника. Это юридически обеспеченная возможность </w:t>
      </w:r>
      <w:r w:rsidRPr="00865E5B">
        <w:rPr>
          <w:rStyle w:val="ab"/>
          <w:sz w:val="28"/>
          <w:szCs w:val="28"/>
        </w:rPr>
        <w:t xml:space="preserve">хозяйственного </w:t>
      </w:r>
      <w:r w:rsidRPr="00865E5B">
        <w:rPr>
          <w:sz w:val="28"/>
          <w:szCs w:val="28"/>
        </w:rPr>
        <w:t xml:space="preserve">господства собственника над вещью.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При этом следует иметь в виду, что ныне действующим законодательством РФ не определено содержание данного правомочия (как, впрочем, и иных принадлежащих собственнику правомочий). Законодатель не дал точного и однозначного ответа на вопрос о содержании понятия право владения и о том, кого можно считать </w:t>
      </w:r>
      <w:r w:rsidRPr="00865E5B">
        <w:rPr>
          <w:rStyle w:val="ab"/>
          <w:sz w:val="28"/>
          <w:szCs w:val="28"/>
        </w:rPr>
        <w:t xml:space="preserve">владельцем </w:t>
      </w:r>
      <w:r w:rsidRPr="00865E5B">
        <w:rPr>
          <w:sz w:val="28"/>
          <w:szCs w:val="28"/>
        </w:rPr>
        <w:t xml:space="preserve">вещи. Законодательства германской группы устанавливают институт двойного владения с выделением фигуры “владеющего слуги”, при этом, с моей точки зрения, ближе по духу к российской правовой доктрине, всё же, разграничение понятий “владение” и “держание”, как в римском праве. Подобная неопределенность не позволяет юридически корректно и однозначно ответить на вопрос, продолжает ли собственник владеть вещью при сдаче ее внаем или владельцем вещи на период найма признается только фактический обладатель ее - наниматель, а, следовательно, не позволяет и в полной мере эффективно осуществлять защиту названного субъективного права для указанных субъектов гражданского оборота.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Пользование - это юридически обеспеченная возможность извлечения в процессе потребления имущества его полезных свойств, в том числе плодов и доходов. Осуществление данного правомочия, как правило, обусловлено владением вещью. Однако, как и в ситуации с владением, реализация </w:t>
      </w:r>
      <w:r w:rsidR="00104824" w:rsidRPr="00865E5B">
        <w:rPr>
          <w:sz w:val="28"/>
          <w:szCs w:val="28"/>
        </w:rPr>
        <w:t>п</w:t>
      </w:r>
      <w:r w:rsidRPr="00865E5B">
        <w:rPr>
          <w:sz w:val="28"/>
          <w:szCs w:val="28"/>
        </w:rPr>
        <w:t xml:space="preserve">ользования, как правомочия, возможно и без права собственности, им даже без владения - как, например, пользование оборудованием и программным обеспечением в “салонах Internet” или школьным фортепиано в музыкальной школе.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Распоряжение вещью можно определить как совершение управомоченным лицом волевых юридически значимых актов, определяющих судьбу данной вещи, или создание соответствующих юридических фактов, влекущих, как правило, прекращение права собственности в отношении данной вещи. При этом важно наличие воли на совершение данного действия. Например, утеря вещи хотя и прекращает практически все правомочия собственника, но, очевидно, не является актом распоряжения вещью. Важна в оценке волевых актов управомоченного лица и юридическая значимость конкретных действий. Ведь сжигание дров и поедание приготовленного на огне мяса являются скорее актами пользования, чем распоряжения вещами, несмотря на формальное сходство основных признаков. Дрова или мясо, сами по себе, имеют значение для собственника значение, то есть могут им использоваться лишь при их уничтожении и его посредством. Следует иметь в виду, при этом, что, к примеру, уничтожая или выбрасывая вещь, собственник вступает в одностороннюю сделку, поскольку его воля направлена на прекращение своего права собственности.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Анализ содержания данного субъективного права нельзя ограничить рассмотрением лишь прав владения, пользования и распоряжения, так как все эти три правомочия могут принадлежать и несобственнику - как, например, в случае с правом полного хозяйственного ведения или пожизненного наследуемого владения. Следует обратить внимание на то, что только в отношении собственника законодатель прямо указывает на право распоряжаться вещью </w:t>
      </w:r>
      <w:r w:rsidRPr="00865E5B">
        <w:rPr>
          <w:rStyle w:val="ac"/>
          <w:sz w:val="28"/>
          <w:szCs w:val="28"/>
        </w:rPr>
        <w:t xml:space="preserve">по своему усмотрению </w:t>
      </w:r>
      <w:r w:rsidRPr="00865E5B">
        <w:rPr>
          <w:sz w:val="28"/>
          <w:szCs w:val="28"/>
        </w:rPr>
        <w:t xml:space="preserve">(п.2 ст.209 ГК), то есть воля собственника ограничена только Законом и его власть существует независимо от власти (воли) любых других лиц относительно той же самой вещи, а все иные лица ограничены также и его волей.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Из сказанного не следует делать вывод, что власть собственника в отношении принадлежащей ему вещи безгранична. Общие пределы осуществления им своих гражданских прав, установленные статьёй 10 ГК, ограничивают и осуществление им своих прав собственности. </w:t>
      </w:r>
    </w:p>
    <w:p w:rsidR="00CE36EA" w:rsidRPr="00865E5B" w:rsidRDefault="00CE36EA" w:rsidP="00865E5B">
      <w:pPr>
        <w:pStyle w:val="aa"/>
        <w:spacing w:before="0" w:beforeAutospacing="0" w:after="0" w:afterAutospacing="0" w:line="360" w:lineRule="auto"/>
        <w:ind w:firstLine="709"/>
        <w:jc w:val="both"/>
        <w:rPr>
          <w:sz w:val="28"/>
          <w:szCs w:val="28"/>
        </w:rPr>
      </w:pPr>
      <w:r w:rsidRPr="00865E5B">
        <w:rPr>
          <w:sz w:val="28"/>
          <w:szCs w:val="28"/>
        </w:rPr>
        <w:t xml:space="preserve">Таким образом, </w:t>
      </w:r>
      <w:r w:rsidRPr="00865E5B">
        <w:rPr>
          <w:rStyle w:val="ac"/>
          <w:b/>
          <w:bCs/>
          <w:sz w:val="28"/>
          <w:szCs w:val="28"/>
        </w:rPr>
        <w:t>право собственности</w:t>
      </w:r>
      <w:r w:rsidRPr="00865E5B">
        <w:rPr>
          <w:rStyle w:val="ac"/>
          <w:sz w:val="28"/>
          <w:szCs w:val="28"/>
        </w:rPr>
        <w:t xml:space="preserve">, как субъективное право </w:t>
      </w:r>
      <w:r w:rsidRPr="00865E5B">
        <w:rPr>
          <w:sz w:val="28"/>
          <w:szCs w:val="28"/>
        </w:rPr>
        <w:t xml:space="preserve">- это юридически обеспеченная и закрепленная за собственником возможность владеть, пользоваться и распоряжаться принадлежащим ему имуществом, а также устранять вмешательство всех третьих лиц в сферу его хозяйственного господства над таким имуществом, действуя при этом по своему усмотрению, в своём интересе, вне противоречия с действующими узаконениями и не нарушая права и охраняемые законом интересы третьих лиц. </w:t>
      </w:r>
    </w:p>
    <w:p w:rsidR="005717C9" w:rsidRPr="00865E5B" w:rsidRDefault="005717C9" w:rsidP="00865E5B">
      <w:pPr>
        <w:pStyle w:val="1"/>
        <w:spacing w:before="0" w:beforeAutospacing="0" w:after="0" w:afterAutospacing="0" w:line="360" w:lineRule="auto"/>
        <w:ind w:firstLine="709"/>
        <w:jc w:val="center"/>
        <w:rPr>
          <w:sz w:val="28"/>
          <w:szCs w:val="28"/>
        </w:rPr>
      </w:pPr>
      <w:bookmarkStart w:id="0" w:name="_Toc122851375"/>
    </w:p>
    <w:p w:rsidR="00911C78" w:rsidRPr="00865E5B" w:rsidRDefault="00865E5B" w:rsidP="00865E5B">
      <w:pPr>
        <w:pStyle w:val="1"/>
        <w:spacing w:before="0" w:beforeAutospacing="0" w:after="0" w:afterAutospacing="0" w:line="360" w:lineRule="auto"/>
        <w:ind w:firstLine="709"/>
        <w:jc w:val="center"/>
        <w:rPr>
          <w:sz w:val="28"/>
          <w:szCs w:val="28"/>
        </w:rPr>
      </w:pPr>
      <w:r>
        <w:rPr>
          <w:sz w:val="28"/>
          <w:szCs w:val="28"/>
        </w:rPr>
        <w:br w:type="page"/>
      </w:r>
      <w:r w:rsidR="00911C78" w:rsidRPr="00865E5B">
        <w:rPr>
          <w:sz w:val="28"/>
          <w:szCs w:val="28"/>
        </w:rPr>
        <w:t>2. Формы и виды права собственности по российскому законодательству</w:t>
      </w:r>
      <w:bookmarkEnd w:id="0"/>
    </w:p>
    <w:p w:rsidR="00865E5B" w:rsidRDefault="00865E5B" w:rsidP="00865E5B">
      <w:pPr>
        <w:spacing w:line="360" w:lineRule="auto"/>
        <w:ind w:firstLine="709"/>
        <w:jc w:val="both"/>
        <w:rPr>
          <w:snapToGrid w:val="0"/>
          <w:sz w:val="28"/>
          <w:szCs w:val="28"/>
        </w:rPr>
      </w:pPr>
    </w:p>
    <w:p w:rsidR="0069338F" w:rsidRPr="00865E5B" w:rsidRDefault="0069338F" w:rsidP="00865E5B">
      <w:pPr>
        <w:spacing w:line="360" w:lineRule="auto"/>
        <w:ind w:firstLine="709"/>
        <w:jc w:val="both"/>
        <w:rPr>
          <w:snapToGrid w:val="0"/>
          <w:sz w:val="28"/>
          <w:szCs w:val="28"/>
        </w:rPr>
      </w:pPr>
      <w:r w:rsidRPr="00865E5B">
        <w:rPr>
          <w:snapToGrid w:val="0"/>
          <w:sz w:val="28"/>
          <w:szCs w:val="28"/>
        </w:rPr>
        <w:t>Статья 8 Конституции и п.1 ст.212 ГК устанавливают, что в Российской Федерации признаются частная, государственная, муниципальная и иные формы собственности. При этом термин "форма собственности" употребляется в качестве синонима слов "вид собственности". Последний определяется субъектом, который в настоящий момент собственностью владеет, распоряжается и пользуется.</w:t>
      </w:r>
    </w:p>
    <w:p w:rsidR="0069338F" w:rsidRPr="00865E5B" w:rsidRDefault="0069338F" w:rsidP="00865E5B">
      <w:pPr>
        <w:spacing w:line="360" w:lineRule="auto"/>
        <w:ind w:firstLine="709"/>
        <w:jc w:val="both"/>
        <w:rPr>
          <w:snapToGrid w:val="0"/>
          <w:sz w:val="28"/>
          <w:szCs w:val="28"/>
        </w:rPr>
      </w:pPr>
      <w:r w:rsidRPr="00865E5B">
        <w:rPr>
          <w:snapToGrid w:val="0"/>
          <w:sz w:val="28"/>
          <w:szCs w:val="28"/>
        </w:rPr>
        <w:t>В соответствии с п.2 ст.212 ГК субъектами права собственности могут выступать: граждане; юридические лица; Российская Федерация; субъект Российской Федерации: муниципальное образование. Этот перечень надо считать исчерпывающим. Не случайно понятие "иные формы собственности" хотя и используется в законе, ни в Конституции, ни в ГК не раскрывается.</w:t>
      </w:r>
    </w:p>
    <w:p w:rsidR="0069338F" w:rsidRPr="00865E5B" w:rsidRDefault="0069338F" w:rsidP="00865E5B">
      <w:pPr>
        <w:spacing w:line="360" w:lineRule="auto"/>
        <w:ind w:firstLine="709"/>
        <w:jc w:val="both"/>
        <w:rPr>
          <w:snapToGrid w:val="0"/>
          <w:sz w:val="28"/>
          <w:szCs w:val="28"/>
        </w:rPr>
      </w:pPr>
      <w:r w:rsidRPr="00865E5B">
        <w:rPr>
          <w:snapToGrid w:val="0"/>
          <w:sz w:val="28"/>
          <w:szCs w:val="28"/>
        </w:rPr>
        <w:t>Что касается права собственности на имущество иностранных граждан и юридических лиц то, по общему правилу, оно определяется по праву страны, где это имущество находится (ст.164 Основ гражданского законодательства). Следовательно, на территории России действует законодательство о праве собственности граждан и юридических лиц Российской Федерации. Изъятия из этого правила установлены и иными коллизионными нормами (ст.164 Основ гражданского законодательства).</w:t>
      </w:r>
    </w:p>
    <w:p w:rsidR="0069338F" w:rsidRPr="00865E5B" w:rsidRDefault="0069338F" w:rsidP="00865E5B">
      <w:pPr>
        <w:spacing w:line="360" w:lineRule="auto"/>
        <w:ind w:firstLine="709"/>
        <w:jc w:val="both"/>
        <w:rPr>
          <w:snapToGrid w:val="0"/>
          <w:sz w:val="28"/>
          <w:szCs w:val="28"/>
        </w:rPr>
      </w:pPr>
      <w:r w:rsidRPr="00865E5B">
        <w:rPr>
          <w:snapToGrid w:val="0"/>
          <w:sz w:val="28"/>
          <w:szCs w:val="28"/>
        </w:rPr>
        <w:t>Частная собственность, субъектами которой выступают граждане и юридические лица, призвана обслуживать исключительно их интересы. Право частной собственности охраняется законом (ст.35 Конституции).</w:t>
      </w:r>
    </w:p>
    <w:p w:rsidR="0069338F" w:rsidRPr="00865E5B" w:rsidRDefault="0069338F" w:rsidP="00865E5B">
      <w:pPr>
        <w:spacing w:line="360" w:lineRule="auto"/>
        <w:ind w:firstLine="709"/>
        <w:jc w:val="both"/>
        <w:rPr>
          <w:snapToGrid w:val="0"/>
          <w:sz w:val="28"/>
          <w:szCs w:val="28"/>
        </w:rPr>
      </w:pPr>
      <w:r w:rsidRPr="00865E5B">
        <w:rPr>
          <w:snapToGrid w:val="0"/>
          <w:sz w:val="28"/>
          <w:szCs w:val="28"/>
        </w:rPr>
        <w:t>Государственная и муниципальная собственность призвана обеспечивать интересы больших групп людей: народа Российской Федерации в целом; населения, проживающею на территории субъекта Российской Федерации; лиц, проживающих на территории городского или сельского поселения либо иного муниципального образования. В этих случаях субъектами права собственности выступают соответственно Российская Федерация в целом (федеральная государственная собственность), субъект Российской Федерации (государственная собственность субъекта Российской Федерации), муниципальное образование (муниципальная собственность).</w:t>
      </w:r>
    </w:p>
    <w:p w:rsidR="0069338F" w:rsidRPr="00865E5B" w:rsidRDefault="0069338F" w:rsidP="00865E5B">
      <w:pPr>
        <w:spacing w:line="360" w:lineRule="auto"/>
        <w:ind w:firstLine="709"/>
        <w:jc w:val="both"/>
        <w:rPr>
          <w:snapToGrid w:val="0"/>
          <w:sz w:val="28"/>
          <w:szCs w:val="28"/>
        </w:rPr>
      </w:pPr>
      <w:r w:rsidRPr="00865E5B">
        <w:rPr>
          <w:snapToGrid w:val="0"/>
          <w:sz w:val="28"/>
          <w:szCs w:val="28"/>
        </w:rPr>
        <w:t>В ситуации, когда указанные субъекты вступают в отношения собственности, характеризующиеся равенством их участников, к ним применяются нормы гражданского законодательства, определяющие участие в них юридических лиц, если иное не вытекает из закона или особенностей данных субъектов (п.2 ст.124 ГК). Например, именно эти нормы должны применяться в случае возникновения гражданско-правового спора между Российской Федерацией и ее субъектом о принадлежности того или иного здания, предприятия, сооружения и т.п.</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Вопрос, к которому мы сейчас обратимся, имеет не только теоретическое, но и практическое значение.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в отношении указанного имущества располагает его собственник. Согласно п. 2 ст. 8 ныне действующей Конституции, в Российской Федерации признаются и защищаются равным образом частная, государственная, муниципальная и иные формы собственности.</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Аналогичное положение закреплено и</w:t>
      </w:r>
      <w:r w:rsidR="000A1C03" w:rsidRPr="00865E5B">
        <w:rPr>
          <w:sz w:val="28"/>
          <w:szCs w:val="28"/>
        </w:rPr>
        <w:t xml:space="preserve"> </w:t>
      </w:r>
      <w:r w:rsidRPr="00865E5B">
        <w:rPr>
          <w:sz w:val="28"/>
          <w:szCs w:val="28"/>
        </w:rPr>
        <w:t>в ст. 212 ГК, которая</w:t>
      </w:r>
      <w:r w:rsidR="000A1C03" w:rsidRPr="00865E5B">
        <w:rPr>
          <w:sz w:val="28"/>
          <w:szCs w:val="28"/>
        </w:rPr>
        <w:t>,</w:t>
      </w:r>
      <w:r w:rsidRPr="00865E5B">
        <w:rPr>
          <w:sz w:val="28"/>
          <w:szCs w:val="28"/>
        </w:rPr>
        <w:t xml:space="preserve"> этим, однако, не ограничивается, подвергая названные формы собственности дальнейшему членению в зависимости от того, находится ли имущество в собственности граждан и юридических лиц. Российской Федерации, субъектов Российской Федерации или муниципальных образований. Из содержания ст. 212—215 ГК может быть сделан вывод, что </w:t>
      </w:r>
      <w:r w:rsidRPr="00865E5B">
        <w:rPr>
          <w:i/>
          <w:iCs/>
          <w:sz w:val="28"/>
          <w:szCs w:val="28"/>
        </w:rPr>
        <w:t>частная собственность</w:t>
      </w:r>
      <w:r w:rsidRPr="00865E5B">
        <w:rPr>
          <w:sz w:val="28"/>
          <w:szCs w:val="28"/>
        </w:rPr>
        <w:t xml:space="preserve"> по российскому законодательству подразделяется на собственность граждан и юридических лиц, а </w:t>
      </w:r>
      <w:r w:rsidRPr="00865E5B">
        <w:rPr>
          <w:i/>
          <w:iCs/>
          <w:sz w:val="28"/>
          <w:szCs w:val="28"/>
        </w:rPr>
        <w:t xml:space="preserve">государственная собственность — </w:t>
      </w:r>
      <w:r w:rsidRPr="00865E5B">
        <w:rPr>
          <w:sz w:val="28"/>
          <w:szCs w:val="28"/>
        </w:rPr>
        <w:t>на федеральную, принадлежащую Российской Федерации, и собственность, принадлежащую субъектам федерации —республикам, краям, областям, городам федерального значения, автономной области и автономным округам.</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Что же касается </w:t>
      </w:r>
      <w:r w:rsidRPr="00865E5B">
        <w:rPr>
          <w:i/>
          <w:iCs/>
          <w:sz w:val="28"/>
          <w:szCs w:val="28"/>
        </w:rPr>
        <w:t>муниципальной собственности,</w:t>
      </w:r>
      <w:r w:rsidRPr="00865E5B">
        <w:rPr>
          <w:sz w:val="28"/>
          <w:szCs w:val="28"/>
        </w:rPr>
        <w:t xml:space="preserve"> то в качестве ее субъектов выступают городские и сельские поселения, а также другие муниципальные образования.</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Обратим внимание на то, что перечень форм собственности, данный как в Конституции, так и в ГК, не является исчерпывающим, поскольку сопровождается оговоркой, в силу которой в Российской Федерации признаются и иные формы собственности. Эта оговорка открывает путь к тому, чтобы классификация форм собственности в зависимости от стоящих перед законодателем целей и задач проводилась и в несколько иной плоскости.</w:t>
      </w:r>
      <w:r w:rsidRPr="00865E5B">
        <w:rPr>
          <w:rStyle w:val="a9"/>
          <w:sz w:val="28"/>
          <w:szCs w:val="28"/>
        </w:rPr>
        <w:footnoteReference w:id="3"/>
      </w:r>
      <w:r w:rsidRPr="00865E5B">
        <w:rPr>
          <w:sz w:val="28"/>
          <w:szCs w:val="28"/>
        </w:rPr>
        <w:t xml:space="preserve">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«Трудно, однако, согласиться с В. А. Тарховым, который наряду с частной и государственной собственностью (муниципальную собственность он считает экономической частью государственной) выделяет такие виды собственности, как коллективная и личная. К коллективной он относит собственность всех товариществ (кроме простого) и обществ, а также общественных и религиозных организаций, к личной —собственность граждан, участвующих в общественном производстве. Конституция РФ и ГК РФ не выделяют ни коллективную, ни личную собственность. Коллективную собственность они относят к частной собственности юридических лиц, а личную собственность — к частной собственности граждан»</w:t>
      </w:r>
      <w:r w:rsidRPr="00865E5B">
        <w:rPr>
          <w:rStyle w:val="a9"/>
          <w:sz w:val="28"/>
          <w:szCs w:val="28"/>
        </w:rPr>
        <w:footnoteReference w:id="4"/>
      </w:r>
      <w:r w:rsidRPr="00865E5B">
        <w:rPr>
          <w:sz w:val="28"/>
          <w:szCs w:val="28"/>
        </w:rPr>
        <w:t>.</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«С иных позиций к обоснованию наличия коллективной собственности подходит В. И. Иванов. Выделяя общину как субъект права, он приходит к выводу, что она может стать еще одним субъектом права наряду с гражданами, государством, юридическими лицами и органами. Придавая общинам публично-правовую окраску, он признает общину субъектом коллективной собственности, которая не относится ни к собственности юридического лица, ни к общей собственности. В публично-правовой природе коллективной собственности общины В. И. Иванов усматривает важнейший аргумент в пользу признания общины новым субъектом права. Вопрос этот ввиду его новизны и сложности требует специального обсуждения. Здесь же ограничимся указанием на то, что попытка автора обнаружить в праве собственности не только частно, но и публично-правовые моменты, т. е. не замыкать это право целиком в границах частного права, заслуживает поддержки»</w:t>
      </w:r>
      <w:r w:rsidRPr="00865E5B">
        <w:rPr>
          <w:rStyle w:val="a9"/>
          <w:sz w:val="28"/>
          <w:szCs w:val="28"/>
        </w:rPr>
        <w:footnoteReference w:id="5"/>
      </w:r>
      <w:r w:rsidRPr="00865E5B">
        <w:rPr>
          <w:sz w:val="28"/>
          <w:szCs w:val="28"/>
        </w:rPr>
        <w:t>.</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Характеризуя государственную собственность, следует отметить, что она согласно Конституции и ГК принадлежит не только государствам (Российской Федерации и входящим в ее состав республикам), но и иным субъектам федерации, которые не являются государствами (краям, областям, городам федерального значения, автономной области и автономным округам).</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Итак, собственность в Российской Федерации подразделяется на частную, государственную и муниципальную. В свою очередь, в составе частной собственности различается собственность граждан и юридических лиц, государственной — федеральная собственность и собственность субъектов федерации, муниципальной — собственность городских и сельских поселений и собственность других муниципальных образований.</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Имущество, относящееся к государственной или муниципальной собственности, если оно не закреплено за государственными или муниципальными предприятиями и учреждениями, составляет имущество казны. В зависимости от того, кому принадлежит это имущество, оно составляет общегосударственную казну, казну субъекта федерации или муниципальную казну.</w:t>
      </w:r>
    </w:p>
    <w:p w:rsidR="00911C78" w:rsidRPr="00865E5B" w:rsidRDefault="00865E5B" w:rsidP="00865E5B">
      <w:pPr>
        <w:tabs>
          <w:tab w:val="left" w:pos="0"/>
          <w:tab w:val="left" w:pos="709"/>
        </w:tabs>
        <w:spacing w:line="360" w:lineRule="auto"/>
        <w:ind w:firstLine="709"/>
        <w:jc w:val="center"/>
        <w:rPr>
          <w:b/>
          <w:sz w:val="28"/>
          <w:szCs w:val="28"/>
        </w:rPr>
      </w:pPr>
      <w:r>
        <w:rPr>
          <w:b/>
          <w:sz w:val="28"/>
          <w:szCs w:val="28"/>
        </w:rPr>
        <w:br w:type="page"/>
      </w:r>
      <w:r w:rsidR="00187584" w:rsidRPr="00865E5B">
        <w:rPr>
          <w:b/>
          <w:sz w:val="28"/>
          <w:szCs w:val="28"/>
        </w:rPr>
        <w:t xml:space="preserve">2.1. </w:t>
      </w:r>
      <w:r w:rsidR="00911C78" w:rsidRPr="00865E5B">
        <w:rPr>
          <w:b/>
          <w:sz w:val="28"/>
          <w:szCs w:val="28"/>
        </w:rPr>
        <w:t>Виды и подвиды права собственности.</w:t>
      </w:r>
    </w:p>
    <w:p w:rsidR="00865E5B" w:rsidRDefault="00865E5B" w:rsidP="00865E5B">
      <w:pPr>
        <w:tabs>
          <w:tab w:val="left" w:pos="0"/>
          <w:tab w:val="left" w:pos="709"/>
        </w:tabs>
        <w:spacing w:line="360" w:lineRule="auto"/>
        <w:ind w:firstLine="709"/>
        <w:jc w:val="both"/>
        <w:rPr>
          <w:sz w:val="28"/>
          <w:szCs w:val="28"/>
        </w:rPr>
      </w:pP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Классификация форм права собственности не является единственно возможной.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Эти формы, в свою очередь, могут подразделяться на виды.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Так, собственность граждан и юридических лиц, федеральная собственность и собственность субъектов федерации могут рассматриваться в качестве видов соответствующих форм собственности.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Классификация собственности на виды может производиться по самым различным основаниям.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Она может не выходить за пределы одной формы собственности, как это имеет место в только что приведенных примерах, но может и не зависеть от форм собственности. </w:t>
      </w:r>
      <w:r w:rsidRPr="00865E5B">
        <w:rPr>
          <w:rStyle w:val="a9"/>
          <w:sz w:val="28"/>
          <w:szCs w:val="28"/>
        </w:rPr>
        <w:footnoteReference w:id="6"/>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Например, общая собственность, которая характеризуется тем, что принадлежит не одному лицу, а двум или более лицам, подразделяется на два вида: долевую и совместную.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При этом общая долевая собственность может принадлежать нескольким лицам независимо от того, какую форму собственности каждый из них представляет.</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Что же касается общей совместной собственности, то поскольку отношения между ее участниками носят куда более лично-доверительный характер, нежели в общей долевой собственности, она возможна только между гражданами.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Трудно поэтому согласиться с формулировкой абз. 2 ст. 3 Закона РФ «О приватизации государственного имущества и об основах приватизации муниципального имущества в Российской Федерации», из которой следует вывод о существовании совместной собственности физических и юридических лиц.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По-видимому, о совместной собственности говорится здесь в смысле общности имущества.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Правильнее было бы вести речь именно об общей долевой собственности, на худой конец —</w:t>
      </w:r>
      <w:r w:rsidR="000A1C03" w:rsidRPr="00865E5B">
        <w:rPr>
          <w:sz w:val="28"/>
          <w:szCs w:val="28"/>
        </w:rPr>
        <w:t xml:space="preserve"> </w:t>
      </w:r>
      <w:r w:rsidRPr="00865E5B">
        <w:rPr>
          <w:sz w:val="28"/>
          <w:szCs w:val="28"/>
        </w:rPr>
        <w:t>об общей собственности, но во всяком случае не о совместной собственности.</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Деление собственности на виды может проводиться в зависимости от того, о каком имуществе идет речь. С этой точки зрения, можно различать, например, право собственности на недвижимое и движимое имущество.</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Наконец, виды права собственности могут подлежать дальнейшей, более дробной классификации на подвиды.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Так, в составе собственности юридических лиц как вида частной собственности, в свою очередь, можно различать собственность хозяйственных обществ и товариществ, производственных и потребительских кооперативов, общественных и религиозных организаций и т.д.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Совместная собственность как вид общей собственности, в свою очередь, подразделяется на совместную собственность супругов и совместную собственность членов крестьянского (фермерского) хозяйства и т. д.</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 xml:space="preserve">Словом, классификация форм, видов и подвидов права собственности может осуществляться по самым различным основаниям. </w:t>
      </w:r>
    </w:p>
    <w:p w:rsidR="00911C78" w:rsidRPr="00865E5B" w:rsidRDefault="00911C78" w:rsidP="00865E5B">
      <w:pPr>
        <w:tabs>
          <w:tab w:val="left" w:pos="0"/>
          <w:tab w:val="left" w:pos="709"/>
        </w:tabs>
        <w:spacing w:line="360" w:lineRule="auto"/>
        <w:ind w:firstLine="709"/>
        <w:jc w:val="both"/>
        <w:rPr>
          <w:sz w:val="28"/>
          <w:szCs w:val="28"/>
        </w:rPr>
      </w:pPr>
      <w:r w:rsidRPr="00865E5B">
        <w:rPr>
          <w:sz w:val="28"/>
          <w:szCs w:val="28"/>
        </w:rPr>
        <w:t>Но к какой бы классификации мы ни прибегли, она не должна быть самоцелью и призвана обеспечить познание сущности подлежащих изучению явлений.</w:t>
      </w:r>
    </w:p>
    <w:p w:rsidR="00911C78" w:rsidRPr="00865E5B" w:rsidRDefault="00911C78" w:rsidP="00865E5B">
      <w:pPr>
        <w:pStyle w:val="ConsNormal"/>
        <w:widowControl/>
        <w:spacing w:line="360" w:lineRule="auto"/>
        <w:ind w:right="0" w:firstLine="709"/>
        <w:jc w:val="both"/>
      </w:pPr>
      <w:r w:rsidRPr="00865E5B">
        <w:t>В Российской Федерации признаются частная, государственная, муниципальная и иные формы собственности.</w:t>
      </w:r>
    </w:p>
    <w:p w:rsidR="00911C78" w:rsidRPr="00865E5B" w:rsidRDefault="00911C78" w:rsidP="00865E5B">
      <w:pPr>
        <w:pStyle w:val="ConsNormal"/>
        <w:widowControl/>
        <w:spacing w:line="360" w:lineRule="auto"/>
        <w:ind w:right="0" w:firstLine="709"/>
        <w:jc w:val="both"/>
      </w:pPr>
      <w:r w:rsidRPr="00865E5B">
        <w:t>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911C78" w:rsidRPr="00865E5B" w:rsidRDefault="00911C78" w:rsidP="00865E5B">
      <w:pPr>
        <w:pStyle w:val="ConsNormal"/>
        <w:widowControl/>
        <w:spacing w:line="360" w:lineRule="auto"/>
        <w:ind w:right="0" w:firstLine="709"/>
        <w:jc w:val="both"/>
      </w:pPr>
      <w:r w:rsidRPr="00865E5B">
        <w:t>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911C78" w:rsidRPr="00865E5B" w:rsidRDefault="00911C78" w:rsidP="00865E5B">
      <w:pPr>
        <w:pStyle w:val="ConsNormal"/>
        <w:widowControl/>
        <w:spacing w:line="360" w:lineRule="auto"/>
        <w:ind w:right="0" w:firstLine="709"/>
        <w:jc w:val="both"/>
      </w:pPr>
      <w:r w:rsidRPr="00865E5B">
        <w:t>Законом определяются виды имущества, которые могут находиться только в государственной или муниципальной собственности.</w:t>
      </w:r>
    </w:p>
    <w:p w:rsidR="00911C78" w:rsidRPr="00865E5B" w:rsidRDefault="00911C78" w:rsidP="00865E5B">
      <w:pPr>
        <w:pStyle w:val="ConsNormal"/>
        <w:widowControl/>
        <w:spacing w:line="360" w:lineRule="auto"/>
        <w:ind w:right="0" w:firstLine="709"/>
        <w:jc w:val="both"/>
      </w:pPr>
      <w:r w:rsidRPr="00865E5B">
        <w:t>Права всех собственников защищаются равным образом (ст. 212 ГК РФ).</w:t>
      </w:r>
    </w:p>
    <w:p w:rsidR="00911C78" w:rsidRPr="00865E5B" w:rsidRDefault="00911C78" w:rsidP="00865E5B">
      <w:pPr>
        <w:pStyle w:val="ConsNormal"/>
        <w:widowControl/>
        <w:spacing w:line="360" w:lineRule="auto"/>
        <w:ind w:right="0" w:firstLine="709"/>
        <w:jc w:val="both"/>
      </w:pPr>
      <w:r w:rsidRPr="00865E5B">
        <w:t>В п. 1 статьи 212 ГК РФ воспроизводится положение, закрепленное в п. 2 ст. 8 Конституции, о формах собственности. Понятие формы собственности в данном контексте употребляется в экономическом смысле слова. Оно объединяет в себе два компонента: тип собственника и виды (объекты) имущества, которые могут находиться в собственности. В обществах с развитой рыночной экономикой обычно существуют две формы собственности: частная и государственная. Объектами частной собственности, которая считается основной формой собственности, являются все виды имущества, не относящиеся к государственной собственности. В этом же направлении идет процесс экономического развития и российского общества.</w:t>
      </w:r>
    </w:p>
    <w:p w:rsidR="00911C78" w:rsidRPr="00865E5B" w:rsidRDefault="00911C78" w:rsidP="00865E5B">
      <w:pPr>
        <w:pStyle w:val="ConsNormal"/>
        <w:widowControl/>
        <w:spacing w:line="360" w:lineRule="auto"/>
        <w:ind w:right="0" w:firstLine="709"/>
        <w:jc w:val="both"/>
      </w:pPr>
      <w:r w:rsidRPr="00865E5B">
        <w:t>В п. 2 статьи 212 ГК РФ определяется перечень субъектов права собственности, полностью совпадающий с составом участников отношений, регулируемых гражданским законодательством.</w:t>
      </w:r>
    </w:p>
    <w:p w:rsidR="00911C78" w:rsidRPr="00865E5B" w:rsidRDefault="00911C78" w:rsidP="00865E5B">
      <w:pPr>
        <w:pStyle w:val="ConsNormal"/>
        <w:widowControl/>
        <w:spacing w:line="360" w:lineRule="auto"/>
        <w:ind w:right="0" w:firstLine="709"/>
        <w:jc w:val="both"/>
      </w:pPr>
      <w:r w:rsidRPr="00865E5B">
        <w:t>Граждане, юридические лица, Российская Федерация, субъекты РФ, муниципальные образования могут выступать как в качестве единоличных субъектов права собственности, так и совместно осуществлять принадлежащие им права собственности. Все субъекты права собственности вправе создавать общую собственность на объединяемое им имущество. Помимо этого Российская Федерация и субъекты РФ в соответствии со ст. 72 Конституции рассматриваются как соучастники совместного права владения, пользования и распоряжения землей, недрами, водными и другими природными ресурсами, сохраняя за собой право собственности на данные объекты. Порядок указанного соучастия определяется законами по отдельным видам природных ресурсов.</w:t>
      </w:r>
    </w:p>
    <w:p w:rsidR="00911C78" w:rsidRPr="00865E5B" w:rsidRDefault="00911C78" w:rsidP="00865E5B">
      <w:pPr>
        <w:pStyle w:val="ConsNormal"/>
        <w:widowControl/>
        <w:spacing w:line="360" w:lineRule="auto"/>
        <w:ind w:right="0" w:firstLine="709"/>
        <w:jc w:val="both"/>
      </w:pPr>
      <w:r w:rsidRPr="00865E5B">
        <w:t>В названных случаях по существу речь идет о том, что права собственников, принадлежащие Российской Федерации и субъектам РФ, осуществляются совместно в отношении одних и тех же объектов на основе создания сложноструктурных образований по использованию права собственности.</w:t>
      </w:r>
    </w:p>
    <w:p w:rsidR="00911C78" w:rsidRPr="00865E5B" w:rsidRDefault="00911C78" w:rsidP="00865E5B">
      <w:pPr>
        <w:pStyle w:val="ConsNormal"/>
        <w:widowControl/>
        <w:spacing w:line="360" w:lineRule="auto"/>
        <w:ind w:right="0" w:firstLine="709"/>
        <w:jc w:val="both"/>
      </w:pPr>
      <w:r w:rsidRPr="00865E5B">
        <w:t>Пункт 3 статьи 212 ГК РФ включает в себя две нормы различной направленности.</w:t>
      </w:r>
    </w:p>
    <w:p w:rsidR="00911C78" w:rsidRPr="00865E5B" w:rsidRDefault="00BE17BB" w:rsidP="00865E5B">
      <w:pPr>
        <w:pStyle w:val="ConsNormal"/>
        <w:widowControl/>
        <w:spacing w:line="360" w:lineRule="auto"/>
        <w:ind w:right="0" w:firstLine="709"/>
        <w:jc w:val="both"/>
      </w:pPr>
      <w:r w:rsidRPr="00865E5B">
        <w:t>О</w:t>
      </w:r>
      <w:r w:rsidR="00911C78" w:rsidRPr="00865E5B">
        <w:t>тмечены особенности приобретения и прекращения права собственности на имущество, владения, пользования и распоряжения им применительно к отдельным категориям субъектов права собственности.</w:t>
      </w:r>
    </w:p>
    <w:p w:rsidR="00911C78" w:rsidRPr="00865E5B" w:rsidRDefault="00911C78" w:rsidP="00865E5B">
      <w:pPr>
        <w:pStyle w:val="ConsNormal"/>
        <w:widowControl/>
        <w:spacing w:line="360" w:lineRule="auto"/>
        <w:ind w:right="0" w:firstLine="709"/>
        <w:jc w:val="both"/>
      </w:pPr>
      <w:r w:rsidRPr="00865E5B">
        <w:t>Такие особенности могут устанавливаться лишь законом. При национализации, например, имущество переходит из собственности граждан и юридических лиц в государственную собственность, при приватизации - все происходит наоборот (ст. 235). Именно эти особенности отражены в гл. 14 "Приобретение права собственности" и гл. 15 "Прекращение права собственности" ГК. В отношении необходимости иметь особое законодательство об особенностях права владения, пользования и распоряжения имуществом, принадлежащим различным категориям субъектов права собственности, положения п. 3 статьи 212 ГК РФ должны толковаться ограничительно. Скорее, речь должна идти не о правах собственников как таковых, а об осуществлении данных прав отдельными категориями собственников с учетом специфических особенностей объектов права собственности, например оружия. Иначе можно вступить в противоречие с основополагающей конституционной нормой, воспроизведенной в п. 4 статьи 212ГК РФ. "Права всех собственников, - указано в ней, - защищаются равным образом". В данном случае под защитой понимается не только равный доступ к правосудию, но в целом равенство всех субъектов права собственности перед законом.</w:t>
      </w:r>
    </w:p>
    <w:p w:rsidR="00911C78" w:rsidRPr="00865E5B" w:rsidRDefault="00911C78" w:rsidP="00865E5B">
      <w:pPr>
        <w:pStyle w:val="ConsNormal"/>
        <w:widowControl/>
        <w:spacing w:line="360" w:lineRule="auto"/>
        <w:ind w:right="0" w:firstLine="709"/>
        <w:jc w:val="both"/>
      </w:pPr>
      <w:r w:rsidRPr="00865E5B">
        <w:t>Отсылочная норма, содержащаяся в абз. 2 п. 3 статьи 212 ГК РФ, имеет принципиальное значение для всего гражданского права. Она устанавливает, что отдельные виды имущества могут находиться только в государственной или муниципальной собственности. Перечень такого имущества устанавливается законом. В Конституции и гражданском законодательстве СССР такое имущество называлось исключительной собственностью государства. В зарубежных государствах существование данного имущества с приведением его перечня предусмотрено в гражданских кодексах (например, во Франции, Италии) или иных законах.</w:t>
      </w:r>
    </w:p>
    <w:p w:rsidR="00911C78" w:rsidRPr="00865E5B" w:rsidRDefault="00911C78" w:rsidP="00865E5B">
      <w:pPr>
        <w:pStyle w:val="ConsNormal"/>
        <w:widowControl/>
        <w:spacing w:line="360" w:lineRule="auto"/>
        <w:ind w:right="0" w:firstLine="709"/>
        <w:jc w:val="both"/>
      </w:pPr>
      <w:r w:rsidRPr="00865E5B">
        <w:t>Было бы более правильным указанное имущество вообще не относить к государственной или муниципальной собственности и считать его всенародным достоянием, как это определено во Французском гражданском кодексе, или национальным достоянием народов Российской Федерации (по формулировке преамбулы Федерального закона "О природных лечебных ресурсах"). Российская Федерация, ее субъекты и муниципальные образования должны находиться на положении управляющих данным имуществом, но не собственников. Это имущество не подлежит отчуждению, оно не может быть предметом залога, на него, естественно, не распространяются нормы о приобретательной давности; пользование им подчинено особым правилам.</w:t>
      </w:r>
    </w:p>
    <w:p w:rsidR="00911C78" w:rsidRPr="00865E5B" w:rsidRDefault="00911C78" w:rsidP="00865E5B">
      <w:pPr>
        <w:pStyle w:val="ConsNormal"/>
        <w:widowControl/>
        <w:spacing w:line="360" w:lineRule="auto"/>
        <w:ind w:right="0" w:firstLine="709"/>
        <w:jc w:val="both"/>
      </w:pPr>
      <w:r w:rsidRPr="00865E5B">
        <w:t>В Российской Федерации указанное имущество не поименовано ни в ГК, ни в каком-либо ином отдельно взятом законе. На фрагментарной основе отдельные положения об имуществе общего пользования содержатся в законах, посвященных отдельным видам природных ресурсов, в законах и других правовых актах (преимущественно в указах Президента РФ) о приватизации. При этом перечень такого имущества постоянно сокращается.</w:t>
      </w:r>
    </w:p>
    <w:p w:rsidR="00911C78" w:rsidRPr="00865E5B" w:rsidRDefault="00911C78" w:rsidP="00865E5B">
      <w:pPr>
        <w:pStyle w:val="ConsNormal"/>
        <w:widowControl/>
        <w:spacing w:line="360" w:lineRule="auto"/>
        <w:ind w:right="0" w:firstLine="709"/>
        <w:jc w:val="both"/>
      </w:pPr>
      <w:r w:rsidRPr="00865E5B">
        <w:t>Настоятельно требуется принятие специального общего закона об объектах национального достояния народов Российской Федерации. В перечне указанных объектов наряду с другими видами обязательно должны быть названы земли общего пользования (улицы, бульвары, площади, проезды, дороги, набережные, сады, скверы, парки в населенных пунктах); побережья океанов, морей, рек, озер и других водоемов, имеющих общегосударственное региональное и местное значение, и другие объекты, не подлежащие передаче в собственность граждан, юридических лиц, иностранных государств и международных организаций.</w:t>
      </w:r>
      <w:r w:rsidRPr="00865E5B">
        <w:rPr>
          <w:rStyle w:val="a9"/>
        </w:rPr>
        <w:footnoteReference w:id="7"/>
      </w:r>
    </w:p>
    <w:p w:rsidR="00911C78" w:rsidRPr="00865E5B" w:rsidRDefault="00911C78" w:rsidP="00865E5B">
      <w:pPr>
        <w:pStyle w:val="ConsNormal"/>
        <w:widowControl/>
        <w:spacing w:line="360" w:lineRule="auto"/>
        <w:ind w:right="0" w:firstLine="709"/>
        <w:jc w:val="both"/>
      </w:pPr>
      <w:r w:rsidRPr="00865E5B">
        <w:t>Действие статьи 213 ГК РФ распространяется на граждан, а также на юридических лиц независимо от формы собственности, к которой относится принадлежащее им имущество. Это могут быть и юридические лица, функционирующие на основе частного капитала, и юридические лица - акционерные общества со 100-процентным государственным капиталом. По этой причине термин "право частной собственности" в отношении имущества, принадлежащего юридическим лицам, в ГК не употребляется. Юридические лица со 100-процентным государственным капиталом должны рассматриваться лишь как субъекты частного права в сфере гражданских правоотношений, но не как субъекты права частной собственности. Иначе обстоит дело с гражданами, которых одновременно можно считать и субъектами частного права, и субъектами права частной собственности. Однако в связи с тем, что право собственности граждан и право собственности юридических лиц функционируют в рамках одного и того же правового режима, законодатель пошел по пути объединения двух этих прав в единую юридическую категорию, принеся в жертву вполне законную формулу права частной собственности граждан.</w:t>
      </w:r>
    </w:p>
    <w:p w:rsidR="00911C78" w:rsidRPr="00865E5B" w:rsidRDefault="00911C78" w:rsidP="00865E5B">
      <w:pPr>
        <w:pStyle w:val="ConsNormal"/>
        <w:widowControl/>
        <w:spacing w:line="360" w:lineRule="auto"/>
        <w:ind w:right="0" w:firstLine="709"/>
        <w:jc w:val="both"/>
      </w:pPr>
      <w:r w:rsidRPr="00865E5B">
        <w:t>В п. 3 статьи 213 ГК РФ содержатся три важные новеллы, вводимые в гражданское законодательство РФ в части видов имущества, которое может находиться в собственности граждан и юридических лиц. Во-первых, законодатель не дает перечня видов имущества, могущего быть объектами права собственности граждан, как это имело место в советском гражданском законодательстве. Во-вторых, граждане и юридические лица располагают одинаковыми правами в отношении имущества, которое может находиться в их собственности. И, в-третьих, определение видов имущества, могущего быть в собственности граждан и юридических лиц, в том числе средств производства, производится по принципу: разрешено все, что не запрещено законом. Данный запрет прежде всего касается видов имущества, составляющих национальное достояние народов Российской Федерации, а также имущества, призванного обслуживать специфические потребности Российской Федерации, субъектов РФ и муниципальных образований. Подавляющая часть производственных фондов в стране, не говоря уже о фондах потребления, находится в настоящее время в собственности граждан и юридических лиц.</w:t>
      </w:r>
    </w:p>
    <w:p w:rsidR="00911C78" w:rsidRPr="00865E5B" w:rsidRDefault="00911C78" w:rsidP="00865E5B">
      <w:pPr>
        <w:pStyle w:val="ConsNormal"/>
        <w:widowControl/>
        <w:spacing w:line="360" w:lineRule="auto"/>
        <w:ind w:right="0" w:firstLine="709"/>
        <w:jc w:val="both"/>
      </w:pPr>
      <w:r w:rsidRPr="00865E5B">
        <w:t>В п. 2 статьи 213 ГК РФ предусматривается положение об отсутствии в законе количественных и стоимостных ограничений в отношении имущества, находящегося в собственности граждан и юридических лиц. Исключение могут составлять лишь случаи, когда ограничения вводятся законом в целях, предусмотренных п. 2 ст. 1 ГК РФ. Под ограничениями, например, в отношении отдельных видов имущества, принадлежащих гражданам, о которых упоминается в п. 2 статьи 213 ГК РФ, понимается юридический запрет со стороны федерального государства, касающийся количества и стоимости имущества, которое может находиться в собственности граждан и юридических лиц. Отсутствие такового запрета не означает, что государство лишено возможности устанавливать дополнительные требования экономического порядка к собственникам имущества, количество и стоимость которого превышает разумные пределы, например</w:t>
      </w:r>
      <w:r w:rsidR="000A1C03" w:rsidRPr="00865E5B">
        <w:t>,</w:t>
      </w:r>
      <w:r w:rsidRPr="00865E5B">
        <w:t xml:space="preserve"> повышать тарифы оплаты коммунальных услуг применительно ко вторым и последующим квартирам, увеличивать ставки налогообложения и т.д.</w:t>
      </w:r>
    </w:p>
    <w:p w:rsidR="00911C78" w:rsidRPr="00865E5B" w:rsidRDefault="00911C78" w:rsidP="00865E5B">
      <w:pPr>
        <w:pStyle w:val="ConsNormal"/>
        <w:widowControl/>
        <w:spacing w:line="360" w:lineRule="auto"/>
        <w:ind w:right="0" w:firstLine="709"/>
        <w:jc w:val="both"/>
      </w:pPr>
      <w:r w:rsidRPr="00865E5B">
        <w:t>В п. 3 статьи 213 ГК РФ содержится норма, устанавливающая, что все коммерческие и некоммерческие организации, являющиеся юридическими лицами, считаются собственниками имущества, находящегося на их балансе. В состав данного имущества входит имущество, внесенное в качестве вкладов (взносов) их учредителями (участниками, членами), а также иное имущество, произведенное и приобретенное этими юридическими лицами в процессе их деятельности. Исключение составляют государственные и муниципальные предприятия, а также учреждения, финансируемые собственником. В отношении имущества, закрепленного за ними, применяется режим права хозяйственного ведения или права оперативного управления (ст. 294, 296 ГК), но не права собственности.</w:t>
      </w:r>
    </w:p>
    <w:p w:rsidR="00911C78" w:rsidRPr="00865E5B" w:rsidRDefault="00911C78" w:rsidP="00865E5B">
      <w:pPr>
        <w:pStyle w:val="ConsNormal"/>
        <w:widowControl/>
        <w:spacing w:line="360" w:lineRule="auto"/>
        <w:ind w:right="0" w:firstLine="709"/>
        <w:jc w:val="both"/>
      </w:pPr>
      <w:r w:rsidRPr="00865E5B">
        <w:t>В особом положении находятся общественные и религиозные организации (объединения), а также благотворительные и иные фонды. Являясь собственниками принадлежащего им имущества, они вместе с тем в части использования данного имущества должны подчиняться двум требованиям, указанным в п. 4 статьи 213 ГК РФ. Во-первых, использование имущества производится лишь для достижения целей, предусмотренных учредительными документами организаций (объединений) и фондов. Во-вторых, в случае ликвидации организаций (объединений) и фондов оставшееся имущество не подлежит распределению между их учредителями (членами), а используется в целях, указанных в учредительных документах.</w:t>
      </w:r>
    </w:p>
    <w:p w:rsidR="00911C78" w:rsidRPr="00865E5B" w:rsidRDefault="00911C78" w:rsidP="00865E5B">
      <w:pPr>
        <w:pStyle w:val="ConsNormal"/>
        <w:widowControl/>
        <w:spacing w:line="360" w:lineRule="auto"/>
        <w:ind w:right="0" w:firstLine="709"/>
        <w:jc w:val="both"/>
      </w:pPr>
      <w:r w:rsidRPr="00865E5B">
        <w:t>В п. 1 статьи 214 ГК РФ рассматриваются два вида государственной собственности, существующей в Российской Федерации: федеральная собственность и собственность субъектов РФ. Соответственно, субъектом права федеральной собственности является Российская Федерация как государство, субъектами права собственности второго вида - республики, края, области, города федерального значения, автономная область, автономные округа. При этом под государством (государственным образованием) следует понимать государственно-политическую организацию, осуществляющую публичную власть в стране (на территории субъекта РФ), связанную, но не совпадающую с гражданским обществом. Право собственности каждого вида государственной собственности, а в пределах второго вида и каждого отдельно взятого субъекта РФ, считается самостоятельным правом. Вместе с тем в условиях федеративного государства указанные права следует рассматривать как части федеративной системы государственной собственности страны.</w:t>
      </w:r>
    </w:p>
    <w:p w:rsidR="00911C78" w:rsidRPr="00865E5B" w:rsidRDefault="00911C78" w:rsidP="00865E5B">
      <w:pPr>
        <w:pStyle w:val="ConsNormal"/>
        <w:widowControl/>
        <w:spacing w:line="360" w:lineRule="auto"/>
        <w:ind w:right="0" w:firstLine="709"/>
        <w:jc w:val="both"/>
      </w:pPr>
      <w:r w:rsidRPr="00865E5B">
        <w:t>Остаточный принцип в отношении права собственности на землю и другие природные ресурсы, закрепленный в п. 2 статьи 214 ГК РФ, не соответствует основным направлениям в развитии современного законодательства в данной сфере. Так, он вообще не распространяется на недра, которые (ст. 1.2 Закона о недрах</w:t>
      </w:r>
      <w:r w:rsidRPr="00865E5B">
        <w:rPr>
          <w:rStyle w:val="a9"/>
        </w:rPr>
        <w:footnoteReference w:id="8"/>
      </w:r>
      <w:r w:rsidRPr="00865E5B">
        <w:t>) объявлены государственной собственностью, и многие другие природные ресурсы, а также отдельные категории земель. В свете развивающегося законодательства о природных ресурсах следует толковать и положения п. 2.</w:t>
      </w:r>
    </w:p>
    <w:p w:rsidR="00911C78" w:rsidRPr="00865E5B" w:rsidRDefault="00911C78" w:rsidP="00865E5B">
      <w:pPr>
        <w:pStyle w:val="ConsNormal"/>
        <w:widowControl/>
        <w:spacing w:line="360" w:lineRule="auto"/>
        <w:ind w:right="0" w:firstLine="709"/>
        <w:jc w:val="both"/>
      </w:pPr>
      <w:r w:rsidRPr="00865E5B">
        <w:t>ГК РФ определены два вида имущества, находящегося в государственной собственности: 1) имущество, закрепленное за государственными предприятиями и учреждениями соответственно на праве хозяйственного ведения и праве оперативного управления, и 2) имущество, составляющее государственную казну Российской Федерации и казну субъектов РФ.</w:t>
      </w:r>
    </w:p>
    <w:p w:rsidR="00911C78" w:rsidRPr="00865E5B" w:rsidRDefault="00911C78" w:rsidP="00865E5B">
      <w:pPr>
        <w:pStyle w:val="ConsNormal"/>
        <w:widowControl/>
        <w:spacing w:line="360" w:lineRule="auto"/>
        <w:ind w:right="0" w:firstLine="709"/>
        <w:jc w:val="both"/>
      </w:pPr>
      <w:r w:rsidRPr="00865E5B">
        <w:t>Применительно к названным видам имущества было бы правильным говорить о праве государственной собственности так, как это обозначено в названии комментируемой статьи, а не государственной собственности вообще. Понятие государственной собственности как экономической категории включает в себя наряду с указанными видами имущества также имущество государственных хозяйственных товариществ и обществ. Имущество первого вида предназначается для использования в производственных, научных, образовательных, социально-культурных целях.</w:t>
      </w:r>
    </w:p>
    <w:p w:rsidR="00911C78" w:rsidRPr="00865E5B" w:rsidRDefault="00911C78" w:rsidP="00865E5B">
      <w:pPr>
        <w:pStyle w:val="ConsNormal"/>
        <w:widowControl/>
        <w:spacing w:line="360" w:lineRule="auto"/>
        <w:ind w:right="0" w:firstLine="709"/>
        <w:jc w:val="both"/>
      </w:pPr>
      <w:r w:rsidRPr="00865E5B">
        <w:t>Что касается имущества казны, то под таковым понимаются все виды имущества, в том числе и финансовые ресурсы, не закрепленные Российской Федерацией или соответствующим субъектом РФ за государственными предприятиями и учреждениями. Это - финансовые ресурсы, находящиеся в ведении федерального казначейства, входящего в качестве структурного подразделения в состав Минфина России, казначейств субъектов РФ; материальные ресурсы, находящиеся в ведении Минимущества России и его территориальных органов исполнительной власти субъектов РФ, а также других указанных в законе органов государства, управомоченных выступать от имени Российской Федерации и соответствующих субъектов РФ.</w:t>
      </w:r>
    </w:p>
    <w:p w:rsidR="00911C78" w:rsidRPr="00865E5B" w:rsidRDefault="00911C78" w:rsidP="00865E5B">
      <w:pPr>
        <w:pStyle w:val="ConsNormal"/>
        <w:widowControl/>
        <w:spacing w:line="360" w:lineRule="auto"/>
        <w:ind w:right="0" w:firstLine="709"/>
        <w:jc w:val="both"/>
      </w:pPr>
      <w:r w:rsidRPr="00865E5B">
        <w:t>Муниципальная собственность представляет собой отдельную форму собственности, существующую параллельно с государственной. Соответственно, право муниципальной собственности должно рассматриваться как самостоятельное право собственности. По своему характеру и юридической природе оно находится в одном ряду с правом государственной собственности. Их сближает то, что через посредство органов публичной власти оба названных права призваны обеспечивать общественные, а не частные интересы. Но между ними имеются и значительные различия. Если субъектами права государственной собственности являются государство и государственные образования как публично-властные структуры, отделенные от гражданского общества, то в качестве субъектов муниципальной собственности выступают городские и сельские поселения, другие муниципальные образования, иными словами, население, проживающее на территории данных поселений и образований, наделенное правом на местное самоуправление и осуществляющее функции публичной власти через систему избираемых ими органов местного самоуправления. Как отмечено в ст. 130 Конституции, местное самоуправление обеспечивает владение, пользование и распоряжение муниципальной собственностью, т.е. имуществом, находящимся в муниципальной собственности, а управляют муниципальной собственностью, согласно ст. 132 Конституции, органы местного самоуправления. Аналогичное положение закреплено и в п. 2 статьи 215 ГК РФ.</w:t>
      </w:r>
    </w:p>
    <w:p w:rsidR="00911C78" w:rsidRPr="00865E5B" w:rsidRDefault="00911C78" w:rsidP="00865E5B">
      <w:pPr>
        <w:pStyle w:val="ConsNormal"/>
        <w:widowControl/>
        <w:spacing w:line="360" w:lineRule="auto"/>
        <w:ind w:right="0" w:firstLine="709"/>
        <w:jc w:val="both"/>
      </w:pPr>
      <w:r w:rsidRPr="00865E5B">
        <w:t>Имущество, являющееся объектом права муниципальной собственности, подразделяется на те же группы, что и государственное имущество. Это: 1) имущество, закрепленное за муниципальными предприятиями и учреждениями на режиме права хозяйственного ведения и права оперативного управления, и 2) имущество, не закрепленное за муниципальными предприятиями и учреждениями, составляющее муниципальную казну соответствующего поселения или иного муниципального образования.</w:t>
      </w:r>
      <w:r w:rsidRPr="00865E5B">
        <w:rPr>
          <w:rStyle w:val="a9"/>
        </w:rPr>
        <w:footnoteReference w:id="9"/>
      </w:r>
      <w:r w:rsidRPr="00865E5B">
        <w:t xml:space="preserve"> Имущество первой группы имеет в основном социальное (образование, медицина, культура) и производственное значение. Имущество второй группы призвано удовлетворять потребности населения, связанные с проживанием на территории соответствующего поселения или иного муниципального образования, а также финансово и материально обеспечивать деятельность органов местного самоуправления.</w:t>
      </w:r>
    </w:p>
    <w:p w:rsidR="00911C78" w:rsidRPr="00865E5B" w:rsidRDefault="00911C78" w:rsidP="00865E5B">
      <w:pPr>
        <w:pStyle w:val="ConsNormal"/>
        <w:widowControl/>
        <w:spacing w:line="360" w:lineRule="auto"/>
        <w:ind w:right="0" w:firstLine="709"/>
        <w:jc w:val="both"/>
      </w:pPr>
      <w:r w:rsidRPr="00865E5B">
        <w:t>Имущество, находящееся в муниципальной собственности, по своему видовому, количественному и стоимостному состоянию, естественно, не совпадает с тем имуществом, которое является объектом права государственной собственности. По указанным параметрам оно более ограничено, поскольку предназначено для решения функционально отличных от государственных задач местного значения.</w:t>
      </w:r>
    </w:p>
    <w:p w:rsidR="0055083A" w:rsidRPr="00865E5B" w:rsidRDefault="00865E5B" w:rsidP="00865E5B">
      <w:pPr>
        <w:pStyle w:val="1"/>
        <w:spacing w:before="0" w:beforeAutospacing="0" w:after="0" w:afterAutospacing="0" w:line="360" w:lineRule="auto"/>
        <w:ind w:firstLine="709"/>
        <w:jc w:val="center"/>
        <w:rPr>
          <w:sz w:val="28"/>
          <w:szCs w:val="28"/>
        </w:rPr>
      </w:pPr>
      <w:r>
        <w:rPr>
          <w:sz w:val="28"/>
          <w:szCs w:val="28"/>
        </w:rPr>
        <w:br w:type="page"/>
      </w:r>
      <w:r w:rsidR="005717C9" w:rsidRPr="00865E5B">
        <w:rPr>
          <w:sz w:val="28"/>
          <w:szCs w:val="28"/>
        </w:rPr>
        <w:t xml:space="preserve">3. </w:t>
      </w:r>
      <w:r w:rsidR="0055083A" w:rsidRPr="00865E5B">
        <w:rPr>
          <w:sz w:val="28"/>
          <w:szCs w:val="28"/>
        </w:rPr>
        <w:t>Собственность в экономическом и юридическом смысле</w:t>
      </w:r>
    </w:p>
    <w:p w:rsidR="00865E5B" w:rsidRDefault="00865E5B" w:rsidP="00865E5B">
      <w:pPr>
        <w:pStyle w:val="aa"/>
        <w:spacing w:before="0" w:beforeAutospacing="0" w:after="0" w:afterAutospacing="0" w:line="360" w:lineRule="auto"/>
        <w:ind w:firstLine="709"/>
        <w:jc w:val="both"/>
        <w:rPr>
          <w:sz w:val="28"/>
          <w:szCs w:val="28"/>
        </w:rPr>
      </w:pPr>
    </w:p>
    <w:p w:rsidR="00326D38" w:rsidRPr="00865E5B" w:rsidRDefault="00147507" w:rsidP="00865E5B">
      <w:pPr>
        <w:pStyle w:val="aa"/>
        <w:spacing w:before="0" w:beforeAutospacing="0" w:after="0" w:afterAutospacing="0" w:line="360" w:lineRule="auto"/>
        <w:ind w:firstLine="709"/>
        <w:jc w:val="both"/>
        <w:rPr>
          <w:sz w:val="28"/>
          <w:szCs w:val="28"/>
        </w:rPr>
      </w:pPr>
      <w:r w:rsidRPr="00865E5B">
        <w:rPr>
          <w:sz w:val="28"/>
          <w:szCs w:val="28"/>
        </w:rPr>
        <w:t>Г</w:t>
      </w:r>
      <w:r w:rsidR="00326D38" w:rsidRPr="00865E5B">
        <w:rPr>
          <w:sz w:val="28"/>
          <w:szCs w:val="28"/>
        </w:rPr>
        <w:t xml:space="preserve">лавный исследуемый предмет - право собственности.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При этом общественность, чаще всего, рассматривает собственность как категорию социально-экономическую. В этом смысле наиболее близким к истине мне представляется определение собственности как особого, основополагающего общественного отношения. </w:t>
      </w:r>
    </w:p>
    <w:p w:rsidR="00EB3024"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В самом деле, собственность невозможно представить без того, чтобы одни индивиды (либо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Следует обратить внимание на то обстоятельство, что собственность немыслима не только без отношения собственника к вещи как к своей, но и без отношения </w:t>
      </w:r>
      <w:r w:rsidRPr="00865E5B">
        <w:rPr>
          <w:rStyle w:val="ab"/>
          <w:sz w:val="28"/>
          <w:szCs w:val="28"/>
        </w:rPr>
        <w:t xml:space="preserve">всех </w:t>
      </w:r>
      <w:r w:rsidRPr="00865E5B">
        <w:rPr>
          <w:sz w:val="28"/>
          <w:szCs w:val="28"/>
        </w:rPr>
        <w:t xml:space="preserve">остальных членов общества к данной вещи как к чужой и, более того, как к находящейся под суверенной властью данного лица. Таким образом, собственность - это </w:t>
      </w:r>
      <w:r w:rsidRPr="00865E5B">
        <w:rPr>
          <w:rStyle w:val="ab"/>
          <w:sz w:val="28"/>
          <w:szCs w:val="28"/>
        </w:rPr>
        <w:t xml:space="preserve">общественное </w:t>
      </w:r>
      <w:r w:rsidRPr="00865E5B">
        <w:rPr>
          <w:sz w:val="28"/>
          <w:szCs w:val="28"/>
        </w:rPr>
        <w:t xml:space="preserve">отношение.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При более полном развертывании определения собственности, как экономической категории, различные экономисты исходили из разных оснований -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Статика отношений собственности выражается во </w:t>
      </w:r>
      <w:r w:rsidRPr="00865E5B">
        <w:rPr>
          <w:rStyle w:val="ab"/>
          <w:sz w:val="28"/>
          <w:szCs w:val="28"/>
        </w:rPr>
        <w:t>владении</w:t>
      </w:r>
      <w:r w:rsidRPr="00865E5B">
        <w:rPr>
          <w:sz w:val="28"/>
          <w:szCs w:val="28"/>
        </w:rPr>
        <w:t xml:space="preserve">, означающим полное хозяйственное господство собственника над данной вещью, ее “закрепленность” за индивидами или их сообществами. </w:t>
      </w:r>
      <w:r w:rsidRPr="00865E5B">
        <w:rPr>
          <w:rStyle w:val="ab"/>
          <w:sz w:val="28"/>
          <w:szCs w:val="28"/>
        </w:rPr>
        <w:t xml:space="preserve">Пользование, </w:t>
      </w:r>
      <w:r w:rsidRPr="00865E5B">
        <w:rPr>
          <w:sz w:val="28"/>
          <w:szCs w:val="28"/>
        </w:rPr>
        <w:t xml:space="preserve">в экономическом смысле, определяется как извлечение из вещи полезных свойств путем ее производительного или личного непроизводственного потребления. </w:t>
      </w:r>
      <w:r w:rsidRPr="00865E5B">
        <w:rPr>
          <w:rStyle w:val="ab"/>
          <w:sz w:val="28"/>
          <w:szCs w:val="28"/>
        </w:rPr>
        <w:t xml:space="preserve">Распоряжение </w:t>
      </w:r>
      <w:r w:rsidRPr="00865E5B">
        <w:rPr>
          <w:sz w:val="28"/>
          <w:szCs w:val="28"/>
        </w:rPr>
        <w:t xml:space="preserve">означает совершение в отношении действий и иных актов, определяющих ее судьбу, вплоть до отчуждения или уничтожения вещи. В пользовании и распоряжении отражается динамика отношении собственности.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В обществе, где все основные отношения в той или иной форме урегулированы правом такого рода, глобальное общественное отношение не может не быть также урегулировано правом. Таким образом, имеются основания говорить о собственности не только как о социально-экономической, но и о правовой категории. </w:t>
      </w:r>
    </w:p>
    <w:p w:rsidR="00326D38" w:rsidRPr="00865E5B" w:rsidRDefault="00326D38" w:rsidP="00865E5B">
      <w:pPr>
        <w:pStyle w:val="aa"/>
        <w:spacing w:before="0" w:beforeAutospacing="0" w:after="0" w:afterAutospacing="0" w:line="360" w:lineRule="auto"/>
        <w:ind w:firstLine="709"/>
        <w:jc w:val="both"/>
        <w:rPr>
          <w:sz w:val="28"/>
          <w:szCs w:val="28"/>
        </w:rPr>
      </w:pPr>
      <w:r w:rsidRPr="00865E5B">
        <w:rPr>
          <w:sz w:val="28"/>
          <w:szCs w:val="28"/>
        </w:rPr>
        <w:t xml:space="preserve">Право собственности, с точки зрения юридической, может быть определено в объективном и субъективном смысле. </w:t>
      </w:r>
    </w:p>
    <w:p w:rsidR="00BA57BA" w:rsidRPr="00865E5B" w:rsidRDefault="00865E5B" w:rsidP="00865E5B">
      <w:pPr>
        <w:pStyle w:val="aa"/>
        <w:spacing w:before="0" w:beforeAutospacing="0" w:after="0" w:afterAutospacing="0" w:line="360" w:lineRule="auto"/>
        <w:ind w:firstLine="709"/>
        <w:jc w:val="center"/>
        <w:rPr>
          <w:b/>
          <w:sz w:val="28"/>
          <w:szCs w:val="28"/>
        </w:rPr>
      </w:pPr>
      <w:r>
        <w:rPr>
          <w:b/>
          <w:sz w:val="28"/>
          <w:szCs w:val="28"/>
        </w:rPr>
        <w:br w:type="page"/>
      </w:r>
      <w:r w:rsidR="005717C9" w:rsidRPr="00865E5B">
        <w:rPr>
          <w:b/>
          <w:sz w:val="28"/>
          <w:szCs w:val="28"/>
        </w:rPr>
        <w:t xml:space="preserve">4. </w:t>
      </w:r>
      <w:r w:rsidR="00BA57BA" w:rsidRPr="00865E5B">
        <w:rPr>
          <w:b/>
          <w:sz w:val="28"/>
          <w:szCs w:val="28"/>
        </w:rPr>
        <w:t>Основания возникновения и прекращение права собственности</w:t>
      </w:r>
    </w:p>
    <w:p w:rsidR="00865E5B" w:rsidRDefault="00865E5B" w:rsidP="00865E5B">
      <w:pPr>
        <w:pStyle w:val="aa"/>
        <w:spacing w:before="0" w:beforeAutospacing="0" w:after="0" w:afterAutospacing="0" w:line="360" w:lineRule="auto"/>
        <w:ind w:firstLine="709"/>
        <w:jc w:val="center"/>
        <w:rPr>
          <w:b/>
          <w:sz w:val="28"/>
          <w:szCs w:val="28"/>
        </w:rPr>
      </w:pPr>
    </w:p>
    <w:p w:rsidR="00BA57BA" w:rsidRPr="00865E5B" w:rsidRDefault="005717C9" w:rsidP="00865E5B">
      <w:pPr>
        <w:pStyle w:val="aa"/>
        <w:spacing w:before="0" w:beforeAutospacing="0" w:after="0" w:afterAutospacing="0" w:line="360" w:lineRule="auto"/>
        <w:ind w:firstLine="709"/>
        <w:jc w:val="center"/>
        <w:rPr>
          <w:b/>
          <w:sz w:val="28"/>
          <w:szCs w:val="28"/>
        </w:rPr>
      </w:pPr>
      <w:r w:rsidRPr="00865E5B">
        <w:rPr>
          <w:b/>
          <w:sz w:val="28"/>
          <w:szCs w:val="28"/>
        </w:rPr>
        <w:t xml:space="preserve">4.1. </w:t>
      </w:r>
      <w:r w:rsidR="00BA57BA" w:rsidRPr="00865E5B">
        <w:rPr>
          <w:b/>
          <w:sz w:val="28"/>
          <w:szCs w:val="28"/>
        </w:rPr>
        <w:t>Основания и способы приобретения права собственности.</w:t>
      </w:r>
    </w:p>
    <w:p w:rsidR="005717C9" w:rsidRPr="00865E5B" w:rsidRDefault="005717C9" w:rsidP="00865E5B">
      <w:pPr>
        <w:pStyle w:val="aa"/>
        <w:spacing w:before="0" w:beforeAutospacing="0" w:after="0" w:afterAutospacing="0" w:line="360" w:lineRule="auto"/>
        <w:ind w:firstLine="709"/>
        <w:jc w:val="center"/>
        <w:rPr>
          <w:sz w:val="28"/>
          <w:szCs w:val="28"/>
        </w:rPr>
      </w:pP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xml:space="preserve">«Основаниями возникновения (приобретения) права собственности являются различные правопорождающие юридические факты, т. е. обстоятельства реальной жизни, в соответствии с законом влекущие возникновение права собственности на определенное имущество у конкретных лиц». Основания приобретения права собственности называются также титулами собственности. Титульное владение – это владение вещью, основанное на каком-либо праве, вытекающем из соответствующего юридического факта (например, право собственности, основанное на договоре купли-продажи вещи или на переходе ее в порядке наследования). </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Титулы собственности могут приобретаться различными способами. Все способы приобретения права собственности</w:t>
      </w:r>
      <w:r w:rsidR="00865E5B">
        <w:rPr>
          <w:sz w:val="28"/>
          <w:szCs w:val="28"/>
        </w:rPr>
        <w:t xml:space="preserve"> можно разделить на две группы:</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Первоначальные, т. е. не зависящие от прав предшествующего собственника на данную вещь (включая и случаи, когда такого собственника ранее вообще не имел</w:t>
      </w:r>
      <w:r w:rsidR="00865E5B">
        <w:rPr>
          <w:sz w:val="28"/>
          <w:szCs w:val="28"/>
        </w:rPr>
        <w:t>ось);</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Производные, при которых право собственности на вещь возникает по воле предшествующего собственника (чаще всего – по договору с ним).</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К первоначальным способам приобретения</w:t>
      </w:r>
      <w:r w:rsidR="00865E5B">
        <w:rPr>
          <w:sz w:val="28"/>
          <w:szCs w:val="28"/>
        </w:rPr>
        <w:t xml:space="preserve"> права собственности относятся:</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Создание (изготовление) новой вещи, на которую ранее не было и не могло быть установле</w:t>
      </w:r>
      <w:r w:rsidR="00865E5B">
        <w:rPr>
          <w:sz w:val="28"/>
          <w:szCs w:val="28"/>
        </w:rPr>
        <w:t>но ничьего права собственности;</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Переработка и сбор или добыча обще</w:t>
      </w:r>
      <w:r w:rsidR="00865E5B">
        <w:rPr>
          <w:sz w:val="28"/>
          <w:szCs w:val="28"/>
        </w:rPr>
        <w:t>доступных для этих целей вещей;</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При определенных ус</w:t>
      </w:r>
      <w:r w:rsidR="00865E5B">
        <w:rPr>
          <w:sz w:val="28"/>
          <w:szCs w:val="28"/>
        </w:rPr>
        <w:t>ловиях – самовольная постройка;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Приобретение права собственности на бесхозяйное имущество, в том числе на имущество, от которого собственник отказался или на которое утратил право.</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К производным способам приобретения</w:t>
      </w:r>
      <w:r w:rsidR="00865E5B">
        <w:rPr>
          <w:sz w:val="28"/>
          <w:szCs w:val="28"/>
        </w:rPr>
        <w:t xml:space="preserve"> права собственности относятся:</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На основании договора или иной сделки об отчуждении вещи; порядке наследования после смерти гра</w:t>
      </w:r>
      <w:r w:rsidR="00865E5B">
        <w:rPr>
          <w:sz w:val="28"/>
          <w:szCs w:val="28"/>
        </w:rPr>
        <w:t>жданина;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В порядке правопреемства при реорганизации юридического лица.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Практическое значение такого разграничения состоит в том, что при производных способах приобретения права собственности на вещь помимо согласия собственника необходимо также учитывать возможность наличия на эту же вещь прав других лиц – несобственников (например, залогодержателя, арендатора). Эти права чаще всего не утрачиваются при смене собственника вещи, переходящей к новому владельцу. И здесь действует старое правило, берущее начало еще в римском частном праве:</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“Никто не может передать другому больше прав на вещь, чем имеет сам”.</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Таким образом, различие первоначальных и производных способов приобретения права собственности, по сути, сводится к отсутствию или наличию правопреемства, т. е. преемства прав и обязанностей владельцев вещи.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Многие способы возникновения права собственности могут использоваться любыми субъектами гражданского права. Поэтому они называются общими или общегражданскими способами приобретения права собственности. Однако, существуют и специальные способы возникновения этого права, которые могут использоваться лишь строго определенными субъектами.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Так, реквизиция, конфискация, национализация могут служить основанием возникновения только государственной собственности,</w:t>
      </w:r>
      <w:r w:rsidR="00865E5B">
        <w:rPr>
          <w:sz w:val="28"/>
          <w:szCs w:val="28"/>
        </w:rPr>
        <w:t xml:space="preserve"> а сбор налогов и пошлин</w:t>
      </w:r>
      <w:r w:rsidRPr="00865E5B">
        <w:rPr>
          <w:sz w:val="28"/>
          <w:szCs w:val="28"/>
        </w:rPr>
        <w:t>– также и муниципальной собственности, ибо для всех других собственников они являются способами прекращения их права на соответствующее имущество.</w:t>
      </w:r>
    </w:p>
    <w:p w:rsidR="007C24FC" w:rsidRPr="00865E5B" w:rsidRDefault="007C24FC" w:rsidP="00865E5B">
      <w:pPr>
        <w:pStyle w:val="aa"/>
        <w:spacing w:before="0" w:beforeAutospacing="0" w:after="0" w:afterAutospacing="0" w:line="360" w:lineRule="auto"/>
        <w:ind w:firstLine="709"/>
        <w:jc w:val="center"/>
        <w:rPr>
          <w:b/>
          <w:sz w:val="28"/>
          <w:szCs w:val="28"/>
        </w:rPr>
      </w:pPr>
    </w:p>
    <w:p w:rsidR="00BA57BA" w:rsidRPr="00865E5B" w:rsidRDefault="00BA57BA" w:rsidP="00865E5B">
      <w:pPr>
        <w:pStyle w:val="aa"/>
        <w:spacing w:before="0" w:beforeAutospacing="0" w:after="0" w:afterAutospacing="0" w:line="360" w:lineRule="auto"/>
        <w:ind w:firstLine="709"/>
        <w:jc w:val="center"/>
        <w:rPr>
          <w:b/>
          <w:sz w:val="28"/>
          <w:szCs w:val="28"/>
        </w:rPr>
      </w:pPr>
      <w:r w:rsidRPr="00865E5B">
        <w:rPr>
          <w:b/>
          <w:sz w:val="28"/>
          <w:szCs w:val="28"/>
        </w:rPr>
        <w:t>4.</w:t>
      </w:r>
      <w:r w:rsidR="005717C9" w:rsidRPr="00865E5B">
        <w:rPr>
          <w:b/>
          <w:sz w:val="28"/>
          <w:szCs w:val="28"/>
        </w:rPr>
        <w:t>1.1.</w:t>
      </w:r>
      <w:r w:rsidRPr="00865E5B">
        <w:rPr>
          <w:b/>
          <w:sz w:val="28"/>
          <w:szCs w:val="28"/>
        </w:rPr>
        <w:t xml:space="preserve"> Первоначальные способы приобретения права собственности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xml:space="preserve">К числу данных </w:t>
      </w:r>
      <w:r w:rsidR="005717C9" w:rsidRPr="00865E5B">
        <w:rPr>
          <w:sz w:val="28"/>
          <w:szCs w:val="28"/>
        </w:rPr>
        <w:t>способов,</w:t>
      </w:r>
      <w:r w:rsidRPr="00865E5B">
        <w:rPr>
          <w:sz w:val="28"/>
          <w:szCs w:val="28"/>
        </w:rPr>
        <w:t xml:space="preserve"> прежде </w:t>
      </w:r>
      <w:r w:rsidR="005717C9" w:rsidRPr="00865E5B">
        <w:rPr>
          <w:sz w:val="28"/>
          <w:szCs w:val="28"/>
        </w:rPr>
        <w:t>всего,</w:t>
      </w:r>
      <w:r w:rsidRPr="00865E5B">
        <w:rPr>
          <w:sz w:val="28"/>
          <w:szCs w:val="28"/>
        </w:rPr>
        <w:t xml:space="preserve"> относится изготовление (создание) новой вещи. Речь при этом идет о создании такой вещи «для себя», </w:t>
      </w:r>
      <w:r w:rsidR="005717C9" w:rsidRPr="00865E5B">
        <w:rPr>
          <w:sz w:val="28"/>
          <w:szCs w:val="28"/>
        </w:rPr>
        <w:t>ибо,</w:t>
      </w:r>
      <w:r w:rsidRPr="00865E5B">
        <w:rPr>
          <w:sz w:val="28"/>
          <w:szCs w:val="28"/>
        </w:rPr>
        <w:t xml:space="preserve"> если она создается по договору для другого лица, оно и становится собственником в силу договорных условий. Важное значение при этом приобретает момент, с которого вещь можно считать созданной (существующей), ибо он и становится правопорождающим фактом.</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Для движимых вещей этот момент определяется фактом окончания соответствующей деятельности, а для недвижимых – моментом государственной регистрации</w:t>
      </w:r>
      <w:r w:rsidR="005717C9" w:rsidRPr="00865E5B">
        <w:rPr>
          <w:sz w:val="28"/>
          <w:szCs w:val="28"/>
        </w:rPr>
        <w:t>.</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Лицо, осуществившее самовольную постройку объекта недвижимости, по общему правилу не приобретает на нее право собственности, а сама эта постройка не становится недвижимостью, ибо она не подлежит государственной регистрации по причине допущенных при ее создании нарушений. Лишь в порядке исключения возможно признание права собственности на самовольную постройку за застройщиком либо за собственником или иным титульным владельцем земельного участка, на котором осуществлено такое строительство. Застройщик может стать собственником самовольно возведенного строения как объекта недвижимости, если этим не нарушаются законные интересы других лиц</w:t>
      </w:r>
      <w:r w:rsidR="005717C9" w:rsidRPr="00865E5B">
        <w:rPr>
          <w:sz w:val="28"/>
          <w:szCs w:val="28"/>
        </w:rPr>
        <w:t xml:space="preserve"> </w:t>
      </w:r>
      <w:r w:rsidRPr="00865E5B">
        <w:rPr>
          <w:sz w:val="28"/>
          <w:szCs w:val="28"/>
        </w:rPr>
        <w:t>(например, соседних землепользователей) и не создается угрозы жизни и здоровью граждан (что подтверждается наличием необходимых разрешений со стороны органов пожарной охраны, санитарного надзора, архитектурного или строительного контроля и т. д.), а лицо, осуществившее такую постройку, должным образом оформило право на соотве</w:t>
      </w:r>
      <w:r w:rsidR="00865E5B">
        <w:rPr>
          <w:sz w:val="28"/>
          <w:szCs w:val="28"/>
        </w:rPr>
        <w:t>тствующий земельный участок (п.</w:t>
      </w:r>
      <w:r w:rsidRPr="00865E5B">
        <w:rPr>
          <w:sz w:val="28"/>
          <w:szCs w:val="28"/>
        </w:rPr>
        <w:t>3 ст. 222 ГК). При наличии перечисленных условий суд может признать право собственности на данную постройку за собственником или иным законным владельцем земельного участка, на котором она осуществлена. В последнем случае новый собственник обязан компенсировать застройщику необходимые расходы на строительство.</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Право собственности на новую движимую вещь возникает в результате переработки соответствующих материалов, из которых она создается</w:t>
      </w:r>
      <w:r w:rsidR="005717C9" w:rsidRPr="00865E5B">
        <w:rPr>
          <w:sz w:val="28"/>
          <w:szCs w:val="28"/>
        </w:rPr>
        <w:t>.</w:t>
      </w:r>
      <w:r w:rsidRPr="00865E5B">
        <w:rPr>
          <w:sz w:val="28"/>
          <w:szCs w:val="28"/>
        </w:rPr>
        <w:t xml:space="preserve"> По общему правилу право собственности на такую вещь приобретается собственником материалов.</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Право собственности на продукцию, плоды и доходы как результаты хозяйственной эксплуатации имущества по общему правилу возникает у лица, использующего данное имущество на законном основании (собственника, арендатора).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Сбор ягод и грибов, лов рыбы или добыча других общедоступных вещей или животных становятся первоначальным способом приобретения права собственности для любого собравшего или добывшего их лица при условии, что они осуществлены в соответствии с законом, разрешением собственника или местным обычаем</w:t>
      </w:r>
      <w:r w:rsidR="005717C9" w:rsidRPr="00865E5B">
        <w:rPr>
          <w:sz w:val="28"/>
          <w:szCs w:val="28"/>
        </w:rPr>
        <w:t>.</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К числу первоначальных способов приобретения права собственности относится и приобретение этого права на бесхозяйные вещи. Понятие бесхозяйных вещей является собирательным, охватывающим такие разновидности, как брошенные собственником вещи, находки, безнадзорные животные, клады. Во всех этих случаях речь идет о возможности приобретения права собственности на вещи, собственник которых либо неизвестен, либо отказался от них, либо утратил на них право</w:t>
      </w:r>
      <w:r w:rsidR="005717C9" w:rsidRPr="00865E5B">
        <w:rPr>
          <w:sz w:val="28"/>
          <w:szCs w:val="28"/>
        </w:rPr>
        <w:t>.</w:t>
      </w:r>
    </w:p>
    <w:p w:rsidR="005717C9"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Бесхозяйные движимости становятся объектом собственности их фактических владельцев либо при наличии условий, прямо установленных законом для конкретных ситуаций (брошенные вещи, находка, безнадзорные животные, клад), либо в силу предусмотренных законом правил о приобретательной</w:t>
      </w:r>
      <w:r w:rsidR="00701273" w:rsidRPr="00865E5B">
        <w:rPr>
          <w:sz w:val="28"/>
          <w:szCs w:val="28"/>
        </w:rPr>
        <w:t xml:space="preserve"> </w:t>
      </w:r>
      <w:r w:rsidRPr="00865E5B">
        <w:rPr>
          <w:sz w:val="28"/>
          <w:szCs w:val="28"/>
        </w:rPr>
        <w:t>давности.</w:t>
      </w:r>
    </w:p>
    <w:p w:rsidR="00701273"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xml:space="preserve">Бесхозяйные недвижимости должны </w:t>
      </w:r>
      <w:r w:rsidR="00701273" w:rsidRPr="00865E5B">
        <w:rPr>
          <w:sz w:val="28"/>
          <w:szCs w:val="28"/>
        </w:rPr>
        <w:t xml:space="preserve">быть приняты на государственный </w:t>
      </w:r>
      <w:r w:rsidRPr="00865E5B">
        <w:rPr>
          <w:sz w:val="28"/>
          <w:szCs w:val="28"/>
        </w:rPr>
        <w:t>учет по заявлению органа местного самоуправления, на территории</w:t>
      </w:r>
      <w:r w:rsidR="00701273" w:rsidRPr="00865E5B">
        <w:rPr>
          <w:sz w:val="28"/>
          <w:szCs w:val="28"/>
        </w:rPr>
        <w:t xml:space="preserve"> </w:t>
      </w:r>
      <w:r w:rsidRPr="00865E5B">
        <w:rPr>
          <w:sz w:val="28"/>
          <w:szCs w:val="28"/>
        </w:rPr>
        <w:t>которого</w:t>
      </w:r>
      <w:r w:rsidR="00701273" w:rsidRPr="00865E5B">
        <w:rPr>
          <w:sz w:val="28"/>
          <w:szCs w:val="28"/>
        </w:rPr>
        <w:t xml:space="preserve"> </w:t>
      </w:r>
      <w:r w:rsidRPr="00865E5B">
        <w:rPr>
          <w:sz w:val="28"/>
          <w:szCs w:val="28"/>
        </w:rPr>
        <w:t>находятся.</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Если в течение года со дня постановки бесхозяйной недвижимой вещи на учет никто не заявит о своих правах на нее, комитет по управлению муниципальным имуществом может потребовать в судебном порядке признания муниципальной собственности на такую вещь. Суд, однако, может и не удовлетворить данное требование (например, при наличии фактических владельцев, должным образом использующих такое имущество). Тогда эта вещь может перейти в собственность фактических владельцев в силу приобретательной давности</w:t>
      </w:r>
      <w:r w:rsidR="00701273" w:rsidRPr="00865E5B">
        <w:rPr>
          <w:sz w:val="28"/>
          <w:szCs w:val="28"/>
        </w:rPr>
        <w:t>.</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Приобретательная давность распространяется на случаи фактического, беститульного владения чужим имуществом. Наличие у владельца какого-либо юридического титула (основания) владения, например, долгосрочного договора аренды, исключает действие приобретательной давности. Сколько бы времени арендатор или, допустим, хранитель ни владел чужим имуществом, он, разумеется, не становится его собственником. Но если соответствующее имущество не имеет собственника или утратило его, претендовать на роль его собственника может фактический владелец (а не государство).</w:t>
      </w:r>
    </w:p>
    <w:p w:rsidR="00701273"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Для приобретения права собственности на вещь по давности фактического владения ею</w:t>
      </w:r>
      <w:r w:rsidR="007C24FC" w:rsidRPr="00865E5B">
        <w:rPr>
          <w:sz w:val="28"/>
          <w:szCs w:val="28"/>
        </w:rPr>
        <w:t>,</w:t>
      </w:r>
      <w:r w:rsidRPr="00865E5B">
        <w:rPr>
          <w:sz w:val="28"/>
          <w:szCs w:val="28"/>
        </w:rPr>
        <w:t xml:space="preserve"> в соответствии с правилами статьи 234 Гражданского </w:t>
      </w:r>
      <w:r w:rsidR="00701273" w:rsidRPr="00865E5B">
        <w:rPr>
          <w:sz w:val="28"/>
          <w:szCs w:val="28"/>
        </w:rPr>
        <w:t>Кодекса,</w:t>
      </w:r>
      <w:r w:rsidRPr="00865E5B">
        <w:rPr>
          <w:sz w:val="28"/>
          <w:szCs w:val="28"/>
        </w:rPr>
        <w:t xml:space="preserve"> прежде </w:t>
      </w:r>
      <w:r w:rsidR="00701273" w:rsidRPr="00865E5B">
        <w:rPr>
          <w:sz w:val="28"/>
          <w:szCs w:val="28"/>
        </w:rPr>
        <w:t>всего,</w:t>
      </w:r>
      <w:r w:rsidRPr="00865E5B">
        <w:rPr>
          <w:sz w:val="28"/>
          <w:szCs w:val="28"/>
        </w:rPr>
        <w:t xml:space="preserve"> необходимо владеть ею добросовестно. Следовательно, фактический владелец не должен быть, например, похитителем или иным лицом, умышленно завладевшим чужим имуществом помимо воли его собственника.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Далее, такое владение должно быть открытым, очевидным для всех иных лиц, причем владелец относится к соответствующей вещи как к своей собственной</w:t>
      </w:r>
      <w:r w:rsidR="00701273" w:rsidRPr="00865E5B">
        <w:rPr>
          <w:sz w:val="28"/>
          <w:szCs w:val="28"/>
        </w:rPr>
        <w:t xml:space="preserve"> </w:t>
      </w:r>
      <w:r w:rsidRPr="00865E5B">
        <w:rPr>
          <w:sz w:val="28"/>
          <w:szCs w:val="28"/>
        </w:rPr>
        <w:t>(имея в виду не только ее эксплуатацию, но и необходимые меры по ее поддержанию в надлежащем состоянии, ибо собственник, как уже отмечалось несет бремя ответственности). Наконец, такое владение должно быть непрерывным в течение установленных законом сроков. Срок приобретательной давности для движимости установлен в пять лет, а для недвижимости – в пятнадцать лет. Право собственности на недвижимость и в силу истечения срока приобретательной давности возникает только с момента государственной регистрации данного объекта.</w:t>
      </w:r>
    </w:p>
    <w:p w:rsid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К числу бесхозяйных вещей закон отнес брошенные собственником вещи.</w:t>
      </w:r>
      <w:r w:rsidR="007C24FC" w:rsidRPr="00865E5B">
        <w:rPr>
          <w:sz w:val="28"/>
          <w:szCs w:val="28"/>
        </w:rPr>
        <w:t xml:space="preserve"> </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Если такие движимые вещи не имеют значительной стоимости (ниже суммы, соответствующей пятикратному минимальному размеру оплаты труда)</w:t>
      </w:r>
      <w:r w:rsidR="007C24FC" w:rsidRPr="00865E5B">
        <w:rPr>
          <w:sz w:val="28"/>
          <w:szCs w:val="28"/>
        </w:rPr>
        <w:t>,</w:t>
      </w:r>
      <w:r w:rsidRPr="00865E5B">
        <w:rPr>
          <w:sz w:val="28"/>
          <w:szCs w:val="28"/>
        </w:rPr>
        <w:t xml:space="preserve"> либо представляют собой брошенный лом металлов, бракованную продукцию, отходы производства и другие отходы, они могут быть обращены в собственность лица, на территории которого находятся (собственника или иного титульного владельца земельного участка, водоема и т.д.), путем совершения им фактических действий, свидетельствующих об обращении этих вещей в свою собственность. Иные брошенные собственником вещи могут поступить в собственность нового владельца лишь путем признания их бесхозяйными в судебном порядке.</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Нашедший потерянную вещь</w:t>
      </w:r>
      <w:r w:rsidR="007C24FC" w:rsidRPr="00865E5B">
        <w:rPr>
          <w:sz w:val="28"/>
          <w:szCs w:val="28"/>
        </w:rPr>
        <w:t>,</w:t>
      </w:r>
      <w:r w:rsidRPr="00865E5B">
        <w:rPr>
          <w:sz w:val="28"/>
          <w:szCs w:val="28"/>
        </w:rPr>
        <w:t xml:space="preserve"> не становится сразу же ее собственником</w:t>
      </w:r>
      <w:r w:rsidR="00701273" w:rsidRPr="00865E5B">
        <w:rPr>
          <w:sz w:val="28"/>
          <w:szCs w:val="28"/>
        </w:rPr>
        <w:t>.</w:t>
      </w:r>
      <w:r w:rsidRPr="00865E5B">
        <w:rPr>
          <w:sz w:val="28"/>
          <w:szCs w:val="28"/>
        </w:rPr>
        <w:br/>
        <w:t>Прежде всего</w:t>
      </w:r>
      <w:r w:rsidR="007C24FC" w:rsidRPr="00865E5B">
        <w:rPr>
          <w:sz w:val="28"/>
          <w:szCs w:val="28"/>
        </w:rPr>
        <w:t>,</w:t>
      </w:r>
      <w:r w:rsidRPr="00865E5B">
        <w:rPr>
          <w:sz w:val="28"/>
          <w:szCs w:val="28"/>
        </w:rPr>
        <w:t xml:space="preserve"> он обязан уведомить о находке лицо, потерявшее вещь, либо иного известного ему законного владельца вещи либо сдать ее в орган милиции, местного самоуправления либо владельцу помещения или транспортного средства, в котором обнаружена потерянная вещь. По истечении 6 месяцев с момента заявления о находке органу милиции или местного самоуправления и отсутствии сведений о законном владельце вещи нашедший вещь приобретает на нее право собственности. При его отказе от этого на найденную вещь возникает пра</w:t>
      </w:r>
      <w:r w:rsidR="00701273" w:rsidRPr="00865E5B">
        <w:rPr>
          <w:sz w:val="28"/>
          <w:szCs w:val="28"/>
        </w:rPr>
        <w:t>во муниципальной собственности.</w:t>
      </w:r>
      <w:r w:rsidRPr="00865E5B">
        <w:rPr>
          <w:sz w:val="28"/>
          <w:szCs w:val="28"/>
        </w:rPr>
        <w:t xml:space="preserve"> Нашедший вещь имеет право на возмещение расходов по хранению этой вещи либо от ее законного владельца, либо от органа местного самоуправления, в собственность которого поступила найденная им вещь, а также право на вознаграждение за находку от лица, упр</w:t>
      </w:r>
      <w:r w:rsidR="00701273" w:rsidRPr="00865E5B">
        <w:rPr>
          <w:sz w:val="28"/>
          <w:szCs w:val="28"/>
        </w:rPr>
        <w:t>авомоченного на получение вещи.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 xml:space="preserve">Во всех случаях речь идет о движимом имуществе. </w:t>
      </w:r>
      <w:r w:rsidR="007C24FC" w:rsidRPr="00865E5B">
        <w:rPr>
          <w:sz w:val="28"/>
          <w:szCs w:val="28"/>
        </w:rPr>
        <w:t>Аналогичный,</w:t>
      </w:r>
      <w:r w:rsidRPr="00865E5B">
        <w:rPr>
          <w:sz w:val="28"/>
          <w:szCs w:val="28"/>
        </w:rPr>
        <w:t xml:space="preserve"> по </w:t>
      </w:r>
      <w:r w:rsidR="007C24FC" w:rsidRPr="00865E5B">
        <w:rPr>
          <w:sz w:val="28"/>
          <w:szCs w:val="28"/>
        </w:rPr>
        <w:t>сути,</w:t>
      </w:r>
      <w:r w:rsidRPr="00865E5B">
        <w:rPr>
          <w:sz w:val="28"/>
          <w:szCs w:val="28"/>
        </w:rPr>
        <w:t xml:space="preserve"> правовой режим приобретают и безнадзорные животные, которые по истечении 6 месяцев с момента заявления об их задержании и необнаружении их законного владельца поступают в собственность нашедшего их лица, а при его отказе – в муниципальную собственность.</w:t>
      </w:r>
    </w:p>
    <w:p w:rsidR="007C24FC" w:rsidRPr="00865E5B" w:rsidRDefault="007C24FC" w:rsidP="00865E5B">
      <w:pPr>
        <w:pStyle w:val="aa"/>
        <w:spacing w:before="0" w:beforeAutospacing="0" w:after="0" w:afterAutospacing="0" w:line="360" w:lineRule="auto"/>
        <w:ind w:firstLine="709"/>
        <w:jc w:val="center"/>
        <w:rPr>
          <w:b/>
          <w:sz w:val="28"/>
          <w:szCs w:val="28"/>
        </w:rPr>
      </w:pPr>
    </w:p>
    <w:p w:rsidR="00BA57BA" w:rsidRPr="00865E5B" w:rsidRDefault="00BA57BA" w:rsidP="00865E5B">
      <w:pPr>
        <w:pStyle w:val="aa"/>
        <w:spacing w:before="0" w:beforeAutospacing="0" w:after="0" w:afterAutospacing="0" w:line="360" w:lineRule="auto"/>
        <w:ind w:firstLine="709"/>
        <w:jc w:val="center"/>
        <w:rPr>
          <w:b/>
          <w:sz w:val="28"/>
          <w:szCs w:val="28"/>
        </w:rPr>
      </w:pPr>
      <w:r w:rsidRPr="00865E5B">
        <w:rPr>
          <w:b/>
          <w:sz w:val="28"/>
          <w:szCs w:val="28"/>
        </w:rPr>
        <w:t>4.1.2 Производные способы приобретения права собственности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При таких способах приобретения права собственности учитывается воля прежнего собственника (отчуждателя вещи), поэтому здесь основания приобретения права собственности у одних лиц одновременно являются основаниями прекращения этого же права у других лиц. Речь обычно идет о различных договорах – купли-продажи, мены, дарения, аренды с выкупом и т. д., а также о наследовании имущества граждан или о правопреемстве в отношении имущества юридических лиц или публично-правовых образований.</w:t>
      </w:r>
      <w:r w:rsidRPr="00865E5B">
        <w:rPr>
          <w:sz w:val="28"/>
          <w:szCs w:val="28"/>
        </w:rPr>
        <w:br/>
        <w:t>Каждый из этих способов специально урегулирован законом в соответствующих институтах (договорного права, наследственного права, правопреемства при реорганизации юридических лиц), выходящих за рамки права собственности.</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При этом важное значение получает точное определение момента, с которого на приобретателя вещи по договору переходит право собственности. Ведь с этого же момента на него переходят и бремя собственности, и риск случайной гибели или порчи вещи. Наш закон в пункте 1 статьи 223 ГК определяет этот момент по “системе традиции”, или передачи, в соответствии с которой такое право переходит на приобретателя в момент фактической передачи ему отчуждаемой вещи. Однако этот момент определен диспозитивно - законом или договором сторон может быть установлен и иной момент (например, заключение соглашения, получение свидетельства о праве на наследство, регистрация передаточного баланса).</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На имущество, правовой режим которого подлежит государственной регистрации, прежде всего на объекты недвижимости, право собственности обычно возникает в момент регистрации перехода прав, а не в момент его фактической передачи или в иной момент, о</w:t>
      </w:r>
      <w:r w:rsidR="00701273" w:rsidRPr="00865E5B">
        <w:rPr>
          <w:sz w:val="28"/>
          <w:szCs w:val="28"/>
        </w:rPr>
        <w:t>пределенный соглашением сторон.</w:t>
      </w:r>
      <w:r w:rsidRPr="00865E5B">
        <w:rPr>
          <w:sz w:val="28"/>
          <w:szCs w:val="28"/>
        </w:rPr>
        <w:t xml:space="preserve"> Не следует, однако, смешивать регистрацию (учет) имущества и регистрацию его прав на него. Например, регистрация в органах внутренних дел автомобилей или охотничьего и стрелкового оружия не является правопорождающим фактом, а право собственности на эти объекты переходит по общим правилам закона.</w:t>
      </w:r>
    </w:p>
    <w:p w:rsidR="00701273" w:rsidRPr="00865E5B" w:rsidRDefault="00701273" w:rsidP="00865E5B">
      <w:pPr>
        <w:pStyle w:val="aa"/>
        <w:spacing w:before="0" w:beforeAutospacing="0" w:after="0" w:afterAutospacing="0" w:line="360" w:lineRule="auto"/>
        <w:ind w:firstLine="709"/>
        <w:jc w:val="center"/>
        <w:rPr>
          <w:b/>
          <w:sz w:val="28"/>
          <w:szCs w:val="28"/>
        </w:rPr>
      </w:pPr>
    </w:p>
    <w:p w:rsidR="00BA57BA" w:rsidRPr="00865E5B" w:rsidRDefault="00BA57BA" w:rsidP="00865E5B">
      <w:pPr>
        <w:pStyle w:val="aa"/>
        <w:spacing w:before="0" w:beforeAutospacing="0" w:after="0" w:afterAutospacing="0" w:line="360" w:lineRule="auto"/>
        <w:ind w:firstLine="709"/>
        <w:jc w:val="center"/>
        <w:rPr>
          <w:b/>
          <w:sz w:val="28"/>
          <w:szCs w:val="28"/>
        </w:rPr>
      </w:pPr>
      <w:r w:rsidRPr="00865E5B">
        <w:rPr>
          <w:b/>
          <w:sz w:val="28"/>
          <w:szCs w:val="28"/>
        </w:rPr>
        <w:t>4.2 Основания и способы прекращение права собственности.</w:t>
      </w:r>
    </w:p>
    <w:p w:rsidR="00865E5B" w:rsidRDefault="00865E5B" w:rsidP="00865E5B">
      <w:pPr>
        <w:pStyle w:val="aa"/>
        <w:spacing w:before="0" w:beforeAutospacing="0" w:after="0" w:afterAutospacing="0" w:line="360" w:lineRule="auto"/>
        <w:ind w:firstLine="709"/>
        <w:jc w:val="both"/>
        <w:rPr>
          <w:sz w:val="28"/>
          <w:szCs w:val="28"/>
        </w:rPr>
      </w:pP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Право собственности является не только наиболее широким, но и наиболее устойчивым вещным правом, составляя основную юридическую предпосылку и результат нормального имущественного оборота. Поэтому закон специально регулирует не только основания приобретения права собственности, но и основания его прекращения (</w:t>
      </w:r>
      <w:r w:rsidR="00701273" w:rsidRPr="00865E5B">
        <w:rPr>
          <w:sz w:val="28"/>
          <w:szCs w:val="28"/>
        </w:rPr>
        <w:t>правопрекращаяющие</w:t>
      </w:r>
      <w:r w:rsidRPr="00865E5B">
        <w:rPr>
          <w:sz w:val="28"/>
          <w:szCs w:val="28"/>
        </w:rPr>
        <w:t xml:space="preserve"> юридические факты).</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Гражданско-правовая регламентация оснований прекращения права собственности в основном направлена на обеспечение неприкосновенности частной собственности граждан и юридических лиц. Ведь многие основания прекращения права собственности, по сути, устанавливают возможности перехода имущества из частной в публичную</w:t>
      </w:r>
      <w:r w:rsidR="00865E5B">
        <w:rPr>
          <w:sz w:val="28"/>
          <w:szCs w:val="28"/>
        </w:rPr>
        <w:t xml:space="preserve"> собственность, но не наоборот. </w:t>
      </w:r>
      <w:r w:rsidRPr="00865E5B">
        <w:rPr>
          <w:sz w:val="28"/>
          <w:szCs w:val="28"/>
        </w:rPr>
        <w:t xml:space="preserve">Прежде </w:t>
      </w:r>
      <w:r w:rsidR="00701273" w:rsidRPr="00865E5B">
        <w:rPr>
          <w:sz w:val="28"/>
          <w:szCs w:val="28"/>
        </w:rPr>
        <w:t>всего,</w:t>
      </w:r>
      <w:r w:rsidRPr="00865E5B">
        <w:rPr>
          <w:sz w:val="28"/>
          <w:szCs w:val="28"/>
        </w:rPr>
        <w:t xml:space="preserve"> это относится к возможностям принудительного прекращения права собственности (помимо воли собственника). Универсальный характер, касающийся всех собственников, имеют основания прекращения права собственности по воле самого собственника (в добровольном порядке) либо в связи с гибелью или уничтожением вещи, а также прекращение этого права при обращении кредиторами взыскания на имущество собственника по его обязательствам.</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Прекращение права собственности происходит лишь в случаях, прямо предусмотренных законом. Прежде всего, это случаи прекращения данного права по воле собственника. Такие случаи охватывают две группы ситуаций: отчуждение собственником своего имущества другим лицам и добровольный отказ собственника от своего права. В первой ситуации речь идет о различных сделках по отчуждению своего имущества</w:t>
      </w:r>
      <w:r w:rsidR="00865E5B">
        <w:rPr>
          <w:sz w:val="28"/>
          <w:szCs w:val="28"/>
        </w:rPr>
        <w:t xml:space="preserve">, совершаемых его собственником </w:t>
      </w:r>
      <w:r w:rsidRPr="00865E5B">
        <w:rPr>
          <w:sz w:val="28"/>
          <w:szCs w:val="28"/>
        </w:rPr>
        <w:t>(купля-продажа во всех его разновидностях, мена, дарение, аренда с выкупом и т. д.). Порядок прекращения права собственности отчуждателя (и возникновения права собственности у приобретателя) регулируется главным образом нормами о сделках и договорах.</w:t>
      </w:r>
    </w:p>
    <w:p w:rsidR="00BA57B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Отказ от права собственности - добровольный отказ собственника от принадлежащего ему права путем либо публичного объявления об этом, либо совершения реальных действий, бесспорно свидетельствующих об этом его намерении (например, выброс имущества).</w:t>
      </w:r>
    </w:p>
    <w:p w:rsidR="00497FCA" w:rsidRPr="00865E5B" w:rsidRDefault="00BA57BA" w:rsidP="00865E5B">
      <w:pPr>
        <w:pStyle w:val="aa"/>
        <w:spacing w:before="0" w:beforeAutospacing="0" w:after="0" w:afterAutospacing="0" w:line="360" w:lineRule="auto"/>
        <w:ind w:firstLine="709"/>
        <w:jc w:val="both"/>
        <w:rPr>
          <w:sz w:val="28"/>
          <w:szCs w:val="28"/>
        </w:rPr>
      </w:pPr>
      <w:r w:rsidRPr="00865E5B">
        <w:rPr>
          <w:sz w:val="28"/>
          <w:szCs w:val="28"/>
        </w:rPr>
        <w:t>Право собственности на вещь прекращается также с ее гибелью или уничтожением, поскольку при этом исчезает сам объект данного права. В случае гибели вещи подразумевается, что это произошло при отсутствии чьей- либо вины, в силу случайных причин или действия непреодолимой силы, за результаты которых никто, как правило, не отвечает. Тогда риск утраты имущества по общему правилу лежит на самом собственнике</w:t>
      </w:r>
      <w:r w:rsidR="00497FCA" w:rsidRPr="00865E5B">
        <w:rPr>
          <w:sz w:val="28"/>
          <w:szCs w:val="28"/>
        </w:rPr>
        <w:t>.</w:t>
      </w:r>
    </w:p>
    <w:p w:rsidR="0055083A" w:rsidRPr="00865E5B" w:rsidRDefault="00865E5B" w:rsidP="00865E5B">
      <w:pPr>
        <w:spacing w:line="360" w:lineRule="auto"/>
        <w:ind w:firstLine="709"/>
        <w:jc w:val="center"/>
        <w:rPr>
          <w:b/>
          <w:caps/>
          <w:sz w:val="28"/>
          <w:szCs w:val="28"/>
        </w:rPr>
      </w:pPr>
      <w:r>
        <w:rPr>
          <w:b/>
          <w:caps/>
          <w:sz w:val="28"/>
          <w:szCs w:val="28"/>
        </w:rPr>
        <w:br w:type="page"/>
      </w:r>
      <w:r w:rsidR="0055083A" w:rsidRPr="00865E5B">
        <w:rPr>
          <w:b/>
          <w:caps/>
          <w:sz w:val="28"/>
          <w:szCs w:val="28"/>
        </w:rPr>
        <w:t>ЗАКЛЮЧЕНИЕ</w:t>
      </w:r>
    </w:p>
    <w:p w:rsidR="00911C78" w:rsidRPr="00865E5B" w:rsidRDefault="00911C78" w:rsidP="00865E5B">
      <w:pPr>
        <w:pStyle w:val="2"/>
        <w:tabs>
          <w:tab w:val="left" w:pos="0"/>
          <w:tab w:val="left" w:pos="709"/>
        </w:tabs>
        <w:spacing w:after="0" w:line="360" w:lineRule="auto"/>
        <w:ind w:firstLine="709"/>
        <w:jc w:val="both"/>
        <w:rPr>
          <w:sz w:val="28"/>
          <w:szCs w:val="28"/>
        </w:rPr>
      </w:pP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Конечно, в объеме этой работы трудно полностью осветить такую глубокую и обширную тему, однако фундаментальные понятия и базовые положения в указанной работе приведены.</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Чтобы жить, каждый человек должен хотя бы в минимальной степени удовлетворять свои материальные и духовные потребности — в пище, одежде, жилище, получении образования, которое давало бы ему возможность приспособиться к нынешним условиям производства и обмена, медицинской помощи, овладении достижениями культуры и т.д.</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Основные из этих потребностей члены общества удовлетворяют за счет той доли общественного продукта, которая поступает в их собст</w:t>
      </w:r>
      <w:r w:rsidRPr="00865E5B">
        <w:rPr>
          <w:sz w:val="28"/>
          <w:szCs w:val="28"/>
        </w:rPr>
        <w:softHyphen/>
        <w:t>венность и которой они владеют, пользуются и распоряжаются по сво</w:t>
      </w:r>
      <w:r w:rsidRPr="00865E5B">
        <w:rPr>
          <w:sz w:val="28"/>
          <w:szCs w:val="28"/>
        </w:rPr>
        <w:softHyphen/>
        <w:t>ему усмотрению и в своих интересах, устраняя всех других лиц от вмешательства в закрепленную за ними как за собственниками сферу хозяйственного господства над принадлежащим им имуществом.</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Гражданский кодекс Российской Федерации 1994 года (ст.2) регулирует основания возникновения и порядок осуществления права собственности. Подробно и обстоятельно вопросы собственности регулируются разделом II "Право собственности и другие вещные права", состоящего из ст.209 - 306.</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 xml:space="preserve">Одним из принципиально новых положений содержащихся в нашей Конституции, принятой в </w:t>
      </w:r>
      <w:smartTag w:uri="urn:schemas-microsoft-com:office:smarttags" w:element="metricconverter">
        <w:smartTagPr>
          <w:attr w:name="ProductID" w:val="1993 г"/>
        </w:smartTagPr>
        <w:r w:rsidRPr="00865E5B">
          <w:rPr>
            <w:sz w:val="28"/>
            <w:szCs w:val="28"/>
          </w:rPr>
          <w:t>1993 г</w:t>
        </w:r>
      </w:smartTag>
      <w:r w:rsidRPr="00865E5B">
        <w:rPr>
          <w:sz w:val="28"/>
          <w:szCs w:val="28"/>
        </w:rPr>
        <w:t>., является институт частной собственности, признание ее и защита равным образом со всеми ос</w:t>
      </w:r>
      <w:r w:rsidRPr="00865E5B">
        <w:rPr>
          <w:sz w:val="28"/>
          <w:szCs w:val="28"/>
        </w:rPr>
        <w:softHyphen/>
        <w:t>тальными формами собственности. Также Консти</w:t>
      </w:r>
      <w:r w:rsidRPr="00865E5B">
        <w:rPr>
          <w:sz w:val="28"/>
          <w:szCs w:val="28"/>
        </w:rPr>
        <w:softHyphen/>
        <w:t>туция гарантирует создание и поддержание единого экономического пространства, свободу экономичес</w:t>
      </w:r>
      <w:r w:rsidRPr="00865E5B">
        <w:rPr>
          <w:sz w:val="28"/>
          <w:szCs w:val="28"/>
        </w:rPr>
        <w:softHyphen/>
        <w:t>кой деятельности, что является необходимым усло</w:t>
      </w:r>
      <w:r w:rsidRPr="00865E5B">
        <w:rPr>
          <w:sz w:val="28"/>
          <w:szCs w:val="28"/>
        </w:rPr>
        <w:softHyphen/>
        <w:t>вием построения экономических отношений ново</w:t>
      </w:r>
      <w:r w:rsidRPr="00865E5B">
        <w:rPr>
          <w:sz w:val="28"/>
          <w:szCs w:val="28"/>
        </w:rPr>
        <w:softHyphen/>
        <w:t>го типа.</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В настоящее время многое сделано для закрепления и усовершенствования законодательных основ в области применения права собственности.</w:t>
      </w:r>
    </w:p>
    <w:p w:rsidR="00911C78" w:rsidRPr="00865E5B" w:rsidRDefault="007C24FC" w:rsidP="00865E5B">
      <w:pPr>
        <w:pStyle w:val="2"/>
        <w:tabs>
          <w:tab w:val="left" w:pos="0"/>
          <w:tab w:val="left" w:pos="709"/>
        </w:tabs>
        <w:spacing w:after="0" w:line="360" w:lineRule="auto"/>
        <w:ind w:firstLine="709"/>
        <w:jc w:val="both"/>
        <w:rPr>
          <w:sz w:val="28"/>
          <w:szCs w:val="28"/>
        </w:rPr>
      </w:pPr>
      <w:r w:rsidRPr="00865E5B">
        <w:rPr>
          <w:sz w:val="28"/>
          <w:szCs w:val="28"/>
        </w:rPr>
        <w:t>Т</w:t>
      </w:r>
      <w:r w:rsidR="00911C78" w:rsidRPr="00865E5B">
        <w:rPr>
          <w:sz w:val="28"/>
          <w:szCs w:val="28"/>
        </w:rPr>
        <w:t>ак, в ныне действующей Конституции РФ не закреплены ни право на труд, ни принцип распределения по труду, что отражает реалии, в условиях которых функционирует наше общество.</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В то же время про</w:t>
      </w:r>
      <w:r w:rsidRPr="00865E5B">
        <w:rPr>
          <w:sz w:val="28"/>
          <w:szCs w:val="28"/>
        </w:rPr>
        <w:softHyphen/>
        <w:t>возглашается,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11C78" w:rsidRPr="00865E5B" w:rsidRDefault="00911C78" w:rsidP="00865E5B">
      <w:pPr>
        <w:pStyle w:val="2"/>
        <w:tabs>
          <w:tab w:val="left" w:pos="0"/>
          <w:tab w:val="left" w:pos="709"/>
        </w:tabs>
        <w:spacing w:after="0" w:line="360" w:lineRule="auto"/>
        <w:ind w:firstLine="709"/>
        <w:jc w:val="both"/>
        <w:rPr>
          <w:sz w:val="28"/>
          <w:szCs w:val="28"/>
        </w:rPr>
      </w:pPr>
      <w:r w:rsidRPr="00865E5B">
        <w:rPr>
          <w:sz w:val="28"/>
          <w:szCs w:val="28"/>
        </w:rPr>
        <w:t>Но многое еще предстоит дорабатывать в плане развития прав собственника, что надеюсь, с успехом будет реализовано в ходе становления всей законодательной базы нашей страны.</w:t>
      </w:r>
    </w:p>
    <w:p w:rsidR="00B86E1E" w:rsidRPr="00865E5B" w:rsidRDefault="00865E5B" w:rsidP="00865E5B">
      <w:pPr>
        <w:pStyle w:val="aa"/>
        <w:spacing w:before="0" w:beforeAutospacing="0" w:after="0" w:afterAutospacing="0" w:line="360" w:lineRule="auto"/>
        <w:ind w:firstLine="709"/>
        <w:jc w:val="right"/>
        <w:rPr>
          <w:sz w:val="28"/>
          <w:szCs w:val="28"/>
        </w:rPr>
      </w:pPr>
      <w:r>
        <w:rPr>
          <w:sz w:val="28"/>
          <w:szCs w:val="28"/>
        </w:rPr>
        <w:br w:type="page"/>
      </w:r>
      <w:r w:rsidR="00B86E1E" w:rsidRPr="00865E5B">
        <w:rPr>
          <w:sz w:val="28"/>
          <w:szCs w:val="28"/>
        </w:rPr>
        <w:t>ПРИЛОЖЕНИЕ</w:t>
      </w:r>
    </w:p>
    <w:p w:rsidR="00B86E1E" w:rsidRPr="00865E5B" w:rsidRDefault="00B86E1E" w:rsidP="00865E5B">
      <w:pPr>
        <w:pStyle w:val="aa"/>
        <w:spacing w:before="0" w:beforeAutospacing="0" w:after="0" w:afterAutospacing="0" w:line="360" w:lineRule="auto"/>
        <w:ind w:firstLine="709"/>
        <w:rPr>
          <w:sz w:val="28"/>
          <w:szCs w:val="28"/>
        </w:rPr>
      </w:pPr>
      <w:r w:rsidRPr="00865E5B">
        <w:rPr>
          <w:rStyle w:val="info"/>
          <w:rFonts w:ascii="Times New Roman" w:hAnsi="Times New Roman" w:cs="Times New Roman"/>
          <w:b w:val="0"/>
          <w:color w:val="auto"/>
          <w:sz w:val="28"/>
          <w:szCs w:val="28"/>
        </w:rPr>
        <w:t>Автор:</w:t>
      </w:r>
      <w:r w:rsidRPr="00865E5B">
        <w:rPr>
          <w:sz w:val="28"/>
          <w:szCs w:val="28"/>
        </w:rPr>
        <w:t xml:space="preserve"> во Франции, 1840; </w:t>
      </w:r>
      <w:r w:rsidRPr="00865E5B">
        <w:rPr>
          <w:sz w:val="28"/>
          <w:szCs w:val="28"/>
        </w:rPr>
        <w:br/>
      </w:r>
      <w:r w:rsidRPr="00865E5B">
        <w:rPr>
          <w:rStyle w:val="info"/>
          <w:rFonts w:ascii="Times New Roman" w:hAnsi="Times New Roman" w:cs="Times New Roman"/>
          <w:b w:val="0"/>
          <w:vanish/>
          <w:color w:val="auto"/>
          <w:sz w:val="28"/>
          <w:szCs w:val="28"/>
        </w:rPr>
        <w:t>Original E-text</w:t>
      </w:r>
      <w:r w:rsidRPr="00865E5B">
        <w:rPr>
          <w:rStyle w:val="google-src-text1"/>
          <w:sz w:val="28"/>
          <w:szCs w:val="28"/>
        </w:rPr>
        <w:t xml:space="preserve"> : Charles Keller and David Seaman;</w:t>
      </w:r>
      <w:r w:rsidRPr="00865E5B">
        <w:rPr>
          <w:rStyle w:val="info"/>
          <w:rFonts w:ascii="Times New Roman" w:hAnsi="Times New Roman" w:cs="Times New Roman"/>
          <w:b w:val="0"/>
          <w:color w:val="auto"/>
          <w:sz w:val="28"/>
          <w:szCs w:val="28"/>
        </w:rPr>
        <w:t>Оригинал текста:</w:t>
      </w:r>
      <w:r w:rsidRPr="00865E5B">
        <w:rPr>
          <w:sz w:val="28"/>
          <w:szCs w:val="28"/>
        </w:rPr>
        <w:t xml:space="preserve"> Чарльз Дэвид Келлер и матрос; </w:t>
      </w:r>
      <w:r w:rsidRPr="00865E5B">
        <w:rPr>
          <w:sz w:val="28"/>
          <w:szCs w:val="28"/>
        </w:rPr>
        <w:br/>
      </w:r>
      <w:r w:rsidRPr="00865E5B">
        <w:rPr>
          <w:rStyle w:val="info"/>
          <w:rFonts w:ascii="Times New Roman" w:hAnsi="Times New Roman" w:cs="Times New Roman"/>
          <w:b w:val="0"/>
          <w:vanish/>
          <w:color w:val="auto"/>
          <w:sz w:val="28"/>
          <w:szCs w:val="28"/>
        </w:rPr>
        <w:t>Source</w:t>
      </w:r>
      <w:r w:rsidRPr="00865E5B">
        <w:rPr>
          <w:rStyle w:val="google-src-text1"/>
          <w:sz w:val="28"/>
          <w:szCs w:val="28"/>
        </w:rPr>
        <w:t xml:space="preserve"> : University of Virginia Library Electronic Text Center, http://etext.lib.virginia.edu/;</w:t>
      </w:r>
      <w:r w:rsidRPr="00865E5B">
        <w:rPr>
          <w:rStyle w:val="info"/>
          <w:rFonts w:ascii="Times New Roman" w:hAnsi="Times New Roman" w:cs="Times New Roman"/>
          <w:b w:val="0"/>
          <w:color w:val="auto"/>
          <w:sz w:val="28"/>
          <w:szCs w:val="28"/>
        </w:rPr>
        <w:t>Источник:</w:t>
      </w:r>
      <w:r w:rsidRPr="00865E5B">
        <w:rPr>
          <w:sz w:val="28"/>
          <w:szCs w:val="28"/>
        </w:rPr>
        <w:t xml:space="preserve"> Университет штата Вирджиния Библиотека электронных текстов центр, http://etext.lib.virginia.edu/; </w:t>
      </w:r>
      <w:r w:rsidRPr="00865E5B">
        <w:rPr>
          <w:sz w:val="28"/>
          <w:szCs w:val="28"/>
        </w:rPr>
        <w:br/>
      </w:r>
      <w:r w:rsidRPr="00865E5B">
        <w:rPr>
          <w:rStyle w:val="info"/>
          <w:rFonts w:ascii="Times New Roman" w:hAnsi="Times New Roman" w:cs="Times New Roman"/>
          <w:b w:val="0"/>
          <w:vanish/>
          <w:color w:val="auto"/>
          <w:sz w:val="28"/>
          <w:szCs w:val="28"/>
        </w:rPr>
        <w:t>Translated</w:t>
      </w:r>
      <w:r w:rsidRPr="00865E5B">
        <w:rPr>
          <w:rStyle w:val="google-src-text1"/>
          <w:sz w:val="28"/>
          <w:szCs w:val="28"/>
        </w:rPr>
        <w:t xml:space="preserve"> : from the French by Benjamin R. Tucker;</w:t>
      </w:r>
      <w:r w:rsidRPr="00865E5B">
        <w:rPr>
          <w:rStyle w:val="info"/>
          <w:rFonts w:ascii="Times New Roman" w:hAnsi="Times New Roman" w:cs="Times New Roman"/>
          <w:b w:val="0"/>
          <w:color w:val="auto"/>
          <w:sz w:val="28"/>
          <w:szCs w:val="28"/>
        </w:rPr>
        <w:t>Перевод</w:t>
      </w:r>
      <w:r w:rsidRPr="00865E5B">
        <w:rPr>
          <w:sz w:val="28"/>
          <w:szCs w:val="28"/>
        </w:rPr>
        <w:t xml:space="preserve"> с французского Бенджамин Р. Такер; </w:t>
      </w:r>
      <w:r w:rsidRPr="00865E5B">
        <w:rPr>
          <w:sz w:val="28"/>
          <w:szCs w:val="28"/>
        </w:rPr>
        <w:br/>
      </w:r>
      <w:r w:rsidRPr="00865E5B">
        <w:rPr>
          <w:rStyle w:val="info"/>
          <w:rFonts w:ascii="Times New Roman" w:hAnsi="Times New Roman" w:cs="Times New Roman"/>
          <w:b w:val="0"/>
          <w:vanish/>
          <w:color w:val="auto"/>
          <w:sz w:val="28"/>
          <w:szCs w:val="28"/>
        </w:rPr>
        <w:t>First Published</w:t>
      </w:r>
      <w:r w:rsidRPr="00865E5B">
        <w:rPr>
          <w:rStyle w:val="google-src-text1"/>
          <w:sz w:val="28"/>
          <w:szCs w:val="28"/>
        </w:rPr>
        <w:t xml:space="preserve"> : by Humboldt Publishing Company c.</w:t>
      </w:r>
      <w:r w:rsidRPr="00865E5B">
        <w:rPr>
          <w:rStyle w:val="info"/>
          <w:rFonts w:ascii="Times New Roman" w:hAnsi="Times New Roman" w:cs="Times New Roman"/>
          <w:b w:val="0"/>
          <w:vanish/>
          <w:color w:val="auto"/>
          <w:sz w:val="28"/>
          <w:szCs w:val="28"/>
        </w:rPr>
        <w:t>ВпервыеВВп</w:t>
      </w:r>
      <w:r w:rsidRPr="00865E5B">
        <w:rPr>
          <w:rStyle w:val="info"/>
          <w:rFonts w:ascii="Times New Roman" w:hAnsi="Times New Roman" w:cs="Times New Roman"/>
          <w:b w:val="0"/>
          <w:color w:val="auto"/>
          <w:sz w:val="28"/>
          <w:szCs w:val="28"/>
        </w:rPr>
        <w:t>впервые опубликовано:</w:t>
      </w:r>
      <w:r w:rsidRPr="00865E5B">
        <w:rPr>
          <w:sz w:val="28"/>
          <w:szCs w:val="28"/>
        </w:rPr>
        <w:t xml:space="preserve"> Гумбольдта Publishing Company c. 1890.</w:t>
      </w:r>
    </w:p>
    <w:p w:rsidR="00B86E1E" w:rsidRPr="00865E5B" w:rsidRDefault="00B86E1E" w:rsidP="00865E5B">
      <w:pPr>
        <w:spacing w:line="360" w:lineRule="auto"/>
        <w:ind w:firstLine="709"/>
        <w:jc w:val="both"/>
        <w:rPr>
          <w:sz w:val="28"/>
          <w:szCs w:val="28"/>
        </w:rPr>
      </w:pPr>
    </w:p>
    <w:p w:rsidR="00B86E1E" w:rsidRPr="00865E5B" w:rsidRDefault="00B86E1E" w:rsidP="00865E5B">
      <w:pPr>
        <w:spacing w:line="360" w:lineRule="auto"/>
        <w:ind w:firstLine="709"/>
        <w:jc w:val="both"/>
        <w:rPr>
          <w:rStyle w:val="google-src-active-text"/>
          <w:color w:val="000000"/>
          <w:sz w:val="28"/>
          <w:szCs w:val="28"/>
          <w:lang w:val="en-US"/>
        </w:rPr>
      </w:pPr>
      <w:r w:rsidRPr="00865E5B">
        <w:rPr>
          <w:rStyle w:val="google-src-active-text"/>
          <w:color w:val="000000"/>
          <w:sz w:val="28"/>
          <w:szCs w:val="28"/>
          <w:lang w:val="en-US"/>
        </w:rPr>
        <w:t xml:space="preserve">The Roman law defined property as the right to use and abuse one’s own within the limits of the law — </w:t>
      </w:r>
      <w:r w:rsidRPr="00865E5B">
        <w:rPr>
          <w:rStyle w:val="ac"/>
          <w:color w:val="000000"/>
          <w:sz w:val="28"/>
          <w:szCs w:val="28"/>
          <w:lang w:val="en-US"/>
        </w:rPr>
        <w:t>jus utendi et abutendi re suâ, guatenus juris ratio patitur</w:t>
      </w:r>
      <w:r w:rsidRPr="00865E5B">
        <w:rPr>
          <w:rStyle w:val="google-src-active-text"/>
          <w:color w:val="000000"/>
          <w:sz w:val="28"/>
          <w:szCs w:val="28"/>
          <w:lang w:val="en-US"/>
        </w:rPr>
        <w:t xml:space="preserve"> . A justification of the word </w:t>
      </w:r>
      <w:r w:rsidRPr="00865E5B">
        <w:rPr>
          <w:rStyle w:val="ac"/>
          <w:color w:val="000000"/>
          <w:sz w:val="28"/>
          <w:szCs w:val="28"/>
          <w:lang w:val="en-US"/>
        </w:rPr>
        <w:t>abuse</w:t>
      </w:r>
      <w:r w:rsidRPr="00865E5B">
        <w:rPr>
          <w:rStyle w:val="google-src-active-text"/>
          <w:color w:val="000000"/>
          <w:sz w:val="28"/>
          <w:szCs w:val="28"/>
          <w:lang w:val="en-US"/>
        </w:rPr>
        <w:t xml:space="preserve"> has been attempted, on the ground that it signifies, not senseless and immoral abuse, but only absolute domain.</w:t>
      </w:r>
      <w:r w:rsidRPr="00865E5B">
        <w:rPr>
          <w:color w:val="000000"/>
          <w:sz w:val="28"/>
          <w:szCs w:val="28"/>
          <w:lang w:val="en-US"/>
        </w:rPr>
        <w:t xml:space="preserve"> </w:t>
      </w:r>
      <w:r w:rsidRPr="00865E5B">
        <w:rPr>
          <w:rStyle w:val="google-src-active-text"/>
          <w:color w:val="000000"/>
          <w:sz w:val="28"/>
          <w:szCs w:val="28"/>
          <w:lang w:val="en-US"/>
        </w:rPr>
        <w:t>Vain distinction! invented as an excuse for property, and powerless against the frenzy of possession, which it neither prevents In the matter of property, use and abuse are necessarily indistinguishable.nor represses. The proprietor may, if he chooses, allow his crops to rot under foot; sow his field with salt; milk his cows on the sand; change his vineyard into a desert, and use his vegetable-garden as a park: do these things constitute abuse, or not? In the matter of property, use and abuse are necessarily indistinguishable.</w:t>
      </w:r>
    </w:p>
    <w:p w:rsidR="00B86E1E" w:rsidRPr="00865E5B" w:rsidRDefault="00B86E1E" w:rsidP="00865E5B">
      <w:pPr>
        <w:spacing w:line="360" w:lineRule="auto"/>
        <w:ind w:firstLine="709"/>
        <w:jc w:val="both"/>
        <w:rPr>
          <w:rStyle w:val="google-src-active-text"/>
          <w:color w:val="000000"/>
          <w:sz w:val="28"/>
          <w:szCs w:val="28"/>
          <w:lang w:val="en-US"/>
        </w:rPr>
      </w:pPr>
      <w:r w:rsidRPr="00865E5B">
        <w:rPr>
          <w:rStyle w:val="google-src-active-text"/>
          <w:color w:val="000000"/>
          <w:sz w:val="28"/>
          <w:szCs w:val="28"/>
          <w:lang w:val="en-US"/>
        </w:rPr>
        <w:t>According to the Declaration of Rights, published as a preface to the Constitution of ‘93, property is “the right to enjoy and dispose at will of one’s goods, one’s income, and the fruit of one’s labor and industry.”</w:t>
      </w:r>
    </w:p>
    <w:p w:rsidR="00B86E1E" w:rsidRPr="00865E5B" w:rsidRDefault="00B86E1E" w:rsidP="00865E5B">
      <w:pPr>
        <w:spacing w:line="360" w:lineRule="auto"/>
        <w:ind w:firstLine="709"/>
        <w:jc w:val="both"/>
        <w:rPr>
          <w:rStyle w:val="google-src-active-text"/>
          <w:color w:val="000000"/>
          <w:sz w:val="28"/>
          <w:szCs w:val="28"/>
          <w:lang w:val="en-US"/>
        </w:rPr>
      </w:pPr>
      <w:r w:rsidRPr="00865E5B">
        <w:rPr>
          <w:rStyle w:val="google-src-active-text"/>
          <w:color w:val="000000"/>
          <w:sz w:val="28"/>
          <w:szCs w:val="28"/>
          <w:lang w:val="en-US"/>
        </w:rPr>
        <w:t>Code Napoléon, article 544: “Property is the right to enjoy and dispose of things in the most absolute manner, provided we do not overstep the limits prescribed by the laws and regulations.”</w:t>
      </w:r>
    </w:p>
    <w:p w:rsidR="00B86E1E" w:rsidRPr="00865E5B" w:rsidRDefault="00B86E1E" w:rsidP="00865E5B">
      <w:pPr>
        <w:spacing w:line="360" w:lineRule="auto"/>
        <w:ind w:firstLine="709"/>
        <w:jc w:val="both"/>
        <w:rPr>
          <w:sz w:val="28"/>
          <w:szCs w:val="28"/>
          <w:lang w:val="en-US"/>
        </w:rPr>
      </w:pPr>
      <w:r w:rsidRPr="00865E5B">
        <w:rPr>
          <w:rStyle w:val="google-src-active-text"/>
          <w:color w:val="000000"/>
          <w:sz w:val="28"/>
          <w:szCs w:val="28"/>
          <w:lang w:val="en-US"/>
        </w:rPr>
        <w:t xml:space="preserve">These two definitions do not differ from that of the Roman law: all give the proprietor an absolute right over a thing; and as for the restriction imposed by the code, — </w:t>
      </w:r>
      <w:r w:rsidRPr="00865E5B">
        <w:rPr>
          <w:rStyle w:val="ac"/>
          <w:color w:val="000000"/>
          <w:sz w:val="28"/>
          <w:szCs w:val="28"/>
          <w:lang w:val="en-US"/>
        </w:rPr>
        <w:t>provided we do not overstep the limits prescribed by the laws and regulations</w:t>
      </w:r>
      <w:r w:rsidRPr="00865E5B">
        <w:rPr>
          <w:rStyle w:val="google-src-active-text"/>
          <w:color w:val="000000"/>
          <w:sz w:val="28"/>
          <w:szCs w:val="28"/>
          <w:lang w:val="en-US"/>
        </w:rPr>
        <w:t xml:space="preserve"> , — its object is not to limit property, but to prevent the domain of one proprietor from interfering with that of another.</w:t>
      </w:r>
      <w:r w:rsidRPr="00865E5B">
        <w:rPr>
          <w:color w:val="000000"/>
          <w:sz w:val="28"/>
          <w:szCs w:val="28"/>
          <w:lang w:val="en-US"/>
        </w:rPr>
        <w:t xml:space="preserve"> </w:t>
      </w:r>
      <w:r w:rsidRPr="00865E5B">
        <w:rPr>
          <w:rStyle w:val="google-src-active-text"/>
          <w:color w:val="000000"/>
          <w:sz w:val="28"/>
          <w:szCs w:val="28"/>
          <w:lang w:val="en-US"/>
        </w:rPr>
        <w:t>That is a confirmation of the principle, not a limitation of it.</w:t>
      </w:r>
    </w:p>
    <w:p w:rsidR="003323E7" w:rsidRPr="00865E5B" w:rsidRDefault="00865E5B" w:rsidP="00865E5B">
      <w:pPr>
        <w:pStyle w:val="aa"/>
        <w:spacing w:before="0" w:beforeAutospacing="0" w:after="0" w:afterAutospacing="0" w:line="360" w:lineRule="auto"/>
        <w:ind w:firstLine="709"/>
        <w:jc w:val="both"/>
        <w:rPr>
          <w:sz w:val="28"/>
          <w:szCs w:val="28"/>
        </w:rPr>
      </w:pPr>
      <w:r>
        <w:rPr>
          <w:sz w:val="28"/>
          <w:szCs w:val="28"/>
        </w:rPr>
        <w:br w:type="page"/>
      </w:r>
      <w:r w:rsidR="003323E7" w:rsidRPr="00865E5B">
        <w:rPr>
          <w:sz w:val="28"/>
          <w:szCs w:val="28"/>
        </w:rPr>
        <w:t>СПИСОК ЛИТЕРАТУРЫ:</w:t>
      </w:r>
    </w:p>
    <w:p w:rsidR="003323E7" w:rsidRPr="00865E5B" w:rsidRDefault="003323E7" w:rsidP="00865E5B">
      <w:pPr>
        <w:spacing w:line="360" w:lineRule="auto"/>
        <w:ind w:firstLine="709"/>
        <w:jc w:val="both"/>
        <w:rPr>
          <w:sz w:val="28"/>
          <w:szCs w:val="28"/>
        </w:rPr>
      </w:pPr>
    </w:p>
    <w:p w:rsidR="003323E7" w:rsidRPr="00865E5B" w:rsidRDefault="003323E7" w:rsidP="00865E5B">
      <w:pPr>
        <w:numPr>
          <w:ilvl w:val="0"/>
          <w:numId w:val="1"/>
        </w:numPr>
        <w:tabs>
          <w:tab w:val="clear" w:pos="360"/>
          <w:tab w:val="num" w:pos="-142"/>
        </w:tabs>
        <w:spacing w:line="360" w:lineRule="auto"/>
        <w:ind w:left="0" w:firstLine="0"/>
        <w:jc w:val="both"/>
        <w:rPr>
          <w:sz w:val="28"/>
          <w:szCs w:val="28"/>
        </w:rPr>
      </w:pPr>
      <w:r w:rsidRPr="00865E5B">
        <w:rPr>
          <w:sz w:val="28"/>
          <w:szCs w:val="28"/>
        </w:rPr>
        <w:t>Всеобщая история государства и права: Учебник / Под ред. проф. К.И. Батыра., М., 1998г.</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Ведомости Съезда народных депутатов Российской Федерации и Верховного Совета Российской Федерации. 1993. № 11.</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Вестник Высшего Арбитражного Суда Российской Федерации. 1993. № 9.</w:t>
      </w:r>
    </w:p>
    <w:p w:rsidR="003323E7" w:rsidRPr="00865E5B" w:rsidRDefault="003323E7" w:rsidP="00865E5B">
      <w:pPr>
        <w:pStyle w:val="a7"/>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Ведомости Съезда народных депутатовРСФСР и Верховного СоветаРСФСР. 1992. №3.</w:t>
      </w:r>
    </w:p>
    <w:p w:rsidR="003323E7" w:rsidRPr="00865E5B" w:rsidRDefault="003323E7" w:rsidP="00865E5B">
      <w:pPr>
        <w:pStyle w:val="a7"/>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Ведомости Съезда народных депутатов Российской Федерации и Верховного Совета Российской Федерации. 1992. № 22, 1993. № 6, № 32.</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Ведомости Съезда народных депутатов Российской Федерации и Верховного Совета Российской Федерации. 1993. № 3.</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Ведомости Съезда народных депутатов Российской Федерации и Верховного Совета Российской Федерации. 1992. № 12.</w:t>
      </w:r>
    </w:p>
    <w:p w:rsidR="003323E7" w:rsidRPr="00865E5B" w:rsidRDefault="003323E7" w:rsidP="00865E5B">
      <w:pPr>
        <w:pStyle w:val="a7"/>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Ведомости Съезда народных депутатов Российской Федерации и Верховного Совета Российской Федерации. 1992. № 8.</w:t>
      </w:r>
    </w:p>
    <w:p w:rsidR="003323E7" w:rsidRPr="00865E5B" w:rsidRDefault="003323E7" w:rsidP="00865E5B">
      <w:pPr>
        <w:pStyle w:val="a7"/>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Ведомости Съезда народных депутатов Российской Федерации Верховного Совета Российской Федерации. 1993. № 24.</w:t>
      </w:r>
    </w:p>
    <w:p w:rsidR="003323E7" w:rsidRPr="00865E5B" w:rsidRDefault="003323E7" w:rsidP="00865E5B">
      <w:pPr>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Вестник мэрии Москвы. 1993. № 16.</w:t>
      </w:r>
    </w:p>
    <w:p w:rsidR="003323E7" w:rsidRPr="00865E5B" w:rsidRDefault="003323E7" w:rsidP="00865E5B">
      <w:pPr>
        <w:numPr>
          <w:ilvl w:val="0"/>
          <w:numId w:val="1"/>
        </w:numPr>
        <w:tabs>
          <w:tab w:val="clear" w:pos="360"/>
          <w:tab w:val="num" w:pos="-142"/>
        </w:tabs>
        <w:spacing w:line="360" w:lineRule="auto"/>
        <w:ind w:left="0" w:firstLine="0"/>
        <w:jc w:val="both"/>
        <w:rPr>
          <w:sz w:val="28"/>
          <w:szCs w:val="28"/>
        </w:rPr>
      </w:pPr>
      <w:r w:rsidRPr="00865E5B">
        <w:rPr>
          <w:sz w:val="28"/>
          <w:szCs w:val="28"/>
        </w:rPr>
        <w:t>Гражданское право. Учебник. Ч.1./ под ред. А.П. Сергеева, Ю.К. Толстого, М.,1997г.</w:t>
      </w:r>
    </w:p>
    <w:p w:rsidR="003323E7" w:rsidRPr="00865E5B" w:rsidRDefault="003323E7" w:rsidP="00865E5B">
      <w:pPr>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Гражданское право. М., 1993. Т. 1.</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z w:val="28"/>
          <w:szCs w:val="28"/>
        </w:rPr>
        <w:t>Гражданское право. Учебник. Ч.1./ под ред. А.П. Сергеева, Ю.К. Толстого, М.,1997г.</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z w:val="28"/>
          <w:szCs w:val="28"/>
        </w:rPr>
        <w:t>Гражданское право России: Курс лекций. Ч.1/ под ред. О.Н. Садикова., М., 1996г.</w:t>
      </w:r>
    </w:p>
    <w:p w:rsidR="003323E7" w:rsidRPr="00865E5B" w:rsidRDefault="003323E7" w:rsidP="00865E5B">
      <w:pPr>
        <w:numPr>
          <w:ilvl w:val="0"/>
          <w:numId w:val="1"/>
        </w:numPr>
        <w:tabs>
          <w:tab w:val="clear" w:pos="360"/>
          <w:tab w:val="num" w:pos="-142"/>
        </w:tabs>
        <w:spacing w:line="360" w:lineRule="auto"/>
        <w:ind w:left="0" w:firstLine="0"/>
        <w:jc w:val="both"/>
        <w:rPr>
          <w:sz w:val="28"/>
          <w:szCs w:val="28"/>
        </w:rPr>
      </w:pPr>
      <w:r w:rsidRPr="00865E5B">
        <w:rPr>
          <w:sz w:val="28"/>
          <w:szCs w:val="28"/>
        </w:rPr>
        <w:t xml:space="preserve">Гражданский кодекс России. Проблемы. Теория. Практика: Сборник памяти С.А. Хохлова./ отв. ред. А.Л. Маковский., М., </w:t>
      </w:r>
      <w:smartTag w:uri="urn:schemas-microsoft-com:office:smarttags" w:element="metricconverter">
        <w:smartTagPr>
          <w:attr w:name="ProductID" w:val="1998 г"/>
        </w:smartTagPr>
        <w:r w:rsidRPr="00865E5B">
          <w:rPr>
            <w:sz w:val="28"/>
            <w:szCs w:val="28"/>
          </w:rPr>
          <w:t>1998 г</w:t>
        </w:r>
      </w:smartTag>
      <w:r w:rsidRPr="00865E5B">
        <w:rPr>
          <w:sz w:val="28"/>
          <w:szCs w:val="28"/>
        </w:rPr>
        <w:t>.</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z w:val="28"/>
          <w:szCs w:val="28"/>
        </w:rPr>
        <w:t>Маркс К., Энгельс Ф. Соч. 2-е издание т.21.</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z w:val="28"/>
          <w:szCs w:val="28"/>
        </w:rPr>
        <w:t>Новицкий И.Б. Римское право., М.</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Собрание актов Президента и Правительства Российской Федерации. 1994. № 1. Ст. 2.</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Сборник Законов РФ, 1994,№ 7</w:t>
      </w:r>
    </w:p>
    <w:p w:rsidR="003323E7" w:rsidRPr="00865E5B" w:rsidRDefault="003323E7" w:rsidP="00865E5B">
      <w:pPr>
        <w:numPr>
          <w:ilvl w:val="0"/>
          <w:numId w:val="1"/>
        </w:numPr>
        <w:tabs>
          <w:tab w:val="clear" w:pos="360"/>
          <w:tab w:val="num" w:pos="-142"/>
        </w:tabs>
        <w:spacing w:line="360" w:lineRule="auto"/>
        <w:ind w:left="0" w:firstLine="0"/>
        <w:jc w:val="both"/>
        <w:rPr>
          <w:snapToGrid w:val="0"/>
          <w:sz w:val="28"/>
          <w:szCs w:val="28"/>
        </w:rPr>
      </w:pPr>
      <w:r w:rsidRPr="00865E5B">
        <w:rPr>
          <w:snapToGrid w:val="0"/>
          <w:sz w:val="28"/>
          <w:szCs w:val="28"/>
        </w:rPr>
        <w:t>Сборник Законов РФ, 1996, № 22</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Собрание актов Президента и Правительства РФ, 1992,№ 24.</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Собрание актов Президента и Правительства РФ, 1993, № 35.</w:t>
      </w:r>
    </w:p>
    <w:p w:rsidR="003323E7" w:rsidRPr="00865E5B" w:rsidRDefault="003323E7" w:rsidP="00865E5B">
      <w:pPr>
        <w:pStyle w:val="a7"/>
        <w:numPr>
          <w:ilvl w:val="0"/>
          <w:numId w:val="1"/>
        </w:numPr>
        <w:tabs>
          <w:tab w:val="clear" w:pos="360"/>
          <w:tab w:val="num" w:pos="-142"/>
        </w:tabs>
        <w:spacing w:line="360" w:lineRule="auto"/>
        <w:ind w:left="0" w:firstLine="0"/>
        <w:jc w:val="both"/>
        <w:rPr>
          <w:sz w:val="28"/>
          <w:szCs w:val="28"/>
        </w:rPr>
      </w:pPr>
      <w:r w:rsidRPr="00865E5B">
        <w:rPr>
          <w:snapToGrid w:val="0"/>
          <w:sz w:val="28"/>
          <w:szCs w:val="28"/>
        </w:rPr>
        <w:t>Советское гражданское право., Л., 1982. Ч. 1.</w:t>
      </w:r>
    </w:p>
    <w:p w:rsidR="003323E7" w:rsidRPr="00865E5B" w:rsidRDefault="003323E7" w:rsidP="00865E5B">
      <w:pPr>
        <w:tabs>
          <w:tab w:val="num" w:pos="-142"/>
        </w:tabs>
        <w:spacing w:line="360" w:lineRule="auto"/>
        <w:jc w:val="both"/>
        <w:rPr>
          <w:sz w:val="28"/>
          <w:szCs w:val="28"/>
        </w:rPr>
      </w:pPr>
    </w:p>
    <w:p w:rsidR="00CE36EA" w:rsidRPr="00865E5B" w:rsidRDefault="006545C7" w:rsidP="00865E5B">
      <w:pPr>
        <w:tabs>
          <w:tab w:val="num" w:pos="-142"/>
        </w:tabs>
        <w:spacing w:line="360" w:lineRule="auto"/>
        <w:jc w:val="both"/>
        <w:rPr>
          <w:b/>
          <w:sz w:val="28"/>
          <w:szCs w:val="28"/>
        </w:rPr>
      </w:pPr>
      <w:r w:rsidRPr="00865E5B">
        <w:rPr>
          <w:b/>
          <w:sz w:val="28"/>
          <w:szCs w:val="28"/>
        </w:rPr>
        <w:t>Иные источники:</w:t>
      </w:r>
    </w:p>
    <w:p w:rsidR="006545C7" w:rsidRPr="00865E5B" w:rsidRDefault="0001700B" w:rsidP="00865E5B">
      <w:pPr>
        <w:tabs>
          <w:tab w:val="num" w:pos="-142"/>
        </w:tabs>
        <w:spacing w:line="360" w:lineRule="auto"/>
        <w:jc w:val="both"/>
        <w:rPr>
          <w:sz w:val="28"/>
          <w:szCs w:val="28"/>
        </w:rPr>
      </w:pPr>
      <w:r w:rsidRPr="00865E5B">
        <w:rPr>
          <w:sz w:val="28"/>
          <w:szCs w:val="28"/>
          <w:lang w:val="en-US"/>
        </w:rPr>
        <w:t>www</w:t>
      </w:r>
      <w:r w:rsidRPr="00865E5B">
        <w:rPr>
          <w:sz w:val="28"/>
          <w:szCs w:val="28"/>
        </w:rPr>
        <w:t>.</w:t>
      </w:r>
      <w:r w:rsidRPr="00865E5B">
        <w:rPr>
          <w:sz w:val="28"/>
          <w:szCs w:val="28"/>
          <w:lang w:val="en-US"/>
        </w:rPr>
        <w:t>garant</w:t>
      </w:r>
      <w:r w:rsidRPr="00865E5B">
        <w:rPr>
          <w:sz w:val="28"/>
          <w:szCs w:val="28"/>
        </w:rPr>
        <w:t>.</w:t>
      </w:r>
      <w:r w:rsidRPr="00865E5B">
        <w:rPr>
          <w:sz w:val="28"/>
          <w:szCs w:val="28"/>
          <w:lang w:val="en-US"/>
        </w:rPr>
        <w:t>ru</w:t>
      </w:r>
    </w:p>
    <w:p w:rsidR="00C7165A" w:rsidRPr="00865E5B" w:rsidRDefault="00C7165A" w:rsidP="00865E5B">
      <w:pPr>
        <w:tabs>
          <w:tab w:val="num" w:pos="-142"/>
        </w:tabs>
        <w:spacing w:line="360" w:lineRule="auto"/>
        <w:rPr>
          <w:bCs/>
          <w:sz w:val="28"/>
          <w:szCs w:val="28"/>
        </w:rPr>
      </w:pPr>
      <w:r w:rsidRPr="00865E5B">
        <w:rPr>
          <w:bCs/>
          <w:sz w:val="28"/>
          <w:szCs w:val="28"/>
          <w:lang w:val="en-US"/>
        </w:rPr>
        <w:t>www</w:t>
      </w:r>
      <w:r w:rsidRPr="00865E5B">
        <w:rPr>
          <w:bCs/>
          <w:sz w:val="28"/>
          <w:szCs w:val="28"/>
        </w:rPr>
        <w:t>.</w:t>
      </w:r>
      <w:r w:rsidRPr="00865E5B">
        <w:rPr>
          <w:bCs/>
          <w:sz w:val="28"/>
          <w:szCs w:val="28"/>
          <w:lang w:val="en-US"/>
        </w:rPr>
        <w:t>low</w:t>
      </w:r>
      <w:r w:rsidRPr="00865E5B">
        <w:rPr>
          <w:bCs/>
          <w:sz w:val="28"/>
          <w:szCs w:val="28"/>
        </w:rPr>
        <w:t>.</w:t>
      </w:r>
      <w:r w:rsidRPr="00865E5B">
        <w:rPr>
          <w:bCs/>
          <w:sz w:val="28"/>
          <w:szCs w:val="28"/>
          <w:lang w:val="en-US"/>
        </w:rPr>
        <w:t>edu</w:t>
      </w:r>
      <w:r w:rsidRPr="00865E5B">
        <w:rPr>
          <w:bCs/>
          <w:sz w:val="28"/>
          <w:szCs w:val="28"/>
        </w:rPr>
        <w:t>.</w:t>
      </w:r>
      <w:r w:rsidRPr="00865E5B">
        <w:rPr>
          <w:bCs/>
          <w:sz w:val="28"/>
          <w:szCs w:val="28"/>
          <w:lang w:val="en-US"/>
        </w:rPr>
        <w:t>ru</w:t>
      </w:r>
    </w:p>
    <w:p w:rsidR="0001700B" w:rsidRPr="00865E5B" w:rsidRDefault="00B86E1E" w:rsidP="00865E5B">
      <w:pPr>
        <w:pStyle w:val="aa"/>
        <w:tabs>
          <w:tab w:val="num" w:pos="-142"/>
        </w:tabs>
        <w:spacing w:before="0" w:beforeAutospacing="0" w:after="0" w:afterAutospacing="0" w:line="360" w:lineRule="auto"/>
        <w:rPr>
          <w:rStyle w:val="info"/>
          <w:rFonts w:ascii="Times New Roman" w:hAnsi="Times New Roman" w:cs="Times New Roman"/>
          <w:b w:val="0"/>
          <w:color w:val="auto"/>
          <w:sz w:val="28"/>
          <w:szCs w:val="28"/>
          <w:lang w:val="en-US"/>
        </w:rPr>
      </w:pPr>
      <w:r w:rsidRPr="00865E5B">
        <w:rPr>
          <w:rStyle w:val="info"/>
          <w:rFonts w:ascii="Times New Roman" w:hAnsi="Times New Roman" w:cs="Times New Roman"/>
          <w:b w:val="0"/>
          <w:color w:val="auto"/>
          <w:sz w:val="28"/>
          <w:szCs w:val="28"/>
          <w:lang w:val="en-US"/>
        </w:rPr>
        <w:t>www.google.com/ Property law</w:t>
      </w:r>
    </w:p>
    <w:p w:rsidR="00CE36EA" w:rsidRPr="00865E5B" w:rsidRDefault="00CE36EA" w:rsidP="00865E5B">
      <w:pPr>
        <w:spacing w:line="360" w:lineRule="auto"/>
        <w:ind w:firstLine="709"/>
        <w:jc w:val="both"/>
        <w:rPr>
          <w:sz w:val="28"/>
          <w:szCs w:val="28"/>
          <w:lang w:val="en-US"/>
        </w:rPr>
      </w:pPr>
      <w:bookmarkStart w:id="1" w:name="_GoBack"/>
      <w:bookmarkEnd w:id="1"/>
    </w:p>
    <w:sectPr w:rsidR="00CE36EA" w:rsidRPr="00865E5B" w:rsidSect="00865E5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B3" w:rsidRDefault="00A231B3">
      <w:r>
        <w:separator/>
      </w:r>
    </w:p>
  </w:endnote>
  <w:endnote w:type="continuationSeparator" w:id="0">
    <w:p w:rsidR="00A231B3" w:rsidRDefault="00A2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F0" w:rsidRDefault="001176F0" w:rsidP="00FA7280">
    <w:pPr>
      <w:pStyle w:val="af"/>
      <w:framePr w:wrap="around" w:vAnchor="text" w:hAnchor="margin" w:xAlign="right" w:y="1"/>
      <w:rPr>
        <w:rStyle w:val="af1"/>
      </w:rPr>
    </w:pPr>
  </w:p>
  <w:p w:rsidR="001176F0" w:rsidRDefault="001176F0" w:rsidP="00D9302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F0" w:rsidRDefault="00B4530B" w:rsidP="00FA7280">
    <w:pPr>
      <w:pStyle w:val="af"/>
      <w:framePr w:wrap="around" w:vAnchor="text" w:hAnchor="margin" w:xAlign="right" w:y="1"/>
      <w:rPr>
        <w:rStyle w:val="af1"/>
      </w:rPr>
    </w:pPr>
    <w:r>
      <w:rPr>
        <w:rStyle w:val="af1"/>
        <w:noProof/>
      </w:rPr>
      <w:t>1</w:t>
    </w:r>
  </w:p>
  <w:p w:rsidR="001176F0" w:rsidRDefault="001176F0" w:rsidP="00D9302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B3" w:rsidRDefault="00A231B3">
      <w:r>
        <w:separator/>
      </w:r>
    </w:p>
  </w:footnote>
  <w:footnote w:type="continuationSeparator" w:id="0">
    <w:p w:rsidR="00A231B3" w:rsidRDefault="00A231B3">
      <w:r>
        <w:continuationSeparator/>
      </w:r>
    </w:p>
  </w:footnote>
  <w:footnote w:id="1">
    <w:p w:rsidR="00A231B3" w:rsidRDefault="001176F0" w:rsidP="00A31C6D">
      <w:pPr>
        <w:pStyle w:val="a7"/>
      </w:pPr>
      <w:r>
        <w:rPr>
          <w:rStyle w:val="a9"/>
        </w:rPr>
        <w:footnoteRef/>
      </w:r>
      <w:r>
        <w:t xml:space="preserve"> Маркс К., Энгельс Ф. Соч. 2-е издание т.21., с. 412</w:t>
      </w:r>
    </w:p>
  </w:footnote>
  <w:footnote w:id="2">
    <w:p w:rsidR="001176F0" w:rsidRPr="00A7574F" w:rsidRDefault="001176F0" w:rsidP="00AA1413">
      <w:pPr>
        <w:pStyle w:val="a7"/>
        <w:rPr>
          <w:sz w:val="18"/>
          <w:szCs w:val="18"/>
        </w:rPr>
      </w:pPr>
      <w:r>
        <w:rPr>
          <w:rStyle w:val="google-src-text1"/>
          <w:vanish w:val="0"/>
          <w:sz w:val="18"/>
          <w:szCs w:val="18"/>
        </w:rPr>
        <w:t xml:space="preserve">2 Приложение см. стр.      </w:t>
      </w:r>
      <w:r w:rsidRPr="00A7574F">
        <w:rPr>
          <w:rStyle w:val="google-src-text1"/>
          <w:sz w:val="18"/>
          <w:szCs w:val="18"/>
        </w:rPr>
        <w:t>;</w:t>
      </w:r>
      <w:r w:rsidRPr="00A7574F">
        <w:rPr>
          <w:rStyle w:val="info"/>
          <w:rFonts w:ascii="Times New Roman" w:hAnsi="Times New Roman" w:cs="Times New Roman"/>
          <w:b w:val="0"/>
          <w:color w:val="auto"/>
          <w:sz w:val="18"/>
          <w:szCs w:val="18"/>
        </w:rPr>
        <w:t xml:space="preserve"> Источник:</w:t>
      </w:r>
      <w:r w:rsidRPr="00A7574F">
        <w:rPr>
          <w:sz w:val="18"/>
          <w:szCs w:val="18"/>
        </w:rPr>
        <w:t xml:space="preserve"> Университет штата Вирджиния Библиотека электронных текстов центр, http://etext.lib.virginia.edu/; </w:t>
      </w:r>
      <w:r w:rsidRPr="00A7574F">
        <w:rPr>
          <w:sz w:val="18"/>
          <w:szCs w:val="18"/>
        </w:rPr>
        <w:br/>
      </w:r>
      <w:r w:rsidRPr="00A7574F">
        <w:rPr>
          <w:rStyle w:val="info"/>
          <w:rFonts w:ascii="Times New Roman" w:hAnsi="Times New Roman" w:cs="Times New Roman"/>
          <w:b w:val="0"/>
          <w:vanish/>
          <w:color w:val="auto"/>
          <w:sz w:val="18"/>
          <w:szCs w:val="18"/>
        </w:rPr>
        <w:t>Translated</w:t>
      </w:r>
      <w:r w:rsidRPr="00A7574F">
        <w:rPr>
          <w:rStyle w:val="google-src-text1"/>
          <w:sz w:val="18"/>
          <w:szCs w:val="18"/>
        </w:rPr>
        <w:t xml:space="preserve"> : from the French by Benjamin R. Tucker;</w:t>
      </w:r>
      <w:r w:rsidRPr="00A7574F">
        <w:rPr>
          <w:rStyle w:val="info"/>
          <w:rFonts w:ascii="Times New Roman" w:hAnsi="Times New Roman" w:cs="Times New Roman"/>
          <w:b w:val="0"/>
          <w:color w:val="auto"/>
          <w:sz w:val="18"/>
          <w:szCs w:val="18"/>
        </w:rPr>
        <w:t>Перевод</w:t>
      </w:r>
      <w:r w:rsidRPr="00A7574F">
        <w:rPr>
          <w:sz w:val="18"/>
          <w:szCs w:val="18"/>
        </w:rPr>
        <w:t xml:space="preserve"> с французского Бенджамин Р. Такер; </w:t>
      </w:r>
      <w:r w:rsidRPr="00A7574F">
        <w:rPr>
          <w:sz w:val="18"/>
          <w:szCs w:val="18"/>
        </w:rPr>
        <w:br/>
      </w:r>
      <w:r w:rsidRPr="00A7574F">
        <w:rPr>
          <w:rStyle w:val="info"/>
          <w:rFonts w:ascii="Times New Roman" w:hAnsi="Times New Roman" w:cs="Times New Roman"/>
          <w:b w:val="0"/>
          <w:vanish/>
          <w:color w:val="auto"/>
          <w:sz w:val="18"/>
          <w:szCs w:val="18"/>
        </w:rPr>
        <w:t>First Published</w:t>
      </w:r>
      <w:r w:rsidRPr="00A7574F">
        <w:rPr>
          <w:rStyle w:val="google-src-text1"/>
          <w:sz w:val="18"/>
          <w:szCs w:val="18"/>
        </w:rPr>
        <w:t xml:space="preserve"> : by Humboldt Publishing Company c.</w:t>
      </w:r>
      <w:r w:rsidRPr="00A7574F">
        <w:rPr>
          <w:rStyle w:val="info"/>
          <w:rFonts w:ascii="Times New Roman" w:hAnsi="Times New Roman" w:cs="Times New Roman"/>
          <w:b w:val="0"/>
          <w:vanish/>
          <w:color w:val="auto"/>
          <w:sz w:val="18"/>
          <w:szCs w:val="18"/>
        </w:rPr>
        <w:t>ВпервыеВВп</w:t>
      </w:r>
      <w:r w:rsidRPr="00A7574F">
        <w:rPr>
          <w:rStyle w:val="info"/>
          <w:rFonts w:ascii="Times New Roman" w:hAnsi="Times New Roman" w:cs="Times New Roman"/>
          <w:b w:val="0"/>
          <w:color w:val="auto"/>
          <w:sz w:val="18"/>
          <w:szCs w:val="18"/>
        </w:rPr>
        <w:t>впервые опубликовано:</w:t>
      </w:r>
      <w:r w:rsidRPr="00A7574F">
        <w:rPr>
          <w:sz w:val="18"/>
          <w:szCs w:val="18"/>
        </w:rPr>
        <w:t xml:space="preserve"> Гумбольдта Publishing Company c. 1890</w:t>
      </w:r>
    </w:p>
    <w:p w:rsidR="00A231B3" w:rsidRDefault="00A231B3" w:rsidP="00AA1413">
      <w:pPr>
        <w:pStyle w:val="a7"/>
      </w:pPr>
    </w:p>
  </w:footnote>
  <w:footnote w:id="3">
    <w:p w:rsidR="00A231B3" w:rsidRDefault="001176F0" w:rsidP="00911C78">
      <w:pPr>
        <w:jc w:val="both"/>
      </w:pPr>
      <w:r w:rsidRPr="00B44742">
        <w:rPr>
          <w:rStyle w:val="a9"/>
        </w:rPr>
        <w:footnoteRef/>
      </w:r>
      <w:r w:rsidRPr="00B44742">
        <w:t xml:space="preserve"> Калиин А.Г., Масляев А.И., Гражданское право, часть 1, Учебник. - М., 1997. – С. 164.</w:t>
      </w:r>
    </w:p>
  </w:footnote>
  <w:footnote w:id="4">
    <w:p w:rsidR="00A231B3" w:rsidRDefault="001176F0" w:rsidP="00911C78">
      <w:pPr>
        <w:pStyle w:val="a7"/>
      </w:pPr>
      <w:r w:rsidRPr="00B44742">
        <w:rPr>
          <w:rStyle w:val="a9"/>
        </w:rPr>
        <w:footnoteRef/>
      </w:r>
      <w:r w:rsidRPr="00B44742">
        <w:t xml:space="preserve"> Гражданское право. Часть 1. Учебник / Под ред. Ю. К. Толстого, А. П. Сергеева. - М.: Издательство ТЕИС, 1996.С.179.</w:t>
      </w:r>
    </w:p>
  </w:footnote>
  <w:footnote w:id="5">
    <w:p w:rsidR="00A231B3" w:rsidRDefault="001176F0" w:rsidP="00911C78">
      <w:pPr>
        <w:pStyle w:val="a7"/>
      </w:pPr>
      <w:r w:rsidRPr="00B44742">
        <w:rPr>
          <w:rStyle w:val="a9"/>
        </w:rPr>
        <w:footnoteRef/>
      </w:r>
      <w:r w:rsidRPr="00B44742">
        <w:t xml:space="preserve"> Гражданское право. Часть 1. Учебник / Под ред. Ю. К. Толстого, А. П. Сергеева. - М.: Издательство ТЕИС, 1996.С.181.</w:t>
      </w:r>
    </w:p>
  </w:footnote>
  <w:footnote w:id="6">
    <w:p w:rsidR="00A231B3" w:rsidRDefault="001176F0" w:rsidP="00911C78">
      <w:pPr>
        <w:jc w:val="both"/>
      </w:pPr>
      <w:r w:rsidRPr="00B44742">
        <w:rPr>
          <w:rStyle w:val="a9"/>
        </w:rPr>
        <w:footnoteRef/>
      </w:r>
      <w:r w:rsidRPr="00B44742">
        <w:t xml:space="preserve"> Гражданское право. Учебник. / Под. ред. С. П. Гришаева. - М., 2000. – С. 362.</w:t>
      </w:r>
    </w:p>
  </w:footnote>
  <w:footnote w:id="7">
    <w:p w:rsidR="00A231B3" w:rsidRDefault="001176F0" w:rsidP="00911C78">
      <w:pPr>
        <w:jc w:val="both"/>
      </w:pPr>
      <w:r w:rsidRPr="00B44742">
        <w:rPr>
          <w:rStyle w:val="a9"/>
        </w:rPr>
        <w:footnoteRef/>
      </w:r>
      <w:r w:rsidRPr="00B44742">
        <w:t xml:space="preserve"> Комментарий к Гражданскому кодексу Российской Федерации (постатейный) / Отв. ред. О.Н. Садиков. – М., 1997. – С. 198.</w:t>
      </w:r>
    </w:p>
  </w:footnote>
  <w:footnote w:id="8">
    <w:p w:rsidR="00A231B3" w:rsidRDefault="001176F0" w:rsidP="00911C78">
      <w:pPr>
        <w:pStyle w:val="a7"/>
      </w:pPr>
      <w:r w:rsidRPr="00B44742">
        <w:rPr>
          <w:rStyle w:val="a9"/>
        </w:rPr>
        <w:footnoteRef/>
      </w:r>
      <w:r w:rsidRPr="00B44742">
        <w:t xml:space="preserve"> Закон РФ от 21 февраля </w:t>
      </w:r>
      <w:smartTag w:uri="urn:schemas-microsoft-com:office:smarttags" w:element="metricconverter">
        <w:smartTagPr>
          <w:attr w:name="ProductID" w:val="1992 г"/>
        </w:smartTagPr>
        <w:r w:rsidRPr="00B44742">
          <w:t>1992 г</w:t>
        </w:r>
      </w:smartTag>
      <w:r w:rsidRPr="00B44742">
        <w:t>. № 2395-1 «О недрах».</w:t>
      </w:r>
    </w:p>
  </w:footnote>
  <w:footnote w:id="9">
    <w:p w:rsidR="00A231B3" w:rsidRDefault="001176F0" w:rsidP="00911C78">
      <w:pPr>
        <w:jc w:val="both"/>
      </w:pPr>
      <w:r w:rsidRPr="00B44742">
        <w:rPr>
          <w:rStyle w:val="a9"/>
        </w:rPr>
        <w:footnoteRef/>
      </w:r>
      <w:r w:rsidRPr="00B44742">
        <w:t xml:space="preserve"> Основы права: Учебник для средних и высших учебных заведений / Под ред. В.В. Лазарева. – М.: Юрист, 1996. – С.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A22DD"/>
    <w:multiLevelType w:val="multilevel"/>
    <w:tmpl w:val="C4E05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E75AE4"/>
    <w:multiLevelType w:val="multilevel"/>
    <w:tmpl w:val="C4E05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FFE7EE3"/>
    <w:multiLevelType w:val="multilevel"/>
    <w:tmpl w:val="C4E05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7AD47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E9A2339"/>
    <w:multiLevelType w:val="multilevel"/>
    <w:tmpl w:val="C4E05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7CAC376B"/>
    <w:multiLevelType w:val="hybridMultilevel"/>
    <w:tmpl w:val="FF32DE18"/>
    <w:lvl w:ilvl="0" w:tplc="D38E7B56">
      <w:start w:val="1"/>
      <w:numFmt w:val="decimal"/>
      <w:lvlText w:val="%1."/>
      <w:lvlJc w:val="left"/>
      <w:pPr>
        <w:tabs>
          <w:tab w:val="num" w:pos="720"/>
        </w:tabs>
        <w:ind w:left="720" w:hanging="360"/>
      </w:pPr>
      <w:rPr>
        <w:rFonts w:cs="Times New Roman" w:hint="default"/>
      </w:rPr>
    </w:lvl>
    <w:lvl w:ilvl="1" w:tplc="27D46F0E">
      <w:numFmt w:val="none"/>
      <w:lvlText w:val=""/>
      <w:lvlJc w:val="left"/>
      <w:pPr>
        <w:tabs>
          <w:tab w:val="num" w:pos="360"/>
        </w:tabs>
      </w:pPr>
      <w:rPr>
        <w:rFonts w:cs="Times New Roman"/>
      </w:rPr>
    </w:lvl>
    <w:lvl w:ilvl="2" w:tplc="ED8A5F14">
      <w:numFmt w:val="none"/>
      <w:lvlText w:val=""/>
      <w:lvlJc w:val="left"/>
      <w:pPr>
        <w:tabs>
          <w:tab w:val="num" w:pos="360"/>
        </w:tabs>
      </w:pPr>
      <w:rPr>
        <w:rFonts w:cs="Times New Roman"/>
      </w:rPr>
    </w:lvl>
    <w:lvl w:ilvl="3" w:tplc="09D6ACB0">
      <w:numFmt w:val="none"/>
      <w:lvlText w:val=""/>
      <w:lvlJc w:val="left"/>
      <w:pPr>
        <w:tabs>
          <w:tab w:val="num" w:pos="360"/>
        </w:tabs>
      </w:pPr>
      <w:rPr>
        <w:rFonts w:cs="Times New Roman"/>
      </w:rPr>
    </w:lvl>
    <w:lvl w:ilvl="4" w:tplc="491287F2">
      <w:numFmt w:val="none"/>
      <w:lvlText w:val=""/>
      <w:lvlJc w:val="left"/>
      <w:pPr>
        <w:tabs>
          <w:tab w:val="num" w:pos="360"/>
        </w:tabs>
      </w:pPr>
      <w:rPr>
        <w:rFonts w:cs="Times New Roman"/>
      </w:rPr>
    </w:lvl>
    <w:lvl w:ilvl="5" w:tplc="ED58029C">
      <w:numFmt w:val="none"/>
      <w:lvlText w:val=""/>
      <w:lvlJc w:val="left"/>
      <w:pPr>
        <w:tabs>
          <w:tab w:val="num" w:pos="360"/>
        </w:tabs>
      </w:pPr>
      <w:rPr>
        <w:rFonts w:cs="Times New Roman"/>
      </w:rPr>
    </w:lvl>
    <w:lvl w:ilvl="6" w:tplc="876A9102">
      <w:numFmt w:val="none"/>
      <w:lvlText w:val=""/>
      <w:lvlJc w:val="left"/>
      <w:pPr>
        <w:tabs>
          <w:tab w:val="num" w:pos="360"/>
        </w:tabs>
      </w:pPr>
      <w:rPr>
        <w:rFonts w:cs="Times New Roman"/>
      </w:rPr>
    </w:lvl>
    <w:lvl w:ilvl="7" w:tplc="7FA8C936">
      <w:numFmt w:val="none"/>
      <w:lvlText w:val=""/>
      <w:lvlJc w:val="left"/>
      <w:pPr>
        <w:tabs>
          <w:tab w:val="num" w:pos="360"/>
        </w:tabs>
      </w:pPr>
      <w:rPr>
        <w:rFonts w:cs="Times New Roman"/>
      </w:rPr>
    </w:lvl>
    <w:lvl w:ilvl="8" w:tplc="A01A7342">
      <w:numFmt w:val="none"/>
      <w:lvlText w:val=""/>
      <w:lvlJc w:val="left"/>
      <w:pPr>
        <w:tabs>
          <w:tab w:val="num" w:pos="360"/>
        </w:tabs>
      </w:pPr>
      <w:rPr>
        <w:rFonts w:cs="Times New Roman"/>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EA"/>
    <w:rsid w:val="0001700B"/>
    <w:rsid w:val="0007570B"/>
    <w:rsid w:val="000A037C"/>
    <w:rsid w:val="000A1C03"/>
    <w:rsid w:val="00104824"/>
    <w:rsid w:val="001176F0"/>
    <w:rsid w:val="00147507"/>
    <w:rsid w:val="00187584"/>
    <w:rsid w:val="002264D1"/>
    <w:rsid w:val="002A6FB6"/>
    <w:rsid w:val="002B34F1"/>
    <w:rsid w:val="00326D38"/>
    <w:rsid w:val="003323E7"/>
    <w:rsid w:val="003641A9"/>
    <w:rsid w:val="0038525F"/>
    <w:rsid w:val="003F3E75"/>
    <w:rsid w:val="004030DB"/>
    <w:rsid w:val="00497FCA"/>
    <w:rsid w:val="004D202A"/>
    <w:rsid w:val="0055083A"/>
    <w:rsid w:val="005717C9"/>
    <w:rsid w:val="005842D9"/>
    <w:rsid w:val="005C26DE"/>
    <w:rsid w:val="006545C7"/>
    <w:rsid w:val="0069338F"/>
    <w:rsid w:val="00701273"/>
    <w:rsid w:val="007C24FC"/>
    <w:rsid w:val="00865E5B"/>
    <w:rsid w:val="0088337D"/>
    <w:rsid w:val="00911C78"/>
    <w:rsid w:val="009C230D"/>
    <w:rsid w:val="00A02892"/>
    <w:rsid w:val="00A13F68"/>
    <w:rsid w:val="00A231B3"/>
    <w:rsid w:val="00A31C6D"/>
    <w:rsid w:val="00A7574F"/>
    <w:rsid w:val="00AA1413"/>
    <w:rsid w:val="00B27129"/>
    <w:rsid w:val="00B44742"/>
    <w:rsid w:val="00B4530B"/>
    <w:rsid w:val="00B660BD"/>
    <w:rsid w:val="00B86E1E"/>
    <w:rsid w:val="00BA57BA"/>
    <w:rsid w:val="00BE17BB"/>
    <w:rsid w:val="00C10809"/>
    <w:rsid w:val="00C7165A"/>
    <w:rsid w:val="00CB6D6B"/>
    <w:rsid w:val="00CE36EA"/>
    <w:rsid w:val="00D45E13"/>
    <w:rsid w:val="00D556D9"/>
    <w:rsid w:val="00D93020"/>
    <w:rsid w:val="00DA3F05"/>
    <w:rsid w:val="00DC158E"/>
    <w:rsid w:val="00EB2825"/>
    <w:rsid w:val="00EB3024"/>
    <w:rsid w:val="00F2040F"/>
    <w:rsid w:val="00FA0FA3"/>
    <w:rsid w:val="00FA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271E60-9023-408F-B8BF-211DE2B0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EA"/>
  </w:style>
  <w:style w:type="paragraph" w:styleId="1">
    <w:name w:val="heading 1"/>
    <w:basedOn w:val="a"/>
    <w:link w:val="10"/>
    <w:uiPriority w:val="9"/>
    <w:qFormat/>
    <w:rsid w:val="00CE36E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CE36EA"/>
    <w:pPr>
      <w:spacing w:line="360" w:lineRule="auto"/>
      <w:jc w:val="both"/>
    </w:pPr>
    <w:rPr>
      <w:sz w:val="28"/>
      <w:lang w:val="en-US"/>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CE36EA"/>
    <w:pPr>
      <w:jc w:val="both"/>
    </w:pPr>
    <w:rPr>
      <w:sz w:val="32"/>
      <w:lang w:val="en-US"/>
    </w:rPr>
  </w:style>
  <w:style w:type="character" w:customStyle="1" w:styleId="a6">
    <w:name w:val="Основной текст Знак"/>
    <w:link w:val="a5"/>
    <w:uiPriority w:val="99"/>
    <w:semiHidden/>
  </w:style>
  <w:style w:type="paragraph" w:styleId="a7">
    <w:name w:val="footnote text"/>
    <w:basedOn w:val="a"/>
    <w:link w:val="a8"/>
    <w:uiPriority w:val="99"/>
    <w:semiHidden/>
    <w:rsid w:val="00CE36EA"/>
  </w:style>
  <w:style w:type="character" w:customStyle="1" w:styleId="a8">
    <w:name w:val="Текст сноски Знак"/>
    <w:link w:val="a7"/>
    <w:uiPriority w:val="99"/>
    <w:semiHidden/>
  </w:style>
  <w:style w:type="character" w:styleId="a9">
    <w:name w:val="footnote reference"/>
    <w:uiPriority w:val="99"/>
    <w:semiHidden/>
    <w:rsid w:val="00CE36EA"/>
    <w:rPr>
      <w:rFonts w:cs="Times New Roman"/>
      <w:vertAlign w:val="superscript"/>
    </w:rPr>
  </w:style>
  <w:style w:type="paragraph" w:styleId="aa">
    <w:name w:val="Normal (Web)"/>
    <w:basedOn w:val="a"/>
    <w:uiPriority w:val="99"/>
    <w:rsid w:val="00CE36EA"/>
    <w:pPr>
      <w:spacing w:before="100" w:beforeAutospacing="1" w:after="100" w:afterAutospacing="1"/>
    </w:pPr>
    <w:rPr>
      <w:sz w:val="24"/>
      <w:szCs w:val="24"/>
    </w:rPr>
  </w:style>
  <w:style w:type="character" w:styleId="ab">
    <w:name w:val="Strong"/>
    <w:uiPriority w:val="22"/>
    <w:qFormat/>
    <w:rsid w:val="00CE36EA"/>
    <w:rPr>
      <w:rFonts w:cs="Times New Roman"/>
      <w:b/>
      <w:bCs/>
    </w:rPr>
  </w:style>
  <w:style w:type="character" w:styleId="ac">
    <w:name w:val="Emphasis"/>
    <w:uiPriority w:val="20"/>
    <w:qFormat/>
    <w:rsid w:val="00CE36EA"/>
    <w:rPr>
      <w:rFonts w:cs="Times New Roman"/>
      <w:i/>
      <w:iCs/>
    </w:rPr>
  </w:style>
  <w:style w:type="paragraph" w:customStyle="1" w:styleId="ConsNormal">
    <w:name w:val="ConsNormal"/>
    <w:rsid w:val="00911C78"/>
    <w:pPr>
      <w:widowControl w:val="0"/>
      <w:autoSpaceDE w:val="0"/>
      <w:autoSpaceDN w:val="0"/>
      <w:adjustRightInd w:val="0"/>
      <w:ind w:right="19772" w:firstLine="720"/>
    </w:pPr>
    <w:rPr>
      <w:sz w:val="28"/>
      <w:szCs w:val="28"/>
    </w:rPr>
  </w:style>
  <w:style w:type="paragraph" w:styleId="2">
    <w:name w:val="Body Text 2"/>
    <w:basedOn w:val="a"/>
    <w:link w:val="20"/>
    <w:uiPriority w:val="99"/>
    <w:rsid w:val="00911C78"/>
    <w:pPr>
      <w:spacing w:after="120" w:line="480" w:lineRule="auto"/>
    </w:pPr>
  </w:style>
  <w:style w:type="character" w:customStyle="1" w:styleId="20">
    <w:name w:val="Основной текст 2 Знак"/>
    <w:link w:val="2"/>
    <w:uiPriority w:val="99"/>
    <w:semiHidden/>
  </w:style>
  <w:style w:type="character" w:customStyle="1" w:styleId="info">
    <w:name w:val="info"/>
    <w:rsid w:val="002A6FB6"/>
    <w:rPr>
      <w:rFonts w:ascii="Arial" w:hAnsi="Arial" w:cs="Arial"/>
      <w:b/>
      <w:bCs/>
      <w:color w:val="660066"/>
      <w:sz w:val="24"/>
      <w:szCs w:val="24"/>
      <w:shd w:val="clear" w:color="auto" w:fill="auto"/>
    </w:rPr>
  </w:style>
  <w:style w:type="character" w:customStyle="1" w:styleId="google-src-text1">
    <w:name w:val="google-src-text1"/>
    <w:rsid w:val="002A6FB6"/>
    <w:rPr>
      <w:rFonts w:cs="Times New Roman"/>
      <w:vanish/>
    </w:rPr>
  </w:style>
  <w:style w:type="character" w:customStyle="1" w:styleId="google-src-active-text">
    <w:name w:val="google-src-active-text"/>
    <w:rsid w:val="006545C7"/>
    <w:rPr>
      <w:rFonts w:cs="Times New Roman"/>
    </w:rPr>
  </w:style>
  <w:style w:type="character" w:styleId="ad">
    <w:name w:val="Hyperlink"/>
    <w:uiPriority w:val="99"/>
    <w:rsid w:val="00A7574F"/>
    <w:rPr>
      <w:rFonts w:cs="Times New Roman"/>
      <w:color w:val="0000FF"/>
      <w:u w:val="single"/>
    </w:rPr>
  </w:style>
  <w:style w:type="character" w:styleId="ae">
    <w:name w:val="FollowedHyperlink"/>
    <w:uiPriority w:val="99"/>
    <w:rsid w:val="00A7574F"/>
    <w:rPr>
      <w:rFonts w:cs="Times New Roman"/>
      <w:color w:val="800080"/>
      <w:u w:val="single"/>
    </w:rPr>
  </w:style>
  <w:style w:type="paragraph" w:styleId="af">
    <w:name w:val="footer"/>
    <w:basedOn w:val="a"/>
    <w:link w:val="af0"/>
    <w:uiPriority w:val="99"/>
    <w:rsid w:val="00D93020"/>
    <w:pPr>
      <w:tabs>
        <w:tab w:val="center" w:pos="4677"/>
        <w:tab w:val="right" w:pos="9355"/>
      </w:tabs>
    </w:pPr>
  </w:style>
  <w:style w:type="character" w:customStyle="1" w:styleId="af0">
    <w:name w:val="Нижний колонтитул Знак"/>
    <w:link w:val="af"/>
    <w:uiPriority w:val="99"/>
    <w:semiHidden/>
  </w:style>
  <w:style w:type="character" w:styleId="af1">
    <w:name w:val="page number"/>
    <w:uiPriority w:val="99"/>
    <w:rsid w:val="00D93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86780">
      <w:marLeft w:val="0"/>
      <w:marRight w:val="0"/>
      <w:marTop w:val="0"/>
      <w:marBottom w:val="0"/>
      <w:divBdr>
        <w:top w:val="none" w:sz="0" w:space="0" w:color="auto"/>
        <w:left w:val="none" w:sz="0" w:space="0" w:color="auto"/>
        <w:bottom w:val="none" w:sz="0" w:space="0" w:color="auto"/>
        <w:right w:val="none" w:sz="0" w:space="0" w:color="auto"/>
      </w:divBdr>
    </w:div>
    <w:div w:id="1042486781">
      <w:marLeft w:val="0"/>
      <w:marRight w:val="0"/>
      <w:marTop w:val="0"/>
      <w:marBottom w:val="0"/>
      <w:divBdr>
        <w:top w:val="none" w:sz="0" w:space="0" w:color="auto"/>
        <w:left w:val="none" w:sz="0" w:space="0" w:color="auto"/>
        <w:bottom w:val="none" w:sz="0" w:space="0" w:color="auto"/>
        <w:right w:val="none" w:sz="0" w:space="0" w:color="auto"/>
      </w:divBdr>
    </w:div>
    <w:div w:id="1042486782">
      <w:marLeft w:val="0"/>
      <w:marRight w:val="0"/>
      <w:marTop w:val="0"/>
      <w:marBottom w:val="0"/>
      <w:divBdr>
        <w:top w:val="none" w:sz="0" w:space="0" w:color="auto"/>
        <w:left w:val="none" w:sz="0" w:space="0" w:color="auto"/>
        <w:bottom w:val="none" w:sz="0" w:space="0" w:color="auto"/>
        <w:right w:val="none" w:sz="0" w:space="0" w:color="auto"/>
      </w:divBdr>
    </w:div>
    <w:div w:id="1042486783">
      <w:marLeft w:val="0"/>
      <w:marRight w:val="0"/>
      <w:marTop w:val="0"/>
      <w:marBottom w:val="0"/>
      <w:divBdr>
        <w:top w:val="none" w:sz="0" w:space="0" w:color="auto"/>
        <w:left w:val="none" w:sz="0" w:space="0" w:color="auto"/>
        <w:bottom w:val="none" w:sz="0" w:space="0" w:color="auto"/>
        <w:right w:val="none" w:sz="0" w:space="0" w:color="auto"/>
      </w:divBdr>
    </w:div>
    <w:div w:id="1042486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9610</Words>
  <Characters>54782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Писарята</dc:creator>
  <cp:keywords/>
  <dc:description/>
  <cp:lastModifiedBy>admin</cp:lastModifiedBy>
  <cp:revision>2</cp:revision>
  <dcterms:created xsi:type="dcterms:W3CDTF">2014-03-07T06:47:00Z</dcterms:created>
  <dcterms:modified xsi:type="dcterms:W3CDTF">2014-03-07T06:47:00Z</dcterms:modified>
</cp:coreProperties>
</file>