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84" w:rsidRPr="009F4240" w:rsidRDefault="00934FE8" w:rsidP="009F4240">
      <w:pPr>
        <w:suppressAutoHyphens/>
        <w:spacing w:line="360" w:lineRule="auto"/>
        <w:ind w:firstLine="709"/>
        <w:jc w:val="both"/>
        <w:rPr>
          <w:caps/>
          <w:sz w:val="28"/>
          <w:szCs w:val="28"/>
        </w:rPr>
      </w:pPr>
      <w:r w:rsidRPr="009F4240">
        <w:rPr>
          <w:sz w:val="28"/>
          <w:szCs w:val="28"/>
        </w:rPr>
        <w:t>Содержание</w:t>
      </w:r>
    </w:p>
    <w:p w:rsidR="00683184" w:rsidRPr="009F4240" w:rsidRDefault="00683184" w:rsidP="000D2494">
      <w:pPr>
        <w:suppressAutoHyphens/>
        <w:spacing w:line="360" w:lineRule="auto"/>
        <w:ind w:firstLine="0"/>
        <w:rPr>
          <w:caps/>
          <w:sz w:val="28"/>
          <w:szCs w:val="28"/>
        </w:rPr>
      </w:pPr>
    </w:p>
    <w:p w:rsidR="00B338B1" w:rsidRPr="009F4240" w:rsidRDefault="00683184" w:rsidP="000D2494">
      <w:pPr>
        <w:suppressAutoHyphens/>
        <w:spacing w:line="360" w:lineRule="auto"/>
        <w:ind w:firstLine="0"/>
        <w:rPr>
          <w:sz w:val="28"/>
          <w:szCs w:val="28"/>
        </w:rPr>
      </w:pPr>
      <w:r w:rsidRPr="009F4240">
        <w:rPr>
          <w:sz w:val="28"/>
          <w:szCs w:val="28"/>
        </w:rPr>
        <w:t>Введение</w:t>
      </w:r>
    </w:p>
    <w:p w:rsidR="00934FE8" w:rsidRPr="009F4240" w:rsidRDefault="009D2B8B" w:rsidP="000D2494">
      <w:pPr>
        <w:suppressAutoHyphens/>
        <w:spacing w:line="360" w:lineRule="auto"/>
        <w:ind w:firstLine="0"/>
        <w:rPr>
          <w:sz w:val="28"/>
          <w:szCs w:val="28"/>
        </w:rPr>
      </w:pPr>
      <w:r w:rsidRPr="009F4240">
        <w:rPr>
          <w:sz w:val="28"/>
          <w:szCs w:val="28"/>
        </w:rPr>
        <w:t xml:space="preserve">1 </w:t>
      </w:r>
      <w:r w:rsidRPr="009F4240">
        <w:rPr>
          <w:sz w:val="28"/>
          <w:szCs w:val="24"/>
        </w:rPr>
        <w:t>Теоретические основы уп</w:t>
      </w:r>
      <w:r w:rsidR="00934FE8" w:rsidRPr="009F4240">
        <w:rPr>
          <w:sz w:val="28"/>
          <w:szCs w:val="24"/>
        </w:rPr>
        <w:t>равления собственным капиталом</w:t>
      </w:r>
    </w:p>
    <w:p w:rsidR="00683184" w:rsidRPr="009F4240" w:rsidRDefault="00683184" w:rsidP="000D2494">
      <w:pPr>
        <w:suppressAutoHyphens/>
        <w:spacing w:line="360" w:lineRule="auto"/>
        <w:ind w:firstLine="0"/>
        <w:rPr>
          <w:sz w:val="28"/>
          <w:szCs w:val="28"/>
        </w:rPr>
      </w:pPr>
      <w:r w:rsidRPr="009F4240">
        <w:rPr>
          <w:sz w:val="28"/>
          <w:szCs w:val="28"/>
        </w:rPr>
        <w:t>1</w:t>
      </w:r>
      <w:r w:rsidR="00934FE8" w:rsidRPr="009F4240">
        <w:rPr>
          <w:sz w:val="28"/>
          <w:szCs w:val="28"/>
        </w:rPr>
        <w:t>.1</w:t>
      </w:r>
      <w:r w:rsidRPr="009F4240">
        <w:rPr>
          <w:sz w:val="28"/>
          <w:szCs w:val="28"/>
        </w:rPr>
        <w:t xml:space="preserve"> Понятие, состав и структура собственного капитала</w:t>
      </w:r>
    </w:p>
    <w:p w:rsidR="00683184" w:rsidRPr="009F4240" w:rsidRDefault="00683184" w:rsidP="000D2494">
      <w:pPr>
        <w:suppressAutoHyphens/>
        <w:spacing w:line="360" w:lineRule="auto"/>
        <w:ind w:firstLine="0"/>
        <w:rPr>
          <w:sz w:val="28"/>
          <w:szCs w:val="28"/>
        </w:rPr>
      </w:pPr>
      <w:r w:rsidRPr="009F4240">
        <w:rPr>
          <w:sz w:val="28"/>
          <w:szCs w:val="28"/>
        </w:rPr>
        <w:t>1.2 Механизмы формирования источников собственного капитала</w:t>
      </w:r>
    </w:p>
    <w:p w:rsidR="00A61D3C" w:rsidRPr="009F4240" w:rsidRDefault="00A61D3C" w:rsidP="000D2494">
      <w:pPr>
        <w:suppressAutoHyphens/>
        <w:spacing w:line="360" w:lineRule="auto"/>
        <w:ind w:firstLine="0"/>
        <w:rPr>
          <w:sz w:val="28"/>
          <w:szCs w:val="28"/>
        </w:rPr>
      </w:pPr>
      <w:r w:rsidRPr="009F4240">
        <w:rPr>
          <w:sz w:val="28"/>
          <w:szCs w:val="28"/>
        </w:rPr>
        <w:t>1.3 Оценка отдельных элементов собс</w:t>
      </w:r>
      <w:r w:rsidR="00934FE8" w:rsidRPr="009F4240">
        <w:rPr>
          <w:sz w:val="28"/>
          <w:szCs w:val="28"/>
        </w:rPr>
        <w:t>твенного капитала</w:t>
      </w:r>
    </w:p>
    <w:p w:rsidR="003E1DD6" w:rsidRPr="009F4240" w:rsidRDefault="003E1DD6" w:rsidP="000D2494">
      <w:pPr>
        <w:suppressAutoHyphens/>
        <w:spacing w:line="360" w:lineRule="auto"/>
        <w:ind w:firstLine="0"/>
        <w:rPr>
          <w:sz w:val="28"/>
          <w:szCs w:val="28"/>
        </w:rPr>
      </w:pPr>
      <w:r w:rsidRPr="009F4240">
        <w:rPr>
          <w:caps/>
          <w:sz w:val="28"/>
          <w:szCs w:val="28"/>
        </w:rPr>
        <w:t xml:space="preserve">2 </w:t>
      </w:r>
      <w:r w:rsidRPr="009F4240">
        <w:rPr>
          <w:sz w:val="28"/>
          <w:szCs w:val="28"/>
        </w:rPr>
        <w:t>Методические основы управления капиталом</w:t>
      </w:r>
    </w:p>
    <w:p w:rsidR="003E1DD6" w:rsidRPr="009F4240" w:rsidRDefault="003E1DD6" w:rsidP="000D2494">
      <w:pPr>
        <w:suppressAutoHyphens/>
        <w:spacing w:line="360" w:lineRule="auto"/>
        <w:ind w:firstLine="0"/>
        <w:rPr>
          <w:sz w:val="28"/>
          <w:szCs w:val="28"/>
        </w:rPr>
      </w:pPr>
      <w:r w:rsidRPr="009F4240">
        <w:rPr>
          <w:sz w:val="28"/>
          <w:szCs w:val="28"/>
        </w:rPr>
        <w:t>2.1 Методы оптимизации структуры капитала</w:t>
      </w:r>
    </w:p>
    <w:p w:rsidR="003E1DD6" w:rsidRPr="009F4240" w:rsidRDefault="003E1DD6" w:rsidP="000D2494">
      <w:pPr>
        <w:suppressAutoHyphens/>
        <w:spacing w:line="360" w:lineRule="auto"/>
        <w:ind w:firstLine="0"/>
        <w:rPr>
          <w:sz w:val="28"/>
          <w:szCs w:val="28"/>
        </w:rPr>
      </w:pPr>
      <w:r w:rsidRPr="009F4240">
        <w:rPr>
          <w:sz w:val="28"/>
          <w:szCs w:val="28"/>
        </w:rPr>
        <w:t>2.2 Механизм управления структурой капитала на основе финансового левериджа</w:t>
      </w:r>
    </w:p>
    <w:p w:rsidR="00683184" w:rsidRPr="009F4240" w:rsidRDefault="00683184" w:rsidP="000D2494">
      <w:pPr>
        <w:suppressAutoHyphens/>
        <w:spacing w:line="360" w:lineRule="auto"/>
        <w:ind w:firstLine="0"/>
        <w:rPr>
          <w:sz w:val="28"/>
          <w:szCs w:val="28"/>
        </w:rPr>
      </w:pPr>
      <w:r w:rsidRPr="009F4240">
        <w:rPr>
          <w:sz w:val="28"/>
          <w:szCs w:val="28"/>
        </w:rPr>
        <w:t>3</w:t>
      </w:r>
      <w:r w:rsidR="000A2068" w:rsidRPr="009F4240">
        <w:rPr>
          <w:sz w:val="28"/>
          <w:szCs w:val="28"/>
        </w:rPr>
        <w:t xml:space="preserve"> </w:t>
      </w:r>
      <w:r w:rsidR="00545752" w:rsidRPr="009F4240">
        <w:rPr>
          <w:sz w:val="28"/>
          <w:szCs w:val="28"/>
        </w:rPr>
        <w:t>У</w:t>
      </w:r>
      <w:r w:rsidR="000A2068" w:rsidRPr="009F4240">
        <w:rPr>
          <w:sz w:val="28"/>
          <w:szCs w:val="28"/>
        </w:rPr>
        <w:t xml:space="preserve">правление капиталом ОАО </w:t>
      </w:r>
      <w:r w:rsidR="009F4240">
        <w:rPr>
          <w:sz w:val="28"/>
          <w:szCs w:val="28"/>
        </w:rPr>
        <w:t>"</w:t>
      </w:r>
      <w:r w:rsidR="000A2068" w:rsidRPr="009F4240">
        <w:rPr>
          <w:sz w:val="28"/>
          <w:szCs w:val="28"/>
        </w:rPr>
        <w:t>Л</w:t>
      </w:r>
      <w:r w:rsidR="000D2494" w:rsidRPr="009F4240">
        <w:rPr>
          <w:sz w:val="28"/>
          <w:szCs w:val="28"/>
        </w:rPr>
        <w:t>укойл</w:t>
      </w:r>
      <w:r w:rsidR="009F4240">
        <w:rPr>
          <w:sz w:val="28"/>
          <w:szCs w:val="28"/>
        </w:rPr>
        <w:t>"</w:t>
      </w:r>
      <w:r w:rsidR="000A2068" w:rsidRPr="009F4240">
        <w:rPr>
          <w:sz w:val="28"/>
          <w:szCs w:val="28"/>
        </w:rPr>
        <w:t xml:space="preserve"> и оптимизация его структуры</w:t>
      </w:r>
    </w:p>
    <w:p w:rsidR="00104CEB" w:rsidRPr="009F4240" w:rsidRDefault="00104CEB" w:rsidP="000D2494">
      <w:pPr>
        <w:suppressAutoHyphens/>
        <w:spacing w:line="360" w:lineRule="auto"/>
        <w:ind w:firstLine="0"/>
        <w:rPr>
          <w:sz w:val="28"/>
          <w:szCs w:val="28"/>
        </w:rPr>
      </w:pPr>
      <w:r w:rsidRPr="009F4240">
        <w:rPr>
          <w:sz w:val="28"/>
          <w:szCs w:val="28"/>
        </w:rPr>
        <w:t xml:space="preserve">3.1 Анализ состава и структуры капитала ОАО </w:t>
      </w:r>
      <w:r w:rsidR="009F4240">
        <w:rPr>
          <w:sz w:val="28"/>
          <w:szCs w:val="28"/>
        </w:rPr>
        <w:t>"</w:t>
      </w:r>
      <w:r w:rsidRPr="009F4240">
        <w:rPr>
          <w:sz w:val="28"/>
          <w:szCs w:val="28"/>
        </w:rPr>
        <w:t>Л</w:t>
      </w:r>
      <w:r w:rsidR="000D2494" w:rsidRPr="009F4240">
        <w:rPr>
          <w:sz w:val="28"/>
          <w:szCs w:val="28"/>
        </w:rPr>
        <w:t>укойл</w:t>
      </w:r>
      <w:r w:rsidR="009F4240">
        <w:rPr>
          <w:sz w:val="28"/>
          <w:szCs w:val="28"/>
        </w:rPr>
        <w:t>"</w:t>
      </w:r>
    </w:p>
    <w:p w:rsidR="00104CEB" w:rsidRPr="009F4240" w:rsidRDefault="00104CEB" w:rsidP="000D2494">
      <w:pPr>
        <w:suppressAutoHyphens/>
        <w:spacing w:line="360" w:lineRule="auto"/>
        <w:ind w:firstLine="0"/>
        <w:rPr>
          <w:sz w:val="28"/>
          <w:szCs w:val="28"/>
        </w:rPr>
      </w:pPr>
      <w:r w:rsidRPr="009F4240">
        <w:rPr>
          <w:sz w:val="28"/>
          <w:szCs w:val="28"/>
        </w:rPr>
        <w:t>3.2 Уставный капитал и его экономическое содержание</w:t>
      </w:r>
    </w:p>
    <w:p w:rsidR="00104CEB" w:rsidRPr="009F4240" w:rsidRDefault="00104CEB" w:rsidP="000D2494">
      <w:pPr>
        <w:suppressAutoHyphens/>
        <w:spacing w:line="360" w:lineRule="auto"/>
        <w:ind w:firstLine="0"/>
        <w:rPr>
          <w:sz w:val="28"/>
          <w:szCs w:val="28"/>
        </w:rPr>
      </w:pPr>
      <w:r w:rsidRPr="009F4240">
        <w:rPr>
          <w:sz w:val="28"/>
          <w:szCs w:val="28"/>
        </w:rPr>
        <w:t xml:space="preserve">3.3. Добавочный и резервный капитал, их формирование и </w:t>
      </w:r>
      <w:r w:rsidR="00A61D3C" w:rsidRPr="009F4240">
        <w:rPr>
          <w:sz w:val="28"/>
          <w:szCs w:val="28"/>
        </w:rPr>
        <w:t>и</w:t>
      </w:r>
      <w:r w:rsidRPr="009F4240">
        <w:rPr>
          <w:sz w:val="28"/>
          <w:szCs w:val="28"/>
        </w:rPr>
        <w:t>зменение</w:t>
      </w:r>
    </w:p>
    <w:p w:rsidR="00A25FFA" w:rsidRPr="009F4240" w:rsidRDefault="00A25FFA" w:rsidP="000D2494">
      <w:pPr>
        <w:suppressAutoHyphens/>
        <w:spacing w:line="360" w:lineRule="auto"/>
        <w:ind w:firstLine="0"/>
        <w:rPr>
          <w:sz w:val="28"/>
          <w:szCs w:val="28"/>
        </w:rPr>
      </w:pPr>
      <w:r w:rsidRPr="009F4240">
        <w:rPr>
          <w:sz w:val="28"/>
          <w:szCs w:val="28"/>
        </w:rPr>
        <w:t>3.4 Нераспределенна</w:t>
      </w:r>
      <w:r w:rsidR="00934FE8" w:rsidRPr="009F4240">
        <w:rPr>
          <w:sz w:val="28"/>
          <w:szCs w:val="28"/>
        </w:rPr>
        <w:t>я прибыль ее формирование</w:t>
      </w:r>
    </w:p>
    <w:p w:rsidR="00683184" w:rsidRPr="009F4240" w:rsidRDefault="00934FE8" w:rsidP="000D2494">
      <w:pPr>
        <w:suppressAutoHyphens/>
        <w:spacing w:line="360" w:lineRule="auto"/>
        <w:ind w:firstLine="0"/>
        <w:rPr>
          <w:sz w:val="28"/>
          <w:szCs w:val="28"/>
        </w:rPr>
      </w:pPr>
      <w:r w:rsidRPr="009F4240">
        <w:rPr>
          <w:sz w:val="28"/>
          <w:szCs w:val="28"/>
        </w:rPr>
        <w:t>Заключение</w:t>
      </w:r>
    </w:p>
    <w:p w:rsidR="00683184" w:rsidRPr="009F4240" w:rsidRDefault="00683184" w:rsidP="000D2494">
      <w:pPr>
        <w:suppressAutoHyphens/>
        <w:spacing w:line="360" w:lineRule="auto"/>
        <w:ind w:firstLine="0"/>
        <w:rPr>
          <w:sz w:val="28"/>
          <w:szCs w:val="28"/>
        </w:rPr>
      </w:pPr>
      <w:r w:rsidRPr="009F4240">
        <w:rPr>
          <w:sz w:val="28"/>
          <w:szCs w:val="28"/>
        </w:rPr>
        <w:t>Список использованных источников</w:t>
      </w:r>
    </w:p>
    <w:p w:rsidR="001A72EB" w:rsidRPr="009F4240" w:rsidRDefault="001A72EB" w:rsidP="000D2494">
      <w:pPr>
        <w:suppressAutoHyphens/>
        <w:spacing w:line="360" w:lineRule="auto"/>
        <w:ind w:firstLine="0"/>
        <w:rPr>
          <w:sz w:val="28"/>
          <w:szCs w:val="28"/>
        </w:rPr>
      </w:pPr>
    </w:p>
    <w:p w:rsidR="00932ECE" w:rsidRPr="009F4240" w:rsidRDefault="00934FE8" w:rsidP="009F4240">
      <w:pPr>
        <w:suppressAutoHyphens/>
        <w:spacing w:line="360" w:lineRule="auto"/>
        <w:ind w:firstLine="709"/>
        <w:jc w:val="both"/>
        <w:rPr>
          <w:caps/>
          <w:sz w:val="28"/>
          <w:szCs w:val="28"/>
        </w:rPr>
      </w:pPr>
      <w:r w:rsidRPr="009F4240">
        <w:rPr>
          <w:sz w:val="28"/>
          <w:szCs w:val="28"/>
        </w:rPr>
        <w:br w:type="page"/>
        <w:t>Введение</w:t>
      </w:r>
    </w:p>
    <w:p w:rsidR="00932ECE" w:rsidRPr="009F4240" w:rsidRDefault="00932ECE" w:rsidP="009F4240">
      <w:pPr>
        <w:suppressAutoHyphens/>
        <w:spacing w:line="360" w:lineRule="auto"/>
        <w:ind w:firstLine="709"/>
        <w:jc w:val="both"/>
        <w:rPr>
          <w:sz w:val="28"/>
          <w:szCs w:val="28"/>
        </w:rPr>
      </w:pPr>
    </w:p>
    <w:p w:rsidR="00934FE8" w:rsidRPr="000D2494" w:rsidRDefault="00932ECE" w:rsidP="009F4240">
      <w:pPr>
        <w:suppressAutoHyphens/>
        <w:spacing w:line="360" w:lineRule="auto"/>
        <w:ind w:firstLine="709"/>
        <w:jc w:val="both"/>
        <w:rPr>
          <w:sz w:val="28"/>
          <w:szCs w:val="28"/>
        </w:rPr>
      </w:pPr>
      <w:r w:rsidRPr="009F4240">
        <w:rPr>
          <w:sz w:val="28"/>
          <w:szCs w:val="28"/>
        </w:rPr>
        <w:t>Экономические преобразования в России направлены на формирование и развитие цивилизованных рыночных отношений, на создание эффективной системы функционирования капитала. Одной из ключевых тенденций реформирования российских предприятий становится создание и развитие корпоративной (акционерной) формы собственности. Концентрация капитала в крупных корпоративных структурах, таких как финансово-промышленные группы (ФПГ) и холдинги, позволяют создать благоприятные условия для централизованного управления их финансовыми ресурсами, в целях построения эффективного контроля за целевым использованием денежных ресурсов, повышения инвестиционной привлекательности предприятий и преодоления фактора убыточности.</w:t>
      </w:r>
      <w:r w:rsidR="000D2494" w:rsidRPr="000D2494">
        <w:rPr>
          <w:sz w:val="28"/>
          <w:szCs w:val="28"/>
        </w:rPr>
        <w:t xml:space="preserve"> </w:t>
      </w:r>
      <w:r w:rsidRPr="009F4240">
        <w:rPr>
          <w:sz w:val="28"/>
          <w:szCs w:val="28"/>
        </w:rPr>
        <w:t>Капитал является объективной</w:t>
      </w:r>
      <w:r w:rsidR="009F4240">
        <w:rPr>
          <w:sz w:val="28"/>
          <w:szCs w:val="28"/>
        </w:rPr>
        <w:t xml:space="preserve"> </w:t>
      </w:r>
      <w:r w:rsidRPr="009F4240">
        <w:rPr>
          <w:sz w:val="28"/>
          <w:szCs w:val="28"/>
        </w:rPr>
        <w:t>основой</w:t>
      </w:r>
      <w:r w:rsidR="009F4240">
        <w:rPr>
          <w:sz w:val="28"/>
          <w:szCs w:val="28"/>
        </w:rPr>
        <w:t xml:space="preserve"> </w:t>
      </w:r>
      <w:r w:rsidRPr="009F4240">
        <w:rPr>
          <w:sz w:val="28"/>
          <w:szCs w:val="28"/>
        </w:rPr>
        <w:t>возникновения</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дальнейшей деятельности предприятия.</w:t>
      </w:r>
      <w:r w:rsidR="009F4240">
        <w:rPr>
          <w:sz w:val="28"/>
          <w:szCs w:val="28"/>
        </w:rPr>
        <w:t xml:space="preserve"> </w:t>
      </w:r>
      <w:r w:rsidRPr="009F4240">
        <w:rPr>
          <w:sz w:val="28"/>
          <w:szCs w:val="28"/>
        </w:rPr>
        <w:t>Поскольку</w:t>
      </w:r>
      <w:r w:rsidR="009F4240">
        <w:rPr>
          <w:sz w:val="28"/>
          <w:szCs w:val="28"/>
        </w:rPr>
        <w:t xml:space="preserve"> </w:t>
      </w:r>
      <w:r w:rsidRPr="009F4240">
        <w:rPr>
          <w:sz w:val="28"/>
          <w:szCs w:val="28"/>
        </w:rPr>
        <w:t>доход,</w:t>
      </w:r>
      <w:r w:rsidR="009F4240">
        <w:rPr>
          <w:sz w:val="28"/>
          <w:szCs w:val="28"/>
        </w:rPr>
        <w:t xml:space="preserve"> </w:t>
      </w:r>
      <w:r w:rsidRPr="009F4240">
        <w:rPr>
          <w:sz w:val="28"/>
          <w:szCs w:val="28"/>
        </w:rPr>
        <w:t>прибыль,</w:t>
      </w:r>
      <w:r w:rsidR="009F4240">
        <w:rPr>
          <w:sz w:val="28"/>
          <w:szCs w:val="28"/>
        </w:rPr>
        <w:t xml:space="preserve"> </w:t>
      </w:r>
      <w:r w:rsidRPr="009F4240">
        <w:rPr>
          <w:sz w:val="28"/>
          <w:szCs w:val="28"/>
        </w:rPr>
        <w:t>приносит</w:t>
      </w:r>
      <w:r w:rsidR="009F4240">
        <w:rPr>
          <w:sz w:val="28"/>
          <w:szCs w:val="28"/>
        </w:rPr>
        <w:t xml:space="preserve"> </w:t>
      </w:r>
      <w:r w:rsidRPr="009F4240">
        <w:rPr>
          <w:sz w:val="28"/>
          <w:szCs w:val="28"/>
        </w:rPr>
        <w:t>именно использование капитала, а не деятельность предприятия как таковая.</w:t>
      </w:r>
      <w:r w:rsidR="009F4240">
        <w:rPr>
          <w:sz w:val="28"/>
          <w:szCs w:val="28"/>
        </w:rPr>
        <w:t xml:space="preserve"> </w:t>
      </w:r>
      <w:r w:rsidRPr="009F4240">
        <w:rPr>
          <w:sz w:val="28"/>
          <w:szCs w:val="28"/>
        </w:rPr>
        <w:t>Все</w:t>
      </w:r>
      <w:r w:rsidR="009F4240">
        <w:rPr>
          <w:sz w:val="28"/>
          <w:szCs w:val="28"/>
        </w:rPr>
        <w:t xml:space="preserve"> </w:t>
      </w:r>
      <w:r w:rsidRPr="009F4240">
        <w:rPr>
          <w:sz w:val="28"/>
          <w:szCs w:val="28"/>
        </w:rPr>
        <w:t>это обуславливает особую значимость</w:t>
      </w:r>
      <w:r w:rsidR="009F4240">
        <w:rPr>
          <w:sz w:val="28"/>
          <w:szCs w:val="28"/>
        </w:rPr>
        <w:t xml:space="preserve"> </w:t>
      </w:r>
      <w:r w:rsidRPr="009F4240">
        <w:rPr>
          <w:sz w:val="28"/>
          <w:szCs w:val="28"/>
        </w:rPr>
        <w:t>процесса</w:t>
      </w:r>
      <w:r w:rsidR="009F4240">
        <w:rPr>
          <w:sz w:val="28"/>
          <w:szCs w:val="28"/>
        </w:rPr>
        <w:t xml:space="preserve"> </w:t>
      </w:r>
      <w:r w:rsidRPr="009F4240">
        <w:rPr>
          <w:sz w:val="28"/>
          <w:szCs w:val="28"/>
        </w:rPr>
        <w:t>грамотного</w:t>
      </w:r>
      <w:r w:rsidR="009F4240">
        <w:rPr>
          <w:sz w:val="28"/>
          <w:szCs w:val="28"/>
        </w:rPr>
        <w:t xml:space="preserve"> </w:t>
      </w:r>
      <w:r w:rsidRPr="009F4240">
        <w:rPr>
          <w:sz w:val="28"/>
          <w:szCs w:val="28"/>
        </w:rPr>
        <w:t>управления</w:t>
      </w:r>
      <w:r w:rsidR="009F4240">
        <w:rPr>
          <w:sz w:val="28"/>
          <w:szCs w:val="28"/>
        </w:rPr>
        <w:t xml:space="preserve"> </w:t>
      </w:r>
      <w:r w:rsidRPr="009F4240">
        <w:rPr>
          <w:sz w:val="28"/>
          <w:szCs w:val="28"/>
        </w:rPr>
        <w:t>капиталом предприятия на различных этапах его существования.</w:t>
      </w:r>
      <w:r w:rsidR="000D2494" w:rsidRPr="000D2494">
        <w:rPr>
          <w:sz w:val="28"/>
          <w:szCs w:val="28"/>
        </w:rPr>
        <w:t xml:space="preserve"> </w:t>
      </w:r>
      <w:r w:rsidRPr="009F4240">
        <w:rPr>
          <w:sz w:val="28"/>
          <w:szCs w:val="24"/>
        </w:rPr>
        <w:t>Целью данной курсовой работы является исследование теоретических основ предмета корпоративные финансы, то есть изучение состава и структуры капитала.</w:t>
      </w:r>
      <w:r w:rsidR="000D2494" w:rsidRPr="000D2494">
        <w:rPr>
          <w:sz w:val="28"/>
          <w:szCs w:val="24"/>
        </w:rPr>
        <w:t xml:space="preserve"> </w:t>
      </w:r>
      <w:r w:rsidRPr="009F4240">
        <w:rPr>
          <w:sz w:val="28"/>
          <w:szCs w:val="24"/>
        </w:rPr>
        <w:t>Поставленная цель определила следующие задачи: ознакомиться с составом и структурой собственного капитала; охарактеризовать политику формирования источников собственного капитала; дать оценку отдельным элементам собственного капитала.</w:t>
      </w:r>
      <w:r w:rsidR="000D2494" w:rsidRPr="000D2494">
        <w:rPr>
          <w:sz w:val="28"/>
          <w:szCs w:val="24"/>
        </w:rPr>
        <w:t xml:space="preserve"> </w:t>
      </w:r>
      <w:r w:rsidRPr="009F4240">
        <w:rPr>
          <w:bCs/>
          <w:sz w:val="28"/>
          <w:szCs w:val="28"/>
        </w:rPr>
        <w:t xml:space="preserve">Предметом исследования </w:t>
      </w:r>
      <w:r w:rsidRPr="009F4240">
        <w:rPr>
          <w:sz w:val="28"/>
          <w:szCs w:val="28"/>
        </w:rPr>
        <w:t>выступает процесс формирования структуры капитала на основе современного инструментария оценки ее эффективности.</w:t>
      </w:r>
      <w:r w:rsidR="000D2494" w:rsidRPr="000D2494">
        <w:rPr>
          <w:sz w:val="28"/>
          <w:szCs w:val="28"/>
        </w:rPr>
        <w:t xml:space="preserve"> </w:t>
      </w:r>
      <w:r w:rsidRPr="009F4240">
        <w:rPr>
          <w:sz w:val="28"/>
          <w:szCs w:val="24"/>
        </w:rPr>
        <w:t xml:space="preserve">Методологической основой исследований данной работы являются труды доктора экономических наук, профессора кафедры финансов Бочарова В.В. и заместителя заведующего кафедрой финансов Леонтьева В.Е., нормативные документы ФЗ </w:t>
      </w:r>
      <w:r w:rsidR="009F4240">
        <w:rPr>
          <w:sz w:val="28"/>
          <w:szCs w:val="24"/>
        </w:rPr>
        <w:t>"</w:t>
      </w:r>
      <w:r w:rsidRPr="009F4240">
        <w:rPr>
          <w:sz w:val="28"/>
          <w:szCs w:val="24"/>
        </w:rPr>
        <w:t>Об акционерных обществах</w:t>
      </w:r>
      <w:r w:rsidR="009F4240">
        <w:rPr>
          <w:sz w:val="28"/>
          <w:szCs w:val="24"/>
        </w:rPr>
        <w:t>"</w:t>
      </w:r>
      <w:r w:rsidRPr="009F4240">
        <w:rPr>
          <w:sz w:val="28"/>
          <w:szCs w:val="24"/>
        </w:rPr>
        <w:t xml:space="preserve">, периодические публикации журналов </w:t>
      </w:r>
      <w:r w:rsidR="009F4240">
        <w:rPr>
          <w:sz w:val="28"/>
          <w:szCs w:val="24"/>
        </w:rPr>
        <w:t>"</w:t>
      </w:r>
      <w:r w:rsidRPr="009F4240">
        <w:rPr>
          <w:sz w:val="28"/>
          <w:szCs w:val="24"/>
        </w:rPr>
        <w:t>Рынок ценных б</w:t>
      </w:r>
      <w:r w:rsidR="00934FE8" w:rsidRPr="009F4240">
        <w:rPr>
          <w:sz w:val="28"/>
          <w:szCs w:val="24"/>
        </w:rPr>
        <w:t>умаг</w:t>
      </w:r>
      <w:r w:rsidR="009F4240">
        <w:rPr>
          <w:sz w:val="28"/>
          <w:szCs w:val="24"/>
        </w:rPr>
        <w:t>"</w:t>
      </w:r>
      <w:r w:rsidR="00934FE8" w:rsidRPr="009F4240">
        <w:rPr>
          <w:sz w:val="28"/>
          <w:szCs w:val="24"/>
        </w:rPr>
        <w:t xml:space="preserve">, </w:t>
      </w:r>
      <w:r w:rsidR="009F4240">
        <w:rPr>
          <w:sz w:val="28"/>
          <w:szCs w:val="24"/>
        </w:rPr>
        <w:t>"</w:t>
      </w:r>
      <w:r w:rsidR="00934FE8" w:rsidRPr="009F4240">
        <w:rPr>
          <w:sz w:val="28"/>
          <w:szCs w:val="24"/>
        </w:rPr>
        <w:t>Финансы</w:t>
      </w:r>
      <w:r w:rsidR="009F4240">
        <w:rPr>
          <w:sz w:val="28"/>
          <w:szCs w:val="24"/>
        </w:rPr>
        <w:t>"</w:t>
      </w:r>
      <w:r w:rsidR="00934FE8" w:rsidRPr="009F4240">
        <w:rPr>
          <w:sz w:val="28"/>
          <w:szCs w:val="24"/>
        </w:rPr>
        <w:t xml:space="preserve"> и </w:t>
      </w:r>
      <w:r w:rsidR="009F4240">
        <w:rPr>
          <w:sz w:val="28"/>
          <w:szCs w:val="24"/>
        </w:rPr>
        <w:t>"</w:t>
      </w:r>
      <w:r w:rsidR="00934FE8" w:rsidRPr="009F4240">
        <w:rPr>
          <w:sz w:val="28"/>
          <w:szCs w:val="24"/>
        </w:rPr>
        <w:t>Экономист</w:t>
      </w:r>
      <w:r w:rsidR="009F4240">
        <w:rPr>
          <w:sz w:val="28"/>
          <w:szCs w:val="24"/>
        </w:rPr>
        <w:t>"</w:t>
      </w:r>
      <w:r w:rsidR="00934FE8" w:rsidRPr="009F4240">
        <w:rPr>
          <w:sz w:val="28"/>
          <w:szCs w:val="24"/>
        </w:rPr>
        <w:t>.</w:t>
      </w:r>
    </w:p>
    <w:p w:rsidR="004F31A4" w:rsidRPr="009F4240" w:rsidRDefault="00934FE8" w:rsidP="009F4240">
      <w:pPr>
        <w:suppressAutoHyphens/>
        <w:spacing w:line="360" w:lineRule="auto"/>
        <w:ind w:firstLine="709"/>
        <w:jc w:val="both"/>
        <w:rPr>
          <w:caps/>
          <w:sz w:val="28"/>
          <w:szCs w:val="28"/>
        </w:rPr>
      </w:pPr>
      <w:r w:rsidRPr="009F4240">
        <w:rPr>
          <w:sz w:val="28"/>
          <w:szCs w:val="24"/>
        </w:rPr>
        <w:br w:type="page"/>
      </w:r>
      <w:r w:rsidR="004F31A4" w:rsidRPr="009F4240">
        <w:rPr>
          <w:caps/>
          <w:sz w:val="28"/>
          <w:szCs w:val="28"/>
        </w:rPr>
        <w:t>1</w:t>
      </w:r>
      <w:r w:rsidRPr="009F4240">
        <w:rPr>
          <w:caps/>
          <w:sz w:val="28"/>
          <w:szCs w:val="28"/>
        </w:rPr>
        <w:t>.</w:t>
      </w:r>
      <w:r w:rsidR="004F31A4" w:rsidRPr="009F4240">
        <w:rPr>
          <w:caps/>
          <w:sz w:val="28"/>
          <w:szCs w:val="28"/>
        </w:rPr>
        <w:t xml:space="preserve"> </w:t>
      </w:r>
      <w:r w:rsidRPr="009F4240">
        <w:rPr>
          <w:sz w:val="28"/>
          <w:szCs w:val="28"/>
        </w:rPr>
        <w:t>Теоретические основы управления собственным капиталом</w:t>
      </w:r>
    </w:p>
    <w:p w:rsidR="004F31A4" w:rsidRPr="009F4240" w:rsidRDefault="004F31A4" w:rsidP="009F4240">
      <w:pPr>
        <w:suppressAutoHyphens/>
        <w:spacing w:line="360" w:lineRule="auto"/>
        <w:ind w:firstLine="709"/>
        <w:jc w:val="both"/>
        <w:rPr>
          <w:caps/>
          <w:sz w:val="28"/>
          <w:szCs w:val="28"/>
        </w:rPr>
      </w:pPr>
    </w:p>
    <w:p w:rsidR="004F31A4" w:rsidRPr="009F4240" w:rsidRDefault="004F31A4" w:rsidP="009F4240">
      <w:pPr>
        <w:suppressAutoHyphens/>
        <w:spacing w:line="360" w:lineRule="auto"/>
        <w:ind w:firstLine="709"/>
        <w:jc w:val="both"/>
        <w:rPr>
          <w:sz w:val="28"/>
          <w:szCs w:val="28"/>
        </w:rPr>
      </w:pPr>
      <w:r w:rsidRPr="009F4240">
        <w:rPr>
          <w:sz w:val="28"/>
          <w:szCs w:val="28"/>
        </w:rPr>
        <w:t>1.1 Понятие, состав и структура собственного капитала</w:t>
      </w:r>
    </w:p>
    <w:p w:rsidR="001A255B" w:rsidRPr="009F4240" w:rsidRDefault="001A255B" w:rsidP="009F4240">
      <w:pPr>
        <w:suppressAutoHyphens/>
        <w:spacing w:line="360" w:lineRule="auto"/>
        <w:ind w:firstLine="709"/>
        <w:jc w:val="both"/>
        <w:rPr>
          <w:sz w:val="28"/>
          <w:szCs w:val="28"/>
        </w:rPr>
      </w:pPr>
    </w:p>
    <w:p w:rsidR="007E41DC" w:rsidRPr="009F4240" w:rsidRDefault="007E41DC" w:rsidP="009F4240">
      <w:pPr>
        <w:suppressAutoHyphens/>
        <w:spacing w:line="360" w:lineRule="auto"/>
        <w:ind w:firstLine="709"/>
        <w:jc w:val="both"/>
        <w:rPr>
          <w:sz w:val="28"/>
          <w:szCs w:val="28"/>
        </w:rPr>
      </w:pPr>
      <w:r w:rsidRPr="009F4240">
        <w:rPr>
          <w:sz w:val="28"/>
          <w:szCs w:val="28"/>
        </w:rPr>
        <w:t>Капитал – это средства, которыми</w:t>
      </w:r>
      <w:r w:rsidR="009F4240">
        <w:rPr>
          <w:sz w:val="28"/>
          <w:szCs w:val="28"/>
        </w:rPr>
        <w:t xml:space="preserve"> </w:t>
      </w:r>
      <w:r w:rsidRPr="009F4240">
        <w:rPr>
          <w:sz w:val="28"/>
          <w:szCs w:val="28"/>
        </w:rPr>
        <w:t>располагает</w:t>
      </w:r>
      <w:r w:rsidR="009F4240">
        <w:rPr>
          <w:sz w:val="28"/>
          <w:szCs w:val="28"/>
        </w:rPr>
        <w:t xml:space="preserve"> </w:t>
      </w:r>
      <w:r w:rsidRPr="009F4240">
        <w:rPr>
          <w:sz w:val="28"/>
          <w:szCs w:val="28"/>
        </w:rPr>
        <w:t>субъект</w:t>
      </w:r>
      <w:r w:rsidR="009F4240">
        <w:rPr>
          <w:sz w:val="28"/>
          <w:szCs w:val="28"/>
        </w:rPr>
        <w:t xml:space="preserve"> </w:t>
      </w:r>
      <w:r w:rsidRPr="009F4240">
        <w:rPr>
          <w:sz w:val="28"/>
          <w:szCs w:val="28"/>
        </w:rPr>
        <w:t>хозяйствования для осуществления своей деятельности с целью получения прибыли.</w:t>
      </w:r>
    </w:p>
    <w:p w:rsidR="007E41DC" w:rsidRPr="009F4240" w:rsidRDefault="007E41DC" w:rsidP="009F4240">
      <w:pPr>
        <w:suppressAutoHyphens/>
        <w:spacing w:line="360" w:lineRule="auto"/>
        <w:ind w:firstLine="709"/>
        <w:jc w:val="both"/>
        <w:rPr>
          <w:sz w:val="28"/>
          <w:szCs w:val="28"/>
        </w:rPr>
      </w:pPr>
      <w:r w:rsidRPr="009F4240">
        <w:rPr>
          <w:sz w:val="28"/>
          <w:szCs w:val="28"/>
        </w:rPr>
        <w:t>В процессе хозяйственной</w:t>
      </w:r>
      <w:r w:rsidR="009F4240">
        <w:rPr>
          <w:sz w:val="28"/>
          <w:szCs w:val="28"/>
        </w:rPr>
        <w:t xml:space="preserve"> </w:t>
      </w:r>
      <w:r w:rsidRPr="009F4240">
        <w:rPr>
          <w:sz w:val="28"/>
          <w:szCs w:val="28"/>
        </w:rPr>
        <w:t>деятельности</w:t>
      </w:r>
      <w:r w:rsidR="009F4240">
        <w:rPr>
          <w:sz w:val="28"/>
          <w:szCs w:val="28"/>
        </w:rPr>
        <w:t xml:space="preserve"> </w:t>
      </w:r>
      <w:r w:rsidRPr="009F4240">
        <w:rPr>
          <w:sz w:val="28"/>
          <w:szCs w:val="28"/>
        </w:rPr>
        <w:t>происходит</w:t>
      </w:r>
      <w:r w:rsidR="009F4240">
        <w:rPr>
          <w:sz w:val="28"/>
          <w:szCs w:val="28"/>
        </w:rPr>
        <w:t xml:space="preserve"> </w:t>
      </w:r>
      <w:r w:rsidRPr="009F4240">
        <w:rPr>
          <w:sz w:val="28"/>
          <w:szCs w:val="28"/>
        </w:rPr>
        <w:t>постоянный</w:t>
      </w:r>
      <w:r w:rsidR="009F4240">
        <w:rPr>
          <w:sz w:val="28"/>
          <w:szCs w:val="28"/>
        </w:rPr>
        <w:t xml:space="preserve"> </w:t>
      </w:r>
      <w:r w:rsidRPr="009F4240">
        <w:rPr>
          <w:sz w:val="28"/>
          <w:szCs w:val="28"/>
        </w:rPr>
        <w:t>оборот капитала: последовательно он меняет денежную форму на материальную,</w:t>
      </w:r>
      <w:r w:rsidR="009F4240">
        <w:rPr>
          <w:sz w:val="28"/>
          <w:szCs w:val="28"/>
        </w:rPr>
        <w:t xml:space="preserve"> </w:t>
      </w:r>
      <w:r w:rsidRPr="009F4240">
        <w:rPr>
          <w:sz w:val="28"/>
          <w:szCs w:val="28"/>
        </w:rPr>
        <w:t>которая в свою очередь изменяется, принимая</w:t>
      </w:r>
      <w:r w:rsidR="009F4240">
        <w:rPr>
          <w:sz w:val="28"/>
          <w:szCs w:val="28"/>
        </w:rPr>
        <w:t xml:space="preserve"> </w:t>
      </w:r>
      <w:r w:rsidRPr="009F4240">
        <w:rPr>
          <w:sz w:val="28"/>
          <w:szCs w:val="28"/>
        </w:rPr>
        <w:t>различные</w:t>
      </w:r>
      <w:r w:rsidR="009F4240">
        <w:rPr>
          <w:sz w:val="28"/>
          <w:szCs w:val="28"/>
        </w:rPr>
        <w:t xml:space="preserve"> </w:t>
      </w:r>
      <w:r w:rsidRPr="009F4240">
        <w:rPr>
          <w:sz w:val="28"/>
          <w:szCs w:val="28"/>
        </w:rPr>
        <w:t>формы</w:t>
      </w:r>
      <w:r w:rsidR="009F4240">
        <w:rPr>
          <w:sz w:val="28"/>
          <w:szCs w:val="28"/>
        </w:rPr>
        <w:t xml:space="preserve"> </w:t>
      </w:r>
      <w:r w:rsidRPr="009F4240">
        <w:rPr>
          <w:sz w:val="28"/>
          <w:szCs w:val="28"/>
        </w:rPr>
        <w:t>продукции и товара и, наконец, капитал вновь превращается в</w:t>
      </w:r>
      <w:r w:rsidR="009F4240">
        <w:rPr>
          <w:sz w:val="28"/>
          <w:szCs w:val="28"/>
        </w:rPr>
        <w:t xml:space="preserve"> </w:t>
      </w:r>
      <w:r w:rsidRPr="009F4240">
        <w:rPr>
          <w:sz w:val="28"/>
          <w:szCs w:val="28"/>
        </w:rPr>
        <w:t>денежные средства, готовые начать новый кругооборот.</w:t>
      </w:r>
    </w:p>
    <w:p w:rsidR="007E41DC" w:rsidRPr="009F4240" w:rsidRDefault="007E41DC" w:rsidP="009F4240">
      <w:pPr>
        <w:suppressAutoHyphens/>
        <w:spacing w:line="360" w:lineRule="auto"/>
        <w:ind w:firstLine="709"/>
        <w:jc w:val="both"/>
        <w:rPr>
          <w:sz w:val="28"/>
          <w:szCs w:val="28"/>
        </w:rPr>
      </w:pPr>
      <w:r w:rsidRPr="009F4240">
        <w:rPr>
          <w:sz w:val="28"/>
          <w:szCs w:val="28"/>
        </w:rPr>
        <w:t>В российской практике капитал предприятия часто разделяют</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капитал активный и пассивный. С методологической точки</w:t>
      </w:r>
      <w:r w:rsidR="009F4240">
        <w:rPr>
          <w:sz w:val="28"/>
          <w:szCs w:val="28"/>
        </w:rPr>
        <w:t xml:space="preserve"> </w:t>
      </w:r>
      <w:r w:rsidRPr="009F4240">
        <w:rPr>
          <w:sz w:val="28"/>
          <w:szCs w:val="28"/>
        </w:rPr>
        <w:t>зрения</w:t>
      </w:r>
      <w:r w:rsidR="009F4240">
        <w:rPr>
          <w:sz w:val="28"/>
          <w:szCs w:val="28"/>
        </w:rPr>
        <w:t xml:space="preserve"> </w:t>
      </w:r>
      <w:r w:rsidRPr="009F4240">
        <w:rPr>
          <w:sz w:val="28"/>
          <w:szCs w:val="28"/>
        </w:rPr>
        <w:t>это</w:t>
      </w:r>
      <w:r w:rsidR="009F4240">
        <w:rPr>
          <w:sz w:val="28"/>
          <w:szCs w:val="28"/>
        </w:rPr>
        <w:t xml:space="preserve"> </w:t>
      </w:r>
      <w:r w:rsidRPr="009F4240">
        <w:rPr>
          <w:sz w:val="28"/>
          <w:szCs w:val="28"/>
        </w:rPr>
        <w:t>неверно.</w:t>
      </w:r>
      <w:r w:rsidR="009F4240">
        <w:rPr>
          <w:sz w:val="28"/>
          <w:szCs w:val="28"/>
        </w:rPr>
        <w:t xml:space="preserve"> </w:t>
      </w:r>
      <w:r w:rsidRPr="009F4240">
        <w:rPr>
          <w:sz w:val="28"/>
          <w:szCs w:val="28"/>
        </w:rPr>
        <w:t>Такой подход является причиной недооценки</w:t>
      </w:r>
      <w:r w:rsidR="009F4240">
        <w:rPr>
          <w:sz w:val="28"/>
          <w:szCs w:val="28"/>
        </w:rPr>
        <w:t xml:space="preserve"> </w:t>
      </w:r>
      <w:r w:rsidRPr="009F4240">
        <w:rPr>
          <w:sz w:val="28"/>
          <w:szCs w:val="28"/>
        </w:rPr>
        <w:t>места</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роли</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бизнесе</w:t>
      </w:r>
      <w:r w:rsidR="009F4240">
        <w:rPr>
          <w:sz w:val="28"/>
          <w:szCs w:val="28"/>
        </w:rPr>
        <w:t xml:space="preserve"> </w:t>
      </w:r>
      <w:r w:rsidRPr="009F4240">
        <w:rPr>
          <w:sz w:val="28"/>
          <w:szCs w:val="28"/>
        </w:rPr>
        <w:t>и приводит к поверхностному</w:t>
      </w:r>
      <w:r w:rsidR="009F4240">
        <w:rPr>
          <w:sz w:val="28"/>
          <w:szCs w:val="28"/>
        </w:rPr>
        <w:t xml:space="preserve"> </w:t>
      </w:r>
      <w:r w:rsidRPr="009F4240">
        <w:rPr>
          <w:sz w:val="28"/>
          <w:szCs w:val="28"/>
        </w:rPr>
        <w:t>рассмотрению</w:t>
      </w:r>
      <w:r w:rsidR="009F4240">
        <w:rPr>
          <w:sz w:val="28"/>
          <w:szCs w:val="28"/>
        </w:rPr>
        <w:t xml:space="preserve"> </w:t>
      </w:r>
      <w:r w:rsidRPr="009F4240">
        <w:rPr>
          <w:sz w:val="28"/>
          <w:szCs w:val="28"/>
        </w:rPr>
        <w:t>источников</w:t>
      </w:r>
      <w:r w:rsidR="009F4240">
        <w:rPr>
          <w:sz w:val="28"/>
          <w:szCs w:val="28"/>
        </w:rPr>
        <w:t xml:space="preserve"> </w:t>
      </w:r>
      <w:r w:rsidRPr="009F4240">
        <w:rPr>
          <w:sz w:val="28"/>
          <w:szCs w:val="28"/>
        </w:rPr>
        <w:t>формирования</w:t>
      </w:r>
      <w:r w:rsidR="009F4240">
        <w:rPr>
          <w:sz w:val="28"/>
          <w:szCs w:val="28"/>
        </w:rPr>
        <w:t xml:space="preserve"> </w:t>
      </w:r>
      <w:r w:rsidRPr="009F4240">
        <w:rPr>
          <w:sz w:val="28"/>
          <w:szCs w:val="28"/>
        </w:rPr>
        <w:t>капитала. Капитал не может быть пассивным, так</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является</w:t>
      </w:r>
      <w:r w:rsidR="009F4240">
        <w:rPr>
          <w:sz w:val="28"/>
          <w:szCs w:val="28"/>
        </w:rPr>
        <w:t xml:space="preserve"> </w:t>
      </w:r>
      <w:r w:rsidRPr="009F4240">
        <w:rPr>
          <w:sz w:val="28"/>
          <w:szCs w:val="28"/>
        </w:rPr>
        <w:t>стоимостью,</w:t>
      </w:r>
      <w:r w:rsidR="009F4240">
        <w:rPr>
          <w:sz w:val="28"/>
          <w:szCs w:val="28"/>
        </w:rPr>
        <w:t xml:space="preserve"> </w:t>
      </w:r>
      <w:r w:rsidRPr="009F4240">
        <w:rPr>
          <w:sz w:val="28"/>
          <w:szCs w:val="28"/>
        </w:rPr>
        <w:t>приносящей прибавочную</w:t>
      </w:r>
      <w:r w:rsidR="009F4240">
        <w:rPr>
          <w:sz w:val="28"/>
          <w:szCs w:val="28"/>
        </w:rPr>
        <w:t xml:space="preserve"> </w:t>
      </w:r>
      <w:r w:rsidRPr="009F4240">
        <w:rPr>
          <w:sz w:val="28"/>
          <w:szCs w:val="28"/>
        </w:rPr>
        <w:t>стоимость,</w:t>
      </w:r>
      <w:r w:rsidR="009F4240">
        <w:rPr>
          <w:sz w:val="28"/>
          <w:szCs w:val="28"/>
        </w:rPr>
        <w:t xml:space="preserve"> </w:t>
      </w:r>
      <w:r w:rsidRPr="009F4240">
        <w:rPr>
          <w:sz w:val="28"/>
          <w:szCs w:val="28"/>
        </w:rPr>
        <w:t>находящуюся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движении,</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постоянном</w:t>
      </w:r>
      <w:r w:rsidR="009F4240">
        <w:rPr>
          <w:sz w:val="28"/>
          <w:szCs w:val="28"/>
        </w:rPr>
        <w:t xml:space="preserve"> </w:t>
      </w:r>
      <w:r w:rsidRPr="009F4240">
        <w:rPr>
          <w:sz w:val="28"/>
          <w:szCs w:val="28"/>
        </w:rPr>
        <w:t>обороте. Поэтому более обоснованно здесь применять</w:t>
      </w:r>
      <w:r w:rsidR="009F4240">
        <w:rPr>
          <w:sz w:val="28"/>
          <w:szCs w:val="28"/>
        </w:rPr>
        <w:t xml:space="preserve"> </w:t>
      </w:r>
      <w:r w:rsidRPr="009F4240">
        <w:rPr>
          <w:sz w:val="28"/>
          <w:szCs w:val="28"/>
        </w:rPr>
        <w:t>понятия</w:t>
      </w:r>
      <w:r w:rsidR="009F4240">
        <w:rPr>
          <w:sz w:val="28"/>
          <w:szCs w:val="28"/>
        </w:rPr>
        <w:t xml:space="preserve"> </w:t>
      </w:r>
      <w:r w:rsidRPr="009F4240">
        <w:rPr>
          <w:sz w:val="28"/>
          <w:szCs w:val="28"/>
        </w:rPr>
        <w:t>источников</w:t>
      </w:r>
      <w:r w:rsidR="009F4240">
        <w:rPr>
          <w:sz w:val="28"/>
          <w:szCs w:val="28"/>
        </w:rPr>
        <w:t xml:space="preserve"> </w:t>
      </w:r>
      <w:r w:rsidRPr="009F4240">
        <w:rPr>
          <w:sz w:val="28"/>
          <w:szCs w:val="28"/>
        </w:rPr>
        <w:t>формирования</w:t>
      </w:r>
      <w:r w:rsidR="007F0D0B" w:rsidRPr="009F4240">
        <w:rPr>
          <w:sz w:val="28"/>
          <w:szCs w:val="28"/>
        </w:rPr>
        <w:t xml:space="preserve"> </w:t>
      </w:r>
      <w:r w:rsidRPr="009F4240">
        <w:rPr>
          <w:sz w:val="28"/>
          <w:szCs w:val="28"/>
        </w:rPr>
        <w:t>капит</w:t>
      </w:r>
      <w:r w:rsidR="007F0D0B" w:rsidRPr="009F4240">
        <w:rPr>
          <w:sz w:val="28"/>
          <w:szCs w:val="28"/>
        </w:rPr>
        <w:t>ала и функционирующего капитала.</w:t>
      </w:r>
    </w:p>
    <w:p w:rsidR="007E41DC" w:rsidRPr="009F4240" w:rsidRDefault="007E41DC" w:rsidP="009F4240">
      <w:pPr>
        <w:suppressAutoHyphens/>
        <w:spacing w:line="360" w:lineRule="auto"/>
        <w:ind w:firstLine="709"/>
        <w:jc w:val="both"/>
        <w:rPr>
          <w:sz w:val="28"/>
          <w:szCs w:val="28"/>
        </w:rPr>
      </w:pPr>
      <w:r w:rsidRPr="009F4240">
        <w:rPr>
          <w:sz w:val="28"/>
          <w:szCs w:val="28"/>
        </w:rPr>
        <w:t>Структура</w:t>
      </w:r>
      <w:r w:rsidR="009F4240">
        <w:rPr>
          <w:sz w:val="28"/>
          <w:szCs w:val="28"/>
        </w:rPr>
        <w:t xml:space="preserve"> </w:t>
      </w:r>
      <w:r w:rsidRPr="009F4240">
        <w:rPr>
          <w:sz w:val="28"/>
          <w:szCs w:val="28"/>
        </w:rPr>
        <w:t>источников</w:t>
      </w:r>
      <w:r w:rsidR="009F4240">
        <w:rPr>
          <w:sz w:val="28"/>
          <w:szCs w:val="28"/>
        </w:rPr>
        <w:t xml:space="preserve"> </w:t>
      </w:r>
      <w:r w:rsidRPr="009F4240">
        <w:rPr>
          <w:sz w:val="28"/>
          <w:szCs w:val="28"/>
        </w:rPr>
        <w:t>образования</w:t>
      </w:r>
      <w:r w:rsidR="009F4240">
        <w:rPr>
          <w:sz w:val="28"/>
          <w:szCs w:val="28"/>
        </w:rPr>
        <w:t xml:space="preserve"> </w:t>
      </w:r>
      <w:r w:rsidRPr="009F4240">
        <w:rPr>
          <w:sz w:val="28"/>
          <w:szCs w:val="28"/>
        </w:rPr>
        <w:t>активов</w:t>
      </w:r>
      <w:r w:rsidR="009F4240">
        <w:rPr>
          <w:sz w:val="28"/>
          <w:szCs w:val="28"/>
        </w:rPr>
        <w:t xml:space="preserve"> </w:t>
      </w:r>
      <w:r w:rsidRPr="009F4240">
        <w:rPr>
          <w:sz w:val="28"/>
          <w:szCs w:val="28"/>
        </w:rPr>
        <w:t>(средств)</w:t>
      </w:r>
      <w:r w:rsidR="009F4240">
        <w:rPr>
          <w:sz w:val="28"/>
          <w:szCs w:val="28"/>
        </w:rPr>
        <w:t xml:space="preserve"> </w:t>
      </w:r>
      <w:r w:rsidRPr="009F4240">
        <w:rPr>
          <w:sz w:val="28"/>
          <w:szCs w:val="28"/>
        </w:rPr>
        <w:t>представлена основными составляющими: собственным капиталом</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заемными</w:t>
      </w:r>
      <w:r w:rsidR="009F4240">
        <w:rPr>
          <w:sz w:val="28"/>
          <w:szCs w:val="28"/>
        </w:rPr>
        <w:t xml:space="preserve"> </w:t>
      </w:r>
      <w:r w:rsidRPr="009F4240">
        <w:rPr>
          <w:sz w:val="28"/>
          <w:szCs w:val="28"/>
        </w:rPr>
        <w:t>(привлеченными) средствами. Подробнее остановимся на рассмотрении собственного капитала.</w:t>
      </w:r>
    </w:p>
    <w:p w:rsidR="007E41DC" w:rsidRPr="009F4240" w:rsidRDefault="007E41DC" w:rsidP="009F4240">
      <w:pPr>
        <w:suppressAutoHyphens/>
        <w:spacing w:line="360" w:lineRule="auto"/>
        <w:ind w:firstLine="709"/>
        <w:jc w:val="both"/>
        <w:rPr>
          <w:sz w:val="28"/>
          <w:szCs w:val="28"/>
        </w:rPr>
      </w:pPr>
      <w:r w:rsidRPr="009F4240">
        <w:rPr>
          <w:sz w:val="28"/>
          <w:szCs w:val="28"/>
        </w:rPr>
        <w:t>Собственный капитал организации как</w:t>
      </w:r>
      <w:r w:rsidR="009F4240">
        <w:rPr>
          <w:sz w:val="28"/>
          <w:szCs w:val="28"/>
        </w:rPr>
        <w:t xml:space="preserve"> </w:t>
      </w:r>
      <w:r w:rsidRPr="009F4240">
        <w:rPr>
          <w:sz w:val="28"/>
          <w:szCs w:val="28"/>
        </w:rPr>
        <w:t>юридического</w:t>
      </w:r>
      <w:r w:rsidR="009F4240">
        <w:rPr>
          <w:sz w:val="28"/>
          <w:szCs w:val="28"/>
        </w:rPr>
        <w:t xml:space="preserve"> </w:t>
      </w:r>
      <w:r w:rsidRPr="009F4240">
        <w:rPr>
          <w:sz w:val="28"/>
          <w:szCs w:val="28"/>
        </w:rPr>
        <w:t>лица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общем виде определяется стоимостью имущества, принадлежащего организации. Это</w:t>
      </w:r>
      <w:r w:rsidR="009F4240">
        <w:rPr>
          <w:sz w:val="28"/>
          <w:szCs w:val="28"/>
        </w:rPr>
        <w:t xml:space="preserve"> </w:t>
      </w:r>
      <w:r w:rsidRPr="009F4240">
        <w:rPr>
          <w:sz w:val="28"/>
          <w:szCs w:val="28"/>
        </w:rPr>
        <w:t>так называемые чистые активы организации. Они определяются</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разность</w:t>
      </w:r>
      <w:r w:rsidR="009F4240">
        <w:rPr>
          <w:sz w:val="28"/>
          <w:szCs w:val="28"/>
        </w:rPr>
        <w:t xml:space="preserve"> </w:t>
      </w:r>
      <w:r w:rsidRPr="009F4240">
        <w:rPr>
          <w:sz w:val="28"/>
          <w:szCs w:val="28"/>
        </w:rPr>
        <w:t>между стоимостью имущества (активным</w:t>
      </w:r>
      <w:r w:rsidR="009F4240">
        <w:rPr>
          <w:sz w:val="28"/>
          <w:szCs w:val="28"/>
        </w:rPr>
        <w:t xml:space="preserve"> </w:t>
      </w:r>
      <w:r w:rsidRPr="009F4240">
        <w:rPr>
          <w:sz w:val="28"/>
          <w:szCs w:val="28"/>
        </w:rPr>
        <w:t>капиталом)</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заемным</w:t>
      </w:r>
      <w:r w:rsidR="009F4240">
        <w:rPr>
          <w:sz w:val="28"/>
          <w:szCs w:val="28"/>
        </w:rPr>
        <w:t xml:space="preserve"> </w:t>
      </w:r>
      <w:r w:rsidRPr="009F4240">
        <w:rPr>
          <w:sz w:val="28"/>
          <w:szCs w:val="28"/>
        </w:rPr>
        <w:t>капиталом.</w:t>
      </w:r>
      <w:r w:rsidR="009F4240">
        <w:rPr>
          <w:sz w:val="28"/>
          <w:szCs w:val="28"/>
        </w:rPr>
        <w:t xml:space="preserve"> </w:t>
      </w:r>
      <w:r w:rsidRPr="009F4240">
        <w:rPr>
          <w:sz w:val="28"/>
          <w:szCs w:val="28"/>
        </w:rPr>
        <w:t>Конечно, собственный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имеет</w:t>
      </w:r>
      <w:r w:rsidR="009F4240">
        <w:rPr>
          <w:sz w:val="28"/>
          <w:szCs w:val="28"/>
        </w:rPr>
        <w:t xml:space="preserve"> </w:t>
      </w:r>
      <w:r w:rsidRPr="009F4240">
        <w:rPr>
          <w:sz w:val="28"/>
          <w:szCs w:val="28"/>
        </w:rPr>
        <w:t>сложное</w:t>
      </w:r>
      <w:r w:rsidR="009F4240">
        <w:rPr>
          <w:sz w:val="28"/>
          <w:szCs w:val="28"/>
        </w:rPr>
        <w:t xml:space="preserve"> </w:t>
      </w:r>
      <w:r w:rsidRPr="009F4240">
        <w:rPr>
          <w:sz w:val="28"/>
          <w:szCs w:val="28"/>
        </w:rPr>
        <w:t>строение.</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состав</w:t>
      </w:r>
      <w:r w:rsidR="009F4240">
        <w:rPr>
          <w:sz w:val="28"/>
          <w:szCs w:val="28"/>
        </w:rPr>
        <w:t xml:space="preserve"> </w:t>
      </w:r>
      <w:r w:rsidRPr="009F4240">
        <w:rPr>
          <w:sz w:val="28"/>
          <w:szCs w:val="28"/>
        </w:rPr>
        <w:t>зависит</w:t>
      </w:r>
      <w:r w:rsidR="009F4240">
        <w:rPr>
          <w:sz w:val="28"/>
          <w:szCs w:val="28"/>
        </w:rPr>
        <w:t xml:space="preserve"> </w:t>
      </w:r>
      <w:r w:rsidRPr="009F4240">
        <w:rPr>
          <w:sz w:val="28"/>
          <w:szCs w:val="28"/>
        </w:rPr>
        <w:t>от организационно-правовой формы хозяйствующего субъекта.</w:t>
      </w:r>
    </w:p>
    <w:p w:rsidR="007E41DC" w:rsidRPr="009F4240" w:rsidRDefault="007E41DC" w:rsidP="009F4240">
      <w:pPr>
        <w:suppressAutoHyphens/>
        <w:spacing w:line="360" w:lineRule="auto"/>
        <w:ind w:firstLine="709"/>
        <w:jc w:val="both"/>
        <w:rPr>
          <w:sz w:val="28"/>
          <w:szCs w:val="28"/>
        </w:rPr>
      </w:pPr>
      <w:r w:rsidRPr="009F4240">
        <w:rPr>
          <w:sz w:val="28"/>
          <w:szCs w:val="28"/>
        </w:rPr>
        <w:t>Собственный капитал состоит из</w:t>
      </w:r>
      <w:r w:rsidR="009F4240">
        <w:rPr>
          <w:sz w:val="28"/>
          <w:szCs w:val="28"/>
        </w:rPr>
        <w:t xml:space="preserve"> </w:t>
      </w:r>
      <w:r w:rsidRPr="009F4240">
        <w:rPr>
          <w:sz w:val="28"/>
          <w:szCs w:val="28"/>
        </w:rPr>
        <w:t>уставного,</w:t>
      </w:r>
      <w:r w:rsidR="009F4240">
        <w:rPr>
          <w:sz w:val="28"/>
          <w:szCs w:val="28"/>
        </w:rPr>
        <w:t xml:space="preserve"> </w:t>
      </w:r>
      <w:r w:rsidRPr="009F4240">
        <w:rPr>
          <w:sz w:val="28"/>
          <w:szCs w:val="28"/>
        </w:rPr>
        <w:t>добавочного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резервного капитала, из собственных акций (паи), выкупленные акционерным обществом у их владельцев для последующего аннулирования или перепродажи, нераспределенной прибыли и целевого финансирования</w:t>
      </w:r>
      <w:r w:rsidR="008C75E0" w:rsidRPr="009F4240">
        <w:rPr>
          <w:sz w:val="28"/>
          <w:szCs w:val="28"/>
        </w:rPr>
        <w:t xml:space="preserve"> (рисунок 1)</w:t>
      </w:r>
      <w:r w:rsidRPr="009F4240">
        <w:rPr>
          <w:sz w:val="28"/>
          <w:szCs w:val="28"/>
        </w:rPr>
        <w:t>. Коммерческие организации, функционирующие на принципах</w:t>
      </w:r>
      <w:r w:rsidR="009F4240">
        <w:rPr>
          <w:sz w:val="28"/>
          <w:szCs w:val="28"/>
        </w:rPr>
        <w:t xml:space="preserve"> </w:t>
      </w:r>
      <w:r w:rsidRPr="009F4240">
        <w:rPr>
          <w:sz w:val="28"/>
          <w:szCs w:val="28"/>
        </w:rPr>
        <w:t>рыночной</w:t>
      </w:r>
      <w:r w:rsidR="009F4240">
        <w:rPr>
          <w:sz w:val="28"/>
          <w:szCs w:val="28"/>
        </w:rPr>
        <w:t xml:space="preserve"> </w:t>
      </w:r>
      <w:r w:rsidRPr="009F4240">
        <w:rPr>
          <w:sz w:val="28"/>
          <w:szCs w:val="28"/>
        </w:rPr>
        <w:t>экономики, как</w:t>
      </w:r>
      <w:r w:rsidR="009F4240">
        <w:rPr>
          <w:sz w:val="28"/>
          <w:szCs w:val="28"/>
        </w:rPr>
        <w:t xml:space="preserve"> </w:t>
      </w:r>
      <w:r w:rsidRPr="009F4240">
        <w:rPr>
          <w:sz w:val="28"/>
          <w:szCs w:val="28"/>
        </w:rPr>
        <w:t>правило,</w:t>
      </w:r>
      <w:r w:rsidR="009F4240">
        <w:rPr>
          <w:sz w:val="28"/>
          <w:szCs w:val="28"/>
        </w:rPr>
        <w:t xml:space="preserve"> </w:t>
      </w:r>
      <w:r w:rsidRPr="009F4240">
        <w:rPr>
          <w:sz w:val="28"/>
          <w:szCs w:val="28"/>
        </w:rPr>
        <w:t>владеют</w:t>
      </w:r>
      <w:r w:rsidR="009F4240">
        <w:rPr>
          <w:sz w:val="28"/>
          <w:szCs w:val="28"/>
        </w:rPr>
        <w:t xml:space="preserve"> </w:t>
      </w:r>
      <w:r w:rsidRPr="009F4240">
        <w:rPr>
          <w:sz w:val="28"/>
          <w:szCs w:val="28"/>
        </w:rPr>
        <w:t>коллективной</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корпоративной</w:t>
      </w:r>
      <w:r w:rsidR="009F4240">
        <w:rPr>
          <w:sz w:val="28"/>
          <w:szCs w:val="28"/>
        </w:rPr>
        <w:t xml:space="preserve"> </w:t>
      </w:r>
      <w:r w:rsidRPr="009F4240">
        <w:rPr>
          <w:sz w:val="28"/>
          <w:szCs w:val="28"/>
        </w:rPr>
        <w:t>собственностью. Собственниками</w:t>
      </w:r>
      <w:r w:rsidR="009F4240">
        <w:rPr>
          <w:sz w:val="28"/>
          <w:szCs w:val="28"/>
        </w:rPr>
        <w:t xml:space="preserve"> </w:t>
      </w:r>
      <w:r w:rsidRPr="009F4240">
        <w:rPr>
          <w:sz w:val="28"/>
          <w:szCs w:val="28"/>
        </w:rPr>
        <w:t>выступают</w:t>
      </w:r>
      <w:r w:rsidR="009F4240">
        <w:rPr>
          <w:sz w:val="28"/>
          <w:szCs w:val="28"/>
        </w:rPr>
        <w:t xml:space="preserve"> </w:t>
      </w:r>
      <w:r w:rsidRPr="009F4240">
        <w:rPr>
          <w:sz w:val="28"/>
          <w:szCs w:val="28"/>
        </w:rPr>
        <w:t>юридические</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физические</w:t>
      </w:r>
      <w:r w:rsidR="009F4240">
        <w:rPr>
          <w:sz w:val="28"/>
          <w:szCs w:val="28"/>
        </w:rPr>
        <w:t xml:space="preserve"> </w:t>
      </w:r>
      <w:r w:rsidRPr="009F4240">
        <w:rPr>
          <w:sz w:val="28"/>
          <w:szCs w:val="28"/>
        </w:rPr>
        <w:t>лица,</w:t>
      </w:r>
      <w:r w:rsidR="009F4240">
        <w:rPr>
          <w:sz w:val="28"/>
          <w:szCs w:val="28"/>
        </w:rPr>
        <w:t xml:space="preserve"> </w:t>
      </w:r>
      <w:r w:rsidRPr="009F4240">
        <w:rPr>
          <w:sz w:val="28"/>
          <w:szCs w:val="28"/>
        </w:rPr>
        <w:t>коллектив вкладчиков-пайщиков</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корпорация</w:t>
      </w:r>
      <w:r w:rsidR="009F4240">
        <w:rPr>
          <w:sz w:val="28"/>
          <w:szCs w:val="28"/>
        </w:rPr>
        <w:t xml:space="preserve"> </w:t>
      </w:r>
      <w:r w:rsidRPr="009F4240">
        <w:rPr>
          <w:sz w:val="28"/>
          <w:szCs w:val="28"/>
        </w:rPr>
        <w:t>акционеров.</w:t>
      </w:r>
      <w:r w:rsidR="009F4240">
        <w:rPr>
          <w:sz w:val="28"/>
          <w:szCs w:val="28"/>
        </w:rPr>
        <w:t xml:space="preserve"> </w:t>
      </w:r>
      <w:r w:rsidRPr="009F4240">
        <w:rPr>
          <w:sz w:val="28"/>
          <w:szCs w:val="28"/>
        </w:rPr>
        <w:t>Уставный</w:t>
      </w:r>
      <w:r w:rsidR="009F4240">
        <w:rPr>
          <w:sz w:val="28"/>
          <w:szCs w:val="28"/>
        </w:rPr>
        <w:t xml:space="preserve"> </w:t>
      </w:r>
      <w:r w:rsidRPr="009F4240">
        <w:rPr>
          <w:sz w:val="28"/>
          <w:szCs w:val="28"/>
        </w:rPr>
        <w:t>капитал, сложившийся как часть акционерного капитала,</w:t>
      </w:r>
      <w:r w:rsidR="009F4240">
        <w:rPr>
          <w:sz w:val="28"/>
          <w:szCs w:val="28"/>
        </w:rPr>
        <w:t xml:space="preserve"> </w:t>
      </w:r>
      <w:r w:rsidRPr="009F4240">
        <w:rPr>
          <w:sz w:val="28"/>
          <w:szCs w:val="28"/>
        </w:rPr>
        <w:t>наиболее</w:t>
      </w:r>
      <w:r w:rsidR="009F4240">
        <w:rPr>
          <w:sz w:val="28"/>
          <w:szCs w:val="28"/>
        </w:rPr>
        <w:t xml:space="preserve"> </w:t>
      </w:r>
      <w:r w:rsidRPr="009F4240">
        <w:rPr>
          <w:sz w:val="28"/>
          <w:szCs w:val="28"/>
        </w:rPr>
        <w:t>полно</w:t>
      </w:r>
      <w:r w:rsidR="009F4240">
        <w:rPr>
          <w:sz w:val="28"/>
          <w:szCs w:val="28"/>
        </w:rPr>
        <w:t xml:space="preserve"> </w:t>
      </w:r>
      <w:r w:rsidRPr="009F4240">
        <w:rPr>
          <w:sz w:val="28"/>
          <w:szCs w:val="28"/>
        </w:rPr>
        <w:t>отражает</w:t>
      </w:r>
      <w:r w:rsidR="009F4240">
        <w:rPr>
          <w:sz w:val="28"/>
          <w:szCs w:val="28"/>
        </w:rPr>
        <w:t xml:space="preserve"> </w:t>
      </w:r>
      <w:r w:rsidRPr="009F4240">
        <w:rPr>
          <w:sz w:val="28"/>
          <w:szCs w:val="28"/>
        </w:rPr>
        <w:t>все аспекты организационно-правовых основ формирования уставного капитала.</w:t>
      </w:r>
    </w:p>
    <w:p w:rsidR="008C75E0" w:rsidRPr="009F4240" w:rsidRDefault="008C75E0" w:rsidP="009F4240">
      <w:pPr>
        <w:suppressAutoHyphens/>
        <w:spacing w:line="360" w:lineRule="auto"/>
        <w:ind w:firstLine="709"/>
        <w:jc w:val="both"/>
        <w:rPr>
          <w:sz w:val="28"/>
          <w:szCs w:val="24"/>
        </w:rPr>
      </w:pPr>
    </w:p>
    <w:p w:rsidR="008C75E0" w:rsidRPr="009F4240" w:rsidRDefault="005D1A58" w:rsidP="009F4240">
      <w:pPr>
        <w:suppressAutoHyphens/>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34.25pt">
            <v:imagedata r:id="rId7" o:title=""/>
          </v:shape>
        </w:pict>
      </w:r>
    </w:p>
    <w:p w:rsidR="008C75E0" w:rsidRPr="009F4240" w:rsidRDefault="008C75E0" w:rsidP="009F4240">
      <w:pPr>
        <w:tabs>
          <w:tab w:val="left" w:pos="9537"/>
        </w:tabs>
        <w:suppressAutoHyphens/>
        <w:spacing w:line="360" w:lineRule="auto"/>
        <w:ind w:firstLine="709"/>
        <w:jc w:val="both"/>
        <w:rPr>
          <w:sz w:val="28"/>
          <w:szCs w:val="24"/>
        </w:rPr>
      </w:pPr>
      <w:r w:rsidRPr="009F4240">
        <w:rPr>
          <w:sz w:val="28"/>
          <w:szCs w:val="24"/>
        </w:rPr>
        <w:t>Рисунок 1 - Формы функционирования собственного капитала предприятия</w:t>
      </w:r>
    </w:p>
    <w:p w:rsidR="008C75E0" w:rsidRPr="009F4240" w:rsidRDefault="008C75E0" w:rsidP="009F4240">
      <w:pPr>
        <w:suppressAutoHyphens/>
        <w:spacing w:line="360" w:lineRule="auto"/>
        <w:ind w:firstLine="709"/>
        <w:jc w:val="both"/>
        <w:rPr>
          <w:sz w:val="28"/>
          <w:szCs w:val="24"/>
        </w:rPr>
      </w:pPr>
    </w:p>
    <w:p w:rsidR="007E41DC" w:rsidRPr="009F4240" w:rsidRDefault="007E41DC" w:rsidP="009F4240">
      <w:pPr>
        <w:suppressAutoHyphens/>
        <w:spacing w:line="360" w:lineRule="auto"/>
        <w:ind w:firstLine="709"/>
        <w:jc w:val="both"/>
        <w:rPr>
          <w:sz w:val="28"/>
          <w:szCs w:val="28"/>
        </w:rPr>
      </w:pPr>
      <w:r w:rsidRPr="009F4240">
        <w:rPr>
          <w:sz w:val="28"/>
          <w:szCs w:val="28"/>
        </w:rPr>
        <w:t>Акционерный капитал — это собственный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акционерного</w:t>
      </w:r>
      <w:r w:rsidR="009F4240">
        <w:rPr>
          <w:sz w:val="28"/>
          <w:szCs w:val="28"/>
        </w:rPr>
        <w:t xml:space="preserve"> </w:t>
      </w:r>
      <w:r w:rsidRPr="009F4240">
        <w:rPr>
          <w:sz w:val="28"/>
          <w:szCs w:val="28"/>
        </w:rPr>
        <w:t>общества.</w:t>
      </w:r>
      <w:r w:rsidR="009F4240">
        <w:rPr>
          <w:sz w:val="28"/>
          <w:szCs w:val="28"/>
        </w:rPr>
        <w:t xml:space="preserve"> </w:t>
      </w:r>
      <w:r w:rsidRPr="009F4240">
        <w:rPr>
          <w:sz w:val="28"/>
          <w:szCs w:val="28"/>
        </w:rPr>
        <w:t>Акционерным</w:t>
      </w:r>
      <w:r w:rsidR="009F4240">
        <w:rPr>
          <w:sz w:val="28"/>
          <w:szCs w:val="28"/>
        </w:rPr>
        <w:t xml:space="preserve"> </w:t>
      </w:r>
      <w:r w:rsidRPr="009F4240">
        <w:rPr>
          <w:sz w:val="28"/>
          <w:szCs w:val="28"/>
        </w:rPr>
        <w:t>обществом</w:t>
      </w:r>
      <w:r w:rsidR="009F4240">
        <w:rPr>
          <w:sz w:val="28"/>
          <w:szCs w:val="28"/>
        </w:rPr>
        <w:t xml:space="preserve"> </w:t>
      </w:r>
      <w:r w:rsidRPr="009F4240">
        <w:rPr>
          <w:sz w:val="28"/>
          <w:szCs w:val="28"/>
        </w:rPr>
        <w:t>признается</w:t>
      </w:r>
      <w:r w:rsidR="009F4240">
        <w:rPr>
          <w:sz w:val="28"/>
          <w:szCs w:val="28"/>
        </w:rPr>
        <w:t xml:space="preserve"> </w:t>
      </w:r>
      <w:r w:rsidRPr="009F4240">
        <w:rPr>
          <w:sz w:val="28"/>
          <w:szCs w:val="28"/>
        </w:rPr>
        <w:t>организация,</w:t>
      </w:r>
      <w:r w:rsidR="009F4240">
        <w:rPr>
          <w:sz w:val="28"/>
          <w:szCs w:val="28"/>
        </w:rPr>
        <w:t xml:space="preserve"> </w:t>
      </w:r>
      <w:r w:rsidRPr="009F4240">
        <w:rPr>
          <w:sz w:val="28"/>
          <w:szCs w:val="28"/>
        </w:rPr>
        <w:t>уставный</w:t>
      </w:r>
      <w:r w:rsidR="009F4240">
        <w:rPr>
          <w:sz w:val="28"/>
          <w:szCs w:val="28"/>
        </w:rPr>
        <w:t xml:space="preserve"> </w:t>
      </w:r>
      <w:r w:rsidRPr="009F4240">
        <w:rPr>
          <w:sz w:val="28"/>
          <w:szCs w:val="28"/>
        </w:rPr>
        <w:t>капитал которой разделен на определенное число акций. Участники</w:t>
      </w:r>
      <w:r w:rsidR="009F4240">
        <w:rPr>
          <w:sz w:val="28"/>
          <w:szCs w:val="28"/>
        </w:rPr>
        <w:t xml:space="preserve"> </w:t>
      </w:r>
      <w:r w:rsidRPr="009F4240">
        <w:rPr>
          <w:sz w:val="28"/>
          <w:szCs w:val="28"/>
        </w:rPr>
        <w:t>АО</w:t>
      </w:r>
      <w:r w:rsidR="009F4240">
        <w:rPr>
          <w:sz w:val="28"/>
          <w:szCs w:val="28"/>
        </w:rPr>
        <w:t xml:space="preserve"> </w:t>
      </w:r>
      <w:r w:rsidRPr="009F4240">
        <w:rPr>
          <w:sz w:val="28"/>
          <w:szCs w:val="28"/>
        </w:rPr>
        <w:t>(акционеры)</w:t>
      </w:r>
      <w:r w:rsidR="009F4240">
        <w:rPr>
          <w:sz w:val="28"/>
          <w:szCs w:val="28"/>
        </w:rPr>
        <w:t xml:space="preserve"> </w:t>
      </w:r>
      <w:r w:rsidRPr="009F4240">
        <w:rPr>
          <w:sz w:val="28"/>
          <w:szCs w:val="28"/>
        </w:rPr>
        <w:t>не отвечают по обязательствам общества и несут риск убытков,</w:t>
      </w:r>
      <w:r w:rsidR="009F4240">
        <w:rPr>
          <w:sz w:val="28"/>
          <w:szCs w:val="28"/>
        </w:rPr>
        <w:t xml:space="preserve"> </w:t>
      </w:r>
      <w:r w:rsidRPr="009F4240">
        <w:rPr>
          <w:sz w:val="28"/>
          <w:szCs w:val="28"/>
        </w:rPr>
        <w:t>связанных</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его деятельностью, в пределах с</w:t>
      </w:r>
      <w:r w:rsidR="007F0D0B" w:rsidRPr="009F4240">
        <w:rPr>
          <w:sz w:val="28"/>
          <w:szCs w:val="28"/>
        </w:rPr>
        <w:t>тоимости принадлежащих им акций.</w:t>
      </w:r>
    </w:p>
    <w:p w:rsidR="007E41DC" w:rsidRPr="009F4240" w:rsidRDefault="007E41DC" w:rsidP="009F4240">
      <w:pPr>
        <w:suppressAutoHyphens/>
        <w:spacing w:line="360" w:lineRule="auto"/>
        <w:ind w:firstLine="709"/>
        <w:jc w:val="both"/>
        <w:rPr>
          <w:sz w:val="28"/>
          <w:szCs w:val="28"/>
        </w:rPr>
      </w:pPr>
      <w:r w:rsidRPr="009F4240">
        <w:rPr>
          <w:sz w:val="28"/>
          <w:szCs w:val="28"/>
        </w:rPr>
        <w:t>Уставный капитал при</w:t>
      </w:r>
      <w:r w:rsidR="009F4240">
        <w:rPr>
          <w:sz w:val="28"/>
          <w:szCs w:val="28"/>
        </w:rPr>
        <w:t xml:space="preserve"> </w:t>
      </w:r>
      <w:r w:rsidRPr="009F4240">
        <w:rPr>
          <w:sz w:val="28"/>
          <w:szCs w:val="28"/>
        </w:rPr>
        <w:t>этом</w:t>
      </w:r>
      <w:r w:rsidR="009F4240">
        <w:rPr>
          <w:sz w:val="28"/>
          <w:szCs w:val="28"/>
        </w:rPr>
        <w:t xml:space="preserve"> </w:t>
      </w:r>
      <w:r w:rsidRPr="009F4240">
        <w:rPr>
          <w:sz w:val="28"/>
          <w:szCs w:val="28"/>
        </w:rPr>
        <w:t>представляет</w:t>
      </w:r>
      <w:r w:rsidR="009F4240">
        <w:rPr>
          <w:sz w:val="28"/>
          <w:szCs w:val="28"/>
        </w:rPr>
        <w:t xml:space="preserve"> </w:t>
      </w:r>
      <w:r w:rsidRPr="009F4240">
        <w:rPr>
          <w:sz w:val="28"/>
          <w:szCs w:val="28"/>
        </w:rPr>
        <w:t>собой</w:t>
      </w:r>
      <w:r w:rsidR="009F4240">
        <w:rPr>
          <w:sz w:val="28"/>
          <w:szCs w:val="28"/>
        </w:rPr>
        <w:t xml:space="preserve"> </w:t>
      </w:r>
      <w:r w:rsidRPr="009F4240">
        <w:rPr>
          <w:sz w:val="28"/>
          <w:szCs w:val="28"/>
        </w:rPr>
        <w:t>совокупность</w:t>
      </w:r>
      <w:r w:rsidR="009F4240">
        <w:rPr>
          <w:sz w:val="28"/>
          <w:szCs w:val="28"/>
        </w:rPr>
        <w:t xml:space="preserve"> </w:t>
      </w:r>
      <w:r w:rsidRPr="009F4240">
        <w:rPr>
          <w:sz w:val="28"/>
          <w:szCs w:val="28"/>
        </w:rPr>
        <w:t>вкладов (рассчитываемых в денежном выражении) акционеров в</w:t>
      </w:r>
      <w:r w:rsidR="009F4240">
        <w:rPr>
          <w:sz w:val="28"/>
          <w:szCs w:val="28"/>
        </w:rPr>
        <w:t xml:space="preserve"> </w:t>
      </w:r>
      <w:r w:rsidRPr="009F4240">
        <w:rPr>
          <w:sz w:val="28"/>
          <w:szCs w:val="28"/>
        </w:rPr>
        <w:t>имущество</w:t>
      </w:r>
      <w:r w:rsidR="009F4240">
        <w:rPr>
          <w:sz w:val="28"/>
          <w:szCs w:val="28"/>
        </w:rPr>
        <w:t xml:space="preserve"> </w:t>
      </w:r>
      <w:r w:rsidRPr="009F4240">
        <w:rPr>
          <w:sz w:val="28"/>
          <w:szCs w:val="28"/>
        </w:rPr>
        <w:t>при</w:t>
      </w:r>
      <w:r w:rsidR="009F4240">
        <w:rPr>
          <w:sz w:val="28"/>
          <w:szCs w:val="28"/>
        </w:rPr>
        <w:t xml:space="preserve"> </w:t>
      </w:r>
      <w:r w:rsidRPr="009F4240">
        <w:rPr>
          <w:sz w:val="28"/>
          <w:szCs w:val="28"/>
        </w:rPr>
        <w:t>создании предприятия</w:t>
      </w:r>
      <w:r w:rsidR="009F4240">
        <w:rPr>
          <w:sz w:val="28"/>
          <w:szCs w:val="28"/>
        </w:rPr>
        <w:t xml:space="preserve"> </w:t>
      </w:r>
      <w:r w:rsidRPr="009F4240">
        <w:rPr>
          <w:sz w:val="28"/>
          <w:szCs w:val="28"/>
        </w:rPr>
        <w:t>для</w:t>
      </w:r>
      <w:r w:rsidR="009F4240">
        <w:rPr>
          <w:sz w:val="28"/>
          <w:szCs w:val="28"/>
        </w:rPr>
        <w:t xml:space="preserve"> </w:t>
      </w:r>
      <w:r w:rsidRPr="009F4240">
        <w:rPr>
          <w:sz w:val="28"/>
          <w:szCs w:val="28"/>
        </w:rPr>
        <w:t>обеспечения</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деятельности</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размерах,</w:t>
      </w:r>
      <w:r w:rsidR="009F4240">
        <w:rPr>
          <w:sz w:val="28"/>
          <w:szCs w:val="28"/>
        </w:rPr>
        <w:t xml:space="preserve"> </w:t>
      </w:r>
      <w:r w:rsidRPr="009F4240">
        <w:rPr>
          <w:sz w:val="28"/>
          <w:szCs w:val="28"/>
        </w:rPr>
        <w:t>определенных учредительными документами.</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силу</w:t>
      </w:r>
      <w:r w:rsidR="009F4240">
        <w:rPr>
          <w:sz w:val="28"/>
          <w:szCs w:val="28"/>
        </w:rPr>
        <w:t xml:space="preserve"> </w:t>
      </w:r>
      <w:r w:rsidRPr="009F4240">
        <w:rPr>
          <w:sz w:val="28"/>
          <w:szCs w:val="28"/>
        </w:rPr>
        <w:t>своей</w:t>
      </w:r>
      <w:r w:rsidR="009F4240">
        <w:rPr>
          <w:sz w:val="28"/>
          <w:szCs w:val="28"/>
        </w:rPr>
        <w:t xml:space="preserve"> </w:t>
      </w:r>
      <w:r w:rsidRPr="009F4240">
        <w:rPr>
          <w:sz w:val="28"/>
          <w:szCs w:val="28"/>
        </w:rPr>
        <w:t>устойчивости</w:t>
      </w:r>
      <w:r w:rsidR="009F4240">
        <w:rPr>
          <w:sz w:val="28"/>
          <w:szCs w:val="28"/>
        </w:rPr>
        <w:t xml:space="preserve"> </w:t>
      </w:r>
      <w:r w:rsidRPr="009F4240">
        <w:rPr>
          <w:sz w:val="28"/>
          <w:szCs w:val="28"/>
        </w:rPr>
        <w:t>уставный</w:t>
      </w:r>
      <w:r w:rsidR="009F4240">
        <w:rPr>
          <w:sz w:val="28"/>
          <w:szCs w:val="28"/>
        </w:rPr>
        <w:t xml:space="preserve"> </w:t>
      </w:r>
      <w:r w:rsidRPr="009F4240">
        <w:rPr>
          <w:sz w:val="28"/>
          <w:szCs w:val="28"/>
        </w:rPr>
        <w:t>капитал покрывает, как правило,</w:t>
      </w:r>
      <w:r w:rsidR="009F4240">
        <w:rPr>
          <w:sz w:val="28"/>
          <w:szCs w:val="28"/>
        </w:rPr>
        <w:t xml:space="preserve"> </w:t>
      </w:r>
      <w:r w:rsidRPr="009F4240">
        <w:rPr>
          <w:sz w:val="28"/>
          <w:szCs w:val="28"/>
        </w:rPr>
        <w:t>наиболее</w:t>
      </w:r>
      <w:r w:rsidR="009F4240">
        <w:rPr>
          <w:sz w:val="28"/>
          <w:szCs w:val="28"/>
        </w:rPr>
        <w:t xml:space="preserve"> </w:t>
      </w:r>
      <w:r w:rsidRPr="009F4240">
        <w:rPr>
          <w:sz w:val="28"/>
          <w:szCs w:val="28"/>
        </w:rPr>
        <w:t>неликвидные</w:t>
      </w:r>
      <w:r w:rsidR="009F4240">
        <w:rPr>
          <w:sz w:val="28"/>
          <w:szCs w:val="28"/>
        </w:rPr>
        <w:t xml:space="preserve"> </w:t>
      </w:r>
      <w:r w:rsidRPr="009F4240">
        <w:rPr>
          <w:sz w:val="28"/>
          <w:szCs w:val="28"/>
        </w:rPr>
        <w:t>активы,</w:t>
      </w:r>
      <w:r w:rsidR="009F4240">
        <w:rPr>
          <w:sz w:val="28"/>
          <w:szCs w:val="28"/>
        </w:rPr>
        <w:t xml:space="preserve"> </w:t>
      </w:r>
      <w:r w:rsidRPr="009F4240">
        <w:rPr>
          <w:sz w:val="28"/>
          <w:szCs w:val="28"/>
        </w:rPr>
        <w:t>такие,</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аренда земли, стоимость зданий, сооружений, оборудования.</w:t>
      </w:r>
    </w:p>
    <w:p w:rsidR="007E41DC" w:rsidRPr="009F4240" w:rsidRDefault="007E41DC" w:rsidP="009F4240">
      <w:pPr>
        <w:suppressAutoHyphens/>
        <w:spacing w:line="360" w:lineRule="auto"/>
        <w:ind w:firstLine="709"/>
        <w:jc w:val="both"/>
        <w:rPr>
          <w:sz w:val="28"/>
          <w:szCs w:val="28"/>
        </w:rPr>
      </w:pPr>
      <w:r w:rsidRPr="009F4240">
        <w:rPr>
          <w:sz w:val="28"/>
          <w:szCs w:val="28"/>
        </w:rPr>
        <w:t>Особое</w:t>
      </w:r>
      <w:r w:rsidR="009F4240">
        <w:rPr>
          <w:sz w:val="28"/>
          <w:szCs w:val="28"/>
        </w:rPr>
        <w:t xml:space="preserve"> </w:t>
      </w:r>
      <w:r w:rsidRPr="009F4240">
        <w:rPr>
          <w:sz w:val="28"/>
          <w:szCs w:val="28"/>
        </w:rPr>
        <w:t>место</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реализации</w:t>
      </w:r>
      <w:r w:rsidR="009F4240">
        <w:rPr>
          <w:sz w:val="28"/>
          <w:szCs w:val="28"/>
        </w:rPr>
        <w:t xml:space="preserve"> </w:t>
      </w:r>
      <w:r w:rsidRPr="009F4240">
        <w:rPr>
          <w:sz w:val="28"/>
          <w:szCs w:val="28"/>
        </w:rPr>
        <w:t>гарантии</w:t>
      </w:r>
      <w:r w:rsidR="009F4240">
        <w:rPr>
          <w:sz w:val="28"/>
          <w:szCs w:val="28"/>
        </w:rPr>
        <w:t xml:space="preserve"> </w:t>
      </w:r>
      <w:r w:rsidRPr="009F4240">
        <w:rPr>
          <w:sz w:val="28"/>
          <w:szCs w:val="28"/>
        </w:rPr>
        <w:t>защиты</w:t>
      </w:r>
      <w:r w:rsidR="009F4240">
        <w:rPr>
          <w:sz w:val="28"/>
          <w:szCs w:val="28"/>
        </w:rPr>
        <w:t xml:space="preserve"> </w:t>
      </w:r>
      <w:r w:rsidRPr="009F4240">
        <w:rPr>
          <w:sz w:val="28"/>
          <w:szCs w:val="28"/>
        </w:rPr>
        <w:t>кредиторов</w:t>
      </w:r>
      <w:r w:rsidR="009F4240">
        <w:rPr>
          <w:sz w:val="28"/>
          <w:szCs w:val="28"/>
        </w:rPr>
        <w:t xml:space="preserve"> </w:t>
      </w:r>
      <w:r w:rsidRPr="009F4240">
        <w:rPr>
          <w:sz w:val="28"/>
          <w:szCs w:val="28"/>
        </w:rPr>
        <w:t>занимает резервный капитал, главная задача</w:t>
      </w:r>
      <w:r w:rsidR="009F4240">
        <w:rPr>
          <w:sz w:val="28"/>
          <w:szCs w:val="28"/>
        </w:rPr>
        <w:t xml:space="preserve"> </w:t>
      </w:r>
      <w:r w:rsidRPr="009F4240">
        <w:rPr>
          <w:sz w:val="28"/>
          <w:szCs w:val="28"/>
        </w:rPr>
        <w:t>которого</w:t>
      </w:r>
      <w:r w:rsidR="009F4240">
        <w:rPr>
          <w:sz w:val="28"/>
          <w:szCs w:val="28"/>
        </w:rPr>
        <w:t xml:space="preserve"> </w:t>
      </w:r>
      <w:r w:rsidRPr="009F4240">
        <w:rPr>
          <w:sz w:val="28"/>
          <w:szCs w:val="28"/>
        </w:rPr>
        <w:t>состоит</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покрытии</w:t>
      </w:r>
      <w:r w:rsidR="009F4240">
        <w:rPr>
          <w:sz w:val="28"/>
          <w:szCs w:val="28"/>
        </w:rPr>
        <w:t xml:space="preserve"> </w:t>
      </w:r>
      <w:r w:rsidRPr="009F4240">
        <w:rPr>
          <w:sz w:val="28"/>
          <w:szCs w:val="28"/>
        </w:rPr>
        <w:t>возможных убытков</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снижении</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кредиторов</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случае</w:t>
      </w:r>
      <w:r w:rsidR="009F4240">
        <w:rPr>
          <w:sz w:val="28"/>
          <w:szCs w:val="28"/>
        </w:rPr>
        <w:t xml:space="preserve"> </w:t>
      </w:r>
      <w:r w:rsidRPr="009F4240">
        <w:rPr>
          <w:sz w:val="28"/>
          <w:szCs w:val="28"/>
        </w:rPr>
        <w:t>ухудшения</w:t>
      </w:r>
      <w:r w:rsidR="009F4240">
        <w:rPr>
          <w:sz w:val="28"/>
          <w:szCs w:val="28"/>
        </w:rPr>
        <w:t xml:space="preserve"> </w:t>
      </w:r>
      <w:r w:rsidRPr="009F4240">
        <w:rPr>
          <w:sz w:val="28"/>
          <w:szCs w:val="28"/>
        </w:rPr>
        <w:t>экономической конъюнктуры. Резервный капитал формируется в</w:t>
      </w:r>
      <w:r w:rsidR="009F4240">
        <w:rPr>
          <w:sz w:val="28"/>
          <w:szCs w:val="28"/>
        </w:rPr>
        <w:t xml:space="preserve"> </w:t>
      </w:r>
      <w:r w:rsidRPr="009F4240">
        <w:rPr>
          <w:sz w:val="28"/>
          <w:szCs w:val="28"/>
        </w:rPr>
        <w:t>соответствии</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установленным законом порядком и имеет строго</w:t>
      </w:r>
      <w:r w:rsidR="009F4240">
        <w:rPr>
          <w:sz w:val="28"/>
          <w:szCs w:val="28"/>
        </w:rPr>
        <w:t xml:space="preserve"> </w:t>
      </w:r>
      <w:r w:rsidRPr="009F4240">
        <w:rPr>
          <w:sz w:val="28"/>
          <w:szCs w:val="28"/>
        </w:rPr>
        <w:t>целевое</w:t>
      </w:r>
      <w:r w:rsidR="009F4240">
        <w:rPr>
          <w:sz w:val="28"/>
          <w:szCs w:val="28"/>
        </w:rPr>
        <w:t xml:space="preserve"> </w:t>
      </w:r>
      <w:r w:rsidRPr="009F4240">
        <w:rPr>
          <w:sz w:val="28"/>
          <w:szCs w:val="28"/>
        </w:rPr>
        <w:t>назначение.</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условиях</w:t>
      </w:r>
      <w:r w:rsidR="009F4240">
        <w:rPr>
          <w:sz w:val="28"/>
          <w:szCs w:val="28"/>
        </w:rPr>
        <w:t xml:space="preserve"> </w:t>
      </w:r>
      <w:r w:rsidRPr="009F4240">
        <w:rPr>
          <w:sz w:val="28"/>
          <w:szCs w:val="28"/>
        </w:rPr>
        <w:t>рыночной экономики</w:t>
      </w:r>
      <w:r w:rsidR="009F4240">
        <w:rPr>
          <w:sz w:val="28"/>
          <w:szCs w:val="28"/>
        </w:rPr>
        <w:t xml:space="preserve"> </w:t>
      </w:r>
      <w:r w:rsidRPr="009F4240">
        <w:rPr>
          <w:sz w:val="28"/>
          <w:szCs w:val="28"/>
        </w:rPr>
        <w:t>он</w:t>
      </w:r>
      <w:r w:rsidR="009F4240">
        <w:rPr>
          <w:sz w:val="28"/>
          <w:szCs w:val="28"/>
        </w:rPr>
        <w:t xml:space="preserve"> </w:t>
      </w:r>
      <w:r w:rsidRPr="009F4240">
        <w:rPr>
          <w:sz w:val="28"/>
          <w:szCs w:val="28"/>
        </w:rPr>
        <w:t>выступает</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качестве</w:t>
      </w:r>
      <w:r w:rsidR="009F4240">
        <w:rPr>
          <w:sz w:val="28"/>
          <w:szCs w:val="28"/>
        </w:rPr>
        <w:t xml:space="preserve"> </w:t>
      </w:r>
      <w:r w:rsidRPr="009F4240">
        <w:rPr>
          <w:sz w:val="28"/>
          <w:szCs w:val="28"/>
        </w:rPr>
        <w:t>страхового</w:t>
      </w:r>
      <w:r w:rsidR="009F4240">
        <w:rPr>
          <w:sz w:val="28"/>
          <w:szCs w:val="28"/>
        </w:rPr>
        <w:t xml:space="preserve"> </w:t>
      </w:r>
      <w:r w:rsidRPr="009F4240">
        <w:rPr>
          <w:sz w:val="28"/>
          <w:szCs w:val="28"/>
        </w:rPr>
        <w:t>фонда,</w:t>
      </w:r>
      <w:r w:rsidR="009F4240">
        <w:rPr>
          <w:sz w:val="28"/>
          <w:szCs w:val="28"/>
        </w:rPr>
        <w:t xml:space="preserve"> </w:t>
      </w:r>
      <w:r w:rsidRPr="009F4240">
        <w:rPr>
          <w:sz w:val="28"/>
          <w:szCs w:val="28"/>
        </w:rPr>
        <w:t>создаваемого</w:t>
      </w:r>
      <w:r w:rsidR="009F4240">
        <w:rPr>
          <w:sz w:val="28"/>
          <w:szCs w:val="28"/>
        </w:rPr>
        <w:t xml:space="preserve"> </w:t>
      </w:r>
      <w:r w:rsidRPr="009F4240">
        <w:rPr>
          <w:sz w:val="28"/>
          <w:szCs w:val="28"/>
        </w:rPr>
        <w:t>для возмещения убытков и защиты интересов третьих лиц в</w:t>
      </w:r>
      <w:r w:rsidR="009F4240">
        <w:rPr>
          <w:sz w:val="28"/>
          <w:szCs w:val="28"/>
        </w:rPr>
        <w:t xml:space="preserve"> </w:t>
      </w:r>
      <w:r w:rsidRPr="009F4240">
        <w:rPr>
          <w:sz w:val="28"/>
          <w:szCs w:val="28"/>
        </w:rPr>
        <w:t>случае</w:t>
      </w:r>
      <w:r w:rsidR="009F4240">
        <w:rPr>
          <w:sz w:val="28"/>
          <w:szCs w:val="28"/>
        </w:rPr>
        <w:t xml:space="preserve"> </w:t>
      </w:r>
      <w:r w:rsidRPr="009F4240">
        <w:rPr>
          <w:sz w:val="28"/>
          <w:szCs w:val="28"/>
        </w:rPr>
        <w:t>недостаточности прибыли у предприятия до того,</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буде</w:t>
      </w:r>
      <w:r w:rsidR="007F0D0B" w:rsidRPr="009F4240">
        <w:rPr>
          <w:sz w:val="28"/>
          <w:szCs w:val="28"/>
        </w:rPr>
        <w:t>т</w:t>
      </w:r>
      <w:r w:rsidR="009F4240">
        <w:rPr>
          <w:sz w:val="28"/>
          <w:szCs w:val="28"/>
        </w:rPr>
        <w:t xml:space="preserve"> </w:t>
      </w:r>
      <w:r w:rsidR="007F0D0B" w:rsidRPr="009F4240">
        <w:rPr>
          <w:sz w:val="28"/>
          <w:szCs w:val="28"/>
        </w:rPr>
        <w:t>уменьшен</w:t>
      </w:r>
      <w:r w:rsidR="009F4240">
        <w:rPr>
          <w:sz w:val="28"/>
          <w:szCs w:val="28"/>
        </w:rPr>
        <w:t xml:space="preserve"> </w:t>
      </w:r>
      <w:r w:rsidR="007F0D0B" w:rsidRPr="009F4240">
        <w:rPr>
          <w:sz w:val="28"/>
          <w:szCs w:val="28"/>
        </w:rPr>
        <w:t>уставный</w:t>
      </w:r>
      <w:r w:rsidR="009F4240">
        <w:rPr>
          <w:sz w:val="28"/>
          <w:szCs w:val="28"/>
        </w:rPr>
        <w:t xml:space="preserve"> </w:t>
      </w:r>
      <w:r w:rsidR="007F0D0B" w:rsidRPr="009F4240">
        <w:rPr>
          <w:sz w:val="28"/>
          <w:szCs w:val="28"/>
        </w:rPr>
        <w:t>капитал.</w:t>
      </w:r>
    </w:p>
    <w:p w:rsidR="007E41DC" w:rsidRPr="009F4240" w:rsidRDefault="007E41DC" w:rsidP="009F4240">
      <w:pPr>
        <w:suppressAutoHyphens/>
        <w:spacing w:line="360" w:lineRule="auto"/>
        <w:ind w:firstLine="709"/>
        <w:jc w:val="both"/>
        <w:rPr>
          <w:sz w:val="28"/>
          <w:szCs w:val="28"/>
        </w:rPr>
      </w:pPr>
      <w:r w:rsidRPr="009F4240">
        <w:rPr>
          <w:sz w:val="28"/>
          <w:szCs w:val="28"/>
        </w:rPr>
        <w:t>Формирование</w:t>
      </w:r>
      <w:r w:rsidR="009F4240">
        <w:rPr>
          <w:sz w:val="28"/>
          <w:szCs w:val="28"/>
        </w:rPr>
        <w:t xml:space="preserve"> </w:t>
      </w:r>
      <w:r w:rsidRPr="009F4240">
        <w:rPr>
          <w:sz w:val="28"/>
          <w:szCs w:val="28"/>
        </w:rPr>
        <w:t>резервного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является обязательным для акционерных обществ, его минимальный размер не должен</w:t>
      </w:r>
      <w:r w:rsidR="009F4240">
        <w:rPr>
          <w:sz w:val="28"/>
          <w:szCs w:val="28"/>
        </w:rPr>
        <w:t xml:space="preserve"> </w:t>
      </w:r>
      <w:r w:rsidRPr="009F4240">
        <w:rPr>
          <w:sz w:val="28"/>
          <w:szCs w:val="28"/>
        </w:rPr>
        <w:t>быть менее 5%</w:t>
      </w:r>
      <w:r w:rsidR="009F4240">
        <w:rPr>
          <w:sz w:val="28"/>
          <w:szCs w:val="28"/>
        </w:rPr>
        <w:t xml:space="preserve"> </w:t>
      </w:r>
      <w:r w:rsidRPr="009F4240">
        <w:rPr>
          <w:sz w:val="28"/>
          <w:szCs w:val="28"/>
        </w:rPr>
        <w:t>от уставного капитала. Резервный капитал формируют путем обязательных ежегодных отчислений от чистой прибыли до достижения размера, предусмотренного уставом. Размер ежегодных отчислений фиксируют в уставе, но он не может быть ниже 5% чистой прибыли до достижения его величины, определенной уставом общества.</w:t>
      </w:r>
    </w:p>
    <w:p w:rsidR="007E41DC" w:rsidRPr="009F4240" w:rsidRDefault="007E41DC" w:rsidP="009F4240">
      <w:pPr>
        <w:suppressAutoHyphens/>
        <w:spacing w:line="360" w:lineRule="auto"/>
        <w:ind w:firstLine="709"/>
        <w:jc w:val="both"/>
        <w:rPr>
          <w:sz w:val="28"/>
          <w:szCs w:val="28"/>
        </w:rPr>
      </w:pPr>
      <w:r w:rsidRPr="009F4240">
        <w:rPr>
          <w:sz w:val="28"/>
          <w:szCs w:val="28"/>
        </w:rPr>
        <w:t>Резервный капитал предназначен для покрытия убытков, а также для погашения облигаций общества и выкупа его акций при отсутствии иных денежных средств. Уменьшение резервного капитала в результате его использования по целевому назначению требует доначисления в следующих отчетных периодах. При продаже за плату акционерам общества акций, приобретенных за счет средств фонда акционирования работников, вырученные средства направляют на формирование резервного капитала.</w:t>
      </w:r>
    </w:p>
    <w:p w:rsidR="007E41DC" w:rsidRPr="009F4240" w:rsidRDefault="007E41DC" w:rsidP="009F4240">
      <w:pPr>
        <w:suppressAutoHyphens/>
        <w:spacing w:line="360" w:lineRule="auto"/>
        <w:ind w:firstLine="709"/>
        <w:jc w:val="both"/>
        <w:rPr>
          <w:sz w:val="28"/>
          <w:szCs w:val="28"/>
        </w:rPr>
      </w:pPr>
      <w:r w:rsidRPr="009F4240">
        <w:rPr>
          <w:sz w:val="28"/>
          <w:szCs w:val="28"/>
        </w:rPr>
        <w:t>Следующий элемент собственного капитала — добавочный капитал,</w:t>
      </w:r>
      <w:r w:rsidR="009F4240">
        <w:rPr>
          <w:sz w:val="28"/>
          <w:szCs w:val="28"/>
        </w:rPr>
        <w:t xml:space="preserve"> </w:t>
      </w:r>
      <w:r w:rsidRPr="009F4240">
        <w:rPr>
          <w:sz w:val="28"/>
          <w:szCs w:val="28"/>
        </w:rPr>
        <w:t>который показывает прирост стоимости</w:t>
      </w:r>
      <w:r w:rsidR="009F4240">
        <w:rPr>
          <w:sz w:val="28"/>
          <w:szCs w:val="28"/>
        </w:rPr>
        <w:t xml:space="preserve"> </w:t>
      </w:r>
      <w:r w:rsidRPr="009F4240">
        <w:rPr>
          <w:sz w:val="28"/>
          <w:szCs w:val="28"/>
        </w:rPr>
        <w:t>имущества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результате</w:t>
      </w:r>
      <w:r w:rsidR="009F4240">
        <w:rPr>
          <w:sz w:val="28"/>
          <w:szCs w:val="28"/>
        </w:rPr>
        <w:t xml:space="preserve"> </w:t>
      </w:r>
      <w:r w:rsidRPr="009F4240">
        <w:rPr>
          <w:sz w:val="28"/>
          <w:szCs w:val="28"/>
        </w:rPr>
        <w:t>переоценок</w:t>
      </w:r>
      <w:r w:rsidR="009F4240">
        <w:rPr>
          <w:sz w:val="28"/>
          <w:szCs w:val="28"/>
        </w:rPr>
        <w:t xml:space="preserve"> </w:t>
      </w:r>
      <w:r w:rsidRPr="009F4240">
        <w:rPr>
          <w:sz w:val="28"/>
          <w:szCs w:val="28"/>
        </w:rPr>
        <w:t>основных средств и незавершенного строительства организации, производимых по</w:t>
      </w:r>
      <w:r w:rsidR="009F4240">
        <w:rPr>
          <w:sz w:val="28"/>
          <w:szCs w:val="28"/>
        </w:rPr>
        <w:t xml:space="preserve"> </w:t>
      </w:r>
      <w:r w:rsidRPr="009F4240">
        <w:rPr>
          <w:sz w:val="28"/>
          <w:szCs w:val="28"/>
        </w:rPr>
        <w:t>решению правительства, полученные денежные средства и имущество в</w:t>
      </w:r>
      <w:r w:rsidR="009F4240">
        <w:rPr>
          <w:sz w:val="28"/>
          <w:szCs w:val="28"/>
        </w:rPr>
        <w:t xml:space="preserve"> </w:t>
      </w:r>
      <w:r w:rsidRPr="009F4240">
        <w:rPr>
          <w:sz w:val="28"/>
          <w:szCs w:val="28"/>
        </w:rPr>
        <w:t>сумме</w:t>
      </w:r>
      <w:r w:rsidR="009F4240">
        <w:rPr>
          <w:sz w:val="28"/>
          <w:szCs w:val="28"/>
        </w:rPr>
        <w:t xml:space="preserve"> </w:t>
      </w:r>
      <w:r w:rsidRPr="009F4240">
        <w:rPr>
          <w:sz w:val="28"/>
          <w:szCs w:val="28"/>
        </w:rPr>
        <w:t>превышения их величины над стоимостью переданных за</w:t>
      </w:r>
      <w:r w:rsidR="009F4240">
        <w:rPr>
          <w:sz w:val="28"/>
          <w:szCs w:val="28"/>
        </w:rPr>
        <w:t xml:space="preserve"> </w:t>
      </w:r>
      <w:r w:rsidRPr="009F4240">
        <w:rPr>
          <w:sz w:val="28"/>
          <w:szCs w:val="28"/>
        </w:rPr>
        <w:t>них</w:t>
      </w:r>
      <w:r w:rsidR="009F4240">
        <w:rPr>
          <w:sz w:val="28"/>
          <w:szCs w:val="28"/>
        </w:rPr>
        <w:t xml:space="preserve"> </w:t>
      </w:r>
      <w:r w:rsidRPr="009F4240">
        <w:rPr>
          <w:sz w:val="28"/>
          <w:szCs w:val="28"/>
        </w:rPr>
        <w:t>акций</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другое.</w:t>
      </w:r>
      <w:r w:rsidR="009F4240">
        <w:rPr>
          <w:sz w:val="28"/>
          <w:szCs w:val="28"/>
        </w:rPr>
        <w:t xml:space="preserve"> </w:t>
      </w:r>
      <w:r w:rsidRPr="009F4240">
        <w:rPr>
          <w:sz w:val="28"/>
          <w:szCs w:val="28"/>
        </w:rPr>
        <w:t>Добавочный капитал может быть использован на увеличение уставного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погашение балансового убытка за отчетный год, а также распределен</w:t>
      </w:r>
      <w:r w:rsidR="009F4240">
        <w:rPr>
          <w:sz w:val="28"/>
          <w:szCs w:val="28"/>
        </w:rPr>
        <w:t xml:space="preserve"> </w:t>
      </w:r>
      <w:r w:rsidRPr="009F4240">
        <w:rPr>
          <w:sz w:val="28"/>
          <w:szCs w:val="28"/>
        </w:rPr>
        <w:t>между</w:t>
      </w:r>
      <w:r w:rsidR="009F4240">
        <w:rPr>
          <w:sz w:val="28"/>
          <w:szCs w:val="28"/>
        </w:rPr>
        <w:t xml:space="preserve"> </w:t>
      </w:r>
      <w:r w:rsidRPr="009F4240">
        <w:rPr>
          <w:sz w:val="28"/>
          <w:szCs w:val="28"/>
        </w:rPr>
        <w:t>учредителями предприятия и на другие цели. При</w:t>
      </w:r>
      <w:r w:rsidR="009F4240">
        <w:rPr>
          <w:sz w:val="28"/>
          <w:szCs w:val="28"/>
        </w:rPr>
        <w:t xml:space="preserve"> </w:t>
      </w:r>
      <w:r w:rsidRPr="009F4240">
        <w:rPr>
          <w:sz w:val="28"/>
          <w:szCs w:val="28"/>
        </w:rPr>
        <w:t>этом</w:t>
      </w:r>
      <w:r w:rsidR="009F4240">
        <w:rPr>
          <w:sz w:val="28"/>
          <w:szCs w:val="28"/>
        </w:rPr>
        <w:t xml:space="preserve"> </w:t>
      </w:r>
      <w:r w:rsidRPr="009F4240">
        <w:rPr>
          <w:sz w:val="28"/>
          <w:szCs w:val="28"/>
        </w:rPr>
        <w:t>порядок</w:t>
      </w:r>
      <w:r w:rsidR="009F4240">
        <w:rPr>
          <w:sz w:val="28"/>
          <w:szCs w:val="28"/>
        </w:rPr>
        <w:t xml:space="preserve"> </w:t>
      </w:r>
      <w:r w:rsidRPr="009F4240">
        <w:rPr>
          <w:sz w:val="28"/>
          <w:szCs w:val="28"/>
        </w:rPr>
        <w:t>использования</w:t>
      </w:r>
      <w:r w:rsidR="009F4240">
        <w:rPr>
          <w:sz w:val="28"/>
          <w:szCs w:val="28"/>
        </w:rPr>
        <w:t xml:space="preserve"> </w:t>
      </w:r>
      <w:r w:rsidRPr="009F4240">
        <w:rPr>
          <w:sz w:val="28"/>
          <w:szCs w:val="28"/>
        </w:rPr>
        <w:t>добавочного капитала</w:t>
      </w:r>
      <w:r w:rsidR="009F4240">
        <w:rPr>
          <w:sz w:val="28"/>
          <w:szCs w:val="28"/>
        </w:rPr>
        <w:t xml:space="preserve"> </w:t>
      </w:r>
      <w:r w:rsidRPr="009F4240">
        <w:rPr>
          <w:sz w:val="28"/>
          <w:szCs w:val="28"/>
        </w:rPr>
        <w:t>определяется</w:t>
      </w:r>
      <w:r w:rsidR="009F4240">
        <w:rPr>
          <w:sz w:val="28"/>
          <w:szCs w:val="28"/>
        </w:rPr>
        <w:t xml:space="preserve"> </w:t>
      </w:r>
      <w:r w:rsidRPr="009F4240">
        <w:rPr>
          <w:sz w:val="28"/>
          <w:szCs w:val="28"/>
        </w:rPr>
        <w:t>собственниками,</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правило,</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соответствии</w:t>
      </w:r>
      <w:r w:rsidR="009F4240">
        <w:rPr>
          <w:sz w:val="28"/>
          <w:szCs w:val="28"/>
        </w:rPr>
        <w:t xml:space="preserve"> </w:t>
      </w:r>
      <w:r w:rsidRPr="009F4240">
        <w:rPr>
          <w:sz w:val="28"/>
          <w:szCs w:val="28"/>
        </w:rPr>
        <w:t>с учредительными документами при рассмотрении результатов отчетного года.</w:t>
      </w:r>
    </w:p>
    <w:p w:rsidR="007E41DC" w:rsidRPr="009F4240" w:rsidRDefault="007E41DC" w:rsidP="009F4240">
      <w:pPr>
        <w:suppressAutoHyphens/>
        <w:spacing w:line="360" w:lineRule="auto"/>
        <w:ind w:firstLine="709"/>
        <w:jc w:val="both"/>
        <w:rPr>
          <w:sz w:val="28"/>
          <w:szCs w:val="28"/>
        </w:rPr>
      </w:pPr>
      <w:r w:rsidRPr="009F4240">
        <w:rPr>
          <w:sz w:val="28"/>
          <w:szCs w:val="28"/>
        </w:rPr>
        <w:t>Собственные акции (доли) включают данные о наличии и движении собственных акций, выкупленных обществом у акционеров для их последующей перепродажи или аннулирования. Иные хозяйственные общества (с ограниченной</w:t>
      </w:r>
      <w:r w:rsidR="009F4240">
        <w:rPr>
          <w:sz w:val="28"/>
          <w:szCs w:val="28"/>
        </w:rPr>
        <w:t xml:space="preserve"> </w:t>
      </w:r>
      <w:r w:rsidRPr="009F4240">
        <w:rPr>
          <w:sz w:val="28"/>
          <w:szCs w:val="28"/>
        </w:rPr>
        <w:t>и дополнительной ответственностью) и товарищества учитывают по этой статье доли участника, приобретенные самим обществом или товариществом для передачи другим участникам или лицам.</w:t>
      </w:r>
    </w:p>
    <w:p w:rsidR="007E41DC" w:rsidRPr="009F4240" w:rsidRDefault="007E41DC" w:rsidP="009F4240">
      <w:pPr>
        <w:suppressAutoHyphens/>
        <w:spacing w:line="360" w:lineRule="auto"/>
        <w:ind w:firstLine="709"/>
        <w:jc w:val="both"/>
        <w:rPr>
          <w:sz w:val="28"/>
          <w:szCs w:val="28"/>
        </w:rPr>
      </w:pPr>
      <w:r w:rsidRPr="009F4240">
        <w:rPr>
          <w:sz w:val="28"/>
          <w:szCs w:val="28"/>
        </w:rPr>
        <w:t>В хозяйствующих субъектах возникает еще один вид собственного капитала —</w:t>
      </w:r>
      <w:r w:rsidR="009F4240">
        <w:rPr>
          <w:sz w:val="28"/>
          <w:szCs w:val="28"/>
        </w:rPr>
        <w:t xml:space="preserve"> </w:t>
      </w:r>
      <w:r w:rsidRPr="009F4240">
        <w:rPr>
          <w:sz w:val="28"/>
          <w:szCs w:val="28"/>
        </w:rPr>
        <w:t>нераспределенная прибыль. Нераспределенная прибыль — чистая</w:t>
      </w:r>
      <w:r w:rsidR="009F4240">
        <w:rPr>
          <w:sz w:val="28"/>
          <w:szCs w:val="28"/>
        </w:rPr>
        <w:t xml:space="preserve"> </w:t>
      </w:r>
      <w:r w:rsidRPr="009F4240">
        <w:rPr>
          <w:sz w:val="28"/>
          <w:szCs w:val="28"/>
        </w:rPr>
        <w:t>прибыль</w:t>
      </w:r>
      <w:r w:rsidR="009F4240">
        <w:rPr>
          <w:sz w:val="28"/>
          <w:szCs w:val="28"/>
        </w:rPr>
        <w:t xml:space="preserve"> </w:t>
      </w:r>
      <w:r w:rsidRPr="009F4240">
        <w:rPr>
          <w:sz w:val="28"/>
          <w:szCs w:val="28"/>
        </w:rPr>
        <w:t>(или ее</w:t>
      </w:r>
      <w:r w:rsidR="009F4240">
        <w:rPr>
          <w:sz w:val="28"/>
          <w:szCs w:val="28"/>
        </w:rPr>
        <w:t xml:space="preserve"> </w:t>
      </w:r>
      <w:r w:rsidRPr="009F4240">
        <w:rPr>
          <w:sz w:val="28"/>
          <w:szCs w:val="28"/>
        </w:rPr>
        <w:t>часть),</w:t>
      </w:r>
      <w:r w:rsidR="009F4240">
        <w:rPr>
          <w:sz w:val="28"/>
          <w:szCs w:val="28"/>
        </w:rPr>
        <w:t xml:space="preserve"> </w:t>
      </w:r>
      <w:r w:rsidRPr="009F4240">
        <w:rPr>
          <w:sz w:val="28"/>
          <w:szCs w:val="28"/>
        </w:rPr>
        <w:t>не</w:t>
      </w:r>
      <w:r w:rsidR="009F4240">
        <w:rPr>
          <w:sz w:val="28"/>
          <w:szCs w:val="28"/>
        </w:rPr>
        <w:t xml:space="preserve"> </w:t>
      </w:r>
      <w:r w:rsidRPr="009F4240">
        <w:rPr>
          <w:sz w:val="28"/>
          <w:szCs w:val="28"/>
        </w:rPr>
        <w:t>распределенная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виде</w:t>
      </w:r>
      <w:r w:rsidR="009F4240">
        <w:rPr>
          <w:sz w:val="28"/>
          <w:szCs w:val="28"/>
        </w:rPr>
        <w:t xml:space="preserve"> </w:t>
      </w:r>
      <w:r w:rsidRPr="009F4240">
        <w:rPr>
          <w:sz w:val="28"/>
          <w:szCs w:val="28"/>
        </w:rPr>
        <w:t>дивидендов</w:t>
      </w:r>
      <w:r w:rsidR="009F4240">
        <w:rPr>
          <w:sz w:val="28"/>
          <w:szCs w:val="28"/>
        </w:rPr>
        <w:t xml:space="preserve"> </w:t>
      </w:r>
      <w:r w:rsidRPr="009F4240">
        <w:rPr>
          <w:sz w:val="28"/>
          <w:szCs w:val="28"/>
        </w:rPr>
        <w:t>между</w:t>
      </w:r>
      <w:r w:rsidR="009F4240">
        <w:rPr>
          <w:sz w:val="28"/>
          <w:szCs w:val="28"/>
        </w:rPr>
        <w:t xml:space="preserve"> </w:t>
      </w:r>
      <w:r w:rsidRPr="009F4240">
        <w:rPr>
          <w:sz w:val="28"/>
          <w:szCs w:val="28"/>
        </w:rPr>
        <w:t>акционерами (учредителями) и не использованная</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другие</w:t>
      </w:r>
      <w:r w:rsidR="009F4240">
        <w:rPr>
          <w:sz w:val="28"/>
          <w:szCs w:val="28"/>
        </w:rPr>
        <w:t xml:space="preserve"> </w:t>
      </w:r>
      <w:r w:rsidRPr="009F4240">
        <w:rPr>
          <w:sz w:val="28"/>
          <w:szCs w:val="28"/>
        </w:rPr>
        <w:t>цели.</w:t>
      </w:r>
      <w:r w:rsidR="009F4240">
        <w:rPr>
          <w:sz w:val="28"/>
          <w:szCs w:val="28"/>
        </w:rPr>
        <w:t xml:space="preserve"> </w:t>
      </w:r>
      <w:r w:rsidRPr="009F4240">
        <w:rPr>
          <w:sz w:val="28"/>
          <w:szCs w:val="28"/>
        </w:rPr>
        <w:t>Обычно</w:t>
      </w:r>
      <w:r w:rsidR="009F4240">
        <w:rPr>
          <w:sz w:val="28"/>
          <w:szCs w:val="28"/>
        </w:rPr>
        <w:t xml:space="preserve"> </w:t>
      </w:r>
      <w:r w:rsidRPr="009F4240">
        <w:rPr>
          <w:sz w:val="28"/>
          <w:szCs w:val="28"/>
        </w:rPr>
        <w:t>эти</w:t>
      </w:r>
      <w:r w:rsidR="009F4240">
        <w:rPr>
          <w:sz w:val="28"/>
          <w:szCs w:val="28"/>
        </w:rPr>
        <w:t xml:space="preserve"> </w:t>
      </w:r>
      <w:r w:rsidRPr="009F4240">
        <w:rPr>
          <w:sz w:val="28"/>
          <w:szCs w:val="28"/>
        </w:rPr>
        <w:t>средства используются на накопление имущества хозяйствующего субъекта или</w:t>
      </w:r>
      <w:r w:rsidR="009F4240">
        <w:rPr>
          <w:sz w:val="28"/>
          <w:szCs w:val="28"/>
        </w:rPr>
        <w:t xml:space="preserve"> </w:t>
      </w:r>
      <w:r w:rsidRPr="009F4240">
        <w:rPr>
          <w:sz w:val="28"/>
          <w:szCs w:val="28"/>
        </w:rPr>
        <w:t>пополнение его оборотных средств в виде</w:t>
      </w:r>
      <w:r w:rsidR="009F4240">
        <w:rPr>
          <w:sz w:val="28"/>
          <w:szCs w:val="28"/>
        </w:rPr>
        <w:t xml:space="preserve"> </w:t>
      </w:r>
      <w:r w:rsidRPr="009F4240">
        <w:rPr>
          <w:sz w:val="28"/>
          <w:szCs w:val="28"/>
        </w:rPr>
        <w:t>свободных</w:t>
      </w:r>
      <w:r w:rsidR="009F4240">
        <w:rPr>
          <w:sz w:val="28"/>
          <w:szCs w:val="28"/>
        </w:rPr>
        <w:t xml:space="preserve"> </w:t>
      </w:r>
      <w:r w:rsidRPr="009F4240">
        <w:rPr>
          <w:sz w:val="28"/>
          <w:szCs w:val="28"/>
        </w:rPr>
        <w:t>денежных</w:t>
      </w:r>
      <w:r w:rsidR="009F4240">
        <w:rPr>
          <w:sz w:val="28"/>
          <w:szCs w:val="28"/>
        </w:rPr>
        <w:t xml:space="preserve"> </w:t>
      </w:r>
      <w:r w:rsidRPr="009F4240">
        <w:rPr>
          <w:sz w:val="28"/>
          <w:szCs w:val="28"/>
        </w:rPr>
        <w:t>сумм,</w:t>
      </w:r>
      <w:r w:rsidR="009F4240">
        <w:rPr>
          <w:sz w:val="28"/>
          <w:szCs w:val="28"/>
        </w:rPr>
        <w:t xml:space="preserve"> </w:t>
      </w:r>
      <w:r w:rsidRPr="009F4240">
        <w:rPr>
          <w:sz w:val="28"/>
          <w:szCs w:val="28"/>
        </w:rPr>
        <w:t>то</w:t>
      </w:r>
      <w:r w:rsidR="009F4240">
        <w:rPr>
          <w:sz w:val="28"/>
          <w:szCs w:val="28"/>
        </w:rPr>
        <w:t xml:space="preserve"> </w:t>
      </w:r>
      <w:r w:rsidRPr="009F4240">
        <w:rPr>
          <w:sz w:val="28"/>
          <w:szCs w:val="28"/>
        </w:rPr>
        <w:t>есть</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любой момент готовых к новому обороту. Нераспределенная прибыль может</w:t>
      </w:r>
      <w:r w:rsidR="009F4240">
        <w:rPr>
          <w:sz w:val="28"/>
          <w:szCs w:val="28"/>
        </w:rPr>
        <w:t xml:space="preserve"> </w:t>
      </w:r>
      <w:r w:rsidRPr="009F4240">
        <w:rPr>
          <w:sz w:val="28"/>
          <w:szCs w:val="28"/>
        </w:rPr>
        <w:t>из</w:t>
      </w:r>
      <w:r w:rsidR="009F4240">
        <w:rPr>
          <w:sz w:val="28"/>
          <w:szCs w:val="28"/>
        </w:rPr>
        <w:t xml:space="preserve"> </w:t>
      </w:r>
      <w:r w:rsidRPr="009F4240">
        <w:rPr>
          <w:sz w:val="28"/>
          <w:szCs w:val="28"/>
        </w:rPr>
        <w:t>года</w:t>
      </w:r>
      <w:r w:rsidR="009F4240">
        <w:rPr>
          <w:sz w:val="28"/>
          <w:szCs w:val="28"/>
        </w:rPr>
        <w:t xml:space="preserve"> </w:t>
      </w:r>
      <w:r w:rsidRPr="009F4240">
        <w:rPr>
          <w:sz w:val="28"/>
          <w:szCs w:val="28"/>
        </w:rPr>
        <w:t>в год</w:t>
      </w:r>
      <w:r w:rsidR="009F4240">
        <w:rPr>
          <w:sz w:val="28"/>
          <w:szCs w:val="28"/>
        </w:rPr>
        <w:t xml:space="preserve"> </w:t>
      </w:r>
      <w:r w:rsidRPr="009F4240">
        <w:rPr>
          <w:sz w:val="28"/>
          <w:szCs w:val="28"/>
        </w:rPr>
        <w:t>увеличиваться,</w:t>
      </w:r>
      <w:r w:rsidR="009F4240">
        <w:rPr>
          <w:sz w:val="28"/>
          <w:szCs w:val="28"/>
        </w:rPr>
        <w:t xml:space="preserve"> </w:t>
      </w:r>
      <w:r w:rsidRPr="009F4240">
        <w:rPr>
          <w:sz w:val="28"/>
          <w:szCs w:val="28"/>
        </w:rPr>
        <w:t>представляя</w:t>
      </w:r>
      <w:r w:rsidR="009F4240">
        <w:rPr>
          <w:sz w:val="28"/>
          <w:szCs w:val="28"/>
        </w:rPr>
        <w:t xml:space="preserve"> </w:t>
      </w:r>
      <w:r w:rsidRPr="009F4240">
        <w:rPr>
          <w:sz w:val="28"/>
          <w:szCs w:val="28"/>
        </w:rPr>
        <w:t>рост</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основе внутреннего накопления.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растущих,</w:t>
      </w:r>
      <w:r w:rsidR="009F4240">
        <w:rPr>
          <w:sz w:val="28"/>
          <w:szCs w:val="28"/>
        </w:rPr>
        <w:t xml:space="preserve"> </w:t>
      </w:r>
      <w:r w:rsidRPr="009F4240">
        <w:rPr>
          <w:sz w:val="28"/>
          <w:szCs w:val="28"/>
        </w:rPr>
        <w:t>развивающихся</w:t>
      </w:r>
      <w:r w:rsidR="009F4240">
        <w:rPr>
          <w:sz w:val="28"/>
          <w:szCs w:val="28"/>
        </w:rPr>
        <w:t xml:space="preserve"> </w:t>
      </w:r>
      <w:r w:rsidRPr="009F4240">
        <w:rPr>
          <w:sz w:val="28"/>
          <w:szCs w:val="28"/>
        </w:rPr>
        <w:t>акционерных</w:t>
      </w:r>
      <w:r w:rsidR="009F4240">
        <w:rPr>
          <w:sz w:val="28"/>
          <w:szCs w:val="28"/>
        </w:rPr>
        <w:t xml:space="preserve"> </w:t>
      </w:r>
      <w:r w:rsidRPr="009F4240">
        <w:rPr>
          <w:sz w:val="28"/>
          <w:szCs w:val="28"/>
        </w:rPr>
        <w:t>обществах нераспределенная прибыль с годами занимает ведущее место среди</w:t>
      </w:r>
      <w:r w:rsidR="009F4240">
        <w:rPr>
          <w:sz w:val="28"/>
          <w:szCs w:val="28"/>
        </w:rPr>
        <w:t xml:space="preserve"> </w:t>
      </w:r>
      <w:r w:rsidRPr="009F4240">
        <w:rPr>
          <w:sz w:val="28"/>
          <w:szCs w:val="28"/>
        </w:rPr>
        <w:t>составляющих собственного капитала. Ее сумма зачастую в несколько</w:t>
      </w:r>
      <w:r w:rsidR="009F4240">
        <w:rPr>
          <w:sz w:val="28"/>
          <w:szCs w:val="28"/>
        </w:rPr>
        <w:t xml:space="preserve"> </w:t>
      </w:r>
      <w:r w:rsidRPr="009F4240">
        <w:rPr>
          <w:sz w:val="28"/>
          <w:szCs w:val="28"/>
        </w:rPr>
        <w:t>раз</w:t>
      </w:r>
      <w:r w:rsidR="009F4240">
        <w:rPr>
          <w:sz w:val="28"/>
          <w:szCs w:val="28"/>
        </w:rPr>
        <w:t xml:space="preserve"> </w:t>
      </w:r>
      <w:r w:rsidRPr="009F4240">
        <w:rPr>
          <w:sz w:val="28"/>
          <w:szCs w:val="28"/>
        </w:rPr>
        <w:t>превышает</w:t>
      </w:r>
      <w:r w:rsidR="009F4240">
        <w:rPr>
          <w:sz w:val="28"/>
          <w:szCs w:val="28"/>
        </w:rPr>
        <w:t xml:space="preserve"> </w:t>
      </w:r>
      <w:r w:rsidRPr="009F4240">
        <w:rPr>
          <w:sz w:val="28"/>
          <w:szCs w:val="28"/>
        </w:rPr>
        <w:t>размер уставного капитала.</w:t>
      </w:r>
    </w:p>
    <w:p w:rsidR="007E41DC" w:rsidRPr="009F4240" w:rsidRDefault="007E41DC" w:rsidP="009F4240">
      <w:pPr>
        <w:suppressAutoHyphens/>
        <w:spacing w:line="360" w:lineRule="auto"/>
        <w:ind w:firstLine="709"/>
        <w:jc w:val="both"/>
        <w:rPr>
          <w:sz w:val="28"/>
          <w:szCs w:val="28"/>
        </w:rPr>
      </w:pPr>
      <w:r w:rsidRPr="009F4240">
        <w:rPr>
          <w:sz w:val="28"/>
          <w:szCs w:val="28"/>
        </w:rPr>
        <w:t>Целевое</w:t>
      </w:r>
      <w:r w:rsidR="009F4240">
        <w:rPr>
          <w:sz w:val="28"/>
          <w:szCs w:val="28"/>
        </w:rPr>
        <w:t xml:space="preserve"> </w:t>
      </w:r>
      <w:r w:rsidRPr="009F4240">
        <w:rPr>
          <w:sz w:val="28"/>
          <w:szCs w:val="28"/>
        </w:rPr>
        <w:t>финансирование включает денежные средства, предназначенные для осуществления мероприятий целевого назначения (денежные средства, поступающие от юридических лиц и государства в форме бюджетных ассигнований)</w:t>
      </w:r>
      <w:r w:rsidR="008B3E80" w:rsidRPr="009F4240">
        <w:rPr>
          <w:sz w:val="28"/>
          <w:szCs w:val="28"/>
        </w:rPr>
        <w:t>, с</w:t>
      </w:r>
      <w:r w:rsidRPr="009F4240">
        <w:rPr>
          <w:sz w:val="28"/>
          <w:szCs w:val="28"/>
        </w:rPr>
        <w:t>редства целевого назначения, получаемые в качестве источника финансирования определенных мероприятий.</w:t>
      </w:r>
    </w:p>
    <w:p w:rsidR="007E41DC" w:rsidRPr="009F4240" w:rsidRDefault="007E41DC" w:rsidP="009F4240">
      <w:pPr>
        <w:suppressAutoHyphens/>
        <w:spacing w:line="360" w:lineRule="auto"/>
        <w:ind w:firstLine="709"/>
        <w:jc w:val="both"/>
        <w:rPr>
          <w:sz w:val="28"/>
          <w:szCs w:val="28"/>
        </w:rPr>
      </w:pPr>
      <w:r w:rsidRPr="009F4240">
        <w:rPr>
          <w:sz w:val="28"/>
          <w:szCs w:val="28"/>
        </w:rPr>
        <w:t>В составе 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могут</w:t>
      </w:r>
      <w:r w:rsidR="009F4240">
        <w:rPr>
          <w:sz w:val="28"/>
          <w:szCs w:val="28"/>
        </w:rPr>
        <w:t xml:space="preserve"> </w:t>
      </w:r>
      <w:r w:rsidRPr="009F4240">
        <w:rPr>
          <w:sz w:val="28"/>
          <w:szCs w:val="28"/>
        </w:rPr>
        <w:t>быть</w:t>
      </w:r>
      <w:r w:rsidR="009F4240">
        <w:rPr>
          <w:sz w:val="28"/>
          <w:szCs w:val="28"/>
        </w:rPr>
        <w:t xml:space="preserve"> </w:t>
      </w:r>
      <w:r w:rsidRPr="009F4240">
        <w:rPr>
          <w:sz w:val="28"/>
          <w:szCs w:val="28"/>
        </w:rPr>
        <w:t>выделены</w:t>
      </w:r>
      <w:r w:rsidR="009F4240">
        <w:rPr>
          <w:sz w:val="28"/>
          <w:szCs w:val="28"/>
        </w:rPr>
        <w:t xml:space="preserve"> </w:t>
      </w:r>
      <w:r w:rsidRPr="009F4240">
        <w:rPr>
          <w:sz w:val="28"/>
          <w:szCs w:val="28"/>
        </w:rPr>
        <w:t>две</w:t>
      </w:r>
      <w:r w:rsidR="009F4240">
        <w:rPr>
          <w:sz w:val="28"/>
          <w:szCs w:val="28"/>
        </w:rPr>
        <w:t xml:space="preserve"> </w:t>
      </w:r>
      <w:r w:rsidRPr="009F4240">
        <w:rPr>
          <w:sz w:val="28"/>
          <w:szCs w:val="28"/>
        </w:rPr>
        <w:t>основные составляющие:</w:t>
      </w:r>
      <w:r w:rsidR="009F4240">
        <w:rPr>
          <w:sz w:val="28"/>
          <w:szCs w:val="28"/>
        </w:rPr>
        <w:t xml:space="preserve"> </w:t>
      </w:r>
      <w:r w:rsidRPr="009F4240">
        <w:rPr>
          <w:sz w:val="28"/>
          <w:szCs w:val="28"/>
        </w:rPr>
        <w:t>инвестированный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то</w:t>
      </w:r>
      <w:r w:rsidR="009F4240">
        <w:rPr>
          <w:sz w:val="28"/>
          <w:szCs w:val="28"/>
        </w:rPr>
        <w:t xml:space="preserve"> </w:t>
      </w:r>
      <w:r w:rsidRPr="009F4240">
        <w:rPr>
          <w:sz w:val="28"/>
          <w:szCs w:val="28"/>
        </w:rPr>
        <w:t>есть</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вложенный собственниками в предприятие; и накопленный капитал - капитал, созданный</w:t>
      </w:r>
      <w:r w:rsidR="009F4240">
        <w:rPr>
          <w:sz w:val="28"/>
          <w:szCs w:val="28"/>
        </w:rPr>
        <w:t xml:space="preserve"> </w:t>
      </w:r>
      <w:r w:rsidRPr="009F4240">
        <w:rPr>
          <w:sz w:val="28"/>
          <w:szCs w:val="28"/>
        </w:rPr>
        <w:t>на предприятии сверх того, что было первоначально авансировано</w:t>
      </w:r>
      <w:r w:rsidR="009F4240">
        <w:rPr>
          <w:sz w:val="28"/>
          <w:szCs w:val="28"/>
        </w:rPr>
        <w:t xml:space="preserve"> </w:t>
      </w:r>
      <w:r w:rsidRPr="009F4240">
        <w:rPr>
          <w:sz w:val="28"/>
          <w:szCs w:val="28"/>
        </w:rPr>
        <w:t>собственниками. Инвестированный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включает</w:t>
      </w:r>
      <w:r w:rsidR="009F4240">
        <w:rPr>
          <w:sz w:val="28"/>
          <w:szCs w:val="28"/>
        </w:rPr>
        <w:t xml:space="preserve"> </w:t>
      </w:r>
      <w:r w:rsidRPr="009F4240">
        <w:rPr>
          <w:sz w:val="28"/>
          <w:szCs w:val="28"/>
        </w:rPr>
        <w:t>номинальную</w:t>
      </w:r>
      <w:r w:rsidR="009F4240">
        <w:rPr>
          <w:sz w:val="28"/>
          <w:szCs w:val="28"/>
        </w:rPr>
        <w:t xml:space="preserve"> </w:t>
      </w:r>
      <w:r w:rsidRPr="009F4240">
        <w:rPr>
          <w:sz w:val="28"/>
          <w:szCs w:val="28"/>
        </w:rPr>
        <w:t>стоимость</w:t>
      </w:r>
      <w:r w:rsidR="009F4240">
        <w:rPr>
          <w:sz w:val="28"/>
          <w:szCs w:val="28"/>
        </w:rPr>
        <w:t xml:space="preserve"> </w:t>
      </w:r>
      <w:r w:rsidRPr="009F4240">
        <w:rPr>
          <w:sz w:val="28"/>
          <w:szCs w:val="28"/>
        </w:rPr>
        <w:t>простых</w:t>
      </w:r>
      <w:r w:rsidR="009F4240">
        <w:rPr>
          <w:sz w:val="28"/>
          <w:szCs w:val="28"/>
        </w:rPr>
        <w:t xml:space="preserve"> </w:t>
      </w:r>
      <w:r w:rsidRPr="009F4240">
        <w:rPr>
          <w:sz w:val="28"/>
          <w:szCs w:val="28"/>
        </w:rPr>
        <w:t>и привилегированных</w:t>
      </w:r>
      <w:r w:rsidR="009F4240">
        <w:rPr>
          <w:sz w:val="28"/>
          <w:szCs w:val="28"/>
        </w:rPr>
        <w:t xml:space="preserve"> </w:t>
      </w:r>
      <w:r w:rsidRPr="009F4240">
        <w:rPr>
          <w:sz w:val="28"/>
          <w:szCs w:val="28"/>
        </w:rPr>
        <w:t>акций,</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также</w:t>
      </w:r>
      <w:r w:rsidR="009F4240">
        <w:rPr>
          <w:sz w:val="28"/>
          <w:szCs w:val="28"/>
        </w:rPr>
        <w:t xml:space="preserve"> </w:t>
      </w:r>
      <w:r w:rsidRPr="009F4240">
        <w:rPr>
          <w:sz w:val="28"/>
          <w:szCs w:val="28"/>
        </w:rPr>
        <w:t>дополнительно</w:t>
      </w:r>
      <w:r w:rsidR="009F4240">
        <w:rPr>
          <w:sz w:val="28"/>
          <w:szCs w:val="28"/>
        </w:rPr>
        <w:t xml:space="preserve"> </w:t>
      </w:r>
      <w:r w:rsidRPr="009F4240">
        <w:rPr>
          <w:sz w:val="28"/>
          <w:szCs w:val="28"/>
        </w:rPr>
        <w:t>оплаченный</w:t>
      </w:r>
      <w:r w:rsidR="009F4240">
        <w:rPr>
          <w:sz w:val="28"/>
          <w:szCs w:val="28"/>
        </w:rPr>
        <w:t xml:space="preserve"> </w:t>
      </w:r>
      <w:r w:rsidRPr="009F4240">
        <w:rPr>
          <w:sz w:val="28"/>
          <w:szCs w:val="28"/>
        </w:rPr>
        <w:t>(сверх номинальной стоимости акций) капитал.</w:t>
      </w:r>
      <w:r w:rsidR="009F4240">
        <w:rPr>
          <w:sz w:val="28"/>
          <w:szCs w:val="28"/>
        </w:rPr>
        <w:t xml:space="preserve"> </w:t>
      </w:r>
      <w:r w:rsidRPr="009F4240">
        <w:rPr>
          <w:sz w:val="28"/>
          <w:szCs w:val="28"/>
        </w:rPr>
        <w:t>К</w:t>
      </w:r>
      <w:r w:rsidR="009F4240">
        <w:rPr>
          <w:sz w:val="28"/>
          <w:szCs w:val="28"/>
        </w:rPr>
        <w:t xml:space="preserve"> </w:t>
      </w:r>
      <w:r w:rsidRPr="009F4240">
        <w:rPr>
          <w:sz w:val="28"/>
          <w:szCs w:val="28"/>
        </w:rPr>
        <w:t>данной</w:t>
      </w:r>
      <w:r w:rsidR="009F4240">
        <w:rPr>
          <w:sz w:val="28"/>
          <w:szCs w:val="28"/>
        </w:rPr>
        <w:t xml:space="preserve"> </w:t>
      </w:r>
      <w:r w:rsidRPr="009F4240">
        <w:rPr>
          <w:sz w:val="28"/>
          <w:szCs w:val="28"/>
        </w:rPr>
        <w:t>группе</w:t>
      </w:r>
      <w:r w:rsidR="009F4240">
        <w:rPr>
          <w:sz w:val="28"/>
          <w:szCs w:val="28"/>
        </w:rPr>
        <w:t xml:space="preserve"> </w:t>
      </w:r>
      <w:r w:rsidRPr="009F4240">
        <w:rPr>
          <w:sz w:val="28"/>
          <w:szCs w:val="28"/>
        </w:rPr>
        <w:t>обычно</w:t>
      </w:r>
      <w:r w:rsidR="009F4240">
        <w:rPr>
          <w:sz w:val="28"/>
          <w:szCs w:val="28"/>
        </w:rPr>
        <w:t xml:space="preserve"> </w:t>
      </w:r>
      <w:r w:rsidRPr="009F4240">
        <w:rPr>
          <w:sz w:val="28"/>
          <w:szCs w:val="28"/>
        </w:rPr>
        <w:t>относят</w:t>
      </w:r>
      <w:r w:rsidR="009F4240">
        <w:rPr>
          <w:sz w:val="28"/>
          <w:szCs w:val="28"/>
        </w:rPr>
        <w:t xml:space="preserve"> </w:t>
      </w:r>
      <w:r w:rsidRPr="009F4240">
        <w:rPr>
          <w:sz w:val="28"/>
          <w:szCs w:val="28"/>
        </w:rPr>
        <w:t>и безвозмездно</w:t>
      </w:r>
      <w:r w:rsidR="009F4240">
        <w:rPr>
          <w:sz w:val="28"/>
          <w:szCs w:val="28"/>
        </w:rPr>
        <w:t xml:space="preserve"> </w:t>
      </w:r>
      <w:r w:rsidRPr="009F4240">
        <w:rPr>
          <w:sz w:val="28"/>
          <w:szCs w:val="28"/>
        </w:rPr>
        <w:t>полученные</w:t>
      </w:r>
      <w:r w:rsidR="009F4240">
        <w:rPr>
          <w:sz w:val="28"/>
          <w:szCs w:val="28"/>
        </w:rPr>
        <w:t xml:space="preserve"> </w:t>
      </w:r>
      <w:r w:rsidRPr="009F4240">
        <w:rPr>
          <w:sz w:val="28"/>
          <w:szCs w:val="28"/>
        </w:rPr>
        <w:t>ценности.</w:t>
      </w:r>
      <w:r w:rsidR="009F4240">
        <w:rPr>
          <w:sz w:val="28"/>
          <w:szCs w:val="28"/>
        </w:rPr>
        <w:t xml:space="preserve"> </w:t>
      </w:r>
      <w:r w:rsidRPr="009F4240">
        <w:rPr>
          <w:sz w:val="28"/>
          <w:szCs w:val="28"/>
        </w:rPr>
        <w:t>Первая</w:t>
      </w:r>
      <w:r w:rsidR="009F4240">
        <w:rPr>
          <w:sz w:val="28"/>
          <w:szCs w:val="28"/>
        </w:rPr>
        <w:t xml:space="preserve"> </w:t>
      </w:r>
      <w:r w:rsidRPr="009F4240">
        <w:rPr>
          <w:sz w:val="28"/>
          <w:szCs w:val="28"/>
        </w:rPr>
        <w:t>составляющая</w:t>
      </w:r>
      <w:r w:rsidR="009F4240">
        <w:rPr>
          <w:sz w:val="28"/>
          <w:szCs w:val="28"/>
        </w:rPr>
        <w:t xml:space="preserve"> </w:t>
      </w:r>
      <w:r w:rsidRPr="009F4240">
        <w:rPr>
          <w:sz w:val="28"/>
          <w:szCs w:val="28"/>
        </w:rPr>
        <w:t>инвестированного каптала представлена в балансе российских</w:t>
      </w:r>
      <w:r w:rsidR="009F4240">
        <w:rPr>
          <w:sz w:val="28"/>
          <w:szCs w:val="28"/>
        </w:rPr>
        <w:t xml:space="preserve"> </w:t>
      </w:r>
      <w:r w:rsidRPr="009F4240">
        <w:rPr>
          <w:sz w:val="28"/>
          <w:szCs w:val="28"/>
        </w:rPr>
        <w:t>предприятий</w:t>
      </w:r>
      <w:r w:rsidR="009F4240">
        <w:rPr>
          <w:sz w:val="28"/>
          <w:szCs w:val="28"/>
        </w:rPr>
        <w:t xml:space="preserve"> </w:t>
      </w:r>
      <w:r w:rsidRPr="009F4240">
        <w:rPr>
          <w:sz w:val="28"/>
          <w:szCs w:val="28"/>
        </w:rPr>
        <w:t>уставным</w:t>
      </w:r>
      <w:r w:rsidR="009F4240">
        <w:rPr>
          <w:sz w:val="28"/>
          <w:szCs w:val="28"/>
        </w:rPr>
        <w:t xml:space="preserve"> </w:t>
      </w:r>
      <w:r w:rsidRPr="009F4240">
        <w:rPr>
          <w:sz w:val="28"/>
          <w:szCs w:val="28"/>
        </w:rPr>
        <w:t>капиталом, вторая — добавочным капталом</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части</w:t>
      </w:r>
      <w:r w:rsidR="009F4240">
        <w:rPr>
          <w:sz w:val="28"/>
          <w:szCs w:val="28"/>
        </w:rPr>
        <w:t xml:space="preserve"> </w:t>
      </w:r>
      <w:r w:rsidRPr="009F4240">
        <w:rPr>
          <w:sz w:val="28"/>
          <w:szCs w:val="28"/>
        </w:rPr>
        <w:t>полученного</w:t>
      </w:r>
      <w:r w:rsidR="009F4240">
        <w:rPr>
          <w:sz w:val="28"/>
          <w:szCs w:val="28"/>
        </w:rPr>
        <w:t xml:space="preserve"> </w:t>
      </w:r>
      <w:r w:rsidRPr="009F4240">
        <w:rPr>
          <w:sz w:val="28"/>
          <w:szCs w:val="28"/>
        </w:rPr>
        <w:t>эмиссионного</w:t>
      </w:r>
      <w:r w:rsidR="009F4240">
        <w:rPr>
          <w:sz w:val="28"/>
          <w:szCs w:val="28"/>
        </w:rPr>
        <w:t xml:space="preserve"> </w:t>
      </w:r>
      <w:r w:rsidRPr="009F4240">
        <w:rPr>
          <w:sz w:val="28"/>
          <w:szCs w:val="28"/>
        </w:rPr>
        <w:t>дохода),</w:t>
      </w:r>
      <w:r w:rsidR="008B3E80" w:rsidRPr="009F4240">
        <w:rPr>
          <w:sz w:val="28"/>
          <w:szCs w:val="28"/>
        </w:rPr>
        <w:t xml:space="preserve"> </w:t>
      </w:r>
      <w:r w:rsidRPr="009F4240">
        <w:rPr>
          <w:sz w:val="28"/>
          <w:szCs w:val="28"/>
        </w:rPr>
        <w:t>третья - добавочным капиталом или фондом социальной сферы (в зависимости</w:t>
      </w:r>
      <w:r w:rsidR="009F4240">
        <w:rPr>
          <w:sz w:val="28"/>
          <w:szCs w:val="28"/>
        </w:rPr>
        <w:t xml:space="preserve"> </w:t>
      </w:r>
      <w:r w:rsidRPr="009F4240">
        <w:rPr>
          <w:sz w:val="28"/>
          <w:szCs w:val="28"/>
        </w:rPr>
        <w:t>от цели использования безвозмездно полученного имущества).</w:t>
      </w:r>
    </w:p>
    <w:p w:rsidR="007E41DC" w:rsidRPr="009F4240" w:rsidRDefault="007E41DC" w:rsidP="009F4240">
      <w:pPr>
        <w:suppressAutoHyphens/>
        <w:spacing w:line="360" w:lineRule="auto"/>
        <w:ind w:firstLine="709"/>
        <w:jc w:val="both"/>
        <w:rPr>
          <w:sz w:val="28"/>
          <w:szCs w:val="28"/>
        </w:rPr>
      </w:pPr>
      <w:r w:rsidRPr="009F4240">
        <w:rPr>
          <w:sz w:val="28"/>
          <w:szCs w:val="28"/>
        </w:rPr>
        <w:t>Накопленный капитал находит свое отражение в виде статей,</w:t>
      </w:r>
      <w:r w:rsidR="009F4240">
        <w:rPr>
          <w:sz w:val="28"/>
          <w:szCs w:val="28"/>
        </w:rPr>
        <w:t xml:space="preserve"> </w:t>
      </w:r>
      <w:r w:rsidRPr="009F4240">
        <w:rPr>
          <w:sz w:val="28"/>
          <w:szCs w:val="28"/>
        </w:rPr>
        <w:t>возникающих в</w:t>
      </w:r>
      <w:r w:rsidR="009F4240">
        <w:rPr>
          <w:sz w:val="28"/>
          <w:szCs w:val="28"/>
        </w:rPr>
        <w:t xml:space="preserve"> </w:t>
      </w:r>
      <w:r w:rsidRPr="009F4240">
        <w:rPr>
          <w:sz w:val="28"/>
          <w:szCs w:val="28"/>
        </w:rPr>
        <w:t>результате</w:t>
      </w:r>
      <w:r w:rsidR="009F4240">
        <w:rPr>
          <w:sz w:val="28"/>
          <w:szCs w:val="28"/>
        </w:rPr>
        <w:t xml:space="preserve"> </w:t>
      </w:r>
      <w:r w:rsidRPr="009F4240">
        <w:rPr>
          <w:sz w:val="28"/>
          <w:szCs w:val="28"/>
        </w:rPr>
        <w:t>распределения</w:t>
      </w:r>
      <w:r w:rsidR="009F4240">
        <w:rPr>
          <w:sz w:val="28"/>
          <w:szCs w:val="28"/>
        </w:rPr>
        <w:t xml:space="preserve"> </w:t>
      </w:r>
      <w:r w:rsidRPr="009F4240">
        <w:rPr>
          <w:sz w:val="28"/>
          <w:szCs w:val="28"/>
        </w:rPr>
        <w:t>чистой</w:t>
      </w:r>
      <w:r w:rsidR="009F4240">
        <w:rPr>
          <w:sz w:val="28"/>
          <w:szCs w:val="28"/>
        </w:rPr>
        <w:t xml:space="preserve"> </w:t>
      </w:r>
      <w:r w:rsidRPr="009F4240">
        <w:rPr>
          <w:sz w:val="28"/>
          <w:szCs w:val="28"/>
        </w:rPr>
        <w:t>прибыли</w:t>
      </w:r>
      <w:r w:rsidR="009F4240">
        <w:rPr>
          <w:sz w:val="28"/>
          <w:szCs w:val="28"/>
        </w:rPr>
        <w:t xml:space="preserve"> </w:t>
      </w:r>
      <w:r w:rsidRPr="009F4240">
        <w:rPr>
          <w:sz w:val="28"/>
          <w:szCs w:val="28"/>
        </w:rPr>
        <w:t>(резервный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фонд накопления, нераспределенная прибыль, иные аналогичные статьи). Несмотря</w:t>
      </w:r>
      <w:r w:rsidR="009F4240">
        <w:rPr>
          <w:sz w:val="28"/>
          <w:szCs w:val="28"/>
        </w:rPr>
        <w:t xml:space="preserve"> </w:t>
      </w:r>
      <w:r w:rsidRPr="009F4240">
        <w:rPr>
          <w:sz w:val="28"/>
          <w:szCs w:val="28"/>
        </w:rPr>
        <w:t>на то, что источник образования отдельных составляющих накопленного капитала</w:t>
      </w:r>
      <w:r w:rsidR="009F4240">
        <w:rPr>
          <w:sz w:val="28"/>
          <w:szCs w:val="28"/>
        </w:rPr>
        <w:t xml:space="preserve"> </w:t>
      </w:r>
      <w:r w:rsidRPr="009F4240">
        <w:rPr>
          <w:sz w:val="28"/>
          <w:szCs w:val="28"/>
        </w:rPr>
        <w:t>— чистая прибыль, цели</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порядок</w:t>
      </w:r>
      <w:r w:rsidR="009F4240">
        <w:rPr>
          <w:sz w:val="28"/>
          <w:szCs w:val="28"/>
        </w:rPr>
        <w:t xml:space="preserve"> </w:t>
      </w:r>
      <w:r w:rsidRPr="009F4240">
        <w:rPr>
          <w:sz w:val="28"/>
          <w:szCs w:val="28"/>
        </w:rPr>
        <w:t>формирования,</w:t>
      </w:r>
      <w:r w:rsidR="009F4240">
        <w:rPr>
          <w:sz w:val="28"/>
          <w:szCs w:val="28"/>
        </w:rPr>
        <w:t xml:space="preserve"> </w:t>
      </w:r>
      <w:r w:rsidRPr="009F4240">
        <w:rPr>
          <w:sz w:val="28"/>
          <w:szCs w:val="28"/>
        </w:rPr>
        <w:t>направления</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возможности использования</w:t>
      </w:r>
      <w:r w:rsidR="009F4240">
        <w:rPr>
          <w:sz w:val="28"/>
          <w:szCs w:val="28"/>
        </w:rPr>
        <w:t xml:space="preserve"> </w:t>
      </w:r>
      <w:r w:rsidRPr="009F4240">
        <w:rPr>
          <w:sz w:val="28"/>
          <w:szCs w:val="28"/>
        </w:rPr>
        <w:t>каждой</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статьи</w:t>
      </w:r>
      <w:r w:rsidR="009F4240">
        <w:rPr>
          <w:sz w:val="28"/>
          <w:szCs w:val="28"/>
        </w:rPr>
        <w:t xml:space="preserve"> </w:t>
      </w:r>
      <w:r w:rsidRPr="009F4240">
        <w:rPr>
          <w:sz w:val="28"/>
          <w:szCs w:val="28"/>
        </w:rPr>
        <w:t>существенно</w:t>
      </w:r>
      <w:r w:rsidR="009F4240">
        <w:rPr>
          <w:sz w:val="28"/>
          <w:szCs w:val="28"/>
        </w:rPr>
        <w:t xml:space="preserve"> </w:t>
      </w:r>
      <w:r w:rsidRPr="009F4240">
        <w:rPr>
          <w:sz w:val="28"/>
          <w:szCs w:val="28"/>
        </w:rPr>
        <w:t>отличаются.</w:t>
      </w:r>
      <w:r w:rsidR="009F4240">
        <w:rPr>
          <w:sz w:val="28"/>
          <w:szCs w:val="28"/>
        </w:rPr>
        <w:t xml:space="preserve"> </w:t>
      </w:r>
      <w:r w:rsidRPr="009F4240">
        <w:rPr>
          <w:sz w:val="28"/>
          <w:szCs w:val="28"/>
        </w:rPr>
        <w:t>Эти</w:t>
      </w:r>
      <w:r w:rsidR="009F4240">
        <w:rPr>
          <w:sz w:val="28"/>
          <w:szCs w:val="28"/>
        </w:rPr>
        <w:t xml:space="preserve"> </w:t>
      </w:r>
      <w:r w:rsidRPr="009F4240">
        <w:rPr>
          <w:sz w:val="28"/>
          <w:szCs w:val="28"/>
        </w:rPr>
        <w:t>статьи формируются в соответствии с законодательством,</w:t>
      </w:r>
      <w:r w:rsidR="009F4240">
        <w:rPr>
          <w:sz w:val="28"/>
          <w:szCs w:val="28"/>
        </w:rPr>
        <w:t xml:space="preserve"> </w:t>
      </w:r>
      <w:r w:rsidRPr="009F4240">
        <w:rPr>
          <w:sz w:val="28"/>
          <w:szCs w:val="28"/>
        </w:rPr>
        <w:t>учредительными</w:t>
      </w:r>
      <w:r w:rsidR="009F4240">
        <w:rPr>
          <w:sz w:val="28"/>
          <w:szCs w:val="28"/>
        </w:rPr>
        <w:t xml:space="preserve"> </w:t>
      </w:r>
      <w:r w:rsidR="00C85CE1" w:rsidRPr="009F4240">
        <w:rPr>
          <w:sz w:val="28"/>
          <w:szCs w:val="28"/>
        </w:rPr>
        <w:t>документами и учетной политикой.</w:t>
      </w:r>
    </w:p>
    <w:p w:rsidR="007E41DC" w:rsidRPr="009F4240" w:rsidRDefault="007E41DC" w:rsidP="009F4240">
      <w:pPr>
        <w:suppressAutoHyphens/>
        <w:spacing w:line="360" w:lineRule="auto"/>
        <w:ind w:firstLine="709"/>
        <w:jc w:val="both"/>
        <w:rPr>
          <w:sz w:val="28"/>
          <w:szCs w:val="28"/>
        </w:rPr>
      </w:pPr>
      <w:r w:rsidRPr="009F4240">
        <w:rPr>
          <w:sz w:val="28"/>
          <w:szCs w:val="28"/>
        </w:rPr>
        <w:t>Все источники формирования собственного капитала</w:t>
      </w:r>
      <w:r w:rsidR="009F4240">
        <w:rPr>
          <w:sz w:val="28"/>
          <w:szCs w:val="28"/>
        </w:rPr>
        <w:t xml:space="preserve"> </w:t>
      </w:r>
      <w:r w:rsidRPr="009F4240">
        <w:rPr>
          <w:sz w:val="28"/>
          <w:szCs w:val="28"/>
        </w:rPr>
        <w:t>можно</w:t>
      </w:r>
      <w:r w:rsidR="009F4240">
        <w:rPr>
          <w:sz w:val="28"/>
          <w:szCs w:val="28"/>
        </w:rPr>
        <w:t xml:space="preserve"> </w:t>
      </w:r>
      <w:r w:rsidRPr="009F4240">
        <w:rPr>
          <w:sz w:val="28"/>
          <w:szCs w:val="28"/>
        </w:rPr>
        <w:t>разделить</w:t>
      </w:r>
      <w:r w:rsidR="009F4240">
        <w:rPr>
          <w:sz w:val="28"/>
          <w:szCs w:val="28"/>
        </w:rPr>
        <w:t xml:space="preserve"> </w:t>
      </w:r>
      <w:r w:rsidRPr="009F4240">
        <w:rPr>
          <w:sz w:val="28"/>
          <w:szCs w:val="28"/>
        </w:rPr>
        <w:t>на внутренние и внешние.</w:t>
      </w:r>
    </w:p>
    <w:p w:rsidR="007E41DC" w:rsidRPr="009F4240" w:rsidRDefault="007E41DC" w:rsidP="009F4240">
      <w:pPr>
        <w:suppressAutoHyphens/>
        <w:spacing w:line="360" w:lineRule="auto"/>
        <w:ind w:firstLine="709"/>
        <w:jc w:val="both"/>
        <w:rPr>
          <w:sz w:val="28"/>
          <w:szCs w:val="28"/>
        </w:rPr>
      </w:pPr>
      <w:r w:rsidRPr="009F4240">
        <w:rPr>
          <w:sz w:val="28"/>
          <w:szCs w:val="28"/>
        </w:rPr>
        <w:t>Собственный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характеризуется</w:t>
      </w:r>
      <w:r w:rsidR="009F4240">
        <w:rPr>
          <w:sz w:val="28"/>
          <w:szCs w:val="28"/>
        </w:rPr>
        <w:t xml:space="preserve"> </w:t>
      </w:r>
      <w:r w:rsidRPr="009F4240">
        <w:rPr>
          <w:sz w:val="28"/>
          <w:szCs w:val="28"/>
        </w:rPr>
        <w:t>следующими</w:t>
      </w:r>
      <w:r w:rsidR="009F4240">
        <w:rPr>
          <w:sz w:val="28"/>
          <w:szCs w:val="28"/>
        </w:rPr>
        <w:t xml:space="preserve"> </w:t>
      </w:r>
      <w:r w:rsidRPr="009F4240">
        <w:rPr>
          <w:sz w:val="28"/>
          <w:szCs w:val="28"/>
        </w:rPr>
        <w:t>основными положительными особенностями:</w:t>
      </w:r>
    </w:p>
    <w:p w:rsidR="007E41DC" w:rsidRPr="009F4240" w:rsidRDefault="007E41DC" w:rsidP="009F4240">
      <w:pPr>
        <w:suppressAutoHyphens/>
        <w:spacing w:line="360" w:lineRule="auto"/>
        <w:ind w:firstLine="709"/>
        <w:jc w:val="both"/>
        <w:rPr>
          <w:sz w:val="28"/>
          <w:szCs w:val="28"/>
        </w:rPr>
      </w:pPr>
      <w:r w:rsidRPr="009F4240">
        <w:rPr>
          <w:sz w:val="28"/>
          <w:szCs w:val="28"/>
        </w:rPr>
        <w:t>1. Простотой привлечения, так как</w:t>
      </w:r>
      <w:r w:rsidR="009F4240">
        <w:rPr>
          <w:sz w:val="28"/>
          <w:szCs w:val="28"/>
        </w:rPr>
        <w:t xml:space="preserve"> </w:t>
      </w:r>
      <w:r w:rsidRPr="009F4240">
        <w:rPr>
          <w:sz w:val="28"/>
          <w:szCs w:val="28"/>
        </w:rPr>
        <w:t>решения,</w:t>
      </w:r>
      <w:r w:rsidR="009F4240">
        <w:rPr>
          <w:sz w:val="28"/>
          <w:szCs w:val="28"/>
        </w:rPr>
        <w:t xml:space="preserve"> </w:t>
      </w:r>
      <w:r w:rsidRPr="009F4240">
        <w:rPr>
          <w:sz w:val="28"/>
          <w:szCs w:val="28"/>
        </w:rPr>
        <w:t>связанные</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увеличением 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(особенно</w:t>
      </w:r>
      <w:r w:rsidR="009F4240">
        <w:rPr>
          <w:sz w:val="28"/>
          <w:szCs w:val="28"/>
        </w:rPr>
        <w:t xml:space="preserve"> </w:t>
      </w:r>
      <w:r w:rsidRPr="009F4240">
        <w:rPr>
          <w:sz w:val="28"/>
          <w:szCs w:val="28"/>
        </w:rPr>
        <w:t>за</w:t>
      </w:r>
      <w:r w:rsidR="009F4240">
        <w:rPr>
          <w:sz w:val="28"/>
          <w:szCs w:val="28"/>
        </w:rPr>
        <w:t xml:space="preserve"> </w:t>
      </w:r>
      <w:r w:rsidRPr="009F4240">
        <w:rPr>
          <w:sz w:val="28"/>
          <w:szCs w:val="28"/>
        </w:rPr>
        <w:t>счет</w:t>
      </w:r>
      <w:r w:rsidR="009F4240">
        <w:rPr>
          <w:sz w:val="28"/>
          <w:szCs w:val="28"/>
        </w:rPr>
        <w:t xml:space="preserve"> </w:t>
      </w:r>
      <w:r w:rsidRPr="009F4240">
        <w:rPr>
          <w:sz w:val="28"/>
          <w:szCs w:val="28"/>
        </w:rPr>
        <w:t>внутренних</w:t>
      </w:r>
      <w:r w:rsidR="009F4240">
        <w:rPr>
          <w:sz w:val="28"/>
          <w:szCs w:val="28"/>
        </w:rPr>
        <w:t xml:space="preserve"> </w:t>
      </w:r>
      <w:r w:rsidRPr="009F4240">
        <w:rPr>
          <w:sz w:val="28"/>
          <w:szCs w:val="28"/>
        </w:rPr>
        <w:t>источников</w:t>
      </w:r>
      <w:r w:rsidR="009F4240">
        <w:rPr>
          <w:sz w:val="28"/>
          <w:szCs w:val="28"/>
        </w:rPr>
        <w:t xml:space="preserve"> </w:t>
      </w:r>
      <w:r w:rsidRPr="009F4240">
        <w:rPr>
          <w:sz w:val="28"/>
          <w:szCs w:val="28"/>
        </w:rPr>
        <w:t>его формирования)</w:t>
      </w:r>
      <w:r w:rsidR="009F4240">
        <w:rPr>
          <w:sz w:val="28"/>
          <w:szCs w:val="28"/>
        </w:rPr>
        <w:t xml:space="preserve"> </w:t>
      </w:r>
      <w:r w:rsidRPr="009F4240">
        <w:rPr>
          <w:sz w:val="28"/>
          <w:szCs w:val="28"/>
        </w:rPr>
        <w:t>принимаются</w:t>
      </w:r>
      <w:r w:rsidR="009F4240">
        <w:rPr>
          <w:sz w:val="28"/>
          <w:szCs w:val="28"/>
        </w:rPr>
        <w:t xml:space="preserve"> </w:t>
      </w:r>
      <w:r w:rsidRPr="009F4240">
        <w:rPr>
          <w:sz w:val="28"/>
          <w:szCs w:val="28"/>
        </w:rPr>
        <w:t>собственниками</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менеджерами</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без необходимости получения согласия других хозяйствующих субъектов.</w:t>
      </w:r>
    </w:p>
    <w:p w:rsidR="007E41DC" w:rsidRPr="009F4240" w:rsidRDefault="007E41DC" w:rsidP="009F4240">
      <w:pPr>
        <w:suppressAutoHyphens/>
        <w:spacing w:line="360" w:lineRule="auto"/>
        <w:ind w:firstLine="709"/>
        <w:jc w:val="both"/>
        <w:rPr>
          <w:sz w:val="28"/>
          <w:szCs w:val="28"/>
        </w:rPr>
      </w:pPr>
      <w:r w:rsidRPr="009F4240">
        <w:rPr>
          <w:sz w:val="28"/>
          <w:szCs w:val="28"/>
        </w:rPr>
        <w:t>2. Более высокой способностью генерирования</w:t>
      </w:r>
      <w:r w:rsidR="009F4240">
        <w:rPr>
          <w:sz w:val="28"/>
          <w:szCs w:val="28"/>
        </w:rPr>
        <w:t xml:space="preserve"> </w:t>
      </w:r>
      <w:r w:rsidRPr="009F4240">
        <w:rPr>
          <w:sz w:val="28"/>
          <w:szCs w:val="28"/>
        </w:rPr>
        <w:t>прибыли</w:t>
      </w:r>
      <w:r w:rsidR="009F4240">
        <w:rPr>
          <w:sz w:val="28"/>
          <w:szCs w:val="28"/>
        </w:rPr>
        <w:t xml:space="preserve"> </w:t>
      </w:r>
      <w:r w:rsidRPr="009F4240">
        <w:rPr>
          <w:sz w:val="28"/>
          <w:szCs w:val="28"/>
        </w:rPr>
        <w:t>во</w:t>
      </w:r>
      <w:r w:rsidR="009F4240">
        <w:rPr>
          <w:sz w:val="28"/>
          <w:szCs w:val="28"/>
        </w:rPr>
        <w:t xml:space="preserve"> </w:t>
      </w:r>
      <w:r w:rsidRPr="009F4240">
        <w:rPr>
          <w:sz w:val="28"/>
          <w:szCs w:val="28"/>
        </w:rPr>
        <w:t>всех</w:t>
      </w:r>
      <w:r w:rsidR="009F4240">
        <w:rPr>
          <w:sz w:val="28"/>
          <w:szCs w:val="28"/>
        </w:rPr>
        <w:t xml:space="preserve"> </w:t>
      </w:r>
      <w:r w:rsidRPr="009F4240">
        <w:rPr>
          <w:sz w:val="28"/>
          <w:szCs w:val="28"/>
        </w:rPr>
        <w:t>сферах деятельности, так как при его использовании не требуется уплата ссудного процента во всех его формах.</w:t>
      </w:r>
    </w:p>
    <w:p w:rsidR="007E41DC" w:rsidRPr="009F4240" w:rsidRDefault="007E41DC" w:rsidP="009F4240">
      <w:pPr>
        <w:suppressAutoHyphens/>
        <w:spacing w:line="360" w:lineRule="auto"/>
        <w:ind w:firstLine="709"/>
        <w:jc w:val="both"/>
        <w:rPr>
          <w:sz w:val="28"/>
          <w:szCs w:val="28"/>
        </w:rPr>
      </w:pPr>
      <w:r w:rsidRPr="009F4240">
        <w:rPr>
          <w:sz w:val="28"/>
          <w:szCs w:val="28"/>
        </w:rPr>
        <w:t>3. Обеспечением</w:t>
      </w:r>
      <w:r w:rsidR="009F4240">
        <w:rPr>
          <w:sz w:val="28"/>
          <w:szCs w:val="28"/>
        </w:rPr>
        <w:t xml:space="preserve"> </w:t>
      </w:r>
      <w:r w:rsidRPr="009F4240">
        <w:rPr>
          <w:sz w:val="28"/>
          <w:szCs w:val="28"/>
        </w:rPr>
        <w:t>финансовой</w:t>
      </w:r>
      <w:r w:rsidR="009F4240">
        <w:rPr>
          <w:sz w:val="28"/>
          <w:szCs w:val="28"/>
        </w:rPr>
        <w:t xml:space="preserve"> </w:t>
      </w:r>
      <w:r w:rsidRPr="009F4240">
        <w:rPr>
          <w:sz w:val="28"/>
          <w:szCs w:val="28"/>
        </w:rPr>
        <w:t>устойчивости</w:t>
      </w:r>
      <w:r w:rsidR="009F4240">
        <w:rPr>
          <w:sz w:val="28"/>
          <w:szCs w:val="28"/>
        </w:rPr>
        <w:t xml:space="preserve"> </w:t>
      </w:r>
      <w:r w:rsidRPr="009F4240">
        <w:rPr>
          <w:sz w:val="28"/>
          <w:szCs w:val="28"/>
        </w:rPr>
        <w:t>развития</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его платежеспособности в долгосрочном</w:t>
      </w:r>
      <w:r w:rsidR="009F4240">
        <w:rPr>
          <w:sz w:val="28"/>
          <w:szCs w:val="28"/>
        </w:rPr>
        <w:t xml:space="preserve"> </w:t>
      </w:r>
      <w:r w:rsidRPr="009F4240">
        <w:rPr>
          <w:sz w:val="28"/>
          <w:szCs w:val="28"/>
        </w:rPr>
        <w:t>периоде,</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соответственно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снижением риска банкротства.</w:t>
      </w:r>
    </w:p>
    <w:p w:rsidR="007E41DC" w:rsidRPr="009F4240" w:rsidRDefault="007E41DC" w:rsidP="009F4240">
      <w:pPr>
        <w:suppressAutoHyphens/>
        <w:spacing w:line="360" w:lineRule="auto"/>
        <w:ind w:firstLine="709"/>
        <w:jc w:val="both"/>
        <w:rPr>
          <w:sz w:val="28"/>
          <w:szCs w:val="28"/>
        </w:rPr>
      </w:pPr>
      <w:r w:rsidRPr="009F4240">
        <w:rPr>
          <w:sz w:val="28"/>
          <w:szCs w:val="28"/>
        </w:rPr>
        <w:t>Вместе с тем, ему присущи следующие недостатки:</w:t>
      </w:r>
    </w:p>
    <w:p w:rsidR="007E41DC" w:rsidRPr="009F4240" w:rsidRDefault="007E41DC" w:rsidP="009F4240">
      <w:pPr>
        <w:suppressAutoHyphens/>
        <w:spacing w:line="360" w:lineRule="auto"/>
        <w:ind w:firstLine="709"/>
        <w:jc w:val="both"/>
        <w:rPr>
          <w:sz w:val="28"/>
          <w:szCs w:val="28"/>
        </w:rPr>
      </w:pPr>
      <w:r w:rsidRPr="009F4240">
        <w:rPr>
          <w:sz w:val="28"/>
          <w:szCs w:val="28"/>
        </w:rPr>
        <w:t>1. Ограниченность объема привлечения, а, следовательно,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возможностей существенного</w:t>
      </w:r>
      <w:r w:rsidR="009F4240">
        <w:rPr>
          <w:sz w:val="28"/>
          <w:szCs w:val="28"/>
        </w:rPr>
        <w:t xml:space="preserve"> </w:t>
      </w:r>
      <w:r w:rsidRPr="009F4240">
        <w:rPr>
          <w:sz w:val="28"/>
          <w:szCs w:val="28"/>
        </w:rPr>
        <w:t>расширения</w:t>
      </w:r>
      <w:r w:rsidR="009F4240">
        <w:rPr>
          <w:sz w:val="28"/>
          <w:szCs w:val="28"/>
        </w:rPr>
        <w:t xml:space="preserve"> </w:t>
      </w:r>
      <w:r w:rsidRPr="009F4240">
        <w:rPr>
          <w:sz w:val="28"/>
          <w:szCs w:val="28"/>
        </w:rPr>
        <w:t>операционной</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инвестиционной</w:t>
      </w:r>
      <w:r w:rsidR="009F4240">
        <w:rPr>
          <w:sz w:val="28"/>
          <w:szCs w:val="28"/>
        </w:rPr>
        <w:t xml:space="preserve"> </w:t>
      </w:r>
      <w:r w:rsidRPr="009F4240">
        <w:rPr>
          <w:sz w:val="28"/>
          <w:szCs w:val="28"/>
        </w:rPr>
        <w:t>деятельности предприятия в периоды благоприятной конъюнктуры рынка</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отдельных</w:t>
      </w:r>
      <w:r w:rsidR="009F4240">
        <w:rPr>
          <w:sz w:val="28"/>
          <w:szCs w:val="28"/>
        </w:rPr>
        <w:t xml:space="preserve"> </w:t>
      </w:r>
      <w:r w:rsidRPr="009F4240">
        <w:rPr>
          <w:sz w:val="28"/>
          <w:szCs w:val="28"/>
        </w:rPr>
        <w:t>этапах его жизненного цикла.</w:t>
      </w:r>
    </w:p>
    <w:p w:rsidR="007E41DC" w:rsidRPr="009F4240" w:rsidRDefault="007E41DC" w:rsidP="009F4240">
      <w:pPr>
        <w:suppressAutoHyphens/>
        <w:spacing w:line="360" w:lineRule="auto"/>
        <w:ind w:firstLine="709"/>
        <w:jc w:val="both"/>
        <w:rPr>
          <w:sz w:val="28"/>
          <w:szCs w:val="28"/>
        </w:rPr>
      </w:pPr>
      <w:r w:rsidRPr="009F4240">
        <w:rPr>
          <w:sz w:val="28"/>
          <w:szCs w:val="28"/>
        </w:rPr>
        <w:t>2.</w:t>
      </w:r>
      <w:r w:rsidR="009F4240">
        <w:rPr>
          <w:sz w:val="28"/>
          <w:szCs w:val="28"/>
        </w:rPr>
        <w:t xml:space="preserve"> </w:t>
      </w:r>
      <w:r w:rsidRPr="009F4240">
        <w:rPr>
          <w:sz w:val="28"/>
          <w:szCs w:val="28"/>
        </w:rPr>
        <w:t>Высокая</w:t>
      </w:r>
      <w:r w:rsidR="009F4240">
        <w:rPr>
          <w:sz w:val="28"/>
          <w:szCs w:val="28"/>
        </w:rPr>
        <w:t xml:space="preserve"> </w:t>
      </w:r>
      <w:r w:rsidRPr="009F4240">
        <w:rPr>
          <w:sz w:val="28"/>
          <w:szCs w:val="28"/>
        </w:rPr>
        <w:t>стоимость</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сравнении</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альтернативными</w:t>
      </w:r>
      <w:r w:rsidR="009F4240">
        <w:rPr>
          <w:sz w:val="28"/>
          <w:szCs w:val="28"/>
        </w:rPr>
        <w:t xml:space="preserve"> </w:t>
      </w:r>
      <w:r w:rsidRPr="009F4240">
        <w:rPr>
          <w:sz w:val="28"/>
          <w:szCs w:val="28"/>
        </w:rPr>
        <w:t>заемными источниками формирования капитала.</w:t>
      </w:r>
    </w:p>
    <w:p w:rsidR="009F4240" w:rsidRDefault="007E41DC" w:rsidP="009F4240">
      <w:pPr>
        <w:suppressAutoHyphens/>
        <w:spacing w:line="360" w:lineRule="auto"/>
        <w:ind w:firstLine="709"/>
        <w:jc w:val="both"/>
        <w:rPr>
          <w:sz w:val="28"/>
          <w:szCs w:val="28"/>
        </w:rPr>
      </w:pPr>
      <w:r w:rsidRPr="009F4240">
        <w:rPr>
          <w:sz w:val="28"/>
          <w:szCs w:val="28"/>
        </w:rPr>
        <w:t>3. Неиспользуемая</w:t>
      </w:r>
      <w:r w:rsidR="009F4240">
        <w:rPr>
          <w:sz w:val="28"/>
          <w:szCs w:val="28"/>
        </w:rPr>
        <w:t xml:space="preserve"> </w:t>
      </w:r>
      <w:r w:rsidRPr="009F4240">
        <w:rPr>
          <w:sz w:val="28"/>
          <w:szCs w:val="28"/>
        </w:rPr>
        <w:t>возможность</w:t>
      </w:r>
      <w:r w:rsidR="009F4240">
        <w:rPr>
          <w:sz w:val="28"/>
          <w:szCs w:val="28"/>
        </w:rPr>
        <w:t xml:space="preserve"> </w:t>
      </w:r>
      <w:r w:rsidRPr="009F4240">
        <w:rPr>
          <w:sz w:val="28"/>
          <w:szCs w:val="28"/>
        </w:rPr>
        <w:t>прироста</w:t>
      </w:r>
      <w:r w:rsidR="009F4240">
        <w:rPr>
          <w:sz w:val="28"/>
          <w:szCs w:val="28"/>
        </w:rPr>
        <w:t xml:space="preserve"> </w:t>
      </w:r>
      <w:r w:rsidRPr="009F4240">
        <w:rPr>
          <w:sz w:val="28"/>
          <w:szCs w:val="28"/>
        </w:rPr>
        <w:t>коэффициента</w:t>
      </w:r>
      <w:r w:rsidR="009F4240">
        <w:rPr>
          <w:sz w:val="28"/>
          <w:szCs w:val="28"/>
        </w:rPr>
        <w:t xml:space="preserve"> </w:t>
      </w:r>
      <w:r w:rsidRPr="009F4240">
        <w:rPr>
          <w:sz w:val="28"/>
          <w:szCs w:val="28"/>
        </w:rPr>
        <w:t>рентабельности собственного капитала за счет привлечения заемных</w:t>
      </w:r>
      <w:r w:rsidR="009F4240">
        <w:rPr>
          <w:sz w:val="28"/>
          <w:szCs w:val="28"/>
        </w:rPr>
        <w:t xml:space="preserve"> </w:t>
      </w:r>
      <w:r w:rsidRPr="009F4240">
        <w:rPr>
          <w:sz w:val="28"/>
          <w:szCs w:val="28"/>
        </w:rPr>
        <w:t>финансовых</w:t>
      </w:r>
      <w:r w:rsidR="009F4240">
        <w:rPr>
          <w:sz w:val="28"/>
          <w:szCs w:val="28"/>
        </w:rPr>
        <w:t xml:space="preserve"> </w:t>
      </w:r>
      <w:r w:rsidRPr="009F4240">
        <w:rPr>
          <w:sz w:val="28"/>
          <w:szCs w:val="28"/>
        </w:rPr>
        <w:t>средств,</w:t>
      </w:r>
      <w:r w:rsidR="009F4240">
        <w:rPr>
          <w:sz w:val="28"/>
          <w:szCs w:val="28"/>
        </w:rPr>
        <w:t xml:space="preserve"> </w:t>
      </w:r>
      <w:r w:rsidRPr="009F4240">
        <w:rPr>
          <w:sz w:val="28"/>
          <w:szCs w:val="28"/>
        </w:rPr>
        <w:t>так как без такого привлечения</w:t>
      </w:r>
      <w:r w:rsidR="009F4240">
        <w:rPr>
          <w:sz w:val="28"/>
          <w:szCs w:val="28"/>
        </w:rPr>
        <w:t xml:space="preserve"> </w:t>
      </w:r>
      <w:r w:rsidRPr="009F4240">
        <w:rPr>
          <w:sz w:val="28"/>
          <w:szCs w:val="28"/>
        </w:rPr>
        <w:t>невозможно</w:t>
      </w:r>
      <w:r w:rsidR="009F4240">
        <w:rPr>
          <w:sz w:val="28"/>
          <w:szCs w:val="28"/>
        </w:rPr>
        <w:t xml:space="preserve"> </w:t>
      </w:r>
      <w:r w:rsidRPr="009F4240">
        <w:rPr>
          <w:sz w:val="28"/>
          <w:szCs w:val="28"/>
        </w:rPr>
        <w:t>обеспечить</w:t>
      </w:r>
      <w:r w:rsidR="009F4240">
        <w:rPr>
          <w:sz w:val="28"/>
          <w:szCs w:val="28"/>
        </w:rPr>
        <w:t xml:space="preserve"> </w:t>
      </w:r>
      <w:r w:rsidRPr="009F4240">
        <w:rPr>
          <w:sz w:val="28"/>
          <w:szCs w:val="28"/>
        </w:rPr>
        <w:t>превышение</w:t>
      </w:r>
      <w:r w:rsidR="009F4240">
        <w:rPr>
          <w:sz w:val="28"/>
          <w:szCs w:val="28"/>
        </w:rPr>
        <w:t xml:space="preserve"> </w:t>
      </w:r>
      <w:r w:rsidRPr="009F4240">
        <w:rPr>
          <w:sz w:val="28"/>
          <w:szCs w:val="28"/>
        </w:rPr>
        <w:t>коэффициента финансовой рентабельности деятельности</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над</w:t>
      </w:r>
      <w:r w:rsidR="009F4240">
        <w:rPr>
          <w:sz w:val="28"/>
          <w:szCs w:val="28"/>
        </w:rPr>
        <w:t xml:space="preserve"> </w:t>
      </w:r>
      <w:r w:rsidRPr="009F4240">
        <w:rPr>
          <w:sz w:val="28"/>
          <w:szCs w:val="28"/>
        </w:rPr>
        <w:t>экономической</w:t>
      </w:r>
      <w:r w:rsidR="00C85CE1" w:rsidRPr="009F4240">
        <w:rPr>
          <w:sz w:val="28"/>
          <w:szCs w:val="28"/>
        </w:rPr>
        <w:t>.</w:t>
      </w:r>
    </w:p>
    <w:p w:rsidR="007E41DC" w:rsidRPr="009F4240" w:rsidRDefault="007E41DC" w:rsidP="009F4240">
      <w:pPr>
        <w:suppressAutoHyphens/>
        <w:spacing w:line="360" w:lineRule="auto"/>
        <w:ind w:firstLine="709"/>
        <w:jc w:val="both"/>
        <w:rPr>
          <w:sz w:val="28"/>
          <w:szCs w:val="28"/>
        </w:rPr>
      </w:pPr>
      <w:r w:rsidRPr="009F4240">
        <w:rPr>
          <w:sz w:val="28"/>
          <w:szCs w:val="28"/>
        </w:rPr>
        <w:t>Таким образом, предприятие, использующее только</w:t>
      </w:r>
      <w:r w:rsidR="009F4240">
        <w:rPr>
          <w:sz w:val="28"/>
          <w:szCs w:val="28"/>
        </w:rPr>
        <w:t xml:space="preserve"> </w:t>
      </w:r>
      <w:r w:rsidRPr="009F4240">
        <w:rPr>
          <w:sz w:val="28"/>
          <w:szCs w:val="28"/>
        </w:rPr>
        <w:t>собственный</w:t>
      </w:r>
      <w:r w:rsidR="009F4240">
        <w:rPr>
          <w:sz w:val="28"/>
          <w:szCs w:val="28"/>
        </w:rPr>
        <w:t xml:space="preserve"> </w:t>
      </w:r>
      <w:r w:rsidRPr="009F4240">
        <w:rPr>
          <w:sz w:val="28"/>
          <w:szCs w:val="28"/>
        </w:rPr>
        <w:t>капитал, имеет наивысшую финансовую устойчивость</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коэффициент</w:t>
      </w:r>
      <w:r w:rsidR="009F4240">
        <w:rPr>
          <w:sz w:val="28"/>
          <w:szCs w:val="28"/>
        </w:rPr>
        <w:t xml:space="preserve"> </w:t>
      </w:r>
      <w:r w:rsidRPr="009F4240">
        <w:rPr>
          <w:sz w:val="28"/>
          <w:szCs w:val="28"/>
        </w:rPr>
        <w:t>автономии</w:t>
      </w:r>
      <w:r w:rsidR="009F4240">
        <w:rPr>
          <w:sz w:val="28"/>
          <w:szCs w:val="28"/>
        </w:rPr>
        <w:t xml:space="preserve"> </w:t>
      </w:r>
      <w:r w:rsidRPr="009F4240">
        <w:rPr>
          <w:sz w:val="28"/>
          <w:szCs w:val="28"/>
        </w:rPr>
        <w:t>равен единице), но ограничивает темпы своего развития (т.к.</w:t>
      </w:r>
      <w:r w:rsidR="009F4240">
        <w:rPr>
          <w:sz w:val="28"/>
          <w:szCs w:val="28"/>
        </w:rPr>
        <w:t xml:space="preserve"> </w:t>
      </w:r>
      <w:r w:rsidRPr="009F4240">
        <w:rPr>
          <w:sz w:val="28"/>
          <w:szCs w:val="28"/>
        </w:rPr>
        <w:t>не</w:t>
      </w:r>
      <w:r w:rsidR="009F4240">
        <w:rPr>
          <w:sz w:val="28"/>
          <w:szCs w:val="28"/>
        </w:rPr>
        <w:t xml:space="preserve"> </w:t>
      </w:r>
      <w:r w:rsidRPr="009F4240">
        <w:rPr>
          <w:sz w:val="28"/>
          <w:szCs w:val="28"/>
        </w:rPr>
        <w:t>может</w:t>
      </w:r>
      <w:r w:rsidR="009F4240">
        <w:rPr>
          <w:sz w:val="28"/>
          <w:szCs w:val="28"/>
        </w:rPr>
        <w:t xml:space="preserve"> </w:t>
      </w:r>
      <w:r w:rsidRPr="009F4240">
        <w:rPr>
          <w:sz w:val="28"/>
          <w:szCs w:val="28"/>
        </w:rPr>
        <w:t>обеспечить формирование</w:t>
      </w:r>
      <w:r w:rsidR="009F4240">
        <w:rPr>
          <w:sz w:val="28"/>
          <w:szCs w:val="28"/>
        </w:rPr>
        <w:t xml:space="preserve"> </w:t>
      </w:r>
      <w:r w:rsidRPr="009F4240">
        <w:rPr>
          <w:sz w:val="28"/>
          <w:szCs w:val="28"/>
        </w:rPr>
        <w:t>необходимого</w:t>
      </w:r>
      <w:r w:rsidR="009F4240">
        <w:rPr>
          <w:sz w:val="28"/>
          <w:szCs w:val="28"/>
        </w:rPr>
        <w:t xml:space="preserve"> </w:t>
      </w:r>
      <w:r w:rsidRPr="009F4240">
        <w:rPr>
          <w:sz w:val="28"/>
          <w:szCs w:val="28"/>
        </w:rPr>
        <w:t>дополнительного</w:t>
      </w:r>
      <w:r w:rsidR="009F4240">
        <w:rPr>
          <w:sz w:val="28"/>
          <w:szCs w:val="28"/>
        </w:rPr>
        <w:t xml:space="preserve"> </w:t>
      </w:r>
      <w:r w:rsidRPr="009F4240">
        <w:rPr>
          <w:sz w:val="28"/>
          <w:szCs w:val="28"/>
        </w:rPr>
        <w:t>объема</w:t>
      </w:r>
      <w:r w:rsidR="009F4240">
        <w:rPr>
          <w:sz w:val="28"/>
          <w:szCs w:val="28"/>
        </w:rPr>
        <w:t xml:space="preserve"> </w:t>
      </w:r>
      <w:r w:rsidRPr="009F4240">
        <w:rPr>
          <w:sz w:val="28"/>
          <w:szCs w:val="28"/>
        </w:rPr>
        <w:t>активов</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периоды благоприятной конъюнктуры рынка)</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не</w:t>
      </w:r>
      <w:r w:rsidR="009F4240">
        <w:rPr>
          <w:sz w:val="28"/>
          <w:szCs w:val="28"/>
        </w:rPr>
        <w:t xml:space="preserve"> </w:t>
      </w:r>
      <w:r w:rsidRPr="009F4240">
        <w:rPr>
          <w:sz w:val="28"/>
          <w:szCs w:val="28"/>
        </w:rPr>
        <w:t>использует</w:t>
      </w:r>
      <w:r w:rsidR="009F4240">
        <w:rPr>
          <w:sz w:val="28"/>
          <w:szCs w:val="28"/>
        </w:rPr>
        <w:t xml:space="preserve"> </w:t>
      </w:r>
      <w:r w:rsidRPr="009F4240">
        <w:rPr>
          <w:sz w:val="28"/>
          <w:szCs w:val="28"/>
        </w:rPr>
        <w:t>финансовые</w:t>
      </w:r>
      <w:r w:rsidR="009F4240">
        <w:rPr>
          <w:sz w:val="28"/>
          <w:szCs w:val="28"/>
        </w:rPr>
        <w:t xml:space="preserve"> </w:t>
      </w:r>
      <w:r w:rsidRPr="009F4240">
        <w:rPr>
          <w:sz w:val="28"/>
          <w:szCs w:val="28"/>
        </w:rPr>
        <w:t>возможности прироста прибыли на вложенный капитал.</w:t>
      </w:r>
    </w:p>
    <w:p w:rsidR="007E41DC" w:rsidRPr="009F4240" w:rsidRDefault="007E41DC" w:rsidP="009F4240">
      <w:pPr>
        <w:suppressAutoHyphens/>
        <w:spacing w:line="360" w:lineRule="auto"/>
        <w:ind w:firstLine="709"/>
        <w:jc w:val="both"/>
        <w:rPr>
          <w:sz w:val="28"/>
          <w:szCs w:val="28"/>
        </w:rPr>
      </w:pPr>
    </w:p>
    <w:p w:rsidR="007E57A7" w:rsidRPr="009F4240" w:rsidRDefault="000D2494" w:rsidP="009F4240">
      <w:pPr>
        <w:suppressAutoHyphens/>
        <w:spacing w:line="360" w:lineRule="auto"/>
        <w:ind w:firstLine="709"/>
        <w:jc w:val="both"/>
        <w:rPr>
          <w:sz w:val="28"/>
          <w:szCs w:val="28"/>
        </w:rPr>
      </w:pPr>
      <w:r>
        <w:rPr>
          <w:sz w:val="28"/>
          <w:szCs w:val="28"/>
        </w:rPr>
        <w:br w:type="page"/>
      </w:r>
      <w:r w:rsidR="007E57A7" w:rsidRPr="009F4240">
        <w:rPr>
          <w:sz w:val="28"/>
          <w:szCs w:val="28"/>
        </w:rPr>
        <w:t>1.2 Механизмы формирования источников собственного капитала</w:t>
      </w:r>
    </w:p>
    <w:p w:rsidR="007E57A7" w:rsidRPr="009F4240" w:rsidRDefault="007E57A7" w:rsidP="009F4240">
      <w:pPr>
        <w:suppressAutoHyphens/>
        <w:spacing w:line="360" w:lineRule="auto"/>
        <w:ind w:firstLine="709"/>
        <w:jc w:val="both"/>
        <w:rPr>
          <w:sz w:val="28"/>
          <w:szCs w:val="28"/>
        </w:rPr>
      </w:pPr>
    </w:p>
    <w:p w:rsidR="007E57A7" w:rsidRPr="009F4240" w:rsidRDefault="007E57A7" w:rsidP="009F4240">
      <w:pPr>
        <w:suppressAutoHyphens/>
        <w:spacing w:line="360" w:lineRule="auto"/>
        <w:ind w:firstLine="709"/>
        <w:jc w:val="both"/>
        <w:rPr>
          <w:sz w:val="28"/>
          <w:szCs w:val="28"/>
        </w:rPr>
      </w:pPr>
      <w:r w:rsidRPr="009F4240">
        <w:rPr>
          <w:sz w:val="28"/>
          <w:szCs w:val="28"/>
        </w:rPr>
        <w:t xml:space="preserve">Политика формирования собственного капитала представляет собой часть общей финансовой стратегии корпорации, заключающейся в обеспечении ее производственно-коммерческой деятельности. Политика формирования собственного капитала преследует </w:t>
      </w:r>
      <w:r w:rsidR="00304815" w:rsidRPr="009F4240">
        <w:rPr>
          <w:sz w:val="28"/>
          <w:szCs w:val="28"/>
        </w:rPr>
        <w:t>две основные цели</w:t>
      </w:r>
      <w:r w:rsidRPr="009F4240">
        <w:rPr>
          <w:sz w:val="28"/>
          <w:szCs w:val="28"/>
        </w:rPr>
        <w:t>:</w:t>
      </w:r>
    </w:p>
    <w:p w:rsidR="007E57A7" w:rsidRPr="009F4240" w:rsidRDefault="00304815" w:rsidP="009F4240">
      <w:pPr>
        <w:suppressAutoHyphens/>
        <w:spacing w:line="360" w:lineRule="auto"/>
        <w:ind w:firstLine="709"/>
        <w:jc w:val="both"/>
        <w:rPr>
          <w:sz w:val="28"/>
          <w:szCs w:val="28"/>
        </w:rPr>
      </w:pPr>
      <w:r w:rsidRPr="009F4240">
        <w:rPr>
          <w:sz w:val="28"/>
          <w:szCs w:val="28"/>
        </w:rPr>
        <w:t>1. Создание за счет собственного капитала необходимого объема внеоборотных активов (собственного основного капитала – СОК). Его величину устанавливают по формуле:</w:t>
      </w:r>
    </w:p>
    <w:p w:rsidR="00AA3870" w:rsidRPr="009F4240" w:rsidRDefault="00AA3870" w:rsidP="009F4240">
      <w:pPr>
        <w:suppressAutoHyphens/>
        <w:spacing w:line="360" w:lineRule="auto"/>
        <w:ind w:firstLine="709"/>
        <w:jc w:val="both"/>
        <w:rPr>
          <w:sz w:val="28"/>
          <w:szCs w:val="28"/>
        </w:rPr>
      </w:pPr>
    </w:p>
    <w:p w:rsidR="00304815" w:rsidRPr="009F4240" w:rsidRDefault="00304815" w:rsidP="009F4240">
      <w:pPr>
        <w:suppressAutoHyphens/>
        <w:spacing w:line="360" w:lineRule="auto"/>
        <w:ind w:firstLine="709"/>
        <w:jc w:val="both"/>
        <w:rPr>
          <w:sz w:val="28"/>
          <w:szCs w:val="28"/>
        </w:rPr>
      </w:pPr>
      <w:r w:rsidRPr="009F4240">
        <w:rPr>
          <w:sz w:val="28"/>
          <w:szCs w:val="28"/>
        </w:rPr>
        <w:t>СОК = ВОА – ДО,</w:t>
      </w:r>
    </w:p>
    <w:p w:rsidR="00AA3870" w:rsidRPr="009F4240" w:rsidRDefault="00AA3870" w:rsidP="009F4240">
      <w:pPr>
        <w:suppressAutoHyphens/>
        <w:spacing w:line="360" w:lineRule="auto"/>
        <w:ind w:firstLine="709"/>
        <w:jc w:val="both"/>
        <w:rPr>
          <w:sz w:val="28"/>
          <w:szCs w:val="28"/>
        </w:rPr>
      </w:pPr>
    </w:p>
    <w:p w:rsidR="00304815" w:rsidRPr="009F4240" w:rsidRDefault="00304815" w:rsidP="009F4240">
      <w:pPr>
        <w:suppressAutoHyphens/>
        <w:spacing w:line="360" w:lineRule="auto"/>
        <w:ind w:firstLine="709"/>
        <w:jc w:val="both"/>
        <w:rPr>
          <w:sz w:val="28"/>
          <w:szCs w:val="28"/>
        </w:rPr>
      </w:pPr>
      <w:r w:rsidRPr="009F4240">
        <w:rPr>
          <w:sz w:val="28"/>
          <w:szCs w:val="28"/>
        </w:rPr>
        <w:t>где ВОА – внеоборотные активы;</w:t>
      </w:r>
    </w:p>
    <w:p w:rsidR="00304815" w:rsidRPr="009F4240" w:rsidRDefault="00304815" w:rsidP="009F4240">
      <w:pPr>
        <w:suppressAutoHyphens/>
        <w:spacing w:line="360" w:lineRule="auto"/>
        <w:ind w:firstLine="709"/>
        <w:jc w:val="both"/>
        <w:rPr>
          <w:sz w:val="28"/>
          <w:szCs w:val="28"/>
        </w:rPr>
      </w:pPr>
      <w:r w:rsidRPr="009F4240">
        <w:rPr>
          <w:sz w:val="28"/>
          <w:szCs w:val="28"/>
        </w:rPr>
        <w:t>ДО – долгосрочные обязательства, используемые для финансирования внеоборотных активов.</w:t>
      </w:r>
    </w:p>
    <w:p w:rsidR="00304815" w:rsidRPr="009F4240" w:rsidRDefault="00304815" w:rsidP="009F4240">
      <w:pPr>
        <w:suppressAutoHyphens/>
        <w:spacing w:line="360" w:lineRule="auto"/>
        <w:ind w:firstLine="709"/>
        <w:jc w:val="both"/>
        <w:rPr>
          <w:sz w:val="28"/>
          <w:szCs w:val="28"/>
        </w:rPr>
      </w:pPr>
      <w:r w:rsidRPr="009F4240">
        <w:rPr>
          <w:sz w:val="28"/>
          <w:szCs w:val="28"/>
        </w:rPr>
        <w:t xml:space="preserve">2. </w:t>
      </w:r>
      <w:r w:rsidR="00E31EE9" w:rsidRPr="009F4240">
        <w:rPr>
          <w:sz w:val="28"/>
          <w:szCs w:val="28"/>
        </w:rPr>
        <w:t>О</w:t>
      </w:r>
      <w:r w:rsidRPr="009F4240">
        <w:rPr>
          <w:sz w:val="28"/>
          <w:szCs w:val="28"/>
        </w:rPr>
        <w:t>бразование за счет собственного капитала определенной доли оборотных активов (собственного оборотного капитала – С</w:t>
      </w:r>
      <w:r w:rsidRPr="009F4240">
        <w:rPr>
          <w:sz w:val="28"/>
          <w:szCs w:val="28"/>
          <w:vertAlign w:val="subscript"/>
        </w:rPr>
        <w:t>об.</w:t>
      </w:r>
      <w:r w:rsidRPr="009F4240">
        <w:rPr>
          <w:sz w:val="28"/>
          <w:szCs w:val="28"/>
        </w:rPr>
        <w:t>К):</w:t>
      </w:r>
    </w:p>
    <w:p w:rsidR="00AA3870" w:rsidRPr="009F4240" w:rsidRDefault="00AA3870" w:rsidP="009F4240">
      <w:pPr>
        <w:suppressAutoHyphens/>
        <w:spacing w:line="360" w:lineRule="auto"/>
        <w:ind w:firstLine="709"/>
        <w:jc w:val="both"/>
        <w:rPr>
          <w:sz w:val="28"/>
          <w:szCs w:val="28"/>
        </w:rPr>
      </w:pPr>
    </w:p>
    <w:p w:rsidR="00304815" w:rsidRPr="009F4240" w:rsidRDefault="00304815" w:rsidP="009F4240">
      <w:pPr>
        <w:suppressAutoHyphens/>
        <w:spacing w:line="360" w:lineRule="auto"/>
        <w:ind w:firstLine="709"/>
        <w:jc w:val="both"/>
        <w:rPr>
          <w:sz w:val="28"/>
          <w:szCs w:val="28"/>
        </w:rPr>
      </w:pPr>
      <w:r w:rsidRPr="009F4240">
        <w:rPr>
          <w:sz w:val="28"/>
          <w:szCs w:val="28"/>
        </w:rPr>
        <w:t>С</w:t>
      </w:r>
      <w:r w:rsidRPr="009F4240">
        <w:rPr>
          <w:sz w:val="28"/>
          <w:szCs w:val="28"/>
          <w:vertAlign w:val="subscript"/>
        </w:rPr>
        <w:t>об.</w:t>
      </w:r>
      <w:r w:rsidRPr="009F4240">
        <w:rPr>
          <w:sz w:val="28"/>
          <w:szCs w:val="28"/>
        </w:rPr>
        <w:t>К = ОА – ДО</w:t>
      </w:r>
      <w:r w:rsidRPr="009F4240">
        <w:rPr>
          <w:sz w:val="28"/>
          <w:szCs w:val="28"/>
          <w:vertAlign w:val="superscript"/>
        </w:rPr>
        <w:t>1</w:t>
      </w:r>
      <w:r w:rsidRPr="009F4240">
        <w:rPr>
          <w:sz w:val="28"/>
          <w:szCs w:val="28"/>
        </w:rPr>
        <w:t xml:space="preserve"> – КО,</w:t>
      </w:r>
    </w:p>
    <w:p w:rsidR="00AA3870" w:rsidRPr="009F4240" w:rsidRDefault="00AA3870" w:rsidP="009F4240">
      <w:pPr>
        <w:suppressAutoHyphens/>
        <w:spacing w:line="360" w:lineRule="auto"/>
        <w:ind w:firstLine="709"/>
        <w:jc w:val="both"/>
        <w:rPr>
          <w:sz w:val="28"/>
          <w:szCs w:val="28"/>
        </w:rPr>
      </w:pPr>
    </w:p>
    <w:p w:rsidR="00304815" w:rsidRPr="009F4240" w:rsidRDefault="004548FB" w:rsidP="009F4240">
      <w:pPr>
        <w:suppressAutoHyphens/>
        <w:spacing w:line="360" w:lineRule="auto"/>
        <w:ind w:firstLine="709"/>
        <w:jc w:val="both"/>
        <w:rPr>
          <w:sz w:val="28"/>
          <w:szCs w:val="28"/>
        </w:rPr>
      </w:pPr>
      <w:r w:rsidRPr="009F4240">
        <w:rPr>
          <w:sz w:val="28"/>
          <w:szCs w:val="28"/>
        </w:rPr>
        <w:t>г</w:t>
      </w:r>
      <w:r w:rsidR="00304815" w:rsidRPr="009F4240">
        <w:rPr>
          <w:sz w:val="28"/>
          <w:szCs w:val="28"/>
        </w:rPr>
        <w:t>де ОА – оборотные активы;</w:t>
      </w:r>
    </w:p>
    <w:p w:rsidR="00304815" w:rsidRPr="009F4240" w:rsidRDefault="00304815" w:rsidP="009F4240">
      <w:pPr>
        <w:suppressAutoHyphens/>
        <w:spacing w:line="360" w:lineRule="auto"/>
        <w:ind w:firstLine="709"/>
        <w:jc w:val="both"/>
        <w:rPr>
          <w:sz w:val="28"/>
          <w:szCs w:val="28"/>
        </w:rPr>
      </w:pPr>
      <w:r w:rsidRPr="009F4240">
        <w:rPr>
          <w:sz w:val="28"/>
          <w:szCs w:val="28"/>
        </w:rPr>
        <w:t>ДО</w:t>
      </w:r>
      <w:r w:rsidRPr="009F4240">
        <w:rPr>
          <w:sz w:val="28"/>
          <w:szCs w:val="28"/>
          <w:vertAlign w:val="superscript"/>
        </w:rPr>
        <w:t>1</w:t>
      </w:r>
      <w:r w:rsidRPr="009F4240">
        <w:rPr>
          <w:sz w:val="28"/>
          <w:szCs w:val="28"/>
        </w:rPr>
        <w:t xml:space="preserve"> – долгосрочные обязательства, направленные на финансирование оборотных активов;</w:t>
      </w:r>
    </w:p>
    <w:p w:rsidR="00304815" w:rsidRPr="009F4240" w:rsidRDefault="00304815" w:rsidP="009F4240">
      <w:pPr>
        <w:suppressAutoHyphens/>
        <w:spacing w:line="360" w:lineRule="auto"/>
        <w:ind w:firstLine="709"/>
        <w:jc w:val="both"/>
        <w:rPr>
          <w:sz w:val="28"/>
          <w:szCs w:val="28"/>
        </w:rPr>
      </w:pPr>
      <w:r w:rsidRPr="009F4240">
        <w:rPr>
          <w:sz w:val="28"/>
          <w:szCs w:val="28"/>
        </w:rPr>
        <w:t>КО – краткосрочные обязательства, направленные на покрытие оборотных активов.</w:t>
      </w:r>
    </w:p>
    <w:p w:rsidR="004548FB" w:rsidRPr="009F4240" w:rsidRDefault="004548FB" w:rsidP="009F4240">
      <w:pPr>
        <w:suppressAutoHyphens/>
        <w:spacing w:line="360" w:lineRule="auto"/>
        <w:ind w:firstLine="709"/>
        <w:jc w:val="both"/>
        <w:rPr>
          <w:sz w:val="28"/>
          <w:szCs w:val="28"/>
        </w:rPr>
      </w:pPr>
      <w:r w:rsidRPr="009F4240">
        <w:rPr>
          <w:sz w:val="28"/>
          <w:szCs w:val="28"/>
        </w:rPr>
        <w:t>Превышение собственного капитала над величиной внеоборотных активов и долгосрочных обязательств представляет собой чистый оборотный капитал (ЧОК):</w:t>
      </w:r>
    </w:p>
    <w:p w:rsidR="00AA3870" w:rsidRPr="009F4240" w:rsidRDefault="00AA3870" w:rsidP="009F4240">
      <w:pPr>
        <w:suppressAutoHyphens/>
        <w:spacing w:line="360" w:lineRule="auto"/>
        <w:ind w:firstLine="709"/>
        <w:jc w:val="both"/>
        <w:rPr>
          <w:sz w:val="28"/>
          <w:szCs w:val="28"/>
        </w:rPr>
      </w:pPr>
    </w:p>
    <w:p w:rsidR="004548FB" w:rsidRPr="009F4240" w:rsidRDefault="000D2494" w:rsidP="009F4240">
      <w:pPr>
        <w:suppressAutoHyphens/>
        <w:spacing w:line="360" w:lineRule="auto"/>
        <w:ind w:firstLine="709"/>
        <w:jc w:val="both"/>
        <w:rPr>
          <w:sz w:val="28"/>
          <w:szCs w:val="28"/>
        </w:rPr>
      </w:pPr>
      <w:r>
        <w:rPr>
          <w:sz w:val="28"/>
          <w:szCs w:val="28"/>
        </w:rPr>
        <w:br w:type="page"/>
      </w:r>
      <w:r w:rsidR="004548FB" w:rsidRPr="009F4240">
        <w:rPr>
          <w:sz w:val="28"/>
          <w:szCs w:val="28"/>
        </w:rPr>
        <w:t>ЧОК = СК – (ВОА – ДО),</w:t>
      </w:r>
    </w:p>
    <w:p w:rsidR="00AA3870" w:rsidRPr="009F4240" w:rsidRDefault="00AA3870" w:rsidP="009F4240">
      <w:pPr>
        <w:suppressAutoHyphens/>
        <w:spacing w:line="360" w:lineRule="auto"/>
        <w:ind w:firstLine="709"/>
        <w:jc w:val="both"/>
        <w:rPr>
          <w:sz w:val="28"/>
          <w:szCs w:val="28"/>
        </w:rPr>
      </w:pPr>
    </w:p>
    <w:p w:rsidR="004548FB" w:rsidRPr="009F4240" w:rsidRDefault="004548FB" w:rsidP="009F4240">
      <w:pPr>
        <w:suppressAutoHyphens/>
        <w:spacing w:line="360" w:lineRule="auto"/>
        <w:ind w:firstLine="709"/>
        <w:jc w:val="both"/>
        <w:rPr>
          <w:sz w:val="28"/>
          <w:szCs w:val="28"/>
        </w:rPr>
      </w:pPr>
      <w:r w:rsidRPr="009F4240">
        <w:rPr>
          <w:sz w:val="28"/>
          <w:szCs w:val="28"/>
        </w:rPr>
        <w:t>где СК – собственный капитал.</w:t>
      </w:r>
    </w:p>
    <w:p w:rsidR="004548FB" w:rsidRPr="009F4240" w:rsidRDefault="004548FB" w:rsidP="009F4240">
      <w:pPr>
        <w:suppressAutoHyphens/>
        <w:spacing w:line="360" w:lineRule="auto"/>
        <w:ind w:firstLine="709"/>
        <w:jc w:val="both"/>
        <w:rPr>
          <w:sz w:val="28"/>
          <w:szCs w:val="28"/>
        </w:rPr>
      </w:pPr>
      <w:r w:rsidRPr="009F4240">
        <w:rPr>
          <w:sz w:val="28"/>
          <w:szCs w:val="28"/>
        </w:rPr>
        <w:t>Он характеризует сумму свободных денежных средств, которыми корпорация может маневрировать в отчетном периоде.</w:t>
      </w:r>
    </w:p>
    <w:p w:rsidR="00CB156A" w:rsidRPr="009F4240" w:rsidRDefault="00CB156A" w:rsidP="009F4240">
      <w:pPr>
        <w:suppressAutoHyphens/>
        <w:spacing w:line="360" w:lineRule="auto"/>
        <w:ind w:firstLine="709"/>
        <w:jc w:val="both"/>
        <w:rPr>
          <w:sz w:val="28"/>
          <w:szCs w:val="28"/>
        </w:rPr>
      </w:pPr>
      <w:r w:rsidRPr="009F4240">
        <w:rPr>
          <w:sz w:val="28"/>
          <w:szCs w:val="28"/>
        </w:rPr>
        <w:t xml:space="preserve">Коэффициент </w:t>
      </w:r>
      <w:r w:rsidR="00AC1D75" w:rsidRPr="009F4240">
        <w:rPr>
          <w:sz w:val="28"/>
          <w:szCs w:val="28"/>
        </w:rPr>
        <w:t>маневренности собственного капитала (КМ</w:t>
      </w:r>
      <w:r w:rsidR="00AC1D75" w:rsidRPr="009F4240">
        <w:rPr>
          <w:sz w:val="28"/>
          <w:szCs w:val="28"/>
          <w:vertAlign w:val="subscript"/>
        </w:rPr>
        <w:t>ск</w:t>
      </w:r>
      <w:r w:rsidR="00AC1D75" w:rsidRPr="009F4240">
        <w:rPr>
          <w:sz w:val="28"/>
          <w:szCs w:val="28"/>
        </w:rPr>
        <w:t>) определяют по формуле:</w:t>
      </w:r>
    </w:p>
    <w:p w:rsidR="00AA3870" w:rsidRPr="009F4240" w:rsidRDefault="00AA3870" w:rsidP="009F4240">
      <w:pPr>
        <w:suppressAutoHyphens/>
        <w:spacing w:line="360" w:lineRule="auto"/>
        <w:ind w:firstLine="709"/>
        <w:jc w:val="both"/>
        <w:rPr>
          <w:sz w:val="28"/>
          <w:szCs w:val="28"/>
        </w:rPr>
      </w:pPr>
    </w:p>
    <w:p w:rsidR="00AC1D75" w:rsidRPr="009F4240" w:rsidRDefault="00AC1D75" w:rsidP="009F4240">
      <w:pPr>
        <w:suppressAutoHyphens/>
        <w:spacing w:line="360" w:lineRule="auto"/>
        <w:ind w:firstLine="709"/>
        <w:jc w:val="both"/>
        <w:rPr>
          <w:sz w:val="28"/>
          <w:szCs w:val="28"/>
        </w:rPr>
      </w:pPr>
      <w:r w:rsidRPr="009F4240">
        <w:rPr>
          <w:sz w:val="28"/>
          <w:szCs w:val="28"/>
        </w:rPr>
        <w:t>КМ</w:t>
      </w:r>
      <w:r w:rsidRPr="009F4240">
        <w:rPr>
          <w:sz w:val="28"/>
          <w:szCs w:val="28"/>
          <w:vertAlign w:val="subscript"/>
        </w:rPr>
        <w:t>ск</w:t>
      </w:r>
      <w:r w:rsidRPr="009F4240">
        <w:rPr>
          <w:sz w:val="28"/>
          <w:szCs w:val="28"/>
        </w:rPr>
        <w:t xml:space="preserve"> = ЧОК/СК,</w:t>
      </w:r>
    </w:p>
    <w:p w:rsidR="00AA3870" w:rsidRPr="009F4240" w:rsidRDefault="00AA3870" w:rsidP="009F4240">
      <w:pPr>
        <w:suppressAutoHyphens/>
        <w:spacing w:line="360" w:lineRule="auto"/>
        <w:ind w:firstLine="709"/>
        <w:jc w:val="both"/>
        <w:rPr>
          <w:sz w:val="28"/>
          <w:szCs w:val="28"/>
        </w:rPr>
      </w:pPr>
    </w:p>
    <w:p w:rsidR="00AC1D75" w:rsidRPr="009F4240" w:rsidRDefault="00AC1D75" w:rsidP="009F4240">
      <w:pPr>
        <w:suppressAutoHyphens/>
        <w:spacing w:line="360" w:lineRule="auto"/>
        <w:ind w:firstLine="709"/>
        <w:jc w:val="both"/>
        <w:rPr>
          <w:sz w:val="28"/>
          <w:szCs w:val="28"/>
        </w:rPr>
      </w:pPr>
      <w:r w:rsidRPr="009F4240">
        <w:rPr>
          <w:sz w:val="28"/>
          <w:szCs w:val="28"/>
        </w:rPr>
        <w:t>Рекомендуемое значение показателя – 0,2-0,3. Он определяет, какая часть собственного капитала находится в наиболее ликвидной (мобильной)</w:t>
      </w:r>
      <w:r w:rsidR="0019300E" w:rsidRPr="009F4240">
        <w:rPr>
          <w:sz w:val="28"/>
          <w:szCs w:val="28"/>
        </w:rPr>
        <w:t xml:space="preserve"> форме.</w:t>
      </w:r>
    </w:p>
    <w:p w:rsidR="0019300E" w:rsidRPr="009F4240" w:rsidRDefault="0019300E" w:rsidP="009F4240">
      <w:pPr>
        <w:suppressAutoHyphens/>
        <w:spacing w:line="360" w:lineRule="auto"/>
        <w:ind w:firstLine="709"/>
        <w:jc w:val="both"/>
        <w:rPr>
          <w:sz w:val="28"/>
          <w:szCs w:val="28"/>
        </w:rPr>
      </w:pPr>
      <w:r w:rsidRPr="009F4240">
        <w:rPr>
          <w:sz w:val="28"/>
          <w:szCs w:val="28"/>
        </w:rPr>
        <w:t>Управление собственным капиталом связано не только с рациональным использованием накопленной его части, но и с образованием собственных источников финансовых ресурсов, обеспечивающих будущее развитие корпорации.</w:t>
      </w:r>
      <w:r w:rsidR="00205AFC" w:rsidRPr="009F4240">
        <w:rPr>
          <w:sz w:val="28"/>
          <w:szCs w:val="28"/>
        </w:rPr>
        <w:t xml:space="preserve"> В процессе управления собственным капиталом источники его формирования подразделяют на внутренние и внешние. В состав внутренних источников включают:</w:t>
      </w:r>
    </w:p>
    <w:p w:rsidR="00205AFC" w:rsidRPr="009F4240" w:rsidRDefault="00205AFC" w:rsidP="009F4240">
      <w:pPr>
        <w:suppressAutoHyphens/>
        <w:spacing w:line="360" w:lineRule="auto"/>
        <w:ind w:firstLine="709"/>
        <w:jc w:val="both"/>
        <w:rPr>
          <w:sz w:val="28"/>
          <w:szCs w:val="28"/>
        </w:rPr>
      </w:pPr>
      <w:r w:rsidRPr="009F4240">
        <w:rPr>
          <w:sz w:val="28"/>
          <w:szCs w:val="28"/>
        </w:rPr>
        <w:t>- нераспределенную прибыль;</w:t>
      </w:r>
    </w:p>
    <w:p w:rsidR="00205AFC" w:rsidRPr="009F4240" w:rsidRDefault="00205AFC" w:rsidP="009F4240">
      <w:pPr>
        <w:suppressAutoHyphens/>
        <w:spacing w:line="360" w:lineRule="auto"/>
        <w:ind w:firstLine="709"/>
        <w:jc w:val="both"/>
        <w:rPr>
          <w:sz w:val="28"/>
          <w:szCs w:val="28"/>
        </w:rPr>
      </w:pPr>
      <w:r w:rsidRPr="009F4240">
        <w:rPr>
          <w:sz w:val="28"/>
          <w:szCs w:val="28"/>
        </w:rPr>
        <w:t>- средства, присоединяемые к собственному капиталу в результате переоценки (дооценки) основных средств;</w:t>
      </w:r>
    </w:p>
    <w:p w:rsidR="00205AFC" w:rsidRPr="009F4240" w:rsidRDefault="00205AFC" w:rsidP="009F4240">
      <w:pPr>
        <w:suppressAutoHyphens/>
        <w:spacing w:line="360" w:lineRule="auto"/>
        <w:ind w:firstLine="709"/>
        <w:jc w:val="both"/>
        <w:rPr>
          <w:sz w:val="28"/>
          <w:szCs w:val="28"/>
        </w:rPr>
      </w:pPr>
      <w:r w:rsidRPr="009F4240">
        <w:rPr>
          <w:sz w:val="28"/>
          <w:szCs w:val="28"/>
        </w:rPr>
        <w:t>- прочие внутренние источники (резервные фонды).</w:t>
      </w:r>
    </w:p>
    <w:p w:rsidR="00205AFC" w:rsidRPr="009F4240" w:rsidRDefault="00582D33" w:rsidP="009F4240">
      <w:pPr>
        <w:suppressAutoHyphens/>
        <w:spacing w:line="360" w:lineRule="auto"/>
        <w:ind w:firstLine="709"/>
        <w:jc w:val="both"/>
        <w:rPr>
          <w:sz w:val="28"/>
          <w:szCs w:val="28"/>
        </w:rPr>
      </w:pPr>
      <w:r w:rsidRPr="009F4240">
        <w:rPr>
          <w:sz w:val="28"/>
          <w:szCs w:val="28"/>
        </w:rPr>
        <w:t>Амортизационные отчисления также являются внутренним источником формирования собственных денежных ресурсов, но величину собственного капитала они не увеличивают, а только служат способом его реинвестирования.</w:t>
      </w:r>
    </w:p>
    <w:p w:rsidR="00582D33" w:rsidRPr="009F4240" w:rsidRDefault="00582D33" w:rsidP="009F4240">
      <w:pPr>
        <w:suppressAutoHyphens/>
        <w:spacing w:line="360" w:lineRule="auto"/>
        <w:ind w:firstLine="709"/>
        <w:jc w:val="both"/>
        <w:rPr>
          <w:sz w:val="28"/>
          <w:szCs w:val="28"/>
        </w:rPr>
      </w:pPr>
      <w:r w:rsidRPr="009F4240">
        <w:rPr>
          <w:sz w:val="28"/>
          <w:szCs w:val="28"/>
        </w:rPr>
        <w:t xml:space="preserve">Согласно ПБУ 6/06 от 30.03.2001г., суммы начисленной амортизации отражают в бухгалтерском учете путем накопления соответствующих сумм на отдельном счете </w:t>
      </w:r>
      <w:r w:rsidR="009F4240">
        <w:rPr>
          <w:sz w:val="28"/>
          <w:szCs w:val="28"/>
        </w:rPr>
        <w:t>"</w:t>
      </w:r>
      <w:r w:rsidRPr="009F4240">
        <w:rPr>
          <w:sz w:val="28"/>
          <w:szCs w:val="28"/>
        </w:rPr>
        <w:t>Амортизация основных средств</w:t>
      </w:r>
      <w:r w:rsidR="009F4240">
        <w:rPr>
          <w:sz w:val="28"/>
          <w:szCs w:val="28"/>
        </w:rPr>
        <w:t>"</w:t>
      </w:r>
      <w:r w:rsidRPr="009F4240">
        <w:rPr>
          <w:sz w:val="28"/>
          <w:szCs w:val="28"/>
        </w:rPr>
        <w:t>. Амортизация основных средств для целей бухгалтерского учета может начисляться разными спосо</w:t>
      </w:r>
      <w:r w:rsidR="007C6F86" w:rsidRPr="009F4240">
        <w:rPr>
          <w:sz w:val="28"/>
          <w:szCs w:val="28"/>
        </w:rPr>
        <w:t>бами (как линейным, так и нелинейными методами), и, что самое важное, руководство корпорации вправе само устанавливать сроки полезного использования инвентарных объектов при принятии их к учету.</w:t>
      </w:r>
    </w:p>
    <w:p w:rsidR="00BA51BA" w:rsidRPr="009F4240" w:rsidRDefault="00BA51BA" w:rsidP="009F4240">
      <w:pPr>
        <w:suppressAutoHyphens/>
        <w:spacing w:line="360" w:lineRule="auto"/>
        <w:ind w:firstLine="709"/>
        <w:jc w:val="both"/>
        <w:rPr>
          <w:sz w:val="28"/>
          <w:szCs w:val="28"/>
        </w:rPr>
      </w:pPr>
      <w:r w:rsidRPr="009F4240">
        <w:rPr>
          <w:sz w:val="28"/>
          <w:szCs w:val="28"/>
        </w:rPr>
        <w:t>При улучшении первоначально принятых нормативных показателей функционирования объектов основных средств в результате проведенной реконструкции или модернизации сроки полезного использования по ним пересматривают.</w:t>
      </w:r>
    </w:p>
    <w:p w:rsidR="00BA51BA" w:rsidRPr="009F4240" w:rsidRDefault="00BA51BA" w:rsidP="009F4240">
      <w:pPr>
        <w:suppressAutoHyphens/>
        <w:spacing w:line="360" w:lineRule="auto"/>
        <w:ind w:firstLine="709"/>
        <w:jc w:val="both"/>
        <w:rPr>
          <w:sz w:val="28"/>
          <w:szCs w:val="28"/>
        </w:rPr>
      </w:pPr>
      <w:r w:rsidRPr="009F4240">
        <w:rPr>
          <w:sz w:val="28"/>
          <w:szCs w:val="28"/>
        </w:rPr>
        <w:t>В состав внешних источников средств включают:</w:t>
      </w:r>
    </w:p>
    <w:p w:rsidR="00BA51BA" w:rsidRPr="009F4240" w:rsidRDefault="00BA51BA" w:rsidP="009F4240">
      <w:pPr>
        <w:suppressAutoHyphens/>
        <w:spacing w:line="360" w:lineRule="auto"/>
        <w:ind w:firstLine="709"/>
        <w:jc w:val="both"/>
        <w:rPr>
          <w:sz w:val="28"/>
          <w:szCs w:val="28"/>
        </w:rPr>
      </w:pPr>
      <w:r w:rsidRPr="009F4240">
        <w:rPr>
          <w:sz w:val="28"/>
          <w:szCs w:val="28"/>
        </w:rPr>
        <w:t>- мобилизацию дополнительного паевого капитала (путем взносов средств учредителей в уставный или складочный капитал);</w:t>
      </w:r>
    </w:p>
    <w:p w:rsidR="00BA51BA" w:rsidRPr="009F4240" w:rsidRDefault="00BA51BA" w:rsidP="009F4240">
      <w:pPr>
        <w:suppressAutoHyphens/>
        <w:spacing w:line="360" w:lineRule="auto"/>
        <w:ind w:firstLine="709"/>
        <w:jc w:val="both"/>
        <w:rPr>
          <w:sz w:val="28"/>
          <w:szCs w:val="28"/>
        </w:rPr>
      </w:pPr>
      <w:r w:rsidRPr="009F4240">
        <w:rPr>
          <w:sz w:val="28"/>
          <w:szCs w:val="28"/>
        </w:rPr>
        <w:t>- привлечение дополнительного акционерного капитала (посредством повторной эмиссии и реализации акций);</w:t>
      </w:r>
    </w:p>
    <w:p w:rsidR="00BA51BA" w:rsidRPr="009F4240" w:rsidRDefault="00BA51BA" w:rsidP="009F4240">
      <w:pPr>
        <w:suppressAutoHyphens/>
        <w:spacing w:line="360" w:lineRule="auto"/>
        <w:ind w:firstLine="709"/>
        <w:jc w:val="both"/>
        <w:rPr>
          <w:sz w:val="28"/>
          <w:szCs w:val="28"/>
        </w:rPr>
      </w:pPr>
      <w:r w:rsidRPr="009F4240">
        <w:rPr>
          <w:sz w:val="28"/>
          <w:szCs w:val="28"/>
        </w:rPr>
        <w:t>- безвозмездную финансовую помощь от юридических лиц и государства;</w:t>
      </w:r>
    </w:p>
    <w:p w:rsidR="00BA51BA" w:rsidRPr="009F4240" w:rsidRDefault="00BA51BA" w:rsidP="009F4240">
      <w:pPr>
        <w:suppressAutoHyphens/>
        <w:spacing w:line="360" w:lineRule="auto"/>
        <w:ind w:firstLine="709"/>
        <w:jc w:val="both"/>
        <w:rPr>
          <w:sz w:val="28"/>
          <w:szCs w:val="28"/>
        </w:rPr>
      </w:pPr>
      <w:r w:rsidRPr="009F4240">
        <w:rPr>
          <w:sz w:val="28"/>
          <w:szCs w:val="28"/>
        </w:rPr>
        <w:t>- конверсию</w:t>
      </w:r>
      <w:r w:rsidR="003B12A3" w:rsidRPr="009F4240">
        <w:rPr>
          <w:sz w:val="28"/>
          <w:szCs w:val="28"/>
        </w:rPr>
        <w:t xml:space="preserve"> заемных средств в собственные (например, обмен корпоративных облигаций на привилегированные акции);</w:t>
      </w:r>
    </w:p>
    <w:p w:rsidR="003B12A3" w:rsidRPr="009F4240" w:rsidRDefault="003B12A3" w:rsidP="009F4240">
      <w:pPr>
        <w:suppressAutoHyphens/>
        <w:spacing w:line="360" w:lineRule="auto"/>
        <w:ind w:firstLine="709"/>
        <w:jc w:val="both"/>
        <w:rPr>
          <w:sz w:val="28"/>
          <w:szCs w:val="28"/>
        </w:rPr>
      </w:pPr>
      <w:r w:rsidRPr="009F4240">
        <w:rPr>
          <w:sz w:val="28"/>
          <w:szCs w:val="28"/>
        </w:rPr>
        <w:t>- средства целевого финансирования, поступившие на инвестиционные цели;</w:t>
      </w:r>
    </w:p>
    <w:p w:rsidR="003B12A3" w:rsidRPr="009F4240" w:rsidRDefault="003B12A3" w:rsidP="009F4240">
      <w:pPr>
        <w:suppressAutoHyphens/>
        <w:spacing w:line="360" w:lineRule="auto"/>
        <w:ind w:firstLine="709"/>
        <w:jc w:val="both"/>
        <w:rPr>
          <w:sz w:val="28"/>
          <w:szCs w:val="28"/>
        </w:rPr>
      </w:pPr>
      <w:r w:rsidRPr="009F4240">
        <w:rPr>
          <w:sz w:val="28"/>
          <w:szCs w:val="28"/>
        </w:rPr>
        <w:t>- прочие внешние источники (эмиссионный доход, образуемый при продаже акций выше их номинальной стоимости).</w:t>
      </w:r>
    </w:p>
    <w:p w:rsidR="002B1E43" w:rsidRPr="009F4240" w:rsidRDefault="002B1E43" w:rsidP="009F4240">
      <w:pPr>
        <w:suppressAutoHyphens/>
        <w:spacing w:line="360" w:lineRule="auto"/>
        <w:ind w:firstLine="709"/>
        <w:jc w:val="both"/>
        <w:rPr>
          <w:sz w:val="28"/>
          <w:szCs w:val="28"/>
        </w:rPr>
      </w:pPr>
      <w:r w:rsidRPr="009F4240">
        <w:rPr>
          <w:sz w:val="28"/>
          <w:szCs w:val="28"/>
        </w:rPr>
        <w:t>Политика формирования собственных финансовых ресурсов направлена на обеспечение самофинансирования корпорации. Данная политика включает в себя следующие основные этапы:</w:t>
      </w:r>
    </w:p>
    <w:p w:rsidR="002B1E43" w:rsidRPr="009F4240" w:rsidRDefault="002B1E43" w:rsidP="009F4240">
      <w:pPr>
        <w:numPr>
          <w:ilvl w:val="0"/>
          <w:numId w:val="1"/>
        </w:numPr>
        <w:tabs>
          <w:tab w:val="clear" w:pos="1770"/>
          <w:tab w:val="num" w:pos="0"/>
        </w:tabs>
        <w:suppressAutoHyphens/>
        <w:spacing w:line="360" w:lineRule="auto"/>
        <w:ind w:left="0" w:firstLine="709"/>
        <w:jc w:val="both"/>
        <w:rPr>
          <w:sz w:val="28"/>
          <w:szCs w:val="28"/>
        </w:rPr>
      </w:pPr>
      <w:r w:rsidRPr="009F4240">
        <w:rPr>
          <w:sz w:val="28"/>
          <w:szCs w:val="28"/>
        </w:rPr>
        <w:t>анализ образования и использования собственных финансовых ресурсов в базисном периоде;</w:t>
      </w:r>
    </w:p>
    <w:p w:rsidR="002B1E43" w:rsidRPr="009F4240" w:rsidRDefault="002B1E43" w:rsidP="009F4240">
      <w:pPr>
        <w:numPr>
          <w:ilvl w:val="0"/>
          <w:numId w:val="1"/>
        </w:numPr>
        <w:tabs>
          <w:tab w:val="clear" w:pos="1770"/>
          <w:tab w:val="num" w:pos="0"/>
        </w:tabs>
        <w:suppressAutoHyphens/>
        <w:spacing w:line="360" w:lineRule="auto"/>
        <w:ind w:left="0" w:firstLine="709"/>
        <w:jc w:val="both"/>
        <w:rPr>
          <w:sz w:val="28"/>
          <w:szCs w:val="28"/>
        </w:rPr>
      </w:pPr>
      <w:r w:rsidRPr="009F4240">
        <w:rPr>
          <w:sz w:val="28"/>
          <w:szCs w:val="28"/>
        </w:rPr>
        <w:t>определение общей потребности в собственных финансовых ресурсах на предстоящий период (квартал, год);</w:t>
      </w:r>
    </w:p>
    <w:p w:rsidR="002B1E43" w:rsidRPr="009F4240" w:rsidRDefault="002B1E43" w:rsidP="009F4240">
      <w:pPr>
        <w:numPr>
          <w:ilvl w:val="0"/>
          <w:numId w:val="1"/>
        </w:numPr>
        <w:tabs>
          <w:tab w:val="clear" w:pos="1770"/>
          <w:tab w:val="num" w:pos="0"/>
        </w:tabs>
        <w:suppressAutoHyphens/>
        <w:spacing w:line="360" w:lineRule="auto"/>
        <w:ind w:left="0" w:firstLine="709"/>
        <w:jc w:val="both"/>
        <w:rPr>
          <w:sz w:val="28"/>
          <w:szCs w:val="28"/>
        </w:rPr>
      </w:pPr>
      <w:r w:rsidRPr="009F4240">
        <w:rPr>
          <w:sz w:val="28"/>
          <w:szCs w:val="28"/>
        </w:rPr>
        <w:t>оценка стоимости привлечения собственного капитала из различных источников;</w:t>
      </w:r>
    </w:p>
    <w:p w:rsidR="002B1E43" w:rsidRPr="009F4240" w:rsidRDefault="002B1E43" w:rsidP="009F4240">
      <w:pPr>
        <w:numPr>
          <w:ilvl w:val="0"/>
          <w:numId w:val="1"/>
        </w:numPr>
        <w:tabs>
          <w:tab w:val="clear" w:pos="1770"/>
          <w:tab w:val="num" w:pos="0"/>
        </w:tabs>
        <w:suppressAutoHyphens/>
        <w:spacing w:line="360" w:lineRule="auto"/>
        <w:ind w:left="0" w:firstLine="709"/>
        <w:jc w:val="both"/>
        <w:rPr>
          <w:sz w:val="28"/>
          <w:szCs w:val="28"/>
        </w:rPr>
      </w:pPr>
      <w:r w:rsidRPr="009F4240">
        <w:rPr>
          <w:sz w:val="28"/>
          <w:szCs w:val="28"/>
        </w:rPr>
        <w:t>обеспечение максимального объема привлечения собственных финансовых ресурсов за счет внутренних и внешних источников;</w:t>
      </w:r>
    </w:p>
    <w:p w:rsidR="002B1E43" w:rsidRPr="009F4240" w:rsidRDefault="002B1E43" w:rsidP="009F4240">
      <w:pPr>
        <w:numPr>
          <w:ilvl w:val="0"/>
          <w:numId w:val="1"/>
        </w:numPr>
        <w:tabs>
          <w:tab w:val="clear" w:pos="1770"/>
          <w:tab w:val="num" w:pos="0"/>
        </w:tabs>
        <w:suppressAutoHyphens/>
        <w:spacing w:line="360" w:lineRule="auto"/>
        <w:ind w:left="0" w:firstLine="709"/>
        <w:jc w:val="both"/>
        <w:rPr>
          <w:sz w:val="28"/>
          <w:szCs w:val="28"/>
        </w:rPr>
      </w:pPr>
      <w:r w:rsidRPr="009F4240">
        <w:rPr>
          <w:sz w:val="28"/>
          <w:szCs w:val="28"/>
        </w:rPr>
        <w:t xml:space="preserve">оптимизация </w:t>
      </w:r>
      <w:r w:rsidR="002636AB" w:rsidRPr="009F4240">
        <w:rPr>
          <w:sz w:val="28"/>
          <w:szCs w:val="28"/>
        </w:rPr>
        <w:t>соотношения внутренних и внешних источников образования собственных финансовых ресурсов.</w:t>
      </w:r>
    </w:p>
    <w:p w:rsidR="002636AB" w:rsidRPr="009F4240" w:rsidRDefault="002636AB" w:rsidP="009F4240">
      <w:pPr>
        <w:suppressAutoHyphens/>
        <w:spacing w:line="360" w:lineRule="auto"/>
        <w:ind w:firstLine="709"/>
        <w:jc w:val="both"/>
        <w:rPr>
          <w:sz w:val="28"/>
          <w:szCs w:val="28"/>
        </w:rPr>
      </w:pPr>
      <w:r w:rsidRPr="009F4240">
        <w:rPr>
          <w:sz w:val="28"/>
          <w:szCs w:val="28"/>
        </w:rPr>
        <w:t>На первом этапе целью анализа формирования собственных финансовых ресурсов в базовом периоде является определение финансового потенциала для будущего развития корпорации. На первой стадии анализа изучают: соответствие темпов прироста прибыли и собственного капитала темпам прироста активов (имущества) и объема продаж; динамику удельного веса собственных источников в общем объеме финансовых ресурсов. Целесообразно сравнить эти параметры за ряд периодов. Оптимальное соотношение между ними:</w:t>
      </w:r>
    </w:p>
    <w:p w:rsidR="00AA3870" w:rsidRPr="009F4240" w:rsidRDefault="00AA3870" w:rsidP="009F4240">
      <w:pPr>
        <w:suppressAutoHyphens/>
        <w:spacing w:line="360" w:lineRule="auto"/>
        <w:ind w:firstLine="709"/>
        <w:jc w:val="both"/>
        <w:rPr>
          <w:sz w:val="28"/>
          <w:szCs w:val="28"/>
        </w:rPr>
      </w:pPr>
    </w:p>
    <w:p w:rsidR="002636AB" w:rsidRPr="009F4240" w:rsidRDefault="002636AB" w:rsidP="009F4240">
      <w:pPr>
        <w:suppressAutoHyphens/>
        <w:spacing w:line="360" w:lineRule="auto"/>
        <w:ind w:firstLine="709"/>
        <w:jc w:val="both"/>
        <w:rPr>
          <w:sz w:val="28"/>
          <w:szCs w:val="28"/>
        </w:rPr>
      </w:pPr>
      <w:r w:rsidRPr="009F4240">
        <w:rPr>
          <w:sz w:val="28"/>
          <w:szCs w:val="28"/>
        </w:rPr>
        <w:t>Т</w:t>
      </w:r>
      <w:r w:rsidR="00937F2A" w:rsidRPr="009F4240">
        <w:rPr>
          <w:sz w:val="28"/>
          <w:szCs w:val="28"/>
          <w:vertAlign w:val="subscript"/>
        </w:rPr>
        <w:t>п</w:t>
      </w:r>
      <w:r w:rsidR="00937F2A" w:rsidRPr="009F4240">
        <w:rPr>
          <w:sz w:val="28"/>
          <w:szCs w:val="28"/>
        </w:rPr>
        <w:t xml:space="preserve"> &gt; </w:t>
      </w:r>
      <w:r w:rsidRPr="009F4240">
        <w:rPr>
          <w:sz w:val="28"/>
          <w:szCs w:val="28"/>
        </w:rPr>
        <w:t>Т</w:t>
      </w:r>
      <w:r w:rsidR="00937F2A" w:rsidRPr="009F4240">
        <w:rPr>
          <w:sz w:val="28"/>
          <w:szCs w:val="28"/>
          <w:vertAlign w:val="subscript"/>
        </w:rPr>
        <w:t>вп</w:t>
      </w:r>
      <w:r w:rsidR="00937F2A" w:rsidRPr="009F4240">
        <w:rPr>
          <w:sz w:val="28"/>
          <w:szCs w:val="28"/>
        </w:rPr>
        <w:t xml:space="preserve"> &gt; </w:t>
      </w:r>
      <w:r w:rsidRPr="009F4240">
        <w:rPr>
          <w:sz w:val="28"/>
          <w:szCs w:val="28"/>
        </w:rPr>
        <w:t>Т</w:t>
      </w:r>
      <w:r w:rsidR="00937F2A" w:rsidRPr="009F4240">
        <w:rPr>
          <w:sz w:val="28"/>
          <w:szCs w:val="28"/>
          <w:vertAlign w:val="subscript"/>
        </w:rPr>
        <w:t>ск</w:t>
      </w:r>
      <w:r w:rsidR="00937F2A" w:rsidRPr="009F4240">
        <w:rPr>
          <w:sz w:val="28"/>
          <w:szCs w:val="28"/>
        </w:rPr>
        <w:t xml:space="preserve"> &gt; </w:t>
      </w:r>
      <w:r w:rsidRPr="009F4240">
        <w:rPr>
          <w:sz w:val="28"/>
          <w:szCs w:val="28"/>
        </w:rPr>
        <w:t>Т</w:t>
      </w:r>
      <w:r w:rsidR="00937F2A" w:rsidRPr="009F4240">
        <w:rPr>
          <w:sz w:val="28"/>
          <w:szCs w:val="28"/>
          <w:vertAlign w:val="subscript"/>
        </w:rPr>
        <w:t>а</w:t>
      </w:r>
      <w:r w:rsidR="00937F2A" w:rsidRPr="009F4240">
        <w:rPr>
          <w:sz w:val="28"/>
          <w:szCs w:val="28"/>
        </w:rPr>
        <w:t xml:space="preserve"> &gt; 100%,</w:t>
      </w:r>
    </w:p>
    <w:p w:rsidR="00AA3870" w:rsidRPr="009F4240" w:rsidRDefault="00AA3870" w:rsidP="009F4240">
      <w:pPr>
        <w:suppressAutoHyphens/>
        <w:spacing w:line="360" w:lineRule="auto"/>
        <w:ind w:firstLine="709"/>
        <w:jc w:val="both"/>
        <w:rPr>
          <w:sz w:val="28"/>
          <w:szCs w:val="28"/>
        </w:rPr>
      </w:pPr>
    </w:p>
    <w:p w:rsidR="00937F2A" w:rsidRPr="009F4240" w:rsidRDefault="00937F2A" w:rsidP="009F4240">
      <w:pPr>
        <w:suppressAutoHyphens/>
        <w:spacing w:line="360" w:lineRule="auto"/>
        <w:ind w:firstLine="709"/>
        <w:jc w:val="both"/>
        <w:rPr>
          <w:sz w:val="28"/>
          <w:szCs w:val="28"/>
        </w:rPr>
      </w:pPr>
      <w:r w:rsidRPr="009F4240">
        <w:rPr>
          <w:sz w:val="28"/>
          <w:szCs w:val="28"/>
        </w:rPr>
        <w:t>где Т</w:t>
      </w:r>
      <w:r w:rsidRPr="009F4240">
        <w:rPr>
          <w:sz w:val="28"/>
          <w:szCs w:val="28"/>
          <w:vertAlign w:val="subscript"/>
        </w:rPr>
        <w:t>п</w:t>
      </w:r>
      <w:r w:rsidRPr="009F4240">
        <w:rPr>
          <w:sz w:val="28"/>
          <w:szCs w:val="28"/>
        </w:rPr>
        <w:t xml:space="preserve"> – темп роста прибыли, %;</w:t>
      </w:r>
    </w:p>
    <w:p w:rsidR="003B12A3" w:rsidRPr="009F4240" w:rsidRDefault="00937F2A" w:rsidP="009F4240">
      <w:pPr>
        <w:suppressAutoHyphens/>
        <w:spacing w:line="360" w:lineRule="auto"/>
        <w:ind w:firstLine="709"/>
        <w:jc w:val="both"/>
        <w:rPr>
          <w:sz w:val="28"/>
          <w:szCs w:val="28"/>
        </w:rPr>
      </w:pPr>
      <w:r w:rsidRPr="009F4240">
        <w:rPr>
          <w:sz w:val="28"/>
          <w:szCs w:val="28"/>
        </w:rPr>
        <w:t>Т</w:t>
      </w:r>
      <w:r w:rsidRPr="009F4240">
        <w:rPr>
          <w:sz w:val="28"/>
          <w:szCs w:val="28"/>
          <w:vertAlign w:val="subscript"/>
        </w:rPr>
        <w:t>вп</w:t>
      </w:r>
      <w:r w:rsidRPr="009F4240">
        <w:rPr>
          <w:sz w:val="28"/>
          <w:szCs w:val="28"/>
        </w:rPr>
        <w:t xml:space="preserve"> – темп роста выручки (нетто) от продажи товаров, %;</w:t>
      </w:r>
    </w:p>
    <w:p w:rsidR="00937F2A" w:rsidRPr="009F4240" w:rsidRDefault="00937F2A" w:rsidP="009F4240">
      <w:pPr>
        <w:suppressAutoHyphens/>
        <w:spacing w:line="360" w:lineRule="auto"/>
        <w:ind w:firstLine="709"/>
        <w:jc w:val="both"/>
        <w:rPr>
          <w:sz w:val="28"/>
          <w:szCs w:val="28"/>
        </w:rPr>
      </w:pPr>
      <w:r w:rsidRPr="009F4240">
        <w:rPr>
          <w:sz w:val="28"/>
          <w:szCs w:val="28"/>
        </w:rPr>
        <w:t>Т</w:t>
      </w:r>
      <w:r w:rsidRPr="009F4240">
        <w:rPr>
          <w:sz w:val="28"/>
          <w:szCs w:val="28"/>
          <w:vertAlign w:val="subscript"/>
        </w:rPr>
        <w:t>а</w:t>
      </w:r>
      <w:r w:rsidRPr="009F4240">
        <w:rPr>
          <w:sz w:val="28"/>
          <w:szCs w:val="28"/>
        </w:rPr>
        <w:t xml:space="preserve"> – темп роста активов, %.</w:t>
      </w:r>
    </w:p>
    <w:p w:rsidR="00937F2A" w:rsidRPr="009F4240" w:rsidRDefault="00937F2A" w:rsidP="009F4240">
      <w:pPr>
        <w:suppressAutoHyphens/>
        <w:spacing w:line="360" w:lineRule="auto"/>
        <w:ind w:firstLine="709"/>
        <w:jc w:val="both"/>
        <w:rPr>
          <w:sz w:val="28"/>
          <w:szCs w:val="28"/>
        </w:rPr>
      </w:pPr>
      <w:r w:rsidRPr="009F4240">
        <w:rPr>
          <w:sz w:val="28"/>
          <w:szCs w:val="28"/>
        </w:rPr>
        <w:t>Из формулы следует, что прибыль должна увеличиваться более высокими темпами, чем остальные параметры. Это означает, что издержки производства должны снижаться, выручка от продаж – расти, а собственный капитал и активы использоваться более эффективно за счет ускорения их оборачиваемости. Однако на практике даже у стабильно работающих корпораций возможны отклонения от указанного выше соотношения.</w:t>
      </w:r>
    </w:p>
    <w:p w:rsidR="002F64EC" w:rsidRPr="009F4240" w:rsidRDefault="002F64EC" w:rsidP="009F4240">
      <w:pPr>
        <w:suppressAutoHyphens/>
        <w:spacing w:line="360" w:lineRule="auto"/>
        <w:ind w:firstLine="709"/>
        <w:jc w:val="both"/>
        <w:rPr>
          <w:sz w:val="28"/>
          <w:szCs w:val="28"/>
        </w:rPr>
      </w:pPr>
      <w:r w:rsidRPr="009F4240">
        <w:rPr>
          <w:sz w:val="28"/>
          <w:szCs w:val="28"/>
        </w:rPr>
        <w:t>Причины могут быть самые разнообразные: освоение новых видов продукции и технологий, большие капиталовложения на обновление и модернизацию основного капитала, реорганизация структуры управления и производства. Эти факторы часто вызваны внешним экономическим окружением (например, усилением конкуренции на данном сегменте рынка) и требуют значительных капитальных затрат, которые окупятся в будущем.</w:t>
      </w:r>
    </w:p>
    <w:p w:rsidR="002F64EC" w:rsidRPr="009F4240" w:rsidRDefault="00F7767E" w:rsidP="009F4240">
      <w:pPr>
        <w:suppressAutoHyphens/>
        <w:spacing w:line="360" w:lineRule="auto"/>
        <w:ind w:firstLine="709"/>
        <w:jc w:val="both"/>
        <w:rPr>
          <w:sz w:val="28"/>
          <w:szCs w:val="28"/>
        </w:rPr>
      </w:pPr>
      <w:r w:rsidRPr="009F4240">
        <w:rPr>
          <w:sz w:val="28"/>
          <w:szCs w:val="28"/>
        </w:rPr>
        <w:t>На второй стадии анализа исследуют соотношение между внутренними и внешними источниками образования собственных финансовых ресурсов, а также стоимость (цену) привлечения собственного капитала за счет различных источников.</w:t>
      </w:r>
    </w:p>
    <w:p w:rsidR="00F7767E" w:rsidRPr="009F4240" w:rsidRDefault="005279D4" w:rsidP="009F4240">
      <w:pPr>
        <w:suppressAutoHyphens/>
        <w:spacing w:line="360" w:lineRule="auto"/>
        <w:ind w:firstLine="709"/>
        <w:jc w:val="both"/>
        <w:rPr>
          <w:sz w:val="28"/>
          <w:szCs w:val="28"/>
        </w:rPr>
      </w:pPr>
      <w:r w:rsidRPr="009F4240">
        <w:rPr>
          <w:sz w:val="28"/>
          <w:szCs w:val="28"/>
        </w:rPr>
        <w:t>На третьей стадии анализа оценивают достаточность собственных финансовых ресурсов, образованных в базисном периоде. Критерием такой оценки выступает коэффициент самофинансирования (К</w:t>
      </w:r>
      <w:r w:rsidRPr="009F4240">
        <w:rPr>
          <w:sz w:val="28"/>
          <w:szCs w:val="28"/>
          <w:vertAlign w:val="subscript"/>
        </w:rPr>
        <w:t>сф</w:t>
      </w:r>
      <w:r w:rsidRPr="009F4240">
        <w:rPr>
          <w:sz w:val="28"/>
          <w:szCs w:val="28"/>
        </w:rPr>
        <w:t>) развития корпорации:</w:t>
      </w:r>
    </w:p>
    <w:p w:rsidR="00AA3870" w:rsidRPr="009F4240" w:rsidRDefault="00AA3870" w:rsidP="009F4240">
      <w:pPr>
        <w:suppressAutoHyphens/>
        <w:spacing w:line="360" w:lineRule="auto"/>
        <w:ind w:firstLine="709"/>
        <w:jc w:val="both"/>
        <w:rPr>
          <w:sz w:val="28"/>
          <w:szCs w:val="28"/>
        </w:rPr>
      </w:pPr>
    </w:p>
    <w:p w:rsidR="005279D4" w:rsidRPr="009F4240" w:rsidRDefault="0066009E" w:rsidP="009F4240">
      <w:pPr>
        <w:suppressAutoHyphens/>
        <w:spacing w:line="360" w:lineRule="auto"/>
        <w:ind w:firstLine="709"/>
        <w:jc w:val="both"/>
        <w:rPr>
          <w:sz w:val="28"/>
          <w:szCs w:val="28"/>
        </w:rPr>
      </w:pPr>
      <w:r w:rsidRPr="009F4240">
        <w:rPr>
          <w:sz w:val="28"/>
          <w:szCs w:val="28"/>
        </w:rPr>
        <w:t>К</w:t>
      </w:r>
      <w:r w:rsidRPr="009F4240">
        <w:rPr>
          <w:sz w:val="28"/>
          <w:szCs w:val="28"/>
          <w:vertAlign w:val="subscript"/>
        </w:rPr>
        <w:t>сф</w:t>
      </w:r>
      <w:r w:rsidRPr="009F4240">
        <w:rPr>
          <w:sz w:val="28"/>
          <w:szCs w:val="28"/>
        </w:rPr>
        <w:t xml:space="preserve"> = СФР/∆И(А),</w:t>
      </w:r>
    </w:p>
    <w:p w:rsidR="00AA3870" w:rsidRPr="009F4240" w:rsidRDefault="00AA3870" w:rsidP="009F4240">
      <w:pPr>
        <w:suppressAutoHyphens/>
        <w:spacing w:line="360" w:lineRule="auto"/>
        <w:ind w:firstLine="709"/>
        <w:jc w:val="both"/>
        <w:rPr>
          <w:sz w:val="28"/>
          <w:szCs w:val="28"/>
        </w:rPr>
      </w:pPr>
    </w:p>
    <w:p w:rsidR="0066009E" w:rsidRPr="009F4240" w:rsidRDefault="001846E9" w:rsidP="009F4240">
      <w:pPr>
        <w:suppressAutoHyphens/>
        <w:spacing w:line="360" w:lineRule="auto"/>
        <w:ind w:firstLine="709"/>
        <w:jc w:val="both"/>
        <w:rPr>
          <w:sz w:val="28"/>
          <w:szCs w:val="28"/>
        </w:rPr>
      </w:pPr>
      <w:r w:rsidRPr="009F4240">
        <w:rPr>
          <w:sz w:val="28"/>
          <w:szCs w:val="28"/>
        </w:rPr>
        <w:t>г</w:t>
      </w:r>
      <w:r w:rsidR="0066009E" w:rsidRPr="009F4240">
        <w:rPr>
          <w:sz w:val="28"/>
          <w:szCs w:val="28"/>
        </w:rPr>
        <w:t>де СФР – собственные финансовые ресурсы, образованные в базисном периоде;</w:t>
      </w:r>
    </w:p>
    <w:p w:rsidR="0066009E" w:rsidRPr="009F4240" w:rsidRDefault="0066009E" w:rsidP="009F4240">
      <w:pPr>
        <w:suppressAutoHyphens/>
        <w:spacing w:line="360" w:lineRule="auto"/>
        <w:ind w:firstLine="709"/>
        <w:jc w:val="both"/>
        <w:rPr>
          <w:sz w:val="28"/>
          <w:szCs w:val="28"/>
        </w:rPr>
      </w:pPr>
      <w:r w:rsidRPr="009F4240">
        <w:rPr>
          <w:sz w:val="28"/>
          <w:szCs w:val="28"/>
        </w:rPr>
        <w:t>∆И(А) – прирост имущества (активов) в прогнозном периоде по сравнению с базисным (отчетным).</w:t>
      </w:r>
    </w:p>
    <w:p w:rsidR="0066009E" w:rsidRPr="009F4240" w:rsidRDefault="0066009E" w:rsidP="009F4240">
      <w:pPr>
        <w:suppressAutoHyphens/>
        <w:spacing w:line="360" w:lineRule="auto"/>
        <w:ind w:firstLine="709"/>
        <w:jc w:val="both"/>
        <w:rPr>
          <w:sz w:val="28"/>
          <w:szCs w:val="28"/>
        </w:rPr>
      </w:pPr>
      <w:r w:rsidRPr="009F4240">
        <w:rPr>
          <w:sz w:val="28"/>
          <w:szCs w:val="28"/>
        </w:rPr>
        <w:t>На втором этапе определяется общая потребность в собственных финансовых ресурсах на предстоящий период. Ее устанавливают по формуле:</w:t>
      </w:r>
    </w:p>
    <w:p w:rsidR="00AA3870" w:rsidRPr="009F4240" w:rsidRDefault="00AA3870" w:rsidP="009F4240">
      <w:pPr>
        <w:suppressAutoHyphens/>
        <w:spacing w:line="360" w:lineRule="auto"/>
        <w:ind w:firstLine="709"/>
        <w:jc w:val="both"/>
        <w:rPr>
          <w:sz w:val="28"/>
          <w:szCs w:val="28"/>
        </w:rPr>
      </w:pPr>
    </w:p>
    <w:p w:rsidR="0066009E" w:rsidRPr="009F4240" w:rsidRDefault="0066009E" w:rsidP="009F4240">
      <w:pPr>
        <w:suppressAutoHyphens/>
        <w:spacing w:line="360" w:lineRule="auto"/>
        <w:ind w:firstLine="709"/>
        <w:jc w:val="both"/>
        <w:rPr>
          <w:sz w:val="28"/>
          <w:szCs w:val="28"/>
        </w:rPr>
      </w:pPr>
      <w:r w:rsidRPr="009F4240">
        <w:rPr>
          <w:sz w:val="28"/>
          <w:szCs w:val="28"/>
        </w:rPr>
        <w:t>П</w:t>
      </w:r>
      <w:r w:rsidRPr="009F4240">
        <w:rPr>
          <w:sz w:val="28"/>
          <w:szCs w:val="28"/>
          <w:vertAlign w:val="subscript"/>
        </w:rPr>
        <w:t>сфр</w:t>
      </w:r>
      <w:r w:rsidRPr="009F4240">
        <w:rPr>
          <w:sz w:val="28"/>
          <w:szCs w:val="28"/>
        </w:rPr>
        <w:t xml:space="preserve"> = П</w:t>
      </w:r>
      <w:r w:rsidRPr="009F4240">
        <w:rPr>
          <w:sz w:val="28"/>
          <w:szCs w:val="28"/>
          <w:vertAlign w:val="subscript"/>
        </w:rPr>
        <w:t>к</w:t>
      </w:r>
      <w:r w:rsidRPr="009F4240">
        <w:rPr>
          <w:sz w:val="28"/>
          <w:szCs w:val="28"/>
        </w:rPr>
        <w:t xml:space="preserve"> * У</w:t>
      </w:r>
      <w:r w:rsidRPr="009F4240">
        <w:rPr>
          <w:sz w:val="28"/>
          <w:szCs w:val="28"/>
          <w:vertAlign w:val="subscript"/>
        </w:rPr>
        <w:t>ск</w:t>
      </w:r>
      <w:r w:rsidRPr="009F4240">
        <w:rPr>
          <w:sz w:val="28"/>
          <w:szCs w:val="28"/>
        </w:rPr>
        <w:t>/ 100 – СК</w:t>
      </w:r>
      <w:r w:rsidRPr="009F4240">
        <w:rPr>
          <w:sz w:val="28"/>
          <w:szCs w:val="28"/>
          <w:vertAlign w:val="subscript"/>
        </w:rPr>
        <w:t>нп</w:t>
      </w:r>
      <w:r w:rsidRPr="009F4240">
        <w:rPr>
          <w:sz w:val="28"/>
          <w:szCs w:val="28"/>
        </w:rPr>
        <w:t xml:space="preserve"> + ЧП</w:t>
      </w:r>
      <w:r w:rsidRPr="009F4240">
        <w:rPr>
          <w:sz w:val="28"/>
          <w:szCs w:val="28"/>
          <w:vertAlign w:val="subscript"/>
        </w:rPr>
        <w:t>п</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66009E" w:rsidRPr="009F4240" w:rsidRDefault="001846E9" w:rsidP="009F4240">
      <w:pPr>
        <w:suppressAutoHyphens/>
        <w:spacing w:line="360" w:lineRule="auto"/>
        <w:ind w:firstLine="709"/>
        <w:jc w:val="both"/>
        <w:rPr>
          <w:sz w:val="28"/>
          <w:szCs w:val="28"/>
        </w:rPr>
      </w:pPr>
      <w:r w:rsidRPr="009F4240">
        <w:rPr>
          <w:sz w:val="28"/>
          <w:szCs w:val="28"/>
        </w:rPr>
        <w:t>г</w:t>
      </w:r>
      <w:r w:rsidR="0066009E" w:rsidRPr="009F4240">
        <w:rPr>
          <w:sz w:val="28"/>
          <w:szCs w:val="28"/>
        </w:rPr>
        <w:t>де П</w:t>
      </w:r>
      <w:r w:rsidR="00AF451A" w:rsidRPr="009F4240">
        <w:rPr>
          <w:sz w:val="28"/>
          <w:szCs w:val="28"/>
          <w:vertAlign w:val="subscript"/>
        </w:rPr>
        <w:t>сфр</w:t>
      </w:r>
      <w:r w:rsidR="00AF451A" w:rsidRPr="009F4240">
        <w:rPr>
          <w:sz w:val="28"/>
          <w:szCs w:val="28"/>
        </w:rPr>
        <w:t xml:space="preserve"> – общая потребность в собственных финансовых ресурсах в предстоящем периоде;</w:t>
      </w:r>
    </w:p>
    <w:p w:rsidR="00BC6EB4" w:rsidRPr="009F4240" w:rsidRDefault="00BC6EB4" w:rsidP="009F4240">
      <w:pPr>
        <w:suppressAutoHyphens/>
        <w:spacing w:line="360" w:lineRule="auto"/>
        <w:ind w:firstLine="709"/>
        <w:jc w:val="both"/>
        <w:rPr>
          <w:sz w:val="28"/>
          <w:szCs w:val="28"/>
        </w:rPr>
      </w:pPr>
      <w:r w:rsidRPr="009F4240">
        <w:rPr>
          <w:sz w:val="28"/>
          <w:szCs w:val="28"/>
        </w:rPr>
        <w:t>П</w:t>
      </w:r>
      <w:r w:rsidRPr="009F4240">
        <w:rPr>
          <w:sz w:val="28"/>
          <w:szCs w:val="28"/>
          <w:vertAlign w:val="subscript"/>
        </w:rPr>
        <w:t>к</w:t>
      </w:r>
      <w:r w:rsidRPr="009F4240">
        <w:rPr>
          <w:sz w:val="28"/>
          <w:szCs w:val="28"/>
        </w:rPr>
        <w:t xml:space="preserve"> – общая потребность в капитале на конец прогнозного периода;</w:t>
      </w:r>
    </w:p>
    <w:p w:rsidR="00BC6EB4" w:rsidRPr="009F4240" w:rsidRDefault="00BC6EB4" w:rsidP="009F4240">
      <w:pPr>
        <w:suppressAutoHyphens/>
        <w:spacing w:line="360" w:lineRule="auto"/>
        <w:ind w:firstLine="709"/>
        <w:jc w:val="both"/>
        <w:rPr>
          <w:sz w:val="28"/>
          <w:szCs w:val="28"/>
        </w:rPr>
      </w:pPr>
      <w:r w:rsidRPr="009F4240">
        <w:rPr>
          <w:sz w:val="28"/>
          <w:szCs w:val="28"/>
        </w:rPr>
        <w:t>У</w:t>
      </w:r>
      <w:r w:rsidRPr="009F4240">
        <w:rPr>
          <w:sz w:val="28"/>
          <w:szCs w:val="28"/>
          <w:vertAlign w:val="subscript"/>
        </w:rPr>
        <w:t>ск</w:t>
      </w:r>
      <w:r w:rsidRPr="009F4240">
        <w:rPr>
          <w:sz w:val="28"/>
          <w:szCs w:val="28"/>
        </w:rPr>
        <w:t xml:space="preserve"> – удельный вес собственного капитала в общей его сумме на конец прогнозного периода, доли единицы;</w:t>
      </w:r>
    </w:p>
    <w:p w:rsidR="00BC6EB4" w:rsidRPr="009F4240" w:rsidRDefault="00BC6EB4" w:rsidP="009F4240">
      <w:pPr>
        <w:tabs>
          <w:tab w:val="left" w:pos="8820"/>
        </w:tabs>
        <w:suppressAutoHyphens/>
        <w:spacing w:line="360" w:lineRule="auto"/>
        <w:ind w:firstLine="709"/>
        <w:jc w:val="both"/>
        <w:rPr>
          <w:sz w:val="28"/>
          <w:szCs w:val="28"/>
        </w:rPr>
      </w:pPr>
      <w:r w:rsidRPr="009F4240">
        <w:rPr>
          <w:sz w:val="28"/>
          <w:szCs w:val="28"/>
        </w:rPr>
        <w:t>СК</w:t>
      </w:r>
      <w:r w:rsidRPr="009F4240">
        <w:rPr>
          <w:sz w:val="28"/>
          <w:szCs w:val="28"/>
          <w:vertAlign w:val="subscript"/>
        </w:rPr>
        <w:t>нп</w:t>
      </w:r>
      <w:r w:rsidRPr="009F4240">
        <w:rPr>
          <w:sz w:val="28"/>
          <w:szCs w:val="28"/>
        </w:rPr>
        <w:t xml:space="preserve"> – сумма собственного капитала на начало периода;</w:t>
      </w:r>
      <w:r w:rsidRPr="009F4240">
        <w:rPr>
          <w:sz w:val="28"/>
          <w:szCs w:val="28"/>
        </w:rPr>
        <w:tab/>
      </w:r>
    </w:p>
    <w:p w:rsidR="00BC6EB4" w:rsidRPr="009F4240" w:rsidRDefault="00BC6EB4" w:rsidP="009F4240">
      <w:pPr>
        <w:suppressAutoHyphens/>
        <w:spacing w:line="360" w:lineRule="auto"/>
        <w:ind w:firstLine="709"/>
        <w:jc w:val="both"/>
        <w:rPr>
          <w:sz w:val="28"/>
          <w:szCs w:val="28"/>
        </w:rPr>
      </w:pPr>
      <w:r w:rsidRPr="009F4240">
        <w:rPr>
          <w:sz w:val="28"/>
          <w:szCs w:val="28"/>
        </w:rPr>
        <w:t>ЧП</w:t>
      </w:r>
      <w:r w:rsidRPr="009F4240">
        <w:rPr>
          <w:sz w:val="28"/>
          <w:szCs w:val="28"/>
          <w:vertAlign w:val="subscript"/>
        </w:rPr>
        <w:t>п</w:t>
      </w:r>
      <w:r w:rsidRPr="009F4240">
        <w:rPr>
          <w:sz w:val="28"/>
          <w:szCs w:val="28"/>
        </w:rPr>
        <w:t xml:space="preserve"> – сумма чистой прибыли, направляемая на потребление в прогнозном периоде.</w:t>
      </w:r>
    </w:p>
    <w:p w:rsidR="00BC6EB4" w:rsidRPr="009F4240" w:rsidRDefault="00BC6EB4" w:rsidP="009F4240">
      <w:pPr>
        <w:suppressAutoHyphens/>
        <w:spacing w:line="360" w:lineRule="auto"/>
        <w:ind w:firstLine="709"/>
        <w:jc w:val="both"/>
        <w:rPr>
          <w:sz w:val="28"/>
          <w:szCs w:val="28"/>
        </w:rPr>
      </w:pPr>
      <w:r w:rsidRPr="009F4240">
        <w:rPr>
          <w:sz w:val="28"/>
          <w:szCs w:val="28"/>
        </w:rPr>
        <w:t>Расчетная величина включает необходимую сумму собственных финансовых ресурсов, образуемых за счет внутренних и внешних источников.</w:t>
      </w:r>
    </w:p>
    <w:p w:rsidR="00BC6EB4" w:rsidRPr="009F4240" w:rsidRDefault="00782A06" w:rsidP="009F4240">
      <w:pPr>
        <w:suppressAutoHyphens/>
        <w:spacing w:line="360" w:lineRule="auto"/>
        <w:ind w:firstLine="709"/>
        <w:jc w:val="both"/>
        <w:rPr>
          <w:sz w:val="28"/>
          <w:szCs w:val="28"/>
        </w:rPr>
      </w:pPr>
      <w:r w:rsidRPr="009F4240">
        <w:rPr>
          <w:sz w:val="28"/>
          <w:szCs w:val="28"/>
        </w:rPr>
        <w:t xml:space="preserve">На третьем этапе проводится оценка привлечения собственного капитала из различных источников осуществляют в разрезе отдельных его элементов (акционерного капитала, нераспределенной прибыли и др.). </w:t>
      </w:r>
      <w:r w:rsidR="00181D76" w:rsidRPr="009F4240">
        <w:rPr>
          <w:sz w:val="28"/>
          <w:szCs w:val="28"/>
        </w:rPr>
        <w:t>Р</w:t>
      </w:r>
      <w:r w:rsidRPr="009F4240">
        <w:rPr>
          <w:sz w:val="28"/>
          <w:szCs w:val="28"/>
        </w:rPr>
        <w:t>езультаты такой оценки служат базой для привлечения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w:t>
      </w:r>
    </w:p>
    <w:p w:rsidR="00C375E3" w:rsidRPr="009F4240" w:rsidRDefault="00C375E3" w:rsidP="009F4240">
      <w:pPr>
        <w:suppressAutoHyphens/>
        <w:spacing w:line="360" w:lineRule="auto"/>
        <w:ind w:firstLine="709"/>
        <w:jc w:val="both"/>
        <w:rPr>
          <w:sz w:val="28"/>
          <w:szCs w:val="28"/>
        </w:rPr>
      </w:pPr>
      <w:r w:rsidRPr="009F4240">
        <w:rPr>
          <w:sz w:val="28"/>
          <w:szCs w:val="28"/>
        </w:rPr>
        <w:t>На четвертом этапе происходит обеспечение максимального объема привлечения собственных финансовых средств за счет внутренних и внешних источников требует определения возможного перечня таких источников и их абсолютного объема.</w:t>
      </w:r>
    </w:p>
    <w:p w:rsidR="00C375E3" w:rsidRPr="009F4240" w:rsidRDefault="00C375E3" w:rsidP="009F4240">
      <w:pPr>
        <w:suppressAutoHyphens/>
        <w:spacing w:line="360" w:lineRule="auto"/>
        <w:ind w:firstLine="709"/>
        <w:jc w:val="both"/>
        <w:rPr>
          <w:sz w:val="28"/>
          <w:szCs w:val="28"/>
        </w:rPr>
      </w:pPr>
      <w:r w:rsidRPr="009F4240">
        <w:rPr>
          <w:sz w:val="28"/>
          <w:szCs w:val="28"/>
        </w:rPr>
        <w:t>Основными внутренними источниками являются: чистая прибыль и амортизационные отчисления. В процессе их прогнозирования целесообразно предусмотреть возможности увеличения данных источников за счет внутренних резервов. Следует иметь в виду, что применение ускоренных методов амортизации основных средств (например, способов уменьшаемого остатка, списания стоимости основных средств по сумме чисел лет полезного использования и др.) приводит к снижению массы прибыли. В данном случае для замены изношенных орудий труда следует предпочесть простое воспроизводство. После замены изношенных орудий труда на новые необходимо стремиться к расширению производственного потенциала корпорации за счет чистой прибыли.</w:t>
      </w:r>
      <w:r w:rsidR="001846E9" w:rsidRPr="009F4240">
        <w:rPr>
          <w:sz w:val="28"/>
          <w:szCs w:val="28"/>
        </w:rPr>
        <w:t xml:space="preserve"> Поэтому на отдельных этапах жизненного цикла возникает потребность в максимизации как амортизационных отчислений, так и чистой прибыли.</w:t>
      </w:r>
    </w:p>
    <w:p w:rsidR="00AA3870" w:rsidRPr="009F4240" w:rsidRDefault="00AA3870" w:rsidP="009F4240">
      <w:pPr>
        <w:suppressAutoHyphens/>
        <w:spacing w:line="360" w:lineRule="auto"/>
        <w:ind w:firstLine="709"/>
        <w:jc w:val="both"/>
        <w:rPr>
          <w:sz w:val="28"/>
          <w:szCs w:val="28"/>
        </w:rPr>
      </w:pPr>
    </w:p>
    <w:p w:rsidR="001846E9" w:rsidRPr="009F4240" w:rsidRDefault="001846E9" w:rsidP="009F4240">
      <w:pPr>
        <w:suppressAutoHyphens/>
        <w:spacing w:line="360" w:lineRule="auto"/>
        <w:ind w:firstLine="709"/>
        <w:jc w:val="both"/>
        <w:rPr>
          <w:sz w:val="28"/>
          <w:szCs w:val="28"/>
        </w:rPr>
      </w:pPr>
      <w:r w:rsidRPr="009F4240">
        <w:rPr>
          <w:sz w:val="28"/>
          <w:szCs w:val="28"/>
        </w:rPr>
        <w:t>АО + ЧП → ∑СФР</w:t>
      </w:r>
      <w:r w:rsidRPr="009F4240">
        <w:rPr>
          <w:sz w:val="28"/>
          <w:szCs w:val="28"/>
          <w:vertAlign w:val="subscript"/>
          <w:lang w:val="en-US"/>
        </w:rPr>
        <w:t>max</w:t>
      </w:r>
      <w:r w:rsidRPr="009F4240">
        <w:rPr>
          <w:sz w:val="28"/>
          <w:szCs w:val="28"/>
        </w:rPr>
        <w:t>,</w:t>
      </w:r>
    </w:p>
    <w:p w:rsidR="001846E9" w:rsidRPr="009F4240" w:rsidRDefault="000D2494" w:rsidP="009F4240">
      <w:pPr>
        <w:suppressAutoHyphens/>
        <w:spacing w:line="360" w:lineRule="auto"/>
        <w:ind w:firstLine="709"/>
        <w:jc w:val="both"/>
        <w:rPr>
          <w:sz w:val="28"/>
          <w:szCs w:val="28"/>
        </w:rPr>
      </w:pPr>
      <w:r>
        <w:rPr>
          <w:sz w:val="28"/>
          <w:szCs w:val="28"/>
        </w:rPr>
        <w:br w:type="page"/>
      </w:r>
      <w:r w:rsidR="001846E9" w:rsidRPr="009F4240">
        <w:rPr>
          <w:sz w:val="28"/>
          <w:szCs w:val="28"/>
        </w:rPr>
        <w:t>где АО и ЧП – прогнозируемые объемы амортизационных отчислений и чистой прибыли;</w:t>
      </w:r>
    </w:p>
    <w:p w:rsidR="001846E9" w:rsidRPr="009F4240" w:rsidRDefault="001846E9" w:rsidP="009F4240">
      <w:pPr>
        <w:suppressAutoHyphens/>
        <w:spacing w:line="360" w:lineRule="auto"/>
        <w:ind w:firstLine="709"/>
        <w:jc w:val="both"/>
        <w:rPr>
          <w:sz w:val="28"/>
          <w:szCs w:val="28"/>
        </w:rPr>
      </w:pPr>
      <w:r w:rsidRPr="009F4240">
        <w:rPr>
          <w:sz w:val="28"/>
          <w:szCs w:val="28"/>
        </w:rPr>
        <w:t>∑СФР</w:t>
      </w:r>
      <w:r w:rsidRPr="009F4240">
        <w:rPr>
          <w:sz w:val="28"/>
          <w:szCs w:val="28"/>
          <w:vertAlign w:val="subscript"/>
          <w:lang w:val="en-US"/>
        </w:rPr>
        <w:t>max</w:t>
      </w:r>
      <w:r w:rsidRPr="009F4240">
        <w:rPr>
          <w:sz w:val="28"/>
          <w:szCs w:val="28"/>
        </w:rPr>
        <w:t xml:space="preserve"> – максимальная сумма собственных финансовых ресурсов, образуемых за счет собственных источников.</w:t>
      </w:r>
    </w:p>
    <w:p w:rsidR="00497858" w:rsidRPr="009F4240" w:rsidRDefault="00497858" w:rsidP="009F4240">
      <w:pPr>
        <w:suppressAutoHyphens/>
        <w:spacing w:line="360" w:lineRule="auto"/>
        <w:ind w:firstLine="709"/>
        <w:jc w:val="both"/>
        <w:rPr>
          <w:sz w:val="28"/>
          <w:szCs w:val="28"/>
        </w:rPr>
      </w:pPr>
      <w:r w:rsidRPr="009F4240">
        <w:rPr>
          <w:sz w:val="28"/>
          <w:szCs w:val="28"/>
        </w:rPr>
        <w:t>Объем привлечения собственных финансовых ресурсов из внешних источников призван покрыть дефицит той их части, которую не удалось сформировать за счет внутренних источников. Расчет осуществляют по формуле:</w:t>
      </w:r>
    </w:p>
    <w:p w:rsidR="00AA3870" w:rsidRPr="009F4240" w:rsidRDefault="00AA3870" w:rsidP="009F4240">
      <w:pPr>
        <w:suppressAutoHyphens/>
        <w:spacing w:line="360" w:lineRule="auto"/>
        <w:ind w:firstLine="709"/>
        <w:jc w:val="both"/>
        <w:rPr>
          <w:sz w:val="28"/>
          <w:szCs w:val="28"/>
        </w:rPr>
      </w:pPr>
    </w:p>
    <w:p w:rsidR="00497858" w:rsidRPr="009F4240" w:rsidRDefault="00497858" w:rsidP="009F4240">
      <w:pPr>
        <w:suppressAutoHyphens/>
        <w:spacing w:line="360" w:lineRule="auto"/>
        <w:ind w:firstLine="709"/>
        <w:jc w:val="both"/>
        <w:rPr>
          <w:sz w:val="28"/>
          <w:szCs w:val="28"/>
        </w:rPr>
      </w:pPr>
      <w:r w:rsidRPr="009F4240">
        <w:rPr>
          <w:sz w:val="28"/>
          <w:szCs w:val="28"/>
        </w:rPr>
        <w:t>∆СФР</w:t>
      </w:r>
      <w:r w:rsidRPr="009F4240">
        <w:rPr>
          <w:sz w:val="28"/>
          <w:szCs w:val="28"/>
          <w:vertAlign w:val="subscript"/>
        </w:rPr>
        <w:t>внеш.</w:t>
      </w:r>
      <w:r w:rsidRPr="009F4240">
        <w:rPr>
          <w:sz w:val="28"/>
          <w:szCs w:val="28"/>
        </w:rPr>
        <w:t xml:space="preserve"> = ОП</w:t>
      </w:r>
      <w:r w:rsidRPr="009F4240">
        <w:rPr>
          <w:sz w:val="28"/>
          <w:szCs w:val="28"/>
          <w:vertAlign w:val="subscript"/>
        </w:rPr>
        <w:t>сфр</w:t>
      </w:r>
      <w:r w:rsidRPr="009F4240">
        <w:rPr>
          <w:sz w:val="28"/>
          <w:szCs w:val="28"/>
        </w:rPr>
        <w:t xml:space="preserve"> - ∆СФР</w:t>
      </w:r>
      <w:r w:rsidRPr="009F4240">
        <w:rPr>
          <w:sz w:val="28"/>
          <w:szCs w:val="28"/>
          <w:vertAlign w:val="subscript"/>
        </w:rPr>
        <w:t>внутр.</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497858" w:rsidRPr="009F4240" w:rsidRDefault="00497858" w:rsidP="009F4240">
      <w:pPr>
        <w:suppressAutoHyphens/>
        <w:spacing w:line="360" w:lineRule="auto"/>
        <w:ind w:firstLine="709"/>
        <w:jc w:val="both"/>
        <w:rPr>
          <w:sz w:val="28"/>
          <w:szCs w:val="28"/>
        </w:rPr>
      </w:pPr>
      <w:r w:rsidRPr="009F4240">
        <w:rPr>
          <w:sz w:val="28"/>
          <w:szCs w:val="28"/>
        </w:rPr>
        <w:t>где ∆СФР</w:t>
      </w:r>
      <w:r w:rsidRPr="009F4240">
        <w:rPr>
          <w:sz w:val="28"/>
          <w:szCs w:val="28"/>
          <w:vertAlign w:val="subscript"/>
        </w:rPr>
        <w:t>внеш.</w:t>
      </w:r>
      <w:r w:rsidRPr="009F4240">
        <w:rPr>
          <w:sz w:val="28"/>
          <w:szCs w:val="28"/>
        </w:rPr>
        <w:t xml:space="preserve"> – потребность в привлечении собственных финансовых ресурсов за счет внешних источников;</w:t>
      </w:r>
    </w:p>
    <w:p w:rsidR="00497858" w:rsidRPr="009F4240" w:rsidRDefault="00497858" w:rsidP="009F4240">
      <w:pPr>
        <w:suppressAutoHyphens/>
        <w:spacing w:line="360" w:lineRule="auto"/>
        <w:ind w:firstLine="709"/>
        <w:jc w:val="both"/>
        <w:rPr>
          <w:sz w:val="28"/>
          <w:szCs w:val="28"/>
        </w:rPr>
      </w:pPr>
      <w:r w:rsidRPr="009F4240">
        <w:rPr>
          <w:sz w:val="28"/>
          <w:szCs w:val="28"/>
        </w:rPr>
        <w:t>ОП</w:t>
      </w:r>
      <w:r w:rsidRPr="009F4240">
        <w:rPr>
          <w:sz w:val="28"/>
          <w:szCs w:val="28"/>
          <w:vertAlign w:val="subscript"/>
        </w:rPr>
        <w:t>сфр</w:t>
      </w:r>
      <w:r w:rsidRPr="009F4240">
        <w:rPr>
          <w:sz w:val="28"/>
          <w:szCs w:val="28"/>
        </w:rPr>
        <w:t xml:space="preserve"> – общая потребность в источниках финансирования в прогнозном периоде;</w:t>
      </w:r>
    </w:p>
    <w:p w:rsidR="00497858" w:rsidRPr="009F4240" w:rsidRDefault="00497858" w:rsidP="009F4240">
      <w:pPr>
        <w:suppressAutoHyphens/>
        <w:spacing w:line="360" w:lineRule="auto"/>
        <w:ind w:firstLine="709"/>
        <w:jc w:val="both"/>
        <w:rPr>
          <w:sz w:val="28"/>
          <w:szCs w:val="28"/>
        </w:rPr>
      </w:pPr>
      <w:r w:rsidRPr="009F4240">
        <w:rPr>
          <w:sz w:val="28"/>
          <w:szCs w:val="28"/>
        </w:rPr>
        <w:t>∆СФР</w:t>
      </w:r>
      <w:r w:rsidRPr="009F4240">
        <w:rPr>
          <w:sz w:val="28"/>
          <w:szCs w:val="28"/>
          <w:vertAlign w:val="subscript"/>
        </w:rPr>
        <w:t>внутр.</w:t>
      </w:r>
      <w:r w:rsidRPr="009F4240">
        <w:rPr>
          <w:sz w:val="28"/>
          <w:szCs w:val="28"/>
        </w:rPr>
        <w:t xml:space="preserve"> – объем собственных финансовых ресурсов, намечаемых к привлечению за счет внутренних источников.</w:t>
      </w:r>
    </w:p>
    <w:p w:rsidR="00C32DD7" w:rsidRPr="009F4240" w:rsidRDefault="00C32DD7" w:rsidP="009F4240">
      <w:pPr>
        <w:suppressAutoHyphens/>
        <w:spacing w:line="360" w:lineRule="auto"/>
        <w:ind w:firstLine="709"/>
        <w:jc w:val="both"/>
        <w:rPr>
          <w:sz w:val="28"/>
          <w:szCs w:val="28"/>
        </w:rPr>
      </w:pPr>
      <w:r w:rsidRPr="009F4240">
        <w:rPr>
          <w:sz w:val="28"/>
          <w:szCs w:val="28"/>
        </w:rPr>
        <w:t>К внешним финансовым источникам относятся: привлечение дополнительного паевого капитала участников (учредителей) хозяйственного товарищества или общества с ограниченной ответственностью; повторная эмиссия акций и др.</w:t>
      </w:r>
    </w:p>
    <w:p w:rsidR="00C32DD7" w:rsidRPr="009F4240" w:rsidRDefault="00844533" w:rsidP="009F4240">
      <w:pPr>
        <w:suppressAutoHyphens/>
        <w:spacing w:line="360" w:lineRule="auto"/>
        <w:ind w:firstLine="709"/>
        <w:jc w:val="both"/>
        <w:rPr>
          <w:sz w:val="28"/>
          <w:szCs w:val="28"/>
        </w:rPr>
      </w:pPr>
      <w:r w:rsidRPr="009F4240">
        <w:rPr>
          <w:sz w:val="28"/>
          <w:szCs w:val="28"/>
        </w:rPr>
        <w:t>На пятом этапе происходит процесс оптимизации соотношения внутренних и внешних источников образования собственных финансовых ресурсов базируется на следующих критериях:</w:t>
      </w:r>
    </w:p>
    <w:p w:rsidR="00844533" w:rsidRPr="009F4240" w:rsidRDefault="00844533" w:rsidP="009F4240">
      <w:pPr>
        <w:numPr>
          <w:ilvl w:val="0"/>
          <w:numId w:val="2"/>
        </w:numPr>
        <w:tabs>
          <w:tab w:val="clear" w:pos="1830"/>
          <w:tab w:val="num" w:pos="0"/>
        </w:tabs>
        <w:suppressAutoHyphens/>
        <w:spacing w:line="360" w:lineRule="auto"/>
        <w:ind w:left="0" w:firstLine="709"/>
        <w:jc w:val="both"/>
        <w:rPr>
          <w:sz w:val="28"/>
          <w:szCs w:val="28"/>
        </w:rPr>
      </w:pPr>
      <w:r w:rsidRPr="009F4240">
        <w:rPr>
          <w:sz w:val="28"/>
          <w:szCs w:val="28"/>
        </w:rPr>
        <w:t xml:space="preserve">минимизация стоимости (цены) мобилизации собственных финансовых ресурсов. Если стоимость </w:t>
      </w:r>
      <w:r w:rsidR="00DA5466" w:rsidRPr="009F4240">
        <w:rPr>
          <w:sz w:val="28"/>
          <w:szCs w:val="28"/>
        </w:rPr>
        <w:t>собственных финансовых ресурсов за счет внешних источников значительно превышает прогнозную величину привлечения заемных средств (облигационных займов и банковских кредитов), то от подобного их формирования следует отказаться;</w:t>
      </w:r>
    </w:p>
    <w:p w:rsidR="00DA5466" w:rsidRPr="009F4240" w:rsidRDefault="00DA5466" w:rsidP="009F4240">
      <w:pPr>
        <w:numPr>
          <w:ilvl w:val="0"/>
          <w:numId w:val="2"/>
        </w:numPr>
        <w:tabs>
          <w:tab w:val="clear" w:pos="1830"/>
          <w:tab w:val="num" w:pos="0"/>
        </w:tabs>
        <w:suppressAutoHyphens/>
        <w:spacing w:line="360" w:lineRule="auto"/>
        <w:ind w:left="0" w:firstLine="709"/>
        <w:jc w:val="both"/>
        <w:rPr>
          <w:sz w:val="28"/>
          <w:szCs w:val="28"/>
        </w:rPr>
      </w:pPr>
      <w:r w:rsidRPr="009F4240">
        <w:rPr>
          <w:sz w:val="28"/>
          <w:szCs w:val="28"/>
        </w:rPr>
        <w:t>сохранении управления корпорацией первоначальными учредителями (собственниками), если оно достаточно эффективно. Увеличение дополнительного паевого или акционерного капитала за счет сторонних инвесторов может привести к потере такой управляемости.</w:t>
      </w:r>
    </w:p>
    <w:p w:rsidR="00DA5466" w:rsidRPr="009F4240" w:rsidRDefault="00DA5466" w:rsidP="009F4240">
      <w:pPr>
        <w:suppressAutoHyphens/>
        <w:spacing w:line="360" w:lineRule="auto"/>
        <w:ind w:firstLine="709"/>
        <w:jc w:val="both"/>
        <w:rPr>
          <w:sz w:val="28"/>
          <w:szCs w:val="28"/>
        </w:rPr>
      </w:pPr>
      <w:r w:rsidRPr="009F4240">
        <w:rPr>
          <w:sz w:val="28"/>
          <w:szCs w:val="28"/>
        </w:rPr>
        <w:t>Эффективность разработанной политики формирования собственных финансовых ресурсов можно оценивать с помощью коэффициента устойчивого экономического роста (К</w:t>
      </w:r>
      <w:r w:rsidRPr="009F4240">
        <w:rPr>
          <w:sz w:val="28"/>
          <w:szCs w:val="28"/>
          <w:vertAlign w:val="subscript"/>
        </w:rPr>
        <w:t>уэр</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DA5466" w:rsidRPr="009F4240" w:rsidRDefault="00DA5466" w:rsidP="009F4240">
      <w:pPr>
        <w:suppressAutoHyphens/>
        <w:spacing w:line="360" w:lineRule="auto"/>
        <w:ind w:firstLine="709"/>
        <w:jc w:val="both"/>
        <w:rPr>
          <w:sz w:val="28"/>
          <w:szCs w:val="28"/>
        </w:rPr>
      </w:pPr>
      <w:r w:rsidRPr="009F4240">
        <w:rPr>
          <w:sz w:val="28"/>
          <w:szCs w:val="28"/>
        </w:rPr>
        <w:t>К</w:t>
      </w:r>
      <w:r w:rsidRPr="009F4240">
        <w:rPr>
          <w:sz w:val="28"/>
          <w:szCs w:val="28"/>
          <w:vertAlign w:val="subscript"/>
        </w:rPr>
        <w:t>уэр</w:t>
      </w:r>
      <w:r w:rsidRPr="009F4240">
        <w:rPr>
          <w:sz w:val="28"/>
          <w:szCs w:val="28"/>
        </w:rPr>
        <w:t xml:space="preserve"> = ЧП - ∑Д/ СК * 100,</w:t>
      </w:r>
    </w:p>
    <w:p w:rsidR="00AA3870" w:rsidRPr="009F4240" w:rsidRDefault="00AA3870" w:rsidP="009F4240">
      <w:pPr>
        <w:suppressAutoHyphens/>
        <w:spacing w:line="360" w:lineRule="auto"/>
        <w:ind w:firstLine="709"/>
        <w:jc w:val="both"/>
        <w:rPr>
          <w:sz w:val="28"/>
          <w:szCs w:val="28"/>
        </w:rPr>
      </w:pPr>
    </w:p>
    <w:p w:rsidR="00DA5466" w:rsidRPr="009F4240" w:rsidRDefault="00250F12" w:rsidP="009F4240">
      <w:pPr>
        <w:suppressAutoHyphens/>
        <w:spacing w:line="360" w:lineRule="auto"/>
        <w:ind w:firstLine="709"/>
        <w:jc w:val="both"/>
        <w:rPr>
          <w:sz w:val="28"/>
          <w:szCs w:val="28"/>
        </w:rPr>
      </w:pPr>
      <w:r w:rsidRPr="009F4240">
        <w:rPr>
          <w:sz w:val="28"/>
          <w:szCs w:val="28"/>
        </w:rPr>
        <w:t>г</w:t>
      </w:r>
      <w:r w:rsidR="00DA5466" w:rsidRPr="009F4240">
        <w:rPr>
          <w:sz w:val="28"/>
          <w:szCs w:val="28"/>
        </w:rPr>
        <w:t>де ∑Д – сумма дивидендов, выплачиваемая акционерам;</w:t>
      </w:r>
    </w:p>
    <w:p w:rsidR="00DA5466" w:rsidRPr="009F4240" w:rsidRDefault="00DA5466" w:rsidP="009F4240">
      <w:pPr>
        <w:suppressAutoHyphens/>
        <w:spacing w:line="360" w:lineRule="auto"/>
        <w:ind w:firstLine="709"/>
        <w:jc w:val="both"/>
        <w:rPr>
          <w:sz w:val="28"/>
          <w:szCs w:val="28"/>
        </w:rPr>
      </w:pPr>
      <w:r w:rsidRPr="009F4240">
        <w:rPr>
          <w:sz w:val="28"/>
          <w:szCs w:val="28"/>
        </w:rPr>
        <w:t>СК – средняя за период стоимость собственного капитала;</w:t>
      </w:r>
    </w:p>
    <w:p w:rsidR="00DA5466" w:rsidRPr="009F4240" w:rsidRDefault="00DA5466" w:rsidP="009F4240">
      <w:pPr>
        <w:suppressAutoHyphens/>
        <w:spacing w:line="360" w:lineRule="auto"/>
        <w:ind w:firstLine="709"/>
        <w:jc w:val="both"/>
        <w:rPr>
          <w:sz w:val="28"/>
          <w:szCs w:val="28"/>
        </w:rPr>
      </w:pPr>
      <w:r w:rsidRPr="009F4240">
        <w:rPr>
          <w:sz w:val="28"/>
          <w:szCs w:val="28"/>
        </w:rPr>
        <w:t>ЧП - ∑Д – реинвестируемая чистая прибыль.</w:t>
      </w:r>
    </w:p>
    <w:p w:rsidR="00DA5466" w:rsidRPr="009F4240" w:rsidRDefault="00DA5466" w:rsidP="009F4240">
      <w:pPr>
        <w:suppressAutoHyphens/>
        <w:spacing w:line="360" w:lineRule="auto"/>
        <w:ind w:firstLine="709"/>
        <w:jc w:val="both"/>
        <w:rPr>
          <w:sz w:val="28"/>
          <w:szCs w:val="28"/>
        </w:rPr>
      </w:pPr>
      <w:r w:rsidRPr="009F4240">
        <w:rPr>
          <w:sz w:val="28"/>
          <w:szCs w:val="28"/>
        </w:rPr>
        <w:t xml:space="preserve">Показатель характеризует устойчивость и перспективы развития корпорации, то </w:t>
      </w:r>
      <w:r w:rsidR="00181D76" w:rsidRPr="009F4240">
        <w:rPr>
          <w:sz w:val="28"/>
          <w:szCs w:val="28"/>
        </w:rPr>
        <w:t>есть,</w:t>
      </w:r>
      <w:r w:rsidRPr="009F4240">
        <w:rPr>
          <w:sz w:val="28"/>
          <w:szCs w:val="28"/>
        </w:rPr>
        <w:t xml:space="preserve"> какими темпами в среднем</w:t>
      </w:r>
      <w:r w:rsidR="00B76661" w:rsidRPr="009F4240">
        <w:rPr>
          <w:sz w:val="28"/>
          <w:szCs w:val="28"/>
        </w:rPr>
        <w:t xml:space="preserve"> увеличивается ее экономический потенциал (при сравнении данного коэффициента в динамике за ряд периодов)</w:t>
      </w:r>
      <w:r w:rsidR="0052031C" w:rsidRPr="009F4240">
        <w:rPr>
          <w:sz w:val="28"/>
          <w:szCs w:val="28"/>
        </w:rPr>
        <w:t xml:space="preserve"> [5]</w:t>
      </w:r>
      <w:r w:rsidR="00B76661" w:rsidRPr="009F4240">
        <w:rPr>
          <w:sz w:val="28"/>
          <w:szCs w:val="28"/>
        </w:rPr>
        <w:t>.</w:t>
      </w:r>
    </w:p>
    <w:p w:rsidR="001604A9" w:rsidRPr="009F4240" w:rsidRDefault="001604A9" w:rsidP="009F4240">
      <w:pPr>
        <w:suppressAutoHyphens/>
        <w:spacing w:line="360" w:lineRule="auto"/>
        <w:ind w:firstLine="709"/>
        <w:jc w:val="both"/>
        <w:rPr>
          <w:sz w:val="28"/>
          <w:szCs w:val="28"/>
        </w:rPr>
      </w:pPr>
    </w:p>
    <w:p w:rsidR="004E1959" w:rsidRPr="009F4240" w:rsidRDefault="00DB504A" w:rsidP="009F4240">
      <w:pPr>
        <w:suppressAutoHyphens/>
        <w:spacing w:line="360" w:lineRule="auto"/>
        <w:ind w:firstLine="709"/>
        <w:jc w:val="both"/>
        <w:rPr>
          <w:sz w:val="28"/>
          <w:szCs w:val="28"/>
        </w:rPr>
      </w:pPr>
      <w:r w:rsidRPr="009F4240">
        <w:rPr>
          <w:sz w:val="28"/>
          <w:szCs w:val="28"/>
        </w:rPr>
        <w:t xml:space="preserve">1.3 </w:t>
      </w:r>
      <w:r w:rsidR="004E1959" w:rsidRPr="009F4240">
        <w:rPr>
          <w:sz w:val="28"/>
          <w:szCs w:val="28"/>
        </w:rPr>
        <w:t>Оценка отдельных элементов собственного капитала</w:t>
      </w:r>
    </w:p>
    <w:p w:rsidR="004E1959" w:rsidRPr="009F4240" w:rsidRDefault="004E1959" w:rsidP="009F4240">
      <w:pPr>
        <w:suppressAutoHyphens/>
        <w:spacing w:line="360" w:lineRule="auto"/>
        <w:ind w:firstLine="709"/>
        <w:jc w:val="both"/>
        <w:rPr>
          <w:sz w:val="28"/>
          <w:szCs w:val="28"/>
        </w:rPr>
      </w:pPr>
    </w:p>
    <w:p w:rsidR="004E1959" w:rsidRPr="009F4240" w:rsidRDefault="004E1959" w:rsidP="009F4240">
      <w:pPr>
        <w:suppressAutoHyphens/>
        <w:spacing w:line="360" w:lineRule="auto"/>
        <w:ind w:firstLine="709"/>
        <w:jc w:val="both"/>
        <w:rPr>
          <w:sz w:val="28"/>
          <w:szCs w:val="28"/>
        </w:rPr>
      </w:pPr>
      <w:r w:rsidRPr="009F4240">
        <w:rPr>
          <w:sz w:val="28"/>
          <w:szCs w:val="28"/>
        </w:rPr>
        <w:t xml:space="preserve">Поэлементная оценка стоимости собственного капитала способствует укреплению финансовой устойчивости корпорации на основе выбора наиболее недорогих </w:t>
      </w:r>
      <w:r w:rsidR="001F7D56" w:rsidRPr="009F4240">
        <w:rPr>
          <w:sz w:val="28"/>
          <w:szCs w:val="28"/>
        </w:rPr>
        <w:t>источников его привлечения.</w:t>
      </w:r>
    </w:p>
    <w:p w:rsidR="001F7D56" w:rsidRPr="009F4240" w:rsidRDefault="001F7D56" w:rsidP="009F4240">
      <w:pPr>
        <w:suppressAutoHyphens/>
        <w:spacing w:line="360" w:lineRule="auto"/>
        <w:ind w:firstLine="709"/>
        <w:jc w:val="both"/>
        <w:rPr>
          <w:sz w:val="28"/>
          <w:szCs w:val="28"/>
        </w:rPr>
      </w:pPr>
      <w:r w:rsidRPr="009F4240">
        <w:rPr>
          <w:sz w:val="28"/>
          <w:szCs w:val="28"/>
        </w:rPr>
        <w:t>Оценка стоимости собственного капитала имеет ряд особенностей, важнейшими из которых являются следующие:</w:t>
      </w:r>
    </w:p>
    <w:p w:rsidR="001F7D56" w:rsidRPr="009F4240" w:rsidRDefault="00155DE3" w:rsidP="009F4240">
      <w:pPr>
        <w:suppressAutoHyphens/>
        <w:spacing w:line="360" w:lineRule="auto"/>
        <w:ind w:firstLine="709"/>
        <w:jc w:val="both"/>
        <w:rPr>
          <w:sz w:val="28"/>
          <w:szCs w:val="28"/>
        </w:rPr>
      </w:pPr>
      <w:r w:rsidRPr="009F4240">
        <w:rPr>
          <w:sz w:val="28"/>
          <w:szCs w:val="28"/>
        </w:rPr>
        <w:t>1. Сумму выплат акционерам относят к налоговой базе, определяемой по доходам в форме дивидендов. К налоговой базе применяют процентные ставки, установленные главой 25 (</w:t>
      </w:r>
      <w:r w:rsidR="009F4240">
        <w:rPr>
          <w:sz w:val="28"/>
          <w:szCs w:val="28"/>
        </w:rPr>
        <w:t>"</w:t>
      </w:r>
      <w:r w:rsidRPr="009F4240">
        <w:rPr>
          <w:sz w:val="28"/>
          <w:szCs w:val="28"/>
        </w:rPr>
        <w:t>Налог на прибыль</w:t>
      </w:r>
      <w:r w:rsidR="009F4240">
        <w:rPr>
          <w:sz w:val="28"/>
          <w:szCs w:val="28"/>
        </w:rPr>
        <w:t>"</w:t>
      </w:r>
      <w:r w:rsidRPr="009F4240">
        <w:rPr>
          <w:sz w:val="28"/>
          <w:szCs w:val="28"/>
        </w:rPr>
        <w:t>) в части второй Налогового кодекса РФ (статья 284). Налогообложение дивидендных выплат повышает стоимость собственного капитала по сравнению с заемным (у получателя доходов). Выплаты владельцам акций в форме дивидендов осуществляют за счет</w:t>
      </w:r>
      <w:r w:rsidR="00B7667E" w:rsidRPr="009F4240">
        <w:rPr>
          <w:sz w:val="28"/>
          <w:szCs w:val="28"/>
        </w:rPr>
        <w:t xml:space="preserve"> чистой прибыли акционерного общества.</w:t>
      </w:r>
    </w:p>
    <w:p w:rsidR="00B7667E" w:rsidRPr="009F4240" w:rsidRDefault="00B7667E" w:rsidP="009F4240">
      <w:pPr>
        <w:suppressAutoHyphens/>
        <w:spacing w:line="360" w:lineRule="auto"/>
        <w:ind w:firstLine="709"/>
        <w:jc w:val="both"/>
        <w:rPr>
          <w:sz w:val="28"/>
          <w:szCs w:val="28"/>
        </w:rPr>
      </w:pPr>
      <w:r w:rsidRPr="009F4240">
        <w:rPr>
          <w:sz w:val="28"/>
          <w:szCs w:val="28"/>
        </w:rPr>
        <w:t>Согласно главе 25 второй части Налогового кодекса РФ от 06.08.2001г., выплату процентов за привлеченный заемный капитал (в виде банковских кредитов) признают расходами предприятия с учетом следующих особенностей (статья 269):</w:t>
      </w:r>
    </w:p>
    <w:p w:rsidR="00B7667E" w:rsidRPr="009F4240" w:rsidRDefault="00B7667E" w:rsidP="009F4240">
      <w:pPr>
        <w:suppressAutoHyphens/>
        <w:spacing w:line="360" w:lineRule="auto"/>
        <w:ind w:firstLine="709"/>
        <w:jc w:val="both"/>
        <w:rPr>
          <w:sz w:val="28"/>
          <w:szCs w:val="28"/>
        </w:rPr>
      </w:pPr>
      <w:r w:rsidRPr="009F4240">
        <w:rPr>
          <w:sz w:val="28"/>
          <w:szCs w:val="28"/>
        </w:rPr>
        <w:t xml:space="preserve">- расходом считают проценты, начисленные по долговому обязательству </w:t>
      </w:r>
      <w:r w:rsidR="00D30455" w:rsidRPr="009F4240">
        <w:rPr>
          <w:sz w:val="28"/>
          <w:szCs w:val="28"/>
        </w:rPr>
        <w:t xml:space="preserve">любого вида, при </w:t>
      </w:r>
      <w:r w:rsidR="003B6F87" w:rsidRPr="009F4240">
        <w:rPr>
          <w:sz w:val="28"/>
          <w:szCs w:val="28"/>
        </w:rPr>
        <w:t>условии,</w:t>
      </w:r>
      <w:r w:rsidR="00D30455" w:rsidRPr="009F4240">
        <w:rPr>
          <w:sz w:val="28"/>
          <w:szCs w:val="28"/>
        </w:rPr>
        <w:t xml:space="preserve">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w:t>
      </w:r>
    </w:p>
    <w:p w:rsidR="00D30455" w:rsidRPr="009F4240" w:rsidRDefault="00D30455" w:rsidP="009F4240">
      <w:pPr>
        <w:suppressAutoHyphens/>
        <w:spacing w:line="360" w:lineRule="auto"/>
        <w:ind w:firstLine="709"/>
        <w:jc w:val="both"/>
        <w:rPr>
          <w:sz w:val="28"/>
          <w:szCs w:val="28"/>
        </w:rPr>
      </w:pPr>
      <w:r w:rsidRPr="009F4240">
        <w:rPr>
          <w:sz w:val="28"/>
          <w:szCs w:val="28"/>
        </w:rPr>
        <w:t xml:space="preserve">- </w:t>
      </w:r>
      <w:r w:rsidR="005D485A" w:rsidRPr="009F4240">
        <w:rPr>
          <w:sz w:val="28"/>
          <w:szCs w:val="28"/>
        </w:rPr>
        <w:t xml:space="preserve">под долговыми обязательствами, выданными в сопоставимых условиях, </w:t>
      </w:r>
      <w:r w:rsidR="00696ED5" w:rsidRPr="009F4240">
        <w:rPr>
          <w:sz w:val="28"/>
          <w:szCs w:val="28"/>
        </w:rPr>
        <w:t>понимают обязательства, выданные в той же валюте на те же сроки под аналогичные по качеству обеспечения и попадающие в ту же группу кредитного риска;</w:t>
      </w:r>
    </w:p>
    <w:p w:rsidR="00696ED5" w:rsidRPr="009F4240" w:rsidRDefault="00696ED5" w:rsidP="009F4240">
      <w:pPr>
        <w:suppressAutoHyphens/>
        <w:spacing w:line="360" w:lineRule="auto"/>
        <w:ind w:firstLine="709"/>
        <w:jc w:val="both"/>
        <w:rPr>
          <w:sz w:val="28"/>
          <w:szCs w:val="28"/>
        </w:rPr>
      </w:pPr>
      <w:r w:rsidRPr="009F4240">
        <w:rPr>
          <w:sz w:val="28"/>
          <w:szCs w:val="28"/>
        </w:rPr>
        <w:t>- при определении среднего уровня процентов по межбанковским кредитам принимают во внимание информацию только о межбанковских кредитах;</w:t>
      </w:r>
    </w:p>
    <w:p w:rsidR="00696ED5" w:rsidRPr="009F4240" w:rsidRDefault="00696ED5" w:rsidP="009F4240">
      <w:pPr>
        <w:suppressAutoHyphens/>
        <w:spacing w:line="360" w:lineRule="auto"/>
        <w:ind w:firstLine="709"/>
        <w:jc w:val="both"/>
        <w:rPr>
          <w:sz w:val="28"/>
          <w:szCs w:val="28"/>
        </w:rPr>
      </w:pPr>
      <w:r w:rsidRPr="009F4240">
        <w:rPr>
          <w:sz w:val="28"/>
          <w:szCs w:val="28"/>
        </w:rPr>
        <w:t>- существенным отклонением размера начисленных процентов по долговому обязательству считают отклонение более чем на 20% в сторону повышения (снижения) от среднего уровня процентов, начисленных по долговому обязательству, выданному в том же квартале в сопоставимых условиях;</w:t>
      </w:r>
    </w:p>
    <w:p w:rsidR="00696ED5" w:rsidRPr="009F4240" w:rsidRDefault="00696ED5" w:rsidP="009F4240">
      <w:pPr>
        <w:suppressAutoHyphens/>
        <w:spacing w:line="360" w:lineRule="auto"/>
        <w:ind w:firstLine="709"/>
        <w:jc w:val="both"/>
        <w:rPr>
          <w:sz w:val="28"/>
          <w:szCs w:val="28"/>
        </w:rPr>
      </w:pPr>
      <w:r w:rsidRPr="009F4240">
        <w:rPr>
          <w:sz w:val="28"/>
          <w:szCs w:val="28"/>
        </w:rPr>
        <w:t xml:space="preserve">- при отсутствии долговых обязательств, выданных в том же </w:t>
      </w:r>
      <w:r w:rsidR="00831481" w:rsidRPr="009F4240">
        <w:rPr>
          <w:sz w:val="28"/>
          <w:szCs w:val="28"/>
        </w:rPr>
        <w:t>квартале на сопоставимых условиях, предельная величина процентов, признаваемых расходом, принимается равной ставке рефинансирования Центрального банка РФ, увеличенной в 1,1 раза по рублевым кредитам и на 15% - по валютным кредитам.</w:t>
      </w:r>
    </w:p>
    <w:p w:rsidR="00831481" w:rsidRPr="009F4240" w:rsidRDefault="007B79D4" w:rsidP="009F4240">
      <w:pPr>
        <w:suppressAutoHyphens/>
        <w:spacing w:line="360" w:lineRule="auto"/>
        <w:ind w:firstLine="709"/>
        <w:jc w:val="both"/>
        <w:rPr>
          <w:sz w:val="28"/>
          <w:szCs w:val="28"/>
        </w:rPr>
      </w:pPr>
      <w:r w:rsidRPr="009F4240">
        <w:rPr>
          <w:sz w:val="28"/>
          <w:szCs w:val="28"/>
        </w:rPr>
        <w:t>Поэтому проценты за банковский кредит в состав налогооблагаемой базы прибыли не входят. В налоговом учете их отражают отдельно от издержек на производство и реализацию продукции и внереализационных расходов. В результате стоимость вновь привлекаемого собственного капитала часто превышает</w:t>
      </w:r>
      <w:r w:rsidR="00AF3DD9" w:rsidRPr="009F4240">
        <w:rPr>
          <w:sz w:val="28"/>
          <w:szCs w:val="28"/>
        </w:rPr>
        <w:t xml:space="preserve"> цену заемных средств.</w:t>
      </w:r>
    </w:p>
    <w:p w:rsidR="003C221D" w:rsidRPr="009F4240" w:rsidRDefault="003C221D" w:rsidP="009F4240">
      <w:pPr>
        <w:suppressAutoHyphens/>
        <w:spacing w:line="360" w:lineRule="auto"/>
        <w:ind w:firstLine="709"/>
        <w:jc w:val="both"/>
        <w:rPr>
          <w:sz w:val="28"/>
          <w:szCs w:val="28"/>
        </w:rPr>
      </w:pPr>
      <w:r w:rsidRPr="009F4240">
        <w:rPr>
          <w:sz w:val="28"/>
          <w:szCs w:val="28"/>
        </w:rPr>
        <w:t>2. Привлечение собственного капитала связано с более высоким финансовым риском для инвесторов, что повышает его стоимость на величину премии (надбавки) за риск. Данное положение подтверждается тем, что претензии собственников</w:t>
      </w:r>
      <w:r w:rsidR="00042175" w:rsidRPr="009F4240">
        <w:rPr>
          <w:sz w:val="28"/>
          <w:szCs w:val="28"/>
        </w:rPr>
        <w:t xml:space="preserve"> основной части этого капитала (за исключением владельцев привилегированных акций) подлежат удовлетворению при банкротстве акционерного общества в последнюю очередь.</w:t>
      </w:r>
    </w:p>
    <w:p w:rsidR="00042175" w:rsidRPr="009F4240" w:rsidRDefault="00042175" w:rsidP="009F4240">
      <w:pPr>
        <w:suppressAutoHyphens/>
        <w:spacing w:line="360" w:lineRule="auto"/>
        <w:ind w:firstLine="709"/>
        <w:jc w:val="both"/>
        <w:rPr>
          <w:sz w:val="28"/>
          <w:szCs w:val="28"/>
        </w:rPr>
      </w:pPr>
      <w:r w:rsidRPr="009F4240">
        <w:rPr>
          <w:sz w:val="28"/>
          <w:szCs w:val="28"/>
        </w:rPr>
        <w:t>3. Мобилизация собственного (акционерного) капитала не связана с обратным денежным потоком по основной его сумме, что подтверждает выгодность этого источника для корпорации, несмотря на более высокую его стоимость. По заемным средствам обратный денежный поток, наряду с выплатой</w:t>
      </w:r>
      <w:r w:rsidR="005D5ADA" w:rsidRPr="009F4240">
        <w:rPr>
          <w:sz w:val="28"/>
          <w:szCs w:val="28"/>
        </w:rPr>
        <w:t xml:space="preserve"> процентов, включает возврат в установленный срок и основной суммы долга (займа). По привлекаемому же собственному капиталу он включает только платежи дивидендов акционерам (за исключением случаев выкупа обществом собственных акций у их владельцев)</w:t>
      </w:r>
      <w:r w:rsidR="00AA60E0" w:rsidRPr="009F4240">
        <w:rPr>
          <w:sz w:val="28"/>
          <w:szCs w:val="28"/>
        </w:rPr>
        <w:t>. Это обеспечивает большую безопасность</w:t>
      </w:r>
      <w:r w:rsidR="00E84B43" w:rsidRPr="009F4240">
        <w:rPr>
          <w:sz w:val="28"/>
          <w:szCs w:val="28"/>
        </w:rPr>
        <w:t xml:space="preserve"> использования собственного капитала с позиции достижения корпорацией финансовой устойчивости и платежеспособности.</w:t>
      </w:r>
    </w:p>
    <w:p w:rsidR="00E84B43" w:rsidRPr="009F4240" w:rsidRDefault="00E84B43" w:rsidP="009F4240">
      <w:pPr>
        <w:suppressAutoHyphens/>
        <w:spacing w:line="360" w:lineRule="auto"/>
        <w:ind w:firstLine="709"/>
        <w:jc w:val="both"/>
        <w:rPr>
          <w:sz w:val="28"/>
          <w:szCs w:val="28"/>
        </w:rPr>
      </w:pPr>
      <w:r w:rsidRPr="009F4240">
        <w:rPr>
          <w:sz w:val="28"/>
          <w:szCs w:val="28"/>
        </w:rPr>
        <w:t>4. Необходимость периодической корректировки объема собственного капитала, зафиксированного в бухгалтерском балансе. При этом уточнению подлежит только функционирующая часть собственного капитала, так как вновь привлекаемая его величина оценивается в текущих рыночных ценах.</w:t>
      </w:r>
    </w:p>
    <w:p w:rsidR="00E84B43" w:rsidRPr="009F4240" w:rsidRDefault="00E84B43" w:rsidP="009F4240">
      <w:pPr>
        <w:suppressAutoHyphens/>
        <w:spacing w:line="360" w:lineRule="auto"/>
        <w:ind w:firstLine="709"/>
        <w:jc w:val="both"/>
        <w:rPr>
          <w:sz w:val="28"/>
          <w:szCs w:val="28"/>
        </w:rPr>
      </w:pPr>
      <w:r w:rsidRPr="009F4240">
        <w:rPr>
          <w:sz w:val="28"/>
          <w:szCs w:val="28"/>
        </w:rPr>
        <w:t xml:space="preserve">5. </w:t>
      </w:r>
      <w:r w:rsidR="008054BE" w:rsidRPr="009F4240">
        <w:rPr>
          <w:sz w:val="28"/>
          <w:szCs w:val="28"/>
        </w:rPr>
        <w:t>Оценка вновь привлекаемого собственного капитала носит вероятностный характер, так как текущие рыночные цены на акции подвержены значительным колебаниям на фондовом рынке. Привлечение заемных средств основывают на процентных ставках, зафиксированных в кредитных договорах с банками.</w:t>
      </w:r>
      <w:r w:rsidR="00B83660" w:rsidRPr="009F4240">
        <w:rPr>
          <w:sz w:val="28"/>
          <w:szCs w:val="28"/>
        </w:rPr>
        <w:t xml:space="preserve"> Выпуск в обращение обыкновенных акций не содержит таких договорных обязательств перед инвесторами. Исключение составляет эмиссия привилегированных акций с твердо фиксированным процентом дивидендных выплат.</w:t>
      </w:r>
    </w:p>
    <w:p w:rsidR="00B83660" w:rsidRPr="009F4240" w:rsidRDefault="00B83660" w:rsidP="009F4240">
      <w:pPr>
        <w:suppressAutoHyphens/>
        <w:spacing w:line="360" w:lineRule="auto"/>
        <w:ind w:firstLine="709"/>
        <w:jc w:val="both"/>
        <w:rPr>
          <w:sz w:val="28"/>
          <w:szCs w:val="28"/>
        </w:rPr>
      </w:pPr>
      <w:r w:rsidRPr="009F4240">
        <w:rPr>
          <w:sz w:val="28"/>
          <w:szCs w:val="28"/>
        </w:rPr>
        <w:t>С учетом этих особенностей приведем механизм поэлементной оценки собственного капитала корпорации-эмитента. В него включают следующие составляющие.</w:t>
      </w:r>
    </w:p>
    <w:p w:rsidR="00B83660" w:rsidRPr="009F4240" w:rsidRDefault="00B83660" w:rsidP="009F4240">
      <w:pPr>
        <w:suppressAutoHyphens/>
        <w:spacing w:line="360" w:lineRule="auto"/>
        <w:ind w:firstLine="709"/>
        <w:jc w:val="both"/>
        <w:rPr>
          <w:sz w:val="28"/>
          <w:szCs w:val="28"/>
        </w:rPr>
      </w:pPr>
      <w:r w:rsidRPr="009F4240">
        <w:rPr>
          <w:sz w:val="28"/>
          <w:szCs w:val="28"/>
        </w:rPr>
        <w:t>Во-первых, расчет стоимости используемого в отчетном периоде собственного капитала. Ее определяют по формуле:</w:t>
      </w:r>
    </w:p>
    <w:p w:rsidR="00AA3870" w:rsidRPr="009F4240" w:rsidRDefault="00AA3870" w:rsidP="009F4240">
      <w:pPr>
        <w:suppressAutoHyphens/>
        <w:spacing w:line="360" w:lineRule="auto"/>
        <w:ind w:firstLine="709"/>
        <w:jc w:val="both"/>
        <w:rPr>
          <w:sz w:val="28"/>
          <w:szCs w:val="28"/>
        </w:rPr>
      </w:pPr>
    </w:p>
    <w:p w:rsidR="00B83660" w:rsidRPr="009F4240" w:rsidRDefault="00B83660" w:rsidP="009F4240">
      <w:pPr>
        <w:suppressAutoHyphens/>
        <w:spacing w:line="360" w:lineRule="auto"/>
        <w:ind w:firstLine="709"/>
        <w:jc w:val="both"/>
        <w:rPr>
          <w:sz w:val="28"/>
          <w:szCs w:val="28"/>
        </w:rPr>
      </w:pPr>
      <w:r w:rsidRPr="009F4240">
        <w:rPr>
          <w:sz w:val="28"/>
          <w:szCs w:val="28"/>
        </w:rPr>
        <w:t>СК</w:t>
      </w:r>
      <w:r w:rsidRPr="009F4240">
        <w:rPr>
          <w:sz w:val="28"/>
          <w:szCs w:val="28"/>
          <w:vertAlign w:val="subscript"/>
        </w:rPr>
        <w:t>Ио</w:t>
      </w:r>
      <w:r w:rsidRPr="009F4240">
        <w:rPr>
          <w:sz w:val="28"/>
          <w:szCs w:val="28"/>
        </w:rPr>
        <w:t xml:space="preserve"> = ЧП</w:t>
      </w:r>
      <w:r w:rsidRPr="009F4240">
        <w:rPr>
          <w:sz w:val="28"/>
          <w:szCs w:val="28"/>
          <w:vertAlign w:val="subscript"/>
        </w:rPr>
        <w:t>а</w:t>
      </w:r>
      <w:r w:rsidRPr="009F4240">
        <w:rPr>
          <w:sz w:val="28"/>
          <w:szCs w:val="28"/>
        </w:rPr>
        <w:t xml:space="preserve"> * 100/СК</w:t>
      </w:r>
      <w:r w:rsidR="002F0949" w:rsidRPr="009F4240">
        <w:rPr>
          <w:sz w:val="28"/>
          <w:szCs w:val="28"/>
        </w:rPr>
        <w:t>,</w:t>
      </w:r>
    </w:p>
    <w:p w:rsidR="00AA3870" w:rsidRPr="009F4240" w:rsidRDefault="00AA3870" w:rsidP="009F4240">
      <w:pPr>
        <w:suppressAutoHyphens/>
        <w:spacing w:line="360" w:lineRule="auto"/>
        <w:ind w:firstLine="709"/>
        <w:jc w:val="both"/>
        <w:rPr>
          <w:sz w:val="28"/>
          <w:szCs w:val="28"/>
        </w:rPr>
      </w:pPr>
    </w:p>
    <w:p w:rsidR="002F0949" w:rsidRPr="009F4240" w:rsidRDefault="002D405F" w:rsidP="009F4240">
      <w:pPr>
        <w:suppressAutoHyphens/>
        <w:spacing w:line="360" w:lineRule="auto"/>
        <w:ind w:firstLine="709"/>
        <w:jc w:val="both"/>
        <w:rPr>
          <w:sz w:val="28"/>
          <w:szCs w:val="28"/>
        </w:rPr>
      </w:pPr>
      <w:r w:rsidRPr="009F4240">
        <w:rPr>
          <w:sz w:val="28"/>
          <w:szCs w:val="28"/>
        </w:rPr>
        <w:t>г</w:t>
      </w:r>
      <w:r w:rsidR="00E66D9F" w:rsidRPr="009F4240">
        <w:rPr>
          <w:sz w:val="28"/>
          <w:szCs w:val="28"/>
        </w:rPr>
        <w:t>де СК</w:t>
      </w:r>
      <w:r w:rsidR="00E66D9F" w:rsidRPr="009F4240">
        <w:rPr>
          <w:sz w:val="28"/>
          <w:szCs w:val="28"/>
          <w:vertAlign w:val="subscript"/>
        </w:rPr>
        <w:t>Ио</w:t>
      </w:r>
      <w:r w:rsidR="00E66D9F" w:rsidRPr="009F4240">
        <w:rPr>
          <w:sz w:val="28"/>
          <w:szCs w:val="28"/>
        </w:rPr>
        <w:t xml:space="preserve"> – стоимость используемого собственного капитала в отчетном периоде, %;</w:t>
      </w:r>
    </w:p>
    <w:p w:rsidR="00E66D9F" w:rsidRPr="009F4240" w:rsidRDefault="00E66D9F" w:rsidP="009F4240">
      <w:pPr>
        <w:suppressAutoHyphens/>
        <w:spacing w:line="360" w:lineRule="auto"/>
        <w:ind w:firstLine="709"/>
        <w:jc w:val="both"/>
        <w:rPr>
          <w:sz w:val="28"/>
          <w:szCs w:val="28"/>
        </w:rPr>
      </w:pPr>
      <w:r w:rsidRPr="009F4240">
        <w:rPr>
          <w:sz w:val="28"/>
          <w:szCs w:val="28"/>
        </w:rPr>
        <w:t>ЧП</w:t>
      </w:r>
      <w:r w:rsidRPr="009F4240">
        <w:rPr>
          <w:sz w:val="28"/>
          <w:szCs w:val="28"/>
          <w:vertAlign w:val="subscript"/>
        </w:rPr>
        <w:t>а</w:t>
      </w:r>
      <w:r w:rsidRPr="009F4240">
        <w:rPr>
          <w:sz w:val="28"/>
          <w:szCs w:val="28"/>
        </w:rPr>
        <w:t xml:space="preserve"> – сумма чистой прибыли, выплаченной акционерам в процессе ее использования;</w:t>
      </w:r>
    </w:p>
    <w:p w:rsidR="00E66D9F" w:rsidRPr="009F4240" w:rsidRDefault="00E66D9F" w:rsidP="009F4240">
      <w:pPr>
        <w:suppressAutoHyphens/>
        <w:spacing w:line="360" w:lineRule="auto"/>
        <w:ind w:firstLine="709"/>
        <w:jc w:val="both"/>
        <w:rPr>
          <w:sz w:val="28"/>
          <w:szCs w:val="28"/>
        </w:rPr>
      </w:pPr>
      <w:r w:rsidRPr="009F4240">
        <w:rPr>
          <w:sz w:val="28"/>
          <w:szCs w:val="28"/>
        </w:rPr>
        <w:t>СК – средняя величина собственного капитала в отчетном периоде.</w:t>
      </w:r>
    </w:p>
    <w:p w:rsidR="00E66D9F" w:rsidRPr="009F4240" w:rsidRDefault="00E66D9F" w:rsidP="009F4240">
      <w:pPr>
        <w:suppressAutoHyphens/>
        <w:spacing w:line="360" w:lineRule="auto"/>
        <w:ind w:firstLine="709"/>
        <w:jc w:val="both"/>
        <w:rPr>
          <w:sz w:val="28"/>
          <w:szCs w:val="28"/>
        </w:rPr>
      </w:pPr>
      <w:r w:rsidRPr="009F4240">
        <w:rPr>
          <w:sz w:val="28"/>
          <w:szCs w:val="28"/>
        </w:rPr>
        <w:t>Процесс управления стоимостью данного элемента собственного капитала осуществляется прежде всего в текущей (обычной) деятельности. Соответственно стоимость используемого капитала в предстоящем (прогнозном) периоде может быть установлена по формуле:</w:t>
      </w:r>
    </w:p>
    <w:p w:rsidR="00AA3870" w:rsidRPr="009F4240" w:rsidRDefault="00AA3870" w:rsidP="009F4240">
      <w:pPr>
        <w:suppressAutoHyphens/>
        <w:spacing w:line="360" w:lineRule="auto"/>
        <w:ind w:firstLine="709"/>
        <w:jc w:val="both"/>
        <w:rPr>
          <w:sz w:val="28"/>
          <w:szCs w:val="28"/>
        </w:rPr>
      </w:pPr>
    </w:p>
    <w:p w:rsidR="00E66D9F" w:rsidRPr="009F4240" w:rsidRDefault="00E66D9F" w:rsidP="009F4240">
      <w:pPr>
        <w:suppressAutoHyphens/>
        <w:spacing w:line="360" w:lineRule="auto"/>
        <w:ind w:firstLine="709"/>
        <w:jc w:val="both"/>
        <w:rPr>
          <w:sz w:val="28"/>
          <w:szCs w:val="28"/>
        </w:rPr>
      </w:pPr>
      <w:r w:rsidRPr="009F4240">
        <w:rPr>
          <w:sz w:val="28"/>
          <w:szCs w:val="28"/>
        </w:rPr>
        <w:t>СК</w:t>
      </w:r>
      <w:r w:rsidRPr="009F4240">
        <w:rPr>
          <w:sz w:val="28"/>
          <w:szCs w:val="28"/>
          <w:vertAlign w:val="subscript"/>
        </w:rPr>
        <w:t>ип</w:t>
      </w:r>
      <w:r w:rsidRPr="009F4240">
        <w:rPr>
          <w:sz w:val="28"/>
          <w:szCs w:val="28"/>
        </w:rPr>
        <w:t xml:space="preserve"> = СК</w:t>
      </w:r>
      <w:r w:rsidRPr="009F4240">
        <w:rPr>
          <w:sz w:val="28"/>
          <w:szCs w:val="28"/>
          <w:vertAlign w:val="subscript"/>
        </w:rPr>
        <w:t>Ио</w:t>
      </w:r>
      <w:r w:rsidRPr="009F4240">
        <w:rPr>
          <w:sz w:val="28"/>
          <w:szCs w:val="28"/>
        </w:rPr>
        <w:t xml:space="preserve"> * </w:t>
      </w:r>
      <w:r w:rsidRPr="009F4240">
        <w:rPr>
          <w:sz w:val="28"/>
          <w:szCs w:val="28"/>
          <w:lang w:val="en-US"/>
        </w:rPr>
        <w:t>I</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E66D9F" w:rsidRPr="009F4240" w:rsidRDefault="002D405F" w:rsidP="009F4240">
      <w:pPr>
        <w:suppressAutoHyphens/>
        <w:spacing w:line="360" w:lineRule="auto"/>
        <w:ind w:firstLine="709"/>
        <w:jc w:val="both"/>
        <w:rPr>
          <w:sz w:val="28"/>
          <w:szCs w:val="28"/>
        </w:rPr>
      </w:pPr>
      <w:r w:rsidRPr="009F4240">
        <w:rPr>
          <w:sz w:val="28"/>
          <w:szCs w:val="28"/>
        </w:rPr>
        <w:t>г</w:t>
      </w:r>
      <w:r w:rsidR="00E66D9F" w:rsidRPr="009F4240">
        <w:rPr>
          <w:sz w:val="28"/>
          <w:szCs w:val="28"/>
        </w:rPr>
        <w:t>де СК</w:t>
      </w:r>
      <w:r w:rsidR="00E66D9F" w:rsidRPr="009F4240">
        <w:rPr>
          <w:sz w:val="28"/>
          <w:szCs w:val="28"/>
          <w:vertAlign w:val="subscript"/>
        </w:rPr>
        <w:t>ип</w:t>
      </w:r>
      <w:r w:rsidR="00E66D9F" w:rsidRPr="009F4240">
        <w:rPr>
          <w:sz w:val="28"/>
          <w:szCs w:val="28"/>
        </w:rPr>
        <w:t xml:space="preserve"> – стоимость используемого собственного капитала в предстоящем периоде, %;</w:t>
      </w:r>
    </w:p>
    <w:p w:rsidR="00E66D9F" w:rsidRDefault="00E66D9F" w:rsidP="009F4240">
      <w:pPr>
        <w:suppressAutoHyphens/>
        <w:spacing w:line="360" w:lineRule="auto"/>
        <w:ind w:firstLine="709"/>
        <w:jc w:val="both"/>
        <w:rPr>
          <w:sz w:val="28"/>
          <w:szCs w:val="28"/>
          <w:lang w:val="en-US"/>
        </w:rPr>
      </w:pPr>
      <w:r w:rsidRPr="009F4240">
        <w:rPr>
          <w:sz w:val="28"/>
          <w:szCs w:val="28"/>
          <w:lang w:val="en-US"/>
        </w:rPr>
        <w:t>I</w:t>
      </w:r>
      <w:r w:rsidRPr="009F4240">
        <w:rPr>
          <w:sz w:val="28"/>
          <w:szCs w:val="28"/>
        </w:rPr>
        <w:t xml:space="preserve"> – прогнозируемый индекс роста выплат из чистой прибыли</w:t>
      </w:r>
      <w:r w:rsidR="002E4407" w:rsidRPr="009F4240">
        <w:rPr>
          <w:sz w:val="28"/>
          <w:szCs w:val="28"/>
        </w:rPr>
        <w:t xml:space="preserve"> по корпорации в целом, доли единицы.</w:t>
      </w:r>
    </w:p>
    <w:p w:rsidR="000D2494" w:rsidRPr="000D2494" w:rsidRDefault="000D2494" w:rsidP="009F4240">
      <w:pPr>
        <w:suppressAutoHyphens/>
        <w:spacing w:line="360" w:lineRule="auto"/>
        <w:ind w:firstLine="709"/>
        <w:jc w:val="both"/>
        <w:rPr>
          <w:sz w:val="28"/>
          <w:szCs w:val="28"/>
          <w:lang w:val="en-US"/>
        </w:rPr>
      </w:pPr>
    </w:p>
    <w:p w:rsidR="002E4407" w:rsidRPr="009F4240" w:rsidRDefault="000D2494" w:rsidP="009F4240">
      <w:pPr>
        <w:suppressAutoHyphens/>
        <w:spacing w:line="360" w:lineRule="auto"/>
        <w:ind w:firstLine="709"/>
        <w:jc w:val="both"/>
        <w:rPr>
          <w:sz w:val="28"/>
          <w:szCs w:val="28"/>
        </w:rPr>
      </w:pPr>
      <w:r>
        <w:rPr>
          <w:sz w:val="28"/>
          <w:szCs w:val="28"/>
        </w:rPr>
        <w:br w:type="page"/>
      </w:r>
      <w:r w:rsidR="002E4407" w:rsidRPr="009F4240">
        <w:rPr>
          <w:sz w:val="28"/>
          <w:szCs w:val="28"/>
        </w:rPr>
        <w:t>Стоимость нераспределенной прибыли приравнивают к цене используемого собственного капитала в предстоящем периоде:</w:t>
      </w:r>
    </w:p>
    <w:p w:rsidR="00AA3870" w:rsidRPr="009F4240" w:rsidRDefault="00AA3870" w:rsidP="009F4240">
      <w:pPr>
        <w:suppressAutoHyphens/>
        <w:spacing w:line="360" w:lineRule="auto"/>
        <w:ind w:firstLine="709"/>
        <w:jc w:val="both"/>
        <w:rPr>
          <w:sz w:val="28"/>
          <w:szCs w:val="28"/>
        </w:rPr>
      </w:pPr>
    </w:p>
    <w:p w:rsidR="002E4407" w:rsidRPr="009F4240" w:rsidRDefault="002E4407" w:rsidP="009F4240">
      <w:pPr>
        <w:suppressAutoHyphens/>
        <w:spacing w:line="360" w:lineRule="auto"/>
        <w:ind w:firstLine="709"/>
        <w:jc w:val="both"/>
        <w:rPr>
          <w:sz w:val="28"/>
          <w:szCs w:val="28"/>
        </w:rPr>
      </w:pPr>
      <w:r w:rsidRPr="009F4240">
        <w:rPr>
          <w:sz w:val="28"/>
          <w:szCs w:val="28"/>
        </w:rPr>
        <w:t>С</w:t>
      </w:r>
      <w:r w:rsidRPr="009F4240">
        <w:rPr>
          <w:sz w:val="28"/>
          <w:szCs w:val="28"/>
          <w:vertAlign w:val="subscript"/>
        </w:rPr>
        <w:t>нп</w:t>
      </w:r>
      <w:r w:rsidRPr="009F4240">
        <w:rPr>
          <w:sz w:val="28"/>
          <w:szCs w:val="28"/>
        </w:rPr>
        <w:t xml:space="preserve"> = СК</w:t>
      </w:r>
      <w:r w:rsidRPr="009F4240">
        <w:rPr>
          <w:sz w:val="28"/>
          <w:szCs w:val="28"/>
          <w:vertAlign w:val="subscript"/>
        </w:rPr>
        <w:t>ип</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2E4407" w:rsidRPr="009F4240" w:rsidRDefault="002D405F" w:rsidP="009F4240">
      <w:pPr>
        <w:suppressAutoHyphens/>
        <w:spacing w:line="360" w:lineRule="auto"/>
        <w:ind w:firstLine="709"/>
        <w:jc w:val="both"/>
        <w:rPr>
          <w:sz w:val="28"/>
          <w:szCs w:val="28"/>
        </w:rPr>
      </w:pPr>
      <w:r w:rsidRPr="009F4240">
        <w:rPr>
          <w:sz w:val="28"/>
          <w:szCs w:val="28"/>
        </w:rPr>
        <w:t>г</w:t>
      </w:r>
      <w:r w:rsidR="002E4407" w:rsidRPr="009F4240">
        <w:rPr>
          <w:sz w:val="28"/>
          <w:szCs w:val="28"/>
        </w:rPr>
        <w:t>де С</w:t>
      </w:r>
      <w:r w:rsidR="002E4407" w:rsidRPr="009F4240">
        <w:rPr>
          <w:sz w:val="28"/>
          <w:szCs w:val="28"/>
          <w:vertAlign w:val="subscript"/>
        </w:rPr>
        <w:t>нп</w:t>
      </w:r>
      <w:r w:rsidR="002E4407" w:rsidRPr="009F4240">
        <w:rPr>
          <w:sz w:val="28"/>
          <w:szCs w:val="28"/>
        </w:rPr>
        <w:t xml:space="preserve"> – стоимость нераспределенной прибыли, %.</w:t>
      </w:r>
    </w:p>
    <w:p w:rsidR="002E4407" w:rsidRPr="009F4240" w:rsidRDefault="002E4407" w:rsidP="009F4240">
      <w:pPr>
        <w:suppressAutoHyphens/>
        <w:spacing w:line="360" w:lineRule="auto"/>
        <w:ind w:firstLine="709"/>
        <w:jc w:val="both"/>
        <w:rPr>
          <w:sz w:val="28"/>
          <w:szCs w:val="28"/>
        </w:rPr>
      </w:pPr>
      <w:r w:rsidRPr="009F4240">
        <w:rPr>
          <w:sz w:val="28"/>
          <w:szCs w:val="28"/>
        </w:rPr>
        <w:t>Подобный подход позволяет сделать следующий вывод: если стоимость используемого (функционирующего) собственного капитала в предстоящем периоде и стоимость нераспределенной прибыли в этом же периоде идентичны, то при оценке средневзвешенной стоимости капитала в планируемом периоде данные элементы капитала можно рассматривать как единый элемент, то есть включать в оценку с общим суммированным удельным весом.</w:t>
      </w:r>
    </w:p>
    <w:p w:rsidR="002E4407" w:rsidRPr="009F4240" w:rsidRDefault="002E4407" w:rsidP="009F4240">
      <w:pPr>
        <w:suppressAutoHyphens/>
        <w:spacing w:line="360" w:lineRule="auto"/>
        <w:ind w:firstLine="709"/>
        <w:jc w:val="both"/>
        <w:rPr>
          <w:sz w:val="28"/>
          <w:szCs w:val="28"/>
        </w:rPr>
      </w:pPr>
      <w:r w:rsidRPr="009F4240">
        <w:rPr>
          <w:sz w:val="28"/>
          <w:szCs w:val="28"/>
        </w:rPr>
        <w:t>Во-вторых, стоимость дополнительно привлекаемого акционерного капитала рассчитывают в процессе оценки раздельно</w:t>
      </w:r>
      <w:r w:rsidR="00505167" w:rsidRPr="009F4240">
        <w:rPr>
          <w:sz w:val="28"/>
          <w:szCs w:val="28"/>
        </w:rPr>
        <w:t xml:space="preserve"> – по обыкновенным и привилегированным акциям, так как норма предлагаемого по ним дивиденда неодинакова. Как правило, дивиденды по обыкновенным акциям выше.</w:t>
      </w:r>
    </w:p>
    <w:p w:rsidR="00505167" w:rsidRPr="009F4240" w:rsidRDefault="00505167" w:rsidP="009F4240">
      <w:pPr>
        <w:suppressAutoHyphens/>
        <w:spacing w:line="360" w:lineRule="auto"/>
        <w:ind w:firstLine="709"/>
        <w:jc w:val="both"/>
        <w:rPr>
          <w:sz w:val="28"/>
          <w:szCs w:val="28"/>
        </w:rPr>
      </w:pPr>
      <w:r w:rsidRPr="009F4240">
        <w:rPr>
          <w:sz w:val="28"/>
          <w:szCs w:val="28"/>
        </w:rPr>
        <w:t>Стоимость привлечения дополнительного капитала за счет эмиссии обыкновенных акций требует наличия следующих показателей:</w:t>
      </w:r>
    </w:p>
    <w:p w:rsidR="00505167" w:rsidRPr="009F4240" w:rsidRDefault="00505167" w:rsidP="009F4240">
      <w:pPr>
        <w:numPr>
          <w:ilvl w:val="0"/>
          <w:numId w:val="4"/>
        </w:numPr>
        <w:tabs>
          <w:tab w:val="clear" w:pos="1080"/>
          <w:tab w:val="num" w:pos="0"/>
        </w:tabs>
        <w:suppressAutoHyphens/>
        <w:spacing w:line="360" w:lineRule="auto"/>
        <w:ind w:left="0" w:firstLine="709"/>
        <w:jc w:val="both"/>
        <w:rPr>
          <w:sz w:val="28"/>
          <w:szCs w:val="28"/>
        </w:rPr>
      </w:pPr>
      <w:r w:rsidRPr="009F4240">
        <w:rPr>
          <w:sz w:val="28"/>
          <w:szCs w:val="28"/>
        </w:rPr>
        <w:t>Сумма дополнительной эмиссии обыкновенных акций</w:t>
      </w:r>
      <w:r w:rsidR="002D405F" w:rsidRPr="009F4240">
        <w:rPr>
          <w:sz w:val="28"/>
          <w:szCs w:val="28"/>
        </w:rPr>
        <w:t>.</w:t>
      </w:r>
    </w:p>
    <w:p w:rsidR="00505167" w:rsidRPr="009F4240" w:rsidRDefault="00505167" w:rsidP="009F4240">
      <w:pPr>
        <w:numPr>
          <w:ilvl w:val="0"/>
          <w:numId w:val="4"/>
        </w:numPr>
        <w:tabs>
          <w:tab w:val="clear" w:pos="1080"/>
          <w:tab w:val="num" w:pos="0"/>
        </w:tabs>
        <w:suppressAutoHyphens/>
        <w:spacing w:line="360" w:lineRule="auto"/>
        <w:ind w:left="0" w:firstLine="709"/>
        <w:jc w:val="both"/>
        <w:rPr>
          <w:sz w:val="28"/>
          <w:szCs w:val="28"/>
        </w:rPr>
      </w:pPr>
      <w:r w:rsidRPr="009F4240">
        <w:rPr>
          <w:sz w:val="28"/>
          <w:szCs w:val="28"/>
        </w:rPr>
        <w:t>Суммы дивиденда, выплаченного в отчетном периоде на одну обыкновенную акцию</w:t>
      </w:r>
      <w:r w:rsidR="002D405F" w:rsidRPr="009F4240">
        <w:rPr>
          <w:sz w:val="28"/>
          <w:szCs w:val="28"/>
        </w:rPr>
        <w:t>.</w:t>
      </w:r>
    </w:p>
    <w:p w:rsidR="00505167" w:rsidRPr="009F4240" w:rsidRDefault="002D405F" w:rsidP="009F4240">
      <w:pPr>
        <w:numPr>
          <w:ilvl w:val="0"/>
          <w:numId w:val="4"/>
        </w:numPr>
        <w:tabs>
          <w:tab w:val="clear" w:pos="1080"/>
          <w:tab w:val="num" w:pos="0"/>
        </w:tabs>
        <w:suppressAutoHyphens/>
        <w:spacing w:line="360" w:lineRule="auto"/>
        <w:ind w:left="0" w:firstLine="709"/>
        <w:jc w:val="both"/>
        <w:rPr>
          <w:sz w:val="28"/>
          <w:szCs w:val="28"/>
        </w:rPr>
      </w:pPr>
      <w:r w:rsidRPr="009F4240">
        <w:rPr>
          <w:sz w:val="28"/>
          <w:szCs w:val="28"/>
        </w:rPr>
        <w:t>П</w:t>
      </w:r>
      <w:r w:rsidR="00505167" w:rsidRPr="009F4240">
        <w:rPr>
          <w:sz w:val="28"/>
          <w:szCs w:val="28"/>
        </w:rPr>
        <w:t>ланируемого индекса роста выплат чистой прибыли акционерам в форме дивидендов</w:t>
      </w:r>
      <w:r w:rsidRPr="009F4240">
        <w:rPr>
          <w:sz w:val="28"/>
          <w:szCs w:val="28"/>
        </w:rPr>
        <w:t>.</w:t>
      </w:r>
    </w:p>
    <w:p w:rsidR="00505167" w:rsidRPr="009F4240" w:rsidRDefault="002D405F" w:rsidP="009F4240">
      <w:pPr>
        <w:numPr>
          <w:ilvl w:val="0"/>
          <w:numId w:val="4"/>
        </w:numPr>
        <w:tabs>
          <w:tab w:val="clear" w:pos="1080"/>
          <w:tab w:val="num" w:pos="0"/>
        </w:tabs>
        <w:suppressAutoHyphens/>
        <w:spacing w:line="360" w:lineRule="auto"/>
        <w:ind w:left="0" w:firstLine="709"/>
        <w:jc w:val="both"/>
        <w:rPr>
          <w:sz w:val="28"/>
          <w:szCs w:val="28"/>
        </w:rPr>
      </w:pPr>
      <w:r w:rsidRPr="009F4240">
        <w:rPr>
          <w:sz w:val="28"/>
          <w:szCs w:val="28"/>
        </w:rPr>
        <w:t>П</w:t>
      </w:r>
      <w:r w:rsidR="00505167" w:rsidRPr="009F4240">
        <w:rPr>
          <w:sz w:val="28"/>
          <w:szCs w:val="28"/>
        </w:rPr>
        <w:t>рогнозируемых затрат по эмиссии обыкновенных акций.</w:t>
      </w:r>
    </w:p>
    <w:p w:rsidR="00505167" w:rsidRPr="009F4240" w:rsidRDefault="00790666" w:rsidP="009F4240">
      <w:pPr>
        <w:suppressAutoHyphens/>
        <w:spacing w:line="360" w:lineRule="auto"/>
        <w:ind w:firstLine="709"/>
        <w:jc w:val="both"/>
        <w:rPr>
          <w:sz w:val="28"/>
          <w:szCs w:val="28"/>
        </w:rPr>
      </w:pPr>
      <w:r w:rsidRPr="009F4240">
        <w:rPr>
          <w:sz w:val="28"/>
          <w:szCs w:val="28"/>
        </w:rPr>
        <w:t>В процессе привлечения данного вида собственного капитала следует учитывать, что по стоимости он является более дорогим, так как затраты по его обслуживанию не понижают налогооблагаемую прибыль, а премия за финансовый риск наиболее высокая, поскольку эта часть капитала при банкротстве акционерного общества защищена в минимальной степени.</w:t>
      </w:r>
    </w:p>
    <w:p w:rsidR="00790666" w:rsidRPr="009F4240" w:rsidRDefault="00790666" w:rsidP="009F4240">
      <w:pPr>
        <w:suppressAutoHyphens/>
        <w:spacing w:line="360" w:lineRule="auto"/>
        <w:ind w:firstLine="709"/>
        <w:jc w:val="both"/>
        <w:rPr>
          <w:sz w:val="28"/>
          <w:szCs w:val="28"/>
        </w:rPr>
      </w:pPr>
      <w:r w:rsidRPr="009F4240">
        <w:rPr>
          <w:sz w:val="28"/>
          <w:szCs w:val="28"/>
        </w:rPr>
        <w:t>Расчет стоимости дополнительного капитала, привлекаемого с помощью эмиссии обыкновенных акций рекомендуют осуществлять по формуле:</w:t>
      </w:r>
    </w:p>
    <w:p w:rsidR="00AA3870" w:rsidRPr="009F4240" w:rsidRDefault="00AA3870" w:rsidP="009F4240">
      <w:pPr>
        <w:suppressAutoHyphens/>
        <w:spacing w:line="360" w:lineRule="auto"/>
        <w:ind w:firstLine="709"/>
        <w:jc w:val="both"/>
        <w:rPr>
          <w:sz w:val="28"/>
          <w:szCs w:val="28"/>
        </w:rPr>
      </w:pPr>
    </w:p>
    <w:p w:rsidR="00790666" w:rsidRPr="009F4240" w:rsidRDefault="00790666" w:rsidP="009F4240">
      <w:pPr>
        <w:suppressAutoHyphens/>
        <w:spacing w:line="360" w:lineRule="auto"/>
        <w:ind w:firstLine="709"/>
        <w:jc w:val="both"/>
        <w:rPr>
          <w:sz w:val="28"/>
          <w:szCs w:val="28"/>
        </w:rPr>
      </w:pPr>
      <w:r w:rsidRPr="009F4240">
        <w:rPr>
          <w:sz w:val="28"/>
          <w:szCs w:val="28"/>
        </w:rPr>
        <w:t>СК</w:t>
      </w:r>
      <w:r w:rsidRPr="009F4240">
        <w:rPr>
          <w:sz w:val="28"/>
          <w:szCs w:val="28"/>
          <w:vertAlign w:val="subscript"/>
        </w:rPr>
        <w:t>оа</w:t>
      </w:r>
      <w:r w:rsidRPr="009F4240">
        <w:rPr>
          <w:sz w:val="28"/>
          <w:szCs w:val="28"/>
        </w:rPr>
        <w:t xml:space="preserve"> = К</w:t>
      </w:r>
      <w:r w:rsidRPr="009F4240">
        <w:rPr>
          <w:sz w:val="28"/>
          <w:szCs w:val="28"/>
          <w:vertAlign w:val="subscript"/>
        </w:rPr>
        <w:t>оа</w:t>
      </w:r>
      <w:r w:rsidRPr="009F4240">
        <w:rPr>
          <w:sz w:val="28"/>
          <w:szCs w:val="28"/>
        </w:rPr>
        <w:t xml:space="preserve"> * Д</w:t>
      </w:r>
      <w:r w:rsidRPr="009F4240">
        <w:rPr>
          <w:sz w:val="28"/>
          <w:szCs w:val="28"/>
          <w:vertAlign w:val="subscript"/>
        </w:rPr>
        <w:t>оа</w:t>
      </w:r>
      <w:r w:rsidRPr="009F4240">
        <w:rPr>
          <w:sz w:val="28"/>
          <w:szCs w:val="28"/>
        </w:rPr>
        <w:t xml:space="preserve"> * </w:t>
      </w:r>
      <w:r w:rsidRPr="009F4240">
        <w:rPr>
          <w:sz w:val="28"/>
          <w:szCs w:val="28"/>
          <w:lang w:val="en-US"/>
        </w:rPr>
        <w:t>I</w:t>
      </w:r>
      <w:r w:rsidRPr="009F4240">
        <w:rPr>
          <w:sz w:val="28"/>
          <w:szCs w:val="28"/>
        </w:rPr>
        <w:t xml:space="preserve"> * 100/∑СК</w:t>
      </w:r>
      <w:r w:rsidRPr="009F4240">
        <w:rPr>
          <w:sz w:val="28"/>
          <w:szCs w:val="28"/>
          <w:vertAlign w:val="subscript"/>
        </w:rPr>
        <w:t>оа</w:t>
      </w:r>
      <w:r w:rsidRPr="009F4240">
        <w:rPr>
          <w:sz w:val="28"/>
          <w:szCs w:val="28"/>
        </w:rPr>
        <w:t xml:space="preserve"> * (1-З</w:t>
      </w:r>
      <w:r w:rsidRPr="009F4240">
        <w:rPr>
          <w:sz w:val="28"/>
          <w:szCs w:val="28"/>
          <w:vertAlign w:val="subscript"/>
        </w:rPr>
        <w:t>э</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790666" w:rsidRPr="009F4240" w:rsidRDefault="00913500" w:rsidP="009F4240">
      <w:pPr>
        <w:suppressAutoHyphens/>
        <w:spacing w:line="360" w:lineRule="auto"/>
        <w:ind w:firstLine="709"/>
        <w:jc w:val="both"/>
        <w:rPr>
          <w:sz w:val="28"/>
          <w:szCs w:val="28"/>
        </w:rPr>
      </w:pPr>
      <w:r w:rsidRPr="009F4240">
        <w:rPr>
          <w:sz w:val="28"/>
          <w:szCs w:val="28"/>
        </w:rPr>
        <w:t>г</w:t>
      </w:r>
      <w:r w:rsidR="00790666" w:rsidRPr="009F4240">
        <w:rPr>
          <w:sz w:val="28"/>
          <w:szCs w:val="28"/>
        </w:rPr>
        <w:t>де СК</w:t>
      </w:r>
      <w:r w:rsidR="00790666" w:rsidRPr="009F4240">
        <w:rPr>
          <w:sz w:val="28"/>
          <w:szCs w:val="28"/>
          <w:vertAlign w:val="subscript"/>
        </w:rPr>
        <w:t>оа</w:t>
      </w:r>
      <w:r w:rsidR="00790666" w:rsidRPr="009F4240">
        <w:rPr>
          <w:sz w:val="28"/>
          <w:szCs w:val="28"/>
        </w:rPr>
        <w:t xml:space="preserve"> – стоимость собственного капитала, привлекаемого за счет выпуска обыкновенных акций, %;</w:t>
      </w:r>
    </w:p>
    <w:p w:rsidR="00790666" w:rsidRPr="009F4240" w:rsidRDefault="00790666" w:rsidP="009F4240">
      <w:pPr>
        <w:suppressAutoHyphens/>
        <w:spacing w:line="360" w:lineRule="auto"/>
        <w:ind w:firstLine="709"/>
        <w:jc w:val="both"/>
        <w:rPr>
          <w:sz w:val="28"/>
          <w:szCs w:val="28"/>
        </w:rPr>
      </w:pPr>
      <w:r w:rsidRPr="009F4240">
        <w:rPr>
          <w:sz w:val="28"/>
          <w:szCs w:val="28"/>
        </w:rPr>
        <w:t>К</w:t>
      </w:r>
      <w:r w:rsidRPr="009F4240">
        <w:rPr>
          <w:sz w:val="28"/>
          <w:szCs w:val="28"/>
          <w:vertAlign w:val="subscript"/>
        </w:rPr>
        <w:t>оа</w:t>
      </w:r>
      <w:r w:rsidRPr="009F4240">
        <w:rPr>
          <w:sz w:val="28"/>
          <w:szCs w:val="28"/>
        </w:rPr>
        <w:t xml:space="preserve"> – количество дополнительно выпускаемых обыкновенных акций, штук;</w:t>
      </w:r>
    </w:p>
    <w:p w:rsidR="00790666" w:rsidRPr="009F4240" w:rsidRDefault="00790666" w:rsidP="009F4240">
      <w:pPr>
        <w:suppressAutoHyphens/>
        <w:spacing w:line="360" w:lineRule="auto"/>
        <w:ind w:firstLine="709"/>
        <w:jc w:val="both"/>
        <w:rPr>
          <w:sz w:val="28"/>
          <w:szCs w:val="28"/>
        </w:rPr>
      </w:pPr>
      <w:r w:rsidRPr="009F4240">
        <w:rPr>
          <w:sz w:val="28"/>
          <w:szCs w:val="28"/>
        </w:rPr>
        <w:t>Д</w:t>
      </w:r>
      <w:r w:rsidRPr="009F4240">
        <w:rPr>
          <w:sz w:val="28"/>
          <w:szCs w:val="28"/>
          <w:vertAlign w:val="subscript"/>
        </w:rPr>
        <w:t>оа</w:t>
      </w:r>
      <w:r w:rsidRPr="009F4240">
        <w:rPr>
          <w:sz w:val="28"/>
          <w:szCs w:val="28"/>
        </w:rPr>
        <w:t xml:space="preserve"> – сумма дивиденда, приходящегося на одну обыкновенную акцию</w:t>
      </w:r>
      <w:r w:rsidR="006E1EC3" w:rsidRPr="009F4240">
        <w:rPr>
          <w:sz w:val="28"/>
          <w:szCs w:val="28"/>
        </w:rPr>
        <w:t xml:space="preserve"> в отчетном периоде, р.;</w:t>
      </w:r>
    </w:p>
    <w:p w:rsidR="006E1EC3" w:rsidRPr="009F4240" w:rsidRDefault="006E1EC3" w:rsidP="009F4240">
      <w:pPr>
        <w:suppressAutoHyphens/>
        <w:spacing w:line="360" w:lineRule="auto"/>
        <w:ind w:firstLine="709"/>
        <w:jc w:val="both"/>
        <w:rPr>
          <w:sz w:val="28"/>
          <w:szCs w:val="28"/>
        </w:rPr>
      </w:pPr>
      <w:r w:rsidRPr="009F4240">
        <w:rPr>
          <w:sz w:val="28"/>
          <w:szCs w:val="28"/>
          <w:lang w:val="en-US"/>
        </w:rPr>
        <w:t>I</w:t>
      </w:r>
      <w:r w:rsidRPr="009F4240">
        <w:rPr>
          <w:sz w:val="28"/>
          <w:szCs w:val="28"/>
        </w:rPr>
        <w:t xml:space="preserve"> – планируемый индекс роста дивидендов из чистой прибыли акционерам;</w:t>
      </w:r>
    </w:p>
    <w:p w:rsidR="006E1EC3" w:rsidRPr="009F4240" w:rsidRDefault="006E1EC3" w:rsidP="009F4240">
      <w:pPr>
        <w:suppressAutoHyphens/>
        <w:spacing w:line="360" w:lineRule="auto"/>
        <w:ind w:firstLine="709"/>
        <w:jc w:val="both"/>
        <w:rPr>
          <w:sz w:val="28"/>
          <w:szCs w:val="28"/>
        </w:rPr>
      </w:pPr>
      <w:r w:rsidRPr="009F4240">
        <w:rPr>
          <w:sz w:val="28"/>
          <w:szCs w:val="28"/>
        </w:rPr>
        <w:t>∑СК</w:t>
      </w:r>
      <w:r w:rsidRPr="009F4240">
        <w:rPr>
          <w:sz w:val="28"/>
          <w:szCs w:val="28"/>
          <w:vertAlign w:val="subscript"/>
        </w:rPr>
        <w:t>оа</w:t>
      </w:r>
      <w:r w:rsidRPr="009F4240">
        <w:rPr>
          <w:sz w:val="28"/>
          <w:szCs w:val="28"/>
        </w:rPr>
        <w:t xml:space="preserve"> – сумма собственного (акционерного) капитала, привлекаемого за счет выпуска обыкновенных акций;</w:t>
      </w:r>
    </w:p>
    <w:p w:rsidR="006E1EC3" w:rsidRPr="009F4240" w:rsidRDefault="006E1EC3" w:rsidP="009F4240">
      <w:pPr>
        <w:suppressAutoHyphens/>
        <w:spacing w:line="360" w:lineRule="auto"/>
        <w:ind w:firstLine="709"/>
        <w:jc w:val="both"/>
        <w:rPr>
          <w:sz w:val="28"/>
          <w:szCs w:val="28"/>
        </w:rPr>
      </w:pPr>
      <w:r w:rsidRPr="009F4240">
        <w:rPr>
          <w:sz w:val="28"/>
          <w:szCs w:val="28"/>
        </w:rPr>
        <w:t>З</w:t>
      </w:r>
      <w:r w:rsidRPr="009F4240">
        <w:rPr>
          <w:sz w:val="28"/>
          <w:szCs w:val="28"/>
          <w:vertAlign w:val="subscript"/>
        </w:rPr>
        <w:t>э</w:t>
      </w:r>
      <w:r w:rsidRPr="009F4240">
        <w:rPr>
          <w:sz w:val="28"/>
          <w:szCs w:val="28"/>
        </w:rPr>
        <w:t xml:space="preserve"> – затраты по эмиссии обыкновенных акций по отношению к общей сумме эмиссии акций, доли единицы.</w:t>
      </w:r>
    </w:p>
    <w:p w:rsidR="003D1456" w:rsidRPr="009F4240" w:rsidRDefault="00F95F1A" w:rsidP="009F4240">
      <w:pPr>
        <w:suppressAutoHyphens/>
        <w:spacing w:line="360" w:lineRule="auto"/>
        <w:ind w:firstLine="709"/>
        <w:jc w:val="both"/>
        <w:rPr>
          <w:sz w:val="28"/>
          <w:szCs w:val="28"/>
        </w:rPr>
      </w:pPr>
      <w:r w:rsidRPr="009F4240">
        <w:rPr>
          <w:sz w:val="28"/>
          <w:szCs w:val="28"/>
        </w:rPr>
        <w:t>Стоимость привлечения дополнительного капитала с помощью эмиссии привилегированных акций определяют с учетом фиксированного размера дивидендов, устанавливаемых общим собранием акционеров или Советом директоров акционерного общества. Именно в этом и заключается сходство данной части</w:t>
      </w:r>
      <w:r w:rsidR="003D1456" w:rsidRPr="009F4240">
        <w:rPr>
          <w:sz w:val="28"/>
          <w:szCs w:val="28"/>
        </w:rPr>
        <w:t xml:space="preserve"> акционерного капитала с привлечением заемных средств. Различия между ними в том, что затраты по обслуживанию долга в форме процентов относят на расходы общества, учитываемые в налоговом учете отдельно от издержек на производство и сбыт продукции. Дивидендные выплаты по привилегированным акциям производят за счет его чистой прибыли. Наряду с выплатой дивидендов к расходам общества относят и эмиссионные затраты по выпуску акций.</w:t>
      </w:r>
    </w:p>
    <w:p w:rsidR="00B57DD1" w:rsidRPr="009F4240" w:rsidRDefault="00B57DD1" w:rsidP="009F4240">
      <w:pPr>
        <w:suppressAutoHyphens/>
        <w:spacing w:line="360" w:lineRule="auto"/>
        <w:ind w:firstLine="709"/>
        <w:jc w:val="both"/>
        <w:rPr>
          <w:sz w:val="28"/>
          <w:szCs w:val="28"/>
        </w:rPr>
      </w:pPr>
      <w:r w:rsidRPr="009F4240">
        <w:rPr>
          <w:sz w:val="28"/>
          <w:szCs w:val="28"/>
        </w:rPr>
        <w:t>Исходя из этих особенностей стоимость дополнительно привлекаемого капитала за счет эмиссии привилегированных акций определяют по формуле:</w:t>
      </w:r>
    </w:p>
    <w:p w:rsidR="00AA3870" w:rsidRPr="009F4240" w:rsidRDefault="00AA3870" w:rsidP="009F4240">
      <w:pPr>
        <w:suppressAutoHyphens/>
        <w:spacing w:line="360" w:lineRule="auto"/>
        <w:ind w:firstLine="709"/>
        <w:jc w:val="both"/>
        <w:rPr>
          <w:sz w:val="28"/>
          <w:szCs w:val="28"/>
        </w:rPr>
      </w:pPr>
    </w:p>
    <w:p w:rsidR="00B57DD1" w:rsidRPr="009F4240" w:rsidRDefault="00B57DD1" w:rsidP="009F4240">
      <w:pPr>
        <w:suppressAutoHyphens/>
        <w:spacing w:line="360" w:lineRule="auto"/>
        <w:ind w:firstLine="709"/>
        <w:jc w:val="both"/>
        <w:rPr>
          <w:sz w:val="28"/>
          <w:szCs w:val="28"/>
        </w:rPr>
      </w:pPr>
      <w:r w:rsidRPr="009F4240">
        <w:rPr>
          <w:sz w:val="28"/>
          <w:szCs w:val="28"/>
        </w:rPr>
        <w:t>СК</w:t>
      </w:r>
      <w:r w:rsidRPr="009F4240">
        <w:rPr>
          <w:sz w:val="28"/>
          <w:szCs w:val="28"/>
          <w:vertAlign w:val="subscript"/>
        </w:rPr>
        <w:t>па</w:t>
      </w:r>
      <w:r w:rsidRPr="009F4240">
        <w:rPr>
          <w:sz w:val="28"/>
          <w:szCs w:val="28"/>
        </w:rPr>
        <w:t xml:space="preserve"> = Д</w:t>
      </w:r>
      <w:r w:rsidRPr="009F4240">
        <w:rPr>
          <w:sz w:val="28"/>
          <w:szCs w:val="28"/>
          <w:vertAlign w:val="subscript"/>
        </w:rPr>
        <w:t>па</w:t>
      </w:r>
      <w:r w:rsidRPr="009F4240">
        <w:rPr>
          <w:sz w:val="28"/>
          <w:szCs w:val="28"/>
        </w:rPr>
        <w:t xml:space="preserve"> * 100/∑СК</w:t>
      </w:r>
      <w:r w:rsidRPr="009F4240">
        <w:rPr>
          <w:sz w:val="28"/>
          <w:szCs w:val="28"/>
          <w:vertAlign w:val="subscript"/>
        </w:rPr>
        <w:t>па</w:t>
      </w:r>
      <w:r w:rsidRPr="009F4240">
        <w:rPr>
          <w:sz w:val="28"/>
          <w:szCs w:val="28"/>
        </w:rPr>
        <w:t xml:space="preserve"> * (1 – З</w:t>
      </w:r>
      <w:r w:rsidRPr="009F4240">
        <w:rPr>
          <w:sz w:val="28"/>
          <w:szCs w:val="28"/>
          <w:vertAlign w:val="subscript"/>
        </w:rPr>
        <w:t>э</w:t>
      </w:r>
      <w:r w:rsidRPr="009F4240">
        <w:rPr>
          <w:sz w:val="28"/>
          <w:szCs w:val="28"/>
        </w:rPr>
        <w:t>),</w:t>
      </w:r>
    </w:p>
    <w:p w:rsidR="00AA3870" w:rsidRPr="009F4240" w:rsidRDefault="00AA3870" w:rsidP="009F4240">
      <w:pPr>
        <w:suppressAutoHyphens/>
        <w:spacing w:line="360" w:lineRule="auto"/>
        <w:ind w:firstLine="709"/>
        <w:jc w:val="both"/>
        <w:rPr>
          <w:sz w:val="28"/>
          <w:szCs w:val="28"/>
        </w:rPr>
      </w:pPr>
    </w:p>
    <w:p w:rsidR="00B57DD1" w:rsidRPr="009F4240" w:rsidRDefault="00913500" w:rsidP="009F4240">
      <w:pPr>
        <w:suppressAutoHyphens/>
        <w:spacing w:line="360" w:lineRule="auto"/>
        <w:ind w:firstLine="709"/>
        <w:jc w:val="both"/>
        <w:rPr>
          <w:sz w:val="28"/>
          <w:szCs w:val="28"/>
        </w:rPr>
      </w:pPr>
      <w:r w:rsidRPr="009F4240">
        <w:rPr>
          <w:sz w:val="28"/>
          <w:szCs w:val="28"/>
        </w:rPr>
        <w:t>г</w:t>
      </w:r>
      <w:r w:rsidR="00B57DD1" w:rsidRPr="009F4240">
        <w:rPr>
          <w:sz w:val="28"/>
          <w:szCs w:val="28"/>
        </w:rPr>
        <w:t>де СК</w:t>
      </w:r>
      <w:r w:rsidR="00B57DD1" w:rsidRPr="009F4240">
        <w:rPr>
          <w:sz w:val="28"/>
          <w:szCs w:val="28"/>
          <w:vertAlign w:val="subscript"/>
        </w:rPr>
        <w:t>па</w:t>
      </w:r>
      <w:r w:rsidR="00B57DD1" w:rsidRPr="009F4240">
        <w:rPr>
          <w:sz w:val="28"/>
          <w:szCs w:val="28"/>
        </w:rPr>
        <w:t xml:space="preserve"> – стоимость собственного капитала, привлекаемого с помощью привилегированных акций, %;</w:t>
      </w:r>
    </w:p>
    <w:p w:rsidR="00B57DD1" w:rsidRPr="009F4240" w:rsidRDefault="00B57DD1" w:rsidP="009F4240">
      <w:pPr>
        <w:suppressAutoHyphens/>
        <w:spacing w:line="360" w:lineRule="auto"/>
        <w:ind w:firstLine="709"/>
        <w:jc w:val="both"/>
        <w:rPr>
          <w:sz w:val="28"/>
          <w:szCs w:val="28"/>
        </w:rPr>
      </w:pPr>
      <w:r w:rsidRPr="009F4240">
        <w:rPr>
          <w:sz w:val="28"/>
          <w:szCs w:val="28"/>
        </w:rPr>
        <w:t>Д</w:t>
      </w:r>
      <w:r w:rsidRPr="009F4240">
        <w:rPr>
          <w:sz w:val="28"/>
          <w:szCs w:val="28"/>
          <w:vertAlign w:val="subscript"/>
        </w:rPr>
        <w:t>па</w:t>
      </w:r>
      <w:r w:rsidRPr="009F4240">
        <w:rPr>
          <w:sz w:val="28"/>
          <w:szCs w:val="28"/>
        </w:rPr>
        <w:t xml:space="preserve"> – сумма дивидендов, предусмотренных к выплате в соответствии с контрактными обязательствами акционерного общества;</w:t>
      </w:r>
    </w:p>
    <w:p w:rsidR="00AA64C0" w:rsidRPr="009F4240" w:rsidRDefault="00AA64C0" w:rsidP="009F4240">
      <w:pPr>
        <w:suppressAutoHyphens/>
        <w:spacing w:line="360" w:lineRule="auto"/>
        <w:ind w:firstLine="709"/>
        <w:jc w:val="both"/>
        <w:rPr>
          <w:sz w:val="28"/>
          <w:szCs w:val="28"/>
        </w:rPr>
      </w:pPr>
      <w:r w:rsidRPr="009F4240">
        <w:rPr>
          <w:sz w:val="28"/>
          <w:szCs w:val="28"/>
        </w:rPr>
        <w:t>З</w:t>
      </w:r>
      <w:r w:rsidRPr="009F4240">
        <w:rPr>
          <w:sz w:val="28"/>
          <w:szCs w:val="28"/>
          <w:vertAlign w:val="subscript"/>
        </w:rPr>
        <w:t>э</w:t>
      </w:r>
      <w:r w:rsidRPr="009F4240">
        <w:rPr>
          <w:sz w:val="28"/>
          <w:szCs w:val="28"/>
        </w:rPr>
        <w:t xml:space="preserve"> – эмиссионные затраты, выраженные в долях единицы по отношению к общей сумме эмиссии.</w:t>
      </w:r>
    </w:p>
    <w:p w:rsidR="00AA64C0" w:rsidRPr="009F4240" w:rsidRDefault="00AA64C0" w:rsidP="009F4240">
      <w:pPr>
        <w:suppressAutoHyphens/>
        <w:spacing w:line="360" w:lineRule="auto"/>
        <w:ind w:firstLine="709"/>
        <w:jc w:val="both"/>
        <w:rPr>
          <w:sz w:val="28"/>
          <w:szCs w:val="28"/>
        </w:rPr>
      </w:pPr>
      <w:r w:rsidRPr="009F4240">
        <w:rPr>
          <w:sz w:val="28"/>
          <w:szCs w:val="28"/>
        </w:rPr>
        <w:t>Процесс управления стоимостью привлечения собственного капитала за счет эмиссии акций сопряжен с большими трудностями и высоким риском для эмитента. Поэтому требует высокой квалификации финансового директора, отвечающего за данный процесс</w:t>
      </w:r>
      <w:r w:rsidR="0052031C" w:rsidRPr="009F4240">
        <w:rPr>
          <w:sz w:val="28"/>
          <w:szCs w:val="28"/>
        </w:rPr>
        <w:t xml:space="preserve"> [5]</w:t>
      </w:r>
      <w:r w:rsidRPr="009F4240">
        <w:rPr>
          <w:sz w:val="28"/>
          <w:szCs w:val="28"/>
        </w:rPr>
        <w:t>.</w:t>
      </w:r>
    </w:p>
    <w:p w:rsidR="001A255B" w:rsidRPr="009F4240" w:rsidRDefault="001A255B" w:rsidP="009F4240">
      <w:pPr>
        <w:suppressAutoHyphens/>
        <w:spacing w:line="360" w:lineRule="auto"/>
        <w:ind w:firstLine="709"/>
        <w:jc w:val="both"/>
        <w:rPr>
          <w:sz w:val="28"/>
          <w:szCs w:val="24"/>
        </w:rPr>
      </w:pPr>
    </w:p>
    <w:p w:rsidR="001A255B" w:rsidRPr="009F4240" w:rsidRDefault="00934FE8" w:rsidP="009F4240">
      <w:pPr>
        <w:suppressAutoHyphens/>
        <w:spacing w:line="360" w:lineRule="auto"/>
        <w:ind w:firstLine="709"/>
        <w:jc w:val="both"/>
        <w:rPr>
          <w:sz w:val="28"/>
          <w:szCs w:val="28"/>
        </w:rPr>
      </w:pPr>
      <w:r w:rsidRPr="009F4240">
        <w:rPr>
          <w:sz w:val="28"/>
          <w:szCs w:val="24"/>
        </w:rPr>
        <w:br w:type="page"/>
      </w:r>
      <w:r w:rsidR="001A255B" w:rsidRPr="009F4240">
        <w:rPr>
          <w:sz w:val="28"/>
          <w:szCs w:val="28"/>
        </w:rPr>
        <w:t>2</w:t>
      </w:r>
      <w:r w:rsidRPr="009F4240">
        <w:rPr>
          <w:sz w:val="28"/>
          <w:szCs w:val="28"/>
        </w:rPr>
        <w:t>. Методологические основы управления капиталом</w:t>
      </w:r>
    </w:p>
    <w:p w:rsidR="001A255B" w:rsidRPr="009F4240" w:rsidRDefault="001A255B"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2.1 Методы оптимизации структуры капитала</w:t>
      </w:r>
    </w:p>
    <w:p w:rsidR="001A255B" w:rsidRPr="009F4240" w:rsidRDefault="001A255B"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Оптимизация структуры капитала является</w:t>
      </w:r>
      <w:r w:rsidR="009F4240">
        <w:rPr>
          <w:sz w:val="28"/>
          <w:szCs w:val="28"/>
        </w:rPr>
        <w:t xml:space="preserve"> </w:t>
      </w:r>
      <w:r w:rsidRPr="009F4240">
        <w:rPr>
          <w:sz w:val="28"/>
          <w:szCs w:val="28"/>
        </w:rPr>
        <w:t>одной</w:t>
      </w:r>
      <w:r w:rsidR="009F4240">
        <w:rPr>
          <w:sz w:val="28"/>
          <w:szCs w:val="28"/>
        </w:rPr>
        <w:t xml:space="preserve"> </w:t>
      </w:r>
      <w:r w:rsidRPr="009F4240">
        <w:rPr>
          <w:sz w:val="28"/>
          <w:szCs w:val="28"/>
        </w:rPr>
        <w:t>из</w:t>
      </w:r>
      <w:r w:rsidR="009F4240">
        <w:rPr>
          <w:sz w:val="28"/>
          <w:szCs w:val="28"/>
        </w:rPr>
        <w:t xml:space="preserve"> </w:t>
      </w:r>
      <w:r w:rsidRPr="009F4240">
        <w:rPr>
          <w:sz w:val="28"/>
          <w:szCs w:val="28"/>
        </w:rPr>
        <w:t>наиболее</w:t>
      </w:r>
      <w:r w:rsidR="009F4240">
        <w:rPr>
          <w:sz w:val="28"/>
          <w:szCs w:val="28"/>
        </w:rPr>
        <w:t xml:space="preserve"> </w:t>
      </w:r>
      <w:r w:rsidRPr="009F4240">
        <w:rPr>
          <w:sz w:val="28"/>
          <w:szCs w:val="28"/>
        </w:rPr>
        <w:t>важных</w:t>
      </w:r>
      <w:r w:rsidR="009F4240">
        <w:rPr>
          <w:sz w:val="28"/>
          <w:szCs w:val="28"/>
        </w:rPr>
        <w:t xml:space="preserve"> </w:t>
      </w:r>
      <w:r w:rsidRPr="009F4240">
        <w:rPr>
          <w:sz w:val="28"/>
          <w:szCs w:val="28"/>
        </w:rPr>
        <w:t>и</w:t>
      </w:r>
      <w:r w:rsidR="00E3114E" w:rsidRPr="009F4240">
        <w:rPr>
          <w:sz w:val="28"/>
          <w:szCs w:val="28"/>
        </w:rPr>
        <w:t xml:space="preserve"> </w:t>
      </w:r>
      <w:r w:rsidRPr="009F4240">
        <w:rPr>
          <w:sz w:val="28"/>
          <w:szCs w:val="28"/>
        </w:rPr>
        <w:t>сложных</w:t>
      </w:r>
      <w:r w:rsidR="009F4240">
        <w:rPr>
          <w:sz w:val="28"/>
          <w:szCs w:val="28"/>
        </w:rPr>
        <w:t xml:space="preserve"> </w:t>
      </w:r>
      <w:r w:rsidRPr="009F4240">
        <w:rPr>
          <w:sz w:val="28"/>
          <w:szCs w:val="28"/>
        </w:rPr>
        <w:t>задач,</w:t>
      </w:r>
      <w:r w:rsidR="009F4240">
        <w:rPr>
          <w:sz w:val="28"/>
          <w:szCs w:val="28"/>
        </w:rPr>
        <w:t xml:space="preserve"> </w:t>
      </w:r>
      <w:r w:rsidRPr="009F4240">
        <w:rPr>
          <w:sz w:val="28"/>
          <w:szCs w:val="28"/>
        </w:rPr>
        <w:t>решаемых</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процессе</w:t>
      </w:r>
      <w:r w:rsidR="009F4240">
        <w:rPr>
          <w:sz w:val="28"/>
          <w:szCs w:val="28"/>
        </w:rPr>
        <w:t xml:space="preserve"> </w:t>
      </w:r>
      <w:r w:rsidRPr="009F4240">
        <w:rPr>
          <w:sz w:val="28"/>
          <w:szCs w:val="28"/>
        </w:rPr>
        <w:t>управления</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формированием</w:t>
      </w:r>
      <w:r w:rsidR="009F4240">
        <w:rPr>
          <w:sz w:val="28"/>
          <w:szCs w:val="28"/>
        </w:rPr>
        <w:t xml:space="preserve"> </w:t>
      </w:r>
      <w:r w:rsidRPr="009F4240">
        <w:rPr>
          <w:sz w:val="28"/>
          <w:szCs w:val="28"/>
        </w:rPr>
        <w:t>при</w:t>
      </w:r>
      <w:r w:rsidR="00E3114E" w:rsidRPr="009F4240">
        <w:rPr>
          <w:sz w:val="28"/>
          <w:szCs w:val="28"/>
        </w:rPr>
        <w:t xml:space="preserve"> </w:t>
      </w:r>
      <w:r w:rsidRPr="009F4240">
        <w:rPr>
          <w:sz w:val="28"/>
          <w:szCs w:val="28"/>
        </w:rPr>
        <w:t>создании предприятия. Процесс</w:t>
      </w:r>
      <w:r w:rsidR="009F4240">
        <w:rPr>
          <w:sz w:val="28"/>
          <w:szCs w:val="28"/>
        </w:rPr>
        <w:t xml:space="preserve"> </w:t>
      </w:r>
      <w:r w:rsidRPr="009F4240">
        <w:rPr>
          <w:sz w:val="28"/>
          <w:szCs w:val="28"/>
        </w:rPr>
        <w:t>оптимизации</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предприятия</w:t>
      </w:r>
      <w:r w:rsidR="00E3114E" w:rsidRPr="009F4240">
        <w:rPr>
          <w:sz w:val="28"/>
          <w:szCs w:val="28"/>
        </w:rPr>
        <w:t xml:space="preserve"> </w:t>
      </w:r>
      <w:r w:rsidRPr="009F4240">
        <w:rPr>
          <w:sz w:val="28"/>
          <w:szCs w:val="28"/>
        </w:rPr>
        <w:t>осуществляется по следующим этапам</w:t>
      </w:r>
      <w:r w:rsidR="00E3114E" w:rsidRPr="009F4240">
        <w:rPr>
          <w:sz w:val="28"/>
          <w:szCs w:val="28"/>
        </w:rPr>
        <w:t>:</w:t>
      </w:r>
    </w:p>
    <w:p w:rsidR="001A255B" w:rsidRPr="009F4240" w:rsidRDefault="001A255B" w:rsidP="009F4240">
      <w:pPr>
        <w:suppressAutoHyphens/>
        <w:spacing w:line="360" w:lineRule="auto"/>
        <w:ind w:firstLine="709"/>
        <w:jc w:val="both"/>
        <w:rPr>
          <w:sz w:val="28"/>
          <w:szCs w:val="28"/>
        </w:rPr>
      </w:pPr>
      <w:r w:rsidRPr="009F4240">
        <w:rPr>
          <w:sz w:val="28"/>
          <w:szCs w:val="28"/>
        </w:rPr>
        <w:t>1. Анализ капитала предприятия. Основной целью этого анализа</w:t>
      </w:r>
      <w:r w:rsidR="009F4240">
        <w:rPr>
          <w:sz w:val="28"/>
          <w:szCs w:val="28"/>
        </w:rPr>
        <w:t xml:space="preserve"> </w:t>
      </w:r>
      <w:r w:rsidRPr="009F4240">
        <w:rPr>
          <w:sz w:val="28"/>
          <w:szCs w:val="28"/>
        </w:rPr>
        <w:t>является</w:t>
      </w:r>
      <w:r w:rsidR="00E3114E" w:rsidRPr="009F4240">
        <w:rPr>
          <w:sz w:val="28"/>
          <w:szCs w:val="28"/>
        </w:rPr>
        <w:t xml:space="preserve"> </w:t>
      </w:r>
      <w:r w:rsidRPr="009F4240">
        <w:rPr>
          <w:sz w:val="28"/>
          <w:szCs w:val="28"/>
        </w:rPr>
        <w:t>выявление тенденций</w:t>
      </w:r>
      <w:r w:rsidR="009F4240">
        <w:rPr>
          <w:sz w:val="28"/>
          <w:szCs w:val="28"/>
        </w:rPr>
        <w:t xml:space="preserve"> </w:t>
      </w:r>
      <w:r w:rsidRPr="009F4240">
        <w:rPr>
          <w:sz w:val="28"/>
          <w:szCs w:val="28"/>
        </w:rPr>
        <w:t>динамики</w:t>
      </w:r>
      <w:r w:rsidR="009F4240">
        <w:rPr>
          <w:sz w:val="28"/>
          <w:szCs w:val="28"/>
        </w:rPr>
        <w:t xml:space="preserve"> </w:t>
      </w:r>
      <w:r w:rsidRPr="009F4240">
        <w:rPr>
          <w:sz w:val="28"/>
          <w:szCs w:val="28"/>
        </w:rPr>
        <w:t>объема</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состава</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предплановом</w:t>
      </w:r>
      <w:r w:rsidR="00E3114E" w:rsidRPr="009F4240">
        <w:rPr>
          <w:sz w:val="28"/>
          <w:szCs w:val="28"/>
        </w:rPr>
        <w:t xml:space="preserve"> </w:t>
      </w:r>
      <w:r w:rsidRPr="009F4240">
        <w:rPr>
          <w:sz w:val="28"/>
          <w:szCs w:val="28"/>
        </w:rPr>
        <w:t>периоде</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их</w:t>
      </w:r>
      <w:r w:rsidR="009F4240">
        <w:rPr>
          <w:sz w:val="28"/>
          <w:szCs w:val="28"/>
        </w:rPr>
        <w:t xml:space="preserve"> </w:t>
      </w:r>
      <w:r w:rsidRPr="009F4240">
        <w:rPr>
          <w:sz w:val="28"/>
          <w:szCs w:val="28"/>
        </w:rPr>
        <w:t>влияния</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финансовую</w:t>
      </w:r>
      <w:r w:rsidR="009F4240">
        <w:rPr>
          <w:sz w:val="28"/>
          <w:szCs w:val="28"/>
        </w:rPr>
        <w:t xml:space="preserve"> </w:t>
      </w:r>
      <w:r w:rsidR="00E3114E" w:rsidRPr="009F4240">
        <w:rPr>
          <w:sz w:val="28"/>
          <w:szCs w:val="28"/>
        </w:rPr>
        <w:t>устойчивость,</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эффективность</w:t>
      </w:r>
      <w:r w:rsidR="00E3114E" w:rsidRPr="009F4240">
        <w:rPr>
          <w:sz w:val="28"/>
          <w:szCs w:val="28"/>
        </w:rPr>
        <w:t xml:space="preserve"> </w:t>
      </w:r>
      <w:r w:rsidRPr="009F4240">
        <w:rPr>
          <w:sz w:val="28"/>
          <w:szCs w:val="28"/>
        </w:rPr>
        <w:t>использования капитала.</w:t>
      </w:r>
    </w:p>
    <w:p w:rsidR="001A255B" w:rsidRPr="009F4240" w:rsidRDefault="001A255B" w:rsidP="009F4240">
      <w:pPr>
        <w:suppressAutoHyphens/>
        <w:spacing w:line="360" w:lineRule="auto"/>
        <w:ind w:firstLine="709"/>
        <w:jc w:val="both"/>
        <w:rPr>
          <w:sz w:val="28"/>
          <w:szCs w:val="28"/>
        </w:rPr>
      </w:pPr>
      <w:r w:rsidRPr="009F4240">
        <w:rPr>
          <w:sz w:val="28"/>
          <w:szCs w:val="28"/>
        </w:rPr>
        <w:t>На</w:t>
      </w:r>
      <w:r w:rsidR="009F4240">
        <w:rPr>
          <w:sz w:val="28"/>
          <w:szCs w:val="28"/>
        </w:rPr>
        <w:t xml:space="preserve"> </w:t>
      </w:r>
      <w:r w:rsidRPr="009F4240">
        <w:rPr>
          <w:sz w:val="28"/>
          <w:szCs w:val="28"/>
        </w:rPr>
        <w:t>второй</w:t>
      </w:r>
      <w:r w:rsidR="009F4240">
        <w:rPr>
          <w:sz w:val="28"/>
          <w:szCs w:val="28"/>
        </w:rPr>
        <w:t xml:space="preserve"> </w:t>
      </w:r>
      <w:r w:rsidRPr="009F4240">
        <w:rPr>
          <w:sz w:val="28"/>
          <w:szCs w:val="28"/>
        </w:rPr>
        <w:t>стадии</w:t>
      </w:r>
      <w:r w:rsidR="009F4240">
        <w:rPr>
          <w:sz w:val="28"/>
          <w:szCs w:val="28"/>
        </w:rPr>
        <w:t xml:space="preserve"> </w:t>
      </w:r>
      <w:r w:rsidRPr="009F4240">
        <w:rPr>
          <w:sz w:val="28"/>
          <w:szCs w:val="28"/>
        </w:rPr>
        <w:t>анализа</w:t>
      </w:r>
      <w:r w:rsidR="009F4240">
        <w:rPr>
          <w:sz w:val="28"/>
          <w:szCs w:val="28"/>
        </w:rPr>
        <w:t xml:space="preserve"> </w:t>
      </w:r>
      <w:r w:rsidRPr="009F4240">
        <w:rPr>
          <w:sz w:val="28"/>
          <w:szCs w:val="28"/>
        </w:rPr>
        <w:t>рассматривается</w:t>
      </w:r>
      <w:r w:rsidR="009F4240">
        <w:rPr>
          <w:sz w:val="28"/>
          <w:szCs w:val="28"/>
        </w:rPr>
        <w:t xml:space="preserve"> </w:t>
      </w:r>
      <w:r w:rsidRPr="009F4240">
        <w:rPr>
          <w:sz w:val="28"/>
          <w:szCs w:val="28"/>
        </w:rPr>
        <w:t>система</w:t>
      </w:r>
      <w:r w:rsidR="009F4240">
        <w:rPr>
          <w:sz w:val="28"/>
          <w:szCs w:val="28"/>
        </w:rPr>
        <w:t xml:space="preserve"> </w:t>
      </w:r>
      <w:r w:rsidRPr="009F4240">
        <w:rPr>
          <w:sz w:val="28"/>
          <w:szCs w:val="28"/>
        </w:rPr>
        <w:t>коэффициентов</w:t>
      </w:r>
      <w:r w:rsidR="00E3114E" w:rsidRPr="009F4240">
        <w:rPr>
          <w:sz w:val="28"/>
          <w:szCs w:val="28"/>
        </w:rPr>
        <w:t xml:space="preserve"> </w:t>
      </w:r>
      <w:r w:rsidRPr="009F4240">
        <w:rPr>
          <w:sz w:val="28"/>
          <w:szCs w:val="28"/>
        </w:rPr>
        <w:t>финансовой устойчивости предприятия, определяемая структурой</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капитала.</w:t>
      </w:r>
      <w:r w:rsidR="00E3114E" w:rsidRPr="009F4240">
        <w:rPr>
          <w:sz w:val="28"/>
          <w:szCs w:val="28"/>
        </w:rPr>
        <w:t xml:space="preserve"> </w:t>
      </w:r>
      <w:r w:rsidRPr="009F4240">
        <w:rPr>
          <w:sz w:val="28"/>
          <w:szCs w:val="28"/>
        </w:rPr>
        <w:t>В процессе проведения такого анализа рассчитываются и изучаются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динамике</w:t>
      </w:r>
      <w:r w:rsidR="00E3114E" w:rsidRPr="009F4240">
        <w:rPr>
          <w:sz w:val="28"/>
          <w:szCs w:val="28"/>
        </w:rPr>
        <w:t xml:space="preserve"> </w:t>
      </w:r>
      <w:r w:rsidRPr="009F4240">
        <w:rPr>
          <w:sz w:val="28"/>
          <w:szCs w:val="28"/>
        </w:rPr>
        <w:t>следующие коэффициенты:</w:t>
      </w:r>
    </w:p>
    <w:p w:rsidR="001A255B" w:rsidRPr="009F4240" w:rsidRDefault="001A255B" w:rsidP="009F4240">
      <w:pPr>
        <w:suppressAutoHyphens/>
        <w:spacing w:line="360" w:lineRule="auto"/>
        <w:ind w:firstLine="709"/>
        <w:jc w:val="both"/>
        <w:rPr>
          <w:sz w:val="28"/>
          <w:szCs w:val="28"/>
        </w:rPr>
      </w:pPr>
      <w:r w:rsidRPr="009F4240">
        <w:rPr>
          <w:sz w:val="28"/>
          <w:szCs w:val="28"/>
        </w:rPr>
        <w:t>а) коэффициент автономии. Он</w:t>
      </w:r>
      <w:r w:rsidR="009F4240">
        <w:rPr>
          <w:sz w:val="28"/>
          <w:szCs w:val="28"/>
        </w:rPr>
        <w:t xml:space="preserve"> </w:t>
      </w:r>
      <w:r w:rsidRPr="009F4240">
        <w:rPr>
          <w:sz w:val="28"/>
          <w:szCs w:val="28"/>
        </w:rPr>
        <w:t>позволяет</w:t>
      </w:r>
      <w:r w:rsidR="009F4240">
        <w:rPr>
          <w:sz w:val="28"/>
          <w:szCs w:val="28"/>
        </w:rPr>
        <w:t xml:space="preserve"> </w:t>
      </w:r>
      <w:r w:rsidRPr="009F4240">
        <w:rPr>
          <w:sz w:val="28"/>
          <w:szCs w:val="28"/>
        </w:rPr>
        <w:t>определить</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какой</w:t>
      </w:r>
      <w:r w:rsidR="009F4240">
        <w:rPr>
          <w:sz w:val="28"/>
          <w:szCs w:val="28"/>
        </w:rPr>
        <w:t xml:space="preserve"> </w:t>
      </w:r>
      <w:r w:rsidRPr="009F4240">
        <w:rPr>
          <w:sz w:val="28"/>
          <w:szCs w:val="28"/>
        </w:rPr>
        <w:t>степени</w:t>
      </w:r>
      <w:r w:rsidR="00E3114E" w:rsidRPr="009F4240">
        <w:rPr>
          <w:sz w:val="28"/>
          <w:szCs w:val="28"/>
        </w:rPr>
        <w:t xml:space="preserve"> </w:t>
      </w:r>
      <w:r w:rsidRPr="009F4240">
        <w:rPr>
          <w:sz w:val="28"/>
          <w:szCs w:val="28"/>
        </w:rPr>
        <w:t>используемые предприятием</w:t>
      </w:r>
      <w:r w:rsidR="009F4240">
        <w:rPr>
          <w:sz w:val="28"/>
          <w:szCs w:val="28"/>
        </w:rPr>
        <w:t xml:space="preserve"> </w:t>
      </w:r>
      <w:r w:rsidRPr="009F4240">
        <w:rPr>
          <w:sz w:val="28"/>
          <w:szCs w:val="28"/>
        </w:rPr>
        <w:t>активы</w:t>
      </w:r>
      <w:r w:rsidR="009F4240">
        <w:rPr>
          <w:sz w:val="28"/>
          <w:szCs w:val="28"/>
        </w:rPr>
        <w:t xml:space="preserve"> </w:t>
      </w:r>
      <w:r w:rsidRPr="009F4240">
        <w:rPr>
          <w:sz w:val="28"/>
          <w:szCs w:val="28"/>
        </w:rPr>
        <w:t>сформированы</w:t>
      </w:r>
      <w:r w:rsidR="009F4240">
        <w:rPr>
          <w:sz w:val="28"/>
          <w:szCs w:val="28"/>
        </w:rPr>
        <w:t xml:space="preserve"> </w:t>
      </w:r>
      <w:r w:rsidRPr="009F4240">
        <w:rPr>
          <w:sz w:val="28"/>
          <w:szCs w:val="28"/>
        </w:rPr>
        <w:t>за</w:t>
      </w:r>
      <w:r w:rsidR="009F4240">
        <w:rPr>
          <w:sz w:val="28"/>
          <w:szCs w:val="28"/>
        </w:rPr>
        <w:t xml:space="preserve"> </w:t>
      </w:r>
      <w:r w:rsidRPr="009F4240">
        <w:rPr>
          <w:sz w:val="28"/>
          <w:szCs w:val="28"/>
        </w:rPr>
        <w:t>счет</w:t>
      </w:r>
      <w:r w:rsidR="009F4240">
        <w:rPr>
          <w:sz w:val="28"/>
          <w:szCs w:val="28"/>
        </w:rPr>
        <w:t xml:space="preserve"> </w:t>
      </w:r>
      <w:r w:rsidRPr="009F4240">
        <w:rPr>
          <w:sz w:val="28"/>
          <w:szCs w:val="28"/>
        </w:rPr>
        <w:t>собственного</w:t>
      </w:r>
      <w:r w:rsidR="00E3114E" w:rsidRPr="009F4240">
        <w:rPr>
          <w:sz w:val="28"/>
          <w:szCs w:val="28"/>
        </w:rPr>
        <w:t xml:space="preserve"> </w:t>
      </w:r>
      <w:r w:rsidRPr="009F4240">
        <w:rPr>
          <w:sz w:val="28"/>
          <w:szCs w:val="28"/>
        </w:rPr>
        <w:t>капитала, т.е. долю чистых активов предприятия в обшей их сумме;</w:t>
      </w:r>
    </w:p>
    <w:p w:rsidR="001A255B" w:rsidRPr="009F4240" w:rsidRDefault="001A255B" w:rsidP="009F4240">
      <w:pPr>
        <w:suppressAutoHyphens/>
        <w:spacing w:line="360" w:lineRule="auto"/>
        <w:ind w:firstLine="709"/>
        <w:jc w:val="both"/>
        <w:rPr>
          <w:sz w:val="28"/>
          <w:szCs w:val="28"/>
        </w:rPr>
      </w:pPr>
      <w:r w:rsidRPr="009F4240">
        <w:rPr>
          <w:sz w:val="28"/>
          <w:szCs w:val="28"/>
        </w:rPr>
        <w:t>б) коэффициент финансового левериджа (коэффициент финансирования).</w:t>
      </w:r>
      <w:r w:rsidR="009F4240">
        <w:rPr>
          <w:sz w:val="28"/>
          <w:szCs w:val="28"/>
        </w:rPr>
        <w:t xml:space="preserve"> </w:t>
      </w:r>
      <w:r w:rsidRPr="009F4240">
        <w:rPr>
          <w:sz w:val="28"/>
          <w:szCs w:val="28"/>
        </w:rPr>
        <w:t>Он</w:t>
      </w:r>
      <w:r w:rsidR="00E3114E" w:rsidRPr="009F4240">
        <w:rPr>
          <w:sz w:val="28"/>
          <w:szCs w:val="28"/>
        </w:rPr>
        <w:t xml:space="preserve"> </w:t>
      </w:r>
      <w:r w:rsidRPr="009F4240">
        <w:rPr>
          <w:sz w:val="28"/>
          <w:szCs w:val="28"/>
        </w:rPr>
        <w:t>позволяет установить какая сумма заемных средств привлечена предприятием</w:t>
      </w:r>
      <w:r w:rsidR="009F4240">
        <w:rPr>
          <w:sz w:val="28"/>
          <w:szCs w:val="28"/>
        </w:rPr>
        <w:t xml:space="preserve"> </w:t>
      </w:r>
      <w:r w:rsidRPr="009F4240">
        <w:rPr>
          <w:sz w:val="28"/>
          <w:szCs w:val="28"/>
        </w:rPr>
        <w:t>на</w:t>
      </w:r>
      <w:r w:rsidR="00E3114E" w:rsidRPr="009F4240">
        <w:rPr>
          <w:sz w:val="28"/>
          <w:szCs w:val="28"/>
        </w:rPr>
        <w:t xml:space="preserve"> </w:t>
      </w:r>
      <w:r w:rsidRPr="009F4240">
        <w:rPr>
          <w:sz w:val="28"/>
          <w:szCs w:val="28"/>
        </w:rPr>
        <w:t>единицу собственного капитала;</w:t>
      </w:r>
    </w:p>
    <w:p w:rsidR="001A255B" w:rsidRPr="009F4240" w:rsidRDefault="001A255B" w:rsidP="009F4240">
      <w:pPr>
        <w:suppressAutoHyphens/>
        <w:spacing w:line="360" w:lineRule="auto"/>
        <w:ind w:firstLine="709"/>
        <w:jc w:val="both"/>
        <w:rPr>
          <w:sz w:val="28"/>
          <w:szCs w:val="28"/>
        </w:rPr>
      </w:pPr>
      <w:r w:rsidRPr="009F4240">
        <w:rPr>
          <w:sz w:val="28"/>
          <w:szCs w:val="28"/>
        </w:rPr>
        <w:t>в) коэффициент долгосрочной финансовой независимости. Он характеризует</w:t>
      </w:r>
      <w:r w:rsidR="00E3114E" w:rsidRPr="009F4240">
        <w:rPr>
          <w:sz w:val="28"/>
          <w:szCs w:val="28"/>
        </w:rPr>
        <w:t xml:space="preserve"> </w:t>
      </w:r>
      <w:r w:rsidRPr="009F4240">
        <w:rPr>
          <w:sz w:val="28"/>
          <w:szCs w:val="28"/>
        </w:rPr>
        <w:t>отношение суммы собственного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долгосрочного</w:t>
      </w:r>
      <w:r w:rsidR="009F4240">
        <w:rPr>
          <w:sz w:val="28"/>
          <w:szCs w:val="28"/>
        </w:rPr>
        <w:t xml:space="preserve"> </w:t>
      </w:r>
      <w:r w:rsidRPr="009F4240">
        <w:rPr>
          <w:sz w:val="28"/>
          <w:szCs w:val="28"/>
        </w:rPr>
        <w:t>заемного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к</w:t>
      </w:r>
      <w:r w:rsidR="009F4240">
        <w:rPr>
          <w:sz w:val="28"/>
          <w:szCs w:val="28"/>
        </w:rPr>
        <w:t xml:space="preserve"> </w:t>
      </w:r>
      <w:r w:rsidRPr="009F4240">
        <w:rPr>
          <w:sz w:val="28"/>
          <w:szCs w:val="28"/>
        </w:rPr>
        <w:t>общей</w:t>
      </w:r>
      <w:r w:rsidR="00E3114E" w:rsidRPr="009F4240">
        <w:rPr>
          <w:sz w:val="28"/>
          <w:szCs w:val="28"/>
        </w:rPr>
        <w:t xml:space="preserve"> </w:t>
      </w:r>
      <w:r w:rsidRPr="009F4240">
        <w:rPr>
          <w:sz w:val="28"/>
          <w:szCs w:val="28"/>
        </w:rPr>
        <w:t>сумме используемого предприятием капитала и</w:t>
      </w:r>
      <w:r w:rsidR="009F4240">
        <w:rPr>
          <w:sz w:val="28"/>
          <w:szCs w:val="28"/>
        </w:rPr>
        <w:t xml:space="preserve"> </w:t>
      </w:r>
      <w:r w:rsidRPr="009F4240">
        <w:rPr>
          <w:sz w:val="28"/>
          <w:szCs w:val="28"/>
        </w:rPr>
        <w:t>позволяет,</w:t>
      </w:r>
      <w:r w:rsidR="009F4240">
        <w:rPr>
          <w:sz w:val="28"/>
          <w:szCs w:val="28"/>
        </w:rPr>
        <w:t xml:space="preserve"> </w:t>
      </w:r>
      <w:r w:rsidRPr="009F4240">
        <w:rPr>
          <w:sz w:val="28"/>
          <w:szCs w:val="28"/>
        </w:rPr>
        <w:t>выявить</w:t>
      </w:r>
      <w:r w:rsidR="009F4240">
        <w:rPr>
          <w:sz w:val="28"/>
          <w:szCs w:val="28"/>
        </w:rPr>
        <w:t xml:space="preserve"> </w:t>
      </w:r>
      <w:r w:rsidRPr="009F4240">
        <w:rPr>
          <w:sz w:val="28"/>
          <w:szCs w:val="28"/>
        </w:rPr>
        <w:t>финансовый</w:t>
      </w:r>
      <w:r w:rsidR="00E3114E" w:rsidRPr="009F4240">
        <w:rPr>
          <w:sz w:val="28"/>
          <w:szCs w:val="28"/>
        </w:rPr>
        <w:t xml:space="preserve"> </w:t>
      </w:r>
      <w:r w:rsidRPr="009F4240">
        <w:rPr>
          <w:sz w:val="28"/>
          <w:szCs w:val="28"/>
        </w:rPr>
        <w:t>потенциал предстоящего развития предприятия;</w:t>
      </w:r>
    </w:p>
    <w:p w:rsidR="001A255B" w:rsidRPr="009F4240" w:rsidRDefault="001A255B" w:rsidP="009F4240">
      <w:pPr>
        <w:suppressAutoHyphens/>
        <w:spacing w:line="360" w:lineRule="auto"/>
        <w:ind w:firstLine="709"/>
        <w:jc w:val="both"/>
        <w:rPr>
          <w:sz w:val="28"/>
          <w:szCs w:val="28"/>
        </w:rPr>
      </w:pPr>
      <w:r w:rsidRPr="009F4240">
        <w:rPr>
          <w:sz w:val="28"/>
          <w:szCs w:val="28"/>
        </w:rPr>
        <w:t>г) коэффициент соотношения долго- и</w:t>
      </w:r>
      <w:r w:rsidR="009F4240">
        <w:rPr>
          <w:sz w:val="28"/>
          <w:szCs w:val="28"/>
        </w:rPr>
        <w:t xml:space="preserve"> </w:t>
      </w:r>
      <w:r w:rsidRPr="009F4240">
        <w:rPr>
          <w:sz w:val="28"/>
          <w:szCs w:val="28"/>
        </w:rPr>
        <w:t>краткосрочной</w:t>
      </w:r>
      <w:r w:rsidR="009F4240">
        <w:rPr>
          <w:sz w:val="28"/>
          <w:szCs w:val="28"/>
        </w:rPr>
        <w:t xml:space="preserve"> </w:t>
      </w:r>
      <w:r w:rsidRPr="009F4240">
        <w:rPr>
          <w:sz w:val="28"/>
          <w:szCs w:val="28"/>
        </w:rPr>
        <w:t>задолженности.</w:t>
      </w:r>
      <w:r w:rsidR="009F4240">
        <w:rPr>
          <w:sz w:val="28"/>
          <w:szCs w:val="28"/>
        </w:rPr>
        <w:t xml:space="preserve"> </w:t>
      </w:r>
      <w:r w:rsidRPr="009F4240">
        <w:rPr>
          <w:sz w:val="28"/>
          <w:szCs w:val="28"/>
        </w:rPr>
        <w:t>Он</w:t>
      </w:r>
      <w:r w:rsidR="00E3114E" w:rsidRPr="009F4240">
        <w:rPr>
          <w:sz w:val="28"/>
          <w:szCs w:val="28"/>
        </w:rPr>
        <w:t xml:space="preserve"> </w:t>
      </w:r>
      <w:r w:rsidRPr="009F4240">
        <w:rPr>
          <w:sz w:val="28"/>
          <w:szCs w:val="28"/>
        </w:rPr>
        <w:t>позволяет определить сумму привлечени</w:t>
      </w:r>
      <w:r w:rsidR="007907F2" w:rsidRPr="009F4240">
        <w:rPr>
          <w:sz w:val="28"/>
          <w:szCs w:val="28"/>
        </w:rPr>
        <w:t>я</w:t>
      </w:r>
      <w:r w:rsidRPr="009F4240">
        <w:rPr>
          <w:sz w:val="28"/>
          <w:szCs w:val="28"/>
        </w:rPr>
        <w:t xml:space="preserve"> долгосрочных</w:t>
      </w:r>
      <w:r w:rsidR="009F4240">
        <w:rPr>
          <w:sz w:val="28"/>
          <w:szCs w:val="28"/>
        </w:rPr>
        <w:t xml:space="preserve"> </w:t>
      </w:r>
      <w:r w:rsidRPr="009F4240">
        <w:rPr>
          <w:sz w:val="28"/>
          <w:szCs w:val="28"/>
        </w:rPr>
        <w:t>финансовых</w:t>
      </w:r>
      <w:r w:rsidR="009F4240">
        <w:rPr>
          <w:sz w:val="28"/>
          <w:szCs w:val="28"/>
        </w:rPr>
        <w:t xml:space="preserve"> </w:t>
      </w:r>
      <w:r w:rsidRPr="009F4240">
        <w:rPr>
          <w:sz w:val="28"/>
          <w:szCs w:val="28"/>
        </w:rPr>
        <w:t>кредитов</w:t>
      </w:r>
      <w:r w:rsidR="009F4240">
        <w:rPr>
          <w:sz w:val="28"/>
          <w:szCs w:val="28"/>
        </w:rPr>
        <w:t xml:space="preserve"> </w:t>
      </w:r>
      <w:r w:rsidRPr="009F4240">
        <w:rPr>
          <w:sz w:val="28"/>
          <w:szCs w:val="28"/>
        </w:rPr>
        <w:t>в</w:t>
      </w:r>
      <w:r w:rsidR="00E3114E" w:rsidRPr="009F4240">
        <w:rPr>
          <w:sz w:val="28"/>
          <w:szCs w:val="28"/>
        </w:rPr>
        <w:t xml:space="preserve"> </w:t>
      </w:r>
      <w:r w:rsidRPr="009F4240">
        <w:rPr>
          <w:sz w:val="28"/>
          <w:szCs w:val="28"/>
        </w:rPr>
        <w:t>расчете на единицу</w:t>
      </w:r>
      <w:r w:rsidR="009F4240">
        <w:rPr>
          <w:sz w:val="28"/>
          <w:szCs w:val="28"/>
        </w:rPr>
        <w:t xml:space="preserve"> </w:t>
      </w:r>
      <w:r w:rsidRPr="009F4240">
        <w:rPr>
          <w:sz w:val="28"/>
          <w:szCs w:val="28"/>
        </w:rPr>
        <w:t>краткосрочного</w:t>
      </w:r>
      <w:r w:rsidR="009F4240">
        <w:rPr>
          <w:sz w:val="28"/>
          <w:szCs w:val="28"/>
        </w:rPr>
        <w:t xml:space="preserve"> </w:t>
      </w:r>
      <w:r w:rsidRPr="009F4240">
        <w:rPr>
          <w:sz w:val="28"/>
          <w:szCs w:val="28"/>
        </w:rPr>
        <w:t>заемного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т.е.</w:t>
      </w:r>
      <w:r w:rsidR="009F4240">
        <w:rPr>
          <w:sz w:val="28"/>
          <w:szCs w:val="28"/>
        </w:rPr>
        <w:t xml:space="preserve"> </w:t>
      </w:r>
      <w:r w:rsidRPr="009F4240">
        <w:rPr>
          <w:sz w:val="28"/>
          <w:szCs w:val="28"/>
        </w:rPr>
        <w:t>характеризует</w:t>
      </w:r>
      <w:r w:rsidR="00E3114E" w:rsidRPr="009F4240">
        <w:rPr>
          <w:sz w:val="28"/>
          <w:szCs w:val="28"/>
        </w:rPr>
        <w:t xml:space="preserve"> </w:t>
      </w:r>
      <w:r w:rsidRPr="009F4240">
        <w:rPr>
          <w:sz w:val="28"/>
          <w:szCs w:val="28"/>
        </w:rPr>
        <w:t>политику финансирования активов предприятия за счет заемных средств.</w:t>
      </w:r>
    </w:p>
    <w:p w:rsidR="001A255B" w:rsidRPr="009F4240" w:rsidRDefault="001A255B" w:rsidP="009F4240">
      <w:pPr>
        <w:suppressAutoHyphens/>
        <w:spacing w:line="360" w:lineRule="auto"/>
        <w:ind w:firstLine="709"/>
        <w:jc w:val="both"/>
        <w:rPr>
          <w:sz w:val="28"/>
          <w:szCs w:val="28"/>
        </w:rPr>
      </w:pPr>
      <w:r w:rsidRPr="009F4240">
        <w:rPr>
          <w:sz w:val="28"/>
          <w:szCs w:val="28"/>
        </w:rPr>
        <w:t>Анализ финансовой устойчивости предприятия позволяет</w:t>
      </w:r>
      <w:r w:rsidR="009F4240">
        <w:rPr>
          <w:sz w:val="28"/>
          <w:szCs w:val="28"/>
        </w:rPr>
        <w:t xml:space="preserve"> </w:t>
      </w:r>
      <w:r w:rsidRPr="009F4240">
        <w:rPr>
          <w:sz w:val="28"/>
          <w:szCs w:val="28"/>
        </w:rPr>
        <w:t>оценить</w:t>
      </w:r>
      <w:r w:rsidR="009F4240">
        <w:rPr>
          <w:sz w:val="28"/>
          <w:szCs w:val="28"/>
        </w:rPr>
        <w:t xml:space="preserve"> </w:t>
      </w:r>
      <w:r w:rsidRPr="009F4240">
        <w:rPr>
          <w:sz w:val="28"/>
          <w:szCs w:val="28"/>
        </w:rPr>
        <w:t>степень</w:t>
      </w:r>
      <w:r w:rsidR="00E3114E" w:rsidRPr="009F4240">
        <w:rPr>
          <w:sz w:val="28"/>
          <w:szCs w:val="28"/>
        </w:rPr>
        <w:t xml:space="preserve"> </w:t>
      </w:r>
      <w:r w:rsidRPr="009F4240">
        <w:rPr>
          <w:sz w:val="28"/>
          <w:szCs w:val="28"/>
        </w:rPr>
        <w:t>стабильности</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развития</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уровень</w:t>
      </w:r>
      <w:r w:rsidR="009F4240">
        <w:rPr>
          <w:sz w:val="28"/>
          <w:szCs w:val="28"/>
        </w:rPr>
        <w:t xml:space="preserve"> </w:t>
      </w:r>
      <w:r w:rsidRPr="009F4240">
        <w:rPr>
          <w:sz w:val="28"/>
          <w:szCs w:val="28"/>
        </w:rPr>
        <w:t>финансовых</w:t>
      </w:r>
      <w:r w:rsidR="009F4240">
        <w:rPr>
          <w:sz w:val="28"/>
          <w:szCs w:val="28"/>
        </w:rPr>
        <w:t xml:space="preserve"> </w:t>
      </w:r>
      <w:r w:rsidRPr="009F4240">
        <w:rPr>
          <w:sz w:val="28"/>
          <w:szCs w:val="28"/>
        </w:rPr>
        <w:t>рисков,</w:t>
      </w:r>
      <w:r w:rsidR="00E3114E" w:rsidRPr="009F4240">
        <w:rPr>
          <w:sz w:val="28"/>
          <w:szCs w:val="28"/>
        </w:rPr>
        <w:t xml:space="preserve"> </w:t>
      </w:r>
      <w:r w:rsidRPr="009F4240">
        <w:rPr>
          <w:sz w:val="28"/>
          <w:szCs w:val="28"/>
        </w:rPr>
        <w:t>гене</w:t>
      </w:r>
      <w:r w:rsidR="008B3E80" w:rsidRPr="009F4240">
        <w:rPr>
          <w:sz w:val="28"/>
          <w:szCs w:val="28"/>
        </w:rPr>
        <w:t>рирующих угрозу его банкротства.</w:t>
      </w:r>
    </w:p>
    <w:p w:rsidR="001A255B" w:rsidRPr="009F4240" w:rsidRDefault="001A255B" w:rsidP="009F4240">
      <w:pPr>
        <w:suppressAutoHyphens/>
        <w:spacing w:line="360" w:lineRule="auto"/>
        <w:ind w:firstLine="709"/>
        <w:jc w:val="both"/>
        <w:rPr>
          <w:sz w:val="28"/>
          <w:szCs w:val="28"/>
        </w:rPr>
      </w:pPr>
      <w:r w:rsidRPr="009F4240">
        <w:rPr>
          <w:sz w:val="28"/>
          <w:szCs w:val="28"/>
        </w:rPr>
        <w:t>На третьей</w:t>
      </w:r>
      <w:r w:rsidR="009F4240">
        <w:rPr>
          <w:sz w:val="28"/>
          <w:szCs w:val="28"/>
        </w:rPr>
        <w:t xml:space="preserve"> </w:t>
      </w:r>
      <w:r w:rsidRPr="009F4240">
        <w:rPr>
          <w:sz w:val="28"/>
          <w:szCs w:val="28"/>
        </w:rPr>
        <w:t>стадии</w:t>
      </w:r>
      <w:r w:rsidR="009F4240">
        <w:rPr>
          <w:sz w:val="28"/>
          <w:szCs w:val="28"/>
        </w:rPr>
        <w:t xml:space="preserve"> </w:t>
      </w:r>
      <w:r w:rsidRPr="009F4240">
        <w:rPr>
          <w:sz w:val="28"/>
          <w:szCs w:val="28"/>
        </w:rPr>
        <w:t>анализа</w:t>
      </w:r>
      <w:r w:rsidR="009F4240">
        <w:rPr>
          <w:sz w:val="28"/>
          <w:szCs w:val="28"/>
        </w:rPr>
        <w:t xml:space="preserve"> </w:t>
      </w:r>
      <w:r w:rsidRPr="009F4240">
        <w:rPr>
          <w:sz w:val="28"/>
          <w:szCs w:val="28"/>
        </w:rPr>
        <w:t>оценивается</w:t>
      </w:r>
      <w:r w:rsidR="009F4240">
        <w:rPr>
          <w:sz w:val="28"/>
          <w:szCs w:val="28"/>
        </w:rPr>
        <w:t xml:space="preserve"> </w:t>
      </w:r>
      <w:r w:rsidRPr="009F4240">
        <w:rPr>
          <w:sz w:val="28"/>
          <w:szCs w:val="28"/>
        </w:rPr>
        <w:t>эффективность</w:t>
      </w:r>
      <w:r w:rsidR="009F4240">
        <w:rPr>
          <w:sz w:val="28"/>
          <w:szCs w:val="28"/>
        </w:rPr>
        <w:t xml:space="preserve"> </w:t>
      </w:r>
      <w:r w:rsidRPr="009F4240">
        <w:rPr>
          <w:sz w:val="28"/>
          <w:szCs w:val="28"/>
        </w:rPr>
        <w:t>использования</w:t>
      </w:r>
      <w:r w:rsidR="00E3114E" w:rsidRPr="009F4240">
        <w:rPr>
          <w:sz w:val="28"/>
          <w:szCs w:val="28"/>
        </w:rPr>
        <w:t xml:space="preserve"> </w:t>
      </w:r>
      <w:r w:rsidRPr="009F4240">
        <w:rPr>
          <w:sz w:val="28"/>
          <w:szCs w:val="28"/>
        </w:rPr>
        <w:t>капитала в целом и отдельных его элементов.</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процессе</w:t>
      </w:r>
      <w:r w:rsidR="009F4240">
        <w:rPr>
          <w:sz w:val="28"/>
          <w:szCs w:val="28"/>
        </w:rPr>
        <w:t xml:space="preserve"> </w:t>
      </w:r>
      <w:r w:rsidRPr="009F4240">
        <w:rPr>
          <w:sz w:val="28"/>
          <w:szCs w:val="28"/>
        </w:rPr>
        <w:t>проведения</w:t>
      </w:r>
      <w:r w:rsidR="009F4240">
        <w:rPr>
          <w:sz w:val="28"/>
          <w:szCs w:val="28"/>
        </w:rPr>
        <w:t xml:space="preserve"> </w:t>
      </w:r>
      <w:r w:rsidRPr="009F4240">
        <w:rPr>
          <w:sz w:val="28"/>
          <w:szCs w:val="28"/>
        </w:rPr>
        <w:t>такого</w:t>
      </w:r>
      <w:r w:rsidR="00E3114E" w:rsidRPr="009F4240">
        <w:rPr>
          <w:sz w:val="28"/>
          <w:szCs w:val="28"/>
        </w:rPr>
        <w:t xml:space="preserve"> </w:t>
      </w:r>
      <w:r w:rsidRPr="009F4240">
        <w:rPr>
          <w:sz w:val="28"/>
          <w:szCs w:val="28"/>
        </w:rPr>
        <w:t>анализа рассчитываются</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рассматриваются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динамике</w:t>
      </w:r>
      <w:r w:rsidR="009F4240">
        <w:rPr>
          <w:sz w:val="28"/>
          <w:szCs w:val="28"/>
        </w:rPr>
        <w:t xml:space="preserve"> </w:t>
      </w:r>
      <w:r w:rsidRPr="009F4240">
        <w:rPr>
          <w:sz w:val="28"/>
          <w:szCs w:val="28"/>
        </w:rPr>
        <w:t>следующие</w:t>
      </w:r>
      <w:r w:rsidR="009F4240">
        <w:rPr>
          <w:sz w:val="28"/>
          <w:szCs w:val="28"/>
        </w:rPr>
        <w:t xml:space="preserve"> </w:t>
      </w:r>
      <w:r w:rsidRPr="009F4240">
        <w:rPr>
          <w:sz w:val="28"/>
          <w:szCs w:val="28"/>
        </w:rPr>
        <w:t>основные</w:t>
      </w:r>
      <w:r w:rsidR="00E3114E" w:rsidRPr="009F4240">
        <w:rPr>
          <w:sz w:val="28"/>
          <w:szCs w:val="28"/>
        </w:rPr>
        <w:t xml:space="preserve"> </w:t>
      </w:r>
      <w:r w:rsidRPr="009F4240">
        <w:rPr>
          <w:sz w:val="28"/>
          <w:szCs w:val="28"/>
        </w:rPr>
        <w:t>показатели:</w:t>
      </w:r>
    </w:p>
    <w:p w:rsidR="001A255B" w:rsidRPr="009F4240" w:rsidRDefault="00F25B32"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период оборота</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Он</w:t>
      </w:r>
      <w:r w:rsidR="009F4240">
        <w:rPr>
          <w:sz w:val="28"/>
          <w:szCs w:val="28"/>
        </w:rPr>
        <w:t xml:space="preserve"> </w:t>
      </w:r>
      <w:r w:rsidR="001A255B" w:rsidRPr="009F4240">
        <w:rPr>
          <w:sz w:val="28"/>
          <w:szCs w:val="28"/>
        </w:rPr>
        <w:t>характеризует</w:t>
      </w:r>
      <w:r w:rsidR="009F4240">
        <w:rPr>
          <w:sz w:val="28"/>
          <w:szCs w:val="28"/>
        </w:rPr>
        <w:t xml:space="preserve"> </w:t>
      </w:r>
      <w:r w:rsidR="001A255B" w:rsidRPr="009F4240">
        <w:rPr>
          <w:sz w:val="28"/>
          <w:szCs w:val="28"/>
        </w:rPr>
        <w:t>число</w:t>
      </w:r>
      <w:r w:rsidR="009F4240">
        <w:rPr>
          <w:sz w:val="28"/>
          <w:szCs w:val="28"/>
        </w:rPr>
        <w:t xml:space="preserve"> </w:t>
      </w:r>
      <w:r w:rsidR="001A255B" w:rsidRPr="009F4240">
        <w:rPr>
          <w:sz w:val="28"/>
          <w:szCs w:val="28"/>
        </w:rPr>
        <w:t>дней,</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течение</w:t>
      </w:r>
      <w:r w:rsidR="00E3114E" w:rsidRPr="009F4240">
        <w:rPr>
          <w:sz w:val="28"/>
          <w:szCs w:val="28"/>
        </w:rPr>
        <w:t xml:space="preserve"> </w:t>
      </w:r>
      <w:r w:rsidR="001A255B" w:rsidRPr="009F4240">
        <w:rPr>
          <w:sz w:val="28"/>
          <w:szCs w:val="28"/>
        </w:rPr>
        <w:t>которых осуществляется один оборот собственных и заемных</w:t>
      </w:r>
      <w:r w:rsidR="009F4240">
        <w:rPr>
          <w:sz w:val="28"/>
          <w:szCs w:val="28"/>
        </w:rPr>
        <w:t xml:space="preserve"> </w:t>
      </w:r>
      <w:r w:rsidR="001A255B" w:rsidRPr="009F4240">
        <w:rPr>
          <w:sz w:val="28"/>
          <w:szCs w:val="28"/>
        </w:rPr>
        <w:t>средств,</w:t>
      </w:r>
      <w:r w:rsidR="009F4240">
        <w:rPr>
          <w:sz w:val="28"/>
          <w:szCs w:val="28"/>
        </w:rPr>
        <w:t xml:space="preserve"> </w:t>
      </w:r>
      <w:r w:rsidR="001A255B" w:rsidRPr="009F4240">
        <w:rPr>
          <w:sz w:val="28"/>
          <w:szCs w:val="28"/>
        </w:rPr>
        <w:t>а</w:t>
      </w:r>
      <w:r w:rsidR="009F4240">
        <w:rPr>
          <w:sz w:val="28"/>
          <w:szCs w:val="28"/>
        </w:rPr>
        <w:t xml:space="preserve"> </w:t>
      </w:r>
      <w:r w:rsidR="001A255B" w:rsidRPr="009F4240">
        <w:rPr>
          <w:sz w:val="28"/>
          <w:szCs w:val="28"/>
        </w:rPr>
        <w:t>также</w:t>
      </w:r>
      <w:r w:rsidR="00E3114E" w:rsidRPr="009F4240">
        <w:rPr>
          <w:sz w:val="28"/>
          <w:szCs w:val="28"/>
        </w:rPr>
        <w:t xml:space="preserve"> </w:t>
      </w:r>
      <w:r w:rsidR="001A255B" w:rsidRPr="009F4240">
        <w:rPr>
          <w:sz w:val="28"/>
          <w:szCs w:val="28"/>
        </w:rPr>
        <w:t>капитала в целом. Чем меньше период оборота капитала, тем</w:t>
      </w:r>
      <w:r w:rsidR="009F4240">
        <w:rPr>
          <w:sz w:val="28"/>
          <w:szCs w:val="28"/>
        </w:rPr>
        <w:t xml:space="preserve"> </w:t>
      </w:r>
      <w:r w:rsidR="001A255B" w:rsidRPr="009F4240">
        <w:rPr>
          <w:sz w:val="28"/>
          <w:szCs w:val="28"/>
        </w:rPr>
        <w:t>выше</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прочих</w:t>
      </w:r>
      <w:r w:rsidR="00E3114E" w:rsidRPr="009F4240">
        <w:rPr>
          <w:sz w:val="28"/>
          <w:szCs w:val="28"/>
        </w:rPr>
        <w:t xml:space="preserve"> </w:t>
      </w:r>
      <w:r w:rsidR="001A255B" w:rsidRPr="009F4240">
        <w:rPr>
          <w:sz w:val="28"/>
          <w:szCs w:val="28"/>
        </w:rPr>
        <w:t>равных условиях эффективность его</w:t>
      </w:r>
      <w:r w:rsidR="009F4240">
        <w:rPr>
          <w:sz w:val="28"/>
          <w:szCs w:val="28"/>
        </w:rPr>
        <w:t xml:space="preserve"> </w:t>
      </w:r>
      <w:r w:rsidR="001A255B" w:rsidRPr="009F4240">
        <w:rPr>
          <w:sz w:val="28"/>
          <w:szCs w:val="28"/>
        </w:rPr>
        <w:t>использования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предприятии,</w:t>
      </w:r>
      <w:r w:rsidR="009F4240">
        <w:rPr>
          <w:sz w:val="28"/>
          <w:szCs w:val="28"/>
        </w:rPr>
        <w:t xml:space="preserve"> </w:t>
      </w:r>
      <w:r w:rsidR="001A255B" w:rsidRPr="009F4240">
        <w:rPr>
          <w:sz w:val="28"/>
          <w:szCs w:val="28"/>
        </w:rPr>
        <w:t>так</w:t>
      </w:r>
      <w:r w:rsidR="009F4240">
        <w:rPr>
          <w:sz w:val="28"/>
          <w:szCs w:val="28"/>
        </w:rPr>
        <w:t xml:space="preserve"> </w:t>
      </w:r>
      <w:r w:rsidR="001A255B" w:rsidRPr="009F4240">
        <w:rPr>
          <w:sz w:val="28"/>
          <w:szCs w:val="28"/>
        </w:rPr>
        <w:t>как</w:t>
      </w:r>
      <w:r w:rsidR="00E3114E" w:rsidRPr="009F4240">
        <w:rPr>
          <w:sz w:val="28"/>
          <w:szCs w:val="28"/>
        </w:rPr>
        <w:t xml:space="preserve"> </w:t>
      </w:r>
      <w:r w:rsidR="001A255B" w:rsidRPr="009F4240">
        <w:rPr>
          <w:sz w:val="28"/>
          <w:szCs w:val="28"/>
        </w:rPr>
        <w:t>каждый</w:t>
      </w:r>
      <w:r w:rsidR="009F4240">
        <w:rPr>
          <w:sz w:val="28"/>
          <w:szCs w:val="28"/>
        </w:rPr>
        <w:t xml:space="preserve"> </w:t>
      </w:r>
      <w:r w:rsidR="001A255B" w:rsidRPr="009F4240">
        <w:rPr>
          <w:sz w:val="28"/>
          <w:szCs w:val="28"/>
        </w:rPr>
        <w:t>оборот</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генерирует</w:t>
      </w:r>
      <w:r w:rsidR="009F4240">
        <w:rPr>
          <w:sz w:val="28"/>
          <w:szCs w:val="28"/>
        </w:rPr>
        <w:t xml:space="preserve"> </w:t>
      </w:r>
      <w:r w:rsidR="001A255B" w:rsidRPr="009F4240">
        <w:rPr>
          <w:sz w:val="28"/>
          <w:szCs w:val="28"/>
        </w:rPr>
        <w:t>определенную</w:t>
      </w:r>
      <w:r w:rsidR="009F4240">
        <w:rPr>
          <w:sz w:val="28"/>
          <w:szCs w:val="28"/>
        </w:rPr>
        <w:t xml:space="preserve"> </w:t>
      </w:r>
      <w:r w:rsidR="001A255B" w:rsidRPr="009F4240">
        <w:rPr>
          <w:sz w:val="28"/>
          <w:szCs w:val="28"/>
        </w:rPr>
        <w:t>дополнительную</w:t>
      </w:r>
      <w:r w:rsidR="009F4240">
        <w:rPr>
          <w:sz w:val="28"/>
          <w:szCs w:val="28"/>
        </w:rPr>
        <w:t xml:space="preserve"> </w:t>
      </w:r>
      <w:r w:rsidR="001A255B" w:rsidRPr="009F4240">
        <w:rPr>
          <w:sz w:val="28"/>
          <w:szCs w:val="28"/>
        </w:rPr>
        <w:t>сумму</w:t>
      </w:r>
      <w:r w:rsidR="00E3114E" w:rsidRPr="009F4240">
        <w:rPr>
          <w:sz w:val="28"/>
          <w:szCs w:val="28"/>
        </w:rPr>
        <w:t xml:space="preserve"> </w:t>
      </w:r>
      <w:r w:rsidR="001A255B" w:rsidRPr="009F4240">
        <w:rPr>
          <w:sz w:val="28"/>
          <w:szCs w:val="28"/>
        </w:rPr>
        <w:t>прибыли;</w:t>
      </w:r>
    </w:p>
    <w:p w:rsidR="001A255B" w:rsidRPr="009F4240" w:rsidRDefault="00F25B32"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коэффициент рентабельности всего</w:t>
      </w:r>
      <w:r w:rsidR="009F4240">
        <w:rPr>
          <w:sz w:val="28"/>
          <w:szCs w:val="28"/>
        </w:rPr>
        <w:t xml:space="preserve"> </w:t>
      </w:r>
      <w:r w:rsidR="001A255B" w:rsidRPr="009F4240">
        <w:rPr>
          <w:sz w:val="28"/>
          <w:szCs w:val="28"/>
        </w:rPr>
        <w:t>используемого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По</w:t>
      </w:r>
      <w:r w:rsidR="009F4240">
        <w:rPr>
          <w:sz w:val="28"/>
          <w:szCs w:val="28"/>
        </w:rPr>
        <w:t xml:space="preserve"> </w:t>
      </w:r>
      <w:r w:rsidR="001A255B" w:rsidRPr="009F4240">
        <w:rPr>
          <w:sz w:val="28"/>
          <w:szCs w:val="28"/>
        </w:rPr>
        <w:t>своему</w:t>
      </w:r>
      <w:r w:rsidR="00E3114E" w:rsidRPr="009F4240">
        <w:rPr>
          <w:sz w:val="28"/>
          <w:szCs w:val="28"/>
        </w:rPr>
        <w:t xml:space="preserve"> </w:t>
      </w:r>
      <w:r w:rsidR="001A255B" w:rsidRPr="009F4240">
        <w:rPr>
          <w:sz w:val="28"/>
          <w:szCs w:val="28"/>
        </w:rPr>
        <w:t>численному значению он соответствует коэффициенту рентабельности</w:t>
      </w:r>
      <w:r w:rsidR="009F4240">
        <w:rPr>
          <w:sz w:val="28"/>
          <w:szCs w:val="28"/>
        </w:rPr>
        <w:t xml:space="preserve"> </w:t>
      </w:r>
      <w:r w:rsidR="001A255B" w:rsidRPr="009F4240">
        <w:rPr>
          <w:sz w:val="28"/>
          <w:szCs w:val="28"/>
        </w:rPr>
        <w:t>совокупных</w:t>
      </w:r>
      <w:r w:rsidR="00E3114E" w:rsidRPr="009F4240">
        <w:rPr>
          <w:sz w:val="28"/>
          <w:szCs w:val="28"/>
        </w:rPr>
        <w:t xml:space="preserve"> </w:t>
      </w:r>
      <w:r w:rsidR="001A255B" w:rsidRPr="009F4240">
        <w:rPr>
          <w:sz w:val="28"/>
          <w:szCs w:val="28"/>
        </w:rPr>
        <w:t>активов, т.е. характеризует уровень экономической рентабельности;</w:t>
      </w:r>
    </w:p>
    <w:p w:rsidR="001A255B" w:rsidRPr="009F4240" w:rsidRDefault="00F25B32"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коэффициент рентабельности</w:t>
      </w:r>
      <w:r w:rsidR="009F4240">
        <w:rPr>
          <w:sz w:val="28"/>
          <w:szCs w:val="28"/>
        </w:rPr>
        <w:t xml:space="preserve"> </w:t>
      </w:r>
      <w:r w:rsidR="001A255B" w:rsidRPr="009F4240">
        <w:rPr>
          <w:sz w:val="28"/>
          <w:szCs w:val="28"/>
        </w:rPr>
        <w:t>собственного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Этот</w:t>
      </w:r>
      <w:r w:rsidR="009F4240">
        <w:rPr>
          <w:sz w:val="28"/>
          <w:szCs w:val="28"/>
        </w:rPr>
        <w:t xml:space="preserve"> </w:t>
      </w:r>
      <w:r w:rsidR="001A255B" w:rsidRPr="009F4240">
        <w:rPr>
          <w:sz w:val="28"/>
          <w:szCs w:val="28"/>
        </w:rPr>
        <w:t>показатель,</w:t>
      </w:r>
      <w:r w:rsidR="008C09B5" w:rsidRPr="009F4240">
        <w:rPr>
          <w:sz w:val="28"/>
          <w:szCs w:val="28"/>
        </w:rPr>
        <w:t xml:space="preserve"> </w:t>
      </w:r>
      <w:r w:rsidR="007907F2" w:rsidRPr="009F4240">
        <w:rPr>
          <w:sz w:val="28"/>
          <w:szCs w:val="28"/>
        </w:rPr>
        <w:t>характеризует</w:t>
      </w:r>
      <w:r w:rsidR="001A255B" w:rsidRPr="009F4240">
        <w:rPr>
          <w:sz w:val="28"/>
          <w:szCs w:val="28"/>
        </w:rPr>
        <w:t xml:space="preserve"> достигнутый уровень финансовой</w:t>
      </w:r>
      <w:r w:rsidR="009F4240">
        <w:rPr>
          <w:sz w:val="28"/>
          <w:szCs w:val="28"/>
        </w:rPr>
        <w:t xml:space="preserve"> </w:t>
      </w:r>
      <w:r w:rsidR="001A255B" w:rsidRPr="009F4240">
        <w:rPr>
          <w:sz w:val="28"/>
          <w:szCs w:val="28"/>
        </w:rPr>
        <w:t>рентабельности</w:t>
      </w:r>
      <w:r w:rsidR="009F4240">
        <w:rPr>
          <w:sz w:val="28"/>
          <w:szCs w:val="28"/>
        </w:rPr>
        <w:t xml:space="preserve"> </w:t>
      </w:r>
      <w:r w:rsidR="001A255B" w:rsidRPr="009F4240">
        <w:rPr>
          <w:sz w:val="28"/>
          <w:szCs w:val="28"/>
        </w:rPr>
        <w:t>предприятия,</w:t>
      </w:r>
      <w:r w:rsidR="008C09B5" w:rsidRPr="009F4240">
        <w:rPr>
          <w:sz w:val="28"/>
          <w:szCs w:val="28"/>
        </w:rPr>
        <w:t xml:space="preserve"> </w:t>
      </w:r>
      <w:r w:rsidR="001A255B" w:rsidRPr="009F4240">
        <w:rPr>
          <w:sz w:val="28"/>
          <w:szCs w:val="28"/>
        </w:rPr>
        <w:t>является одним из наиболее важных, так как</w:t>
      </w:r>
      <w:r w:rsidR="009F4240">
        <w:rPr>
          <w:sz w:val="28"/>
          <w:szCs w:val="28"/>
        </w:rPr>
        <w:t xml:space="preserve"> </w:t>
      </w:r>
      <w:r w:rsidR="001A255B" w:rsidRPr="009F4240">
        <w:rPr>
          <w:sz w:val="28"/>
          <w:szCs w:val="28"/>
        </w:rPr>
        <w:t>он</w:t>
      </w:r>
      <w:r w:rsidR="009F4240">
        <w:rPr>
          <w:sz w:val="28"/>
          <w:szCs w:val="28"/>
        </w:rPr>
        <w:t xml:space="preserve"> </w:t>
      </w:r>
      <w:r w:rsidR="001A255B" w:rsidRPr="009F4240">
        <w:rPr>
          <w:sz w:val="28"/>
          <w:szCs w:val="28"/>
        </w:rPr>
        <w:t>служит</w:t>
      </w:r>
      <w:r w:rsidR="009F4240">
        <w:rPr>
          <w:sz w:val="28"/>
          <w:szCs w:val="28"/>
        </w:rPr>
        <w:t xml:space="preserve"> </w:t>
      </w:r>
      <w:r w:rsidR="001A255B" w:rsidRPr="009F4240">
        <w:rPr>
          <w:sz w:val="28"/>
          <w:szCs w:val="28"/>
        </w:rPr>
        <w:t>одним</w:t>
      </w:r>
      <w:r w:rsidR="009F4240">
        <w:rPr>
          <w:sz w:val="28"/>
          <w:szCs w:val="28"/>
        </w:rPr>
        <w:t xml:space="preserve"> </w:t>
      </w:r>
      <w:r w:rsidR="001A255B" w:rsidRPr="009F4240">
        <w:rPr>
          <w:sz w:val="28"/>
          <w:szCs w:val="28"/>
        </w:rPr>
        <w:t>из</w:t>
      </w:r>
      <w:r w:rsidR="009F4240">
        <w:rPr>
          <w:sz w:val="28"/>
          <w:szCs w:val="28"/>
        </w:rPr>
        <w:t xml:space="preserve"> </w:t>
      </w:r>
      <w:r w:rsidR="001A255B" w:rsidRPr="009F4240">
        <w:rPr>
          <w:sz w:val="28"/>
          <w:szCs w:val="28"/>
        </w:rPr>
        <w:t>критериев</w:t>
      </w:r>
      <w:r w:rsidR="008C09B5" w:rsidRPr="009F4240">
        <w:rPr>
          <w:sz w:val="28"/>
          <w:szCs w:val="28"/>
        </w:rPr>
        <w:t xml:space="preserve"> </w:t>
      </w:r>
      <w:r w:rsidR="001A255B" w:rsidRPr="009F4240">
        <w:rPr>
          <w:sz w:val="28"/>
          <w:szCs w:val="28"/>
        </w:rPr>
        <w:t>формирования оптимальной структуры капитала</w:t>
      </w:r>
      <w:r w:rsidR="00EF56EB" w:rsidRPr="009F4240">
        <w:rPr>
          <w:sz w:val="28"/>
          <w:szCs w:val="28"/>
        </w:rPr>
        <w:t>;</w:t>
      </w:r>
    </w:p>
    <w:p w:rsidR="001A255B" w:rsidRPr="009F4240" w:rsidRDefault="00F25B32"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1A255B" w:rsidRPr="009F4240">
        <w:rPr>
          <w:sz w:val="28"/>
          <w:szCs w:val="28"/>
        </w:rPr>
        <w:t>капиталоотдача.</w:t>
      </w:r>
      <w:r w:rsidR="009F4240">
        <w:rPr>
          <w:sz w:val="28"/>
          <w:szCs w:val="28"/>
        </w:rPr>
        <w:t xml:space="preserve"> </w:t>
      </w:r>
      <w:r w:rsidR="001A255B" w:rsidRPr="009F4240">
        <w:rPr>
          <w:sz w:val="28"/>
          <w:szCs w:val="28"/>
        </w:rPr>
        <w:t>Этот</w:t>
      </w:r>
      <w:r w:rsidR="009F4240">
        <w:rPr>
          <w:sz w:val="28"/>
          <w:szCs w:val="28"/>
        </w:rPr>
        <w:t xml:space="preserve"> </w:t>
      </w:r>
      <w:r w:rsidR="001A255B" w:rsidRPr="009F4240">
        <w:rPr>
          <w:sz w:val="28"/>
          <w:szCs w:val="28"/>
        </w:rPr>
        <w:t>показатель</w:t>
      </w:r>
      <w:r w:rsidR="009F4240">
        <w:rPr>
          <w:sz w:val="28"/>
          <w:szCs w:val="28"/>
        </w:rPr>
        <w:t xml:space="preserve"> </w:t>
      </w:r>
      <w:r w:rsidR="001A255B" w:rsidRPr="009F4240">
        <w:rPr>
          <w:sz w:val="28"/>
          <w:szCs w:val="28"/>
        </w:rPr>
        <w:t>характеризует</w:t>
      </w:r>
      <w:r w:rsidR="009F4240">
        <w:rPr>
          <w:sz w:val="28"/>
          <w:szCs w:val="28"/>
        </w:rPr>
        <w:t xml:space="preserve"> </w:t>
      </w:r>
      <w:r w:rsidR="001A255B" w:rsidRPr="009F4240">
        <w:rPr>
          <w:sz w:val="28"/>
          <w:szCs w:val="28"/>
        </w:rPr>
        <w:t>объем</w:t>
      </w:r>
      <w:r w:rsidR="009F4240">
        <w:rPr>
          <w:sz w:val="28"/>
          <w:szCs w:val="28"/>
        </w:rPr>
        <w:t xml:space="preserve"> </w:t>
      </w:r>
      <w:r w:rsidR="001A255B" w:rsidRPr="009F4240">
        <w:rPr>
          <w:sz w:val="28"/>
          <w:szCs w:val="28"/>
        </w:rPr>
        <w:t>реализации</w:t>
      </w:r>
      <w:r w:rsidR="008C09B5" w:rsidRPr="009F4240">
        <w:rPr>
          <w:sz w:val="28"/>
          <w:szCs w:val="28"/>
        </w:rPr>
        <w:t xml:space="preserve"> </w:t>
      </w:r>
      <w:r w:rsidR="001A255B" w:rsidRPr="009F4240">
        <w:rPr>
          <w:sz w:val="28"/>
          <w:szCs w:val="28"/>
        </w:rPr>
        <w:t>продукции, приходящейся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единицу</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т.е.</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определенной</w:t>
      </w:r>
      <w:r w:rsidR="009F4240">
        <w:rPr>
          <w:sz w:val="28"/>
          <w:szCs w:val="28"/>
        </w:rPr>
        <w:t xml:space="preserve"> </w:t>
      </w:r>
      <w:r w:rsidR="001A255B" w:rsidRPr="009F4240">
        <w:rPr>
          <w:sz w:val="28"/>
          <w:szCs w:val="28"/>
        </w:rPr>
        <w:t>мере</w:t>
      </w:r>
      <w:r w:rsidR="008C09B5" w:rsidRPr="009F4240">
        <w:rPr>
          <w:sz w:val="28"/>
          <w:szCs w:val="28"/>
        </w:rPr>
        <w:t xml:space="preserve"> </w:t>
      </w:r>
      <w:r w:rsidR="001A255B" w:rsidRPr="009F4240">
        <w:rPr>
          <w:sz w:val="28"/>
          <w:szCs w:val="28"/>
        </w:rPr>
        <w:t>служит измерителем эффективности операционной деятельности предприятия;</w:t>
      </w:r>
    </w:p>
    <w:p w:rsidR="001A255B" w:rsidRPr="009F4240" w:rsidRDefault="00F25B32"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капиталоемкость</w:t>
      </w:r>
      <w:r w:rsidR="009F4240">
        <w:rPr>
          <w:sz w:val="28"/>
          <w:szCs w:val="28"/>
        </w:rPr>
        <w:t xml:space="preserve"> </w:t>
      </w:r>
      <w:r w:rsidR="001A255B" w:rsidRPr="009F4240">
        <w:rPr>
          <w:sz w:val="28"/>
          <w:szCs w:val="28"/>
        </w:rPr>
        <w:t>реализации</w:t>
      </w:r>
      <w:r w:rsidR="009F4240">
        <w:rPr>
          <w:sz w:val="28"/>
          <w:szCs w:val="28"/>
        </w:rPr>
        <w:t xml:space="preserve"> </w:t>
      </w:r>
      <w:r w:rsidR="001A255B" w:rsidRPr="009F4240">
        <w:rPr>
          <w:sz w:val="28"/>
          <w:szCs w:val="28"/>
        </w:rPr>
        <w:t>продукции.</w:t>
      </w:r>
      <w:r w:rsidR="009F4240">
        <w:rPr>
          <w:sz w:val="28"/>
          <w:szCs w:val="28"/>
        </w:rPr>
        <w:t xml:space="preserve"> </w:t>
      </w:r>
      <w:r w:rsidR="001A255B" w:rsidRPr="009F4240">
        <w:rPr>
          <w:sz w:val="28"/>
          <w:szCs w:val="28"/>
        </w:rPr>
        <w:t>Он</w:t>
      </w:r>
      <w:r w:rsidR="009F4240">
        <w:rPr>
          <w:sz w:val="28"/>
          <w:szCs w:val="28"/>
        </w:rPr>
        <w:t xml:space="preserve"> </w:t>
      </w:r>
      <w:r w:rsidR="001A255B" w:rsidRPr="009F4240">
        <w:rPr>
          <w:sz w:val="28"/>
          <w:szCs w:val="28"/>
        </w:rPr>
        <w:t>показывает,</w:t>
      </w:r>
      <w:r w:rsidR="009F4240">
        <w:rPr>
          <w:sz w:val="28"/>
          <w:szCs w:val="28"/>
        </w:rPr>
        <w:t xml:space="preserve"> </w:t>
      </w:r>
      <w:r w:rsidR="001A255B" w:rsidRPr="009F4240">
        <w:rPr>
          <w:sz w:val="28"/>
          <w:szCs w:val="28"/>
        </w:rPr>
        <w:t>какой</w:t>
      </w:r>
      <w:r w:rsidR="009F4240">
        <w:rPr>
          <w:sz w:val="28"/>
          <w:szCs w:val="28"/>
        </w:rPr>
        <w:t xml:space="preserve"> </w:t>
      </w:r>
      <w:r w:rsidR="001A255B" w:rsidRPr="009F4240">
        <w:rPr>
          <w:sz w:val="28"/>
          <w:szCs w:val="28"/>
        </w:rPr>
        <w:t>объем</w:t>
      </w:r>
      <w:r w:rsidR="008C09B5" w:rsidRPr="009F4240">
        <w:rPr>
          <w:sz w:val="28"/>
          <w:szCs w:val="28"/>
        </w:rPr>
        <w:t xml:space="preserve"> </w:t>
      </w:r>
      <w:r w:rsidR="001A255B" w:rsidRPr="009F4240">
        <w:rPr>
          <w:sz w:val="28"/>
          <w:szCs w:val="28"/>
        </w:rPr>
        <w:t>капитала задействован для обеспечения выпуска единицы продукции</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является</w:t>
      </w:r>
      <w:r w:rsidR="008C09B5" w:rsidRPr="009F4240">
        <w:rPr>
          <w:sz w:val="28"/>
          <w:szCs w:val="28"/>
        </w:rPr>
        <w:t xml:space="preserve"> </w:t>
      </w:r>
      <w:r w:rsidR="001A255B" w:rsidRPr="009F4240">
        <w:rPr>
          <w:sz w:val="28"/>
          <w:szCs w:val="28"/>
        </w:rPr>
        <w:t>базовым для моделирования потребности в капитале</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предстоящем</w:t>
      </w:r>
      <w:r w:rsidR="009F4240">
        <w:rPr>
          <w:sz w:val="28"/>
          <w:szCs w:val="28"/>
        </w:rPr>
        <w:t xml:space="preserve"> </w:t>
      </w:r>
      <w:r w:rsidR="001A255B" w:rsidRPr="009F4240">
        <w:rPr>
          <w:sz w:val="28"/>
          <w:szCs w:val="28"/>
        </w:rPr>
        <w:t>периоде</w:t>
      </w:r>
      <w:r w:rsidR="009F4240">
        <w:rPr>
          <w:sz w:val="28"/>
          <w:szCs w:val="28"/>
        </w:rPr>
        <w:t xml:space="preserve"> </w:t>
      </w:r>
      <w:r w:rsidR="001A255B" w:rsidRPr="009F4240">
        <w:rPr>
          <w:sz w:val="28"/>
          <w:szCs w:val="28"/>
        </w:rPr>
        <w:t>с</w:t>
      </w:r>
      <w:r w:rsidR="008C09B5" w:rsidRPr="009F4240">
        <w:rPr>
          <w:sz w:val="28"/>
          <w:szCs w:val="28"/>
        </w:rPr>
        <w:t xml:space="preserve"> </w:t>
      </w:r>
      <w:r w:rsidR="001A255B" w:rsidRPr="009F4240">
        <w:rPr>
          <w:sz w:val="28"/>
          <w:szCs w:val="28"/>
        </w:rPr>
        <w:t>учетом отраслевых особенностей операционной деятельности.</w:t>
      </w:r>
    </w:p>
    <w:p w:rsidR="001A255B" w:rsidRPr="009F4240" w:rsidRDefault="001A255B" w:rsidP="009F4240">
      <w:pPr>
        <w:suppressAutoHyphens/>
        <w:spacing w:line="360" w:lineRule="auto"/>
        <w:ind w:firstLine="709"/>
        <w:jc w:val="both"/>
        <w:rPr>
          <w:sz w:val="28"/>
          <w:szCs w:val="28"/>
        </w:rPr>
      </w:pPr>
      <w:r w:rsidRPr="009F4240">
        <w:rPr>
          <w:sz w:val="28"/>
          <w:szCs w:val="28"/>
        </w:rPr>
        <w:t>2. Существует ряд объективных и субъективных</w:t>
      </w:r>
      <w:r w:rsidR="009F4240">
        <w:rPr>
          <w:sz w:val="28"/>
          <w:szCs w:val="28"/>
        </w:rPr>
        <w:t xml:space="preserve"> </w:t>
      </w:r>
      <w:r w:rsidRPr="009F4240">
        <w:rPr>
          <w:sz w:val="28"/>
          <w:szCs w:val="28"/>
        </w:rPr>
        <w:t>факторов,</w:t>
      </w:r>
      <w:r w:rsidR="009F4240">
        <w:rPr>
          <w:sz w:val="28"/>
          <w:szCs w:val="28"/>
        </w:rPr>
        <w:t xml:space="preserve"> </w:t>
      </w:r>
      <w:r w:rsidRPr="009F4240">
        <w:rPr>
          <w:sz w:val="28"/>
          <w:szCs w:val="28"/>
        </w:rPr>
        <w:t>учет</w:t>
      </w:r>
      <w:r w:rsidR="009F4240">
        <w:rPr>
          <w:sz w:val="28"/>
          <w:szCs w:val="28"/>
        </w:rPr>
        <w:t xml:space="preserve"> </w:t>
      </w:r>
      <w:r w:rsidRPr="009F4240">
        <w:rPr>
          <w:sz w:val="28"/>
          <w:szCs w:val="28"/>
        </w:rPr>
        <w:t>которых</w:t>
      </w:r>
      <w:r w:rsidR="008C09B5" w:rsidRPr="009F4240">
        <w:rPr>
          <w:sz w:val="28"/>
          <w:szCs w:val="28"/>
        </w:rPr>
        <w:t xml:space="preserve"> </w:t>
      </w:r>
      <w:r w:rsidRPr="009F4240">
        <w:rPr>
          <w:sz w:val="28"/>
          <w:szCs w:val="28"/>
        </w:rPr>
        <w:t>позволяет</w:t>
      </w:r>
      <w:r w:rsidR="009F4240">
        <w:rPr>
          <w:sz w:val="28"/>
          <w:szCs w:val="28"/>
        </w:rPr>
        <w:t xml:space="preserve"> </w:t>
      </w:r>
      <w:r w:rsidRPr="009F4240">
        <w:rPr>
          <w:sz w:val="28"/>
          <w:szCs w:val="28"/>
        </w:rPr>
        <w:t>целенаправленно</w:t>
      </w:r>
      <w:r w:rsidR="009F4240">
        <w:rPr>
          <w:sz w:val="28"/>
          <w:szCs w:val="28"/>
        </w:rPr>
        <w:t xml:space="preserve"> </w:t>
      </w:r>
      <w:r w:rsidRPr="009F4240">
        <w:rPr>
          <w:sz w:val="28"/>
          <w:szCs w:val="28"/>
        </w:rPr>
        <w:t>формировать</w:t>
      </w:r>
      <w:r w:rsidR="009F4240">
        <w:rPr>
          <w:sz w:val="28"/>
          <w:szCs w:val="28"/>
        </w:rPr>
        <w:t xml:space="preserve"> </w:t>
      </w:r>
      <w:r w:rsidRPr="009F4240">
        <w:rPr>
          <w:sz w:val="28"/>
          <w:szCs w:val="28"/>
        </w:rPr>
        <w:t>структуру</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обеспечивая</w:t>
      </w:r>
      <w:r w:rsidR="008C09B5" w:rsidRPr="009F4240">
        <w:rPr>
          <w:sz w:val="28"/>
          <w:szCs w:val="28"/>
        </w:rPr>
        <w:t xml:space="preserve"> </w:t>
      </w:r>
      <w:r w:rsidRPr="009F4240">
        <w:rPr>
          <w:sz w:val="28"/>
          <w:szCs w:val="28"/>
        </w:rPr>
        <w:t>условия</w:t>
      </w:r>
      <w:r w:rsidR="009F4240">
        <w:rPr>
          <w:sz w:val="28"/>
          <w:szCs w:val="28"/>
        </w:rPr>
        <w:t xml:space="preserve"> </w:t>
      </w:r>
      <w:r w:rsidRPr="009F4240">
        <w:rPr>
          <w:sz w:val="28"/>
          <w:szCs w:val="28"/>
        </w:rPr>
        <w:t>наиболее</w:t>
      </w:r>
      <w:r w:rsidR="009F4240">
        <w:rPr>
          <w:sz w:val="28"/>
          <w:szCs w:val="28"/>
        </w:rPr>
        <w:t xml:space="preserve"> </w:t>
      </w:r>
      <w:r w:rsidRPr="009F4240">
        <w:rPr>
          <w:sz w:val="28"/>
          <w:szCs w:val="28"/>
        </w:rPr>
        <w:t>эффективного</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использования</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каждом</w:t>
      </w:r>
      <w:r w:rsidR="009F4240">
        <w:rPr>
          <w:sz w:val="28"/>
          <w:szCs w:val="28"/>
        </w:rPr>
        <w:t xml:space="preserve"> </w:t>
      </w:r>
      <w:r w:rsidRPr="009F4240">
        <w:rPr>
          <w:sz w:val="28"/>
          <w:szCs w:val="28"/>
        </w:rPr>
        <w:t>конкретном</w:t>
      </w:r>
      <w:r w:rsidR="008C09B5" w:rsidRPr="009F4240">
        <w:rPr>
          <w:sz w:val="28"/>
          <w:szCs w:val="28"/>
        </w:rPr>
        <w:t xml:space="preserve"> </w:t>
      </w:r>
      <w:r w:rsidRPr="009F4240">
        <w:rPr>
          <w:sz w:val="28"/>
          <w:szCs w:val="28"/>
        </w:rPr>
        <w:t>предприятии. Основными из этих факторов являются:</w:t>
      </w:r>
    </w:p>
    <w:p w:rsidR="001A255B" w:rsidRPr="009F4240" w:rsidRDefault="008C09B5"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о</w:t>
      </w:r>
      <w:r w:rsidR="001A255B" w:rsidRPr="009F4240">
        <w:rPr>
          <w:sz w:val="28"/>
          <w:szCs w:val="28"/>
        </w:rPr>
        <w:t>траслевые</w:t>
      </w:r>
      <w:r w:rsidR="009F4240">
        <w:rPr>
          <w:sz w:val="28"/>
          <w:szCs w:val="28"/>
        </w:rPr>
        <w:t xml:space="preserve"> </w:t>
      </w:r>
      <w:r w:rsidR="001A255B" w:rsidRPr="009F4240">
        <w:rPr>
          <w:sz w:val="28"/>
          <w:szCs w:val="28"/>
        </w:rPr>
        <w:t>особенности</w:t>
      </w:r>
      <w:r w:rsidR="009F4240">
        <w:rPr>
          <w:sz w:val="28"/>
          <w:szCs w:val="28"/>
        </w:rPr>
        <w:t xml:space="preserve"> </w:t>
      </w:r>
      <w:r w:rsidR="001A255B" w:rsidRPr="009F4240">
        <w:rPr>
          <w:sz w:val="28"/>
          <w:szCs w:val="28"/>
        </w:rPr>
        <w:t>операционной</w:t>
      </w:r>
      <w:r w:rsidR="009F4240">
        <w:rPr>
          <w:sz w:val="28"/>
          <w:szCs w:val="28"/>
        </w:rPr>
        <w:t xml:space="preserve"> </w:t>
      </w:r>
      <w:r w:rsidR="001A255B" w:rsidRPr="009F4240">
        <w:rPr>
          <w:sz w:val="28"/>
          <w:szCs w:val="28"/>
        </w:rPr>
        <w:t>деятельности</w:t>
      </w:r>
      <w:r w:rsidR="009F4240">
        <w:rPr>
          <w:sz w:val="28"/>
          <w:szCs w:val="28"/>
        </w:rPr>
        <w:t xml:space="preserve"> </w:t>
      </w:r>
      <w:r w:rsidR="001A255B" w:rsidRPr="009F4240">
        <w:rPr>
          <w:sz w:val="28"/>
          <w:szCs w:val="28"/>
        </w:rPr>
        <w:t>предприятия.</w:t>
      </w:r>
      <w:r w:rsidRPr="009F4240">
        <w:rPr>
          <w:sz w:val="28"/>
          <w:szCs w:val="28"/>
        </w:rPr>
        <w:t xml:space="preserve"> </w:t>
      </w:r>
      <w:r w:rsidR="001A255B" w:rsidRPr="009F4240">
        <w:rPr>
          <w:sz w:val="28"/>
          <w:szCs w:val="28"/>
        </w:rPr>
        <w:t>Характер этих особенностей</w:t>
      </w:r>
      <w:r w:rsidR="009F4240">
        <w:rPr>
          <w:sz w:val="28"/>
          <w:szCs w:val="28"/>
        </w:rPr>
        <w:t xml:space="preserve"> </w:t>
      </w:r>
      <w:r w:rsidR="001A255B" w:rsidRPr="009F4240">
        <w:rPr>
          <w:sz w:val="28"/>
          <w:szCs w:val="28"/>
        </w:rPr>
        <w:t>определяет</w:t>
      </w:r>
      <w:r w:rsidR="009F4240">
        <w:rPr>
          <w:sz w:val="28"/>
          <w:szCs w:val="28"/>
        </w:rPr>
        <w:t xml:space="preserve"> </w:t>
      </w:r>
      <w:r w:rsidR="001A255B" w:rsidRPr="009F4240">
        <w:rPr>
          <w:sz w:val="28"/>
          <w:szCs w:val="28"/>
        </w:rPr>
        <w:t>структуру</w:t>
      </w:r>
      <w:r w:rsidR="009F4240">
        <w:rPr>
          <w:sz w:val="28"/>
          <w:szCs w:val="28"/>
        </w:rPr>
        <w:t xml:space="preserve"> </w:t>
      </w:r>
      <w:r w:rsidR="001A255B" w:rsidRPr="009F4240">
        <w:rPr>
          <w:sz w:val="28"/>
          <w:szCs w:val="28"/>
        </w:rPr>
        <w:t>активов</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их</w:t>
      </w:r>
      <w:r w:rsidRPr="009F4240">
        <w:rPr>
          <w:sz w:val="28"/>
          <w:szCs w:val="28"/>
        </w:rPr>
        <w:t xml:space="preserve"> </w:t>
      </w:r>
      <w:r w:rsidR="001A255B" w:rsidRPr="009F4240">
        <w:rPr>
          <w:sz w:val="28"/>
          <w:szCs w:val="28"/>
        </w:rPr>
        <w:t>ликвидность.</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с</w:t>
      </w:r>
      <w:r w:rsidR="009F4240">
        <w:rPr>
          <w:sz w:val="28"/>
          <w:szCs w:val="28"/>
        </w:rPr>
        <w:t xml:space="preserve"> </w:t>
      </w:r>
      <w:r w:rsidR="001A255B" w:rsidRPr="009F4240">
        <w:rPr>
          <w:sz w:val="28"/>
          <w:szCs w:val="28"/>
        </w:rPr>
        <w:t>высоким</w:t>
      </w:r>
      <w:r w:rsidR="009F4240">
        <w:rPr>
          <w:sz w:val="28"/>
          <w:szCs w:val="28"/>
        </w:rPr>
        <w:t xml:space="preserve"> </w:t>
      </w:r>
      <w:r w:rsidR="001A255B" w:rsidRPr="009F4240">
        <w:rPr>
          <w:sz w:val="28"/>
          <w:szCs w:val="28"/>
        </w:rPr>
        <w:t>уровнем</w:t>
      </w:r>
      <w:r w:rsidR="009F4240">
        <w:rPr>
          <w:sz w:val="28"/>
          <w:szCs w:val="28"/>
        </w:rPr>
        <w:t xml:space="preserve"> </w:t>
      </w:r>
      <w:r w:rsidR="001A255B" w:rsidRPr="009F4240">
        <w:rPr>
          <w:sz w:val="28"/>
          <w:szCs w:val="28"/>
        </w:rPr>
        <w:t>фондоемкости</w:t>
      </w:r>
      <w:r w:rsidR="009F4240">
        <w:rPr>
          <w:sz w:val="28"/>
          <w:szCs w:val="28"/>
        </w:rPr>
        <w:t xml:space="preserve"> </w:t>
      </w:r>
      <w:r w:rsidR="001A255B" w:rsidRPr="009F4240">
        <w:rPr>
          <w:sz w:val="28"/>
          <w:szCs w:val="28"/>
        </w:rPr>
        <w:t>производства</w:t>
      </w:r>
      <w:r w:rsidRPr="009F4240">
        <w:rPr>
          <w:sz w:val="28"/>
          <w:szCs w:val="28"/>
        </w:rPr>
        <w:t xml:space="preserve"> </w:t>
      </w:r>
      <w:r w:rsidR="001A255B" w:rsidRPr="009F4240">
        <w:rPr>
          <w:sz w:val="28"/>
          <w:szCs w:val="28"/>
        </w:rPr>
        <w:t>продукции в силу высокой</w:t>
      </w:r>
      <w:r w:rsidR="009F4240">
        <w:rPr>
          <w:sz w:val="28"/>
          <w:szCs w:val="28"/>
        </w:rPr>
        <w:t xml:space="preserve"> </w:t>
      </w:r>
      <w:r w:rsidR="001A255B" w:rsidRPr="009F4240">
        <w:rPr>
          <w:sz w:val="28"/>
          <w:szCs w:val="28"/>
        </w:rPr>
        <w:t>доли</w:t>
      </w:r>
      <w:r w:rsidR="009F4240">
        <w:rPr>
          <w:sz w:val="28"/>
          <w:szCs w:val="28"/>
        </w:rPr>
        <w:t xml:space="preserve"> </w:t>
      </w:r>
      <w:r w:rsidR="001A255B" w:rsidRPr="009F4240">
        <w:rPr>
          <w:sz w:val="28"/>
          <w:szCs w:val="28"/>
        </w:rPr>
        <w:t>внеоборотных</w:t>
      </w:r>
      <w:r w:rsidR="009F4240">
        <w:rPr>
          <w:sz w:val="28"/>
          <w:szCs w:val="28"/>
        </w:rPr>
        <w:t xml:space="preserve"> </w:t>
      </w:r>
      <w:r w:rsidR="001A255B" w:rsidRPr="009F4240">
        <w:rPr>
          <w:sz w:val="28"/>
          <w:szCs w:val="28"/>
        </w:rPr>
        <w:t>активов,</w:t>
      </w:r>
      <w:r w:rsidR="009F4240">
        <w:rPr>
          <w:sz w:val="28"/>
          <w:szCs w:val="28"/>
        </w:rPr>
        <w:t xml:space="preserve"> </w:t>
      </w:r>
      <w:r w:rsidR="001A255B" w:rsidRPr="009F4240">
        <w:rPr>
          <w:sz w:val="28"/>
          <w:szCs w:val="28"/>
        </w:rPr>
        <w:t>имеют</w:t>
      </w:r>
      <w:r w:rsidR="009F4240">
        <w:rPr>
          <w:sz w:val="28"/>
          <w:szCs w:val="28"/>
        </w:rPr>
        <w:t xml:space="preserve"> </w:t>
      </w:r>
      <w:r w:rsidR="001A255B" w:rsidRPr="009F4240">
        <w:rPr>
          <w:sz w:val="28"/>
          <w:szCs w:val="28"/>
        </w:rPr>
        <w:t>обычно</w:t>
      </w:r>
      <w:r w:rsidR="009F4240">
        <w:rPr>
          <w:sz w:val="28"/>
          <w:szCs w:val="28"/>
        </w:rPr>
        <w:t xml:space="preserve"> </w:t>
      </w:r>
      <w:r w:rsidR="001A255B" w:rsidRPr="009F4240">
        <w:rPr>
          <w:sz w:val="28"/>
          <w:szCs w:val="28"/>
        </w:rPr>
        <w:t>более</w:t>
      </w:r>
      <w:r w:rsidRPr="009F4240">
        <w:rPr>
          <w:sz w:val="28"/>
          <w:szCs w:val="28"/>
        </w:rPr>
        <w:t xml:space="preserve"> </w:t>
      </w:r>
      <w:r w:rsidR="001A255B" w:rsidRPr="009F4240">
        <w:rPr>
          <w:sz w:val="28"/>
          <w:szCs w:val="28"/>
        </w:rPr>
        <w:t>низкий кредитный рейтинг и вынуждены ориентироваться</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своей</w:t>
      </w:r>
      <w:r w:rsidR="009F4240">
        <w:rPr>
          <w:sz w:val="28"/>
          <w:szCs w:val="28"/>
        </w:rPr>
        <w:t xml:space="preserve"> </w:t>
      </w:r>
      <w:r w:rsidR="001A255B" w:rsidRPr="009F4240">
        <w:rPr>
          <w:sz w:val="28"/>
          <w:szCs w:val="28"/>
        </w:rPr>
        <w:t>деятельности</w:t>
      </w:r>
      <w:r w:rsidRPr="009F4240">
        <w:rPr>
          <w:sz w:val="28"/>
          <w:szCs w:val="28"/>
        </w:rPr>
        <w:t xml:space="preserve"> </w:t>
      </w:r>
      <w:r w:rsidR="001A255B" w:rsidRPr="009F4240">
        <w:rPr>
          <w:sz w:val="28"/>
          <w:szCs w:val="28"/>
        </w:rPr>
        <w:t>на использование собственного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Кроме</w:t>
      </w:r>
      <w:r w:rsidR="009F4240">
        <w:rPr>
          <w:sz w:val="28"/>
          <w:szCs w:val="28"/>
        </w:rPr>
        <w:t xml:space="preserve"> </w:t>
      </w:r>
      <w:r w:rsidR="001A255B" w:rsidRPr="009F4240">
        <w:rPr>
          <w:sz w:val="28"/>
          <w:szCs w:val="28"/>
        </w:rPr>
        <w:t>того,</w:t>
      </w:r>
      <w:r w:rsidR="009F4240">
        <w:rPr>
          <w:sz w:val="28"/>
          <w:szCs w:val="28"/>
        </w:rPr>
        <w:t xml:space="preserve"> </w:t>
      </w:r>
      <w:r w:rsidR="001A255B" w:rsidRPr="009F4240">
        <w:rPr>
          <w:sz w:val="28"/>
          <w:szCs w:val="28"/>
        </w:rPr>
        <w:t>характер</w:t>
      </w:r>
      <w:r w:rsidR="009F4240">
        <w:rPr>
          <w:sz w:val="28"/>
          <w:szCs w:val="28"/>
        </w:rPr>
        <w:t xml:space="preserve"> </w:t>
      </w:r>
      <w:r w:rsidR="001A255B" w:rsidRPr="009F4240">
        <w:rPr>
          <w:sz w:val="28"/>
          <w:szCs w:val="28"/>
        </w:rPr>
        <w:t>отраслевых</w:t>
      </w:r>
      <w:r w:rsidR="00F47848" w:rsidRPr="009F4240">
        <w:rPr>
          <w:sz w:val="28"/>
          <w:szCs w:val="28"/>
        </w:rPr>
        <w:t xml:space="preserve"> </w:t>
      </w:r>
      <w:r w:rsidR="001A255B" w:rsidRPr="009F4240">
        <w:rPr>
          <w:sz w:val="28"/>
          <w:szCs w:val="28"/>
        </w:rPr>
        <w:t>особенностей определяет</w:t>
      </w:r>
      <w:r w:rsidR="009F4240">
        <w:rPr>
          <w:sz w:val="28"/>
          <w:szCs w:val="28"/>
        </w:rPr>
        <w:t xml:space="preserve"> </w:t>
      </w:r>
      <w:r w:rsidR="001A255B" w:rsidRPr="009F4240">
        <w:rPr>
          <w:sz w:val="28"/>
          <w:szCs w:val="28"/>
        </w:rPr>
        <w:t>различную</w:t>
      </w:r>
      <w:r w:rsidR="009F4240">
        <w:rPr>
          <w:sz w:val="28"/>
          <w:szCs w:val="28"/>
        </w:rPr>
        <w:t xml:space="preserve"> </w:t>
      </w:r>
      <w:r w:rsidR="001A255B" w:rsidRPr="009F4240">
        <w:rPr>
          <w:sz w:val="28"/>
          <w:szCs w:val="28"/>
        </w:rPr>
        <w:t>продолжительность</w:t>
      </w:r>
      <w:r w:rsidR="009F4240">
        <w:rPr>
          <w:sz w:val="28"/>
          <w:szCs w:val="28"/>
        </w:rPr>
        <w:t xml:space="preserve"> </w:t>
      </w:r>
      <w:r w:rsidR="001A255B" w:rsidRPr="009F4240">
        <w:rPr>
          <w:sz w:val="28"/>
          <w:szCs w:val="28"/>
        </w:rPr>
        <w:t>операционного</w:t>
      </w:r>
      <w:r w:rsidR="009F4240">
        <w:rPr>
          <w:sz w:val="28"/>
          <w:szCs w:val="28"/>
        </w:rPr>
        <w:t xml:space="preserve"> </w:t>
      </w:r>
      <w:r w:rsidR="001A255B" w:rsidRPr="009F4240">
        <w:rPr>
          <w:sz w:val="28"/>
          <w:szCs w:val="28"/>
        </w:rPr>
        <w:t>цикла.</w:t>
      </w:r>
      <w:r w:rsidRPr="009F4240">
        <w:rPr>
          <w:sz w:val="28"/>
          <w:szCs w:val="28"/>
        </w:rPr>
        <w:t xml:space="preserve"> </w:t>
      </w:r>
      <w:r w:rsidR="001A255B" w:rsidRPr="009F4240">
        <w:rPr>
          <w:sz w:val="28"/>
          <w:szCs w:val="28"/>
        </w:rPr>
        <w:t>Чем ниже период операционного цикла,</w:t>
      </w:r>
      <w:r w:rsidR="009F4240">
        <w:rPr>
          <w:sz w:val="28"/>
          <w:szCs w:val="28"/>
        </w:rPr>
        <w:t xml:space="preserve"> </w:t>
      </w:r>
      <w:r w:rsidR="001A255B" w:rsidRPr="009F4240">
        <w:rPr>
          <w:sz w:val="28"/>
          <w:szCs w:val="28"/>
        </w:rPr>
        <w:t>тем</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большей</w:t>
      </w:r>
      <w:r w:rsidR="009F4240">
        <w:rPr>
          <w:sz w:val="28"/>
          <w:szCs w:val="28"/>
        </w:rPr>
        <w:t xml:space="preserve"> </w:t>
      </w:r>
      <w:r w:rsidR="001A255B" w:rsidRPr="009F4240">
        <w:rPr>
          <w:sz w:val="28"/>
          <w:szCs w:val="28"/>
        </w:rPr>
        <w:t>степени</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прочих</w:t>
      </w:r>
      <w:r w:rsidRPr="009F4240">
        <w:rPr>
          <w:sz w:val="28"/>
          <w:szCs w:val="28"/>
        </w:rPr>
        <w:t xml:space="preserve"> </w:t>
      </w:r>
      <w:r w:rsidR="001A255B" w:rsidRPr="009F4240">
        <w:rPr>
          <w:sz w:val="28"/>
          <w:szCs w:val="28"/>
        </w:rPr>
        <w:t>равных условиях) может быть использован предприятием заемный капитал</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с</w:t>
      </w:r>
      <w:r w:rsidR="001A255B" w:rsidRPr="009F4240">
        <w:rPr>
          <w:sz w:val="28"/>
          <w:szCs w:val="28"/>
        </w:rPr>
        <w:t>тадия</w:t>
      </w:r>
      <w:r w:rsidR="009F4240">
        <w:rPr>
          <w:sz w:val="28"/>
          <w:szCs w:val="28"/>
        </w:rPr>
        <w:t xml:space="preserve"> </w:t>
      </w:r>
      <w:r w:rsidR="001A255B" w:rsidRPr="009F4240">
        <w:rPr>
          <w:sz w:val="28"/>
          <w:szCs w:val="28"/>
        </w:rPr>
        <w:t>жизненного</w:t>
      </w:r>
      <w:r w:rsidR="009F4240">
        <w:rPr>
          <w:sz w:val="28"/>
          <w:szCs w:val="28"/>
        </w:rPr>
        <w:t xml:space="preserve"> </w:t>
      </w:r>
      <w:r w:rsidR="001A255B" w:rsidRPr="009F4240">
        <w:rPr>
          <w:sz w:val="28"/>
          <w:szCs w:val="28"/>
        </w:rPr>
        <w:t>цикла</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Растущие</w:t>
      </w:r>
      <w:r w:rsidR="009F4240">
        <w:rPr>
          <w:sz w:val="28"/>
          <w:szCs w:val="28"/>
        </w:rPr>
        <w:t xml:space="preserve"> </w:t>
      </w:r>
      <w:r w:rsidR="001A255B" w:rsidRPr="009F4240">
        <w:rPr>
          <w:sz w:val="28"/>
          <w:szCs w:val="28"/>
        </w:rPr>
        <w:t>предприятия,</w:t>
      </w:r>
      <w:r w:rsidRPr="009F4240">
        <w:rPr>
          <w:sz w:val="28"/>
          <w:szCs w:val="28"/>
        </w:rPr>
        <w:t xml:space="preserve"> </w:t>
      </w:r>
      <w:r w:rsidR="001A255B" w:rsidRPr="009F4240">
        <w:rPr>
          <w:sz w:val="28"/>
          <w:szCs w:val="28"/>
        </w:rPr>
        <w:t>находящиеся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ранних</w:t>
      </w:r>
      <w:r w:rsidR="009F4240">
        <w:rPr>
          <w:sz w:val="28"/>
          <w:szCs w:val="28"/>
        </w:rPr>
        <w:t xml:space="preserve"> </w:t>
      </w:r>
      <w:r w:rsidR="001A255B" w:rsidRPr="009F4240">
        <w:rPr>
          <w:sz w:val="28"/>
          <w:szCs w:val="28"/>
        </w:rPr>
        <w:t>стадиях</w:t>
      </w:r>
      <w:r w:rsidR="009F4240">
        <w:rPr>
          <w:sz w:val="28"/>
          <w:szCs w:val="28"/>
        </w:rPr>
        <w:t xml:space="preserve"> </w:t>
      </w:r>
      <w:r w:rsidR="001A255B" w:rsidRPr="009F4240">
        <w:rPr>
          <w:sz w:val="28"/>
          <w:szCs w:val="28"/>
        </w:rPr>
        <w:t>своего</w:t>
      </w:r>
      <w:r w:rsidR="009F4240">
        <w:rPr>
          <w:sz w:val="28"/>
          <w:szCs w:val="28"/>
        </w:rPr>
        <w:t xml:space="preserve"> </w:t>
      </w:r>
      <w:r w:rsidR="001A255B" w:rsidRPr="009F4240">
        <w:rPr>
          <w:sz w:val="28"/>
          <w:szCs w:val="28"/>
        </w:rPr>
        <w:t>жизненного</w:t>
      </w:r>
      <w:r w:rsidR="009F4240">
        <w:rPr>
          <w:sz w:val="28"/>
          <w:szCs w:val="28"/>
        </w:rPr>
        <w:t xml:space="preserve"> </w:t>
      </w:r>
      <w:r w:rsidR="001A255B" w:rsidRPr="009F4240">
        <w:rPr>
          <w:sz w:val="28"/>
          <w:szCs w:val="28"/>
        </w:rPr>
        <w:t>цикла</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имеющие</w:t>
      </w:r>
      <w:r w:rsidRPr="009F4240">
        <w:rPr>
          <w:sz w:val="28"/>
          <w:szCs w:val="28"/>
        </w:rPr>
        <w:t xml:space="preserve"> </w:t>
      </w:r>
      <w:r w:rsidR="001A255B" w:rsidRPr="009F4240">
        <w:rPr>
          <w:sz w:val="28"/>
          <w:szCs w:val="28"/>
        </w:rPr>
        <w:t>конкурентоспособную продукцию, могут привлекать для своего развития</w:t>
      </w:r>
      <w:r w:rsidR="009F4240">
        <w:rPr>
          <w:sz w:val="28"/>
          <w:szCs w:val="28"/>
        </w:rPr>
        <w:t xml:space="preserve"> </w:t>
      </w:r>
      <w:r w:rsidR="001A255B" w:rsidRPr="009F4240">
        <w:rPr>
          <w:sz w:val="28"/>
          <w:szCs w:val="28"/>
        </w:rPr>
        <w:t>большую</w:t>
      </w:r>
      <w:r w:rsidRPr="009F4240">
        <w:rPr>
          <w:sz w:val="28"/>
          <w:szCs w:val="28"/>
        </w:rPr>
        <w:t xml:space="preserve"> </w:t>
      </w:r>
      <w:r w:rsidR="001A255B" w:rsidRPr="009F4240">
        <w:rPr>
          <w:sz w:val="28"/>
          <w:szCs w:val="28"/>
        </w:rPr>
        <w:t>долю заемного капитала, хотя для таких предприятий стоимость этого</w:t>
      </w:r>
      <w:r w:rsidR="009F4240">
        <w:rPr>
          <w:sz w:val="28"/>
          <w:szCs w:val="28"/>
        </w:rPr>
        <w:t xml:space="preserve"> </w:t>
      </w:r>
      <w:r w:rsidR="001A255B" w:rsidRPr="009F4240">
        <w:rPr>
          <w:sz w:val="28"/>
          <w:szCs w:val="28"/>
        </w:rPr>
        <w:t>капитала</w:t>
      </w:r>
      <w:r w:rsidRPr="009F4240">
        <w:rPr>
          <w:sz w:val="28"/>
          <w:szCs w:val="28"/>
        </w:rPr>
        <w:t xml:space="preserve"> </w:t>
      </w:r>
      <w:r w:rsidR="001A255B" w:rsidRPr="009F4240">
        <w:rPr>
          <w:sz w:val="28"/>
          <w:szCs w:val="28"/>
        </w:rPr>
        <w:t>может быть выше</w:t>
      </w:r>
      <w:r w:rsidR="009F4240">
        <w:rPr>
          <w:sz w:val="28"/>
          <w:szCs w:val="28"/>
        </w:rPr>
        <w:t xml:space="preserve"> </w:t>
      </w:r>
      <w:r w:rsidR="001A255B" w:rsidRPr="009F4240">
        <w:rPr>
          <w:sz w:val="28"/>
          <w:szCs w:val="28"/>
        </w:rPr>
        <w:t>среднерыночной</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предприятиях,</w:t>
      </w:r>
      <w:r w:rsidR="009F4240">
        <w:rPr>
          <w:sz w:val="28"/>
          <w:szCs w:val="28"/>
        </w:rPr>
        <w:t xml:space="preserve"> </w:t>
      </w:r>
      <w:r w:rsidR="001A255B" w:rsidRPr="009F4240">
        <w:rPr>
          <w:sz w:val="28"/>
          <w:szCs w:val="28"/>
        </w:rPr>
        <w:t>находящихся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ранних</w:t>
      </w:r>
      <w:r w:rsidRPr="009F4240">
        <w:rPr>
          <w:sz w:val="28"/>
          <w:szCs w:val="28"/>
        </w:rPr>
        <w:t xml:space="preserve"> </w:t>
      </w:r>
      <w:r w:rsidR="001A255B" w:rsidRPr="009F4240">
        <w:rPr>
          <w:sz w:val="28"/>
          <w:szCs w:val="28"/>
        </w:rPr>
        <w:t>стадиях своего жизненного цикла, уровень финансовых</w:t>
      </w:r>
      <w:r w:rsidR="009F4240">
        <w:rPr>
          <w:sz w:val="28"/>
          <w:szCs w:val="28"/>
        </w:rPr>
        <w:t xml:space="preserve"> </w:t>
      </w:r>
      <w:r w:rsidR="001A255B" w:rsidRPr="009F4240">
        <w:rPr>
          <w:sz w:val="28"/>
          <w:szCs w:val="28"/>
        </w:rPr>
        <w:t>рисков</w:t>
      </w:r>
      <w:r w:rsidR="009F4240">
        <w:rPr>
          <w:sz w:val="28"/>
          <w:szCs w:val="28"/>
        </w:rPr>
        <w:t xml:space="preserve"> </w:t>
      </w:r>
      <w:r w:rsidR="001A255B" w:rsidRPr="009F4240">
        <w:rPr>
          <w:sz w:val="28"/>
          <w:szCs w:val="28"/>
        </w:rPr>
        <w:t>более</w:t>
      </w:r>
      <w:r w:rsidR="009F4240">
        <w:rPr>
          <w:sz w:val="28"/>
          <w:szCs w:val="28"/>
        </w:rPr>
        <w:t xml:space="preserve"> </w:t>
      </w:r>
      <w:r w:rsidR="001A255B" w:rsidRPr="009F4240">
        <w:rPr>
          <w:sz w:val="28"/>
          <w:szCs w:val="28"/>
        </w:rPr>
        <w:t>высокий,</w:t>
      </w:r>
      <w:r w:rsidRPr="009F4240">
        <w:rPr>
          <w:sz w:val="28"/>
          <w:szCs w:val="28"/>
        </w:rPr>
        <w:t xml:space="preserve"> </w:t>
      </w:r>
      <w:r w:rsidR="001A255B" w:rsidRPr="009F4240">
        <w:rPr>
          <w:sz w:val="28"/>
          <w:szCs w:val="28"/>
        </w:rPr>
        <w:t>что учитывается их кредиторами). В то же время</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находящиеся</w:t>
      </w:r>
      <w:r w:rsidR="009F4240">
        <w:rPr>
          <w:sz w:val="28"/>
          <w:szCs w:val="28"/>
        </w:rPr>
        <w:t xml:space="preserve"> </w:t>
      </w:r>
      <w:r w:rsidR="001A255B" w:rsidRPr="009F4240">
        <w:rPr>
          <w:sz w:val="28"/>
          <w:szCs w:val="28"/>
        </w:rPr>
        <w:t>в</w:t>
      </w:r>
      <w:r w:rsidRPr="009F4240">
        <w:rPr>
          <w:sz w:val="28"/>
          <w:szCs w:val="28"/>
        </w:rPr>
        <w:t xml:space="preserve"> </w:t>
      </w:r>
      <w:r w:rsidR="001A255B" w:rsidRPr="009F4240">
        <w:rPr>
          <w:sz w:val="28"/>
          <w:szCs w:val="28"/>
        </w:rPr>
        <w:t>стадии зрелости, в большей мере должны использовать собственный капитал</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w:t>
      </w:r>
      <w:r w:rsidR="00F25B32" w:rsidRPr="009F4240">
        <w:rPr>
          <w:sz w:val="28"/>
          <w:szCs w:val="28"/>
        </w:rPr>
        <w:t>к</w:t>
      </w:r>
      <w:r w:rsidR="001A255B" w:rsidRPr="009F4240">
        <w:rPr>
          <w:sz w:val="28"/>
          <w:szCs w:val="28"/>
        </w:rPr>
        <w:t>онъюнктура товарного рынка. Чем стабильней конъюнктура этого рынка,</w:t>
      </w:r>
      <w:r w:rsidRPr="009F4240">
        <w:rPr>
          <w:sz w:val="28"/>
          <w:szCs w:val="28"/>
        </w:rPr>
        <w:t xml:space="preserve"> </w:t>
      </w:r>
      <w:r w:rsidR="001A255B" w:rsidRPr="009F4240">
        <w:rPr>
          <w:sz w:val="28"/>
          <w:szCs w:val="28"/>
        </w:rPr>
        <w:t>а соответственно и стабильней спрос на продукцию</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тем</w:t>
      </w:r>
      <w:r w:rsidR="009F4240">
        <w:rPr>
          <w:sz w:val="28"/>
          <w:szCs w:val="28"/>
        </w:rPr>
        <w:t xml:space="preserve"> </w:t>
      </w:r>
      <w:r w:rsidR="001A255B" w:rsidRPr="009F4240">
        <w:rPr>
          <w:sz w:val="28"/>
          <w:szCs w:val="28"/>
        </w:rPr>
        <w:t>выше</w:t>
      </w:r>
      <w:r w:rsidR="009F4240">
        <w:rPr>
          <w:sz w:val="28"/>
          <w:szCs w:val="28"/>
        </w:rPr>
        <w:t xml:space="preserve"> </w:t>
      </w:r>
      <w:r w:rsidR="001A255B" w:rsidRPr="009F4240">
        <w:rPr>
          <w:sz w:val="28"/>
          <w:szCs w:val="28"/>
        </w:rPr>
        <w:t>и</w:t>
      </w:r>
      <w:r w:rsidRPr="009F4240">
        <w:rPr>
          <w:sz w:val="28"/>
          <w:szCs w:val="28"/>
        </w:rPr>
        <w:t xml:space="preserve"> </w:t>
      </w:r>
      <w:r w:rsidR="001A255B" w:rsidRPr="009F4240">
        <w:rPr>
          <w:sz w:val="28"/>
          <w:szCs w:val="28"/>
        </w:rPr>
        <w:t>безопасней становится</w:t>
      </w:r>
      <w:r w:rsidR="009F4240">
        <w:rPr>
          <w:sz w:val="28"/>
          <w:szCs w:val="28"/>
        </w:rPr>
        <w:t xml:space="preserve"> </w:t>
      </w:r>
      <w:r w:rsidRPr="009F4240">
        <w:rPr>
          <w:sz w:val="28"/>
          <w:szCs w:val="28"/>
        </w:rPr>
        <w:t>и</w:t>
      </w:r>
      <w:r w:rsidR="001A255B" w:rsidRPr="009F4240">
        <w:rPr>
          <w:sz w:val="28"/>
          <w:szCs w:val="28"/>
        </w:rPr>
        <w:t>спользование</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F25B32" w:rsidRPr="009F4240">
        <w:rPr>
          <w:sz w:val="28"/>
          <w:szCs w:val="28"/>
        </w:rPr>
        <w:t>И,</w:t>
      </w:r>
      <w:r w:rsidR="009F4240">
        <w:rPr>
          <w:sz w:val="28"/>
          <w:szCs w:val="28"/>
        </w:rPr>
        <w:t xml:space="preserve"> </w:t>
      </w:r>
      <w:r w:rsidR="001A255B" w:rsidRPr="009F4240">
        <w:rPr>
          <w:sz w:val="28"/>
          <w:szCs w:val="28"/>
        </w:rPr>
        <w:t>наоборот</w:t>
      </w:r>
      <w:r w:rsidR="009F4240">
        <w:rPr>
          <w:sz w:val="28"/>
          <w:szCs w:val="28"/>
        </w:rPr>
        <w:t xml:space="preserve"> </w:t>
      </w:r>
      <w:r w:rsidR="001A255B" w:rsidRPr="009F4240">
        <w:rPr>
          <w:sz w:val="28"/>
          <w:szCs w:val="28"/>
        </w:rPr>
        <w:t>—</w:t>
      </w:r>
      <w:r w:rsidR="009F4240">
        <w:rPr>
          <w:sz w:val="28"/>
          <w:szCs w:val="28"/>
        </w:rPr>
        <w:t xml:space="preserve"> </w:t>
      </w:r>
      <w:r w:rsidR="001A255B" w:rsidRPr="009F4240">
        <w:rPr>
          <w:sz w:val="28"/>
          <w:szCs w:val="28"/>
        </w:rPr>
        <w:t>в</w:t>
      </w:r>
      <w:r w:rsidRPr="009F4240">
        <w:rPr>
          <w:sz w:val="28"/>
          <w:szCs w:val="28"/>
        </w:rPr>
        <w:t xml:space="preserve"> </w:t>
      </w:r>
      <w:r w:rsidR="001A255B" w:rsidRPr="009F4240">
        <w:rPr>
          <w:sz w:val="28"/>
          <w:szCs w:val="28"/>
        </w:rPr>
        <w:t>условиях</w:t>
      </w:r>
      <w:r w:rsidR="009F4240">
        <w:rPr>
          <w:sz w:val="28"/>
          <w:szCs w:val="28"/>
        </w:rPr>
        <w:t xml:space="preserve"> </w:t>
      </w:r>
      <w:r w:rsidR="001A255B" w:rsidRPr="009F4240">
        <w:rPr>
          <w:sz w:val="28"/>
          <w:szCs w:val="28"/>
        </w:rPr>
        <w:t>неблагоприятной</w:t>
      </w:r>
      <w:r w:rsidR="009F4240">
        <w:rPr>
          <w:sz w:val="28"/>
          <w:szCs w:val="28"/>
        </w:rPr>
        <w:t xml:space="preserve"> </w:t>
      </w:r>
      <w:r w:rsidR="001A255B" w:rsidRPr="009F4240">
        <w:rPr>
          <w:sz w:val="28"/>
          <w:szCs w:val="28"/>
        </w:rPr>
        <w:t>конъюнктуры</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сокращения</w:t>
      </w:r>
      <w:r w:rsidR="009F4240">
        <w:rPr>
          <w:sz w:val="28"/>
          <w:szCs w:val="28"/>
        </w:rPr>
        <w:t xml:space="preserve"> </w:t>
      </w:r>
      <w:r w:rsidR="001A255B" w:rsidRPr="009F4240">
        <w:rPr>
          <w:sz w:val="28"/>
          <w:szCs w:val="28"/>
        </w:rPr>
        <w:t>объема</w:t>
      </w:r>
      <w:r w:rsidR="009F4240">
        <w:rPr>
          <w:sz w:val="28"/>
          <w:szCs w:val="28"/>
        </w:rPr>
        <w:t xml:space="preserve"> </w:t>
      </w:r>
      <w:r w:rsidR="001A255B" w:rsidRPr="009F4240">
        <w:rPr>
          <w:sz w:val="28"/>
          <w:szCs w:val="28"/>
        </w:rPr>
        <w:t>реализации</w:t>
      </w:r>
      <w:r w:rsidRPr="009F4240">
        <w:rPr>
          <w:sz w:val="28"/>
          <w:szCs w:val="28"/>
        </w:rPr>
        <w:t xml:space="preserve"> </w:t>
      </w:r>
      <w:r w:rsidR="001A255B" w:rsidRPr="009F4240">
        <w:rPr>
          <w:sz w:val="28"/>
          <w:szCs w:val="28"/>
        </w:rPr>
        <w:t>продукции использование</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ускоренно</w:t>
      </w:r>
      <w:r w:rsidR="009F4240">
        <w:rPr>
          <w:sz w:val="28"/>
          <w:szCs w:val="28"/>
        </w:rPr>
        <w:t xml:space="preserve"> </w:t>
      </w:r>
      <w:r w:rsidR="001A255B" w:rsidRPr="009F4240">
        <w:rPr>
          <w:sz w:val="28"/>
          <w:szCs w:val="28"/>
        </w:rPr>
        <w:t>генерирует</w:t>
      </w:r>
      <w:r w:rsidR="009F4240">
        <w:rPr>
          <w:sz w:val="28"/>
          <w:szCs w:val="28"/>
        </w:rPr>
        <w:t xml:space="preserve"> </w:t>
      </w:r>
      <w:r w:rsidR="001A255B" w:rsidRPr="009F4240">
        <w:rPr>
          <w:sz w:val="28"/>
          <w:szCs w:val="28"/>
        </w:rPr>
        <w:t>снижение</w:t>
      </w:r>
      <w:r w:rsidRPr="009F4240">
        <w:rPr>
          <w:sz w:val="28"/>
          <w:szCs w:val="28"/>
        </w:rPr>
        <w:t xml:space="preserve"> </w:t>
      </w:r>
      <w:r w:rsidR="001A255B" w:rsidRPr="009F4240">
        <w:rPr>
          <w:sz w:val="28"/>
          <w:szCs w:val="28"/>
        </w:rPr>
        <w:t>уровня прибыли и риск потери платежеспособности; в этих условиях</w:t>
      </w:r>
      <w:r w:rsidR="009F4240">
        <w:rPr>
          <w:sz w:val="28"/>
          <w:szCs w:val="28"/>
        </w:rPr>
        <w:t xml:space="preserve"> </w:t>
      </w:r>
      <w:r w:rsidR="001A255B" w:rsidRPr="009F4240">
        <w:rPr>
          <w:sz w:val="28"/>
          <w:szCs w:val="28"/>
        </w:rPr>
        <w:t>необходимо</w:t>
      </w:r>
      <w:r w:rsidRPr="009F4240">
        <w:rPr>
          <w:sz w:val="28"/>
          <w:szCs w:val="28"/>
        </w:rPr>
        <w:t xml:space="preserve"> </w:t>
      </w:r>
      <w:r w:rsidR="001A255B" w:rsidRPr="009F4240">
        <w:rPr>
          <w:sz w:val="28"/>
          <w:szCs w:val="28"/>
        </w:rPr>
        <w:t>оперативно снижать коэффициент</w:t>
      </w:r>
      <w:r w:rsidR="009F4240">
        <w:rPr>
          <w:sz w:val="28"/>
          <w:szCs w:val="28"/>
        </w:rPr>
        <w:t xml:space="preserve"> </w:t>
      </w:r>
      <w:r w:rsidR="001A255B" w:rsidRPr="009F4240">
        <w:rPr>
          <w:sz w:val="28"/>
          <w:szCs w:val="28"/>
        </w:rPr>
        <w:t>финансового</w:t>
      </w:r>
      <w:r w:rsidR="009F4240">
        <w:rPr>
          <w:sz w:val="28"/>
          <w:szCs w:val="28"/>
        </w:rPr>
        <w:t xml:space="preserve"> </w:t>
      </w:r>
      <w:r w:rsidR="001A255B" w:rsidRPr="009F4240">
        <w:rPr>
          <w:sz w:val="28"/>
          <w:szCs w:val="28"/>
        </w:rPr>
        <w:t>левериджа</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счет</w:t>
      </w:r>
      <w:r w:rsidR="009F4240">
        <w:rPr>
          <w:sz w:val="28"/>
          <w:szCs w:val="28"/>
        </w:rPr>
        <w:t xml:space="preserve"> </w:t>
      </w:r>
      <w:r w:rsidR="001A255B" w:rsidRPr="009F4240">
        <w:rPr>
          <w:sz w:val="28"/>
          <w:szCs w:val="28"/>
        </w:rPr>
        <w:t>уменьшения</w:t>
      </w:r>
      <w:r w:rsidR="00F25B32" w:rsidRPr="009F4240">
        <w:rPr>
          <w:sz w:val="28"/>
          <w:szCs w:val="28"/>
        </w:rPr>
        <w:t xml:space="preserve"> </w:t>
      </w:r>
      <w:r w:rsidR="001A255B" w:rsidRPr="009F4240">
        <w:rPr>
          <w:sz w:val="28"/>
          <w:szCs w:val="28"/>
        </w:rPr>
        <w:t xml:space="preserve">объема </w:t>
      </w:r>
      <w:r w:rsidR="008B3E80" w:rsidRPr="009F4240">
        <w:rPr>
          <w:sz w:val="28"/>
          <w:szCs w:val="28"/>
        </w:rPr>
        <w:t>использования заемного капитала</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w:t>
      </w:r>
      <w:r w:rsidR="00F25B32" w:rsidRPr="009F4240">
        <w:rPr>
          <w:sz w:val="28"/>
          <w:szCs w:val="28"/>
        </w:rPr>
        <w:t>к</w:t>
      </w:r>
      <w:r w:rsidR="001A255B" w:rsidRPr="009F4240">
        <w:rPr>
          <w:sz w:val="28"/>
          <w:szCs w:val="28"/>
        </w:rPr>
        <w:t>онъюнктура финансового</w:t>
      </w:r>
      <w:r w:rsidR="009F4240">
        <w:rPr>
          <w:sz w:val="28"/>
          <w:szCs w:val="28"/>
        </w:rPr>
        <w:t xml:space="preserve"> </w:t>
      </w:r>
      <w:r w:rsidR="001A255B" w:rsidRPr="009F4240">
        <w:rPr>
          <w:sz w:val="28"/>
          <w:szCs w:val="28"/>
        </w:rPr>
        <w:t>рынка.</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зависимости</w:t>
      </w:r>
      <w:r w:rsidR="009F4240">
        <w:rPr>
          <w:sz w:val="28"/>
          <w:szCs w:val="28"/>
        </w:rPr>
        <w:t xml:space="preserve"> </w:t>
      </w:r>
      <w:r w:rsidR="001A255B" w:rsidRPr="009F4240">
        <w:rPr>
          <w:sz w:val="28"/>
          <w:szCs w:val="28"/>
        </w:rPr>
        <w:t>от</w:t>
      </w:r>
      <w:r w:rsidR="009F4240">
        <w:rPr>
          <w:sz w:val="28"/>
          <w:szCs w:val="28"/>
        </w:rPr>
        <w:t xml:space="preserve"> </w:t>
      </w:r>
      <w:r w:rsidR="001A255B" w:rsidRPr="009F4240">
        <w:rPr>
          <w:sz w:val="28"/>
          <w:szCs w:val="28"/>
        </w:rPr>
        <w:t>состояния</w:t>
      </w:r>
      <w:r w:rsidR="009F4240">
        <w:rPr>
          <w:sz w:val="28"/>
          <w:szCs w:val="28"/>
        </w:rPr>
        <w:t xml:space="preserve"> </w:t>
      </w:r>
      <w:r w:rsidR="001A255B" w:rsidRPr="009F4240">
        <w:rPr>
          <w:sz w:val="28"/>
          <w:szCs w:val="28"/>
        </w:rPr>
        <w:t>этой</w:t>
      </w:r>
      <w:r w:rsidRPr="009F4240">
        <w:rPr>
          <w:sz w:val="28"/>
          <w:szCs w:val="28"/>
        </w:rPr>
        <w:t xml:space="preserve"> </w:t>
      </w:r>
      <w:r w:rsidR="001A255B" w:rsidRPr="009F4240">
        <w:rPr>
          <w:sz w:val="28"/>
          <w:szCs w:val="28"/>
        </w:rPr>
        <w:t>конъюнктуры</w:t>
      </w:r>
      <w:r w:rsidR="009F4240">
        <w:rPr>
          <w:sz w:val="28"/>
          <w:szCs w:val="28"/>
        </w:rPr>
        <w:t xml:space="preserve"> </w:t>
      </w:r>
      <w:r w:rsidR="001A255B" w:rsidRPr="009F4240">
        <w:rPr>
          <w:sz w:val="28"/>
          <w:szCs w:val="28"/>
        </w:rPr>
        <w:t>возрастает</w:t>
      </w:r>
      <w:r w:rsidR="009F4240">
        <w:rPr>
          <w:sz w:val="28"/>
          <w:szCs w:val="28"/>
        </w:rPr>
        <w:t xml:space="preserve"> </w:t>
      </w:r>
      <w:r w:rsidR="001A255B" w:rsidRPr="009F4240">
        <w:rPr>
          <w:sz w:val="28"/>
          <w:szCs w:val="28"/>
        </w:rPr>
        <w:t>или</w:t>
      </w:r>
      <w:r w:rsidR="009F4240">
        <w:rPr>
          <w:sz w:val="28"/>
          <w:szCs w:val="28"/>
        </w:rPr>
        <w:t xml:space="preserve"> </w:t>
      </w:r>
      <w:r w:rsidR="001A255B" w:rsidRPr="009F4240">
        <w:rPr>
          <w:sz w:val="28"/>
          <w:szCs w:val="28"/>
        </w:rPr>
        <w:t>снижается</w:t>
      </w:r>
      <w:r w:rsidR="009F4240">
        <w:rPr>
          <w:sz w:val="28"/>
          <w:szCs w:val="28"/>
        </w:rPr>
        <w:t xml:space="preserve"> </w:t>
      </w:r>
      <w:r w:rsidR="001A255B" w:rsidRPr="009F4240">
        <w:rPr>
          <w:sz w:val="28"/>
          <w:szCs w:val="28"/>
        </w:rPr>
        <w:t>стоимость</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При</w:t>
      </w:r>
      <w:r w:rsidRPr="009F4240">
        <w:rPr>
          <w:sz w:val="28"/>
          <w:szCs w:val="28"/>
        </w:rPr>
        <w:t xml:space="preserve"> </w:t>
      </w:r>
      <w:r w:rsidR="001A255B" w:rsidRPr="009F4240">
        <w:rPr>
          <w:sz w:val="28"/>
          <w:szCs w:val="28"/>
        </w:rPr>
        <w:t>существенном возрастании этой стоимости дифференциал</w:t>
      </w:r>
      <w:r w:rsidR="009F4240">
        <w:rPr>
          <w:sz w:val="28"/>
          <w:szCs w:val="28"/>
        </w:rPr>
        <w:t xml:space="preserve"> </w:t>
      </w:r>
      <w:r w:rsidR="001A255B" w:rsidRPr="009F4240">
        <w:rPr>
          <w:sz w:val="28"/>
          <w:szCs w:val="28"/>
        </w:rPr>
        <w:t>финансового</w:t>
      </w:r>
      <w:r w:rsidR="009F4240">
        <w:rPr>
          <w:sz w:val="28"/>
          <w:szCs w:val="28"/>
        </w:rPr>
        <w:t xml:space="preserve"> </w:t>
      </w:r>
      <w:r w:rsidR="001A255B" w:rsidRPr="009F4240">
        <w:rPr>
          <w:sz w:val="28"/>
          <w:szCs w:val="28"/>
        </w:rPr>
        <w:t>левериджа</w:t>
      </w:r>
      <w:r w:rsidRPr="009F4240">
        <w:rPr>
          <w:sz w:val="28"/>
          <w:szCs w:val="28"/>
        </w:rPr>
        <w:t xml:space="preserve"> </w:t>
      </w:r>
      <w:r w:rsidR="001A255B" w:rsidRPr="009F4240">
        <w:rPr>
          <w:sz w:val="28"/>
          <w:szCs w:val="28"/>
        </w:rPr>
        <w:t>может достичь отрицательного значения.</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свою</w:t>
      </w:r>
      <w:r w:rsidR="009F4240">
        <w:rPr>
          <w:sz w:val="28"/>
          <w:szCs w:val="28"/>
        </w:rPr>
        <w:t xml:space="preserve"> </w:t>
      </w:r>
      <w:r w:rsidR="001A255B" w:rsidRPr="009F4240">
        <w:rPr>
          <w:sz w:val="28"/>
          <w:szCs w:val="28"/>
        </w:rPr>
        <w:t>очередь,</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существенном</w:t>
      </w:r>
      <w:r w:rsidRPr="009F4240">
        <w:rPr>
          <w:sz w:val="28"/>
          <w:szCs w:val="28"/>
        </w:rPr>
        <w:t xml:space="preserve"> </w:t>
      </w:r>
      <w:r w:rsidR="001A255B" w:rsidRPr="009F4240">
        <w:rPr>
          <w:sz w:val="28"/>
          <w:szCs w:val="28"/>
        </w:rPr>
        <w:t>снижении</w:t>
      </w:r>
      <w:r w:rsidR="009F4240">
        <w:rPr>
          <w:sz w:val="28"/>
          <w:szCs w:val="28"/>
        </w:rPr>
        <w:t xml:space="preserve"> </w:t>
      </w:r>
      <w:r w:rsidR="001A255B" w:rsidRPr="009F4240">
        <w:rPr>
          <w:sz w:val="28"/>
          <w:szCs w:val="28"/>
        </w:rPr>
        <w:t>этой</w:t>
      </w:r>
      <w:r w:rsidR="009F4240">
        <w:rPr>
          <w:sz w:val="28"/>
          <w:szCs w:val="28"/>
        </w:rPr>
        <w:t xml:space="preserve"> </w:t>
      </w:r>
      <w:r w:rsidR="001A255B" w:rsidRPr="009F4240">
        <w:rPr>
          <w:sz w:val="28"/>
          <w:szCs w:val="28"/>
        </w:rPr>
        <w:t>стоимости</w:t>
      </w:r>
      <w:r w:rsidR="009F4240">
        <w:rPr>
          <w:sz w:val="28"/>
          <w:szCs w:val="28"/>
        </w:rPr>
        <w:t xml:space="preserve"> </w:t>
      </w:r>
      <w:r w:rsidR="001A255B" w:rsidRPr="009F4240">
        <w:rPr>
          <w:sz w:val="28"/>
          <w:szCs w:val="28"/>
        </w:rPr>
        <w:t>резко</w:t>
      </w:r>
      <w:r w:rsidR="009F4240">
        <w:rPr>
          <w:sz w:val="28"/>
          <w:szCs w:val="28"/>
        </w:rPr>
        <w:t xml:space="preserve"> </w:t>
      </w:r>
      <w:r w:rsidR="001A255B" w:rsidRPr="009F4240">
        <w:rPr>
          <w:sz w:val="28"/>
          <w:szCs w:val="28"/>
        </w:rPr>
        <w:t>снижается</w:t>
      </w:r>
      <w:r w:rsidR="009F4240">
        <w:rPr>
          <w:sz w:val="28"/>
          <w:szCs w:val="28"/>
        </w:rPr>
        <w:t xml:space="preserve"> </w:t>
      </w:r>
      <w:r w:rsidR="001A255B" w:rsidRPr="009F4240">
        <w:rPr>
          <w:sz w:val="28"/>
          <w:szCs w:val="28"/>
        </w:rPr>
        <w:t>эффективность</w:t>
      </w:r>
      <w:r w:rsidR="009F4240">
        <w:rPr>
          <w:sz w:val="28"/>
          <w:szCs w:val="28"/>
        </w:rPr>
        <w:t xml:space="preserve"> </w:t>
      </w:r>
      <w:r w:rsidR="001A255B" w:rsidRPr="009F4240">
        <w:rPr>
          <w:sz w:val="28"/>
          <w:szCs w:val="28"/>
        </w:rPr>
        <w:t>использования</w:t>
      </w:r>
      <w:r w:rsidRPr="009F4240">
        <w:rPr>
          <w:sz w:val="28"/>
          <w:szCs w:val="28"/>
        </w:rPr>
        <w:t xml:space="preserve"> </w:t>
      </w:r>
      <w:r w:rsidR="001A255B" w:rsidRPr="009F4240">
        <w:rPr>
          <w:sz w:val="28"/>
          <w:szCs w:val="28"/>
        </w:rPr>
        <w:t>долгосрочного заемного капитала</w:t>
      </w:r>
      <w:r w:rsidR="009F4240">
        <w:rPr>
          <w:sz w:val="28"/>
          <w:szCs w:val="28"/>
        </w:rPr>
        <w:t xml:space="preserve"> </w:t>
      </w:r>
      <w:r w:rsidR="001A255B" w:rsidRPr="009F4240">
        <w:rPr>
          <w:sz w:val="28"/>
          <w:szCs w:val="28"/>
        </w:rPr>
        <w:t>(если</w:t>
      </w:r>
      <w:r w:rsidR="009F4240">
        <w:rPr>
          <w:sz w:val="28"/>
          <w:szCs w:val="28"/>
        </w:rPr>
        <w:t xml:space="preserve"> </w:t>
      </w:r>
      <w:r w:rsidR="001A255B" w:rsidRPr="009F4240">
        <w:rPr>
          <w:sz w:val="28"/>
          <w:szCs w:val="28"/>
        </w:rPr>
        <w:t>кредитными</w:t>
      </w:r>
      <w:r w:rsidR="009F4240">
        <w:rPr>
          <w:sz w:val="28"/>
          <w:szCs w:val="28"/>
        </w:rPr>
        <w:t xml:space="preserve"> </w:t>
      </w:r>
      <w:r w:rsidR="001A255B" w:rsidRPr="009F4240">
        <w:rPr>
          <w:sz w:val="28"/>
          <w:szCs w:val="28"/>
        </w:rPr>
        <w:t>условиями</w:t>
      </w:r>
      <w:r w:rsidR="009F4240">
        <w:rPr>
          <w:sz w:val="28"/>
          <w:szCs w:val="28"/>
        </w:rPr>
        <w:t xml:space="preserve"> </w:t>
      </w:r>
      <w:r w:rsidR="001A255B" w:rsidRPr="009F4240">
        <w:rPr>
          <w:sz w:val="28"/>
          <w:szCs w:val="28"/>
        </w:rPr>
        <w:t>не</w:t>
      </w:r>
      <w:r w:rsidR="009F4240">
        <w:rPr>
          <w:sz w:val="28"/>
          <w:szCs w:val="28"/>
        </w:rPr>
        <w:t xml:space="preserve"> </w:t>
      </w:r>
      <w:r w:rsidR="001A255B" w:rsidRPr="009F4240">
        <w:rPr>
          <w:sz w:val="28"/>
          <w:szCs w:val="28"/>
        </w:rPr>
        <w:t>оговорена</w:t>
      </w:r>
      <w:r w:rsidR="00F25B32" w:rsidRPr="009F4240">
        <w:rPr>
          <w:sz w:val="28"/>
          <w:szCs w:val="28"/>
        </w:rPr>
        <w:t xml:space="preserve"> </w:t>
      </w:r>
      <w:r w:rsidR="001A255B" w:rsidRPr="009F4240">
        <w:rPr>
          <w:sz w:val="28"/>
          <w:szCs w:val="28"/>
        </w:rPr>
        <w:t>соответствующая</w:t>
      </w:r>
      <w:r w:rsidR="009F4240">
        <w:rPr>
          <w:sz w:val="28"/>
          <w:szCs w:val="28"/>
        </w:rPr>
        <w:t xml:space="preserve"> </w:t>
      </w:r>
      <w:r w:rsidR="001A255B" w:rsidRPr="009F4240">
        <w:rPr>
          <w:sz w:val="28"/>
          <w:szCs w:val="28"/>
        </w:rPr>
        <w:t>корректировка</w:t>
      </w:r>
      <w:r w:rsidR="009F4240">
        <w:rPr>
          <w:sz w:val="28"/>
          <w:szCs w:val="28"/>
        </w:rPr>
        <w:t xml:space="preserve"> </w:t>
      </w:r>
      <w:r w:rsidR="001A255B" w:rsidRPr="009F4240">
        <w:rPr>
          <w:sz w:val="28"/>
          <w:szCs w:val="28"/>
        </w:rPr>
        <w:t>ставки</w:t>
      </w:r>
      <w:r w:rsidR="009F4240">
        <w:rPr>
          <w:sz w:val="28"/>
          <w:szCs w:val="28"/>
        </w:rPr>
        <w:t xml:space="preserve"> </w:t>
      </w:r>
      <w:r w:rsidR="001A255B" w:rsidRPr="009F4240">
        <w:rPr>
          <w:sz w:val="28"/>
          <w:szCs w:val="28"/>
        </w:rPr>
        <w:t>процента</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кредит).</w:t>
      </w:r>
      <w:r w:rsidR="009F4240">
        <w:rPr>
          <w:sz w:val="28"/>
          <w:szCs w:val="28"/>
        </w:rPr>
        <w:t xml:space="preserve"> </w:t>
      </w:r>
      <w:r w:rsidR="001A255B" w:rsidRPr="009F4240">
        <w:rPr>
          <w:sz w:val="28"/>
          <w:szCs w:val="28"/>
        </w:rPr>
        <w:t>Наконец,</w:t>
      </w:r>
      <w:r w:rsidRPr="009F4240">
        <w:rPr>
          <w:sz w:val="28"/>
          <w:szCs w:val="28"/>
        </w:rPr>
        <w:t xml:space="preserve"> </w:t>
      </w:r>
      <w:r w:rsidR="001A255B" w:rsidRPr="009F4240">
        <w:rPr>
          <w:sz w:val="28"/>
          <w:szCs w:val="28"/>
        </w:rPr>
        <w:t>конъюнктура финансового рынка оказывает</w:t>
      </w:r>
      <w:r w:rsidR="009F4240">
        <w:rPr>
          <w:sz w:val="28"/>
          <w:szCs w:val="28"/>
        </w:rPr>
        <w:t xml:space="preserve"> </w:t>
      </w:r>
      <w:r w:rsidR="001A255B" w:rsidRPr="009F4240">
        <w:rPr>
          <w:sz w:val="28"/>
          <w:szCs w:val="28"/>
        </w:rPr>
        <w:t>влияние</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стоимость</w:t>
      </w:r>
      <w:r w:rsidR="009F4240">
        <w:rPr>
          <w:sz w:val="28"/>
          <w:szCs w:val="28"/>
        </w:rPr>
        <w:t xml:space="preserve"> </w:t>
      </w:r>
      <w:r w:rsidR="001A255B" w:rsidRPr="009F4240">
        <w:rPr>
          <w:sz w:val="28"/>
          <w:szCs w:val="28"/>
        </w:rPr>
        <w:t>привлечения</w:t>
      </w:r>
      <w:r w:rsidRPr="009F4240">
        <w:rPr>
          <w:sz w:val="28"/>
          <w:szCs w:val="28"/>
        </w:rPr>
        <w:t xml:space="preserve"> </w:t>
      </w:r>
      <w:r w:rsidR="001A255B" w:rsidRPr="009F4240">
        <w:rPr>
          <w:sz w:val="28"/>
          <w:szCs w:val="28"/>
        </w:rPr>
        <w:t>собственного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из</w:t>
      </w:r>
      <w:r w:rsidR="009F4240">
        <w:rPr>
          <w:sz w:val="28"/>
          <w:szCs w:val="28"/>
        </w:rPr>
        <w:t xml:space="preserve"> </w:t>
      </w:r>
      <w:r w:rsidR="001A255B" w:rsidRPr="009F4240">
        <w:rPr>
          <w:sz w:val="28"/>
          <w:szCs w:val="28"/>
        </w:rPr>
        <w:t>внешних</w:t>
      </w:r>
      <w:r w:rsidR="009F4240">
        <w:rPr>
          <w:sz w:val="28"/>
          <w:szCs w:val="28"/>
        </w:rPr>
        <w:t xml:space="preserve"> </w:t>
      </w:r>
      <w:r w:rsidR="001A255B" w:rsidRPr="009F4240">
        <w:rPr>
          <w:sz w:val="28"/>
          <w:szCs w:val="28"/>
        </w:rPr>
        <w:t>источников</w:t>
      </w:r>
      <w:r w:rsidR="009F4240">
        <w:rPr>
          <w:sz w:val="28"/>
          <w:szCs w:val="28"/>
        </w:rPr>
        <w:t xml:space="preserve"> </w:t>
      </w:r>
      <w:r w:rsidR="001A255B" w:rsidRPr="009F4240">
        <w:rPr>
          <w:sz w:val="28"/>
          <w:szCs w:val="28"/>
        </w:rPr>
        <w:t>—</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возрастании</w:t>
      </w:r>
      <w:r w:rsidR="009F4240">
        <w:rPr>
          <w:sz w:val="28"/>
          <w:szCs w:val="28"/>
        </w:rPr>
        <w:t xml:space="preserve"> </w:t>
      </w:r>
      <w:r w:rsidR="001A255B" w:rsidRPr="009F4240">
        <w:rPr>
          <w:sz w:val="28"/>
          <w:szCs w:val="28"/>
        </w:rPr>
        <w:t>уровня</w:t>
      </w:r>
      <w:r w:rsidRPr="009F4240">
        <w:rPr>
          <w:sz w:val="28"/>
          <w:szCs w:val="28"/>
        </w:rPr>
        <w:t xml:space="preserve"> </w:t>
      </w:r>
      <w:r w:rsidR="001A255B" w:rsidRPr="009F4240">
        <w:rPr>
          <w:sz w:val="28"/>
          <w:szCs w:val="28"/>
        </w:rPr>
        <w:t xml:space="preserve">ссудного процента </w:t>
      </w:r>
      <w:r w:rsidR="00F25B32" w:rsidRPr="009F4240">
        <w:rPr>
          <w:sz w:val="28"/>
          <w:szCs w:val="28"/>
        </w:rPr>
        <w:t>возрастают,</w:t>
      </w:r>
      <w:r w:rsidR="001A255B" w:rsidRPr="009F4240">
        <w:rPr>
          <w:sz w:val="28"/>
          <w:szCs w:val="28"/>
        </w:rPr>
        <w:t xml:space="preserve"> и требования</w:t>
      </w:r>
      <w:r w:rsidR="009F4240">
        <w:rPr>
          <w:sz w:val="28"/>
          <w:szCs w:val="28"/>
        </w:rPr>
        <w:t xml:space="preserve"> </w:t>
      </w:r>
      <w:r w:rsidR="001A255B" w:rsidRPr="009F4240">
        <w:rPr>
          <w:sz w:val="28"/>
          <w:szCs w:val="28"/>
        </w:rPr>
        <w:t>инвесторов</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норме</w:t>
      </w:r>
      <w:r w:rsidR="009F4240">
        <w:rPr>
          <w:sz w:val="28"/>
          <w:szCs w:val="28"/>
        </w:rPr>
        <w:t xml:space="preserve"> </w:t>
      </w:r>
      <w:r w:rsidR="001A255B" w:rsidRPr="009F4240">
        <w:rPr>
          <w:sz w:val="28"/>
          <w:szCs w:val="28"/>
        </w:rPr>
        <w:t>прибыли</w:t>
      </w:r>
      <w:r w:rsidR="009F4240">
        <w:rPr>
          <w:sz w:val="28"/>
          <w:szCs w:val="28"/>
        </w:rPr>
        <w:t xml:space="preserve"> </w:t>
      </w:r>
      <w:r w:rsidR="001A255B" w:rsidRPr="009F4240">
        <w:rPr>
          <w:sz w:val="28"/>
          <w:szCs w:val="28"/>
        </w:rPr>
        <w:t>на</w:t>
      </w:r>
      <w:r w:rsidRPr="009F4240">
        <w:rPr>
          <w:sz w:val="28"/>
          <w:szCs w:val="28"/>
        </w:rPr>
        <w:t xml:space="preserve"> </w:t>
      </w:r>
      <w:r w:rsidR="001A255B" w:rsidRPr="009F4240">
        <w:rPr>
          <w:sz w:val="28"/>
          <w:szCs w:val="28"/>
        </w:rPr>
        <w:t>вложенный капитал</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у</w:t>
      </w:r>
      <w:r w:rsidR="001A255B" w:rsidRPr="009F4240">
        <w:rPr>
          <w:sz w:val="28"/>
          <w:szCs w:val="28"/>
        </w:rPr>
        <w:t>ровень</w:t>
      </w:r>
      <w:r w:rsidR="009F4240">
        <w:rPr>
          <w:sz w:val="28"/>
          <w:szCs w:val="28"/>
        </w:rPr>
        <w:t xml:space="preserve"> </w:t>
      </w:r>
      <w:r w:rsidR="001A255B" w:rsidRPr="009F4240">
        <w:rPr>
          <w:sz w:val="28"/>
          <w:szCs w:val="28"/>
        </w:rPr>
        <w:t>рентабельности</w:t>
      </w:r>
      <w:r w:rsidR="009F4240">
        <w:rPr>
          <w:sz w:val="28"/>
          <w:szCs w:val="28"/>
        </w:rPr>
        <w:t xml:space="preserve"> </w:t>
      </w:r>
      <w:r w:rsidR="001A255B" w:rsidRPr="009F4240">
        <w:rPr>
          <w:sz w:val="28"/>
          <w:szCs w:val="28"/>
        </w:rPr>
        <w:t>операционной</w:t>
      </w:r>
      <w:r w:rsidR="009F4240">
        <w:rPr>
          <w:sz w:val="28"/>
          <w:szCs w:val="28"/>
        </w:rPr>
        <w:t xml:space="preserve"> </w:t>
      </w:r>
      <w:r w:rsidR="001A255B" w:rsidRPr="009F4240">
        <w:rPr>
          <w:sz w:val="28"/>
          <w:szCs w:val="28"/>
        </w:rPr>
        <w:t>деятельности.</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высоком</w:t>
      </w:r>
      <w:r w:rsidRPr="009F4240">
        <w:rPr>
          <w:sz w:val="28"/>
          <w:szCs w:val="28"/>
        </w:rPr>
        <w:t xml:space="preserve"> </w:t>
      </w:r>
      <w:r w:rsidR="001A255B" w:rsidRPr="009F4240">
        <w:rPr>
          <w:sz w:val="28"/>
          <w:szCs w:val="28"/>
        </w:rPr>
        <w:t>значении этого показателя кредитный рейтинг</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возрастает</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оно</w:t>
      </w:r>
      <w:r w:rsidRPr="009F4240">
        <w:rPr>
          <w:sz w:val="28"/>
          <w:szCs w:val="28"/>
        </w:rPr>
        <w:t xml:space="preserve"> </w:t>
      </w:r>
      <w:r w:rsidR="001A255B" w:rsidRPr="009F4240">
        <w:rPr>
          <w:sz w:val="28"/>
          <w:szCs w:val="28"/>
        </w:rPr>
        <w:t>расширяет потенциал возможного использования</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Однако</w:t>
      </w:r>
      <w:r w:rsidR="009F4240">
        <w:rPr>
          <w:sz w:val="28"/>
          <w:szCs w:val="28"/>
        </w:rPr>
        <w:t xml:space="preserve"> </w:t>
      </w:r>
      <w:r w:rsidR="001A255B" w:rsidRPr="009F4240">
        <w:rPr>
          <w:sz w:val="28"/>
          <w:szCs w:val="28"/>
        </w:rPr>
        <w:t>в</w:t>
      </w:r>
      <w:r w:rsidRPr="009F4240">
        <w:rPr>
          <w:sz w:val="28"/>
          <w:szCs w:val="28"/>
        </w:rPr>
        <w:t xml:space="preserve"> </w:t>
      </w:r>
      <w:r w:rsidR="001A255B" w:rsidRPr="009F4240">
        <w:rPr>
          <w:sz w:val="28"/>
          <w:szCs w:val="28"/>
        </w:rPr>
        <w:t>практических условиях</w:t>
      </w:r>
      <w:r w:rsidR="009F4240">
        <w:rPr>
          <w:sz w:val="28"/>
          <w:szCs w:val="28"/>
        </w:rPr>
        <w:t xml:space="preserve"> </w:t>
      </w:r>
      <w:r w:rsidR="001A255B" w:rsidRPr="009F4240">
        <w:rPr>
          <w:sz w:val="28"/>
          <w:szCs w:val="28"/>
        </w:rPr>
        <w:t>этот</w:t>
      </w:r>
      <w:r w:rsidR="009F4240">
        <w:rPr>
          <w:sz w:val="28"/>
          <w:szCs w:val="28"/>
        </w:rPr>
        <w:t xml:space="preserve"> </w:t>
      </w:r>
      <w:r w:rsidR="001A255B" w:rsidRPr="009F4240">
        <w:rPr>
          <w:sz w:val="28"/>
          <w:szCs w:val="28"/>
        </w:rPr>
        <w:t>потенциал</w:t>
      </w:r>
      <w:r w:rsidR="009F4240">
        <w:rPr>
          <w:sz w:val="28"/>
          <w:szCs w:val="28"/>
        </w:rPr>
        <w:t xml:space="preserve"> </w:t>
      </w:r>
      <w:r w:rsidR="001A255B" w:rsidRPr="009F4240">
        <w:rPr>
          <w:sz w:val="28"/>
          <w:szCs w:val="28"/>
        </w:rPr>
        <w:t>часто</w:t>
      </w:r>
      <w:r w:rsidR="009F4240">
        <w:rPr>
          <w:sz w:val="28"/>
          <w:szCs w:val="28"/>
        </w:rPr>
        <w:t xml:space="preserve"> </w:t>
      </w:r>
      <w:r w:rsidR="001A255B" w:rsidRPr="009F4240">
        <w:rPr>
          <w:sz w:val="28"/>
          <w:szCs w:val="28"/>
        </w:rPr>
        <w:t>остается</w:t>
      </w:r>
      <w:r w:rsidR="009F4240">
        <w:rPr>
          <w:sz w:val="28"/>
          <w:szCs w:val="28"/>
        </w:rPr>
        <w:t xml:space="preserve"> </w:t>
      </w:r>
      <w:r w:rsidR="001A255B" w:rsidRPr="009F4240">
        <w:rPr>
          <w:sz w:val="28"/>
          <w:szCs w:val="28"/>
        </w:rPr>
        <w:t>невостребованным</w:t>
      </w:r>
      <w:r w:rsidR="009F4240">
        <w:rPr>
          <w:sz w:val="28"/>
          <w:szCs w:val="28"/>
        </w:rPr>
        <w:t xml:space="preserve"> </w:t>
      </w:r>
      <w:r w:rsidR="001A255B" w:rsidRPr="009F4240">
        <w:rPr>
          <w:sz w:val="28"/>
          <w:szCs w:val="28"/>
        </w:rPr>
        <w:t>в</w:t>
      </w:r>
      <w:r w:rsidRPr="009F4240">
        <w:rPr>
          <w:sz w:val="28"/>
          <w:szCs w:val="28"/>
        </w:rPr>
        <w:t xml:space="preserve"> </w:t>
      </w:r>
      <w:r w:rsidR="001A255B" w:rsidRPr="009F4240">
        <w:rPr>
          <w:sz w:val="28"/>
          <w:szCs w:val="28"/>
        </w:rPr>
        <w:t>связи с</w:t>
      </w:r>
      <w:r w:rsidR="009F4240">
        <w:rPr>
          <w:sz w:val="28"/>
          <w:szCs w:val="28"/>
        </w:rPr>
        <w:t xml:space="preserve"> </w:t>
      </w:r>
      <w:r w:rsidR="001A255B" w:rsidRPr="009F4240">
        <w:rPr>
          <w:sz w:val="28"/>
          <w:szCs w:val="28"/>
        </w:rPr>
        <w:t>тем,</w:t>
      </w:r>
      <w:r w:rsidR="009F4240">
        <w:rPr>
          <w:sz w:val="28"/>
          <w:szCs w:val="28"/>
        </w:rPr>
        <w:t xml:space="preserve"> </w:t>
      </w:r>
      <w:r w:rsidR="001A255B" w:rsidRPr="009F4240">
        <w:rPr>
          <w:sz w:val="28"/>
          <w:szCs w:val="28"/>
        </w:rPr>
        <w:t>что</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высоком</w:t>
      </w:r>
      <w:r w:rsidR="009F4240">
        <w:rPr>
          <w:sz w:val="28"/>
          <w:szCs w:val="28"/>
        </w:rPr>
        <w:t xml:space="preserve"> </w:t>
      </w:r>
      <w:r w:rsidR="001A255B" w:rsidRPr="009F4240">
        <w:rPr>
          <w:sz w:val="28"/>
          <w:szCs w:val="28"/>
        </w:rPr>
        <w:t>уровне</w:t>
      </w:r>
      <w:r w:rsidR="009F4240">
        <w:rPr>
          <w:sz w:val="28"/>
          <w:szCs w:val="28"/>
        </w:rPr>
        <w:t xml:space="preserve"> </w:t>
      </w:r>
      <w:r w:rsidR="001A255B" w:rsidRPr="009F4240">
        <w:rPr>
          <w:sz w:val="28"/>
          <w:szCs w:val="28"/>
        </w:rPr>
        <w:t>рентабельности</w:t>
      </w:r>
      <w:r w:rsidR="009F4240">
        <w:rPr>
          <w:sz w:val="28"/>
          <w:szCs w:val="28"/>
        </w:rPr>
        <w:t xml:space="preserve"> </w:t>
      </w:r>
      <w:r w:rsidR="001A255B" w:rsidRPr="009F4240">
        <w:rPr>
          <w:sz w:val="28"/>
          <w:szCs w:val="28"/>
        </w:rPr>
        <w:t>предприятие</w:t>
      </w:r>
      <w:r w:rsidR="009F4240">
        <w:rPr>
          <w:sz w:val="28"/>
          <w:szCs w:val="28"/>
        </w:rPr>
        <w:t xml:space="preserve"> </w:t>
      </w:r>
      <w:r w:rsidR="001A255B" w:rsidRPr="009F4240">
        <w:rPr>
          <w:sz w:val="28"/>
          <w:szCs w:val="28"/>
        </w:rPr>
        <w:t>имеет</w:t>
      </w:r>
      <w:r w:rsidRPr="009F4240">
        <w:rPr>
          <w:sz w:val="28"/>
          <w:szCs w:val="28"/>
        </w:rPr>
        <w:t xml:space="preserve"> </w:t>
      </w:r>
      <w:r w:rsidR="001A255B" w:rsidRPr="009F4240">
        <w:rPr>
          <w:sz w:val="28"/>
          <w:szCs w:val="28"/>
        </w:rPr>
        <w:t>возможность удовлетворять дополнительную</w:t>
      </w:r>
      <w:r w:rsidR="009F4240">
        <w:rPr>
          <w:sz w:val="28"/>
          <w:szCs w:val="28"/>
        </w:rPr>
        <w:t xml:space="preserve"> </w:t>
      </w:r>
      <w:r w:rsidR="001A255B" w:rsidRPr="009F4240">
        <w:rPr>
          <w:sz w:val="28"/>
          <w:szCs w:val="28"/>
        </w:rPr>
        <w:t>потребность</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капитале</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счет</w:t>
      </w:r>
      <w:r w:rsidRPr="009F4240">
        <w:rPr>
          <w:sz w:val="28"/>
          <w:szCs w:val="28"/>
        </w:rPr>
        <w:t xml:space="preserve"> </w:t>
      </w:r>
      <w:r w:rsidR="001A255B" w:rsidRPr="009F4240">
        <w:rPr>
          <w:sz w:val="28"/>
          <w:szCs w:val="28"/>
        </w:rPr>
        <w:t>более высокого</w:t>
      </w:r>
      <w:r w:rsidR="009F4240">
        <w:rPr>
          <w:sz w:val="28"/>
          <w:szCs w:val="28"/>
        </w:rPr>
        <w:t xml:space="preserve"> </w:t>
      </w:r>
      <w:r w:rsidR="001A255B" w:rsidRPr="009F4240">
        <w:rPr>
          <w:sz w:val="28"/>
          <w:szCs w:val="28"/>
        </w:rPr>
        <w:t>уровня</w:t>
      </w:r>
      <w:r w:rsidR="009F4240">
        <w:rPr>
          <w:sz w:val="28"/>
          <w:szCs w:val="28"/>
        </w:rPr>
        <w:t xml:space="preserve"> </w:t>
      </w:r>
      <w:r w:rsidR="001A255B" w:rsidRPr="009F4240">
        <w:rPr>
          <w:sz w:val="28"/>
          <w:szCs w:val="28"/>
        </w:rPr>
        <w:t>капитализации</w:t>
      </w:r>
      <w:r w:rsidR="009F4240">
        <w:rPr>
          <w:sz w:val="28"/>
          <w:szCs w:val="28"/>
        </w:rPr>
        <w:t xml:space="preserve"> </w:t>
      </w:r>
      <w:r w:rsidR="001A255B" w:rsidRPr="009F4240">
        <w:rPr>
          <w:sz w:val="28"/>
          <w:szCs w:val="28"/>
        </w:rPr>
        <w:t>полученной</w:t>
      </w:r>
      <w:r w:rsidR="009F4240">
        <w:rPr>
          <w:sz w:val="28"/>
          <w:szCs w:val="28"/>
        </w:rPr>
        <w:t xml:space="preserve"> </w:t>
      </w:r>
      <w:r w:rsidR="001A255B" w:rsidRPr="009F4240">
        <w:rPr>
          <w:sz w:val="28"/>
          <w:szCs w:val="28"/>
        </w:rPr>
        <w:t>прибыли.</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этом</w:t>
      </w:r>
      <w:r w:rsidR="009F4240">
        <w:rPr>
          <w:sz w:val="28"/>
          <w:szCs w:val="28"/>
        </w:rPr>
        <w:t xml:space="preserve"> </w:t>
      </w:r>
      <w:r w:rsidR="001A255B" w:rsidRPr="009F4240">
        <w:rPr>
          <w:sz w:val="28"/>
          <w:szCs w:val="28"/>
        </w:rPr>
        <w:t>случае</w:t>
      </w:r>
      <w:r w:rsidRPr="009F4240">
        <w:rPr>
          <w:sz w:val="28"/>
          <w:szCs w:val="28"/>
        </w:rPr>
        <w:t xml:space="preserve"> </w:t>
      </w:r>
      <w:r w:rsidR="001A255B" w:rsidRPr="009F4240">
        <w:rPr>
          <w:sz w:val="28"/>
          <w:szCs w:val="28"/>
        </w:rPr>
        <w:t>собственники предпочитают инвестировать</w:t>
      </w:r>
      <w:r w:rsidR="009F4240">
        <w:rPr>
          <w:sz w:val="28"/>
          <w:szCs w:val="28"/>
        </w:rPr>
        <w:t xml:space="preserve"> </w:t>
      </w:r>
      <w:r w:rsidR="001A255B" w:rsidRPr="009F4240">
        <w:rPr>
          <w:sz w:val="28"/>
          <w:szCs w:val="28"/>
        </w:rPr>
        <w:t>полученную</w:t>
      </w:r>
      <w:r w:rsidR="009F4240">
        <w:rPr>
          <w:sz w:val="28"/>
          <w:szCs w:val="28"/>
        </w:rPr>
        <w:t xml:space="preserve"> </w:t>
      </w:r>
      <w:r w:rsidR="001A255B" w:rsidRPr="009F4240">
        <w:rPr>
          <w:sz w:val="28"/>
          <w:szCs w:val="28"/>
        </w:rPr>
        <w:t>прибыль</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собственное</w:t>
      </w:r>
      <w:r w:rsidRPr="009F4240">
        <w:rPr>
          <w:sz w:val="28"/>
          <w:szCs w:val="28"/>
        </w:rPr>
        <w:t xml:space="preserve"> </w:t>
      </w:r>
      <w:r w:rsidR="001A255B" w:rsidRPr="009F4240">
        <w:rPr>
          <w:sz w:val="28"/>
          <w:szCs w:val="28"/>
        </w:rPr>
        <w:t>предприятие, обеспечивающее высокий уровень отдачи капитала, что при</w:t>
      </w:r>
      <w:r w:rsidR="009F4240">
        <w:rPr>
          <w:sz w:val="28"/>
          <w:szCs w:val="28"/>
        </w:rPr>
        <w:t xml:space="preserve"> </w:t>
      </w:r>
      <w:r w:rsidR="001A255B" w:rsidRPr="009F4240">
        <w:rPr>
          <w:sz w:val="28"/>
          <w:szCs w:val="28"/>
        </w:rPr>
        <w:t>прочих</w:t>
      </w:r>
      <w:r w:rsidRPr="009F4240">
        <w:rPr>
          <w:sz w:val="28"/>
          <w:szCs w:val="28"/>
        </w:rPr>
        <w:t xml:space="preserve"> </w:t>
      </w:r>
      <w:r w:rsidR="001A255B" w:rsidRPr="009F4240">
        <w:rPr>
          <w:sz w:val="28"/>
          <w:szCs w:val="28"/>
        </w:rPr>
        <w:t>равных условиях снижает удельный вес использования заемных средств</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к</w:t>
      </w:r>
      <w:r w:rsidR="001A255B" w:rsidRPr="009F4240">
        <w:rPr>
          <w:sz w:val="28"/>
          <w:szCs w:val="28"/>
        </w:rPr>
        <w:t>оэффициент</w:t>
      </w:r>
      <w:r w:rsidR="009F4240">
        <w:rPr>
          <w:sz w:val="28"/>
          <w:szCs w:val="28"/>
        </w:rPr>
        <w:t xml:space="preserve"> </w:t>
      </w:r>
      <w:r w:rsidR="001A255B" w:rsidRPr="009F4240">
        <w:rPr>
          <w:sz w:val="28"/>
          <w:szCs w:val="28"/>
        </w:rPr>
        <w:t>операционного</w:t>
      </w:r>
      <w:r w:rsidR="009F4240">
        <w:rPr>
          <w:sz w:val="28"/>
          <w:szCs w:val="28"/>
        </w:rPr>
        <w:t xml:space="preserve"> </w:t>
      </w:r>
      <w:r w:rsidR="001A255B" w:rsidRPr="009F4240">
        <w:rPr>
          <w:sz w:val="28"/>
          <w:szCs w:val="28"/>
        </w:rPr>
        <w:t>левериджа.</w:t>
      </w:r>
      <w:r w:rsidR="009F4240">
        <w:rPr>
          <w:sz w:val="28"/>
          <w:szCs w:val="28"/>
        </w:rPr>
        <w:t xml:space="preserve"> </w:t>
      </w:r>
      <w:r w:rsidR="001A255B" w:rsidRPr="009F4240">
        <w:rPr>
          <w:sz w:val="28"/>
          <w:szCs w:val="28"/>
        </w:rPr>
        <w:t>Рост</w:t>
      </w:r>
      <w:r w:rsidR="009F4240">
        <w:rPr>
          <w:sz w:val="28"/>
          <w:szCs w:val="28"/>
        </w:rPr>
        <w:t xml:space="preserve"> </w:t>
      </w:r>
      <w:r w:rsidR="001A255B" w:rsidRPr="009F4240">
        <w:rPr>
          <w:sz w:val="28"/>
          <w:szCs w:val="28"/>
        </w:rPr>
        <w:t>прибыли</w:t>
      </w:r>
      <w:r w:rsidR="009F4240">
        <w:rPr>
          <w:sz w:val="28"/>
          <w:szCs w:val="28"/>
        </w:rPr>
        <w:t xml:space="preserve"> </w:t>
      </w:r>
      <w:r w:rsidR="001A255B" w:rsidRPr="009F4240">
        <w:rPr>
          <w:sz w:val="28"/>
          <w:szCs w:val="28"/>
        </w:rPr>
        <w:t>предприятия</w:t>
      </w:r>
      <w:r w:rsidRPr="009F4240">
        <w:rPr>
          <w:sz w:val="28"/>
          <w:szCs w:val="28"/>
        </w:rPr>
        <w:t xml:space="preserve"> </w:t>
      </w:r>
      <w:r w:rsidR="001A255B" w:rsidRPr="009F4240">
        <w:rPr>
          <w:sz w:val="28"/>
          <w:szCs w:val="28"/>
        </w:rPr>
        <w:t>обеспечивается совместным проявлением эффекта</w:t>
      </w:r>
      <w:r w:rsidR="009F4240">
        <w:rPr>
          <w:sz w:val="28"/>
          <w:szCs w:val="28"/>
        </w:rPr>
        <w:t xml:space="preserve"> </w:t>
      </w:r>
      <w:r w:rsidR="001A255B" w:rsidRPr="009F4240">
        <w:rPr>
          <w:sz w:val="28"/>
          <w:szCs w:val="28"/>
        </w:rPr>
        <w:t>операционного</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финансового</w:t>
      </w:r>
      <w:r w:rsidRPr="009F4240">
        <w:rPr>
          <w:sz w:val="28"/>
          <w:szCs w:val="28"/>
        </w:rPr>
        <w:t xml:space="preserve"> </w:t>
      </w:r>
      <w:r w:rsidR="001A255B" w:rsidRPr="009F4240">
        <w:rPr>
          <w:sz w:val="28"/>
          <w:szCs w:val="28"/>
        </w:rPr>
        <w:t>левериджа. Поэтому предприятия с растущим объемом реализации</w:t>
      </w:r>
      <w:r w:rsidR="009F4240">
        <w:rPr>
          <w:sz w:val="28"/>
          <w:szCs w:val="28"/>
        </w:rPr>
        <w:t xml:space="preserve"> </w:t>
      </w:r>
      <w:r w:rsidR="001A255B" w:rsidRPr="009F4240">
        <w:rPr>
          <w:sz w:val="28"/>
          <w:szCs w:val="28"/>
        </w:rPr>
        <w:t>продукции,</w:t>
      </w:r>
      <w:r w:rsidR="009F4240">
        <w:rPr>
          <w:sz w:val="28"/>
          <w:szCs w:val="28"/>
        </w:rPr>
        <w:t xml:space="preserve"> </w:t>
      </w:r>
      <w:r w:rsidR="001A255B" w:rsidRPr="009F4240">
        <w:rPr>
          <w:sz w:val="28"/>
          <w:szCs w:val="28"/>
        </w:rPr>
        <w:t>но</w:t>
      </w:r>
      <w:r w:rsidRPr="009F4240">
        <w:rPr>
          <w:sz w:val="28"/>
          <w:szCs w:val="28"/>
        </w:rPr>
        <w:t xml:space="preserve"> </w:t>
      </w:r>
      <w:r w:rsidR="001A255B" w:rsidRPr="009F4240">
        <w:rPr>
          <w:sz w:val="28"/>
          <w:szCs w:val="28"/>
        </w:rPr>
        <w:t>имеющие в силу отраслевых особенностей ее</w:t>
      </w:r>
      <w:r w:rsidR="009F4240">
        <w:rPr>
          <w:sz w:val="28"/>
          <w:szCs w:val="28"/>
        </w:rPr>
        <w:t xml:space="preserve"> </w:t>
      </w:r>
      <w:r w:rsidR="001A255B" w:rsidRPr="009F4240">
        <w:rPr>
          <w:sz w:val="28"/>
          <w:szCs w:val="28"/>
        </w:rPr>
        <w:t>производства</w:t>
      </w:r>
      <w:r w:rsidR="009F4240">
        <w:rPr>
          <w:sz w:val="28"/>
          <w:szCs w:val="28"/>
        </w:rPr>
        <w:t xml:space="preserve"> </w:t>
      </w:r>
      <w:r w:rsidR="001A255B" w:rsidRPr="009F4240">
        <w:rPr>
          <w:sz w:val="28"/>
          <w:szCs w:val="28"/>
        </w:rPr>
        <w:t>низкий</w:t>
      </w:r>
      <w:r w:rsidR="009F4240">
        <w:rPr>
          <w:sz w:val="28"/>
          <w:szCs w:val="28"/>
        </w:rPr>
        <w:t xml:space="preserve"> </w:t>
      </w:r>
      <w:r w:rsidR="001A255B" w:rsidRPr="009F4240">
        <w:rPr>
          <w:sz w:val="28"/>
          <w:szCs w:val="28"/>
        </w:rPr>
        <w:t>коэффициент</w:t>
      </w:r>
      <w:r w:rsidRPr="009F4240">
        <w:rPr>
          <w:sz w:val="28"/>
          <w:szCs w:val="28"/>
        </w:rPr>
        <w:t xml:space="preserve"> </w:t>
      </w:r>
      <w:r w:rsidR="001A255B" w:rsidRPr="009F4240">
        <w:rPr>
          <w:sz w:val="28"/>
          <w:szCs w:val="28"/>
        </w:rPr>
        <w:t>операционного левериджа, могут в гораздо большей степени (при прочих</w:t>
      </w:r>
      <w:r w:rsidR="009F4240">
        <w:rPr>
          <w:sz w:val="28"/>
          <w:szCs w:val="28"/>
        </w:rPr>
        <w:t xml:space="preserve"> </w:t>
      </w:r>
      <w:r w:rsidR="001A255B" w:rsidRPr="009F4240">
        <w:rPr>
          <w:sz w:val="28"/>
          <w:szCs w:val="28"/>
        </w:rPr>
        <w:t>равных</w:t>
      </w:r>
      <w:r w:rsidRPr="009F4240">
        <w:rPr>
          <w:sz w:val="28"/>
          <w:szCs w:val="28"/>
        </w:rPr>
        <w:t xml:space="preserve"> </w:t>
      </w:r>
      <w:r w:rsidR="001A255B" w:rsidRPr="009F4240">
        <w:rPr>
          <w:sz w:val="28"/>
          <w:szCs w:val="28"/>
        </w:rPr>
        <w:t>условиях) увеличивать коэффициент финансового левериджа,</w:t>
      </w:r>
      <w:r w:rsidR="009F4240">
        <w:rPr>
          <w:sz w:val="28"/>
          <w:szCs w:val="28"/>
        </w:rPr>
        <w:t xml:space="preserve"> </w:t>
      </w:r>
      <w:r w:rsidR="001A255B" w:rsidRPr="009F4240">
        <w:rPr>
          <w:sz w:val="28"/>
          <w:szCs w:val="28"/>
        </w:rPr>
        <w:t>т.е.</w:t>
      </w:r>
      <w:r w:rsidR="009F4240">
        <w:rPr>
          <w:sz w:val="28"/>
          <w:szCs w:val="28"/>
        </w:rPr>
        <w:t xml:space="preserve"> </w:t>
      </w:r>
      <w:r w:rsidR="001A255B" w:rsidRPr="009F4240">
        <w:rPr>
          <w:sz w:val="28"/>
          <w:szCs w:val="28"/>
        </w:rPr>
        <w:t>использовать</w:t>
      </w:r>
      <w:r w:rsidRPr="009F4240">
        <w:rPr>
          <w:sz w:val="28"/>
          <w:szCs w:val="28"/>
        </w:rPr>
        <w:t xml:space="preserve"> </w:t>
      </w:r>
      <w:r w:rsidR="001A255B" w:rsidRPr="009F4240">
        <w:rPr>
          <w:sz w:val="28"/>
          <w:szCs w:val="28"/>
        </w:rPr>
        <w:t>большую долю заемных средств в общей сумме капитала</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w:t>
      </w:r>
      <w:r w:rsidR="00F25B32" w:rsidRPr="009F4240">
        <w:rPr>
          <w:sz w:val="28"/>
          <w:szCs w:val="28"/>
        </w:rPr>
        <w:t>о</w:t>
      </w:r>
      <w:r w:rsidR="001A255B" w:rsidRPr="009F4240">
        <w:rPr>
          <w:sz w:val="28"/>
          <w:szCs w:val="28"/>
        </w:rPr>
        <w:t>тношение кредиторов</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предприятию.</w:t>
      </w:r>
      <w:r w:rsidR="009F4240">
        <w:rPr>
          <w:sz w:val="28"/>
          <w:szCs w:val="28"/>
        </w:rPr>
        <w:t xml:space="preserve"> </w:t>
      </w:r>
      <w:r w:rsidR="001A255B" w:rsidRPr="009F4240">
        <w:rPr>
          <w:sz w:val="28"/>
          <w:szCs w:val="28"/>
        </w:rPr>
        <w:t>Как</w:t>
      </w:r>
      <w:r w:rsidR="009F4240">
        <w:rPr>
          <w:sz w:val="28"/>
          <w:szCs w:val="28"/>
        </w:rPr>
        <w:t xml:space="preserve"> </w:t>
      </w:r>
      <w:r w:rsidR="001A255B" w:rsidRPr="009F4240">
        <w:rPr>
          <w:sz w:val="28"/>
          <w:szCs w:val="28"/>
        </w:rPr>
        <w:t>правило,</w:t>
      </w:r>
      <w:r w:rsidR="009F4240">
        <w:rPr>
          <w:sz w:val="28"/>
          <w:szCs w:val="28"/>
        </w:rPr>
        <w:t xml:space="preserve"> </w:t>
      </w:r>
      <w:r w:rsidR="001A255B" w:rsidRPr="009F4240">
        <w:rPr>
          <w:sz w:val="28"/>
          <w:szCs w:val="28"/>
        </w:rPr>
        <w:t>кредиторы</w:t>
      </w:r>
      <w:r w:rsidR="009F4240">
        <w:rPr>
          <w:sz w:val="28"/>
          <w:szCs w:val="28"/>
        </w:rPr>
        <w:t xml:space="preserve"> </w:t>
      </w:r>
      <w:r w:rsidR="001A255B" w:rsidRPr="009F4240">
        <w:rPr>
          <w:sz w:val="28"/>
          <w:szCs w:val="28"/>
        </w:rPr>
        <w:t>при</w:t>
      </w:r>
      <w:r w:rsidRPr="009F4240">
        <w:rPr>
          <w:sz w:val="28"/>
          <w:szCs w:val="28"/>
        </w:rPr>
        <w:t xml:space="preserve"> </w:t>
      </w:r>
      <w:r w:rsidR="001A255B" w:rsidRPr="009F4240">
        <w:rPr>
          <w:sz w:val="28"/>
          <w:szCs w:val="28"/>
        </w:rPr>
        <w:t>оценке кредитного рейтинга предприятия</w:t>
      </w:r>
      <w:r w:rsidR="009F4240">
        <w:rPr>
          <w:sz w:val="28"/>
          <w:szCs w:val="28"/>
        </w:rPr>
        <w:t xml:space="preserve"> </w:t>
      </w:r>
      <w:r w:rsidR="001A255B" w:rsidRPr="009F4240">
        <w:rPr>
          <w:sz w:val="28"/>
          <w:szCs w:val="28"/>
        </w:rPr>
        <w:t>руководствуется</w:t>
      </w:r>
      <w:r w:rsidR="009F4240">
        <w:rPr>
          <w:sz w:val="28"/>
          <w:szCs w:val="28"/>
        </w:rPr>
        <w:t xml:space="preserve"> </w:t>
      </w:r>
      <w:r w:rsidR="001A255B" w:rsidRPr="009F4240">
        <w:rPr>
          <w:sz w:val="28"/>
          <w:szCs w:val="28"/>
        </w:rPr>
        <w:t>своими</w:t>
      </w:r>
      <w:r w:rsidR="009F4240">
        <w:rPr>
          <w:sz w:val="28"/>
          <w:szCs w:val="28"/>
        </w:rPr>
        <w:t xml:space="preserve"> </w:t>
      </w:r>
      <w:r w:rsidR="001A255B" w:rsidRPr="009F4240">
        <w:rPr>
          <w:sz w:val="28"/>
          <w:szCs w:val="28"/>
        </w:rPr>
        <w:t>критериями,</w:t>
      </w:r>
      <w:r w:rsidRPr="009F4240">
        <w:rPr>
          <w:sz w:val="28"/>
          <w:szCs w:val="28"/>
        </w:rPr>
        <w:t xml:space="preserve"> </w:t>
      </w:r>
      <w:r w:rsidR="001A255B" w:rsidRPr="009F4240">
        <w:rPr>
          <w:sz w:val="28"/>
          <w:szCs w:val="28"/>
        </w:rPr>
        <w:t>не совпадающими иногда с критериями</w:t>
      </w:r>
      <w:r w:rsidR="009F4240">
        <w:rPr>
          <w:sz w:val="28"/>
          <w:szCs w:val="28"/>
        </w:rPr>
        <w:t xml:space="preserve"> </w:t>
      </w:r>
      <w:r w:rsidR="001A255B" w:rsidRPr="009F4240">
        <w:rPr>
          <w:sz w:val="28"/>
          <w:szCs w:val="28"/>
        </w:rPr>
        <w:t>оценки</w:t>
      </w:r>
      <w:r w:rsidR="009F4240">
        <w:rPr>
          <w:sz w:val="28"/>
          <w:szCs w:val="28"/>
        </w:rPr>
        <w:t xml:space="preserve"> </w:t>
      </w:r>
      <w:r w:rsidR="001A255B" w:rsidRPr="009F4240">
        <w:rPr>
          <w:sz w:val="28"/>
          <w:szCs w:val="28"/>
        </w:rPr>
        <w:t>собственной</w:t>
      </w:r>
      <w:r w:rsidR="009F4240">
        <w:rPr>
          <w:sz w:val="28"/>
          <w:szCs w:val="28"/>
        </w:rPr>
        <w:t xml:space="preserve"> </w:t>
      </w:r>
      <w:r w:rsidR="001A255B" w:rsidRPr="009F4240">
        <w:rPr>
          <w:sz w:val="28"/>
          <w:szCs w:val="28"/>
        </w:rPr>
        <w:t>кредитоспособности</w:t>
      </w:r>
      <w:r w:rsidRPr="009F4240">
        <w:rPr>
          <w:sz w:val="28"/>
          <w:szCs w:val="28"/>
        </w:rPr>
        <w:t xml:space="preserve"> </w:t>
      </w:r>
      <w:r w:rsidR="001A255B" w:rsidRPr="009F4240">
        <w:rPr>
          <w:sz w:val="28"/>
          <w:szCs w:val="28"/>
        </w:rPr>
        <w:t>предприятием. В ряде случаев, несмотря на</w:t>
      </w:r>
      <w:r w:rsidR="009F4240">
        <w:rPr>
          <w:sz w:val="28"/>
          <w:szCs w:val="28"/>
        </w:rPr>
        <w:t xml:space="preserve"> </w:t>
      </w:r>
      <w:r w:rsidR="001A255B" w:rsidRPr="009F4240">
        <w:rPr>
          <w:sz w:val="28"/>
          <w:szCs w:val="28"/>
        </w:rPr>
        <w:t>высокую</w:t>
      </w:r>
      <w:r w:rsidR="009F4240">
        <w:rPr>
          <w:sz w:val="28"/>
          <w:szCs w:val="28"/>
        </w:rPr>
        <w:t xml:space="preserve"> </w:t>
      </w:r>
      <w:r w:rsidR="001A255B" w:rsidRPr="009F4240">
        <w:rPr>
          <w:sz w:val="28"/>
          <w:szCs w:val="28"/>
        </w:rPr>
        <w:t>финансовую</w:t>
      </w:r>
      <w:r w:rsidR="009F4240">
        <w:rPr>
          <w:sz w:val="28"/>
          <w:szCs w:val="28"/>
        </w:rPr>
        <w:t xml:space="preserve"> </w:t>
      </w:r>
      <w:r w:rsidR="001A255B" w:rsidRPr="009F4240">
        <w:rPr>
          <w:sz w:val="28"/>
          <w:szCs w:val="28"/>
        </w:rPr>
        <w:t>устойчивость</w:t>
      </w:r>
      <w:r w:rsidRPr="009F4240">
        <w:rPr>
          <w:sz w:val="28"/>
          <w:szCs w:val="28"/>
        </w:rPr>
        <w:t xml:space="preserve"> </w:t>
      </w:r>
      <w:r w:rsidR="001A255B" w:rsidRPr="009F4240">
        <w:rPr>
          <w:sz w:val="28"/>
          <w:szCs w:val="28"/>
        </w:rPr>
        <w:t>предприятия, кредиторы могут руководствоваться и иными</w:t>
      </w:r>
      <w:r w:rsidR="009F4240">
        <w:rPr>
          <w:sz w:val="28"/>
          <w:szCs w:val="28"/>
        </w:rPr>
        <w:t xml:space="preserve"> </w:t>
      </w:r>
      <w:r w:rsidR="001A255B" w:rsidRPr="009F4240">
        <w:rPr>
          <w:sz w:val="28"/>
          <w:szCs w:val="28"/>
        </w:rPr>
        <w:t>критериями,</w:t>
      </w:r>
      <w:r w:rsidR="009F4240">
        <w:rPr>
          <w:sz w:val="28"/>
          <w:szCs w:val="28"/>
        </w:rPr>
        <w:t xml:space="preserve"> </w:t>
      </w:r>
      <w:r w:rsidR="001A255B" w:rsidRPr="009F4240">
        <w:rPr>
          <w:sz w:val="28"/>
          <w:szCs w:val="28"/>
        </w:rPr>
        <w:t>которые</w:t>
      </w:r>
      <w:r w:rsidRPr="009F4240">
        <w:rPr>
          <w:sz w:val="28"/>
          <w:szCs w:val="28"/>
        </w:rPr>
        <w:t xml:space="preserve"> </w:t>
      </w:r>
      <w:r w:rsidR="001A255B" w:rsidRPr="009F4240">
        <w:rPr>
          <w:sz w:val="28"/>
          <w:szCs w:val="28"/>
        </w:rPr>
        <w:t>формируют негативный его имидж, а соответственно</w:t>
      </w:r>
      <w:r w:rsidR="009F4240">
        <w:rPr>
          <w:sz w:val="28"/>
          <w:szCs w:val="28"/>
        </w:rPr>
        <w:t xml:space="preserve"> </w:t>
      </w:r>
      <w:r w:rsidR="001A255B" w:rsidRPr="009F4240">
        <w:rPr>
          <w:sz w:val="28"/>
          <w:szCs w:val="28"/>
        </w:rPr>
        <w:t>снижают</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его</w:t>
      </w:r>
      <w:r w:rsidR="009F4240">
        <w:rPr>
          <w:sz w:val="28"/>
          <w:szCs w:val="28"/>
        </w:rPr>
        <w:t xml:space="preserve"> </w:t>
      </w:r>
      <w:r w:rsidR="001A255B" w:rsidRPr="009F4240">
        <w:rPr>
          <w:sz w:val="28"/>
          <w:szCs w:val="28"/>
        </w:rPr>
        <w:t>кредитный</w:t>
      </w:r>
      <w:r w:rsidRPr="009F4240">
        <w:rPr>
          <w:sz w:val="28"/>
          <w:szCs w:val="28"/>
        </w:rPr>
        <w:t xml:space="preserve"> </w:t>
      </w:r>
      <w:r w:rsidR="001A255B" w:rsidRPr="009F4240">
        <w:rPr>
          <w:sz w:val="28"/>
          <w:szCs w:val="28"/>
        </w:rPr>
        <w:t>рейтинг. Это оказывает соответствующее отрицательное влияние на</w:t>
      </w:r>
      <w:r w:rsidR="009F4240">
        <w:rPr>
          <w:sz w:val="28"/>
          <w:szCs w:val="28"/>
        </w:rPr>
        <w:t xml:space="preserve"> </w:t>
      </w:r>
      <w:r w:rsidR="001A255B" w:rsidRPr="009F4240">
        <w:rPr>
          <w:sz w:val="28"/>
          <w:szCs w:val="28"/>
        </w:rPr>
        <w:t>возможность</w:t>
      </w:r>
      <w:r w:rsidR="00F25B32" w:rsidRPr="009F4240">
        <w:rPr>
          <w:sz w:val="28"/>
          <w:szCs w:val="28"/>
        </w:rPr>
        <w:t xml:space="preserve"> </w:t>
      </w:r>
      <w:r w:rsidR="001A255B" w:rsidRPr="009F4240">
        <w:rPr>
          <w:sz w:val="28"/>
          <w:szCs w:val="28"/>
        </w:rPr>
        <w:t>привлечения</w:t>
      </w:r>
      <w:r w:rsidR="009F4240">
        <w:rPr>
          <w:sz w:val="28"/>
          <w:szCs w:val="28"/>
        </w:rPr>
        <w:t xml:space="preserve"> </w:t>
      </w:r>
      <w:r w:rsidR="001A255B" w:rsidRPr="009F4240">
        <w:rPr>
          <w:sz w:val="28"/>
          <w:szCs w:val="28"/>
        </w:rPr>
        <w:t>предприятием</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снижает</w:t>
      </w:r>
      <w:r w:rsidR="009F4240">
        <w:rPr>
          <w:sz w:val="28"/>
          <w:szCs w:val="28"/>
        </w:rPr>
        <w:t xml:space="preserve"> </w:t>
      </w:r>
      <w:r w:rsidR="001A255B" w:rsidRPr="009F4240">
        <w:rPr>
          <w:sz w:val="28"/>
          <w:szCs w:val="28"/>
        </w:rPr>
        <w:t>его</w:t>
      </w:r>
      <w:r w:rsidR="009F4240">
        <w:rPr>
          <w:sz w:val="28"/>
          <w:szCs w:val="28"/>
        </w:rPr>
        <w:t xml:space="preserve"> </w:t>
      </w:r>
      <w:r w:rsidR="001A255B" w:rsidRPr="009F4240">
        <w:rPr>
          <w:sz w:val="28"/>
          <w:szCs w:val="28"/>
        </w:rPr>
        <w:t>финансовую</w:t>
      </w:r>
      <w:r w:rsidRPr="009F4240">
        <w:rPr>
          <w:sz w:val="28"/>
          <w:szCs w:val="28"/>
        </w:rPr>
        <w:t xml:space="preserve"> </w:t>
      </w:r>
      <w:r w:rsidR="001A255B" w:rsidRPr="009F4240">
        <w:rPr>
          <w:sz w:val="28"/>
          <w:szCs w:val="28"/>
        </w:rPr>
        <w:t>гибкость, т.е. возможность оперативно формировать капитал</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счет</w:t>
      </w:r>
      <w:r w:rsidR="009F4240">
        <w:rPr>
          <w:sz w:val="28"/>
          <w:szCs w:val="28"/>
        </w:rPr>
        <w:t xml:space="preserve"> </w:t>
      </w:r>
      <w:r w:rsidR="001A255B" w:rsidRPr="009F4240">
        <w:rPr>
          <w:sz w:val="28"/>
          <w:szCs w:val="28"/>
        </w:rPr>
        <w:t>внешних</w:t>
      </w:r>
      <w:r w:rsidRPr="009F4240">
        <w:rPr>
          <w:sz w:val="28"/>
          <w:szCs w:val="28"/>
        </w:rPr>
        <w:t xml:space="preserve"> </w:t>
      </w:r>
      <w:r w:rsidR="008B3E80" w:rsidRPr="009F4240">
        <w:rPr>
          <w:sz w:val="28"/>
          <w:szCs w:val="28"/>
        </w:rPr>
        <w:t>источников</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1A255B" w:rsidRPr="009F4240">
        <w:rPr>
          <w:sz w:val="28"/>
          <w:szCs w:val="28"/>
        </w:rPr>
        <w:t xml:space="preserve"> </w:t>
      </w:r>
      <w:r w:rsidR="00F25B32" w:rsidRPr="009F4240">
        <w:rPr>
          <w:sz w:val="28"/>
          <w:szCs w:val="28"/>
        </w:rPr>
        <w:t>у</w:t>
      </w:r>
      <w:r w:rsidR="001A255B" w:rsidRPr="009F4240">
        <w:rPr>
          <w:sz w:val="28"/>
          <w:szCs w:val="28"/>
        </w:rPr>
        <w:t>ровень налогообложения прибыли. В условиях низких ставок налога</w:t>
      </w:r>
      <w:r w:rsidR="009F4240">
        <w:rPr>
          <w:sz w:val="28"/>
          <w:szCs w:val="28"/>
        </w:rPr>
        <w:t xml:space="preserve"> </w:t>
      </w:r>
      <w:r w:rsidR="001A255B" w:rsidRPr="009F4240">
        <w:rPr>
          <w:sz w:val="28"/>
          <w:szCs w:val="28"/>
        </w:rPr>
        <w:t>на</w:t>
      </w:r>
      <w:r w:rsidRPr="009F4240">
        <w:rPr>
          <w:sz w:val="28"/>
          <w:szCs w:val="28"/>
        </w:rPr>
        <w:t xml:space="preserve"> </w:t>
      </w:r>
      <w:r w:rsidR="001A255B" w:rsidRPr="009F4240">
        <w:rPr>
          <w:sz w:val="28"/>
          <w:szCs w:val="28"/>
        </w:rPr>
        <w:t>прибыль или использования предприятием налоговых льгот по</w:t>
      </w:r>
      <w:r w:rsidR="009F4240">
        <w:rPr>
          <w:sz w:val="28"/>
          <w:szCs w:val="28"/>
        </w:rPr>
        <w:t xml:space="preserve"> </w:t>
      </w:r>
      <w:r w:rsidR="001A255B" w:rsidRPr="009F4240">
        <w:rPr>
          <w:sz w:val="28"/>
          <w:szCs w:val="28"/>
        </w:rPr>
        <w:t>прибыли,</w:t>
      </w:r>
      <w:r w:rsidR="009F4240">
        <w:rPr>
          <w:sz w:val="28"/>
          <w:szCs w:val="28"/>
        </w:rPr>
        <w:t xml:space="preserve"> </w:t>
      </w:r>
      <w:r w:rsidR="001A255B" w:rsidRPr="009F4240">
        <w:rPr>
          <w:sz w:val="28"/>
          <w:szCs w:val="28"/>
        </w:rPr>
        <w:t>разница</w:t>
      </w:r>
      <w:r w:rsidRPr="009F4240">
        <w:rPr>
          <w:sz w:val="28"/>
          <w:szCs w:val="28"/>
        </w:rPr>
        <w:t xml:space="preserve"> </w:t>
      </w:r>
      <w:r w:rsidR="001A255B" w:rsidRPr="009F4240">
        <w:rPr>
          <w:sz w:val="28"/>
          <w:szCs w:val="28"/>
        </w:rPr>
        <w:t>в стоимости собственного</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заемного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привлекаемого</w:t>
      </w:r>
      <w:r w:rsidR="009F4240">
        <w:rPr>
          <w:sz w:val="28"/>
          <w:szCs w:val="28"/>
        </w:rPr>
        <w:t xml:space="preserve"> </w:t>
      </w:r>
      <w:r w:rsidR="001A255B" w:rsidRPr="009F4240">
        <w:rPr>
          <w:sz w:val="28"/>
          <w:szCs w:val="28"/>
        </w:rPr>
        <w:t>из</w:t>
      </w:r>
      <w:r w:rsidR="009F4240">
        <w:rPr>
          <w:sz w:val="28"/>
          <w:szCs w:val="28"/>
        </w:rPr>
        <w:t xml:space="preserve"> </w:t>
      </w:r>
      <w:r w:rsidR="001A255B" w:rsidRPr="009F4240">
        <w:rPr>
          <w:sz w:val="28"/>
          <w:szCs w:val="28"/>
        </w:rPr>
        <w:t>внешних</w:t>
      </w:r>
      <w:r w:rsidRPr="009F4240">
        <w:rPr>
          <w:sz w:val="28"/>
          <w:szCs w:val="28"/>
        </w:rPr>
        <w:t xml:space="preserve"> </w:t>
      </w:r>
      <w:r w:rsidR="001A255B" w:rsidRPr="009F4240">
        <w:rPr>
          <w:sz w:val="28"/>
          <w:szCs w:val="28"/>
        </w:rPr>
        <w:t>источников, снижается. Это связано с тем, что эффект</w:t>
      </w:r>
      <w:r w:rsidR="009F4240">
        <w:rPr>
          <w:sz w:val="28"/>
          <w:szCs w:val="28"/>
        </w:rPr>
        <w:t xml:space="preserve"> </w:t>
      </w:r>
      <w:r w:rsidR="001A255B" w:rsidRPr="009F4240">
        <w:rPr>
          <w:sz w:val="28"/>
          <w:szCs w:val="28"/>
        </w:rPr>
        <w:t>налогового</w:t>
      </w:r>
      <w:r w:rsidR="009F4240">
        <w:rPr>
          <w:sz w:val="28"/>
          <w:szCs w:val="28"/>
        </w:rPr>
        <w:t xml:space="preserve"> </w:t>
      </w:r>
      <w:r w:rsidR="001A255B" w:rsidRPr="009F4240">
        <w:rPr>
          <w:sz w:val="28"/>
          <w:szCs w:val="28"/>
        </w:rPr>
        <w:t>корректора</w:t>
      </w:r>
      <w:r w:rsidRP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использовании</w:t>
      </w:r>
      <w:r w:rsidR="009F4240">
        <w:rPr>
          <w:sz w:val="28"/>
          <w:szCs w:val="28"/>
        </w:rPr>
        <w:t xml:space="preserve"> </w:t>
      </w:r>
      <w:r w:rsidR="001A255B" w:rsidRPr="009F4240">
        <w:rPr>
          <w:sz w:val="28"/>
          <w:szCs w:val="28"/>
        </w:rPr>
        <w:t>заемных</w:t>
      </w:r>
      <w:r w:rsidR="009F4240">
        <w:rPr>
          <w:sz w:val="28"/>
          <w:szCs w:val="28"/>
        </w:rPr>
        <w:t xml:space="preserve"> </w:t>
      </w:r>
      <w:r w:rsidR="001A255B" w:rsidRPr="009F4240">
        <w:rPr>
          <w:sz w:val="28"/>
          <w:szCs w:val="28"/>
        </w:rPr>
        <w:t>средств</w:t>
      </w:r>
      <w:r w:rsidR="009F4240">
        <w:rPr>
          <w:sz w:val="28"/>
          <w:szCs w:val="28"/>
        </w:rPr>
        <w:t xml:space="preserve"> </w:t>
      </w:r>
      <w:r w:rsidR="001A255B" w:rsidRPr="009F4240">
        <w:rPr>
          <w:sz w:val="28"/>
          <w:szCs w:val="28"/>
        </w:rPr>
        <w:t>уменьшается.</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этих</w:t>
      </w:r>
      <w:r w:rsidR="009F4240">
        <w:rPr>
          <w:sz w:val="28"/>
          <w:szCs w:val="28"/>
        </w:rPr>
        <w:t xml:space="preserve"> </w:t>
      </w:r>
      <w:r w:rsidR="001A255B" w:rsidRPr="009F4240">
        <w:rPr>
          <w:sz w:val="28"/>
          <w:szCs w:val="28"/>
        </w:rPr>
        <w:t>условиях</w:t>
      </w:r>
      <w:r w:rsidR="009F4240">
        <w:rPr>
          <w:sz w:val="28"/>
          <w:szCs w:val="28"/>
        </w:rPr>
        <w:t xml:space="preserve"> </w:t>
      </w:r>
      <w:r w:rsidR="001A255B" w:rsidRPr="009F4240">
        <w:rPr>
          <w:sz w:val="28"/>
          <w:szCs w:val="28"/>
        </w:rPr>
        <w:t>более</w:t>
      </w:r>
      <w:r w:rsidRPr="009F4240">
        <w:rPr>
          <w:sz w:val="28"/>
          <w:szCs w:val="28"/>
        </w:rPr>
        <w:t xml:space="preserve"> </w:t>
      </w:r>
      <w:r w:rsidR="001A255B" w:rsidRPr="009F4240">
        <w:rPr>
          <w:sz w:val="28"/>
          <w:szCs w:val="28"/>
        </w:rPr>
        <w:t>предпочтительным является формирование капитала</w:t>
      </w:r>
      <w:r w:rsidR="009F4240">
        <w:rPr>
          <w:sz w:val="28"/>
          <w:szCs w:val="28"/>
        </w:rPr>
        <w:t xml:space="preserve"> </w:t>
      </w:r>
      <w:r w:rsidR="001A255B" w:rsidRPr="009F4240">
        <w:rPr>
          <w:sz w:val="28"/>
          <w:szCs w:val="28"/>
        </w:rPr>
        <w:t>из</w:t>
      </w:r>
      <w:r w:rsidR="009F4240">
        <w:rPr>
          <w:sz w:val="28"/>
          <w:szCs w:val="28"/>
        </w:rPr>
        <w:t xml:space="preserve"> </w:t>
      </w:r>
      <w:r w:rsidR="001A255B" w:rsidRPr="009F4240">
        <w:rPr>
          <w:sz w:val="28"/>
          <w:szCs w:val="28"/>
        </w:rPr>
        <w:t>внешних</w:t>
      </w:r>
      <w:r w:rsidR="009F4240">
        <w:rPr>
          <w:sz w:val="28"/>
          <w:szCs w:val="28"/>
        </w:rPr>
        <w:t xml:space="preserve"> </w:t>
      </w:r>
      <w:r w:rsidR="001A255B" w:rsidRPr="009F4240">
        <w:rPr>
          <w:sz w:val="28"/>
          <w:szCs w:val="28"/>
        </w:rPr>
        <w:t>источников</w:t>
      </w:r>
      <w:r w:rsidR="009F4240">
        <w:rPr>
          <w:sz w:val="28"/>
          <w:szCs w:val="28"/>
        </w:rPr>
        <w:t xml:space="preserve"> </w:t>
      </w:r>
      <w:r w:rsidR="001A255B" w:rsidRPr="009F4240">
        <w:rPr>
          <w:sz w:val="28"/>
          <w:szCs w:val="28"/>
        </w:rPr>
        <w:t>за</w:t>
      </w:r>
      <w:r w:rsidR="00F25B32" w:rsidRPr="009F4240">
        <w:rPr>
          <w:sz w:val="28"/>
          <w:szCs w:val="28"/>
        </w:rPr>
        <w:t xml:space="preserve"> </w:t>
      </w:r>
      <w:r w:rsidR="001A255B" w:rsidRPr="009F4240">
        <w:rPr>
          <w:sz w:val="28"/>
          <w:szCs w:val="28"/>
        </w:rPr>
        <w:t>счет эмиссии акций (привлечения дополнительного паевого капитала). В</w:t>
      </w:r>
      <w:r w:rsidR="009F4240">
        <w:rPr>
          <w:sz w:val="28"/>
          <w:szCs w:val="28"/>
        </w:rPr>
        <w:t xml:space="preserve"> </w:t>
      </w:r>
      <w:r w:rsidR="001A255B" w:rsidRPr="009F4240">
        <w:rPr>
          <w:sz w:val="28"/>
          <w:szCs w:val="28"/>
        </w:rPr>
        <w:t>то</w:t>
      </w:r>
      <w:r w:rsidR="009F4240">
        <w:rPr>
          <w:sz w:val="28"/>
          <w:szCs w:val="28"/>
        </w:rPr>
        <w:t xml:space="preserve"> </w:t>
      </w:r>
      <w:r w:rsidR="001A255B" w:rsidRPr="009F4240">
        <w:rPr>
          <w:sz w:val="28"/>
          <w:szCs w:val="28"/>
        </w:rPr>
        <w:t>же</w:t>
      </w:r>
      <w:r w:rsidRPr="009F4240">
        <w:rPr>
          <w:sz w:val="28"/>
          <w:szCs w:val="28"/>
        </w:rPr>
        <w:t xml:space="preserve"> </w:t>
      </w:r>
      <w:r w:rsidR="001A255B" w:rsidRPr="009F4240">
        <w:rPr>
          <w:sz w:val="28"/>
          <w:szCs w:val="28"/>
        </w:rPr>
        <w:t>время при высокой</w:t>
      </w:r>
      <w:r w:rsidR="009F4240">
        <w:rPr>
          <w:sz w:val="28"/>
          <w:szCs w:val="28"/>
        </w:rPr>
        <w:t xml:space="preserve"> </w:t>
      </w:r>
      <w:r w:rsidR="001A255B" w:rsidRPr="009F4240">
        <w:rPr>
          <w:sz w:val="28"/>
          <w:szCs w:val="28"/>
        </w:rPr>
        <w:t>ставке</w:t>
      </w:r>
      <w:r w:rsidR="009F4240">
        <w:rPr>
          <w:sz w:val="28"/>
          <w:szCs w:val="28"/>
        </w:rPr>
        <w:t xml:space="preserve"> </w:t>
      </w:r>
      <w:r w:rsidR="001A255B" w:rsidRPr="009F4240">
        <w:rPr>
          <w:sz w:val="28"/>
          <w:szCs w:val="28"/>
        </w:rPr>
        <w:t>налогообложения</w:t>
      </w:r>
      <w:r w:rsidR="009F4240">
        <w:rPr>
          <w:sz w:val="28"/>
          <w:szCs w:val="28"/>
        </w:rPr>
        <w:t xml:space="preserve"> </w:t>
      </w:r>
      <w:r w:rsidR="001A255B" w:rsidRPr="009F4240">
        <w:rPr>
          <w:sz w:val="28"/>
          <w:szCs w:val="28"/>
        </w:rPr>
        <w:t>прибыли</w:t>
      </w:r>
      <w:r w:rsidR="009F4240">
        <w:rPr>
          <w:sz w:val="28"/>
          <w:szCs w:val="28"/>
        </w:rPr>
        <w:t xml:space="preserve"> </w:t>
      </w:r>
      <w:r w:rsidR="001A255B" w:rsidRPr="009F4240">
        <w:rPr>
          <w:sz w:val="28"/>
          <w:szCs w:val="28"/>
        </w:rPr>
        <w:t>существенно</w:t>
      </w:r>
      <w:r w:rsidR="009F4240">
        <w:rPr>
          <w:sz w:val="28"/>
          <w:szCs w:val="28"/>
        </w:rPr>
        <w:t xml:space="preserve"> </w:t>
      </w:r>
      <w:r w:rsidR="001A255B" w:rsidRPr="009F4240">
        <w:rPr>
          <w:sz w:val="28"/>
          <w:szCs w:val="28"/>
        </w:rPr>
        <w:t>повышается</w:t>
      </w:r>
      <w:r w:rsidRPr="009F4240">
        <w:rPr>
          <w:sz w:val="28"/>
          <w:szCs w:val="28"/>
        </w:rPr>
        <w:t xml:space="preserve"> </w:t>
      </w:r>
      <w:r w:rsidR="001A255B" w:rsidRPr="009F4240">
        <w:rPr>
          <w:sz w:val="28"/>
          <w:szCs w:val="28"/>
        </w:rPr>
        <w:t>эффективность привлечения заемного капитала</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ф</w:t>
      </w:r>
      <w:r w:rsidR="001A255B" w:rsidRPr="009F4240">
        <w:rPr>
          <w:sz w:val="28"/>
          <w:szCs w:val="28"/>
        </w:rPr>
        <w:t>инансовый</w:t>
      </w:r>
      <w:r w:rsidR="009F4240">
        <w:rPr>
          <w:sz w:val="28"/>
          <w:szCs w:val="28"/>
        </w:rPr>
        <w:t xml:space="preserve"> </w:t>
      </w:r>
      <w:r w:rsidR="001A255B" w:rsidRPr="009F4240">
        <w:rPr>
          <w:sz w:val="28"/>
          <w:szCs w:val="28"/>
        </w:rPr>
        <w:t>менталитет</w:t>
      </w:r>
      <w:r w:rsidR="009F4240">
        <w:rPr>
          <w:sz w:val="28"/>
          <w:szCs w:val="28"/>
        </w:rPr>
        <w:t xml:space="preserve"> </w:t>
      </w:r>
      <w:r w:rsidR="001A255B" w:rsidRPr="009F4240">
        <w:rPr>
          <w:sz w:val="28"/>
          <w:szCs w:val="28"/>
        </w:rPr>
        <w:t>собственников</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менеджеров</w:t>
      </w:r>
      <w:r w:rsidR="009F4240">
        <w:rPr>
          <w:sz w:val="28"/>
          <w:szCs w:val="28"/>
        </w:rPr>
        <w:t xml:space="preserve"> </w:t>
      </w:r>
      <w:r w:rsidR="001A255B" w:rsidRPr="009F4240">
        <w:rPr>
          <w:sz w:val="28"/>
          <w:szCs w:val="28"/>
        </w:rPr>
        <w:t>предприятия.</w:t>
      </w:r>
      <w:r w:rsidR="00502FA5" w:rsidRPr="009F4240">
        <w:rPr>
          <w:sz w:val="28"/>
          <w:szCs w:val="28"/>
        </w:rPr>
        <w:t xml:space="preserve"> </w:t>
      </w:r>
      <w:r w:rsidR="001A255B" w:rsidRPr="009F4240">
        <w:rPr>
          <w:sz w:val="28"/>
          <w:szCs w:val="28"/>
        </w:rPr>
        <w:t>Неприятие</w:t>
      </w:r>
      <w:r w:rsidR="009F4240">
        <w:rPr>
          <w:sz w:val="28"/>
          <w:szCs w:val="28"/>
        </w:rPr>
        <w:t xml:space="preserve"> </w:t>
      </w:r>
      <w:r w:rsidR="001A255B" w:rsidRPr="009F4240">
        <w:rPr>
          <w:sz w:val="28"/>
          <w:szCs w:val="28"/>
        </w:rPr>
        <w:t>высоких</w:t>
      </w:r>
      <w:r w:rsidR="009F4240">
        <w:rPr>
          <w:sz w:val="28"/>
          <w:szCs w:val="28"/>
        </w:rPr>
        <w:t xml:space="preserve"> </w:t>
      </w:r>
      <w:r w:rsidR="001A255B" w:rsidRPr="009F4240">
        <w:rPr>
          <w:sz w:val="28"/>
          <w:szCs w:val="28"/>
        </w:rPr>
        <w:t>уровней</w:t>
      </w:r>
      <w:r w:rsidR="009F4240">
        <w:rPr>
          <w:sz w:val="28"/>
          <w:szCs w:val="28"/>
        </w:rPr>
        <w:t xml:space="preserve"> </w:t>
      </w:r>
      <w:r w:rsidR="001A255B" w:rsidRPr="009F4240">
        <w:rPr>
          <w:sz w:val="28"/>
          <w:szCs w:val="28"/>
        </w:rPr>
        <w:t>рисков</w:t>
      </w:r>
      <w:r w:rsidR="009F4240">
        <w:rPr>
          <w:sz w:val="28"/>
          <w:szCs w:val="28"/>
        </w:rPr>
        <w:t xml:space="preserve"> </w:t>
      </w:r>
      <w:r w:rsidR="001A255B" w:rsidRPr="009F4240">
        <w:rPr>
          <w:sz w:val="28"/>
          <w:szCs w:val="28"/>
        </w:rPr>
        <w:t>формирует</w:t>
      </w:r>
      <w:r w:rsidR="009F4240">
        <w:rPr>
          <w:sz w:val="28"/>
          <w:szCs w:val="28"/>
        </w:rPr>
        <w:t xml:space="preserve"> </w:t>
      </w:r>
      <w:r w:rsidR="001A255B" w:rsidRPr="009F4240">
        <w:rPr>
          <w:sz w:val="28"/>
          <w:szCs w:val="28"/>
        </w:rPr>
        <w:t>консервативный</w:t>
      </w:r>
      <w:r w:rsidR="009F4240">
        <w:rPr>
          <w:sz w:val="28"/>
          <w:szCs w:val="28"/>
        </w:rPr>
        <w:t xml:space="preserve"> </w:t>
      </w:r>
      <w:r w:rsidR="001A255B" w:rsidRPr="009F4240">
        <w:rPr>
          <w:sz w:val="28"/>
          <w:szCs w:val="28"/>
        </w:rPr>
        <w:t>подход</w:t>
      </w:r>
      <w:r w:rsidR="00502FA5" w:rsidRPr="009F4240">
        <w:rPr>
          <w:sz w:val="28"/>
          <w:szCs w:val="28"/>
        </w:rPr>
        <w:t xml:space="preserve"> </w:t>
      </w:r>
      <w:r w:rsidR="001A255B" w:rsidRPr="009F4240">
        <w:rPr>
          <w:sz w:val="28"/>
          <w:szCs w:val="28"/>
        </w:rPr>
        <w:t>собственников</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менеджеров</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финансированию</w:t>
      </w:r>
      <w:r w:rsidR="009F4240">
        <w:rPr>
          <w:sz w:val="28"/>
          <w:szCs w:val="28"/>
        </w:rPr>
        <w:t xml:space="preserve"> </w:t>
      </w:r>
      <w:r w:rsidR="001A255B" w:rsidRPr="009F4240">
        <w:rPr>
          <w:sz w:val="28"/>
          <w:szCs w:val="28"/>
        </w:rPr>
        <w:t>развития</w:t>
      </w:r>
      <w:r w:rsid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при</w:t>
      </w:r>
      <w:r w:rsidR="00502FA5" w:rsidRPr="009F4240">
        <w:rPr>
          <w:sz w:val="28"/>
          <w:szCs w:val="28"/>
        </w:rPr>
        <w:t xml:space="preserve"> </w:t>
      </w:r>
      <w:r w:rsidR="001A255B" w:rsidRPr="009F4240">
        <w:rPr>
          <w:sz w:val="28"/>
          <w:szCs w:val="28"/>
        </w:rPr>
        <w:t>котором его основу составляет собственный капитал.</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наоборот,</w:t>
      </w:r>
      <w:r w:rsidR="009F4240">
        <w:rPr>
          <w:sz w:val="28"/>
          <w:szCs w:val="28"/>
        </w:rPr>
        <w:t xml:space="preserve"> </w:t>
      </w:r>
      <w:r w:rsidR="001A255B" w:rsidRPr="009F4240">
        <w:rPr>
          <w:sz w:val="28"/>
          <w:szCs w:val="28"/>
        </w:rPr>
        <w:t>стремление</w:t>
      </w:r>
      <w:r w:rsidR="00502FA5" w:rsidRPr="009F4240">
        <w:rPr>
          <w:sz w:val="28"/>
          <w:szCs w:val="28"/>
        </w:rPr>
        <w:t xml:space="preserve"> </w:t>
      </w:r>
      <w:r w:rsidR="001A255B" w:rsidRPr="009F4240">
        <w:rPr>
          <w:sz w:val="28"/>
          <w:szCs w:val="28"/>
        </w:rPr>
        <w:t>получить</w:t>
      </w:r>
      <w:r w:rsidR="009F4240">
        <w:rPr>
          <w:sz w:val="28"/>
          <w:szCs w:val="28"/>
        </w:rPr>
        <w:t xml:space="preserve"> </w:t>
      </w:r>
      <w:r w:rsidR="001A255B" w:rsidRPr="009F4240">
        <w:rPr>
          <w:sz w:val="28"/>
          <w:szCs w:val="28"/>
        </w:rPr>
        <w:t>высокую</w:t>
      </w:r>
      <w:r w:rsidR="009F4240">
        <w:rPr>
          <w:sz w:val="28"/>
          <w:szCs w:val="28"/>
        </w:rPr>
        <w:t xml:space="preserve"> </w:t>
      </w:r>
      <w:r w:rsidR="001A255B" w:rsidRPr="009F4240">
        <w:rPr>
          <w:sz w:val="28"/>
          <w:szCs w:val="28"/>
        </w:rPr>
        <w:t>прибыль</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собственный</w:t>
      </w:r>
      <w:r w:rsidR="009F4240">
        <w:rPr>
          <w:sz w:val="28"/>
          <w:szCs w:val="28"/>
        </w:rPr>
        <w:t xml:space="preserve"> </w:t>
      </w:r>
      <w:r w:rsidR="001A255B" w:rsidRPr="009F4240">
        <w:rPr>
          <w:sz w:val="28"/>
          <w:szCs w:val="28"/>
        </w:rPr>
        <w:t>капитал,</w:t>
      </w:r>
      <w:r w:rsidR="009F4240">
        <w:rPr>
          <w:sz w:val="28"/>
          <w:szCs w:val="28"/>
        </w:rPr>
        <w:t xml:space="preserve"> </w:t>
      </w:r>
      <w:r w:rsidR="001A255B" w:rsidRPr="009F4240">
        <w:rPr>
          <w:sz w:val="28"/>
          <w:szCs w:val="28"/>
        </w:rPr>
        <w:t>невзирая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высокий</w:t>
      </w:r>
      <w:r w:rsidR="00502FA5" w:rsidRPr="009F4240">
        <w:rPr>
          <w:sz w:val="28"/>
          <w:szCs w:val="28"/>
        </w:rPr>
        <w:t xml:space="preserve"> </w:t>
      </w:r>
      <w:r w:rsidR="001A255B" w:rsidRPr="009F4240">
        <w:rPr>
          <w:sz w:val="28"/>
          <w:szCs w:val="28"/>
        </w:rPr>
        <w:t>уровень рисков,</w:t>
      </w:r>
      <w:r w:rsidR="009F4240">
        <w:rPr>
          <w:sz w:val="28"/>
          <w:szCs w:val="28"/>
        </w:rPr>
        <w:t xml:space="preserve"> </w:t>
      </w:r>
      <w:r w:rsidR="001A255B" w:rsidRPr="009F4240">
        <w:rPr>
          <w:sz w:val="28"/>
          <w:szCs w:val="28"/>
        </w:rPr>
        <w:t>формирует</w:t>
      </w:r>
      <w:r w:rsidR="009F4240">
        <w:rPr>
          <w:sz w:val="28"/>
          <w:szCs w:val="28"/>
        </w:rPr>
        <w:t xml:space="preserve"> </w:t>
      </w:r>
      <w:r w:rsidR="001A255B" w:rsidRPr="009F4240">
        <w:rPr>
          <w:sz w:val="28"/>
          <w:szCs w:val="28"/>
        </w:rPr>
        <w:t>агрессивный</w:t>
      </w:r>
      <w:r w:rsidR="009F4240">
        <w:rPr>
          <w:sz w:val="28"/>
          <w:szCs w:val="28"/>
        </w:rPr>
        <w:t xml:space="preserve"> </w:t>
      </w:r>
      <w:r w:rsidR="001A255B" w:rsidRPr="009F4240">
        <w:rPr>
          <w:sz w:val="28"/>
          <w:szCs w:val="28"/>
        </w:rPr>
        <w:t>подход</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финансированию</w:t>
      </w:r>
      <w:r w:rsidR="009F4240">
        <w:rPr>
          <w:sz w:val="28"/>
          <w:szCs w:val="28"/>
        </w:rPr>
        <w:t xml:space="preserve"> </w:t>
      </w:r>
      <w:r w:rsidR="001A255B" w:rsidRPr="009F4240">
        <w:rPr>
          <w:sz w:val="28"/>
          <w:szCs w:val="28"/>
        </w:rPr>
        <w:t>развития</w:t>
      </w:r>
      <w:r w:rsidR="00502FA5" w:rsidRPr="009F4240">
        <w:rPr>
          <w:sz w:val="28"/>
          <w:szCs w:val="28"/>
        </w:rPr>
        <w:t xml:space="preserve"> </w:t>
      </w:r>
      <w:r w:rsidR="001A255B" w:rsidRPr="009F4240">
        <w:rPr>
          <w:sz w:val="28"/>
          <w:szCs w:val="28"/>
        </w:rPr>
        <w:t>предприятия,</w:t>
      </w:r>
      <w:r w:rsidR="009F4240">
        <w:rPr>
          <w:sz w:val="28"/>
          <w:szCs w:val="28"/>
        </w:rPr>
        <w:t xml:space="preserve"> </w:t>
      </w:r>
      <w:r w:rsidR="001A255B" w:rsidRPr="009F4240">
        <w:rPr>
          <w:sz w:val="28"/>
          <w:szCs w:val="28"/>
        </w:rPr>
        <w:t>при</w:t>
      </w:r>
      <w:r w:rsidR="009F4240">
        <w:rPr>
          <w:sz w:val="28"/>
          <w:szCs w:val="28"/>
        </w:rPr>
        <w:t xml:space="preserve"> </w:t>
      </w:r>
      <w:r w:rsidR="001A255B" w:rsidRPr="009F4240">
        <w:rPr>
          <w:sz w:val="28"/>
          <w:szCs w:val="28"/>
        </w:rPr>
        <w:t>котором</w:t>
      </w:r>
      <w:r w:rsidR="009F4240">
        <w:rPr>
          <w:sz w:val="28"/>
          <w:szCs w:val="28"/>
        </w:rPr>
        <w:t xml:space="preserve"> </w:t>
      </w:r>
      <w:r w:rsidR="001A255B" w:rsidRPr="009F4240">
        <w:rPr>
          <w:sz w:val="28"/>
          <w:szCs w:val="28"/>
        </w:rPr>
        <w:t>заемный</w:t>
      </w:r>
      <w:r w:rsidR="009F4240">
        <w:rPr>
          <w:sz w:val="28"/>
          <w:szCs w:val="28"/>
        </w:rPr>
        <w:t xml:space="preserve"> </w:t>
      </w:r>
      <w:r w:rsidR="001A255B" w:rsidRPr="009F4240">
        <w:rPr>
          <w:sz w:val="28"/>
          <w:szCs w:val="28"/>
        </w:rPr>
        <w:t>капитал</w:t>
      </w:r>
      <w:r w:rsidR="009F4240">
        <w:rPr>
          <w:sz w:val="28"/>
          <w:szCs w:val="28"/>
        </w:rPr>
        <w:t xml:space="preserve"> </w:t>
      </w:r>
      <w:r w:rsidR="001A255B" w:rsidRPr="009F4240">
        <w:rPr>
          <w:sz w:val="28"/>
          <w:szCs w:val="28"/>
        </w:rPr>
        <w:t>используется</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максимально</w:t>
      </w:r>
      <w:r w:rsidR="00F25B32" w:rsidRPr="009F4240">
        <w:rPr>
          <w:sz w:val="28"/>
          <w:szCs w:val="28"/>
        </w:rPr>
        <w:t xml:space="preserve"> </w:t>
      </w:r>
      <w:r w:rsidR="001A255B" w:rsidRPr="009F4240">
        <w:rPr>
          <w:sz w:val="28"/>
          <w:szCs w:val="28"/>
        </w:rPr>
        <w:t>возможном размере</w:t>
      </w:r>
      <w:r w:rsidR="00EF56EB" w:rsidRPr="009F4240">
        <w:rPr>
          <w:sz w:val="28"/>
          <w:szCs w:val="28"/>
        </w:rPr>
        <w:t>;</w:t>
      </w:r>
    </w:p>
    <w:p w:rsidR="001A255B" w:rsidRPr="009F4240" w:rsidRDefault="00F47848" w:rsidP="009F4240">
      <w:pPr>
        <w:suppressAutoHyphens/>
        <w:spacing w:line="360" w:lineRule="auto"/>
        <w:ind w:firstLine="709"/>
        <w:jc w:val="both"/>
        <w:rPr>
          <w:sz w:val="28"/>
          <w:szCs w:val="28"/>
        </w:rPr>
      </w:pPr>
      <w:r w:rsidRPr="009F4240">
        <w:rPr>
          <w:sz w:val="28"/>
          <w:szCs w:val="28"/>
        </w:rPr>
        <w:t>-</w:t>
      </w:r>
      <w:r w:rsidR="009F4240">
        <w:rPr>
          <w:sz w:val="28"/>
          <w:szCs w:val="28"/>
        </w:rPr>
        <w:t xml:space="preserve"> </w:t>
      </w:r>
      <w:r w:rsidR="00F25B32" w:rsidRPr="009F4240">
        <w:rPr>
          <w:sz w:val="28"/>
          <w:szCs w:val="28"/>
        </w:rPr>
        <w:t>у</w:t>
      </w:r>
      <w:r w:rsidR="001A255B" w:rsidRPr="009F4240">
        <w:rPr>
          <w:sz w:val="28"/>
          <w:szCs w:val="28"/>
        </w:rPr>
        <w:t>ровень</w:t>
      </w:r>
      <w:r w:rsidR="009F4240">
        <w:rPr>
          <w:sz w:val="28"/>
          <w:szCs w:val="28"/>
        </w:rPr>
        <w:t xml:space="preserve"> </w:t>
      </w:r>
      <w:r w:rsidR="001A255B" w:rsidRPr="009F4240">
        <w:rPr>
          <w:sz w:val="28"/>
          <w:szCs w:val="28"/>
        </w:rPr>
        <w:t>концентрации</w:t>
      </w:r>
      <w:r w:rsidR="009F4240">
        <w:rPr>
          <w:sz w:val="28"/>
          <w:szCs w:val="28"/>
        </w:rPr>
        <w:t xml:space="preserve"> </w:t>
      </w:r>
      <w:r w:rsidR="001A255B" w:rsidRPr="009F4240">
        <w:rPr>
          <w:sz w:val="28"/>
          <w:szCs w:val="28"/>
        </w:rPr>
        <w:t>собственного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Для</w:t>
      </w:r>
      <w:r w:rsidR="009F4240">
        <w:rPr>
          <w:sz w:val="28"/>
          <w:szCs w:val="28"/>
        </w:rPr>
        <w:t xml:space="preserve"> </w:t>
      </w:r>
      <w:r w:rsidR="001A255B" w:rsidRPr="009F4240">
        <w:rPr>
          <w:sz w:val="28"/>
          <w:szCs w:val="28"/>
        </w:rPr>
        <w:t>того</w:t>
      </w:r>
      <w:r w:rsidR="009F4240">
        <w:rPr>
          <w:sz w:val="28"/>
          <w:szCs w:val="28"/>
        </w:rPr>
        <w:t xml:space="preserve"> </w:t>
      </w:r>
      <w:r w:rsidR="001A255B" w:rsidRPr="009F4240">
        <w:rPr>
          <w:sz w:val="28"/>
          <w:szCs w:val="28"/>
        </w:rPr>
        <w:t>чтобы</w:t>
      </w:r>
      <w:r w:rsidR="00502FA5" w:rsidRPr="009F4240">
        <w:rPr>
          <w:sz w:val="28"/>
          <w:szCs w:val="28"/>
        </w:rPr>
        <w:t xml:space="preserve"> </w:t>
      </w:r>
      <w:r w:rsidR="001A255B" w:rsidRPr="009F4240">
        <w:rPr>
          <w:sz w:val="28"/>
          <w:szCs w:val="28"/>
        </w:rPr>
        <w:t>сохранить</w:t>
      </w:r>
      <w:r w:rsidR="009F4240">
        <w:rPr>
          <w:sz w:val="28"/>
          <w:szCs w:val="28"/>
        </w:rPr>
        <w:t xml:space="preserve"> </w:t>
      </w:r>
      <w:r w:rsidR="001A255B" w:rsidRPr="009F4240">
        <w:rPr>
          <w:sz w:val="28"/>
          <w:szCs w:val="28"/>
        </w:rPr>
        <w:t>финансовый</w:t>
      </w:r>
      <w:r w:rsidR="009F4240">
        <w:rPr>
          <w:sz w:val="28"/>
          <w:szCs w:val="28"/>
        </w:rPr>
        <w:t xml:space="preserve"> </w:t>
      </w:r>
      <w:r w:rsidR="001A255B" w:rsidRPr="009F4240">
        <w:rPr>
          <w:sz w:val="28"/>
          <w:szCs w:val="28"/>
        </w:rPr>
        <w:t>контроль</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управлением</w:t>
      </w:r>
      <w:r w:rsidR="009F4240">
        <w:rPr>
          <w:sz w:val="28"/>
          <w:szCs w:val="28"/>
        </w:rPr>
        <w:t xml:space="preserve"> </w:t>
      </w:r>
      <w:r w:rsidR="001A255B" w:rsidRPr="009F4240">
        <w:rPr>
          <w:sz w:val="28"/>
          <w:szCs w:val="28"/>
        </w:rPr>
        <w:t>предприятием</w:t>
      </w:r>
      <w:r w:rsidR="009F4240">
        <w:rPr>
          <w:sz w:val="28"/>
          <w:szCs w:val="28"/>
        </w:rPr>
        <w:t xml:space="preserve"> </w:t>
      </w:r>
      <w:r w:rsidR="001A255B" w:rsidRPr="009F4240">
        <w:rPr>
          <w:sz w:val="28"/>
          <w:szCs w:val="28"/>
        </w:rPr>
        <w:t>(контрольный</w:t>
      </w:r>
      <w:r w:rsidR="00502FA5" w:rsidRPr="009F4240">
        <w:rPr>
          <w:sz w:val="28"/>
          <w:szCs w:val="28"/>
        </w:rPr>
        <w:t xml:space="preserve"> </w:t>
      </w:r>
      <w:r w:rsidR="001A255B" w:rsidRPr="009F4240">
        <w:rPr>
          <w:sz w:val="28"/>
          <w:szCs w:val="28"/>
        </w:rPr>
        <w:t>пакет акций или контрольный объем паевого</w:t>
      </w:r>
      <w:r w:rsidR="009F4240">
        <w:rPr>
          <w:sz w:val="28"/>
          <w:szCs w:val="28"/>
        </w:rPr>
        <w:t xml:space="preserve"> </w:t>
      </w:r>
      <w:r w:rsidR="001A255B" w:rsidRPr="009F4240">
        <w:rPr>
          <w:sz w:val="28"/>
          <w:szCs w:val="28"/>
        </w:rPr>
        <w:t>вклада),</w:t>
      </w:r>
      <w:r w:rsidR="009F4240">
        <w:rPr>
          <w:sz w:val="28"/>
          <w:szCs w:val="28"/>
        </w:rPr>
        <w:t xml:space="preserve"> </w:t>
      </w:r>
      <w:r w:rsidR="001A255B" w:rsidRPr="009F4240">
        <w:rPr>
          <w:sz w:val="28"/>
          <w:szCs w:val="28"/>
        </w:rPr>
        <w:t>владельцам</w:t>
      </w:r>
      <w:r w:rsidR="009F4240">
        <w:rPr>
          <w:sz w:val="28"/>
          <w:szCs w:val="28"/>
        </w:rPr>
        <w:t xml:space="preserve"> </w:t>
      </w:r>
      <w:r w:rsidR="001A255B" w:rsidRPr="009F4240">
        <w:rPr>
          <w:sz w:val="28"/>
          <w:szCs w:val="28"/>
        </w:rPr>
        <w:t>предприятия</w:t>
      </w:r>
      <w:r w:rsidR="00502FA5" w:rsidRPr="009F4240">
        <w:rPr>
          <w:sz w:val="28"/>
          <w:szCs w:val="28"/>
        </w:rPr>
        <w:t xml:space="preserve"> </w:t>
      </w:r>
      <w:r w:rsidR="001A255B" w:rsidRPr="009F4240">
        <w:rPr>
          <w:sz w:val="28"/>
          <w:szCs w:val="28"/>
        </w:rPr>
        <w:t>не</w:t>
      </w:r>
      <w:r w:rsidR="009F4240">
        <w:rPr>
          <w:sz w:val="28"/>
          <w:szCs w:val="28"/>
        </w:rPr>
        <w:t xml:space="preserve"> </w:t>
      </w:r>
      <w:r w:rsidR="001A255B" w:rsidRPr="009F4240">
        <w:rPr>
          <w:sz w:val="28"/>
          <w:szCs w:val="28"/>
        </w:rPr>
        <w:t>хочется</w:t>
      </w:r>
      <w:r w:rsidR="009F4240">
        <w:rPr>
          <w:sz w:val="28"/>
          <w:szCs w:val="28"/>
        </w:rPr>
        <w:t xml:space="preserve"> </w:t>
      </w:r>
      <w:r w:rsidR="001A255B" w:rsidRPr="009F4240">
        <w:rPr>
          <w:sz w:val="28"/>
          <w:szCs w:val="28"/>
        </w:rPr>
        <w:t>привлекать</w:t>
      </w:r>
      <w:r w:rsidR="009F4240">
        <w:rPr>
          <w:sz w:val="28"/>
          <w:szCs w:val="28"/>
        </w:rPr>
        <w:t xml:space="preserve"> </w:t>
      </w:r>
      <w:r w:rsidR="001A255B" w:rsidRPr="009F4240">
        <w:rPr>
          <w:sz w:val="28"/>
          <w:szCs w:val="28"/>
        </w:rPr>
        <w:t>дополнительный</w:t>
      </w:r>
      <w:r w:rsidR="009F4240">
        <w:rPr>
          <w:sz w:val="28"/>
          <w:szCs w:val="28"/>
        </w:rPr>
        <w:t xml:space="preserve"> </w:t>
      </w:r>
      <w:r w:rsidR="001A255B" w:rsidRPr="009F4240">
        <w:rPr>
          <w:sz w:val="28"/>
          <w:szCs w:val="28"/>
        </w:rPr>
        <w:t>собственный</w:t>
      </w:r>
      <w:r w:rsidR="009F4240">
        <w:rPr>
          <w:sz w:val="28"/>
          <w:szCs w:val="28"/>
        </w:rPr>
        <w:t xml:space="preserve"> </w:t>
      </w:r>
      <w:r w:rsidR="001A255B" w:rsidRPr="009F4240">
        <w:rPr>
          <w:sz w:val="28"/>
          <w:szCs w:val="28"/>
        </w:rPr>
        <w:t>капитал</w:t>
      </w:r>
      <w:r w:rsidR="009F4240">
        <w:rPr>
          <w:sz w:val="28"/>
          <w:szCs w:val="28"/>
        </w:rPr>
        <w:t xml:space="preserve"> </w:t>
      </w:r>
      <w:r w:rsidR="001A255B" w:rsidRPr="009F4240">
        <w:rPr>
          <w:sz w:val="28"/>
          <w:szCs w:val="28"/>
        </w:rPr>
        <w:t>из</w:t>
      </w:r>
      <w:r w:rsidR="009F4240">
        <w:rPr>
          <w:sz w:val="28"/>
          <w:szCs w:val="28"/>
        </w:rPr>
        <w:t xml:space="preserve"> </w:t>
      </w:r>
      <w:r w:rsidR="001A255B" w:rsidRPr="009F4240">
        <w:rPr>
          <w:sz w:val="28"/>
          <w:szCs w:val="28"/>
        </w:rPr>
        <w:t>внешних</w:t>
      </w:r>
      <w:r w:rsidR="00502FA5" w:rsidRPr="009F4240">
        <w:rPr>
          <w:sz w:val="28"/>
          <w:szCs w:val="28"/>
        </w:rPr>
        <w:t xml:space="preserve"> </w:t>
      </w:r>
      <w:r w:rsidR="001A255B" w:rsidRPr="009F4240">
        <w:rPr>
          <w:sz w:val="28"/>
          <w:szCs w:val="28"/>
        </w:rPr>
        <w:t>источников, даже, несмотря на</w:t>
      </w:r>
      <w:r w:rsidR="009F4240">
        <w:rPr>
          <w:sz w:val="28"/>
          <w:szCs w:val="28"/>
        </w:rPr>
        <w:t xml:space="preserve"> </w:t>
      </w:r>
      <w:r w:rsidR="001A255B" w:rsidRPr="009F4240">
        <w:rPr>
          <w:sz w:val="28"/>
          <w:szCs w:val="28"/>
        </w:rPr>
        <w:t>благоприятные</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этому</w:t>
      </w:r>
      <w:r w:rsidR="009F4240">
        <w:rPr>
          <w:sz w:val="28"/>
          <w:szCs w:val="28"/>
        </w:rPr>
        <w:t xml:space="preserve"> </w:t>
      </w:r>
      <w:r w:rsidR="001A255B" w:rsidRPr="009F4240">
        <w:rPr>
          <w:sz w:val="28"/>
          <w:szCs w:val="28"/>
        </w:rPr>
        <w:t>предпосылки.</w:t>
      </w:r>
      <w:r w:rsidR="009F4240">
        <w:rPr>
          <w:sz w:val="28"/>
          <w:szCs w:val="28"/>
        </w:rPr>
        <w:t xml:space="preserve"> </w:t>
      </w:r>
      <w:r w:rsidR="001A255B" w:rsidRPr="009F4240">
        <w:rPr>
          <w:sz w:val="28"/>
          <w:szCs w:val="28"/>
        </w:rPr>
        <w:t>Задача</w:t>
      </w:r>
      <w:r w:rsidR="00502FA5" w:rsidRPr="009F4240">
        <w:rPr>
          <w:sz w:val="28"/>
          <w:szCs w:val="28"/>
        </w:rPr>
        <w:t xml:space="preserve"> </w:t>
      </w:r>
      <w:r w:rsidR="001A255B" w:rsidRPr="009F4240">
        <w:rPr>
          <w:sz w:val="28"/>
          <w:szCs w:val="28"/>
        </w:rPr>
        <w:t>сохранения финансового контроля за управлением предприятием</w:t>
      </w:r>
      <w:r w:rsidR="009F4240">
        <w:rPr>
          <w:sz w:val="28"/>
          <w:szCs w:val="28"/>
        </w:rPr>
        <w:t xml:space="preserve"> </w:t>
      </w:r>
      <w:r w:rsidR="001A255B" w:rsidRPr="009F4240">
        <w:rPr>
          <w:sz w:val="28"/>
          <w:szCs w:val="28"/>
        </w:rPr>
        <w:t>в</w:t>
      </w:r>
      <w:r w:rsidR="009F4240">
        <w:rPr>
          <w:sz w:val="28"/>
          <w:szCs w:val="28"/>
        </w:rPr>
        <w:t xml:space="preserve"> </w:t>
      </w:r>
      <w:r w:rsidR="001A255B" w:rsidRPr="009F4240">
        <w:rPr>
          <w:sz w:val="28"/>
          <w:szCs w:val="28"/>
        </w:rPr>
        <w:t>этом</w:t>
      </w:r>
      <w:r w:rsidR="009F4240">
        <w:rPr>
          <w:sz w:val="28"/>
          <w:szCs w:val="28"/>
        </w:rPr>
        <w:t xml:space="preserve"> </w:t>
      </w:r>
      <w:r w:rsidR="001A255B" w:rsidRPr="009F4240">
        <w:rPr>
          <w:sz w:val="28"/>
          <w:szCs w:val="28"/>
        </w:rPr>
        <w:t>случае</w:t>
      </w:r>
      <w:r w:rsidR="00502FA5" w:rsidRPr="009F4240">
        <w:rPr>
          <w:sz w:val="28"/>
          <w:szCs w:val="28"/>
        </w:rPr>
        <w:t xml:space="preserve"> </w:t>
      </w:r>
      <w:r w:rsidR="001A255B" w:rsidRPr="009F4240">
        <w:rPr>
          <w:sz w:val="28"/>
          <w:szCs w:val="28"/>
        </w:rPr>
        <w:t>является критерием формирования дополнительного</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за</w:t>
      </w:r>
      <w:r w:rsidR="009F4240">
        <w:rPr>
          <w:sz w:val="28"/>
          <w:szCs w:val="28"/>
        </w:rPr>
        <w:t xml:space="preserve"> </w:t>
      </w:r>
      <w:r w:rsidR="001A255B" w:rsidRPr="009F4240">
        <w:rPr>
          <w:sz w:val="28"/>
          <w:szCs w:val="28"/>
        </w:rPr>
        <w:t>счет</w:t>
      </w:r>
      <w:r w:rsidR="009F4240">
        <w:rPr>
          <w:sz w:val="28"/>
          <w:szCs w:val="28"/>
        </w:rPr>
        <w:t xml:space="preserve"> </w:t>
      </w:r>
      <w:r w:rsidR="001A255B" w:rsidRPr="009F4240">
        <w:rPr>
          <w:sz w:val="28"/>
          <w:szCs w:val="28"/>
        </w:rPr>
        <w:t>заемных</w:t>
      </w:r>
      <w:r w:rsidR="00502FA5" w:rsidRPr="009F4240">
        <w:rPr>
          <w:sz w:val="28"/>
          <w:szCs w:val="28"/>
        </w:rPr>
        <w:t xml:space="preserve"> </w:t>
      </w:r>
      <w:r w:rsidR="001A255B" w:rsidRPr="009F4240">
        <w:rPr>
          <w:sz w:val="28"/>
          <w:szCs w:val="28"/>
        </w:rPr>
        <w:t>средств.</w:t>
      </w:r>
      <w:r w:rsidR="009F4240">
        <w:rPr>
          <w:sz w:val="28"/>
          <w:szCs w:val="28"/>
        </w:rPr>
        <w:t xml:space="preserve"> </w:t>
      </w:r>
      <w:r w:rsidR="001A255B" w:rsidRPr="009F4240">
        <w:rPr>
          <w:sz w:val="28"/>
          <w:szCs w:val="28"/>
        </w:rPr>
        <w:t>С</w:t>
      </w:r>
      <w:r w:rsidR="009F4240">
        <w:rPr>
          <w:sz w:val="28"/>
          <w:szCs w:val="28"/>
        </w:rPr>
        <w:t xml:space="preserve"> </w:t>
      </w:r>
      <w:r w:rsidR="001A255B" w:rsidRPr="009F4240">
        <w:rPr>
          <w:sz w:val="28"/>
          <w:szCs w:val="28"/>
        </w:rPr>
        <w:t>учетом</w:t>
      </w:r>
      <w:r w:rsidR="009F4240">
        <w:rPr>
          <w:sz w:val="28"/>
          <w:szCs w:val="28"/>
        </w:rPr>
        <w:t xml:space="preserve"> </w:t>
      </w:r>
      <w:r w:rsidR="001A255B" w:rsidRPr="009F4240">
        <w:rPr>
          <w:sz w:val="28"/>
          <w:szCs w:val="28"/>
        </w:rPr>
        <w:t>этих</w:t>
      </w:r>
      <w:r w:rsidR="009F4240">
        <w:rPr>
          <w:sz w:val="28"/>
          <w:szCs w:val="28"/>
        </w:rPr>
        <w:t xml:space="preserve"> </w:t>
      </w:r>
      <w:r w:rsidR="001A255B" w:rsidRPr="009F4240">
        <w:rPr>
          <w:sz w:val="28"/>
          <w:szCs w:val="28"/>
        </w:rPr>
        <w:t>факторов</w:t>
      </w:r>
      <w:r w:rsidR="009F4240">
        <w:rPr>
          <w:sz w:val="28"/>
          <w:szCs w:val="28"/>
        </w:rPr>
        <w:t xml:space="preserve"> </w:t>
      </w:r>
      <w:r w:rsidR="001A255B" w:rsidRPr="009F4240">
        <w:rPr>
          <w:sz w:val="28"/>
          <w:szCs w:val="28"/>
        </w:rPr>
        <w:t>управление</w:t>
      </w:r>
      <w:r w:rsidR="009F4240">
        <w:rPr>
          <w:sz w:val="28"/>
          <w:szCs w:val="28"/>
        </w:rPr>
        <w:t xml:space="preserve"> </w:t>
      </w:r>
      <w:r w:rsidR="001A255B" w:rsidRPr="009F4240">
        <w:rPr>
          <w:sz w:val="28"/>
          <w:szCs w:val="28"/>
        </w:rPr>
        <w:t>структурой</w:t>
      </w:r>
      <w:r w:rsidR="009F4240">
        <w:rPr>
          <w:sz w:val="28"/>
          <w:szCs w:val="28"/>
        </w:rPr>
        <w:t xml:space="preserve"> </w:t>
      </w:r>
      <w:r w:rsidR="001A255B" w:rsidRPr="009F4240">
        <w:rPr>
          <w:sz w:val="28"/>
          <w:szCs w:val="28"/>
        </w:rPr>
        <w:t>капитала</w:t>
      </w:r>
      <w:r w:rsidR="009F4240">
        <w:rPr>
          <w:sz w:val="28"/>
          <w:szCs w:val="28"/>
        </w:rPr>
        <w:t xml:space="preserve"> </w:t>
      </w:r>
      <w:r w:rsidR="001A255B" w:rsidRPr="009F4240">
        <w:rPr>
          <w:sz w:val="28"/>
          <w:szCs w:val="28"/>
        </w:rPr>
        <w:t>на</w:t>
      </w:r>
      <w:r w:rsidR="00502FA5" w:rsidRPr="009F4240">
        <w:rPr>
          <w:sz w:val="28"/>
          <w:szCs w:val="28"/>
        </w:rPr>
        <w:t xml:space="preserve"> </w:t>
      </w:r>
      <w:r w:rsidR="001A255B" w:rsidRPr="009F4240">
        <w:rPr>
          <w:sz w:val="28"/>
          <w:szCs w:val="28"/>
        </w:rPr>
        <w:t>предприятии</w:t>
      </w:r>
      <w:r w:rsidR="009F4240">
        <w:rPr>
          <w:sz w:val="28"/>
          <w:szCs w:val="28"/>
        </w:rPr>
        <w:t xml:space="preserve"> </w:t>
      </w:r>
      <w:r w:rsidR="001A255B" w:rsidRPr="009F4240">
        <w:rPr>
          <w:sz w:val="28"/>
          <w:szCs w:val="28"/>
        </w:rPr>
        <w:t>сводится</w:t>
      </w:r>
      <w:r w:rsidR="009F4240">
        <w:rPr>
          <w:sz w:val="28"/>
          <w:szCs w:val="28"/>
        </w:rPr>
        <w:t xml:space="preserve"> </w:t>
      </w:r>
      <w:r w:rsidR="001A255B" w:rsidRPr="009F4240">
        <w:rPr>
          <w:sz w:val="28"/>
          <w:szCs w:val="28"/>
        </w:rPr>
        <w:t>к</w:t>
      </w:r>
      <w:r w:rsidR="009F4240">
        <w:rPr>
          <w:sz w:val="28"/>
          <w:szCs w:val="28"/>
        </w:rPr>
        <w:t xml:space="preserve"> </w:t>
      </w:r>
      <w:r w:rsidR="001A255B" w:rsidRPr="009F4240">
        <w:rPr>
          <w:sz w:val="28"/>
          <w:szCs w:val="28"/>
        </w:rPr>
        <w:t>двум</w:t>
      </w:r>
      <w:r w:rsidR="009F4240">
        <w:rPr>
          <w:sz w:val="28"/>
          <w:szCs w:val="28"/>
        </w:rPr>
        <w:t xml:space="preserve"> </w:t>
      </w:r>
      <w:r w:rsidR="001A255B" w:rsidRPr="009F4240">
        <w:rPr>
          <w:sz w:val="28"/>
          <w:szCs w:val="28"/>
        </w:rPr>
        <w:t>основным</w:t>
      </w:r>
      <w:r w:rsidR="009F4240">
        <w:rPr>
          <w:sz w:val="28"/>
          <w:szCs w:val="28"/>
        </w:rPr>
        <w:t xml:space="preserve"> </w:t>
      </w:r>
      <w:r w:rsidR="001A255B" w:rsidRPr="009F4240">
        <w:rPr>
          <w:sz w:val="28"/>
          <w:szCs w:val="28"/>
        </w:rPr>
        <w:t>направлениям</w:t>
      </w:r>
      <w:r w:rsidR="009F4240">
        <w:rPr>
          <w:sz w:val="28"/>
          <w:szCs w:val="28"/>
        </w:rPr>
        <w:t xml:space="preserve"> </w:t>
      </w:r>
      <w:r w:rsidR="001A255B" w:rsidRPr="009F4240">
        <w:rPr>
          <w:sz w:val="28"/>
          <w:szCs w:val="28"/>
        </w:rPr>
        <w:t>—</w:t>
      </w:r>
      <w:r w:rsidR="009F4240">
        <w:rPr>
          <w:sz w:val="28"/>
          <w:szCs w:val="28"/>
        </w:rPr>
        <w:t xml:space="preserve"> </w:t>
      </w:r>
      <w:r w:rsidR="001A255B" w:rsidRPr="009F4240">
        <w:rPr>
          <w:sz w:val="28"/>
          <w:szCs w:val="28"/>
        </w:rPr>
        <w:t>1)</w:t>
      </w:r>
      <w:r w:rsidR="009F4240">
        <w:rPr>
          <w:sz w:val="28"/>
          <w:szCs w:val="28"/>
        </w:rPr>
        <w:t xml:space="preserve"> </w:t>
      </w:r>
      <w:r w:rsidR="001A255B" w:rsidRPr="009F4240">
        <w:rPr>
          <w:sz w:val="28"/>
          <w:szCs w:val="28"/>
        </w:rPr>
        <w:t>установлению</w:t>
      </w:r>
      <w:r w:rsidR="00502FA5" w:rsidRPr="009F4240">
        <w:rPr>
          <w:sz w:val="28"/>
          <w:szCs w:val="28"/>
        </w:rPr>
        <w:t xml:space="preserve"> </w:t>
      </w:r>
      <w:r w:rsidR="001A255B" w:rsidRPr="009F4240">
        <w:rPr>
          <w:sz w:val="28"/>
          <w:szCs w:val="28"/>
        </w:rPr>
        <w:t xml:space="preserve">оптимальных для данного предприятия </w:t>
      </w:r>
      <w:r w:rsidR="00502FA5" w:rsidRPr="009F4240">
        <w:rPr>
          <w:sz w:val="28"/>
          <w:szCs w:val="28"/>
        </w:rPr>
        <w:t>п</w:t>
      </w:r>
      <w:r w:rsidR="001A255B" w:rsidRPr="009F4240">
        <w:rPr>
          <w:sz w:val="28"/>
          <w:szCs w:val="28"/>
        </w:rPr>
        <w:t>ропорций использования</w:t>
      </w:r>
      <w:r w:rsidR="009F4240">
        <w:rPr>
          <w:sz w:val="28"/>
          <w:szCs w:val="28"/>
        </w:rPr>
        <w:t xml:space="preserve"> </w:t>
      </w:r>
      <w:r w:rsidR="001A255B" w:rsidRPr="009F4240">
        <w:rPr>
          <w:sz w:val="28"/>
          <w:szCs w:val="28"/>
        </w:rPr>
        <w:t>собственного</w:t>
      </w:r>
      <w:r w:rsidR="009F4240">
        <w:rPr>
          <w:sz w:val="28"/>
          <w:szCs w:val="28"/>
        </w:rPr>
        <w:t xml:space="preserve"> </w:t>
      </w:r>
      <w:r w:rsidR="001A255B" w:rsidRPr="009F4240">
        <w:rPr>
          <w:sz w:val="28"/>
          <w:szCs w:val="28"/>
        </w:rPr>
        <w:t>и</w:t>
      </w:r>
      <w:r w:rsidR="00502FA5" w:rsidRPr="009F4240">
        <w:rPr>
          <w:sz w:val="28"/>
          <w:szCs w:val="28"/>
        </w:rPr>
        <w:t xml:space="preserve"> </w:t>
      </w:r>
      <w:r w:rsidR="001A255B" w:rsidRPr="009F4240">
        <w:rPr>
          <w:sz w:val="28"/>
          <w:szCs w:val="28"/>
        </w:rPr>
        <w:t>заемного капитала; 2) обеспечению</w:t>
      </w:r>
      <w:r w:rsidR="009F4240">
        <w:rPr>
          <w:sz w:val="28"/>
          <w:szCs w:val="28"/>
        </w:rPr>
        <w:t xml:space="preserve"> </w:t>
      </w:r>
      <w:r w:rsidR="001A255B" w:rsidRPr="009F4240">
        <w:rPr>
          <w:sz w:val="28"/>
          <w:szCs w:val="28"/>
        </w:rPr>
        <w:t>привлечения</w:t>
      </w:r>
      <w:r w:rsidR="009F4240">
        <w:rPr>
          <w:sz w:val="28"/>
          <w:szCs w:val="28"/>
        </w:rPr>
        <w:t xml:space="preserve"> </w:t>
      </w:r>
      <w:r w:rsidR="001A255B" w:rsidRPr="009F4240">
        <w:rPr>
          <w:sz w:val="28"/>
          <w:szCs w:val="28"/>
        </w:rPr>
        <w:t>на</w:t>
      </w:r>
      <w:r w:rsidR="009F4240">
        <w:rPr>
          <w:sz w:val="28"/>
          <w:szCs w:val="28"/>
        </w:rPr>
        <w:t xml:space="preserve"> </w:t>
      </w:r>
      <w:r w:rsidR="001A255B" w:rsidRPr="009F4240">
        <w:rPr>
          <w:sz w:val="28"/>
          <w:szCs w:val="28"/>
        </w:rPr>
        <w:t>предприятие</w:t>
      </w:r>
      <w:r w:rsidR="009F4240">
        <w:rPr>
          <w:sz w:val="28"/>
          <w:szCs w:val="28"/>
        </w:rPr>
        <w:t xml:space="preserve"> </w:t>
      </w:r>
      <w:r w:rsidR="001A255B" w:rsidRPr="009F4240">
        <w:rPr>
          <w:sz w:val="28"/>
          <w:szCs w:val="28"/>
        </w:rPr>
        <w:t>необходимых</w:t>
      </w:r>
      <w:r w:rsidR="00502FA5" w:rsidRPr="009F4240">
        <w:rPr>
          <w:sz w:val="28"/>
          <w:szCs w:val="28"/>
        </w:rPr>
        <w:t xml:space="preserve"> </w:t>
      </w:r>
      <w:r w:rsidR="001A255B" w:rsidRPr="009F4240">
        <w:rPr>
          <w:sz w:val="28"/>
          <w:szCs w:val="28"/>
        </w:rPr>
        <w:t>видов</w:t>
      </w:r>
      <w:r w:rsidR="009F4240">
        <w:rPr>
          <w:sz w:val="28"/>
          <w:szCs w:val="28"/>
        </w:rPr>
        <w:t xml:space="preserve"> </w:t>
      </w:r>
      <w:r w:rsidR="001A255B" w:rsidRPr="009F4240">
        <w:rPr>
          <w:sz w:val="28"/>
          <w:szCs w:val="28"/>
        </w:rPr>
        <w:t>и</w:t>
      </w:r>
      <w:r w:rsidR="009F4240">
        <w:rPr>
          <w:sz w:val="28"/>
          <w:szCs w:val="28"/>
        </w:rPr>
        <w:t xml:space="preserve"> </w:t>
      </w:r>
      <w:r w:rsidR="001A255B" w:rsidRPr="009F4240">
        <w:rPr>
          <w:sz w:val="28"/>
          <w:szCs w:val="28"/>
        </w:rPr>
        <w:t>объемов</w:t>
      </w:r>
      <w:r w:rsidR="009F4240">
        <w:rPr>
          <w:sz w:val="28"/>
          <w:szCs w:val="28"/>
        </w:rPr>
        <w:t xml:space="preserve"> </w:t>
      </w:r>
      <w:r w:rsidR="001A255B" w:rsidRPr="009F4240">
        <w:rPr>
          <w:sz w:val="28"/>
          <w:szCs w:val="28"/>
        </w:rPr>
        <w:t>капитала</w:t>
      </w:r>
      <w:r w:rsidR="009F4240">
        <w:rPr>
          <w:sz w:val="28"/>
          <w:szCs w:val="28"/>
        </w:rPr>
        <w:t xml:space="preserve"> </w:t>
      </w:r>
      <w:r w:rsidR="00502FA5" w:rsidRPr="009F4240">
        <w:rPr>
          <w:sz w:val="28"/>
          <w:szCs w:val="28"/>
        </w:rPr>
        <w:t>для</w:t>
      </w:r>
      <w:r w:rsidR="009F4240">
        <w:rPr>
          <w:sz w:val="28"/>
          <w:szCs w:val="28"/>
        </w:rPr>
        <w:t xml:space="preserve"> </w:t>
      </w:r>
      <w:r w:rsidR="00502FA5" w:rsidRPr="009F4240">
        <w:rPr>
          <w:sz w:val="28"/>
          <w:szCs w:val="28"/>
        </w:rPr>
        <w:t>достижения</w:t>
      </w:r>
      <w:r w:rsidR="009F4240">
        <w:rPr>
          <w:sz w:val="28"/>
          <w:szCs w:val="28"/>
        </w:rPr>
        <w:t xml:space="preserve"> </w:t>
      </w:r>
      <w:r w:rsidR="00502FA5" w:rsidRPr="009F4240">
        <w:rPr>
          <w:sz w:val="28"/>
          <w:szCs w:val="28"/>
        </w:rPr>
        <w:t xml:space="preserve">расчетных </w:t>
      </w:r>
      <w:r w:rsidR="001A255B" w:rsidRPr="009F4240">
        <w:rPr>
          <w:sz w:val="28"/>
          <w:szCs w:val="28"/>
        </w:rPr>
        <w:t>показателей</w:t>
      </w:r>
      <w:r w:rsidR="009F4240">
        <w:rPr>
          <w:sz w:val="28"/>
          <w:szCs w:val="28"/>
        </w:rPr>
        <w:t xml:space="preserve"> </w:t>
      </w:r>
      <w:r w:rsidR="001A255B" w:rsidRPr="009F4240">
        <w:rPr>
          <w:sz w:val="28"/>
          <w:szCs w:val="28"/>
        </w:rPr>
        <w:t>его</w:t>
      </w:r>
      <w:r w:rsidR="00502FA5" w:rsidRPr="009F4240">
        <w:rPr>
          <w:sz w:val="28"/>
          <w:szCs w:val="28"/>
        </w:rPr>
        <w:t xml:space="preserve"> </w:t>
      </w:r>
      <w:r w:rsidR="001A255B" w:rsidRPr="009F4240">
        <w:rPr>
          <w:sz w:val="28"/>
          <w:szCs w:val="28"/>
        </w:rPr>
        <w:t>структуры.</w:t>
      </w:r>
    </w:p>
    <w:p w:rsidR="001A255B" w:rsidRPr="009F4240" w:rsidRDefault="001A255B" w:rsidP="009F4240">
      <w:pPr>
        <w:suppressAutoHyphens/>
        <w:spacing w:line="360" w:lineRule="auto"/>
        <w:ind w:firstLine="709"/>
        <w:jc w:val="both"/>
        <w:rPr>
          <w:sz w:val="28"/>
          <w:szCs w:val="28"/>
        </w:rPr>
      </w:pPr>
      <w:r w:rsidRPr="009F4240">
        <w:rPr>
          <w:sz w:val="28"/>
          <w:szCs w:val="28"/>
        </w:rPr>
        <w:t>3. Оптимизация 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критерию</w:t>
      </w:r>
      <w:r w:rsidR="009F4240">
        <w:rPr>
          <w:sz w:val="28"/>
          <w:szCs w:val="28"/>
        </w:rPr>
        <w:t xml:space="preserve"> </w:t>
      </w:r>
      <w:r w:rsidRPr="009F4240">
        <w:rPr>
          <w:sz w:val="28"/>
          <w:szCs w:val="28"/>
        </w:rPr>
        <w:t>максимизации</w:t>
      </w:r>
      <w:r w:rsidR="009F4240">
        <w:rPr>
          <w:sz w:val="28"/>
          <w:szCs w:val="28"/>
        </w:rPr>
        <w:t xml:space="preserve"> </w:t>
      </w:r>
      <w:r w:rsidRPr="009F4240">
        <w:rPr>
          <w:sz w:val="28"/>
          <w:szCs w:val="28"/>
        </w:rPr>
        <w:t>уровня</w:t>
      </w:r>
      <w:r w:rsidR="00502FA5" w:rsidRPr="009F4240">
        <w:rPr>
          <w:sz w:val="28"/>
          <w:szCs w:val="28"/>
        </w:rPr>
        <w:t xml:space="preserve"> </w:t>
      </w:r>
      <w:r w:rsidRPr="009F4240">
        <w:rPr>
          <w:sz w:val="28"/>
          <w:szCs w:val="28"/>
        </w:rPr>
        <w:t>финансовой рентабельности. Для</w:t>
      </w:r>
      <w:r w:rsidR="009F4240">
        <w:rPr>
          <w:sz w:val="28"/>
          <w:szCs w:val="28"/>
        </w:rPr>
        <w:t xml:space="preserve"> </w:t>
      </w:r>
      <w:r w:rsidRPr="009F4240">
        <w:rPr>
          <w:sz w:val="28"/>
          <w:szCs w:val="28"/>
        </w:rPr>
        <w:t>проведения</w:t>
      </w:r>
      <w:r w:rsidR="009F4240">
        <w:rPr>
          <w:sz w:val="28"/>
          <w:szCs w:val="28"/>
        </w:rPr>
        <w:t xml:space="preserve"> </w:t>
      </w:r>
      <w:r w:rsidRPr="009F4240">
        <w:rPr>
          <w:sz w:val="28"/>
          <w:szCs w:val="28"/>
        </w:rPr>
        <w:t>таких</w:t>
      </w:r>
      <w:r w:rsidR="009F4240">
        <w:rPr>
          <w:sz w:val="28"/>
          <w:szCs w:val="28"/>
        </w:rPr>
        <w:t xml:space="preserve"> </w:t>
      </w:r>
      <w:r w:rsidRPr="009F4240">
        <w:rPr>
          <w:sz w:val="28"/>
          <w:szCs w:val="28"/>
        </w:rPr>
        <w:t>оптимизационных</w:t>
      </w:r>
      <w:r w:rsidR="009F4240">
        <w:rPr>
          <w:sz w:val="28"/>
          <w:szCs w:val="28"/>
        </w:rPr>
        <w:t xml:space="preserve"> </w:t>
      </w:r>
      <w:r w:rsidRPr="009F4240">
        <w:rPr>
          <w:sz w:val="28"/>
          <w:szCs w:val="28"/>
        </w:rPr>
        <w:t>расчетов</w:t>
      </w:r>
      <w:r w:rsidR="00502FA5" w:rsidRPr="009F4240">
        <w:rPr>
          <w:sz w:val="28"/>
          <w:szCs w:val="28"/>
        </w:rPr>
        <w:t xml:space="preserve"> </w:t>
      </w:r>
      <w:r w:rsidRPr="009F4240">
        <w:rPr>
          <w:sz w:val="28"/>
          <w:szCs w:val="28"/>
        </w:rPr>
        <w:t>используется механизм финансового левериджа.</w:t>
      </w:r>
    </w:p>
    <w:p w:rsidR="001A255B" w:rsidRPr="009F4240" w:rsidRDefault="001A255B" w:rsidP="009F4240">
      <w:pPr>
        <w:suppressAutoHyphens/>
        <w:spacing w:line="360" w:lineRule="auto"/>
        <w:ind w:firstLine="709"/>
        <w:jc w:val="both"/>
        <w:rPr>
          <w:sz w:val="28"/>
          <w:szCs w:val="28"/>
        </w:rPr>
      </w:pPr>
      <w:r w:rsidRPr="009F4240">
        <w:rPr>
          <w:sz w:val="28"/>
          <w:szCs w:val="28"/>
        </w:rPr>
        <w:t>4.</w:t>
      </w:r>
      <w:r w:rsidR="009F4240">
        <w:rPr>
          <w:sz w:val="28"/>
          <w:szCs w:val="28"/>
        </w:rPr>
        <w:t xml:space="preserve"> </w:t>
      </w:r>
      <w:r w:rsidRPr="009F4240">
        <w:rPr>
          <w:sz w:val="28"/>
          <w:szCs w:val="28"/>
        </w:rPr>
        <w:t>Оптимизация</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критерию</w:t>
      </w:r>
      <w:r w:rsidR="009F4240">
        <w:rPr>
          <w:sz w:val="28"/>
          <w:szCs w:val="28"/>
        </w:rPr>
        <w:t xml:space="preserve"> </w:t>
      </w:r>
      <w:r w:rsidRPr="009F4240">
        <w:rPr>
          <w:sz w:val="28"/>
          <w:szCs w:val="28"/>
        </w:rPr>
        <w:t>минимизации</w:t>
      </w:r>
      <w:r w:rsidR="009F4240">
        <w:rPr>
          <w:sz w:val="28"/>
          <w:szCs w:val="28"/>
        </w:rPr>
        <w:t xml:space="preserve"> </w:t>
      </w:r>
      <w:r w:rsidRPr="009F4240">
        <w:rPr>
          <w:sz w:val="28"/>
          <w:szCs w:val="28"/>
        </w:rPr>
        <w:t>его</w:t>
      </w:r>
      <w:r w:rsidR="00502FA5" w:rsidRPr="009F4240">
        <w:rPr>
          <w:sz w:val="28"/>
          <w:szCs w:val="28"/>
        </w:rPr>
        <w:t xml:space="preserve"> </w:t>
      </w:r>
      <w:r w:rsidRPr="009F4240">
        <w:rPr>
          <w:sz w:val="28"/>
          <w:szCs w:val="28"/>
        </w:rPr>
        <w:t>стоимости.</w:t>
      </w:r>
      <w:r w:rsidR="009F4240">
        <w:rPr>
          <w:sz w:val="28"/>
          <w:szCs w:val="28"/>
        </w:rPr>
        <w:t xml:space="preserve"> </w:t>
      </w:r>
      <w:r w:rsidRPr="009F4240">
        <w:rPr>
          <w:sz w:val="28"/>
          <w:szCs w:val="28"/>
        </w:rPr>
        <w:t>Процесс</w:t>
      </w:r>
      <w:r w:rsidR="009F4240">
        <w:rPr>
          <w:sz w:val="28"/>
          <w:szCs w:val="28"/>
        </w:rPr>
        <w:t xml:space="preserve"> </w:t>
      </w:r>
      <w:r w:rsidRPr="009F4240">
        <w:rPr>
          <w:sz w:val="28"/>
          <w:szCs w:val="28"/>
        </w:rPr>
        <w:t>этой</w:t>
      </w:r>
      <w:r w:rsidR="009F4240">
        <w:rPr>
          <w:sz w:val="28"/>
          <w:szCs w:val="28"/>
        </w:rPr>
        <w:t xml:space="preserve"> </w:t>
      </w:r>
      <w:r w:rsidRPr="009F4240">
        <w:rPr>
          <w:sz w:val="28"/>
          <w:szCs w:val="28"/>
        </w:rPr>
        <w:t>оптимизации</w:t>
      </w:r>
      <w:r w:rsidR="009F4240">
        <w:rPr>
          <w:sz w:val="28"/>
          <w:szCs w:val="28"/>
        </w:rPr>
        <w:t xml:space="preserve"> </w:t>
      </w:r>
      <w:r w:rsidRPr="009F4240">
        <w:rPr>
          <w:sz w:val="28"/>
          <w:szCs w:val="28"/>
        </w:rPr>
        <w:t>основан</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предварительной</w:t>
      </w:r>
      <w:r w:rsidR="009F4240">
        <w:rPr>
          <w:sz w:val="28"/>
          <w:szCs w:val="28"/>
        </w:rPr>
        <w:t xml:space="preserve"> </w:t>
      </w:r>
      <w:r w:rsidRPr="009F4240">
        <w:rPr>
          <w:sz w:val="28"/>
          <w:szCs w:val="28"/>
        </w:rPr>
        <w:t>оценке</w:t>
      </w:r>
      <w:r w:rsidR="00502FA5" w:rsidRPr="009F4240">
        <w:rPr>
          <w:sz w:val="28"/>
          <w:szCs w:val="28"/>
        </w:rPr>
        <w:t xml:space="preserve"> </w:t>
      </w:r>
      <w:r w:rsidRPr="009F4240">
        <w:rPr>
          <w:sz w:val="28"/>
          <w:szCs w:val="28"/>
        </w:rPr>
        <w:t>стоимости</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заемного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при</w:t>
      </w:r>
      <w:r w:rsidR="009F4240">
        <w:rPr>
          <w:sz w:val="28"/>
          <w:szCs w:val="28"/>
        </w:rPr>
        <w:t xml:space="preserve"> </w:t>
      </w:r>
      <w:r w:rsidRPr="009F4240">
        <w:rPr>
          <w:sz w:val="28"/>
          <w:szCs w:val="28"/>
        </w:rPr>
        <w:t>разных</w:t>
      </w:r>
      <w:r w:rsidR="009F4240">
        <w:rPr>
          <w:sz w:val="28"/>
          <w:szCs w:val="28"/>
        </w:rPr>
        <w:t xml:space="preserve"> </w:t>
      </w:r>
      <w:r w:rsidRPr="009F4240">
        <w:rPr>
          <w:sz w:val="28"/>
          <w:szCs w:val="28"/>
        </w:rPr>
        <w:t>условиях</w:t>
      </w:r>
      <w:r w:rsidR="009F4240">
        <w:rPr>
          <w:sz w:val="28"/>
          <w:szCs w:val="28"/>
        </w:rPr>
        <w:t xml:space="preserve"> </w:t>
      </w:r>
      <w:r w:rsidRPr="009F4240">
        <w:rPr>
          <w:sz w:val="28"/>
          <w:szCs w:val="28"/>
        </w:rPr>
        <w:t>его</w:t>
      </w:r>
      <w:r w:rsidR="00502FA5" w:rsidRPr="009F4240">
        <w:rPr>
          <w:sz w:val="28"/>
          <w:szCs w:val="28"/>
        </w:rPr>
        <w:t xml:space="preserve"> </w:t>
      </w:r>
      <w:r w:rsidRPr="009F4240">
        <w:rPr>
          <w:sz w:val="28"/>
          <w:szCs w:val="28"/>
        </w:rPr>
        <w:t>привлечения</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осуществлении</w:t>
      </w:r>
      <w:r w:rsidR="009F4240">
        <w:rPr>
          <w:sz w:val="28"/>
          <w:szCs w:val="28"/>
        </w:rPr>
        <w:t xml:space="preserve"> </w:t>
      </w:r>
      <w:r w:rsidRPr="009F4240">
        <w:rPr>
          <w:sz w:val="28"/>
          <w:szCs w:val="28"/>
        </w:rPr>
        <w:t>многовариантных</w:t>
      </w:r>
      <w:r w:rsidR="009F4240">
        <w:rPr>
          <w:sz w:val="28"/>
          <w:szCs w:val="28"/>
        </w:rPr>
        <w:t xml:space="preserve"> </w:t>
      </w:r>
      <w:r w:rsidRPr="009F4240">
        <w:rPr>
          <w:sz w:val="28"/>
          <w:szCs w:val="28"/>
        </w:rPr>
        <w:t>расчетов</w:t>
      </w:r>
      <w:r w:rsidR="009F4240">
        <w:rPr>
          <w:sz w:val="28"/>
          <w:szCs w:val="28"/>
        </w:rPr>
        <w:t xml:space="preserve"> </w:t>
      </w:r>
      <w:r w:rsidRPr="009F4240">
        <w:rPr>
          <w:sz w:val="28"/>
          <w:szCs w:val="28"/>
        </w:rPr>
        <w:t>средневзвешенной</w:t>
      </w:r>
      <w:r w:rsidR="00502FA5" w:rsidRPr="009F4240">
        <w:rPr>
          <w:sz w:val="28"/>
          <w:szCs w:val="28"/>
        </w:rPr>
        <w:t xml:space="preserve"> </w:t>
      </w:r>
      <w:r w:rsidRPr="009F4240">
        <w:rPr>
          <w:sz w:val="28"/>
          <w:szCs w:val="28"/>
        </w:rPr>
        <w:t>стоимости капитала.</w:t>
      </w:r>
    </w:p>
    <w:p w:rsidR="001A255B" w:rsidRPr="009F4240" w:rsidRDefault="001A255B" w:rsidP="009F4240">
      <w:pPr>
        <w:suppressAutoHyphens/>
        <w:spacing w:line="360" w:lineRule="auto"/>
        <w:ind w:firstLine="709"/>
        <w:jc w:val="both"/>
        <w:rPr>
          <w:sz w:val="28"/>
          <w:szCs w:val="28"/>
        </w:rPr>
      </w:pPr>
      <w:r w:rsidRPr="009F4240">
        <w:rPr>
          <w:sz w:val="28"/>
          <w:szCs w:val="28"/>
        </w:rPr>
        <w:t>5. Оптимизация</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критерию</w:t>
      </w:r>
      <w:r w:rsidR="009F4240">
        <w:rPr>
          <w:sz w:val="28"/>
          <w:szCs w:val="28"/>
        </w:rPr>
        <w:t xml:space="preserve"> </w:t>
      </w:r>
      <w:r w:rsidRPr="009F4240">
        <w:rPr>
          <w:sz w:val="28"/>
          <w:szCs w:val="28"/>
        </w:rPr>
        <w:t>минимизации</w:t>
      </w:r>
      <w:r w:rsidR="009F4240">
        <w:rPr>
          <w:sz w:val="28"/>
          <w:szCs w:val="28"/>
        </w:rPr>
        <w:t xml:space="preserve"> </w:t>
      </w:r>
      <w:r w:rsidRPr="009F4240">
        <w:rPr>
          <w:sz w:val="28"/>
          <w:szCs w:val="28"/>
        </w:rPr>
        <w:t>уровня</w:t>
      </w:r>
      <w:r w:rsidR="00502FA5" w:rsidRPr="009F4240">
        <w:rPr>
          <w:sz w:val="28"/>
          <w:szCs w:val="28"/>
        </w:rPr>
        <w:t xml:space="preserve"> </w:t>
      </w:r>
      <w:r w:rsidRPr="009F4240">
        <w:rPr>
          <w:sz w:val="28"/>
          <w:szCs w:val="28"/>
        </w:rPr>
        <w:t>финансовых</w:t>
      </w:r>
      <w:r w:rsidR="009F4240">
        <w:rPr>
          <w:sz w:val="28"/>
          <w:szCs w:val="28"/>
        </w:rPr>
        <w:t xml:space="preserve"> </w:t>
      </w:r>
      <w:r w:rsidRPr="009F4240">
        <w:rPr>
          <w:sz w:val="28"/>
          <w:szCs w:val="28"/>
        </w:rPr>
        <w:t>рисков.</w:t>
      </w:r>
      <w:r w:rsidR="009F4240">
        <w:rPr>
          <w:sz w:val="28"/>
          <w:szCs w:val="28"/>
        </w:rPr>
        <w:t xml:space="preserve"> </w:t>
      </w:r>
      <w:r w:rsidRPr="009F4240">
        <w:rPr>
          <w:sz w:val="28"/>
          <w:szCs w:val="28"/>
        </w:rPr>
        <w:t>Учет</w:t>
      </w:r>
      <w:r w:rsidR="009F4240">
        <w:rPr>
          <w:sz w:val="28"/>
          <w:szCs w:val="28"/>
        </w:rPr>
        <w:t xml:space="preserve"> </w:t>
      </w:r>
      <w:r w:rsidRPr="009F4240">
        <w:rPr>
          <w:sz w:val="28"/>
          <w:szCs w:val="28"/>
        </w:rPr>
        <w:t>фактора</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процессе</w:t>
      </w:r>
      <w:r w:rsidR="009F4240">
        <w:rPr>
          <w:sz w:val="28"/>
          <w:szCs w:val="28"/>
        </w:rPr>
        <w:t xml:space="preserve"> </w:t>
      </w:r>
      <w:r w:rsidRPr="009F4240">
        <w:rPr>
          <w:sz w:val="28"/>
          <w:szCs w:val="28"/>
        </w:rPr>
        <w:t>управления</w:t>
      </w:r>
      <w:r w:rsidR="009F4240">
        <w:rPr>
          <w:sz w:val="28"/>
          <w:szCs w:val="28"/>
        </w:rPr>
        <w:t xml:space="preserve"> </w:t>
      </w:r>
      <w:r w:rsidRPr="009F4240">
        <w:rPr>
          <w:sz w:val="28"/>
          <w:szCs w:val="28"/>
        </w:rPr>
        <w:t>капитала</w:t>
      </w:r>
      <w:r w:rsidR="00502FA5" w:rsidRP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сопровождает</w:t>
      </w:r>
      <w:r w:rsidR="009F4240">
        <w:rPr>
          <w:sz w:val="28"/>
          <w:szCs w:val="28"/>
        </w:rPr>
        <w:t xml:space="preserve"> </w:t>
      </w:r>
      <w:r w:rsidRPr="009F4240">
        <w:rPr>
          <w:sz w:val="28"/>
          <w:szCs w:val="28"/>
        </w:rPr>
        <w:t>подготовку</w:t>
      </w:r>
      <w:r w:rsidR="009F4240">
        <w:rPr>
          <w:sz w:val="28"/>
          <w:szCs w:val="28"/>
        </w:rPr>
        <w:t xml:space="preserve"> </w:t>
      </w:r>
      <w:r w:rsidRPr="009F4240">
        <w:rPr>
          <w:sz w:val="28"/>
          <w:szCs w:val="28"/>
        </w:rPr>
        <w:t>практически</w:t>
      </w:r>
      <w:r w:rsidR="009F4240">
        <w:rPr>
          <w:sz w:val="28"/>
          <w:szCs w:val="28"/>
        </w:rPr>
        <w:t xml:space="preserve"> </w:t>
      </w:r>
      <w:r w:rsidRPr="009F4240">
        <w:rPr>
          <w:sz w:val="28"/>
          <w:szCs w:val="28"/>
        </w:rPr>
        <w:t>всех</w:t>
      </w:r>
      <w:r w:rsidR="009F4240">
        <w:rPr>
          <w:sz w:val="28"/>
          <w:szCs w:val="28"/>
        </w:rPr>
        <w:t xml:space="preserve"> </w:t>
      </w:r>
      <w:r w:rsidRPr="009F4240">
        <w:rPr>
          <w:sz w:val="28"/>
          <w:szCs w:val="28"/>
        </w:rPr>
        <w:t>управленческих</w:t>
      </w:r>
      <w:r w:rsidR="00502FA5" w:rsidRPr="009F4240">
        <w:rPr>
          <w:sz w:val="28"/>
          <w:szCs w:val="28"/>
        </w:rPr>
        <w:t xml:space="preserve"> </w:t>
      </w:r>
      <w:r w:rsidRPr="009F4240">
        <w:rPr>
          <w:sz w:val="28"/>
          <w:szCs w:val="28"/>
        </w:rPr>
        <w:t>решений. Концепция учета фактора риска состоит</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объективной</w:t>
      </w:r>
      <w:r w:rsidR="009F4240">
        <w:rPr>
          <w:sz w:val="28"/>
          <w:szCs w:val="28"/>
        </w:rPr>
        <w:t xml:space="preserve"> </w:t>
      </w:r>
      <w:r w:rsidRPr="009F4240">
        <w:rPr>
          <w:sz w:val="28"/>
          <w:szCs w:val="28"/>
        </w:rPr>
        <w:t>оценке</w:t>
      </w:r>
      <w:r w:rsidR="009F4240">
        <w:rPr>
          <w:sz w:val="28"/>
          <w:szCs w:val="28"/>
        </w:rPr>
        <w:t xml:space="preserve"> </w:t>
      </w:r>
      <w:r w:rsidRPr="009F4240">
        <w:rPr>
          <w:sz w:val="28"/>
          <w:szCs w:val="28"/>
        </w:rPr>
        <w:t>его</w:t>
      </w:r>
      <w:r w:rsidR="00502FA5" w:rsidRPr="009F4240">
        <w:rPr>
          <w:sz w:val="28"/>
          <w:szCs w:val="28"/>
        </w:rPr>
        <w:t xml:space="preserve"> </w:t>
      </w:r>
      <w:r w:rsidRPr="009F4240">
        <w:rPr>
          <w:sz w:val="28"/>
          <w:szCs w:val="28"/>
        </w:rPr>
        <w:t>уровня с</w:t>
      </w:r>
      <w:r w:rsidR="009F4240">
        <w:rPr>
          <w:sz w:val="28"/>
          <w:szCs w:val="28"/>
        </w:rPr>
        <w:t xml:space="preserve"> </w:t>
      </w:r>
      <w:r w:rsidRPr="009F4240">
        <w:rPr>
          <w:sz w:val="28"/>
          <w:szCs w:val="28"/>
        </w:rPr>
        <w:t>целью</w:t>
      </w:r>
      <w:r w:rsidR="009F4240">
        <w:rPr>
          <w:sz w:val="28"/>
          <w:szCs w:val="28"/>
        </w:rPr>
        <w:t xml:space="preserve"> </w:t>
      </w:r>
      <w:r w:rsidRPr="009F4240">
        <w:rPr>
          <w:sz w:val="28"/>
          <w:szCs w:val="28"/>
        </w:rPr>
        <w:t>обеспечения</w:t>
      </w:r>
      <w:r w:rsidR="009F4240">
        <w:rPr>
          <w:sz w:val="28"/>
          <w:szCs w:val="28"/>
        </w:rPr>
        <w:t xml:space="preserve"> </w:t>
      </w:r>
      <w:r w:rsidRPr="009F4240">
        <w:rPr>
          <w:sz w:val="28"/>
          <w:szCs w:val="28"/>
        </w:rPr>
        <w:t>формирования</w:t>
      </w:r>
      <w:r w:rsidR="009F4240">
        <w:rPr>
          <w:sz w:val="28"/>
          <w:szCs w:val="28"/>
        </w:rPr>
        <w:t xml:space="preserve"> </w:t>
      </w:r>
      <w:r w:rsidRPr="009F4240">
        <w:rPr>
          <w:sz w:val="28"/>
          <w:szCs w:val="28"/>
        </w:rPr>
        <w:t>необходимого</w:t>
      </w:r>
      <w:r w:rsidR="009F4240">
        <w:rPr>
          <w:sz w:val="28"/>
          <w:szCs w:val="28"/>
        </w:rPr>
        <w:t xml:space="preserve"> </w:t>
      </w:r>
      <w:r w:rsidRPr="009F4240">
        <w:rPr>
          <w:sz w:val="28"/>
          <w:szCs w:val="28"/>
        </w:rPr>
        <w:t>уровня</w:t>
      </w:r>
      <w:r w:rsidR="009F4240">
        <w:rPr>
          <w:sz w:val="28"/>
          <w:szCs w:val="28"/>
        </w:rPr>
        <w:t xml:space="preserve"> </w:t>
      </w:r>
      <w:r w:rsidRPr="009F4240">
        <w:rPr>
          <w:sz w:val="28"/>
          <w:szCs w:val="28"/>
        </w:rPr>
        <w:t>доходности</w:t>
      </w:r>
      <w:r w:rsidR="00502FA5" w:rsidRPr="009F4240">
        <w:rPr>
          <w:sz w:val="28"/>
          <w:szCs w:val="28"/>
        </w:rPr>
        <w:t xml:space="preserve"> </w:t>
      </w:r>
      <w:r w:rsidRPr="009F4240">
        <w:rPr>
          <w:sz w:val="28"/>
          <w:szCs w:val="28"/>
        </w:rPr>
        <w:t>финансовых операций,</w:t>
      </w:r>
      <w:r w:rsidR="009F4240">
        <w:rPr>
          <w:sz w:val="28"/>
          <w:szCs w:val="28"/>
        </w:rPr>
        <w:t xml:space="preserve"> </w:t>
      </w:r>
      <w:r w:rsidRPr="009F4240">
        <w:rPr>
          <w:sz w:val="28"/>
          <w:szCs w:val="28"/>
        </w:rPr>
        <w:t>связанных</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использованием</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разработки</w:t>
      </w:r>
      <w:r w:rsidR="00502FA5" w:rsidRPr="009F4240">
        <w:rPr>
          <w:sz w:val="28"/>
          <w:szCs w:val="28"/>
        </w:rPr>
        <w:t xml:space="preserve"> </w:t>
      </w:r>
      <w:r w:rsidRPr="009F4240">
        <w:rPr>
          <w:sz w:val="28"/>
          <w:szCs w:val="28"/>
        </w:rPr>
        <w:t>системы мероприятий, минимизирующих его</w:t>
      </w:r>
      <w:r w:rsidR="009F4240">
        <w:rPr>
          <w:sz w:val="28"/>
          <w:szCs w:val="28"/>
        </w:rPr>
        <w:t xml:space="preserve"> </w:t>
      </w:r>
      <w:r w:rsidRPr="009F4240">
        <w:rPr>
          <w:sz w:val="28"/>
          <w:szCs w:val="28"/>
        </w:rPr>
        <w:t>негативные</w:t>
      </w:r>
      <w:r w:rsidR="009F4240">
        <w:rPr>
          <w:sz w:val="28"/>
          <w:szCs w:val="28"/>
        </w:rPr>
        <w:t xml:space="preserve"> </w:t>
      </w:r>
      <w:r w:rsidRPr="009F4240">
        <w:rPr>
          <w:sz w:val="28"/>
          <w:szCs w:val="28"/>
        </w:rPr>
        <w:t>финансовые</w:t>
      </w:r>
      <w:r w:rsidR="009F4240">
        <w:rPr>
          <w:sz w:val="28"/>
          <w:szCs w:val="28"/>
        </w:rPr>
        <w:t xml:space="preserve"> </w:t>
      </w:r>
      <w:r w:rsidRPr="009F4240">
        <w:rPr>
          <w:sz w:val="28"/>
          <w:szCs w:val="28"/>
        </w:rPr>
        <w:t>последствия</w:t>
      </w:r>
      <w:r w:rsidR="00F25B32" w:rsidRPr="009F4240">
        <w:rPr>
          <w:sz w:val="28"/>
          <w:szCs w:val="28"/>
        </w:rPr>
        <w:t xml:space="preserve"> </w:t>
      </w:r>
      <w:r w:rsidRPr="009F4240">
        <w:rPr>
          <w:sz w:val="28"/>
          <w:szCs w:val="28"/>
        </w:rPr>
        <w:t>для хозяйст</w:t>
      </w:r>
      <w:r w:rsidR="008B3E80" w:rsidRPr="009F4240">
        <w:rPr>
          <w:sz w:val="28"/>
          <w:szCs w:val="28"/>
        </w:rPr>
        <w:t>венной деятельности предприятия.</w:t>
      </w:r>
    </w:p>
    <w:p w:rsidR="001A255B" w:rsidRPr="009F4240" w:rsidRDefault="001A255B" w:rsidP="009F4240">
      <w:pPr>
        <w:suppressAutoHyphens/>
        <w:spacing w:line="360" w:lineRule="auto"/>
        <w:ind w:firstLine="709"/>
        <w:jc w:val="both"/>
        <w:rPr>
          <w:sz w:val="28"/>
          <w:szCs w:val="28"/>
        </w:rPr>
      </w:pPr>
      <w:r w:rsidRPr="009F4240">
        <w:rPr>
          <w:sz w:val="28"/>
          <w:szCs w:val="28"/>
        </w:rPr>
        <w:t>6.</w:t>
      </w:r>
      <w:r w:rsidR="009F4240">
        <w:rPr>
          <w:sz w:val="28"/>
          <w:szCs w:val="28"/>
        </w:rPr>
        <w:t xml:space="preserve"> </w:t>
      </w:r>
      <w:r w:rsidRPr="009F4240">
        <w:rPr>
          <w:sz w:val="28"/>
          <w:szCs w:val="28"/>
        </w:rPr>
        <w:t>Формирование</w:t>
      </w:r>
      <w:r w:rsidR="009F4240">
        <w:rPr>
          <w:sz w:val="28"/>
          <w:szCs w:val="28"/>
        </w:rPr>
        <w:t xml:space="preserve"> </w:t>
      </w:r>
      <w:r w:rsidRPr="009F4240">
        <w:rPr>
          <w:sz w:val="28"/>
          <w:szCs w:val="28"/>
        </w:rPr>
        <w:t>показателя</w:t>
      </w:r>
      <w:r w:rsidR="009F4240">
        <w:rPr>
          <w:sz w:val="28"/>
          <w:szCs w:val="28"/>
        </w:rPr>
        <w:t xml:space="preserve"> </w:t>
      </w:r>
      <w:r w:rsidRPr="009F4240">
        <w:rPr>
          <w:sz w:val="28"/>
          <w:szCs w:val="28"/>
        </w:rPr>
        <w:t>целевой</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Процесс</w:t>
      </w:r>
      <w:r w:rsidR="00502FA5" w:rsidRPr="009F4240">
        <w:rPr>
          <w:sz w:val="28"/>
          <w:szCs w:val="28"/>
        </w:rPr>
        <w:t xml:space="preserve"> </w:t>
      </w:r>
      <w:r w:rsidRPr="009F4240">
        <w:rPr>
          <w:sz w:val="28"/>
          <w:szCs w:val="28"/>
        </w:rPr>
        <w:t>оптимизации</w:t>
      </w:r>
      <w:r w:rsidR="009F4240">
        <w:rPr>
          <w:sz w:val="28"/>
          <w:szCs w:val="28"/>
        </w:rPr>
        <w:t xml:space="preserve"> </w:t>
      </w:r>
      <w:r w:rsidRPr="009F4240">
        <w:rPr>
          <w:sz w:val="28"/>
          <w:szCs w:val="28"/>
        </w:rPr>
        <w:t>предполагает</w:t>
      </w:r>
      <w:r w:rsidR="009F4240">
        <w:rPr>
          <w:sz w:val="28"/>
          <w:szCs w:val="28"/>
        </w:rPr>
        <w:t xml:space="preserve"> </w:t>
      </w:r>
      <w:r w:rsidRPr="009F4240">
        <w:rPr>
          <w:sz w:val="28"/>
          <w:szCs w:val="28"/>
        </w:rPr>
        <w:t>установление</w:t>
      </w:r>
      <w:r w:rsidR="009F4240">
        <w:rPr>
          <w:sz w:val="28"/>
          <w:szCs w:val="28"/>
        </w:rPr>
        <w:t xml:space="preserve"> </w:t>
      </w:r>
      <w:r w:rsidRPr="009F4240">
        <w:rPr>
          <w:sz w:val="28"/>
          <w:szCs w:val="28"/>
        </w:rPr>
        <w:t>целевой</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Под</w:t>
      </w:r>
      <w:r w:rsidR="00502FA5" w:rsidRPr="009F4240">
        <w:rPr>
          <w:sz w:val="28"/>
          <w:szCs w:val="28"/>
        </w:rPr>
        <w:t xml:space="preserve"> </w:t>
      </w:r>
      <w:r w:rsidRPr="009F4240">
        <w:rPr>
          <w:sz w:val="28"/>
          <w:szCs w:val="28"/>
        </w:rPr>
        <w:t>целевой структурой капитала понимается</w:t>
      </w:r>
      <w:r w:rsidR="009F4240">
        <w:rPr>
          <w:sz w:val="28"/>
          <w:szCs w:val="28"/>
        </w:rPr>
        <w:t xml:space="preserve"> </w:t>
      </w:r>
      <w:r w:rsidRPr="009F4240">
        <w:rPr>
          <w:sz w:val="28"/>
          <w:szCs w:val="28"/>
        </w:rPr>
        <w:t>соотношение</w:t>
      </w:r>
      <w:r w:rsidR="009F4240">
        <w:rPr>
          <w:sz w:val="28"/>
          <w:szCs w:val="28"/>
        </w:rPr>
        <w:t xml:space="preserve"> </w:t>
      </w:r>
      <w:r w:rsidRPr="009F4240">
        <w:rPr>
          <w:sz w:val="28"/>
          <w:szCs w:val="28"/>
        </w:rPr>
        <w:t>собственных</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заемных</w:t>
      </w:r>
      <w:r w:rsidR="00502FA5" w:rsidRPr="009F4240">
        <w:rPr>
          <w:sz w:val="28"/>
          <w:szCs w:val="28"/>
        </w:rPr>
        <w:t xml:space="preserve"> </w:t>
      </w:r>
      <w:r w:rsidRPr="009F4240">
        <w:rPr>
          <w:sz w:val="28"/>
          <w:szCs w:val="28"/>
        </w:rPr>
        <w:t>финансовых средств предприятия, которое позволяет в полной</w:t>
      </w:r>
      <w:r w:rsidR="009F4240">
        <w:rPr>
          <w:sz w:val="28"/>
          <w:szCs w:val="28"/>
        </w:rPr>
        <w:t xml:space="preserve"> </w:t>
      </w:r>
      <w:r w:rsidRPr="009F4240">
        <w:rPr>
          <w:sz w:val="28"/>
          <w:szCs w:val="28"/>
        </w:rPr>
        <w:t>мере</w:t>
      </w:r>
      <w:r w:rsidR="009F4240">
        <w:rPr>
          <w:sz w:val="28"/>
          <w:szCs w:val="28"/>
        </w:rPr>
        <w:t xml:space="preserve"> </w:t>
      </w:r>
      <w:r w:rsidRPr="009F4240">
        <w:rPr>
          <w:sz w:val="28"/>
          <w:szCs w:val="28"/>
        </w:rPr>
        <w:t>обеспечить</w:t>
      </w:r>
      <w:r w:rsidR="00502FA5" w:rsidRPr="009F4240">
        <w:rPr>
          <w:sz w:val="28"/>
          <w:szCs w:val="28"/>
        </w:rPr>
        <w:t xml:space="preserve"> </w:t>
      </w:r>
      <w:r w:rsidRPr="009F4240">
        <w:rPr>
          <w:sz w:val="28"/>
          <w:szCs w:val="28"/>
        </w:rPr>
        <w:t>достижение избранного критерия ее оптимизации. Конкретная целевая</w:t>
      </w:r>
      <w:r w:rsidR="009F4240">
        <w:rPr>
          <w:sz w:val="28"/>
          <w:szCs w:val="28"/>
        </w:rPr>
        <w:t xml:space="preserve"> </w:t>
      </w:r>
      <w:r w:rsidRPr="009F4240">
        <w:rPr>
          <w:sz w:val="28"/>
          <w:szCs w:val="28"/>
        </w:rPr>
        <w:t>структура</w:t>
      </w:r>
      <w:r w:rsidR="00502FA5" w:rsidRPr="009F4240">
        <w:rPr>
          <w:sz w:val="28"/>
          <w:szCs w:val="28"/>
        </w:rPr>
        <w:t xml:space="preserve"> </w:t>
      </w:r>
      <w:r w:rsidRPr="009F4240">
        <w:rPr>
          <w:sz w:val="28"/>
          <w:szCs w:val="28"/>
        </w:rPr>
        <w:t>капитала обеспечивает заданный уровень доходности</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деятельности</w:t>
      </w:r>
      <w:r w:rsidR="00502FA5" w:rsidRPr="009F4240">
        <w:rPr>
          <w:sz w:val="28"/>
          <w:szCs w:val="28"/>
        </w:rPr>
        <w:t xml:space="preserve"> </w:t>
      </w:r>
      <w:r w:rsidRPr="009F4240">
        <w:rPr>
          <w:sz w:val="28"/>
          <w:szCs w:val="28"/>
        </w:rPr>
        <w:t>предприятия, минимизирует средневзвешенную его стоимость</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максимизирует</w:t>
      </w:r>
      <w:r w:rsidR="00F25B32" w:rsidRPr="009F4240">
        <w:rPr>
          <w:sz w:val="28"/>
          <w:szCs w:val="28"/>
        </w:rPr>
        <w:t xml:space="preserve"> </w:t>
      </w:r>
      <w:r w:rsidRPr="009F4240">
        <w:rPr>
          <w:sz w:val="28"/>
          <w:szCs w:val="28"/>
        </w:rPr>
        <w:t>рыночную</w:t>
      </w:r>
      <w:r w:rsidR="009F4240">
        <w:rPr>
          <w:sz w:val="28"/>
          <w:szCs w:val="28"/>
        </w:rPr>
        <w:t xml:space="preserve"> </w:t>
      </w:r>
      <w:r w:rsidRPr="009F4240">
        <w:rPr>
          <w:sz w:val="28"/>
          <w:szCs w:val="28"/>
        </w:rPr>
        <w:t>стоимость</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Показатель</w:t>
      </w:r>
      <w:r w:rsidR="009F4240">
        <w:rPr>
          <w:sz w:val="28"/>
          <w:szCs w:val="28"/>
        </w:rPr>
        <w:t xml:space="preserve"> </w:t>
      </w:r>
      <w:r w:rsidRPr="009F4240">
        <w:rPr>
          <w:sz w:val="28"/>
          <w:szCs w:val="28"/>
        </w:rPr>
        <w:t>целевой</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капитала</w:t>
      </w:r>
      <w:r w:rsidR="00502FA5" w:rsidRPr="009F4240">
        <w:rPr>
          <w:sz w:val="28"/>
          <w:szCs w:val="28"/>
        </w:rPr>
        <w:t xml:space="preserve"> </w:t>
      </w:r>
      <w:r w:rsidRPr="009F4240">
        <w:rPr>
          <w:sz w:val="28"/>
          <w:szCs w:val="28"/>
        </w:rPr>
        <w:t>предприятия отражает финансовую идеологию его собственников</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менеджеров</w:t>
      </w:r>
      <w:r w:rsidR="00502FA5" w:rsidRPr="009F4240">
        <w:rPr>
          <w:sz w:val="28"/>
          <w:szCs w:val="28"/>
        </w:rPr>
        <w:t xml:space="preserve"> </w:t>
      </w:r>
      <w:r w:rsidRPr="009F4240">
        <w:rPr>
          <w:sz w:val="28"/>
          <w:szCs w:val="28"/>
        </w:rPr>
        <w:t>и входит в систему стратегических целевых нормативов его развития.</w:t>
      </w:r>
    </w:p>
    <w:p w:rsidR="001A255B" w:rsidRPr="009F4240" w:rsidRDefault="001A255B"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2.2 Механизм управления структурой капитала на основе</w:t>
      </w:r>
      <w:r w:rsidR="00B8072F" w:rsidRPr="009F4240">
        <w:rPr>
          <w:sz w:val="28"/>
          <w:szCs w:val="28"/>
        </w:rPr>
        <w:t xml:space="preserve"> </w:t>
      </w:r>
      <w:r w:rsidRPr="009F4240">
        <w:rPr>
          <w:sz w:val="28"/>
          <w:szCs w:val="28"/>
        </w:rPr>
        <w:t>финансового левериджа</w:t>
      </w:r>
    </w:p>
    <w:p w:rsidR="001A255B" w:rsidRPr="009F4240" w:rsidRDefault="001A255B"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Одна</w:t>
      </w:r>
      <w:r w:rsidR="009F4240">
        <w:rPr>
          <w:sz w:val="28"/>
          <w:szCs w:val="28"/>
        </w:rPr>
        <w:t xml:space="preserve"> </w:t>
      </w:r>
      <w:r w:rsidRPr="009F4240">
        <w:rPr>
          <w:sz w:val="28"/>
          <w:szCs w:val="28"/>
        </w:rPr>
        <w:t>из</w:t>
      </w:r>
      <w:r w:rsidR="009F4240">
        <w:rPr>
          <w:sz w:val="28"/>
          <w:szCs w:val="28"/>
        </w:rPr>
        <w:t xml:space="preserve"> </w:t>
      </w:r>
      <w:r w:rsidRPr="009F4240">
        <w:rPr>
          <w:sz w:val="28"/>
          <w:szCs w:val="28"/>
        </w:rPr>
        <w:t>главных</w:t>
      </w:r>
      <w:r w:rsidR="009F4240">
        <w:rPr>
          <w:sz w:val="28"/>
          <w:szCs w:val="28"/>
        </w:rPr>
        <w:t xml:space="preserve"> </w:t>
      </w:r>
      <w:r w:rsidRPr="009F4240">
        <w:rPr>
          <w:sz w:val="28"/>
          <w:szCs w:val="28"/>
        </w:rPr>
        <w:t>задач</w:t>
      </w:r>
      <w:r w:rsidR="009F4240">
        <w:rPr>
          <w:sz w:val="28"/>
          <w:szCs w:val="28"/>
        </w:rPr>
        <w:t xml:space="preserve"> </w:t>
      </w:r>
      <w:r w:rsidRPr="009F4240">
        <w:rPr>
          <w:sz w:val="28"/>
          <w:szCs w:val="28"/>
        </w:rPr>
        <w:t>формирования</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w:t>
      </w:r>
      <w:r w:rsidR="009F4240">
        <w:rPr>
          <w:sz w:val="28"/>
          <w:szCs w:val="28"/>
        </w:rPr>
        <w:t xml:space="preserve"> </w:t>
      </w:r>
      <w:r w:rsidRPr="009F4240">
        <w:rPr>
          <w:sz w:val="28"/>
          <w:szCs w:val="28"/>
        </w:rPr>
        <w:t>оптимизация</w:t>
      </w:r>
      <w:r w:rsidR="009F4240">
        <w:rPr>
          <w:sz w:val="28"/>
          <w:szCs w:val="28"/>
        </w:rPr>
        <w:t xml:space="preserve"> </w:t>
      </w:r>
      <w:r w:rsidRPr="009F4240">
        <w:rPr>
          <w:sz w:val="28"/>
          <w:szCs w:val="28"/>
        </w:rPr>
        <w:t>его</w:t>
      </w:r>
      <w:r w:rsidR="00B8072F" w:rsidRPr="009F4240">
        <w:rPr>
          <w:sz w:val="28"/>
          <w:szCs w:val="28"/>
        </w:rPr>
        <w:t xml:space="preserve"> </w:t>
      </w:r>
      <w:r w:rsidRPr="009F4240">
        <w:rPr>
          <w:sz w:val="28"/>
          <w:szCs w:val="28"/>
        </w:rPr>
        <w:t>структуры с учетом заданного уровня его доходности и</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w:t>
      </w:r>
      <w:r w:rsidR="009F4240">
        <w:rPr>
          <w:sz w:val="28"/>
          <w:szCs w:val="28"/>
        </w:rPr>
        <w:t xml:space="preserve"> </w:t>
      </w:r>
      <w:r w:rsidRPr="009F4240">
        <w:rPr>
          <w:sz w:val="28"/>
          <w:szCs w:val="28"/>
        </w:rPr>
        <w:t>реализуется</w:t>
      </w:r>
      <w:r w:rsidR="00B8072F" w:rsidRPr="009F4240">
        <w:rPr>
          <w:sz w:val="28"/>
          <w:szCs w:val="28"/>
        </w:rPr>
        <w:t xml:space="preserve"> </w:t>
      </w:r>
      <w:r w:rsidRPr="009F4240">
        <w:rPr>
          <w:sz w:val="28"/>
          <w:szCs w:val="28"/>
        </w:rPr>
        <w:t>разными методами. Одним</w:t>
      </w:r>
      <w:r w:rsidR="009F4240">
        <w:rPr>
          <w:sz w:val="28"/>
          <w:szCs w:val="28"/>
        </w:rPr>
        <w:t xml:space="preserve"> </w:t>
      </w:r>
      <w:r w:rsidRPr="009F4240">
        <w:rPr>
          <w:sz w:val="28"/>
          <w:szCs w:val="28"/>
        </w:rPr>
        <w:t>из</w:t>
      </w:r>
      <w:r w:rsidR="009F4240">
        <w:rPr>
          <w:sz w:val="28"/>
          <w:szCs w:val="28"/>
        </w:rPr>
        <w:t xml:space="preserve"> </w:t>
      </w:r>
      <w:r w:rsidRPr="009F4240">
        <w:rPr>
          <w:sz w:val="28"/>
          <w:szCs w:val="28"/>
        </w:rPr>
        <w:t>основных</w:t>
      </w:r>
      <w:r w:rsidR="009F4240">
        <w:rPr>
          <w:sz w:val="28"/>
          <w:szCs w:val="28"/>
        </w:rPr>
        <w:t xml:space="preserve"> </w:t>
      </w:r>
      <w:r w:rsidRPr="009F4240">
        <w:rPr>
          <w:sz w:val="28"/>
          <w:szCs w:val="28"/>
        </w:rPr>
        <w:t>механизмов</w:t>
      </w:r>
      <w:r w:rsidR="009F4240">
        <w:rPr>
          <w:sz w:val="28"/>
          <w:szCs w:val="28"/>
        </w:rPr>
        <w:t xml:space="preserve"> </w:t>
      </w:r>
      <w:r w:rsidRPr="009F4240">
        <w:rPr>
          <w:sz w:val="28"/>
          <w:szCs w:val="28"/>
        </w:rPr>
        <w:t>реализации</w:t>
      </w:r>
      <w:r w:rsidR="009F4240">
        <w:rPr>
          <w:sz w:val="28"/>
          <w:szCs w:val="28"/>
        </w:rPr>
        <w:t xml:space="preserve"> </w:t>
      </w:r>
      <w:r w:rsidRPr="009F4240">
        <w:rPr>
          <w:sz w:val="28"/>
          <w:szCs w:val="28"/>
        </w:rPr>
        <w:t>этой</w:t>
      </w:r>
      <w:r w:rsidR="009F4240">
        <w:rPr>
          <w:sz w:val="28"/>
          <w:szCs w:val="28"/>
        </w:rPr>
        <w:t xml:space="preserve"> </w:t>
      </w:r>
      <w:r w:rsidRPr="009F4240">
        <w:rPr>
          <w:sz w:val="28"/>
          <w:szCs w:val="28"/>
        </w:rPr>
        <w:t>задачи</w:t>
      </w:r>
      <w:r w:rsidR="00B8072F" w:rsidRPr="009F4240">
        <w:rPr>
          <w:sz w:val="28"/>
          <w:szCs w:val="28"/>
        </w:rPr>
        <w:t xml:space="preserve"> </w:t>
      </w:r>
      <w:r w:rsidRPr="009F4240">
        <w:rPr>
          <w:sz w:val="28"/>
          <w:szCs w:val="28"/>
        </w:rPr>
        <w:t>является финансовый левериджа.</w:t>
      </w:r>
    </w:p>
    <w:p w:rsidR="001A255B" w:rsidRPr="009F4240" w:rsidRDefault="001A255B" w:rsidP="009F4240">
      <w:pPr>
        <w:suppressAutoHyphens/>
        <w:spacing w:line="360" w:lineRule="auto"/>
        <w:ind w:firstLine="709"/>
        <w:jc w:val="both"/>
        <w:rPr>
          <w:sz w:val="28"/>
          <w:szCs w:val="28"/>
        </w:rPr>
      </w:pPr>
      <w:r w:rsidRPr="009F4240">
        <w:rPr>
          <w:sz w:val="28"/>
          <w:szCs w:val="28"/>
        </w:rPr>
        <w:t>Финансовый леверидж характеризует использование предприятием</w:t>
      </w:r>
      <w:r w:rsidR="009F4240">
        <w:rPr>
          <w:sz w:val="28"/>
          <w:szCs w:val="28"/>
        </w:rPr>
        <w:t xml:space="preserve"> </w:t>
      </w:r>
      <w:r w:rsidRPr="009F4240">
        <w:rPr>
          <w:sz w:val="28"/>
          <w:szCs w:val="28"/>
        </w:rPr>
        <w:t>заемных</w:t>
      </w:r>
      <w:r w:rsidR="00B8072F" w:rsidRPr="009F4240">
        <w:rPr>
          <w:sz w:val="28"/>
          <w:szCs w:val="28"/>
        </w:rPr>
        <w:t xml:space="preserve"> </w:t>
      </w:r>
      <w:r w:rsidRPr="009F4240">
        <w:rPr>
          <w:sz w:val="28"/>
          <w:szCs w:val="28"/>
        </w:rPr>
        <w:t>средств,</w:t>
      </w:r>
      <w:r w:rsidR="009F4240">
        <w:rPr>
          <w:sz w:val="28"/>
          <w:szCs w:val="28"/>
        </w:rPr>
        <w:t xml:space="preserve"> </w:t>
      </w:r>
      <w:r w:rsidRPr="009F4240">
        <w:rPr>
          <w:sz w:val="28"/>
          <w:szCs w:val="28"/>
        </w:rPr>
        <w:t>которое</w:t>
      </w:r>
      <w:r w:rsidR="009F4240">
        <w:rPr>
          <w:sz w:val="28"/>
          <w:szCs w:val="28"/>
        </w:rPr>
        <w:t xml:space="preserve"> </w:t>
      </w:r>
      <w:r w:rsidRPr="009F4240">
        <w:rPr>
          <w:sz w:val="28"/>
          <w:szCs w:val="28"/>
        </w:rPr>
        <w:t>влияет</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изменение</w:t>
      </w:r>
      <w:r w:rsidR="009F4240">
        <w:rPr>
          <w:sz w:val="28"/>
          <w:szCs w:val="28"/>
        </w:rPr>
        <w:t xml:space="preserve"> </w:t>
      </w:r>
      <w:r w:rsidRPr="009F4240">
        <w:rPr>
          <w:sz w:val="28"/>
          <w:szCs w:val="28"/>
        </w:rPr>
        <w:t>коэффициента</w:t>
      </w:r>
      <w:r w:rsidR="009F4240">
        <w:rPr>
          <w:sz w:val="28"/>
          <w:szCs w:val="28"/>
        </w:rPr>
        <w:t xml:space="preserve"> </w:t>
      </w:r>
      <w:r w:rsidRPr="009F4240">
        <w:rPr>
          <w:sz w:val="28"/>
          <w:szCs w:val="28"/>
        </w:rPr>
        <w:t>рентабельности</w:t>
      </w:r>
      <w:r w:rsidR="00B8072F" w:rsidRPr="009F4240">
        <w:rPr>
          <w:sz w:val="28"/>
          <w:szCs w:val="28"/>
        </w:rPr>
        <w:t xml:space="preserve"> </w:t>
      </w:r>
      <w:r w:rsidRPr="009F4240">
        <w:rPr>
          <w:sz w:val="28"/>
          <w:szCs w:val="28"/>
        </w:rPr>
        <w:t>собственного капитала.</w:t>
      </w:r>
      <w:r w:rsidR="009F4240">
        <w:rPr>
          <w:sz w:val="28"/>
          <w:szCs w:val="28"/>
        </w:rPr>
        <w:t xml:space="preserve"> </w:t>
      </w:r>
      <w:r w:rsidRPr="009F4240">
        <w:rPr>
          <w:sz w:val="28"/>
          <w:szCs w:val="28"/>
        </w:rPr>
        <w:t>Иными</w:t>
      </w:r>
      <w:r w:rsidR="009F4240">
        <w:rPr>
          <w:sz w:val="28"/>
          <w:szCs w:val="28"/>
        </w:rPr>
        <w:t xml:space="preserve"> </w:t>
      </w:r>
      <w:r w:rsidRPr="009F4240">
        <w:rPr>
          <w:sz w:val="28"/>
          <w:szCs w:val="28"/>
        </w:rPr>
        <w:t>словами,</w:t>
      </w:r>
      <w:r w:rsidR="009F4240">
        <w:rPr>
          <w:sz w:val="28"/>
          <w:szCs w:val="28"/>
        </w:rPr>
        <w:t xml:space="preserve"> </w:t>
      </w:r>
      <w:r w:rsidRPr="009F4240">
        <w:rPr>
          <w:sz w:val="28"/>
          <w:szCs w:val="28"/>
        </w:rPr>
        <w:t>финансовый</w:t>
      </w:r>
      <w:r w:rsidR="009F4240">
        <w:rPr>
          <w:sz w:val="28"/>
          <w:szCs w:val="28"/>
        </w:rPr>
        <w:t xml:space="preserve"> </w:t>
      </w:r>
      <w:r w:rsidRPr="009F4240">
        <w:rPr>
          <w:sz w:val="28"/>
          <w:szCs w:val="28"/>
        </w:rPr>
        <w:t>леверидж</w:t>
      </w:r>
      <w:r w:rsidR="009F4240">
        <w:rPr>
          <w:sz w:val="28"/>
          <w:szCs w:val="28"/>
        </w:rPr>
        <w:t xml:space="preserve"> </w:t>
      </w:r>
      <w:r w:rsidRPr="009F4240">
        <w:rPr>
          <w:sz w:val="28"/>
          <w:szCs w:val="28"/>
        </w:rPr>
        <w:t>представляет</w:t>
      </w:r>
      <w:r w:rsidR="00B8072F" w:rsidRPr="009F4240">
        <w:rPr>
          <w:sz w:val="28"/>
          <w:szCs w:val="28"/>
        </w:rPr>
        <w:t xml:space="preserve"> </w:t>
      </w:r>
      <w:r w:rsidRPr="009F4240">
        <w:rPr>
          <w:sz w:val="28"/>
          <w:szCs w:val="28"/>
        </w:rPr>
        <w:t>собой объективный фактор, возникающий с появлением заемных средств в объеме</w:t>
      </w:r>
      <w:r w:rsidR="00B8072F" w:rsidRPr="009F4240">
        <w:rPr>
          <w:sz w:val="28"/>
          <w:szCs w:val="28"/>
        </w:rPr>
        <w:t xml:space="preserve"> </w:t>
      </w:r>
      <w:r w:rsidRPr="009F4240">
        <w:rPr>
          <w:sz w:val="28"/>
          <w:szCs w:val="28"/>
        </w:rPr>
        <w:t>используемого</w:t>
      </w:r>
      <w:r w:rsidR="009F4240">
        <w:rPr>
          <w:sz w:val="28"/>
          <w:szCs w:val="28"/>
        </w:rPr>
        <w:t xml:space="preserve"> </w:t>
      </w:r>
      <w:r w:rsidRPr="009F4240">
        <w:rPr>
          <w:sz w:val="28"/>
          <w:szCs w:val="28"/>
        </w:rPr>
        <w:t>предприятием</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позволяющий</w:t>
      </w:r>
      <w:r w:rsidR="009F4240">
        <w:rPr>
          <w:sz w:val="28"/>
          <w:szCs w:val="28"/>
        </w:rPr>
        <w:t xml:space="preserve"> </w:t>
      </w:r>
      <w:r w:rsidRPr="009F4240">
        <w:rPr>
          <w:sz w:val="28"/>
          <w:szCs w:val="28"/>
        </w:rPr>
        <w:t>ему</w:t>
      </w:r>
      <w:r w:rsidR="009F4240">
        <w:rPr>
          <w:sz w:val="28"/>
          <w:szCs w:val="28"/>
        </w:rPr>
        <w:t xml:space="preserve"> </w:t>
      </w:r>
      <w:r w:rsidRPr="009F4240">
        <w:rPr>
          <w:sz w:val="28"/>
          <w:szCs w:val="28"/>
        </w:rPr>
        <w:t>получить</w:t>
      </w:r>
      <w:r w:rsidR="00B8072F" w:rsidRPr="009F4240">
        <w:rPr>
          <w:sz w:val="28"/>
          <w:szCs w:val="28"/>
        </w:rPr>
        <w:t xml:space="preserve"> </w:t>
      </w:r>
      <w:r w:rsidRPr="009F4240">
        <w:rPr>
          <w:sz w:val="28"/>
          <w:szCs w:val="28"/>
        </w:rPr>
        <w:t>дополнительную</w:t>
      </w:r>
      <w:r w:rsidR="008B3E80" w:rsidRPr="009F4240">
        <w:rPr>
          <w:sz w:val="28"/>
          <w:szCs w:val="28"/>
        </w:rPr>
        <w:t xml:space="preserve"> прибыль на собственный капитал.</w:t>
      </w:r>
    </w:p>
    <w:p w:rsidR="001A255B" w:rsidRPr="009F4240" w:rsidRDefault="001A255B" w:rsidP="009F4240">
      <w:pPr>
        <w:suppressAutoHyphens/>
        <w:spacing w:line="360" w:lineRule="auto"/>
        <w:ind w:firstLine="709"/>
        <w:jc w:val="both"/>
        <w:rPr>
          <w:sz w:val="28"/>
          <w:szCs w:val="28"/>
        </w:rPr>
      </w:pPr>
      <w:r w:rsidRPr="009F4240">
        <w:rPr>
          <w:sz w:val="28"/>
          <w:szCs w:val="28"/>
        </w:rPr>
        <w:t>Показатель, отражающий уровень дополнительно генерируемой прибыли</w:t>
      </w:r>
      <w:r w:rsidR="009F4240">
        <w:rPr>
          <w:sz w:val="28"/>
          <w:szCs w:val="28"/>
        </w:rPr>
        <w:t xml:space="preserve"> </w:t>
      </w:r>
      <w:r w:rsidRPr="009F4240">
        <w:rPr>
          <w:sz w:val="28"/>
          <w:szCs w:val="28"/>
        </w:rPr>
        <w:t>на</w:t>
      </w:r>
      <w:r w:rsidR="00B8072F" w:rsidRPr="009F4240">
        <w:rPr>
          <w:sz w:val="28"/>
          <w:szCs w:val="28"/>
        </w:rPr>
        <w:t xml:space="preserve"> </w:t>
      </w:r>
      <w:r w:rsidRPr="009F4240">
        <w:rPr>
          <w:sz w:val="28"/>
          <w:szCs w:val="28"/>
        </w:rPr>
        <w:t>собственный капитал</w:t>
      </w:r>
      <w:r w:rsidR="009F4240">
        <w:rPr>
          <w:sz w:val="28"/>
          <w:szCs w:val="28"/>
        </w:rPr>
        <w:t xml:space="preserve"> </w:t>
      </w:r>
      <w:r w:rsidRPr="009F4240">
        <w:rPr>
          <w:sz w:val="28"/>
          <w:szCs w:val="28"/>
        </w:rPr>
        <w:t>при</w:t>
      </w:r>
      <w:r w:rsidR="009F4240">
        <w:rPr>
          <w:sz w:val="28"/>
          <w:szCs w:val="28"/>
        </w:rPr>
        <w:t xml:space="preserve"> </w:t>
      </w:r>
      <w:r w:rsidRPr="009F4240">
        <w:rPr>
          <w:sz w:val="28"/>
          <w:szCs w:val="28"/>
        </w:rPr>
        <w:t>различной</w:t>
      </w:r>
      <w:r w:rsidR="009F4240">
        <w:rPr>
          <w:sz w:val="28"/>
          <w:szCs w:val="28"/>
        </w:rPr>
        <w:t xml:space="preserve"> </w:t>
      </w:r>
      <w:r w:rsidRPr="009F4240">
        <w:rPr>
          <w:sz w:val="28"/>
          <w:szCs w:val="28"/>
        </w:rPr>
        <w:t>доле</w:t>
      </w:r>
      <w:r w:rsidR="009F4240">
        <w:rPr>
          <w:sz w:val="28"/>
          <w:szCs w:val="28"/>
        </w:rPr>
        <w:t xml:space="preserve"> </w:t>
      </w:r>
      <w:r w:rsidRPr="009F4240">
        <w:rPr>
          <w:sz w:val="28"/>
          <w:szCs w:val="28"/>
        </w:rPr>
        <w:t>использования</w:t>
      </w:r>
      <w:r w:rsidR="009F4240">
        <w:rPr>
          <w:sz w:val="28"/>
          <w:szCs w:val="28"/>
        </w:rPr>
        <w:t xml:space="preserve"> </w:t>
      </w:r>
      <w:r w:rsidRPr="009F4240">
        <w:rPr>
          <w:sz w:val="28"/>
          <w:szCs w:val="28"/>
        </w:rPr>
        <w:t>заемных</w:t>
      </w:r>
      <w:r w:rsidR="009F4240">
        <w:rPr>
          <w:sz w:val="28"/>
          <w:szCs w:val="28"/>
        </w:rPr>
        <w:t xml:space="preserve"> </w:t>
      </w:r>
      <w:r w:rsidRPr="009F4240">
        <w:rPr>
          <w:sz w:val="28"/>
          <w:szCs w:val="28"/>
        </w:rPr>
        <w:t>средств,</w:t>
      </w:r>
      <w:r w:rsidR="00B8072F" w:rsidRPr="009F4240">
        <w:rPr>
          <w:sz w:val="28"/>
          <w:szCs w:val="28"/>
        </w:rPr>
        <w:t xml:space="preserve"> </w:t>
      </w:r>
      <w:r w:rsidRPr="009F4240">
        <w:rPr>
          <w:sz w:val="28"/>
          <w:szCs w:val="28"/>
        </w:rPr>
        <w:t>называется эффектом финансового левериджа. Он рассчитывается</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следующей</w:t>
      </w:r>
      <w:r w:rsidR="00B8072F" w:rsidRPr="009F4240">
        <w:rPr>
          <w:sz w:val="28"/>
          <w:szCs w:val="28"/>
        </w:rPr>
        <w:t xml:space="preserve"> </w:t>
      </w:r>
      <w:r w:rsidRPr="009F4240">
        <w:rPr>
          <w:sz w:val="28"/>
          <w:szCs w:val="28"/>
        </w:rPr>
        <w:t>формуле:</w:t>
      </w:r>
    </w:p>
    <w:p w:rsidR="00B8072F" w:rsidRPr="009F4240" w:rsidRDefault="00B8072F"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ЭФЛ = (1-СНП)*(КВРА-ПК)*ЗК/СК,</w:t>
      </w:r>
    </w:p>
    <w:p w:rsidR="00B8072F" w:rsidRPr="009F4240" w:rsidRDefault="00B8072F"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где</w:t>
      </w:r>
      <w:r w:rsidR="009F4240">
        <w:rPr>
          <w:sz w:val="28"/>
          <w:szCs w:val="28"/>
        </w:rPr>
        <w:t xml:space="preserve"> </w:t>
      </w:r>
      <w:r w:rsidRPr="009F4240">
        <w:rPr>
          <w:sz w:val="28"/>
          <w:szCs w:val="28"/>
        </w:rPr>
        <w:t>ЭФЛ</w:t>
      </w:r>
      <w:r w:rsidR="009F4240">
        <w:rPr>
          <w:sz w:val="28"/>
          <w:szCs w:val="28"/>
        </w:rPr>
        <w:t xml:space="preserve"> </w:t>
      </w:r>
      <w:r w:rsidRPr="009F4240">
        <w:rPr>
          <w:sz w:val="28"/>
          <w:szCs w:val="28"/>
        </w:rPr>
        <w:t>—</w:t>
      </w:r>
      <w:r w:rsidR="009F4240">
        <w:rPr>
          <w:sz w:val="28"/>
          <w:szCs w:val="28"/>
        </w:rPr>
        <w:t xml:space="preserve"> </w:t>
      </w:r>
      <w:r w:rsidRPr="009F4240">
        <w:rPr>
          <w:sz w:val="28"/>
          <w:szCs w:val="28"/>
        </w:rPr>
        <w:t>эффект</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заключающийся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приросте</w:t>
      </w:r>
      <w:r w:rsidR="00B8072F" w:rsidRPr="009F4240">
        <w:rPr>
          <w:sz w:val="28"/>
          <w:szCs w:val="28"/>
        </w:rPr>
        <w:t xml:space="preserve"> </w:t>
      </w:r>
      <w:r w:rsidRPr="009F4240">
        <w:rPr>
          <w:sz w:val="28"/>
          <w:szCs w:val="28"/>
        </w:rPr>
        <w:t>коэффициента рентабельности собственного капитала, %;</w:t>
      </w:r>
    </w:p>
    <w:p w:rsidR="001A255B" w:rsidRPr="009F4240" w:rsidRDefault="001A255B" w:rsidP="009F4240">
      <w:pPr>
        <w:suppressAutoHyphens/>
        <w:spacing w:line="360" w:lineRule="auto"/>
        <w:ind w:firstLine="709"/>
        <w:jc w:val="both"/>
        <w:rPr>
          <w:sz w:val="28"/>
          <w:szCs w:val="28"/>
        </w:rPr>
      </w:pPr>
      <w:r w:rsidRPr="009F4240">
        <w:rPr>
          <w:sz w:val="28"/>
          <w:szCs w:val="28"/>
        </w:rPr>
        <w:t>СНП — ставка налога на прибыль, выраженная десятичной дробью;</w:t>
      </w:r>
    </w:p>
    <w:p w:rsidR="001A255B" w:rsidRPr="009F4240" w:rsidRDefault="001A255B" w:rsidP="009F4240">
      <w:pPr>
        <w:suppressAutoHyphens/>
        <w:spacing w:line="360" w:lineRule="auto"/>
        <w:ind w:firstLine="709"/>
        <w:jc w:val="both"/>
        <w:rPr>
          <w:sz w:val="28"/>
          <w:szCs w:val="28"/>
        </w:rPr>
      </w:pPr>
      <w:r w:rsidRPr="009F4240">
        <w:rPr>
          <w:sz w:val="28"/>
          <w:szCs w:val="28"/>
        </w:rPr>
        <w:t>КВРА — коэффициент валовой рентабельности активов (отношение валовой</w:t>
      </w:r>
      <w:r w:rsidR="00B8072F" w:rsidRPr="009F4240">
        <w:rPr>
          <w:sz w:val="28"/>
          <w:szCs w:val="28"/>
        </w:rPr>
        <w:t xml:space="preserve"> </w:t>
      </w:r>
      <w:r w:rsidRPr="009F4240">
        <w:rPr>
          <w:sz w:val="28"/>
          <w:szCs w:val="28"/>
        </w:rPr>
        <w:t>прибыли к средней стоимости активов), %;</w:t>
      </w:r>
    </w:p>
    <w:p w:rsidR="001A255B" w:rsidRPr="009F4240" w:rsidRDefault="001A255B" w:rsidP="009F4240">
      <w:pPr>
        <w:suppressAutoHyphens/>
        <w:spacing w:line="360" w:lineRule="auto"/>
        <w:ind w:firstLine="709"/>
        <w:jc w:val="both"/>
        <w:rPr>
          <w:sz w:val="28"/>
          <w:szCs w:val="28"/>
        </w:rPr>
      </w:pPr>
      <w:r w:rsidRPr="009F4240">
        <w:rPr>
          <w:sz w:val="28"/>
          <w:szCs w:val="28"/>
        </w:rPr>
        <w:t>ПК — средний</w:t>
      </w:r>
      <w:r w:rsidR="009F4240">
        <w:rPr>
          <w:sz w:val="28"/>
          <w:szCs w:val="28"/>
        </w:rPr>
        <w:t xml:space="preserve"> </w:t>
      </w:r>
      <w:r w:rsidRPr="009F4240">
        <w:rPr>
          <w:sz w:val="28"/>
          <w:szCs w:val="28"/>
        </w:rPr>
        <w:t>размер</w:t>
      </w:r>
      <w:r w:rsidR="009F4240">
        <w:rPr>
          <w:sz w:val="28"/>
          <w:szCs w:val="28"/>
        </w:rPr>
        <w:t xml:space="preserve"> </w:t>
      </w:r>
      <w:r w:rsidRPr="009F4240">
        <w:rPr>
          <w:sz w:val="28"/>
          <w:szCs w:val="28"/>
        </w:rPr>
        <w:t>процентов</w:t>
      </w:r>
      <w:r w:rsidR="009F4240">
        <w:rPr>
          <w:sz w:val="28"/>
          <w:szCs w:val="28"/>
        </w:rPr>
        <w:t xml:space="preserve"> </w:t>
      </w:r>
      <w:r w:rsidRPr="009F4240">
        <w:rPr>
          <w:sz w:val="28"/>
          <w:szCs w:val="28"/>
        </w:rPr>
        <w:t>за</w:t>
      </w:r>
      <w:r w:rsidR="009F4240">
        <w:rPr>
          <w:sz w:val="28"/>
          <w:szCs w:val="28"/>
        </w:rPr>
        <w:t xml:space="preserve"> </w:t>
      </w:r>
      <w:r w:rsidRPr="009F4240">
        <w:rPr>
          <w:sz w:val="28"/>
          <w:szCs w:val="28"/>
        </w:rPr>
        <w:t>кредит,</w:t>
      </w:r>
      <w:r w:rsidR="009F4240">
        <w:rPr>
          <w:sz w:val="28"/>
          <w:szCs w:val="28"/>
        </w:rPr>
        <w:t xml:space="preserve"> </w:t>
      </w:r>
      <w:r w:rsidRPr="009F4240">
        <w:rPr>
          <w:sz w:val="28"/>
          <w:szCs w:val="28"/>
        </w:rPr>
        <w:t>уплачиваемых</w:t>
      </w:r>
      <w:r w:rsidR="00B8072F" w:rsidRPr="009F4240">
        <w:rPr>
          <w:sz w:val="28"/>
          <w:szCs w:val="28"/>
        </w:rPr>
        <w:t xml:space="preserve"> </w:t>
      </w:r>
      <w:r w:rsidRPr="009F4240">
        <w:rPr>
          <w:sz w:val="28"/>
          <w:szCs w:val="28"/>
        </w:rPr>
        <w:t>предприятием за использование заемного капитала, %;</w:t>
      </w:r>
    </w:p>
    <w:p w:rsidR="001A255B" w:rsidRPr="009F4240" w:rsidRDefault="001A255B" w:rsidP="009F4240">
      <w:pPr>
        <w:suppressAutoHyphens/>
        <w:spacing w:line="360" w:lineRule="auto"/>
        <w:ind w:firstLine="709"/>
        <w:jc w:val="both"/>
        <w:rPr>
          <w:sz w:val="28"/>
          <w:szCs w:val="28"/>
        </w:rPr>
      </w:pPr>
      <w:r w:rsidRPr="009F4240">
        <w:rPr>
          <w:sz w:val="28"/>
          <w:szCs w:val="28"/>
        </w:rPr>
        <w:t>ЗК — средняя сумма используемого предприятием заемного капитала;</w:t>
      </w:r>
    </w:p>
    <w:p w:rsidR="001A255B" w:rsidRPr="009F4240" w:rsidRDefault="001A255B" w:rsidP="009F4240">
      <w:pPr>
        <w:suppressAutoHyphens/>
        <w:spacing w:line="360" w:lineRule="auto"/>
        <w:ind w:firstLine="709"/>
        <w:jc w:val="both"/>
        <w:rPr>
          <w:sz w:val="28"/>
          <w:szCs w:val="28"/>
        </w:rPr>
      </w:pPr>
      <w:r w:rsidRPr="009F4240">
        <w:rPr>
          <w:sz w:val="28"/>
          <w:szCs w:val="28"/>
        </w:rPr>
        <w:t>СК — средняя сумма собственного капитала предприятия.</w:t>
      </w:r>
    </w:p>
    <w:p w:rsidR="001A255B" w:rsidRPr="009F4240" w:rsidRDefault="001A255B" w:rsidP="009F4240">
      <w:pPr>
        <w:suppressAutoHyphens/>
        <w:spacing w:line="360" w:lineRule="auto"/>
        <w:ind w:firstLine="709"/>
        <w:jc w:val="both"/>
        <w:rPr>
          <w:sz w:val="28"/>
          <w:szCs w:val="28"/>
        </w:rPr>
      </w:pPr>
      <w:r w:rsidRPr="009F4240">
        <w:rPr>
          <w:sz w:val="28"/>
          <w:szCs w:val="28"/>
        </w:rPr>
        <w:t>В данной формуле можно выделить три основные составляющие:</w:t>
      </w:r>
    </w:p>
    <w:p w:rsidR="001A255B" w:rsidRPr="009F4240" w:rsidRDefault="001A255B" w:rsidP="009F4240">
      <w:pPr>
        <w:suppressAutoHyphens/>
        <w:spacing w:line="360" w:lineRule="auto"/>
        <w:ind w:firstLine="709"/>
        <w:jc w:val="both"/>
        <w:rPr>
          <w:sz w:val="28"/>
          <w:szCs w:val="28"/>
        </w:rPr>
      </w:pPr>
      <w:r w:rsidRPr="009F4240">
        <w:rPr>
          <w:sz w:val="28"/>
          <w:szCs w:val="28"/>
        </w:rPr>
        <w:t>1</w:t>
      </w:r>
      <w:r w:rsidR="003839E3" w:rsidRPr="009F4240">
        <w:rPr>
          <w:sz w:val="28"/>
          <w:szCs w:val="28"/>
        </w:rPr>
        <w:t>.</w:t>
      </w:r>
      <w:r w:rsidR="009F4240">
        <w:rPr>
          <w:sz w:val="28"/>
          <w:szCs w:val="28"/>
        </w:rPr>
        <w:t xml:space="preserve"> </w:t>
      </w:r>
      <w:r w:rsidRPr="009F4240">
        <w:rPr>
          <w:sz w:val="28"/>
          <w:szCs w:val="28"/>
        </w:rPr>
        <w:t>Налоговый</w:t>
      </w:r>
      <w:r w:rsidR="009F4240">
        <w:rPr>
          <w:sz w:val="28"/>
          <w:szCs w:val="28"/>
        </w:rPr>
        <w:t xml:space="preserve"> </w:t>
      </w:r>
      <w:r w:rsidRPr="009F4240">
        <w:rPr>
          <w:sz w:val="28"/>
          <w:szCs w:val="28"/>
        </w:rPr>
        <w:t>коррект</w:t>
      </w:r>
      <w:r w:rsidR="003839E3" w:rsidRPr="009F4240">
        <w:rPr>
          <w:sz w:val="28"/>
          <w:szCs w:val="28"/>
        </w:rPr>
        <w:t>ор</w:t>
      </w:r>
      <w:r w:rsidR="009F4240">
        <w:rPr>
          <w:sz w:val="28"/>
          <w:szCs w:val="28"/>
        </w:rPr>
        <w:t xml:space="preserve"> </w:t>
      </w:r>
      <w:r w:rsidR="003839E3" w:rsidRPr="009F4240">
        <w:rPr>
          <w:sz w:val="28"/>
          <w:szCs w:val="28"/>
        </w:rPr>
        <w:t>финансового</w:t>
      </w:r>
      <w:r w:rsidR="009F4240">
        <w:rPr>
          <w:sz w:val="28"/>
          <w:szCs w:val="28"/>
        </w:rPr>
        <w:t xml:space="preserve"> </w:t>
      </w:r>
      <w:r w:rsidR="003839E3" w:rsidRPr="009F4240">
        <w:rPr>
          <w:sz w:val="28"/>
          <w:szCs w:val="28"/>
        </w:rPr>
        <w:t>левериджа</w:t>
      </w:r>
      <w:r w:rsidR="009F4240">
        <w:rPr>
          <w:sz w:val="28"/>
          <w:szCs w:val="28"/>
        </w:rPr>
        <w:t xml:space="preserve"> </w:t>
      </w:r>
      <w:r w:rsidR="003839E3" w:rsidRPr="009F4240">
        <w:rPr>
          <w:sz w:val="28"/>
          <w:szCs w:val="28"/>
        </w:rPr>
        <w:t xml:space="preserve">(1 </w:t>
      </w:r>
      <w:r w:rsidRPr="009F4240">
        <w:rPr>
          <w:sz w:val="28"/>
          <w:szCs w:val="28"/>
        </w:rPr>
        <w:t>— С</w:t>
      </w:r>
      <w:r w:rsidR="003839E3" w:rsidRPr="009F4240">
        <w:rPr>
          <w:sz w:val="28"/>
          <w:szCs w:val="28"/>
        </w:rPr>
        <w:t>НП</w:t>
      </w:r>
      <w:r w:rsidRPr="009F4240">
        <w:rPr>
          <w:sz w:val="28"/>
          <w:szCs w:val="28"/>
        </w:rPr>
        <w:t>)</w:t>
      </w:r>
      <w:r w:rsidR="003839E3" w:rsidRPr="009F4240">
        <w:rPr>
          <w:sz w:val="28"/>
          <w:szCs w:val="28"/>
        </w:rPr>
        <w:t>,</w:t>
      </w:r>
      <w:r w:rsidR="009F4240">
        <w:rPr>
          <w:sz w:val="28"/>
          <w:szCs w:val="28"/>
        </w:rPr>
        <w:t xml:space="preserve"> </w:t>
      </w:r>
      <w:r w:rsidRPr="009F4240">
        <w:rPr>
          <w:sz w:val="28"/>
          <w:szCs w:val="28"/>
        </w:rPr>
        <w:t>который</w:t>
      </w:r>
      <w:r w:rsidR="00B8072F" w:rsidRPr="009F4240">
        <w:rPr>
          <w:sz w:val="28"/>
          <w:szCs w:val="28"/>
        </w:rPr>
        <w:t xml:space="preserve"> </w:t>
      </w:r>
      <w:r w:rsidRPr="009F4240">
        <w:rPr>
          <w:sz w:val="28"/>
          <w:szCs w:val="28"/>
        </w:rPr>
        <w:t>показывает в какой степени проявляется эффект финансового левериджа в связи</w:t>
      </w:r>
      <w:r w:rsidR="00B8072F" w:rsidRPr="009F4240">
        <w:rPr>
          <w:sz w:val="28"/>
          <w:szCs w:val="28"/>
        </w:rPr>
        <w:t xml:space="preserve"> </w:t>
      </w:r>
      <w:r w:rsidRPr="009F4240">
        <w:rPr>
          <w:sz w:val="28"/>
          <w:szCs w:val="28"/>
        </w:rPr>
        <w:t>с различным уровнем налогообложения прибыли.</w:t>
      </w:r>
    </w:p>
    <w:p w:rsidR="001A255B" w:rsidRPr="009F4240" w:rsidRDefault="001A255B" w:rsidP="009F4240">
      <w:pPr>
        <w:suppressAutoHyphens/>
        <w:spacing w:line="360" w:lineRule="auto"/>
        <w:ind w:firstLine="709"/>
        <w:jc w:val="both"/>
        <w:rPr>
          <w:sz w:val="28"/>
          <w:szCs w:val="28"/>
        </w:rPr>
      </w:pPr>
      <w:r w:rsidRPr="009F4240">
        <w:rPr>
          <w:sz w:val="28"/>
          <w:szCs w:val="28"/>
        </w:rPr>
        <w:t>2</w:t>
      </w:r>
      <w:r w:rsidR="003839E3" w:rsidRPr="009F4240">
        <w:rPr>
          <w:sz w:val="28"/>
          <w:szCs w:val="28"/>
        </w:rPr>
        <w:t>.</w:t>
      </w:r>
      <w:r w:rsidR="009F4240">
        <w:rPr>
          <w:sz w:val="28"/>
          <w:szCs w:val="28"/>
        </w:rPr>
        <w:t xml:space="preserve"> </w:t>
      </w:r>
      <w:r w:rsidRPr="009F4240">
        <w:rPr>
          <w:sz w:val="28"/>
          <w:szCs w:val="28"/>
        </w:rPr>
        <w:t>Дифференциал</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(КВР</w:t>
      </w:r>
      <w:r w:rsidR="003839E3" w:rsidRPr="009F4240">
        <w:rPr>
          <w:sz w:val="28"/>
          <w:szCs w:val="28"/>
        </w:rPr>
        <w:t>А</w:t>
      </w:r>
      <w:r w:rsidRPr="009F4240">
        <w:rPr>
          <w:sz w:val="28"/>
          <w:szCs w:val="28"/>
        </w:rPr>
        <w:t xml:space="preserve"> - ПК),</w:t>
      </w:r>
      <w:r w:rsidR="009F4240">
        <w:rPr>
          <w:sz w:val="28"/>
          <w:szCs w:val="28"/>
        </w:rPr>
        <w:t xml:space="preserve"> </w:t>
      </w:r>
      <w:r w:rsidRPr="009F4240">
        <w:rPr>
          <w:sz w:val="28"/>
          <w:szCs w:val="28"/>
        </w:rPr>
        <w:t>который</w:t>
      </w:r>
      <w:r w:rsidR="00B8072F" w:rsidRPr="009F4240">
        <w:rPr>
          <w:sz w:val="28"/>
          <w:szCs w:val="28"/>
        </w:rPr>
        <w:t xml:space="preserve"> </w:t>
      </w:r>
      <w:r w:rsidRPr="009F4240">
        <w:rPr>
          <w:sz w:val="28"/>
          <w:szCs w:val="28"/>
        </w:rPr>
        <w:t>характеризует разницу между коэффициентом валовой рентабельности активов</w:t>
      </w:r>
      <w:r w:rsidR="009F4240">
        <w:rPr>
          <w:sz w:val="28"/>
          <w:szCs w:val="28"/>
        </w:rPr>
        <w:t xml:space="preserve"> </w:t>
      </w:r>
      <w:r w:rsidRPr="009F4240">
        <w:rPr>
          <w:sz w:val="28"/>
          <w:szCs w:val="28"/>
        </w:rPr>
        <w:t>и</w:t>
      </w:r>
      <w:r w:rsidR="00B8072F" w:rsidRPr="009F4240">
        <w:rPr>
          <w:sz w:val="28"/>
          <w:szCs w:val="28"/>
        </w:rPr>
        <w:t xml:space="preserve"> </w:t>
      </w:r>
      <w:r w:rsidRPr="009F4240">
        <w:rPr>
          <w:sz w:val="28"/>
          <w:szCs w:val="28"/>
        </w:rPr>
        <w:t>средним размером процента за кредит.</w:t>
      </w:r>
    </w:p>
    <w:p w:rsidR="001A255B" w:rsidRPr="009F4240" w:rsidRDefault="001A255B" w:rsidP="009F4240">
      <w:pPr>
        <w:suppressAutoHyphens/>
        <w:spacing w:line="360" w:lineRule="auto"/>
        <w:ind w:firstLine="709"/>
        <w:jc w:val="both"/>
        <w:rPr>
          <w:sz w:val="28"/>
          <w:szCs w:val="28"/>
        </w:rPr>
      </w:pPr>
      <w:r w:rsidRPr="009F4240">
        <w:rPr>
          <w:sz w:val="28"/>
          <w:szCs w:val="28"/>
        </w:rPr>
        <w:t>3</w:t>
      </w:r>
      <w:r w:rsidR="003839E3" w:rsidRPr="009F4240">
        <w:rPr>
          <w:sz w:val="28"/>
          <w:szCs w:val="28"/>
        </w:rPr>
        <w:t>.</w:t>
      </w:r>
      <w:r w:rsidRPr="009F4240">
        <w:rPr>
          <w:sz w:val="28"/>
          <w:szCs w:val="28"/>
        </w:rPr>
        <w:t xml:space="preserve"> Коэффициент 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(ЗК/СК),</w:t>
      </w:r>
      <w:r w:rsidR="009F4240">
        <w:rPr>
          <w:sz w:val="28"/>
          <w:szCs w:val="28"/>
        </w:rPr>
        <w:t xml:space="preserve"> </w:t>
      </w:r>
      <w:r w:rsidRPr="009F4240">
        <w:rPr>
          <w:sz w:val="28"/>
          <w:szCs w:val="28"/>
        </w:rPr>
        <w:t>который</w:t>
      </w:r>
      <w:r w:rsidR="009F4240">
        <w:rPr>
          <w:sz w:val="28"/>
          <w:szCs w:val="28"/>
        </w:rPr>
        <w:t xml:space="preserve"> </w:t>
      </w:r>
      <w:r w:rsidRPr="009F4240">
        <w:rPr>
          <w:sz w:val="28"/>
          <w:szCs w:val="28"/>
        </w:rPr>
        <w:t>характеризует</w:t>
      </w:r>
      <w:r w:rsidR="00B8072F" w:rsidRPr="009F4240">
        <w:rPr>
          <w:sz w:val="28"/>
          <w:szCs w:val="28"/>
        </w:rPr>
        <w:t xml:space="preserve"> </w:t>
      </w:r>
      <w:r w:rsidRPr="009F4240">
        <w:rPr>
          <w:sz w:val="28"/>
          <w:szCs w:val="28"/>
        </w:rPr>
        <w:t>сумму заемного капитала, используемого предприятием, в расчете</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единицу</w:t>
      </w:r>
      <w:r w:rsidR="00B8072F" w:rsidRPr="009F4240">
        <w:rPr>
          <w:sz w:val="28"/>
          <w:szCs w:val="28"/>
        </w:rPr>
        <w:t xml:space="preserve"> </w:t>
      </w:r>
      <w:r w:rsidRPr="009F4240">
        <w:rPr>
          <w:sz w:val="28"/>
          <w:szCs w:val="28"/>
        </w:rPr>
        <w:t>собственного капитала.</w:t>
      </w:r>
    </w:p>
    <w:p w:rsidR="001A255B" w:rsidRPr="009F4240" w:rsidRDefault="001A255B" w:rsidP="009F4240">
      <w:pPr>
        <w:suppressAutoHyphens/>
        <w:spacing w:line="360" w:lineRule="auto"/>
        <w:ind w:firstLine="709"/>
        <w:jc w:val="both"/>
        <w:rPr>
          <w:sz w:val="28"/>
          <w:szCs w:val="28"/>
        </w:rPr>
      </w:pPr>
      <w:r w:rsidRPr="009F4240">
        <w:rPr>
          <w:sz w:val="28"/>
          <w:szCs w:val="28"/>
        </w:rPr>
        <w:t>Выделение</w:t>
      </w:r>
      <w:r w:rsidR="009F4240">
        <w:rPr>
          <w:sz w:val="28"/>
          <w:szCs w:val="28"/>
        </w:rPr>
        <w:t xml:space="preserve"> </w:t>
      </w:r>
      <w:r w:rsidRPr="009F4240">
        <w:rPr>
          <w:sz w:val="28"/>
          <w:szCs w:val="28"/>
        </w:rPr>
        <w:t>этих</w:t>
      </w:r>
      <w:r w:rsidR="009F4240">
        <w:rPr>
          <w:sz w:val="28"/>
          <w:szCs w:val="28"/>
        </w:rPr>
        <w:t xml:space="preserve"> </w:t>
      </w:r>
      <w:r w:rsidRPr="009F4240">
        <w:rPr>
          <w:sz w:val="28"/>
          <w:szCs w:val="28"/>
        </w:rPr>
        <w:t>составляющих</w:t>
      </w:r>
      <w:r w:rsidR="009F4240">
        <w:rPr>
          <w:sz w:val="28"/>
          <w:szCs w:val="28"/>
        </w:rPr>
        <w:t xml:space="preserve"> </w:t>
      </w:r>
      <w:r w:rsidRPr="009F4240">
        <w:rPr>
          <w:sz w:val="28"/>
          <w:szCs w:val="28"/>
        </w:rPr>
        <w:t>позволяет</w:t>
      </w:r>
      <w:r w:rsidR="009F4240">
        <w:rPr>
          <w:sz w:val="28"/>
          <w:szCs w:val="28"/>
        </w:rPr>
        <w:t xml:space="preserve"> </w:t>
      </w:r>
      <w:r w:rsidRPr="009F4240">
        <w:rPr>
          <w:sz w:val="28"/>
          <w:szCs w:val="28"/>
        </w:rPr>
        <w:t>целенаправленно</w:t>
      </w:r>
      <w:r w:rsidR="009F4240">
        <w:rPr>
          <w:sz w:val="28"/>
          <w:szCs w:val="28"/>
        </w:rPr>
        <w:t xml:space="preserve"> </w:t>
      </w:r>
      <w:r w:rsidRPr="009F4240">
        <w:rPr>
          <w:sz w:val="28"/>
          <w:szCs w:val="28"/>
        </w:rPr>
        <w:t>управлять</w:t>
      </w:r>
      <w:r w:rsidR="00B8072F" w:rsidRPr="009F4240">
        <w:rPr>
          <w:sz w:val="28"/>
          <w:szCs w:val="28"/>
        </w:rPr>
        <w:t xml:space="preserve"> </w:t>
      </w:r>
      <w:r w:rsidRPr="009F4240">
        <w:rPr>
          <w:sz w:val="28"/>
          <w:szCs w:val="28"/>
        </w:rPr>
        <w:t>эффектом</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процессе</w:t>
      </w:r>
      <w:r w:rsidR="009F4240">
        <w:rPr>
          <w:sz w:val="28"/>
          <w:szCs w:val="28"/>
        </w:rPr>
        <w:t xml:space="preserve"> </w:t>
      </w:r>
      <w:r w:rsidRPr="009F4240">
        <w:rPr>
          <w:sz w:val="28"/>
          <w:szCs w:val="28"/>
        </w:rPr>
        <w:t>финансовой</w:t>
      </w:r>
      <w:r w:rsidR="009F4240">
        <w:rPr>
          <w:sz w:val="28"/>
          <w:szCs w:val="28"/>
        </w:rPr>
        <w:t xml:space="preserve"> </w:t>
      </w:r>
      <w:r w:rsidRPr="009F4240">
        <w:rPr>
          <w:sz w:val="28"/>
          <w:szCs w:val="28"/>
        </w:rPr>
        <w:t>деятельности</w:t>
      </w:r>
      <w:r w:rsidR="00B8072F" w:rsidRPr="009F4240">
        <w:rPr>
          <w:sz w:val="28"/>
          <w:szCs w:val="28"/>
        </w:rPr>
        <w:t xml:space="preserve"> </w:t>
      </w:r>
      <w:r w:rsidRPr="009F4240">
        <w:rPr>
          <w:sz w:val="28"/>
          <w:szCs w:val="28"/>
        </w:rPr>
        <w:t>предприятия.</w:t>
      </w:r>
    </w:p>
    <w:p w:rsidR="001A255B" w:rsidRPr="009F4240" w:rsidRDefault="001A255B" w:rsidP="009F4240">
      <w:pPr>
        <w:suppressAutoHyphens/>
        <w:spacing w:line="360" w:lineRule="auto"/>
        <w:ind w:firstLine="709"/>
        <w:jc w:val="both"/>
        <w:rPr>
          <w:sz w:val="28"/>
          <w:szCs w:val="28"/>
        </w:rPr>
      </w:pPr>
      <w:r w:rsidRPr="009F4240">
        <w:rPr>
          <w:sz w:val="28"/>
          <w:szCs w:val="28"/>
        </w:rPr>
        <w:t>Налоговый корректор финансового левериджа практически</w:t>
      </w:r>
      <w:r w:rsidR="009F4240">
        <w:rPr>
          <w:sz w:val="28"/>
          <w:szCs w:val="28"/>
        </w:rPr>
        <w:t xml:space="preserve"> </w:t>
      </w:r>
      <w:r w:rsidRPr="009F4240">
        <w:rPr>
          <w:sz w:val="28"/>
          <w:szCs w:val="28"/>
        </w:rPr>
        <w:t>не</w:t>
      </w:r>
      <w:r w:rsidR="009F4240">
        <w:rPr>
          <w:sz w:val="28"/>
          <w:szCs w:val="28"/>
        </w:rPr>
        <w:t xml:space="preserve"> </w:t>
      </w:r>
      <w:r w:rsidRPr="009F4240">
        <w:rPr>
          <w:sz w:val="28"/>
          <w:szCs w:val="28"/>
        </w:rPr>
        <w:t>зависит</w:t>
      </w:r>
      <w:r w:rsidR="009F4240">
        <w:rPr>
          <w:sz w:val="28"/>
          <w:szCs w:val="28"/>
        </w:rPr>
        <w:t xml:space="preserve"> </w:t>
      </w:r>
      <w:r w:rsidRPr="009F4240">
        <w:rPr>
          <w:sz w:val="28"/>
          <w:szCs w:val="28"/>
        </w:rPr>
        <w:t>от</w:t>
      </w:r>
      <w:r w:rsidR="00B8072F" w:rsidRPr="009F4240">
        <w:rPr>
          <w:sz w:val="28"/>
          <w:szCs w:val="28"/>
        </w:rPr>
        <w:t xml:space="preserve"> </w:t>
      </w:r>
      <w:r w:rsidRPr="009F4240">
        <w:rPr>
          <w:sz w:val="28"/>
          <w:szCs w:val="28"/>
        </w:rPr>
        <w:t>деятельности предприятия, так как ставка налога на</w:t>
      </w:r>
      <w:r w:rsidR="009F4240">
        <w:rPr>
          <w:sz w:val="28"/>
          <w:szCs w:val="28"/>
        </w:rPr>
        <w:t xml:space="preserve"> </w:t>
      </w:r>
      <w:r w:rsidRPr="009F4240">
        <w:rPr>
          <w:sz w:val="28"/>
          <w:szCs w:val="28"/>
        </w:rPr>
        <w:t>прибыль</w:t>
      </w:r>
      <w:r w:rsidR="009F4240">
        <w:rPr>
          <w:sz w:val="28"/>
          <w:szCs w:val="28"/>
        </w:rPr>
        <w:t xml:space="preserve"> </w:t>
      </w:r>
      <w:r w:rsidRPr="009F4240">
        <w:rPr>
          <w:sz w:val="28"/>
          <w:szCs w:val="28"/>
        </w:rPr>
        <w:t>устанавливается</w:t>
      </w:r>
      <w:r w:rsidR="00B8072F" w:rsidRPr="009F4240">
        <w:rPr>
          <w:sz w:val="28"/>
          <w:szCs w:val="28"/>
        </w:rPr>
        <w:t xml:space="preserve"> </w:t>
      </w:r>
      <w:r w:rsidRPr="009F4240">
        <w:rPr>
          <w:sz w:val="28"/>
          <w:szCs w:val="28"/>
        </w:rPr>
        <w:t>законодательно. Вместе с тем, в процессе</w:t>
      </w:r>
      <w:r w:rsidR="009F4240">
        <w:rPr>
          <w:sz w:val="28"/>
          <w:szCs w:val="28"/>
        </w:rPr>
        <w:t xml:space="preserve"> </w:t>
      </w:r>
      <w:r w:rsidRPr="009F4240">
        <w:rPr>
          <w:sz w:val="28"/>
          <w:szCs w:val="28"/>
        </w:rPr>
        <w:t>управления</w:t>
      </w:r>
      <w:r w:rsidR="009F4240">
        <w:rPr>
          <w:sz w:val="28"/>
          <w:szCs w:val="28"/>
        </w:rPr>
        <w:t xml:space="preserve"> </w:t>
      </w:r>
      <w:r w:rsidRPr="009F4240">
        <w:rPr>
          <w:sz w:val="28"/>
          <w:szCs w:val="28"/>
        </w:rPr>
        <w:t>финансовым</w:t>
      </w:r>
      <w:r w:rsidR="009F4240">
        <w:rPr>
          <w:sz w:val="28"/>
          <w:szCs w:val="28"/>
        </w:rPr>
        <w:t xml:space="preserve"> </w:t>
      </w:r>
      <w:r w:rsidRPr="009F4240">
        <w:rPr>
          <w:sz w:val="28"/>
          <w:szCs w:val="28"/>
        </w:rPr>
        <w:t>левериджем</w:t>
      </w:r>
      <w:r w:rsidR="00B8072F" w:rsidRPr="009F4240">
        <w:rPr>
          <w:sz w:val="28"/>
          <w:szCs w:val="28"/>
        </w:rPr>
        <w:t xml:space="preserve"> </w:t>
      </w:r>
      <w:r w:rsidRPr="009F4240">
        <w:rPr>
          <w:sz w:val="28"/>
          <w:szCs w:val="28"/>
        </w:rPr>
        <w:t>дифференцированный налоговый корректор может быть</w:t>
      </w:r>
      <w:r w:rsidR="009F4240">
        <w:rPr>
          <w:sz w:val="28"/>
          <w:szCs w:val="28"/>
        </w:rPr>
        <w:t xml:space="preserve"> </w:t>
      </w:r>
      <w:r w:rsidRPr="009F4240">
        <w:rPr>
          <w:sz w:val="28"/>
          <w:szCs w:val="28"/>
        </w:rPr>
        <w:t>использован</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следующих</w:t>
      </w:r>
      <w:r w:rsidR="00B8072F" w:rsidRPr="009F4240">
        <w:rPr>
          <w:sz w:val="28"/>
          <w:szCs w:val="28"/>
        </w:rPr>
        <w:t xml:space="preserve"> </w:t>
      </w:r>
      <w:r w:rsidRPr="009F4240">
        <w:rPr>
          <w:sz w:val="28"/>
          <w:szCs w:val="28"/>
        </w:rPr>
        <w:t>случаях:</w:t>
      </w:r>
    </w:p>
    <w:p w:rsidR="001A255B" w:rsidRPr="009F4240" w:rsidRDefault="001A255B" w:rsidP="009F4240">
      <w:pPr>
        <w:suppressAutoHyphens/>
        <w:spacing w:line="360" w:lineRule="auto"/>
        <w:ind w:firstLine="709"/>
        <w:jc w:val="both"/>
        <w:rPr>
          <w:sz w:val="28"/>
          <w:szCs w:val="28"/>
        </w:rPr>
      </w:pPr>
      <w:r w:rsidRPr="009F4240">
        <w:rPr>
          <w:sz w:val="28"/>
          <w:szCs w:val="28"/>
        </w:rPr>
        <w:t>а)</w:t>
      </w:r>
      <w:r w:rsidR="009F4240">
        <w:rPr>
          <w:sz w:val="28"/>
          <w:szCs w:val="28"/>
        </w:rPr>
        <w:t xml:space="preserve"> </w:t>
      </w:r>
      <w:r w:rsidRPr="009F4240">
        <w:rPr>
          <w:sz w:val="28"/>
          <w:szCs w:val="28"/>
        </w:rPr>
        <w:t>если</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различным</w:t>
      </w:r>
      <w:r w:rsidR="009F4240">
        <w:rPr>
          <w:sz w:val="28"/>
          <w:szCs w:val="28"/>
        </w:rPr>
        <w:t xml:space="preserve"> </w:t>
      </w:r>
      <w:r w:rsidRPr="009F4240">
        <w:rPr>
          <w:sz w:val="28"/>
          <w:szCs w:val="28"/>
        </w:rPr>
        <w:t>видам</w:t>
      </w:r>
      <w:r w:rsidR="009F4240">
        <w:rPr>
          <w:sz w:val="28"/>
          <w:szCs w:val="28"/>
        </w:rPr>
        <w:t xml:space="preserve"> </w:t>
      </w:r>
      <w:r w:rsidRPr="009F4240">
        <w:rPr>
          <w:sz w:val="28"/>
          <w:szCs w:val="28"/>
        </w:rPr>
        <w:t>деятельности</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установлены</w:t>
      </w:r>
      <w:r w:rsidR="00B8072F" w:rsidRPr="009F4240">
        <w:rPr>
          <w:sz w:val="28"/>
          <w:szCs w:val="28"/>
        </w:rPr>
        <w:t xml:space="preserve"> </w:t>
      </w:r>
      <w:r w:rsidRPr="009F4240">
        <w:rPr>
          <w:sz w:val="28"/>
          <w:szCs w:val="28"/>
        </w:rPr>
        <w:t>дифференцированные ставки налогообложения прибыли;</w:t>
      </w:r>
    </w:p>
    <w:p w:rsidR="001A255B" w:rsidRPr="009F4240" w:rsidRDefault="001A255B" w:rsidP="009F4240">
      <w:pPr>
        <w:suppressAutoHyphens/>
        <w:spacing w:line="360" w:lineRule="auto"/>
        <w:ind w:firstLine="709"/>
        <w:jc w:val="both"/>
        <w:rPr>
          <w:sz w:val="28"/>
          <w:szCs w:val="28"/>
        </w:rPr>
      </w:pPr>
      <w:r w:rsidRPr="009F4240">
        <w:rPr>
          <w:sz w:val="28"/>
          <w:szCs w:val="28"/>
        </w:rPr>
        <w:t>б)</w:t>
      </w:r>
      <w:r w:rsidR="009F4240">
        <w:rPr>
          <w:sz w:val="28"/>
          <w:szCs w:val="28"/>
        </w:rPr>
        <w:t xml:space="preserve"> </w:t>
      </w:r>
      <w:r w:rsidRPr="009F4240">
        <w:rPr>
          <w:sz w:val="28"/>
          <w:szCs w:val="28"/>
        </w:rPr>
        <w:t>если</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отдельным</w:t>
      </w:r>
      <w:r w:rsidR="009F4240">
        <w:rPr>
          <w:sz w:val="28"/>
          <w:szCs w:val="28"/>
        </w:rPr>
        <w:t xml:space="preserve"> </w:t>
      </w:r>
      <w:r w:rsidRPr="009F4240">
        <w:rPr>
          <w:sz w:val="28"/>
          <w:szCs w:val="28"/>
        </w:rPr>
        <w:t>видам</w:t>
      </w:r>
      <w:r w:rsidR="009F4240">
        <w:rPr>
          <w:sz w:val="28"/>
          <w:szCs w:val="28"/>
        </w:rPr>
        <w:t xml:space="preserve"> </w:t>
      </w:r>
      <w:r w:rsidRPr="009F4240">
        <w:rPr>
          <w:sz w:val="28"/>
          <w:szCs w:val="28"/>
        </w:rPr>
        <w:t>деятельности</w:t>
      </w:r>
      <w:r w:rsidR="009F4240">
        <w:rPr>
          <w:sz w:val="28"/>
          <w:szCs w:val="28"/>
        </w:rPr>
        <w:t xml:space="preserve"> </w:t>
      </w:r>
      <w:r w:rsidRPr="009F4240">
        <w:rPr>
          <w:sz w:val="28"/>
          <w:szCs w:val="28"/>
        </w:rPr>
        <w:t>предприятие</w:t>
      </w:r>
      <w:r w:rsidR="009F4240">
        <w:rPr>
          <w:sz w:val="28"/>
          <w:szCs w:val="28"/>
        </w:rPr>
        <w:t xml:space="preserve"> </w:t>
      </w:r>
      <w:r w:rsidRPr="009F4240">
        <w:rPr>
          <w:sz w:val="28"/>
          <w:szCs w:val="28"/>
        </w:rPr>
        <w:t>использует</w:t>
      </w:r>
      <w:r w:rsidR="00B8072F" w:rsidRPr="009F4240">
        <w:rPr>
          <w:sz w:val="28"/>
          <w:szCs w:val="28"/>
        </w:rPr>
        <w:t xml:space="preserve"> </w:t>
      </w:r>
      <w:r w:rsidRPr="009F4240">
        <w:rPr>
          <w:sz w:val="28"/>
          <w:szCs w:val="28"/>
        </w:rPr>
        <w:t>налоговые льготы по прибыли;</w:t>
      </w:r>
    </w:p>
    <w:p w:rsidR="001A255B" w:rsidRPr="009F4240" w:rsidRDefault="001A255B" w:rsidP="009F4240">
      <w:pPr>
        <w:suppressAutoHyphens/>
        <w:spacing w:line="360" w:lineRule="auto"/>
        <w:ind w:firstLine="709"/>
        <w:jc w:val="both"/>
        <w:rPr>
          <w:sz w:val="28"/>
          <w:szCs w:val="28"/>
        </w:rPr>
      </w:pPr>
      <w:r w:rsidRPr="009F4240">
        <w:rPr>
          <w:sz w:val="28"/>
          <w:szCs w:val="28"/>
        </w:rPr>
        <w:t>в)</w:t>
      </w:r>
      <w:r w:rsidR="009F4240">
        <w:rPr>
          <w:sz w:val="28"/>
          <w:szCs w:val="28"/>
        </w:rPr>
        <w:t xml:space="preserve"> </w:t>
      </w:r>
      <w:r w:rsidRPr="009F4240">
        <w:rPr>
          <w:sz w:val="28"/>
          <w:szCs w:val="28"/>
        </w:rPr>
        <w:t>если</w:t>
      </w:r>
      <w:r w:rsidR="009F4240">
        <w:rPr>
          <w:sz w:val="28"/>
          <w:szCs w:val="28"/>
        </w:rPr>
        <w:t xml:space="preserve"> </w:t>
      </w:r>
      <w:r w:rsidRPr="009F4240">
        <w:rPr>
          <w:sz w:val="28"/>
          <w:szCs w:val="28"/>
        </w:rPr>
        <w:t>отдельные</w:t>
      </w:r>
      <w:r w:rsidR="009F4240">
        <w:rPr>
          <w:sz w:val="28"/>
          <w:szCs w:val="28"/>
        </w:rPr>
        <w:t xml:space="preserve"> </w:t>
      </w:r>
      <w:r w:rsidRPr="009F4240">
        <w:rPr>
          <w:sz w:val="28"/>
          <w:szCs w:val="28"/>
        </w:rPr>
        <w:t>дочерние</w:t>
      </w:r>
      <w:r w:rsidR="009F4240">
        <w:rPr>
          <w:sz w:val="28"/>
          <w:szCs w:val="28"/>
        </w:rPr>
        <w:t xml:space="preserve"> </w:t>
      </w:r>
      <w:r w:rsidRPr="009F4240">
        <w:rPr>
          <w:sz w:val="28"/>
          <w:szCs w:val="28"/>
        </w:rPr>
        <w:t>фирмы</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осуществляют</w:t>
      </w:r>
      <w:r w:rsidR="009F4240">
        <w:rPr>
          <w:sz w:val="28"/>
          <w:szCs w:val="28"/>
        </w:rPr>
        <w:t xml:space="preserve"> </w:t>
      </w:r>
      <w:r w:rsidRPr="009F4240">
        <w:rPr>
          <w:sz w:val="28"/>
          <w:szCs w:val="28"/>
        </w:rPr>
        <w:t>свою</w:t>
      </w:r>
      <w:r w:rsidR="00B8072F" w:rsidRPr="009F4240">
        <w:rPr>
          <w:sz w:val="28"/>
          <w:szCs w:val="28"/>
        </w:rPr>
        <w:t xml:space="preserve"> </w:t>
      </w:r>
      <w:r w:rsidRPr="009F4240">
        <w:rPr>
          <w:sz w:val="28"/>
          <w:szCs w:val="28"/>
        </w:rPr>
        <w:t>деятельность в свободных экономических зонах</w:t>
      </w:r>
      <w:r w:rsidR="009F4240">
        <w:rPr>
          <w:sz w:val="28"/>
          <w:szCs w:val="28"/>
        </w:rPr>
        <w:t xml:space="preserve"> </w:t>
      </w:r>
      <w:r w:rsidRPr="009F4240">
        <w:rPr>
          <w:sz w:val="28"/>
          <w:szCs w:val="28"/>
        </w:rPr>
        <w:t>своей</w:t>
      </w:r>
      <w:r w:rsidR="009F4240">
        <w:rPr>
          <w:sz w:val="28"/>
          <w:szCs w:val="28"/>
        </w:rPr>
        <w:t xml:space="preserve"> </w:t>
      </w:r>
      <w:r w:rsidRPr="009F4240">
        <w:rPr>
          <w:sz w:val="28"/>
          <w:szCs w:val="28"/>
        </w:rPr>
        <w:t>страны,</w:t>
      </w:r>
      <w:r w:rsidR="009F4240">
        <w:rPr>
          <w:sz w:val="28"/>
          <w:szCs w:val="28"/>
        </w:rPr>
        <w:t xml:space="preserve"> </w:t>
      </w:r>
      <w:r w:rsidRPr="009F4240">
        <w:rPr>
          <w:sz w:val="28"/>
          <w:szCs w:val="28"/>
        </w:rPr>
        <w:t>где</w:t>
      </w:r>
      <w:r w:rsidR="009F4240">
        <w:rPr>
          <w:sz w:val="28"/>
          <w:szCs w:val="28"/>
        </w:rPr>
        <w:t xml:space="preserve"> </w:t>
      </w:r>
      <w:r w:rsidRPr="009F4240">
        <w:rPr>
          <w:sz w:val="28"/>
          <w:szCs w:val="28"/>
        </w:rPr>
        <w:t>действует</w:t>
      </w:r>
      <w:r w:rsidR="00B8072F" w:rsidRPr="009F4240">
        <w:rPr>
          <w:sz w:val="28"/>
          <w:szCs w:val="28"/>
        </w:rPr>
        <w:t xml:space="preserve"> </w:t>
      </w:r>
      <w:r w:rsidRPr="009F4240">
        <w:rPr>
          <w:sz w:val="28"/>
          <w:szCs w:val="28"/>
        </w:rPr>
        <w:t>льготный режим налогообложения прибыли;</w:t>
      </w:r>
    </w:p>
    <w:p w:rsidR="001A255B" w:rsidRPr="009F4240" w:rsidRDefault="001A255B" w:rsidP="009F4240">
      <w:pPr>
        <w:suppressAutoHyphens/>
        <w:spacing w:line="360" w:lineRule="auto"/>
        <w:ind w:firstLine="709"/>
        <w:jc w:val="both"/>
        <w:rPr>
          <w:sz w:val="28"/>
          <w:szCs w:val="28"/>
        </w:rPr>
      </w:pPr>
      <w:r w:rsidRPr="009F4240">
        <w:rPr>
          <w:sz w:val="28"/>
          <w:szCs w:val="28"/>
        </w:rPr>
        <w:t>г)</w:t>
      </w:r>
      <w:r w:rsidR="009F4240">
        <w:rPr>
          <w:sz w:val="28"/>
          <w:szCs w:val="28"/>
        </w:rPr>
        <w:t xml:space="preserve"> </w:t>
      </w:r>
      <w:r w:rsidRPr="009F4240">
        <w:rPr>
          <w:sz w:val="28"/>
          <w:szCs w:val="28"/>
        </w:rPr>
        <w:t>если</w:t>
      </w:r>
      <w:r w:rsidR="009F4240">
        <w:rPr>
          <w:sz w:val="28"/>
          <w:szCs w:val="28"/>
        </w:rPr>
        <w:t xml:space="preserve"> </w:t>
      </w:r>
      <w:r w:rsidRPr="009F4240">
        <w:rPr>
          <w:sz w:val="28"/>
          <w:szCs w:val="28"/>
        </w:rPr>
        <w:t>отдельные</w:t>
      </w:r>
      <w:r w:rsidR="009F4240">
        <w:rPr>
          <w:sz w:val="28"/>
          <w:szCs w:val="28"/>
        </w:rPr>
        <w:t xml:space="preserve"> </w:t>
      </w:r>
      <w:r w:rsidRPr="009F4240">
        <w:rPr>
          <w:sz w:val="28"/>
          <w:szCs w:val="28"/>
        </w:rPr>
        <w:t>дочерние</w:t>
      </w:r>
      <w:r w:rsidR="009F4240">
        <w:rPr>
          <w:sz w:val="28"/>
          <w:szCs w:val="28"/>
        </w:rPr>
        <w:t xml:space="preserve"> </w:t>
      </w:r>
      <w:r w:rsidRPr="009F4240">
        <w:rPr>
          <w:sz w:val="28"/>
          <w:szCs w:val="28"/>
        </w:rPr>
        <w:t>фирмы</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осуществляют</w:t>
      </w:r>
      <w:r w:rsidR="009F4240">
        <w:rPr>
          <w:sz w:val="28"/>
          <w:szCs w:val="28"/>
        </w:rPr>
        <w:t xml:space="preserve"> </w:t>
      </w:r>
      <w:r w:rsidRPr="009F4240">
        <w:rPr>
          <w:sz w:val="28"/>
          <w:szCs w:val="28"/>
        </w:rPr>
        <w:t>свою</w:t>
      </w:r>
      <w:r w:rsidR="00B8072F" w:rsidRPr="009F4240">
        <w:rPr>
          <w:sz w:val="28"/>
          <w:szCs w:val="28"/>
        </w:rPr>
        <w:t xml:space="preserve"> </w:t>
      </w:r>
      <w:r w:rsidRPr="009F4240">
        <w:rPr>
          <w:sz w:val="28"/>
          <w:szCs w:val="28"/>
        </w:rPr>
        <w:t>деятельность в государствах с более низким уровнем налогообложения прибыли.</w:t>
      </w:r>
    </w:p>
    <w:p w:rsidR="001A255B" w:rsidRPr="009F4240" w:rsidRDefault="001A255B" w:rsidP="009F4240">
      <w:pPr>
        <w:suppressAutoHyphens/>
        <w:spacing w:line="360" w:lineRule="auto"/>
        <w:ind w:firstLine="709"/>
        <w:jc w:val="both"/>
        <w:rPr>
          <w:sz w:val="28"/>
          <w:szCs w:val="28"/>
        </w:rPr>
      </w:pPr>
      <w:r w:rsidRPr="009F4240">
        <w:rPr>
          <w:sz w:val="28"/>
          <w:szCs w:val="28"/>
        </w:rPr>
        <w:t>В этих случаях, воздействуя на отраслевую или</w:t>
      </w:r>
      <w:r w:rsidR="009F4240">
        <w:rPr>
          <w:sz w:val="28"/>
          <w:szCs w:val="28"/>
        </w:rPr>
        <w:t xml:space="preserve"> </w:t>
      </w:r>
      <w:r w:rsidRPr="009F4240">
        <w:rPr>
          <w:sz w:val="28"/>
          <w:szCs w:val="28"/>
        </w:rPr>
        <w:t>региональную</w:t>
      </w:r>
      <w:r w:rsidR="009F4240">
        <w:rPr>
          <w:sz w:val="28"/>
          <w:szCs w:val="28"/>
        </w:rPr>
        <w:t xml:space="preserve"> </w:t>
      </w:r>
      <w:r w:rsidRPr="009F4240">
        <w:rPr>
          <w:sz w:val="28"/>
          <w:szCs w:val="28"/>
        </w:rPr>
        <w:t>структуру</w:t>
      </w:r>
      <w:r w:rsidR="00B8072F" w:rsidRPr="009F4240">
        <w:rPr>
          <w:sz w:val="28"/>
          <w:szCs w:val="28"/>
        </w:rPr>
        <w:t xml:space="preserve"> </w:t>
      </w:r>
      <w:r w:rsidRPr="009F4240">
        <w:rPr>
          <w:sz w:val="28"/>
          <w:szCs w:val="28"/>
        </w:rPr>
        <w:t>производства</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соответственно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состав</w:t>
      </w:r>
      <w:r w:rsidR="009F4240">
        <w:rPr>
          <w:sz w:val="28"/>
          <w:szCs w:val="28"/>
        </w:rPr>
        <w:t xml:space="preserve"> </w:t>
      </w:r>
      <w:r w:rsidRPr="009F4240">
        <w:rPr>
          <w:sz w:val="28"/>
          <w:szCs w:val="28"/>
        </w:rPr>
        <w:t>прибыли</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уровню</w:t>
      </w:r>
      <w:r w:rsidR="009F4240">
        <w:rPr>
          <w:sz w:val="28"/>
          <w:szCs w:val="28"/>
        </w:rPr>
        <w:t xml:space="preserve"> </w:t>
      </w:r>
      <w:r w:rsidRPr="009F4240">
        <w:rPr>
          <w:sz w:val="28"/>
          <w:szCs w:val="28"/>
        </w:rPr>
        <w:t>ее</w:t>
      </w:r>
      <w:r w:rsidR="00B8072F" w:rsidRPr="009F4240">
        <w:rPr>
          <w:sz w:val="28"/>
          <w:szCs w:val="28"/>
        </w:rPr>
        <w:t xml:space="preserve"> </w:t>
      </w:r>
      <w:r w:rsidRPr="009F4240">
        <w:rPr>
          <w:sz w:val="28"/>
          <w:szCs w:val="28"/>
        </w:rPr>
        <w:t>налогообложения),</w:t>
      </w:r>
      <w:r w:rsidR="009F4240">
        <w:rPr>
          <w:sz w:val="28"/>
          <w:szCs w:val="28"/>
        </w:rPr>
        <w:t xml:space="preserve"> </w:t>
      </w:r>
      <w:r w:rsidRPr="009F4240">
        <w:rPr>
          <w:sz w:val="28"/>
          <w:szCs w:val="28"/>
        </w:rPr>
        <w:t>можно</w:t>
      </w:r>
      <w:r w:rsidR="009F4240">
        <w:rPr>
          <w:sz w:val="28"/>
          <w:szCs w:val="28"/>
        </w:rPr>
        <w:t xml:space="preserve"> </w:t>
      </w:r>
      <w:r w:rsidRPr="009F4240">
        <w:rPr>
          <w:sz w:val="28"/>
          <w:szCs w:val="28"/>
        </w:rPr>
        <w:t>снизив</w:t>
      </w:r>
      <w:r w:rsidR="009F4240">
        <w:rPr>
          <w:sz w:val="28"/>
          <w:szCs w:val="28"/>
        </w:rPr>
        <w:t xml:space="preserve"> </w:t>
      </w:r>
      <w:r w:rsidRPr="009F4240">
        <w:rPr>
          <w:sz w:val="28"/>
          <w:szCs w:val="28"/>
        </w:rPr>
        <w:t>среднюю</w:t>
      </w:r>
      <w:r w:rsidR="009F4240">
        <w:rPr>
          <w:sz w:val="28"/>
          <w:szCs w:val="28"/>
        </w:rPr>
        <w:t xml:space="preserve"> </w:t>
      </w:r>
      <w:r w:rsidRPr="009F4240">
        <w:rPr>
          <w:sz w:val="28"/>
          <w:szCs w:val="28"/>
        </w:rPr>
        <w:t>ставку</w:t>
      </w:r>
      <w:r w:rsidR="009F4240">
        <w:rPr>
          <w:sz w:val="28"/>
          <w:szCs w:val="28"/>
        </w:rPr>
        <w:t xml:space="preserve"> </w:t>
      </w:r>
      <w:r w:rsidRPr="009F4240">
        <w:rPr>
          <w:sz w:val="28"/>
          <w:szCs w:val="28"/>
        </w:rPr>
        <w:t>налогообложения</w:t>
      </w:r>
      <w:r w:rsidR="009F4240">
        <w:rPr>
          <w:sz w:val="28"/>
          <w:szCs w:val="28"/>
        </w:rPr>
        <w:t xml:space="preserve"> </w:t>
      </w:r>
      <w:r w:rsidRPr="009F4240">
        <w:rPr>
          <w:sz w:val="28"/>
          <w:szCs w:val="28"/>
        </w:rPr>
        <w:t>прибыли</w:t>
      </w:r>
      <w:r w:rsidR="00B8072F" w:rsidRPr="009F4240">
        <w:rPr>
          <w:sz w:val="28"/>
          <w:szCs w:val="28"/>
        </w:rPr>
        <w:t xml:space="preserve"> </w:t>
      </w:r>
      <w:r w:rsidRPr="009F4240">
        <w:rPr>
          <w:sz w:val="28"/>
          <w:szCs w:val="28"/>
        </w:rPr>
        <w:t>повысить воздействие налогового</w:t>
      </w:r>
      <w:r w:rsidR="009F4240">
        <w:rPr>
          <w:sz w:val="28"/>
          <w:szCs w:val="28"/>
        </w:rPr>
        <w:t xml:space="preserve"> </w:t>
      </w:r>
      <w:r w:rsidRPr="009F4240">
        <w:rPr>
          <w:sz w:val="28"/>
          <w:szCs w:val="28"/>
        </w:rPr>
        <w:t>корректора</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его</w:t>
      </w:r>
      <w:r w:rsidR="00B8072F" w:rsidRPr="009F4240">
        <w:rPr>
          <w:sz w:val="28"/>
          <w:szCs w:val="28"/>
        </w:rPr>
        <w:t xml:space="preserve"> </w:t>
      </w:r>
      <w:r w:rsidRPr="009F4240">
        <w:rPr>
          <w:sz w:val="28"/>
          <w:szCs w:val="28"/>
        </w:rPr>
        <w:t>эффект (при прочих равных условиях).</w:t>
      </w:r>
    </w:p>
    <w:p w:rsidR="001A255B" w:rsidRPr="009F4240" w:rsidRDefault="001A255B" w:rsidP="009F4240">
      <w:pPr>
        <w:suppressAutoHyphens/>
        <w:spacing w:line="360" w:lineRule="auto"/>
        <w:ind w:firstLine="709"/>
        <w:jc w:val="both"/>
        <w:rPr>
          <w:sz w:val="28"/>
          <w:szCs w:val="28"/>
        </w:rPr>
      </w:pPr>
      <w:r w:rsidRPr="009F4240">
        <w:rPr>
          <w:sz w:val="28"/>
          <w:szCs w:val="28"/>
        </w:rPr>
        <w:t>Дифференциал</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является</w:t>
      </w:r>
      <w:r w:rsidR="009F4240">
        <w:rPr>
          <w:sz w:val="28"/>
          <w:szCs w:val="28"/>
        </w:rPr>
        <w:t xml:space="preserve"> </w:t>
      </w:r>
      <w:r w:rsidRPr="009F4240">
        <w:rPr>
          <w:sz w:val="28"/>
          <w:szCs w:val="28"/>
        </w:rPr>
        <w:t>главным</w:t>
      </w:r>
      <w:r w:rsidR="009F4240">
        <w:rPr>
          <w:sz w:val="28"/>
          <w:szCs w:val="28"/>
        </w:rPr>
        <w:t xml:space="preserve"> </w:t>
      </w:r>
      <w:r w:rsidRPr="009F4240">
        <w:rPr>
          <w:sz w:val="28"/>
          <w:szCs w:val="28"/>
        </w:rPr>
        <w:t>условием,</w:t>
      </w:r>
      <w:r w:rsidR="009F4240">
        <w:rPr>
          <w:sz w:val="28"/>
          <w:szCs w:val="28"/>
        </w:rPr>
        <w:t xml:space="preserve"> </w:t>
      </w:r>
      <w:r w:rsidRPr="009F4240">
        <w:rPr>
          <w:sz w:val="28"/>
          <w:szCs w:val="28"/>
        </w:rPr>
        <w:t>формирующим</w:t>
      </w:r>
      <w:r w:rsidR="009F4240">
        <w:rPr>
          <w:sz w:val="28"/>
          <w:szCs w:val="28"/>
        </w:rPr>
        <w:t xml:space="preserve"> </w:t>
      </w:r>
      <w:r w:rsidRPr="009F4240">
        <w:rPr>
          <w:sz w:val="28"/>
          <w:szCs w:val="28"/>
        </w:rPr>
        <w:t>положительный</w:t>
      </w:r>
      <w:r w:rsidR="009F4240">
        <w:rPr>
          <w:sz w:val="28"/>
          <w:szCs w:val="28"/>
        </w:rPr>
        <w:t xml:space="preserve"> </w:t>
      </w:r>
      <w:r w:rsidRPr="009F4240">
        <w:rPr>
          <w:sz w:val="28"/>
          <w:szCs w:val="28"/>
        </w:rPr>
        <w:t>эффект</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Этот</w:t>
      </w:r>
      <w:r w:rsidR="009F4240">
        <w:rPr>
          <w:sz w:val="28"/>
          <w:szCs w:val="28"/>
        </w:rPr>
        <w:t xml:space="preserve"> </w:t>
      </w:r>
      <w:r w:rsidRPr="009F4240">
        <w:rPr>
          <w:sz w:val="28"/>
          <w:szCs w:val="28"/>
        </w:rPr>
        <w:t>эффект</w:t>
      </w:r>
      <w:r w:rsidR="009F4240">
        <w:rPr>
          <w:sz w:val="28"/>
          <w:szCs w:val="28"/>
        </w:rPr>
        <w:t xml:space="preserve"> </w:t>
      </w:r>
      <w:r w:rsidRPr="009F4240">
        <w:rPr>
          <w:sz w:val="28"/>
          <w:szCs w:val="28"/>
        </w:rPr>
        <w:t>проявляется только в том случае, если уровень валовой прибыли, генерируемой</w:t>
      </w:r>
      <w:r w:rsidR="00B8072F" w:rsidRPr="009F4240">
        <w:rPr>
          <w:sz w:val="28"/>
          <w:szCs w:val="28"/>
        </w:rPr>
        <w:t xml:space="preserve"> </w:t>
      </w:r>
      <w:r w:rsidRPr="009F4240">
        <w:rPr>
          <w:sz w:val="28"/>
          <w:szCs w:val="28"/>
        </w:rPr>
        <w:t>активами предприятия, превышает средний</w:t>
      </w:r>
      <w:r w:rsidR="009F4240">
        <w:rPr>
          <w:sz w:val="28"/>
          <w:szCs w:val="28"/>
        </w:rPr>
        <w:t xml:space="preserve"> </w:t>
      </w:r>
      <w:r w:rsidRPr="009F4240">
        <w:rPr>
          <w:sz w:val="28"/>
          <w:szCs w:val="28"/>
        </w:rPr>
        <w:t>размер</w:t>
      </w:r>
      <w:r w:rsidR="009F4240">
        <w:rPr>
          <w:sz w:val="28"/>
          <w:szCs w:val="28"/>
        </w:rPr>
        <w:t xml:space="preserve"> </w:t>
      </w:r>
      <w:r w:rsidRPr="009F4240">
        <w:rPr>
          <w:sz w:val="28"/>
          <w:szCs w:val="28"/>
        </w:rPr>
        <w:t>процента</w:t>
      </w:r>
      <w:r w:rsidR="009F4240">
        <w:rPr>
          <w:sz w:val="28"/>
          <w:szCs w:val="28"/>
        </w:rPr>
        <w:t xml:space="preserve"> </w:t>
      </w:r>
      <w:r w:rsidRPr="009F4240">
        <w:rPr>
          <w:sz w:val="28"/>
          <w:szCs w:val="28"/>
        </w:rPr>
        <w:t>за</w:t>
      </w:r>
      <w:r w:rsidR="009F4240">
        <w:rPr>
          <w:sz w:val="28"/>
          <w:szCs w:val="28"/>
        </w:rPr>
        <w:t xml:space="preserve"> </w:t>
      </w:r>
      <w:r w:rsidRPr="009F4240">
        <w:rPr>
          <w:sz w:val="28"/>
          <w:szCs w:val="28"/>
        </w:rPr>
        <w:t>используемый кредит (включающий не только</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прямую</w:t>
      </w:r>
      <w:r w:rsidR="009F4240">
        <w:rPr>
          <w:sz w:val="28"/>
          <w:szCs w:val="28"/>
        </w:rPr>
        <w:t xml:space="preserve"> </w:t>
      </w:r>
      <w:r w:rsidRPr="009F4240">
        <w:rPr>
          <w:sz w:val="28"/>
          <w:szCs w:val="28"/>
        </w:rPr>
        <w:t>ставку,</w:t>
      </w:r>
      <w:r w:rsidR="009F4240">
        <w:rPr>
          <w:sz w:val="28"/>
          <w:szCs w:val="28"/>
        </w:rPr>
        <w:t xml:space="preserve"> </w:t>
      </w:r>
      <w:r w:rsidRPr="009F4240">
        <w:rPr>
          <w:sz w:val="28"/>
          <w:szCs w:val="28"/>
        </w:rPr>
        <w:t>но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другие</w:t>
      </w:r>
      <w:r w:rsidR="009F4240">
        <w:rPr>
          <w:sz w:val="28"/>
          <w:szCs w:val="28"/>
        </w:rPr>
        <w:t xml:space="preserve"> </w:t>
      </w:r>
      <w:r w:rsidRPr="009F4240">
        <w:rPr>
          <w:sz w:val="28"/>
          <w:szCs w:val="28"/>
        </w:rPr>
        <w:t>удельные расходы</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привлечению,</w:t>
      </w:r>
      <w:r w:rsidR="009F4240">
        <w:rPr>
          <w:sz w:val="28"/>
          <w:szCs w:val="28"/>
        </w:rPr>
        <w:t xml:space="preserve"> </w:t>
      </w:r>
      <w:r w:rsidRPr="009F4240">
        <w:rPr>
          <w:sz w:val="28"/>
          <w:szCs w:val="28"/>
        </w:rPr>
        <w:t>страхованию</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обслуживанию),</w:t>
      </w:r>
      <w:r w:rsidR="009F4240">
        <w:rPr>
          <w:sz w:val="28"/>
          <w:szCs w:val="28"/>
        </w:rPr>
        <w:t xml:space="preserve"> </w:t>
      </w:r>
      <w:r w:rsidRPr="009F4240">
        <w:rPr>
          <w:sz w:val="28"/>
          <w:szCs w:val="28"/>
        </w:rPr>
        <w:t>т.е.</w:t>
      </w:r>
      <w:r w:rsidR="009F4240">
        <w:rPr>
          <w:sz w:val="28"/>
          <w:szCs w:val="28"/>
        </w:rPr>
        <w:t xml:space="preserve"> </w:t>
      </w:r>
      <w:r w:rsidRPr="009F4240">
        <w:rPr>
          <w:sz w:val="28"/>
          <w:szCs w:val="28"/>
        </w:rPr>
        <w:t>если</w:t>
      </w:r>
      <w:r w:rsidR="009F4240">
        <w:rPr>
          <w:sz w:val="28"/>
          <w:szCs w:val="28"/>
        </w:rPr>
        <w:t xml:space="preserve"> </w:t>
      </w:r>
      <w:r w:rsidRPr="009F4240">
        <w:rPr>
          <w:sz w:val="28"/>
          <w:szCs w:val="28"/>
        </w:rPr>
        <w:t>дифференциал финансового левериджа является</w:t>
      </w:r>
      <w:r w:rsidR="009F4240">
        <w:rPr>
          <w:sz w:val="28"/>
          <w:szCs w:val="28"/>
        </w:rPr>
        <w:t xml:space="preserve"> </w:t>
      </w:r>
      <w:r w:rsidRPr="009F4240">
        <w:rPr>
          <w:sz w:val="28"/>
          <w:szCs w:val="28"/>
        </w:rPr>
        <w:t>положительной</w:t>
      </w:r>
      <w:r w:rsidR="009F4240">
        <w:rPr>
          <w:sz w:val="28"/>
          <w:szCs w:val="28"/>
        </w:rPr>
        <w:t xml:space="preserve"> </w:t>
      </w:r>
      <w:r w:rsidRPr="009F4240">
        <w:rPr>
          <w:sz w:val="28"/>
          <w:szCs w:val="28"/>
        </w:rPr>
        <w:t>величиной.</w:t>
      </w:r>
      <w:r w:rsidR="009F4240">
        <w:rPr>
          <w:sz w:val="28"/>
          <w:szCs w:val="28"/>
        </w:rPr>
        <w:t xml:space="preserve"> </w:t>
      </w:r>
      <w:r w:rsidRPr="009F4240">
        <w:rPr>
          <w:sz w:val="28"/>
          <w:szCs w:val="28"/>
        </w:rPr>
        <w:t>Чем выше положительное значение дифференциала финансового левериджа,</w:t>
      </w:r>
      <w:r w:rsidR="009F4240">
        <w:rPr>
          <w:sz w:val="28"/>
          <w:szCs w:val="28"/>
        </w:rPr>
        <w:t xml:space="preserve"> </w:t>
      </w:r>
      <w:r w:rsidRPr="009F4240">
        <w:rPr>
          <w:sz w:val="28"/>
          <w:szCs w:val="28"/>
        </w:rPr>
        <w:t>тем</w:t>
      </w:r>
      <w:r w:rsidR="009F4240">
        <w:rPr>
          <w:sz w:val="28"/>
          <w:szCs w:val="28"/>
        </w:rPr>
        <w:t xml:space="preserve"> </w:t>
      </w:r>
      <w:r w:rsidRPr="009F4240">
        <w:rPr>
          <w:sz w:val="28"/>
          <w:szCs w:val="28"/>
        </w:rPr>
        <w:t>выше при прочих ра</w:t>
      </w:r>
      <w:r w:rsidR="008B3E80" w:rsidRPr="009F4240">
        <w:rPr>
          <w:sz w:val="28"/>
          <w:szCs w:val="28"/>
        </w:rPr>
        <w:t>вных условиях будет его эффект.</w:t>
      </w:r>
    </w:p>
    <w:p w:rsidR="001A255B" w:rsidRPr="009F4240" w:rsidRDefault="001A255B" w:rsidP="009F4240">
      <w:pPr>
        <w:suppressAutoHyphens/>
        <w:spacing w:line="360" w:lineRule="auto"/>
        <w:ind w:firstLine="709"/>
        <w:jc w:val="both"/>
        <w:rPr>
          <w:sz w:val="28"/>
          <w:szCs w:val="28"/>
        </w:rPr>
      </w:pPr>
      <w:r w:rsidRPr="009F4240">
        <w:rPr>
          <w:sz w:val="28"/>
          <w:szCs w:val="28"/>
        </w:rPr>
        <w:t>В</w:t>
      </w:r>
      <w:r w:rsidR="009F4240">
        <w:rPr>
          <w:sz w:val="28"/>
          <w:szCs w:val="28"/>
        </w:rPr>
        <w:t xml:space="preserve"> </w:t>
      </w:r>
      <w:r w:rsidRPr="009F4240">
        <w:rPr>
          <w:sz w:val="28"/>
          <w:szCs w:val="28"/>
        </w:rPr>
        <w:t>связи</w:t>
      </w:r>
      <w:r w:rsidR="009F4240">
        <w:rPr>
          <w:sz w:val="28"/>
          <w:szCs w:val="28"/>
        </w:rPr>
        <w:t xml:space="preserve"> </w:t>
      </w:r>
      <w:r w:rsidRPr="009F4240">
        <w:rPr>
          <w:sz w:val="28"/>
          <w:szCs w:val="28"/>
        </w:rPr>
        <w:t>с</w:t>
      </w:r>
      <w:r w:rsidR="009F4240">
        <w:rPr>
          <w:sz w:val="28"/>
          <w:szCs w:val="28"/>
        </w:rPr>
        <w:t xml:space="preserve"> </w:t>
      </w:r>
      <w:r w:rsidRPr="009F4240">
        <w:rPr>
          <w:sz w:val="28"/>
          <w:szCs w:val="28"/>
        </w:rPr>
        <w:t>высокой</w:t>
      </w:r>
      <w:r w:rsidR="009F4240">
        <w:rPr>
          <w:sz w:val="28"/>
          <w:szCs w:val="28"/>
        </w:rPr>
        <w:t xml:space="preserve"> </w:t>
      </w:r>
      <w:r w:rsidRPr="009F4240">
        <w:rPr>
          <w:sz w:val="28"/>
          <w:szCs w:val="28"/>
        </w:rPr>
        <w:t>динамичностью</w:t>
      </w:r>
      <w:r w:rsidR="009F4240">
        <w:rPr>
          <w:sz w:val="28"/>
          <w:szCs w:val="28"/>
        </w:rPr>
        <w:t xml:space="preserve"> </w:t>
      </w:r>
      <w:r w:rsidRPr="009F4240">
        <w:rPr>
          <w:sz w:val="28"/>
          <w:szCs w:val="28"/>
        </w:rPr>
        <w:t>этого</w:t>
      </w:r>
      <w:r w:rsidR="009F4240">
        <w:rPr>
          <w:sz w:val="28"/>
          <w:szCs w:val="28"/>
        </w:rPr>
        <w:t xml:space="preserve"> </w:t>
      </w:r>
      <w:r w:rsidRPr="009F4240">
        <w:rPr>
          <w:sz w:val="28"/>
          <w:szCs w:val="28"/>
        </w:rPr>
        <w:t>показателя</w:t>
      </w:r>
      <w:r w:rsidR="009F4240">
        <w:rPr>
          <w:sz w:val="28"/>
          <w:szCs w:val="28"/>
        </w:rPr>
        <w:t xml:space="preserve"> </w:t>
      </w:r>
      <w:r w:rsidRPr="009F4240">
        <w:rPr>
          <w:sz w:val="28"/>
          <w:szCs w:val="28"/>
        </w:rPr>
        <w:t>он</w:t>
      </w:r>
      <w:r w:rsidR="009F4240">
        <w:rPr>
          <w:sz w:val="28"/>
          <w:szCs w:val="28"/>
        </w:rPr>
        <w:t xml:space="preserve"> </w:t>
      </w:r>
      <w:r w:rsidRPr="009F4240">
        <w:rPr>
          <w:sz w:val="28"/>
          <w:szCs w:val="28"/>
        </w:rPr>
        <w:t>требует постоянного</w:t>
      </w:r>
      <w:r w:rsidR="009F4240">
        <w:rPr>
          <w:sz w:val="28"/>
          <w:szCs w:val="28"/>
        </w:rPr>
        <w:t xml:space="preserve"> </w:t>
      </w:r>
      <w:r w:rsidRPr="009F4240">
        <w:rPr>
          <w:sz w:val="28"/>
          <w:szCs w:val="28"/>
        </w:rPr>
        <w:t>мониторинга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w:t>
      </w:r>
      <w:r w:rsidR="009F4240">
        <w:rPr>
          <w:sz w:val="28"/>
          <w:szCs w:val="28"/>
        </w:rPr>
        <w:t xml:space="preserve"> </w:t>
      </w:r>
      <w:r w:rsidRPr="009F4240">
        <w:rPr>
          <w:sz w:val="28"/>
          <w:szCs w:val="28"/>
        </w:rPr>
        <w:t>управления</w:t>
      </w:r>
      <w:r w:rsidR="009F4240">
        <w:rPr>
          <w:sz w:val="28"/>
          <w:szCs w:val="28"/>
        </w:rPr>
        <w:t xml:space="preserve"> </w:t>
      </w:r>
      <w:r w:rsidRPr="009F4240">
        <w:rPr>
          <w:sz w:val="28"/>
          <w:szCs w:val="28"/>
        </w:rPr>
        <w:t>эффектом</w:t>
      </w:r>
      <w:r w:rsidR="009F4240">
        <w:rPr>
          <w:sz w:val="28"/>
          <w:szCs w:val="28"/>
        </w:rPr>
        <w:t xml:space="preserve"> </w:t>
      </w:r>
      <w:r w:rsidRPr="009F4240">
        <w:rPr>
          <w:sz w:val="28"/>
          <w:szCs w:val="28"/>
        </w:rPr>
        <w:t>финансового левериджа. Этот динамизм обусловлен действием ряда факторов.</w:t>
      </w:r>
      <w:r w:rsidR="00B8072F" w:rsidRPr="009F4240">
        <w:rPr>
          <w:sz w:val="28"/>
          <w:szCs w:val="28"/>
        </w:rPr>
        <w:t xml:space="preserve"> </w:t>
      </w:r>
      <w:r w:rsidRPr="009F4240">
        <w:rPr>
          <w:sz w:val="28"/>
          <w:szCs w:val="28"/>
        </w:rPr>
        <w:t>Прежде всего, в период</w:t>
      </w:r>
      <w:r w:rsidR="009F4240">
        <w:rPr>
          <w:sz w:val="28"/>
          <w:szCs w:val="28"/>
        </w:rPr>
        <w:t xml:space="preserve"> </w:t>
      </w:r>
      <w:r w:rsidRPr="009F4240">
        <w:rPr>
          <w:sz w:val="28"/>
          <w:szCs w:val="28"/>
        </w:rPr>
        <w:t>ухудшения</w:t>
      </w:r>
      <w:r w:rsidR="009F4240">
        <w:rPr>
          <w:sz w:val="28"/>
          <w:szCs w:val="28"/>
        </w:rPr>
        <w:t xml:space="preserve"> </w:t>
      </w:r>
      <w:r w:rsidRPr="009F4240">
        <w:rPr>
          <w:sz w:val="28"/>
          <w:szCs w:val="28"/>
        </w:rPr>
        <w:t>конъюнктуры</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рынка</w:t>
      </w:r>
      <w:r w:rsidR="009F4240">
        <w:rPr>
          <w:sz w:val="28"/>
          <w:szCs w:val="28"/>
        </w:rPr>
        <w:t xml:space="preserve"> </w:t>
      </w:r>
      <w:r w:rsidRPr="009F4240">
        <w:rPr>
          <w:sz w:val="28"/>
          <w:szCs w:val="28"/>
        </w:rPr>
        <w:t>(в</w:t>
      </w:r>
      <w:r w:rsidR="00566334" w:rsidRPr="009F4240">
        <w:rPr>
          <w:sz w:val="28"/>
          <w:szCs w:val="28"/>
        </w:rPr>
        <w:t xml:space="preserve"> </w:t>
      </w:r>
      <w:r w:rsidRPr="009F4240">
        <w:rPr>
          <w:sz w:val="28"/>
          <w:szCs w:val="28"/>
        </w:rPr>
        <w:t>первую очередь, сокращения объема предложения на нем</w:t>
      </w:r>
      <w:r w:rsidR="009F4240">
        <w:rPr>
          <w:sz w:val="28"/>
          <w:szCs w:val="28"/>
        </w:rPr>
        <w:t xml:space="preserve"> </w:t>
      </w:r>
      <w:r w:rsidRPr="009F4240">
        <w:rPr>
          <w:sz w:val="28"/>
          <w:szCs w:val="28"/>
        </w:rPr>
        <w:t>свободного</w:t>
      </w:r>
      <w:r w:rsidR="009F4240">
        <w:rPr>
          <w:sz w:val="28"/>
          <w:szCs w:val="28"/>
        </w:rPr>
        <w:t xml:space="preserve"> </w:t>
      </w:r>
      <w:r w:rsidRPr="009F4240">
        <w:rPr>
          <w:sz w:val="28"/>
          <w:szCs w:val="28"/>
        </w:rPr>
        <w:t>капитала)</w:t>
      </w:r>
      <w:r w:rsidR="00B8072F" w:rsidRPr="009F4240">
        <w:rPr>
          <w:sz w:val="28"/>
          <w:szCs w:val="28"/>
        </w:rPr>
        <w:t xml:space="preserve"> </w:t>
      </w:r>
      <w:r w:rsidRPr="009F4240">
        <w:rPr>
          <w:sz w:val="28"/>
          <w:szCs w:val="28"/>
        </w:rPr>
        <w:t>стоимость заемных средств может резко возрасти,</w:t>
      </w:r>
      <w:r w:rsidR="009F4240">
        <w:rPr>
          <w:sz w:val="28"/>
          <w:szCs w:val="28"/>
        </w:rPr>
        <w:t xml:space="preserve"> </w:t>
      </w:r>
      <w:r w:rsidRPr="009F4240">
        <w:rPr>
          <w:sz w:val="28"/>
          <w:szCs w:val="28"/>
        </w:rPr>
        <w:t>превысив</w:t>
      </w:r>
      <w:r w:rsidR="009F4240">
        <w:rPr>
          <w:sz w:val="28"/>
          <w:szCs w:val="28"/>
        </w:rPr>
        <w:t xml:space="preserve"> </w:t>
      </w:r>
      <w:r w:rsidRPr="009F4240">
        <w:rPr>
          <w:sz w:val="28"/>
          <w:szCs w:val="28"/>
        </w:rPr>
        <w:t>уровень</w:t>
      </w:r>
      <w:r w:rsidR="009F4240">
        <w:rPr>
          <w:sz w:val="28"/>
          <w:szCs w:val="28"/>
        </w:rPr>
        <w:t xml:space="preserve"> </w:t>
      </w:r>
      <w:r w:rsidRPr="009F4240">
        <w:rPr>
          <w:sz w:val="28"/>
          <w:szCs w:val="28"/>
        </w:rPr>
        <w:t>валовой</w:t>
      </w:r>
      <w:r w:rsidR="00B8072F" w:rsidRPr="009F4240">
        <w:rPr>
          <w:sz w:val="28"/>
          <w:szCs w:val="28"/>
        </w:rPr>
        <w:t xml:space="preserve"> </w:t>
      </w:r>
      <w:r w:rsidRPr="009F4240">
        <w:rPr>
          <w:sz w:val="28"/>
          <w:szCs w:val="28"/>
        </w:rPr>
        <w:t>прибыли, генерируемой активами предприятия.</w:t>
      </w:r>
      <w:r w:rsidR="00B8072F" w:rsidRPr="009F4240">
        <w:rPr>
          <w:sz w:val="28"/>
          <w:szCs w:val="28"/>
        </w:rPr>
        <w:t xml:space="preserve"> </w:t>
      </w:r>
      <w:r w:rsidRPr="009F4240">
        <w:rPr>
          <w:sz w:val="28"/>
          <w:szCs w:val="28"/>
        </w:rPr>
        <w:t>Кроме того, снижение финансовой устойчивости</w:t>
      </w:r>
      <w:r w:rsidR="009F4240">
        <w:rPr>
          <w:sz w:val="28"/>
          <w:szCs w:val="28"/>
        </w:rPr>
        <w:t xml:space="preserve"> </w:t>
      </w:r>
      <w:r w:rsidRPr="009F4240">
        <w:rPr>
          <w:sz w:val="28"/>
          <w:szCs w:val="28"/>
        </w:rPr>
        <w:t>предприятия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процессе</w:t>
      </w:r>
      <w:r w:rsidR="00566334" w:rsidRPr="009F4240">
        <w:rPr>
          <w:sz w:val="28"/>
          <w:szCs w:val="28"/>
        </w:rPr>
        <w:t xml:space="preserve"> </w:t>
      </w:r>
      <w:r w:rsidRPr="009F4240">
        <w:rPr>
          <w:sz w:val="28"/>
          <w:szCs w:val="28"/>
        </w:rPr>
        <w:t>повышения доли используемого заемного капитала приводит к увеличению</w:t>
      </w:r>
      <w:r w:rsidR="009F4240">
        <w:rPr>
          <w:sz w:val="28"/>
          <w:szCs w:val="28"/>
        </w:rPr>
        <w:t xml:space="preserve"> </w:t>
      </w:r>
      <w:r w:rsidRPr="009F4240">
        <w:rPr>
          <w:sz w:val="28"/>
          <w:szCs w:val="28"/>
        </w:rPr>
        <w:t>риска</w:t>
      </w:r>
      <w:r w:rsidR="00B8072F" w:rsidRPr="009F4240">
        <w:rPr>
          <w:sz w:val="28"/>
          <w:szCs w:val="28"/>
        </w:rPr>
        <w:t xml:space="preserve"> </w:t>
      </w:r>
      <w:r w:rsidRPr="009F4240">
        <w:rPr>
          <w:sz w:val="28"/>
          <w:szCs w:val="28"/>
        </w:rPr>
        <w:t>его</w:t>
      </w:r>
      <w:r w:rsidR="009F4240">
        <w:rPr>
          <w:sz w:val="28"/>
          <w:szCs w:val="28"/>
        </w:rPr>
        <w:t xml:space="preserve"> </w:t>
      </w:r>
      <w:r w:rsidRPr="009F4240">
        <w:rPr>
          <w:sz w:val="28"/>
          <w:szCs w:val="28"/>
        </w:rPr>
        <w:t>банкротства,</w:t>
      </w:r>
      <w:r w:rsidR="009F4240">
        <w:rPr>
          <w:sz w:val="28"/>
          <w:szCs w:val="28"/>
        </w:rPr>
        <w:t xml:space="preserve"> </w:t>
      </w:r>
      <w:r w:rsidRPr="009F4240">
        <w:rPr>
          <w:sz w:val="28"/>
          <w:szCs w:val="28"/>
        </w:rPr>
        <w:t>что</w:t>
      </w:r>
      <w:r w:rsidR="009F4240">
        <w:rPr>
          <w:sz w:val="28"/>
          <w:szCs w:val="28"/>
        </w:rPr>
        <w:t xml:space="preserve"> </w:t>
      </w:r>
      <w:r w:rsidRPr="009F4240">
        <w:rPr>
          <w:sz w:val="28"/>
          <w:szCs w:val="28"/>
        </w:rPr>
        <w:t>вынуждает</w:t>
      </w:r>
      <w:r w:rsidR="009F4240">
        <w:rPr>
          <w:sz w:val="28"/>
          <w:szCs w:val="28"/>
        </w:rPr>
        <w:t xml:space="preserve"> </w:t>
      </w:r>
      <w:r w:rsidRPr="009F4240">
        <w:rPr>
          <w:sz w:val="28"/>
          <w:szCs w:val="28"/>
        </w:rPr>
        <w:t>кредиторов</w:t>
      </w:r>
      <w:r w:rsidR="009F4240">
        <w:rPr>
          <w:sz w:val="28"/>
          <w:szCs w:val="28"/>
        </w:rPr>
        <w:t xml:space="preserve"> </w:t>
      </w:r>
      <w:r w:rsidRPr="009F4240">
        <w:rPr>
          <w:sz w:val="28"/>
          <w:szCs w:val="28"/>
        </w:rPr>
        <w:t>увеличивать</w:t>
      </w:r>
      <w:r w:rsidR="009F4240">
        <w:rPr>
          <w:sz w:val="28"/>
          <w:szCs w:val="28"/>
        </w:rPr>
        <w:t xml:space="preserve"> </w:t>
      </w:r>
      <w:r w:rsidRPr="009F4240">
        <w:rPr>
          <w:sz w:val="28"/>
          <w:szCs w:val="28"/>
        </w:rPr>
        <w:t>уровень</w:t>
      </w:r>
      <w:r w:rsidR="009F4240">
        <w:rPr>
          <w:sz w:val="28"/>
          <w:szCs w:val="28"/>
        </w:rPr>
        <w:t xml:space="preserve"> </w:t>
      </w:r>
      <w:r w:rsidRPr="009F4240">
        <w:rPr>
          <w:sz w:val="28"/>
          <w:szCs w:val="28"/>
        </w:rPr>
        <w:t>ставки</w:t>
      </w:r>
      <w:r w:rsidR="00B8072F" w:rsidRPr="009F4240">
        <w:rPr>
          <w:sz w:val="28"/>
          <w:szCs w:val="28"/>
        </w:rPr>
        <w:t xml:space="preserve"> </w:t>
      </w:r>
      <w:r w:rsidRPr="009F4240">
        <w:rPr>
          <w:sz w:val="28"/>
          <w:szCs w:val="28"/>
        </w:rPr>
        <w:t>процента за кредит с</w:t>
      </w:r>
      <w:r w:rsidR="009F4240">
        <w:rPr>
          <w:sz w:val="28"/>
          <w:szCs w:val="28"/>
        </w:rPr>
        <w:t xml:space="preserve"> </w:t>
      </w:r>
      <w:r w:rsidRPr="009F4240">
        <w:rPr>
          <w:sz w:val="28"/>
          <w:szCs w:val="28"/>
        </w:rPr>
        <w:t>учетом</w:t>
      </w:r>
      <w:r w:rsidR="009F4240">
        <w:rPr>
          <w:sz w:val="28"/>
          <w:szCs w:val="28"/>
        </w:rPr>
        <w:t xml:space="preserve"> </w:t>
      </w:r>
      <w:r w:rsidRPr="009F4240">
        <w:rPr>
          <w:sz w:val="28"/>
          <w:szCs w:val="28"/>
        </w:rPr>
        <w:t>включения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нее</w:t>
      </w:r>
      <w:r w:rsidR="009F4240">
        <w:rPr>
          <w:sz w:val="28"/>
          <w:szCs w:val="28"/>
        </w:rPr>
        <w:t xml:space="preserve"> </w:t>
      </w:r>
      <w:r w:rsidRPr="009F4240">
        <w:rPr>
          <w:sz w:val="28"/>
          <w:szCs w:val="28"/>
        </w:rPr>
        <w:t>премии</w:t>
      </w:r>
      <w:r w:rsidR="009F4240">
        <w:rPr>
          <w:sz w:val="28"/>
          <w:szCs w:val="28"/>
        </w:rPr>
        <w:t xml:space="preserve"> </w:t>
      </w:r>
      <w:r w:rsidRPr="009F4240">
        <w:rPr>
          <w:sz w:val="28"/>
          <w:szCs w:val="28"/>
        </w:rPr>
        <w:t>за</w:t>
      </w:r>
      <w:r w:rsidR="009F4240">
        <w:rPr>
          <w:sz w:val="28"/>
          <w:szCs w:val="28"/>
        </w:rPr>
        <w:t xml:space="preserve"> </w:t>
      </w:r>
      <w:r w:rsidRPr="009F4240">
        <w:rPr>
          <w:sz w:val="28"/>
          <w:szCs w:val="28"/>
        </w:rPr>
        <w:t>дополнительный</w:t>
      </w:r>
      <w:r w:rsidR="00B8072F" w:rsidRPr="009F4240">
        <w:rPr>
          <w:sz w:val="28"/>
          <w:szCs w:val="28"/>
        </w:rPr>
        <w:t xml:space="preserve"> </w:t>
      </w:r>
      <w:r w:rsidRPr="009F4240">
        <w:rPr>
          <w:sz w:val="28"/>
          <w:szCs w:val="28"/>
        </w:rPr>
        <w:t>финансовый риск. При определенном уровне этого риска</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соответственно</w:t>
      </w:r>
      <w:r w:rsidR="009F4240">
        <w:rPr>
          <w:sz w:val="28"/>
          <w:szCs w:val="28"/>
        </w:rPr>
        <w:t xml:space="preserve"> </w:t>
      </w:r>
      <w:r w:rsidRPr="009F4240">
        <w:rPr>
          <w:sz w:val="28"/>
          <w:szCs w:val="28"/>
        </w:rPr>
        <w:t>и</w:t>
      </w:r>
      <w:r w:rsidR="00B8072F" w:rsidRPr="009F4240">
        <w:rPr>
          <w:sz w:val="28"/>
          <w:szCs w:val="28"/>
        </w:rPr>
        <w:t xml:space="preserve"> </w:t>
      </w:r>
      <w:r w:rsidRPr="009F4240">
        <w:rPr>
          <w:sz w:val="28"/>
          <w:szCs w:val="28"/>
        </w:rPr>
        <w:t>уровне общей ставки процента за кредит) дифференциал финансового</w:t>
      </w:r>
      <w:r w:rsidR="009F4240">
        <w:rPr>
          <w:sz w:val="28"/>
          <w:szCs w:val="28"/>
        </w:rPr>
        <w:t xml:space="preserve"> </w:t>
      </w:r>
      <w:r w:rsidRPr="009F4240">
        <w:rPr>
          <w:sz w:val="28"/>
          <w:szCs w:val="28"/>
        </w:rPr>
        <w:t>левериджа</w:t>
      </w:r>
      <w:r w:rsidR="00B8072F" w:rsidRPr="009F4240">
        <w:rPr>
          <w:sz w:val="28"/>
          <w:szCs w:val="28"/>
        </w:rPr>
        <w:t xml:space="preserve"> </w:t>
      </w:r>
      <w:r w:rsidRPr="009F4240">
        <w:rPr>
          <w:sz w:val="28"/>
          <w:szCs w:val="28"/>
        </w:rPr>
        <w:t>может быть сведен к нулю (при котором использование</w:t>
      </w:r>
      <w:r w:rsidR="009F4240">
        <w:rPr>
          <w:sz w:val="28"/>
          <w:szCs w:val="28"/>
        </w:rPr>
        <w:t xml:space="preserve"> </w:t>
      </w:r>
      <w:r w:rsidRPr="009F4240">
        <w:rPr>
          <w:sz w:val="28"/>
          <w:szCs w:val="28"/>
        </w:rPr>
        <w:t>заемного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не</w:t>
      </w:r>
      <w:r w:rsidR="00B8072F" w:rsidRPr="009F4240">
        <w:rPr>
          <w:sz w:val="28"/>
          <w:szCs w:val="28"/>
        </w:rPr>
        <w:t xml:space="preserve"> </w:t>
      </w:r>
      <w:r w:rsidRPr="009F4240">
        <w:rPr>
          <w:sz w:val="28"/>
          <w:szCs w:val="28"/>
        </w:rPr>
        <w:t>даст</w:t>
      </w:r>
      <w:r w:rsidR="009F4240">
        <w:rPr>
          <w:sz w:val="28"/>
          <w:szCs w:val="28"/>
        </w:rPr>
        <w:t xml:space="preserve"> </w:t>
      </w:r>
      <w:r w:rsidRPr="009F4240">
        <w:rPr>
          <w:sz w:val="28"/>
          <w:szCs w:val="28"/>
        </w:rPr>
        <w:t>прироста</w:t>
      </w:r>
      <w:r w:rsidR="009F4240">
        <w:rPr>
          <w:sz w:val="28"/>
          <w:szCs w:val="28"/>
        </w:rPr>
        <w:t xml:space="preserve"> </w:t>
      </w:r>
      <w:r w:rsidRPr="009F4240">
        <w:rPr>
          <w:sz w:val="28"/>
          <w:szCs w:val="28"/>
        </w:rPr>
        <w:t>рентабельности</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даже</w:t>
      </w:r>
      <w:r w:rsidR="009F4240">
        <w:rPr>
          <w:sz w:val="28"/>
          <w:szCs w:val="28"/>
        </w:rPr>
        <w:t xml:space="preserve"> </w:t>
      </w:r>
      <w:r w:rsidRPr="009F4240">
        <w:rPr>
          <w:sz w:val="28"/>
          <w:szCs w:val="28"/>
        </w:rPr>
        <w:t>иметь</w:t>
      </w:r>
      <w:r w:rsidR="00B8072F" w:rsidRPr="009F4240">
        <w:rPr>
          <w:sz w:val="28"/>
          <w:szCs w:val="28"/>
        </w:rPr>
        <w:t xml:space="preserve"> </w:t>
      </w:r>
      <w:r w:rsidRPr="009F4240">
        <w:rPr>
          <w:sz w:val="28"/>
          <w:szCs w:val="28"/>
        </w:rPr>
        <w:t>отрицательную величину (при которой</w:t>
      </w:r>
      <w:r w:rsidR="009F4240">
        <w:rPr>
          <w:sz w:val="28"/>
          <w:szCs w:val="28"/>
        </w:rPr>
        <w:t xml:space="preserve"> </w:t>
      </w:r>
      <w:r w:rsidRPr="009F4240">
        <w:rPr>
          <w:sz w:val="28"/>
          <w:szCs w:val="28"/>
        </w:rPr>
        <w:t>рентабельность</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капитала</w:t>
      </w:r>
      <w:r w:rsidR="00B8072F" w:rsidRPr="009F4240">
        <w:rPr>
          <w:sz w:val="28"/>
          <w:szCs w:val="28"/>
        </w:rPr>
        <w:t xml:space="preserve"> </w:t>
      </w:r>
      <w:r w:rsidRPr="009F4240">
        <w:rPr>
          <w:sz w:val="28"/>
          <w:szCs w:val="28"/>
        </w:rPr>
        <w:t>снизится, так как часть чистой прибыли, генерируемой собственным капиталом,</w:t>
      </w:r>
      <w:r w:rsidR="00B8072F" w:rsidRPr="009F4240">
        <w:rPr>
          <w:sz w:val="28"/>
          <w:szCs w:val="28"/>
        </w:rPr>
        <w:t xml:space="preserve"> </w:t>
      </w:r>
      <w:r w:rsidRPr="009F4240">
        <w:rPr>
          <w:sz w:val="28"/>
          <w:szCs w:val="28"/>
        </w:rPr>
        <w:t>будет уходить на обслуживание используемого заемного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по</w:t>
      </w:r>
      <w:r w:rsidR="009F4240">
        <w:rPr>
          <w:sz w:val="28"/>
          <w:szCs w:val="28"/>
        </w:rPr>
        <w:t xml:space="preserve"> </w:t>
      </w:r>
      <w:r w:rsidRPr="009F4240">
        <w:rPr>
          <w:sz w:val="28"/>
          <w:szCs w:val="28"/>
        </w:rPr>
        <w:t>высоким</w:t>
      </w:r>
      <w:r w:rsidR="00B8072F" w:rsidRPr="009F4240">
        <w:rPr>
          <w:sz w:val="28"/>
          <w:szCs w:val="28"/>
        </w:rPr>
        <w:t xml:space="preserve"> </w:t>
      </w:r>
      <w:r w:rsidRPr="009F4240">
        <w:rPr>
          <w:sz w:val="28"/>
          <w:szCs w:val="28"/>
        </w:rPr>
        <w:t>ставкам процента).</w:t>
      </w:r>
    </w:p>
    <w:p w:rsidR="001A255B" w:rsidRPr="009F4240" w:rsidRDefault="001A255B" w:rsidP="009F4240">
      <w:pPr>
        <w:suppressAutoHyphens/>
        <w:spacing w:line="360" w:lineRule="auto"/>
        <w:ind w:firstLine="709"/>
        <w:jc w:val="both"/>
        <w:rPr>
          <w:sz w:val="28"/>
          <w:szCs w:val="28"/>
        </w:rPr>
      </w:pPr>
      <w:r w:rsidRPr="009F4240">
        <w:rPr>
          <w:sz w:val="28"/>
          <w:szCs w:val="28"/>
        </w:rPr>
        <w:t>Наконец, в период ухудшения конъюнктуры</w:t>
      </w:r>
      <w:r w:rsidR="009F4240">
        <w:rPr>
          <w:sz w:val="28"/>
          <w:szCs w:val="28"/>
        </w:rPr>
        <w:t xml:space="preserve"> </w:t>
      </w:r>
      <w:r w:rsidRPr="009F4240">
        <w:rPr>
          <w:sz w:val="28"/>
          <w:szCs w:val="28"/>
        </w:rPr>
        <w:t>товарного</w:t>
      </w:r>
      <w:r w:rsidR="009F4240">
        <w:rPr>
          <w:sz w:val="28"/>
          <w:szCs w:val="28"/>
        </w:rPr>
        <w:t xml:space="preserve"> </w:t>
      </w:r>
      <w:r w:rsidRPr="009F4240">
        <w:rPr>
          <w:sz w:val="28"/>
          <w:szCs w:val="28"/>
        </w:rPr>
        <w:t>рынка</w:t>
      </w:r>
      <w:r w:rsidR="009F4240">
        <w:rPr>
          <w:sz w:val="28"/>
          <w:szCs w:val="28"/>
        </w:rPr>
        <w:t xml:space="preserve"> </w:t>
      </w:r>
      <w:r w:rsidRPr="009F4240">
        <w:rPr>
          <w:sz w:val="28"/>
          <w:szCs w:val="28"/>
        </w:rPr>
        <w:t>сокращается</w:t>
      </w:r>
      <w:r w:rsidR="00B8072F" w:rsidRPr="009F4240">
        <w:rPr>
          <w:sz w:val="28"/>
          <w:szCs w:val="28"/>
        </w:rPr>
        <w:t xml:space="preserve"> </w:t>
      </w:r>
      <w:r w:rsidRPr="009F4240">
        <w:rPr>
          <w:sz w:val="28"/>
          <w:szCs w:val="28"/>
        </w:rPr>
        <w:t>объем реализации продукции,</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соответственно</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размер</w:t>
      </w:r>
      <w:r w:rsidR="009F4240">
        <w:rPr>
          <w:sz w:val="28"/>
          <w:szCs w:val="28"/>
        </w:rPr>
        <w:t xml:space="preserve"> </w:t>
      </w:r>
      <w:r w:rsidRPr="009F4240">
        <w:rPr>
          <w:sz w:val="28"/>
          <w:szCs w:val="28"/>
        </w:rPr>
        <w:t>валовой</w:t>
      </w:r>
      <w:r w:rsidR="009F4240">
        <w:rPr>
          <w:sz w:val="28"/>
          <w:szCs w:val="28"/>
        </w:rPr>
        <w:t xml:space="preserve"> </w:t>
      </w:r>
      <w:r w:rsidRPr="009F4240">
        <w:rPr>
          <w:sz w:val="28"/>
          <w:szCs w:val="28"/>
        </w:rPr>
        <w:t>прибыли</w:t>
      </w:r>
      <w:r w:rsidR="00B8072F" w:rsidRPr="009F4240">
        <w:rPr>
          <w:sz w:val="28"/>
          <w:szCs w:val="28"/>
        </w:rPr>
        <w:t xml:space="preserve"> </w:t>
      </w:r>
      <w:r w:rsidRPr="009F4240">
        <w:rPr>
          <w:sz w:val="28"/>
          <w:szCs w:val="28"/>
        </w:rPr>
        <w:t>предприятия от операционной деятельности.</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этих</w:t>
      </w:r>
      <w:r w:rsidR="009F4240">
        <w:rPr>
          <w:sz w:val="28"/>
          <w:szCs w:val="28"/>
        </w:rPr>
        <w:t xml:space="preserve"> </w:t>
      </w:r>
      <w:r w:rsidRPr="009F4240">
        <w:rPr>
          <w:sz w:val="28"/>
          <w:szCs w:val="28"/>
        </w:rPr>
        <w:t>условиях</w:t>
      </w:r>
      <w:r w:rsidR="009F4240">
        <w:rPr>
          <w:sz w:val="28"/>
          <w:szCs w:val="28"/>
        </w:rPr>
        <w:t xml:space="preserve"> </w:t>
      </w:r>
      <w:r w:rsidRPr="009F4240">
        <w:rPr>
          <w:sz w:val="28"/>
          <w:szCs w:val="28"/>
        </w:rPr>
        <w:t>отрицательная</w:t>
      </w:r>
      <w:r w:rsidR="00B8072F" w:rsidRPr="009F4240">
        <w:rPr>
          <w:sz w:val="28"/>
          <w:szCs w:val="28"/>
        </w:rPr>
        <w:t xml:space="preserve"> </w:t>
      </w:r>
      <w:r w:rsidRPr="009F4240">
        <w:rPr>
          <w:sz w:val="28"/>
          <w:szCs w:val="28"/>
        </w:rPr>
        <w:t>величина дифференциала финансового левериджа может формироваться</w:t>
      </w:r>
      <w:r w:rsidR="009F4240">
        <w:rPr>
          <w:sz w:val="28"/>
          <w:szCs w:val="28"/>
        </w:rPr>
        <w:t xml:space="preserve"> </w:t>
      </w:r>
      <w:r w:rsidRPr="009F4240">
        <w:rPr>
          <w:sz w:val="28"/>
          <w:szCs w:val="28"/>
        </w:rPr>
        <w:t>даже</w:t>
      </w:r>
      <w:r w:rsidR="009F4240">
        <w:rPr>
          <w:sz w:val="28"/>
          <w:szCs w:val="28"/>
        </w:rPr>
        <w:t xml:space="preserve"> </w:t>
      </w:r>
      <w:r w:rsidRPr="009F4240">
        <w:rPr>
          <w:sz w:val="28"/>
          <w:szCs w:val="28"/>
        </w:rPr>
        <w:t>при</w:t>
      </w:r>
      <w:r w:rsidR="00B8072F" w:rsidRPr="009F4240">
        <w:rPr>
          <w:sz w:val="28"/>
          <w:szCs w:val="28"/>
        </w:rPr>
        <w:t xml:space="preserve"> </w:t>
      </w:r>
      <w:r w:rsidRPr="009F4240">
        <w:rPr>
          <w:sz w:val="28"/>
          <w:szCs w:val="28"/>
        </w:rPr>
        <w:t>неизменных ставках процента за кредит за счет снижения коэффициента валовой</w:t>
      </w:r>
      <w:r w:rsidR="00B8072F" w:rsidRPr="009F4240">
        <w:rPr>
          <w:sz w:val="28"/>
          <w:szCs w:val="28"/>
        </w:rPr>
        <w:t xml:space="preserve"> </w:t>
      </w:r>
      <w:r w:rsidRPr="009F4240">
        <w:rPr>
          <w:sz w:val="28"/>
          <w:szCs w:val="28"/>
        </w:rPr>
        <w:t>рентабельности активо</w:t>
      </w:r>
      <w:r w:rsidR="008B3E80" w:rsidRPr="009F4240">
        <w:rPr>
          <w:sz w:val="28"/>
          <w:szCs w:val="28"/>
        </w:rPr>
        <w:t>в.</w:t>
      </w:r>
    </w:p>
    <w:p w:rsidR="001A255B" w:rsidRPr="009F4240" w:rsidRDefault="001A255B" w:rsidP="009F4240">
      <w:pPr>
        <w:suppressAutoHyphens/>
        <w:spacing w:line="360" w:lineRule="auto"/>
        <w:ind w:firstLine="709"/>
        <w:jc w:val="both"/>
        <w:rPr>
          <w:sz w:val="28"/>
          <w:szCs w:val="28"/>
        </w:rPr>
      </w:pPr>
      <w:r w:rsidRPr="009F4240">
        <w:rPr>
          <w:sz w:val="28"/>
          <w:szCs w:val="28"/>
        </w:rPr>
        <w:t>Формирование</w:t>
      </w:r>
      <w:r w:rsidR="009F4240">
        <w:rPr>
          <w:sz w:val="28"/>
          <w:szCs w:val="28"/>
        </w:rPr>
        <w:t xml:space="preserve"> </w:t>
      </w:r>
      <w:r w:rsidRPr="009F4240">
        <w:rPr>
          <w:sz w:val="28"/>
          <w:szCs w:val="28"/>
        </w:rPr>
        <w:t>отрицательного</w:t>
      </w:r>
      <w:r w:rsidR="009F4240">
        <w:rPr>
          <w:sz w:val="28"/>
          <w:szCs w:val="28"/>
        </w:rPr>
        <w:t xml:space="preserve"> </w:t>
      </w:r>
      <w:r w:rsidRPr="009F4240">
        <w:rPr>
          <w:sz w:val="28"/>
          <w:szCs w:val="28"/>
        </w:rPr>
        <w:t>значения</w:t>
      </w:r>
      <w:r w:rsidR="009F4240">
        <w:rPr>
          <w:sz w:val="28"/>
          <w:szCs w:val="28"/>
        </w:rPr>
        <w:t xml:space="preserve"> </w:t>
      </w:r>
      <w:r w:rsidRPr="009F4240">
        <w:rPr>
          <w:sz w:val="28"/>
          <w:szCs w:val="28"/>
        </w:rPr>
        <w:t>дифференциала</w:t>
      </w:r>
      <w:r w:rsidR="009F4240">
        <w:rPr>
          <w:sz w:val="28"/>
          <w:szCs w:val="28"/>
        </w:rPr>
        <w:t xml:space="preserve"> </w:t>
      </w:r>
      <w:r w:rsidRPr="009F4240">
        <w:rPr>
          <w:sz w:val="28"/>
          <w:szCs w:val="28"/>
        </w:rPr>
        <w:t>финансового</w:t>
      </w:r>
      <w:r w:rsidR="00B8072F" w:rsidRPr="009F4240">
        <w:rPr>
          <w:sz w:val="28"/>
          <w:szCs w:val="28"/>
        </w:rPr>
        <w:t xml:space="preserve"> </w:t>
      </w:r>
      <w:r w:rsidRPr="009F4240">
        <w:rPr>
          <w:sz w:val="28"/>
          <w:szCs w:val="28"/>
        </w:rPr>
        <w:t>левериджа по любой из вышеперечисленных причин всегда</w:t>
      </w:r>
      <w:r w:rsidR="009F4240">
        <w:rPr>
          <w:sz w:val="28"/>
          <w:szCs w:val="28"/>
        </w:rPr>
        <w:t xml:space="preserve"> </w:t>
      </w:r>
      <w:r w:rsidRPr="009F4240">
        <w:rPr>
          <w:sz w:val="28"/>
          <w:szCs w:val="28"/>
        </w:rPr>
        <w:t>приводит</w:t>
      </w:r>
      <w:r w:rsidR="009F4240">
        <w:rPr>
          <w:sz w:val="28"/>
          <w:szCs w:val="28"/>
        </w:rPr>
        <w:t xml:space="preserve"> </w:t>
      </w:r>
      <w:r w:rsidRPr="009F4240">
        <w:rPr>
          <w:sz w:val="28"/>
          <w:szCs w:val="28"/>
        </w:rPr>
        <w:t>к</w:t>
      </w:r>
      <w:r w:rsidR="009F4240">
        <w:rPr>
          <w:sz w:val="28"/>
          <w:szCs w:val="28"/>
        </w:rPr>
        <w:t xml:space="preserve"> </w:t>
      </w:r>
      <w:r w:rsidRPr="009F4240">
        <w:rPr>
          <w:sz w:val="28"/>
          <w:szCs w:val="28"/>
        </w:rPr>
        <w:t>снижению</w:t>
      </w:r>
      <w:r w:rsidR="00B8072F" w:rsidRPr="009F4240">
        <w:rPr>
          <w:sz w:val="28"/>
          <w:szCs w:val="28"/>
        </w:rPr>
        <w:t xml:space="preserve"> </w:t>
      </w:r>
      <w:r w:rsidRPr="009F4240">
        <w:rPr>
          <w:sz w:val="28"/>
          <w:szCs w:val="28"/>
        </w:rPr>
        <w:t>коэффициента</w:t>
      </w:r>
      <w:r w:rsidR="009F4240">
        <w:rPr>
          <w:sz w:val="28"/>
          <w:szCs w:val="28"/>
        </w:rPr>
        <w:t xml:space="preserve"> </w:t>
      </w:r>
      <w:r w:rsidRPr="009F4240">
        <w:rPr>
          <w:sz w:val="28"/>
          <w:szCs w:val="28"/>
        </w:rPr>
        <w:t>рентабельности</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этом</w:t>
      </w:r>
      <w:r w:rsidR="009F4240">
        <w:rPr>
          <w:sz w:val="28"/>
          <w:szCs w:val="28"/>
        </w:rPr>
        <w:t xml:space="preserve"> </w:t>
      </w:r>
      <w:r w:rsidRPr="009F4240">
        <w:rPr>
          <w:sz w:val="28"/>
          <w:szCs w:val="28"/>
        </w:rPr>
        <w:t>случае</w:t>
      </w:r>
      <w:r w:rsidR="00B8072F" w:rsidRPr="009F4240">
        <w:rPr>
          <w:sz w:val="28"/>
          <w:szCs w:val="28"/>
        </w:rPr>
        <w:t xml:space="preserve"> </w:t>
      </w:r>
      <w:r w:rsidRPr="009F4240">
        <w:rPr>
          <w:sz w:val="28"/>
          <w:szCs w:val="28"/>
        </w:rPr>
        <w:t>использование предприятием заемного капитала дает отрицательный эффект.</w:t>
      </w:r>
      <w:r w:rsidR="00B8072F" w:rsidRPr="009F4240">
        <w:rPr>
          <w:sz w:val="28"/>
          <w:szCs w:val="28"/>
        </w:rPr>
        <w:t xml:space="preserve"> </w:t>
      </w:r>
      <w:r w:rsidRPr="009F4240">
        <w:rPr>
          <w:sz w:val="28"/>
          <w:szCs w:val="28"/>
        </w:rPr>
        <w:t>Коэффициент</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является</w:t>
      </w:r>
      <w:r w:rsidR="009F4240">
        <w:rPr>
          <w:sz w:val="28"/>
          <w:szCs w:val="28"/>
        </w:rPr>
        <w:t xml:space="preserve"> </w:t>
      </w:r>
      <w:r w:rsidRPr="009F4240">
        <w:rPr>
          <w:sz w:val="28"/>
          <w:szCs w:val="28"/>
        </w:rPr>
        <w:t>тем</w:t>
      </w:r>
      <w:r w:rsidR="009F4240">
        <w:rPr>
          <w:sz w:val="28"/>
          <w:szCs w:val="28"/>
        </w:rPr>
        <w:t xml:space="preserve"> </w:t>
      </w:r>
      <w:r w:rsidRPr="009F4240">
        <w:rPr>
          <w:sz w:val="28"/>
          <w:szCs w:val="28"/>
        </w:rPr>
        <w:t>рычагом,</w:t>
      </w:r>
      <w:r w:rsidR="009F4240">
        <w:rPr>
          <w:sz w:val="28"/>
          <w:szCs w:val="28"/>
        </w:rPr>
        <w:t xml:space="preserve"> </w:t>
      </w:r>
      <w:r w:rsidRPr="009F4240">
        <w:rPr>
          <w:sz w:val="28"/>
          <w:szCs w:val="28"/>
        </w:rPr>
        <w:t>который</w:t>
      </w:r>
      <w:r w:rsidR="00566334" w:rsidRPr="009F4240">
        <w:rPr>
          <w:sz w:val="28"/>
          <w:szCs w:val="28"/>
        </w:rPr>
        <w:t xml:space="preserve"> </w:t>
      </w:r>
      <w:r w:rsidRPr="009F4240">
        <w:rPr>
          <w:sz w:val="28"/>
          <w:szCs w:val="28"/>
        </w:rPr>
        <w:t>мультиплицирует (пропорционально мультипликатору или коэффициенту</w:t>
      </w:r>
      <w:r w:rsidR="009F4240">
        <w:rPr>
          <w:sz w:val="28"/>
          <w:szCs w:val="28"/>
        </w:rPr>
        <w:t xml:space="preserve"> </w:t>
      </w:r>
      <w:r w:rsidRPr="009F4240">
        <w:rPr>
          <w:sz w:val="28"/>
          <w:szCs w:val="28"/>
        </w:rPr>
        <w:t>изменяет)</w:t>
      </w:r>
      <w:r w:rsidR="00B8072F" w:rsidRPr="009F4240">
        <w:rPr>
          <w:sz w:val="28"/>
          <w:szCs w:val="28"/>
        </w:rPr>
        <w:t xml:space="preserve"> </w:t>
      </w:r>
      <w:r w:rsidRPr="009F4240">
        <w:rPr>
          <w:sz w:val="28"/>
          <w:szCs w:val="28"/>
        </w:rPr>
        <w:t>положительный или отрицательный эффект, получаемый за счет</w:t>
      </w:r>
      <w:r w:rsidR="009F4240">
        <w:rPr>
          <w:sz w:val="28"/>
          <w:szCs w:val="28"/>
        </w:rPr>
        <w:t xml:space="preserve"> </w:t>
      </w:r>
      <w:r w:rsidRPr="009F4240">
        <w:rPr>
          <w:sz w:val="28"/>
          <w:szCs w:val="28"/>
        </w:rPr>
        <w:t>соответствующего</w:t>
      </w:r>
      <w:r w:rsidR="00B8072F" w:rsidRPr="009F4240">
        <w:rPr>
          <w:sz w:val="28"/>
          <w:szCs w:val="28"/>
        </w:rPr>
        <w:t xml:space="preserve"> </w:t>
      </w:r>
      <w:r w:rsidRPr="009F4240">
        <w:rPr>
          <w:sz w:val="28"/>
          <w:szCs w:val="28"/>
        </w:rPr>
        <w:t>значения его дифференциала. При положительном значении</w:t>
      </w:r>
      <w:r w:rsidR="009F4240">
        <w:rPr>
          <w:sz w:val="28"/>
          <w:szCs w:val="28"/>
        </w:rPr>
        <w:t xml:space="preserve"> </w:t>
      </w:r>
      <w:r w:rsidRPr="009F4240">
        <w:rPr>
          <w:sz w:val="28"/>
          <w:szCs w:val="28"/>
        </w:rPr>
        <w:t>дифференциала</w:t>
      </w:r>
      <w:r w:rsidR="009F4240">
        <w:rPr>
          <w:sz w:val="28"/>
          <w:szCs w:val="28"/>
        </w:rPr>
        <w:t xml:space="preserve"> </w:t>
      </w:r>
      <w:r w:rsidRPr="009F4240">
        <w:rPr>
          <w:sz w:val="28"/>
          <w:szCs w:val="28"/>
        </w:rPr>
        <w:t>любой</w:t>
      </w:r>
      <w:r w:rsidR="00B8072F" w:rsidRPr="009F4240">
        <w:rPr>
          <w:sz w:val="28"/>
          <w:szCs w:val="28"/>
        </w:rPr>
        <w:t xml:space="preserve"> </w:t>
      </w:r>
      <w:r w:rsidRPr="009F4240">
        <w:rPr>
          <w:sz w:val="28"/>
          <w:szCs w:val="28"/>
        </w:rPr>
        <w:t>прирост</w:t>
      </w:r>
      <w:r w:rsidR="009F4240">
        <w:rPr>
          <w:sz w:val="28"/>
          <w:szCs w:val="28"/>
        </w:rPr>
        <w:t xml:space="preserve"> </w:t>
      </w:r>
      <w:r w:rsidRPr="009F4240">
        <w:rPr>
          <w:sz w:val="28"/>
          <w:szCs w:val="28"/>
        </w:rPr>
        <w:t>коэффициента</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будет</w:t>
      </w:r>
      <w:r w:rsidR="009F4240">
        <w:rPr>
          <w:sz w:val="28"/>
          <w:szCs w:val="28"/>
        </w:rPr>
        <w:t xml:space="preserve"> </w:t>
      </w:r>
      <w:r w:rsidRPr="009F4240">
        <w:rPr>
          <w:sz w:val="28"/>
          <w:szCs w:val="28"/>
        </w:rPr>
        <w:t>вызывать</w:t>
      </w:r>
      <w:r w:rsidR="009F4240">
        <w:rPr>
          <w:sz w:val="28"/>
          <w:szCs w:val="28"/>
        </w:rPr>
        <w:t xml:space="preserve"> </w:t>
      </w:r>
      <w:r w:rsidRPr="009F4240">
        <w:rPr>
          <w:sz w:val="28"/>
          <w:szCs w:val="28"/>
        </w:rPr>
        <w:t>еще</w:t>
      </w:r>
      <w:r w:rsidR="009F4240">
        <w:rPr>
          <w:sz w:val="28"/>
          <w:szCs w:val="28"/>
        </w:rPr>
        <w:t xml:space="preserve"> </w:t>
      </w:r>
      <w:r w:rsidRPr="009F4240">
        <w:rPr>
          <w:sz w:val="28"/>
          <w:szCs w:val="28"/>
        </w:rPr>
        <w:t>больший</w:t>
      </w:r>
      <w:r w:rsidR="00B8072F" w:rsidRPr="009F4240">
        <w:rPr>
          <w:sz w:val="28"/>
          <w:szCs w:val="28"/>
        </w:rPr>
        <w:t xml:space="preserve"> прирост</w:t>
      </w:r>
      <w:r w:rsidR="009F4240">
        <w:rPr>
          <w:sz w:val="28"/>
          <w:szCs w:val="28"/>
        </w:rPr>
        <w:t xml:space="preserve"> </w:t>
      </w:r>
      <w:r w:rsidR="00B8072F" w:rsidRPr="009F4240">
        <w:rPr>
          <w:sz w:val="28"/>
          <w:szCs w:val="28"/>
        </w:rPr>
        <w:t>коэффициента р</w:t>
      </w:r>
      <w:r w:rsidRPr="009F4240">
        <w:rPr>
          <w:sz w:val="28"/>
          <w:szCs w:val="28"/>
        </w:rPr>
        <w:t>ентабельности</w:t>
      </w:r>
      <w:r w:rsidR="009F4240">
        <w:rPr>
          <w:sz w:val="28"/>
          <w:szCs w:val="28"/>
        </w:rPr>
        <w:t xml:space="preserve"> </w:t>
      </w:r>
      <w:r w:rsidRPr="009F4240">
        <w:rPr>
          <w:sz w:val="28"/>
          <w:szCs w:val="28"/>
        </w:rPr>
        <w:t>собственного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а</w:t>
      </w:r>
      <w:r w:rsidR="009F4240">
        <w:rPr>
          <w:sz w:val="28"/>
          <w:szCs w:val="28"/>
        </w:rPr>
        <w:t xml:space="preserve"> </w:t>
      </w:r>
      <w:r w:rsidRPr="009F4240">
        <w:rPr>
          <w:sz w:val="28"/>
          <w:szCs w:val="28"/>
        </w:rPr>
        <w:t>при</w:t>
      </w:r>
      <w:r w:rsidR="00B8072F" w:rsidRPr="009F4240">
        <w:rPr>
          <w:sz w:val="28"/>
          <w:szCs w:val="28"/>
        </w:rPr>
        <w:t xml:space="preserve"> </w:t>
      </w:r>
      <w:r w:rsidRPr="009F4240">
        <w:rPr>
          <w:sz w:val="28"/>
          <w:szCs w:val="28"/>
        </w:rPr>
        <w:t>отрицательном</w:t>
      </w:r>
      <w:r w:rsidR="009F4240">
        <w:rPr>
          <w:sz w:val="28"/>
          <w:szCs w:val="28"/>
        </w:rPr>
        <w:t xml:space="preserve"> </w:t>
      </w:r>
      <w:r w:rsidRPr="009F4240">
        <w:rPr>
          <w:sz w:val="28"/>
          <w:szCs w:val="28"/>
        </w:rPr>
        <w:t>значении</w:t>
      </w:r>
      <w:r w:rsidR="009F4240">
        <w:rPr>
          <w:sz w:val="28"/>
          <w:szCs w:val="28"/>
        </w:rPr>
        <w:t xml:space="preserve"> </w:t>
      </w:r>
      <w:r w:rsidRPr="009F4240">
        <w:rPr>
          <w:sz w:val="28"/>
          <w:szCs w:val="28"/>
        </w:rPr>
        <w:t>дифференциала</w:t>
      </w:r>
      <w:r w:rsidR="009F4240">
        <w:rPr>
          <w:sz w:val="28"/>
          <w:szCs w:val="28"/>
        </w:rPr>
        <w:t xml:space="preserve"> </w:t>
      </w:r>
      <w:r w:rsidRPr="009F4240">
        <w:rPr>
          <w:sz w:val="28"/>
          <w:szCs w:val="28"/>
        </w:rPr>
        <w:t>прирост</w:t>
      </w:r>
      <w:r w:rsidR="009F4240">
        <w:rPr>
          <w:sz w:val="28"/>
          <w:szCs w:val="28"/>
        </w:rPr>
        <w:t xml:space="preserve"> </w:t>
      </w:r>
      <w:r w:rsidRPr="009F4240">
        <w:rPr>
          <w:sz w:val="28"/>
          <w:szCs w:val="28"/>
        </w:rPr>
        <w:t>коэффициента</w:t>
      </w:r>
      <w:r w:rsidR="009F4240">
        <w:rPr>
          <w:sz w:val="28"/>
          <w:szCs w:val="28"/>
        </w:rPr>
        <w:t xml:space="preserve"> </w:t>
      </w:r>
      <w:r w:rsidRPr="009F4240">
        <w:rPr>
          <w:sz w:val="28"/>
          <w:szCs w:val="28"/>
        </w:rPr>
        <w:t>финансового</w:t>
      </w:r>
      <w:r w:rsidR="00B8072F" w:rsidRP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будет</w:t>
      </w:r>
      <w:r w:rsidR="009F4240">
        <w:rPr>
          <w:sz w:val="28"/>
          <w:szCs w:val="28"/>
        </w:rPr>
        <w:t xml:space="preserve"> </w:t>
      </w:r>
      <w:r w:rsidRPr="009F4240">
        <w:rPr>
          <w:sz w:val="28"/>
          <w:szCs w:val="28"/>
        </w:rPr>
        <w:t>приводить</w:t>
      </w:r>
      <w:r w:rsidR="009F4240">
        <w:rPr>
          <w:sz w:val="28"/>
          <w:szCs w:val="28"/>
        </w:rPr>
        <w:t xml:space="preserve"> </w:t>
      </w:r>
      <w:r w:rsidRPr="009F4240">
        <w:rPr>
          <w:sz w:val="28"/>
          <w:szCs w:val="28"/>
        </w:rPr>
        <w:t>к</w:t>
      </w:r>
      <w:r w:rsidR="009F4240">
        <w:rPr>
          <w:sz w:val="28"/>
          <w:szCs w:val="28"/>
        </w:rPr>
        <w:t xml:space="preserve"> </w:t>
      </w:r>
      <w:r w:rsidRPr="009F4240">
        <w:rPr>
          <w:sz w:val="28"/>
          <w:szCs w:val="28"/>
        </w:rPr>
        <w:t>еще</w:t>
      </w:r>
      <w:r w:rsidR="009F4240">
        <w:rPr>
          <w:sz w:val="28"/>
          <w:szCs w:val="28"/>
        </w:rPr>
        <w:t xml:space="preserve"> </w:t>
      </w:r>
      <w:r w:rsidRPr="009F4240">
        <w:rPr>
          <w:sz w:val="28"/>
          <w:szCs w:val="28"/>
        </w:rPr>
        <w:t>большему</w:t>
      </w:r>
      <w:r w:rsidR="009F4240">
        <w:rPr>
          <w:sz w:val="28"/>
          <w:szCs w:val="28"/>
        </w:rPr>
        <w:t xml:space="preserve"> </w:t>
      </w:r>
      <w:r w:rsidRPr="009F4240">
        <w:rPr>
          <w:sz w:val="28"/>
          <w:szCs w:val="28"/>
        </w:rPr>
        <w:t>темпу</w:t>
      </w:r>
      <w:r w:rsidR="009F4240">
        <w:rPr>
          <w:sz w:val="28"/>
          <w:szCs w:val="28"/>
        </w:rPr>
        <w:t xml:space="preserve"> </w:t>
      </w:r>
      <w:r w:rsidRPr="009F4240">
        <w:rPr>
          <w:sz w:val="28"/>
          <w:szCs w:val="28"/>
        </w:rPr>
        <w:t>снижения</w:t>
      </w:r>
      <w:r w:rsidR="009F4240">
        <w:rPr>
          <w:sz w:val="28"/>
          <w:szCs w:val="28"/>
        </w:rPr>
        <w:t xml:space="preserve"> </w:t>
      </w:r>
      <w:r w:rsidRPr="009F4240">
        <w:rPr>
          <w:sz w:val="28"/>
          <w:szCs w:val="28"/>
        </w:rPr>
        <w:t>коэффициента</w:t>
      </w:r>
      <w:r w:rsidR="00B8072F" w:rsidRPr="009F4240">
        <w:rPr>
          <w:sz w:val="28"/>
          <w:szCs w:val="28"/>
        </w:rPr>
        <w:t xml:space="preserve"> </w:t>
      </w:r>
      <w:r w:rsidRPr="009F4240">
        <w:rPr>
          <w:sz w:val="28"/>
          <w:szCs w:val="28"/>
        </w:rPr>
        <w:t>рентабельности собственного капитала. Иными</w:t>
      </w:r>
      <w:r w:rsidR="009F4240">
        <w:rPr>
          <w:sz w:val="28"/>
          <w:szCs w:val="28"/>
        </w:rPr>
        <w:t xml:space="preserve"> </w:t>
      </w:r>
      <w:r w:rsidRPr="009F4240">
        <w:rPr>
          <w:sz w:val="28"/>
          <w:szCs w:val="28"/>
        </w:rPr>
        <w:t>словами,</w:t>
      </w:r>
      <w:r w:rsidR="009F4240">
        <w:rPr>
          <w:sz w:val="28"/>
          <w:szCs w:val="28"/>
        </w:rPr>
        <w:t xml:space="preserve"> </w:t>
      </w:r>
      <w:r w:rsidRPr="009F4240">
        <w:rPr>
          <w:sz w:val="28"/>
          <w:szCs w:val="28"/>
        </w:rPr>
        <w:t>прирост</w:t>
      </w:r>
      <w:r w:rsidR="009F4240">
        <w:rPr>
          <w:sz w:val="28"/>
          <w:szCs w:val="28"/>
        </w:rPr>
        <w:t xml:space="preserve"> </w:t>
      </w:r>
      <w:r w:rsidRPr="009F4240">
        <w:rPr>
          <w:sz w:val="28"/>
          <w:szCs w:val="28"/>
        </w:rPr>
        <w:t>коэффициента</w:t>
      </w:r>
      <w:r w:rsidR="00566334" w:rsidRP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мультиплицирует</w:t>
      </w:r>
      <w:r w:rsidR="009F4240">
        <w:rPr>
          <w:sz w:val="28"/>
          <w:szCs w:val="28"/>
        </w:rPr>
        <w:t xml:space="preserve"> </w:t>
      </w:r>
      <w:r w:rsidRPr="009F4240">
        <w:rPr>
          <w:sz w:val="28"/>
          <w:szCs w:val="28"/>
        </w:rPr>
        <w:t>еще</w:t>
      </w:r>
      <w:r w:rsidR="009F4240">
        <w:rPr>
          <w:sz w:val="28"/>
          <w:szCs w:val="28"/>
        </w:rPr>
        <w:t xml:space="preserve"> </w:t>
      </w:r>
      <w:r w:rsidRPr="009F4240">
        <w:rPr>
          <w:sz w:val="28"/>
          <w:szCs w:val="28"/>
        </w:rPr>
        <w:t>больший</w:t>
      </w:r>
      <w:r w:rsidR="009F4240">
        <w:rPr>
          <w:sz w:val="28"/>
          <w:szCs w:val="28"/>
        </w:rPr>
        <w:t xml:space="preserve"> </w:t>
      </w:r>
      <w:r w:rsidRPr="009F4240">
        <w:rPr>
          <w:sz w:val="28"/>
          <w:szCs w:val="28"/>
        </w:rPr>
        <w:t>прирост его эффекта</w:t>
      </w:r>
      <w:r w:rsidR="00B8072F" w:rsidRPr="009F4240">
        <w:rPr>
          <w:sz w:val="28"/>
          <w:szCs w:val="28"/>
        </w:rPr>
        <w:t xml:space="preserve"> </w:t>
      </w:r>
      <w:r w:rsidRPr="009F4240">
        <w:rPr>
          <w:sz w:val="28"/>
          <w:szCs w:val="28"/>
        </w:rPr>
        <w:t>(положительного</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отрицательного</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зависимости</w:t>
      </w:r>
      <w:r w:rsidR="009F4240">
        <w:rPr>
          <w:sz w:val="28"/>
          <w:szCs w:val="28"/>
        </w:rPr>
        <w:t xml:space="preserve"> </w:t>
      </w:r>
      <w:r w:rsidRPr="009F4240">
        <w:rPr>
          <w:sz w:val="28"/>
          <w:szCs w:val="28"/>
        </w:rPr>
        <w:t>от</w:t>
      </w:r>
      <w:r w:rsidR="009F4240">
        <w:rPr>
          <w:sz w:val="28"/>
          <w:szCs w:val="28"/>
        </w:rPr>
        <w:t xml:space="preserve"> </w:t>
      </w:r>
      <w:r w:rsidRPr="009F4240">
        <w:rPr>
          <w:sz w:val="28"/>
          <w:szCs w:val="28"/>
        </w:rPr>
        <w:t>положительной</w:t>
      </w:r>
      <w:r w:rsidR="009F4240">
        <w:rPr>
          <w:sz w:val="28"/>
          <w:szCs w:val="28"/>
        </w:rPr>
        <w:t xml:space="preserve"> </w:t>
      </w:r>
      <w:r w:rsidRPr="009F4240">
        <w:rPr>
          <w:sz w:val="28"/>
          <w:szCs w:val="28"/>
        </w:rPr>
        <w:t>или</w:t>
      </w:r>
      <w:r w:rsidR="00B8072F" w:rsidRPr="009F4240">
        <w:rPr>
          <w:sz w:val="28"/>
          <w:szCs w:val="28"/>
        </w:rPr>
        <w:t xml:space="preserve"> </w:t>
      </w:r>
      <w:r w:rsidRPr="009F4240">
        <w:rPr>
          <w:sz w:val="28"/>
          <w:szCs w:val="28"/>
        </w:rPr>
        <w:t>отрицательной</w:t>
      </w:r>
      <w:r w:rsidR="009F4240">
        <w:rPr>
          <w:sz w:val="28"/>
          <w:szCs w:val="28"/>
        </w:rPr>
        <w:t xml:space="preserve"> </w:t>
      </w:r>
      <w:r w:rsidRPr="009F4240">
        <w:rPr>
          <w:sz w:val="28"/>
          <w:szCs w:val="28"/>
        </w:rPr>
        <w:t>величины</w:t>
      </w:r>
      <w:r w:rsidR="009F4240">
        <w:rPr>
          <w:sz w:val="28"/>
          <w:szCs w:val="28"/>
        </w:rPr>
        <w:t xml:space="preserve"> </w:t>
      </w:r>
      <w:r w:rsidRPr="009F4240">
        <w:rPr>
          <w:sz w:val="28"/>
          <w:szCs w:val="28"/>
        </w:rPr>
        <w:t>дифференциала</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Аналогично</w:t>
      </w:r>
      <w:r w:rsidR="00B8072F" w:rsidRPr="009F4240">
        <w:rPr>
          <w:sz w:val="28"/>
          <w:szCs w:val="28"/>
        </w:rPr>
        <w:t xml:space="preserve"> </w:t>
      </w:r>
      <w:r w:rsidRPr="009F4240">
        <w:rPr>
          <w:sz w:val="28"/>
          <w:szCs w:val="28"/>
        </w:rPr>
        <w:t>снижение коэффициента 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будет</w:t>
      </w:r>
      <w:r w:rsidR="009F4240">
        <w:rPr>
          <w:sz w:val="28"/>
          <w:szCs w:val="28"/>
        </w:rPr>
        <w:t xml:space="preserve"> </w:t>
      </w:r>
      <w:r w:rsidRPr="009F4240">
        <w:rPr>
          <w:sz w:val="28"/>
          <w:szCs w:val="28"/>
        </w:rPr>
        <w:t>приводить</w:t>
      </w:r>
      <w:r w:rsidR="009F4240">
        <w:rPr>
          <w:sz w:val="28"/>
          <w:szCs w:val="28"/>
        </w:rPr>
        <w:t xml:space="preserve"> </w:t>
      </w:r>
      <w:r w:rsidRPr="009F4240">
        <w:rPr>
          <w:sz w:val="28"/>
          <w:szCs w:val="28"/>
        </w:rPr>
        <w:t>к</w:t>
      </w:r>
      <w:r w:rsidR="009F4240">
        <w:rPr>
          <w:sz w:val="28"/>
          <w:szCs w:val="28"/>
        </w:rPr>
        <w:t xml:space="preserve"> </w:t>
      </w:r>
      <w:r w:rsidRPr="009F4240">
        <w:rPr>
          <w:sz w:val="28"/>
          <w:szCs w:val="28"/>
        </w:rPr>
        <w:t>обратному</w:t>
      </w:r>
      <w:r w:rsidR="00B8072F" w:rsidRPr="009F4240">
        <w:rPr>
          <w:sz w:val="28"/>
          <w:szCs w:val="28"/>
        </w:rPr>
        <w:t xml:space="preserve"> </w:t>
      </w:r>
      <w:r w:rsidRPr="009F4240">
        <w:rPr>
          <w:sz w:val="28"/>
          <w:szCs w:val="28"/>
        </w:rPr>
        <w:t>результату,</w:t>
      </w:r>
      <w:r w:rsidR="009F4240">
        <w:rPr>
          <w:sz w:val="28"/>
          <w:szCs w:val="28"/>
        </w:rPr>
        <w:t xml:space="preserve"> </w:t>
      </w:r>
      <w:r w:rsidRPr="009F4240">
        <w:rPr>
          <w:sz w:val="28"/>
          <w:szCs w:val="28"/>
        </w:rPr>
        <w:t>снижая</w:t>
      </w:r>
      <w:r w:rsidR="009F4240">
        <w:rPr>
          <w:sz w:val="28"/>
          <w:szCs w:val="28"/>
        </w:rPr>
        <w:t xml:space="preserve"> </w:t>
      </w:r>
      <w:r w:rsidRPr="009F4240">
        <w:rPr>
          <w:sz w:val="28"/>
          <w:szCs w:val="28"/>
        </w:rPr>
        <w:t>в</w:t>
      </w:r>
      <w:r w:rsidR="009F4240">
        <w:rPr>
          <w:sz w:val="28"/>
          <w:szCs w:val="28"/>
        </w:rPr>
        <w:t xml:space="preserve"> </w:t>
      </w:r>
      <w:r w:rsidRPr="009F4240">
        <w:rPr>
          <w:sz w:val="28"/>
          <w:szCs w:val="28"/>
        </w:rPr>
        <w:t>еще</w:t>
      </w:r>
      <w:r w:rsidR="009F4240">
        <w:rPr>
          <w:sz w:val="28"/>
          <w:szCs w:val="28"/>
        </w:rPr>
        <w:t xml:space="preserve"> </w:t>
      </w:r>
      <w:r w:rsidRPr="009F4240">
        <w:rPr>
          <w:sz w:val="28"/>
          <w:szCs w:val="28"/>
        </w:rPr>
        <w:t>большей</w:t>
      </w:r>
      <w:r w:rsidR="009F4240">
        <w:rPr>
          <w:sz w:val="28"/>
          <w:szCs w:val="28"/>
        </w:rPr>
        <w:t xml:space="preserve"> </w:t>
      </w:r>
      <w:r w:rsidRPr="009F4240">
        <w:rPr>
          <w:sz w:val="28"/>
          <w:szCs w:val="28"/>
        </w:rPr>
        <w:t>степени</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положительный</w:t>
      </w:r>
      <w:r w:rsidR="009F4240">
        <w:rPr>
          <w:sz w:val="28"/>
          <w:szCs w:val="28"/>
        </w:rPr>
        <w:t xml:space="preserve"> </w:t>
      </w:r>
      <w:r w:rsidRPr="009F4240">
        <w:rPr>
          <w:sz w:val="28"/>
          <w:szCs w:val="28"/>
        </w:rPr>
        <w:t>или</w:t>
      </w:r>
      <w:r w:rsidR="00B8072F" w:rsidRPr="009F4240">
        <w:rPr>
          <w:sz w:val="28"/>
          <w:szCs w:val="28"/>
        </w:rPr>
        <w:t xml:space="preserve"> </w:t>
      </w:r>
      <w:r w:rsidRPr="009F4240">
        <w:rPr>
          <w:sz w:val="28"/>
          <w:szCs w:val="28"/>
        </w:rPr>
        <w:t>отрицательный эффект.</w:t>
      </w:r>
    </w:p>
    <w:p w:rsidR="001A255B" w:rsidRPr="009F4240" w:rsidRDefault="001A255B" w:rsidP="009F4240">
      <w:pPr>
        <w:suppressAutoHyphens/>
        <w:spacing w:line="360" w:lineRule="auto"/>
        <w:ind w:firstLine="709"/>
        <w:jc w:val="both"/>
        <w:rPr>
          <w:sz w:val="28"/>
          <w:szCs w:val="28"/>
        </w:rPr>
      </w:pPr>
      <w:r w:rsidRPr="009F4240">
        <w:rPr>
          <w:sz w:val="28"/>
          <w:szCs w:val="28"/>
        </w:rPr>
        <w:t>Таким образом, при неизменном</w:t>
      </w:r>
      <w:r w:rsidR="009F4240">
        <w:rPr>
          <w:sz w:val="28"/>
          <w:szCs w:val="28"/>
        </w:rPr>
        <w:t xml:space="preserve"> </w:t>
      </w:r>
      <w:r w:rsidRPr="009F4240">
        <w:rPr>
          <w:sz w:val="28"/>
          <w:szCs w:val="28"/>
        </w:rPr>
        <w:t>дифференциале</w:t>
      </w:r>
      <w:r w:rsidR="009F4240">
        <w:rPr>
          <w:sz w:val="28"/>
          <w:szCs w:val="28"/>
        </w:rPr>
        <w:t xml:space="preserve"> </w:t>
      </w:r>
      <w:r w:rsidRPr="009F4240">
        <w:rPr>
          <w:sz w:val="28"/>
          <w:szCs w:val="28"/>
        </w:rPr>
        <w:t>коэффициент</w:t>
      </w:r>
      <w:r w:rsidR="009F4240">
        <w:rPr>
          <w:sz w:val="28"/>
          <w:szCs w:val="28"/>
        </w:rPr>
        <w:t xml:space="preserve"> </w:t>
      </w:r>
      <w:r w:rsidRPr="009F4240">
        <w:rPr>
          <w:sz w:val="28"/>
          <w:szCs w:val="28"/>
        </w:rPr>
        <w:t>финансового</w:t>
      </w:r>
      <w:r w:rsidR="00B8072F" w:rsidRPr="009F4240">
        <w:rPr>
          <w:sz w:val="28"/>
          <w:szCs w:val="28"/>
        </w:rPr>
        <w:t xml:space="preserve"> </w:t>
      </w:r>
      <w:r w:rsidRPr="009F4240">
        <w:rPr>
          <w:sz w:val="28"/>
          <w:szCs w:val="28"/>
        </w:rPr>
        <w:t>левериджа является</w:t>
      </w:r>
      <w:r w:rsidR="009F4240">
        <w:rPr>
          <w:sz w:val="28"/>
          <w:szCs w:val="28"/>
        </w:rPr>
        <w:t xml:space="preserve"> </w:t>
      </w:r>
      <w:r w:rsidRPr="009F4240">
        <w:rPr>
          <w:sz w:val="28"/>
          <w:szCs w:val="28"/>
        </w:rPr>
        <w:t>главным</w:t>
      </w:r>
      <w:r w:rsidR="009F4240">
        <w:rPr>
          <w:sz w:val="28"/>
          <w:szCs w:val="28"/>
        </w:rPr>
        <w:t xml:space="preserve"> </w:t>
      </w:r>
      <w:r w:rsidRPr="009F4240">
        <w:rPr>
          <w:sz w:val="28"/>
          <w:szCs w:val="28"/>
        </w:rPr>
        <w:t>генератором</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возрастания</w:t>
      </w:r>
      <w:r w:rsidR="009F4240">
        <w:rPr>
          <w:sz w:val="28"/>
          <w:szCs w:val="28"/>
        </w:rPr>
        <w:t xml:space="preserve"> </w:t>
      </w:r>
      <w:r w:rsidRPr="009F4240">
        <w:rPr>
          <w:sz w:val="28"/>
          <w:szCs w:val="28"/>
        </w:rPr>
        <w:t>суммы</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уровня</w:t>
      </w:r>
      <w:r w:rsidR="00B8072F" w:rsidRPr="009F4240">
        <w:rPr>
          <w:sz w:val="28"/>
          <w:szCs w:val="28"/>
        </w:rPr>
        <w:t xml:space="preserve"> </w:t>
      </w:r>
      <w:r w:rsidRPr="009F4240">
        <w:rPr>
          <w:sz w:val="28"/>
          <w:szCs w:val="28"/>
        </w:rPr>
        <w:t>прибыли</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собственный</w:t>
      </w:r>
      <w:r w:rsidR="009F4240">
        <w:rPr>
          <w:sz w:val="28"/>
          <w:szCs w:val="28"/>
        </w:rPr>
        <w:t xml:space="preserve"> </w:t>
      </w:r>
      <w:r w:rsidRPr="009F4240">
        <w:rPr>
          <w:sz w:val="28"/>
          <w:szCs w:val="28"/>
        </w:rPr>
        <w:t>капитал,</w:t>
      </w:r>
      <w:r w:rsidR="009F4240">
        <w:rPr>
          <w:sz w:val="28"/>
          <w:szCs w:val="28"/>
        </w:rPr>
        <w:t xml:space="preserve"> </w:t>
      </w:r>
      <w:r w:rsidRPr="009F4240">
        <w:rPr>
          <w:sz w:val="28"/>
          <w:szCs w:val="28"/>
        </w:rPr>
        <w:t>так</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потери</w:t>
      </w:r>
      <w:r w:rsidR="009F4240">
        <w:rPr>
          <w:sz w:val="28"/>
          <w:szCs w:val="28"/>
        </w:rPr>
        <w:t xml:space="preserve"> </w:t>
      </w:r>
      <w:r w:rsidRPr="009F4240">
        <w:rPr>
          <w:sz w:val="28"/>
          <w:szCs w:val="28"/>
        </w:rPr>
        <w:t>этой</w:t>
      </w:r>
      <w:r w:rsidR="00B8072F" w:rsidRPr="009F4240">
        <w:rPr>
          <w:sz w:val="28"/>
          <w:szCs w:val="28"/>
        </w:rPr>
        <w:t xml:space="preserve"> </w:t>
      </w:r>
      <w:r w:rsidRPr="009F4240">
        <w:rPr>
          <w:sz w:val="28"/>
          <w:szCs w:val="28"/>
        </w:rPr>
        <w:t>прибыли.</w:t>
      </w:r>
      <w:r w:rsidR="009F4240">
        <w:rPr>
          <w:sz w:val="28"/>
          <w:szCs w:val="28"/>
        </w:rPr>
        <w:t xml:space="preserve"> </w:t>
      </w:r>
      <w:r w:rsidRPr="009F4240">
        <w:rPr>
          <w:sz w:val="28"/>
          <w:szCs w:val="28"/>
        </w:rPr>
        <w:t>Аналогичным</w:t>
      </w:r>
      <w:r w:rsidR="009F4240">
        <w:rPr>
          <w:sz w:val="28"/>
          <w:szCs w:val="28"/>
        </w:rPr>
        <w:t xml:space="preserve"> </w:t>
      </w:r>
      <w:r w:rsidRPr="009F4240">
        <w:rPr>
          <w:sz w:val="28"/>
          <w:szCs w:val="28"/>
        </w:rPr>
        <w:t>образом,</w:t>
      </w:r>
      <w:r w:rsidR="009F4240">
        <w:rPr>
          <w:sz w:val="28"/>
          <w:szCs w:val="28"/>
        </w:rPr>
        <w:t xml:space="preserve"> </w:t>
      </w:r>
      <w:r w:rsidRPr="009F4240">
        <w:rPr>
          <w:sz w:val="28"/>
          <w:szCs w:val="28"/>
        </w:rPr>
        <w:t>при</w:t>
      </w:r>
      <w:r w:rsidR="009F4240">
        <w:rPr>
          <w:sz w:val="28"/>
          <w:szCs w:val="28"/>
        </w:rPr>
        <w:t xml:space="preserve"> </w:t>
      </w:r>
      <w:r w:rsidRPr="009F4240">
        <w:rPr>
          <w:sz w:val="28"/>
          <w:szCs w:val="28"/>
        </w:rPr>
        <w:t>неизменном</w:t>
      </w:r>
      <w:r w:rsidR="009F4240">
        <w:rPr>
          <w:sz w:val="28"/>
          <w:szCs w:val="28"/>
        </w:rPr>
        <w:t xml:space="preserve"> </w:t>
      </w:r>
      <w:r w:rsidRPr="009F4240">
        <w:rPr>
          <w:sz w:val="28"/>
          <w:szCs w:val="28"/>
        </w:rPr>
        <w:t>коэффициенте</w:t>
      </w:r>
      <w:r w:rsidR="009F4240">
        <w:rPr>
          <w:sz w:val="28"/>
          <w:szCs w:val="28"/>
        </w:rPr>
        <w:t xml:space="preserve"> </w:t>
      </w:r>
      <w:r w:rsidRPr="009F4240">
        <w:rPr>
          <w:sz w:val="28"/>
          <w:szCs w:val="28"/>
        </w:rPr>
        <w:t>финансового</w:t>
      </w:r>
      <w:r w:rsidR="00B8072F" w:rsidRP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положительная</w:t>
      </w:r>
      <w:r w:rsidR="009F4240">
        <w:rPr>
          <w:sz w:val="28"/>
          <w:szCs w:val="28"/>
        </w:rPr>
        <w:t xml:space="preserve"> </w:t>
      </w:r>
      <w:r w:rsidRPr="009F4240">
        <w:rPr>
          <w:sz w:val="28"/>
          <w:szCs w:val="28"/>
        </w:rPr>
        <w:t>или</w:t>
      </w:r>
      <w:r w:rsidR="009F4240">
        <w:rPr>
          <w:sz w:val="28"/>
          <w:szCs w:val="28"/>
        </w:rPr>
        <w:t xml:space="preserve"> </w:t>
      </w:r>
      <w:r w:rsidRPr="009F4240">
        <w:rPr>
          <w:sz w:val="28"/>
          <w:szCs w:val="28"/>
        </w:rPr>
        <w:t>отрицательная</w:t>
      </w:r>
      <w:r w:rsidR="009F4240">
        <w:rPr>
          <w:sz w:val="28"/>
          <w:szCs w:val="28"/>
        </w:rPr>
        <w:t xml:space="preserve"> </w:t>
      </w:r>
      <w:r w:rsidRPr="009F4240">
        <w:rPr>
          <w:sz w:val="28"/>
          <w:szCs w:val="28"/>
        </w:rPr>
        <w:t>динамика</w:t>
      </w:r>
      <w:r w:rsidR="009F4240">
        <w:rPr>
          <w:sz w:val="28"/>
          <w:szCs w:val="28"/>
        </w:rPr>
        <w:t xml:space="preserve"> </w:t>
      </w:r>
      <w:r w:rsidRPr="009F4240">
        <w:rPr>
          <w:sz w:val="28"/>
          <w:szCs w:val="28"/>
        </w:rPr>
        <w:t>его</w:t>
      </w:r>
      <w:r w:rsidR="009F4240">
        <w:rPr>
          <w:sz w:val="28"/>
          <w:szCs w:val="28"/>
        </w:rPr>
        <w:t xml:space="preserve"> </w:t>
      </w:r>
      <w:r w:rsidRPr="009F4240">
        <w:rPr>
          <w:sz w:val="28"/>
          <w:szCs w:val="28"/>
        </w:rPr>
        <w:t>дифференциала</w:t>
      </w:r>
      <w:r w:rsidR="00B8072F" w:rsidRPr="009F4240">
        <w:rPr>
          <w:sz w:val="28"/>
          <w:szCs w:val="28"/>
        </w:rPr>
        <w:t xml:space="preserve"> </w:t>
      </w:r>
      <w:r w:rsidRPr="009F4240">
        <w:rPr>
          <w:sz w:val="28"/>
          <w:szCs w:val="28"/>
        </w:rPr>
        <w:t>генерирует как возрастание суммы и уровня прибыли</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собственный</w:t>
      </w:r>
      <w:r w:rsidR="009F4240">
        <w:rPr>
          <w:sz w:val="28"/>
          <w:szCs w:val="28"/>
        </w:rPr>
        <w:t xml:space="preserve"> </w:t>
      </w:r>
      <w:r w:rsidRPr="009F4240">
        <w:rPr>
          <w:sz w:val="28"/>
          <w:szCs w:val="28"/>
        </w:rPr>
        <w:t>капитал,</w:t>
      </w:r>
      <w:r w:rsidR="00566334" w:rsidRPr="009F4240">
        <w:rPr>
          <w:sz w:val="28"/>
          <w:szCs w:val="28"/>
        </w:rPr>
        <w:t xml:space="preserve"> </w:t>
      </w:r>
      <w:r w:rsidR="008B3E80" w:rsidRPr="009F4240">
        <w:rPr>
          <w:sz w:val="28"/>
          <w:szCs w:val="28"/>
        </w:rPr>
        <w:t>так и финансовый риск ее потери.</w:t>
      </w:r>
    </w:p>
    <w:p w:rsidR="001A255B" w:rsidRPr="009F4240" w:rsidRDefault="001A255B" w:rsidP="009F4240">
      <w:pPr>
        <w:suppressAutoHyphens/>
        <w:spacing w:line="360" w:lineRule="auto"/>
        <w:ind w:firstLine="709"/>
        <w:jc w:val="both"/>
        <w:rPr>
          <w:sz w:val="28"/>
          <w:szCs w:val="28"/>
        </w:rPr>
      </w:pPr>
      <w:r w:rsidRPr="009F4240">
        <w:rPr>
          <w:sz w:val="28"/>
          <w:szCs w:val="28"/>
        </w:rPr>
        <w:t>Знание</w:t>
      </w:r>
      <w:r w:rsidR="009F4240">
        <w:rPr>
          <w:sz w:val="28"/>
          <w:szCs w:val="28"/>
        </w:rPr>
        <w:t xml:space="preserve"> </w:t>
      </w:r>
      <w:r w:rsidRPr="009F4240">
        <w:rPr>
          <w:sz w:val="28"/>
          <w:szCs w:val="28"/>
        </w:rPr>
        <w:t>механизма</w:t>
      </w:r>
      <w:r w:rsidR="009F4240">
        <w:rPr>
          <w:sz w:val="28"/>
          <w:szCs w:val="28"/>
        </w:rPr>
        <w:t xml:space="preserve"> </w:t>
      </w:r>
      <w:r w:rsidRPr="009F4240">
        <w:rPr>
          <w:sz w:val="28"/>
          <w:szCs w:val="28"/>
        </w:rPr>
        <w:t>воздействия</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левериджа</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уровень</w:t>
      </w:r>
      <w:r w:rsidR="00B8072F" w:rsidRPr="009F4240">
        <w:rPr>
          <w:sz w:val="28"/>
          <w:szCs w:val="28"/>
        </w:rPr>
        <w:t xml:space="preserve"> </w:t>
      </w:r>
      <w:r w:rsidRPr="009F4240">
        <w:rPr>
          <w:sz w:val="28"/>
          <w:szCs w:val="28"/>
        </w:rPr>
        <w:t>прибыльности собственного капитала и</w:t>
      </w:r>
      <w:r w:rsidR="009F4240">
        <w:rPr>
          <w:sz w:val="28"/>
          <w:szCs w:val="28"/>
        </w:rPr>
        <w:t xml:space="preserve"> </w:t>
      </w:r>
      <w:r w:rsidRPr="009F4240">
        <w:rPr>
          <w:sz w:val="28"/>
          <w:szCs w:val="28"/>
        </w:rPr>
        <w:t>уровень</w:t>
      </w:r>
      <w:r w:rsidR="009F4240">
        <w:rPr>
          <w:sz w:val="28"/>
          <w:szCs w:val="28"/>
        </w:rPr>
        <w:t xml:space="preserve"> </w:t>
      </w:r>
      <w:r w:rsidRPr="009F4240">
        <w:rPr>
          <w:sz w:val="28"/>
          <w:szCs w:val="28"/>
        </w:rPr>
        <w:t>финансового</w:t>
      </w:r>
      <w:r w:rsidR="009F4240">
        <w:rPr>
          <w:sz w:val="28"/>
          <w:szCs w:val="28"/>
        </w:rPr>
        <w:t xml:space="preserve"> </w:t>
      </w:r>
      <w:r w:rsidRPr="009F4240">
        <w:rPr>
          <w:sz w:val="28"/>
          <w:szCs w:val="28"/>
        </w:rPr>
        <w:t>риска</w:t>
      </w:r>
      <w:r w:rsidR="009F4240">
        <w:rPr>
          <w:sz w:val="28"/>
          <w:szCs w:val="28"/>
        </w:rPr>
        <w:t xml:space="preserve"> </w:t>
      </w:r>
      <w:r w:rsidRPr="009F4240">
        <w:rPr>
          <w:sz w:val="28"/>
          <w:szCs w:val="28"/>
        </w:rPr>
        <w:t>позволяет</w:t>
      </w:r>
      <w:r w:rsidR="00B8072F" w:rsidRPr="009F4240">
        <w:rPr>
          <w:sz w:val="28"/>
          <w:szCs w:val="28"/>
        </w:rPr>
        <w:t xml:space="preserve"> </w:t>
      </w:r>
      <w:r w:rsidRPr="009F4240">
        <w:rPr>
          <w:sz w:val="28"/>
          <w:szCs w:val="28"/>
        </w:rPr>
        <w:t>целенаправленно</w:t>
      </w:r>
      <w:r w:rsidR="009F4240">
        <w:rPr>
          <w:sz w:val="28"/>
          <w:szCs w:val="28"/>
        </w:rPr>
        <w:t xml:space="preserve"> </w:t>
      </w:r>
      <w:r w:rsidRPr="009F4240">
        <w:rPr>
          <w:sz w:val="28"/>
          <w:szCs w:val="28"/>
        </w:rPr>
        <w:t>управлять</w:t>
      </w:r>
      <w:r w:rsidR="009F4240">
        <w:rPr>
          <w:sz w:val="28"/>
          <w:szCs w:val="28"/>
        </w:rPr>
        <w:t xml:space="preserve"> </w:t>
      </w:r>
      <w:r w:rsidRPr="009F4240">
        <w:rPr>
          <w:sz w:val="28"/>
          <w:szCs w:val="28"/>
        </w:rPr>
        <w:t>как</w:t>
      </w:r>
      <w:r w:rsidR="009F4240">
        <w:rPr>
          <w:sz w:val="28"/>
          <w:szCs w:val="28"/>
        </w:rPr>
        <w:t xml:space="preserve"> </w:t>
      </w:r>
      <w:r w:rsidRPr="009F4240">
        <w:rPr>
          <w:sz w:val="28"/>
          <w:szCs w:val="28"/>
        </w:rPr>
        <w:t>стоимостью,</w:t>
      </w:r>
      <w:r w:rsidR="009F4240">
        <w:rPr>
          <w:sz w:val="28"/>
          <w:szCs w:val="28"/>
        </w:rPr>
        <w:t xml:space="preserve"> </w:t>
      </w:r>
      <w:r w:rsidRPr="009F4240">
        <w:rPr>
          <w:sz w:val="28"/>
          <w:szCs w:val="28"/>
        </w:rPr>
        <w:t>так</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структурой</w:t>
      </w:r>
      <w:r w:rsidR="009F4240">
        <w:rPr>
          <w:sz w:val="28"/>
          <w:szCs w:val="28"/>
        </w:rPr>
        <w:t xml:space="preserve"> </w:t>
      </w:r>
      <w:r w:rsidRPr="009F4240">
        <w:rPr>
          <w:sz w:val="28"/>
          <w:szCs w:val="28"/>
        </w:rPr>
        <w:t>капитала</w:t>
      </w:r>
      <w:r w:rsidR="00B8072F" w:rsidRPr="009F4240">
        <w:rPr>
          <w:sz w:val="28"/>
          <w:szCs w:val="28"/>
        </w:rPr>
        <w:t xml:space="preserve"> </w:t>
      </w:r>
      <w:r w:rsidRPr="009F4240">
        <w:rPr>
          <w:sz w:val="28"/>
          <w:szCs w:val="28"/>
        </w:rPr>
        <w:t>предприятия.</w:t>
      </w:r>
    </w:p>
    <w:p w:rsidR="001A255B" w:rsidRPr="009F4240" w:rsidRDefault="001A255B" w:rsidP="009F4240">
      <w:pPr>
        <w:suppressAutoHyphens/>
        <w:spacing w:line="360" w:lineRule="auto"/>
        <w:ind w:firstLine="709"/>
        <w:jc w:val="both"/>
        <w:rPr>
          <w:sz w:val="28"/>
          <w:szCs w:val="24"/>
        </w:rPr>
      </w:pPr>
    </w:p>
    <w:p w:rsidR="001A255B" w:rsidRPr="009F4240" w:rsidRDefault="00934FE8" w:rsidP="009F4240">
      <w:pPr>
        <w:suppressAutoHyphens/>
        <w:spacing w:line="360" w:lineRule="auto"/>
        <w:ind w:firstLine="709"/>
        <w:jc w:val="both"/>
        <w:rPr>
          <w:sz w:val="28"/>
          <w:szCs w:val="28"/>
        </w:rPr>
      </w:pPr>
      <w:r w:rsidRPr="009F4240">
        <w:rPr>
          <w:sz w:val="28"/>
          <w:szCs w:val="24"/>
        </w:rPr>
        <w:br w:type="page"/>
      </w:r>
      <w:r w:rsidR="007E544F" w:rsidRPr="009F4240">
        <w:rPr>
          <w:sz w:val="28"/>
          <w:szCs w:val="28"/>
        </w:rPr>
        <w:t>3</w:t>
      </w:r>
      <w:r w:rsidRPr="009F4240">
        <w:rPr>
          <w:sz w:val="28"/>
          <w:szCs w:val="28"/>
        </w:rPr>
        <w:t xml:space="preserve">. Управление капиталом ОАО </w:t>
      </w:r>
      <w:r w:rsidR="009F4240">
        <w:rPr>
          <w:sz w:val="28"/>
          <w:szCs w:val="28"/>
        </w:rPr>
        <w:t>"</w:t>
      </w:r>
      <w:r w:rsidRPr="009F4240">
        <w:rPr>
          <w:sz w:val="28"/>
          <w:szCs w:val="28"/>
        </w:rPr>
        <w:t>Лукойл</w:t>
      </w:r>
      <w:r w:rsidR="009F4240">
        <w:rPr>
          <w:sz w:val="28"/>
          <w:szCs w:val="28"/>
        </w:rPr>
        <w:t>"</w:t>
      </w:r>
      <w:r w:rsidRPr="009F4240">
        <w:rPr>
          <w:sz w:val="28"/>
          <w:szCs w:val="28"/>
        </w:rPr>
        <w:t xml:space="preserve"> и оптимизация его структуры</w:t>
      </w:r>
    </w:p>
    <w:p w:rsidR="001A255B" w:rsidRPr="009F4240" w:rsidRDefault="001A255B" w:rsidP="009F4240">
      <w:pPr>
        <w:suppressAutoHyphens/>
        <w:spacing w:line="360" w:lineRule="auto"/>
        <w:ind w:firstLine="709"/>
        <w:jc w:val="both"/>
        <w:rPr>
          <w:sz w:val="28"/>
          <w:szCs w:val="28"/>
        </w:rPr>
      </w:pPr>
    </w:p>
    <w:p w:rsidR="001A255B" w:rsidRPr="009F4240" w:rsidRDefault="001A255B" w:rsidP="009F4240">
      <w:pPr>
        <w:suppressAutoHyphens/>
        <w:spacing w:line="360" w:lineRule="auto"/>
        <w:ind w:firstLine="709"/>
        <w:jc w:val="both"/>
        <w:rPr>
          <w:sz w:val="28"/>
          <w:szCs w:val="28"/>
        </w:rPr>
      </w:pPr>
      <w:r w:rsidRPr="009F4240">
        <w:rPr>
          <w:sz w:val="28"/>
          <w:szCs w:val="28"/>
        </w:rPr>
        <w:t>3.1 Анализ состава и структуры капитала</w:t>
      </w:r>
      <w:r w:rsidR="009F4240">
        <w:rPr>
          <w:sz w:val="28"/>
          <w:szCs w:val="28"/>
        </w:rPr>
        <w:t xml:space="preserve"> </w:t>
      </w:r>
      <w:r w:rsidRPr="009F4240">
        <w:rPr>
          <w:sz w:val="28"/>
          <w:szCs w:val="28"/>
        </w:rPr>
        <w:t>предприятия</w:t>
      </w:r>
    </w:p>
    <w:p w:rsidR="001A255B" w:rsidRPr="009F4240" w:rsidRDefault="001A255B" w:rsidP="009F4240">
      <w:pPr>
        <w:suppressAutoHyphens/>
        <w:spacing w:line="360" w:lineRule="auto"/>
        <w:ind w:firstLine="709"/>
        <w:jc w:val="both"/>
        <w:rPr>
          <w:sz w:val="28"/>
          <w:szCs w:val="28"/>
        </w:rPr>
      </w:pPr>
    </w:p>
    <w:p w:rsidR="001A255B" w:rsidRPr="009F4240" w:rsidRDefault="007E544F" w:rsidP="009F4240">
      <w:pPr>
        <w:suppressAutoHyphens/>
        <w:spacing w:line="360" w:lineRule="auto"/>
        <w:ind w:firstLine="709"/>
        <w:jc w:val="both"/>
        <w:rPr>
          <w:sz w:val="28"/>
          <w:szCs w:val="28"/>
        </w:rPr>
      </w:pPr>
      <w:r w:rsidRPr="009F4240">
        <w:rPr>
          <w:sz w:val="28"/>
          <w:szCs w:val="28"/>
        </w:rPr>
        <w:t xml:space="preserve">В соответствии с Постановлением Правительства РФ № 299 от 5 апреля 1993г. Создается акционерное общество открытого типа </w:t>
      </w:r>
      <w:r w:rsidR="009F4240">
        <w:rPr>
          <w:sz w:val="28"/>
          <w:szCs w:val="28"/>
        </w:rPr>
        <w:t>"</w:t>
      </w:r>
      <w:r w:rsidRPr="009F4240">
        <w:rPr>
          <w:sz w:val="28"/>
          <w:szCs w:val="28"/>
        </w:rPr>
        <w:t>Нефтяная компания Л</w:t>
      </w:r>
      <w:r w:rsidR="000D2494" w:rsidRPr="009F4240">
        <w:rPr>
          <w:sz w:val="28"/>
          <w:szCs w:val="28"/>
        </w:rPr>
        <w:t>укойл</w:t>
      </w:r>
      <w:r w:rsidR="009F4240">
        <w:rPr>
          <w:sz w:val="28"/>
          <w:szCs w:val="28"/>
        </w:rPr>
        <w:t>"</w:t>
      </w:r>
      <w:r w:rsidRPr="009F4240">
        <w:rPr>
          <w:sz w:val="28"/>
          <w:szCs w:val="28"/>
        </w:rPr>
        <w:t>.</w:t>
      </w:r>
    </w:p>
    <w:p w:rsidR="007E544F" w:rsidRPr="009F4240" w:rsidRDefault="007E544F" w:rsidP="009F4240">
      <w:pPr>
        <w:suppressAutoHyphens/>
        <w:spacing w:line="360" w:lineRule="auto"/>
        <w:ind w:firstLine="709"/>
        <w:jc w:val="both"/>
        <w:rPr>
          <w:sz w:val="28"/>
          <w:szCs w:val="28"/>
        </w:rPr>
      </w:pPr>
      <w:r w:rsidRPr="009F4240">
        <w:rPr>
          <w:sz w:val="28"/>
          <w:szCs w:val="28"/>
        </w:rPr>
        <w:t xml:space="preserve">Сначала в состав концерна вошли нефтедобывающие предприятия – Лангепаснефтегаз, Урайнефтегаз и Когалымнефтегаз, перерабатывающие предприятия – Пермнефтеоргсинтез, Волгоградский, Новоуфимский и Мажейкяйский НПЗ, а также некоторые сбытовые общества. Через 2 года, в процессе реорганизации из </w:t>
      </w:r>
      <w:r w:rsidR="00EA2993" w:rsidRPr="009F4240">
        <w:rPr>
          <w:sz w:val="28"/>
          <w:szCs w:val="28"/>
        </w:rPr>
        <w:t xml:space="preserve">его </w:t>
      </w:r>
      <w:r w:rsidRPr="009F4240">
        <w:rPr>
          <w:sz w:val="28"/>
          <w:szCs w:val="28"/>
        </w:rPr>
        <w:t>состава</w:t>
      </w:r>
      <w:r w:rsidR="00EA2993" w:rsidRPr="009F4240">
        <w:rPr>
          <w:sz w:val="28"/>
          <w:szCs w:val="28"/>
        </w:rPr>
        <w:t xml:space="preserve"> по различным причинам выходят Новоуфимский и Мажейкянский НПЗ. Новые масштабные изменения в структуре компании происходят в 1995г., когда в соответствии с постановлением Правительства РФ № 861 от 1 сентября 1995</w:t>
      </w:r>
      <w:r w:rsidR="00252E0D" w:rsidRPr="009F4240">
        <w:rPr>
          <w:sz w:val="28"/>
          <w:szCs w:val="28"/>
        </w:rPr>
        <w:t xml:space="preserve"> </w:t>
      </w:r>
      <w:r w:rsidR="00EA2993" w:rsidRPr="009F4240">
        <w:rPr>
          <w:sz w:val="28"/>
          <w:szCs w:val="28"/>
        </w:rPr>
        <w:t xml:space="preserve">г. </w:t>
      </w:r>
      <w:r w:rsidR="009F4240">
        <w:rPr>
          <w:sz w:val="28"/>
          <w:szCs w:val="28"/>
        </w:rPr>
        <w:t>"</w:t>
      </w:r>
      <w:r w:rsidR="00EA2993" w:rsidRPr="009F4240">
        <w:rPr>
          <w:sz w:val="28"/>
          <w:szCs w:val="28"/>
        </w:rPr>
        <w:t xml:space="preserve">О совершенствовании структуры акционерного общества </w:t>
      </w:r>
      <w:r w:rsidR="009F4240">
        <w:rPr>
          <w:sz w:val="28"/>
          <w:szCs w:val="28"/>
        </w:rPr>
        <w:t>"</w:t>
      </w:r>
      <w:r w:rsidR="00EA2993" w:rsidRPr="009F4240">
        <w:rPr>
          <w:sz w:val="28"/>
          <w:szCs w:val="28"/>
        </w:rPr>
        <w:t>Нефтяная компания Л</w:t>
      </w:r>
      <w:r w:rsidR="000D2494" w:rsidRPr="009F4240">
        <w:rPr>
          <w:sz w:val="28"/>
          <w:szCs w:val="28"/>
        </w:rPr>
        <w:t>укойл</w:t>
      </w:r>
      <w:r w:rsidR="009F4240">
        <w:rPr>
          <w:sz w:val="28"/>
          <w:szCs w:val="28"/>
        </w:rPr>
        <w:t>"</w:t>
      </w:r>
      <w:r w:rsidR="00EA2993" w:rsidRPr="009F4240">
        <w:rPr>
          <w:sz w:val="28"/>
          <w:szCs w:val="28"/>
        </w:rPr>
        <w:t>, в ее состав входят добывающие</w:t>
      </w:r>
      <w:r w:rsidR="009C7FC3" w:rsidRPr="009F4240">
        <w:rPr>
          <w:sz w:val="28"/>
          <w:szCs w:val="28"/>
        </w:rPr>
        <w:t xml:space="preserve"> общества </w:t>
      </w:r>
      <w:r w:rsidR="009F4240">
        <w:rPr>
          <w:sz w:val="28"/>
          <w:szCs w:val="28"/>
        </w:rPr>
        <w:t>"</w:t>
      </w:r>
      <w:r w:rsidR="009C7FC3" w:rsidRPr="009F4240">
        <w:rPr>
          <w:sz w:val="28"/>
          <w:szCs w:val="28"/>
        </w:rPr>
        <w:t>Пермнефть</w:t>
      </w:r>
      <w:r w:rsidR="009F4240">
        <w:rPr>
          <w:sz w:val="28"/>
          <w:szCs w:val="28"/>
        </w:rPr>
        <w:t>"</w:t>
      </w:r>
      <w:r w:rsidR="009C7FC3" w:rsidRPr="009F4240">
        <w:rPr>
          <w:sz w:val="28"/>
          <w:szCs w:val="28"/>
        </w:rPr>
        <w:t xml:space="preserve">, </w:t>
      </w:r>
      <w:r w:rsidR="009F4240">
        <w:rPr>
          <w:sz w:val="28"/>
          <w:szCs w:val="28"/>
        </w:rPr>
        <w:t>"</w:t>
      </w:r>
      <w:r w:rsidR="009C7FC3" w:rsidRPr="009F4240">
        <w:rPr>
          <w:sz w:val="28"/>
          <w:szCs w:val="28"/>
        </w:rPr>
        <w:t>Калининградморнефтегаз</w:t>
      </w:r>
      <w:r w:rsidR="009F4240">
        <w:rPr>
          <w:sz w:val="28"/>
          <w:szCs w:val="28"/>
        </w:rPr>
        <w:t>"</w:t>
      </w:r>
      <w:r w:rsidR="009C7FC3" w:rsidRPr="009F4240">
        <w:rPr>
          <w:sz w:val="28"/>
          <w:szCs w:val="28"/>
        </w:rPr>
        <w:t xml:space="preserve">, </w:t>
      </w:r>
      <w:r w:rsidR="009F4240">
        <w:rPr>
          <w:sz w:val="28"/>
          <w:szCs w:val="28"/>
        </w:rPr>
        <w:t>"</w:t>
      </w:r>
      <w:r w:rsidR="009C7FC3" w:rsidRPr="009F4240">
        <w:rPr>
          <w:sz w:val="28"/>
          <w:szCs w:val="28"/>
        </w:rPr>
        <w:t>Астраханьнефт</w:t>
      </w:r>
      <w:r w:rsidR="009F4240">
        <w:rPr>
          <w:sz w:val="28"/>
          <w:szCs w:val="28"/>
        </w:rPr>
        <w:t>"</w:t>
      </w:r>
      <w:r w:rsidR="009C7FC3" w:rsidRPr="009F4240">
        <w:rPr>
          <w:sz w:val="28"/>
          <w:szCs w:val="28"/>
        </w:rPr>
        <w:t xml:space="preserve"> и </w:t>
      </w:r>
      <w:r w:rsidR="009F4240">
        <w:rPr>
          <w:sz w:val="28"/>
          <w:szCs w:val="28"/>
        </w:rPr>
        <w:t>"</w:t>
      </w:r>
      <w:r w:rsidR="009C7FC3" w:rsidRPr="009F4240">
        <w:rPr>
          <w:sz w:val="28"/>
          <w:szCs w:val="28"/>
        </w:rPr>
        <w:t>Нижневолжскнефт</w:t>
      </w:r>
      <w:r w:rsidR="009F4240">
        <w:rPr>
          <w:sz w:val="28"/>
          <w:szCs w:val="28"/>
        </w:rPr>
        <w:t>"</w:t>
      </w:r>
      <w:r w:rsidR="009C7FC3" w:rsidRPr="009F4240">
        <w:rPr>
          <w:sz w:val="28"/>
          <w:szCs w:val="28"/>
        </w:rPr>
        <w:t>, а также 4 сбытовых и сервисных общества.</w:t>
      </w:r>
    </w:p>
    <w:p w:rsidR="009C7FC3" w:rsidRPr="009F4240" w:rsidRDefault="009C7FC3" w:rsidP="009F4240">
      <w:pPr>
        <w:suppressAutoHyphens/>
        <w:spacing w:line="360" w:lineRule="auto"/>
        <w:ind w:firstLine="709"/>
        <w:jc w:val="both"/>
        <w:rPr>
          <w:sz w:val="28"/>
          <w:szCs w:val="28"/>
        </w:rPr>
      </w:pPr>
      <w:r w:rsidRPr="009F4240">
        <w:rPr>
          <w:sz w:val="28"/>
          <w:szCs w:val="28"/>
        </w:rPr>
        <w:t>В 1995-1997 гг. в компании осуществляется процесс перехода на единую акцию, успешное завершение которого</w:t>
      </w:r>
      <w:r w:rsidR="00252E0D" w:rsidRPr="009F4240">
        <w:rPr>
          <w:sz w:val="28"/>
          <w:szCs w:val="28"/>
        </w:rPr>
        <w:t xml:space="preserve"> способствует росту инвестиционной привлекательности компании. В 1995 г. ЛУКОЙЛ становится первой компанией, получившей разрешение </w:t>
      </w:r>
      <w:r w:rsidR="00252E0D" w:rsidRPr="009F4240">
        <w:rPr>
          <w:sz w:val="28"/>
          <w:szCs w:val="28"/>
          <w:lang w:val="en-US"/>
        </w:rPr>
        <w:t>SEC</w:t>
      </w:r>
      <w:r w:rsidR="00252E0D" w:rsidRPr="009F4240">
        <w:rPr>
          <w:sz w:val="28"/>
          <w:szCs w:val="28"/>
        </w:rPr>
        <w:t xml:space="preserve"> на АДР 1-го уровня, где в качестве депозитария выступает </w:t>
      </w:r>
      <w:r w:rsidR="00252E0D" w:rsidRPr="009F4240">
        <w:rPr>
          <w:sz w:val="28"/>
          <w:szCs w:val="28"/>
          <w:lang w:val="en-US"/>
        </w:rPr>
        <w:t>Bank</w:t>
      </w:r>
      <w:r w:rsidR="00252E0D" w:rsidRPr="009F4240">
        <w:rPr>
          <w:sz w:val="28"/>
          <w:szCs w:val="28"/>
        </w:rPr>
        <w:t xml:space="preserve"> </w:t>
      </w:r>
      <w:r w:rsidR="00252E0D" w:rsidRPr="009F4240">
        <w:rPr>
          <w:sz w:val="28"/>
          <w:szCs w:val="28"/>
          <w:lang w:val="en-US"/>
        </w:rPr>
        <w:t>of</w:t>
      </w:r>
      <w:r w:rsidR="00252E0D" w:rsidRPr="009F4240">
        <w:rPr>
          <w:sz w:val="28"/>
          <w:szCs w:val="28"/>
        </w:rPr>
        <w:t xml:space="preserve"> </w:t>
      </w:r>
      <w:r w:rsidR="00252E0D" w:rsidRPr="009F4240">
        <w:rPr>
          <w:sz w:val="28"/>
          <w:szCs w:val="28"/>
          <w:lang w:val="en-US"/>
        </w:rPr>
        <w:t>New</w:t>
      </w:r>
      <w:r w:rsidR="00252E0D" w:rsidRPr="009F4240">
        <w:rPr>
          <w:sz w:val="28"/>
          <w:szCs w:val="28"/>
        </w:rPr>
        <w:t xml:space="preserve"> </w:t>
      </w:r>
      <w:r w:rsidR="00252E0D" w:rsidRPr="009F4240">
        <w:rPr>
          <w:sz w:val="28"/>
          <w:szCs w:val="28"/>
          <w:lang w:val="en-US"/>
        </w:rPr>
        <w:t>York</w:t>
      </w:r>
      <w:r w:rsidR="00252E0D" w:rsidRPr="009F4240">
        <w:rPr>
          <w:sz w:val="28"/>
          <w:szCs w:val="28"/>
        </w:rPr>
        <w:t>, а также успешно размещает первый выпуск конвертируемых облигаций на сумму 330 млн. долл.</w:t>
      </w:r>
    </w:p>
    <w:p w:rsidR="00825B2C" w:rsidRPr="009F4240" w:rsidRDefault="00825B2C" w:rsidP="009F4240">
      <w:pPr>
        <w:suppressAutoHyphens/>
        <w:spacing w:line="360" w:lineRule="auto"/>
        <w:ind w:firstLine="709"/>
        <w:jc w:val="both"/>
        <w:rPr>
          <w:sz w:val="28"/>
          <w:szCs w:val="28"/>
        </w:rPr>
      </w:pPr>
      <w:r w:rsidRPr="009F4240">
        <w:rPr>
          <w:sz w:val="28"/>
          <w:szCs w:val="28"/>
        </w:rPr>
        <w:t>На 1994-1997 гг. приходится первый этап зарубежной экспансии Л</w:t>
      </w:r>
      <w:r w:rsidR="000D2494" w:rsidRPr="009F4240">
        <w:rPr>
          <w:sz w:val="28"/>
          <w:szCs w:val="28"/>
        </w:rPr>
        <w:t>укойл</w:t>
      </w:r>
      <w:r w:rsidRPr="009F4240">
        <w:rPr>
          <w:sz w:val="28"/>
          <w:szCs w:val="28"/>
        </w:rPr>
        <w:t xml:space="preserve">а: компания активно расширяет международную деятельность в сфере сырья и реализации готовой продукции. </w:t>
      </w:r>
      <w:r w:rsidR="009347E9" w:rsidRPr="009F4240">
        <w:rPr>
          <w:sz w:val="28"/>
          <w:szCs w:val="28"/>
        </w:rPr>
        <w:t xml:space="preserve">Она приобретает доли в проектах </w:t>
      </w:r>
      <w:r w:rsidR="009F4240">
        <w:rPr>
          <w:sz w:val="28"/>
          <w:szCs w:val="28"/>
        </w:rPr>
        <w:t>"</w:t>
      </w:r>
      <w:r w:rsidR="009347E9" w:rsidRPr="009F4240">
        <w:rPr>
          <w:sz w:val="28"/>
          <w:szCs w:val="28"/>
        </w:rPr>
        <w:t>Азери-Чираг-Гюнешли</w:t>
      </w:r>
      <w:r w:rsidR="009F4240">
        <w:rPr>
          <w:sz w:val="28"/>
          <w:szCs w:val="28"/>
        </w:rPr>
        <w:t>"</w:t>
      </w:r>
      <w:r w:rsidR="009347E9" w:rsidRPr="009F4240">
        <w:rPr>
          <w:sz w:val="28"/>
          <w:szCs w:val="28"/>
        </w:rPr>
        <w:t xml:space="preserve">, </w:t>
      </w:r>
      <w:r w:rsidR="009F4240">
        <w:rPr>
          <w:sz w:val="28"/>
          <w:szCs w:val="28"/>
        </w:rPr>
        <w:t>"</w:t>
      </w:r>
      <w:r w:rsidR="009347E9" w:rsidRPr="009F4240">
        <w:rPr>
          <w:sz w:val="28"/>
          <w:szCs w:val="28"/>
        </w:rPr>
        <w:t>Шах-Дениз</w:t>
      </w:r>
      <w:r w:rsidR="009F4240">
        <w:rPr>
          <w:sz w:val="28"/>
          <w:szCs w:val="28"/>
        </w:rPr>
        <w:t>"</w:t>
      </w:r>
      <w:r w:rsidR="009347E9" w:rsidRPr="009F4240">
        <w:rPr>
          <w:sz w:val="28"/>
          <w:szCs w:val="28"/>
        </w:rPr>
        <w:t xml:space="preserve">, </w:t>
      </w:r>
      <w:r w:rsidR="009F4240">
        <w:rPr>
          <w:sz w:val="28"/>
          <w:szCs w:val="28"/>
        </w:rPr>
        <w:t>"</w:t>
      </w:r>
      <w:r w:rsidR="009347E9" w:rsidRPr="009F4240">
        <w:rPr>
          <w:sz w:val="28"/>
          <w:szCs w:val="28"/>
        </w:rPr>
        <w:t>Ялама</w:t>
      </w:r>
      <w:r w:rsidR="009F4240">
        <w:rPr>
          <w:sz w:val="28"/>
          <w:szCs w:val="28"/>
        </w:rPr>
        <w:t>"</w:t>
      </w:r>
      <w:r w:rsidR="009347E9" w:rsidRPr="009F4240">
        <w:rPr>
          <w:sz w:val="28"/>
          <w:szCs w:val="28"/>
        </w:rPr>
        <w:t xml:space="preserve"> в Азербайджане, </w:t>
      </w:r>
      <w:r w:rsidR="009F4240">
        <w:rPr>
          <w:sz w:val="28"/>
          <w:szCs w:val="28"/>
        </w:rPr>
        <w:t>"</w:t>
      </w:r>
      <w:r w:rsidR="009347E9" w:rsidRPr="009F4240">
        <w:rPr>
          <w:sz w:val="28"/>
          <w:szCs w:val="28"/>
        </w:rPr>
        <w:t>Кюмколь</w:t>
      </w:r>
      <w:r w:rsidR="009F4240">
        <w:rPr>
          <w:sz w:val="28"/>
          <w:szCs w:val="28"/>
        </w:rPr>
        <w:t>"</w:t>
      </w:r>
      <w:r w:rsidR="009347E9" w:rsidRPr="009F4240">
        <w:rPr>
          <w:sz w:val="28"/>
          <w:szCs w:val="28"/>
        </w:rPr>
        <w:t xml:space="preserve">, </w:t>
      </w:r>
      <w:r w:rsidR="009F4240">
        <w:rPr>
          <w:sz w:val="28"/>
          <w:szCs w:val="28"/>
        </w:rPr>
        <w:t>"</w:t>
      </w:r>
      <w:r w:rsidR="009347E9" w:rsidRPr="009F4240">
        <w:rPr>
          <w:sz w:val="28"/>
          <w:szCs w:val="28"/>
        </w:rPr>
        <w:t>Карачаганак</w:t>
      </w:r>
      <w:r w:rsidR="009F4240">
        <w:rPr>
          <w:sz w:val="28"/>
          <w:szCs w:val="28"/>
        </w:rPr>
        <w:t>"</w:t>
      </w:r>
      <w:r w:rsidR="009347E9" w:rsidRPr="009F4240">
        <w:rPr>
          <w:sz w:val="28"/>
          <w:szCs w:val="28"/>
        </w:rPr>
        <w:t xml:space="preserve"> в Казахстане, </w:t>
      </w:r>
      <w:r w:rsidR="009F4240">
        <w:rPr>
          <w:sz w:val="28"/>
          <w:szCs w:val="28"/>
        </w:rPr>
        <w:t>"</w:t>
      </w:r>
      <w:r w:rsidR="009347E9" w:rsidRPr="009F4240">
        <w:rPr>
          <w:sz w:val="28"/>
          <w:szCs w:val="28"/>
        </w:rPr>
        <w:t>Мелейя</w:t>
      </w:r>
      <w:r w:rsidR="009F4240">
        <w:rPr>
          <w:sz w:val="28"/>
          <w:szCs w:val="28"/>
        </w:rPr>
        <w:t>"</w:t>
      </w:r>
      <w:r w:rsidR="009347E9" w:rsidRPr="009F4240">
        <w:rPr>
          <w:sz w:val="28"/>
          <w:szCs w:val="28"/>
        </w:rPr>
        <w:t xml:space="preserve"> в Египте, </w:t>
      </w:r>
      <w:r w:rsidR="009F4240">
        <w:rPr>
          <w:sz w:val="28"/>
          <w:szCs w:val="28"/>
        </w:rPr>
        <w:t>"</w:t>
      </w:r>
      <w:r w:rsidR="009347E9" w:rsidRPr="009F4240">
        <w:rPr>
          <w:sz w:val="28"/>
          <w:szCs w:val="28"/>
        </w:rPr>
        <w:t>Западная Курна-2</w:t>
      </w:r>
      <w:r w:rsidR="009F4240">
        <w:rPr>
          <w:sz w:val="28"/>
          <w:szCs w:val="28"/>
        </w:rPr>
        <w:t>"</w:t>
      </w:r>
      <w:r w:rsidR="009347E9" w:rsidRPr="009F4240">
        <w:rPr>
          <w:sz w:val="28"/>
          <w:szCs w:val="28"/>
        </w:rPr>
        <w:t xml:space="preserve"> в Ираке. Автозаправочные комплексы </w:t>
      </w:r>
      <w:r w:rsidR="009F4240">
        <w:rPr>
          <w:sz w:val="28"/>
          <w:szCs w:val="28"/>
        </w:rPr>
        <w:t>"</w:t>
      </w:r>
      <w:r w:rsidR="009347E9" w:rsidRPr="009F4240">
        <w:rPr>
          <w:sz w:val="28"/>
          <w:szCs w:val="28"/>
        </w:rPr>
        <w:t>Л</w:t>
      </w:r>
      <w:r w:rsidR="000D2494" w:rsidRPr="009F4240">
        <w:rPr>
          <w:sz w:val="28"/>
          <w:szCs w:val="28"/>
        </w:rPr>
        <w:t>укойл</w:t>
      </w:r>
      <w:r w:rsidR="009347E9" w:rsidRPr="009F4240">
        <w:rPr>
          <w:sz w:val="28"/>
          <w:szCs w:val="28"/>
        </w:rPr>
        <w:t>а</w:t>
      </w:r>
      <w:r w:rsidR="009F4240">
        <w:rPr>
          <w:sz w:val="28"/>
          <w:szCs w:val="28"/>
        </w:rPr>
        <w:t>"</w:t>
      </w:r>
      <w:r w:rsidR="009347E9" w:rsidRPr="009F4240">
        <w:rPr>
          <w:sz w:val="28"/>
          <w:szCs w:val="28"/>
        </w:rPr>
        <w:t xml:space="preserve"> появляются в Белоруссии, странах Балтии, Казахстане, Азербайджане, Киргизии, Польше, США.</w:t>
      </w:r>
    </w:p>
    <w:p w:rsidR="009347E9" w:rsidRPr="009F4240" w:rsidRDefault="00CF30B3" w:rsidP="009F4240">
      <w:pPr>
        <w:suppressAutoHyphens/>
        <w:spacing w:line="360" w:lineRule="auto"/>
        <w:ind w:firstLine="709"/>
        <w:jc w:val="both"/>
        <w:rPr>
          <w:sz w:val="28"/>
          <w:szCs w:val="28"/>
        </w:rPr>
      </w:pPr>
      <w:r w:rsidRPr="009F4240">
        <w:rPr>
          <w:sz w:val="28"/>
          <w:szCs w:val="28"/>
        </w:rPr>
        <w:t xml:space="preserve">1998-2001 гг. – время крупных приобретений в сфере переработки и сбыта. В состав компании входят 4 новых НПЗ – </w:t>
      </w:r>
      <w:r w:rsidRPr="009F4240">
        <w:rPr>
          <w:sz w:val="28"/>
          <w:szCs w:val="28"/>
          <w:lang w:val="en-US"/>
        </w:rPr>
        <w:t>Petrotel</w:t>
      </w:r>
      <w:r w:rsidRPr="009F4240">
        <w:rPr>
          <w:sz w:val="28"/>
          <w:szCs w:val="28"/>
        </w:rPr>
        <w:t xml:space="preserve"> (Румыния), Одесский (Украина), Ухтинский и Нижегородский (Россия), а также нефтехимические предприятия </w:t>
      </w:r>
      <w:r w:rsidR="009F4240">
        <w:rPr>
          <w:sz w:val="28"/>
          <w:szCs w:val="28"/>
        </w:rPr>
        <w:t>"</w:t>
      </w:r>
      <w:r w:rsidRPr="009F4240">
        <w:rPr>
          <w:sz w:val="28"/>
          <w:szCs w:val="28"/>
        </w:rPr>
        <w:t>Ставропольполимер</w:t>
      </w:r>
      <w:r w:rsidR="009F4240">
        <w:rPr>
          <w:sz w:val="28"/>
          <w:szCs w:val="28"/>
        </w:rPr>
        <w:t>"</w:t>
      </w:r>
      <w:r w:rsidRPr="009F4240">
        <w:rPr>
          <w:sz w:val="28"/>
          <w:szCs w:val="28"/>
        </w:rPr>
        <w:t xml:space="preserve"> и Саратовский</w:t>
      </w:r>
      <w:r w:rsidR="009F4240">
        <w:rPr>
          <w:sz w:val="28"/>
          <w:szCs w:val="28"/>
        </w:rPr>
        <w:t xml:space="preserve"> </w:t>
      </w:r>
      <w:r w:rsidRPr="009F4240">
        <w:rPr>
          <w:sz w:val="28"/>
          <w:szCs w:val="28"/>
        </w:rPr>
        <w:t xml:space="preserve">НХК. ЛУКОЙЛ приобретает на северо-востоке США сеть, состоящую из 1300 АЗС и ранее принадлежащую компании </w:t>
      </w:r>
      <w:r w:rsidRPr="009F4240">
        <w:rPr>
          <w:sz w:val="28"/>
          <w:szCs w:val="28"/>
          <w:lang w:val="en-US"/>
        </w:rPr>
        <w:t>Getty</w:t>
      </w:r>
      <w:r w:rsidRPr="009F4240">
        <w:rPr>
          <w:sz w:val="28"/>
          <w:szCs w:val="28"/>
        </w:rPr>
        <w:t xml:space="preserve"> </w:t>
      </w:r>
      <w:r w:rsidRPr="009F4240">
        <w:rPr>
          <w:sz w:val="28"/>
          <w:szCs w:val="28"/>
          <w:lang w:val="en-US"/>
        </w:rPr>
        <w:t>Petroleum</w:t>
      </w:r>
      <w:r w:rsidRPr="009F4240">
        <w:rPr>
          <w:sz w:val="28"/>
          <w:szCs w:val="28"/>
        </w:rPr>
        <w:t xml:space="preserve"> </w:t>
      </w:r>
      <w:r w:rsidRPr="009F4240">
        <w:rPr>
          <w:sz w:val="28"/>
          <w:szCs w:val="28"/>
          <w:lang w:val="en-US"/>
        </w:rPr>
        <w:t>Marketing</w:t>
      </w:r>
      <w:r w:rsidRPr="009F4240">
        <w:rPr>
          <w:sz w:val="28"/>
          <w:szCs w:val="28"/>
        </w:rPr>
        <w:t xml:space="preserve"> </w:t>
      </w:r>
      <w:r w:rsidRPr="009F4240">
        <w:rPr>
          <w:sz w:val="28"/>
          <w:szCs w:val="28"/>
          <w:lang w:val="en-US"/>
        </w:rPr>
        <w:t>Inc</w:t>
      </w:r>
      <w:r w:rsidRPr="009F4240">
        <w:rPr>
          <w:sz w:val="28"/>
          <w:szCs w:val="28"/>
        </w:rPr>
        <w:t>.</w:t>
      </w:r>
    </w:p>
    <w:p w:rsidR="00CF30B3" w:rsidRPr="009F4240" w:rsidRDefault="00756F01" w:rsidP="009F4240">
      <w:pPr>
        <w:suppressAutoHyphens/>
        <w:spacing w:line="360" w:lineRule="auto"/>
        <w:ind w:firstLine="709"/>
        <w:jc w:val="both"/>
        <w:rPr>
          <w:sz w:val="28"/>
          <w:szCs w:val="28"/>
        </w:rPr>
      </w:pPr>
      <w:r w:rsidRPr="009F4240">
        <w:rPr>
          <w:sz w:val="28"/>
          <w:szCs w:val="28"/>
        </w:rPr>
        <w:t xml:space="preserve">В конце десятилетия к 3 нефтегазовым провинциям, на территории которых работает компания, - Западной Сибири, Урале и Нижней Волге – добавляются две перспективные, а именно Тимано-Печора и шельф Каспийского моря. После приобретения акций компаний </w:t>
      </w:r>
      <w:r w:rsidR="009F4240">
        <w:rPr>
          <w:sz w:val="28"/>
          <w:szCs w:val="28"/>
        </w:rPr>
        <w:t>"</w:t>
      </w:r>
      <w:r w:rsidR="00FD2B09" w:rsidRPr="009F4240">
        <w:rPr>
          <w:sz w:val="28"/>
          <w:szCs w:val="28"/>
        </w:rPr>
        <w:t>Архангельскгеолдобыча</w:t>
      </w:r>
      <w:r w:rsidR="009F4240">
        <w:rPr>
          <w:sz w:val="28"/>
          <w:szCs w:val="28"/>
        </w:rPr>
        <w:t>"</w:t>
      </w:r>
      <w:r w:rsidR="00FD2B09" w:rsidRPr="009F4240">
        <w:rPr>
          <w:sz w:val="28"/>
          <w:szCs w:val="28"/>
        </w:rPr>
        <w:t xml:space="preserve"> и </w:t>
      </w:r>
      <w:r w:rsidR="009F4240">
        <w:rPr>
          <w:sz w:val="28"/>
          <w:szCs w:val="28"/>
        </w:rPr>
        <w:t>"</w:t>
      </w:r>
      <w:r w:rsidR="00FD2B09" w:rsidRPr="009F4240">
        <w:rPr>
          <w:sz w:val="28"/>
          <w:szCs w:val="28"/>
        </w:rPr>
        <w:t>КомиТЭК</w:t>
      </w:r>
      <w:r w:rsidR="009F4240">
        <w:rPr>
          <w:sz w:val="28"/>
          <w:szCs w:val="28"/>
        </w:rPr>
        <w:t>"</w:t>
      </w:r>
      <w:r w:rsidR="00FD2B09" w:rsidRPr="009F4240">
        <w:rPr>
          <w:sz w:val="28"/>
          <w:szCs w:val="28"/>
        </w:rPr>
        <w:t xml:space="preserve"> Л</w:t>
      </w:r>
      <w:r w:rsidR="000D2494" w:rsidRPr="009F4240">
        <w:rPr>
          <w:sz w:val="28"/>
          <w:szCs w:val="28"/>
        </w:rPr>
        <w:t>укойл</w:t>
      </w:r>
      <w:r w:rsidR="00FD2B09" w:rsidRPr="009F4240">
        <w:rPr>
          <w:sz w:val="28"/>
          <w:szCs w:val="28"/>
        </w:rPr>
        <w:t xml:space="preserve"> принимает решение консолидировать разрозненные добывающие предприятия Ненецкого АО и Республики Коми. Партнером Л</w:t>
      </w:r>
      <w:r w:rsidR="000D2494" w:rsidRPr="009F4240">
        <w:rPr>
          <w:sz w:val="28"/>
          <w:szCs w:val="28"/>
        </w:rPr>
        <w:t>укойл</w:t>
      </w:r>
      <w:r w:rsidR="00FD2B09" w:rsidRPr="009F4240">
        <w:rPr>
          <w:sz w:val="28"/>
          <w:szCs w:val="28"/>
        </w:rPr>
        <w:t xml:space="preserve">а по освоению месторождений Тимоно-Печоры становится американская компания </w:t>
      </w:r>
      <w:r w:rsidR="00FD2B09" w:rsidRPr="009F4240">
        <w:rPr>
          <w:sz w:val="28"/>
          <w:szCs w:val="28"/>
          <w:lang w:val="en-US"/>
        </w:rPr>
        <w:t>Conoco</w:t>
      </w:r>
      <w:r w:rsidR="00FD2B09" w:rsidRPr="009F4240">
        <w:rPr>
          <w:sz w:val="28"/>
          <w:szCs w:val="28"/>
        </w:rPr>
        <w:t xml:space="preserve"> (впоследствии </w:t>
      </w:r>
      <w:r w:rsidR="00437E1E" w:rsidRPr="009F4240">
        <w:rPr>
          <w:sz w:val="28"/>
          <w:szCs w:val="28"/>
        </w:rPr>
        <w:t>–</w:t>
      </w:r>
      <w:r w:rsidR="00FD2B09" w:rsidRPr="009F4240">
        <w:rPr>
          <w:sz w:val="28"/>
          <w:szCs w:val="28"/>
        </w:rPr>
        <w:t xml:space="preserve"> </w:t>
      </w:r>
      <w:r w:rsidR="00FD2B09" w:rsidRPr="009F4240">
        <w:rPr>
          <w:sz w:val="28"/>
          <w:szCs w:val="28"/>
          <w:lang w:val="en-US"/>
        </w:rPr>
        <w:t>ConocoPhi</w:t>
      </w:r>
      <w:r w:rsidR="00437E1E" w:rsidRPr="009F4240">
        <w:rPr>
          <w:sz w:val="28"/>
          <w:szCs w:val="28"/>
          <w:lang w:val="en-US"/>
        </w:rPr>
        <w:t>llips</w:t>
      </w:r>
      <w:r w:rsidR="00437E1E" w:rsidRPr="009F4240">
        <w:rPr>
          <w:sz w:val="28"/>
          <w:szCs w:val="28"/>
        </w:rPr>
        <w:t>). На Каспии Л</w:t>
      </w:r>
      <w:r w:rsidR="000D2494" w:rsidRPr="009F4240">
        <w:rPr>
          <w:sz w:val="28"/>
          <w:szCs w:val="28"/>
        </w:rPr>
        <w:t>укойл</w:t>
      </w:r>
      <w:r w:rsidR="00437E1E" w:rsidRPr="009F4240">
        <w:rPr>
          <w:sz w:val="28"/>
          <w:szCs w:val="28"/>
        </w:rPr>
        <w:t xml:space="preserve"> приступает</w:t>
      </w:r>
      <w:r w:rsidR="009F4240">
        <w:rPr>
          <w:sz w:val="28"/>
          <w:szCs w:val="28"/>
        </w:rPr>
        <w:t xml:space="preserve"> </w:t>
      </w:r>
      <w:r w:rsidR="00437E1E" w:rsidRPr="009F4240">
        <w:rPr>
          <w:sz w:val="28"/>
          <w:szCs w:val="28"/>
        </w:rPr>
        <w:t xml:space="preserve">к разведочному бурению с помощью СПБУ </w:t>
      </w:r>
      <w:r w:rsidR="009F4240">
        <w:rPr>
          <w:sz w:val="28"/>
          <w:szCs w:val="28"/>
        </w:rPr>
        <w:t>"</w:t>
      </w:r>
      <w:r w:rsidR="00437E1E" w:rsidRPr="009F4240">
        <w:rPr>
          <w:sz w:val="28"/>
          <w:szCs w:val="28"/>
        </w:rPr>
        <w:t>Астра</w:t>
      </w:r>
      <w:r w:rsidR="009F4240">
        <w:rPr>
          <w:sz w:val="28"/>
          <w:szCs w:val="28"/>
        </w:rPr>
        <w:t>"</w:t>
      </w:r>
      <w:r w:rsidR="00437E1E" w:rsidRPr="009F4240">
        <w:rPr>
          <w:sz w:val="28"/>
          <w:szCs w:val="28"/>
        </w:rPr>
        <w:t xml:space="preserve">, построенной на астраханском судостроительном заводе </w:t>
      </w:r>
      <w:r w:rsidR="009F4240">
        <w:rPr>
          <w:sz w:val="28"/>
          <w:szCs w:val="28"/>
        </w:rPr>
        <w:t>"</w:t>
      </w:r>
      <w:r w:rsidR="00437E1E" w:rsidRPr="009F4240">
        <w:rPr>
          <w:sz w:val="28"/>
          <w:szCs w:val="28"/>
        </w:rPr>
        <w:t>Красные баррикады</w:t>
      </w:r>
      <w:r w:rsidR="009F4240">
        <w:rPr>
          <w:sz w:val="28"/>
          <w:szCs w:val="28"/>
        </w:rPr>
        <w:t>"</w:t>
      </w:r>
      <w:r w:rsidR="00437E1E" w:rsidRPr="009F4240">
        <w:rPr>
          <w:sz w:val="28"/>
          <w:szCs w:val="28"/>
        </w:rPr>
        <w:t>.</w:t>
      </w:r>
    </w:p>
    <w:p w:rsidR="0024391E" w:rsidRPr="009F4240" w:rsidRDefault="0024391E" w:rsidP="009F4240">
      <w:pPr>
        <w:suppressAutoHyphens/>
        <w:spacing w:line="360" w:lineRule="auto"/>
        <w:ind w:firstLine="709"/>
        <w:jc w:val="both"/>
        <w:rPr>
          <w:sz w:val="28"/>
          <w:szCs w:val="28"/>
        </w:rPr>
      </w:pPr>
      <w:r w:rsidRPr="009F4240">
        <w:rPr>
          <w:sz w:val="28"/>
          <w:szCs w:val="28"/>
        </w:rPr>
        <w:t>В 2001 г. проходит конвертация привилегированных акций в обыкновенные. С этого момента и до настоящего времени уставный капитал Л</w:t>
      </w:r>
      <w:r w:rsidR="000D2494" w:rsidRPr="009F4240">
        <w:rPr>
          <w:sz w:val="28"/>
          <w:szCs w:val="28"/>
        </w:rPr>
        <w:t>укойл</w:t>
      </w:r>
      <w:r w:rsidRPr="009F4240">
        <w:rPr>
          <w:sz w:val="28"/>
          <w:szCs w:val="28"/>
        </w:rPr>
        <w:t>а составляет 850563255 обыкновенных акций.</w:t>
      </w:r>
    </w:p>
    <w:p w:rsidR="0024391E" w:rsidRPr="009F4240" w:rsidRDefault="0024391E" w:rsidP="009F4240">
      <w:pPr>
        <w:suppressAutoHyphens/>
        <w:spacing w:line="360" w:lineRule="auto"/>
        <w:ind w:firstLine="709"/>
        <w:jc w:val="both"/>
        <w:rPr>
          <w:sz w:val="28"/>
          <w:szCs w:val="28"/>
        </w:rPr>
      </w:pPr>
      <w:r w:rsidRPr="009F4240">
        <w:rPr>
          <w:sz w:val="28"/>
          <w:szCs w:val="28"/>
        </w:rPr>
        <w:t>Год 2002-й становится переломным этапом в развитии компании. Менеджмент объявляет о начале крупномасштабной реструктуризации, направленной на повышение прибыльности и акционерной стоимости Л</w:t>
      </w:r>
      <w:r w:rsidR="000D2494" w:rsidRPr="009F4240">
        <w:rPr>
          <w:sz w:val="28"/>
          <w:szCs w:val="28"/>
        </w:rPr>
        <w:t>укойл</w:t>
      </w:r>
      <w:r w:rsidRPr="009F4240">
        <w:rPr>
          <w:sz w:val="28"/>
          <w:szCs w:val="28"/>
        </w:rPr>
        <w:t xml:space="preserve">а. </w:t>
      </w:r>
      <w:r w:rsidR="00A86813" w:rsidRPr="009F4240">
        <w:rPr>
          <w:sz w:val="28"/>
          <w:szCs w:val="28"/>
        </w:rPr>
        <w:t>Для достижения этих целей принимается решение значительно увеличить продажи сырья и готовой продукции, снизить операционные издержки, оптимизировать организационную структуру и избавиться от низкорентабельных и непрофильных активов.</w:t>
      </w:r>
    </w:p>
    <w:p w:rsidR="00A86813" w:rsidRPr="009F4240" w:rsidRDefault="00A86813" w:rsidP="009F4240">
      <w:pPr>
        <w:suppressAutoHyphens/>
        <w:spacing w:line="360" w:lineRule="auto"/>
        <w:ind w:firstLine="709"/>
        <w:jc w:val="both"/>
        <w:rPr>
          <w:sz w:val="28"/>
          <w:szCs w:val="28"/>
        </w:rPr>
      </w:pPr>
      <w:r w:rsidRPr="009F4240">
        <w:rPr>
          <w:sz w:val="28"/>
          <w:szCs w:val="28"/>
        </w:rPr>
        <w:t>В этом же году Л</w:t>
      </w:r>
      <w:r w:rsidR="000D2494" w:rsidRPr="009F4240">
        <w:rPr>
          <w:sz w:val="28"/>
          <w:szCs w:val="28"/>
        </w:rPr>
        <w:t>укойл</w:t>
      </w:r>
      <w:r w:rsidRPr="009F4240">
        <w:rPr>
          <w:sz w:val="28"/>
          <w:szCs w:val="28"/>
        </w:rPr>
        <w:t xml:space="preserve"> становится первой российской компанией, акции которой включены в листинг Лондонской фондовой биржи (</w:t>
      </w:r>
      <w:r w:rsidRPr="009F4240">
        <w:rPr>
          <w:sz w:val="28"/>
          <w:szCs w:val="28"/>
          <w:lang w:val="en-US"/>
        </w:rPr>
        <w:t>LSE</w:t>
      </w:r>
      <w:r w:rsidRPr="009F4240">
        <w:rPr>
          <w:sz w:val="28"/>
          <w:szCs w:val="28"/>
        </w:rPr>
        <w:t xml:space="preserve">). В соответствии с требованиями </w:t>
      </w:r>
      <w:r w:rsidRPr="009F4240">
        <w:rPr>
          <w:sz w:val="28"/>
          <w:szCs w:val="28"/>
          <w:lang w:val="en-US"/>
        </w:rPr>
        <w:t>LSE</w:t>
      </w:r>
      <w:r w:rsidRPr="009F4240">
        <w:rPr>
          <w:sz w:val="28"/>
          <w:szCs w:val="28"/>
        </w:rPr>
        <w:t>, Л</w:t>
      </w:r>
      <w:r w:rsidR="000D2494" w:rsidRPr="009F4240">
        <w:rPr>
          <w:sz w:val="28"/>
          <w:szCs w:val="28"/>
        </w:rPr>
        <w:t>укойл</w:t>
      </w:r>
      <w:r w:rsidRPr="009F4240">
        <w:rPr>
          <w:sz w:val="28"/>
          <w:szCs w:val="28"/>
        </w:rPr>
        <w:t xml:space="preserve"> проходит жесткую процедуру раскрытия информации.</w:t>
      </w:r>
    </w:p>
    <w:p w:rsidR="00A86813" w:rsidRPr="009F4240" w:rsidRDefault="00A86813" w:rsidP="009F4240">
      <w:pPr>
        <w:suppressAutoHyphens/>
        <w:spacing w:line="360" w:lineRule="auto"/>
        <w:ind w:firstLine="709"/>
        <w:jc w:val="both"/>
        <w:rPr>
          <w:sz w:val="28"/>
          <w:szCs w:val="28"/>
        </w:rPr>
      </w:pPr>
      <w:r w:rsidRPr="009F4240">
        <w:rPr>
          <w:sz w:val="28"/>
          <w:szCs w:val="28"/>
        </w:rPr>
        <w:t xml:space="preserve">Под знаком </w:t>
      </w:r>
      <w:r w:rsidR="009F4240">
        <w:rPr>
          <w:sz w:val="28"/>
          <w:szCs w:val="28"/>
        </w:rPr>
        <w:t>"</w:t>
      </w:r>
      <w:r w:rsidRPr="009F4240">
        <w:rPr>
          <w:sz w:val="28"/>
          <w:szCs w:val="28"/>
        </w:rPr>
        <w:t>второй волны</w:t>
      </w:r>
      <w:r w:rsidR="009F4240">
        <w:rPr>
          <w:sz w:val="28"/>
          <w:szCs w:val="28"/>
        </w:rPr>
        <w:t>"</w:t>
      </w:r>
      <w:r w:rsidRPr="009F4240">
        <w:rPr>
          <w:sz w:val="28"/>
          <w:szCs w:val="28"/>
        </w:rPr>
        <w:t xml:space="preserve"> зарубежной экспансии, а также превращения Л</w:t>
      </w:r>
      <w:r w:rsidR="000D2494" w:rsidRPr="009F4240">
        <w:rPr>
          <w:sz w:val="28"/>
          <w:szCs w:val="28"/>
        </w:rPr>
        <w:t>укойл</w:t>
      </w:r>
      <w:r w:rsidRPr="009F4240">
        <w:rPr>
          <w:sz w:val="28"/>
          <w:szCs w:val="28"/>
        </w:rPr>
        <w:t>а из нефтяной в нефтегазовую компанию проходят 2003 г. и первая половина 2004 г. Л</w:t>
      </w:r>
      <w:r w:rsidR="000D2494" w:rsidRPr="009F4240">
        <w:rPr>
          <w:sz w:val="28"/>
          <w:szCs w:val="28"/>
        </w:rPr>
        <w:t>укойл</w:t>
      </w:r>
      <w:r w:rsidRPr="009F4240">
        <w:rPr>
          <w:sz w:val="28"/>
          <w:szCs w:val="28"/>
        </w:rPr>
        <w:t xml:space="preserve"> заключает важные соглашения о разведке</w:t>
      </w:r>
      <w:r w:rsidR="008C450F" w:rsidRPr="009F4240">
        <w:rPr>
          <w:sz w:val="28"/>
          <w:szCs w:val="28"/>
        </w:rPr>
        <w:t xml:space="preserve"> и разработке нефтяных месторождений на казахстанском шельфе Каспия, а также газовых месторождений в Узбекистане и Саудовской Аравии.</w:t>
      </w:r>
    </w:p>
    <w:p w:rsidR="008C450F" w:rsidRPr="009F4240" w:rsidRDefault="008C450F" w:rsidP="009F4240">
      <w:pPr>
        <w:suppressAutoHyphens/>
        <w:spacing w:line="360" w:lineRule="auto"/>
        <w:ind w:firstLine="709"/>
        <w:jc w:val="both"/>
        <w:rPr>
          <w:sz w:val="28"/>
          <w:szCs w:val="28"/>
        </w:rPr>
      </w:pPr>
      <w:r w:rsidRPr="009F4240">
        <w:rPr>
          <w:sz w:val="28"/>
          <w:szCs w:val="28"/>
        </w:rPr>
        <w:t>Активизируется сотрудничество Л</w:t>
      </w:r>
      <w:r w:rsidR="000D2494" w:rsidRPr="009F4240">
        <w:rPr>
          <w:sz w:val="28"/>
          <w:szCs w:val="28"/>
        </w:rPr>
        <w:t>укойл</w:t>
      </w:r>
      <w:r w:rsidRPr="009F4240">
        <w:rPr>
          <w:sz w:val="28"/>
          <w:szCs w:val="28"/>
        </w:rPr>
        <w:t xml:space="preserve">а и </w:t>
      </w:r>
      <w:r w:rsidRPr="009F4240">
        <w:rPr>
          <w:sz w:val="28"/>
          <w:szCs w:val="28"/>
          <w:lang w:val="en-US"/>
        </w:rPr>
        <w:t>ConocoPhillips</w:t>
      </w:r>
      <w:r w:rsidRPr="009F4240">
        <w:rPr>
          <w:sz w:val="28"/>
          <w:szCs w:val="28"/>
        </w:rPr>
        <w:t xml:space="preserve">: российская компания приобретает у американской 795 АЗС, расположенных в штатах Нью-Джерси и Пенсильвания. Ежегодный объем продаж приобретаемой сети АЗС составляет 1,2 млрд. галлон нефтепродуктов, что практически удваивает рыночную долю компании на северо-востоке США. Со своей стороны представители </w:t>
      </w:r>
      <w:r w:rsidRPr="009F4240">
        <w:rPr>
          <w:sz w:val="28"/>
          <w:szCs w:val="28"/>
          <w:lang w:val="en-US"/>
        </w:rPr>
        <w:t>ConocoPhillips</w:t>
      </w:r>
      <w:r w:rsidRPr="009F4240">
        <w:rPr>
          <w:sz w:val="28"/>
          <w:szCs w:val="28"/>
        </w:rPr>
        <w:t xml:space="preserve"> выражают заинтересованность в приобретении акций Л</w:t>
      </w:r>
      <w:r w:rsidR="000D2494" w:rsidRPr="009F4240">
        <w:rPr>
          <w:sz w:val="28"/>
          <w:szCs w:val="28"/>
        </w:rPr>
        <w:t>укойл</w:t>
      </w:r>
      <w:r w:rsidRPr="009F4240">
        <w:rPr>
          <w:sz w:val="28"/>
          <w:szCs w:val="28"/>
        </w:rPr>
        <w:t>а.</w:t>
      </w:r>
    </w:p>
    <w:p w:rsidR="008C450F" w:rsidRPr="009F4240" w:rsidRDefault="008C450F" w:rsidP="009F4240">
      <w:pPr>
        <w:suppressAutoHyphens/>
        <w:spacing w:line="360" w:lineRule="auto"/>
        <w:ind w:firstLine="709"/>
        <w:jc w:val="both"/>
        <w:rPr>
          <w:sz w:val="28"/>
          <w:szCs w:val="28"/>
        </w:rPr>
      </w:pPr>
      <w:r w:rsidRPr="009F4240">
        <w:rPr>
          <w:sz w:val="28"/>
          <w:szCs w:val="28"/>
        </w:rPr>
        <w:t>В 2004 г. завершается</w:t>
      </w:r>
      <w:r w:rsidR="00844377" w:rsidRPr="009F4240">
        <w:rPr>
          <w:sz w:val="28"/>
          <w:szCs w:val="28"/>
        </w:rPr>
        <w:t xml:space="preserve"> длящаяся</w:t>
      </w:r>
      <w:r w:rsidR="009F4240">
        <w:rPr>
          <w:sz w:val="28"/>
          <w:szCs w:val="28"/>
        </w:rPr>
        <w:t xml:space="preserve"> </w:t>
      </w:r>
      <w:r w:rsidR="00844377" w:rsidRPr="009F4240">
        <w:rPr>
          <w:sz w:val="28"/>
          <w:szCs w:val="28"/>
        </w:rPr>
        <w:t>с 1994 г. процесс сокращения доли государства в уставном капитале компании. Основные этапы этого процесса выглядят следующим образом:</w:t>
      </w:r>
    </w:p>
    <w:p w:rsidR="00844377" w:rsidRPr="009F4240" w:rsidRDefault="00844377" w:rsidP="009F4240">
      <w:pPr>
        <w:suppressAutoHyphens/>
        <w:spacing w:line="360" w:lineRule="auto"/>
        <w:ind w:firstLine="709"/>
        <w:jc w:val="both"/>
        <w:rPr>
          <w:sz w:val="28"/>
          <w:szCs w:val="28"/>
        </w:rPr>
      </w:pPr>
      <w:r w:rsidRPr="009F4240">
        <w:rPr>
          <w:sz w:val="28"/>
          <w:szCs w:val="28"/>
        </w:rPr>
        <w:t>1993 г. – в соответствии со Сводным планом приватизации в государственной собственности закрепляется 90,77% УК;</w:t>
      </w:r>
    </w:p>
    <w:p w:rsidR="00844377" w:rsidRPr="009F4240" w:rsidRDefault="00844377" w:rsidP="009F4240">
      <w:pPr>
        <w:suppressAutoHyphens/>
        <w:spacing w:line="360" w:lineRule="auto"/>
        <w:ind w:firstLine="709"/>
        <w:jc w:val="both"/>
        <w:rPr>
          <w:sz w:val="28"/>
          <w:szCs w:val="28"/>
        </w:rPr>
      </w:pPr>
      <w:r w:rsidRPr="009F4240">
        <w:rPr>
          <w:sz w:val="28"/>
          <w:szCs w:val="28"/>
        </w:rPr>
        <w:t>1994 г. – обыкновенные акции компании реализуются на чековом аукционе;</w:t>
      </w:r>
    </w:p>
    <w:p w:rsidR="00844377" w:rsidRPr="009F4240" w:rsidRDefault="00844377" w:rsidP="009F4240">
      <w:pPr>
        <w:suppressAutoHyphens/>
        <w:spacing w:line="360" w:lineRule="auto"/>
        <w:ind w:firstLine="709"/>
        <w:jc w:val="both"/>
        <w:rPr>
          <w:sz w:val="28"/>
          <w:szCs w:val="28"/>
        </w:rPr>
      </w:pPr>
      <w:r w:rsidRPr="009F4240">
        <w:rPr>
          <w:sz w:val="28"/>
          <w:szCs w:val="28"/>
        </w:rPr>
        <w:t>1995 г. – в ходе инвестиционного конкурса среди российских инвесторов реализуется 16% УК, на залоговом аукционе реализуется 5% УК;</w:t>
      </w:r>
    </w:p>
    <w:p w:rsidR="009F4240" w:rsidRDefault="00844377" w:rsidP="009F4240">
      <w:pPr>
        <w:suppressAutoHyphens/>
        <w:spacing w:line="360" w:lineRule="auto"/>
        <w:ind w:firstLine="709"/>
        <w:jc w:val="both"/>
        <w:rPr>
          <w:sz w:val="28"/>
          <w:szCs w:val="28"/>
        </w:rPr>
      </w:pPr>
      <w:r w:rsidRPr="009F4240">
        <w:rPr>
          <w:sz w:val="28"/>
          <w:szCs w:val="28"/>
        </w:rPr>
        <w:t>1997 г. – в соответствии с изменениями к Сводному плану приватизации в государственной собственности закрепляется 26,9% УК;</w:t>
      </w:r>
    </w:p>
    <w:p w:rsidR="00844377" w:rsidRPr="009F4240" w:rsidRDefault="00844377" w:rsidP="009F4240">
      <w:pPr>
        <w:suppressAutoHyphens/>
        <w:spacing w:line="360" w:lineRule="auto"/>
        <w:ind w:firstLine="709"/>
        <w:jc w:val="both"/>
        <w:rPr>
          <w:sz w:val="28"/>
          <w:szCs w:val="28"/>
        </w:rPr>
      </w:pPr>
      <w:r w:rsidRPr="009F4240">
        <w:rPr>
          <w:sz w:val="28"/>
          <w:szCs w:val="28"/>
        </w:rPr>
        <w:t>1999 г. – на коммерческом конкурсе с инвестиционными условиями продается 9% УК;</w:t>
      </w:r>
    </w:p>
    <w:p w:rsidR="00844377" w:rsidRPr="009F4240" w:rsidRDefault="00844377" w:rsidP="009F4240">
      <w:pPr>
        <w:suppressAutoHyphens/>
        <w:spacing w:line="360" w:lineRule="auto"/>
        <w:ind w:firstLine="709"/>
        <w:jc w:val="both"/>
        <w:rPr>
          <w:sz w:val="28"/>
          <w:szCs w:val="28"/>
        </w:rPr>
      </w:pPr>
      <w:r w:rsidRPr="009F4240">
        <w:rPr>
          <w:sz w:val="28"/>
          <w:szCs w:val="28"/>
        </w:rPr>
        <w:t xml:space="preserve">2002 г. – 6,13% УК продается на международном фондовом рынке в виде </w:t>
      </w:r>
      <w:r w:rsidR="00855EE2" w:rsidRPr="009F4240">
        <w:rPr>
          <w:sz w:val="28"/>
          <w:szCs w:val="28"/>
        </w:rPr>
        <w:t>депозитарных расписок;</w:t>
      </w:r>
    </w:p>
    <w:p w:rsidR="009F4240" w:rsidRDefault="00855EE2" w:rsidP="009F4240">
      <w:pPr>
        <w:suppressAutoHyphens/>
        <w:spacing w:line="360" w:lineRule="auto"/>
        <w:ind w:firstLine="709"/>
        <w:jc w:val="both"/>
        <w:rPr>
          <w:sz w:val="28"/>
          <w:szCs w:val="28"/>
        </w:rPr>
      </w:pPr>
      <w:r w:rsidRPr="009F4240">
        <w:rPr>
          <w:sz w:val="28"/>
          <w:szCs w:val="28"/>
        </w:rPr>
        <w:t>2004 г. – объявляется аукцион по продаже последних 7,6% УК, до сих пор остающихся в собственности государства</w:t>
      </w:r>
      <w:r w:rsidR="00623043" w:rsidRPr="009F4240">
        <w:rPr>
          <w:sz w:val="28"/>
          <w:szCs w:val="28"/>
        </w:rPr>
        <w:t xml:space="preserve"> [20]</w:t>
      </w:r>
      <w:r w:rsidRPr="009F4240">
        <w:rPr>
          <w:sz w:val="28"/>
          <w:szCs w:val="28"/>
        </w:rPr>
        <w:t>.</w:t>
      </w:r>
    </w:p>
    <w:p w:rsidR="00C77DE4" w:rsidRPr="009F4240" w:rsidRDefault="00C77DE4" w:rsidP="009F4240">
      <w:pPr>
        <w:suppressAutoHyphens/>
        <w:spacing w:line="360" w:lineRule="auto"/>
        <w:ind w:firstLine="709"/>
        <w:jc w:val="both"/>
        <w:rPr>
          <w:sz w:val="28"/>
          <w:szCs w:val="28"/>
        </w:rPr>
      </w:pPr>
      <w:r w:rsidRPr="009F4240">
        <w:rPr>
          <w:sz w:val="28"/>
          <w:szCs w:val="28"/>
        </w:rPr>
        <w:t>В учетно-финансовом понимании капитал – это совокупность финансово-кредитных ресурсов (пассивов предприятия), инвестированных и авансированных в экономические активы предприятия с целью извлечения дохода.</w:t>
      </w:r>
    </w:p>
    <w:p w:rsidR="00C77DE4" w:rsidRPr="009F4240" w:rsidRDefault="00C77DE4" w:rsidP="009F4240">
      <w:pPr>
        <w:suppressAutoHyphens/>
        <w:spacing w:line="360" w:lineRule="auto"/>
        <w:ind w:firstLine="709"/>
        <w:jc w:val="both"/>
        <w:rPr>
          <w:sz w:val="28"/>
          <w:szCs w:val="28"/>
        </w:rPr>
      </w:pPr>
      <w:r w:rsidRPr="009F4240">
        <w:rPr>
          <w:sz w:val="28"/>
          <w:szCs w:val="28"/>
        </w:rPr>
        <w:t>Собственный капитал – это чистая стоимость имущества, определяемая как разница между стоимостью активов (имущества) организации и его обязательствами.</w:t>
      </w:r>
    </w:p>
    <w:p w:rsidR="00C77DE4" w:rsidRPr="009F4240" w:rsidRDefault="00C77DE4" w:rsidP="009F4240">
      <w:pPr>
        <w:suppressAutoHyphens/>
        <w:spacing w:line="360" w:lineRule="auto"/>
        <w:ind w:firstLine="709"/>
        <w:jc w:val="both"/>
        <w:rPr>
          <w:sz w:val="28"/>
          <w:szCs w:val="28"/>
        </w:rPr>
      </w:pPr>
      <w:r w:rsidRPr="009F4240">
        <w:rPr>
          <w:sz w:val="28"/>
          <w:szCs w:val="28"/>
        </w:rPr>
        <w:t>Собственный капитал может состоять из уставного, добавочного и резервного капитала, нераспределенной прибыли (непокрытого убытка), целевого финансирования. Собственный капитал отражен в первом разделе пассива баланса приложение 1.</w:t>
      </w:r>
    </w:p>
    <w:p w:rsidR="00C77DE4" w:rsidRPr="009F4240" w:rsidRDefault="00C77DE4" w:rsidP="009F4240">
      <w:pPr>
        <w:suppressAutoHyphens/>
        <w:spacing w:line="360" w:lineRule="auto"/>
        <w:ind w:firstLine="709"/>
        <w:jc w:val="both"/>
        <w:rPr>
          <w:sz w:val="28"/>
          <w:szCs w:val="28"/>
        </w:rPr>
      </w:pPr>
      <w:r w:rsidRPr="009F4240">
        <w:rPr>
          <w:sz w:val="28"/>
          <w:szCs w:val="28"/>
        </w:rPr>
        <w:t>Анализ собственного капитала преследует следующие основные цели:</w:t>
      </w:r>
    </w:p>
    <w:p w:rsidR="00C77DE4" w:rsidRPr="009F4240" w:rsidRDefault="00C77DE4" w:rsidP="009F4240">
      <w:pPr>
        <w:suppressAutoHyphens/>
        <w:spacing w:line="360" w:lineRule="auto"/>
        <w:ind w:firstLine="709"/>
        <w:jc w:val="both"/>
        <w:rPr>
          <w:sz w:val="28"/>
          <w:szCs w:val="28"/>
        </w:rPr>
      </w:pPr>
      <w:r w:rsidRPr="009F4240">
        <w:rPr>
          <w:sz w:val="28"/>
          <w:szCs w:val="28"/>
        </w:rPr>
        <w:t>- 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C77DE4" w:rsidRPr="009F4240" w:rsidRDefault="00C77DE4" w:rsidP="009F4240">
      <w:pPr>
        <w:suppressAutoHyphens/>
        <w:spacing w:line="360" w:lineRule="auto"/>
        <w:ind w:firstLine="709"/>
        <w:jc w:val="both"/>
        <w:rPr>
          <w:sz w:val="28"/>
          <w:szCs w:val="28"/>
        </w:rPr>
      </w:pPr>
      <w:r w:rsidRPr="009F4240">
        <w:rPr>
          <w:sz w:val="28"/>
          <w:szCs w:val="28"/>
        </w:rPr>
        <w:t>- определить правовые, договорные и финансовые ограничения в распоряжении текущей и нераспределенной прибыли;</w:t>
      </w:r>
    </w:p>
    <w:p w:rsidR="00C77DE4" w:rsidRPr="009F4240" w:rsidRDefault="00C77DE4" w:rsidP="009F4240">
      <w:pPr>
        <w:suppressAutoHyphens/>
        <w:spacing w:line="360" w:lineRule="auto"/>
        <w:ind w:firstLine="709"/>
        <w:jc w:val="both"/>
        <w:rPr>
          <w:sz w:val="28"/>
          <w:szCs w:val="28"/>
        </w:rPr>
      </w:pPr>
      <w:r w:rsidRPr="009F4240">
        <w:rPr>
          <w:sz w:val="28"/>
          <w:szCs w:val="28"/>
        </w:rPr>
        <w:t>- оценить приоритетность прав получения дивидендов;</w:t>
      </w:r>
    </w:p>
    <w:p w:rsidR="00C77DE4" w:rsidRPr="009F4240" w:rsidRDefault="00C77DE4" w:rsidP="009F4240">
      <w:pPr>
        <w:suppressAutoHyphens/>
        <w:spacing w:line="360" w:lineRule="auto"/>
        <w:ind w:firstLine="709"/>
        <w:jc w:val="both"/>
        <w:rPr>
          <w:sz w:val="28"/>
          <w:szCs w:val="28"/>
        </w:rPr>
      </w:pPr>
      <w:r w:rsidRPr="009F4240">
        <w:rPr>
          <w:sz w:val="28"/>
          <w:szCs w:val="28"/>
        </w:rPr>
        <w:t>- выявить приоритетность прав собственников при ликвидации предприятия.</w:t>
      </w:r>
    </w:p>
    <w:p w:rsidR="00C77DE4" w:rsidRPr="009F4240" w:rsidRDefault="00C77DE4" w:rsidP="009F4240">
      <w:pPr>
        <w:suppressAutoHyphens/>
        <w:spacing w:line="360" w:lineRule="auto"/>
        <w:ind w:firstLine="709"/>
        <w:jc w:val="both"/>
        <w:rPr>
          <w:bCs/>
          <w:sz w:val="28"/>
          <w:szCs w:val="28"/>
        </w:rPr>
      </w:pPr>
      <w:r w:rsidRPr="009F4240">
        <w:rPr>
          <w:bCs/>
          <w:sz w:val="28"/>
          <w:szCs w:val="28"/>
        </w:rPr>
        <w:t>Анализ состава элементов собственного капитала позволяет выявить его основные функции:</w:t>
      </w:r>
    </w:p>
    <w:p w:rsidR="00C77DE4" w:rsidRPr="009F4240" w:rsidRDefault="00C77DE4" w:rsidP="009F4240">
      <w:pPr>
        <w:suppressAutoHyphens/>
        <w:spacing w:line="360" w:lineRule="auto"/>
        <w:ind w:firstLine="709"/>
        <w:jc w:val="both"/>
        <w:rPr>
          <w:sz w:val="28"/>
          <w:szCs w:val="28"/>
        </w:rPr>
      </w:pPr>
      <w:r w:rsidRPr="009F4240">
        <w:rPr>
          <w:sz w:val="28"/>
          <w:szCs w:val="28"/>
        </w:rPr>
        <w:t>- обеспечение непрерывности деятельности;</w:t>
      </w:r>
    </w:p>
    <w:p w:rsidR="00C77DE4" w:rsidRPr="009F4240" w:rsidRDefault="00C77DE4" w:rsidP="009F4240">
      <w:pPr>
        <w:suppressAutoHyphens/>
        <w:spacing w:line="360" w:lineRule="auto"/>
        <w:ind w:firstLine="709"/>
        <w:jc w:val="both"/>
        <w:rPr>
          <w:sz w:val="28"/>
          <w:szCs w:val="28"/>
        </w:rPr>
      </w:pPr>
      <w:r w:rsidRPr="009F4240">
        <w:rPr>
          <w:sz w:val="28"/>
          <w:szCs w:val="28"/>
        </w:rPr>
        <w:t>- гарантия защиты капитала, кредитов и возмещение убытков;</w:t>
      </w:r>
    </w:p>
    <w:p w:rsidR="00C77DE4" w:rsidRPr="009F4240" w:rsidRDefault="00C77DE4" w:rsidP="009F4240">
      <w:pPr>
        <w:suppressAutoHyphens/>
        <w:spacing w:line="360" w:lineRule="auto"/>
        <w:ind w:firstLine="709"/>
        <w:jc w:val="both"/>
        <w:rPr>
          <w:sz w:val="28"/>
          <w:szCs w:val="28"/>
        </w:rPr>
      </w:pPr>
      <w:r w:rsidRPr="009F4240">
        <w:rPr>
          <w:sz w:val="28"/>
          <w:szCs w:val="28"/>
        </w:rPr>
        <w:t>- участие в распределении полученной прибыли;</w:t>
      </w:r>
    </w:p>
    <w:p w:rsidR="00C77DE4" w:rsidRPr="009F4240" w:rsidRDefault="00C77DE4" w:rsidP="009F4240">
      <w:pPr>
        <w:suppressAutoHyphens/>
        <w:spacing w:line="360" w:lineRule="auto"/>
        <w:ind w:firstLine="709"/>
        <w:jc w:val="both"/>
        <w:rPr>
          <w:sz w:val="28"/>
          <w:szCs w:val="28"/>
        </w:rPr>
      </w:pPr>
      <w:r w:rsidRPr="009F4240">
        <w:rPr>
          <w:sz w:val="28"/>
          <w:szCs w:val="28"/>
        </w:rPr>
        <w:t>- участие в управлении предприятием.</w:t>
      </w:r>
    </w:p>
    <w:p w:rsidR="00C77DE4" w:rsidRPr="009F4240" w:rsidRDefault="00C77DE4" w:rsidP="009F4240">
      <w:pPr>
        <w:suppressAutoHyphens/>
        <w:spacing w:line="360" w:lineRule="auto"/>
        <w:ind w:firstLine="709"/>
        <w:jc w:val="both"/>
        <w:rPr>
          <w:bCs/>
          <w:sz w:val="28"/>
          <w:szCs w:val="28"/>
        </w:rPr>
      </w:pPr>
      <w:r w:rsidRPr="009F4240">
        <w:rPr>
          <w:bCs/>
          <w:sz w:val="28"/>
          <w:szCs w:val="28"/>
        </w:rPr>
        <w:t>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w:t>
      </w:r>
    </w:p>
    <w:p w:rsidR="00C77DE4" w:rsidRPr="009F4240" w:rsidRDefault="00C77DE4" w:rsidP="009F4240">
      <w:pPr>
        <w:suppressAutoHyphens/>
        <w:spacing w:line="360" w:lineRule="auto"/>
        <w:ind w:firstLine="709"/>
        <w:jc w:val="both"/>
        <w:rPr>
          <w:bCs/>
          <w:sz w:val="28"/>
          <w:szCs w:val="28"/>
        </w:rPr>
      </w:pPr>
      <w:r w:rsidRPr="009F4240">
        <w:rPr>
          <w:bCs/>
          <w:sz w:val="28"/>
          <w:szCs w:val="28"/>
        </w:rPr>
        <w:t xml:space="preserve">Как показывают данные таблицы </w:t>
      </w:r>
      <w:r w:rsidR="0081353F" w:rsidRPr="009F4240">
        <w:rPr>
          <w:bCs/>
          <w:sz w:val="28"/>
          <w:szCs w:val="28"/>
        </w:rPr>
        <w:t>1,</w:t>
      </w:r>
      <w:r w:rsidRPr="009F4240">
        <w:rPr>
          <w:bCs/>
          <w:sz w:val="28"/>
          <w:szCs w:val="28"/>
        </w:rPr>
        <w:t xml:space="preserve"> в структуре источников финансирования организации за три года произошли некоторые изменения. Доля собственного капитала в 200</w:t>
      </w:r>
      <w:r w:rsidR="0081353F" w:rsidRPr="009F4240">
        <w:rPr>
          <w:bCs/>
          <w:sz w:val="28"/>
          <w:szCs w:val="28"/>
        </w:rPr>
        <w:t>5</w:t>
      </w:r>
      <w:r w:rsidRPr="009F4240">
        <w:rPr>
          <w:bCs/>
          <w:sz w:val="28"/>
          <w:szCs w:val="28"/>
        </w:rPr>
        <w:t xml:space="preserve"> г. </w:t>
      </w:r>
      <w:r w:rsidR="0081353F" w:rsidRPr="009F4240">
        <w:rPr>
          <w:bCs/>
          <w:sz w:val="28"/>
          <w:szCs w:val="28"/>
        </w:rPr>
        <w:t>в денежном выражении по сравнению с 2004 г. увеличилась на 45 961 515 тыс.руб</w:t>
      </w:r>
      <w:r w:rsidR="000D70CF" w:rsidRPr="009F4240">
        <w:rPr>
          <w:bCs/>
          <w:sz w:val="28"/>
          <w:szCs w:val="28"/>
        </w:rPr>
        <w:t>.</w:t>
      </w:r>
      <w:r w:rsidRPr="009F4240">
        <w:rPr>
          <w:bCs/>
          <w:sz w:val="28"/>
          <w:szCs w:val="28"/>
        </w:rPr>
        <w:t xml:space="preserve"> Это произошло в результате значительного увеличения суммы краткосрочных обязательств на </w:t>
      </w:r>
      <w:r w:rsidR="00733E43" w:rsidRPr="009F4240">
        <w:rPr>
          <w:bCs/>
          <w:sz w:val="28"/>
          <w:szCs w:val="28"/>
        </w:rPr>
        <w:t>60171 285</w:t>
      </w:r>
      <w:r w:rsidRPr="009F4240">
        <w:rPr>
          <w:bCs/>
          <w:sz w:val="28"/>
          <w:szCs w:val="28"/>
        </w:rPr>
        <w:t xml:space="preserve"> тыс. руб., а они возросли за счет увеличения суммы кредиторской задолженности</w:t>
      </w:r>
      <w:r w:rsidR="00733E43" w:rsidRPr="009F4240">
        <w:rPr>
          <w:bCs/>
          <w:sz w:val="28"/>
          <w:szCs w:val="28"/>
        </w:rPr>
        <w:t xml:space="preserve"> на 60020326 тыс.руб</w:t>
      </w:r>
      <w:r w:rsidRPr="009F4240">
        <w:rPr>
          <w:bCs/>
          <w:sz w:val="28"/>
          <w:szCs w:val="28"/>
        </w:rPr>
        <w:t xml:space="preserve">. Положительным моментом в этом периоде можно назвать увеличение собственного капитала на </w:t>
      </w:r>
      <w:r w:rsidR="000D70CF" w:rsidRPr="009F4240">
        <w:rPr>
          <w:bCs/>
          <w:sz w:val="28"/>
          <w:szCs w:val="28"/>
        </w:rPr>
        <w:t>45961 515</w:t>
      </w:r>
      <w:r w:rsidRPr="009F4240">
        <w:rPr>
          <w:bCs/>
          <w:sz w:val="28"/>
          <w:szCs w:val="28"/>
        </w:rPr>
        <w:t xml:space="preserve"> тыс. руб. за счет прибыли отчетного года.</w:t>
      </w:r>
    </w:p>
    <w:p w:rsidR="001976D7" w:rsidRPr="009F4240" w:rsidRDefault="001976D7" w:rsidP="009F4240">
      <w:pPr>
        <w:suppressAutoHyphens/>
        <w:spacing w:line="360" w:lineRule="auto"/>
        <w:ind w:firstLine="709"/>
        <w:jc w:val="both"/>
        <w:rPr>
          <w:bCs/>
          <w:sz w:val="28"/>
          <w:szCs w:val="28"/>
        </w:rPr>
      </w:pPr>
    </w:p>
    <w:p w:rsidR="001976D7" w:rsidRDefault="00630986" w:rsidP="009F4240">
      <w:pPr>
        <w:suppressAutoHyphens/>
        <w:spacing w:line="360" w:lineRule="auto"/>
        <w:ind w:firstLine="709"/>
        <w:jc w:val="both"/>
        <w:rPr>
          <w:color w:val="000000"/>
          <w:sz w:val="28"/>
          <w:szCs w:val="29"/>
          <w:lang w:val="en-US"/>
        </w:rPr>
      </w:pPr>
      <w:r>
        <w:rPr>
          <w:bCs/>
          <w:sz w:val="28"/>
          <w:szCs w:val="28"/>
        </w:rPr>
        <w:br w:type="page"/>
      </w:r>
      <w:r w:rsidR="00947EF4" w:rsidRPr="009F4240">
        <w:rPr>
          <w:bCs/>
          <w:sz w:val="28"/>
          <w:szCs w:val="28"/>
        </w:rPr>
        <w:t xml:space="preserve">Таблица 1 - </w:t>
      </w:r>
      <w:r w:rsidR="00947EF4" w:rsidRPr="009F4240">
        <w:rPr>
          <w:color w:val="000000"/>
          <w:sz w:val="28"/>
          <w:szCs w:val="29"/>
        </w:rPr>
        <w:t xml:space="preserve">Динамика источников финансирования и их структура ОАО </w:t>
      </w:r>
      <w:r w:rsidR="009F4240">
        <w:rPr>
          <w:color w:val="000000"/>
          <w:sz w:val="28"/>
          <w:szCs w:val="29"/>
        </w:rPr>
        <w:t>"</w:t>
      </w:r>
      <w:r w:rsidR="00947EF4" w:rsidRPr="009F4240">
        <w:rPr>
          <w:color w:val="000000"/>
          <w:sz w:val="28"/>
          <w:szCs w:val="29"/>
        </w:rPr>
        <w:t>Л</w:t>
      </w:r>
      <w:r w:rsidR="00934FE8" w:rsidRPr="009F4240">
        <w:rPr>
          <w:color w:val="000000"/>
          <w:sz w:val="28"/>
          <w:szCs w:val="29"/>
        </w:rPr>
        <w:t>укойл</w:t>
      </w:r>
      <w:r w:rsidR="009F4240">
        <w:rPr>
          <w:color w:val="000000"/>
          <w:sz w:val="28"/>
          <w:szCs w:val="29"/>
        </w:rPr>
        <w:t>"</w:t>
      </w:r>
      <w:r w:rsidR="00623043" w:rsidRPr="009F4240">
        <w:rPr>
          <w:color w:val="000000"/>
          <w:sz w:val="28"/>
          <w:szCs w:val="29"/>
        </w:rPr>
        <w:t xml:space="preserve"> [23]</w:t>
      </w:r>
    </w:p>
    <w:p w:rsidR="00630986" w:rsidRDefault="005D1A58" w:rsidP="009F4240">
      <w:pPr>
        <w:suppressAutoHyphens/>
        <w:spacing w:line="360" w:lineRule="auto"/>
        <w:ind w:firstLine="709"/>
        <w:jc w:val="both"/>
        <w:rPr>
          <w:color w:val="000000"/>
          <w:sz w:val="28"/>
          <w:szCs w:val="29"/>
          <w:lang w:val="en-US"/>
        </w:rPr>
      </w:pPr>
      <w:r>
        <w:rPr>
          <w:color w:val="000000"/>
          <w:sz w:val="28"/>
          <w:szCs w:val="29"/>
          <w:lang w:val="en-US"/>
        </w:rPr>
        <w:pict>
          <v:shape id="_x0000_i1026" type="#_x0000_t75" style="width:406.5pt;height:324pt">
            <v:imagedata r:id="rId8" o:title=""/>
          </v:shape>
        </w:pict>
      </w:r>
    </w:p>
    <w:p w:rsidR="00C77DE4" w:rsidRPr="009F4240" w:rsidRDefault="00C77DE4" w:rsidP="009F4240">
      <w:pPr>
        <w:suppressAutoHyphens/>
        <w:spacing w:line="360" w:lineRule="auto"/>
        <w:ind w:firstLine="709"/>
        <w:jc w:val="both"/>
        <w:rPr>
          <w:sz w:val="28"/>
          <w:szCs w:val="28"/>
        </w:rPr>
      </w:pPr>
    </w:p>
    <w:p w:rsidR="001976D7" w:rsidRPr="009F4240" w:rsidRDefault="001976D7" w:rsidP="009F4240">
      <w:pPr>
        <w:suppressAutoHyphens/>
        <w:spacing w:line="360" w:lineRule="auto"/>
        <w:ind w:firstLine="709"/>
        <w:jc w:val="both"/>
        <w:rPr>
          <w:bCs/>
          <w:sz w:val="28"/>
          <w:szCs w:val="28"/>
        </w:rPr>
      </w:pPr>
      <w:r w:rsidRPr="009F4240">
        <w:rPr>
          <w:bCs/>
          <w:sz w:val="28"/>
          <w:szCs w:val="28"/>
        </w:rPr>
        <w:t>Состояние и изменение собственного и заемного капитала, а также структуры заемного капитала имеет большое значение для инвесторов. Динамика источников имущества предприятия представлена в таблице 2.</w:t>
      </w:r>
    </w:p>
    <w:p w:rsidR="00C77DE4" w:rsidRPr="009F4240" w:rsidRDefault="00C77DE4" w:rsidP="009F4240">
      <w:pPr>
        <w:suppressAutoHyphens/>
        <w:spacing w:line="360" w:lineRule="auto"/>
        <w:ind w:firstLine="709"/>
        <w:jc w:val="both"/>
        <w:rPr>
          <w:sz w:val="28"/>
          <w:szCs w:val="28"/>
        </w:rPr>
      </w:pPr>
    </w:p>
    <w:p w:rsidR="00437E1E" w:rsidRPr="009F4240" w:rsidRDefault="00947EF4" w:rsidP="009F4240">
      <w:pPr>
        <w:suppressAutoHyphens/>
        <w:spacing w:line="360" w:lineRule="auto"/>
        <w:ind w:firstLine="709"/>
        <w:jc w:val="both"/>
        <w:rPr>
          <w:bCs/>
          <w:sz w:val="28"/>
          <w:szCs w:val="24"/>
        </w:rPr>
      </w:pPr>
      <w:r w:rsidRPr="009F4240">
        <w:rPr>
          <w:sz w:val="28"/>
          <w:szCs w:val="28"/>
        </w:rPr>
        <w:t xml:space="preserve">Таблица 2 - </w:t>
      </w:r>
      <w:r w:rsidRPr="009F4240">
        <w:rPr>
          <w:bCs/>
          <w:sz w:val="28"/>
          <w:szCs w:val="24"/>
        </w:rPr>
        <w:t xml:space="preserve">Показатели финансового состояния ОАО </w:t>
      </w:r>
      <w:r w:rsidR="009F4240">
        <w:rPr>
          <w:bCs/>
          <w:sz w:val="28"/>
          <w:szCs w:val="24"/>
        </w:rPr>
        <w:t>"</w:t>
      </w:r>
      <w:r w:rsidRPr="009F4240">
        <w:rPr>
          <w:bCs/>
          <w:sz w:val="28"/>
          <w:szCs w:val="24"/>
        </w:rPr>
        <w:t>Л</w:t>
      </w:r>
      <w:r w:rsidR="00630986" w:rsidRPr="009F4240">
        <w:rPr>
          <w:bCs/>
          <w:sz w:val="28"/>
          <w:szCs w:val="24"/>
        </w:rPr>
        <w:t>укойл</w:t>
      </w:r>
      <w:r w:rsidR="009F4240">
        <w:rPr>
          <w:bCs/>
          <w:sz w:val="28"/>
          <w:szCs w:val="24"/>
        </w:rPr>
        <w:t>"</w:t>
      </w:r>
      <w:r w:rsidR="00623043" w:rsidRPr="009F4240">
        <w:rPr>
          <w:bCs/>
          <w:sz w:val="28"/>
          <w:szCs w:val="24"/>
        </w:rPr>
        <w:t xml:space="preserve"> [23]</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52"/>
        <w:gridCol w:w="1083"/>
        <w:gridCol w:w="1083"/>
        <w:gridCol w:w="1083"/>
        <w:gridCol w:w="1096"/>
      </w:tblGrid>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bCs/>
                <w:color w:val="000000"/>
                <w:szCs w:val="24"/>
              </w:rPr>
            </w:pPr>
            <w:r w:rsidRPr="00C2265C">
              <w:rPr>
                <w:bCs/>
                <w:color w:val="000000"/>
                <w:szCs w:val="24"/>
              </w:rPr>
              <w:t>Показатель</w:t>
            </w:r>
          </w:p>
        </w:tc>
        <w:tc>
          <w:tcPr>
            <w:tcW w:w="602" w:type="pct"/>
            <w:shd w:val="clear" w:color="auto" w:fill="auto"/>
          </w:tcPr>
          <w:p w:rsidR="00F745ED" w:rsidRPr="00C2265C" w:rsidRDefault="00F745ED" w:rsidP="00C2265C">
            <w:pPr>
              <w:suppressAutoHyphens/>
              <w:spacing w:line="360" w:lineRule="auto"/>
              <w:ind w:firstLine="0"/>
              <w:rPr>
                <w:bCs/>
                <w:color w:val="000000"/>
                <w:szCs w:val="24"/>
              </w:rPr>
            </w:pPr>
            <w:r w:rsidRPr="00C2265C">
              <w:rPr>
                <w:bCs/>
                <w:color w:val="000000"/>
                <w:szCs w:val="24"/>
              </w:rPr>
              <w:t>4-й кв. 2002г.</w:t>
            </w:r>
          </w:p>
        </w:tc>
        <w:tc>
          <w:tcPr>
            <w:tcW w:w="602" w:type="pct"/>
            <w:shd w:val="clear" w:color="auto" w:fill="auto"/>
          </w:tcPr>
          <w:p w:rsidR="00F745ED" w:rsidRPr="00C2265C" w:rsidRDefault="00F745ED" w:rsidP="00C2265C">
            <w:pPr>
              <w:suppressAutoHyphens/>
              <w:spacing w:line="360" w:lineRule="auto"/>
              <w:ind w:firstLine="0"/>
              <w:rPr>
                <w:bCs/>
                <w:color w:val="000000"/>
                <w:szCs w:val="24"/>
              </w:rPr>
            </w:pPr>
            <w:r w:rsidRPr="00C2265C">
              <w:rPr>
                <w:bCs/>
                <w:color w:val="000000"/>
                <w:szCs w:val="24"/>
              </w:rPr>
              <w:t>4-й кв. 2003г.</w:t>
            </w:r>
          </w:p>
        </w:tc>
        <w:tc>
          <w:tcPr>
            <w:tcW w:w="602" w:type="pct"/>
            <w:shd w:val="clear" w:color="auto" w:fill="auto"/>
          </w:tcPr>
          <w:p w:rsidR="00F745ED" w:rsidRPr="00C2265C" w:rsidRDefault="00F745ED" w:rsidP="00C2265C">
            <w:pPr>
              <w:suppressAutoHyphens/>
              <w:spacing w:line="360" w:lineRule="auto"/>
              <w:ind w:firstLine="0"/>
              <w:rPr>
                <w:bCs/>
                <w:color w:val="000000"/>
                <w:szCs w:val="24"/>
              </w:rPr>
            </w:pPr>
            <w:r w:rsidRPr="00C2265C">
              <w:rPr>
                <w:bCs/>
                <w:color w:val="000000"/>
                <w:szCs w:val="24"/>
              </w:rPr>
              <w:t>4-й кв. 2004г.</w:t>
            </w:r>
          </w:p>
        </w:tc>
        <w:tc>
          <w:tcPr>
            <w:tcW w:w="609" w:type="pct"/>
            <w:shd w:val="clear" w:color="auto" w:fill="auto"/>
          </w:tcPr>
          <w:p w:rsidR="00F745ED" w:rsidRPr="00C2265C" w:rsidRDefault="00F745ED" w:rsidP="00C2265C">
            <w:pPr>
              <w:suppressAutoHyphens/>
              <w:spacing w:line="360" w:lineRule="auto"/>
              <w:ind w:firstLine="0"/>
              <w:rPr>
                <w:bCs/>
                <w:color w:val="000000"/>
                <w:szCs w:val="24"/>
              </w:rPr>
            </w:pPr>
            <w:r w:rsidRPr="00C2265C">
              <w:rPr>
                <w:bCs/>
                <w:color w:val="000000"/>
                <w:szCs w:val="24"/>
              </w:rPr>
              <w:t>3-й кв. 2005г.</w:t>
            </w:r>
          </w:p>
        </w:tc>
      </w:tr>
      <w:tr w:rsidR="0081237C" w:rsidRPr="00630986" w:rsidTr="00C2265C">
        <w:trPr>
          <w:jc w:val="center"/>
        </w:trPr>
        <w:tc>
          <w:tcPr>
            <w:tcW w:w="5000" w:type="pct"/>
            <w:gridSpan w:val="5"/>
            <w:shd w:val="clear" w:color="auto" w:fill="auto"/>
          </w:tcPr>
          <w:p w:rsidR="0081237C" w:rsidRPr="00C2265C" w:rsidRDefault="0081237C" w:rsidP="00C2265C">
            <w:pPr>
              <w:suppressAutoHyphens/>
              <w:spacing w:line="360" w:lineRule="auto"/>
              <w:ind w:firstLine="0"/>
              <w:rPr>
                <w:color w:val="000000"/>
                <w:szCs w:val="24"/>
              </w:rPr>
            </w:pPr>
            <w:r w:rsidRPr="00C2265C">
              <w:rPr>
                <w:bCs/>
                <w:szCs w:val="24"/>
              </w:rPr>
              <w:t>Рентабельность</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Общая рентабельность,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28,101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22,963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27,895</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19,986</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Рентабельность активов (ROA),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33,183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24,394</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30,337</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21,147</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Рентабельность собственного капитала (ROE),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53,657</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39,601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47,121</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32,102</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Рентабельность продукции (продаж),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30,272</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21,397</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28,212</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20,055</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Рентабельность оборотных активов,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63,972</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61,620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87,014</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46,821</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Период окупаемости собственного капитала,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1,864</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2,525</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2,122</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3,115</w:t>
            </w:r>
          </w:p>
        </w:tc>
      </w:tr>
      <w:tr w:rsidR="00F745ED" w:rsidRPr="00630986" w:rsidTr="00C2265C">
        <w:trPr>
          <w:jc w:val="center"/>
        </w:trPr>
        <w:tc>
          <w:tcPr>
            <w:tcW w:w="0" w:type="auto"/>
            <w:gridSpan w:val="5"/>
            <w:shd w:val="clear" w:color="auto" w:fill="auto"/>
          </w:tcPr>
          <w:p w:rsidR="00F745ED" w:rsidRPr="00C2265C" w:rsidRDefault="00F745ED" w:rsidP="00C2265C">
            <w:pPr>
              <w:suppressAutoHyphens/>
              <w:spacing w:line="360" w:lineRule="auto"/>
              <w:ind w:firstLine="0"/>
              <w:rPr>
                <w:bCs/>
                <w:szCs w:val="24"/>
              </w:rPr>
            </w:pPr>
            <w:r w:rsidRPr="00C2265C">
              <w:rPr>
                <w:bCs/>
                <w:szCs w:val="24"/>
              </w:rPr>
              <w:t>Ликвидность</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Быстрый коэффициент ликвидности</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1,858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1,743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1,727</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1,721</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абсолютной ликвидности,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7,790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6,785</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8,072</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6,815</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покрытия запасов,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1 383,140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284,931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873,220</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2 078,969</w:t>
            </w:r>
          </w:p>
        </w:tc>
      </w:tr>
      <w:tr w:rsidR="00F745ED" w:rsidRPr="00630986" w:rsidTr="00C2265C">
        <w:trPr>
          <w:jc w:val="center"/>
        </w:trPr>
        <w:tc>
          <w:tcPr>
            <w:tcW w:w="0" w:type="auto"/>
            <w:gridSpan w:val="5"/>
            <w:shd w:val="clear" w:color="auto" w:fill="auto"/>
          </w:tcPr>
          <w:p w:rsidR="00F745ED" w:rsidRPr="00C2265C" w:rsidRDefault="00F745ED" w:rsidP="00C2265C">
            <w:pPr>
              <w:suppressAutoHyphens/>
              <w:spacing w:line="360" w:lineRule="auto"/>
              <w:ind w:firstLine="0"/>
              <w:rPr>
                <w:bCs/>
                <w:szCs w:val="24"/>
              </w:rPr>
            </w:pPr>
            <w:r w:rsidRPr="00C2265C">
              <w:rPr>
                <w:bCs/>
                <w:szCs w:val="24"/>
              </w:rPr>
              <w:t>Деловая активность</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Фондоотдача,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7 390,732</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5 564,754</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6 706,764</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7 876,606</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Оборачиваемость активов,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1,613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1,330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1,418</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1,386</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Оборачиваемость собственного капитала,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2,608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2,159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2,203</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2,104</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Оборачиваемость кредиторской задолженности,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11,390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11,538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12,756</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7,300</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Оборачиваемость дебиторской задолженности,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3,917</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4,535</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5,955</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4,389</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Оборачиваемость запасов, раз</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28,633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29,521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31,496</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46,363</w:t>
            </w:r>
          </w:p>
        </w:tc>
      </w:tr>
      <w:tr w:rsidR="00F745ED" w:rsidRPr="00630986" w:rsidTr="00C2265C">
        <w:trPr>
          <w:jc w:val="center"/>
        </w:trPr>
        <w:tc>
          <w:tcPr>
            <w:tcW w:w="0" w:type="auto"/>
            <w:gridSpan w:val="5"/>
            <w:shd w:val="clear" w:color="auto" w:fill="auto"/>
          </w:tcPr>
          <w:p w:rsidR="00F745ED" w:rsidRPr="00C2265C" w:rsidRDefault="00F745ED" w:rsidP="00C2265C">
            <w:pPr>
              <w:suppressAutoHyphens/>
              <w:spacing w:line="360" w:lineRule="auto"/>
              <w:ind w:firstLine="0"/>
              <w:rPr>
                <w:bCs/>
                <w:szCs w:val="24"/>
              </w:rPr>
            </w:pPr>
            <w:r w:rsidRPr="00C2265C">
              <w:rPr>
                <w:bCs/>
                <w:szCs w:val="24"/>
              </w:rPr>
              <w:t>Финансовая устойчивость</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финансовой зависимости</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1,617</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1,623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1,553</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1,518</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автономии собственных средств</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0,618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0,616</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0,644</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0,659</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Обеспеченность запасов собственными оборотными средствами</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3,488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0,255</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-0,690</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4,823</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Индекс постоянного актива</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0,824</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0,988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1,028</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0,847</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концентрации собственного капитала,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61,842</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61,599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64,381</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65,874</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концентрации заемного капитала,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38,158</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38,401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35,619</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34,126</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маневренности собственного капитала,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17,629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1,189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-2,809</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15,321</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соотношения заемных и собственных средств,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61,703</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62,341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55,325</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51,805</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долгосрочного привлечения заемных средств,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19,860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24,006</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22,853</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14,939</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долгового покрытия активов,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22,971</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30,480</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0</w:t>
            </w:r>
          </w:p>
        </w:tc>
      </w:tr>
      <w:tr w:rsidR="00F745ED" w:rsidRPr="00630986" w:rsidTr="00C2265C">
        <w:trPr>
          <w:jc w:val="center"/>
        </w:trPr>
        <w:tc>
          <w:tcPr>
            <w:tcW w:w="0" w:type="auto"/>
            <w:gridSpan w:val="5"/>
            <w:shd w:val="clear" w:color="auto" w:fill="auto"/>
          </w:tcPr>
          <w:p w:rsidR="00F745ED" w:rsidRPr="00C2265C" w:rsidRDefault="00F745ED" w:rsidP="00C2265C">
            <w:pPr>
              <w:suppressAutoHyphens/>
              <w:spacing w:line="360" w:lineRule="auto"/>
              <w:ind w:firstLine="0"/>
              <w:rPr>
                <w:bCs/>
                <w:szCs w:val="24"/>
              </w:rPr>
            </w:pPr>
            <w:r w:rsidRPr="00C2265C">
              <w:rPr>
                <w:bCs/>
                <w:szCs w:val="24"/>
              </w:rPr>
              <w:t>Платежеспособность</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Текущий коэффициент ликвидности</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2,149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2,066</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2,043</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1,961</w:t>
            </w:r>
          </w:p>
        </w:tc>
      </w:tr>
      <w:tr w:rsidR="00F745ED" w:rsidRPr="00630986" w:rsidTr="00C2265C">
        <w:trPr>
          <w:jc w:val="center"/>
        </w:trPr>
        <w:tc>
          <w:tcPr>
            <w:tcW w:w="2585" w:type="pct"/>
            <w:shd w:val="clear" w:color="auto" w:fill="auto"/>
          </w:tcPr>
          <w:p w:rsidR="00F745ED" w:rsidRPr="00C2265C" w:rsidRDefault="00F745ED" w:rsidP="00C2265C">
            <w:pPr>
              <w:suppressAutoHyphens/>
              <w:spacing w:line="360" w:lineRule="auto"/>
              <w:ind w:firstLine="0"/>
              <w:rPr>
                <w:color w:val="000000"/>
                <w:szCs w:val="24"/>
              </w:rPr>
            </w:pPr>
            <w:r w:rsidRPr="00C2265C">
              <w:rPr>
                <w:bCs/>
                <w:color w:val="000000"/>
                <w:szCs w:val="24"/>
              </w:rPr>
              <w:t>Коэффициент обеспеченности собственными средствами, %</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26,159</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2,852</w:t>
            </w:r>
          </w:p>
        </w:tc>
        <w:tc>
          <w:tcPr>
            <w:tcW w:w="602"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-2,181</w:t>
            </w:r>
          </w:p>
        </w:tc>
        <w:tc>
          <w:tcPr>
            <w:tcW w:w="609" w:type="pct"/>
            <w:shd w:val="clear" w:color="auto" w:fill="auto"/>
          </w:tcPr>
          <w:p w:rsidR="00F745ED" w:rsidRPr="00C2265C" w:rsidRDefault="00F745ED" w:rsidP="00C2265C">
            <w:pPr>
              <w:suppressAutoHyphens/>
              <w:spacing w:line="360" w:lineRule="auto"/>
              <w:ind w:firstLine="0"/>
              <w:rPr>
                <w:color w:val="000000"/>
                <w:szCs w:val="24"/>
              </w:rPr>
            </w:pPr>
            <w:r w:rsidRPr="00C2265C">
              <w:rPr>
                <w:color w:val="000000"/>
                <w:szCs w:val="24"/>
              </w:rPr>
              <w:t>24,442</w:t>
            </w:r>
          </w:p>
        </w:tc>
      </w:tr>
    </w:tbl>
    <w:p w:rsidR="00252E0D" w:rsidRPr="009F4240" w:rsidRDefault="00252E0D" w:rsidP="009F4240">
      <w:pPr>
        <w:suppressAutoHyphens/>
        <w:spacing w:line="360" w:lineRule="auto"/>
        <w:ind w:firstLine="709"/>
        <w:jc w:val="both"/>
        <w:rPr>
          <w:sz w:val="28"/>
          <w:szCs w:val="28"/>
        </w:rPr>
      </w:pPr>
    </w:p>
    <w:p w:rsidR="009F4240" w:rsidRDefault="00760429" w:rsidP="009F4240">
      <w:pPr>
        <w:suppressAutoHyphens/>
        <w:spacing w:line="360" w:lineRule="auto"/>
        <w:ind w:firstLine="709"/>
        <w:jc w:val="both"/>
        <w:rPr>
          <w:sz w:val="28"/>
          <w:szCs w:val="28"/>
        </w:rPr>
      </w:pPr>
      <w:r w:rsidRPr="009F4240">
        <w:rPr>
          <w:sz w:val="28"/>
          <w:szCs w:val="28"/>
        </w:rPr>
        <w:t>Коэффициент абсолютной ликвидности показывает возможность немедленного или быстрого погашения обязательств перед кредиторами.</w:t>
      </w:r>
    </w:p>
    <w:p w:rsidR="00760429" w:rsidRPr="009F4240" w:rsidRDefault="00760429" w:rsidP="009F4240">
      <w:pPr>
        <w:suppressAutoHyphens/>
        <w:spacing w:line="360" w:lineRule="auto"/>
        <w:ind w:firstLine="709"/>
        <w:jc w:val="both"/>
        <w:rPr>
          <w:sz w:val="28"/>
          <w:szCs w:val="28"/>
        </w:rPr>
      </w:pPr>
      <w:r w:rsidRPr="009F4240">
        <w:rPr>
          <w:color w:val="000000"/>
          <w:sz w:val="28"/>
          <w:szCs w:val="28"/>
        </w:rPr>
        <w:t>Коэффициент быстрой ликвидности. При его расчете используются наиболее ликвидные активы. При этом предполагается, что дебиторская задолженность имеет более высокую ликвидность, чем запасы и прочие активы.</w:t>
      </w:r>
    </w:p>
    <w:p w:rsidR="009F4240" w:rsidRDefault="00760429" w:rsidP="009F4240">
      <w:pPr>
        <w:suppressAutoHyphens/>
        <w:spacing w:line="360" w:lineRule="auto"/>
        <w:ind w:firstLine="709"/>
        <w:jc w:val="both"/>
        <w:rPr>
          <w:sz w:val="28"/>
          <w:szCs w:val="28"/>
        </w:rPr>
      </w:pPr>
      <w:r w:rsidRPr="009F4240">
        <w:rPr>
          <w:sz w:val="28"/>
          <w:szCs w:val="28"/>
        </w:rPr>
        <w:t>Коэффициент маневренности собственного капитала показывает долю собственных оборотных средств в их общей стоимости.</w:t>
      </w:r>
    </w:p>
    <w:p w:rsidR="00816276" w:rsidRPr="009F4240" w:rsidRDefault="00816276" w:rsidP="009F4240">
      <w:pPr>
        <w:pStyle w:val="31"/>
        <w:suppressAutoHyphens/>
        <w:overflowPunct w:val="0"/>
        <w:ind w:firstLine="709"/>
        <w:textAlignment w:val="baseline"/>
      </w:pPr>
      <w:r w:rsidRPr="009F4240">
        <w:t>Показатель рентабельность собственного капитала является наиболее важным для акционеров компании. Этот коэффициент включает в себя такие важные параметры, как платежи по процентам за кредит и налог на прибыль. Рентабельность собственного капитала характеризует прибыль, которая приходится на собственный капитал.</w:t>
      </w:r>
    </w:p>
    <w:p w:rsidR="009F4240" w:rsidRDefault="00760429" w:rsidP="009F4240">
      <w:pPr>
        <w:suppressAutoHyphens/>
        <w:spacing w:line="360" w:lineRule="auto"/>
        <w:ind w:firstLine="709"/>
        <w:jc w:val="both"/>
        <w:rPr>
          <w:sz w:val="28"/>
          <w:szCs w:val="28"/>
        </w:rPr>
      </w:pPr>
      <w:r w:rsidRPr="009F4240">
        <w:rPr>
          <w:sz w:val="28"/>
          <w:szCs w:val="28"/>
        </w:rPr>
        <w:t xml:space="preserve">Коэффициент автономии означает, </w:t>
      </w:r>
      <w:r w:rsidR="005B7BBA" w:rsidRPr="009F4240">
        <w:rPr>
          <w:sz w:val="28"/>
          <w:szCs w:val="28"/>
        </w:rPr>
        <w:t xml:space="preserve">на сколько </w:t>
      </w:r>
      <w:r w:rsidRPr="009F4240">
        <w:rPr>
          <w:sz w:val="28"/>
          <w:szCs w:val="28"/>
        </w:rPr>
        <w:t xml:space="preserve">могут быть покрыты </w:t>
      </w:r>
      <w:r w:rsidR="005B7BBA" w:rsidRPr="009F4240">
        <w:rPr>
          <w:sz w:val="28"/>
          <w:szCs w:val="28"/>
        </w:rPr>
        <w:t xml:space="preserve">все обязательства </w:t>
      </w:r>
      <w:r w:rsidRPr="009F4240">
        <w:rPr>
          <w:sz w:val="28"/>
          <w:szCs w:val="28"/>
        </w:rPr>
        <w:t>собственными средства, это свидетельствует о снижении финансовой зависимости, увеличение риска финансовых затруднений</w:t>
      </w:r>
      <w:r w:rsidRPr="009F4240">
        <w:rPr>
          <w:sz w:val="28"/>
          <w:szCs w:val="28"/>
        </w:rPr>
        <w:tab/>
        <w:t>и снижение гарантии погашения предприятием своих обязательств.</w:t>
      </w:r>
    </w:p>
    <w:p w:rsidR="00760429" w:rsidRPr="009F4240" w:rsidRDefault="00760429" w:rsidP="009F4240">
      <w:pPr>
        <w:suppressAutoHyphens/>
        <w:spacing w:line="360" w:lineRule="auto"/>
        <w:ind w:firstLine="709"/>
        <w:jc w:val="both"/>
        <w:rPr>
          <w:sz w:val="28"/>
          <w:szCs w:val="28"/>
        </w:rPr>
      </w:pPr>
      <w:r w:rsidRPr="009F4240">
        <w:rPr>
          <w:sz w:val="28"/>
          <w:szCs w:val="28"/>
        </w:rPr>
        <w:t>Показатели оборачиваемости</w:t>
      </w:r>
      <w:r w:rsidR="009F4240">
        <w:rPr>
          <w:sz w:val="28"/>
          <w:szCs w:val="28"/>
        </w:rPr>
        <w:t xml:space="preserve"> </w:t>
      </w:r>
      <w:r w:rsidRPr="009F4240">
        <w:rPr>
          <w:sz w:val="28"/>
          <w:szCs w:val="28"/>
        </w:rPr>
        <w:t>указывает на снижение деловой активности исследуемого предприятия.</w:t>
      </w:r>
    </w:p>
    <w:p w:rsidR="009F4240" w:rsidRDefault="00760429" w:rsidP="009F4240">
      <w:pPr>
        <w:suppressAutoHyphens/>
        <w:spacing w:line="360" w:lineRule="auto"/>
        <w:ind w:firstLine="709"/>
        <w:jc w:val="both"/>
        <w:rPr>
          <w:sz w:val="28"/>
          <w:szCs w:val="28"/>
        </w:rPr>
      </w:pPr>
      <w:r w:rsidRPr="009F4240">
        <w:rPr>
          <w:sz w:val="28"/>
          <w:szCs w:val="28"/>
        </w:rPr>
        <w:t>Одним из синтетических показателей экономической деятельности организации в целом является рентабельность активов, который принято называть экономической рентабельностью. Это самый общий показатель, отвечающий на вопрос, сколько прибыли организация получает в расчете на рубль своего имущества.</w:t>
      </w:r>
    </w:p>
    <w:p w:rsidR="00760429" w:rsidRPr="009F4240" w:rsidRDefault="00760429" w:rsidP="009F4240">
      <w:pPr>
        <w:suppressAutoHyphens/>
        <w:spacing w:line="360" w:lineRule="auto"/>
        <w:ind w:firstLine="709"/>
        <w:jc w:val="both"/>
        <w:rPr>
          <w:sz w:val="28"/>
          <w:szCs w:val="28"/>
        </w:rPr>
      </w:pPr>
      <w:r w:rsidRPr="009F4240">
        <w:rPr>
          <w:sz w:val="28"/>
          <w:szCs w:val="28"/>
        </w:rPr>
        <w:t xml:space="preserve">Рентабельность активов может повышаться при неизменной рентабельности продаж и росте объема реализации, опережающем увеличении стоимости активов, </w:t>
      </w:r>
      <w:r w:rsidR="005B7BBA" w:rsidRPr="009F4240">
        <w:rPr>
          <w:sz w:val="28"/>
          <w:szCs w:val="28"/>
        </w:rPr>
        <w:t>то есть</w:t>
      </w:r>
      <w:r w:rsidRPr="009F4240">
        <w:rPr>
          <w:sz w:val="28"/>
          <w:szCs w:val="28"/>
        </w:rPr>
        <w:t xml:space="preserve"> ускорением оборачиваемости активов</w:t>
      </w:r>
      <w:r w:rsidR="005B7BBA" w:rsidRPr="009F4240">
        <w:rPr>
          <w:sz w:val="28"/>
          <w:szCs w:val="28"/>
        </w:rPr>
        <w:t>.</w:t>
      </w:r>
      <w:r w:rsidRPr="009F4240">
        <w:rPr>
          <w:sz w:val="28"/>
          <w:szCs w:val="28"/>
        </w:rPr>
        <w:t xml:space="preserve"> И, наоборот, при неизменной </w:t>
      </w:r>
      <w:r w:rsidR="005B7BBA" w:rsidRPr="009F4240">
        <w:rPr>
          <w:sz w:val="28"/>
          <w:szCs w:val="28"/>
        </w:rPr>
        <w:t>оборачиваемости активов</w:t>
      </w:r>
      <w:r w:rsidRPr="009F4240">
        <w:rPr>
          <w:sz w:val="28"/>
          <w:szCs w:val="28"/>
        </w:rPr>
        <w:t xml:space="preserve"> рентабельность активов может расти за счет роста рентабельности продаж</w:t>
      </w:r>
      <w:r w:rsidR="00934FE8" w:rsidRPr="009F4240">
        <w:rPr>
          <w:sz w:val="28"/>
          <w:szCs w:val="28"/>
        </w:rPr>
        <w:t>.</w:t>
      </w:r>
    </w:p>
    <w:p w:rsidR="00760429" w:rsidRPr="009F4240" w:rsidRDefault="00760429" w:rsidP="009F4240">
      <w:pPr>
        <w:suppressAutoHyphens/>
        <w:spacing w:line="360" w:lineRule="auto"/>
        <w:ind w:firstLine="709"/>
        <w:jc w:val="both"/>
        <w:rPr>
          <w:sz w:val="28"/>
          <w:szCs w:val="28"/>
        </w:rPr>
      </w:pPr>
      <w:r w:rsidRPr="009F4240">
        <w:rPr>
          <w:sz w:val="28"/>
          <w:szCs w:val="28"/>
        </w:rPr>
        <w:t>Рентабельность продаж</w:t>
      </w:r>
      <w:r w:rsidR="009F4240">
        <w:rPr>
          <w:sz w:val="28"/>
          <w:szCs w:val="28"/>
        </w:rPr>
        <w:t xml:space="preserve"> </w:t>
      </w:r>
      <w:r w:rsidRPr="009F4240">
        <w:rPr>
          <w:sz w:val="28"/>
          <w:szCs w:val="28"/>
        </w:rPr>
        <w:t>отражает удельный вес прибыли</w:t>
      </w:r>
      <w:r w:rsidR="009F4240">
        <w:rPr>
          <w:sz w:val="28"/>
          <w:szCs w:val="28"/>
        </w:rPr>
        <w:t xml:space="preserve"> </w:t>
      </w:r>
      <w:r w:rsidRPr="009F4240">
        <w:rPr>
          <w:sz w:val="28"/>
          <w:szCs w:val="28"/>
        </w:rPr>
        <w:t>в каждом рубле выручки от реализации</w:t>
      </w:r>
      <w:r w:rsidR="00707D44" w:rsidRPr="009F4240">
        <w:rPr>
          <w:sz w:val="28"/>
          <w:szCs w:val="28"/>
        </w:rPr>
        <w:t>.</w:t>
      </w:r>
    </w:p>
    <w:p w:rsidR="001C41A6" w:rsidRPr="009F4240" w:rsidRDefault="001C41A6" w:rsidP="009F4240">
      <w:pPr>
        <w:suppressAutoHyphens/>
        <w:spacing w:line="360" w:lineRule="auto"/>
        <w:ind w:firstLine="709"/>
        <w:jc w:val="both"/>
        <w:rPr>
          <w:sz w:val="28"/>
          <w:szCs w:val="28"/>
        </w:rPr>
      </w:pPr>
      <w:r w:rsidRPr="009F4240">
        <w:rPr>
          <w:sz w:val="28"/>
          <w:szCs w:val="28"/>
        </w:rPr>
        <w:t>Ключевым элементом в определении финансовых показателей ЛУКОЙЛа в последующие годы является прогнозирование мировых цен на нефть. В кратко- и среднесрочной перспективе цены на нефть останутся на относительно высоком уровне благодаря росту общемирового потребления нефти (особенно в Китае, Индии и других развивающихся странах), опережающему рост предложения нефти. В краткосрочной перспективе высоким ценам на нефть будет способствовать и напряженная политическая и экономическая обстановка в ряде нефтедобывающих стран (в Ираке, Иране, Нигерии), а также невозможность существенно нарастить производство в большинстве стран. В результате, по оценкам экономистов, средняя цена нефти марки Brent составит $60/барр. в 2006-2007 гг.</w:t>
      </w:r>
    </w:p>
    <w:p w:rsidR="009F4240" w:rsidRDefault="001C41A6" w:rsidP="009F4240">
      <w:pPr>
        <w:suppressAutoHyphens/>
        <w:spacing w:line="360" w:lineRule="auto"/>
        <w:ind w:firstLine="709"/>
        <w:jc w:val="both"/>
        <w:rPr>
          <w:sz w:val="28"/>
          <w:szCs w:val="28"/>
        </w:rPr>
      </w:pPr>
      <w:r w:rsidRPr="009F4240">
        <w:rPr>
          <w:sz w:val="28"/>
          <w:szCs w:val="28"/>
        </w:rPr>
        <w:t>Между тем, период сверхвысоких цен на нефть, не может длиться вечно. В среднесрочной перспективе ожидается рост добычи нефти со стороны независимых производителей, что позволит частично снять напряженность на рынке. Кроме того, высокие цены на нефть будут постепенно стимулировать внедрение энергосберегающих технологий и более широкое использование альтернативных источников энергии, что должно привести к ослаблению спроса в развитых странах.</w:t>
      </w:r>
    </w:p>
    <w:p w:rsidR="008B3E80" w:rsidRPr="009F4240" w:rsidRDefault="008B3E80" w:rsidP="009F4240">
      <w:pPr>
        <w:suppressAutoHyphens/>
        <w:spacing w:line="360" w:lineRule="auto"/>
        <w:ind w:firstLine="709"/>
        <w:jc w:val="both"/>
        <w:rPr>
          <w:sz w:val="28"/>
          <w:szCs w:val="28"/>
        </w:rPr>
      </w:pPr>
      <w:r w:rsidRPr="009F4240">
        <w:rPr>
          <w:sz w:val="28"/>
          <w:szCs w:val="28"/>
        </w:rPr>
        <w:t>Для анализа структуры собственного капитала, выявления причин изменения отдельных его элементов и оценки этих изменений за анализируемый период составим таблицу 3.</w:t>
      </w:r>
    </w:p>
    <w:p w:rsidR="008B3E80" w:rsidRPr="009F4240" w:rsidRDefault="008B3E80" w:rsidP="009F4240">
      <w:pPr>
        <w:suppressAutoHyphens/>
        <w:spacing w:line="360" w:lineRule="auto"/>
        <w:ind w:firstLine="709"/>
        <w:jc w:val="both"/>
        <w:rPr>
          <w:sz w:val="28"/>
          <w:szCs w:val="28"/>
        </w:rPr>
      </w:pPr>
      <w:r w:rsidRPr="009F4240">
        <w:rPr>
          <w:sz w:val="28"/>
          <w:szCs w:val="28"/>
        </w:rPr>
        <w:t>Как видно из таблицы 3 за анализируемый период произошли значительные изменения в структуре собственного капитала</w:t>
      </w:r>
    </w:p>
    <w:p w:rsidR="008B3E80" w:rsidRPr="009F4240" w:rsidRDefault="008B3E80" w:rsidP="009F4240">
      <w:pPr>
        <w:suppressAutoHyphens/>
        <w:spacing w:line="360" w:lineRule="auto"/>
        <w:ind w:firstLine="709"/>
        <w:jc w:val="both"/>
        <w:rPr>
          <w:sz w:val="28"/>
          <w:szCs w:val="28"/>
        </w:rPr>
      </w:pPr>
      <w:r w:rsidRPr="009F4240">
        <w:rPr>
          <w:sz w:val="28"/>
          <w:szCs w:val="28"/>
        </w:rPr>
        <w:t xml:space="preserve">Если в 2003 г. он состоял </w:t>
      </w:r>
      <w:r w:rsidR="00340F9D" w:rsidRPr="009F4240">
        <w:rPr>
          <w:sz w:val="28"/>
          <w:szCs w:val="28"/>
        </w:rPr>
        <w:t xml:space="preserve">на 0,02% из уставного, </w:t>
      </w:r>
      <w:r w:rsidRPr="009F4240">
        <w:rPr>
          <w:sz w:val="28"/>
          <w:szCs w:val="28"/>
        </w:rPr>
        <w:t>на 12,08% из добавочного капитала и</w:t>
      </w:r>
      <w:r w:rsidR="00340F9D" w:rsidRPr="009F4240">
        <w:rPr>
          <w:sz w:val="28"/>
          <w:szCs w:val="28"/>
        </w:rPr>
        <w:t xml:space="preserve"> на 87,89% за счет нераспределенной прибыли</w:t>
      </w:r>
      <w:r w:rsidRPr="009F4240">
        <w:rPr>
          <w:sz w:val="28"/>
          <w:szCs w:val="28"/>
        </w:rPr>
        <w:t>, то к концу 2005 г. его состав значительно расширился за счет остатка нераспределенной прибыли.</w:t>
      </w:r>
    </w:p>
    <w:p w:rsidR="008B3E80" w:rsidRPr="009F4240" w:rsidRDefault="008B3E80" w:rsidP="009F4240">
      <w:pPr>
        <w:suppressAutoHyphens/>
        <w:spacing w:line="360" w:lineRule="auto"/>
        <w:ind w:firstLine="709"/>
        <w:jc w:val="both"/>
        <w:rPr>
          <w:sz w:val="28"/>
          <w:szCs w:val="28"/>
        </w:rPr>
      </w:pPr>
      <w:r w:rsidRPr="009F4240">
        <w:rPr>
          <w:sz w:val="28"/>
          <w:szCs w:val="28"/>
        </w:rPr>
        <w:t>Размер уставного капитала за анализируемый период не изменился и остался равным 21264 тыс. руб., однако его удельный вес в составе источников собственного капитала снизился с 0,02% до 0,01%.</w:t>
      </w:r>
    </w:p>
    <w:p w:rsidR="00C96D53" w:rsidRPr="009F4240" w:rsidRDefault="00C96D53" w:rsidP="009F4240">
      <w:pPr>
        <w:suppressAutoHyphens/>
        <w:spacing w:line="360" w:lineRule="auto"/>
        <w:ind w:firstLine="709"/>
        <w:jc w:val="both"/>
        <w:rPr>
          <w:sz w:val="28"/>
          <w:szCs w:val="28"/>
        </w:rPr>
      </w:pPr>
    </w:p>
    <w:p w:rsidR="00C96D53" w:rsidRPr="009F4240" w:rsidRDefault="00630986" w:rsidP="009F4240">
      <w:pPr>
        <w:suppressAutoHyphens/>
        <w:spacing w:line="360" w:lineRule="auto"/>
        <w:ind w:firstLine="709"/>
        <w:jc w:val="both"/>
        <w:rPr>
          <w:bCs/>
          <w:sz w:val="28"/>
          <w:szCs w:val="28"/>
        </w:rPr>
      </w:pPr>
      <w:r>
        <w:rPr>
          <w:sz w:val="28"/>
          <w:szCs w:val="28"/>
        </w:rPr>
        <w:br w:type="page"/>
      </w:r>
      <w:r w:rsidR="00C124A2" w:rsidRPr="009F4240">
        <w:rPr>
          <w:sz w:val="28"/>
          <w:szCs w:val="28"/>
        </w:rPr>
        <w:t>Таблица 3 - Динамика структуры собственного капитала</w:t>
      </w:r>
      <w:r w:rsidR="00623043" w:rsidRPr="009F4240">
        <w:rPr>
          <w:sz w:val="28"/>
          <w:szCs w:val="28"/>
        </w:rPr>
        <w:t xml:space="preserve"> [23]</w:t>
      </w: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984"/>
        <w:gridCol w:w="676"/>
        <w:gridCol w:w="985"/>
        <w:gridCol w:w="706"/>
        <w:gridCol w:w="1002"/>
        <w:gridCol w:w="752"/>
        <w:gridCol w:w="880"/>
        <w:gridCol w:w="750"/>
        <w:gridCol w:w="742"/>
      </w:tblGrid>
      <w:tr w:rsidR="0016254D" w:rsidRPr="00630986" w:rsidTr="00C2265C">
        <w:trPr>
          <w:jc w:val="center"/>
        </w:trPr>
        <w:tc>
          <w:tcPr>
            <w:tcW w:w="1458" w:type="dxa"/>
            <w:vMerge w:val="restart"/>
            <w:shd w:val="clear" w:color="auto" w:fill="auto"/>
          </w:tcPr>
          <w:p w:rsidR="0016254D" w:rsidRPr="00C2265C" w:rsidRDefault="0016254D" w:rsidP="00C2265C">
            <w:pPr>
              <w:suppressAutoHyphens/>
              <w:spacing w:line="360" w:lineRule="auto"/>
              <w:ind w:firstLine="0"/>
              <w:rPr>
                <w:szCs w:val="24"/>
              </w:rPr>
            </w:pPr>
            <w:r w:rsidRPr="00C2265C">
              <w:rPr>
                <w:szCs w:val="24"/>
              </w:rPr>
              <w:t>Источники капитала</w:t>
            </w:r>
          </w:p>
        </w:tc>
        <w:tc>
          <w:tcPr>
            <w:tcW w:w="1660" w:type="dxa"/>
            <w:gridSpan w:val="2"/>
            <w:shd w:val="clear" w:color="auto" w:fill="auto"/>
          </w:tcPr>
          <w:p w:rsidR="0016254D" w:rsidRPr="00C2265C" w:rsidRDefault="0016254D" w:rsidP="00C2265C">
            <w:pPr>
              <w:suppressAutoHyphens/>
              <w:spacing w:line="360" w:lineRule="auto"/>
              <w:ind w:firstLine="0"/>
              <w:rPr>
                <w:szCs w:val="24"/>
              </w:rPr>
            </w:pPr>
            <w:r w:rsidRPr="00C2265C">
              <w:rPr>
                <w:szCs w:val="24"/>
              </w:rPr>
              <w:t>2003 г.</w:t>
            </w:r>
          </w:p>
        </w:tc>
        <w:tc>
          <w:tcPr>
            <w:tcW w:w="1691" w:type="dxa"/>
            <w:gridSpan w:val="2"/>
            <w:shd w:val="clear" w:color="auto" w:fill="auto"/>
          </w:tcPr>
          <w:p w:rsidR="0016254D" w:rsidRPr="00C2265C" w:rsidRDefault="0016254D" w:rsidP="00C2265C">
            <w:pPr>
              <w:suppressAutoHyphens/>
              <w:spacing w:line="360" w:lineRule="auto"/>
              <w:ind w:firstLine="0"/>
              <w:rPr>
                <w:szCs w:val="24"/>
              </w:rPr>
            </w:pPr>
            <w:r w:rsidRPr="00C2265C">
              <w:rPr>
                <w:szCs w:val="24"/>
              </w:rPr>
              <w:t>2004 г.</w:t>
            </w:r>
          </w:p>
        </w:tc>
        <w:tc>
          <w:tcPr>
            <w:tcW w:w="1754" w:type="dxa"/>
            <w:gridSpan w:val="2"/>
            <w:shd w:val="clear" w:color="auto" w:fill="auto"/>
          </w:tcPr>
          <w:p w:rsidR="0016254D" w:rsidRPr="00C2265C" w:rsidRDefault="0016254D" w:rsidP="00C2265C">
            <w:pPr>
              <w:suppressAutoHyphens/>
              <w:spacing w:line="360" w:lineRule="auto"/>
              <w:ind w:firstLine="0"/>
              <w:rPr>
                <w:szCs w:val="24"/>
              </w:rPr>
            </w:pPr>
            <w:r w:rsidRPr="00C2265C">
              <w:rPr>
                <w:szCs w:val="24"/>
              </w:rPr>
              <w:t>2005 г.</w:t>
            </w:r>
          </w:p>
        </w:tc>
        <w:tc>
          <w:tcPr>
            <w:tcW w:w="1630" w:type="dxa"/>
            <w:gridSpan w:val="2"/>
            <w:shd w:val="clear" w:color="auto" w:fill="auto"/>
          </w:tcPr>
          <w:p w:rsidR="0016254D" w:rsidRPr="00C2265C" w:rsidRDefault="0016254D" w:rsidP="00C2265C">
            <w:pPr>
              <w:suppressAutoHyphens/>
              <w:spacing w:line="360" w:lineRule="auto"/>
              <w:ind w:firstLine="0"/>
              <w:rPr>
                <w:szCs w:val="24"/>
              </w:rPr>
            </w:pPr>
            <w:r w:rsidRPr="00C2265C">
              <w:rPr>
                <w:szCs w:val="24"/>
              </w:rPr>
              <w:t>Абсолютные</w:t>
            </w:r>
            <w:r w:rsidR="00630986" w:rsidRPr="00C2265C">
              <w:rPr>
                <w:szCs w:val="24"/>
              </w:rPr>
              <w:t xml:space="preserve"> </w:t>
            </w:r>
            <w:r w:rsidRPr="00C2265C">
              <w:rPr>
                <w:szCs w:val="24"/>
              </w:rPr>
              <w:t>отклонения</w:t>
            </w:r>
            <w:r w:rsidR="00630986" w:rsidRPr="00C2265C">
              <w:rPr>
                <w:szCs w:val="24"/>
              </w:rPr>
              <w:t xml:space="preserve"> </w:t>
            </w:r>
            <w:r w:rsidRPr="00C2265C">
              <w:rPr>
                <w:szCs w:val="24"/>
              </w:rPr>
              <w:t>2005 г к 2003 г.</w:t>
            </w:r>
          </w:p>
        </w:tc>
        <w:tc>
          <w:tcPr>
            <w:tcW w:w="742" w:type="dxa"/>
            <w:vMerge w:val="restart"/>
            <w:shd w:val="clear" w:color="auto" w:fill="auto"/>
            <w:textDirection w:val="btLr"/>
          </w:tcPr>
          <w:p w:rsidR="0016254D" w:rsidRPr="00C2265C" w:rsidRDefault="0016254D" w:rsidP="00C2265C">
            <w:pPr>
              <w:suppressAutoHyphens/>
              <w:spacing w:line="360" w:lineRule="auto"/>
              <w:ind w:left="113" w:right="113" w:firstLine="0"/>
              <w:rPr>
                <w:szCs w:val="24"/>
              </w:rPr>
            </w:pPr>
            <w:r w:rsidRPr="00C2265C">
              <w:rPr>
                <w:szCs w:val="24"/>
              </w:rPr>
              <w:t>Темп роста, %</w:t>
            </w:r>
            <w:r w:rsidR="00630986" w:rsidRPr="00C2265C">
              <w:rPr>
                <w:szCs w:val="24"/>
              </w:rPr>
              <w:t xml:space="preserve"> </w:t>
            </w:r>
            <w:r w:rsidRPr="00C2265C">
              <w:rPr>
                <w:szCs w:val="24"/>
              </w:rPr>
              <w:t>2005 г. к 2003 г.</w:t>
            </w:r>
          </w:p>
        </w:tc>
      </w:tr>
      <w:tr w:rsidR="0016254D" w:rsidRPr="00630986" w:rsidTr="00C2265C">
        <w:trPr>
          <w:trHeight w:val="1124"/>
          <w:jc w:val="center"/>
        </w:trPr>
        <w:tc>
          <w:tcPr>
            <w:tcW w:w="1458" w:type="dxa"/>
            <w:vMerge/>
            <w:shd w:val="clear" w:color="auto" w:fill="auto"/>
          </w:tcPr>
          <w:p w:rsidR="0016254D" w:rsidRPr="00C2265C" w:rsidRDefault="0016254D" w:rsidP="00C2265C">
            <w:pPr>
              <w:suppressAutoHyphens/>
              <w:spacing w:line="360" w:lineRule="auto"/>
              <w:ind w:firstLine="0"/>
              <w:rPr>
                <w:szCs w:val="24"/>
              </w:rPr>
            </w:pP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тыс. руб.</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szCs w:val="24"/>
              </w:rPr>
              <w:t>тыс. руб.</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szCs w:val="24"/>
              </w:rPr>
              <w:t>тыс. руб.</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880" w:type="dxa"/>
            <w:shd w:val="clear" w:color="auto" w:fill="auto"/>
          </w:tcPr>
          <w:p w:rsidR="0016254D" w:rsidRPr="00C2265C" w:rsidRDefault="0016254D" w:rsidP="00C2265C">
            <w:pPr>
              <w:suppressAutoHyphens/>
              <w:spacing w:line="360" w:lineRule="auto"/>
              <w:ind w:firstLine="0"/>
              <w:rPr>
                <w:szCs w:val="24"/>
              </w:rPr>
            </w:pPr>
            <w:r w:rsidRPr="00C2265C">
              <w:rPr>
                <w:szCs w:val="24"/>
              </w:rPr>
              <w:t>тыс. руб.</w:t>
            </w:r>
          </w:p>
        </w:tc>
        <w:tc>
          <w:tcPr>
            <w:tcW w:w="750"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742" w:type="dxa"/>
            <w:vMerge/>
            <w:shd w:val="clear" w:color="auto" w:fill="auto"/>
          </w:tcPr>
          <w:p w:rsidR="0016254D" w:rsidRPr="00C2265C" w:rsidRDefault="0016254D" w:rsidP="00C2265C">
            <w:pPr>
              <w:suppressAutoHyphens/>
              <w:spacing w:line="360" w:lineRule="auto"/>
              <w:ind w:firstLine="0"/>
              <w:rPr>
                <w:szCs w:val="24"/>
              </w:rPr>
            </w:pPr>
          </w:p>
        </w:tc>
      </w:tr>
      <w:tr w:rsidR="0016254D" w:rsidRPr="00630986" w:rsidTr="00C2265C">
        <w:trPr>
          <w:jc w:val="center"/>
        </w:trPr>
        <w:tc>
          <w:tcPr>
            <w:tcW w:w="1458" w:type="dxa"/>
            <w:shd w:val="clear" w:color="auto" w:fill="auto"/>
          </w:tcPr>
          <w:p w:rsidR="0016254D" w:rsidRPr="00C2265C" w:rsidRDefault="0016254D" w:rsidP="00C2265C">
            <w:pPr>
              <w:suppressAutoHyphens/>
              <w:spacing w:line="360" w:lineRule="auto"/>
              <w:ind w:firstLine="0"/>
              <w:rPr>
                <w:szCs w:val="24"/>
              </w:rPr>
            </w:pPr>
            <w:r w:rsidRPr="00C2265C">
              <w:rPr>
                <w:szCs w:val="24"/>
              </w:rPr>
              <w:t>Уставный капитал</w:t>
            </w: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21264</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0,02</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21264</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21264</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880"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750"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742"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r>
      <w:tr w:rsidR="0016254D" w:rsidRPr="00630986" w:rsidTr="00C2265C">
        <w:trPr>
          <w:jc w:val="center"/>
        </w:trPr>
        <w:tc>
          <w:tcPr>
            <w:tcW w:w="1458" w:type="dxa"/>
            <w:shd w:val="clear" w:color="auto" w:fill="auto"/>
          </w:tcPr>
          <w:p w:rsidR="0016254D" w:rsidRPr="00C2265C" w:rsidRDefault="0016254D" w:rsidP="00C2265C">
            <w:pPr>
              <w:suppressAutoHyphens/>
              <w:spacing w:line="360" w:lineRule="auto"/>
              <w:ind w:firstLine="0"/>
              <w:rPr>
                <w:szCs w:val="24"/>
              </w:rPr>
            </w:pPr>
            <w:r w:rsidRPr="00C2265C">
              <w:rPr>
                <w:szCs w:val="24"/>
              </w:rPr>
              <w:t>Добавочный капитал</w:t>
            </w: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14 061031</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12,08</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szCs w:val="24"/>
              </w:rPr>
              <w:t>14 059397</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7,23</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szCs w:val="24"/>
              </w:rPr>
              <w:t>14 059395</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5,84</w:t>
            </w:r>
          </w:p>
        </w:tc>
        <w:tc>
          <w:tcPr>
            <w:tcW w:w="880" w:type="dxa"/>
            <w:shd w:val="clear" w:color="auto" w:fill="auto"/>
          </w:tcPr>
          <w:p w:rsidR="0016254D" w:rsidRPr="00C2265C" w:rsidRDefault="0016254D" w:rsidP="00C2265C">
            <w:pPr>
              <w:suppressAutoHyphens/>
              <w:spacing w:line="360" w:lineRule="auto"/>
              <w:ind w:firstLine="0"/>
              <w:rPr>
                <w:szCs w:val="24"/>
              </w:rPr>
            </w:pPr>
            <w:r w:rsidRPr="00C2265C">
              <w:rPr>
                <w:szCs w:val="24"/>
              </w:rPr>
              <w:t>-1636</w:t>
            </w:r>
          </w:p>
        </w:tc>
        <w:tc>
          <w:tcPr>
            <w:tcW w:w="750" w:type="dxa"/>
            <w:shd w:val="clear" w:color="auto" w:fill="auto"/>
          </w:tcPr>
          <w:p w:rsidR="0016254D" w:rsidRPr="00C2265C" w:rsidRDefault="0016254D" w:rsidP="00C2265C">
            <w:pPr>
              <w:suppressAutoHyphens/>
              <w:spacing w:line="360" w:lineRule="auto"/>
              <w:ind w:firstLine="0"/>
              <w:rPr>
                <w:szCs w:val="24"/>
              </w:rPr>
            </w:pPr>
            <w:r w:rsidRPr="00C2265C">
              <w:rPr>
                <w:szCs w:val="24"/>
              </w:rPr>
              <w:t>-6,24</w:t>
            </w:r>
          </w:p>
        </w:tc>
        <w:tc>
          <w:tcPr>
            <w:tcW w:w="742" w:type="dxa"/>
            <w:shd w:val="clear" w:color="auto" w:fill="auto"/>
          </w:tcPr>
          <w:p w:rsidR="0016254D" w:rsidRPr="00C2265C" w:rsidRDefault="0016254D" w:rsidP="00C2265C">
            <w:pPr>
              <w:suppressAutoHyphens/>
              <w:spacing w:line="360" w:lineRule="auto"/>
              <w:ind w:firstLine="0"/>
              <w:rPr>
                <w:szCs w:val="24"/>
              </w:rPr>
            </w:pPr>
            <w:r w:rsidRPr="00C2265C">
              <w:rPr>
                <w:szCs w:val="24"/>
              </w:rPr>
              <w:t>99</w:t>
            </w:r>
          </w:p>
        </w:tc>
      </w:tr>
      <w:tr w:rsidR="0016254D" w:rsidRPr="00630986" w:rsidTr="00C2265C">
        <w:trPr>
          <w:jc w:val="center"/>
        </w:trPr>
        <w:tc>
          <w:tcPr>
            <w:tcW w:w="1458" w:type="dxa"/>
            <w:shd w:val="clear" w:color="auto" w:fill="auto"/>
          </w:tcPr>
          <w:p w:rsidR="0016254D" w:rsidRPr="00C2265C" w:rsidRDefault="0016254D" w:rsidP="00C2265C">
            <w:pPr>
              <w:suppressAutoHyphens/>
              <w:spacing w:line="360" w:lineRule="auto"/>
              <w:ind w:firstLine="0"/>
              <w:rPr>
                <w:szCs w:val="24"/>
              </w:rPr>
            </w:pPr>
            <w:r w:rsidRPr="00C2265C">
              <w:rPr>
                <w:szCs w:val="24"/>
              </w:rPr>
              <w:t>Резервный капитал</w:t>
            </w: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3191</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szCs w:val="24"/>
              </w:rPr>
              <w:t>3191</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szCs w:val="24"/>
              </w:rPr>
              <w:t>3191</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0,01</w:t>
            </w:r>
          </w:p>
        </w:tc>
        <w:tc>
          <w:tcPr>
            <w:tcW w:w="880"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750"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c>
          <w:tcPr>
            <w:tcW w:w="742" w:type="dxa"/>
            <w:shd w:val="clear" w:color="auto" w:fill="auto"/>
          </w:tcPr>
          <w:p w:rsidR="0016254D" w:rsidRPr="00C2265C" w:rsidRDefault="0016254D" w:rsidP="00C2265C">
            <w:pPr>
              <w:suppressAutoHyphens/>
              <w:spacing w:line="360" w:lineRule="auto"/>
              <w:ind w:firstLine="0"/>
              <w:rPr>
                <w:szCs w:val="24"/>
              </w:rPr>
            </w:pPr>
            <w:r w:rsidRPr="00C2265C">
              <w:rPr>
                <w:szCs w:val="24"/>
              </w:rPr>
              <w:t>-</w:t>
            </w:r>
          </w:p>
        </w:tc>
      </w:tr>
      <w:tr w:rsidR="0016254D" w:rsidRPr="00630986" w:rsidTr="00C2265C">
        <w:trPr>
          <w:jc w:val="center"/>
        </w:trPr>
        <w:tc>
          <w:tcPr>
            <w:tcW w:w="1458" w:type="dxa"/>
            <w:shd w:val="clear" w:color="auto" w:fill="auto"/>
          </w:tcPr>
          <w:p w:rsidR="0016254D" w:rsidRPr="00C2265C" w:rsidRDefault="0016254D" w:rsidP="00C2265C">
            <w:pPr>
              <w:suppressAutoHyphens/>
              <w:spacing w:line="360" w:lineRule="auto"/>
              <w:ind w:firstLine="0"/>
              <w:rPr>
                <w:szCs w:val="24"/>
              </w:rPr>
            </w:pPr>
            <w:r w:rsidRPr="00C2265C">
              <w:rPr>
                <w:szCs w:val="24"/>
              </w:rPr>
              <w:t xml:space="preserve">Нераспределенная прибыль </w:t>
            </w: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102 268247</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87,89</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180 297672</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92,75</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226 259189</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94,14</w:t>
            </w:r>
          </w:p>
        </w:tc>
        <w:tc>
          <w:tcPr>
            <w:tcW w:w="880" w:type="dxa"/>
            <w:shd w:val="clear" w:color="auto" w:fill="auto"/>
          </w:tcPr>
          <w:p w:rsidR="009F4240" w:rsidRPr="00C2265C" w:rsidRDefault="0016254D" w:rsidP="00C2265C">
            <w:pPr>
              <w:suppressAutoHyphens/>
              <w:spacing w:line="360" w:lineRule="auto"/>
              <w:ind w:firstLine="0"/>
              <w:rPr>
                <w:szCs w:val="24"/>
              </w:rPr>
            </w:pPr>
            <w:r w:rsidRPr="00C2265C">
              <w:rPr>
                <w:szCs w:val="24"/>
              </w:rPr>
              <w:t>+123</w:t>
            </w:r>
          </w:p>
          <w:p w:rsidR="0016254D" w:rsidRPr="00C2265C" w:rsidRDefault="0016254D" w:rsidP="00C2265C">
            <w:pPr>
              <w:suppressAutoHyphens/>
              <w:spacing w:line="360" w:lineRule="auto"/>
              <w:ind w:firstLine="0"/>
              <w:rPr>
                <w:szCs w:val="24"/>
              </w:rPr>
            </w:pPr>
            <w:r w:rsidRPr="00C2265C">
              <w:rPr>
                <w:szCs w:val="24"/>
              </w:rPr>
              <w:t>990 942</w:t>
            </w:r>
          </w:p>
        </w:tc>
        <w:tc>
          <w:tcPr>
            <w:tcW w:w="750" w:type="dxa"/>
            <w:shd w:val="clear" w:color="auto" w:fill="auto"/>
          </w:tcPr>
          <w:p w:rsidR="0016254D" w:rsidRPr="00C2265C" w:rsidRDefault="0016254D" w:rsidP="00C2265C">
            <w:pPr>
              <w:suppressAutoHyphens/>
              <w:spacing w:line="360" w:lineRule="auto"/>
              <w:ind w:firstLine="0"/>
              <w:rPr>
                <w:szCs w:val="24"/>
              </w:rPr>
            </w:pPr>
            <w:r w:rsidRPr="00C2265C">
              <w:rPr>
                <w:szCs w:val="24"/>
              </w:rPr>
              <w:t>+6,25</w:t>
            </w:r>
          </w:p>
        </w:tc>
        <w:tc>
          <w:tcPr>
            <w:tcW w:w="742" w:type="dxa"/>
            <w:shd w:val="clear" w:color="auto" w:fill="auto"/>
          </w:tcPr>
          <w:p w:rsidR="0016254D" w:rsidRPr="00C2265C" w:rsidRDefault="0016254D" w:rsidP="00C2265C">
            <w:pPr>
              <w:suppressAutoHyphens/>
              <w:spacing w:line="360" w:lineRule="auto"/>
              <w:ind w:firstLine="0"/>
              <w:rPr>
                <w:szCs w:val="24"/>
              </w:rPr>
            </w:pPr>
            <w:r w:rsidRPr="00C2265C">
              <w:rPr>
                <w:szCs w:val="24"/>
              </w:rPr>
              <w:t>212</w:t>
            </w:r>
          </w:p>
        </w:tc>
      </w:tr>
      <w:tr w:rsidR="0016254D" w:rsidRPr="00630986" w:rsidTr="00C2265C">
        <w:trPr>
          <w:jc w:val="center"/>
        </w:trPr>
        <w:tc>
          <w:tcPr>
            <w:tcW w:w="1458" w:type="dxa"/>
            <w:shd w:val="clear" w:color="auto" w:fill="auto"/>
          </w:tcPr>
          <w:p w:rsidR="0016254D" w:rsidRPr="00C2265C" w:rsidRDefault="0016254D" w:rsidP="00C2265C">
            <w:pPr>
              <w:suppressAutoHyphens/>
              <w:spacing w:line="360" w:lineRule="auto"/>
              <w:ind w:firstLine="0"/>
              <w:rPr>
                <w:szCs w:val="24"/>
              </w:rPr>
            </w:pPr>
            <w:r w:rsidRPr="00C2265C">
              <w:rPr>
                <w:szCs w:val="24"/>
              </w:rPr>
              <w:t>Итого собственный капитал</w:t>
            </w:r>
          </w:p>
        </w:tc>
        <w:tc>
          <w:tcPr>
            <w:tcW w:w="984" w:type="dxa"/>
            <w:shd w:val="clear" w:color="auto" w:fill="auto"/>
          </w:tcPr>
          <w:p w:rsidR="0016254D" w:rsidRPr="00C2265C" w:rsidRDefault="0016254D" w:rsidP="00C2265C">
            <w:pPr>
              <w:suppressAutoHyphens/>
              <w:spacing w:line="360" w:lineRule="auto"/>
              <w:ind w:firstLine="0"/>
              <w:rPr>
                <w:szCs w:val="24"/>
              </w:rPr>
            </w:pPr>
            <w:r w:rsidRPr="00C2265C">
              <w:rPr>
                <w:szCs w:val="24"/>
              </w:rPr>
              <w:t>116 353733</w:t>
            </w:r>
          </w:p>
        </w:tc>
        <w:tc>
          <w:tcPr>
            <w:tcW w:w="676" w:type="dxa"/>
            <w:shd w:val="clear" w:color="auto" w:fill="auto"/>
          </w:tcPr>
          <w:p w:rsidR="0016254D" w:rsidRPr="00C2265C" w:rsidRDefault="0016254D" w:rsidP="00C2265C">
            <w:pPr>
              <w:suppressAutoHyphens/>
              <w:spacing w:line="360" w:lineRule="auto"/>
              <w:ind w:firstLine="0"/>
              <w:rPr>
                <w:szCs w:val="24"/>
              </w:rPr>
            </w:pPr>
            <w:r w:rsidRPr="00C2265C">
              <w:rPr>
                <w:szCs w:val="24"/>
              </w:rPr>
              <w:t>100</w:t>
            </w:r>
          </w:p>
        </w:tc>
        <w:tc>
          <w:tcPr>
            <w:tcW w:w="985"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194 381524</w:t>
            </w:r>
          </w:p>
        </w:tc>
        <w:tc>
          <w:tcPr>
            <w:tcW w:w="706" w:type="dxa"/>
            <w:shd w:val="clear" w:color="auto" w:fill="auto"/>
          </w:tcPr>
          <w:p w:rsidR="0016254D" w:rsidRPr="00C2265C" w:rsidRDefault="0016254D" w:rsidP="00C2265C">
            <w:pPr>
              <w:suppressAutoHyphens/>
              <w:spacing w:line="360" w:lineRule="auto"/>
              <w:ind w:firstLine="0"/>
              <w:rPr>
                <w:szCs w:val="24"/>
              </w:rPr>
            </w:pPr>
            <w:r w:rsidRPr="00C2265C">
              <w:rPr>
                <w:szCs w:val="24"/>
              </w:rPr>
              <w:t>100</w:t>
            </w:r>
          </w:p>
        </w:tc>
        <w:tc>
          <w:tcPr>
            <w:tcW w:w="1002" w:type="dxa"/>
            <w:shd w:val="clear" w:color="auto" w:fill="auto"/>
          </w:tcPr>
          <w:p w:rsidR="0016254D" w:rsidRPr="00C2265C" w:rsidRDefault="0016254D" w:rsidP="00C2265C">
            <w:pPr>
              <w:suppressAutoHyphens/>
              <w:spacing w:line="360" w:lineRule="auto"/>
              <w:ind w:firstLine="0"/>
              <w:rPr>
                <w:szCs w:val="24"/>
              </w:rPr>
            </w:pPr>
            <w:r w:rsidRPr="00C2265C">
              <w:rPr>
                <w:color w:val="000000"/>
                <w:szCs w:val="24"/>
              </w:rPr>
              <w:t>240 343039</w:t>
            </w:r>
          </w:p>
        </w:tc>
        <w:tc>
          <w:tcPr>
            <w:tcW w:w="752" w:type="dxa"/>
            <w:shd w:val="clear" w:color="auto" w:fill="auto"/>
          </w:tcPr>
          <w:p w:rsidR="0016254D" w:rsidRPr="00C2265C" w:rsidRDefault="0016254D" w:rsidP="00C2265C">
            <w:pPr>
              <w:suppressAutoHyphens/>
              <w:spacing w:line="360" w:lineRule="auto"/>
              <w:ind w:firstLine="0"/>
              <w:rPr>
                <w:szCs w:val="24"/>
              </w:rPr>
            </w:pPr>
            <w:r w:rsidRPr="00C2265C">
              <w:rPr>
                <w:szCs w:val="24"/>
              </w:rPr>
              <w:t>100</w:t>
            </w:r>
          </w:p>
        </w:tc>
        <w:tc>
          <w:tcPr>
            <w:tcW w:w="880" w:type="dxa"/>
            <w:shd w:val="clear" w:color="auto" w:fill="auto"/>
          </w:tcPr>
          <w:p w:rsidR="0016254D" w:rsidRPr="00C2265C" w:rsidRDefault="0016254D" w:rsidP="00C2265C">
            <w:pPr>
              <w:suppressAutoHyphens/>
              <w:spacing w:line="360" w:lineRule="auto"/>
              <w:ind w:firstLine="0"/>
              <w:rPr>
                <w:szCs w:val="24"/>
              </w:rPr>
            </w:pPr>
            <w:r w:rsidRPr="00C2265C">
              <w:rPr>
                <w:szCs w:val="24"/>
              </w:rPr>
              <w:t>+123</w:t>
            </w:r>
          </w:p>
          <w:p w:rsidR="0016254D" w:rsidRPr="00C2265C" w:rsidRDefault="0016254D" w:rsidP="00C2265C">
            <w:pPr>
              <w:suppressAutoHyphens/>
              <w:spacing w:line="360" w:lineRule="auto"/>
              <w:ind w:firstLine="0"/>
              <w:rPr>
                <w:szCs w:val="24"/>
              </w:rPr>
            </w:pPr>
            <w:r w:rsidRPr="00C2265C">
              <w:rPr>
                <w:szCs w:val="24"/>
              </w:rPr>
              <w:t>989 306</w:t>
            </w:r>
          </w:p>
        </w:tc>
        <w:tc>
          <w:tcPr>
            <w:tcW w:w="750" w:type="dxa"/>
            <w:shd w:val="clear" w:color="auto" w:fill="auto"/>
          </w:tcPr>
          <w:p w:rsidR="0016254D" w:rsidRPr="00C2265C" w:rsidRDefault="0016254D" w:rsidP="00C2265C">
            <w:pPr>
              <w:suppressAutoHyphens/>
              <w:spacing w:line="360" w:lineRule="auto"/>
              <w:ind w:firstLine="0"/>
              <w:rPr>
                <w:szCs w:val="24"/>
              </w:rPr>
            </w:pPr>
          </w:p>
        </w:tc>
        <w:tc>
          <w:tcPr>
            <w:tcW w:w="742" w:type="dxa"/>
            <w:shd w:val="clear" w:color="auto" w:fill="auto"/>
          </w:tcPr>
          <w:p w:rsidR="0016254D" w:rsidRPr="00C2265C" w:rsidRDefault="0016254D" w:rsidP="00C2265C">
            <w:pPr>
              <w:suppressAutoHyphens/>
              <w:spacing w:line="360" w:lineRule="auto"/>
              <w:ind w:firstLine="0"/>
              <w:rPr>
                <w:szCs w:val="24"/>
              </w:rPr>
            </w:pPr>
          </w:p>
        </w:tc>
      </w:tr>
    </w:tbl>
    <w:p w:rsidR="00C96D53" w:rsidRPr="009F4240" w:rsidRDefault="00C96D53" w:rsidP="009F4240">
      <w:pPr>
        <w:suppressAutoHyphens/>
        <w:spacing w:line="360" w:lineRule="auto"/>
        <w:ind w:firstLine="709"/>
        <w:jc w:val="both"/>
        <w:rPr>
          <w:sz w:val="28"/>
          <w:szCs w:val="28"/>
        </w:rPr>
      </w:pPr>
    </w:p>
    <w:p w:rsidR="00340F9D" w:rsidRPr="009F4240" w:rsidRDefault="00340F9D" w:rsidP="009F4240">
      <w:pPr>
        <w:suppressAutoHyphens/>
        <w:spacing w:line="360" w:lineRule="auto"/>
        <w:ind w:firstLine="709"/>
        <w:jc w:val="both"/>
        <w:rPr>
          <w:bCs/>
          <w:sz w:val="28"/>
          <w:szCs w:val="28"/>
        </w:rPr>
      </w:pPr>
      <w:r w:rsidRPr="009F4240">
        <w:rPr>
          <w:bCs/>
          <w:sz w:val="28"/>
          <w:szCs w:val="28"/>
        </w:rPr>
        <w:t>Сумма добавочного капитала изменилась незначительно и к 2005 г. стала равна 14059 395 тыс. руб. Произошло снижение удельного веса добавочного капитала на 6,24%, за счет увеличения нераспределенной прибыли, которая в 2005 г. по сравнению с 2003 г. увеличилась на 123990942</w:t>
      </w:r>
      <w:r w:rsidR="009F4240">
        <w:rPr>
          <w:bCs/>
          <w:sz w:val="28"/>
          <w:szCs w:val="28"/>
        </w:rPr>
        <w:t xml:space="preserve"> </w:t>
      </w:r>
      <w:r w:rsidRPr="009F4240">
        <w:rPr>
          <w:bCs/>
          <w:sz w:val="28"/>
          <w:szCs w:val="28"/>
        </w:rPr>
        <w:t>тыс. руб.</w:t>
      </w:r>
    </w:p>
    <w:p w:rsidR="00340F9D" w:rsidRPr="009F4240" w:rsidRDefault="00340F9D" w:rsidP="009F4240">
      <w:pPr>
        <w:suppressAutoHyphens/>
        <w:spacing w:line="360" w:lineRule="auto"/>
        <w:ind w:firstLine="709"/>
        <w:jc w:val="both"/>
        <w:rPr>
          <w:bCs/>
          <w:sz w:val="28"/>
          <w:szCs w:val="28"/>
        </w:rPr>
      </w:pPr>
      <w:r w:rsidRPr="009F4240">
        <w:rPr>
          <w:bCs/>
          <w:sz w:val="28"/>
          <w:szCs w:val="28"/>
        </w:rPr>
        <w:t>Этот источник значительно повлиял на увеличение собственного капитала предприятия. Удельный вес в его структуре составил 94,14% .</w:t>
      </w:r>
    </w:p>
    <w:p w:rsidR="009F4240" w:rsidRDefault="00340F9D" w:rsidP="009F4240">
      <w:pPr>
        <w:suppressAutoHyphens/>
        <w:spacing w:line="360" w:lineRule="auto"/>
        <w:ind w:firstLine="709"/>
        <w:jc w:val="both"/>
        <w:rPr>
          <w:bCs/>
          <w:sz w:val="28"/>
          <w:szCs w:val="28"/>
        </w:rPr>
      </w:pPr>
      <w:r w:rsidRPr="009F4240">
        <w:rPr>
          <w:bCs/>
          <w:sz w:val="28"/>
          <w:szCs w:val="28"/>
        </w:rPr>
        <w:t>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w:t>
      </w:r>
    </w:p>
    <w:p w:rsidR="00A25FFA" w:rsidRPr="009F4240" w:rsidRDefault="00A25FFA" w:rsidP="009F4240">
      <w:pPr>
        <w:suppressAutoHyphens/>
        <w:spacing w:line="360" w:lineRule="auto"/>
        <w:ind w:firstLine="709"/>
        <w:jc w:val="both"/>
        <w:rPr>
          <w:sz w:val="28"/>
          <w:szCs w:val="28"/>
        </w:rPr>
      </w:pPr>
    </w:p>
    <w:p w:rsidR="007C5E80" w:rsidRPr="009F4240" w:rsidRDefault="007C5E80" w:rsidP="009F4240">
      <w:pPr>
        <w:suppressAutoHyphens/>
        <w:spacing w:line="360" w:lineRule="auto"/>
        <w:ind w:firstLine="709"/>
        <w:jc w:val="both"/>
        <w:rPr>
          <w:sz w:val="28"/>
          <w:szCs w:val="28"/>
        </w:rPr>
      </w:pPr>
      <w:r w:rsidRPr="009F4240">
        <w:rPr>
          <w:sz w:val="28"/>
          <w:szCs w:val="28"/>
        </w:rPr>
        <w:t>3.2 Уставный капитал и его экономическое содержание</w:t>
      </w:r>
    </w:p>
    <w:p w:rsidR="007C5E80" w:rsidRPr="009F4240" w:rsidRDefault="007C5E80" w:rsidP="009F4240">
      <w:pPr>
        <w:suppressAutoHyphens/>
        <w:spacing w:line="360" w:lineRule="auto"/>
        <w:ind w:firstLine="709"/>
        <w:jc w:val="both"/>
        <w:rPr>
          <w:bCs/>
          <w:sz w:val="28"/>
          <w:szCs w:val="28"/>
        </w:rPr>
      </w:pPr>
    </w:p>
    <w:p w:rsidR="009B5F4C" w:rsidRPr="009F4240" w:rsidRDefault="009B5F4C" w:rsidP="009F4240">
      <w:pPr>
        <w:suppressAutoHyphens/>
        <w:spacing w:line="360" w:lineRule="auto"/>
        <w:ind w:firstLine="709"/>
        <w:jc w:val="both"/>
        <w:rPr>
          <w:sz w:val="28"/>
          <w:szCs w:val="28"/>
        </w:rPr>
      </w:pPr>
      <w:r w:rsidRPr="009F4240">
        <w:rPr>
          <w:sz w:val="28"/>
          <w:szCs w:val="28"/>
        </w:rPr>
        <w:t>В состав собственного капитала включаются различные по экономическому содержанию, принципам формирования и использованию источники финансовых ресурсов: уставный, добавочный и резервный капиталы, нераспределенная прибыль, фонды специального назначения.</w:t>
      </w:r>
    </w:p>
    <w:p w:rsidR="009B5F4C" w:rsidRPr="009F4240" w:rsidRDefault="009B5F4C" w:rsidP="009F4240">
      <w:pPr>
        <w:suppressAutoHyphens/>
        <w:spacing w:line="360" w:lineRule="auto"/>
        <w:ind w:firstLine="709"/>
        <w:jc w:val="both"/>
        <w:rPr>
          <w:sz w:val="28"/>
          <w:szCs w:val="28"/>
        </w:rPr>
      </w:pPr>
      <w:r w:rsidRPr="009F4240">
        <w:rPr>
          <w:sz w:val="28"/>
          <w:szCs w:val="28"/>
        </w:rPr>
        <w:t xml:space="preserve">Первоочередным по времени появления и основополагающим по существу является уставный капитал, так как с ним связано образование нового юридического лица и его регистрации в административных органах власти. В процессе его формирования возникает экономико-юридические отношения между собственниками, связанные с созданием имущественного комплекса – хозяйствующего субъекта. Они определяются законодательством государства: Гражданским Кодексом РФ, Федеративными законами </w:t>
      </w:r>
      <w:r w:rsidR="009F4240">
        <w:rPr>
          <w:sz w:val="28"/>
          <w:szCs w:val="28"/>
        </w:rPr>
        <w:t>"</w:t>
      </w:r>
      <w:r w:rsidRPr="009F4240">
        <w:rPr>
          <w:sz w:val="28"/>
          <w:szCs w:val="28"/>
        </w:rPr>
        <w:t>Об акционерных обществах</w:t>
      </w:r>
      <w:r w:rsidR="009F4240">
        <w:rPr>
          <w:sz w:val="28"/>
          <w:szCs w:val="28"/>
        </w:rPr>
        <w:t>"</w:t>
      </w:r>
      <w:r w:rsidRPr="009F4240">
        <w:rPr>
          <w:sz w:val="28"/>
          <w:szCs w:val="28"/>
        </w:rPr>
        <w:t>.</w:t>
      </w:r>
    </w:p>
    <w:p w:rsidR="009B5F4C" w:rsidRPr="009F4240" w:rsidRDefault="009B5F4C" w:rsidP="009F4240">
      <w:pPr>
        <w:suppressAutoHyphens/>
        <w:spacing w:line="360" w:lineRule="auto"/>
        <w:ind w:firstLine="709"/>
        <w:jc w:val="both"/>
        <w:rPr>
          <w:sz w:val="28"/>
          <w:szCs w:val="28"/>
        </w:rPr>
      </w:pPr>
      <w:r w:rsidRPr="009F4240">
        <w:rPr>
          <w:sz w:val="28"/>
          <w:szCs w:val="28"/>
        </w:rPr>
        <w:t>Уставный капитал является одним из важных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 установленном законодательством.</w:t>
      </w:r>
    </w:p>
    <w:p w:rsidR="009F4240" w:rsidRDefault="009B5F4C" w:rsidP="009F4240">
      <w:pPr>
        <w:suppressAutoHyphens/>
        <w:spacing w:line="360" w:lineRule="auto"/>
        <w:ind w:firstLine="709"/>
        <w:jc w:val="both"/>
        <w:rPr>
          <w:sz w:val="28"/>
          <w:szCs w:val="28"/>
        </w:rPr>
      </w:pPr>
      <w:r w:rsidRPr="009F4240">
        <w:rPr>
          <w:sz w:val="28"/>
          <w:szCs w:val="28"/>
        </w:rPr>
        <w:t>Уставный капитал общества состоит из общей стоимости акций, приобретенных акционерами, в оценке их номинальной стоимости и определяет минимальный размер имущества общества, гарантирующий интересы его кредиторов.</w:t>
      </w:r>
    </w:p>
    <w:p w:rsidR="009B5F4C" w:rsidRPr="009F4240" w:rsidRDefault="009B5F4C" w:rsidP="009F4240">
      <w:pPr>
        <w:suppressAutoHyphens/>
        <w:spacing w:line="360" w:lineRule="auto"/>
        <w:ind w:firstLine="709"/>
        <w:jc w:val="both"/>
        <w:rPr>
          <w:sz w:val="28"/>
          <w:szCs w:val="28"/>
        </w:rPr>
      </w:pPr>
      <w:r w:rsidRPr="009F4240">
        <w:rPr>
          <w:sz w:val="28"/>
          <w:szCs w:val="28"/>
        </w:rPr>
        <w:t xml:space="preserve">В бухгалтерском учете акционерного общества отражаемая величина уставного капитала соответствует сумме зафиксированной в учредительных документах, как совокупность акций по номинальной стоимости, принадлежащих учредителями (акционерам). Это положение зафиксировано ст. 25 Закона </w:t>
      </w:r>
      <w:r w:rsidR="009F4240">
        <w:rPr>
          <w:sz w:val="28"/>
          <w:szCs w:val="28"/>
        </w:rPr>
        <w:t>"</w:t>
      </w:r>
      <w:r w:rsidRPr="009F4240">
        <w:rPr>
          <w:sz w:val="28"/>
          <w:szCs w:val="28"/>
        </w:rPr>
        <w:t>Об акционерных обществах</w:t>
      </w:r>
      <w:r w:rsidR="009F4240">
        <w:rPr>
          <w:sz w:val="28"/>
          <w:szCs w:val="28"/>
        </w:rPr>
        <w:t>"</w:t>
      </w:r>
      <w:r w:rsidRPr="009F4240">
        <w:rPr>
          <w:sz w:val="28"/>
          <w:szCs w:val="28"/>
        </w:rPr>
        <w:t>.</w:t>
      </w:r>
    </w:p>
    <w:p w:rsidR="00003334" w:rsidRPr="009F4240" w:rsidRDefault="009F4240" w:rsidP="009F4240">
      <w:pPr>
        <w:suppressAutoHyphens/>
        <w:spacing w:line="360" w:lineRule="auto"/>
        <w:ind w:firstLine="709"/>
        <w:jc w:val="both"/>
        <w:rPr>
          <w:sz w:val="28"/>
          <w:szCs w:val="28"/>
        </w:rPr>
      </w:pPr>
      <w:r>
        <w:rPr>
          <w:caps/>
          <w:sz w:val="28"/>
          <w:szCs w:val="28"/>
        </w:rPr>
        <w:t>"</w:t>
      </w:r>
      <w:r w:rsidR="00003334" w:rsidRPr="009F4240">
        <w:rPr>
          <w:caps/>
          <w:sz w:val="28"/>
          <w:szCs w:val="28"/>
        </w:rPr>
        <w:t>Л</w:t>
      </w:r>
      <w:r w:rsidR="00934FE8" w:rsidRPr="009F4240">
        <w:rPr>
          <w:sz w:val="28"/>
          <w:szCs w:val="28"/>
        </w:rPr>
        <w:t>укойл</w:t>
      </w:r>
      <w:r>
        <w:rPr>
          <w:caps/>
          <w:sz w:val="28"/>
          <w:szCs w:val="28"/>
        </w:rPr>
        <w:t>"</w:t>
      </w:r>
      <w:r w:rsidR="00003334" w:rsidRPr="009F4240">
        <w:rPr>
          <w:sz w:val="28"/>
          <w:szCs w:val="28"/>
        </w:rPr>
        <w:t xml:space="preserve"> выгодно отличается от других российских нефтяных компаний тем, что его акционерный капитал распределен среди широкого круга инвесторов (рисунок 2).</w:t>
      </w:r>
    </w:p>
    <w:p w:rsidR="00003334" w:rsidRDefault="00003334" w:rsidP="009F4240">
      <w:pPr>
        <w:suppressAutoHyphens/>
        <w:spacing w:line="360" w:lineRule="auto"/>
        <w:ind w:firstLine="709"/>
        <w:jc w:val="both"/>
        <w:rPr>
          <w:sz w:val="28"/>
          <w:lang w:val="en-US"/>
        </w:rPr>
      </w:pPr>
    </w:p>
    <w:p w:rsidR="00003334" w:rsidRPr="009F4240" w:rsidRDefault="00630986" w:rsidP="009F4240">
      <w:pPr>
        <w:suppressAutoHyphens/>
        <w:spacing w:line="360" w:lineRule="auto"/>
        <w:ind w:firstLine="709"/>
        <w:jc w:val="both"/>
        <w:rPr>
          <w:sz w:val="28"/>
          <w:szCs w:val="24"/>
        </w:rPr>
      </w:pPr>
      <w:r>
        <w:rPr>
          <w:sz w:val="28"/>
          <w:lang w:val="en-US"/>
        </w:rPr>
        <w:br w:type="page"/>
      </w:r>
      <w:r w:rsidR="005D1A58">
        <w:rPr>
          <w:sz w:val="28"/>
          <w:szCs w:val="24"/>
        </w:rPr>
        <w:pict>
          <v:shape id="_x0000_i1027" type="#_x0000_t75" style="width:303pt;height:160.5pt">
            <v:imagedata r:id="rId9" o:title=""/>
          </v:shape>
        </w:pict>
      </w:r>
    </w:p>
    <w:p w:rsidR="00003334" w:rsidRPr="009F4240" w:rsidRDefault="00003334" w:rsidP="009F4240">
      <w:pPr>
        <w:suppressAutoHyphens/>
        <w:spacing w:line="360" w:lineRule="auto"/>
        <w:ind w:firstLine="709"/>
        <w:jc w:val="both"/>
        <w:rPr>
          <w:sz w:val="28"/>
          <w:szCs w:val="28"/>
        </w:rPr>
      </w:pPr>
      <w:r w:rsidRPr="009F4240">
        <w:rPr>
          <w:sz w:val="28"/>
          <w:szCs w:val="28"/>
        </w:rPr>
        <w:t>Рисунок 2 – Структура акционерного капитала</w:t>
      </w:r>
      <w:r w:rsidR="00623043" w:rsidRPr="009F4240">
        <w:rPr>
          <w:sz w:val="28"/>
          <w:szCs w:val="28"/>
        </w:rPr>
        <w:t xml:space="preserve"> [21]</w:t>
      </w:r>
    </w:p>
    <w:p w:rsidR="00A93753" w:rsidRPr="009F4240" w:rsidRDefault="00A93753" w:rsidP="009F4240">
      <w:pPr>
        <w:suppressAutoHyphens/>
        <w:spacing w:line="360" w:lineRule="auto"/>
        <w:ind w:firstLine="709"/>
        <w:jc w:val="both"/>
        <w:rPr>
          <w:sz w:val="28"/>
          <w:szCs w:val="28"/>
        </w:rPr>
      </w:pPr>
    </w:p>
    <w:p w:rsidR="00003334" w:rsidRPr="009F4240" w:rsidRDefault="00003334" w:rsidP="009F4240">
      <w:pPr>
        <w:suppressAutoHyphens/>
        <w:spacing w:line="360" w:lineRule="auto"/>
        <w:ind w:firstLine="709"/>
        <w:jc w:val="both"/>
        <w:rPr>
          <w:sz w:val="28"/>
          <w:szCs w:val="28"/>
        </w:rPr>
      </w:pPr>
      <w:r w:rsidRPr="009F4240">
        <w:rPr>
          <w:sz w:val="28"/>
          <w:szCs w:val="28"/>
        </w:rPr>
        <w:t>Частные инвесторы насчитывают 60 тыс. человек и владеют 3,4% акций компании.</w:t>
      </w:r>
    </w:p>
    <w:p w:rsidR="009F4240" w:rsidRDefault="00003334" w:rsidP="009F4240">
      <w:pPr>
        <w:suppressAutoHyphens/>
        <w:spacing w:line="360" w:lineRule="auto"/>
        <w:ind w:firstLine="709"/>
        <w:jc w:val="both"/>
        <w:rPr>
          <w:sz w:val="28"/>
          <w:szCs w:val="28"/>
        </w:rPr>
      </w:pPr>
      <w:r w:rsidRPr="009F4240">
        <w:rPr>
          <w:sz w:val="28"/>
          <w:szCs w:val="28"/>
        </w:rPr>
        <w:t>Примерно 60% выпущенных акций были конвертированы в депозитарные расписки, которые в настоящее время обращаются на ведущих мировых фондовых площадках. Еще около 16% уставного капитала ЛУКОЙЛа принадлежит ConocoPhillips. Доля менеджмента в компании составляет 20,6%.</w:t>
      </w:r>
    </w:p>
    <w:p w:rsidR="00003334" w:rsidRPr="009F4240" w:rsidRDefault="00003334" w:rsidP="009F4240">
      <w:pPr>
        <w:suppressAutoHyphens/>
        <w:spacing w:line="360" w:lineRule="auto"/>
        <w:ind w:firstLine="709"/>
        <w:jc w:val="both"/>
        <w:rPr>
          <w:sz w:val="28"/>
          <w:szCs w:val="28"/>
        </w:rPr>
      </w:pPr>
      <w:r w:rsidRPr="009F4240">
        <w:rPr>
          <w:sz w:val="28"/>
          <w:szCs w:val="28"/>
        </w:rPr>
        <w:t>Около 50% акций ЛУКОЙЛа находятся в свободном обращении, что является самым высоким показателем среди российских нефтяных компаний. Акции</w:t>
      </w:r>
      <w:r w:rsidR="00934FE8" w:rsidRPr="009F4240">
        <w:rPr>
          <w:sz w:val="28"/>
          <w:szCs w:val="28"/>
        </w:rPr>
        <w:t xml:space="preserve"> </w:t>
      </w:r>
      <w:r w:rsidRPr="009F4240">
        <w:rPr>
          <w:sz w:val="28"/>
          <w:szCs w:val="28"/>
        </w:rPr>
        <w:t>ЛУКОЙЛа являются одними из самых ликвидных ценных бумаг на российском фондовом рынке и занимают стабильно высокую долю от общего объема торгов в РТС и на ММВБ (в 2005 г. среднедневные объемы торгов акциями ЛУКОЙЛа на российских биржах составляли примерно $110 млн.).</w:t>
      </w:r>
    </w:p>
    <w:p w:rsidR="00003334" w:rsidRPr="009F4240" w:rsidRDefault="00003334" w:rsidP="009F4240">
      <w:pPr>
        <w:suppressAutoHyphens/>
        <w:spacing w:line="360" w:lineRule="auto"/>
        <w:ind w:firstLine="709"/>
        <w:jc w:val="both"/>
        <w:rPr>
          <w:sz w:val="28"/>
          <w:szCs w:val="28"/>
        </w:rPr>
      </w:pPr>
      <w:r w:rsidRPr="009F4240">
        <w:rPr>
          <w:sz w:val="28"/>
          <w:szCs w:val="28"/>
        </w:rPr>
        <w:t>В сентябре 2004 г. ConocoPhillips приобрела на аукционе 7,6% акций ЛУКОЙЛа, находившихся в федеральной собственности. Американская компания заплатила этот пакет около $2 млрд., или $30,8 за акцию. В последующие два месяца ConocoPhillips докупила еще 2,4% акций ЛУКОЙЛа и ввела своего представителя в Совет директоров российской нефтяной компании. В настоящее время ConocoPhillips владеет 14,8% акций ЛУКОЙЛа и (по договоренности с ЛУКОЙЛом) собирается до конца 2006 г. довести свою долю до 20%.</w:t>
      </w:r>
    </w:p>
    <w:p w:rsidR="00003334" w:rsidRPr="009F4240" w:rsidRDefault="00003334" w:rsidP="009F4240">
      <w:pPr>
        <w:suppressAutoHyphens/>
        <w:spacing w:line="360" w:lineRule="auto"/>
        <w:ind w:firstLine="709"/>
        <w:jc w:val="both"/>
        <w:rPr>
          <w:sz w:val="28"/>
          <w:szCs w:val="28"/>
        </w:rPr>
      </w:pPr>
    </w:p>
    <w:p w:rsidR="007C5E80" w:rsidRPr="009F4240" w:rsidRDefault="007C5E80" w:rsidP="009F4240">
      <w:pPr>
        <w:suppressAutoHyphens/>
        <w:spacing w:line="360" w:lineRule="auto"/>
        <w:ind w:firstLine="709"/>
        <w:jc w:val="both"/>
        <w:rPr>
          <w:sz w:val="28"/>
          <w:szCs w:val="28"/>
        </w:rPr>
      </w:pPr>
      <w:r w:rsidRPr="009F4240">
        <w:rPr>
          <w:sz w:val="28"/>
          <w:szCs w:val="28"/>
        </w:rPr>
        <w:t>3.3 Добавочный и резервный капитал,</w:t>
      </w:r>
      <w:r w:rsidR="009F4240">
        <w:rPr>
          <w:sz w:val="28"/>
          <w:szCs w:val="28"/>
        </w:rPr>
        <w:t xml:space="preserve"> </w:t>
      </w:r>
      <w:r w:rsidRPr="009F4240">
        <w:rPr>
          <w:sz w:val="28"/>
          <w:szCs w:val="28"/>
        </w:rPr>
        <w:t>их формирование и изменение</w:t>
      </w:r>
    </w:p>
    <w:p w:rsidR="00A25FFA" w:rsidRPr="009F4240" w:rsidRDefault="00A25FFA" w:rsidP="009F4240">
      <w:pPr>
        <w:suppressAutoHyphens/>
        <w:spacing w:line="360" w:lineRule="auto"/>
        <w:ind w:firstLine="709"/>
        <w:jc w:val="both"/>
        <w:rPr>
          <w:sz w:val="28"/>
          <w:szCs w:val="28"/>
        </w:rPr>
      </w:pPr>
    </w:p>
    <w:p w:rsidR="00CE500F" w:rsidRPr="009F4240" w:rsidRDefault="00CE500F" w:rsidP="009F4240">
      <w:pPr>
        <w:suppressAutoHyphens/>
        <w:spacing w:line="360" w:lineRule="auto"/>
        <w:ind w:firstLine="709"/>
        <w:jc w:val="both"/>
        <w:rPr>
          <w:sz w:val="28"/>
          <w:szCs w:val="28"/>
        </w:rPr>
      </w:pPr>
      <w:r w:rsidRPr="009F4240">
        <w:rPr>
          <w:sz w:val="28"/>
          <w:szCs w:val="28"/>
        </w:rPr>
        <w:t>Добавочный капитал – собственный капитал, но не распределенный между собственниками. Его формирование не связано с взносами собственников. Величина добавочного капитала отражает изменение собственного капитала за какой-либо период, но прошедшее без прямого участия фирмы и ее собственников.</w:t>
      </w:r>
    </w:p>
    <w:p w:rsidR="00CE500F" w:rsidRPr="009F4240" w:rsidRDefault="00CE500F" w:rsidP="009F4240">
      <w:pPr>
        <w:suppressAutoHyphens/>
        <w:spacing w:line="360" w:lineRule="auto"/>
        <w:ind w:firstLine="709"/>
        <w:jc w:val="both"/>
        <w:rPr>
          <w:sz w:val="28"/>
          <w:szCs w:val="28"/>
        </w:rPr>
      </w:pPr>
      <w:r w:rsidRPr="009F4240">
        <w:rPr>
          <w:sz w:val="28"/>
          <w:szCs w:val="28"/>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Существуют следующие пути формирования и увеличения добавочного капитала:</w:t>
      </w:r>
    </w:p>
    <w:p w:rsidR="00CE500F" w:rsidRPr="009F4240" w:rsidRDefault="00CE500F" w:rsidP="009F4240">
      <w:pPr>
        <w:suppressAutoHyphens/>
        <w:spacing w:line="360" w:lineRule="auto"/>
        <w:ind w:firstLine="709"/>
        <w:jc w:val="both"/>
        <w:rPr>
          <w:sz w:val="28"/>
          <w:szCs w:val="28"/>
        </w:rPr>
      </w:pPr>
      <w:r w:rsidRPr="009F4240">
        <w:rPr>
          <w:sz w:val="28"/>
          <w:szCs w:val="28"/>
        </w:rPr>
        <w:t>1. Переоценка внеоборотных активов.</w:t>
      </w:r>
    </w:p>
    <w:p w:rsidR="00CE500F" w:rsidRPr="009F4240" w:rsidRDefault="00CE500F" w:rsidP="009F4240">
      <w:pPr>
        <w:suppressAutoHyphens/>
        <w:spacing w:line="360" w:lineRule="auto"/>
        <w:ind w:firstLine="709"/>
        <w:jc w:val="both"/>
        <w:rPr>
          <w:sz w:val="28"/>
          <w:szCs w:val="28"/>
        </w:rPr>
      </w:pPr>
      <w:r w:rsidRPr="009F4240">
        <w:rPr>
          <w:sz w:val="28"/>
          <w:szCs w:val="28"/>
        </w:rPr>
        <w:t>В добавочный капитал зачисляется разница между восстановительной (рыночной) стоимостью основных средств и их первоначальной стоимостью.</w:t>
      </w:r>
    </w:p>
    <w:p w:rsidR="00CE500F" w:rsidRPr="009F4240" w:rsidRDefault="00CE500F" w:rsidP="009F4240">
      <w:pPr>
        <w:suppressAutoHyphens/>
        <w:spacing w:line="360" w:lineRule="auto"/>
        <w:ind w:firstLine="709"/>
        <w:jc w:val="both"/>
        <w:rPr>
          <w:sz w:val="28"/>
          <w:szCs w:val="28"/>
        </w:rPr>
      </w:pPr>
      <w:r w:rsidRPr="009F4240">
        <w:rPr>
          <w:sz w:val="28"/>
          <w:szCs w:val="28"/>
        </w:rPr>
        <w:t>2. Ассигнования из бюджета на производственное развитие, то есть на прирост собственных оборотных средств и на увеличение основных средств.</w:t>
      </w:r>
    </w:p>
    <w:p w:rsidR="00CE500F" w:rsidRPr="009F4240" w:rsidRDefault="00CE500F" w:rsidP="009F4240">
      <w:pPr>
        <w:suppressAutoHyphens/>
        <w:spacing w:line="360" w:lineRule="auto"/>
        <w:ind w:firstLine="709"/>
        <w:jc w:val="both"/>
        <w:rPr>
          <w:sz w:val="28"/>
          <w:szCs w:val="28"/>
        </w:rPr>
      </w:pPr>
      <w:r w:rsidRPr="009F4240">
        <w:rPr>
          <w:sz w:val="28"/>
          <w:szCs w:val="28"/>
        </w:rPr>
        <w:t>3. Средства, направляемые на пополнение собственных оборотных средств и т.д.</w:t>
      </w:r>
    </w:p>
    <w:p w:rsidR="00CE500F" w:rsidRPr="009F4240" w:rsidRDefault="00CE500F" w:rsidP="009F4240">
      <w:pPr>
        <w:suppressAutoHyphens/>
        <w:spacing w:line="360" w:lineRule="auto"/>
        <w:ind w:firstLine="709"/>
        <w:jc w:val="both"/>
        <w:rPr>
          <w:sz w:val="28"/>
          <w:szCs w:val="28"/>
        </w:rPr>
      </w:pPr>
      <w:r w:rsidRPr="009F4240">
        <w:rPr>
          <w:sz w:val="28"/>
          <w:szCs w:val="28"/>
        </w:rPr>
        <w:t>Уменьшение добавочного капитала происходит редко. Это случается по следующим причинам:</w:t>
      </w:r>
    </w:p>
    <w:p w:rsidR="00CE500F" w:rsidRPr="009F4240" w:rsidRDefault="00CE500F" w:rsidP="009F4240">
      <w:pPr>
        <w:suppressAutoHyphens/>
        <w:spacing w:line="360" w:lineRule="auto"/>
        <w:ind w:firstLine="709"/>
        <w:jc w:val="both"/>
        <w:rPr>
          <w:sz w:val="28"/>
          <w:szCs w:val="28"/>
        </w:rPr>
      </w:pPr>
      <w:r w:rsidRPr="009F4240">
        <w:rPr>
          <w:sz w:val="28"/>
          <w:szCs w:val="28"/>
        </w:rPr>
        <w:t>1. Снижение стоимости основных средств в результате их переоценки.</w:t>
      </w:r>
    </w:p>
    <w:p w:rsidR="00CE500F" w:rsidRPr="009F4240" w:rsidRDefault="00CE500F" w:rsidP="009F4240">
      <w:pPr>
        <w:suppressAutoHyphens/>
        <w:spacing w:line="360" w:lineRule="auto"/>
        <w:ind w:firstLine="709"/>
        <w:jc w:val="both"/>
        <w:rPr>
          <w:sz w:val="28"/>
          <w:szCs w:val="28"/>
        </w:rPr>
      </w:pPr>
      <w:r w:rsidRPr="009F4240">
        <w:rPr>
          <w:sz w:val="28"/>
          <w:szCs w:val="28"/>
        </w:rPr>
        <w:t>2. Покрытие убытка от безвозмездной передачи имущества предприятия другим организациям.</w:t>
      </w:r>
    </w:p>
    <w:p w:rsidR="00CE500F" w:rsidRPr="009F4240" w:rsidRDefault="00CE500F" w:rsidP="009F4240">
      <w:pPr>
        <w:suppressAutoHyphens/>
        <w:spacing w:line="360" w:lineRule="auto"/>
        <w:ind w:firstLine="709"/>
        <w:jc w:val="both"/>
        <w:rPr>
          <w:sz w:val="28"/>
          <w:szCs w:val="28"/>
        </w:rPr>
      </w:pPr>
      <w:r w:rsidRPr="009F4240">
        <w:rPr>
          <w:sz w:val="28"/>
          <w:szCs w:val="28"/>
        </w:rPr>
        <w:t>3. Увеличение уставного капитала по решению собственников.</w:t>
      </w:r>
    </w:p>
    <w:p w:rsidR="00CE500F" w:rsidRPr="009F4240" w:rsidRDefault="00CE500F" w:rsidP="009F4240">
      <w:pPr>
        <w:suppressAutoHyphens/>
        <w:spacing w:line="360" w:lineRule="auto"/>
        <w:ind w:firstLine="709"/>
        <w:jc w:val="both"/>
        <w:rPr>
          <w:sz w:val="28"/>
          <w:szCs w:val="28"/>
        </w:rPr>
      </w:pPr>
      <w:r w:rsidRPr="009F4240">
        <w:rPr>
          <w:sz w:val="28"/>
          <w:szCs w:val="28"/>
        </w:rPr>
        <w:t>4. Покрытие убытка за отчетный год при отсутствии резервного капитала.</w:t>
      </w:r>
    </w:p>
    <w:p w:rsidR="00CE500F" w:rsidRPr="009F4240" w:rsidRDefault="00CE500F" w:rsidP="009F4240">
      <w:pPr>
        <w:suppressAutoHyphens/>
        <w:spacing w:line="360" w:lineRule="auto"/>
        <w:ind w:firstLine="709"/>
        <w:jc w:val="both"/>
        <w:rPr>
          <w:sz w:val="28"/>
          <w:szCs w:val="28"/>
        </w:rPr>
      </w:pPr>
      <w:r w:rsidRPr="009F4240">
        <w:rPr>
          <w:sz w:val="28"/>
          <w:szCs w:val="28"/>
        </w:rPr>
        <w:t>Как объект учета добавочный капитал возник в соответствии с изменениями правил оценки статей бухгалтерской отчетности организаций для отражения информационных процессов.</w:t>
      </w:r>
    </w:p>
    <w:p w:rsidR="00CE500F" w:rsidRPr="009F4240" w:rsidRDefault="00CE500F" w:rsidP="009F4240">
      <w:pPr>
        <w:suppressAutoHyphens/>
        <w:spacing w:line="360" w:lineRule="auto"/>
        <w:ind w:firstLine="709"/>
        <w:jc w:val="both"/>
        <w:rPr>
          <w:sz w:val="28"/>
          <w:szCs w:val="28"/>
        </w:rPr>
      </w:pPr>
      <w:r w:rsidRPr="009F4240">
        <w:rPr>
          <w:sz w:val="28"/>
          <w:szCs w:val="28"/>
        </w:rPr>
        <w:t>Добавочный капитал – это часть собственного капитала, который может возникнуть в процессе деятельности предприятия, но в отличие от уставного капитала не распределяются между собственниками. Добавочный капитал отражает изменения собственного капитала происшедшего без прямого участия совладельцев. Добавочный капитал организации – это часть собственного капитала, которая выделена в качестве объекта бухгалтерского учета и показывает общую собственность всех участников предприятия, а также является самостоятельным показателем отчетности.</w:t>
      </w:r>
    </w:p>
    <w:p w:rsidR="00CE500F" w:rsidRPr="009F4240" w:rsidRDefault="00CE500F" w:rsidP="009F4240">
      <w:pPr>
        <w:suppressAutoHyphens/>
        <w:spacing w:line="360" w:lineRule="auto"/>
        <w:ind w:firstLine="709"/>
        <w:jc w:val="both"/>
        <w:rPr>
          <w:sz w:val="28"/>
          <w:szCs w:val="28"/>
        </w:rPr>
      </w:pPr>
      <w:r w:rsidRPr="009F4240">
        <w:rPr>
          <w:sz w:val="28"/>
          <w:szCs w:val="28"/>
        </w:rPr>
        <w:t>В</w:t>
      </w:r>
      <w:r w:rsidR="009F4240">
        <w:rPr>
          <w:sz w:val="28"/>
          <w:szCs w:val="28"/>
        </w:rPr>
        <w:t xml:space="preserve"> </w:t>
      </w:r>
      <w:r w:rsidRPr="009F4240">
        <w:rPr>
          <w:sz w:val="28"/>
          <w:szCs w:val="28"/>
        </w:rPr>
        <w:t xml:space="preserve">ОАО </w:t>
      </w:r>
      <w:r w:rsidR="009F4240">
        <w:rPr>
          <w:sz w:val="28"/>
          <w:szCs w:val="28"/>
        </w:rPr>
        <w:t>"</w:t>
      </w:r>
      <w:r w:rsidRPr="009F4240">
        <w:rPr>
          <w:sz w:val="28"/>
          <w:szCs w:val="28"/>
        </w:rPr>
        <w:t>ЛУКОЙЛ</w:t>
      </w:r>
      <w:r w:rsidR="009F4240">
        <w:rPr>
          <w:sz w:val="28"/>
          <w:szCs w:val="28"/>
        </w:rPr>
        <w:t>"</w:t>
      </w:r>
      <w:r w:rsidRPr="009F4240">
        <w:rPr>
          <w:sz w:val="28"/>
          <w:szCs w:val="28"/>
        </w:rPr>
        <w:t xml:space="preserve"> создание добавочного капитала предусмотрено в Уставе. Рассмотрим величину добавочного капитала за анализируемый период времени:</w:t>
      </w:r>
    </w:p>
    <w:p w:rsidR="00CE500F" w:rsidRPr="009F4240" w:rsidRDefault="00CE500F" w:rsidP="009F4240">
      <w:pPr>
        <w:suppressAutoHyphens/>
        <w:spacing w:line="360" w:lineRule="auto"/>
        <w:ind w:firstLine="709"/>
        <w:jc w:val="both"/>
        <w:rPr>
          <w:sz w:val="28"/>
          <w:szCs w:val="28"/>
        </w:rPr>
      </w:pPr>
      <w:r w:rsidRPr="009F4240">
        <w:rPr>
          <w:sz w:val="28"/>
          <w:szCs w:val="28"/>
        </w:rPr>
        <w:t>2003 год –</w:t>
      </w:r>
      <w:r w:rsidR="009F4240">
        <w:rPr>
          <w:sz w:val="28"/>
          <w:szCs w:val="28"/>
        </w:rPr>
        <w:t xml:space="preserve"> </w:t>
      </w:r>
      <w:r w:rsidRPr="009F4240">
        <w:rPr>
          <w:sz w:val="28"/>
          <w:szCs w:val="28"/>
        </w:rPr>
        <w:t>14 061031</w:t>
      </w:r>
      <w:r w:rsidR="009F4240">
        <w:rPr>
          <w:sz w:val="28"/>
          <w:szCs w:val="28"/>
        </w:rPr>
        <w:t xml:space="preserve"> </w:t>
      </w:r>
      <w:r w:rsidRPr="009F4240">
        <w:rPr>
          <w:sz w:val="28"/>
          <w:szCs w:val="28"/>
        </w:rPr>
        <w:t>тыс.руб.</w:t>
      </w:r>
    </w:p>
    <w:p w:rsidR="00CE500F" w:rsidRPr="009F4240" w:rsidRDefault="00CE500F" w:rsidP="009F4240">
      <w:pPr>
        <w:suppressAutoHyphens/>
        <w:spacing w:line="360" w:lineRule="auto"/>
        <w:ind w:firstLine="709"/>
        <w:jc w:val="both"/>
        <w:rPr>
          <w:sz w:val="28"/>
          <w:szCs w:val="28"/>
        </w:rPr>
      </w:pPr>
      <w:r w:rsidRPr="009F4240">
        <w:rPr>
          <w:sz w:val="28"/>
          <w:szCs w:val="28"/>
        </w:rPr>
        <w:t>2004 год –</w:t>
      </w:r>
      <w:r w:rsidR="009F4240">
        <w:rPr>
          <w:sz w:val="28"/>
          <w:szCs w:val="28"/>
        </w:rPr>
        <w:t xml:space="preserve"> </w:t>
      </w:r>
      <w:r w:rsidRPr="009F4240">
        <w:rPr>
          <w:color w:val="000000"/>
          <w:sz w:val="28"/>
          <w:szCs w:val="28"/>
        </w:rPr>
        <w:t>14 059397</w:t>
      </w:r>
      <w:r w:rsidRPr="009F4240">
        <w:rPr>
          <w:sz w:val="28"/>
          <w:szCs w:val="28"/>
        </w:rPr>
        <w:t xml:space="preserve"> тыс.руб.</w:t>
      </w:r>
    </w:p>
    <w:p w:rsidR="00CE500F" w:rsidRPr="009F4240" w:rsidRDefault="00CE500F" w:rsidP="009F4240">
      <w:pPr>
        <w:suppressAutoHyphens/>
        <w:spacing w:line="360" w:lineRule="auto"/>
        <w:ind w:firstLine="709"/>
        <w:jc w:val="both"/>
        <w:rPr>
          <w:sz w:val="28"/>
          <w:szCs w:val="28"/>
        </w:rPr>
      </w:pPr>
      <w:r w:rsidRPr="009F4240">
        <w:rPr>
          <w:sz w:val="28"/>
          <w:szCs w:val="28"/>
        </w:rPr>
        <w:t>2005 год –</w:t>
      </w:r>
      <w:r w:rsidR="009F4240">
        <w:rPr>
          <w:sz w:val="28"/>
          <w:szCs w:val="28"/>
        </w:rPr>
        <w:t xml:space="preserve"> </w:t>
      </w:r>
      <w:r w:rsidRPr="009F4240">
        <w:rPr>
          <w:color w:val="000000"/>
          <w:sz w:val="28"/>
          <w:szCs w:val="28"/>
        </w:rPr>
        <w:t>14 059395</w:t>
      </w:r>
      <w:r w:rsidRPr="009F4240">
        <w:rPr>
          <w:sz w:val="28"/>
          <w:szCs w:val="28"/>
        </w:rPr>
        <w:t xml:space="preserve"> тыс.руб.</w:t>
      </w:r>
    </w:p>
    <w:p w:rsidR="00CE500F" w:rsidRPr="009F4240" w:rsidRDefault="00CE500F" w:rsidP="009F4240">
      <w:pPr>
        <w:suppressAutoHyphens/>
        <w:spacing w:line="360" w:lineRule="auto"/>
        <w:ind w:firstLine="709"/>
        <w:jc w:val="both"/>
        <w:rPr>
          <w:sz w:val="28"/>
          <w:szCs w:val="28"/>
        </w:rPr>
      </w:pPr>
      <w:r w:rsidRPr="009F4240">
        <w:rPr>
          <w:sz w:val="28"/>
          <w:szCs w:val="28"/>
        </w:rPr>
        <w:t>За рассматриваемый период он практически не изменялся.</w:t>
      </w:r>
    </w:p>
    <w:p w:rsidR="00CE500F" w:rsidRPr="009F4240" w:rsidRDefault="00CE500F" w:rsidP="009F4240">
      <w:pPr>
        <w:suppressAutoHyphens/>
        <w:spacing w:line="360" w:lineRule="auto"/>
        <w:ind w:firstLine="709"/>
        <w:jc w:val="both"/>
        <w:rPr>
          <w:sz w:val="28"/>
          <w:szCs w:val="28"/>
        </w:rPr>
      </w:pPr>
      <w:r w:rsidRPr="009F4240">
        <w:rPr>
          <w:sz w:val="28"/>
          <w:szCs w:val="28"/>
        </w:rPr>
        <w:t>В условиях рыночных отношений финансовая устойчивость является необходимым условием для нормального функционирования предприятия. В связи с этим необходимо создание резервного капитала, который образуется в соответствии с учредительными документами и действующим законодательством на покрытие возможных в будущем убытков, потерь.</w:t>
      </w:r>
    </w:p>
    <w:p w:rsidR="009F4240" w:rsidRDefault="00CE500F" w:rsidP="009F4240">
      <w:pPr>
        <w:suppressAutoHyphens/>
        <w:spacing w:line="360" w:lineRule="auto"/>
        <w:ind w:firstLine="709"/>
        <w:jc w:val="both"/>
        <w:rPr>
          <w:sz w:val="28"/>
          <w:szCs w:val="28"/>
        </w:rPr>
      </w:pPr>
      <w:r w:rsidRPr="009F4240">
        <w:rPr>
          <w:sz w:val="28"/>
          <w:szCs w:val="28"/>
        </w:rPr>
        <w:t>Резервный капитал – это так называемый запасной источник, который создается как гарантия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Чем больше резервный капитал, тем большая сумма убытков может быть компенсирована и тем большую свободу маневра получает руководство предприятия при преодолении убытков. Резервный капитал формируется из отчислений от чистой прибыли, цель его образования – это гарантия интересов собственников и кредиторов.</w:t>
      </w:r>
      <w:r w:rsidR="00630986" w:rsidRPr="00630986">
        <w:rPr>
          <w:sz w:val="28"/>
          <w:szCs w:val="28"/>
        </w:rPr>
        <w:t xml:space="preserve"> </w:t>
      </w:r>
      <w:r w:rsidRPr="009F4240">
        <w:rPr>
          <w:sz w:val="28"/>
          <w:szCs w:val="28"/>
        </w:rPr>
        <w:t>Резервный капитал – это страховой капитал предприятия, предназначенный для возмещения убытков от его хозяйственной деятельности, а также для выплаты доходов инвесторам и кредиторам в случае, если на эти цели не хватает прибыли.</w:t>
      </w:r>
      <w:r w:rsidR="00630986" w:rsidRPr="00630986">
        <w:rPr>
          <w:sz w:val="28"/>
          <w:szCs w:val="28"/>
        </w:rPr>
        <w:t xml:space="preserve"> </w:t>
      </w:r>
      <w:r w:rsidRPr="009F4240">
        <w:rPr>
          <w:sz w:val="28"/>
          <w:szCs w:val="28"/>
        </w:rPr>
        <w:t>Средства резервного капитала являются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Образование резервного капитала может носить обязательный и добровольный характер. В первом случае он создается в соответствии с законодательством России, а во втором – в соответствии с порядком, установленным в учредительных документах предприятия или в соответствии с его учетной политикой. В настоящее время создание резервного капитала является обязательным только для АО и производственных кооперативов. Предельная величина резервного капитала не может превышать той суммы, которая определена собственниками и зафиксирована в учредительных документах. При этом АО, совместные предприятия, производственные кооперативы должны придерживаться еще и минимальной его границы.</w:t>
      </w:r>
    </w:p>
    <w:p w:rsidR="00CE500F" w:rsidRPr="009F4240" w:rsidRDefault="00CE500F" w:rsidP="009F4240">
      <w:pPr>
        <w:suppressAutoHyphens/>
        <w:spacing w:line="360" w:lineRule="auto"/>
        <w:ind w:firstLine="709"/>
        <w:jc w:val="both"/>
        <w:rPr>
          <w:sz w:val="28"/>
          <w:szCs w:val="28"/>
        </w:rPr>
      </w:pPr>
    </w:p>
    <w:p w:rsidR="00CE500F" w:rsidRPr="009F4240" w:rsidRDefault="00CE500F" w:rsidP="009F4240">
      <w:pPr>
        <w:suppressAutoHyphens/>
        <w:spacing w:line="360" w:lineRule="auto"/>
        <w:ind w:firstLine="709"/>
        <w:jc w:val="both"/>
        <w:rPr>
          <w:bCs/>
          <w:sz w:val="28"/>
          <w:szCs w:val="28"/>
        </w:rPr>
      </w:pPr>
      <w:r w:rsidRPr="009F4240">
        <w:rPr>
          <w:bCs/>
          <w:sz w:val="28"/>
          <w:szCs w:val="28"/>
        </w:rPr>
        <w:t>Таблица 4 – Показатели добавочного и резервного капитала</w:t>
      </w:r>
      <w:r w:rsidR="00623043" w:rsidRPr="009F4240">
        <w:rPr>
          <w:bCs/>
          <w:sz w:val="28"/>
          <w:szCs w:val="28"/>
        </w:rPr>
        <w:t xml:space="preserve"> [23]</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1131"/>
        <w:gridCol w:w="581"/>
        <w:gridCol w:w="1073"/>
        <w:gridCol w:w="618"/>
        <w:gridCol w:w="1186"/>
        <w:gridCol w:w="565"/>
        <w:gridCol w:w="1088"/>
        <w:gridCol w:w="607"/>
        <w:gridCol w:w="771"/>
      </w:tblGrid>
      <w:tr w:rsidR="004B4382" w:rsidRPr="00C2265C" w:rsidTr="00C2265C">
        <w:trPr>
          <w:jc w:val="center"/>
        </w:trPr>
        <w:tc>
          <w:tcPr>
            <w:tcW w:w="1369" w:type="dxa"/>
            <w:vMerge w:val="restart"/>
            <w:shd w:val="clear" w:color="auto" w:fill="auto"/>
          </w:tcPr>
          <w:p w:rsidR="00CE500F" w:rsidRPr="00C2265C" w:rsidRDefault="00CE500F" w:rsidP="00C2265C">
            <w:pPr>
              <w:suppressAutoHyphens/>
              <w:spacing w:line="360" w:lineRule="auto"/>
              <w:ind w:firstLine="0"/>
              <w:rPr>
                <w:bCs/>
                <w:szCs w:val="28"/>
              </w:rPr>
            </w:pPr>
            <w:r w:rsidRPr="00C2265C">
              <w:rPr>
                <w:bCs/>
                <w:szCs w:val="28"/>
              </w:rPr>
              <w:t>Источники капитала</w:t>
            </w:r>
          </w:p>
        </w:tc>
        <w:tc>
          <w:tcPr>
            <w:tcW w:w="1614" w:type="dxa"/>
            <w:gridSpan w:val="2"/>
            <w:shd w:val="clear" w:color="auto" w:fill="auto"/>
          </w:tcPr>
          <w:p w:rsidR="00CE500F" w:rsidRPr="00C2265C" w:rsidRDefault="00CE500F" w:rsidP="00C2265C">
            <w:pPr>
              <w:suppressAutoHyphens/>
              <w:spacing w:line="360" w:lineRule="auto"/>
              <w:ind w:firstLine="0"/>
              <w:rPr>
                <w:bCs/>
                <w:szCs w:val="28"/>
              </w:rPr>
            </w:pPr>
            <w:r w:rsidRPr="00C2265C">
              <w:rPr>
                <w:bCs/>
                <w:szCs w:val="28"/>
              </w:rPr>
              <w:t>200</w:t>
            </w:r>
            <w:r w:rsidR="001B74D3" w:rsidRPr="00C2265C">
              <w:rPr>
                <w:bCs/>
                <w:szCs w:val="28"/>
              </w:rPr>
              <w:t>3</w:t>
            </w:r>
            <w:r w:rsidRPr="00C2265C">
              <w:rPr>
                <w:bCs/>
                <w:szCs w:val="28"/>
              </w:rPr>
              <w:t xml:space="preserve"> г.</w:t>
            </w:r>
          </w:p>
        </w:tc>
        <w:tc>
          <w:tcPr>
            <w:tcW w:w="1595" w:type="dxa"/>
            <w:gridSpan w:val="2"/>
            <w:shd w:val="clear" w:color="auto" w:fill="auto"/>
          </w:tcPr>
          <w:p w:rsidR="00CE500F" w:rsidRPr="00C2265C" w:rsidRDefault="00CE500F" w:rsidP="00C2265C">
            <w:pPr>
              <w:suppressAutoHyphens/>
              <w:spacing w:line="360" w:lineRule="auto"/>
              <w:ind w:firstLine="0"/>
              <w:rPr>
                <w:bCs/>
                <w:szCs w:val="28"/>
              </w:rPr>
            </w:pPr>
            <w:r w:rsidRPr="00C2265C">
              <w:rPr>
                <w:bCs/>
                <w:szCs w:val="28"/>
              </w:rPr>
              <w:t>200</w:t>
            </w:r>
            <w:r w:rsidR="001B74D3" w:rsidRPr="00C2265C">
              <w:rPr>
                <w:bCs/>
                <w:szCs w:val="28"/>
              </w:rPr>
              <w:t>4</w:t>
            </w:r>
            <w:r w:rsidRPr="00C2265C">
              <w:rPr>
                <w:bCs/>
                <w:szCs w:val="28"/>
              </w:rPr>
              <w:t xml:space="preserve"> г.</w:t>
            </w:r>
          </w:p>
        </w:tc>
        <w:tc>
          <w:tcPr>
            <w:tcW w:w="1651" w:type="dxa"/>
            <w:gridSpan w:val="2"/>
            <w:shd w:val="clear" w:color="auto" w:fill="auto"/>
          </w:tcPr>
          <w:p w:rsidR="00CE500F" w:rsidRPr="00C2265C" w:rsidRDefault="00CE500F" w:rsidP="00C2265C">
            <w:pPr>
              <w:suppressAutoHyphens/>
              <w:spacing w:line="360" w:lineRule="auto"/>
              <w:ind w:firstLine="0"/>
              <w:rPr>
                <w:bCs/>
                <w:szCs w:val="28"/>
              </w:rPr>
            </w:pPr>
            <w:r w:rsidRPr="00C2265C">
              <w:rPr>
                <w:bCs/>
                <w:szCs w:val="28"/>
              </w:rPr>
              <w:t>200</w:t>
            </w:r>
            <w:r w:rsidR="001B74D3" w:rsidRPr="00C2265C">
              <w:rPr>
                <w:bCs/>
                <w:szCs w:val="28"/>
              </w:rPr>
              <w:t>5</w:t>
            </w:r>
            <w:r w:rsidRPr="00C2265C">
              <w:rPr>
                <w:bCs/>
                <w:szCs w:val="28"/>
              </w:rPr>
              <w:t xml:space="preserve"> г.</w:t>
            </w:r>
          </w:p>
        </w:tc>
        <w:tc>
          <w:tcPr>
            <w:tcW w:w="1598" w:type="dxa"/>
            <w:gridSpan w:val="2"/>
            <w:shd w:val="clear" w:color="auto" w:fill="auto"/>
          </w:tcPr>
          <w:p w:rsidR="00CE500F" w:rsidRPr="00C2265C" w:rsidRDefault="00CE500F" w:rsidP="00C2265C">
            <w:pPr>
              <w:suppressAutoHyphens/>
              <w:spacing w:line="360" w:lineRule="auto"/>
              <w:ind w:firstLine="0"/>
              <w:rPr>
                <w:bCs/>
                <w:szCs w:val="28"/>
              </w:rPr>
            </w:pPr>
            <w:r w:rsidRPr="00C2265C">
              <w:rPr>
                <w:bCs/>
                <w:szCs w:val="28"/>
              </w:rPr>
              <w:t>Абсолютные</w:t>
            </w:r>
          </w:p>
          <w:p w:rsidR="00CE500F" w:rsidRPr="00C2265C" w:rsidRDefault="00CE500F" w:rsidP="00C2265C">
            <w:pPr>
              <w:suppressAutoHyphens/>
              <w:spacing w:line="360" w:lineRule="auto"/>
              <w:ind w:firstLine="0"/>
              <w:rPr>
                <w:bCs/>
                <w:szCs w:val="28"/>
              </w:rPr>
            </w:pPr>
            <w:r w:rsidRPr="00C2265C">
              <w:rPr>
                <w:bCs/>
                <w:szCs w:val="28"/>
              </w:rPr>
              <w:t>отклонения</w:t>
            </w:r>
          </w:p>
          <w:p w:rsidR="00CE500F" w:rsidRPr="00C2265C" w:rsidRDefault="00CE500F" w:rsidP="00C2265C">
            <w:pPr>
              <w:suppressAutoHyphens/>
              <w:spacing w:line="360" w:lineRule="auto"/>
              <w:ind w:firstLine="0"/>
              <w:rPr>
                <w:bCs/>
                <w:szCs w:val="28"/>
              </w:rPr>
            </w:pPr>
            <w:r w:rsidRPr="00C2265C">
              <w:rPr>
                <w:bCs/>
                <w:szCs w:val="28"/>
              </w:rPr>
              <w:t>200</w:t>
            </w:r>
            <w:r w:rsidR="001B74D3" w:rsidRPr="00C2265C">
              <w:rPr>
                <w:bCs/>
                <w:szCs w:val="28"/>
              </w:rPr>
              <w:t>5</w:t>
            </w:r>
            <w:r w:rsidRPr="00C2265C">
              <w:rPr>
                <w:bCs/>
                <w:szCs w:val="28"/>
              </w:rPr>
              <w:t xml:space="preserve"> г к 200</w:t>
            </w:r>
            <w:r w:rsidR="001B74D3" w:rsidRPr="00C2265C">
              <w:rPr>
                <w:bCs/>
                <w:szCs w:val="28"/>
              </w:rPr>
              <w:t>3</w:t>
            </w:r>
            <w:r w:rsidRPr="00C2265C">
              <w:rPr>
                <w:bCs/>
                <w:szCs w:val="28"/>
              </w:rPr>
              <w:t xml:space="preserve"> г.</w:t>
            </w:r>
          </w:p>
        </w:tc>
        <w:tc>
          <w:tcPr>
            <w:tcW w:w="727" w:type="dxa"/>
            <w:vMerge w:val="restart"/>
            <w:shd w:val="clear" w:color="auto" w:fill="auto"/>
            <w:textDirection w:val="btLr"/>
          </w:tcPr>
          <w:p w:rsidR="00CE500F" w:rsidRPr="00C2265C" w:rsidRDefault="00CE500F" w:rsidP="00C2265C">
            <w:pPr>
              <w:suppressAutoHyphens/>
              <w:spacing w:line="360" w:lineRule="auto"/>
              <w:ind w:firstLine="0"/>
              <w:rPr>
                <w:bCs/>
                <w:szCs w:val="28"/>
              </w:rPr>
            </w:pPr>
            <w:r w:rsidRPr="00C2265C">
              <w:rPr>
                <w:bCs/>
                <w:szCs w:val="28"/>
              </w:rPr>
              <w:t>Темп роста, %</w:t>
            </w:r>
          </w:p>
          <w:p w:rsidR="00CE500F" w:rsidRPr="00C2265C" w:rsidRDefault="00CE500F" w:rsidP="00C2265C">
            <w:pPr>
              <w:suppressAutoHyphens/>
              <w:spacing w:line="360" w:lineRule="auto"/>
              <w:ind w:firstLine="0"/>
              <w:rPr>
                <w:bCs/>
                <w:szCs w:val="28"/>
              </w:rPr>
            </w:pPr>
            <w:r w:rsidRPr="00C2265C">
              <w:rPr>
                <w:bCs/>
                <w:szCs w:val="28"/>
              </w:rPr>
              <w:t>200</w:t>
            </w:r>
            <w:r w:rsidR="001B74D3" w:rsidRPr="00C2265C">
              <w:rPr>
                <w:bCs/>
                <w:szCs w:val="28"/>
              </w:rPr>
              <w:t>5</w:t>
            </w:r>
            <w:r w:rsidRPr="00C2265C">
              <w:rPr>
                <w:bCs/>
                <w:szCs w:val="28"/>
              </w:rPr>
              <w:t xml:space="preserve"> г. к 200</w:t>
            </w:r>
            <w:r w:rsidR="001B74D3" w:rsidRPr="00C2265C">
              <w:rPr>
                <w:bCs/>
                <w:szCs w:val="28"/>
              </w:rPr>
              <w:t>3</w:t>
            </w:r>
            <w:r w:rsidRPr="00C2265C">
              <w:rPr>
                <w:bCs/>
                <w:szCs w:val="28"/>
              </w:rPr>
              <w:t xml:space="preserve"> г.</w:t>
            </w:r>
          </w:p>
        </w:tc>
      </w:tr>
      <w:tr w:rsidR="00630986" w:rsidRPr="00C2265C" w:rsidTr="00C2265C">
        <w:trPr>
          <w:trHeight w:val="345"/>
          <w:jc w:val="center"/>
        </w:trPr>
        <w:tc>
          <w:tcPr>
            <w:tcW w:w="1369" w:type="dxa"/>
            <w:vMerge/>
            <w:shd w:val="clear" w:color="auto" w:fill="auto"/>
          </w:tcPr>
          <w:p w:rsidR="00CE500F" w:rsidRPr="00C2265C" w:rsidRDefault="00CE500F" w:rsidP="00C2265C">
            <w:pPr>
              <w:suppressAutoHyphens/>
              <w:spacing w:line="360" w:lineRule="auto"/>
              <w:ind w:firstLine="0"/>
              <w:rPr>
                <w:bCs/>
                <w:szCs w:val="28"/>
              </w:rPr>
            </w:pPr>
          </w:p>
        </w:tc>
        <w:tc>
          <w:tcPr>
            <w:tcW w:w="1066"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тыс. руб.</w:t>
            </w:r>
          </w:p>
        </w:tc>
        <w:tc>
          <w:tcPr>
            <w:tcW w:w="548"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w:t>
            </w:r>
          </w:p>
        </w:tc>
        <w:tc>
          <w:tcPr>
            <w:tcW w:w="1012"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тыс. руб.</w:t>
            </w:r>
          </w:p>
        </w:tc>
        <w:tc>
          <w:tcPr>
            <w:tcW w:w="583"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w:t>
            </w:r>
          </w:p>
        </w:tc>
        <w:tc>
          <w:tcPr>
            <w:tcW w:w="1118"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тыс. руб.</w:t>
            </w:r>
          </w:p>
        </w:tc>
        <w:tc>
          <w:tcPr>
            <w:tcW w:w="533"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w:t>
            </w:r>
          </w:p>
        </w:tc>
        <w:tc>
          <w:tcPr>
            <w:tcW w:w="1026"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тыс. руб.</w:t>
            </w:r>
          </w:p>
        </w:tc>
        <w:tc>
          <w:tcPr>
            <w:tcW w:w="572"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w:t>
            </w:r>
          </w:p>
        </w:tc>
        <w:tc>
          <w:tcPr>
            <w:tcW w:w="727" w:type="dxa"/>
            <w:vMerge/>
            <w:shd w:val="clear" w:color="auto" w:fill="auto"/>
          </w:tcPr>
          <w:p w:rsidR="00CE500F" w:rsidRPr="00C2265C" w:rsidRDefault="00CE500F" w:rsidP="00C2265C">
            <w:pPr>
              <w:suppressAutoHyphens/>
              <w:spacing w:line="360" w:lineRule="auto"/>
              <w:ind w:firstLine="0"/>
              <w:rPr>
                <w:bCs/>
                <w:szCs w:val="28"/>
              </w:rPr>
            </w:pPr>
          </w:p>
        </w:tc>
      </w:tr>
      <w:tr w:rsidR="00630986" w:rsidRPr="00C2265C" w:rsidTr="00C2265C">
        <w:trPr>
          <w:jc w:val="center"/>
        </w:trPr>
        <w:tc>
          <w:tcPr>
            <w:tcW w:w="1369"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Добавочный капитал</w:t>
            </w:r>
          </w:p>
        </w:tc>
        <w:tc>
          <w:tcPr>
            <w:tcW w:w="1066" w:type="dxa"/>
            <w:shd w:val="clear" w:color="auto" w:fill="auto"/>
          </w:tcPr>
          <w:p w:rsidR="00CE500F" w:rsidRPr="00C2265C" w:rsidRDefault="001B74D3" w:rsidP="00C2265C">
            <w:pPr>
              <w:suppressAutoHyphens/>
              <w:spacing w:line="360" w:lineRule="auto"/>
              <w:ind w:firstLine="0"/>
              <w:rPr>
                <w:bCs/>
                <w:szCs w:val="24"/>
              </w:rPr>
            </w:pPr>
            <w:r w:rsidRPr="00C2265C">
              <w:rPr>
                <w:szCs w:val="24"/>
              </w:rPr>
              <w:t>14 061031</w:t>
            </w:r>
          </w:p>
        </w:tc>
        <w:tc>
          <w:tcPr>
            <w:tcW w:w="548" w:type="dxa"/>
            <w:shd w:val="clear" w:color="auto" w:fill="auto"/>
          </w:tcPr>
          <w:p w:rsidR="00CE500F" w:rsidRPr="00C2265C" w:rsidRDefault="001B74D3" w:rsidP="00C2265C">
            <w:pPr>
              <w:suppressAutoHyphens/>
              <w:spacing w:line="360" w:lineRule="auto"/>
              <w:ind w:firstLine="0"/>
              <w:rPr>
                <w:bCs/>
                <w:szCs w:val="24"/>
              </w:rPr>
            </w:pPr>
            <w:r w:rsidRPr="00C2265C">
              <w:rPr>
                <w:bCs/>
                <w:szCs w:val="24"/>
              </w:rPr>
              <w:t>12,08</w:t>
            </w:r>
          </w:p>
        </w:tc>
        <w:tc>
          <w:tcPr>
            <w:tcW w:w="1012"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14 059397</w:t>
            </w:r>
          </w:p>
        </w:tc>
        <w:tc>
          <w:tcPr>
            <w:tcW w:w="583" w:type="dxa"/>
            <w:shd w:val="clear" w:color="auto" w:fill="auto"/>
          </w:tcPr>
          <w:p w:rsidR="00CE500F" w:rsidRPr="00C2265C" w:rsidRDefault="004B4382" w:rsidP="00C2265C">
            <w:pPr>
              <w:suppressAutoHyphens/>
              <w:spacing w:line="360" w:lineRule="auto"/>
              <w:ind w:firstLine="0"/>
              <w:rPr>
                <w:bCs/>
                <w:szCs w:val="24"/>
              </w:rPr>
            </w:pPr>
            <w:r w:rsidRPr="00C2265C">
              <w:rPr>
                <w:bCs/>
                <w:szCs w:val="24"/>
              </w:rPr>
              <w:t>7,23</w:t>
            </w:r>
          </w:p>
        </w:tc>
        <w:tc>
          <w:tcPr>
            <w:tcW w:w="1118"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14 059395</w:t>
            </w:r>
          </w:p>
        </w:tc>
        <w:tc>
          <w:tcPr>
            <w:tcW w:w="533" w:type="dxa"/>
            <w:shd w:val="clear" w:color="auto" w:fill="auto"/>
          </w:tcPr>
          <w:p w:rsidR="00CE500F" w:rsidRPr="00C2265C" w:rsidRDefault="004B4382" w:rsidP="00C2265C">
            <w:pPr>
              <w:suppressAutoHyphens/>
              <w:spacing w:line="360" w:lineRule="auto"/>
              <w:ind w:firstLine="0"/>
              <w:rPr>
                <w:bCs/>
                <w:szCs w:val="24"/>
              </w:rPr>
            </w:pPr>
            <w:r w:rsidRPr="00C2265C">
              <w:rPr>
                <w:bCs/>
                <w:szCs w:val="24"/>
              </w:rPr>
              <w:t>5,84</w:t>
            </w:r>
          </w:p>
        </w:tc>
        <w:tc>
          <w:tcPr>
            <w:tcW w:w="1026"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-1636</w:t>
            </w:r>
          </w:p>
        </w:tc>
        <w:tc>
          <w:tcPr>
            <w:tcW w:w="572"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-6,24</w:t>
            </w:r>
          </w:p>
        </w:tc>
        <w:tc>
          <w:tcPr>
            <w:tcW w:w="727"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99</w:t>
            </w:r>
          </w:p>
        </w:tc>
      </w:tr>
      <w:tr w:rsidR="00630986" w:rsidRPr="00C2265C" w:rsidTr="00C2265C">
        <w:trPr>
          <w:jc w:val="center"/>
        </w:trPr>
        <w:tc>
          <w:tcPr>
            <w:tcW w:w="1369"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Резервный капитал</w:t>
            </w:r>
          </w:p>
        </w:tc>
        <w:tc>
          <w:tcPr>
            <w:tcW w:w="1066" w:type="dxa"/>
            <w:shd w:val="clear" w:color="auto" w:fill="auto"/>
          </w:tcPr>
          <w:p w:rsidR="00CE500F" w:rsidRPr="00C2265C" w:rsidRDefault="001B74D3" w:rsidP="00C2265C">
            <w:pPr>
              <w:suppressAutoHyphens/>
              <w:spacing w:line="360" w:lineRule="auto"/>
              <w:ind w:firstLine="0"/>
              <w:rPr>
                <w:bCs/>
                <w:szCs w:val="24"/>
              </w:rPr>
            </w:pPr>
            <w:r w:rsidRPr="00C2265C">
              <w:rPr>
                <w:szCs w:val="24"/>
              </w:rPr>
              <w:t>3191</w:t>
            </w:r>
          </w:p>
        </w:tc>
        <w:tc>
          <w:tcPr>
            <w:tcW w:w="548" w:type="dxa"/>
            <w:shd w:val="clear" w:color="auto" w:fill="auto"/>
          </w:tcPr>
          <w:p w:rsidR="00CE500F" w:rsidRPr="00C2265C" w:rsidRDefault="001B74D3" w:rsidP="00C2265C">
            <w:pPr>
              <w:suppressAutoHyphens/>
              <w:spacing w:line="360" w:lineRule="auto"/>
              <w:ind w:firstLine="0"/>
              <w:rPr>
                <w:bCs/>
                <w:szCs w:val="24"/>
              </w:rPr>
            </w:pPr>
            <w:r w:rsidRPr="00C2265C">
              <w:rPr>
                <w:bCs/>
                <w:szCs w:val="24"/>
              </w:rPr>
              <w:t>0,001</w:t>
            </w:r>
          </w:p>
        </w:tc>
        <w:tc>
          <w:tcPr>
            <w:tcW w:w="1012"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3191</w:t>
            </w:r>
          </w:p>
        </w:tc>
        <w:tc>
          <w:tcPr>
            <w:tcW w:w="583" w:type="dxa"/>
            <w:shd w:val="clear" w:color="auto" w:fill="auto"/>
          </w:tcPr>
          <w:p w:rsidR="00CE500F" w:rsidRPr="00C2265C" w:rsidRDefault="001B74D3" w:rsidP="00C2265C">
            <w:pPr>
              <w:suppressAutoHyphens/>
              <w:spacing w:line="360" w:lineRule="auto"/>
              <w:ind w:firstLine="0"/>
              <w:rPr>
                <w:bCs/>
                <w:szCs w:val="24"/>
              </w:rPr>
            </w:pPr>
            <w:r w:rsidRPr="00C2265C">
              <w:rPr>
                <w:bCs/>
                <w:szCs w:val="24"/>
              </w:rPr>
              <w:t>0,001</w:t>
            </w:r>
          </w:p>
        </w:tc>
        <w:tc>
          <w:tcPr>
            <w:tcW w:w="1118"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3191</w:t>
            </w:r>
          </w:p>
        </w:tc>
        <w:tc>
          <w:tcPr>
            <w:tcW w:w="533" w:type="dxa"/>
            <w:shd w:val="clear" w:color="auto" w:fill="auto"/>
          </w:tcPr>
          <w:p w:rsidR="00CE500F" w:rsidRPr="00C2265C" w:rsidRDefault="004B4382" w:rsidP="00C2265C">
            <w:pPr>
              <w:suppressAutoHyphens/>
              <w:spacing w:line="360" w:lineRule="auto"/>
              <w:ind w:firstLine="0"/>
              <w:rPr>
                <w:bCs/>
                <w:szCs w:val="24"/>
              </w:rPr>
            </w:pPr>
            <w:r w:rsidRPr="00C2265C">
              <w:rPr>
                <w:bCs/>
                <w:szCs w:val="24"/>
              </w:rPr>
              <w:t>0,001</w:t>
            </w:r>
          </w:p>
        </w:tc>
        <w:tc>
          <w:tcPr>
            <w:tcW w:w="1026"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w:t>
            </w:r>
          </w:p>
        </w:tc>
        <w:tc>
          <w:tcPr>
            <w:tcW w:w="572"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w:t>
            </w:r>
          </w:p>
        </w:tc>
        <w:tc>
          <w:tcPr>
            <w:tcW w:w="727" w:type="dxa"/>
            <w:shd w:val="clear" w:color="auto" w:fill="auto"/>
          </w:tcPr>
          <w:p w:rsidR="00CE500F" w:rsidRPr="00C2265C" w:rsidRDefault="00CE500F" w:rsidP="00C2265C">
            <w:pPr>
              <w:suppressAutoHyphens/>
              <w:spacing w:line="360" w:lineRule="auto"/>
              <w:ind w:firstLine="0"/>
              <w:rPr>
                <w:bCs/>
                <w:szCs w:val="24"/>
                <w:lang w:val="en-US"/>
              </w:rPr>
            </w:pPr>
          </w:p>
        </w:tc>
      </w:tr>
      <w:tr w:rsidR="00630986" w:rsidRPr="00C2265C" w:rsidTr="00C2265C">
        <w:trPr>
          <w:jc w:val="center"/>
        </w:trPr>
        <w:tc>
          <w:tcPr>
            <w:tcW w:w="1369" w:type="dxa"/>
            <w:shd w:val="clear" w:color="auto" w:fill="auto"/>
          </w:tcPr>
          <w:p w:rsidR="00CE500F" w:rsidRPr="00C2265C" w:rsidRDefault="00CE500F" w:rsidP="00C2265C">
            <w:pPr>
              <w:suppressAutoHyphens/>
              <w:spacing w:line="360" w:lineRule="auto"/>
              <w:ind w:firstLine="0"/>
              <w:rPr>
                <w:bCs/>
                <w:szCs w:val="28"/>
              </w:rPr>
            </w:pPr>
            <w:r w:rsidRPr="00C2265C">
              <w:rPr>
                <w:bCs/>
                <w:szCs w:val="28"/>
              </w:rPr>
              <w:t>Итого собственный капитал</w:t>
            </w:r>
          </w:p>
        </w:tc>
        <w:tc>
          <w:tcPr>
            <w:tcW w:w="1066" w:type="dxa"/>
            <w:shd w:val="clear" w:color="auto" w:fill="auto"/>
          </w:tcPr>
          <w:p w:rsidR="00CE500F" w:rsidRPr="00C2265C" w:rsidRDefault="001B74D3" w:rsidP="00C2265C">
            <w:pPr>
              <w:suppressAutoHyphens/>
              <w:spacing w:line="360" w:lineRule="auto"/>
              <w:ind w:firstLine="0"/>
              <w:rPr>
                <w:bCs/>
                <w:szCs w:val="24"/>
              </w:rPr>
            </w:pPr>
            <w:r w:rsidRPr="00C2265C">
              <w:rPr>
                <w:szCs w:val="24"/>
              </w:rPr>
              <w:t>116 353733</w:t>
            </w:r>
          </w:p>
        </w:tc>
        <w:tc>
          <w:tcPr>
            <w:tcW w:w="548" w:type="dxa"/>
            <w:shd w:val="clear" w:color="auto" w:fill="auto"/>
          </w:tcPr>
          <w:p w:rsidR="00CE500F" w:rsidRPr="00C2265C" w:rsidRDefault="001B74D3" w:rsidP="00C2265C">
            <w:pPr>
              <w:suppressAutoHyphens/>
              <w:spacing w:line="360" w:lineRule="auto"/>
              <w:ind w:firstLine="0"/>
              <w:rPr>
                <w:bCs/>
                <w:szCs w:val="24"/>
              </w:rPr>
            </w:pPr>
            <w:r w:rsidRPr="00C2265C">
              <w:rPr>
                <w:bCs/>
                <w:szCs w:val="24"/>
              </w:rPr>
              <w:t>100</w:t>
            </w:r>
          </w:p>
        </w:tc>
        <w:tc>
          <w:tcPr>
            <w:tcW w:w="1012"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194 381524</w:t>
            </w:r>
          </w:p>
        </w:tc>
        <w:tc>
          <w:tcPr>
            <w:tcW w:w="583" w:type="dxa"/>
            <w:shd w:val="clear" w:color="auto" w:fill="auto"/>
          </w:tcPr>
          <w:p w:rsidR="00CE500F" w:rsidRPr="00C2265C" w:rsidRDefault="001B74D3" w:rsidP="00C2265C">
            <w:pPr>
              <w:suppressAutoHyphens/>
              <w:spacing w:line="360" w:lineRule="auto"/>
              <w:ind w:firstLine="0"/>
              <w:rPr>
                <w:bCs/>
                <w:szCs w:val="24"/>
              </w:rPr>
            </w:pPr>
            <w:r w:rsidRPr="00C2265C">
              <w:rPr>
                <w:bCs/>
                <w:szCs w:val="24"/>
              </w:rPr>
              <w:t>100</w:t>
            </w:r>
          </w:p>
        </w:tc>
        <w:tc>
          <w:tcPr>
            <w:tcW w:w="1118" w:type="dxa"/>
            <w:shd w:val="clear" w:color="auto" w:fill="auto"/>
          </w:tcPr>
          <w:p w:rsidR="00CE500F" w:rsidRPr="00C2265C" w:rsidRDefault="001B74D3" w:rsidP="00C2265C">
            <w:pPr>
              <w:suppressAutoHyphens/>
              <w:spacing w:line="360" w:lineRule="auto"/>
              <w:ind w:firstLine="0"/>
              <w:rPr>
                <w:bCs/>
                <w:szCs w:val="24"/>
              </w:rPr>
            </w:pPr>
            <w:r w:rsidRPr="00C2265C">
              <w:rPr>
                <w:color w:val="000000"/>
                <w:szCs w:val="24"/>
              </w:rPr>
              <w:t>240 343039</w:t>
            </w:r>
          </w:p>
        </w:tc>
        <w:tc>
          <w:tcPr>
            <w:tcW w:w="533" w:type="dxa"/>
            <w:shd w:val="clear" w:color="auto" w:fill="auto"/>
          </w:tcPr>
          <w:p w:rsidR="00CE500F" w:rsidRPr="00C2265C" w:rsidRDefault="00CE500F" w:rsidP="00C2265C">
            <w:pPr>
              <w:suppressAutoHyphens/>
              <w:spacing w:line="360" w:lineRule="auto"/>
              <w:ind w:firstLine="0"/>
              <w:rPr>
                <w:bCs/>
                <w:szCs w:val="24"/>
              </w:rPr>
            </w:pPr>
            <w:r w:rsidRPr="00C2265C">
              <w:rPr>
                <w:bCs/>
                <w:szCs w:val="24"/>
              </w:rPr>
              <w:t>100</w:t>
            </w:r>
          </w:p>
        </w:tc>
        <w:tc>
          <w:tcPr>
            <w:tcW w:w="1026" w:type="dxa"/>
            <w:shd w:val="clear" w:color="auto" w:fill="auto"/>
          </w:tcPr>
          <w:p w:rsidR="00CE500F" w:rsidRPr="00C2265C" w:rsidRDefault="00736331" w:rsidP="00C2265C">
            <w:pPr>
              <w:suppressAutoHyphens/>
              <w:spacing w:line="360" w:lineRule="auto"/>
              <w:ind w:firstLine="0"/>
              <w:rPr>
                <w:bCs/>
                <w:szCs w:val="24"/>
              </w:rPr>
            </w:pPr>
            <w:r w:rsidRPr="00C2265C">
              <w:rPr>
                <w:bCs/>
                <w:szCs w:val="24"/>
              </w:rPr>
              <w:t>+123</w:t>
            </w:r>
          </w:p>
          <w:p w:rsidR="00736331" w:rsidRPr="00C2265C" w:rsidRDefault="00736331" w:rsidP="00C2265C">
            <w:pPr>
              <w:suppressAutoHyphens/>
              <w:spacing w:line="360" w:lineRule="auto"/>
              <w:ind w:firstLine="0"/>
              <w:rPr>
                <w:bCs/>
                <w:szCs w:val="24"/>
              </w:rPr>
            </w:pPr>
            <w:r w:rsidRPr="00C2265C">
              <w:rPr>
                <w:bCs/>
                <w:szCs w:val="24"/>
              </w:rPr>
              <w:t>989 306</w:t>
            </w:r>
          </w:p>
        </w:tc>
        <w:tc>
          <w:tcPr>
            <w:tcW w:w="572" w:type="dxa"/>
            <w:shd w:val="clear" w:color="auto" w:fill="auto"/>
          </w:tcPr>
          <w:p w:rsidR="00CE500F" w:rsidRPr="00C2265C" w:rsidRDefault="00CE500F" w:rsidP="00C2265C">
            <w:pPr>
              <w:suppressAutoHyphens/>
              <w:spacing w:line="360" w:lineRule="auto"/>
              <w:ind w:firstLine="0"/>
              <w:rPr>
                <w:bCs/>
                <w:szCs w:val="24"/>
              </w:rPr>
            </w:pPr>
          </w:p>
        </w:tc>
        <w:tc>
          <w:tcPr>
            <w:tcW w:w="727" w:type="dxa"/>
            <w:shd w:val="clear" w:color="auto" w:fill="auto"/>
          </w:tcPr>
          <w:p w:rsidR="00CE500F" w:rsidRPr="00C2265C" w:rsidRDefault="00CE500F" w:rsidP="00C2265C">
            <w:pPr>
              <w:suppressAutoHyphens/>
              <w:spacing w:line="360" w:lineRule="auto"/>
              <w:ind w:firstLine="0"/>
              <w:rPr>
                <w:bCs/>
                <w:szCs w:val="24"/>
                <w:lang w:val="en-US"/>
              </w:rPr>
            </w:pPr>
          </w:p>
        </w:tc>
      </w:tr>
    </w:tbl>
    <w:p w:rsidR="00CE500F" w:rsidRPr="009F4240" w:rsidRDefault="00630986" w:rsidP="009F4240">
      <w:pPr>
        <w:suppressAutoHyphens/>
        <w:spacing w:line="360" w:lineRule="auto"/>
        <w:ind w:firstLine="709"/>
        <w:jc w:val="both"/>
        <w:rPr>
          <w:bCs/>
          <w:sz w:val="28"/>
          <w:szCs w:val="28"/>
        </w:rPr>
      </w:pPr>
      <w:r>
        <w:rPr>
          <w:bCs/>
          <w:sz w:val="28"/>
          <w:szCs w:val="28"/>
        </w:rPr>
        <w:br w:type="page"/>
      </w:r>
      <w:r w:rsidR="00CE500F" w:rsidRPr="009F4240">
        <w:rPr>
          <w:bCs/>
          <w:sz w:val="28"/>
          <w:szCs w:val="28"/>
        </w:rPr>
        <w:t xml:space="preserve">Как видно из таблицы </w:t>
      </w:r>
      <w:r w:rsidR="005C3C98" w:rsidRPr="009F4240">
        <w:rPr>
          <w:bCs/>
          <w:sz w:val="28"/>
          <w:szCs w:val="28"/>
        </w:rPr>
        <w:t>3</w:t>
      </w:r>
      <w:r w:rsidR="00CE500F" w:rsidRPr="009F4240">
        <w:rPr>
          <w:bCs/>
          <w:sz w:val="28"/>
          <w:szCs w:val="28"/>
        </w:rPr>
        <w:t xml:space="preserve"> за анализируемый период произошли не значительные</w:t>
      </w:r>
      <w:r w:rsidR="009F4240">
        <w:rPr>
          <w:bCs/>
          <w:sz w:val="28"/>
          <w:szCs w:val="28"/>
        </w:rPr>
        <w:t xml:space="preserve"> </w:t>
      </w:r>
      <w:r w:rsidR="00CE500F" w:rsidRPr="009F4240">
        <w:rPr>
          <w:bCs/>
          <w:sz w:val="28"/>
          <w:szCs w:val="28"/>
        </w:rPr>
        <w:t>изменения в структуре добавочного и резервного</w:t>
      </w:r>
      <w:r w:rsidR="009F4240">
        <w:rPr>
          <w:bCs/>
          <w:sz w:val="28"/>
          <w:szCs w:val="28"/>
        </w:rPr>
        <w:t xml:space="preserve"> </w:t>
      </w:r>
      <w:r w:rsidR="00CE500F" w:rsidRPr="009F4240">
        <w:rPr>
          <w:bCs/>
          <w:sz w:val="28"/>
          <w:szCs w:val="28"/>
        </w:rPr>
        <w:t>капитала</w:t>
      </w:r>
      <w:r w:rsidR="00AE43DE" w:rsidRPr="009F4240">
        <w:rPr>
          <w:bCs/>
          <w:sz w:val="28"/>
          <w:szCs w:val="28"/>
        </w:rPr>
        <w:t>.</w:t>
      </w:r>
    </w:p>
    <w:p w:rsidR="009F4240" w:rsidRDefault="00CE500F" w:rsidP="009F4240">
      <w:pPr>
        <w:suppressAutoHyphens/>
        <w:spacing w:line="360" w:lineRule="auto"/>
        <w:ind w:firstLine="709"/>
        <w:jc w:val="both"/>
        <w:rPr>
          <w:bCs/>
          <w:sz w:val="28"/>
          <w:szCs w:val="28"/>
        </w:rPr>
      </w:pPr>
      <w:r w:rsidRPr="009F4240">
        <w:rPr>
          <w:bCs/>
          <w:sz w:val="28"/>
          <w:szCs w:val="28"/>
        </w:rPr>
        <w:t>Сумма добавочного капитала изменилась незначительно и к 200</w:t>
      </w:r>
      <w:r w:rsidR="005C3C98" w:rsidRPr="009F4240">
        <w:rPr>
          <w:bCs/>
          <w:sz w:val="28"/>
          <w:szCs w:val="28"/>
        </w:rPr>
        <w:t>5</w:t>
      </w:r>
      <w:r w:rsidRPr="009F4240">
        <w:rPr>
          <w:bCs/>
          <w:sz w:val="28"/>
          <w:szCs w:val="28"/>
        </w:rPr>
        <w:t xml:space="preserve"> г. стала равна </w:t>
      </w:r>
      <w:r w:rsidR="005C3C98" w:rsidRPr="009F4240">
        <w:rPr>
          <w:bCs/>
          <w:sz w:val="28"/>
          <w:szCs w:val="28"/>
        </w:rPr>
        <w:t>14059 395</w:t>
      </w:r>
      <w:r w:rsidRPr="009F4240">
        <w:rPr>
          <w:bCs/>
          <w:sz w:val="28"/>
          <w:szCs w:val="28"/>
        </w:rPr>
        <w:t xml:space="preserve"> тыс. руб. Произошло снижение удельного веса добавочного капитала на </w:t>
      </w:r>
      <w:r w:rsidR="005C3C98" w:rsidRPr="009F4240">
        <w:rPr>
          <w:bCs/>
          <w:sz w:val="28"/>
          <w:szCs w:val="28"/>
        </w:rPr>
        <w:t>6,24</w:t>
      </w:r>
      <w:r w:rsidRPr="009F4240">
        <w:rPr>
          <w:bCs/>
          <w:sz w:val="28"/>
          <w:szCs w:val="28"/>
        </w:rPr>
        <w:t>%, за счет образования дополнительных источников формирования собственного капитала</w:t>
      </w:r>
      <w:r w:rsidR="005C3C98" w:rsidRPr="009F4240">
        <w:rPr>
          <w:bCs/>
          <w:sz w:val="28"/>
          <w:szCs w:val="28"/>
        </w:rPr>
        <w:t>.</w:t>
      </w:r>
    </w:p>
    <w:p w:rsidR="00CE500F" w:rsidRPr="009F4240" w:rsidRDefault="00CE500F" w:rsidP="009F4240">
      <w:pPr>
        <w:suppressAutoHyphens/>
        <w:spacing w:line="360" w:lineRule="auto"/>
        <w:ind w:firstLine="709"/>
        <w:jc w:val="both"/>
        <w:rPr>
          <w:sz w:val="28"/>
          <w:szCs w:val="28"/>
        </w:rPr>
      </w:pPr>
      <w:r w:rsidRPr="009F4240">
        <w:rPr>
          <w:sz w:val="28"/>
          <w:szCs w:val="28"/>
        </w:rPr>
        <w:t>Резервный капитал</w:t>
      </w:r>
      <w:r w:rsidR="009F4240">
        <w:rPr>
          <w:sz w:val="28"/>
          <w:szCs w:val="28"/>
        </w:rPr>
        <w:t xml:space="preserve"> </w:t>
      </w:r>
      <w:r w:rsidRPr="009F4240">
        <w:rPr>
          <w:sz w:val="28"/>
          <w:szCs w:val="28"/>
        </w:rPr>
        <w:t>общества на протяжении трех лет остается неизменным и составляет всего 0,00</w:t>
      </w:r>
      <w:r w:rsidR="005C3C98" w:rsidRPr="009F4240">
        <w:rPr>
          <w:sz w:val="28"/>
          <w:szCs w:val="28"/>
        </w:rPr>
        <w:t>1</w:t>
      </w:r>
      <w:r w:rsidRPr="009F4240">
        <w:rPr>
          <w:sz w:val="28"/>
          <w:szCs w:val="28"/>
        </w:rPr>
        <w:t>% от всего собственного капитала, что указывает на то, что не обеспечивает ту защиту от неблагоприятных факторов, которая должна быть характерна для него.</w:t>
      </w:r>
    </w:p>
    <w:p w:rsidR="00A25FFA" w:rsidRPr="009F4240" w:rsidRDefault="00A25FFA" w:rsidP="009F4240">
      <w:pPr>
        <w:suppressAutoHyphens/>
        <w:spacing w:line="360" w:lineRule="auto"/>
        <w:ind w:firstLine="709"/>
        <w:jc w:val="both"/>
        <w:rPr>
          <w:sz w:val="28"/>
          <w:szCs w:val="28"/>
        </w:rPr>
      </w:pPr>
    </w:p>
    <w:p w:rsidR="009F4240" w:rsidRDefault="00A25FFA" w:rsidP="009F4240">
      <w:pPr>
        <w:suppressAutoHyphens/>
        <w:spacing w:line="360" w:lineRule="auto"/>
        <w:ind w:firstLine="709"/>
        <w:jc w:val="both"/>
        <w:rPr>
          <w:sz w:val="28"/>
          <w:szCs w:val="28"/>
        </w:rPr>
      </w:pPr>
      <w:r w:rsidRPr="009F4240">
        <w:rPr>
          <w:sz w:val="28"/>
          <w:szCs w:val="28"/>
        </w:rPr>
        <w:t xml:space="preserve">3.4 </w:t>
      </w:r>
      <w:r w:rsidR="006B175C" w:rsidRPr="009F4240">
        <w:rPr>
          <w:sz w:val="28"/>
          <w:szCs w:val="28"/>
        </w:rPr>
        <w:t xml:space="preserve">Нераспределенная прибыль </w:t>
      </w:r>
      <w:r w:rsidR="00104CEB" w:rsidRPr="009F4240">
        <w:rPr>
          <w:sz w:val="28"/>
          <w:szCs w:val="28"/>
        </w:rPr>
        <w:t>ее формирование</w:t>
      </w:r>
    </w:p>
    <w:p w:rsidR="00934FE8" w:rsidRPr="000D2494" w:rsidRDefault="00934FE8" w:rsidP="009F4240">
      <w:pPr>
        <w:suppressAutoHyphens/>
        <w:spacing w:line="360" w:lineRule="auto"/>
        <w:ind w:firstLine="709"/>
        <w:jc w:val="both"/>
        <w:rPr>
          <w:sz w:val="28"/>
          <w:szCs w:val="28"/>
        </w:rPr>
      </w:pPr>
    </w:p>
    <w:p w:rsidR="00104CEB" w:rsidRPr="009F4240" w:rsidRDefault="00104CEB" w:rsidP="009F4240">
      <w:pPr>
        <w:suppressAutoHyphens/>
        <w:spacing w:line="360" w:lineRule="auto"/>
        <w:ind w:firstLine="709"/>
        <w:jc w:val="both"/>
        <w:rPr>
          <w:sz w:val="28"/>
          <w:szCs w:val="28"/>
        </w:rPr>
      </w:pPr>
      <w:r w:rsidRPr="009F4240">
        <w:rPr>
          <w:sz w:val="28"/>
          <w:szCs w:val="28"/>
        </w:rPr>
        <w:t>Предприятие может осуществлять любую деятельность, зафиксированную в его уставе и не запрещенную законом.</w:t>
      </w:r>
    </w:p>
    <w:p w:rsidR="00104CEB" w:rsidRPr="009F4240" w:rsidRDefault="00104CEB" w:rsidP="009F4240">
      <w:pPr>
        <w:suppressAutoHyphens/>
        <w:spacing w:line="360" w:lineRule="auto"/>
        <w:ind w:firstLine="709"/>
        <w:jc w:val="both"/>
        <w:rPr>
          <w:sz w:val="28"/>
          <w:szCs w:val="28"/>
        </w:rPr>
      </w:pPr>
      <w:r w:rsidRPr="009F4240">
        <w:rPr>
          <w:sz w:val="28"/>
          <w:szCs w:val="28"/>
        </w:rPr>
        <w:t xml:space="preserve">Финансовым результатом обычной и всей хозяйственно-финансовой деятельности предприятия является прибыль (убыток) от реализации продукции (работ и услуг). По каждому виду обычной деятельности результат определяется как разница между выручкой от реализации продукции в действующих ценах, </w:t>
      </w:r>
      <w:r w:rsidR="006B175C" w:rsidRPr="009F4240">
        <w:rPr>
          <w:sz w:val="28"/>
          <w:szCs w:val="28"/>
        </w:rPr>
        <w:t>за минусом</w:t>
      </w:r>
      <w:r w:rsidRPr="009F4240">
        <w:rPr>
          <w:sz w:val="28"/>
          <w:szCs w:val="28"/>
        </w:rPr>
        <w:t xml:space="preserve"> косвенных налогов, и затратами на ее производство и сбыт.</w:t>
      </w:r>
    </w:p>
    <w:p w:rsidR="00104CEB" w:rsidRPr="009F4240" w:rsidRDefault="00104CEB" w:rsidP="009F4240">
      <w:pPr>
        <w:suppressAutoHyphens/>
        <w:spacing w:line="360" w:lineRule="auto"/>
        <w:ind w:firstLine="709"/>
        <w:jc w:val="both"/>
        <w:rPr>
          <w:sz w:val="28"/>
          <w:szCs w:val="28"/>
        </w:rPr>
      </w:pPr>
      <w:r w:rsidRPr="009F4240">
        <w:rPr>
          <w:sz w:val="28"/>
          <w:szCs w:val="28"/>
        </w:rPr>
        <w:t>Прибыль выступает источником, используемым после обязательных платежей в бюджет на цели, определенные уставными документами или соответствующими решениями руководства организации и учредителей. При получении убытка возникает необходимость изыскания источников его покрытия.</w:t>
      </w:r>
    </w:p>
    <w:p w:rsidR="00104CEB" w:rsidRPr="009F4240" w:rsidRDefault="00104CEB" w:rsidP="009F4240">
      <w:pPr>
        <w:suppressAutoHyphens/>
        <w:spacing w:line="360" w:lineRule="auto"/>
        <w:ind w:firstLine="709"/>
        <w:jc w:val="both"/>
        <w:rPr>
          <w:sz w:val="28"/>
          <w:szCs w:val="28"/>
        </w:rPr>
      </w:pPr>
      <w:r w:rsidRPr="009F4240">
        <w:rPr>
          <w:sz w:val="28"/>
          <w:szCs w:val="28"/>
        </w:rPr>
        <w:t xml:space="preserve">Прибыль, оставшуюся в распоряжении предприятия после уплаты в бюджет налога на прибыль, в бухгалтерском учете принято называть </w:t>
      </w:r>
      <w:r w:rsidR="009F4240">
        <w:rPr>
          <w:sz w:val="28"/>
          <w:szCs w:val="28"/>
        </w:rPr>
        <w:t>"</w:t>
      </w:r>
      <w:r w:rsidRPr="009F4240">
        <w:rPr>
          <w:sz w:val="28"/>
          <w:szCs w:val="28"/>
        </w:rPr>
        <w:t>нераспределенной прибылью</w:t>
      </w:r>
      <w:r w:rsidR="009F4240">
        <w:rPr>
          <w:sz w:val="28"/>
          <w:szCs w:val="28"/>
        </w:rPr>
        <w:t>"</w:t>
      </w:r>
      <w:r w:rsidRPr="009F4240">
        <w:rPr>
          <w:sz w:val="28"/>
          <w:szCs w:val="28"/>
        </w:rPr>
        <w:t>. Нераспределенная прибыль представляет собой сумму чистой прибыли, которая не была распределена на дивиденды.</w:t>
      </w:r>
    </w:p>
    <w:p w:rsidR="00104CEB" w:rsidRPr="009F4240" w:rsidRDefault="00104CEB" w:rsidP="009F4240">
      <w:pPr>
        <w:suppressAutoHyphens/>
        <w:spacing w:line="360" w:lineRule="auto"/>
        <w:ind w:firstLine="709"/>
        <w:jc w:val="both"/>
        <w:rPr>
          <w:sz w:val="28"/>
          <w:szCs w:val="28"/>
        </w:rPr>
      </w:pPr>
      <w:r w:rsidRPr="009F4240">
        <w:rPr>
          <w:sz w:val="28"/>
          <w:szCs w:val="28"/>
        </w:rPr>
        <w:t>Нераспределенная прибыль отчетного года используется на выплату дивидендов учредителям и на отчисления в резервный фонд (при его наличии). В соответствии со своей учетной политикой организация</w:t>
      </w:r>
      <w:r w:rsidR="009F4240">
        <w:rPr>
          <w:sz w:val="28"/>
          <w:szCs w:val="28"/>
        </w:rPr>
        <w:t xml:space="preserve"> </w:t>
      </w:r>
      <w:r w:rsidRPr="009F4240">
        <w:rPr>
          <w:sz w:val="28"/>
          <w:szCs w:val="28"/>
        </w:rPr>
        <w:t>может принять решение об использовании прибыли, оставшейся в распоряжении предприятия, на финансирование своих плановых мероприятий.</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Порядок распределения прибыли</w:t>
      </w:r>
      <w:r w:rsidR="009F4240">
        <w:rPr>
          <w:color w:val="000000"/>
          <w:sz w:val="28"/>
          <w:szCs w:val="28"/>
        </w:rPr>
        <w:t xml:space="preserve"> </w:t>
      </w:r>
      <w:r w:rsidRPr="009F4240">
        <w:rPr>
          <w:color w:val="000000"/>
          <w:sz w:val="28"/>
          <w:szCs w:val="28"/>
        </w:rPr>
        <w:t xml:space="preserve">оговаривается в уставных документах (Устав предприятия, учредительный договор) на основании Гражданского кодекса РФ, </w:t>
      </w:r>
      <w:r w:rsidR="006B175C" w:rsidRPr="009F4240">
        <w:rPr>
          <w:color w:val="000000"/>
          <w:sz w:val="28"/>
          <w:szCs w:val="28"/>
        </w:rPr>
        <w:t>федерального з</w:t>
      </w:r>
      <w:r w:rsidRPr="009F4240">
        <w:rPr>
          <w:color w:val="000000"/>
          <w:sz w:val="28"/>
          <w:szCs w:val="28"/>
        </w:rPr>
        <w:t>акон</w:t>
      </w:r>
      <w:r w:rsidR="006B175C" w:rsidRPr="009F4240">
        <w:rPr>
          <w:color w:val="000000"/>
          <w:sz w:val="28"/>
          <w:szCs w:val="28"/>
        </w:rPr>
        <w:t>а</w:t>
      </w:r>
      <w:r w:rsidRPr="009F4240">
        <w:rPr>
          <w:color w:val="000000"/>
          <w:sz w:val="28"/>
          <w:szCs w:val="28"/>
        </w:rPr>
        <w:t xml:space="preserve"> </w:t>
      </w:r>
      <w:r w:rsidR="009F4240">
        <w:rPr>
          <w:color w:val="000000"/>
          <w:sz w:val="28"/>
          <w:szCs w:val="28"/>
        </w:rPr>
        <w:t>"</w:t>
      </w:r>
      <w:r w:rsidR="006B175C" w:rsidRPr="009F4240">
        <w:rPr>
          <w:color w:val="000000"/>
          <w:sz w:val="28"/>
          <w:szCs w:val="28"/>
        </w:rPr>
        <w:t>О</w:t>
      </w:r>
      <w:r w:rsidRPr="009F4240">
        <w:rPr>
          <w:color w:val="000000"/>
          <w:sz w:val="28"/>
          <w:szCs w:val="28"/>
        </w:rPr>
        <w:t>б акционерных обществах</w:t>
      </w:r>
      <w:r w:rsidR="009F4240">
        <w:rPr>
          <w:color w:val="000000"/>
          <w:sz w:val="28"/>
          <w:szCs w:val="28"/>
        </w:rPr>
        <w:t>"</w:t>
      </w:r>
      <w:r w:rsidR="006B175C" w:rsidRPr="009F4240">
        <w:rPr>
          <w:color w:val="000000"/>
          <w:sz w:val="28"/>
          <w:szCs w:val="28"/>
        </w:rPr>
        <w:t>.</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Из прибыли до налогообложения, в первую очередь, производят уплату в бюджет налогов, источником уплаты которых по налоговому законодательству является общая прибыль.</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Использование прибыли, остающейся в распоряжении организации может осуществляться следующим образом:</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а)</w:t>
      </w:r>
      <w:r w:rsidR="009F4240">
        <w:rPr>
          <w:color w:val="000000"/>
          <w:sz w:val="28"/>
          <w:szCs w:val="28"/>
        </w:rPr>
        <w:t xml:space="preserve"> </w:t>
      </w:r>
      <w:r w:rsidRPr="009F4240">
        <w:rPr>
          <w:color w:val="000000"/>
          <w:sz w:val="28"/>
          <w:szCs w:val="28"/>
        </w:rPr>
        <w:t>используется вся прибыль, остающаяся в распоряжении организации;</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б) используется часть прибыли, а часть ее остается использованной (нераспределенная прибыль).</w:t>
      </w:r>
    </w:p>
    <w:p w:rsidR="009F4240" w:rsidRDefault="00104CEB"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Оставшаяся в распоряжении организации прибыль в первую очередь направляется на уплату в бюджет налогов, источником уплаты которых по налоговому законодате</w:t>
      </w:r>
      <w:r w:rsidR="006B175C" w:rsidRPr="009F4240">
        <w:rPr>
          <w:color w:val="000000"/>
          <w:sz w:val="28"/>
          <w:szCs w:val="28"/>
        </w:rPr>
        <w:t>льству является чистая прибыль</w:t>
      </w:r>
      <w:r w:rsidRPr="009F4240">
        <w:rPr>
          <w:color w:val="000000"/>
          <w:sz w:val="28"/>
          <w:szCs w:val="28"/>
        </w:rPr>
        <w:t>. После этого производят обязательные отчисления, которые оговорены в законодательных документах о функционировании хозяйственных обществ или кооперативов. Оставшаяся прибыль распределяется в соответствии с решением собственников. Либо фондовым методом с образовани</w:t>
      </w:r>
      <w:r w:rsidR="006B175C" w:rsidRPr="009F4240">
        <w:rPr>
          <w:color w:val="000000"/>
          <w:sz w:val="28"/>
          <w:szCs w:val="28"/>
        </w:rPr>
        <w:t>ем специальных фондов, так как:</w:t>
      </w:r>
      <w:r w:rsidRPr="009F4240">
        <w:rPr>
          <w:color w:val="000000"/>
          <w:sz w:val="28"/>
          <w:szCs w:val="28"/>
        </w:rPr>
        <w:t xml:space="preserve"> фонда накопления, фонда потребления, фонда социальной сферы;</w:t>
      </w:r>
    </w:p>
    <w:p w:rsidR="00104CEB" w:rsidRPr="009F4240" w:rsidRDefault="00104CEB"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Либо без образования фондов направляется:</w:t>
      </w:r>
    </w:p>
    <w:p w:rsid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на финансирование капитальных вложений;</w:t>
      </w:r>
    </w:p>
    <w:p w:rsidR="00104CEB" w:rsidRP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на покрытие долгосрочных кредитов и процентов по ним;</w:t>
      </w:r>
    </w:p>
    <w:p w:rsid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на выплату дивидендов по привилегированным акциям;</w:t>
      </w:r>
    </w:p>
    <w:p w:rsid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пополнение уставного фонда;</w:t>
      </w:r>
    </w:p>
    <w:p w:rsidR="00104CEB" w:rsidRP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платежи по имущественному страхованию;</w:t>
      </w:r>
    </w:p>
    <w:p w:rsidR="00104CEB" w:rsidRP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на выплату дивидендов по обыкновенным акциям;</w:t>
      </w:r>
    </w:p>
    <w:p w:rsidR="00104CEB" w:rsidRPr="009F4240" w:rsidRDefault="006B175C"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w:t>
      </w:r>
      <w:r w:rsidR="00104CEB" w:rsidRPr="009F4240">
        <w:rPr>
          <w:color w:val="000000"/>
          <w:sz w:val="28"/>
          <w:szCs w:val="28"/>
        </w:rPr>
        <w:t xml:space="preserve"> другие цели.</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Распределение и использование прибыли необходимо планировать, и в течение года</w:t>
      </w:r>
      <w:r w:rsidR="00BE4374" w:rsidRPr="009F4240">
        <w:rPr>
          <w:color w:val="000000"/>
          <w:sz w:val="28"/>
          <w:szCs w:val="28"/>
        </w:rPr>
        <w:t>.</w:t>
      </w:r>
      <w:r w:rsidRPr="009F4240">
        <w:rPr>
          <w:color w:val="000000"/>
          <w:sz w:val="28"/>
          <w:szCs w:val="28"/>
        </w:rPr>
        <w:t xml:space="preserve"> Кроме плановых расходов могут производиться отчисления из фактической прибыли, остающейся в распоряжении организации которые заранее не прогнозируются:</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1)</w:t>
      </w:r>
      <w:r w:rsidR="009F4240">
        <w:rPr>
          <w:color w:val="000000"/>
          <w:sz w:val="28"/>
          <w:szCs w:val="28"/>
        </w:rPr>
        <w:t xml:space="preserve"> </w:t>
      </w:r>
      <w:r w:rsidRPr="009F4240">
        <w:rPr>
          <w:color w:val="000000"/>
          <w:sz w:val="28"/>
          <w:szCs w:val="28"/>
        </w:rPr>
        <w:t>платежи во внебюджетные экологические фонды при повышении установленных нормативов по загрязнению окружающей среды;</w:t>
      </w:r>
    </w:p>
    <w:p w:rsidR="00104CEB" w:rsidRPr="009F4240" w:rsidRDefault="00BE4374" w:rsidP="009F4240">
      <w:pPr>
        <w:pStyle w:val="edu"/>
        <w:suppressAutoHyphens/>
        <w:spacing w:before="0" w:after="0" w:line="360" w:lineRule="auto"/>
        <w:ind w:firstLine="709"/>
        <w:jc w:val="both"/>
        <w:rPr>
          <w:rFonts w:ascii="Times New Roman"/>
          <w:bCs/>
          <w:color w:val="000000"/>
          <w:sz w:val="28"/>
          <w:szCs w:val="28"/>
          <w:lang w:val="ru-RU"/>
        </w:rPr>
      </w:pPr>
      <w:r w:rsidRPr="009F4240">
        <w:rPr>
          <w:rFonts w:ascii="Times New Roman"/>
          <w:color w:val="000000"/>
          <w:sz w:val="28"/>
          <w:szCs w:val="28"/>
          <w:lang w:val="ru-RU"/>
        </w:rPr>
        <w:t xml:space="preserve">2) </w:t>
      </w:r>
      <w:r w:rsidR="00104CEB" w:rsidRPr="009F4240">
        <w:rPr>
          <w:rFonts w:ascii="Times New Roman"/>
          <w:color w:val="000000"/>
          <w:sz w:val="28"/>
          <w:szCs w:val="28"/>
          <w:lang w:val="ru-RU"/>
        </w:rPr>
        <w:t>штрафные санкции за нарушение налогового законодательства. Они уплачиваются из прибыли, остающейся в распоряжении организации, в первую очередь.</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Размер нераспределенной прибыли планируется общей суммой, без обозначения каналов ее использования. Фактический размер нераспределенной прибыли определяется в конце квартала (года). Она может быть использована на следующие цели:</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а) выплата дивидендов;</w:t>
      </w:r>
    </w:p>
    <w:p w:rsidR="009F4240" w:rsidRDefault="00104CEB" w:rsidP="009F4240">
      <w:pPr>
        <w:shd w:val="clear" w:color="auto" w:fill="FFFFFF"/>
        <w:suppressAutoHyphens/>
        <w:autoSpaceDE w:val="0"/>
        <w:autoSpaceDN w:val="0"/>
        <w:adjustRightInd w:val="0"/>
        <w:spacing w:line="360" w:lineRule="auto"/>
        <w:ind w:firstLine="709"/>
        <w:jc w:val="both"/>
        <w:rPr>
          <w:color w:val="000000"/>
          <w:sz w:val="28"/>
          <w:szCs w:val="28"/>
        </w:rPr>
      </w:pPr>
      <w:r w:rsidRPr="009F4240">
        <w:rPr>
          <w:color w:val="000000"/>
          <w:sz w:val="28"/>
          <w:szCs w:val="28"/>
        </w:rPr>
        <w:t>б) пополнение резервного капитала;</w:t>
      </w:r>
    </w:p>
    <w:p w:rsidR="00104CEB" w:rsidRPr="009F4240" w:rsidRDefault="00104CEB" w:rsidP="009F4240">
      <w:pPr>
        <w:shd w:val="clear" w:color="auto" w:fill="FFFFFF"/>
        <w:suppressAutoHyphens/>
        <w:autoSpaceDE w:val="0"/>
        <w:autoSpaceDN w:val="0"/>
        <w:adjustRightInd w:val="0"/>
        <w:spacing w:line="360" w:lineRule="auto"/>
        <w:ind w:firstLine="709"/>
        <w:jc w:val="both"/>
        <w:rPr>
          <w:sz w:val="28"/>
          <w:szCs w:val="28"/>
        </w:rPr>
      </w:pPr>
      <w:r w:rsidRPr="009F4240">
        <w:rPr>
          <w:color w:val="000000"/>
          <w:sz w:val="28"/>
          <w:szCs w:val="28"/>
        </w:rPr>
        <w:t>в)</w:t>
      </w:r>
      <w:r w:rsidR="009F4240">
        <w:rPr>
          <w:color w:val="000000"/>
          <w:sz w:val="28"/>
          <w:szCs w:val="28"/>
        </w:rPr>
        <w:t xml:space="preserve"> </w:t>
      </w:r>
      <w:r w:rsidRPr="009F4240">
        <w:rPr>
          <w:color w:val="000000"/>
          <w:sz w:val="28"/>
          <w:szCs w:val="28"/>
        </w:rPr>
        <w:t>пополнение фондов специального назначения;</w:t>
      </w:r>
    </w:p>
    <w:p w:rsidR="00104CEB" w:rsidRPr="009F4240" w:rsidRDefault="00104CEB" w:rsidP="009F4240">
      <w:pPr>
        <w:suppressAutoHyphens/>
        <w:spacing w:line="360" w:lineRule="auto"/>
        <w:ind w:firstLine="709"/>
        <w:jc w:val="both"/>
        <w:rPr>
          <w:sz w:val="28"/>
          <w:szCs w:val="28"/>
        </w:rPr>
      </w:pPr>
      <w:r w:rsidRPr="009F4240">
        <w:rPr>
          <w:sz w:val="28"/>
          <w:szCs w:val="28"/>
        </w:rPr>
        <w:t>В уставе общества определяется порядок выплаты дивидендов: распределяется среди акционеров пропорционально числу имеющихся у них акций соответствующей категории (типа).</w:t>
      </w:r>
    </w:p>
    <w:p w:rsidR="00104CEB" w:rsidRPr="009F4240" w:rsidRDefault="00104CEB" w:rsidP="009F4240">
      <w:pPr>
        <w:suppressAutoHyphens/>
        <w:spacing w:line="360" w:lineRule="auto"/>
        <w:ind w:firstLine="709"/>
        <w:jc w:val="both"/>
        <w:rPr>
          <w:sz w:val="28"/>
          <w:szCs w:val="28"/>
        </w:rPr>
      </w:pPr>
      <w:r w:rsidRPr="009F4240">
        <w:rPr>
          <w:sz w:val="28"/>
          <w:szCs w:val="28"/>
        </w:rPr>
        <w:t>Основным показателем прибыли, используемой для оценки производственно-хозяйственной деятельности выступает: прибыль от реализации продукции, валовая прибыль, прибыль до</w:t>
      </w:r>
      <w:r w:rsidR="009F4240">
        <w:rPr>
          <w:sz w:val="28"/>
          <w:szCs w:val="28"/>
        </w:rPr>
        <w:t xml:space="preserve"> </w:t>
      </w:r>
      <w:r w:rsidRPr="009F4240">
        <w:rPr>
          <w:sz w:val="28"/>
          <w:szCs w:val="28"/>
        </w:rPr>
        <w:t>налогообложения, прибыль посленалоговая или чистая прибыль.</w:t>
      </w:r>
    </w:p>
    <w:p w:rsidR="00104CEB" w:rsidRPr="009F4240" w:rsidRDefault="00104CEB" w:rsidP="009F4240">
      <w:pPr>
        <w:suppressAutoHyphens/>
        <w:spacing w:line="360" w:lineRule="auto"/>
        <w:ind w:firstLine="709"/>
        <w:jc w:val="both"/>
        <w:rPr>
          <w:sz w:val="28"/>
          <w:szCs w:val="28"/>
        </w:rPr>
      </w:pPr>
      <w:r w:rsidRPr="009F4240">
        <w:rPr>
          <w:sz w:val="28"/>
          <w:szCs w:val="28"/>
        </w:rPr>
        <w:t>Общий финансовый</w:t>
      </w:r>
      <w:r w:rsidR="009F4240">
        <w:rPr>
          <w:sz w:val="28"/>
          <w:szCs w:val="28"/>
        </w:rPr>
        <w:t xml:space="preserve"> </w:t>
      </w:r>
      <w:r w:rsidRPr="009F4240">
        <w:rPr>
          <w:sz w:val="28"/>
          <w:szCs w:val="28"/>
        </w:rPr>
        <w:t>результат деятельности</w:t>
      </w:r>
      <w:r w:rsidR="009F4240">
        <w:rPr>
          <w:sz w:val="28"/>
          <w:szCs w:val="28"/>
        </w:rPr>
        <w:t xml:space="preserve"> </w:t>
      </w:r>
      <w:r w:rsidRPr="009F4240">
        <w:rPr>
          <w:sz w:val="28"/>
          <w:szCs w:val="28"/>
        </w:rPr>
        <w:t>организаций наиболее наглядно выражается в форме прибыли или убытка. Прибыль как обобщающий синтетический показатель подвержена влиянию многочисленных факторов – как внешних (налогообложение юридических лиц, функционирование финансового</w:t>
      </w:r>
      <w:r w:rsidR="009F4240">
        <w:rPr>
          <w:sz w:val="28"/>
          <w:szCs w:val="28"/>
        </w:rPr>
        <w:t xml:space="preserve"> </w:t>
      </w:r>
      <w:r w:rsidRPr="009F4240">
        <w:rPr>
          <w:sz w:val="28"/>
          <w:szCs w:val="28"/>
        </w:rPr>
        <w:t>рынка в стране и др.), так и внутренних (уровень производительности труда, скорость общего оборота, авансированного капитала, структура производства и ассортимент производимой продукции, учетная и финансовая политика организации по варьированию методами начисления амортизации, оценки производственных запасов и т.п.).</w:t>
      </w:r>
    </w:p>
    <w:p w:rsidR="00104CEB" w:rsidRPr="009F4240" w:rsidRDefault="00104CEB" w:rsidP="009F4240">
      <w:pPr>
        <w:suppressAutoHyphens/>
        <w:spacing w:line="360" w:lineRule="auto"/>
        <w:ind w:firstLine="709"/>
        <w:jc w:val="both"/>
        <w:rPr>
          <w:sz w:val="28"/>
          <w:szCs w:val="28"/>
        </w:rPr>
      </w:pPr>
      <w:r w:rsidRPr="009F4240">
        <w:rPr>
          <w:sz w:val="28"/>
          <w:szCs w:val="28"/>
        </w:rPr>
        <w:t xml:space="preserve">Конечный финансовый результат слагается из прибыли (убытка) и прочих доходов и расходов, включая чрезвычайные. Он выявляется на основании данных бухгалтерского счета. </w:t>
      </w:r>
      <w:r w:rsidR="009F4240">
        <w:rPr>
          <w:sz w:val="28"/>
          <w:szCs w:val="28"/>
        </w:rPr>
        <w:t>"</w:t>
      </w:r>
      <w:r w:rsidRPr="009F4240">
        <w:rPr>
          <w:sz w:val="28"/>
          <w:szCs w:val="28"/>
        </w:rPr>
        <w:t>Прибыль и убытки</w:t>
      </w:r>
      <w:r w:rsidR="009F4240">
        <w:rPr>
          <w:sz w:val="28"/>
          <w:szCs w:val="28"/>
        </w:rPr>
        <w:t>"</w:t>
      </w:r>
      <w:r w:rsidRPr="009F4240">
        <w:rPr>
          <w:sz w:val="28"/>
          <w:szCs w:val="28"/>
        </w:rPr>
        <w:t>, отражаются в соответствующих формах финансовой отчетности и представляют собой бухгалтерскую</w:t>
      </w:r>
      <w:r w:rsidR="009F4240">
        <w:rPr>
          <w:sz w:val="28"/>
          <w:szCs w:val="28"/>
        </w:rPr>
        <w:t xml:space="preserve"> </w:t>
      </w:r>
      <w:r w:rsidRPr="009F4240">
        <w:rPr>
          <w:sz w:val="28"/>
          <w:szCs w:val="28"/>
        </w:rPr>
        <w:t>(финансовую) прибыль или убыток от деятельности организации.</w:t>
      </w:r>
    </w:p>
    <w:p w:rsidR="00104CEB" w:rsidRPr="009F4240" w:rsidRDefault="00104CEB" w:rsidP="009F4240">
      <w:pPr>
        <w:suppressAutoHyphens/>
        <w:spacing w:line="360" w:lineRule="auto"/>
        <w:ind w:firstLine="709"/>
        <w:jc w:val="both"/>
        <w:rPr>
          <w:sz w:val="28"/>
          <w:szCs w:val="28"/>
        </w:rPr>
      </w:pPr>
      <w:r w:rsidRPr="009F4240">
        <w:rPr>
          <w:sz w:val="28"/>
          <w:szCs w:val="28"/>
        </w:rPr>
        <w:t xml:space="preserve">Схема формирования общего финансового результата деятельности ОАО </w:t>
      </w:r>
      <w:r w:rsidR="009F4240">
        <w:rPr>
          <w:sz w:val="28"/>
          <w:szCs w:val="28"/>
        </w:rPr>
        <w:t>"</w:t>
      </w:r>
      <w:r w:rsidR="00BE4374" w:rsidRPr="009F4240">
        <w:rPr>
          <w:sz w:val="28"/>
          <w:szCs w:val="28"/>
        </w:rPr>
        <w:t>Л</w:t>
      </w:r>
      <w:r w:rsidR="00934FE8" w:rsidRPr="009F4240">
        <w:rPr>
          <w:sz w:val="28"/>
          <w:szCs w:val="28"/>
        </w:rPr>
        <w:t>укойл</w:t>
      </w:r>
      <w:r w:rsidR="009F4240">
        <w:rPr>
          <w:sz w:val="28"/>
          <w:szCs w:val="28"/>
        </w:rPr>
        <w:t>"</w:t>
      </w:r>
      <w:r w:rsidRPr="009F4240">
        <w:rPr>
          <w:sz w:val="28"/>
          <w:szCs w:val="28"/>
        </w:rPr>
        <w:t xml:space="preserve"> является многоступен</w:t>
      </w:r>
      <w:r w:rsidR="00BE4374" w:rsidRPr="009F4240">
        <w:rPr>
          <w:sz w:val="28"/>
          <w:szCs w:val="28"/>
        </w:rPr>
        <w:t>чатой, она отражается в форме №</w:t>
      </w:r>
      <w:r w:rsidRPr="009F4240">
        <w:rPr>
          <w:sz w:val="28"/>
          <w:szCs w:val="28"/>
        </w:rPr>
        <w:t xml:space="preserve">2 бухгалтерского баланса </w:t>
      </w:r>
      <w:r w:rsidR="009F4240">
        <w:rPr>
          <w:sz w:val="28"/>
          <w:szCs w:val="28"/>
        </w:rPr>
        <w:t>"</w:t>
      </w:r>
      <w:r w:rsidRPr="009F4240">
        <w:rPr>
          <w:sz w:val="28"/>
          <w:szCs w:val="28"/>
        </w:rPr>
        <w:t>Отчет о прибылях и убытках</w:t>
      </w:r>
      <w:r w:rsidR="009F4240">
        <w:rPr>
          <w:sz w:val="28"/>
          <w:szCs w:val="28"/>
        </w:rPr>
        <w:t>"</w:t>
      </w:r>
      <w:r w:rsidR="00BE4374" w:rsidRPr="009F4240">
        <w:rPr>
          <w:sz w:val="28"/>
          <w:szCs w:val="28"/>
        </w:rPr>
        <w:t xml:space="preserve"> приложение 2</w:t>
      </w:r>
      <w:r w:rsidRPr="009F4240">
        <w:rPr>
          <w:sz w:val="28"/>
          <w:szCs w:val="28"/>
        </w:rPr>
        <w:t xml:space="preserve">. Рассмотрим схему на рисунке </w:t>
      </w:r>
      <w:r w:rsidR="00794B5D" w:rsidRPr="009F4240">
        <w:rPr>
          <w:sz w:val="28"/>
          <w:szCs w:val="28"/>
        </w:rPr>
        <w:t>3</w:t>
      </w:r>
      <w:r w:rsidRPr="009F4240">
        <w:rPr>
          <w:sz w:val="28"/>
          <w:szCs w:val="28"/>
        </w:rPr>
        <w:t>.</w:t>
      </w:r>
    </w:p>
    <w:p w:rsidR="00104CEB" w:rsidRPr="009F4240" w:rsidRDefault="00104CEB" w:rsidP="009F4240">
      <w:pPr>
        <w:suppressAutoHyphens/>
        <w:spacing w:line="360" w:lineRule="auto"/>
        <w:ind w:firstLine="709"/>
        <w:jc w:val="both"/>
        <w:rPr>
          <w:sz w:val="28"/>
          <w:szCs w:val="28"/>
        </w:rPr>
      </w:pPr>
      <w:r w:rsidRPr="009F4240">
        <w:rPr>
          <w:sz w:val="28"/>
          <w:szCs w:val="28"/>
        </w:rPr>
        <w:t xml:space="preserve">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учредителей </w:t>
      </w:r>
      <w:r w:rsidR="00BE4374" w:rsidRPr="009F4240">
        <w:rPr>
          <w:sz w:val="28"/>
          <w:szCs w:val="28"/>
        </w:rPr>
        <w:t xml:space="preserve">предприятия, </w:t>
      </w:r>
      <w:r w:rsidRPr="009F4240">
        <w:rPr>
          <w:sz w:val="28"/>
          <w:szCs w:val="28"/>
        </w:rPr>
        <w:t>и интересы отдельных работников. Объектом распределения</w:t>
      </w:r>
      <w:r w:rsidR="00BE4374" w:rsidRPr="009F4240">
        <w:rPr>
          <w:sz w:val="28"/>
          <w:szCs w:val="28"/>
        </w:rPr>
        <w:t xml:space="preserve"> </w:t>
      </w:r>
      <w:r w:rsidRPr="009F4240">
        <w:rPr>
          <w:sz w:val="28"/>
          <w:szCs w:val="28"/>
        </w:rPr>
        <w:t>является прибыль до налогообложения. Законодательно распределение прибыли реализуется в части, поступающей в Федеральный</w:t>
      </w:r>
      <w:r w:rsidR="009F4240">
        <w:rPr>
          <w:sz w:val="28"/>
          <w:szCs w:val="28"/>
        </w:rPr>
        <w:t xml:space="preserve"> </w:t>
      </w:r>
      <w:r w:rsidRPr="009F4240">
        <w:rPr>
          <w:sz w:val="28"/>
          <w:szCs w:val="28"/>
        </w:rPr>
        <w:t>бюджет и бюджеты субъектов Федерации в виде налогов и других обязательных платежей. Распределение оставшейся части прибыли является прерогативой предприятия, регламентируется внутренними документами предприятия и фиксируется в его учетной политики. При распределении прибыли исходят из следующих</w:t>
      </w:r>
      <w:r w:rsidR="009F4240">
        <w:rPr>
          <w:sz w:val="28"/>
          <w:szCs w:val="28"/>
        </w:rPr>
        <w:t xml:space="preserve"> </w:t>
      </w:r>
      <w:r w:rsidRPr="009F4240">
        <w:rPr>
          <w:sz w:val="28"/>
          <w:szCs w:val="28"/>
        </w:rPr>
        <w:t>принципов:</w:t>
      </w:r>
    </w:p>
    <w:p w:rsidR="00104CEB" w:rsidRPr="009F4240" w:rsidRDefault="00104CEB" w:rsidP="009F4240">
      <w:pPr>
        <w:numPr>
          <w:ilvl w:val="0"/>
          <w:numId w:val="16"/>
        </w:numPr>
        <w:tabs>
          <w:tab w:val="clear" w:pos="1069"/>
          <w:tab w:val="num" w:pos="0"/>
        </w:tabs>
        <w:suppressAutoHyphens/>
        <w:spacing w:line="360" w:lineRule="auto"/>
        <w:ind w:left="0" w:firstLine="709"/>
        <w:jc w:val="both"/>
        <w:rPr>
          <w:sz w:val="28"/>
          <w:szCs w:val="28"/>
        </w:rPr>
      </w:pPr>
      <w:r w:rsidRPr="009F4240">
        <w:rPr>
          <w:sz w:val="28"/>
          <w:szCs w:val="28"/>
        </w:rPr>
        <w:t>первоочередное</w:t>
      </w:r>
      <w:r w:rsidR="009F4240">
        <w:rPr>
          <w:sz w:val="28"/>
          <w:szCs w:val="28"/>
        </w:rPr>
        <w:t xml:space="preserve"> </w:t>
      </w:r>
      <w:r w:rsidRPr="009F4240">
        <w:rPr>
          <w:sz w:val="28"/>
          <w:szCs w:val="28"/>
        </w:rPr>
        <w:t>выполнение</w:t>
      </w:r>
      <w:r w:rsidR="009F4240">
        <w:rPr>
          <w:sz w:val="28"/>
          <w:szCs w:val="28"/>
        </w:rPr>
        <w:t xml:space="preserve"> </w:t>
      </w:r>
      <w:r w:rsidRPr="009F4240">
        <w:rPr>
          <w:sz w:val="28"/>
          <w:szCs w:val="28"/>
        </w:rPr>
        <w:t>обязательств</w:t>
      </w:r>
      <w:r w:rsidR="009F4240">
        <w:rPr>
          <w:sz w:val="28"/>
          <w:szCs w:val="28"/>
        </w:rPr>
        <w:t xml:space="preserve"> </w:t>
      </w:r>
      <w:r w:rsidRPr="009F4240">
        <w:rPr>
          <w:sz w:val="28"/>
          <w:szCs w:val="28"/>
        </w:rPr>
        <w:t>перед бюджетом;</w:t>
      </w:r>
    </w:p>
    <w:p w:rsidR="00104CEB" w:rsidRPr="009F4240" w:rsidRDefault="00104CEB" w:rsidP="009F4240">
      <w:pPr>
        <w:numPr>
          <w:ilvl w:val="0"/>
          <w:numId w:val="16"/>
        </w:numPr>
        <w:tabs>
          <w:tab w:val="clear" w:pos="1069"/>
          <w:tab w:val="num" w:pos="0"/>
        </w:tabs>
        <w:suppressAutoHyphens/>
        <w:spacing w:line="360" w:lineRule="auto"/>
        <w:ind w:left="0" w:firstLine="709"/>
        <w:jc w:val="both"/>
        <w:rPr>
          <w:color w:val="000000"/>
          <w:sz w:val="28"/>
          <w:szCs w:val="28"/>
        </w:rPr>
      </w:pPr>
      <w:r w:rsidRPr="009F4240">
        <w:rPr>
          <w:sz w:val="28"/>
          <w:szCs w:val="28"/>
        </w:rPr>
        <w:t>прибыль, оставшаяся в распоряжении предприятия, распределяется</w:t>
      </w:r>
      <w:r w:rsidR="009F4240">
        <w:rPr>
          <w:sz w:val="28"/>
          <w:szCs w:val="28"/>
        </w:rPr>
        <w:t xml:space="preserve"> </w:t>
      </w:r>
      <w:r w:rsidRPr="009F4240">
        <w:rPr>
          <w:sz w:val="28"/>
          <w:szCs w:val="28"/>
        </w:rPr>
        <w:t>на</w:t>
      </w:r>
      <w:r w:rsidR="009F4240">
        <w:rPr>
          <w:sz w:val="28"/>
          <w:szCs w:val="28"/>
        </w:rPr>
        <w:t xml:space="preserve"> </w:t>
      </w:r>
      <w:r w:rsidRPr="009F4240">
        <w:rPr>
          <w:sz w:val="28"/>
          <w:szCs w:val="28"/>
        </w:rPr>
        <w:t>накопление</w:t>
      </w:r>
      <w:r w:rsidR="009F4240">
        <w:rPr>
          <w:sz w:val="28"/>
          <w:szCs w:val="28"/>
        </w:rPr>
        <w:t xml:space="preserve"> </w:t>
      </w:r>
      <w:r w:rsidRPr="009F4240">
        <w:rPr>
          <w:sz w:val="28"/>
          <w:szCs w:val="28"/>
        </w:rPr>
        <w:t>и</w:t>
      </w:r>
      <w:r w:rsidR="009F4240">
        <w:rPr>
          <w:sz w:val="28"/>
          <w:szCs w:val="28"/>
        </w:rPr>
        <w:t xml:space="preserve"> </w:t>
      </w:r>
      <w:r w:rsidRPr="009F4240">
        <w:rPr>
          <w:sz w:val="28"/>
          <w:szCs w:val="28"/>
        </w:rPr>
        <w:t>потребления – это выплата дивидендов.</w:t>
      </w:r>
    </w:p>
    <w:p w:rsidR="00104CEB" w:rsidRPr="009F4240" w:rsidRDefault="00104CEB" w:rsidP="009F4240">
      <w:pPr>
        <w:pStyle w:val="33"/>
        <w:suppressAutoHyphens/>
        <w:spacing w:after="0" w:line="360" w:lineRule="auto"/>
        <w:ind w:firstLine="709"/>
        <w:jc w:val="both"/>
        <w:rPr>
          <w:sz w:val="28"/>
          <w:szCs w:val="28"/>
        </w:rPr>
      </w:pPr>
    </w:p>
    <w:p w:rsidR="00ED31C0" w:rsidRPr="009F4240" w:rsidRDefault="005D1A58" w:rsidP="009F4240">
      <w:pPr>
        <w:pStyle w:val="33"/>
        <w:suppressAutoHyphens/>
        <w:spacing w:after="0" w:line="360" w:lineRule="auto"/>
        <w:ind w:firstLine="709"/>
        <w:jc w:val="both"/>
        <w:rPr>
          <w:sz w:val="28"/>
          <w:szCs w:val="28"/>
          <w:lang w:val="en-US"/>
        </w:rPr>
      </w:pPr>
      <w:r>
        <w:rPr>
          <w:sz w:val="28"/>
          <w:szCs w:val="28"/>
          <w:lang w:val="en-US"/>
        </w:rPr>
        <w:pict>
          <v:shape id="_x0000_i1028" type="#_x0000_t75" style="width:399.75pt;height:325.5pt">
            <v:imagedata r:id="rId10" o:title=""/>
          </v:shape>
        </w:pict>
      </w:r>
    </w:p>
    <w:p w:rsidR="00794B5D" w:rsidRPr="009F4240" w:rsidRDefault="00794B5D" w:rsidP="009F4240">
      <w:pPr>
        <w:pStyle w:val="33"/>
        <w:suppressAutoHyphens/>
        <w:spacing w:after="0" w:line="360" w:lineRule="auto"/>
        <w:ind w:firstLine="709"/>
        <w:jc w:val="both"/>
        <w:rPr>
          <w:sz w:val="28"/>
          <w:szCs w:val="28"/>
        </w:rPr>
      </w:pPr>
      <w:r w:rsidRPr="009F4240">
        <w:rPr>
          <w:sz w:val="28"/>
          <w:szCs w:val="28"/>
        </w:rPr>
        <w:t xml:space="preserve">Рисунок 3 – Порядок формирования общего финансового результата ОАО </w:t>
      </w:r>
      <w:r w:rsidR="009F4240">
        <w:rPr>
          <w:sz w:val="28"/>
          <w:szCs w:val="28"/>
        </w:rPr>
        <w:t>"</w:t>
      </w:r>
      <w:r w:rsidR="00934FE8" w:rsidRPr="009F4240">
        <w:rPr>
          <w:sz w:val="28"/>
          <w:szCs w:val="28"/>
        </w:rPr>
        <w:t>Лукойл</w:t>
      </w:r>
      <w:r w:rsidR="009F4240">
        <w:rPr>
          <w:sz w:val="28"/>
          <w:szCs w:val="28"/>
        </w:rPr>
        <w:t>"</w:t>
      </w:r>
    </w:p>
    <w:p w:rsidR="00973F61" w:rsidRPr="009F4240" w:rsidRDefault="00973F61" w:rsidP="009F4240">
      <w:pPr>
        <w:suppressAutoHyphens/>
        <w:spacing w:line="360" w:lineRule="auto"/>
        <w:ind w:firstLine="709"/>
        <w:jc w:val="both"/>
        <w:rPr>
          <w:caps/>
          <w:sz w:val="28"/>
          <w:szCs w:val="28"/>
        </w:rPr>
      </w:pPr>
    </w:p>
    <w:p w:rsidR="001C7E74" w:rsidRPr="009F4240" w:rsidRDefault="00ED31C0" w:rsidP="009F4240">
      <w:pPr>
        <w:suppressAutoHyphens/>
        <w:spacing w:line="360" w:lineRule="auto"/>
        <w:ind w:firstLine="709"/>
        <w:jc w:val="both"/>
        <w:rPr>
          <w:caps/>
          <w:sz w:val="28"/>
          <w:szCs w:val="28"/>
        </w:rPr>
      </w:pPr>
      <w:r w:rsidRPr="009F4240">
        <w:rPr>
          <w:caps/>
          <w:sz w:val="28"/>
          <w:szCs w:val="28"/>
        </w:rPr>
        <w:br w:type="page"/>
      </w:r>
      <w:r w:rsidRPr="009F4240">
        <w:rPr>
          <w:sz w:val="28"/>
          <w:szCs w:val="28"/>
        </w:rPr>
        <w:t>Заключение</w:t>
      </w:r>
    </w:p>
    <w:p w:rsidR="00E35936" w:rsidRPr="009F4240" w:rsidRDefault="00E35936" w:rsidP="009F4240">
      <w:pPr>
        <w:suppressAutoHyphens/>
        <w:spacing w:line="360" w:lineRule="auto"/>
        <w:ind w:firstLine="709"/>
        <w:jc w:val="both"/>
        <w:rPr>
          <w:caps/>
          <w:sz w:val="28"/>
          <w:szCs w:val="28"/>
        </w:rPr>
      </w:pPr>
    </w:p>
    <w:p w:rsidR="006F25A9" w:rsidRPr="009F4240" w:rsidRDefault="006F25A9" w:rsidP="009F4240">
      <w:pPr>
        <w:suppressAutoHyphens/>
        <w:spacing w:line="360" w:lineRule="auto"/>
        <w:ind w:firstLine="709"/>
        <w:jc w:val="both"/>
        <w:rPr>
          <w:sz w:val="28"/>
          <w:szCs w:val="28"/>
        </w:rPr>
      </w:pPr>
      <w:r w:rsidRPr="009F4240">
        <w:rPr>
          <w:sz w:val="28"/>
          <w:szCs w:val="28"/>
        </w:rPr>
        <w:t>Капитал – это средства, которыми</w:t>
      </w:r>
      <w:r w:rsidR="009F4240">
        <w:rPr>
          <w:sz w:val="28"/>
          <w:szCs w:val="28"/>
        </w:rPr>
        <w:t xml:space="preserve"> </w:t>
      </w:r>
      <w:r w:rsidRPr="009F4240">
        <w:rPr>
          <w:sz w:val="28"/>
          <w:szCs w:val="28"/>
        </w:rPr>
        <w:t>располагает</w:t>
      </w:r>
      <w:r w:rsidR="009F4240">
        <w:rPr>
          <w:sz w:val="28"/>
          <w:szCs w:val="28"/>
        </w:rPr>
        <w:t xml:space="preserve"> </w:t>
      </w:r>
      <w:r w:rsidRPr="009F4240">
        <w:rPr>
          <w:sz w:val="28"/>
          <w:szCs w:val="28"/>
        </w:rPr>
        <w:t>субъект</w:t>
      </w:r>
      <w:r w:rsidR="009F4240">
        <w:rPr>
          <w:sz w:val="28"/>
          <w:szCs w:val="28"/>
        </w:rPr>
        <w:t xml:space="preserve"> </w:t>
      </w:r>
      <w:r w:rsidRPr="009F4240">
        <w:rPr>
          <w:sz w:val="28"/>
          <w:szCs w:val="28"/>
        </w:rPr>
        <w:t>хозяйствования для осуществления своей деятельности с целью получения прибыли.</w:t>
      </w:r>
    </w:p>
    <w:p w:rsidR="00D11BF9" w:rsidRPr="009F4240" w:rsidRDefault="00D11BF9" w:rsidP="009F4240">
      <w:pPr>
        <w:suppressAutoHyphens/>
        <w:spacing w:line="360" w:lineRule="auto"/>
        <w:ind w:firstLine="709"/>
        <w:jc w:val="both"/>
        <w:rPr>
          <w:sz w:val="28"/>
          <w:szCs w:val="28"/>
        </w:rPr>
      </w:pPr>
      <w:r w:rsidRPr="009F4240">
        <w:rPr>
          <w:sz w:val="28"/>
          <w:szCs w:val="28"/>
        </w:rPr>
        <w:t>Особый интерес с позиций источников формирования и роли в функционировании акционерного общества представляет поэлементная структура акционерного капитала. Она представлена пятью элементами: уставным, добавочным и резервным капиталом, а также нераспределенной прибылью и фондами специального назначения. Все элементы различаются по источникам образования, экономической сущности и той роли, которая отводится им в создании АО и его развитии.</w:t>
      </w:r>
    </w:p>
    <w:p w:rsidR="00D11BF9" w:rsidRPr="009F4240" w:rsidRDefault="00D11BF9" w:rsidP="009F4240">
      <w:pPr>
        <w:suppressAutoHyphens/>
        <w:spacing w:line="360" w:lineRule="auto"/>
        <w:ind w:firstLine="709"/>
        <w:jc w:val="both"/>
        <w:rPr>
          <w:sz w:val="28"/>
          <w:szCs w:val="28"/>
        </w:rPr>
      </w:pPr>
      <w:r w:rsidRPr="009F4240">
        <w:rPr>
          <w:sz w:val="28"/>
          <w:szCs w:val="28"/>
        </w:rPr>
        <w:t>Уставный капитал, представляющий номинальную стоимость размещенных акций, является экономическим фундаментом, имущественной основой деятельности акционерного общества.</w:t>
      </w:r>
    </w:p>
    <w:p w:rsidR="00D11BF9" w:rsidRPr="009F4240" w:rsidRDefault="00D11BF9" w:rsidP="009F4240">
      <w:pPr>
        <w:suppressAutoHyphens/>
        <w:spacing w:line="360" w:lineRule="auto"/>
        <w:ind w:firstLine="709"/>
        <w:jc w:val="both"/>
        <w:rPr>
          <w:sz w:val="28"/>
          <w:szCs w:val="28"/>
        </w:rPr>
      </w:pPr>
      <w:r w:rsidRPr="009F4240">
        <w:rPr>
          <w:sz w:val="28"/>
          <w:szCs w:val="28"/>
        </w:rPr>
        <w:t>При создании АО на сумму взносов учредителей, которые образуют уставный капитал, приобретаются основные производственные фонды.</w:t>
      </w:r>
    </w:p>
    <w:p w:rsidR="00D11BF9" w:rsidRPr="009F4240" w:rsidRDefault="00D11BF9" w:rsidP="009F4240">
      <w:pPr>
        <w:suppressAutoHyphens/>
        <w:spacing w:line="360" w:lineRule="auto"/>
        <w:ind w:firstLine="709"/>
        <w:jc w:val="both"/>
        <w:rPr>
          <w:sz w:val="28"/>
          <w:szCs w:val="28"/>
        </w:rPr>
      </w:pPr>
      <w:r w:rsidRPr="009F4240">
        <w:rPr>
          <w:sz w:val="28"/>
          <w:szCs w:val="28"/>
        </w:rPr>
        <w:t>Следующим элементом акционерного капитала является добавочный капитал. Он формируется под воздействием прироста (снижения) стоимости предприятия в результате его переоценки, безвозмездно полученного имущества от юридических и физических лиц, дохода при продаже акций за счет разницы между номинальной и продажной ценой, безвозмездной передачи своего имущества другому лицу.</w:t>
      </w:r>
    </w:p>
    <w:p w:rsidR="00D11BF9" w:rsidRPr="009F4240" w:rsidRDefault="00D11BF9" w:rsidP="009F4240">
      <w:pPr>
        <w:suppressAutoHyphens/>
        <w:spacing w:line="360" w:lineRule="auto"/>
        <w:ind w:firstLine="709"/>
        <w:jc w:val="both"/>
        <w:rPr>
          <w:sz w:val="28"/>
          <w:szCs w:val="28"/>
        </w:rPr>
      </w:pPr>
      <w:r w:rsidRPr="009F4240">
        <w:rPr>
          <w:sz w:val="28"/>
          <w:szCs w:val="28"/>
        </w:rPr>
        <w:t>При этом изменение величин элементов добавочного капитала прямо связано с возможным ростом или уменьшением уставного капитала.</w:t>
      </w:r>
    </w:p>
    <w:p w:rsidR="00D11BF9" w:rsidRPr="009F4240" w:rsidRDefault="00D11BF9" w:rsidP="009F4240">
      <w:pPr>
        <w:suppressAutoHyphens/>
        <w:spacing w:line="360" w:lineRule="auto"/>
        <w:ind w:firstLine="709"/>
        <w:jc w:val="both"/>
        <w:rPr>
          <w:sz w:val="28"/>
          <w:szCs w:val="28"/>
        </w:rPr>
      </w:pPr>
      <w:r w:rsidRPr="009F4240">
        <w:rPr>
          <w:sz w:val="28"/>
          <w:szCs w:val="28"/>
        </w:rPr>
        <w:t>Так результат переоценки стоимости предприятия изменяет на соответствующую величину уставный капитал. Однако при этом состав акционеров остается тот же. На сумму изменений либо увеличивается (уменьшается) номинальная стоимость размещенных акций, либо объявляется дополнительная эмиссия акций на результат переоценки, которые распределяются между прежним составом акционеров пропорционально их долям в уставном капитале.</w:t>
      </w:r>
    </w:p>
    <w:p w:rsidR="00D11BF9" w:rsidRPr="009F4240" w:rsidRDefault="00D11BF9" w:rsidP="009F4240">
      <w:pPr>
        <w:suppressAutoHyphens/>
        <w:spacing w:line="360" w:lineRule="auto"/>
        <w:ind w:firstLine="709"/>
        <w:jc w:val="both"/>
        <w:rPr>
          <w:sz w:val="28"/>
          <w:szCs w:val="28"/>
        </w:rPr>
      </w:pPr>
      <w:r w:rsidRPr="009F4240">
        <w:rPr>
          <w:sz w:val="28"/>
          <w:szCs w:val="28"/>
        </w:rPr>
        <w:t>На сумму увеличения добавочного капитала за счет других элементов объявляется новая эмиссия акций с целью приведения в соответствие уставного капитала со стоимостью имущества и денежным доходом от продажи акций.</w:t>
      </w:r>
    </w:p>
    <w:p w:rsidR="00D11BF9" w:rsidRPr="009F4240" w:rsidRDefault="00D11BF9" w:rsidP="009F4240">
      <w:pPr>
        <w:suppressAutoHyphens/>
        <w:spacing w:line="360" w:lineRule="auto"/>
        <w:ind w:firstLine="709"/>
        <w:jc w:val="both"/>
        <w:rPr>
          <w:sz w:val="28"/>
          <w:szCs w:val="28"/>
        </w:rPr>
      </w:pPr>
      <w:r w:rsidRPr="009F4240">
        <w:rPr>
          <w:sz w:val="28"/>
          <w:szCs w:val="28"/>
        </w:rPr>
        <w:t>Резервный капитал имеет иную экономическую сущность. Он формируется за счет чистой прибыли и используется для четко ограниченных целей: покрытия убытков; поглощения облигаций АО; выкупа акций общества. Согласно Закону РФ "Об акционерных обществах" размер резервного фонда не может быть менее 15% от уставного фонда. В мировой практике предельная сумма резервного капитала колеблется от 10 до 40% уставного капитала.</w:t>
      </w:r>
    </w:p>
    <w:p w:rsidR="00D11BF9" w:rsidRPr="009F4240" w:rsidRDefault="00D11BF9" w:rsidP="009F4240">
      <w:pPr>
        <w:suppressAutoHyphens/>
        <w:spacing w:line="360" w:lineRule="auto"/>
        <w:ind w:firstLine="709"/>
        <w:jc w:val="both"/>
        <w:rPr>
          <w:sz w:val="28"/>
          <w:szCs w:val="28"/>
        </w:rPr>
      </w:pPr>
      <w:r w:rsidRPr="009F4240">
        <w:rPr>
          <w:sz w:val="28"/>
          <w:szCs w:val="28"/>
        </w:rPr>
        <w:t>Нераспределенная прибыль - элемент акционерного капитала, являющийся основным источником финансирования развития предприятия. Уставный капитал увеличивается при условии разработки и положительной финансовой оценки инвестиционного проекта, ориентированного на использование нераспределенной прибыли. Под такой проект объявляется эмиссия, и номинальная стоимость размещенных акций включается в стоимость уставного фонда.</w:t>
      </w:r>
    </w:p>
    <w:p w:rsidR="00D11BF9" w:rsidRPr="009F4240" w:rsidRDefault="00D11BF9" w:rsidP="009F4240">
      <w:pPr>
        <w:suppressAutoHyphens/>
        <w:spacing w:line="360" w:lineRule="auto"/>
        <w:ind w:firstLine="709"/>
        <w:jc w:val="both"/>
        <w:rPr>
          <w:sz w:val="28"/>
          <w:szCs w:val="28"/>
        </w:rPr>
      </w:pPr>
      <w:r w:rsidRPr="009F4240">
        <w:rPr>
          <w:sz w:val="28"/>
          <w:szCs w:val="28"/>
        </w:rPr>
        <w:t>Фонды специального назначения и целевого финансирования формируются за счет средств прибыли, средств учредителей и других источников. Основное назначение этих фондов - техническое и социальное развитие акционерного общества.</w:t>
      </w:r>
    </w:p>
    <w:p w:rsidR="00D11BF9" w:rsidRPr="009F4240" w:rsidRDefault="00D11BF9" w:rsidP="009F4240">
      <w:pPr>
        <w:suppressAutoHyphens/>
        <w:spacing w:line="360" w:lineRule="auto"/>
        <w:ind w:firstLine="709"/>
        <w:jc w:val="both"/>
        <w:rPr>
          <w:sz w:val="28"/>
          <w:szCs w:val="28"/>
        </w:rPr>
      </w:pPr>
      <w:r w:rsidRPr="009F4240">
        <w:rPr>
          <w:sz w:val="28"/>
          <w:szCs w:val="28"/>
        </w:rPr>
        <w:t>Так, фонд накопления используется на техническое перевооружение, расширение и реконструкцию действующего предприятия, освоение производства новой продукции, приобретение новейшего оборудования, проведение научно-исследовательских мероприятий, организацию эмиссии ценных бумаг и т.д.</w:t>
      </w:r>
    </w:p>
    <w:p w:rsidR="00D11BF9" w:rsidRPr="009F4240" w:rsidRDefault="00D11BF9" w:rsidP="009F4240">
      <w:pPr>
        <w:suppressAutoHyphens/>
        <w:spacing w:line="360" w:lineRule="auto"/>
        <w:ind w:firstLine="709"/>
        <w:jc w:val="both"/>
        <w:rPr>
          <w:sz w:val="28"/>
          <w:szCs w:val="28"/>
        </w:rPr>
      </w:pPr>
      <w:r w:rsidRPr="009F4240">
        <w:rPr>
          <w:sz w:val="28"/>
          <w:szCs w:val="28"/>
        </w:rPr>
        <w:t>В свою очередь средства фонда социального развития предназначены на финансовое обеспечение социальной среды предприятия.</w:t>
      </w:r>
    </w:p>
    <w:p w:rsidR="006F25A9" w:rsidRPr="009F4240" w:rsidRDefault="006F25A9" w:rsidP="009F4240">
      <w:pPr>
        <w:suppressAutoHyphens/>
        <w:spacing w:line="360" w:lineRule="auto"/>
        <w:ind w:firstLine="709"/>
        <w:jc w:val="both"/>
        <w:rPr>
          <w:sz w:val="28"/>
          <w:szCs w:val="28"/>
        </w:rPr>
      </w:pPr>
      <w:r w:rsidRPr="009F4240">
        <w:rPr>
          <w:sz w:val="28"/>
          <w:szCs w:val="28"/>
        </w:rPr>
        <w:t>Политика формирования собственного капитала преследует две основные цели:</w:t>
      </w:r>
    </w:p>
    <w:p w:rsidR="009F4240" w:rsidRDefault="006F25A9" w:rsidP="009F4240">
      <w:pPr>
        <w:numPr>
          <w:ilvl w:val="0"/>
          <w:numId w:val="12"/>
        </w:numPr>
        <w:tabs>
          <w:tab w:val="clear" w:pos="1965"/>
          <w:tab w:val="num" w:pos="0"/>
        </w:tabs>
        <w:suppressAutoHyphens/>
        <w:spacing w:line="360" w:lineRule="auto"/>
        <w:ind w:left="0" w:firstLine="709"/>
        <w:jc w:val="both"/>
        <w:rPr>
          <w:sz w:val="28"/>
          <w:szCs w:val="28"/>
        </w:rPr>
      </w:pPr>
      <w:r w:rsidRPr="009F4240">
        <w:rPr>
          <w:sz w:val="28"/>
          <w:szCs w:val="28"/>
        </w:rPr>
        <w:t>Создание за счет собственного капитала необходимого объема внеоборотных активов.</w:t>
      </w:r>
    </w:p>
    <w:p w:rsidR="006F25A9" w:rsidRPr="009F4240" w:rsidRDefault="006F25A9" w:rsidP="009F4240">
      <w:pPr>
        <w:numPr>
          <w:ilvl w:val="0"/>
          <w:numId w:val="12"/>
        </w:numPr>
        <w:tabs>
          <w:tab w:val="clear" w:pos="1965"/>
          <w:tab w:val="num" w:pos="0"/>
        </w:tabs>
        <w:suppressAutoHyphens/>
        <w:spacing w:line="360" w:lineRule="auto"/>
        <w:ind w:left="0" w:firstLine="709"/>
        <w:jc w:val="both"/>
        <w:rPr>
          <w:sz w:val="28"/>
          <w:szCs w:val="28"/>
        </w:rPr>
      </w:pPr>
      <w:r w:rsidRPr="009F4240">
        <w:rPr>
          <w:sz w:val="28"/>
          <w:szCs w:val="28"/>
        </w:rPr>
        <w:t>Образование за счет собственного капитала определенной доли оборотных активов.</w:t>
      </w:r>
    </w:p>
    <w:p w:rsidR="00D0432D" w:rsidRPr="009F4240" w:rsidRDefault="00D0432D" w:rsidP="009F4240">
      <w:pPr>
        <w:suppressAutoHyphens/>
        <w:spacing w:line="360" w:lineRule="auto"/>
        <w:ind w:firstLine="709"/>
        <w:jc w:val="both"/>
        <w:rPr>
          <w:sz w:val="28"/>
          <w:szCs w:val="28"/>
        </w:rPr>
      </w:pPr>
      <w:r w:rsidRPr="009F4240">
        <w:rPr>
          <w:sz w:val="28"/>
          <w:szCs w:val="28"/>
        </w:rPr>
        <w:t>Успешная реализация политики формирования собственных финансовых ресурсов обеспечивает:</w:t>
      </w:r>
    </w:p>
    <w:p w:rsidR="00D0432D" w:rsidRPr="009F4240" w:rsidRDefault="00D0432D" w:rsidP="009F4240">
      <w:pPr>
        <w:numPr>
          <w:ilvl w:val="0"/>
          <w:numId w:val="3"/>
        </w:numPr>
        <w:tabs>
          <w:tab w:val="clear" w:pos="720"/>
          <w:tab w:val="num" w:pos="0"/>
        </w:tabs>
        <w:suppressAutoHyphens/>
        <w:spacing w:line="360" w:lineRule="auto"/>
        <w:ind w:left="0" w:firstLine="709"/>
        <w:jc w:val="both"/>
        <w:rPr>
          <w:sz w:val="28"/>
          <w:szCs w:val="28"/>
        </w:rPr>
      </w:pPr>
      <w:r w:rsidRPr="009F4240">
        <w:rPr>
          <w:sz w:val="28"/>
          <w:szCs w:val="28"/>
        </w:rPr>
        <w:t>максимизацию массы прибыли с учетом допустимого уровня финансового риска;</w:t>
      </w:r>
    </w:p>
    <w:p w:rsidR="00D0432D" w:rsidRPr="009F4240" w:rsidRDefault="00D0432D" w:rsidP="009F4240">
      <w:pPr>
        <w:numPr>
          <w:ilvl w:val="0"/>
          <w:numId w:val="3"/>
        </w:numPr>
        <w:tabs>
          <w:tab w:val="clear" w:pos="720"/>
          <w:tab w:val="num" w:pos="0"/>
        </w:tabs>
        <w:suppressAutoHyphens/>
        <w:spacing w:line="360" w:lineRule="auto"/>
        <w:ind w:left="0" w:firstLine="709"/>
        <w:jc w:val="both"/>
        <w:rPr>
          <w:sz w:val="28"/>
          <w:szCs w:val="28"/>
        </w:rPr>
      </w:pPr>
      <w:r w:rsidRPr="009F4240">
        <w:rPr>
          <w:sz w:val="28"/>
          <w:szCs w:val="28"/>
        </w:rPr>
        <w:t>формирование рациональной структуры использования чистой прибыли на выплату дивидендов и развитие производства;</w:t>
      </w:r>
    </w:p>
    <w:p w:rsidR="00D0432D" w:rsidRPr="009F4240" w:rsidRDefault="00D0432D" w:rsidP="009F4240">
      <w:pPr>
        <w:numPr>
          <w:ilvl w:val="0"/>
          <w:numId w:val="3"/>
        </w:numPr>
        <w:tabs>
          <w:tab w:val="clear" w:pos="720"/>
          <w:tab w:val="num" w:pos="0"/>
        </w:tabs>
        <w:suppressAutoHyphens/>
        <w:spacing w:line="360" w:lineRule="auto"/>
        <w:ind w:left="0" w:firstLine="709"/>
        <w:jc w:val="both"/>
        <w:rPr>
          <w:sz w:val="28"/>
          <w:szCs w:val="28"/>
        </w:rPr>
      </w:pPr>
      <w:r w:rsidRPr="009F4240">
        <w:rPr>
          <w:sz w:val="28"/>
          <w:szCs w:val="28"/>
        </w:rPr>
        <w:t>разработку на предприятии эффективной амортизационной политики;</w:t>
      </w:r>
    </w:p>
    <w:p w:rsidR="00D0432D" w:rsidRPr="009F4240" w:rsidRDefault="00D0432D" w:rsidP="009F4240">
      <w:pPr>
        <w:numPr>
          <w:ilvl w:val="0"/>
          <w:numId w:val="3"/>
        </w:numPr>
        <w:tabs>
          <w:tab w:val="clear" w:pos="720"/>
          <w:tab w:val="num" w:pos="0"/>
        </w:tabs>
        <w:suppressAutoHyphens/>
        <w:spacing w:line="360" w:lineRule="auto"/>
        <w:ind w:left="0" w:firstLine="709"/>
        <w:jc w:val="both"/>
        <w:rPr>
          <w:sz w:val="28"/>
          <w:szCs w:val="28"/>
        </w:rPr>
      </w:pPr>
      <w:r w:rsidRPr="009F4240">
        <w:rPr>
          <w:sz w:val="28"/>
          <w:szCs w:val="28"/>
        </w:rPr>
        <w:t>формирование рациональной эмиссионной политики (дополнительной эмиссии корпоративных ценных бумаг) или привлечение дополнительного паевого капитала.</w:t>
      </w:r>
    </w:p>
    <w:p w:rsidR="001E30E1" w:rsidRPr="009F4240" w:rsidRDefault="001E30E1" w:rsidP="009F4240">
      <w:pPr>
        <w:suppressAutoHyphens/>
        <w:spacing w:line="360" w:lineRule="auto"/>
        <w:ind w:firstLine="709"/>
        <w:jc w:val="both"/>
        <w:rPr>
          <w:sz w:val="28"/>
          <w:szCs w:val="28"/>
        </w:rPr>
      </w:pPr>
      <w:r w:rsidRPr="009F4240">
        <w:rPr>
          <w:sz w:val="28"/>
          <w:szCs w:val="28"/>
        </w:rPr>
        <w:t>Л</w:t>
      </w:r>
      <w:r w:rsidR="00ED31C0" w:rsidRPr="009F4240">
        <w:rPr>
          <w:sz w:val="28"/>
          <w:szCs w:val="28"/>
        </w:rPr>
        <w:t>укойл</w:t>
      </w:r>
      <w:r w:rsidRPr="009F4240">
        <w:rPr>
          <w:sz w:val="28"/>
          <w:szCs w:val="28"/>
        </w:rPr>
        <w:t xml:space="preserve"> – крупнейшая российская вертикально-интегрированная компания, занимающаяся производством и реализацией нефти, газа, нефтепродуктов и продуктов нефтехимии. Л</w:t>
      </w:r>
      <w:r w:rsidR="00ED31C0" w:rsidRPr="009F4240">
        <w:rPr>
          <w:sz w:val="28"/>
          <w:szCs w:val="28"/>
        </w:rPr>
        <w:t>укойл</w:t>
      </w:r>
      <w:r w:rsidRPr="009F4240">
        <w:rPr>
          <w:sz w:val="28"/>
          <w:szCs w:val="28"/>
        </w:rPr>
        <w:t xml:space="preserve"> контролирует 20% общероссийской добычи нефти и 19% общероссийской нефтепереработки, а также является одной из крупнейших компаний мира по доказанным запасам углеводородного сырья.</w:t>
      </w:r>
    </w:p>
    <w:p w:rsidR="00A61D51" w:rsidRPr="009F4240" w:rsidRDefault="00A61D51" w:rsidP="009F4240">
      <w:pPr>
        <w:suppressAutoHyphens/>
        <w:spacing w:line="360" w:lineRule="auto"/>
        <w:ind w:firstLine="709"/>
        <w:jc w:val="both"/>
        <w:rPr>
          <w:sz w:val="28"/>
          <w:szCs w:val="28"/>
        </w:rPr>
      </w:pPr>
      <w:r w:rsidRPr="009F4240">
        <w:rPr>
          <w:sz w:val="28"/>
          <w:szCs w:val="28"/>
        </w:rPr>
        <w:t>Л</w:t>
      </w:r>
      <w:r w:rsidR="00ED31C0" w:rsidRPr="009F4240">
        <w:rPr>
          <w:sz w:val="28"/>
          <w:szCs w:val="28"/>
        </w:rPr>
        <w:t>укойл</w:t>
      </w:r>
      <w:r w:rsidRPr="009F4240">
        <w:rPr>
          <w:sz w:val="28"/>
          <w:szCs w:val="28"/>
        </w:rPr>
        <w:t xml:space="preserve"> – вторая по капитализации компания в России. Акции Л</w:t>
      </w:r>
      <w:r w:rsidR="00ED31C0" w:rsidRPr="009F4240">
        <w:rPr>
          <w:sz w:val="28"/>
          <w:szCs w:val="28"/>
        </w:rPr>
        <w:t>укойл</w:t>
      </w:r>
      <w:r w:rsidRPr="009F4240">
        <w:rPr>
          <w:sz w:val="28"/>
          <w:szCs w:val="28"/>
        </w:rPr>
        <w:t>а – одни из самых ликвидных инструментов на российском фондовом рынке.</w:t>
      </w:r>
    </w:p>
    <w:p w:rsidR="009F4240" w:rsidRDefault="00ED7951" w:rsidP="009F4240">
      <w:pPr>
        <w:suppressAutoHyphens/>
        <w:spacing w:line="360" w:lineRule="auto"/>
        <w:ind w:firstLine="709"/>
        <w:jc w:val="both"/>
        <w:rPr>
          <w:sz w:val="28"/>
          <w:szCs w:val="28"/>
        </w:rPr>
      </w:pPr>
      <w:r w:rsidRPr="009F4240">
        <w:rPr>
          <w:sz w:val="28"/>
          <w:szCs w:val="28"/>
        </w:rPr>
        <w:t>Намерение ConocoPhillips довести свою долю в Л</w:t>
      </w:r>
      <w:r w:rsidR="00ED31C0" w:rsidRPr="009F4240">
        <w:rPr>
          <w:sz w:val="28"/>
          <w:szCs w:val="28"/>
        </w:rPr>
        <w:t>укойл</w:t>
      </w:r>
      <w:r w:rsidRPr="009F4240">
        <w:rPr>
          <w:sz w:val="28"/>
          <w:szCs w:val="28"/>
        </w:rPr>
        <w:t>е до 20% будет оказывать дополнительную поддержку акциям компании в 2006 г.</w:t>
      </w:r>
    </w:p>
    <w:p w:rsidR="00ED7951" w:rsidRPr="009F4240" w:rsidRDefault="00ED7951" w:rsidP="009F4240">
      <w:pPr>
        <w:suppressAutoHyphens/>
        <w:spacing w:line="360" w:lineRule="auto"/>
        <w:ind w:firstLine="709"/>
        <w:jc w:val="both"/>
        <w:rPr>
          <w:sz w:val="28"/>
          <w:szCs w:val="28"/>
        </w:rPr>
      </w:pPr>
      <w:r w:rsidRPr="009F4240">
        <w:rPr>
          <w:sz w:val="28"/>
          <w:szCs w:val="28"/>
        </w:rPr>
        <w:t>Существенно возросшая налоговая нагрузка на российский нефтяной сектор не позволяет Л</w:t>
      </w:r>
      <w:r w:rsidR="00ED31C0" w:rsidRPr="009F4240">
        <w:rPr>
          <w:sz w:val="28"/>
          <w:szCs w:val="28"/>
        </w:rPr>
        <w:t>укойл</w:t>
      </w:r>
      <w:r w:rsidRPr="009F4240">
        <w:rPr>
          <w:sz w:val="28"/>
          <w:szCs w:val="28"/>
        </w:rPr>
        <w:t>у в полной мере воспользоваться сверхблагоприятной конъюнктурой мировых цен на нефть.</w:t>
      </w:r>
    </w:p>
    <w:p w:rsidR="00ED7951" w:rsidRPr="009F4240" w:rsidRDefault="00ED7951" w:rsidP="009F4240">
      <w:pPr>
        <w:suppressAutoHyphens/>
        <w:spacing w:line="360" w:lineRule="auto"/>
        <w:ind w:firstLine="709"/>
        <w:jc w:val="both"/>
        <w:rPr>
          <w:sz w:val="28"/>
          <w:szCs w:val="28"/>
        </w:rPr>
      </w:pPr>
      <w:r w:rsidRPr="009F4240">
        <w:rPr>
          <w:sz w:val="28"/>
          <w:szCs w:val="28"/>
        </w:rPr>
        <w:t>Ожидаемое в среднесрочной перспективе снижение цен на нефть отрицательно скажется на финансовых показателях компании.</w:t>
      </w:r>
    </w:p>
    <w:p w:rsidR="00ED7951" w:rsidRPr="009F4240" w:rsidRDefault="00ED7951" w:rsidP="009F4240">
      <w:pPr>
        <w:suppressAutoHyphens/>
        <w:spacing w:line="360" w:lineRule="auto"/>
        <w:ind w:firstLine="709"/>
        <w:jc w:val="both"/>
        <w:rPr>
          <w:sz w:val="28"/>
          <w:szCs w:val="28"/>
        </w:rPr>
      </w:pPr>
    </w:p>
    <w:p w:rsidR="00932ECE" w:rsidRPr="009F4240" w:rsidRDefault="00ED31C0" w:rsidP="009F4240">
      <w:pPr>
        <w:suppressAutoHyphens/>
        <w:spacing w:line="360" w:lineRule="auto"/>
        <w:ind w:firstLine="709"/>
        <w:jc w:val="both"/>
        <w:rPr>
          <w:caps/>
          <w:sz w:val="28"/>
          <w:szCs w:val="28"/>
        </w:rPr>
      </w:pPr>
      <w:r w:rsidRPr="009F4240">
        <w:rPr>
          <w:sz w:val="28"/>
          <w:szCs w:val="24"/>
        </w:rPr>
        <w:br w:type="page"/>
      </w:r>
      <w:r w:rsidRPr="009F4240">
        <w:rPr>
          <w:sz w:val="28"/>
          <w:szCs w:val="28"/>
        </w:rPr>
        <w:t>Список использованных источников</w:t>
      </w:r>
    </w:p>
    <w:p w:rsidR="00932ECE" w:rsidRPr="009F4240" w:rsidRDefault="00932ECE" w:rsidP="009F4240">
      <w:pPr>
        <w:suppressAutoHyphens/>
        <w:spacing w:line="360" w:lineRule="auto"/>
        <w:ind w:firstLine="709"/>
        <w:jc w:val="both"/>
        <w:rPr>
          <w:sz w:val="28"/>
          <w:szCs w:val="28"/>
        </w:rPr>
      </w:pPr>
    </w:p>
    <w:p w:rsidR="00932ECE" w:rsidRPr="009F4240" w:rsidRDefault="00D64363" w:rsidP="00630986">
      <w:pPr>
        <w:suppressAutoHyphens/>
        <w:spacing w:line="360" w:lineRule="auto"/>
        <w:ind w:firstLine="0"/>
        <w:rPr>
          <w:sz w:val="28"/>
          <w:szCs w:val="28"/>
        </w:rPr>
      </w:pPr>
      <w:r w:rsidRPr="009F4240">
        <w:rPr>
          <w:sz w:val="28"/>
          <w:szCs w:val="28"/>
        </w:rPr>
        <w:t xml:space="preserve">1. </w:t>
      </w:r>
      <w:r w:rsidR="00932ECE" w:rsidRPr="009F4240">
        <w:rPr>
          <w:sz w:val="28"/>
          <w:szCs w:val="28"/>
        </w:rPr>
        <w:t xml:space="preserve">Федеральный закон </w:t>
      </w:r>
      <w:r w:rsidR="009F4240">
        <w:rPr>
          <w:sz w:val="28"/>
          <w:szCs w:val="28"/>
        </w:rPr>
        <w:t>"</w:t>
      </w:r>
      <w:r w:rsidR="00932ECE" w:rsidRPr="009F4240">
        <w:rPr>
          <w:sz w:val="28"/>
          <w:szCs w:val="28"/>
        </w:rPr>
        <w:t>Об акционерных обществах</w:t>
      </w:r>
      <w:r w:rsidR="009F4240">
        <w:rPr>
          <w:sz w:val="28"/>
          <w:szCs w:val="28"/>
        </w:rPr>
        <w:t>"</w:t>
      </w:r>
      <w:r w:rsidR="00932ECE" w:rsidRPr="009F4240">
        <w:rPr>
          <w:sz w:val="28"/>
          <w:szCs w:val="28"/>
        </w:rPr>
        <w:t xml:space="preserve"> от 26.12.1995г. №208-ФЗ с изменениями и дополнениями от 07.08.2001г №120-ФЗ.</w:t>
      </w:r>
    </w:p>
    <w:p w:rsidR="00932ECE" w:rsidRPr="009F4240" w:rsidRDefault="00D64363" w:rsidP="00630986">
      <w:pPr>
        <w:suppressAutoHyphens/>
        <w:spacing w:line="360" w:lineRule="auto"/>
        <w:ind w:firstLine="0"/>
        <w:rPr>
          <w:sz w:val="28"/>
          <w:szCs w:val="28"/>
        </w:rPr>
      </w:pPr>
      <w:r w:rsidRPr="009F4240">
        <w:rPr>
          <w:sz w:val="28"/>
          <w:szCs w:val="28"/>
        </w:rPr>
        <w:t xml:space="preserve">2. </w:t>
      </w:r>
      <w:r w:rsidR="00932ECE" w:rsidRPr="009F4240">
        <w:rPr>
          <w:sz w:val="28"/>
          <w:szCs w:val="28"/>
        </w:rPr>
        <w:t>Налоговый кодекс РФ часть вторая. Утверждена Федеральным законом от 06.08.2001г. №110-ФЗ.</w:t>
      </w:r>
    </w:p>
    <w:p w:rsidR="00932ECE" w:rsidRPr="009F4240" w:rsidRDefault="00D64363" w:rsidP="00630986">
      <w:pPr>
        <w:suppressAutoHyphens/>
        <w:spacing w:line="360" w:lineRule="auto"/>
        <w:ind w:firstLine="0"/>
        <w:rPr>
          <w:sz w:val="28"/>
          <w:szCs w:val="28"/>
        </w:rPr>
      </w:pPr>
      <w:r w:rsidRPr="009F4240">
        <w:rPr>
          <w:sz w:val="28"/>
          <w:szCs w:val="28"/>
        </w:rPr>
        <w:t xml:space="preserve">3. </w:t>
      </w:r>
      <w:r w:rsidR="00932ECE" w:rsidRPr="009F4240">
        <w:rPr>
          <w:sz w:val="28"/>
          <w:szCs w:val="28"/>
        </w:rPr>
        <w:t>Бланк И.А. Управление формированием капитала. – Киев: Ника-Центр, Эльга, 2000.</w:t>
      </w:r>
    </w:p>
    <w:p w:rsidR="00932ECE" w:rsidRPr="009F4240" w:rsidRDefault="00D64363" w:rsidP="00630986">
      <w:pPr>
        <w:suppressAutoHyphens/>
        <w:spacing w:line="360" w:lineRule="auto"/>
        <w:ind w:firstLine="0"/>
        <w:rPr>
          <w:sz w:val="28"/>
          <w:szCs w:val="28"/>
        </w:rPr>
      </w:pPr>
      <w:r w:rsidRPr="009F4240">
        <w:rPr>
          <w:sz w:val="28"/>
          <w:szCs w:val="28"/>
        </w:rPr>
        <w:t xml:space="preserve">4. </w:t>
      </w:r>
      <w:r w:rsidR="00932ECE" w:rsidRPr="009F4240">
        <w:rPr>
          <w:sz w:val="28"/>
          <w:szCs w:val="28"/>
        </w:rPr>
        <w:t>Бланк И.А. Управление использованием капитала. – Киев: Ника-Центр, Эльга, 2000.</w:t>
      </w:r>
    </w:p>
    <w:p w:rsidR="00932ECE" w:rsidRPr="009F4240" w:rsidRDefault="00D64363" w:rsidP="00630986">
      <w:pPr>
        <w:suppressAutoHyphens/>
        <w:spacing w:line="360" w:lineRule="auto"/>
        <w:ind w:firstLine="0"/>
        <w:rPr>
          <w:sz w:val="28"/>
          <w:szCs w:val="28"/>
        </w:rPr>
      </w:pPr>
      <w:r w:rsidRPr="009F4240">
        <w:rPr>
          <w:sz w:val="28"/>
          <w:szCs w:val="28"/>
        </w:rPr>
        <w:t xml:space="preserve">5. </w:t>
      </w:r>
      <w:r w:rsidR="00932ECE" w:rsidRPr="009F4240">
        <w:rPr>
          <w:sz w:val="28"/>
          <w:szCs w:val="28"/>
        </w:rPr>
        <w:t>Бочаров В.В., Леонтьев В.Е. Корпоративные финансы. – СПб.: Питер, 2002. – 544 с: ил.</w:t>
      </w:r>
    </w:p>
    <w:p w:rsidR="00EF7316" w:rsidRPr="009F4240" w:rsidRDefault="00D64363" w:rsidP="00630986">
      <w:pPr>
        <w:suppressAutoHyphens/>
        <w:spacing w:line="360" w:lineRule="auto"/>
        <w:ind w:firstLine="0"/>
        <w:rPr>
          <w:sz w:val="28"/>
          <w:szCs w:val="28"/>
        </w:rPr>
      </w:pPr>
      <w:r w:rsidRPr="009F4240">
        <w:rPr>
          <w:sz w:val="28"/>
          <w:szCs w:val="28"/>
        </w:rPr>
        <w:t xml:space="preserve">6. </w:t>
      </w:r>
      <w:r w:rsidR="00EF7316" w:rsidRPr="009F4240">
        <w:rPr>
          <w:sz w:val="28"/>
          <w:szCs w:val="28"/>
        </w:rPr>
        <w:t>Балабанов И.Т. Основы финансового менеджмента: Учеб. Пособие. -3-е</w:t>
      </w:r>
      <w:r w:rsidR="009F4240">
        <w:rPr>
          <w:sz w:val="28"/>
          <w:szCs w:val="28"/>
        </w:rPr>
        <w:t xml:space="preserve"> </w:t>
      </w:r>
      <w:r w:rsidR="00EF7316" w:rsidRPr="009F4240">
        <w:rPr>
          <w:sz w:val="28"/>
          <w:szCs w:val="28"/>
        </w:rPr>
        <w:t>изд.,</w:t>
      </w:r>
      <w:r w:rsidR="005B6F68" w:rsidRPr="009F4240">
        <w:rPr>
          <w:sz w:val="28"/>
          <w:szCs w:val="28"/>
        </w:rPr>
        <w:t xml:space="preserve"> </w:t>
      </w:r>
      <w:r w:rsidR="00EF7316" w:rsidRPr="009F4240">
        <w:rPr>
          <w:sz w:val="28"/>
          <w:szCs w:val="28"/>
        </w:rPr>
        <w:t>перераб. и доп. –</w:t>
      </w:r>
      <w:r w:rsidR="005B6F68" w:rsidRPr="009F4240">
        <w:rPr>
          <w:sz w:val="28"/>
          <w:szCs w:val="28"/>
        </w:rPr>
        <w:t xml:space="preserve"> </w:t>
      </w:r>
      <w:r w:rsidR="00EF7316" w:rsidRPr="009F4240">
        <w:rPr>
          <w:sz w:val="28"/>
          <w:szCs w:val="28"/>
        </w:rPr>
        <w:t>М.: Финансы и статистика, 2002</w:t>
      </w:r>
      <w:r w:rsidR="005B6F68" w:rsidRPr="009F4240">
        <w:rPr>
          <w:sz w:val="28"/>
          <w:szCs w:val="28"/>
        </w:rPr>
        <w:t>.</w:t>
      </w:r>
    </w:p>
    <w:p w:rsidR="009F4240" w:rsidRDefault="00D64363" w:rsidP="00630986">
      <w:pPr>
        <w:suppressAutoHyphens/>
        <w:spacing w:line="360" w:lineRule="auto"/>
        <w:ind w:firstLine="0"/>
        <w:rPr>
          <w:sz w:val="28"/>
          <w:szCs w:val="28"/>
        </w:rPr>
      </w:pPr>
      <w:r w:rsidRPr="009F4240">
        <w:rPr>
          <w:sz w:val="28"/>
          <w:szCs w:val="28"/>
        </w:rPr>
        <w:t xml:space="preserve">7. </w:t>
      </w:r>
      <w:r w:rsidR="00EF7316" w:rsidRPr="009F4240">
        <w:rPr>
          <w:sz w:val="28"/>
          <w:szCs w:val="28"/>
        </w:rPr>
        <w:t>Бланк И. А.</w:t>
      </w:r>
      <w:r w:rsidR="009F4240">
        <w:rPr>
          <w:sz w:val="28"/>
          <w:szCs w:val="28"/>
        </w:rPr>
        <w:t xml:space="preserve"> </w:t>
      </w:r>
      <w:r w:rsidR="00EF7316" w:rsidRPr="009F4240">
        <w:rPr>
          <w:sz w:val="28"/>
          <w:szCs w:val="28"/>
        </w:rPr>
        <w:t>Финансовый</w:t>
      </w:r>
      <w:r w:rsidR="009F4240">
        <w:rPr>
          <w:sz w:val="28"/>
          <w:szCs w:val="28"/>
        </w:rPr>
        <w:t xml:space="preserve"> </w:t>
      </w:r>
      <w:r w:rsidR="00EF7316" w:rsidRPr="009F4240">
        <w:rPr>
          <w:sz w:val="28"/>
          <w:szCs w:val="28"/>
        </w:rPr>
        <w:t>менеджмент:</w:t>
      </w:r>
      <w:r w:rsidR="009F4240">
        <w:rPr>
          <w:sz w:val="28"/>
          <w:szCs w:val="28"/>
        </w:rPr>
        <w:t xml:space="preserve"> </w:t>
      </w:r>
      <w:r w:rsidR="00EF7316" w:rsidRPr="009F4240">
        <w:rPr>
          <w:sz w:val="28"/>
          <w:szCs w:val="28"/>
        </w:rPr>
        <w:t>Учебный</w:t>
      </w:r>
      <w:r w:rsidR="009F4240">
        <w:rPr>
          <w:sz w:val="28"/>
          <w:szCs w:val="28"/>
        </w:rPr>
        <w:t xml:space="preserve"> </w:t>
      </w:r>
      <w:r w:rsidR="00EF7316" w:rsidRPr="009F4240">
        <w:rPr>
          <w:sz w:val="28"/>
          <w:szCs w:val="28"/>
        </w:rPr>
        <w:t>курс.-</w:t>
      </w:r>
      <w:r w:rsidR="009F4240">
        <w:rPr>
          <w:sz w:val="28"/>
          <w:szCs w:val="28"/>
        </w:rPr>
        <w:t xml:space="preserve"> </w:t>
      </w:r>
      <w:r w:rsidR="00EF7316" w:rsidRPr="009F4240">
        <w:rPr>
          <w:sz w:val="28"/>
          <w:szCs w:val="28"/>
        </w:rPr>
        <w:t>К.:</w:t>
      </w:r>
      <w:r w:rsidR="009F4240">
        <w:rPr>
          <w:sz w:val="28"/>
          <w:szCs w:val="28"/>
        </w:rPr>
        <w:t xml:space="preserve"> "</w:t>
      </w:r>
      <w:r w:rsidR="00EF7316" w:rsidRPr="009F4240">
        <w:rPr>
          <w:sz w:val="28"/>
          <w:szCs w:val="28"/>
        </w:rPr>
        <w:t>Ника-Центр</w:t>
      </w:r>
      <w:r w:rsidR="009F4240">
        <w:rPr>
          <w:sz w:val="28"/>
          <w:szCs w:val="28"/>
        </w:rPr>
        <w:t>"</w:t>
      </w:r>
      <w:r w:rsidR="00EF7316" w:rsidRPr="009F4240">
        <w:rPr>
          <w:sz w:val="28"/>
          <w:szCs w:val="28"/>
        </w:rPr>
        <w:t>,</w:t>
      </w:r>
      <w:r w:rsidR="005B6F68" w:rsidRPr="009F4240">
        <w:rPr>
          <w:sz w:val="28"/>
          <w:szCs w:val="28"/>
        </w:rPr>
        <w:t xml:space="preserve"> </w:t>
      </w:r>
      <w:r w:rsidR="00EF7316" w:rsidRPr="009F4240">
        <w:rPr>
          <w:sz w:val="28"/>
          <w:szCs w:val="28"/>
        </w:rPr>
        <w:t>Эльга - 2001.</w:t>
      </w:r>
    </w:p>
    <w:p w:rsidR="009F4240" w:rsidRDefault="00D64363" w:rsidP="00630986">
      <w:pPr>
        <w:suppressAutoHyphens/>
        <w:spacing w:line="360" w:lineRule="auto"/>
        <w:ind w:firstLine="0"/>
        <w:rPr>
          <w:sz w:val="28"/>
          <w:szCs w:val="28"/>
        </w:rPr>
      </w:pPr>
      <w:r w:rsidRPr="009F4240">
        <w:rPr>
          <w:sz w:val="28"/>
          <w:szCs w:val="28"/>
        </w:rPr>
        <w:t xml:space="preserve">8. </w:t>
      </w:r>
      <w:r w:rsidR="00EF7316" w:rsidRPr="009F4240">
        <w:rPr>
          <w:sz w:val="28"/>
          <w:szCs w:val="28"/>
        </w:rPr>
        <w:t>Вертакова</w:t>
      </w:r>
      <w:r w:rsidR="009F4240">
        <w:rPr>
          <w:sz w:val="28"/>
          <w:szCs w:val="28"/>
        </w:rPr>
        <w:t xml:space="preserve"> </w:t>
      </w:r>
      <w:r w:rsidR="00EF7316" w:rsidRPr="009F4240">
        <w:rPr>
          <w:sz w:val="28"/>
          <w:szCs w:val="28"/>
        </w:rPr>
        <w:t>Ю.В.,</w:t>
      </w:r>
      <w:r w:rsidR="009F4240">
        <w:rPr>
          <w:sz w:val="28"/>
          <w:szCs w:val="28"/>
        </w:rPr>
        <w:t xml:space="preserve"> </w:t>
      </w:r>
      <w:r w:rsidR="00EF7316" w:rsidRPr="009F4240">
        <w:rPr>
          <w:sz w:val="28"/>
          <w:szCs w:val="28"/>
        </w:rPr>
        <w:t>Кузьбожев</w:t>
      </w:r>
      <w:r w:rsidR="009F4240">
        <w:rPr>
          <w:sz w:val="28"/>
          <w:szCs w:val="28"/>
        </w:rPr>
        <w:t xml:space="preserve"> </w:t>
      </w:r>
      <w:r w:rsidR="00EF7316" w:rsidRPr="009F4240">
        <w:rPr>
          <w:sz w:val="28"/>
          <w:szCs w:val="28"/>
        </w:rPr>
        <w:t>Э.Н.</w:t>
      </w:r>
      <w:r w:rsidR="009F4240">
        <w:rPr>
          <w:sz w:val="28"/>
          <w:szCs w:val="28"/>
        </w:rPr>
        <w:t xml:space="preserve"> </w:t>
      </w:r>
      <w:r w:rsidR="00EF7316" w:rsidRPr="009F4240">
        <w:rPr>
          <w:sz w:val="28"/>
          <w:szCs w:val="28"/>
        </w:rPr>
        <w:t>Упреждающее</w:t>
      </w:r>
      <w:r w:rsidR="009F4240">
        <w:rPr>
          <w:sz w:val="28"/>
          <w:szCs w:val="28"/>
        </w:rPr>
        <w:t xml:space="preserve"> </w:t>
      </w:r>
      <w:r w:rsidR="00EF7316" w:rsidRPr="009F4240">
        <w:rPr>
          <w:sz w:val="28"/>
          <w:szCs w:val="28"/>
        </w:rPr>
        <w:t>управление</w:t>
      </w:r>
      <w:r w:rsidR="009F4240">
        <w:rPr>
          <w:sz w:val="28"/>
          <w:szCs w:val="28"/>
        </w:rPr>
        <w:t xml:space="preserve"> </w:t>
      </w:r>
      <w:r w:rsidR="00EF7316" w:rsidRPr="009F4240">
        <w:rPr>
          <w:sz w:val="28"/>
          <w:szCs w:val="28"/>
        </w:rPr>
        <w:t>на</w:t>
      </w:r>
      <w:r w:rsidR="009F4240">
        <w:rPr>
          <w:sz w:val="28"/>
          <w:szCs w:val="28"/>
        </w:rPr>
        <w:t xml:space="preserve"> </w:t>
      </w:r>
      <w:r w:rsidR="00EF7316" w:rsidRPr="009F4240">
        <w:rPr>
          <w:sz w:val="28"/>
          <w:szCs w:val="28"/>
        </w:rPr>
        <w:t>основе</w:t>
      </w:r>
      <w:r w:rsidR="005B6F68" w:rsidRPr="009F4240">
        <w:rPr>
          <w:sz w:val="28"/>
          <w:szCs w:val="28"/>
        </w:rPr>
        <w:t xml:space="preserve"> </w:t>
      </w:r>
      <w:r w:rsidR="00EF7316" w:rsidRPr="009F4240">
        <w:rPr>
          <w:sz w:val="28"/>
          <w:szCs w:val="28"/>
        </w:rPr>
        <w:t>информационных технологий: Учеб. пособие // Под ред. д-ра экон. наук Э.Н.</w:t>
      </w:r>
      <w:r w:rsidR="005B6F68" w:rsidRPr="009F4240">
        <w:rPr>
          <w:sz w:val="28"/>
          <w:szCs w:val="28"/>
        </w:rPr>
        <w:t xml:space="preserve"> </w:t>
      </w:r>
      <w:r w:rsidR="00EF7316" w:rsidRPr="009F4240">
        <w:rPr>
          <w:sz w:val="28"/>
          <w:szCs w:val="28"/>
        </w:rPr>
        <w:t>Кузьбожев; Курск. гос. техн. ун-т. Курск, 2001.</w:t>
      </w:r>
    </w:p>
    <w:p w:rsidR="00EF7316" w:rsidRPr="009F4240" w:rsidRDefault="00D64363" w:rsidP="00630986">
      <w:pPr>
        <w:suppressAutoHyphens/>
        <w:spacing w:line="360" w:lineRule="auto"/>
        <w:ind w:firstLine="0"/>
        <w:rPr>
          <w:sz w:val="28"/>
          <w:szCs w:val="28"/>
        </w:rPr>
      </w:pPr>
      <w:r w:rsidRPr="009F4240">
        <w:rPr>
          <w:sz w:val="28"/>
          <w:szCs w:val="28"/>
        </w:rPr>
        <w:t xml:space="preserve">9. </w:t>
      </w:r>
      <w:r w:rsidR="00EF7316" w:rsidRPr="009F4240">
        <w:rPr>
          <w:sz w:val="28"/>
          <w:szCs w:val="28"/>
        </w:rPr>
        <w:t>Каратуев А. Г. Финансовый менеджмент: Учебно-справочное</w:t>
      </w:r>
      <w:r w:rsidR="009F4240">
        <w:rPr>
          <w:sz w:val="28"/>
          <w:szCs w:val="28"/>
        </w:rPr>
        <w:t xml:space="preserve"> </w:t>
      </w:r>
      <w:r w:rsidR="00EF7316" w:rsidRPr="009F4240">
        <w:rPr>
          <w:sz w:val="28"/>
          <w:szCs w:val="28"/>
        </w:rPr>
        <w:t>пособие.</w:t>
      </w:r>
      <w:r w:rsidR="009F4240">
        <w:rPr>
          <w:sz w:val="28"/>
          <w:szCs w:val="28"/>
        </w:rPr>
        <w:t xml:space="preserve"> </w:t>
      </w:r>
      <w:r w:rsidR="00EF7316" w:rsidRPr="009F4240">
        <w:rPr>
          <w:sz w:val="28"/>
          <w:szCs w:val="28"/>
        </w:rPr>
        <w:t>–</w:t>
      </w:r>
      <w:r w:rsidR="009F4240">
        <w:rPr>
          <w:sz w:val="28"/>
          <w:szCs w:val="28"/>
        </w:rPr>
        <w:t xml:space="preserve"> </w:t>
      </w:r>
      <w:r w:rsidR="00EF7316" w:rsidRPr="009F4240">
        <w:rPr>
          <w:sz w:val="28"/>
          <w:szCs w:val="28"/>
        </w:rPr>
        <w:t>М.:</w:t>
      </w:r>
      <w:r w:rsidR="005B6F68" w:rsidRPr="009F4240">
        <w:rPr>
          <w:sz w:val="28"/>
          <w:szCs w:val="28"/>
        </w:rPr>
        <w:t xml:space="preserve"> </w:t>
      </w:r>
      <w:r w:rsidR="00EF7316" w:rsidRPr="009F4240">
        <w:rPr>
          <w:sz w:val="28"/>
          <w:szCs w:val="28"/>
        </w:rPr>
        <w:t>ИД ФБК-ПРЕСС, 2001</w:t>
      </w:r>
      <w:r w:rsidR="005B6F68" w:rsidRPr="009F4240">
        <w:rPr>
          <w:sz w:val="28"/>
          <w:szCs w:val="28"/>
        </w:rPr>
        <w:t>.</w:t>
      </w:r>
    </w:p>
    <w:p w:rsidR="00B22B42" w:rsidRPr="009F4240" w:rsidRDefault="00D64363" w:rsidP="00630986">
      <w:pPr>
        <w:suppressAutoHyphens/>
        <w:spacing w:line="360" w:lineRule="auto"/>
        <w:ind w:firstLine="0"/>
        <w:rPr>
          <w:sz w:val="28"/>
          <w:szCs w:val="28"/>
        </w:rPr>
      </w:pPr>
      <w:r w:rsidRPr="009F4240">
        <w:rPr>
          <w:sz w:val="28"/>
          <w:szCs w:val="28"/>
        </w:rPr>
        <w:t xml:space="preserve">10. </w:t>
      </w:r>
      <w:r w:rsidR="00B22B42" w:rsidRPr="009F4240">
        <w:rPr>
          <w:sz w:val="28"/>
          <w:szCs w:val="28"/>
        </w:rPr>
        <w:t>Ковалев В.В. Введение в финансовый менеджмент. – М.: Финансы и статистика, 1999.</w:t>
      </w:r>
    </w:p>
    <w:p w:rsidR="00B22B42" w:rsidRPr="009F4240" w:rsidRDefault="00D64363" w:rsidP="00630986">
      <w:pPr>
        <w:suppressAutoHyphens/>
        <w:spacing w:line="360" w:lineRule="auto"/>
        <w:ind w:firstLine="0"/>
        <w:rPr>
          <w:sz w:val="28"/>
          <w:szCs w:val="28"/>
        </w:rPr>
      </w:pPr>
      <w:r w:rsidRPr="009F4240">
        <w:rPr>
          <w:sz w:val="28"/>
          <w:szCs w:val="28"/>
        </w:rPr>
        <w:t xml:space="preserve">11. </w:t>
      </w:r>
      <w:r w:rsidR="00B22B42" w:rsidRPr="009F4240">
        <w:rPr>
          <w:sz w:val="28"/>
          <w:szCs w:val="28"/>
        </w:rPr>
        <w:t>Финансы предприятия: Учебник/Под ред. М.В. Романовского. – СПб.: Бизнес-Пресса, 2000.</w:t>
      </w:r>
    </w:p>
    <w:p w:rsidR="00EF7316" w:rsidRPr="009F4240" w:rsidRDefault="00D64363" w:rsidP="00630986">
      <w:pPr>
        <w:suppressAutoHyphens/>
        <w:spacing w:line="360" w:lineRule="auto"/>
        <w:ind w:firstLine="0"/>
        <w:rPr>
          <w:sz w:val="28"/>
          <w:szCs w:val="28"/>
        </w:rPr>
      </w:pPr>
      <w:r w:rsidRPr="009F4240">
        <w:rPr>
          <w:sz w:val="28"/>
          <w:szCs w:val="28"/>
        </w:rPr>
        <w:t xml:space="preserve">12. </w:t>
      </w:r>
      <w:r w:rsidR="00EF7316" w:rsidRPr="009F4240">
        <w:rPr>
          <w:sz w:val="28"/>
          <w:szCs w:val="28"/>
        </w:rPr>
        <w:t>Финансовый</w:t>
      </w:r>
      <w:r w:rsidR="009F4240">
        <w:rPr>
          <w:sz w:val="28"/>
          <w:szCs w:val="28"/>
        </w:rPr>
        <w:t xml:space="preserve"> </w:t>
      </w:r>
      <w:r w:rsidR="00EF7316" w:rsidRPr="009F4240">
        <w:rPr>
          <w:sz w:val="28"/>
          <w:szCs w:val="28"/>
        </w:rPr>
        <w:t>менеджмент:</w:t>
      </w:r>
      <w:r w:rsidR="009F4240">
        <w:rPr>
          <w:sz w:val="28"/>
          <w:szCs w:val="28"/>
        </w:rPr>
        <w:t xml:space="preserve"> </w:t>
      </w:r>
      <w:r w:rsidR="005B6F68" w:rsidRPr="009F4240">
        <w:rPr>
          <w:sz w:val="28"/>
          <w:szCs w:val="28"/>
        </w:rPr>
        <w:t>теория</w:t>
      </w:r>
      <w:r w:rsidR="009F4240">
        <w:rPr>
          <w:sz w:val="28"/>
          <w:szCs w:val="28"/>
        </w:rPr>
        <w:t xml:space="preserve"> </w:t>
      </w:r>
      <w:r w:rsidR="005B6F68" w:rsidRPr="009F4240">
        <w:rPr>
          <w:sz w:val="28"/>
          <w:szCs w:val="28"/>
        </w:rPr>
        <w:t>и</w:t>
      </w:r>
      <w:r w:rsidR="009F4240">
        <w:rPr>
          <w:sz w:val="28"/>
          <w:szCs w:val="28"/>
        </w:rPr>
        <w:t xml:space="preserve"> </w:t>
      </w:r>
      <w:r w:rsidR="005B6F68" w:rsidRPr="009F4240">
        <w:rPr>
          <w:sz w:val="28"/>
          <w:szCs w:val="28"/>
        </w:rPr>
        <w:t>практика.</w:t>
      </w:r>
      <w:r w:rsidR="009F4240">
        <w:rPr>
          <w:sz w:val="28"/>
          <w:szCs w:val="28"/>
        </w:rPr>
        <w:t xml:space="preserve"> </w:t>
      </w:r>
      <w:r w:rsidR="005B6F68" w:rsidRPr="009F4240">
        <w:rPr>
          <w:sz w:val="28"/>
          <w:szCs w:val="28"/>
        </w:rPr>
        <w:t>Учебник/</w:t>
      </w:r>
      <w:r w:rsidR="00EF7316" w:rsidRPr="009F4240">
        <w:rPr>
          <w:sz w:val="28"/>
          <w:szCs w:val="28"/>
        </w:rPr>
        <w:t>Под</w:t>
      </w:r>
      <w:r w:rsidR="009F4240">
        <w:rPr>
          <w:sz w:val="28"/>
          <w:szCs w:val="28"/>
        </w:rPr>
        <w:t xml:space="preserve"> </w:t>
      </w:r>
      <w:r w:rsidR="00EF7316" w:rsidRPr="009F4240">
        <w:rPr>
          <w:sz w:val="28"/>
          <w:szCs w:val="28"/>
        </w:rPr>
        <w:t>ред.</w:t>
      </w:r>
      <w:r w:rsidR="009F4240">
        <w:rPr>
          <w:sz w:val="28"/>
          <w:szCs w:val="28"/>
        </w:rPr>
        <w:t xml:space="preserve"> </w:t>
      </w:r>
      <w:r w:rsidR="00EF7316" w:rsidRPr="009F4240">
        <w:rPr>
          <w:sz w:val="28"/>
          <w:szCs w:val="28"/>
        </w:rPr>
        <w:t>Е.С.</w:t>
      </w:r>
      <w:r w:rsidR="005B6F68" w:rsidRPr="009F4240">
        <w:rPr>
          <w:sz w:val="28"/>
          <w:szCs w:val="28"/>
        </w:rPr>
        <w:t xml:space="preserve"> </w:t>
      </w:r>
      <w:r w:rsidR="00EF7316" w:rsidRPr="009F4240">
        <w:rPr>
          <w:sz w:val="28"/>
          <w:szCs w:val="28"/>
        </w:rPr>
        <w:t>Стояновой. -2-е изд., перераб</w:t>
      </w:r>
      <w:r w:rsidR="009F4240">
        <w:rPr>
          <w:sz w:val="28"/>
          <w:szCs w:val="28"/>
        </w:rPr>
        <w:t xml:space="preserve"> </w:t>
      </w:r>
      <w:r w:rsidR="00EF7316" w:rsidRPr="009F4240">
        <w:rPr>
          <w:sz w:val="28"/>
          <w:szCs w:val="28"/>
        </w:rPr>
        <w:t>и</w:t>
      </w:r>
      <w:r w:rsidR="009F4240">
        <w:rPr>
          <w:sz w:val="28"/>
          <w:szCs w:val="28"/>
        </w:rPr>
        <w:t xml:space="preserve"> </w:t>
      </w:r>
      <w:r w:rsidR="00EF7316" w:rsidRPr="009F4240">
        <w:rPr>
          <w:sz w:val="28"/>
          <w:szCs w:val="28"/>
        </w:rPr>
        <w:t>доп.</w:t>
      </w:r>
      <w:r w:rsidR="009F4240">
        <w:rPr>
          <w:sz w:val="28"/>
          <w:szCs w:val="28"/>
        </w:rPr>
        <w:t xml:space="preserve"> </w:t>
      </w:r>
      <w:r w:rsidR="00EF7316" w:rsidRPr="009F4240">
        <w:rPr>
          <w:sz w:val="28"/>
          <w:szCs w:val="28"/>
        </w:rPr>
        <w:t>–М.:</w:t>
      </w:r>
      <w:r w:rsidR="009F4240">
        <w:rPr>
          <w:sz w:val="28"/>
          <w:szCs w:val="28"/>
        </w:rPr>
        <w:t xml:space="preserve"> </w:t>
      </w:r>
      <w:r w:rsidR="00EF7316" w:rsidRPr="009F4240">
        <w:rPr>
          <w:sz w:val="28"/>
          <w:szCs w:val="28"/>
        </w:rPr>
        <w:t>Изд-во</w:t>
      </w:r>
      <w:r w:rsidR="009F4240">
        <w:rPr>
          <w:sz w:val="28"/>
          <w:szCs w:val="28"/>
        </w:rPr>
        <w:t xml:space="preserve"> </w:t>
      </w:r>
      <w:r w:rsidR="00EF7316" w:rsidRPr="009F4240">
        <w:rPr>
          <w:sz w:val="28"/>
          <w:szCs w:val="28"/>
        </w:rPr>
        <w:t>Перспектива,</w:t>
      </w:r>
      <w:r w:rsidR="009F4240">
        <w:rPr>
          <w:sz w:val="28"/>
          <w:szCs w:val="28"/>
        </w:rPr>
        <w:t xml:space="preserve"> </w:t>
      </w:r>
      <w:r w:rsidR="00EF7316" w:rsidRPr="009F4240">
        <w:rPr>
          <w:sz w:val="28"/>
          <w:szCs w:val="28"/>
        </w:rPr>
        <w:t>1997</w:t>
      </w:r>
      <w:r w:rsidR="005B6F68" w:rsidRPr="009F4240">
        <w:rPr>
          <w:sz w:val="28"/>
          <w:szCs w:val="28"/>
        </w:rPr>
        <w:t>.</w:t>
      </w:r>
    </w:p>
    <w:p w:rsidR="008F5B7B" w:rsidRPr="009F4240" w:rsidRDefault="00D64363" w:rsidP="00630986">
      <w:pPr>
        <w:suppressAutoHyphens/>
        <w:spacing w:line="360" w:lineRule="auto"/>
        <w:ind w:firstLine="0"/>
        <w:rPr>
          <w:sz w:val="28"/>
          <w:szCs w:val="28"/>
        </w:rPr>
      </w:pPr>
      <w:r w:rsidRPr="009F4240">
        <w:rPr>
          <w:sz w:val="28"/>
          <w:szCs w:val="28"/>
        </w:rPr>
        <w:t xml:space="preserve">13. </w:t>
      </w:r>
      <w:r w:rsidR="008F5B7B" w:rsidRPr="009F4240">
        <w:rPr>
          <w:sz w:val="28"/>
          <w:szCs w:val="28"/>
        </w:rPr>
        <w:t>Экономическ</w:t>
      </w:r>
      <w:r w:rsidR="005B6F68" w:rsidRPr="009F4240">
        <w:rPr>
          <w:sz w:val="28"/>
          <w:szCs w:val="28"/>
        </w:rPr>
        <w:t>ий анализ: Учебник для вузов/</w:t>
      </w:r>
      <w:r w:rsidR="008F5B7B" w:rsidRPr="009F4240">
        <w:rPr>
          <w:sz w:val="28"/>
          <w:szCs w:val="28"/>
        </w:rPr>
        <w:t>Под. ред. Л.</w:t>
      </w:r>
      <w:r w:rsidR="009F4240">
        <w:rPr>
          <w:sz w:val="28"/>
          <w:szCs w:val="28"/>
        </w:rPr>
        <w:t xml:space="preserve"> </w:t>
      </w:r>
      <w:r w:rsidR="008F5B7B" w:rsidRPr="009F4240">
        <w:rPr>
          <w:sz w:val="28"/>
          <w:szCs w:val="28"/>
        </w:rPr>
        <w:t>Т. Гиляровской.</w:t>
      </w:r>
      <w:r w:rsidR="009F4240">
        <w:rPr>
          <w:sz w:val="28"/>
          <w:szCs w:val="28"/>
        </w:rPr>
        <w:t xml:space="preserve"> </w:t>
      </w:r>
      <w:r w:rsidR="005B6F68" w:rsidRPr="009F4240">
        <w:rPr>
          <w:sz w:val="28"/>
          <w:szCs w:val="28"/>
        </w:rPr>
        <w:t>– М.:</w:t>
      </w:r>
      <w:r w:rsidR="009F4240">
        <w:rPr>
          <w:sz w:val="28"/>
          <w:szCs w:val="28"/>
        </w:rPr>
        <w:t xml:space="preserve"> </w:t>
      </w:r>
      <w:r w:rsidR="005B6F68" w:rsidRPr="009F4240">
        <w:rPr>
          <w:sz w:val="28"/>
          <w:szCs w:val="28"/>
        </w:rPr>
        <w:t>ЮНИТИ-ДАНА, 2001.</w:t>
      </w:r>
    </w:p>
    <w:p w:rsidR="00BD05B7" w:rsidRPr="009F4240" w:rsidRDefault="00D64363" w:rsidP="00630986">
      <w:pPr>
        <w:suppressAutoHyphens/>
        <w:spacing w:line="360" w:lineRule="auto"/>
        <w:ind w:firstLine="0"/>
        <w:rPr>
          <w:sz w:val="28"/>
          <w:szCs w:val="28"/>
        </w:rPr>
      </w:pPr>
      <w:r w:rsidRPr="009F4240">
        <w:rPr>
          <w:sz w:val="28"/>
          <w:szCs w:val="28"/>
        </w:rPr>
        <w:t xml:space="preserve">14. </w:t>
      </w:r>
      <w:r w:rsidR="00BD05B7" w:rsidRPr="009F4240">
        <w:rPr>
          <w:sz w:val="28"/>
          <w:szCs w:val="28"/>
        </w:rPr>
        <w:t>Грачев А.В. Рост собственного капитала, финансовый рычаг и платежеспособность предприятия//Финансовый менеджмент.- 2002.- №2.– С.21-34.</w:t>
      </w:r>
    </w:p>
    <w:p w:rsidR="00BD05B7" w:rsidRPr="009F4240" w:rsidRDefault="00D64363" w:rsidP="00630986">
      <w:pPr>
        <w:suppressAutoHyphens/>
        <w:spacing w:line="360" w:lineRule="auto"/>
        <w:ind w:firstLine="0"/>
        <w:rPr>
          <w:sz w:val="28"/>
          <w:szCs w:val="28"/>
        </w:rPr>
      </w:pPr>
      <w:r w:rsidRPr="009F4240">
        <w:rPr>
          <w:sz w:val="28"/>
          <w:szCs w:val="28"/>
        </w:rPr>
        <w:t xml:space="preserve">15. </w:t>
      </w:r>
      <w:r w:rsidR="00BD05B7" w:rsidRPr="009F4240">
        <w:rPr>
          <w:sz w:val="28"/>
          <w:szCs w:val="28"/>
        </w:rPr>
        <w:t>Ефимова О. В. Анализ собственного капитала// Бухгалтерский учёт. –</w:t>
      </w:r>
      <w:r w:rsidR="009F4240">
        <w:rPr>
          <w:sz w:val="28"/>
          <w:szCs w:val="28"/>
        </w:rPr>
        <w:t xml:space="preserve"> </w:t>
      </w:r>
      <w:r w:rsidR="00BD05B7" w:rsidRPr="009F4240">
        <w:rPr>
          <w:sz w:val="28"/>
          <w:szCs w:val="28"/>
        </w:rPr>
        <w:t>1999. - № 1.- С. 95-101.</w:t>
      </w:r>
    </w:p>
    <w:p w:rsidR="00BD05B7" w:rsidRPr="009F4240" w:rsidRDefault="00D64363" w:rsidP="00630986">
      <w:pPr>
        <w:suppressAutoHyphens/>
        <w:spacing w:line="360" w:lineRule="auto"/>
        <w:ind w:firstLine="0"/>
        <w:rPr>
          <w:sz w:val="28"/>
          <w:szCs w:val="28"/>
        </w:rPr>
      </w:pPr>
      <w:r w:rsidRPr="009F4240">
        <w:rPr>
          <w:sz w:val="28"/>
          <w:szCs w:val="28"/>
        </w:rPr>
        <w:t xml:space="preserve">16. </w:t>
      </w:r>
      <w:r w:rsidR="00BD05B7" w:rsidRPr="009F4240">
        <w:rPr>
          <w:sz w:val="28"/>
          <w:szCs w:val="28"/>
        </w:rPr>
        <w:t>Парамонов А. В. Учёт и анализ предпринимательского капитала//Аудит</w:t>
      </w:r>
      <w:r w:rsidR="009F4240">
        <w:rPr>
          <w:sz w:val="28"/>
          <w:szCs w:val="28"/>
        </w:rPr>
        <w:t xml:space="preserve"> </w:t>
      </w:r>
      <w:r w:rsidR="00BD05B7" w:rsidRPr="009F4240">
        <w:rPr>
          <w:sz w:val="28"/>
          <w:szCs w:val="28"/>
        </w:rPr>
        <w:t>и финансовый анализ. – 2001 - № 1.- С. 25 – 72.</w:t>
      </w:r>
    </w:p>
    <w:p w:rsidR="00D64363" w:rsidRPr="009F4240" w:rsidRDefault="00D64363" w:rsidP="00630986">
      <w:pPr>
        <w:suppressAutoHyphens/>
        <w:spacing w:line="360" w:lineRule="auto"/>
        <w:ind w:firstLine="0"/>
        <w:rPr>
          <w:sz w:val="28"/>
          <w:szCs w:val="28"/>
        </w:rPr>
      </w:pPr>
      <w:r w:rsidRPr="009F4240">
        <w:rPr>
          <w:sz w:val="28"/>
          <w:szCs w:val="28"/>
        </w:rPr>
        <w:t xml:space="preserve">17. </w:t>
      </w:r>
      <w:r w:rsidR="00BD05B7" w:rsidRPr="009F4240">
        <w:rPr>
          <w:sz w:val="28"/>
          <w:szCs w:val="28"/>
        </w:rPr>
        <w:t>Парушина</w:t>
      </w:r>
      <w:r w:rsidR="009F4240">
        <w:rPr>
          <w:sz w:val="28"/>
          <w:szCs w:val="28"/>
        </w:rPr>
        <w:t xml:space="preserve"> </w:t>
      </w:r>
      <w:r w:rsidR="00BD05B7" w:rsidRPr="009F4240">
        <w:rPr>
          <w:sz w:val="28"/>
          <w:szCs w:val="28"/>
        </w:rPr>
        <w:t>Н.</w:t>
      </w:r>
      <w:r w:rsidR="009F4240">
        <w:rPr>
          <w:sz w:val="28"/>
          <w:szCs w:val="28"/>
        </w:rPr>
        <w:t xml:space="preserve"> </w:t>
      </w:r>
      <w:r w:rsidR="00BD05B7" w:rsidRPr="009F4240">
        <w:rPr>
          <w:sz w:val="28"/>
          <w:szCs w:val="28"/>
        </w:rPr>
        <w:t>В.</w:t>
      </w:r>
      <w:r w:rsidR="009F4240">
        <w:rPr>
          <w:sz w:val="28"/>
          <w:szCs w:val="28"/>
        </w:rPr>
        <w:t xml:space="preserve"> </w:t>
      </w:r>
      <w:r w:rsidR="00BD05B7" w:rsidRPr="009F4240">
        <w:rPr>
          <w:sz w:val="28"/>
          <w:szCs w:val="28"/>
        </w:rPr>
        <w:t>Анализ</w:t>
      </w:r>
      <w:r w:rsidR="009F4240">
        <w:rPr>
          <w:sz w:val="28"/>
          <w:szCs w:val="28"/>
        </w:rPr>
        <w:t xml:space="preserve"> </w:t>
      </w:r>
      <w:r w:rsidR="00BD05B7" w:rsidRPr="009F4240">
        <w:rPr>
          <w:sz w:val="28"/>
          <w:szCs w:val="28"/>
        </w:rPr>
        <w:t>собственного</w:t>
      </w:r>
      <w:r w:rsidR="009F4240">
        <w:rPr>
          <w:sz w:val="28"/>
          <w:szCs w:val="28"/>
        </w:rPr>
        <w:t xml:space="preserve"> </w:t>
      </w:r>
      <w:r w:rsidR="00BD05B7" w:rsidRPr="009F4240">
        <w:rPr>
          <w:sz w:val="28"/>
          <w:szCs w:val="28"/>
        </w:rPr>
        <w:t>и</w:t>
      </w:r>
      <w:r w:rsidR="009F4240">
        <w:rPr>
          <w:sz w:val="28"/>
          <w:szCs w:val="28"/>
        </w:rPr>
        <w:t xml:space="preserve"> </w:t>
      </w:r>
      <w:r w:rsidR="00BD05B7" w:rsidRPr="009F4240">
        <w:rPr>
          <w:sz w:val="28"/>
          <w:szCs w:val="28"/>
        </w:rPr>
        <w:t>привлечённого</w:t>
      </w:r>
      <w:r w:rsidR="009F4240">
        <w:rPr>
          <w:sz w:val="28"/>
          <w:szCs w:val="28"/>
        </w:rPr>
        <w:t xml:space="preserve"> </w:t>
      </w:r>
      <w:r w:rsidR="00BD05B7" w:rsidRPr="009F4240">
        <w:rPr>
          <w:sz w:val="28"/>
          <w:szCs w:val="28"/>
        </w:rPr>
        <w:t>капитала//Бухгалтерский учёт. – 2002. - № 3.- С. 72 – 78.</w:t>
      </w:r>
    </w:p>
    <w:p w:rsidR="00D64363" w:rsidRPr="009F4240" w:rsidRDefault="00D64363" w:rsidP="00630986">
      <w:pPr>
        <w:suppressAutoHyphens/>
        <w:spacing w:line="360" w:lineRule="auto"/>
        <w:ind w:firstLine="0"/>
        <w:rPr>
          <w:sz w:val="28"/>
          <w:szCs w:val="28"/>
        </w:rPr>
      </w:pPr>
      <w:r w:rsidRPr="009F4240">
        <w:rPr>
          <w:sz w:val="28"/>
          <w:szCs w:val="28"/>
        </w:rPr>
        <w:t>18. Потапов</w:t>
      </w:r>
      <w:r w:rsidR="009F4240">
        <w:rPr>
          <w:sz w:val="28"/>
          <w:szCs w:val="28"/>
        </w:rPr>
        <w:t xml:space="preserve"> </w:t>
      </w:r>
      <w:r w:rsidRPr="009F4240">
        <w:rPr>
          <w:sz w:val="28"/>
          <w:szCs w:val="28"/>
        </w:rPr>
        <w:t>А.Л.</w:t>
      </w:r>
      <w:r w:rsidR="009F4240">
        <w:rPr>
          <w:sz w:val="28"/>
          <w:szCs w:val="28"/>
        </w:rPr>
        <w:t xml:space="preserve"> </w:t>
      </w:r>
      <w:r w:rsidRPr="009F4240">
        <w:rPr>
          <w:sz w:val="28"/>
          <w:szCs w:val="28"/>
        </w:rPr>
        <w:t>Применение</w:t>
      </w:r>
      <w:r w:rsidR="009F4240">
        <w:rPr>
          <w:sz w:val="28"/>
          <w:szCs w:val="28"/>
        </w:rPr>
        <w:t xml:space="preserve"> </w:t>
      </w:r>
      <w:r w:rsidRPr="009F4240">
        <w:rPr>
          <w:sz w:val="28"/>
          <w:szCs w:val="28"/>
        </w:rPr>
        <w:t>имитационной</w:t>
      </w:r>
      <w:r w:rsidR="009F4240">
        <w:rPr>
          <w:sz w:val="28"/>
          <w:szCs w:val="28"/>
        </w:rPr>
        <w:t xml:space="preserve"> </w:t>
      </w:r>
      <w:r w:rsidRPr="009F4240">
        <w:rPr>
          <w:sz w:val="28"/>
          <w:szCs w:val="28"/>
        </w:rPr>
        <w:t>компьютерной</w:t>
      </w:r>
      <w:r w:rsidR="009F4240">
        <w:rPr>
          <w:sz w:val="28"/>
          <w:szCs w:val="28"/>
        </w:rPr>
        <w:t xml:space="preserve"> </w:t>
      </w:r>
      <w:r w:rsidRPr="009F4240">
        <w:rPr>
          <w:sz w:val="28"/>
          <w:szCs w:val="28"/>
        </w:rPr>
        <w:t>модели</w:t>
      </w:r>
      <w:r w:rsidR="009F4240">
        <w:rPr>
          <w:sz w:val="28"/>
          <w:szCs w:val="28"/>
        </w:rPr>
        <w:t xml:space="preserve"> </w:t>
      </w:r>
      <w:r w:rsidRPr="009F4240">
        <w:rPr>
          <w:sz w:val="28"/>
          <w:szCs w:val="28"/>
        </w:rPr>
        <w:t>для определения</w:t>
      </w:r>
      <w:r w:rsidR="009F4240">
        <w:rPr>
          <w:sz w:val="28"/>
          <w:szCs w:val="28"/>
        </w:rPr>
        <w:t xml:space="preserve"> </w:t>
      </w:r>
      <w:r w:rsidRPr="009F4240">
        <w:rPr>
          <w:sz w:val="28"/>
          <w:szCs w:val="28"/>
        </w:rPr>
        <w:t>оптимальной</w:t>
      </w:r>
      <w:r w:rsidR="009F4240">
        <w:rPr>
          <w:sz w:val="28"/>
          <w:szCs w:val="28"/>
        </w:rPr>
        <w:t xml:space="preserve"> </w:t>
      </w:r>
      <w:r w:rsidRPr="009F4240">
        <w:rPr>
          <w:sz w:val="28"/>
          <w:szCs w:val="28"/>
        </w:rPr>
        <w:t>структуры</w:t>
      </w:r>
      <w:r w:rsidR="009F4240">
        <w:rPr>
          <w:sz w:val="28"/>
          <w:szCs w:val="28"/>
        </w:rPr>
        <w:t xml:space="preserve"> </w:t>
      </w:r>
      <w:r w:rsidRPr="009F4240">
        <w:rPr>
          <w:sz w:val="28"/>
          <w:szCs w:val="28"/>
        </w:rPr>
        <w:t>долгосрочного</w:t>
      </w:r>
      <w:r w:rsidR="009F4240">
        <w:rPr>
          <w:sz w:val="28"/>
          <w:szCs w:val="28"/>
        </w:rPr>
        <w:t xml:space="preserve"> </w:t>
      </w:r>
      <w:r w:rsidRPr="009F4240">
        <w:rPr>
          <w:sz w:val="28"/>
          <w:szCs w:val="28"/>
        </w:rPr>
        <w:t>капитала</w:t>
      </w:r>
      <w:r w:rsidR="009F4240">
        <w:rPr>
          <w:sz w:val="28"/>
          <w:szCs w:val="28"/>
        </w:rPr>
        <w:t xml:space="preserve"> </w:t>
      </w:r>
      <w:r w:rsidRPr="009F4240">
        <w:rPr>
          <w:sz w:val="28"/>
          <w:szCs w:val="28"/>
        </w:rPr>
        <w:t>фирмы//Финансовый менеджмент. – 2002. - №1. – С. 35-43.</w:t>
      </w:r>
    </w:p>
    <w:p w:rsidR="003617AC" w:rsidRPr="009F4240" w:rsidRDefault="00D64363" w:rsidP="00630986">
      <w:pPr>
        <w:suppressAutoHyphens/>
        <w:spacing w:line="360" w:lineRule="auto"/>
        <w:ind w:firstLine="0"/>
        <w:rPr>
          <w:sz w:val="28"/>
          <w:szCs w:val="28"/>
        </w:rPr>
      </w:pPr>
      <w:r w:rsidRPr="009F4240">
        <w:rPr>
          <w:sz w:val="28"/>
          <w:szCs w:val="28"/>
        </w:rPr>
        <w:t xml:space="preserve">19. </w:t>
      </w:r>
      <w:r w:rsidR="00B22B42" w:rsidRPr="009F4240">
        <w:rPr>
          <w:sz w:val="28"/>
          <w:szCs w:val="28"/>
        </w:rPr>
        <w:t>Различия бухгалтерского и финансового подходов рассмотрены в статье: Ивашковская И. В. От финансового рычага к оптимизации структуры капитала компании//Управление компанией. - 2004. - № 11. - С.18-21.</w:t>
      </w:r>
    </w:p>
    <w:p w:rsidR="00623043" w:rsidRPr="009F4240" w:rsidRDefault="00623043" w:rsidP="00630986">
      <w:pPr>
        <w:suppressAutoHyphens/>
        <w:spacing w:line="360" w:lineRule="auto"/>
        <w:ind w:firstLine="0"/>
        <w:rPr>
          <w:sz w:val="28"/>
          <w:szCs w:val="28"/>
        </w:rPr>
      </w:pPr>
      <w:r w:rsidRPr="009F4240">
        <w:rPr>
          <w:sz w:val="28"/>
          <w:szCs w:val="28"/>
        </w:rPr>
        <w:t xml:space="preserve">20. Устинов Е. Группа </w:t>
      </w:r>
      <w:r w:rsidR="009F4240">
        <w:rPr>
          <w:sz w:val="28"/>
          <w:szCs w:val="28"/>
        </w:rPr>
        <w:t>"</w:t>
      </w:r>
      <w:r w:rsidRPr="009F4240">
        <w:rPr>
          <w:sz w:val="28"/>
          <w:szCs w:val="28"/>
        </w:rPr>
        <w:t>ЛУКОЙЛ</w:t>
      </w:r>
      <w:r w:rsidR="009F4240">
        <w:rPr>
          <w:sz w:val="28"/>
          <w:szCs w:val="28"/>
        </w:rPr>
        <w:t>"</w:t>
      </w:r>
      <w:r w:rsidRPr="009F4240">
        <w:rPr>
          <w:sz w:val="28"/>
          <w:szCs w:val="28"/>
        </w:rPr>
        <w:t xml:space="preserve"> в фокусе//РЦБ. – 2004. - №18. – С. 26-35.</w:t>
      </w:r>
    </w:p>
    <w:p w:rsidR="003617AC" w:rsidRPr="009F4240" w:rsidRDefault="00D64363" w:rsidP="00630986">
      <w:pPr>
        <w:suppressAutoHyphens/>
        <w:spacing w:line="360" w:lineRule="auto"/>
        <w:ind w:firstLine="0"/>
        <w:rPr>
          <w:sz w:val="28"/>
          <w:szCs w:val="28"/>
        </w:rPr>
      </w:pPr>
      <w:r w:rsidRPr="009F4240">
        <w:rPr>
          <w:sz w:val="28"/>
          <w:szCs w:val="28"/>
        </w:rPr>
        <w:t>2</w:t>
      </w:r>
      <w:r w:rsidR="00623043" w:rsidRPr="009F4240">
        <w:rPr>
          <w:sz w:val="28"/>
          <w:szCs w:val="28"/>
        </w:rPr>
        <w:t>1</w:t>
      </w:r>
      <w:r w:rsidRPr="009F4240">
        <w:rPr>
          <w:sz w:val="28"/>
          <w:szCs w:val="28"/>
        </w:rPr>
        <w:t xml:space="preserve">. </w:t>
      </w:r>
      <w:r w:rsidR="003617AC" w:rsidRPr="009F4240">
        <w:rPr>
          <w:sz w:val="28"/>
          <w:szCs w:val="28"/>
        </w:rPr>
        <w:t>www.lukoil.ru</w:t>
      </w:r>
    </w:p>
    <w:p w:rsidR="003617AC" w:rsidRPr="009F4240" w:rsidRDefault="00623043" w:rsidP="00630986">
      <w:pPr>
        <w:suppressAutoHyphens/>
        <w:spacing w:line="360" w:lineRule="auto"/>
        <w:ind w:firstLine="0"/>
        <w:rPr>
          <w:sz w:val="28"/>
          <w:szCs w:val="28"/>
        </w:rPr>
      </w:pPr>
      <w:r w:rsidRPr="009F4240">
        <w:rPr>
          <w:sz w:val="28"/>
          <w:szCs w:val="28"/>
        </w:rPr>
        <w:t>22</w:t>
      </w:r>
      <w:r w:rsidR="00D64363" w:rsidRPr="009F4240">
        <w:rPr>
          <w:sz w:val="28"/>
          <w:szCs w:val="28"/>
        </w:rPr>
        <w:t xml:space="preserve">. </w:t>
      </w:r>
      <w:r w:rsidR="003617AC" w:rsidRPr="00836477">
        <w:rPr>
          <w:sz w:val="28"/>
          <w:szCs w:val="28"/>
        </w:rPr>
        <w:t>www.olma.ru</w:t>
      </w:r>
    </w:p>
    <w:p w:rsidR="003617AC" w:rsidRPr="009F4240" w:rsidRDefault="00623043" w:rsidP="00630986">
      <w:pPr>
        <w:suppressAutoHyphens/>
        <w:spacing w:line="360" w:lineRule="auto"/>
        <w:ind w:firstLine="0"/>
        <w:rPr>
          <w:sz w:val="28"/>
          <w:szCs w:val="28"/>
        </w:rPr>
      </w:pPr>
      <w:r w:rsidRPr="009F4240">
        <w:rPr>
          <w:sz w:val="28"/>
          <w:szCs w:val="28"/>
        </w:rPr>
        <w:t xml:space="preserve">23. </w:t>
      </w:r>
      <w:r w:rsidRPr="009F4240">
        <w:rPr>
          <w:sz w:val="28"/>
          <w:szCs w:val="28"/>
          <w:lang w:val="en-US"/>
        </w:rPr>
        <w:t>www</w:t>
      </w:r>
      <w:r w:rsidRPr="009F4240">
        <w:rPr>
          <w:sz w:val="28"/>
          <w:szCs w:val="28"/>
        </w:rPr>
        <w:t>.</w:t>
      </w:r>
      <w:r w:rsidRPr="009F4240">
        <w:rPr>
          <w:sz w:val="28"/>
          <w:szCs w:val="28"/>
          <w:lang w:val="en-US"/>
        </w:rPr>
        <w:t>skrin</w:t>
      </w:r>
      <w:r w:rsidRPr="009F4240">
        <w:rPr>
          <w:sz w:val="28"/>
          <w:szCs w:val="28"/>
        </w:rPr>
        <w:t>.</w:t>
      </w:r>
      <w:r w:rsidRPr="009F4240">
        <w:rPr>
          <w:sz w:val="28"/>
          <w:szCs w:val="28"/>
          <w:lang w:val="en-US"/>
        </w:rPr>
        <w:t>ru</w:t>
      </w:r>
      <w:bookmarkStart w:id="0" w:name="_GoBack"/>
      <w:bookmarkEnd w:id="0"/>
    </w:p>
    <w:sectPr w:rsidR="003617AC" w:rsidRPr="009F4240" w:rsidSect="009F424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5C" w:rsidRDefault="00C2265C">
      <w:pPr>
        <w:spacing w:line="240" w:lineRule="auto"/>
        <w:ind w:firstLine="0"/>
        <w:rPr>
          <w:sz w:val="24"/>
          <w:szCs w:val="24"/>
        </w:rPr>
      </w:pPr>
      <w:r>
        <w:rPr>
          <w:sz w:val="24"/>
          <w:szCs w:val="24"/>
        </w:rPr>
        <w:separator/>
      </w:r>
    </w:p>
  </w:endnote>
  <w:endnote w:type="continuationSeparator" w:id="0">
    <w:p w:rsidR="00C2265C" w:rsidRDefault="00C2265C">
      <w:pPr>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94" w:rsidRDefault="000D2494" w:rsidP="002A345E">
    <w:pPr>
      <w:pStyle w:val="ab"/>
      <w:framePr w:wrap="around" w:vAnchor="text" w:hAnchor="margin" w:xAlign="center" w:y="1"/>
      <w:rPr>
        <w:rStyle w:val="ad"/>
      </w:rPr>
    </w:pPr>
  </w:p>
  <w:p w:rsidR="000D2494" w:rsidRDefault="000D24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5C" w:rsidRDefault="00C2265C">
      <w:pPr>
        <w:spacing w:line="240" w:lineRule="auto"/>
        <w:ind w:firstLine="0"/>
        <w:rPr>
          <w:sz w:val="24"/>
          <w:szCs w:val="24"/>
        </w:rPr>
      </w:pPr>
      <w:r>
        <w:rPr>
          <w:sz w:val="24"/>
          <w:szCs w:val="24"/>
        </w:rPr>
        <w:separator/>
      </w:r>
    </w:p>
  </w:footnote>
  <w:footnote w:type="continuationSeparator" w:id="0">
    <w:p w:rsidR="00C2265C" w:rsidRDefault="00C2265C">
      <w:pPr>
        <w:spacing w:line="240" w:lineRule="auto"/>
        <w:ind w:firstLine="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8B8"/>
    <w:multiLevelType w:val="singleLevel"/>
    <w:tmpl w:val="8E8405EA"/>
    <w:lvl w:ilvl="0">
      <w:start w:val="1"/>
      <w:numFmt w:val="decimal"/>
      <w:lvlText w:val="%1)"/>
      <w:lvlJc w:val="left"/>
      <w:pPr>
        <w:tabs>
          <w:tab w:val="num" w:pos="1069"/>
        </w:tabs>
        <w:ind w:left="1069" w:hanging="360"/>
      </w:pPr>
      <w:rPr>
        <w:rFonts w:cs="Times New Roman" w:hint="default"/>
      </w:rPr>
    </w:lvl>
  </w:abstractNum>
  <w:abstractNum w:abstractNumId="1">
    <w:nsid w:val="044323B1"/>
    <w:multiLevelType w:val="hybridMultilevel"/>
    <w:tmpl w:val="E10895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CD8724E"/>
    <w:multiLevelType w:val="hybridMultilevel"/>
    <w:tmpl w:val="75C0D510"/>
    <w:lvl w:ilvl="0" w:tplc="624C814A">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80D6113"/>
    <w:multiLevelType w:val="hybridMultilevel"/>
    <w:tmpl w:val="2AC04F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AF2E51"/>
    <w:multiLevelType w:val="hybridMultilevel"/>
    <w:tmpl w:val="5D4ED86C"/>
    <w:lvl w:ilvl="0" w:tplc="FFFFFFFF">
      <w:numFmt w:val="bullet"/>
      <w:lvlText w:val="–"/>
      <w:lvlJc w:val="left"/>
      <w:pPr>
        <w:tabs>
          <w:tab w:val="num" w:pos="960"/>
        </w:tabs>
        <w:ind w:left="960" w:hanging="360"/>
      </w:pPr>
      <w:rPr>
        <w:rFonts w:ascii="Times New Roman" w:eastAsia="PMingLiU" w:hAnsi="Times New Roman" w:hint="default"/>
      </w:rPr>
    </w:lvl>
    <w:lvl w:ilvl="1" w:tplc="FFFFFFFF">
      <w:start w:val="1"/>
      <w:numFmt w:val="bullet"/>
      <w:lvlText w:val="o"/>
      <w:lvlJc w:val="left"/>
      <w:pPr>
        <w:tabs>
          <w:tab w:val="num" w:pos="1680"/>
        </w:tabs>
        <w:ind w:left="1680" w:hanging="360"/>
      </w:pPr>
      <w:rPr>
        <w:rFonts w:ascii="Courier New" w:hAnsi="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5">
    <w:nsid w:val="371C7260"/>
    <w:multiLevelType w:val="hybridMultilevel"/>
    <w:tmpl w:val="0BA075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BA7DA3"/>
    <w:multiLevelType w:val="singleLevel"/>
    <w:tmpl w:val="65B666DE"/>
    <w:lvl w:ilvl="0">
      <w:start w:val="6"/>
      <w:numFmt w:val="bullet"/>
      <w:lvlText w:val="–"/>
      <w:lvlJc w:val="left"/>
      <w:pPr>
        <w:tabs>
          <w:tab w:val="num" w:pos="927"/>
        </w:tabs>
        <w:ind w:left="927" w:hanging="360"/>
      </w:pPr>
      <w:rPr>
        <w:rFonts w:hint="default"/>
      </w:rPr>
    </w:lvl>
  </w:abstractNum>
  <w:abstractNum w:abstractNumId="7">
    <w:nsid w:val="3C4F6BB4"/>
    <w:multiLevelType w:val="hybridMultilevel"/>
    <w:tmpl w:val="3E548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7E719B"/>
    <w:multiLevelType w:val="hybridMultilevel"/>
    <w:tmpl w:val="0DFA6DFA"/>
    <w:lvl w:ilvl="0" w:tplc="5F0A5BD2">
      <w:start w:val="1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2948D8"/>
    <w:multiLevelType w:val="hybridMultilevel"/>
    <w:tmpl w:val="71BA469E"/>
    <w:lvl w:ilvl="0" w:tplc="5F0A5BD2">
      <w:start w:val="14"/>
      <w:numFmt w:val="decimal"/>
      <w:lvlText w:val="%1."/>
      <w:lvlJc w:val="left"/>
      <w:pPr>
        <w:tabs>
          <w:tab w:val="num" w:pos="1500"/>
        </w:tabs>
        <w:ind w:left="1500" w:hanging="4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FA41F0E"/>
    <w:multiLevelType w:val="hybridMultilevel"/>
    <w:tmpl w:val="3E0A7880"/>
    <w:lvl w:ilvl="0" w:tplc="5F0A5BD2">
      <w:start w:val="1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4770CA"/>
    <w:multiLevelType w:val="hybridMultilevel"/>
    <w:tmpl w:val="3E7A2684"/>
    <w:lvl w:ilvl="0" w:tplc="AA3405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1891EDF"/>
    <w:multiLevelType w:val="hybridMultilevel"/>
    <w:tmpl w:val="3906F530"/>
    <w:lvl w:ilvl="0" w:tplc="765AFADA">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8567E52"/>
    <w:multiLevelType w:val="hybridMultilevel"/>
    <w:tmpl w:val="6E9CC1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E8553F"/>
    <w:multiLevelType w:val="hybridMultilevel"/>
    <w:tmpl w:val="E382B0A0"/>
    <w:lvl w:ilvl="0" w:tplc="04190011">
      <w:start w:val="1"/>
      <w:numFmt w:val="decimal"/>
      <w:lvlText w:val="%1)"/>
      <w:lvlJc w:val="left"/>
      <w:pPr>
        <w:tabs>
          <w:tab w:val="num" w:pos="720"/>
        </w:tabs>
        <w:ind w:left="720" w:hanging="360"/>
      </w:pPr>
      <w:rPr>
        <w:rFonts w:cs="Times New Roman" w:hint="default"/>
      </w:rPr>
    </w:lvl>
    <w:lvl w:ilvl="1" w:tplc="96CA619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0D77AD"/>
    <w:multiLevelType w:val="hybridMultilevel"/>
    <w:tmpl w:val="FCB417B2"/>
    <w:lvl w:ilvl="0" w:tplc="736209A2">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5"/>
  </w:num>
  <w:num w:numId="3">
    <w:abstractNumId w:val="13"/>
  </w:num>
  <w:num w:numId="4">
    <w:abstractNumId w:val="11"/>
  </w:num>
  <w:num w:numId="5">
    <w:abstractNumId w:val="6"/>
  </w:num>
  <w:num w:numId="6">
    <w:abstractNumId w:val="4"/>
  </w:num>
  <w:num w:numId="7">
    <w:abstractNumId w:val="7"/>
  </w:num>
  <w:num w:numId="8">
    <w:abstractNumId w:val="5"/>
  </w:num>
  <w:num w:numId="9">
    <w:abstractNumId w:val="8"/>
  </w:num>
  <w:num w:numId="10">
    <w:abstractNumId w:val="10"/>
  </w:num>
  <w:num w:numId="11">
    <w:abstractNumId w:val="9"/>
  </w:num>
  <w:num w:numId="12">
    <w:abstractNumId w:val="12"/>
  </w:num>
  <w:num w:numId="13">
    <w:abstractNumId w:val="14"/>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B50"/>
    <w:rsid w:val="00000178"/>
    <w:rsid w:val="00003334"/>
    <w:rsid w:val="00010836"/>
    <w:rsid w:val="00027DF8"/>
    <w:rsid w:val="00032725"/>
    <w:rsid w:val="00042175"/>
    <w:rsid w:val="0006646A"/>
    <w:rsid w:val="00075B9C"/>
    <w:rsid w:val="00087617"/>
    <w:rsid w:val="00097F14"/>
    <w:rsid w:val="000A2068"/>
    <w:rsid w:val="000A211A"/>
    <w:rsid w:val="000C0828"/>
    <w:rsid w:val="000C0E12"/>
    <w:rsid w:val="000D2494"/>
    <w:rsid w:val="000D70CF"/>
    <w:rsid w:val="00101063"/>
    <w:rsid w:val="00104CEB"/>
    <w:rsid w:val="0011551C"/>
    <w:rsid w:val="001363F1"/>
    <w:rsid w:val="001409C7"/>
    <w:rsid w:val="00155DE3"/>
    <w:rsid w:val="001604A9"/>
    <w:rsid w:val="0016254D"/>
    <w:rsid w:val="00163281"/>
    <w:rsid w:val="00163D77"/>
    <w:rsid w:val="00181D76"/>
    <w:rsid w:val="001846E9"/>
    <w:rsid w:val="00185FF3"/>
    <w:rsid w:val="0019300E"/>
    <w:rsid w:val="001958D9"/>
    <w:rsid w:val="001976D7"/>
    <w:rsid w:val="001A255B"/>
    <w:rsid w:val="001A72EB"/>
    <w:rsid w:val="001B74D3"/>
    <w:rsid w:val="001C195A"/>
    <w:rsid w:val="001C28D7"/>
    <w:rsid w:val="001C41A6"/>
    <w:rsid w:val="001C578E"/>
    <w:rsid w:val="001C7E74"/>
    <w:rsid w:val="001D7F74"/>
    <w:rsid w:val="001E30E1"/>
    <w:rsid w:val="001E348F"/>
    <w:rsid w:val="001F21D7"/>
    <w:rsid w:val="001F7D56"/>
    <w:rsid w:val="00200903"/>
    <w:rsid w:val="00205AFC"/>
    <w:rsid w:val="0022110C"/>
    <w:rsid w:val="002410B6"/>
    <w:rsid w:val="0024391E"/>
    <w:rsid w:val="00245846"/>
    <w:rsid w:val="00250F12"/>
    <w:rsid w:val="00252371"/>
    <w:rsid w:val="00252E0D"/>
    <w:rsid w:val="00256C4F"/>
    <w:rsid w:val="002636AB"/>
    <w:rsid w:val="0029412B"/>
    <w:rsid w:val="00294DFF"/>
    <w:rsid w:val="002A345E"/>
    <w:rsid w:val="002B1E43"/>
    <w:rsid w:val="002D405F"/>
    <w:rsid w:val="002E4407"/>
    <w:rsid w:val="002E470C"/>
    <w:rsid w:val="002F0949"/>
    <w:rsid w:val="002F64EC"/>
    <w:rsid w:val="00304815"/>
    <w:rsid w:val="00340F9D"/>
    <w:rsid w:val="003607A8"/>
    <w:rsid w:val="003617AC"/>
    <w:rsid w:val="00365D36"/>
    <w:rsid w:val="003673A6"/>
    <w:rsid w:val="003839E3"/>
    <w:rsid w:val="0038519B"/>
    <w:rsid w:val="003B11B9"/>
    <w:rsid w:val="003B12A3"/>
    <w:rsid w:val="003B6F87"/>
    <w:rsid w:val="003C221D"/>
    <w:rsid w:val="003C4000"/>
    <w:rsid w:val="003D0B50"/>
    <w:rsid w:val="003D1456"/>
    <w:rsid w:val="003E1DD6"/>
    <w:rsid w:val="00410A15"/>
    <w:rsid w:val="00437E1E"/>
    <w:rsid w:val="004548FB"/>
    <w:rsid w:val="004700E8"/>
    <w:rsid w:val="00485B49"/>
    <w:rsid w:val="00487135"/>
    <w:rsid w:val="00487686"/>
    <w:rsid w:val="00497858"/>
    <w:rsid w:val="004B4382"/>
    <w:rsid w:val="004C60AF"/>
    <w:rsid w:val="004D09DB"/>
    <w:rsid w:val="004E1959"/>
    <w:rsid w:val="004F31A4"/>
    <w:rsid w:val="004F79F8"/>
    <w:rsid w:val="00502FA5"/>
    <w:rsid w:val="00505167"/>
    <w:rsid w:val="0052031C"/>
    <w:rsid w:val="005279D4"/>
    <w:rsid w:val="00545752"/>
    <w:rsid w:val="00566334"/>
    <w:rsid w:val="0057028C"/>
    <w:rsid w:val="00582258"/>
    <w:rsid w:val="00582D33"/>
    <w:rsid w:val="00583D1E"/>
    <w:rsid w:val="005B187C"/>
    <w:rsid w:val="005B6F68"/>
    <w:rsid w:val="005B7BBA"/>
    <w:rsid w:val="005C3C98"/>
    <w:rsid w:val="005D1A58"/>
    <w:rsid w:val="005D485A"/>
    <w:rsid w:val="005D5ADA"/>
    <w:rsid w:val="00623043"/>
    <w:rsid w:val="00630986"/>
    <w:rsid w:val="00656345"/>
    <w:rsid w:val="0066009E"/>
    <w:rsid w:val="00683184"/>
    <w:rsid w:val="00695ECC"/>
    <w:rsid w:val="00696ED5"/>
    <w:rsid w:val="006B175C"/>
    <w:rsid w:val="006C7693"/>
    <w:rsid w:val="006D155F"/>
    <w:rsid w:val="006E1EC3"/>
    <w:rsid w:val="006F25A9"/>
    <w:rsid w:val="006F3A6B"/>
    <w:rsid w:val="006F5467"/>
    <w:rsid w:val="00707D44"/>
    <w:rsid w:val="007227FD"/>
    <w:rsid w:val="00733E43"/>
    <w:rsid w:val="00736331"/>
    <w:rsid w:val="00736BC7"/>
    <w:rsid w:val="0075490B"/>
    <w:rsid w:val="00756F01"/>
    <w:rsid w:val="00760429"/>
    <w:rsid w:val="007634C0"/>
    <w:rsid w:val="00763C06"/>
    <w:rsid w:val="00774F27"/>
    <w:rsid w:val="0078194B"/>
    <w:rsid w:val="00782A06"/>
    <w:rsid w:val="00790666"/>
    <w:rsid w:val="007907F2"/>
    <w:rsid w:val="00794B5D"/>
    <w:rsid w:val="007B79D4"/>
    <w:rsid w:val="007C5C0B"/>
    <w:rsid w:val="007C5E80"/>
    <w:rsid w:val="007C6F86"/>
    <w:rsid w:val="007E41DC"/>
    <w:rsid w:val="007E544F"/>
    <w:rsid w:val="007E57A7"/>
    <w:rsid w:val="007E7A35"/>
    <w:rsid w:val="007F0D0B"/>
    <w:rsid w:val="008008C7"/>
    <w:rsid w:val="008054BE"/>
    <w:rsid w:val="0081237C"/>
    <w:rsid w:val="0081353F"/>
    <w:rsid w:val="00816276"/>
    <w:rsid w:val="00825B2C"/>
    <w:rsid w:val="00831481"/>
    <w:rsid w:val="008347D8"/>
    <w:rsid w:val="00836477"/>
    <w:rsid w:val="0084292B"/>
    <w:rsid w:val="00844377"/>
    <w:rsid w:val="00844533"/>
    <w:rsid w:val="00855EE2"/>
    <w:rsid w:val="00866273"/>
    <w:rsid w:val="008B10A7"/>
    <w:rsid w:val="008B3E80"/>
    <w:rsid w:val="008C09B5"/>
    <w:rsid w:val="008C450F"/>
    <w:rsid w:val="008C5174"/>
    <w:rsid w:val="008C75E0"/>
    <w:rsid w:val="008D2B25"/>
    <w:rsid w:val="008D7501"/>
    <w:rsid w:val="008F5B7B"/>
    <w:rsid w:val="00913500"/>
    <w:rsid w:val="00932ECE"/>
    <w:rsid w:val="009347E9"/>
    <w:rsid w:val="00934FE8"/>
    <w:rsid w:val="00937F2A"/>
    <w:rsid w:val="00947EF4"/>
    <w:rsid w:val="009614E7"/>
    <w:rsid w:val="00973F61"/>
    <w:rsid w:val="00983042"/>
    <w:rsid w:val="00994EE3"/>
    <w:rsid w:val="009B5F4C"/>
    <w:rsid w:val="009C7FC3"/>
    <w:rsid w:val="009D2B8B"/>
    <w:rsid w:val="009E326E"/>
    <w:rsid w:val="009E6DC6"/>
    <w:rsid w:val="009F4240"/>
    <w:rsid w:val="009F78B1"/>
    <w:rsid w:val="00A05824"/>
    <w:rsid w:val="00A2130E"/>
    <w:rsid w:val="00A25FFA"/>
    <w:rsid w:val="00A5173A"/>
    <w:rsid w:val="00A61D3C"/>
    <w:rsid w:val="00A61D51"/>
    <w:rsid w:val="00A625F9"/>
    <w:rsid w:val="00A86813"/>
    <w:rsid w:val="00A93753"/>
    <w:rsid w:val="00A951E5"/>
    <w:rsid w:val="00AA02D3"/>
    <w:rsid w:val="00AA3870"/>
    <w:rsid w:val="00AA60E0"/>
    <w:rsid w:val="00AA64C0"/>
    <w:rsid w:val="00AB442F"/>
    <w:rsid w:val="00AC1D75"/>
    <w:rsid w:val="00AE43DE"/>
    <w:rsid w:val="00AF3DD9"/>
    <w:rsid w:val="00AF451A"/>
    <w:rsid w:val="00B22B42"/>
    <w:rsid w:val="00B242E9"/>
    <w:rsid w:val="00B338B1"/>
    <w:rsid w:val="00B42B65"/>
    <w:rsid w:val="00B57DD1"/>
    <w:rsid w:val="00B76661"/>
    <w:rsid w:val="00B7667E"/>
    <w:rsid w:val="00B7755B"/>
    <w:rsid w:val="00B8072F"/>
    <w:rsid w:val="00B83660"/>
    <w:rsid w:val="00BA02D9"/>
    <w:rsid w:val="00BA51BA"/>
    <w:rsid w:val="00BB49C2"/>
    <w:rsid w:val="00BB78C7"/>
    <w:rsid w:val="00BC6EB4"/>
    <w:rsid w:val="00BD05B7"/>
    <w:rsid w:val="00BE3CED"/>
    <w:rsid w:val="00BE4374"/>
    <w:rsid w:val="00BE6E2D"/>
    <w:rsid w:val="00BF757F"/>
    <w:rsid w:val="00C124A2"/>
    <w:rsid w:val="00C2265C"/>
    <w:rsid w:val="00C32DD7"/>
    <w:rsid w:val="00C375E3"/>
    <w:rsid w:val="00C421FB"/>
    <w:rsid w:val="00C57D5A"/>
    <w:rsid w:val="00C7695E"/>
    <w:rsid w:val="00C77DE4"/>
    <w:rsid w:val="00C85CE1"/>
    <w:rsid w:val="00C96D53"/>
    <w:rsid w:val="00CB156A"/>
    <w:rsid w:val="00CC3211"/>
    <w:rsid w:val="00CE500F"/>
    <w:rsid w:val="00CF30B3"/>
    <w:rsid w:val="00D031DB"/>
    <w:rsid w:val="00D0432D"/>
    <w:rsid w:val="00D11BF9"/>
    <w:rsid w:val="00D30455"/>
    <w:rsid w:val="00D573C7"/>
    <w:rsid w:val="00D64363"/>
    <w:rsid w:val="00D72B7C"/>
    <w:rsid w:val="00D97256"/>
    <w:rsid w:val="00DA5466"/>
    <w:rsid w:val="00DB504A"/>
    <w:rsid w:val="00DD18BD"/>
    <w:rsid w:val="00DD7B90"/>
    <w:rsid w:val="00DF2FB0"/>
    <w:rsid w:val="00E03835"/>
    <w:rsid w:val="00E04F5B"/>
    <w:rsid w:val="00E3114E"/>
    <w:rsid w:val="00E31EE9"/>
    <w:rsid w:val="00E35936"/>
    <w:rsid w:val="00E4365E"/>
    <w:rsid w:val="00E444F8"/>
    <w:rsid w:val="00E46AC9"/>
    <w:rsid w:val="00E603B4"/>
    <w:rsid w:val="00E66D9F"/>
    <w:rsid w:val="00E84B43"/>
    <w:rsid w:val="00EA2993"/>
    <w:rsid w:val="00ED31C0"/>
    <w:rsid w:val="00ED713C"/>
    <w:rsid w:val="00ED7951"/>
    <w:rsid w:val="00EF56EB"/>
    <w:rsid w:val="00EF7316"/>
    <w:rsid w:val="00F25B32"/>
    <w:rsid w:val="00F31A9F"/>
    <w:rsid w:val="00F47848"/>
    <w:rsid w:val="00F745ED"/>
    <w:rsid w:val="00F7767E"/>
    <w:rsid w:val="00F95F1A"/>
    <w:rsid w:val="00FB63F3"/>
    <w:rsid w:val="00FD2B09"/>
    <w:rsid w:val="00FE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FC4E549-ED11-4A51-9358-E5208128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4CEB"/>
    <w:pPr>
      <w:spacing w:line="280" w:lineRule="auto"/>
      <w:ind w:firstLine="340"/>
    </w:pPr>
  </w:style>
  <w:style w:type="paragraph" w:styleId="1">
    <w:name w:val="heading 1"/>
    <w:basedOn w:val="a"/>
    <w:next w:val="a"/>
    <w:link w:val="10"/>
    <w:uiPriority w:val="9"/>
    <w:qFormat/>
    <w:rsid w:val="003D0B50"/>
    <w:pPr>
      <w:keepNext/>
      <w:spacing w:line="360" w:lineRule="auto"/>
      <w:ind w:firstLine="0"/>
      <w:outlineLvl w:val="0"/>
    </w:pPr>
    <w:rPr>
      <w:sz w:val="28"/>
      <w:szCs w:val="24"/>
    </w:rPr>
  </w:style>
  <w:style w:type="paragraph" w:styleId="2">
    <w:name w:val="heading 2"/>
    <w:basedOn w:val="a"/>
    <w:next w:val="a"/>
    <w:link w:val="20"/>
    <w:uiPriority w:val="9"/>
    <w:qFormat/>
    <w:rsid w:val="003D0B50"/>
    <w:pPr>
      <w:keepNext/>
      <w:spacing w:line="360" w:lineRule="auto"/>
      <w:ind w:firstLine="0"/>
      <w:jc w:val="center"/>
      <w:outlineLvl w:val="1"/>
    </w:pPr>
    <w:rPr>
      <w:sz w:val="28"/>
      <w:szCs w:val="24"/>
    </w:rPr>
  </w:style>
  <w:style w:type="paragraph" w:styleId="3">
    <w:name w:val="heading 3"/>
    <w:basedOn w:val="a"/>
    <w:next w:val="a"/>
    <w:link w:val="30"/>
    <w:uiPriority w:val="9"/>
    <w:qFormat/>
    <w:rsid w:val="003D0B50"/>
    <w:pPr>
      <w:keepNext/>
      <w:spacing w:line="360" w:lineRule="auto"/>
      <w:ind w:firstLine="0"/>
      <w:jc w:val="center"/>
      <w:outlineLvl w:val="2"/>
    </w:pPr>
    <w:rPr>
      <w:sz w:val="32"/>
      <w:szCs w:val="24"/>
    </w:rPr>
  </w:style>
  <w:style w:type="paragraph" w:styleId="4">
    <w:name w:val="heading 4"/>
    <w:basedOn w:val="a"/>
    <w:next w:val="a"/>
    <w:link w:val="40"/>
    <w:uiPriority w:val="9"/>
    <w:qFormat/>
    <w:rsid w:val="00583D1E"/>
    <w:pPr>
      <w:keepNext/>
      <w:spacing w:before="240" w:after="60" w:line="240" w:lineRule="auto"/>
      <w:ind w:firstLine="0"/>
      <w:outlineLvl w:val="3"/>
    </w:pPr>
    <w:rPr>
      <w:b/>
      <w:bCs/>
      <w:sz w:val="28"/>
      <w:szCs w:val="28"/>
    </w:rPr>
  </w:style>
  <w:style w:type="paragraph" w:styleId="5">
    <w:name w:val="heading 5"/>
    <w:basedOn w:val="a"/>
    <w:next w:val="a"/>
    <w:link w:val="50"/>
    <w:uiPriority w:val="9"/>
    <w:qFormat/>
    <w:rsid w:val="00583D1E"/>
    <w:pPr>
      <w:spacing w:before="240" w:after="60" w:line="240" w:lineRule="auto"/>
      <w:ind w:firstLine="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rsid w:val="003D0B50"/>
    <w:pPr>
      <w:spacing w:line="360" w:lineRule="auto"/>
      <w:ind w:firstLine="0"/>
      <w:jc w:val="center"/>
    </w:pPr>
    <w:rPr>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3B11B9"/>
    <w:pPr>
      <w:spacing w:line="360" w:lineRule="auto"/>
      <w:ind w:firstLine="0"/>
      <w:jc w:val="both"/>
    </w:pPr>
    <w:rPr>
      <w:sz w:val="28"/>
      <w:szCs w:val="24"/>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3B11B9"/>
    <w:pPr>
      <w:spacing w:line="360" w:lineRule="auto"/>
      <w:ind w:firstLine="748"/>
      <w:jc w:val="both"/>
    </w:pPr>
    <w:rPr>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Normal (Web)"/>
    <w:basedOn w:val="a"/>
    <w:uiPriority w:val="99"/>
    <w:rsid w:val="001409C7"/>
    <w:pPr>
      <w:spacing w:before="100" w:beforeAutospacing="1" w:after="100" w:afterAutospacing="1" w:line="240" w:lineRule="auto"/>
      <w:ind w:firstLine="0"/>
    </w:pPr>
    <w:rPr>
      <w:color w:val="000000"/>
      <w:sz w:val="24"/>
      <w:szCs w:val="24"/>
    </w:rPr>
  </w:style>
  <w:style w:type="paragraph" w:styleId="HTML">
    <w:name w:val="HTML Preformatted"/>
    <w:basedOn w:val="a"/>
    <w:link w:val="HTML0"/>
    <w:uiPriority w:val="99"/>
    <w:rsid w:val="001A255B"/>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text1">
    <w:name w:val="text1"/>
    <w:basedOn w:val="a"/>
    <w:rsid w:val="00583D1E"/>
    <w:pPr>
      <w:spacing w:before="100" w:beforeAutospacing="1" w:line="240" w:lineRule="auto"/>
      <w:ind w:firstLine="0"/>
    </w:pPr>
    <w:rPr>
      <w:sz w:val="24"/>
      <w:szCs w:val="24"/>
    </w:rPr>
  </w:style>
  <w:style w:type="paragraph" w:styleId="a6">
    <w:name w:val="Body Text Indent"/>
    <w:basedOn w:val="a"/>
    <w:link w:val="a7"/>
    <w:uiPriority w:val="99"/>
    <w:rsid w:val="00760429"/>
    <w:pPr>
      <w:spacing w:after="120" w:line="240" w:lineRule="auto"/>
      <w:ind w:left="283" w:firstLine="0"/>
    </w:pPr>
    <w:rPr>
      <w:sz w:val="24"/>
      <w:szCs w:val="24"/>
    </w:rPr>
  </w:style>
  <w:style w:type="character" w:customStyle="1" w:styleId="a7">
    <w:name w:val="Основной текст с отступом Знак"/>
    <w:link w:val="a6"/>
    <w:uiPriority w:val="99"/>
    <w:semiHidden/>
    <w:locked/>
    <w:rPr>
      <w:rFonts w:cs="Times New Roman"/>
      <w:sz w:val="24"/>
      <w:szCs w:val="24"/>
    </w:rPr>
  </w:style>
  <w:style w:type="paragraph" w:styleId="23">
    <w:name w:val="Body Text Indent 2"/>
    <w:basedOn w:val="a"/>
    <w:link w:val="24"/>
    <w:uiPriority w:val="99"/>
    <w:rsid w:val="00C77DE4"/>
    <w:pPr>
      <w:spacing w:after="120" w:line="480" w:lineRule="auto"/>
      <w:ind w:left="283" w:firstLine="0"/>
    </w:pPr>
    <w:rPr>
      <w:sz w:val="24"/>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3"/>
    <w:basedOn w:val="a"/>
    <w:link w:val="34"/>
    <w:uiPriority w:val="99"/>
    <w:rsid w:val="001C7E74"/>
    <w:pPr>
      <w:spacing w:after="120" w:line="240" w:lineRule="auto"/>
      <w:ind w:firstLine="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8">
    <w:name w:val="Body Text"/>
    <w:basedOn w:val="a"/>
    <w:link w:val="a9"/>
    <w:uiPriority w:val="99"/>
    <w:rsid w:val="001C7E74"/>
    <w:pPr>
      <w:spacing w:after="120" w:line="240" w:lineRule="auto"/>
      <w:ind w:firstLine="0"/>
    </w:pPr>
    <w:rPr>
      <w:sz w:val="24"/>
      <w:szCs w:val="24"/>
    </w:rPr>
  </w:style>
  <w:style w:type="character" w:customStyle="1" w:styleId="a9">
    <w:name w:val="Основной текст Знак"/>
    <w:link w:val="a8"/>
    <w:uiPriority w:val="99"/>
    <w:semiHidden/>
    <w:locked/>
    <w:rPr>
      <w:rFonts w:cs="Times New Roman"/>
      <w:sz w:val="24"/>
      <w:szCs w:val="24"/>
    </w:rPr>
  </w:style>
  <w:style w:type="character" w:styleId="aa">
    <w:name w:val="Hyperlink"/>
    <w:uiPriority w:val="99"/>
    <w:rsid w:val="003617AC"/>
    <w:rPr>
      <w:rFonts w:cs="Times New Roman"/>
      <w:color w:val="0000FF"/>
      <w:u w:val="single"/>
    </w:rPr>
  </w:style>
  <w:style w:type="paragraph" w:styleId="ab">
    <w:name w:val="footer"/>
    <w:basedOn w:val="a"/>
    <w:link w:val="ac"/>
    <w:uiPriority w:val="99"/>
    <w:rsid w:val="009B5F4C"/>
    <w:pPr>
      <w:tabs>
        <w:tab w:val="center" w:pos="4677"/>
        <w:tab w:val="right" w:pos="9355"/>
      </w:tabs>
      <w:spacing w:line="240" w:lineRule="auto"/>
      <w:ind w:firstLine="0"/>
    </w:pPr>
    <w:rPr>
      <w:sz w:val="24"/>
      <w:szCs w:val="24"/>
    </w:r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9B5F4C"/>
    <w:rPr>
      <w:rFonts w:cs="Times New Roman"/>
    </w:rPr>
  </w:style>
  <w:style w:type="paragraph" w:styleId="ae">
    <w:name w:val="Plain Text"/>
    <w:basedOn w:val="a"/>
    <w:link w:val="af"/>
    <w:uiPriority w:val="99"/>
    <w:rsid w:val="009B5F4C"/>
    <w:pPr>
      <w:widowControl w:val="0"/>
      <w:spacing w:line="240" w:lineRule="auto"/>
      <w:ind w:firstLine="0"/>
    </w:pPr>
    <w:rPr>
      <w:rFonts w:ascii="Courier New" w:hAnsi="Courier New"/>
    </w:rPr>
  </w:style>
  <w:style w:type="character" w:customStyle="1" w:styleId="af">
    <w:name w:val="Текст Знак"/>
    <w:link w:val="ae"/>
    <w:uiPriority w:val="99"/>
    <w:semiHidden/>
    <w:locked/>
    <w:rPr>
      <w:rFonts w:ascii="Courier New" w:hAnsi="Courier New" w:cs="Courier New"/>
    </w:rPr>
  </w:style>
  <w:style w:type="paragraph" w:customStyle="1" w:styleId="edu">
    <w:name w:val="edu"/>
    <w:basedOn w:val="a"/>
    <w:rsid w:val="00104CEB"/>
    <w:pPr>
      <w:overflowPunct w:val="0"/>
      <w:autoSpaceDE w:val="0"/>
      <w:autoSpaceDN w:val="0"/>
      <w:adjustRightInd w:val="0"/>
      <w:spacing w:before="100" w:after="100" w:line="240" w:lineRule="auto"/>
      <w:ind w:firstLine="0"/>
      <w:textAlignment w:val="baseline"/>
    </w:pPr>
    <w:rPr>
      <w:rFonts w:ascii="Arial Unicode MS" w:eastAsia="Arial Unicode MS"/>
      <w:sz w:val="24"/>
      <w:lang w:val="en-US"/>
    </w:rPr>
  </w:style>
  <w:style w:type="paragraph" w:styleId="af0">
    <w:name w:val="header"/>
    <w:basedOn w:val="a"/>
    <w:link w:val="af1"/>
    <w:uiPriority w:val="99"/>
    <w:rsid w:val="009F4240"/>
    <w:pPr>
      <w:tabs>
        <w:tab w:val="center" w:pos="4677"/>
        <w:tab w:val="right" w:pos="9355"/>
      </w:tabs>
      <w:spacing w:line="240" w:lineRule="auto"/>
      <w:ind w:firstLine="0"/>
    </w:pPr>
    <w:rPr>
      <w:sz w:val="24"/>
      <w:szCs w:val="24"/>
    </w:rPr>
  </w:style>
  <w:style w:type="character" w:customStyle="1" w:styleId="af1">
    <w:name w:val="Верхний колонтитул Знак"/>
    <w:link w:val="af0"/>
    <w:uiPriority w:val="99"/>
    <w:locked/>
    <w:rsid w:val="009F4240"/>
    <w:rPr>
      <w:rFonts w:cs="Times New Roman"/>
      <w:sz w:val="24"/>
      <w:szCs w:val="24"/>
    </w:rPr>
  </w:style>
  <w:style w:type="table" w:styleId="af2">
    <w:name w:val="Table Grid"/>
    <w:basedOn w:val="a1"/>
    <w:uiPriority w:val="59"/>
    <w:rsid w:val="006309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84819">
      <w:marLeft w:val="0"/>
      <w:marRight w:val="0"/>
      <w:marTop w:val="0"/>
      <w:marBottom w:val="0"/>
      <w:divBdr>
        <w:top w:val="none" w:sz="0" w:space="0" w:color="auto"/>
        <w:left w:val="none" w:sz="0" w:space="0" w:color="auto"/>
        <w:bottom w:val="none" w:sz="0" w:space="0" w:color="auto"/>
        <w:right w:val="none" w:sz="0" w:space="0" w:color="auto"/>
      </w:divBdr>
    </w:div>
    <w:div w:id="1197884820">
      <w:marLeft w:val="0"/>
      <w:marRight w:val="0"/>
      <w:marTop w:val="0"/>
      <w:marBottom w:val="0"/>
      <w:divBdr>
        <w:top w:val="none" w:sz="0" w:space="0" w:color="auto"/>
        <w:left w:val="none" w:sz="0" w:space="0" w:color="auto"/>
        <w:bottom w:val="none" w:sz="0" w:space="0" w:color="auto"/>
        <w:right w:val="none" w:sz="0" w:space="0" w:color="auto"/>
      </w:divBdr>
    </w:div>
    <w:div w:id="1197884821">
      <w:marLeft w:val="0"/>
      <w:marRight w:val="0"/>
      <w:marTop w:val="0"/>
      <w:marBottom w:val="0"/>
      <w:divBdr>
        <w:top w:val="none" w:sz="0" w:space="0" w:color="auto"/>
        <w:left w:val="none" w:sz="0" w:space="0" w:color="auto"/>
        <w:bottom w:val="none" w:sz="0" w:space="0" w:color="auto"/>
        <w:right w:val="none" w:sz="0" w:space="0" w:color="auto"/>
      </w:divBdr>
    </w:div>
    <w:div w:id="1197884822">
      <w:marLeft w:val="0"/>
      <w:marRight w:val="0"/>
      <w:marTop w:val="0"/>
      <w:marBottom w:val="0"/>
      <w:divBdr>
        <w:top w:val="none" w:sz="0" w:space="0" w:color="auto"/>
        <w:left w:val="none" w:sz="0" w:space="0" w:color="auto"/>
        <w:bottom w:val="none" w:sz="0" w:space="0" w:color="auto"/>
        <w:right w:val="none" w:sz="0" w:space="0" w:color="auto"/>
      </w:divBdr>
    </w:div>
    <w:div w:id="1197884823">
      <w:marLeft w:val="0"/>
      <w:marRight w:val="0"/>
      <w:marTop w:val="0"/>
      <w:marBottom w:val="0"/>
      <w:divBdr>
        <w:top w:val="none" w:sz="0" w:space="0" w:color="auto"/>
        <w:left w:val="none" w:sz="0" w:space="0" w:color="auto"/>
        <w:bottom w:val="none" w:sz="0" w:space="0" w:color="auto"/>
        <w:right w:val="none" w:sz="0" w:space="0" w:color="auto"/>
      </w:divBdr>
    </w:div>
    <w:div w:id="1197884824">
      <w:marLeft w:val="0"/>
      <w:marRight w:val="0"/>
      <w:marTop w:val="0"/>
      <w:marBottom w:val="0"/>
      <w:divBdr>
        <w:top w:val="none" w:sz="0" w:space="0" w:color="auto"/>
        <w:left w:val="none" w:sz="0" w:space="0" w:color="auto"/>
        <w:bottom w:val="none" w:sz="0" w:space="0" w:color="auto"/>
        <w:right w:val="none" w:sz="0" w:space="0" w:color="auto"/>
      </w:divBdr>
    </w:div>
    <w:div w:id="1197884825">
      <w:marLeft w:val="0"/>
      <w:marRight w:val="0"/>
      <w:marTop w:val="0"/>
      <w:marBottom w:val="0"/>
      <w:divBdr>
        <w:top w:val="none" w:sz="0" w:space="0" w:color="auto"/>
        <w:left w:val="none" w:sz="0" w:space="0" w:color="auto"/>
        <w:bottom w:val="none" w:sz="0" w:space="0" w:color="auto"/>
        <w:right w:val="none" w:sz="0" w:space="0" w:color="auto"/>
      </w:divBdr>
    </w:div>
    <w:div w:id="1197884826">
      <w:marLeft w:val="0"/>
      <w:marRight w:val="0"/>
      <w:marTop w:val="0"/>
      <w:marBottom w:val="0"/>
      <w:divBdr>
        <w:top w:val="none" w:sz="0" w:space="0" w:color="auto"/>
        <w:left w:val="none" w:sz="0" w:space="0" w:color="auto"/>
        <w:bottom w:val="none" w:sz="0" w:space="0" w:color="auto"/>
        <w:right w:val="none" w:sz="0" w:space="0" w:color="auto"/>
      </w:divBdr>
    </w:div>
    <w:div w:id="1197884827">
      <w:marLeft w:val="0"/>
      <w:marRight w:val="0"/>
      <w:marTop w:val="0"/>
      <w:marBottom w:val="0"/>
      <w:divBdr>
        <w:top w:val="none" w:sz="0" w:space="0" w:color="auto"/>
        <w:left w:val="none" w:sz="0" w:space="0" w:color="auto"/>
        <w:bottom w:val="none" w:sz="0" w:space="0" w:color="auto"/>
        <w:right w:val="none" w:sz="0" w:space="0" w:color="auto"/>
      </w:divBdr>
    </w:div>
    <w:div w:id="1197884828">
      <w:marLeft w:val="0"/>
      <w:marRight w:val="0"/>
      <w:marTop w:val="0"/>
      <w:marBottom w:val="0"/>
      <w:divBdr>
        <w:top w:val="none" w:sz="0" w:space="0" w:color="auto"/>
        <w:left w:val="none" w:sz="0" w:space="0" w:color="auto"/>
        <w:bottom w:val="none" w:sz="0" w:space="0" w:color="auto"/>
        <w:right w:val="none" w:sz="0" w:space="0" w:color="auto"/>
      </w:divBdr>
    </w:div>
    <w:div w:id="1197884829">
      <w:marLeft w:val="0"/>
      <w:marRight w:val="0"/>
      <w:marTop w:val="0"/>
      <w:marBottom w:val="0"/>
      <w:divBdr>
        <w:top w:val="none" w:sz="0" w:space="0" w:color="auto"/>
        <w:left w:val="none" w:sz="0" w:space="0" w:color="auto"/>
        <w:bottom w:val="none" w:sz="0" w:space="0" w:color="auto"/>
        <w:right w:val="none" w:sz="0" w:space="0" w:color="auto"/>
      </w:divBdr>
    </w:div>
    <w:div w:id="1197884830">
      <w:marLeft w:val="0"/>
      <w:marRight w:val="0"/>
      <w:marTop w:val="0"/>
      <w:marBottom w:val="0"/>
      <w:divBdr>
        <w:top w:val="none" w:sz="0" w:space="0" w:color="auto"/>
        <w:left w:val="none" w:sz="0" w:space="0" w:color="auto"/>
        <w:bottom w:val="none" w:sz="0" w:space="0" w:color="auto"/>
        <w:right w:val="none" w:sz="0" w:space="0" w:color="auto"/>
      </w:divBdr>
    </w:div>
    <w:div w:id="1197884831">
      <w:marLeft w:val="0"/>
      <w:marRight w:val="0"/>
      <w:marTop w:val="0"/>
      <w:marBottom w:val="0"/>
      <w:divBdr>
        <w:top w:val="none" w:sz="0" w:space="0" w:color="auto"/>
        <w:left w:val="none" w:sz="0" w:space="0" w:color="auto"/>
        <w:bottom w:val="none" w:sz="0" w:space="0" w:color="auto"/>
        <w:right w:val="none" w:sz="0" w:space="0" w:color="auto"/>
      </w:divBdr>
      <w:divsChild>
        <w:div w:id="1197884874">
          <w:marLeft w:val="0"/>
          <w:marRight w:val="0"/>
          <w:marTop w:val="0"/>
          <w:marBottom w:val="0"/>
          <w:divBdr>
            <w:top w:val="none" w:sz="0" w:space="0" w:color="auto"/>
            <w:left w:val="none" w:sz="0" w:space="0" w:color="auto"/>
            <w:bottom w:val="none" w:sz="0" w:space="0" w:color="auto"/>
            <w:right w:val="none" w:sz="0" w:space="0" w:color="auto"/>
          </w:divBdr>
          <w:divsChild>
            <w:div w:id="1197884869">
              <w:marLeft w:val="0"/>
              <w:marRight w:val="0"/>
              <w:marTop w:val="0"/>
              <w:marBottom w:val="0"/>
              <w:divBdr>
                <w:top w:val="none" w:sz="0" w:space="0" w:color="auto"/>
                <w:left w:val="none" w:sz="0" w:space="0" w:color="auto"/>
                <w:bottom w:val="single" w:sz="8" w:space="9" w:color="003300"/>
                <w:right w:val="none" w:sz="0" w:space="0" w:color="auto"/>
              </w:divBdr>
            </w:div>
          </w:divsChild>
        </w:div>
      </w:divsChild>
    </w:div>
    <w:div w:id="1197884832">
      <w:marLeft w:val="0"/>
      <w:marRight w:val="0"/>
      <w:marTop w:val="0"/>
      <w:marBottom w:val="0"/>
      <w:divBdr>
        <w:top w:val="none" w:sz="0" w:space="0" w:color="auto"/>
        <w:left w:val="none" w:sz="0" w:space="0" w:color="auto"/>
        <w:bottom w:val="none" w:sz="0" w:space="0" w:color="auto"/>
        <w:right w:val="none" w:sz="0" w:space="0" w:color="auto"/>
      </w:divBdr>
    </w:div>
    <w:div w:id="1197884833">
      <w:marLeft w:val="0"/>
      <w:marRight w:val="0"/>
      <w:marTop w:val="0"/>
      <w:marBottom w:val="0"/>
      <w:divBdr>
        <w:top w:val="none" w:sz="0" w:space="0" w:color="auto"/>
        <w:left w:val="none" w:sz="0" w:space="0" w:color="auto"/>
        <w:bottom w:val="none" w:sz="0" w:space="0" w:color="auto"/>
        <w:right w:val="none" w:sz="0" w:space="0" w:color="auto"/>
      </w:divBdr>
    </w:div>
    <w:div w:id="1197884834">
      <w:marLeft w:val="0"/>
      <w:marRight w:val="0"/>
      <w:marTop w:val="0"/>
      <w:marBottom w:val="0"/>
      <w:divBdr>
        <w:top w:val="none" w:sz="0" w:space="0" w:color="auto"/>
        <w:left w:val="none" w:sz="0" w:space="0" w:color="auto"/>
        <w:bottom w:val="none" w:sz="0" w:space="0" w:color="auto"/>
        <w:right w:val="none" w:sz="0" w:space="0" w:color="auto"/>
      </w:divBdr>
    </w:div>
    <w:div w:id="1197884835">
      <w:marLeft w:val="0"/>
      <w:marRight w:val="0"/>
      <w:marTop w:val="0"/>
      <w:marBottom w:val="0"/>
      <w:divBdr>
        <w:top w:val="none" w:sz="0" w:space="0" w:color="auto"/>
        <w:left w:val="none" w:sz="0" w:space="0" w:color="auto"/>
        <w:bottom w:val="none" w:sz="0" w:space="0" w:color="auto"/>
        <w:right w:val="none" w:sz="0" w:space="0" w:color="auto"/>
      </w:divBdr>
    </w:div>
    <w:div w:id="1197884836">
      <w:marLeft w:val="0"/>
      <w:marRight w:val="0"/>
      <w:marTop w:val="0"/>
      <w:marBottom w:val="0"/>
      <w:divBdr>
        <w:top w:val="none" w:sz="0" w:space="0" w:color="auto"/>
        <w:left w:val="none" w:sz="0" w:space="0" w:color="auto"/>
        <w:bottom w:val="none" w:sz="0" w:space="0" w:color="auto"/>
        <w:right w:val="none" w:sz="0" w:space="0" w:color="auto"/>
      </w:divBdr>
    </w:div>
    <w:div w:id="1197884837">
      <w:marLeft w:val="0"/>
      <w:marRight w:val="0"/>
      <w:marTop w:val="0"/>
      <w:marBottom w:val="0"/>
      <w:divBdr>
        <w:top w:val="none" w:sz="0" w:space="0" w:color="auto"/>
        <w:left w:val="none" w:sz="0" w:space="0" w:color="auto"/>
        <w:bottom w:val="none" w:sz="0" w:space="0" w:color="auto"/>
        <w:right w:val="none" w:sz="0" w:space="0" w:color="auto"/>
      </w:divBdr>
    </w:div>
    <w:div w:id="1197884838">
      <w:marLeft w:val="0"/>
      <w:marRight w:val="0"/>
      <w:marTop w:val="0"/>
      <w:marBottom w:val="0"/>
      <w:divBdr>
        <w:top w:val="none" w:sz="0" w:space="0" w:color="auto"/>
        <w:left w:val="none" w:sz="0" w:space="0" w:color="auto"/>
        <w:bottom w:val="none" w:sz="0" w:space="0" w:color="auto"/>
        <w:right w:val="none" w:sz="0" w:space="0" w:color="auto"/>
      </w:divBdr>
    </w:div>
    <w:div w:id="1197884839">
      <w:marLeft w:val="0"/>
      <w:marRight w:val="0"/>
      <w:marTop w:val="0"/>
      <w:marBottom w:val="0"/>
      <w:divBdr>
        <w:top w:val="none" w:sz="0" w:space="0" w:color="auto"/>
        <w:left w:val="none" w:sz="0" w:space="0" w:color="auto"/>
        <w:bottom w:val="none" w:sz="0" w:space="0" w:color="auto"/>
        <w:right w:val="none" w:sz="0" w:space="0" w:color="auto"/>
      </w:divBdr>
    </w:div>
    <w:div w:id="1197884840">
      <w:marLeft w:val="0"/>
      <w:marRight w:val="0"/>
      <w:marTop w:val="0"/>
      <w:marBottom w:val="0"/>
      <w:divBdr>
        <w:top w:val="none" w:sz="0" w:space="0" w:color="auto"/>
        <w:left w:val="none" w:sz="0" w:space="0" w:color="auto"/>
        <w:bottom w:val="none" w:sz="0" w:space="0" w:color="auto"/>
        <w:right w:val="none" w:sz="0" w:space="0" w:color="auto"/>
      </w:divBdr>
    </w:div>
    <w:div w:id="1197884841">
      <w:marLeft w:val="0"/>
      <w:marRight w:val="0"/>
      <w:marTop w:val="0"/>
      <w:marBottom w:val="0"/>
      <w:divBdr>
        <w:top w:val="none" w:sz="0" w:space="0" w:color="auto"/>
        <w:left w:val="none" w:sz="0" w:space="0" w:color="auto"/>
        <w:bottom w:val="none" w:sz="0" w:space="0" w:color="auto"/>
        <w:right w:val="none" w:sz="0" w:space="0" w:color="auto"/>
      </w:divBdr>
    </w:div>
    <w:div w:id="1197884842">
      <w:marLeft w:val="0"/>
      <w:marRight w:val="0"/>
      <w:marTop w:val="0"/>
      <w:marBottom w:val="0"/>
      <w:divBdr>
        <w:top w:val="none" w:sz="0" w:space="0" w:color="auto"/>
        <w:left w:val="none" w:sz="0" w:space="0" w:color="auto"/>
        <w:bottom w:val="none" w:sz="0" w:space="0" w:color="auto"/>
        <w:right w:val="none" w:sz="0" w:space="0" w:color="auto"/>
      </w:divBdr>
    </w:div>
    <w:div w:id="1197884843">
      <w:marLeft w:val="0"/>
      <w:marRight w:val="0"/>
      <w:marTop w:val="0"/>
      <w:marBottom w:val="0"/>
      <w:divBdr>
        <w:top w:val="none" w:sz="0" w:space="0" w:color="auto"/>
        <w:left w:val="none" w:sz="0" w:space="0" w:color="auto"/>
        <w:bottom w:val="none" w:sz="0" w:space="0" w:color="auto"/>
        <w:right w:val="none" w:sz="0" w:space="0" w:color="auto"/>
      </w:divBdr>
    </w:div>
    <w:div w:id="1197884844">
      <w:marLeft w:val="0"/>
      <w:marRight w:val="0"/>
      <w:marTop w:val="0"/>
      <w:marBottom w:val="0"/>
      <w:divBdr>
        <w:top w:val="none" w:sz="0" w:space="0" w:color="auto"/>
        <w:left w:val="none" w:sz="0" w:space="0" w:color="auto"/>
        <w:bottom w:val="none" w:sz="0" w:space="0" w:color="auto"/>
        <w:right w:val="none" w:sz="0" w:space="0" w:color="auto"/>
      </w:divBdr>
    </w:div>
    <w:div w:id="1197884845">
      <w:marLeft w:val="0"/>
      <w:marRight w:val="0"/>
      <w:marTop w:val="0"/>
      <w:marBottom w:val="0"/>
      <w:divBdr>
        <w:top w:val="none" w:sz="0" w:space="0" w:color="auto"/>
        <w:left w:val="none" w:sz="0" w:space="0" w:color="auto"/>
        <w:bottom w:val="none" w:sz="0" w:space="0" w:color="auto"/>
        <w:right w:val="none" w:sz="0" w:space="0" w:color="auto"/>
      </w:divBdr>
      <w:divsChild>
        <w:div w:id="1197884848">
          <w:marLeft w:val="0"/>
          <w:marRight w:val="0"/>
          <w:marTop w:val="0"/>
          <w:marBottom w:val="0"/>
          <w:divBdr>
            <w:top w:val="none" w:sz="0" w:space="0" w:color="auto"/>
            <w:left w:val="none" w:sz="0" w:space="0" w:color="auto"/>
            <w:bottom w:val="none" w:sz="0" w:space="0" w:color="auto"/>
            <w:right w:val="none" w:sz="0" w:space="0" w:color="auto"/>
          </w:divBdr>
          <w:divsChild>
            <w:div w:id="11978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4846">
      <w:marLeft w:val="0"/>
      <w:marRight w:val="0"/>
      <w:marTop w:val="0"/>
      <w:marBottom w:val="0"/>
      <w:divBdr>
        <w:top w:val="none" w:sz="0" w:space="0" w:color="auto"/>
        <w:left w:val="none" w:sz="0" w:space="0" w:color="auto"/>
        <w:bottom w:val="none" w:sz="0" w:space="0" w:color="auto"/>
        <w:right w:val="none" w:sz="0" w:space="0" w:color="auto"/>
      </w:divBdr>
    </w:div>
    <w:div w:id="1197884847">
      <w:marLeft w:val="0"/>
      <w:marRight w:val="0"/>
      <w:marTop w:val="0"/>
      <w:marBottom w:val="0"/>
      <w:divBdr>
        <w:top w:val="none" w:sz="0" w:space="0" w:color="auto"/>
        <w:left w:val="none" w:sz="0" w:space="0" w:color="auto"/>
        <w:bottom w:val="none" w:sz="0" w:space="0" w:color="auto"/>
        <w:right w:val="none" w:sz="0" w:space="0" w:color="auto"/>
      </w:divBdr>
    </w:div>
    <w:div w:id="1197884849">
      <w:marLeft w:val="0"/>
      <w:marRight w:val="0"/>
      <w:marTop w:val="0"/>
      <w:marBottom w:val="0"/>
      <w:divBdr>
        <w:top w:val="none" w:sz="0" w:space="0" w:color="auto"/>
        <w:left w:val="none" w:sz="0" w:space="0" w:color="auto"/>
        <w:bottom w:val="none" w:sz="0" w:space="0" w:color="auto"/>
        <w:right w:val="none" w:sz="0" w:space="0" w:color="auto"/>
      </w:divBdr>
    </w:div>
    <w:div w:id="1197884850">
      <w:marLeft w:val="0"/>
      <w:marRight w:val="0"/>
      <w:marTop w:val="0"/>
      <w:marBottom w:val="0"/>
      <w:divBdr>
        <w:top w:val="none" w:sz="0" w:space="0" w:color="auto"/>
        <w:left w:val="none" w:sz="0" w:space="0" w:color="auto"/>
        <w:bottom w:val="none" w:sz="0" w:space="0" w:color="auto"/>
        <w:right w:val="none" w:sz="0" w:space="0" w:color="auto"/>
      </w:divBdr>
    </w:div>
    <w:div w:id="1197884851">
      <w:marLeft w:val="0"/>
      <w:marRight w:val="0"/>
      <w:marTop w:val="0"/>
      <w:marBottom w:val="0"/>
      <w:divBdr>
        <w:top w:val="none" w:sz="0" w:space="0" w:color="auto"/>
        <w:left w:val="none" w:sz="0" w:space="0" w:color="auto"/>
        <w:bottom w:val="none" w:sz="0" w:space="0" w:color="auto"/>
        <w:right w:val="none" w:sz="0" w:space="0" w:color="auto"/>
      </w:divBdr>
    </w:div>
    <w:div w:id="1197884852">
      <w:marLeft w:val="0"/>
      <w:marRight w:val="0"/>
      <w:marTop w:val="0"/>
      <w:marBottom w:val="0"/>
      <w:divBdr>
        <w:top w:val="none" w:sz="0" w:space="0" w:color="auto"/>
        <w:left w:val="none" w:sz="0" w:space="0" w:color="auto"/>
        <w:bottom w:val="none" w:sz="0" w:space="0" w:color="auto"/>
        <w:right w:val="none" w:sz="0" w:space="0" w:color="auto"/>
      </w:divBdr>
    </w:div>
    <w:div w:id="1197884853">
      <w:marLeft w:val="0"/>
      <w:marRight w:val="0"/>
      <w:marTop w:val="0"/>
      <w:marBottom w:val="0"/>
      <w:divBdr>
        <w:top w:val="none" w:sz="0" w:space="0" w:color="auto"/>
        <w:left w:val="none" w:sz="0" w:space="0" w:color="auto"/>
        <w:bottom w:val="none" w:sz="0" w:space="0" w:color="auto"/>
        <w:right w:val="none" w:sz="0" w:space="0" w:color="auto"/>
      </w:divBdr>
    </w:div>
    <w:div w:id="1197884854">
      <w:marLeft w:val="0"/>
      <w:marRight w:val="0"/>
      <w:marTop w:val="0"/>
      <w:marBottom w:val="0"/>
      <w:divBdr>
        <w:top w:val="none" w:sz="0" w:space="0" w:color="auto"/>
        <w:left w:val="none" w:sz="0" w:space="0" w:color="auto"/>
        <w:bottom w:val="none" w:sz="0" w:space="0" w:color="auto"/>
        <w:right w:val="none" w:sz="0" w:space="0" w:color="auto"/>
      </w:divBdr>
    </w:div>
    <w:div w:id="1197884855">
      <w:marLeft w:val="0"/>
      <w:marRight w:val="0"/>
      <w:marTop w:val="0"/>
      <w:marBottom w:val="0"/>
      <w:divBdr>
        <w:top w:val="none" w:sz="0" w:space="0" w:color="auto"/>
        <w:left w:val="none" w:sz="0" w:space="0" w:color="auto"/>
        <w:bottom w:val="none" w:sz="0" w:space="0" w:color="auto"/>
        <w:right w:val="none" w:sz="0" w:space="0" w:color="auto"/>
      </w:divBdr>
    </w:div>
    <w:div w:id="1197884856">
      <w:marLeft w:val="0"/>
      <w:marRight w:val="0"/>
      <w:marTop w:val="0"/>
      <w:marBottom w:val="0"/>
      <w:divBdr>
        <w:top w:val="none" w:sz="0" w:space="0" w:color="auto"/>
        <w:left w:val="none" w:sz="0" w:space="0" w:color="auto"/>
        <w:bottom w:val="none" w:sz="0" w:space="0" w:color="auto"/>
        <w:right w:val="none" w:sz="0" w:space="0" w:color="auto"/>
      </w:divBdr>
    </w:div>
    <w:div w:id="1197884857">
      <w:marLeft w:val="0"/>
      <w:marRight w:val="0"/>
      <w:marTop w:val="0"/>
      <w:marBottom w:val="0"/>
      <w:divBdr>
        <w:top w:val="none" w:sz="0" w:space="0" w:color="auto"/>
        <w:left w:val="none" w:sz="0" w:space="0" w:color="auto"/>
        <w:bottom w:val="none" w:sz="0" w:space="0" w:color="auto"/>
        <w:right w:val="none" w:sz="0" w:space="0" w:color="auto"/>
      </w:divBdr>
    </w:div>
    <w:div w:id="1197884858">
      <w:marLeft w:val="0"/>
      <w:marRight w:val="0"/>
      <w:marTop w:val="0"/>
      <w:marBottom w:val="0"/>
      <w:divBdr>
        <w:top w:val="none" w:sz="0" w:space="0" w:color="auto"/>
        <w:left w:val="none" w:sz="0" w:space="0" w:color="auto"/>
        <w:bottom w:val="none" w:sz="0" w:space="0" w:color="auto"/>
        <w:right w:val="none" w:sz="0" w:space="0" w:color="auto"/>
      </w:divBdr>
    </w:div>
    <w:div w:id="1197884859">
      <w:marLeft w:val="0"/>
      <w:marRight w:val="0"/>
      <w:marTop w:val="0"/>
      <w:marBottom w:val="0"/>
      <w:divBdr>
        <w:top w:val="none" w:sz="0" w:space="0" w:color="auto"/>
        <w:left w:val="none" w:sz="0" w:space="0" w:color="auto"/>
        <w:bottom w:val="none" w:sz="0" w:space="0" w:color="auto"/>
        <w:right w:val="none" w:sz="0" w:space="0" w:color="auto"/>
      </w:divBdr>
    </w:div>
    <w:div w:id="1197884860">
      <w:marLeft w:val="0"/>
      <w:marRight w:val="0"/>
      <w:marTop w:val="0"/>
      <w:marBottom w:val="0"/>
      <w:divBdr>
        <w:top w:val="none" w:sz="0" w:space="0" w:color="auto"/>
        <w:left w:val="none" w:sz="0" w:space="0" w:color="auto"/>
        <w:bottom w:val="none" w:sz="0" w:space="0" w:color="auto"/>
        <w:right w:val="none" w:sz="0" w:space="0" w:color="auto"/>
      </w:divBdr>
    </w:div>
    <w:div w:id="1197884861">
      <w:marLeft w:val="0"/>
      <w:marRight w:val="0"/>
      <w:marTop w:val="0"/>
      <w:marBottom w:val="0"/>
      <w:divBdr>
        <w:top w:val="none" w:sz="0" w:space="0" w:color="auto"/>
        <w:left w:val="none" w:sz="0" w:space="0" w:color="auto"/>
        <w:bottom w:val="none" w:sz="0" w:space="0" w:color="auto"/>
        <w:right w:val="none" w:sz="0" w:space="0" w:color="auto"/>
      </w:divBdr>
    </w:div>
    <w:div w:id="1197884862">
      <w:marLeft w:val="0"/>
      <w:marRight w:val="0"/>
      <w:marTop w:val="0"/>
      <w:marBottom w:val="0"/>
      <w:divBdr>
        <w:top w:val="none" w:sz="0" w:space="0" w:color="auto"/>
        <w:left w:val="none" w:sz="0" w:space="0" w:color="auto"/>
        <w:bottom w:val="none" w:sz="0" w:space="0" w:color="auto"/>
        <w:right w:val="none" w:sz="0" w:space="0" w:color="auto"/>
      </w:divBdr>
    </w:div>
    <w:div w:id="1197884863">
      <w:marLeft w:val="0"/>
      <w:marRight w:val="0"/>
      <w:marTop w:val="0"/>
      <w:marBottom w:val="0"/>
      <w:divBdr>
        <w:top w:val="none" w:sz="0" w:space="0" w:color="auto"/>
        <w:left w:val="none" w:sz="0" w:space="0" w:color="auto"/>
        <w:bottom w:val="none" w:sz="0" w:space="0" w:color="auto"/>
        <w:right w:val="none" w:sz="0" w:space="0" w:color="auto"/>
      </w:divBdr>
    </w:div>
    <w:div w:id="1197884864">
      <w:marLeft w:val="0"/>
      <w:marRight w:val="0"/>
      <w:marTop w:val="0"/>
      <w:marBottom w:val="0"/>
      <w:divBdr>
        <w:top w:val="none" w:sz="0" w:space="0" w:color="auto"/>
        <w:left w:val="none" w:sz="0" w:space="0" w:color="auto"/>
        <w:bottom w:val="none" w:sz="0" w:space="0" w:color="auto"/>
        <w:right w:val="none" w:sz="0" w:space="0" w:color="auto"/>
      </w:divBdr>
    </w:div>
    <w:div w:id="1197884865">
      <w:marLeft w:val="0"/>
      <w:marRight w:val="0"/>
      <w:marTop w:val="0"/>
      <w:marBottom w:val="0"/>
      <w:divBdr>
        <w:top w:val="none" w:sz="0" w:space="0" w:color="auto"/>
        <w:left w:val="none" w:sz="0" w:space="0" w:color="auto"/>
        <w:bottom w:val="none" w:sz="0" w:space="0" w:color="auto"/>
        <w:right w:val="none" w:sz="0" w:space="0" w:color="auto"/>
      </w:divBdr>
    </w:div>
    <w:div w:id="1197884866">
      <w:marLeft w:val="0"/>
      <w:marRight w:val="0"/>
      <w:marTop w:val="0"/>
      <w:marBottom w:val="0"/>
      <w:divBdr>
        <w:top w:val="none" w:sz="0" w:space="0" w:color="auto"/>
        <w:left w:val="none" w:sz="0" w:space="0" w:color="auto"/>
        <w:bottom w:val="none" w:sz="0" w:space="0" w:color="auto"/>
        <w:right w:val="none" w:sz="0" w:space="0" w:color="auto"/>
      </w:divBdr>
    </w:div>
    <w:div w:id="1197884867">
      <w:marLeft w:val="0"/>
      <w:marRight w:val="0"/>
      <w:marTop w:val="0"/>
      <w:marBottom w:val="0"/>
      <w:divBdr>
        <w:top w:val="none" w:sz="0" w:space="0" w:color="auto"/>
        <w:left w:val="none" w:sz="0" w:space="0" w:color="auto"/>
        <w:bottom w:val="none" w:sz="0" w:space="0" w:color="auto"/>
        <w:right w:val="none" w:sz="0" w:space="0" w:color="auto"/>
      </w:divBdr>
    </w:div>
    <w:div w:id="1197884868">
      <w:marLeft w:val="0"/>
      <w:marRight w:val="0"/>
      <w:marTop w:val="0"/>
      <w:marBottom w:val="0"/>
      <w:divBdr>
        <w:top w:val="none" w:sz="0" w:space="0" w:color="auto"/>
        <w:left w:val="none" w:sz="0" w:space="0" w:color="auto"/>
        <w:bottom w:val="none" w:sz="0" w:space="0" w:color="auto"/>
        <w:right w:val="none" w:sz="0" w:space="0" w:color="auto"/>
      </w:divBdr>
    </w:div>
    <w:div w:id="1197884870">
      <w:marLeft w:val="0"/>
      <w:marRight w:val="0"/>
      <w:marTop w:val="0"/>
      <w:marBottom w:val="0"/>
      <w:divBdr>
        <w:top w:val="none" w:sz="0" w:space="0" w:color="auto"/>
        <w:left w:val="none" w:sz="0" w:space="0" w:color="auto"/>
        <w:bottom w:val="none" w:sz="0" w:space="0" w:color="auto"/>
        <w:right w:val="none" w:sz="0" w:space="0" w:color="auto"/>
      </w:divBdr>
    </w:div>
    <w:div w:id="1197884871">
      <w:marLeft w:val="0"/>
      <w:marRight w:val="0"/>
      <w:marTop w:val="0"/>
      <w:marBottom w:val="0"/>
      <w:divBdr>
        <w:top w:val="none" w:sz="0" w:space="0" w:color="auto"/>
        <w:left w:val="none" w:sz="0" w:space="0" w:color="auto"/>
        <w:bottom w:val="none" w:sz="0" w:space="0" w:color="auto"/>
        <w:right w:val="none" w:sz="0" w:space="0" w:color="auto"/>
      </w:divBdr>
    </w:div>
    <w:div w:id="1197884872">
      <w:marLeft w:val="0"/>
      <w:marRight w:val="0"/>
      <w:marTop w:val="0"/>
      <w:marBottom w:val="0"/>
      <w:divBdr>
        <w:top w:val="none" w:sz="0" w:space="0" w:color="auto"/>
        <w:left w:val="none" w:sz="0" w:space="0" w:color="auto"/>
        <w:bottom w:val="none" w:sz="0" w:space="0" w:color="auto"/>
        <w:right w:val="none" w:sz="0" w:space="0" w:color="auto"/>
      </w:divBdr>
    </w:div>
    <w:div w:id="1197884873">
      <w:marLeft w:val="0"/>
      <w:marRight w:val="0"/>
      <w:marTop w:val="0"/>
      <w:marBottom w:val="0"/>
      <w:divBdr>
        <w:top w:val="none" w:sz="0" w:space="0" w:color="auto"/>
        <w:left w:val="none" w:sz="0" w:space="0" w:color="auto"/>
        <w:bottom w:val="none" w:sz="0" w:space="0" w:color="auto"/>
        <w:right w:val="none" w:sz="0" w:space="0" w:color="auto"/>
      </w:divBdr>
    </w:div>
    <w:div w:id="1197884875">
      <w:marLeft w:val="0"/>
      <w:marRight w:val="0"/>
      <w:marTop w:val="0"/>
      <w:marBottom w:val="0"/>
      <w:divBdr>
        <w:top w:val="none" w:sz="0" w:space="0" w:color="auto"/>
        <w:left w:val="none" w:sz="0" w:space="0" w:color="auto"/>
        <w:bottom w:val="none" w:sz="0" w:space="0" w:color="auto"/>
        <w:right w:val="none" w:sz="0" w:space="0" w:color="auto"/>
      </w:divBdr>
    </w:div>
    <w:div w:id="1197884876">
      <w:marLeft w:val="0"/>
      <w:marRight w:val="0"/>
      <w:marTop w:val="0"/>
      <w:marBottom w:val="0"/>
      <w:divBdr>
        <w:top w:val="none" w:sz="0" w:space="0" w:color="auto"/>
        <w:left w:val="none" w:sz="0" w:space="0" w:color="auto"/>
        <w:bottom w:val="none" w:sz="0" w:space="0" w:color="auto"/>
        <w:right w:val="none" w:sz="0" w:space="0" w:color="auto"/>
      </w:divBdr>
      <w:divsChild>
        <w:div w:id="1197884881">
          <w:marLeft w:val="0"/>
          <w:marRight w:val="0"/>
          <w:marTop w:val="0"/>
          <w:marBottom w:val="0"/>
          <w:divBdr>
            <w:top w:val="none" w:sz="0" w:space="0" w:color="auto"/>
            <w:left w:val="none" w:sz="0" w:space="0" w:color="auto"/>
            <w:bottom w:val="none" w:sz="0" w:space="0" w:color="auto"/>
            <w:right w:val="none" w:sz="0" w:space="0" w:color="auto"/>
          </w:divBdr>
        </w:div>
      </w:divsChild>
    </w:div>
    <w:div w:id="1197884877">
      <w:marLeft w:val="0"/>
      <w:marRight w:val="0"/>
      <w:marTop w:val="0"/>
      <w:marBottom w:val="0"/>
      <w:divBdr>
        <w:top w:val="none" w:sz="0" w:space="0" w:color="auto"/>
        <w:left w:val="none" w:sz="0" w:space="0" w:color="auto"/>
        <w:bottom w:val="none" w:sz="0" w:space="0" w:color="auto"/>
        <w:right w:val="none" w:sz="0" w:space="0" w:color="auto"/>
      </w:divBdr>
    </w:div>
    <w:div w:id="1197884878">
      <w:marLeft w:val="0"/>
      <w:marRight w:val="0"/>
      <w:marTop w:val="0"/>
      <w:marBottom w:val="0"/>
      <w:divBdr>
        <w:top w:val="none" w:sz="0" w:space="0" w:color="auto"/>
        <w:left w:val="none" w:sz="0" w:space="0" w:color="auto"/>
        <w:bottom w:val="none" w:sz="0" w:space="0" w:color="auto"/>
        <w:right w:val="none" w:sz="0" w:space="0" w:color="auto"/>
      </w:divBdr>
    </w:div>
    <w:div w:id="1197884879">
      <w:marLeft w:val="0"/>
      <w:marRight w:val="0"/>
      <w:marTop w:val="0"/>
      <w:marBottom w:val="0"/>
      <w:divBdr>
        <w:top w:val="none" w:sz="0" w:space="0" w:color="auto"/>
        <w:left w:val="none" w:sz="0" w:space="0" w:color="auto"/>
        <w:bottom w:val="none" w:sz="0" w:space="0" w:color="auto"/>
        <w:right w:val="none" w:sz="0" w:space="0" w:color="auto"/>
      </w:divBdr>
    </w:div>
    <w:div w:id="1197884880">
      <w:marLeft w:val="0"/>
      <w:marRight w:val="0"/>
      <w:marTop w:val="0"/>
      <w:marBottom w:val="0"/>
      <w:divBdr>
        <w:top w:val="none" w:sz="0" w:space="0" w:color="auto"/>
        <w:left w:val="none" w:sz="0" w:space="0" w:color="auto"/>
        <w:bottom w:val="none" w:sz="0" w:space="0" w:color="auto"/>
        <w:right w:val="none" w:sz="0" w:space="0" w:color="auto"/>
      </w:divBdr>
    </w:div>
    <w:div w:id="1197884882">
      <w:marLeft w:val="0"/>
      <w:marRight w:val="0"/>
      <w:marTop w:val="0"/>
      <w:marBottom w:val="0"/>
      <w:divBdr>
        <w:top w:val="none" w:sz="0" w:space="0" w:color="auto"/>
        <w:left w:val="none" w:sz="0" w:space="0" w:color="auto"/>
        <w:bottom w:val="none" w:sz="0" w:space="0" w:color="auto"/>
        <w:right w:val="none" w:sz="0" w:space="0" w:color="auto"/>
      </w:divBdr>
    </w:div>
    <w:div w:id="1197884884">
      <w:marLeft w:val="0"/>
      <w:marRight w:val="0"/>
      <w:marTop w:val="0"/>
      <w:marBottom w:val="0"/>
      <w:divBdr>
        <w:top w:val="none" w:sz="0" w:space="0" w:color="auto"/>
        <w:left w:val="none" w:sz="0" w:space="0" w:color="auto"/>
        <w:bottom w:val="none" w:sz="0" w:space="0" w:color="auto"/>
        <w:right w:val="none" w:sz="0" w:space="0" w:color="auto"/>
      </w:divBdr>
    </w:div>
    <w:div w:id="1197884885">
      <w:marLeft w:val="0"/>
      <w:marRight w:val="0"/>
      <w:marTop w:val="0"/>
      <w:marBottom w:val="0"/>
      <w:divBdr>
        <w:top w:val="none" w:sz="0" w:space="0" w:color="auto"/>
        <w:left w:val="none" w:sz="0" w:space="0" w:color="auto"/>
        <w:bottom w:val="none" w:sz="0" w:space="0" w:color="auto"/>
        <w:right w:val="none" w:sz="0" w:space="0" w:color="auto"/>
      </w:divBdr>
    </w:div>
    <w:div w:id="1197884886">
      <w:marLeft w:val="0"/>
      <w:marRight w:val="0"/>
      <w:marTop w:val="0"/>
      <w:marBottom w:val="0"/>
      <w:divBdr>
        <w:top w:val="none" w:sz="0" w:space="0" w:color="auto"/>
        <w:left w:val="none" w:sz="0" w:space="0" w:color="auto"/>
        <w:bottom w:val="none" w:sz="0" w:space="0" w:color="auto"/>
        <w:right w:val="none" w:sz="0" w:space="0" w:color="auto"/>
      </w:divBdr>
    </w:div>
    <w:div w:id="1197884887">
      <w:marLeft w:val="0"/>
      <w:marRight w:val="0"/>
      <w:marTop w:val="0"/>
      <w:marBottom w:val="0"/>
      <w:divBdr>
        <w:top w:val="none" w:sz="0" w:space="0" w:color="auto"/>
        <w:left w:val="none" w:sz="0" w:space="0" w:color="auto"/>
        <w:bottom w:val="none" w:sz="0" w:space="0" w:color="auto"/>
        <w:right w:val="none" w:sz="0" w:space="0" w:color="auto"/>
      </w:divBdr>
    </w:div>
    <w:div w:id="1197884888">
      <w:marLeft w:val="0"/>
      <w:marRight w:val="0"/>
      <w:marTop w:val="0"/>
      <w:marBottom w:val="0"/>
      <w:divBdr>
        <w:top w:val="none" w:sz="0" w:space="0" w:color="auto"/>
        <w:left w:val="none" w:sz="0" w:space="0" w:color="auto"/>
        <w:bottom w:val="none" w:sz="0" w:space="0" w:color="auto"/>
        <w:right w:val="none" w:sz="0" w:space="0" w:color="auto"/>
      </w:divBdr>
    </w:div>
    <w:div w:id="1197884889">
      <w:marLeft w:val="0"/>
      <w:marRight w:val="0"/>
      <w:marTop w:val="0"/>
      <w:marBottom w:val="0"/>
      <w:divBdr>
        <w:top w:val="none" w:sz="0" w:space="0" w:color="auto"/>
        <w:left w:val="none" w:sz="0" w:space="0" w:color="auto"/>
        <w:bottom w:val="none" w:sz="0" w:space="0" w:color="auto"/>
        <w:right w:val="none" w:sz="0" w:space="0" w:color="auto"/>
      </w:divBdr>
    </w:div>
    <w:div w:id="1197884890">
      <w:marLeft w:val="0"/>
      <w:marRight w:val="0"/>
      <w:marTop w:val="0"/>
      <w:marBottom w:val="0"/>
      <w:divBdr>
        <w:top w:val="none" w:sz="0" w:space="0" w:color="auto"/>
        <w:left w:val="none" w:sz="0" w:space="0" w:color="auto"/>
        <w:bottom w:val="none" w:sz="0" w:space="0" w:color="auto"/>
        <w:right w:val="none" w:sz="0" w:space="0" w:color="auto"/>
      </w:divBdr>
    </w:div>
    <w:div w:id="1197884892">
      <w:marLeft w:val="0"/>
      <w:marRight w:val="0"/>
      <w:marTop w:val="0"/>
      <w:marBottom w:val="0"/>
      <w:divBdr>
        <w:top w:val="none" w:sz="0" w:space="0" w:color="auto"/>
        <w:left w:val="none" w:sz="0" w:space="0" w:color="auto"/>
        <w:bottom w:val="none" w:sz="0" w:space="0" w:color="auto"/>
        <w:right w:val="none" w:sz="0" w:space="0" w:color="auto"/>
      </w:divBdr>
    </w:div>
    <w:div w:id="1197884893">
      <w:marLeft w:val="0"/>
      <w:marRight w:val="0"/>
      <w:marTop w:val="0"/>
      <w:marBottom w:val="0"/>
      <w:divBdr>
        <w:top w:val="none" w:sz="0" w:space="0" w:color="auto"/>
        <w:left w:val="none" w:sz="0" w:space="0" w:color="auto"/>
        <w:bottom w:val="none" w:sz="0" w:space="0" w:color="auto"/>
        <w:right w:val="none" w:sz="0" w:space="0" w:color="auto"/>
      </w:divBdr>
    </w:div>
    <w:div w:id="1197884894">
      <w:marLeft w:val="0"/>
      <w:marRight w:val="0"/>
      <w:marTop w:val="0"/>
      <w:marBottom w:val="0"/>
      <w:divBdr>
        <w:top w:val="none" w:sz="0" w:space="0" w:color="auto"/>
        <w:left w:val="none" w:sz="0" w:space="0" w:color="auto"/>
        <w:bottom w:val="none" w:sz="0" w:space="0" w:color="auto"/>
        <w:right w:val="none" w:sz="0" w:space="0" w:color="auto"/>
      </w:divBdr>
    </w:div>
    <w:div w:id="1197884895">
      <w:marLeft w:val="0"/>
      <w:marRight w:val="0"/>
      <w:marTop w:val="0"/>
      <w:marBottom w:val="0"/>
      <w:divBdr>
        <w:top w:val="none" w:sz="0" w:space="0" w:color="auto"/>
        <w:left w:val="none" w:sz="0" w:space="0" w:color="auto"/>
        <w:bottom w:val="none" w:sz="0" w:space="0" w:color="auto"/>
        <w:right w:val="none" w:sz="0" w:space="0" w:color="auto"/>
      </w:divBdr>
    </w:div>
    <w:div w:id="1197884896">
      <w:marLeft w:val="0"/>
      <w:marRight w:val="0"/>
      <w:marTop w:val="0"/>
      <w:marBottom w:val="0"/>
      <w:divBdr>
        <w:top w:val="none" w:sz="0" w:space="0" w:color="auto"/>
        <w:left w:val="none" w:sz="0" w:space="0" w:color="auto"/>
        <w:bottom w:val="none" w:sz="0" w:space="0" w:color="auto"/>
        <w:right w:val="none" w:sz="0" w:space="0" w:color="auto"/>
      </w:divBdr>
    </w:div>
    <w:div w:id="1197884897">
      <w:marLeft w:val="0"/>
      <w:marRight w:val="0"/>
      <w:marTop w:val="0"/>
      <w:marBottom w:val="0"/>
      <w:divBdr>
        <w:top w:val="none" w:sz="0" w:space="0" w:color="auto"/>
        <w:left w:val="none" w:sz="0" w:space="0" w:color="auto"/>
        <w:bottom w:val="none" w:sz="0" w:space="0" w:color="auto"/>
        <w:right w:val="none" w:sz="0" w:space="0" w:color="auto"/>
      </w:divBdr>
    </w:div>
    <w:div w:id="1197884898">
      <w:marLeft w:val="0"/>
      <w:marRight w:val="0"/>
      <w:marTop w:val="0"/>
      <w:marBottom w:val="0"/>
      <w:divBdr>
        <w:top w:val="none" w:sz="0" w:space="0" w:color="auto"/>
        <w:left w:val="none" w:sz="0" w:space="0" w:color="auto"/>
        <w:bottom w:val="none" w:sz="0" w:space="0" w:color="auto"/>
        <w:right w:val="none" w:sz="0" w:space="0" w:color="auto"/>
      </w:divBdr>
    </w:div>
    <w:div w:id="1197884899">
      <w:marLeft w:val="0"/>
      <w:marRight w:val="0"/>
      <w:marTop w:val="0"/>
      <w:marBottom w:val="0"/>
      <w:divBdr>
        <w:top w:val="none" w:sz="0" w:space="0" w:color="auto"/>
        <w:left w:val="none" w:sz="0" w:space="0" w:color="auto"/>
        <w:bottom w:val="none" w:sz="0" w:space="0" w:color="auto"/>
        <w:right w:val="none" w:sz="0" w:space="0" w:color="auto"/>
      </w:divBdr>
    </w:div>
    <w:div w:id="1197884900">
      <w:marLeft w:val="0"/>
      <w:marRight w:val="0"/>
      <w:marTop w:val="0"/>
      <w:marBottom w:val="0"/>
      <w:divBdr>
        <w:top w:val="none" w:sz="0" w:space="0" w:color="auto"/>
        <w:left w:val="none" w:sz="0" w:space="0" w:color="auto"/>
        <w:bottom w:val="none" w:sz="0" w:space="0" w:color="auto"/>
        <w:right w:val="none" w:sz="0" w:space="0" w:color="auto"/>
      </w:divBdr>
    </w:div>
    <w:div w:id="1197884901">
      <w:marLeft w:val="0"/>
      <w:marRight w:val="0"/>
      <w:marTop w:val="0"/>
      <w:marBottom w:val="0"/>
      <w:divBdr>
        <w:top w:val="none" w:sz="0" w:space="0" w:color="auto"/>
        <w:left w:val="none" w:sz="0" w:space="0" w:color="auto"/>
        <w:bottom w:val="none" w:sz="0" w:space="0" w:color="auto"/>
        <w:right w:val="none" w:sz="0" w:space="0" w:color="auto"/>
      </w:divBdr>
    </w:div>
    <w:div w:id="1197884902">
      <w:marLeft w:val="0"/>
      <w:marRight w:val="0"/>
      <w:marTop w:val="0"/>
      <w:marBottom w:val="0"/>
      <w:divBdr>
        <w:top w:val="none" w:sz="0" w:space="0" w:color="auto"/>
        <w:left w:val="none" w:sz="0" w:space="0" w:color="auto"/>
        <w:bottom w:val="none" w:sz="0" w:space="0" w:color="auto"/>
        <w:right w:val="none" w:sz="0" w:space="0" w:color="auto"/>
      </w:divBdr>
      <w:divsChild>
        <w:div w:id="1197884891">
          <w:marLeft w:val="0"/>
          <w:marRight w:val="0"/>
          <w:marTop w:val="0"/>
          <w:marBottom w:val="0"/>
          <w:divBdr>
            <w:top w:val="none" w:sz="0" w:space="0" w:color="auto"/>
            <w:left w:val="none" w:sz="0" w:space="0" w:color="auto"/>
            <w:bottom w:val="none" w:sz="0" w:space="0" w:color="auto"/>
            <w:right w:val="none" w:sz="0" w:space="0" w:color="auto"/>
          </w:divBdr>
          <w:divsChild>
            <w:div w:id="11978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4903">
      <w:marLeft w:val="0"/>
      <w:marRight w:val="0"/>
      <w:marTop w:val="0"/>
      <w:marBottom w:val="0"/>
      <w:divBdr>
        <w:top w:val="none" w:sz="0" w:space="0" w:color="auto"/>
        <w:left w:val="none" w:sz="0" w:space="0" w:color="auto"/>
        <w:bottom w:val="none" w:sz="0" w:space="0" w:color="auto"/>
        <w:right w:val="none" w:sz="0" w:space="0" w:color="auto"/>
      </w:divBdr>
    </w:div>
    <w:div w:id="1197884904">
      <w:marLeft w:val="0"/>
      <w:marRight w:val="0"/>
      <w:marTop w:val="0"/>
      <w:marBottom w:val="0"/>
      <w:divBdr>
        <w:top w:val="none" w:sz="0" w:space="0" w:color="auto"/>
        <w:left w:val="none" w:sz="0" w:space="0" w:color="auto"/>
        <w:bottom w:val="none" w:sz="0" w:space="0" w:color="auto"/>
        <w:right w:val="none" w:sz="0" w:space="0" w:color="auto"/>
      </w:divBdr>
    </w:div>
    <w:div w:id="1197884905">
      <w:marLeft w:val="0"/>
      <w:marRight w:val="0"/>
      <w:marTop w:val="0"/>
      <w:marBottom w:val="0"/>
      <w:divBdr>
        <w:top w:val="none" w:sz="0" w:space="0" w:color="auto"/>
        <w:left w:val="none" w:sz="0" w:space="0" w:color="auto"/>
        <w:bottom w:val="none" w:sz="0" w:space="0" w:color="auto"/>
        <w:right w:val="none" w:sz="0" w:space="0" w:color="auto"/>
      </w:divBdr>
    </w:div>
    <w:div w:id="1197884906">
      <w:marLeft w:val="0"/>
      <w:marRight w:val="0"/>
      <w:marTop w:val="0"/>
      <w:marBottom w:val="0"/>
      <w:divBdr>
        <w:top w:val="none" w:sz="0" w:space="0" w:color="auto"/>
        <w:left w:val="none" w:sz="0" w:space="0" w:color="auto"/>
        <w:bottom w:val="none" w:sz="0" w:space="0" w:color="auto"/>
        <w:right w:val="none" w:sz="0" w:space="0" w:color="auto"/>
      </w:divBdr>
    </w:div>
    <w:div w:id="1197884907">
      <w:marLeft w:val="0"/>
      <w:marRight w:val="0"/>
      <w:marTop w:val="0"/>
      <w:marBottom w:val="0"/>
      <w:divBdr>
        <w:top w:val="none" w:sz="0" w:space="0" w:color="auto"/>
        <w:left w:val="none" w:sz="0" w:space="0" w:color="auto"/>
        <w:bottom w:val="none" w:sz="0" w:space="0" w:color="auto"/>
        <w:right w:val="none" w:sz="0" w:space="0" w:color="auto"/>
      </w:divBdr>
    </w:div>
    <w:div w:id="1197884908">
      <w:marLeft w:val="0"/>
      <w:marRight w:val="0"/>
      <w:marTop w:val="0"/>
      <w:marBottom w:val="0"/>
      <w:divBdr>
        <w:top w:val="none" w:sz="0" w:space="0" w:color="auto"/>
        <w:left w:val="none" w:sz="0" w:space="0" w:color="auto"/>
        <w:bottom w:val="none" w:sz="0" w:space="0" w:color="auto"/>
        <w:right w:val="none" w:sz="0" w:space="0" w:color="auto"/>
      </w:divBdr>
    </w:div>
    <w:div w:id="1197884910">
      <w:marLeft w:val="0"/>
      <w:marRight w:val="0"/>
      <w:marTop w:val="0"/>
      <w:marBottom w:val="0"/>
      <w:divBdr>
        <w:top w:val="none" w:sz="0" w:space="0" w:color="auto"/>
        <w:left w:val="none" w:sz="0" w:space="0" w:color="auto"/>
        <w:bottom w:val="none" w:sz="0" w:space="0" w:color="auto"/>
        <w:right w:val="none" w:sz="0" w:space="0" w:color="auto"/>
      </w:divBdr>
    </w:div>
    <w:div w:id="1197884911">
      <w:marLeft w:val="0"/>
      <w:marRight w:val="0"/>
      <w:marTop w:val="0"/>
      <w:marBottom w:val="0"/>
      <w:divBdr>
        <w:top w:val="none" w:sz="0" w:space="0" w:color="auto"/>
        <w:left w:val="none" w:sz="0" w:space="0" w:color="auto"/>
        <w:bottom w:val="none" w:sz="0" w:space="0" w:color="auto"/>
        <w:right w:val="none" w:sz="0" w:space="0" w:color="auto"/>
      </w:divBdr>
    </w:div>
    <w:div w:id="1197884912">
      <w:marLeft w:val="0"/>
      <w:marRight w:val="0"/>
      <w:marTop w:val="0"/>
      <w:marBottom w:val="0"/>
      <w:divBdr>
        <w:top w:val="none" w:sz="0" w:space="0" w:color="auto"/>
        <w:left w:val="none" w:sz="0" w:space="0" w:color="auto"/>
        <w:bottom w:val="none" w:sz="0" w:space="0" w:color="auto"/>
        <w:right w:val="none" w:sz="0" w:space="0" w:color="auto"/>
      </w:divBdr>
    </w:div>
    <w:div w:id="1197884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13247</Words>
  <Characters>75513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Mafa</dc:creator>
  <cp:keywords/>
  <dc:description/>
  <cp:lastModifiedBy>admin</cp:lastModifiedBy>
  <cp:revision>2</cp:revision>
  <dcterms:created xsi:type="dcterms:W3CDTF">2014-03-12T21:52:00Z</dcterms:created>
  <dcterms:modified xsi:type="dcterms:W3CDTF">2014-03-12T21:52:00Z</dcterms:modified>
</cp:coreProperties>
</file>