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23" w:rsidRPr="009678FD" w:rsidRDefault="00886823" w:rsidP="009678F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678FD">
        <w:rPr>
          <w:sz w:val="28"/>
          <w:szCs w:val="32"/>
        </w:rPr>
        <w:t>Содержание</w:t>
      </w:r>
    </w:p>
    <w:p w:rsid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823" w:rsidRPr="009678FD" w:rsidRDefault="00886823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9678FD">
        <w:rPr>
          <w:sz w:val="28"/>
          <w:szCs w:val="28"/>
        </w:rPr>
        <w:t>Введение</w:t>
      </w:r>
    </w:p>
    <w:p w:rsidR="00886823" w:rsidRPr="009678FD" w:rsidRDefault="00886823" w:rsidP="009678FD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Вертикальная и горизонтальная мобильность</w:t>
      </w:r>
    </w:p>
    <w:p w:rsidR="00886823" w:rsidRPr="009678FD" w:rsidRDefault="00E36FB0" w:rsidP="009678FD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Индиви</w:t>
      </w:r>
      <w:r w:rsidR="009678FD">
        <w:rPr>
          <w:bCs/>
          <w:sz w:val="28"/>
          <w:szCs w:val="28"/>
        </w:rPr>
        <w:t>дуальная и групповая мобильность</w:t>
      </w:r>
    </w:p>
    <w:p w:rsidR="008D2BA4" w:rsidRPr="009678FD" w:rsidRDefault="00D44807" w:rsidP="009678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 xml:space="preserve">2.1 </w:t>
      </w:r>
      <w:r w:rsidR="008D2BA4" w:rsidRPr="009678FD">
        <w:rPr>
          <w:bCs/>
          <w:sz w:val="28"/>
          <w:szCs w:val="28"/>
        </w:rPr>
        <w:t xml:space="preserve">Стихийная </w:t>
      </w:r>
      <w:r w:rsidR="008D2BA4" w:rsidRPr="009678FD">
        <w:rPr>
          <w:sz w:val="28"/>
          <w:szCs w:val="28"/>
        </w:rPr>
        <w:t xml:space="preserve">и </w:t>
      </w:r>
      <w:r w:rsidR="008D2BA4" w:rsidRPr="009678FD">
        <w:rPr>
          <w:bCs/>
          <w:sz w:val="28"/>
          <w:szCs w:val="28"/>
        </w:rPr>
        <w:t>организованная</w:t>
      </w:r>
      <w:r w:rsidR="009678FD">
        <w:rPr>
          <w:bCs/>
          <w:sz w:val="28"/>
          <w:szCs w:val="28"/>
        </w:rPr>
        <w:t xml:space="preserve"> </w:t>
      </w:r>
      <w:r w:rsidR="008D2BA4" w:rsidRPr="009678FD">
        <w:rPr>
          <w:bCs/>
          <w:sz w:val="28"/>
          <w:szCs w:val="28"/>
        </w:rPr>
        <w:t>мобильность</w:t>
      </w:r>
      <w:r w:rsidR="009678FD">
        <w:rPr>
          <w:bCs/>
          <w:sz w:val="28"/>
          <w:szCs w:val="28"/>
        </w:rPr>
        <w:tab/>
      </w:r>
    </w:p>
    <w:p w:rsidR="008D2BA4" w:rsidRPr="009678FD" w:rsidRDefault="00D44807" w:rsidP="009678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 xml:space="preserve">2.2 </w:t>
      </w:r>
      <w:r w:rsidR="008D2BA4" w:rsidRPr="009678FD">
        <w:rPr>
          <w:sz w:val="28"/>
          <w:szCs w:val="28"/>
        </w:rPr>
        <w:t>Структурная мобильность</w:t>
      </w:r>
    </w:p>
    <w:p w:rsidR="0062661F" w:rsidRPr="009678FD" w:rsidRDefault="0062661F" w:rsidP="009678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 xml:space="preserve">3. </w:t>
      </w:r>
      <w:r w:rsidR="008B4D3D" w:rsidRPr="009678FD">
        <w:rPr>
          <w:sz w:val="28"/>
          <w:szCs w:val="28"/>
        </w:rPr>
        <w:t>Система показателей социальной мобильности</w:t>
      </w:r>
    </w:p>
    <w:p w:rsidR="00E36FB0" w:rsidRPr="009678FD" w:rsidRDefault="009678FD" w:rsidP="009678FD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Открытая и </w:t>
      </w:r>
      <w:r w:rsidR="00E36FB0" w:rsidRPr="009678FD">
        <w:rPr>
          <w:sz w:val="28"/>
          <w:szCs w:val="28"/>
        </w:rPr>
        <w:t>закрытая мобильность</w:t>
      </w:r>
    </w:p>
    <w:p w:rsidR="0062661F" w:rsidRPr="009678FD" w:rsidRDefault="00BD1BDF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5. В</w:t>
      </w:r>
      <w:r w:rsidRPr="009678FD">
        <w:rPr>
          <w:iCs/>
          <w:sz w:val="28"/>
          <w:szCs w:val="28"/>
        </w:rPr>
        <w:t xml:space="preserve">торая система показателей </w:t>
      </w:r>
      <w:r w:rsidRPr="009678FD">
        <w:rPr>
          <w:sz w:val="28"/>
          <w:szCs w:val="28"/>
        </w:rPr>
        <w:t>мобильности</w:t>
      </w:r>
    </w:p>
    <w:p w:rsidR="0062661F" w:rsidRPr="009678FD" w:rsidRDefault="00BD1BDF" w:rsidP="009678FD">
      <w:pPr>
        <w:widowControl w:val="0"/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9678FD">
        <w:rPr>
          <w:bCs/>
          <w:sz w:val="28"/>
          <w:szCs w:val="28"/>
        </w:rPr>
        <w:t>5.1 Межпоколенная мобильность</w:t>
      </w:r>
    </w:p>
    <w:p w:rsidR="00BD1BDF" w:rsidRPr="009678FD" w:rsidRDefault="00BD1BDF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5.2 Внутрипоколенная мобильность</w:t>
      </w:r>
    </w:p>
    <w:p w:rsidR="00BD1BDF" w:rsidRPr="009678FD" w:rsidRDefault="00BD1BDF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 xml:space="preserve">6. </w:t>
      </w:r>
      <w:r w:rsidRPr="009678FD">
        <w:rPr>
          <w:bCs/>
          <w:sz w:val="28"/>
          <w:szCs w:val="28"/>
        </w:rPr>
        <w:t>Каналы вертикальной мобильности</w:t>
      </w:r>
    </w:p>
    <w:p w:rsidR="00D24649" w:rsidRPr="009678FD" w:rsidRDefault="00D24649" w:rsidP="009678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7. Миграция</w:t>
      </w:r>
    </w:p>
    <w:p w:rsidR="0062661F" w:rsidRPr="009678FD" w:rsidRDefault="00D24649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7.1 Трудовая миграция</w:t>
      </w:r>
    </w:p>
    <w:p w:rsidR="00D24649" w:rsidRPr="009678FD" w:rsidRDefault="00D24649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Заключение</w:t>
      </w:r>
    </w:p>
    <w:p w:rsidR="00D24649" w:rsidRPr="009678FD" w:rsidRDefault="00D24649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Список использованной литературы</w:t>
      </w:r>
    </w:p>
    <w:p w:rsidR="00D24649" w:rsidRPr="009678FD" w:rsidRDefault="00D24649" w:rsidP="009678FD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2B1D94" w:rsidRP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1D94" w:rsidRPr="009678FD">
        <w:rPr>
          <w:sz w:val="28"/>
          <w:szCs w:val="28"/>
        </w:rPr>
        <w:t>Введение</w:t>
      </w:r>
    </w:p>
    <w:p w:rsidR="00F5106D" w:rsidRPr="009678FD" w:rsidRDefault="00F5106D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5F1A" w:rsidRPr="009678FD" w:rsidRDefault="00845F1A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 xml:space="preserve">Социология в целом </w:t>
      </w:r>
      <w:r w:rsidRPr="009678FD">
        <w:rPr>
          <w:sz w:val="28"/>
          <w:szCs w:val="28"/>
        </w:rPr>
        <w:t>(т.е. общая социология)</w:t>
      </w:r>
      <w:r w:rsidR="009678FD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- это наука, изучающая отношения между группами людей, занимающих различное положение в обществе, принимающих неодинаковое участие в экономической, социальной и политической жизни, различающихся не только уровнем, но и источником своих доходов,</w:t>
      </w:r>
      <w:r w:rsidR="009678FD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структурой потребления,</w:t>
      </w:r>
      <w:r w:rsidR="009678FD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образом,</w:t>
      </w:r>
      <w:r w:rsidR="009678FD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качеством</w:t>
      </w:r>
      <w:r w:rsidR="009678FD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9678FD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стилем жизни,</w:t>
      </w:r>
      <w:r w:rsidR="009678FD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 также структурой ценностных ориентации, мотивами и типом поведения.</w:t>
      </w:r>
    </w:p>
    <w:p w:rsidR="002B1D94" w:rsidRPr="009678FD" w:rsidRDefault="004E3416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</w:t>
      </w:r>
      <w:r w:rsidR="00EB6C8A" w:rsidRPr="009678FD">
        <w:rPr>
          <w:sz w:val="28"/>
          <w:szCs w:val="28"/>
        </w:rPr>
        <w:t>– это совокупность</w:t>
      </w:r>
      <w:r w:rsidR="00533AA3">
        <w:rPr>
          <w:sz w:val="28"/>
          <w:szCs w:val="28"/>
        </w:rPr>
        <w:t xml:space="preserve"> всех способов взаимодействия и </w:t>
      </w:r>
      <w:r w:rsidR="00EB6C8A" w:rsidRPr="009678FD">
        <w:rPr>
          <w:sz w:val="28"/>
          <w:szCs w:val="28"/>
        </w:rPr>
        <w:t>форм объединения людей, имеющую общую территорию, общие культурные ценности и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нормы.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термин,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обозначающий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коллективистскую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целостность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="00EB6C8A" w:rsidRPr="009678FD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</w:p>
    <w:p w:rsidR="002B1D94" w:rsidRPr="009678FD" w:rsidRDefault="006F7597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находятся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постоянном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развитии.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Совокупность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т.е.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называется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социальной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мобильностью.</w:t>
      </w:r>
    </w:p>
    <w:p w:rsidR="006F7597" w:rsidRPr="009678FD" w:rsidRDefault="006F7597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Под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социальной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мобильностью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понимается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характеризуется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направлением,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разновидностью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дистанцией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(индивидуально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группами).</w:t>
      </w:r>
    </w:p>
    <w:p w:rsidR="00E36FB0" w:rsidRPr="009678FD" w:rsidRDefault="00E36FB0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4807" w:rsidRP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F7597" w:rsidRPr="009678FD">
        <w:rPr>
          <w:sz w:val="28"/>
          <w:szCs w:val="32"/>
        </w:rPr>
        <w:t>1.</w:t>
      </w:r>
      <w:r w:rsidR="004E3416">
        <w:rPr>
          <w:sz w:val="28"/>
          <w:szCs w:val="32"/>
        </w:rPr>
        <w:t xml:space="preserve"> </w:t>
      </w:r>
      <w:r w:rsidR="00D44807" w:rsidRPr="009678FD">
        <w:rPr>
          <w:sz w:val="28"/>
          <w:szCs w:val="32"/>
        </w:rPr>
        <w:t>Вертикальная</w:t>
      </w:r>
      <w:r w:rsidR="004E3416">
        <w:rPr>
          <w:sz w:val="28"/>
          <w:szCs w:val="32"/>
        </w:rPr>
        <w:t xml:space="preserve"> </w:t>
      </w:r>
      <w:r w:rsidR="00D44807" w:rsidRPr="009678FD">
        <w:rPr>
          <w:sz w:val="28"/>
          <w:szCs w:val="32"/>
        </w:rPr>
        <w:t>и</w:t>
      </w:r>
      <w:r w:rsidR="004E3416">
        <w:rPr>
          <w:sz w:val="28"/>
          <w:szCs w:val="32"/>
        </w:rPr>
        <w:t xml:space="preserve"> </w:t>
      </w:r>
      <w:r w:rsidR="00D44807" w:rsidRPr="009678FD">
        <w:rPr>
          <w:sz w:val="28"/>
          <w:szCs w:val="32"/>
        </w:rPr>
        <w:t>горизонтальная</w:t>
      </w:r>
      <w:r w:rsidR="004E3416">
        <w:rPr>
          <w:sz w:val="28"/>
          <w:szCs w:val="32"/>
        </w:rPr>
        <w:t xml:space="preserve"> </w:t>
      </w:r>
      <w:r w:rsidR="00D44807" w:rsidRPr="009678FD">
        <w:rPr>
          <w:sz w:val="28"/>
          <w:szCs w:val="32"/>
        </w:rPr>
        <w:t>мобильность</w:t>
      </w:r>
    </w:p>
    <w:p w:rsid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597" w:rsidRPr="009678FD" w:rsidRDefault="00EB6C8A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Различают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следующие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="00D44807" w:rsidRPr="009678FD">
        <w:rPr>
          <w:sz w:val="28"/>
          <w:szCs w:val="28"/>
        </w:rPr>
        <w:t>в</w:t>
      </w:r>
      <w:r w:rsidRPr="009678FD">
        <w:rPr>
          <w:sz w:val="28"/>
          <w:szCs w:val="28"/>
        </w:rPr>
        <w:t>ертикальная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мобильность.</w:t>
      </w:r>
    </w:p>
    <w:p w:rsidR="006F7597" w:rsidRPr="009678FD" w:rsidRDefault="006F7597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Движение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называется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вертикальной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мобильностью,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двух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типов: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нисходящей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(сверху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восходящей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(снизу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вверх).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Горизонтальной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мобильностью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называется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меняет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равноценные.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Особую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разновидность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представляет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межпоколенная,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межгенерационная,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детей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сравнению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родителей.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исследовали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А.В.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Кирх,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глобально-историческом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аспекте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Пиренн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Февр.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родоначальников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теорий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стратификации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Сорокин.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Зарубежные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социологи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обычно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связывают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теории.</w:t>
      </w: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Существуют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два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основных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вида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внутрипоколенная,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два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основных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типа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горизонтальная.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очередь,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распадаются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подвиды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подтипы.</w:t>
      </w: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Вертикальная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подразумевает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другую.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зависимости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направления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говорят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восходящей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(социальный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подъем,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нисходящей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(социальный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спуск,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вниз).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восхождением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нисхождением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существует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известная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асимметрия: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хотят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подниматься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никто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хочет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опускаться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лестнице.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правило,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восхождение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явление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добровольное,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нисхождение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вынужденное.</w:t>
      </w: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Повышение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должности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</w:t>
      </w:r>
      <w:r w:rsidR="006A2399" w:rsidRPr="009678FD">
        <w:rPr>
          <w:sz w:val="28"/>
          <w:szCs w:val="28"/>
        </w:rPr>
        <w:t>ример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восходящей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ин</w:t>
      </w:r>
      <w:r w:rsidRPr="009678FD">
        <w:rPr>
          <w:sz w:val="28"/>
          <w:szCs w:val="28"/>
        </w:rPr>
        <w:t>дивида,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увольнение,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понижение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должности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нисходящей.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течение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низкий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наоборот.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Скажем,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водопроводчика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должность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президента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корпорации,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обратное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мобильности.</w:t>
      </w: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Горизонтальная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подразумевает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переход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другую,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расположенную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уровне.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служат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православной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католическую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религиозную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группу,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гражданства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семьи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(родительской)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(свою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собственную,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вновь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образованную),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другую.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Подобные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без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заметного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направлении.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Горизонтальная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мобильность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подразумевает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протяжении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являющийся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приблизительно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эквивалентным.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Скажем,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сначала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водопроводчиком,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плотником.</w:t>
      </w: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Разновидностью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географическая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мобильность.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подразумевает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сохранении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прежнего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международный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межрегиональный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туризм,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переезд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деревню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обратно,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переход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предприятия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другое.</w:t>
      </w: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добавляется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географическая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превращается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миграцию.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деревенский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житель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приехал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чтобы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навестить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родственников,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</w:t>
      </w:r>
      <w:r w:rsidR="00D3379C"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="00D3379C"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="00D3379C" w:rsidRPr="009678FD">
        <w:rPr>
          <w:sz w:val="28"/>
          <w:szCs w:val="28"/>
        </w:rPr>
        <w:t>гео</w:t>
      </w:r>
      <w:r w:rsidRPr="009678FD">
        <w:rPr>
          <w:sz w:val="28"/>
          <w:szCs w:val="28"/>
        </w:rPr>
        <w:t>графическая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переселился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постоянное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жительство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получил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здесь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работу,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миграция.</w:t>
      </w: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6823" w:rsidRPr="009678FD" w:rsidRDefault="009678FD" w:rsidP="009678F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886823" w:rsidRPr="009678FD">
        <w:rPr>
          <w:bCs/>
          <w:sz w:val="28"/>
          <w:szCs w:val="32"/>
        </w:rPr>
        <w:t>Индивидуальная</w:t>
      </w:r>
      <w:r w:rsidR="004E3416">
        <w:rPr>
          <w:bCs/>
          <w:sz w:val="28"/>
          <w:szCs w:val="32"/>
        </w:rPr>
        <w:t xml:space="preserve"> </w:t>
      </w:r>
      <w:r w:rsidR="00886823" w:rsidRPr="009678FD">
        <w:rPr>
          <w:bCs/>
          <w:sz w:val="28"/>
          <w:szCs w:val="32"/>
        </w:rPr>
        <w:t>и</w:t>
      </w:r>
      <w:r w:rsidR="004E3416">
        <w:rPr>
          <w:bCs/>
          <w:sz w:val="28"/>
          <w:szCs w:val="32"/>
        </w:rPr>
        <w:t xml:space="preserve"> </w:t>
      </w:r>
      <w:r w:rsidR="00886823" w:rsidRPr="009678FD">
        <w:rPr>
          <w:bCs/>
          <w:sz w:val="28"/>
          <w:szCs w:val="32"/>
        </w:rPr>
        <w:t>групповая</w:t>
      </w:r>
      <w:r w:rsidR="004E3416">
        <w:rPr>
          <w:bCs/>
          <w:sz w:val="28"/>
          <w:szCs w:val="32"/>
        </w:rPr>
        <w:t xml:space="preserve"> </w:t>
      </w:r>
      <w:r w:rsidR="00886823" w:rsidRPr="009678FD">
        <w:rPr>
          <w:bCs/>
          <w:sz w:val="28"/>
          <w:szCs w:val="32"/>
        </w:rPr>
        <w:t>мобильность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Классификация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проведена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критериям.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например,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различают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индивидуальную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мобильность,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когда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</w:t>
      </w:r>
      <w:r w:rsidR="00D3379C" w:rsidRPr="009678FD">
        <w:rPr>
          <w:sz w:val="28"/>
          <w:szCs w:val="28"/>
        </w:rPr>
        <w:t>з,</w:t>
      </w:r>
      <w:r w:rsidR="004E3416">
        <w:rPr>
          <w:sz w:val="28"/>
          <w:szCs w:val="28"/>
        </w:rPr>
        <w:t xml:space="preserve"> </w:t>
      </w:r>
      <w:r w:rsidR="00D3379C" w:rsidRPr="009678FD">
        <w:rPr>
          <w:sz w:val="28"/>
          <w:szCs w:val="28"/>
        </w:rPr>
        <w:t>вверх</w:t>
      </w:r>
      <w:r w:rsidR="004E3416">
        <w:rPr>
          <w:sz w:val="28"/>
          <w:szCs w:val="28"/>
        </w:rPr>
        <w:t xml:space="preserve"> </w:t>
      </w:r>
      <w:r w:rsidR="00D3379C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D3379C"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="00D3379C" w:rsidRPr="009678FD">
        <w:rPr>
          <w:sz w:val="28"/>
          <w:szCs w:val="28"/>
        </w:rPr>
        <w:t>горизонтали</w:t>
      </w:r>
      <w:r w:rsidR="004E3416">
        <w:rPr>
          <w:sz w:val="28"/>
          <w:szCs w:val="28"/>
        </w:rPr>
        <w:t xml:space="preserve"> </w:t>
      </w:r>
      <w:r w:rsidR="00D3379C" w:rsidRPr="009678FD">
        <w:rPr>
          <w:sz w:val="28"/>
          <w:szCs w:val="28"/>
        </w:rPr>
        <w:t>про</w:t>
      </w:r>
      <w:r w:rsidRPr="009678FD">
        <w:rPr>
          <w:sz w:val="28"/>
          <w:szCs w:val="28"/>
        </w:rPr>
        <w:t>исходят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независимо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других,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групповую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мобильность,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когда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коллективно,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после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революции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старый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господствующий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уступает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позиции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новому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господствующему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классу.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Индивидуальная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присуща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демократическим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цивилизованным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государствам.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Групповая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–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болезненный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процесс,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следствие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катастроф.</w:t>
      </w:r>
    </w:p>
    <w:p w:rsidR="008B4D3D" w:rsidRPr="009678FD" w:rsidRDefault="008B4D3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2BA4" w:rsidRPr="009678FD" w:rsidRDefault="008D2BA4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2.1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Стихийная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организованная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основаниях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классифицироваться,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скажем,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стихийную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организованную.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стихийной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могут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целью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заработка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жителей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ближнего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зарубежья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крупные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России.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Организованная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целых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горизонтали)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управляется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государством.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могут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осуществляться: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согласия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без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согласия.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организованной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добровольной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советское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могут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молодежи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комсомольские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стройки,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освоение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целинных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земель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т.п.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организованной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недобровольной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служить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репатриация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(переселение)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чеченцев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ингушей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войны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немецким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нацизмом.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2.2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Структурная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7597" w:rsidRPr="009678FD" w:rsidRDefault="006F7597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организованной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следует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отличать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структурную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мобильность.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вызвана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изменениями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структуре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народного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хозяйства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помимо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сознания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отдельных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индивидов.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Скажем,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исчезновение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сокращение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отраслей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приводит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масс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людей.</w:t>
      </w:r>
    </w:p>
    <w:p w:rsidR="00D3379C" w:rsidRPr="009678FD" w:rsidRDefault="00D3379C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2BA4" w:rsidRP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D2BA4" w:rsidRPr="009678FD">
        <w:rPr>
          <w:sz w:val="28"/>
          <w:szCs w:val="32"/>
        </w:rPr>
        <w:t>3.</w:t>
      </w:r>
      <w:r w:rsidR="004E3416">
        <w:rPr>
          <w:sz w:val="28"/>
          <w:szCs w:val="32"/>
        </w:rPr>
        <w:t xml:space="preserve"> </w:t>
      </w:r>
      <w:r w:rsidR="00A716C5" w:rsidRPr="009678FD">
        <w:rPr>
          <w:sz w:val="28"/>
          <w:szCs w:val="32"/>
        </w:rPr>
        <w:t>Система</w:t>
      </w:r>
      <w:r w:rsidR="004E3416">
        <w:rPr>
          <w:sz w:val="28"/>
          <w:szCs w:val="32"/>
        </w:rPr>
        <w:t xml:space="preserve"> </w:t>
      </w:r>
      <w:r w:rsidR="00A716C5" w:rsidRPr="009678FD">
        <w:rPr>
          <w:sz w:val="28"/>
          <w:szCs w:val="32"/>
        </w:rPr>
        <w:t>показателей</w:t>
      </w:r>
      <w:r w:rsidR="004E3416">
        <w:rPr>
          <w:sz w:val="28"/>
          <w:szCs w:val="32"/>
        </w:rPr>
        <w:t xml:space="preserve"> </w:t>
      </w:r>
      <w:r w:rsidR="00A716C5" w:rsidRPr="009678FD">
        <w:rPr>
          <w:sz w:val="28"/>
          <w:szCs w:val="32"/>
        </w:rPr>
        <w:t>социальной</w:t>
      </w:r>
      <w:r w:rsidR="004E3416">
        <w:rPr>
          <w:sz w:val="28"/>
          <w:szCs w:val="32"/>
        </w:rPr>
        <w:t xml:space="preserve"> </w:t>
      </w:r>
      <w:r w:rsidR="00A716C5" w:rsidRPr="009678FD">
        <w:rPr>
          <w:sz w:val="28"/>
          <w:szCs w:val="32"/>
        </w:rPr>
        <w:t>мобильности</w:t>
      </w:r>
    </w:p>
    <w:p w:rsid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597" w:rsidRPr="009678FD" w:rsidRDefault="006F7597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Социальная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измеряться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помощью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двух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систем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показателей.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системе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единицей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счета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выступает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второй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Рассмотрим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начале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систему.</w:t>
      </w:r>
    </w:p>
    <w:p w:rsidR="00F25292" w:rsidRPr="009678FD" w:rsidRDefault="00F25292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Под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объемом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понимается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переместились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лестнице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направлении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определенный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промежуток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времени.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исчисляется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количеством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переместившихся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называется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абсолютным,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отношением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количества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относительным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объемом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указывается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процентах.</w:t>
      </w:r>
    </w:p>
    <w:p w:rsidR="00F25292" w:rsidRPr="009678FD" w:rsidRDefault="00F25292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iCs/>
          <w:sz w:val="28"/>
          <w:szCs w:val="28"/>
        </w:rPr>
        <w:t>Совокупный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масшта</w:t>
      </w:r>
      <w:r w:rsidR="008B4D3D" w:rsidRPr="009678FD">
        <w:rPr>
          <w:sz w:val="28"/>
          <w:szCs w:val="28"/>
        </w:rPr>
        <w:t>б,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мобильности,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определяет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коли</w:t>
      </w:r>
      <w:r w:rsidRPr="009678FD">
        <w:rPr>
          <w:sz w:val="28"/>
          <w:szCs w:val="28"/>
        </w:rPr>
        <w:t>чество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стратам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вместе,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дифференцированный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—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отдельным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стратам,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слоям,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классам.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индустриальном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трети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совокупному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объему,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37%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детей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рабочих,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ставших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служащими,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дифференцированному.</w:t>
      </w:r>
    </w:p>
    <w:p w:rsidR="006F7597" w:rsidRPr="009678FD" w:rsidRDefault="00F25292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Масштаб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социальной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процентная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сменил,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сравнении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отцами,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статус.</w:t>
      </w:r>
    </w:p>
    <w:p w:rsidR="00F25292" w:rsidRPr="009678FD" w:rsidRDefault="00F25292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Изменение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отдельным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слоям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описывается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двумя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показателями.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коэффициент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выхода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из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социального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слоя.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Он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свидетельствует,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например,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сколько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сыновей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квалифицированных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рабочих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интеллигентами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крестьянами.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Второй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коэффициент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входа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социальный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слой,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свидетельствующий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слоев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пополняется,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например,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интеллигентов.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обнаруживает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происхождение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людей.</w:t>
      </w:r>
    </w:p>
    <w:p w:rsidR="00F25292" w:rsidRPr="009678FD" w:rsidRDefault="00F25292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Степень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двумя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факторами: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диапазоном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условиями,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позволяют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людям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перемещаться.</w:t>
      </w:r>
    </w:p>
    <w:p w:rsidR="00F25292" w:rsidRPr="009678FD" w:rsidRDefault="00F25292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Диапазон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(а</w:t>
      </w:r>
      <w:r w:rsidRPr="009678FD">
        <w:rPr>
          <w:sz w:val="28"/>
          <w:szCs w:val="28"/>
          <w:lang w:val="en-US"/>
        </w:rPr>
        <w:t>mount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  <w:lang w:val="en-US"/>
        </w:rPr>
        <w:t>mobiliti</w:t>
      </w:r>
      <w:r w:rsidRPr="009678FD">
        <w:rPr>
          <w:sz w:val="28"/>
          <w:szCs w:val="28"/>
        </w:rPr>
        <w:t>),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характеризует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данное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зависит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того,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количество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различных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существует.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возможности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переместиться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другой.</w:t>
      </w:r>
    </w:p>
    <w:p w:rsidR="00085D46" w:rsidRPr="009678FD" w:rsidRDefault="00F25292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традиционном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</w:t>
      </w:r>
      <w:r w:rsidR="008B4D3D" w:rsidRPr="009678FD">
        <w:rPr>
          <w:sz w:val="28"/>
          <w:szCs w:val="28"/>
        </w:rPr>
        <w:t>исло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высокостатусных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позиций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ос</w:t>
      </w:r>
      <w:r w:rsidRPr="009678FD">
        <w:rPr>
          <w:sz w:val="28"/>
          <w:szCs w:val="28"/>
        </w:rPr>
        <w:t>тавалось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приблизительно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постоянным,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поэтому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наблюдалась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умеренная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нисходящая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отпрысков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высокостатусных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семей.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феодального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харак</w:t>
      </w:r>
      <w:r w:rsidR="00085D46" w:rsidRPr="009678FD">
        <w:rPr>
          <w:sz w:val="28"/>
          <w:szCs w:val="28"/>
        </w:rPr>
        <w:t>терно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очень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малое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количество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вакансий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высокие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должности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тех,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кто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обладал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низким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статусом.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Некоторые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социологи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считают,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что,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вероятнее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всего,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здесь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было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восходящей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мобильности.</w:t>
      </w:r>
    </w:p>
    <w:p w:rsidR="00085D46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Индустриальное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расширило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диапазон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мобильности.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характерно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гораздо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количество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различных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статусов.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решающим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фактором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уровень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развития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экономики.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периоды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экономических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депрессий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количество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высокостатусных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позиций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сокращается,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низкостатусных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расширяется,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поэтому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доминирует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нисходящая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усиливается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периоды,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теряют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одновременно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выходят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рынок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труда.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Напротив,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периоды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активного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экономического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развития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множество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высокостатусных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позиций: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Повышенный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спрос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должны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занять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причиной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восходящей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мобильности.</w:t>
      </w:r>
    </w:p>
    <w:p w:rsidR="00085D46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Основная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тенденция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развития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индустриального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общества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заклю</w:t>
      </w:r>
      <w:r w:rsidRPr="009678FD">
        <w:rPr>
          <w:sz w:val="28"/>
          <w:szCs w:val="28"/>
        </w:rPr>
        <w:t>чается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одновременно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увеличиваются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богатства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высокостатусных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позиций,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</w:t>
      </w:r>
      <w:r w:rsidR="008B4D3D" w:rsidRPr="009678FD">
        <w:rPr>
          <w:sz w:val="28"/>
          <w:szCs w:val="28"/>
        </w:rPr>
        <w:t>ою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очередь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ведет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росту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числен</w:t>
      </w:r>
      <w:r w:rsidRPr="009678FD">
        <w:rPr>
          <w:sz w:val="28"/>
          <w:szCs w:val="28"/>
        </w:rPr>
        <w:t>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среднего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ряды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</w:t>
      </w:r>
      <w:r w:rsidR="008B4D3D" w:rsidRPr="009678FD">
        <w:rPr>
          <w:sz w:val="28"/>
          <w:szCs w:val="28"/>
        </w:rPr>
        <w:t>торого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пополняют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выходцы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низ</w:t>
      </w:r>
      <w:r w:rsidRPr="009678FD">
        <w:rPr>
          <w:sz w:val="28"/>
          <w:szCs w:val="28"/>
        </w:rPr>
        <w:t>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страт.</w:t>
      </w:r>
    </w:p>
    <w:p w:rsidR="00085D46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5D46" w:rsidRP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B4D3D" w:rsidRPr="009678FD">
        <w:rPr>
          <w:sz w:val="28"/>
          <w:szCs w:val="32"/>
        </w:rPr>
        <w:t>4</w:t>
      </w:r>
      <w:r w:rsidR="00085D46" w:rsidRPr="009678FD">
        <w:rPr>
          <w:sz w:val="28"/>
          <w:szCs w:val="32"/>
        </w:rPr>
        <w:t>.</w:t>
      </w:r>
      <w:r w:rsidR="004E3416">
        <w:rPr>
          <w:sz w:val="28"/>
          <w:szCs w:val="32"/>
        </w:rPr>
        <w:t xml:space="preserve"> </w:t>
      </w:r>
      <w:r w:rsidR="00085D46" w:rsidRPr="009678FD">
        <w:rPr>
          <w:sz w:val="28"/>
          <w:szCs w:val="32"/>
        </w:rPr>
        <w:t>Открытая</w:t>
      </w:r>
      <w:r w:rsidR="004E3416">
        <w:rPr>
          <w:sz w:val="28"/>
          <w:szCs w:val="32"/>
        </w:rPr>
        <w:t xml:space="preserve"> </w:t>
      </w:r>
      <w:r w:rsidR="00085D46" w:rsidRPr="009678FD">
        <w:rPr>
          <w:sz w:val="28"/>
          <w:szCs w:val="32"/>
        </w:rPr>
        <w:t>и</w:t>
      </w:r>
      <w:r w:rsidR="004E3416">
        <w:rPr>
          <w:sz w:val="28"/>
          <w:szCs w:val="32"/>
        </w:rPr>
        <w:t xml:space="preserve"> </w:t>
      </w:r>
      <w:r w:rsidR="00085D46" w:rsidRPr="009678FD">
        <w:rPr>
          <w:sz w:val="28"/>
          <w:szCs w:val="32"/>
        </w:rPr>
        <w:t>закрытая</w:t>
      </w:r>
      <w:r w:rsidR="004E3416">
        <w:rPr>
          <w:sz w:val="28"/>
          <w:szCs w:val="32"/>
        </w:rPr>
        <w:t xml:space="preserve"> </w:t>
      </w:r>
      <w:r w:rsidR="00E36FB0" w:rsidRPr="009678FD">
        <w:rPr>
          <w:sz w:val="28"/>
          <w:szCs w:val="32"/>
        </w:rPr>
        <w:t>мобильность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4D3D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Вторым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фактором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выступает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исторический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тип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стратификации.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Кастовое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сословное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ограничивают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накладывая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серьезные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ограничения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любое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статуса.</w:t>
      </w:r>
      <w:r w:rsidR="004E3416">
        <w:rPr>
          <w:sz w:val="28"/>
          <w:szCs w:val="28"/>
        </w:rPr>
        <w:t xml:space="preserve"> </w:t>
      </w:r>
    </w:p>
    <w:p w:rsidR="00085D46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Закрытая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свойственна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тоталитарным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режимам,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создают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значительные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препятствия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большинство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являются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приписываемыми,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предписанными,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диапазон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намного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ниже,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строящемся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индивидуальном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достижении.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доиндустриальном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восходящая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невелика,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юридические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законы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традиции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практически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закрывали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крестьянам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доступ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сословие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землевладельцев.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Известна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средневековая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поговорка: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«Однажды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крестьянин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навсегда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крестьянин».</w:t>
      </w:r>
    </w:p>
    <w:p w:rsidR="00085D46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индустриальном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социологи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типу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открытых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обществ,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прежде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ценятся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индивидуальные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достоинства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достигаемый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Открытая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свойственна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демократическим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обществам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означает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отсутствие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законодательных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затруднений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процессе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уровень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довольно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высок.</w:t>
      </w:r>
    </w:p>
    <w:p w:rsidR="008B4D3D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Социологи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отмечают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такую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закономерность: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шире</w:t>
      </w:r>
      <w:r w:rsidR="004E3416">
        <w:rPr>
          <w:sz w:val="28"/>
          <w:szCs w:val="28"/>
        </w:rPr>
        <w:t xml:space="preserve"> </w:t>
      </w:r>
      <w:r w:rsidR="008B4D3D" w:rsidRPr="009678FD">
        <w:rPr>
          <w:sz w:val="28"/>
          <w:szCs w:val="28"/>
        </w:rPr>
        <w:t>возмож</w:t>
      </w:r>
      <w:r w:rsidRPr="009678FD">
        <w:rPr>
          <w:sz w:val="28"/>
          <w:szCs w:val="28"/>
        </w:rPr>
        <w:t>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продвижения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наверх,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сильнее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доступность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верят,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сильнее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стремятся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продвинуться,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т.е.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уровень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наоборот,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сословном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возможность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имея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богатства,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родословной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покровительства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монарха.</w:t>
      </w:r>
      <w:r w:rsidR="004E3416">
        <w:rPr>
          <w:sz w:val="28"/>
          <w:szCs w:val="28"/>
        </w:rPr>
        <w:t xml:space="preserve"> </w:t>
      </w:r>
    </w:p>
    <w:p w:rsidR="00085D46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При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изучении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социологи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обращают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внимание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следующие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характеристики:</w:t>
      </w:r>
    </w:p>
    <w:p w:rsidR="00085D46" w:rsidRPr="009678FD" w:rsidRDefault="00085D46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размер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групп;</w:t>
      </w:r>
    </w:p>
    <w:p w:rsidR="00085D46" w:rsidRPr="009678FD" w:rsidRDefault="008B4D3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объем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индивидов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семей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группы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другую;</w:t>
      </w:r>
    </w:p>
    <w:p w:rsidR="00085D46" w:rsidRPr="009678FD" w:rsidRDefault="008B4D3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степень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разграничения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страт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типам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поведения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(стилю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жизни)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уровню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классового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самосознания;</w:t>
      </w:r>
    </w:p>
    <w:p w:rsidR="00085D46" w:rsidRPr="009678FD" w:rsidRDefault="008B4D3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вид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размер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собственности,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ко</w:t>
      </w:r>
      <w:r w:rsidRPr="009678FD">
        <w:rPr>
          <w:sz w:val="28"/>
          <w:szCs w:val="28"/>
        </w:rPr>
        <w:t>торой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владеет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заня</w:t>
      </w:r>
      <w:r w:rsidR="00085D46" w:rsidRPr="009678FD">
        <w:rPr>
          <w:sz w:val="28"/>
          <w:szCs w:val="28"/>
        </w:rPr>
        <w:t>тий,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также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ценности,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определяют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тот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иной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статус;</w:t>
      </w:r>
    </w:p>
    <w:p w:rsidR="00085D46" w:rsidRPr="009678FD" w:rsidRDefault="008B4D3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распределение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власти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классами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статусными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группами.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перечисленных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критериев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особенно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важны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два: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объем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(или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сумма)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разграничение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статусных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групп.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Они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используются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того,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чтобы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можно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было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отличить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один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тип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стратификации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="00085D46" w:rsidRPr="009678FD">
        <w:rPr>
          <w:sz w:val="28"/>
          <w:szCs w:val="28"/>
        </w:rPr>
        <w:t>другого.</w:t>
      </w:r>
      <w:r w:rsidR="004E3416">
        <w:rPr>
          <w:sz w:val="28"/>
          <w:szCs w:val="28"/>
        </w:rPr>
        <w:t xml:space="preserve"> </w:t>
      </w:r>
    </w:p>
    <w:p w:rsidR="00F25292" w:rsidRPr="009678FD" w:rsidRDefault="00085D46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Движение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происходит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главным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образом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благодаря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обра</w:t>
      </w:r>
      <w:r w:rsidRPr="009678FD">
        <w:rPr>
          <w:sz w:val="28"/>
          <w:szCs w:val="28"/>
        </w:rPr>
        <w:t>зованию,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богатству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членству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политической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партии.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играет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важную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роль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получении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дохода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престижной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профессии: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уровень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отличительных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знаков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принадлежности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Богатство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отличительным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знаком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стратах.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Американское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представляет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собой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стратифицированную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систему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открытыми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классами.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Хотя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бесклассовым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сохраняется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дифференциация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статусу.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открытых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смысле,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остается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рожден.</w:t>
      </w:r>
    </w:p>
    <w:p w:rsidR="006F7597" w:rsidRPr="009678FD" w:rsidRDefault="006F7597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Pr="009678FD">
        <w:rPr>
          <w:sz w:val="28"/>
          <w:szCs w:val="32"/>
        </w:rPr>
        <w:t>5.</w:t>
      </w:r>
      <w:r w:rsidR="004E3416">
        <w:rPr>
          <w:sz w:val="28"/>
          <w:szCs w:val="32"/>
        </w:rPr>
        <w:t xml:space="preserve"> </w:t>
      </w:r>
      <w:r w:rsidRPr="009678FD">
        <w:rPr>
          <w:sz w:val="28"/>
          <w:szCs w:val="32"/>
        </w:rPr>
        <w:t>Вторая</w:t>
      </w:r>
      <w:r w:rsidR="004E3416">
        <w:rPr>
          <w:sz w:val="28"/>
          <w:szCs w:val="32"/>
        </w:rPr>
        <w:t xml:space="preserve"> </w:t>
      </w:r>
      <w:r w:rsidRPr="009678FD">
        <w:rPr>
          <w:sz w:val="28"/>
          <w:szCs w:val="32"/>
        </w:rPr>
        <w:t>система</w:t>
      </w:r>
      <w:r w:rsidR="004E3416">
        <w:rPr>
          <w:sz w:val="28"/>
          <w:szCs w:val="32"/>
        </w:rPr>
        <w:t xml:space="preserve"> </w:t>
      </w:r>
      <w:r w:rsidRPr="009678FD">
        <w:rPr>
          <w:sz w:val="28"/>
          <w:szCs w:val="32"/>
        </w:rPr>
        <w:t>показателей</w:t>
      </w:r>
      <w:r w:rsidR="004E3416">
        <w:rPr>
          <w:sz w:val="28"/>
          <w:szCs w:val="32"/>
        </w:rPr>
        <w:t xml:space="preserve"> </w:t>
      </w:r>
      <w:r w:rsidRPr="009678FD">
        <w:rPr>
          <w:sz w:val="28"/>
          <w:szCs w:val="32"/>
        </w:rPr>
        <w:t>мобильности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54A1F" w:rsidRPr="009678FD" w:rsidRDefault="00ED79E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32"/>
        </w:rPr>
        <w:t>В</w:t>
      </w:r>
      <w:r w:rsidR="00354A1F" w:rsidRPr="009678FD">
        <w:rPr>
          <w:iCs/>
          <w:sz w:val="28"/>
          <w:szCs w:val="32"/>
        </w:rPr>
        <w:t>тор</w:t>
      </w:r>
      <w:r w:rsidRPr="009678FD">
        <w:rPr>
          <w:iCs/>
          <w:sz w:val="28"/>
          <w:szCs w:val="32"/>
        </w:rPr>
        <w:t>ая</w:t>
      </w:r>
      <w:r w:rsidR="004E3416">
        <w:rPr>
          <w:iCs/>
          <w:sz w:val="28"/>
          <w:szCs w:val="32"/>
        </w:rPr>
        <w:t xml:space="preserve"> </w:t>
      </w:r>
      <w:r w:rsidRPr="009678FD">
        <w:rPr>
          <w:iCs/>
          <w:sz w:val="28"/>
          <w:szCs w:val="32"/>
        </w:rPr>
        <w:t>система</w:t>
      </w:r>
      <w:r w:rsidR="004E3416">
        <w:rPr>
          <w:iCs/>
          <w:sz w:val="28"/>
          <w:szCs w:val="32"/>
        </w:rPr>
        <w:t xml:space="preserve"> </w:t>
      </w:r>
      <w:r w:rsidR="00354A1F" w:rsidRPr="009678FD">
        <w:rPr>
          <w:iCs/>
          <w:sz w:val="28"/>
          <w:szCs w:val="32"/>
        </w:rPr>
        <w:t>показателей</w:t>
      </w:r>
      <w:r w:rsidR="004E3416">
        <w:rPr>
          <w:iCs/>
          <w:sz w:val="28"/>
          <w:szCs w:val="32"/>
        </w:rPr>
        <w:t xml:space="preserve"> </w:t>
      </w:r>
      <w:r w:rsidR="00354A1F" w:rsidRPr="009678FD">
        <w:rPr>
          <w:sz w:val="28"/>
          <w:szCs w:val="32"/>
        </w:rPr>
        <w:t>мобильности</w:t>
      </w:r>
      <w:r w:rsidR="00354A1F" w:rsidRPr="009678FD">
        <w:rPr>
          <w:sz w:val="28"/>
          <w:szCs w:val="28"/>
        </w:rPr>
        <w:t>,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единицу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счета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принимается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статус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ступенька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иерархии.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этом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случае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социальная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понимается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изменение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индивидом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(группой)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другой,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расположенный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вертикали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354A1F" w:rsidRPr="009678FD">
        <w:rPr>
          <w:sz w:val="28"/>
          <w:szCs w:val="28"/>
        </w:rPr>
        <w:t>горизонтали.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Объем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количество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переменивших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прежний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Представления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пирамиды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описывают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направление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мобильности.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Разновидности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описываются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типологией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перемещений.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Мера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указывается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шагом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объемом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перемещений.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Дистанция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количество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ступенек,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удалось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подняться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пришлось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спуститься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индивидам.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Нормальной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дистанцией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считается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одну-две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ступени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Большинство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Ненормальная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дистанция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неожиданный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взлет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вершину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лестницы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падение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основанию.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iCs/>
          <w:sz w:val="28"/>
          <w:szCs w:val="28"/>
        </w:rPr>
        <w:t>Единицей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дистанции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мобильности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выступает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шаг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перемещений.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описания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шага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используется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понятие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низшего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высший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восходящая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мобильность;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высшего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низший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нисходящая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проходить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шаг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(статус),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шагов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(статусов)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Шаг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измеряться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1)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2)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поколениях.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Поэтому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выделяют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следующие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виды: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мобильность;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внутрипоколенная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мобильность;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межклассовая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мобильность;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•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внутриклассовая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мобильность.</w:t>
      </w:r>
    </w:p>
    <w:p w:rsidR="00354A1F" w:rsidRPr="009678FD" w:rsidRDefault="00354A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Понятие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«групповая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</w:t>
      </w:r>
      <w:r w:rsidR="006A2399" w:rsidRPr="009678FD">
        <w:rPr>
          <w:sz w:val="28"/>
          <w:szCs w:val="28"/>
        </w:rPr>
        <w:t>сть»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характеризует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общество,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пе</w:t>
      </w:r>
      <w:r w:rsidRPr="009678FD">
        <w:rPr>
          <w:sz w:val="28"/>
          <w:szCs w:val="28"/>
        </w:rPr>
        <w:t>реживающее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сдвиги,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повышается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понижается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значимость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целого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сословия,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страты.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Например,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Октябрьская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революция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привела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возвышению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большевиков,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прежде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имевших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признанного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брахманы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древней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высшей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кастой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результате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упорной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борьбы,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раньше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каста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находилась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уровне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кастой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кшатриев.</w:t>
      </w:r>
    </w:p>
    <w:p w:rsidR="001148D5" w:rsidRDefault="001148D5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5.1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</w:p>
    <w:p w:rsidR="009678FD" w:rsidRP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48D5" w:rsidRPr="009678FD" w:rsidRDefault="00ED79E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Межпоколенная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предполагает,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достигают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позиции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либо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опускаются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низкую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ступень,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занимали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родители.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сын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шахтера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становится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инженером.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детей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относительно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отцов.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Например,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сын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водопроводчика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становится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президентом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корпорации,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наоборот,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сын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президента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корпорации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становится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водопроводчиком.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важной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формой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масштаб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свидетельствует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степени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неравенство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переходит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поколения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другому.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невелика,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означает,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данном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неравенство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пустило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глубокие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корни,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шансы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судьбу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зависят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самого,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предопределены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рождением.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случае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значительной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достигают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благодаря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собственным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усилиям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независимо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</w:t>
      </w:r>
      <w:r w:rsidR="006A2399" w:rsidRPr="009678FD">
        <w:rPr>
          <w:sz w:val="28"/>
          <w:szCs w:val="28"/>
        </w:rPr>
        <w:t>хождения.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Общее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направление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меж</w:t>
      </w:r>
      <w:r w:rsidRPr="009678FD">
        <w:rPr>
          <w:sz w:val="28"/>
          <w:szCs w:val="28"/>
        </w:rPr>
        <w:t>поколенной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молод</w:t>
      </w:r>
      <w:r w:rsidR="006A2399" w:rsidRPr="009678FD">
        <w:rPr>
          <w:sz w:val="28"/>
          <w:szCs w:val="28"/>
        </w:rPr>
        <w:t>ежи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группы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работников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физи</w:t>
      </w:r>
      <w:r w:rsidRPr="009678FD">
        <w:rPr>
          <w:sz w:val="28"/>
          <w:szCs w:val="28"/>
        </w:rPr>
        <w:t>ческого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умственного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труда.</w:t>
      </w:r>
    </w:p>
    <w:p w:rsidR="00ED79EF" w:rsidRPr="009678FD" w:rsidRDefault="00ED79E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678FD">
        <w:rPr>
          <w:bCs/>
          <w:sz w:val="28"/>
          <w:szCs w:val="28"/>
        </w:rPr>
        <w:t>5.2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Внутрипоколенная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D79EF" w:rsidRPr="009678FD" w:rsidRDefault="00ED79E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Внутрипоколенная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имеет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сравнения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отцом,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протяжении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несколько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меняет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позиции.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Иначе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называется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социальной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карьерой.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токарь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становится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инженером,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начальником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цеха,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директором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завода,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министром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машиностроительной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отрасли.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долговременным,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второй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iCs/>
          <w:sz w:val="28"/>
          <w:szCs w:val="28"/>
        </w:rPr>
        <w:t>кратковременным</w:t>
      </w:r>
      <w:r w:rsidR="004E3416">
        <w:rPr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процессам.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случае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социологов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интересует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межклассовая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втором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сферы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физического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сферу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умственного.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Внутри-поколенческая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меньше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зависит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факторов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происхождения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изменяющемся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стабильном.</w:t>
      </w:r>
    </w:p>
    <w:p w:rsidR="00BD1BDF" w:rsidRPr="009678FD" w:rsidRDefault="00ED79E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iCs/>
          <w:sz w:val="28"/>
          <w:szCs w:val="28"/>
        </w:rPr>
        <w:t>Классовая</w:t>
      </w:r>
      <w:r w:rsidR="004E3416">
        <w:rPr>
          <w:bCs/>
          <w:iCs/>
          <w:sz w:val="28"/>
          <w:szCs w:val="28"/>
        </w:rPr>
        <w:t xml:space="preserve"> </w:t>
      </w:r>
      <w:r w:rsidRPr="009678FD">
        <w:rPr>
          <w:bCs/>
          <w:iCs/>
          <w:sz w:val="28"/>
          <w:szCs w:val="28"/>
        </w:rPr>
        <w:t>иммобильность</w:t>
      </w:r>
      <w:r w:rsidR="004E3416">
        <w:rPr>
          <w:bCs/>
          <w:i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происходит,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ранг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воспроизводится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неизменном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поколения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поколение.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Исследователи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обнаруживают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современном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уровень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иммобильнос</w:t>
      </w:r>
      <w:r w:rsidR="006A2399" w:rsidRPr="009678FD">
        <w:rPr>
          <w:sz w:val="28"/>
          <w:szCs w:val="28"/>
        </w:rPr>
        <w:t>ти.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Основной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объем</w:t>
      </w:r>
      <w:r w:rsidR="004E3416">
        <w:rPr>
          <w:sz w:val="28"/>
          <w:szCs w:val="28"/>
        </w:rPr>
        <w:t xml:space="preserve"> </w:t>
      </w:r>
      <w:r w:rsidR="006A2399"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внутри-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межпоколенной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постепенно,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без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драматических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Резко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поднимаются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опускаются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лишь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отдельные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например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выдающиеся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спортсмены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рок-звезды.</w:t>
      </w:r>
      <w:r w:rsidR="004E3416">
        <w:rPr>
          <w:sz w:val="28"/>
          <w:szCs w:val="28"/>
        </w:rPr>
        <w:t xml:space="preserve"> </w:t>
      </w:r>
    </w:p>
    <w:p w:rsidR="00ED79EF" w:rsidRPr="009678FD" w:rsidRDefault="00ED79E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Стратификационные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символ</w:t>
      </w:r>
      <w:r w:rsidR="009502F1" w:rsidRPr="009678FD">
        <w:rPr>
          <w:sz w:val="28"/>
          <w:szCs w:val="28"/>
        </w:rPr>
        <w:t>ы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различаются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также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степенью</w:t>
      </w:r>
      <w:r w:rsidR="004E3416">
        <w:rPr>
          <w:sz w:val="28"/>
          <w:szCs w:val="28"/>
        </w:rPr>
        <w:t xml:space="preserve"> </w:t>
      </w:r>
      <w:r w:rsidR="009502F1" w:rsidRPr="009678FD">
        <w:rPr>
          <w:sz w:val="28"/>
          <w:szCs w:val="28"/>
        </w:rPr>
        <w:t>от</w:t>
      </w:r>
      <w:r w:rsidRPr="009678FD">
        <w:rPr>
          <w:sz w:val="28"/>
          <w:szCs w:val="28"/>
        </w:rPr>
        <w:t>крытости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профессиональных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ячеек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новичков.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значительной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мере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ранг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замужней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женщины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мужа,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измеряется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разницей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профессиональным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отца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мужа.</w:t>
      </w:r>
    </w:p>
    <w:p w:rsidR="00F25292" w:rsidRPr="009678FD" w:rsidRDefault="00ED79EF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Поскольку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приписываемые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черты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рождению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перевешивают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индивидуальный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талант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интеллект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продолжительности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типа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аналитики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считают,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вряд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основания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говорить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действительно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открытой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классовой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системе.</w:t>
      </w:r>
    </w:p>
    <w:p w:rsidR="00BD1BDF" w:rsidRPr="009678FD" w:rsidRDefault="00BD1BDF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1BDF" w:rsidRP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BD1BDF" w:rsidRPr="009678FD">
        <w:rPr>
          <w:sz w:val="28"/>
          <w:szCs w:val="32"/>
        </w:rPr>
        <w:t>6.</w:t>
      </w:r>
      <w:r w:rsidR="004E3416">
        <w:rPr>
          <w:sz w:val="28"/>
          <w:szCs w:val="32"/>
        </w:rPr>
        <w:t xml:space="preserve"> </w:t>
      </w:r>
      <w:r w:rsidR="00BD1BDF" w:rsidRPr="009678FD">
        <w:rPr>
          <w:bCs/>
          <w:sz w:val="28"/>
          <w:szCs w:val="32"/>
        </w:rPr>
        <w:t>Каналы</w:t>
      </w:r>
      <w:r w:rsidR="004E3416">
        <w:rPr>
          <w:bCs/>
          <w:sz w:val="28"/>
          <w:szCs w:val="32"/>
        </w:rPr>
        <w:t xml:space="preserve"> </w:t>
      </w:r>
      <w:r w:rsidR="00BD1BDF" w:rsidRPr="009678FD">
        <w:rPr>
          <w:bCs/>
          <w:sz w:val="28"/>
          <w:szCs w:val="32"/>
        </w:rPr>
        <w:t>вертикальной</w:t>
      </w:r>
      <w:r w:rsidR="004E3416">
        <w:rPr>
          <w:bCs/>
          <w:sz w:val="28"/>
          <w:szCs w:val="32"/>
        </w:rPr>
        <w:t xml:space="preserve"> </w:t>
      </w:r>
      <w:r w:rsidR="00BD1BDF" w:rsidRPr="009678FD">
        <w:rPr>
          <w:bCs/>
          <w:sz w:val="28"/>
          <w:szCs w:val="32"/>
        </w:rPr>
        <w:t>мобильности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2F1" w:rsidRPr="009678FD" w:rsidRDefault="009502F1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Самое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описание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каналов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вертикальной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мобильности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было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дано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Сорокиным,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называвшим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«каналами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циркуляции».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мнению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Сорокина,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поскольку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степени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существует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любом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даже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первобытном,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непроходимых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границ.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существуют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различные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«отверстия»,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«люфты»,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«мембраны»,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через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вверх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вниз.</w:t>
      </w:r>
    </w:p>
    <w:p w:rsidR="009502F1" w:rsidRPr="009678FD" w:rsidRDefault="009502F1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Особое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внимание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Сорокина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привлекали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социальные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институты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армия,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церковь,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школа,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семья,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собственность,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используются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качестве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каналов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социальной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циркуляции.</w:t>
      </w:r>
    </w:p>
    <w:p w:rsidR="001148D5" w:rsidRPr="009678FD" w:rsidRDefault="009502F1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Армия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функционирует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качестве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мирное,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военное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Крупные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потери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среди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командного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состава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приводят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заполнению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вакансий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чинов.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войны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солдаты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продвигаются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благодаря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таланту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храбрости.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После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повышения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звании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используют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полученную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власть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дальнейшего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продвижения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накопления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богатств.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возможность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грабить,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мародерствовать,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захватывать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трофеи,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брать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контрибуции,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уводить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окружать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себя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помпезными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церемониями,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титулами,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передавать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власть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наследству.</w:t>
      </w:r>
    </w:p>
    <w:p w:rsidR="009502F1" w:rsidRPr="009678FD" w:rsidRDefault="009502F1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Церковь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циркуляции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переместила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вершин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общества.</w:t>
      </w:r>
      <w:r w:rsidR="004E3416">
        <w:rPr>
          <w:sz w:val="28"/>
          <w:szCs w:val="28"/>
        </w:rPr>
        <w:t xml:space="preserve"> </w:t>
      </w:r>
    </w:p>
    <w:p w:rsidR="009502F1" w:rsidRPr="009678FD" w:rsidRDefault="009502F1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Церковь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восходящего,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нисходящего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Тысячи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еретиков,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язычников,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врагов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церкви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отданы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разорены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уничтожены.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Среди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немало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королей,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герцогов,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князей,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лордов,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аристократов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дворян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рангов.</w:t>
      </w:r>
    </w:p>
    <w:p w:rsidR="009502F1" w:rsidRPr="009678FD" w:rsidRDefault="009502F1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Школа.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Институты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воспитания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конкретную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форму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приобретали,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мощным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циркуляции.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США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СССР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относятся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обществам,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школы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доступны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членам.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«социальный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лифт»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низа,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проходит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этажам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достигает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верха.</w:t>
      </w:r>
    </w:p>
    <w:p w:rsidR="009502F1" w:rsidRPr="009678FD" w:rsidRDefault="009502F1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США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СССР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яркие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примеры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того,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добиться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впечатляющих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успехов,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великими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индустриальными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державами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мира,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придерживаясь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противоположных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политических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идеологических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ценностей,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одинаковой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степени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обеспечив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гражданам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равные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возможности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получить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образование.</w:t>
      </w:r>
    </w:p>
    <w:p w:rsidR="009502F1" w:rsidRPr="009678FD" w:rsidRDefault="009502F1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Большие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конкурсы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колледжи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университеты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многих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странах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объясняются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быстрым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доступным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мобильности.</w:t>
      </w:r>
    </w:p>
    <w:p w:rsidR="009502F1" w:rsidRPr="009678FD" w:rsidRDefault="009502F1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Собственность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наиболее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ярко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накопленных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богатств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денег.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самых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простых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действенных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способов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продвижения.</w:t>
      </w:r>
    </w:p>
    <w:p w:rsidR="009502F1" w:rsidRPr="009678FD" w:rsidRDefault="009502F1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Семья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брак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становятся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циркуляции,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союз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вступают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представители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страт.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европейском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распространенным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был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брак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бедного,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титулованного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партнера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богатым,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знатным.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результате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продвигались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лестнице,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получая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недоставало.</w:t>
      </w:r>
    </w:p>
    <w:p w:rsidR="004931EA" w:rsidRPr="009678FD" w:rsidRDefault="004931EA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4649" w:rsidRP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24649" w:rsidRPr="009678FD">
        <w:rPr>
          <w:sz w:val="28"/>
          <w:szCs w:val="32"/>
        </w:rPr>
        <w:t>7.</w:t>
      </w:r>
      <w:r w:rsidR="004E3416">
        <w:rPr>
          <w:sz w:val="28"/>
          <w:szCs w:val="32"/>
        </w:rPr>
        <w:t xml:space="preserve"> </w:t>
      </w:r>
      <w:r w:rsidR="004931EA" w:rsidRPr="009678FD">
        <w:rPr>
          <w:sz w:val="28"/>
          <w:szCs w:val="32"/>
        </w:rPr>
        <w:t>Миграция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31EA" w:rsidRPr="009678FD" w:rsidRDefault="00D24649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Миграция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представляет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собой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разновидность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горизонтальной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iCs/>
          <w:sz w:val="28"/>
          <w:szCs w:val="28"/>
        </w:rPr>
        <w:t>мобильности.</w:t>
      </w:r>
      <w:r w:rsidR="004E3416">
        <w:rPr>
          <w:iCs/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Миграция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населения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людей,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связанные,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правило,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со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сменой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места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жительства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(переселение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людей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страны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страну,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района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район,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деревню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обратно,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город,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деревни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деревню).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подразделяется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безвозвратную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(с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окончательной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сменой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постоянного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места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жительства),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временную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(переселение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достаточно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длительный,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но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ограниченный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срок),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сезонную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(перемещение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определенные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периоды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года),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зависящую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времени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года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(туризма,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лечения,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учебы,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сель</w:t>
      </w:r>
      <w:r w:rsidR="00533AA3">
        <w:rPr>
          <w:sz w:val="28"/>
          <w:szCs w:val="28"/>
        </w:rPr>
        <w:t>хозрабо</w:t>
      </w:r>
      <w:r w:rsidR="004931EA" w:rsidRPr="009678FD">
        <w:rPr>
          <w:sz w:val="28"/>
          <w:szCs w:val="28"/>
        </w:rPr>
        <w:t>ты),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маятниковую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регулярные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передвижения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изданного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пункта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возвращение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4931EA" w:rsidRPr="009678FD">
        <w:rPr>
          <w:sz w:val="28"/>
          <w:szCs w:val="28"/>
        </w:rPr>
        <w:t>него.</w:t>
      </w:r>
    </w:p>
    <w:p w:rsidR="005A4B97" w:rsidRPr="009678FD" w:rsidRDefault="004931EA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Миграция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очень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широкое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понятие,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охватывающее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миграционных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процессов,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т.е.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-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миру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(международная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миграция).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внешней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пределы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страны)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внутренней.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внешней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относятся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эмиграция,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иммиграция,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внутренней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-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межрайонные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переселения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Далеко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принимает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массовые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формы.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спокойные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времена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затрагивает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небольшие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отдельных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передвижение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происходит,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правило,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стихийно.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Демографы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выделяют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потока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</w:t>
      </w:r>
      <w:r w:rsidR="00533AA3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533AA3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город—город.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Установлено,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пор,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идет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индустриализация,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переезжают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завершении,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переселяются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пригородные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зоны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сельские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районы.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Обнаруживается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интересная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закономерность: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потоки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мигрантов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устремлены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наиболее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высока.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еще: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переезжающие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легче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устраивают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добиваются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успехов,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переезжающие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наоборот.</w:t>
      </w:r>
    </w:p>
    <w:p w:rsidR="0062661F" w:rsidRPr="009678FD" w:rsidRDefault="006266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Среди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важное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занимают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-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иммиграция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эмиграция.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Эмиграция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выезд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пределы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постоянное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жительства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длительное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проживание.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Иммиграция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-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въезд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данную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постоянное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жительства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длительное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проживание.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иммигранты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вселяющиеся,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эмигранты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выселяющиеся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(добровольно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вынуждено).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Эмиграция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снижает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численность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уезжают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наиболее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способные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квалифицированные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снижается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численность,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качественный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состав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Иммиграция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повышает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численность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Приезд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высококвалифицированной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рабочей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силы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повышает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качественный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состав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малоквалифицированной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вызывает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обратные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последствия.</w:t>
      </w:r>
    </w:p>
    <w:p w:rsidR="004931EA" w:rsidRPr="009678FD" w:rsidRDefault="0062661F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Благодаря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эмиграции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возникали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государства.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Известно,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рождаемость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невысока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постоянно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снижается.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Следовательно,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крупные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особенно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-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миллионеры,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возникли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благодаря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иммиграции.</w:t>
      </w:r>
    </w:p>
    <w:p w:rsidR="0062661F" w:rsidRPr="009678FD" w:rsidRDefault="006266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Эмиграции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масштабнее,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меньше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возможностей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удовлетворить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потребности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счет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внутренних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переселений.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Пропорции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внутренней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внешней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определяются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экономической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ситуацией,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фоном,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степенью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напряженности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Эмиграция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возникает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ухудшаются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условия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сужаются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возможности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Сибирь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Дон,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сложилось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казачество,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крестьяне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уходили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из-за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ужесточения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крепостного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права.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Европу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покидали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аристократы,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аутсайдеры.</w:t>
      </w:r>
      <w:r w:rsidR="004E3416">
        <w:rPr>
          <w:rFonts w:cs="Arial"/>
          <w:sz w:val="28"/>
          <w:szCs w:val="28"/>
        </w:rPr>
        <w:t xml:space="preserve"> </w:t>
      </w:r>
    </w:p>
    <w:p w:rsidR="0062661F" w:rsidRPr="009678FD" w:rsidRDefault="0062661F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Горизонтальная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случаях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выступает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средством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решить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проблемы,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возникающие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сфере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вертикальной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Беглые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крепостные,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основавшие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Донское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купечество,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становились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свободными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зажиточными,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т.е.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повышали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одновременно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политический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экономический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профессиональный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статус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мог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оставаться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неизменным: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крестьяне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продолжали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землях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заниматься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хлебопашеством.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678FD">
        <w:rPr>
          <w:sz w:val="28"/>
          <w:szCs w:val="28"/>
        </w:rPr>
        <w:t>7.1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миграция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661F" w:rsidRPr="009678FD" w:rsidRDefault="006266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Под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поним</w:t>
      </w:r>
      <w:r w:rsidR="00D24649" w:rsidRPr="009678FD">
        <w:rPr>
          <w:sz w:val="28"/>
          <w:szCs w:val="28"/>
        </w:rPr>
        <w:t>ается,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во-первых,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текучесть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кад</w:t>
      </w:r>
      <w:r w:rsidRPr="009678FD">
        <w:rPr>
          <w:sz w:val="28"/>
          <w:szCs w:val="28"/>
        </w:rPr>
        <w:t>ров,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т.е.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индивидуальные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</w:t>
      </w:r>
      <w:r w:rsidR="00D24649" w:rsidRPr="009678FD">
        <w:rPr>
          <w:sz w:val="28"/>
          <w:szCs w:val="28"/>
        </w:rPr>
        <w:t>ения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предприятия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D24649" w:rsidRPr="009678FD">
        <w:rPr>
          <w:sz w:val="28"/>
          <w:szCs w:val="28"/>
        </w:rPr>
        <w:t>дру</w:t>
      </w:r>
      <w:r w:rsidRPr="009678FD">
        <w:rPr>
          <w:sz w:val="28"/>
          <w:szCs w:val="28"/>
        </w:rPr>
        <w:t>гое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рамках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региона,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во-вторых,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индивидуальные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групповые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граждан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государства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региона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целью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получить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заработок,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граждан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государств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другую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целью.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последнем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случае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используется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термин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«экономическая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миграция».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Если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украинец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приезжает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Россию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заработки,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россиянин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отправляется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заработать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Америку,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именуют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трудовой,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экономической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миграцией.</w:t>
      </w:r>
    </w:p>
    <w:p w:rsidR="0062661F" w:rsidRPr="009678FD" w:rsidRDefault="006266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Различия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этими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дву</w:t>
      </w:r>
      <w:r w:rsidR="00136380" w:rsidRPr="009678FD">
        <w:rPr>
          <w:sz w:val="28"/>
          <w:szCs w:val="28"/>
        </w:rPr>
        <w:t>мя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видами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миграции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довольно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рас</w:t>
      </w:r>
      <w:r w:rsidRPr="009678FD">
        <w:rPr>
          <w:sz w:val="28"/>
          <w:szCs w:val="28"/>
        </w:rPr>
        <w:t>плывчатые,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однако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качестве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условного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критерия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учитывать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следующее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обстоятельство.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К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экономической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миграции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надо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горизонтальной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мобильности,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причиной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выступает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необходимость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заработать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вообще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себя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родине.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К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трудовой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миграции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правильнее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вызваны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комплексом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причин,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помимо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заработка,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желанием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улучшить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условия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приблизить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жительства,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социально-психологическую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атмосферу,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сложившуюся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прежнем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повысить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квалификацию,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получить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интересную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перспективную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др.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Разновидностью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миграции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выступает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текучесть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кадров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широкое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понятие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«текучесть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рабочей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силы».</w:t>
      </w:r>
    </w:p>
    <w:p w:rsidR="0062661F" w:rsidRPr="009678FD" w:rsidRDefault="0062661F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Текучесть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рабочей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силы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инд</w:t>
      </w:r>
      <w:r w:rsidR="00136380" w:rsidRPr="009678FD">
        <w:rPr>
          <w:sz w:val="28"/>
          <w:szCs w:val="28"/>
        </w:rPr>
        <w:t>ивидуальные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неорганизованные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пе</w:t>
      </w:r>
      <w:r w:rsidRPr="009678FD">
        <w:rPr>
          <w:sz w:val="28"/>
          <w:szCs w:val="28"/>
        </w:rPr>
        <w:t>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предприятиями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(организациями).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форм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движения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ресурсов,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форме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увольнений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предприятий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преимущественно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вследствие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неудовлетворенности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какими-либо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сторонами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деятельности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быта.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неудовлетворенность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формируется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действием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системы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факторов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объективного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субъективного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порядка.</w:t>
      </w:r>
    </w:p>
    <w:p w:rsidR="0062661F" w:rsidRPr="009678FD" w:rsidRDefault="0062661F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Масштабы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текучести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рабочей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силы</w:t>
      </w:r>
      <w:r w:rsidR="004E3416">
        <w:rPr>
          <w:bCs/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характеризуются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числом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работ</w:t>
      </w:r>
      <w:r w:rsidRPr="009678FD">
        <w:rPr>
          <w:sz w:val="28"/>
          <w:szCs w:val="28"/>
        </w:rPr>
        <w:t>ников,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выбывших</w:t>
      </w:r>
      <w:r w:rsidR="004E3416">
        <w:rPr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с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предприятий,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расторгнувших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договор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определенному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кругу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юридических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оснований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(абсолютные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размеры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текучести),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отношением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выбывших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среднесписочной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численности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выраженным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процентах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(относительные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размеры,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интенсивность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текучести).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Наряду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организованными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формами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перераспределения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ресурсов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(оргнабор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сельскохозяйственные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переселения,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общественные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призывы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молодежи),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текучесть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рабочей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силы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служит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каналом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предприятиями,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отраслями,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районами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профессиональными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квалификационными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группами,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т.е.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выполняет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определенные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социально-экономические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функции.</w:t>
      </w:r>
    </w:p>
    <w:p w:rsidR="0062661F" w:rsidRPr="009678FD" w:rsidRDefault="0062661F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bCs/>
          <w:sz w:val="28"/>
          <w:szCs w:val="28"/>
        </w:rPr>
        <w:t>Текучесть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bCs/>
          <w:sz w:val="28"/>
          <w:szCs w:val="28"/>
        </w:rPr>
        <w:t>кадров</w:t>
      </w:r>
      <w:r w:rsidR="004E3416">
        <w:rPr>
          <w:bCs/>
          <w:sz w:val="28"/>
          <w:szCs w:val="28"/>
        </w:rPr>
        <w:t xml:space="preserve"> </w:t>
      </w:r>
      <w:r w:rsidRPr="009678FD">
        <w:rPr>
          <w:sz w:val="28"/>
          <w:szCs w:val="28"/>
        </w:rPr>
        <w:t>—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вид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гори</w:t>
      </w:r>
      <w:r w:rsidR="00136380" w:rsidRPr="009678FD">
        <w:rPr>
          <w:sz w:val="28"/>
          <w:szCs w:val="28"/>
        </w:rPr>
        <w:t>зонтальной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мобильности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промыш</w:t>
      </w:r>
      <w:r w:rsidRPr="009678FD">
        <w:rPr>
          <w:sz w:val="28"/>
          <w:szCs w:val="28"/>
        </w:rPr>
        <w:t>ленности.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представляет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собой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неорганизованное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перемещение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предприятия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</w:t>
      </w:r>
      <w:r w:rsidR="00136380"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другое.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его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основе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лежит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не</w:t>
      </w:r>
      <w:r w:rsidRPr="009678FD">
        <w:rPr>
          <w:sz w:val="28"/>
          <w:szCs w:val="28"/>
        </w:rPr>
        <w:t>соответствие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противоречие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интересами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индивида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36380" w:rsidRPr="009678FD">
        <w:rPr>
          <w:sz w:val="28"/>
          <w:szCs w:val="28"/>
        </w:rPr>
        <w:t>воз</w:t>
      </w:r>
      <w:r w:rsidRPr="009678FD">
        <w:rPr>
          <w:sz w:val="28"/>
          <w:szCs w:val="28"/>
        </w:rPr>
        <w:t>можностью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предприятия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реализовать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текучести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кадров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относят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увольнения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работников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связи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призывом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армию,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болезнью,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выходом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пенсию,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увольнения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нарушения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трудовой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дисциплины.</w:t>
      </w:r>
    </w:p>
    <w:p w:rsidR="0062661F" w:rsidRPr="009678FD" w:rsidRDefault="0062661F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0D5" w:rsidRP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45F1A" w:rsidRPr="009678FD">
        <w:rPr>
          <w:sz w:val="28"/>
          <w:szCs w:val="32"/>
        </w:rPr>
        <w:t>Заключение</w:t>
      </w:r>
    </w:p>
    <w:p w:rsidR="009678FD" w:rsidRDefault="009678FD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0C8C" w:rsidRPr="009678FD" w:rsidRDefault="00612CC0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Д</w:t>
      </w:r>
      <w:r w:rsidR="00180C8C" w:rsidRPr="009678FD">
        <w:rPr>
          <w:sz w:val="28"/>
          <w:szCs w:val="28"/>
        </w:rPr>
        <w:t>ля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социологии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очень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важно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знание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того,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люди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осознают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(стихийно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обдуманно)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свое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социальное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положение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они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своими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действиями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стремятся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внести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коррективы,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позволяющие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изменить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позиции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общественной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жизни.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осознание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нередко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носит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противоречивый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характер,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ибо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далеко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всегда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цели,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ставят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перед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собой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человек,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отдельные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слои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группы,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совпадают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объективными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закономерностями.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Очевидно,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ограниченность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возможностей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согласовать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субъективные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устремления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объективным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ходом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развития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порождает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коллизии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личным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(групповым)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общественным.</w:t>
      </w:r>
    </w:p>
    <w:p w:rsidR="00180C8C" w:rsidRPr="009678FD" w:rsidRDefault="00180C8C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социологической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точки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зрения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важен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момент,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действия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связаны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стремлением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иметь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такие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рыночные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отношения,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позволили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занять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достойное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место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Однако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доходит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новых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условиях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начинает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действовать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стимулирование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просто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пусть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квалифицированный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высококачественный,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результаты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прошли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общественную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апробацию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рынке.</w:t>
      </w:r>
    </w:p>
    <w:p w:rsidR="00845F1A" w:rsidRPr="009678FD" w:rsidRDefault="00612CC0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первый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план,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оценке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своего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положения,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выходит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осозн</w:t>
      </w:r>
      <w:r w:rsidRPr="009678FD">
        <w:rPr>
          <w:sz w:val="28"/>
          <w:szCs w:val="28"/>
        </w:rPr>
        <w:t>ание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гаранти</w:t>
      </w:r>
      <w:r w:rsidRPr="009678FD">
        <w:rPr>
          <w:sz w:val="28"/>
          <w:szCs w:val="28"/>
        </w:rPr>
        <w:t>й</w:t>
      </w:r>
      <w:r w:rsidR="00180C8C" w:rsidRPr="009678FD">
        <w:rPr>
          <w:sz w:val="28"/>
          <w:szCs w:val="28"/>
        </w:rPr>
        <w:t>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действительное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гражданское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состояние,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степень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уверенности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нынешней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будущей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общественной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личной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жизни.</w:t>
      </w:r>
    </w:p>
    <w:p w:rsidR="00F5106D" w:rsidRPr="009678FD" w:rsidRDefault="00F5106D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настоящее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рост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сельского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населения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Северном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Кавказе,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южных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районах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Центре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европейской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части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остается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напряженным.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По-прежнему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остро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стоит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вопрос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создании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механизма,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влияющего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поведение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нужно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ослабить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отток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найти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возможность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привлечь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эту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зону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сельских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жителей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трудоизбыточных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районов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страны.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можно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признать,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развитие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отношений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между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городом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деревней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серьезно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тормозится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действием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факторов,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необходимо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ослабить: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создать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условия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превращения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крестьянина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хозяина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земли,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сделать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привлекательным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процесс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труда,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обеспечить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большем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объеме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без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существенных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ограничений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доступ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ценностям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культуры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образования.</w:t>
      </w:r>
    </w:p>
    <w:p w:rsidR="00180C8C" w:rsidRPr="009678FD" w:rsidRDefault="00612CC0" w:rsidP="00967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наше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время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рыночные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отношения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серьезно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влияют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социальную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структуру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общества.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Воздействие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прослеживается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том,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распространился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групповой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эгоизм,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который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базируется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противопоставлении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своего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интереса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интересам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общественным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за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счет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ущемления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прав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положения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других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социальных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групп.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Это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явление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стало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серьезным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тормозом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для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прогрессивных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изменений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структуре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общества.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такой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ситуации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принадлежность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тому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иному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классу,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той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или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иной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группе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определяется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гражданскими,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а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утилитарными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интересами,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желанием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подыскать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место,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можно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зарабатывать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больше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быстрее.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Это,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сожалению,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нередко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соседствует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стремлением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урвать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побольше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от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общества,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пренебречь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общественными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интересами,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переключиться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такую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сферу,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где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возможности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личного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обогащения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более</w:t>
      </w:r>
      <w:r w:rsidR="004E3416">
        <w:rPr>
          <w:sz w:val="28"/>
          <w:szCs w:val="28"/>
        </w:rPr>
        <w:t xml:space="preserve"> </w:t>
      </w:r>
      <w:r w:rsidR="00180C8C" w:rsidRPr="009678FD">
        <w:rPr>
          <w:sz w:val="28"/>
          <w:szCs w:val="28"/>
        </w:rPr>
        <w:t>благоприятны.</w:t>
      </w:r>
      <w:r w:rsidR="004E3416">
        <w:rPr>
          <w:sz w:val="28"/>
          <w:szCs w:val="28"/>
        </w:rPr>
        <w:t xml:space="preserve"> </w:t>
      </w:r>
    </w:p>
    <w:p w:rsidR="00180C8C" w:rsidRPr="009678FD" w:rsidRDefault="00180C8C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условиях,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механизм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рыночных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отношений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затрагивает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очевидно,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структура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испытывает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себе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прямое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косвенное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воздействие.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Напряженность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структуре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нередко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складывается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влиянием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только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объективных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тенденций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развития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отношений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рынка,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изменений,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происходящих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общественном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сознании,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что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проявляется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</w:t>
      </w:r>
      <w:r w:rsidR="00612CC0" w:rsidRPr="009678FD">
        <w:rPr>
          <w:sz w:val="28"/>
          <w:szCs w:val="28"/>
        </w:rPr>
        <w:t>ответствующих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установках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пове</w:t>
      </w:r>
      <w:r w:rsidRPr="009678FD">
        <w:rPr>
          <w:sz w:val="28"/>
          <w:szCs w:val="28"/>
        </w:rPr>
        <w:t>дении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Вместе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как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показывает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жизнь,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сложные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проблемы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структуры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решаются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эффективнее,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полнее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объективная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логика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функционирования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совпадает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субъективной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деятельностью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людей,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когда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материальный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аспект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дополняется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духовным,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нравственным.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Несомненно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одно: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социальная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структура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отражает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социальное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положение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которое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имеет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четко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выраженную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тенденцию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к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тому,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чтобы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его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оценка</w:t>
      </w:r>
      <w:r w:rsidR="004E3416">
        <w:rPr>
          <w:sz w:val="28"/>
          <w:szCs w:val="28"/>
        </w:rPr>
        <w:t xml:space="preserve"> </w:t>
      </w:r>
      <w:r w:rsidR="00612CC0" w:rsidRPr="009678FD">
        <w:rPr>
          <w:sz w:val="28"/>
          <w:szCs w:val="28"/>
        </w:rPr>
        <w:t>корре</w:t>
      </w:r>
      <w:r w:rsidRPr="009678FD">
        <w:rPr>
          <w:sz w:val="28"/>
          <w:szCs w:val="28"/>
        </w:rPr>
        <w:t>лировала,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во-первых,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реальным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вкладом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человека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общественное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производство,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во-вторых,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творческим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потенциалом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в-третьих,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его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профессиональной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подготовкой,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навыками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активностью.</w:t>
      </w:r>
      <w:r w:rsidR="004E3416">
        <w:rPr>
          <w:sz w:val="28"/>
          <w:szCs w:val="28"/>
        </w:rPr>
        <w:t xml:space="preserve"> </w:t>
      </w:r>
    </w:p>
    <w:p w:rsidR="00845F1A" w:rsidRPr="009678FD" w:rsidRDefault="00845F1A" w:rsidP="009678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0D5" w:rsidRPr="009678FD" w:rsidRDefault="009678FD" w:rsidP="009678F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F20D5" w:rsidRPr="009678FD">
        <w:rPr>
          <w:sz w:val="28"/>
          <w:szCs w:val="32"/>
        </w:rPr>
        <w:t>Список</w:t>
      </w:r>
      <w:r w:rsidR="004E3416">
        <w:rPr>
          <w:sz w:val="28"/>
          <w:szCs w:val="32"/>
        </w:rPr>
        <w:t xml:space="preserve"> </w:t>
      </w:r>
      <w:r w:rsidR="002F20D5" w:rsidRPr="009678FD">
        <w:rPr>
          <w:sz w:val="28"/>
          <w:szCs w:val="32"/>
        </w:rPr>
        <w:t>использованной</w:t>
      </w:r>
      <w:r w:rsidR="004E3416">
        <w:rPr>
          <w:sz w:val="28"/>
          <w:szCs w:val="32"/>
        </w:rPr>
        <w:t xml:space="preserve"> </w:t>
      </w:r>
      <w:r>
        <w:rPr>
          <w:sz w:val="28"/>
          <w:szCs w:val="32"/>
        </w:rPr>
        <w:t>литературы</w:t>
      </w:r>
    </w:p>
    <w:p w:rsidR="00180C8C" w:rsidRPr="009678FD" w:rsidRDefault="00180C8C" w:rsidP="009678F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F20D5" w:rsidRPr="009678FD" w:rsidRDefault="002F20D5" w:rsidP="009678FD">
      <w:pPr>
        <w:widowControl w:val="0"/>
        <w:numPr>
          <w:ilvl w:val="0"/>
          <w:numId w:val="5"/>
        </w:numPr>
        <w:tabs>
          <w:tab w:val="clear" w:pos="177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78FD">
        <w:rPr>
          <w:sz w:val="28"/>
          <w:szCs w:val="28"/>
        </w:rPr>
        <w:t>Добреньков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В.И.,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Кравченко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А.И.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Социология: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Учебник.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–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М.:</w:t>
      </w:r>
      <w:r w:rsidR="004E3416">
        <w:rPr>
          <w:sz w:val="28"/>
          <w:szCs w:val="28"/>
        </w:rPr>
        <w:t xml:space="preserve"> </w:t>
      </w:r>
      <w:r w:rsidRPr="009678FD">
        <w:rPr>
          <w:sz w:val="28"/>
          <w:szCs w:val="28"/>
        </w:rPr>
        <w:t>ИНФРА-М,</w:t>
      </w:r>
      <w:r w:rsidR="004E3416">
        <w:rPr>
          <w:sz w:val="28"/>
          <w:szCs w:val="28"/>
        </w:rPr>
        <w:t xml:space="preserve"> </w:t>
      </w:r>
      <w:r w:rsidR="00845F1A" w:rsidRPr="009678FD">
        <w:rPr>
          <w:sz w:val="28"/>
          <w:szCs w:val="28"/>
        </w:rPr>
        <w:t>2001.</w:t>
      </w:r>
      <w:r w:rsidR="004E3416">
        <w:rPr>
          <w:sz w:val="28"/>
          <w:szCs w:val="28"/>
        </w:rPr>
        <w:t xml:space="preserve"> </w:t>
      </w:r>
      <w:r w:rsidR="00845F1A" w:rsidRPr="009678FD">
        <w:rPr>
          <w:sz w:val="28"/>
          <w:szCs w:val="28"/>
        </w:rPr>
        <w:t>–</w:t>
      </w:r>
      <w:r w:rsidR="004E3416">
        <w:rPr>
          <w:sz w:val="28"/>
          <w:szCs w:val="28"/>
        </w:rPr>
        <w:t xml:space="preserve"> </w:t>
      </w:r>
      <w:r w:rsidR="00845F1A" w:rsidRPr="009678FD">
        <w:rPr>
          <w:sz w:val="28"/>
          <w:szCs w:val="28"/>
        </w:rPr>
        <w:t>624</w:t>
      </w:r>
      <w:r w:rsidR="004E3416">
        <w:rPr>
          <w:sz w:val="28"/>
          <w:szCs w:val="28"/>
        </w:rPr>
        <w:t xml:space="preserve"> </w:t>
      </w:r>
      <w:r w:rsidR="00845F1A" w:rsidRPr="009678FD">
        <w:rPr>
          <w:sz w:val="28"/>
          <w:szCs w:val="28"/>
        </w:rPr>
        <w:t>с.;</w:t>
      </w:r>
    </w:p>
    <w:p w:rsidR="009A6BB1" w:rsidRPr="009A6BB1" w:rsidRDefault="00845F1A" w:rsidP="009A6BB1">
      <w:pPr>
        <w:widowControl w:val="0"/>
        <w:numPr>
          <w:ilvl w:val="0"/>
          <w:numId w:val="5"/>
        </w:numPr>
        <w:tabs>
          <w:tab w:val="clear" w:pos="177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6BB1">
        <w:rPr>
          <w:sz w:val="28"/>
          <w:szCs w:val="28"/>
        </w:rPr>
        <w:t>Тощенко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Ж.Т.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Социология: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Общий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курс.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–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2-е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изд.,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доп.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и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перераб.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–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М.: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райт-М.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2001.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–</w:t>
      </w:r>
      <w:r w:rsidR="004E3416">
        <w:rPr>
          <w:sz w:val="28"/>
          <w:szCs w:val="28"/>
        </w:rPr>
        <w:t xml:space="preserve"> </w:t>
      </w:r>
      <w:r w:rsidRPr="009A6BB1">
        <w:rPr>
          <w:sz w:val="28"/>
          <w:szCs w:val="28"/>
        </w:rPr>
        <w:t>527с.</w:t>
      </w:r>
      <w:bookmarkStart w:id="0" w:name="_GoBack"/>
      <w:bookmarkEnd w:id="0"/>
    </w:p>
    <w:sectPr w:rsidR="009A6BB1" w:rsidRPr="009A6BB1" w:rsidSect="009678FD">
      <w:headerReference w:type="even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CD" w:rsidRDefault="009E64CD">
      <w:r>
        <w:separator/>
      </w:r>
    </w:p>
  </w:endnote>
  <w:endnote w:type="continuationSeparator" w:id="0">
    <w:p w:rsidR="009E64CD" w:rsidRDefault="009E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CD" w:rsidRDefault="009E64CD">
      <w:r>
        <w:separator/>
      </w:r>
    </w:p>
  </w:footnote>
  <w:footnote w:type="continuationSeparator" w:id="0">
    <w:p w:rsidR="009E64CD" w:rsidRDefault="009E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16" w:rsidRDefault="004E3416" w:rsidP="00712C36">
    <w:pPr>
      <w:pStyle w:val="a3"/>
      <w:framePr w:wrap="around" w:vAnchor="text" w:hAnchor="margin" w:xAlign="right" w:y="1"/>
      <w:rPr>
        <w:rStyle w:val="a5"/>
      </w:rPr>
    </w:pPr>
  </w:p>
  <w:p w:rsidR="004E3416" w:rsidRDefault="004E3416" w:rsidP="007343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3D66"/>
    <w:multiLevelType w:val="hybridMultilevel"/>
    <w:tmpl w:val="249CC20A"/>
    <w:lvl w:ilvl="0" w:tplc="A58C5C3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36E0D95"/>
    <w:multiLevelType w:val="hybridMultilevel"/>
    <w:tmpl w:val="041ACEAC"/>
    <w:lvl w:ilvl="0" w:tplc="04101AF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0256BFA"/>
    <w:multiLevelType w:val="hybridMultilevel"/>
    <w:tmpl w:val="B90C8970"/>
    <w:lvl w:ilvl="0" w:tplc="FBB60FC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C2C5174"/>
    <w:multiLevelType w:val="hybridMultilevel"/>
    <w:tmpl w:val="2A964420"/>
    <w:lvl w:ilvl="0" w:tplc="0616B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2B6D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443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D28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40C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626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3BE7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1E4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A46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4654828"/>
    <w:multiLevelType w:val="hybridMultilevel"/>
    <w:tmpl w:val="71DA382E"/>
    <w:lvl w:ilvl="0" w:tplc="C4CC5E7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C8A"/>
    <w:rsid w:val="00085D46"/>
    <w:rsid w:val="000F6A95"/>
    <w:rsid w:val="001148D5"/>
    <w:rsid w:val="00136380"/>
    <w:rsid w:val="00180C8C"/>
    <w:rsid w:val="002B1D94"/>
    <w:rsid w:val="002F20D5"/>
    <w:rsid w:val="00354A1F"/>
    <w:rsid w:val="004931EA"/>
    <w:rsid w:val="004C378F"/>
    <w:rsid w:val="004E3416"/>
    <w:rsid w:val="00533AA3"/>
    <w:rsid w:val="005A4B97"/>
    <w:rsid w:val="005C1E2B"/>
    <w:rsid w:val="00612CC0"/>
    <w:rsid w:val="0062661F"/>
    <w:rsid w:val="0066558B"/>
    <w:rsid w:val="006A2399"/>
    <w:rsid w:val="006F7597"/>
    <w:rsid w:val="00712C36"/>
    <w:rsid w:val="007343A7"/>
    <w:rsid w:val="007F77D3"/>
    <w:rsid w:val="00813E69"/>
    <w:rsid w:val="00845F1A"/>
    <w:rsid w:val="008700C5"/>
    <w:rsid w:val="00886823"/>
    <w:rsid w:val="008B4D3D"/>
    <w:rsid w:val="008D2BA4"/>
    <w:rsid w:val="009502F1"/>
    <w:rsid w:val="009678FD"/>
    <w:rsid w:val="00975477"/>
    <w:rsid w:val="009A6BB1"/>
    <w:rsid w:val="009E64CD"/>
    <w:rsid w:val="00A716C5"/>
    <w:rsid w:val="00B00938"/>
    <w:rsid w:val="00B17993"/>
    <w:rsid w:val="00B76D9D"/>
    <w:rsid w:val="00BD1BDF"/>
    <w:rsid w:val="00C04DAA"/>
    <w:rsid w:val="00CF0196"/>
    <w:rsid w:val="00D24649"/>
    <w:rsid w:val="00D3379C"/>
    <w:rsid w:val="00D44807"/>
    <w:rsid w:val="00E36FB0"/>
    <w:rsid w:val="00EB6C8A"/>
    <w:rsid w:val="00ED79EF"/>
    <w:rsid w:val="00F25292"/>
    <w:rsid w:val="00F2709A"/>
    <w:rsid w:val="00F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6DEF19-30D3-4BB5-82EF-D6456DF5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3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343A7"/>
    <w:rPr>
      <w:rFonts w:cs="Times New Roman"/>
    </w:rPr>
  </w:style>
  <w:style w:type="paragraph" w:styleId="a6">
    <w:name w:val="footer"/>
    <w:basedOn w:val="a"/>
    <w:link w:val="a7"/>
    <w:uiPriority w:val="99"/>
    <w:rsid w:val="009678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678F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2014-03-22T14:04:00Z</dcterms:created>
  <dcterms:modified xsi:type="dcterms:W3CDTF">2014-03-22T14:04:00Z</dcterms:modified>
</cp:coreProperties>
</file>