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4" w:rsidRPr="00E92CAA" w:rsidRDefault="00F25824" w:rsidP="00E92CAA">
      <w:pPr>
        <w:spacing w:line="360" w:lineRule="auto"/>
        <w:ind w:firstLine="709"/>
        <w:jc w:val="center"/>
        <w:rPr>
          <w:rFonts w:ascii="Times New Roman" w:hAnsi="Times New Roman" w:cs="Times New Roman"/>
          <w:sz w:val="28"/>
          <w:szCs w:val="48"/>
        </w:rPr>
      </w:pPr>
      <w:r w:rsidRPr="00E92CAA">
        <w:rPr>
          <w:rFonts w:ascii="Times New Roman" w:hAnsi="Times New Roman" w:cs="Times New Roman"/>
          <w:sz w:val="28"/>
          <w:szCs w:val="48"/>
        </w:rPr>
        <w:t>Санкт-Петербургский Гуманитарный Университет Профсоюзов</w:t>
      </w:r>
    </w:p>
    <w:p w:rsidR="00F25824" w:rsidRPr="00E92CAA" w:rsidRDefault="00F25824" w:rsidP="00E92CAA">
      <w:pPr>
        <w:spacing w:line="360" w:lineRule="auto"/>
        <w:ind w:firstLine="709"/>
        <w:jc w:val="center"/>
        <w:rPr>
          <w:rFonts w:ascii="Times New Roman" w:hAnsi="Times New Roman" w:cs="Times New Roman"/>
          <w:sz w:val="28"/>
          <w:szCs w:val="48"/>
        </w:rPr>
      </w:pPr>
    </w:p>
    <w:p w:rsidR="00F25824" w:rsidRPr="00E92CAA" w:rsidRDefault="00F25824" w:rsidP="00E92CAA">
      <w:pPr>
        <w:spacing w:line="360" w:lineRule="auto"/>
        <w:ind w:firstLine="709"/>
        <w:jc w:val="center"/>
        <w:rPr>
          <w:rFonts w:ascii="Times New Roman" w:hAnsi="Times New Roman" w:cs="Times New Roman"/>
          <w:sz w:val="28"/>
          <w:szCs w:val="40"/>
        </w:rPr>
      </w:pPr>
    </w:p>
    <w:p w:rsidR="00F25824" w:rsidRPr="00E92CAA" w:rsidRDefault="00F25824" w:rsidP="00E92CAA">
      <w:pPr>
        <w:spacing w:line="360" w:lineRule="auto"/>
        <w:ind w:firstLine="709"/>
        <w:jc w:val="center"/>
        <w:rPr>
          <w:rFonts w:ascii="Times New Roman" w:hAnsi="Times New Roman" w:cs="Times New Roman"/>
          <w:sz w:val="28"/>
          <w:szCs w:val="36"/>
        </w:rPr>
      </w:pPr>
    </w:p>
    <w:p w:rsidR="00F25824" w:rsidRPr="00E92CAA" w:rsidRDefault="00F25824" w:rsidP="00E92CAA">
      <w:pPr>
        <w:spacing w:line="360" w:lineRule="auto"/>
        <w:ind w:firstLine="709"/>
        <w:jc w:val="center"/>
        <w:rPr>
          <w:rFonts w:ascii="Times New Roman" w:hAnsi="Times New Roman" w:cs="Times New Roman"/>
          <w:sz w:val="28"/>
          <w:szCs w:val="36"/>
        </w:rPr>
      </w:pPr>
    </w:p>
    <w:p w:rsidR="00F25824" w:rsidRPr="00E92CAA" w:rsidRDefault="00F25824" w:rsidP="00E92CAA">
      <w:pPr>
        <w:spacing w:line="360" w:lineRule="auto"/>
        <w:ind w:firstLine="709"/>
        <w:jc w:val="center"/>
        <w:rPr>
          <w:rFonts w:ascii="Times New Roman" w:hAnsi="Times New Roman" w:cs="Times New Roman"/>
          <w:sz w:val="28"/>
          <w:szCs w:val="36"/>
        </w:rPr>
      </w:pPr>
    </w:p>
    <w:p w:rsidR="00F25824" w:rsidRPr="00E92CAA" w:rsidRDefault="00F25824"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E92CAA" w:rsidRDefault="00E92CAA" w:rsidP="00E92CAA">
      <w:pPr>
        <w:spacing w:line="360" w:lineRule="auto"/>
        <w:ind w:firstLine="709"/>
        <w:jc w:val="center"/>
        <w:rPr>
          <w:rFonts w:ascii="Times New Roman" w:hAnsi="Times New Roman" w:cs="Times New Roman"/>
          <w:sz w:val="28"/>
          <w:szCs w:val="36"/>
        </w:rPr>
      </w:pPr>
    </w:p>
    <w:p w:rsidR="00F25824" w:rsidRPr="00E92CAA" w:rsidRDefault="00C142C7" w:rsidP="00E92CAA">
      <w:pPr>
        <w:spacing w:line="360" w:lineRule="auto"/>
        <w:ind w:firstLine="709"/>
        <w:jc w:val="center"/>
        <w:rPr>
          <w:rFonts w:ascii="Times New Roman" w:hAnsi="Times New Roman" w:cs="Times New Roman"/>
          <w:sz w:val="28"/>
          <w:szCs w:val="36"/>
        </w:rPr>
      </w:pPr>
      <w:r w:rsidRPr="00E92CAA">
        <w:rPr>
          <w:rFonts w:ascii="Times New Roman" w:hAnsi="Times New Roman" w:cs="Times New Roman"/>
          <w:sz w:val="28"/>
          <w:szCs w:val="36"/>
        </w:rPr>
        <w:t>Курсовая</w:t>
      </w:r>
      <w:r w:rsidR="00F25824" w:rsidRPr="00E92CAA">
        <w:rPr>
          <w:rFonts w:ascii="Times New Roman" w:hAnsi="Times New Roman" w:cs="Times New Roman"/>
          <w:sz w:val="28"/>
          <w:szCs w:val="36"/>
        </w:rPr>
        <w:t xml:space="preserve"> работа</w:t>
      </w:r>
    </w:p>
    <w:p w:rsidR="00F25824" w:rsidRPr="00AE5270" w:rsidRDefault="00AE5270" w:rsidP="00E92CAA">
      <w:pPr>
        <w:spacing w:line="360" w:lineRule="auto"/>
        <w:ind w:firstLine="709"/>
        <w:jc w:val="center"/>
        <w:rPr>
          <w:rFonts w:ascii="Times New Roman" w:hAnsi="Times New Roman" w:cs="Times New Roman"/>
          <w:sz w:val="28"/>
          <w:szCs w:val="32"/>
        </w:rPr>
      </w:pPr>
      <w:r w:rsidRPr="00AE5270">
        <w:rPr>
          <w:rFonts w:ascii="Times New Roman" w:hAnsi="Times New Roman" w:cs="Times New Roman"/>
          <w:sz w:val="28"/>
          <w:szCs w:val="40"/>
        </w:rPr>
        <w:t xml:space="preserve">По дисциплине: </w:t>
      </w:r>
      <w:r w:rsidRPr="00AE5270">
        <w:rPr>
          <w:rFonts w:ascii="Times New Roman" w:hAnsi="Times New Roman" w:cs="Times New Roman"/>
          <w:sz w:val="28"/>
          <w:szCs w:val="36"/>
        </w:rPr>
        <w:t>Социальная работа с семьей</w:t>
      </w:r>
    </w:p>
    <w:p w:rsidR="00F25824" w:rsidRPr="00E92CAA" w:rsidRDefault="00F25824" w:rsidP="00E92CAA">
      <w:pPr>
        <w:pStyle w:val="a3"/>
        <w:tabs>
          <w:tab w:val="left" w:pos="680"/>
        </w:tabs>
        <w:spacing w:line="360" w:lineRule="auto"/>
        <w:ind w:firstLine="709"/>
        <w:jc w:val="center"/>
        <w:rPr>
          <w:color w:val="auto"/>
          <w:sz w:val="28"/>
          <w:szCs w:val="36"/>
        </w:rPr>
      </w:pPr>
      <w:r w:rsidRPr="00AE5270">
        <w:rPr>
          <w:color w:val="auto"/>
          <w:sz w:val="28"/>
          <w:szCs w:val="44"/>
        </w:rPr>
        <w:t xml:space="preserve">На тему: </w:t>
      </w:r>
      <w:r w:rsidRPr="00AE5270">
        <w:rPr>
          <w:color w:val="auto"/>
          <w:sz w:val="28"/>
          <w:szCs w:val="36"/>
        </w:rPr>
        <w:t>Социальная защита детей, подвергающихся</w:t>
      </w:r>
    </w:p>
    <w:p w:rsidR="00F25824" w:rsidRPr="00E92CAA" w:rsidRDefault="00AE5270" w:rsidP="00E92CAA">
      <w:pPr>
        <w:pStyle w:val="a3"/>
        <w:tabs>
          <w:tab w:val="left" w:pos="680"/>
        </w:tabs>
        <w:spacing w:line="360" w:lineRule="auto"/>
        <w:ind w:firstLine="709"/>
        <w:jc w:val="center"/>
        <w:rPr>
          <w:color w:val="auto"/>
          <w:sz w:val="28"/>
          <w:szCs w:val="36"/>
        </w:rPr>
      </w:pPr>
      <w:r>
        <w:rPr>
          <w:color w:val="auto"/>
          <w:sz w:val="28"/>
          <w:szCs w:val="36"/>
        </w:rPr>
        <w:t>насилию в семье</w:t>
      </w:r>
    </w:p>
    <w:p w:rsidR="00F25824" w:rsidRPr="00E92CAA" w:rsidRDefault="00F25824" w:rsidP="00E92CAA">
      <w:pPr>
        <w:pStyle w:val="a3"/>
        <w:tabs>
          <w:tab w:val="left" w:pos="680"/>
        </w:tabs>
        <w:spacing w:line="360" w:lineRule="auto"/>
        <w:ind w:firstLine="709"/>
        <w:jc w:val="center"/>
        <w:rPr>
          <w:color w:val="auto"/>
          <w:sz w:val="28"/>
          <w:szCs w:val="36"/>
        </w:rPr>
      </w:pPr>
    </w:p>
    <w:p w:rsidR="00F25824" w:rsidRPr="00E92CAA" w:rsidRDefault="00F25824" w:rsidP="00E92CAA">
      <w:pPr>
        <w:spacing w:line="360" w:lineRule="auto"/>
        <w:ind w:firstLine="709"/>
        <w:jc w:val="center"/>
        <w:rPr>
          <w:rFonts w:ascii="Times New Roman" w:hAnsi="Times New Roman" w:cs="Times New Roman"/>
          <w:sz w:val="28"/>
          <w:szCs w:val="36"/>
        </w:rPr>
      </w:pPr>
    </w:p>
    <w:p w:rsidR="00F25824" w:rsidRPr="00E92CAA" w:rsidRDefault="00F25824" w:rsidP="00E92CAA">
      <w:pPr>
        <w:spacing w:line="360" w:lineRule="auto"/>
        <w:ind w:firstLine="709"/>
        <w:jc w:val="center"/>
        <w:rPr>
          <w:rFonts w:ascii="Times New Roman" w:hAnsi="Times New Roman" w:cs="Times New Roman"/>
          <w:sz w:val="28"/>
          <w:szCs w:val="28"/>
        </w:rPr>
      </w:pPr>
    </w:p>
    <w:p w:rsidR="00F25824" w:rsidRPr="00E92CAA" w:rsidRDefault="00F25824" w:rsidP="00E92CAA">
      <w:pPr>
        <w:spacing w:line="360" w:lineRule="auto"/>
        <w:ind w:firstLine="709"/>
        <w:rPr>
          <w:rFonts w:ascii="Times New Roman" w:hAnsi="Times New Roman" w:cs="Times New Roman"/>
          <w:sz w:val="28"/>
          <w:szCs w:val="28"/>
        </w:rPr>
      </w:pPr>
      <w:r w:rsidRPr="00E92CAA">
        <w:rPr>
          <w:rFonts w:ascii="Times New Roman" w:hAnsi="Times New Roman" w:cs="Times New Roman"/>
          <w:sz w:val="28"/>
          <w:szCs w:val="28"/>
        </w:rPr>
        <w:t>Выполнила студентка</w:t>
      </w:r>
    </w:p>
    <w:p w:rsidR="00F25824" w:rsidRPr="00E92CAA" w:rsidRDefault="00D22734" w:rsidP="00E92CAA">
      <w:pPr>
        <w:spacing w:line="360" w:lineRule="auto"/>
        <w:ind w:firstLine="709"/>
        <w:rPr>
          <w:rFonts w:ascii="Times New Roman" w:hAnsi="Times New Roman" w:cs="Times New Roman"/>
          <w:sz w:val="28"/>
          <w:szCs w:val="28"/>
        </w:rPr>
      </w:pPr>
      <w:r w:rsidRPr="00E92CAA">
        <w:rPr>
          <w:rFonts w:ascii="Times New Roman" w:hAnsi="Times New Roman" w:cs="Times New Roman"/>
          <w:sz w:val="28"/>
          <w:szCs w:val="28"/>
        </w:rPr>
        <w:t>Сидорова Ольга</w:t>
      </w:r>
      <w:r w:rsidR="00F25824" w:rsidRPr="00E92CAA">
        <w:rPr>
          <w:rFonts w:ascii="Times New Roman" w:hAnsi="Times New Roman" w:cs="Times New Roman"/>
          <w:sz w:val="28"/>
          <w:szCs w:val="28"/>
        </w:rPr>
        <w:t xml:space="preserve"> Александровна</w:t>
      </w:r>
    </w:p>
    <w:p w:rsidR="00E92CAA" w:rsidRDefault="00E92CAA" w:rsidP="00E92CAA">
      <w:pPr>
        <w:spacing w:line="360" w:lineRule="auto"/>
        <w:ind w:firstLine="709"/>
        <w:jc w:val="center"/>
        <w:rPr>
          <w:rFonts w:ascii="Times New Roman" w:hAnsi="Times New Roman" w:cs="Times New Roman"/>
          <w:sz w:val="28"/>
          <w:szCs w:val="28"/>
        </w:rPr>
      </w:pPr>
    </w:p>
    <w:p w:rsidR="00E92CAA" w:rsidRDefault="00E92CAA" w:rsidP="00E92CAA">
      <w:pPr>
        <w:spacing w:line="360" w:lineRule="auto"/>
        <w:ind w:firstLine="709"/>
        <w:jc w:val="center"/>
        <w:rPr>
          <w:rFonts w:ascii="Times New Roman" w:hAnsi="Times New Roman" w:cs="Times New Roman"/>
          <w:sz w:val="28"/>
          <w:szCs w:val="28"/>
        </w:rPr>
      </w:pPr>
    </w:p>
    <w:p w:rsidR="00E92CAA" w:rsidRDefault="00E92CAA" w:rsidP="00E92CAA">
      <w:pPr>
        <w:spacing w:line="360" w:lineRule="auto"/>
        <w:ind w:firstLine="709"/>
        <w:jc w:val="center"/>
        <w:rPr>
          <w:rFonts w:ascii="Times New Roman" w:hAnsi="Times New Roman" w:cs="Times New Roman"/>
          <w:sz w:val="28"/>
          <w:szCs w:val="28"/>
        </w:rPr>
      </w:pPr>
    </w:p>
    <w:p w:rsidR="00F25824" w:rsidRPr="00E92CAA" w:rsidRDefault="00F25824" w:rsidP="00E92CAA">
      <w:pPr>
        <w:spacing w:line="360" w:lineRule="auto"/>
        <w:ind w:firstLine="709"/>
        <w:jc w:val="center"/>
        <w:rPr>
          <w:rFonts w:ascii="Times New Roman" w:hAnsi="Times New Roman" w:cs="Times New Roman"/>
          <w:sz w:val="28"/>
          <w:szCs w:val="28"/>
        </w:rPr>
      </w:pPr>
      <w:r w:rsidRPr="00E92CAA">
        <w:rPr>
          <w:rFonts w:ascii="Times New Roman" w:hAnsi="Times New Roman" w:cs="Times New Roman"/>
          <w:sz w:val="28"/>
          <w:szCs w:val="28"/>
        </w:rPr>
        <w:t>Санкт-Петербург</w:t>
      </w:r>
      <w:r w:rsidR="00E92CAA">
        <w:rPr>
          <w:rFonts w:ascii="Times New Roman" w:hAnsi="Times New Roman" w:cs="Times New Roman"/>
          <w:sz w:val="28"/>
          <w:szCs w:val="28"/>
        </w:rPr>
        <w:t xml:space="preserve"> </w:t>
      </w:r>
      <w:smartTag w:uri="urn:schemas-microsoft-com:office:smarttags" w:element="metricconverter">
        <w:smartTagPr>
          <w:attr w:name="ProductID" w:val="2009 г"/>
        </w:smartTagPr>
        <w:r w:rsidRPr="00E92CAA">
          <w:rPr>
            <w:rFonts w:ascii="Times New Roman" w:hAnsi="Times New Roman" w:cs="Times New Roman"/>
            <w:sz w:val="28"/>
            <w:szCs w:val="28"/>
          </w:rPr>
          <w:t>200</w:t>
        </w:r>
        <w:r w:rsidR="00D22734" w:rsidRPr="00E92CAA">
          <w:rPr>
            <w:rFonts w:ascii="Times New Roman" w:hAnsi="Times New Roman" w:cs="Times New Roman"/>
            <w:sz w:val="28"/>
            <w:szCs w:val="28"/>
          </w:rPr>
          <w:t>9</w:t>
        </w:r>
        <w:r w:rsidRPr="00E92CAA">
          <w:rPr>
            <w:rFonts w:ascii="Times New Roman" w:hAnsi="Times New Roman" w:cs="Times New Roman"/>
            <w:sz w:val="28"/>
            <w:szCs w:val="28"/>
          </w:rPr>
          <w:t xml:space="preserve"> г</w:t>
        </w:r>
      </w:smartTag>
      <w:r w:rsidRPr="00E92CAA">
        <w:rPr>
          <w:rFonts w:ascii="Times New Roman" w:hAnsi="Times New Roman" w:cs="Times New Roman"/>
          <w:sz w:val="28"/>
          <w:szCs w:val="28"/>
        </w:rPr>
        <w:t>.</w:t>
      </w:r>
    </w:p>
    <w:p w:rsidR="00F25824" w:rsidRPr="00AE5270" w:rsidRDefault="00E92CAA" w:rsidP="00E92CAA">
      <w:pPr>
        <w:pStyle w:val="a3"/>
        <w:tabs>
          <w:tab w:val="left" w:pos="680"/>
        </w:tabs>
        <w:spacing w:line="360" w:lineRule="auto"/>
        <w:ind w:firstLine="709"/>
        <w:rPr>
          <w:b/>
          <w:color w:val="auto"/>
          <w:sz w:val="28"/>
          <w:szCs w:val="28"/>
        </w:rPr>
      </w:pPr>
      <w:r>
        <w:rPr>
          <w:color w:val="auto"/>
          <w:sz w:val="28"/>
          <w:szCs w:val="28"/>
        </w:rPr>
        <w:br w:type="page"/>
      </w:r>
      <w:r w:rsidR="00F25824" w:rsidRPr="00AE5270">
        <w:rPr>
          <w:b/>
          <w:color w:val="auto"/>
          <w:sz w:val="28"/>
          <w:szCs w:val="28"/>
        </w:rPr>
        <w:t>Содержание</w:t>
      </w:r>
    </w:p>
    <w:p w:rsidR="00F25824" w:rsidRPr="00E92CAA" w:rsidRDefault="00F25824" w:rsidP="00E92CAA">
      <w:pPr>
        <w:pStyle w:val="a3"/>
        <w:tabs>
          <w:tab w:val="left" w:pos="680"/>
        </w:tabs>
        <w:spacing w:line="360" w:lineRule="auto"/>
        <w:ind w:firstLine="709"/>
        <w:rPr>
          <w:rFonts w:cs="Arial"/>
          <w:color w:val="auto"/>
          <w:sz w:val="28"/>
          <w:szCs w:val="24"/>
        </w:rPr>
      </w:pPr>
    </w:p>
    <w:p w:rsidR="00F25824" w:rsidRPr="00E92CAA" w:rsidRDefault="00F25824" w:rsidP="00AE5270">
      <w:pPr>
        <w:pStyle w:val="a3"/>
        <w:tabs>
          <w:tab w:val="left" w:pos="680"/>
        </w:tabs>
        <w:spacing w:line="360" w:lineRule="auto"/>
        <w:ind w:firstLine="0"/>
        <w:rPr>
          <w:color w:val="auto"/>
          <w:sz w:val="28"/>
          <w:szCs w:val="28"/>
        </w:rPr>
      </w:pPr>
      <w:r w:rsidRPr="00E92CAA">
        <w:rPr>
          <w:color w:val="auto"/>
          <w:sz w:val="28"/>
          <w:szCs w:val="28"/>
        </w:rPr>
        <w:t>Введение</w:t>
      </w:r>
    </w:p>
    <w:p w:rsidR="00F25824" w:rsidRPr="00E92CAA" w:rsidRDefault="00D7140E" w:rsidP="00AE5270">
      <w:pPr>
        <w:spacing w:line="360" w:lineRule="auto"/>
        <w:jc w:val="both"/>
        <w:rPr>
          <w:rFonts w:ascii="Times New Roman" w:hAnsi="Times New Roman" w:cs="Times New Roman"/>
          <w:sz w:val="28"/>
          <w:szCs w:val="28"/>
        </w:rPr>
      </w:pPr>
      <w:r w:rsidRPr="00E92CAA">
        <w:rPr>
          <w:rFonts w:ascii="Times New Roman" w:hAnsi="Times New Roman" w:cs="Times New Roman"/>
          <w:sz w:val="28"/>
          <w:szCs w:val="28"/>
        </w:rPr>
        <w:t>1.</w:t>
      </w:r>
      <w:r w:rsidR="00F25824" w:rsidRPr="00E92CAA">
        <w:rPr>
          <w:rFonts w:ascii="Times New Roman" w:hAnsi="Times New Roman" w:cs="Times New Roman"/>
          <w:sz w:val="28"/>
          <w:szCs w:val="28"/>
        </w:rPr>
        <w:t xml:space="preserve"> Природа и социально-психологическая сущность насилия</w:t>
      </w:r>
    </w:p>
    <w:p w:rsidR="00F25824" w:rsidRPr="00E92CAA" w:rsidRDefault="00D7140E" w:rsidP="00AE5270">
      <w:pPr>
        <w:spacing w:line="360" w:lineRule="auto"/>
        <w:jc w:val="both"/>
        <w:rPr>
          <w:rFonts w:ascii="Times New Roman" w:hAnsi="Times New Roman" w:cs="Times New Roman"/>
          <w:sz w:val="28"/>
          <w:szCs w:val="28"/>
        </w:rPr>
      </w:pPr>
      <w:r w:rsidRPr="00E92CAA">
        <w:rPr>
          <w:rFonts w:ascii="Times New Roman" w:hAnsi="Times New Roman" w:cs="Times New Roman"/>
          <w:sz w:val="28"/>
          <w:szCs w:val="28"/>
        </w:rPr>
        <w:t xml:space="preserve">2. </w:t>
      </w:r>
      <w:r w:rsidR="00F25824" w:rsidRPr="00E92CAA">
        <w:rPr>
          <w:rFonts w:ascii="Times New Roman" w:hAnsi="Times New Roman" w:cs="Times New Roman"/>
          <w:sz w:val="28"/>
          <w:szCs w:val="28"/>
        </w:rPr>
        <w:t>Особенности и проблема домашнего насилия</w:t>
      </w:r>
    </w:p>
    <w:p w:rsidR="00F25824" w:rsidRPr="00E92CAA" w:rsidRDefault="00D7140E" w:rsidP="00AE5270">
      <w:pPr>
        <w:pStyle w:val="a3"/>
        <w:tabs>
          <w:tab w:val="left" w:pos="680"/>
        </w:tabs>
        <w:spacing w:line="360" w:lineRule="auto"/>
        <w:ind w:firstLine="0"/>
        <w:rPr>
          <w:color w:val="auto"/>
          <w:sz w:val="28"/>
          <w:szCs w:val="28"/>
        </w:rPr>
      </w:pPr>
      <w:r w:rsidRPr="00E92CAA">
        <w:rPr>
          <w:color w:val="auto"/>
          <w:sz w:val="28"/>
          <w:szCs w:val="28"/>
        </w:rPr>
        <w:t>3. Последствия семейного насилия над детьми</w:t>
      </w:r>
    </w:p>
    <w:p w:rsidR="00D7140E" w:rsidRPr="00E92CAA" w:rsidRDefault="00C93E43" w:rsidP="00AE5270">
      <w:pPr>
        <w:pStyle w:val="a3"/>
        <w:tabs>
          <w:tab w:val="left" w:pos="680"/>
        </w:tabs>
        <w:spacing w:line="360" w:lineRule="auto"/>
        <w:ind w:firstLine="0"/>
        <w:rPr>
          <w:color w:val="auto"/>
          <w:sz w:val="28"/>
          <w:szCs w:val="28"/>
        </w:rPr>
      </w:pPr>
      <w:r w:rsidRPr="00E92CAA">
        <w:rPr>
          <w:color w:val="auto"/>
          <w:sz w:val="28"/>
          <w:szCs w:val="28"/>
        </w:rPr>
        <w:t>4. Социальная защита детей, подвергающихся насилию в семье</w:t>
      </w:r>
    </w:p>
    <w:p w:rsidR="00F25824" w:rsidRPr="00E92CAA" w:rsidRDefault="00D7140E" w:rsidP="00AE5270">
      <w:pPr>
        <w:pStyle w:val="a3"/>
        <w:tabs>
          <w:tab w:val="left" w:pos="680"/>
        </w:tabs>
        <w:spacing w:line="360" w:lineRule="auto"/>
        <w:ind w:firstLine="0"/>
        <w:rPr>
          <w:color w:val="auto"/>
          <w:sz w:val="28"/>
          <w:szCs w:val="28"/>
        </w:rPr>
      </w:pPr>
      <w:r w:rsidRPr="00E92CAA">
        <w:rPr>
          <w:color w:val="auto"/>
          <w:sz w:val="28"/>
          <w:szCs w:val="28"/>
        </w:rPr>
        <w:t>Заключение</w:t>
      </w:r>
    </w:p>
    <w:p w:rsidR="00D7140E" w:rsidRPr="00E92CAA" w:rsidRDefault="00D7140E" w:rsidP="00AE5270">
      <w:pPr>
        <w:pStyle w:val="a3"/>
        <w:tabs>
          <w:tab w:val="left" w:pos="680"/>
        </w:tabs>
        <w:spacing w:line="360" w:lineRule="auto"/>
        <w:ind w:firstLine="0"/>
        <w:rPr>
          <w:color w:val="auto"/>
          <w:sz w:val="28"/>
          <w:szCs w:val="28"/>
        </w:rPr>
      </w:pPr>
      <w:r w:rsidRPr="00E92CAA">
        <w:rPr>
          <w:color w:val="auto"/>
          <w:sz w:val="28"/>
          <w:szCs w:val="28"/>
        </w:rPr>
        <w:t>Список используемой литературы</w:t>
      </w:r>
    </w:p>
    <w:p w:rsidR="00AE5270" w:rsidRDefault="00AE5270" w:rsidP="00E92CAA">
      <w:pPr>
        <w:pStyle w:val="a3"/>
        <w:tabs>
          <w:tab w:val="left" w:pos="680"/>
        </w:tabs>
        <w:spacing w:line="360" w:lineRule="auto"/>
        <w:ind w:firstLine="709"/>
        <w:rPr>
          <w:color w:val="auto"/>
          <w:sz w:val="28"/>
          <w:szCs w:val="28"/>
        </w:rPr>
      </w:pPr>
    </w:p>
    <w:p w:rsidR="00541D6A" w:rsidRPr="00AE5270" w:rsidRDefault="00AE5270" w:rsidP="00E92CAA">
      <w:pPr>
        <w:pStyle w:val="a3"/>
        <w:tabs>
          <w:tab w:val="left" w:pos="680"/>
        </w:tabs>
        <w:spacing w:line="360" w:lineRule="auto"/>
        <w:ind w:firstLine="709"/>
        <w:rPr>
          <w:b/>
          <w:color w:val="auto"/>
          <w:sz w:val="28"/>
          <w:szCs w:val="28"/>
        </w:rPr>
      </w:pPr>
      <w:r>
        <w:rPr>
          <w:color w:val="auto"/>
          <w:sz w:val="28"/>
          <w:szCs w:val="28"/>
        </w:rPr>
        <w:br w:type="page"/>
      </w:r>
      <w:r w:rsidR="00541D6A" w:rsidRPr="00AE5270">
        <w:rPr>
          <w:b/>
          <w:color w:val="auto"/>
          <w:sz w:val="28"/>
          <w:szCs w:val="28"/>
        </w:rPr>
        <w:t>Введение</w:t>
      </w:r>
    </w:p>
    <w:p w:rsidR="00AE5270" w:rsidRDefault="00AE5270" w:rsidP="00E92CAA">
      <w:pPr>
        <w:spacing w:line="360" w:lineRule="auto"/>
        <w:ind w:firstLine="709"/>
        <w:jc w:val="both"/>
        <w:rPr>
          <w:rFonts w:ascii="Times New Roman" w:hAnsi="Times New Roman" w:cs="Times New Roman"/>
          <w:sz w:val="28"/>
          <w:szCs w:val="28"/>
        </w:rPr>
      </w:pPr>
    </w:p>
    <w:p w:rsidR="00541D6A" w:rsidRPr="00E92CAA" w:rsidRDefault="00541D6A"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Современное российское общество столкнулось с огромным количеством проблем: наркомания, ВИЧ – инфекции, преступность, демографический кризис. На этом фоне тема семейного насилия не кажется самой острой и злободневной. Но на самом деле данная проблема является очень сложной и актуальной. Хочется думать, что в своей семье мы всегда, как в надежном убежище сможем укрыться от стрессов и перегрузок нашего беспокойного мира найти защиту и поддержку в любви тех, с кем мы поддерживаем самые близкие отношения. Однако для многих людей желание обрести семейный покой оказывается невыполнимым, так как их близкие являются скорее источником угрозы, чем надежности и безопасности.</w:t>
      </w:r>
    </w:p>
    <w:p w:rsidR="00541D6A" w:rsidRPr="00E92CAA" w:rsidRDefault="00541D6A"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В России о проблеме семейного насилия стали говорить недавно. Специальных научных исследований ни супружеского насилия, ни жестокого обращения с детьми практически нет. В то же время ряд статистических данных свидетельствует, что такой показатель семейного благополучия весьма значителен и у нас. Статистика убеждает в том, что в семье совершается 30-40% всех тяжких преступлений; в большинстве случаев жертвами преступлений на почве семейно-бытовых </w:t>
      </w:r>
      <w:r w:rsidR="000764ED" w:rsidRPr="00E92CAA">
        <w:rPr>
          <w:rFonts w:ascii="Times New Roman" w:hAnsi="Times New Roman" w:cs="Times New Roman"/>
          <w:sz w:val="28"/>
          <w:szCs w:val="28"/>
        </w:rPr>
        <w:t>конфликтов</w:t>
      </w:r>
      <w:r w:rsidRPr="00E92CAA">
        <w:rPr>
          <w:rFonts w:ascii="Times New Roman" w:hAnsi="Times New Roman" w:cs="Times New Roman"/>
          <w:sz w:val="28"/>
          <w:szCs w:val="28"/>
        </w:rPr>
        <w:t xml:space="preserve"> оказываются</w:t>
      </w:r>
      <w:r w:rsidR="000764ED" w:rsidRPr="00E92CAA">
        <w:rPr>
          <w:rFonts w:ascii="Times New Roman" w:hAnsi="Times New Roman" w:cs="Times New Roman"/>
          <w:sz w:val="28"/>
          <w:szCs w:val="28"/>
        </w:rPr>
        <w:t xml:space="preserve"> дети. То есть те, кто не в состоянии себя защитить; наибольший процент от совершенных бытовых преступлений составляют побои, затем следуют убийства, угрозы убийства, причинения тяжкого вреда здоровью.</w:t>
      </w:r>
    </w:p>
    <w:p w:rsidR="000764ED" w:rsidRPr="00E92CAA" w:rsidRDefault="000764E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Представление о том, что насилие имеет место только в социально неблагополучных семьях, современные исследователи считают несостоятельным мифом общественного сознания. Насилие в семье происходит в любых слоях и категориях населения, независимо от классовых, расовых, культурных, религиозных социально-экономических аспектов.</w:t>
      </w:r>
    </w:p>
    <w:p w:rsidR="000764ED" w:rsidRPr="00E92CAA" w:rsidRDefault="000764E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Факт насилия может вызвать различные нарушения в психосоматической сфере личности, а именно: нарушение в познавательной сфере, расстройства аппетита, сна, злоупотребление наркотиками, алкоголизм; непроизвольное воспроизведение травматических действий в поведении; попытки самонаказания (например, самоистязание); множество соматических жалоб. Следовательно, нарушения, возникающие после насилия, затрагивают все уровни человеческого функционирования, которые приводят к стойким личностным изменениям. Помимо непосредственного влияния пережитого насилие может приводить к долгосрочным последствиям, зачастую </w:t>
      </w:r>
      <w:r w:rsidR="002F2171" w:rsidRPr="00E92CAA">
        <w:rPr>
          <w:rFonts w:ascii="Times New Roman" w:hAnsi="Times New Roman" w:cs="Times New Roman"/>
          <w:sz w:val="28"/>
          <w:szCs w:val="28"/>
        </w:rPr>
        <w:t>валяющим</w:t>
      </w:r>
      <w:r w:rsidRPr="00E92CAA">
        <w:rPr>
          <w:rFonts w:ascii="Times New Roman" w:hAnsi="Times New Roman" w:cs="Times New Roman"/>
          <w:sz w:val="28"/>
          <w:szCs w:val="28"/>
        </w:rPr>
        <w:t xml:space="preserve"> на дальнейшую жизнь.</w:t>
      </w:r>
    </w:p>
    <w:p w:rsidR="000764ED" w:rsidRPr="00E92CAA" w:rsidRDefault="002F2171"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В отечественной науке проблематика психологии насилия сравнительно молода и известны исследования таких авторов, как: А.И. Гусейнова, Т.Я. Сафроновой, Е.Т. Соколовой, Е.И Цимбал, и др.</w:t>
      </w:r>
    </w:p>
    <w:p w:rsidR="002F2171" w:rsidRPr="00E92CAA" w:rsidRDefault="002F2171"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Проблема заключается в том, что, несмотря на всю важность и актуальность профилактики и коррекции последствий насилия, до сих пор не существует единого видения данной области в гуманитарных социоориентированных исследованиях. Также отсутствует единая теоретическая и исследовательская</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парадигма, не сложился полноценный терминологический и концептуальный аппарат.</w:t>
      </w:r>
    </w:p>
    <w:p w:rsidR="002F2171" w:rsidRPr="00E92CAA" w:rsidRDefault="00D219BB" w:rsidP="00E92CAA">
      <w:pPr>
        <w:pStyle w:val="a3"/>
        <w:tabs>
          <w:tab w:val="left" w:pos="680"/>
        </w:tabs>
        <w:spacing w:line="360" w:lineRule="auto"/>
        <w:ind w:firstLine="709"/>
        <w:rPr>
          <w:color w:val="auto"/>
          <w:sz w:val="28"/>
          <w:szCs w:val="28"/>
        </w:rPr>
      </w:pPr>
      <w:r w:rsidRPr="00E92CAA">
        <w:rPr>
          <w:color w:val="auto"/>
          <w:sz w:val="28"/>
          <w:szCs w:val="28"/>
        </w:rPr>
        <w:t>Поэтом</w:t>
      </w:r>
      <w:r w:rsidR="002F2171" w:rsidRPr="00E92CAA">
        <w:rPr>
          <w:color w:val="auto"/>
          <w:sz w:val="28"/>
          <w:szCs w:val="28"/>
        </w:rPr>
        <w:t xml:space="preserve">у тема курсовой: </w:t>
      </w:r>
      <w:r w:rsidR="00C93E43" w:rsidRPr="00E92CAA">
        <w:rPr>
          <w:color w:val="auto"/>
          <w:sz w:val="28"/>
          <w:szCs w:val="28"/>
        </w:rPr>
        <w:t>«Социальная защита</w:t>
      </w:r>
      <w:r w:rsidRPr="00E92CAA">
        <w:rPr>
          <w:color w:val="auto"/>
          <w:sz w:val="28"/>
          <w:szCs w:val="28"/>
        </w:rPr>
        <w:t xml:space="preserve"> детей, подвергшихся насилию в семье» </w:t>
      </w:r>
    </w:p>
    <w:p w:rsidR="005C2273" w:rsidRPr="00E92CAA" w:rsidRDefault="005C2273" w:rsidP="00E92CAA">
      <w:pPr>
        <w:pStyle w:val="a3"/>
        <w:tabs>
          <w:tab w:val="left" w:pos="680"/>
        </w:tabs>
        <w:spacing w:line="360" w:lineRule="auto"/>
        <w:ind w:firstLine="709"/>
        <w:rPr>
          <w:color w:val="auto"/>
          <w:sz w:val="28"/>
          <w:szCs w:val="28"/>
        </w:rPr>
      </w:pPr>
      <w:r w:rsidRPr="00AE5270">
        <w:rPr>
          <w:i/>
          <w:color w:val="auto"/>
          <w:sz w:val="28"/>
          <w:szCs w:val="28"/>
        </w:rPr>
        <w:t>Объект исследования</w:t>
      </w:r>
      <w:r w:rsidRPr="00E92CAA">
        <w:rPr>
          <w:color w:val="auto"/>
          <w:sz w:val="28"/>
          <w:szCs w:val="28"/>
        </w:rPr>
        <w:t>: Дети, подвергшиеся насилию.</w:t>
      </w:r>
    </w:p>
    <w:p w:rsidR="005C2273" w:rsidRPr="00E92CAA" w:rsidRDefault="005C2273" w:rsidP="00E92CAA">
      <w:pPr>
        <w:pStyle w:val="a3"/>
        <w:tabs>
          <w:tab w:val="left" w:pos="680"/>
        </w:tabs>
        <w:spacing w:line="360" w:lineRule="auto"/>
        <w:ind w:firstLine="709"/>
        <w:rPr>
          <w:color w:val="auto"/>
          <w:sz w:val="28"/>
          <w:szCs w:val="28"/>
        </w:rPr>
      </w:pPr>
      <w:r w:rsidRPr="00AE5270">
        <w:rPr>
          <w:i/>
          <w:color w:val="auto"/>
          <w:sz w:val="28"/>
          <w:szCs w:val="28"/>
        </w:rPr>
        <w:t>Предмет исследования</w:t>
      </w:r>
      <w:r w:rsidRPr="00E92CAA">
        <w:rPr>
          <w:color w:val="auto"/>
          <w:sz w:val="28"/>
          <w:szCs w:val="28"/>
        </w:rPr>
        <w:t>: Социальная защита детей, подвергшихся насилию.</w:t>
      </w:r>
    </w:p>
    <w:p w:rsidR="00D219BB" w:rsidRPr="00E92CAA" w:rsidRDefault="00D219BB" w:rsidP="00E92CAA">
      <w:pPr>
        <w:pStyle w:val="a3"/>
        <w:tabs>
          <w:tab w:val="left" w:pos="680"/>
        </w:tabs>
        <w:spacing w:line="360" w:lineRule="auto"/>
        <w:ind w:firstLine="709"/>
        <w:rPr>
          <w:color w:val="auto"/>
          <w:sz w:val="28"/>
          <w:szCs w:val="28"/>
        </w:rPr>
      </w:pPr>
      <w:r w:rsidRPr="00AE5270">
        <w:rPr>
          <w:i/>
          <w:color w:val="auto"/>
          <w:sz w:val="28"/>
          <w:szCs w:val="28"/>
        </w:rPr>
        <w:t>Цель</w:t>
      </w:r>
      <w:r w:rsidRPr="00E92CAA">
        <w:rPr>
          <w:color w:val="auto"/>
          <w:sz w:val="28"/>
          <w:szCs w:val="28"/>
        </w:rPr>
        <w:t xml:space="preserve"> данной работы: </w:t>
      </w:r>
      <w:r w:rsidR="002C2887" w:rsidRPr="00E92CAA">
        <w:rPr>
          <w:color w:val="auto"/>
          <w:sz w:val="28"/>
          <w:szCs w:val="28"/>
        </w:rPr>
        <w:t>выявить особенност</w:t>
      </w:r>
      <w:r w:rsidR="00FE2B13" w:rsidRPr="00E92CAA">
        <w:rPr>
          <w:color w:val="auto"/>
          <w:sz w:val="28"/>
          <w:szCs w:val="28"/>
        </w:rPr>
        <w:t xml:space="preserve">и социальной защиты </w:t>
      </w:r>
      <w:r w:rsidR="002C2887" w:rsidRPr="00E92CAA">
        <w:rPr>
          <w:color w:val="auto"/>
          <w:sz w:val="28"/>
          <w:szCs w:val="28"/>
        </w:rPr>
        <w:t>детей</w:t>
      </w:r>
      <w:r w:rsidR="00FE2B13" w:rsidRPr="00E92CAA">
        <w:rPr>
          <w:color w:val="auto"/>
          <w:sz w:val="28"/>
          <w:szCs w:val="28"/>
        </w:rPr>
        <w:t>, подвергшихся насилию в семье</w:t>
      </w:r>
      <w:r w:rsidR="002C2887" w:rsidRPr="00E92CAA">
        <w:rPr>
          <w:color w:val="auto"/>
          <w:sz w:val="28"/>
          <w:szCs w:val="28"/>
        </w:rPr>
        <w:t>.</w:t>
      </w:r>
    </w:p>
    <w:p w:rsidR="002C2887" w:rsidRPr="00AE5270" w:rsidRDefault="002C2887" w:rsidP="00E92CAA">
      <w:pPr>
        <w:pStyle w:val="a3"/>
        <w:tabs>
          <w:tab w:val="left" w:pos="680"/>
        </w:tabs>
        <w:spacing w:line="360" w:lineRule="auto"/>
        <w:ind w:firstLine="709"/>
        <w:rPr>
          <w:i/>
          <w:color w:val="auto"/>
          <w:sz w:val="28"/>
          <w:szCs w:val="28"/>
        </w:rPr>
      </w:pPr>
      <w:r w:rsidRPr="00AE5270">
        <w:rPr>
          <w:i/>
          <w:color w:val="auto"/>
          <w:sz w:val="28"/>
          <w:szCs w:val="28"/>
        </w:rPr>
        <w:t>Задачи:</w:t>
      </w:r>
    </w:p>
    <w:p w:rsidR="002C2887" w:rsidRPr="00E92CAA" w:rsidRDefault="002C2887" w:rsidP="00E92CAA">
      <w:pPr>
        <w:numPr>
          <w:ilvl w:val="0"/>
          <w:numId w:val="1"/>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Теоретически проанализировать и выявить социально-психологическую природу и сущность насилия</w:t>
      </w:r>
    </w:p>
    <w:p w:rsidR="00D219BB" w:rsidRPr="00E92CAA" w:rsidRDefault="002C28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2.</w:t>
      </w:r>
      <w:r w:rsidR="00AE5270">
        <w:rPr>
          <w:rFonts w:ascii="Times New Roman" w:hAnsi="Times New Roman" w:cs="Times New Roman"/>
          <w:sz w:val="28"/>
          <w:szCs w:val="28"/>
        </w:rPr>
        <w:t xml:space="preserve"> </w:t>
      </w:r>
      <w:r w:rsidR="00D219BB" w:rsidRPr="00E92CAA">
        <w:rPr>
          <w:rFonts w:ascii="Times New Roman" w:hAnsi="Times New Roman" w:cs="Times New Roman"/>
          <w:sz w:val="28"/>
          <w:szCs w:val="28"/>
        </w:rPr>
        <w:t>Описать особенности домашнего насилия.</w:t>
      </w:r>
    </w:p>
    <w:p w:rsidR="00D219BB" w:rsidRPr="00E92CAA" w:rsidRDefault="002C28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3.</w:t>
      </w:r>
      <w:r w:rsidR="00AE5270">
        <w:rPr>
          <w:rFonts w:ascii="Times New Roman" w:hAnsi="Times New Roman" w:cs="Times New Roman"/>
          <w:sz w:val="28"/>
          <w:szCs w:val="28"/>
        </w:rPr>
        <w:t xml:space="preserve"> </w:t>
      </w:r>
      <w:r w:rsidR="00D219BB" w:rsidRPr="00E92CAA">
        <w:rPr>
          <w:rFonts w:ascii="Times New Roman" w:hAnsi="Times New Roman" w:cs="Times New Roman"/>
          <w:sz w:val="28"/>
          <w:szCs w:val="28"/>
        </w:rPr>
        <w:t>Определить последствия домашнего насилия для детей.</w:t>
      </w:r>
    </w:p>
    <w:p w:rsidR="00D219BB" w:rsidRPr="00E92CAA" w:rsidRDefault="002C28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4. </w:t>
      </w:r>
      <w:r w:rsidR="00D219BB" w:rsidRPr="00E92CAA">
        <w:rPr>
          <w:rFonts w:ascii="Times New Roman" w:hAnsi="Times New Roman" w:cs="Times New Roman"/>
          <w:sz w:val="28"/>
          <w:szCs w:val="28"/>
        </w:rPr>
        <w:t xml:space="preserve">Рассмотреть </w:t>
      </w:r>
      <w:r w:rsidR="00FE2B13" w:rsidRPr="00E92CAA">
        <w:rPr>
          <w:rFonts w:ascii="Times New Roman" w:hAnsi="Times New Roman" w:cs="Times New Roman"/>
          <w:sz w:val="28"/>
          <w:szCs w:val="28"/>
        </w:rPr>
        <w:t xml:space="preserve">особенности социальной защиты </w:t>
      </w:r>
      <w:r w:rsidR="00D219BB" w:rsidRPr="00E92CAA">
        <w:rPr>
          <w:rFonts w:ascii="Times New Roman" w:hAnsi="Times New Roman" w:cs="Times New Roman"/>
          <w:sz w:val="28"/>
          <w:szCs w:val="28"/>
        </w:rPr>
        <w:t>детей, подвергшихся насилию в семье</w:t>
      </w:r>
      <w:r w:rsidRPr="00E92CAA">
        <w:rPr>
          <w:rFonts w:ascii="Times New Roman" w:hAnsi="Times New Roman" w:cs="Times New Roman"/>
          <w:sz w:val="28"/>
          <w:szCs w:val="28"/>
        </w:rPr>
        <w:t>.</w:t>
      </w:r>
    </w:p>
    <w:p w:rsidR="00AE5270" w:rsidRPr="00AE5270" w:rsidRDefault="00AE5270" w:rsidP="00AE5270">
      <w:pPr>
        <w:numPr>
          <w:ilvl w:val="0"/>
          <w:numId w:val="1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br w:type="page"/>
      </w:r>
      <w:r w:rsidRPr="00AE5270">
        <w:rPr>
          <w:rFonts w:ascii="Times New Roman" w:hAnsi="Times New Roman" w:cs="Times New Roman"/>
          <w:b/>
          <w:sz w:val="28"/>
          <w:szCs w:val="28"/>
        </w:rPr>
        <w:t>Природа и социально-психологическая сущность насилия</w:t>
      </w:r>
    </w:p>
    <w:p w:rsidR="00D7140E" w:rsidRPr="00AE5270" w:rsidRDefault="00D7140E" w:rsidP="00E92CAA">
      <w:pPr>
        <w:spacing w:line="360" w:lineRule="auto"/>
        <w:ind w:firstLine="709"/>
        <w:jc w:val="both"/>
        <w:rPr>
          <w:rFonts w:ascii="Times New Roman" w:hAnsi="Times New Roman" w:cs="Times New Roman"/>
          <w:b/>
          <w:sz w:val="28"/>
          <w:szCs w:val="28"/>
        </w:rPr>
      </w:pPr>
    </w:p>
    <w:p w:rsidR="00F33AF8" w:rsidRPr="00E92CAA" w:rsidRDefault="00F33AF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Насилие – это сложный и многоаспектный феномен. Оно изучается различными науками: философией, историей, социологией, правом, психологией и другими науками.</w:t>
      </w:r>
    </w:p>
    <w:p w:rsidR="00F33AF8" w:rsidRPr="00E92CAA" w:rsidRDefault="00F33AF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В понимании феномена насилия есть два крайних подхода – широкий и узкий, каждый из которых имеет свои преимущества и недостатки. </w:t>
      </w:r>
    </w:p>
    <w:p w:rsidR="00F33AF8" w:rsidRPr="00E92CAA" w:rsidRDefault="00F33AF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В широком смысле под насилием понимается подавление человека во всех его разновидностях и формах – не только прямое, но и косвенное, не только физическое, но и экономическое, и политическое, и психологическое, и всякое иное. При этом подавлением считается любое ограничение условий личностного развития, причина которого заключена в других людях или общественных институтах. В узком смысле насилие обычно сводится к физическому и экономическому ущербу, которого люди наносят друг другу, и оно понимается как телесные повреждения, убийства. Ограбления, поджоги и т. п. Трудности, связанные с определением насилия, получают разрешение, если поместить его в пространство свободной воли и рассматривать как одну из разновидностей властно-волевых отношений между людьми.</w:t>
      </w:r>
    </w:p>
    <w:p w:rsidR="00F33AF8" w:rsidRPr="00E92CAA" w:rsidRDefault="00F33AF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Понятие насилия имеет достаточно конкретное и строгое содержание, его нельзя отождествлять с любой формой принуждения.</w:t>
      </w:r>
    </w:p>
    <w:p w:rsidR="002C2887" w:rsidRPr="00E92CAA" w:rsidRDefault="00F33AF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Механизм, технология насилия </w:t>
      </w:r>
      <w:r w:rsidR="001E27D6" w:rsidRPr="00E92CAA">
        <w:rPr>
          <w:rFonts w:ascii="Times New Roman" w:hAnsi="Times New Roman" w:cs="Times New Roman"/>
          <w:sz w:val="28"/>
          <w:szCs w:val="28"/>
        </w:rPr>
        <w:t>и состоит в том, что люди принуждаются к определенным поступкам или чаще всего удерживаются от определенных поступков с помощью прямого физического воздействия.</w:t>
      </w:r>
    </w:p>
    <w:p w:rsidR="001E27D6" w:rsidRPr="00E92CAA" w:rsidRDefault="00AE5270" w:rsidP="00E9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27D6" w:rsidRPr="00E92CAA">
        <w:rPr>
          <w:rFonts w:ascii="Times New Roman" w:hAnsi="Times New Roman" w:cs="Times New Roman"/>
          <w:sz w:val="28"/>
          <w:szCs w:val="28"/>
        </w:rPr>
        <w:t>Будучи навязыванием воли одних другим, насилие может быть интерпретировано как разновидность отношений господства, власти. Власть есть господство одной воли над другой, применительно к человеческим отношениям ее можно определить как принятие решения за другого.</w:t>
      </w:r>
    </w:p>
    <w:p w:rsidR="001E27D6" w:rsidRPr="00E92CAA" w:rsidRDefault="001E27D6"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Вот как определяет насилие известный российский философ А.А. Гусейнов в своей статье «Понятие насилия»: «…насилие, как явствует уже из этимологии слова, есть применение силы, опора на силу, действие с помощью силы» насилие имеет место только во взаимоотношениях между людьми, поскольку они обладают свободной волей. В процессе насилия одни индивиды навязывают себя, свои цели и нормы другим, стремясь подчинить их себе.</w:t>
      </w:r>
    </w:p>
    <w:p w:rsidR="001E27D6" w:rsidRPr="00E92CAA" w:rsidRDefault="001E27D6"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Насилие представляет собой такой тип человеческих, общественных отношений, в ходе которых одни индивиды или группы людей подчиняют себе других, узурпируют их свободную волю.</w:t>
      </w:r>
    </w:p>
    <w:p w:rsidR="001E27D6" w:rsidRPr="00E92CAA" w:rsidRDefault="001E27D6"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Под насилием так или иначе подразумевают физическое воздействие, но не следует, делать ошибку, которую совершают многие, - забывать, что человек существо не только телесное, а и духовное и психологическими средствами человека</w:t>
      </w:r>
      <w:r w:rsidR="008D5468" w:rsidRPr="00E92CAA">
        <w:rPr>
          <w:rFonts w:ascii="Times New Roman" w:hAnsi="Times New Roman" w:cs="Times New Roman"/>
          <w:sz w:val="28"/>
          <w:szCs w:val="28"/>
        </w:rPr>
        <w:t>, будь-то ребенок или взрослый, можно измучить не меньше, чем физическим насилием.</w:t>
      </w:r>
    </w:p>
    <w:p w:rsidR="008D5468" w:rsidRPr="00E92CAA" w:rsidRDefault="008D546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Жестокое обращение с детьми и пренебрежение их интересами могут иметь различные виды и формы, но их следствием всегда являются: серьезный ущерб для здоровья, развития и социализации ребенка, не редка – угроза его жизни или даже смерть.</w:t>
      </w:r>
    </w:p>
    <w:p w:rsidR="008D5468" w:rsidRPr="00E92CAA" w:rsidRDefault="008D546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Физическое насилие – нанесение родителями или лицами, их заменяющими, воспитателями или другими какими-либо лицами физических травм, телесных повреждений. Которые причиняют ущерб здоровью ребенка, нарушают его развитие и лишают жизни. Чаще всего физическое насилие применяется по отношению к детям, хотя известны случаи, когда выросшие дети бьют других членов семьи.</w:t>
      </w:r>
    </w:p>
    <w:p w:rsidR="008D5468" w:rsidRPr="00E92CAA" w:rsidRDefault="008D546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Физическое насилие включает в также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Из 100 случаев физического насилия над детьми примерно 1-2 заканчиваются смертью жертвы насилия. Следствиями физического насилия являются синяки, травмы, переломы, повреждения внутренних органов: печени, селезенки, почек и др. Требуется время, чтобы залечить эти повреждения, но еще больше времени и усилий требуется для того, чтобы залечить душевные раны, психику ребенка, пострадавшего от побоев.</w:t>
      </w:r>
    </w:p>
    <w:p w:rsidR="008D5468" w:rsidRPr="00E92CAA" w:rsidRDefault="00BC5B4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Инцест – кровосмешение, половая связь между близкими родственниками. Чаще всего это случаи, когда отцы или отчимы принуждают дочерей, а матери – сыновей несовершеннолетнего возраста к разным формам сексуальных отношений. И</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явление это тем страшней, что остальные родственники зачастую отказываются верить детям и умалчивают о происходящем.</w:t>
      </w:r>
    </w:p>
    <w:p w:rsidR="00BC5B4F" w:rsidRPr="00E92CAA" w:rsidRDefault="00BC5B4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К сексуальному развращению относятся также вовлечение ребенка в проституцию, порнобизнес, обнажение перед ребенком половых органов и ягодиц, подглядывание за ним, когда он это не подозревает: во время раздевания, отправления естественных нужд.</w:t>
      </w:r>
    </w:p>
    <w:p w:rsidR="00BC5B4F" w:rsidRPr="00E92CAA" w:rsidRDefault="00BC5B4F" w:rsidP="00E92CAA">
      <w:pPr>
        <w:spacing w:line="360" w:lineRule="auto"/>
        <w:ind w:firstLine="709"/>
        <w:jc w:val="both"/>
        <w:rPr>
          <w:rFonts w:ascii="Times New Roman" w:hAnsi="Times New Roman" w:cs="Times New Roman"/>
          <w:sz w:val="28"/>
          <w:szCs w:val="28"/>
        </w:rPr>
      </w:pPr>
      <w:r w:rsidRPr="00AE5270">
        <w:rPr>
          <w:rFonts w:ascii="Times New Roman" w:hAnsi="Times New Roman" w:cs="Times New Roman"/>
          <w:i/>
          <w:sz w:val="28"/>
          <w:szCs w:val="28"/>
        </w:rPr>
        <w:t>Психическое насилие</w:t>
      </w:r>
      <w:r w:rsidRPr="00E92CAA">
        <w:rPr>
          <w:rFonts w:ascii="Times New Roman" w:hAnsi="Times New Roman" w:cs="Times New Roman"/>
          <w:sz w:val="28"/>
          <w:szCs w:val="28"/>
        </w:rPr>
        <w:t>. В случае психического насилия человек, осуществляющий насилие, может лишать свою жертву еды, сна, связывать, запирать в маленьком или темном помещении. В результате подобных действий человек теряет контроль над собственной жизнью, собственную волю и становится подвластным другому человеку и другим опасным для жизни и здоровья ребенка последствиями.</w:t>
      </w:r>
    </w:p>
    <w:p w:rsidR="00BC5B4F" w:rsidRPr="00E92CAA" w:rsidRDefault="00BC5B4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По отношению к детям психическое насилие проявляется как постоянное или </w:t>
      </w:r>
      <w:r w:rsidR="00880591" w:rsidRPr="00E92CAA">
        <w:rPr>
          <w:rFonts w:ascii="Times New Roman" w:hAnsi="Times New Roman" w:cs="Times New Roman"/>
          <w:sz w:val="28"/>
          <w:szCs w:val="28"/>
        </w:rPr>
        <w:t>периодическое</w:t>
      </w:r>
      <w:r w:rsidRPr="00E92CAA">
        <w:rPr>
          <w:rFonts w:ascii="Times New Roman" w:hAnsi="Times New Roman" w:cs="Times New Roman"/>
          <w:sz w:val="28"/>
          <w:szCs w:val="28"/>
        </w:rPr>
        <w:t xml:space="preserve"> словесное оскорбление ребенка, угрозы со стороны достоинства, обвинение его в том, в чем он не виноват, демонстрация нелюбви, </w:t>
      </w:r>
      <w:r w:rsidR="00880591" w:rsidRPr="00E92CAA">
        <w:rPr>
          <w:rFonts w:ascii="Times New Roman" w:hAnsi="Times New Roman" w:cs="Times New Roman"/>
          <w:sz w:val="28"/>
          <w:szCs w:val="28"/>
        </w:rPr>
        <w:t>неприязни</w:t>
      </w:r>
      <w:r w:rsidRPr="00E92CAA">
        <w:rPr>
          <w:rFonts w:ascii="Times New Roman" w:hAnsi="Times New Roman" w:cs="Times New Roman"/>
          <w:sz w:val="28"/>
          <w:szCs w:val="28"/>
        </w:rPr>
        <w:t xml:space="preserve"> к ребенку. К этому виду насилия относятся также постоянная ложь, обман ребенка</w:t>
      </w:r>
      <w:r w:rsidR="00880591" w:rsidRPr="00E92CAA">
        <w:rPr>
          <w:rFonts w:ascii="Times New Roman" w:hAnsi="Times New Roman" w:cs="Times New Roman"/>
          <w:sz w:val="28"/>
          <w:szCs w:val="28"/>
        </w:rPr>
        <w:t xml:space="preserve"> (в результате чего он теряет доверие к взрослому), а также предъявляемые к ребенку требования, не соответствующие его возрастным возможностям. Пренебрежение интересами и нуждами ребенка –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 Типичным примером пренебрежительного отношения к детям является, оставление их без присмотра, что приводит к несчастным случаям, отравлениям.</w:t>
      </w:r>
    </w:p>
    <w:p w:rsidR="00880591" w:rsidRPr="00E92CAA" w:rsidRDefault="00880591"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Одним из проявлений жестокого обращения с детьми является отсутствие у женщин любви к ребенку, когда он еще находится в материнском утробе, то есть к ребенку от нежелательной беременности. Его еще ничем себя не проявившего, уже не любят, не думают и не заботятся о нем. Будучи эмоционально отвергнутым, еще до рождения, такие дети рождаются раньше срока в два раза чаще по сравнению с детьми от желательной беременности, они чаще имеют низкую массу тела, чаще болеют в первые месяцы жизни. Хуже развиваются.</w:t>
      </w:r>
    </w:p>
    <w:p w:rsidR="00E74D32" w:rsidRPr="00E92CAA" w:rsidRDefault="00880591"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Эмоциональное, словесное. Это вид насилия наиболее распространен в жизни и его чаще всего не определяют как н</w:t>
      </w:r>
      <w:r w:rsidR="00E74D32" w:rsidRPr="00E92CAA">
        <w:rPr>
          <w:rFonts w:ascii="Times New Roman" w:hAnsi="Times New Roman" w:cs="Times New Roman"/>
          <w:sz w:val="28"/>
          <w:szCs w:val="28"/>
        </w:rPr>
        <w:t>а</w:t>
      </w:r>
      <w:r w:rsidRPr="00E92CAA">
        <w:rPr>
          <w:rFonts w:ascii="Times New Roman" w:hAnsi="Times New Roman" w:cs="Times New Roman"/>
          <w:sz w:val="28"/>
          <w:szCs w:val="28"/>
        </w:rPr>
        <w:t xml:space="preserve">силие, а именно с него обычно все и начинается. </w:t>
      </w:r>
      <w:r w:rsidR="00E74D32" w:rsidRPr="00E92CAA">
        <w:rPr>
          <w:rFonts w:ascii="Times New Roman" w:hAnsi="Times New Roman" w:cs="Times New Roman"/>
          <w:sz w:val="28"/>
          <w:szCs w:val="28"/>
        </w:rPr>
        <w:t>Поэтому наиболее подробно рассмотрим основные формы проявления именно этого вида насилия.</w:t>
      </w:r>
    </w:p>
    <w:p w:rsidR="00E74D32" w:rsidRPr="00E92CAA" w:rsidRDefault="00E74D32"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Эмоциональное – словесное насилие может выражаться:</w:t>
      </w:r>
    </w:p>
    <w:p w:rsidR="00880591" w:rsidRPr="00E92CAA" w:rsidRDefault="00E74D32" w:rsidP="00E92CAA">
      <w:pPr>
        <w:numPr>
          <w:ilvl w:val="0"/>
          <w:numId w:val="4"/>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в унижении достоинства, например, в использовании слов унижающих достоинство. Как часто на улице мы слышим, как мамочка говорит ребенку о том, что он бездарь, или старушки говорят шумящим подросткам, что им место в тюрьме. Крик на другого человека – стал одним из распространенных форм общения, и все это является насилием над человеком.</w:t>
      </w:r>
    </w:p>
    <w:p w:rsidR="00E74D32" w:rsidRPr="00E92CAA" w:rsidRDefault="00E74D32" w:rsidP="00E92CAA">
      <w:pPr>
        <w:numPr>
          <w:ilvl w:val="0"/>
          <w:numId w:val="4"/>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В</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игнорировании потребностей. Игнорирование потребностей человека – это одна из форм насилия, причем не менее значимая и боле распространенная, чем другие. Эмоциональная привязанность, поддержка и эмоциональное теплое общение между членами семьи очень важны для жизни человека. В современных экономических условиях родители зачастую вынуждены очень много работать и соответственно устают, так, что приходя, домой, у них нет сил для того, чтобы поговорить, друг с другом, и тем более с ребенком. Но ребенок не виноват в том, что родители устали. Ему необходимо, что бы родители его выслушали. поиграли с ним, обняли, похвалили. Вместо этого он слышит – «отстань», «не мешай» и т.д., таким образом, они игнорируют его потребности. Естественно, что подобным образом игнорируются не только потребности детей, но и взрослых членов семьи, а это в свою очередь приводит к отчуждению членов семьи и к нарастанию напряжения в отношениях, что в свою очередь приводит к конфликтным ситуациям, ссорам, разводам. И если взрослый человек может найти эмоциональную поддержку вне семьи, то ребенку сделать это на много сложнее.</w:t>
      </w:r>
    </w:p>
    <w:p w:rsidR="00E74D32" w:rsidRPr="00E92CAA" w:rsidRDefault="00E74D32" w:rsidP="00E92CAA">
      <w:pPr>
        <w:numPr>
          <w:ilvl w:val="0"/>
          <w:numId w:val="4"/>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В изоляции от других членов семьи</w:t>
      </w:r>
      <w:r w:rsidR="00CA45C4" w:rsidRPr="00E92CAA">
        <w:rPr>
          <w:rFonts w:ascii="Times New Roman" w:hAnsi="Times New Roman" w:cs="Times New Roman"/>
          <w:sz w:val="28"/>
          <w:szCs w:val="28"/>
        </w:rPr>
        <w:t xml:space="preserve">. Естественное, это форма насилия наиболее распространена в отношении детей, особенно имеющих разведенных родителей. Очень часто, разведенные мамы не разрешают встречаться с отцами. Ил внушают им. Что их отцы плохие и не надо с ними видеться. Но развод родителей и так слишком тяжелое бремя для ребенка и ему продолжают быть нужными, как правило, оба родителя. Поэтому запрет или невозможность видеться с одним из родителей или бабушками – это насилие по отношению к ребенку. </w:t>
      </w:r>
    </w:p>
    <w:p w:rsidR="00CA45C4" w:rsidRPr="00E92CAA" w:rsidRDefault="00CA45C4" w:rsidP="00E92CAA">
      <w:pPr>
        <w:numPr>
          <w:ilvl w:val="0"/>
          <w:numId w:val="4"/>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В угрозе применить насилие. «Перестань плакать – или будет хуже», «если получишь еще одну двойку – то я тебя выпорю», «скажи еще хоть слово – ударю». Сколько примеров подобных высказываний можно услышать в своей жизни? Все эти высказывания направлены на то, чтобы человек боялся, ведь легче всего управлять другим человеком именно тогда, когда он боится. И легче всего чувствовать себя главным – когда тебя бояться. Домашнее насилие, как и любое другое насилие, основывается на страхе, на страхе одних перед другими. Страх порождается молчанием. А молчание порождает новый страх.</w:t>
      </w:r>
    </w:p>
    <w:p w:rsidR="00817FC4" w:rsidRDefault="00AE5270" w:rsidP="00E92CAA">
      <w:pPr>
        <w:numPr>
          <w:ilvl w:val="0"/>
          <w:numId w:val="1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br w:type="page"/>
      </w:r>
      <w:r w:rsidR="00817FC4" w:rsidRPr="00AE5270">
        <w:rPr>
          <w:rFonts w:ascii="Times New Roman" w:hAnsi="Times New Roman" w:cs="Times New Roman"/>
          <w:b/>
          <w:sz w:val="28"/>
          <w:szCs w:val="28"/>
        </w:rPr>
        <w:t>Особенности и проблема домашнего насилия</w:t>
      </w:r>
    </w:p>
    <w:p w:rsidR="00AE5270" w:rsidRPr="00AE5270" w:rsidRDefault="00AE5270" w:rsidP="00AE5270">
      <w:pPr>
        <w:spacing w:line="360" w:lineRule="auto"/>
        <w:jc w:val="both"/>
        <w:rPr>
          <w:rFonts w:ascii="Times New Roman" w:hAnsi="Times New Roman" w:cs="Times New Roman"/>
          <w:b/>
          <w:sz w:val="28"/>
          <w:szCs w:val="28"/>
        </w:rPr>
      </w:pPr>
    </w:p>
    <w:p w:rsidR="00817FC4" w:rsidRPr="00E92CAA" w:rsidRDefault="00AE5270" w:rsidP="00E9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5E63" w:rsidRPr="00E92CAA">
        <w:rPr>
          <w:rFonts w:ascii="Times New Roman" w:hAnsi="Times New Roman" w:cs="Times New Roman"/>
          <w:sz w:val="28"/>
          <w:szCs w:val="28"/>
        </w:rPr>
        <w:t>«</w:t>
      </w:r>
      <w:r w:rsidR="00EF274C" w:rsidRPr="00E92CAA">
        <w:rPr>
          <w:rFonts w:ascii="Times New Roman" w:hAnsi="Times New Roman" w:cs="Times New Roman"/>
          <w:sz w:val="28"/>
          <w:szCs w:val="28"/>
        </w:rPr>
        <w:t>М</w:t>
      </w:r>
      <w:r w:rsidR="00C75E63" w:rsidRPr="00E92CAA">
        <w:rPr>
          <w:rFonts w:ascii="Times New Roman" w:hAnsi="Times New Roman" w:cs="Times New Roman"/>
          <w:sz w:val="28"/>
          <w:szCs w:val="28"/>
        </w:rPr>
        <w:t>ой дом – моя крепость», - гласит известная поговорка. В идеальном представлении дом, семья – это место, в котором можно укрыться от любой опасности окружающего мира, в которой всегда можно получить помощь и поддержку. К сожалению, действительность такова, что родной дом, может быть. Порой опасным, чем улица. Именно собственный дом стал для многих сегодня тем местом, где под угрозу ставится не только психическое и физическое здоровье человека, но и сама его жизнь. Причиной этого стало явление, получившее название домашнее насилие.</w:t>
      </w:r>
    </w:p>
    <w:p w:rsidR="00C75E63" w:rsidRPr="00E92CAA" w:rsidRDefault="00C75E6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Домашнее насилие (часто его называют супружеским насилием партнера или синдром побоев) может быть определено как намеренные насильственные или контролирующие действия человека, который состоит или состоял в интимных отношениях с жертвой (жертвами), и который может проживать или не проживать с ней совместно). Домашнее насилие является одним из видов насилия в семье. Насилие в семье включает в себя насилие над престарелыми, насилие над детьми и пренебрежение к детям. Домашнее насилие включает в себя синдром насильственного </w:t>
      </w:r>
      <w:r w:rsidR="007C7755" w:rsidRPr="00E92CAA">
        <w:rPr>
          <w:rFonts w:ascii="Times New Roman" w:hAnsi="Times New Roman" w:cs="Times New Roman"/>
          <w:sz w:val="28"/>
          <w:szCs w:val="28"/>
        </w:rPr>
        <w:t xml:space="preserve">поведения, </w:t>
      </w:r>
      <w:r w:rsidRPr="00E92CAA">
        <w:rPr>
          <w:rFonts w:ascii="Times New Roman" w:hAnsi="Times New Roman" w:cs="Times New Roman"/>
          <w:sz w:val="28"/>
          <w:szCs w:val="28"/>
        </w:rPr>
        <w:t>которое может включать в себя, но не ограничиваться следующим:</w:t>
      </w:r>
    </w:p>
    <w:p w:rsidR="00C75E63" w:rsidRPr="00E92CAA" w:rsidRDefault="00C75E6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w:t>
      </w:r>
      <w:r w:rsidR="007C7755" w:rsidRPr="00E92CAA">
        <w:rPr>
          <w:rFonts w:ascii="Times New Roman" w:hAnsi="Times New Roman" w:cs="Times New Roman"/>
          <w:sz w:val="28"/>
          <w:szCs w:val="28"/>
        </w:rPr>
        <w:t xml:space="preserve"> Нанесение или угроза нанесения телесных повреждений.</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Сексуальное нападение.</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Психологическая жестокость (угрозы, запугивания, власть над жертвой).</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Экономическая зависимость.</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Прогрессирующая социальная изоляция.</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К сожалению, на сегодняшний день отсутствует достоверная статистика по проблеме домашнего насилия, как на общероссийском, так и на региональном уровнях. Но даже те данные, которые приводятся в исследованиях, посвященных проблеме домашнего насилия, позволяют судить об огромных масштабах этого явления:</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- 30% всех убийств совершается сегодня в семье;</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- 2 тысячи детей ежегодно заканчивают жизнь самоубийством;</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более 50 тысяч детей ежегодно уходят из семей</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Совершенно ясно, что приведенная выше статистика фиксирует лишь незначительную часть насилия, совершаемого в семье; огромная его часть, представленная физическими, психическими, экономическими формами воздействия, остается за домашней «крепостной стеной».</w:t>
      </w:r>
    </w:p>
    <w:p w:rsidR="007C7755" w:rsidRPr="00E92CAA" w:rsidRDefault="007C775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Раньше домашнее насилие считалось явлением редким, это было личным делом семьи, порой замалчиваемым. Но изучение данной проблемы показало широкую распространенность такого явления и серьезные последствия. Жестокое обращение разрушительно для жертвы: низкая самооценка, убежденность в собственной неполноценности, депрессии, попытки покончить жизнь самоубийством</w:t>
      </w:r>
      <w:r w:rsidR="00B51987" w:rsidRPr="00E92CAA">
        <w:rPr>
          <w:rFonts w:ascii="Times New Roman" w:hAnsi="Times New Roman" w:cs="Times New Roman"/>
          <w:sz w:val="28"/>
          <w:szCs w:val="28"/>
        </w:rPr>
        <w:t>. А у детей еще личностными и поведенческими особенностями, которые делают их малопривлекательными и даже опасными для общества.</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В настоящее время наше общество находится на самом первом этапе – этапе осмысления самого факта домашнего насилия, и именно поэтому мы пока не имеем конкретной программы помощи жертвам домашнего насилия и реальной статистики. В этом отношении нам еще много предстоит сделать. Но начинать это необходимо. Уже сейчас.</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Многофакторность проблемы домашнего насилия требует объединения усилий многих служб и ведомств – это социальные работники и психологи, медики и педагоги, юристы и т.д. Каждый представитель этих служб может внести свою лепту в решение этой проблемы. Но прежде всего нам всем предстоит изменить свое собственное отношение к вопросу насилия в семье.</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Любое насилие над человеком является не только проблемой социальной или юридической, но и чисто медицинской. А в отношении домашнего насилия – еще и психологической, так как совершается оно, как правило, близким человеком. </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 точки зрения здравоохранения домашнее насилие наносит ущерб здоровью в виде:</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телесных повреждений различной степени тяжести, нередко требующих длительной госпитализации и значительных затрат на оперативное или консервативное лечение;</w:t>
      </w:r>
    </w:p>
    <w:p w:rsidR="00B51987" w:rsidRPr="00E92CAA" w:rsidRDefault="00B5198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обострение различных хронических заболеваний,</w:t>
      </w:r>
      <w:r w:rsidR="00EF274C" w:rsidRPr="00E92CAA">
        <w:rPr>
          <w:rFonts w:ascii="Times New Roman" w:hAnsi="Times New Roman" w:cs="Times New Roman"/>
          <w:sz w:val="28"/>
          <w:szCs w:val="28"/>
        </w:rPr>
        <w:t xml:space="preserve"> вызванных физическими или психологическими факторами;</w:t>
      </w:r>
    </w:p>
    <w:p w:rsidR="00EF274C" w:rsidRPr="00E92CAA" w:rsidRDefault="00EF274C"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осложнение беременности, если насилие осуществлялось по отношению к беременным женщинам;</w:t>
      </w:r>
    </w:p>
    <w:p w:rsidR="00EF274C" w:rsidRPr="00E92CAA" w:rsidRDefault="00EF274C"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развитие физических симптомов депрессии или посттравматического стресса;</w:t>
      </w:r>
    </w:p>
    <w:p w:rsidR="00EF274C" w:rsidRPr="00E92CAA" w:rsidRDefault="00EF274C"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суицидных попыток;</w:t>
      </w:r>
    </w:p>
    <w:p w:rsidR="00EF274C" w:rsidRPr="00E92CAA" w:rsidRDefault="00EF274C"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инвалидизации;</w:t>
      </w:r>
    </w:p>
    <w:p w:rsidR="00EF274C" w:rsidRPr="00E92CAA" w:rsidRDefault="00EF274C"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смерти.</w:t>
      </w:r>
    </w:p>
    <w:p w:rsidR="00EF274C" w:rsidRPr="00E92CAA" w:rsidRDefault="00145E9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Насилие – это демонстрация силы для оказания влияния или уничтожения.</w:t>
      </w:r>
    </w:p>
    <w:p w:rsidR="00145E9D" w:rsidRPr="00E92CAA" w:rsidRDefault="00145E9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Насилие – это такое принуждение и такой ущерб, которые осуществляются вопреки воле того или тех, против кого они направлены. В понятии насилия существенно важным являются два момента: а) то, что одна воля пресекает другую волю или подчиняет ее себе; б) то, что это осуществляется путем внешне ограничивающего воздействия, физического принуждения.</w:t>
      </w:r>
    </w:p>
    <w:p w:rsidR="00145E9D" w:rsidRPr="00E92CAA" w:rsidRDefault="00145E9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От других форм общественного принуждения насилие отличается тем, что оно доходит до пределов жестокости, характерных для природной борьбы за существование. А от собственной агрессивности оно отличается тем, что апеллирует к праву, справедливости , человеческим ценностям. В этом смысле насилие можно охарактеризовать как право сольного как воздействие силы в закон человеческих отношений.</w:t>
      </w:r>
    </w:p>
    <w:p w:rsidR="00145E9D" w:rsidRPr="00AE5270" w:rsidRDefault="00AE5270" w:rsidP="00E92CAA">
      <w:pPr>
        <w:numPr>
          <w:ilvl w:val="0"/>
          <w:numId w:val="11"/>
        </w:numPr>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br w:type="page"/>
      </w:r>
      <w:r w:rsidR="00145E9D" w:rsidRPr="00AE5270">
        <w:rPr>
          <w:rFonts w:ascii="Times New Roman" w:hAnsi="Times New Roman" w:cs="Times New Roman"/>
          <w:b/>
          <w:sz w:val="28"/>
          <w:szCs w:val="28"/>
        </w:rPr>
        <w:t>Последств</w:t>
      </w:r>
      <w:r>
        <w:rPr>
          <w:rFonts w:ascii="Times New Roman" w:hAnsi="Times New Roman" w:cs="Times New Roman"/>
          <w:b/>
          <w:sz w:val="28"/>
          <w:szCs w:val="28"/>
        </w:rPr>
        <w:t>ия семейного насилия над детьми</w:t>
      </w:r>
    </w:p>
    <w:p w:rsidR="00D7140E" w:rsidRPr="00E92CAA" w:rsidRDefault="00D7140E" w:rsidP="00E92CAA">
      <w:pPr>
        <w:spacing w:line="360" w:lineRule="auto"/>
        <w:ind w:firstLine="709"/>
        <w:jc w:val="both"/>
        <w:rPr>
          <w:rFonts w:ascii="Times New Roman" w:hAnsi="Times New Roman" w:cs="Times New Roman"/>
          <w:sz w:val="28"/>
          <w:szCs w:val="28"/>
        </w:rPr>
      </w:pPr>
    </w:p>
    <w:p w:rsidR="00145E9D" w:rsidRPr="00E92CAA" w:rsidRDefault="00145E9D"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Любое проявление домашнего насилия является психологической травмой для пострадав</w:t>
      </w:r>
      <w:r w:rsidR="005723B2" w:rsidRPr="00E92CAA">
        <w:rPr>
          <w:rFonts w:ascii="Times New Roman" w:hAnsi="Times New Roman" w:cs="Times New Roman"/>
          <w:sz w:val="28"/>
          <w:szCs w:val="28"/>
        </w:rPr>
        <w:t xml:space="preserve">ших. Чем сильнее травма, тем более тяжелее и </w:t>
      </w:r>
      <w:r w:rsidR="00D7140E" w:rsidRPr="00E92CAA">
        <w:rPr>
          <w:rFonts w:ascii="Times New Roman" w:hAnsi="Times New Roman" w:cs="Times New Roman"/>
          <w:sz w:val="28"/>
          <w:szCs w:val="28"/>
        </w:rPr>
        <w:t>длительные</w:t>
      </w:r>
      <w:r w:rsidR="004D687C" w:rsidRPr="00E92CAA">
        <w:rPr>
          <w:rFonts w:ascii="Times New Roman" w:hAnsi="Times New Roman" w:cs="Times New Roman"/>
          <w:sz w:val="28"/>
          <w:szCs w:val="28"/>
        </w:rPr>
        <w:t xml:space="preserve"> последствия она вызывает.</w:t>
      </w:r>
    </w:p>
    <w:p w:rsidR="004D687C" w:rsidRPr="00E92CAA" w:rsidRDefault="00413BC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Насилие в семье характеризуется широким кругом последствий, сказывающихся на человеке. Знать обо всех из них мы не можем, всех их не знает даже сам человек, подвергающийся или подвергшийся насилию. Многие из них проявятся только со временем. Но мы знаем о некоторых, наиболее характерных и распространенных из видимых признаках, отличающих женщин и детей, подвергшихся насилию в семье.</w:t>
      </w:r>
    </w:p>
    <w:p w:rsidR="00413BC9" w:rsidRPr="00E92CAA" w:rsidRDefault="00413BC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Рассмотрим последствия насилия над детьми.</w:t>
      </w:r>
    </w:p>
    <w:p w:rsidR="00413BC9" w:rsidRPr="00E92CAA" w:rsidRDefault="00413BC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Было подсчитано, что каждый год около 3-х миллионов детей становятся свидетелями насилия в семьях. Дети страдают не только от того, что становятся свидетелями. Они зачастую сами становятся жертвами. Например, около трети мужчин, которые избивают своих партнерш, также подвергаются сексуальному насилию своих детей. До 70% мужчин, прибегающих своих детей насилию (90%, если в семье четыре ребенка и более). К счастью, некоторые из этих детей, несмотря на травмирующие переживания в детстве, сами в будущем не прибегают к насилию. </w:t>
      </w:r>
      <w:r w:rsidR="00373AB9" w:rsidRPr="00E92CAA">
        <w:rPr>
          <w:rFonts w:ascii="Times New Roman" w:hAnsi="Times New Roman" w:cs="Times New Roman"/>
          <w:sz w:val="28"/>
          <w:szCs w:val="28"/>
        </w:rPr>
        <w:t>Ученые утверждают, что вероятность передачи склонности к насилию по наследству составляет около 30%. Несмотря на этот факт, что в детстве были свидетелями или подвергались насилию, является важным фактором риска, который может помочь в будущем выявить причастность человека к совершению актов насилия.</w:t>
      </w:r>
    </w:p>
    <w:p w:rsidR="00373AB9" w:rsidRPr="00E92CAA" w:rsidRDefault="00373AB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Американские специалисты, сотрудники американской некоммерческой организации «</w:t>
      </w:r>
      <w:r w:rsidRPr="00E92CAA">
        <w:rPr>
          <w:rFonts w:ascii="Times New Roman" w:hAnsi="Times New Roman" w:cs="Times New Roman"/>
          <w:sz w:val="28"/>
          <w:szCs w:val="28"/>
          <w:lang w:val="en-US"/>
        </w:rPr>
        <w:t>Projekt</w:t>
      </w:r>
      <w:r w:rsidRPr="00E92CAA">
        <w:rPr>
          <w:rFonts w:ascii="Times New Roman" w:hAnsi="Times New Roman" w:cs="Times New Roman"/>
          <w:sz w:val="28"/>
          <w:szCs w:val="28"/>
        </w:rPr>
        <w:t xml:space="preserve"> </w:t>
      </w:r>
      <w:r w:rsidRPr="00E92CAA">
        <w:rPr>
          <w:rFonts w:ascii="Times New Roman" w:hAnsi="Times New Roman" w:cs="Times New Roman"/>
          <w:sz w:val="28"/>
          <w:szCs w:val="28"/>
          <w:lang w:val="en-US"/>
        </w:rPr>
        <w:t>Harmony</w:t>
      </w:r>
      <w:r w:rsidRPr="00E92CAA">
        <w:rPr>
          <w:rFonts w:ascii="Times New Roman" w:hAnsi="Times New Roman" w:cs="Times New Roman"/>
          <w:sz w:val="28"/>
          <w:szCs w:val="28"/>
        </w:rPr>
        <w:t>» в 1998 году проведшие исследование на территории Республики Карелия в рамках проекта «Предотвращения насилия в семье», так определили понятия «насилие» и «</w:t>
      </w:r>
      <w:r w:rsidR="00363AD6" w:rsidRPr="00E92CAA">
        <w:rPr>
          <w:rFonts w:ascii="Times New Roman" w:hAnsi="Times New Roman" w:cs="Times New Roman"/>
          <w:sz w:val="28"/>
          <w:szCs w:val="28"/>
        </w:rPr>
        <w:t>жестокое обращение с ребенком»:</w:t>
      </w:r>
    </w:p>
    <w:p w:rsidR="00363AD6" w:rsidRPr="00E92CAA" w:rsidRDefault="00363AD6"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 Над ребенком совершено насилие, если:</w:t>
      </w:r>
    </w:p>
    <w:p w:rsidR="00363AD6" w:rsidRPr="00E92CAA" w:rsidRDefault="00363AD6"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его и</w:t>
      </w:r>
      <w:r w:rsidR="00077633" w:rsidRPr="00E92CAA">
        <w:rPr>
          <w:rFonts w:ascii="Times New Roman" w:hAnsi="Times New Roman" w:cs="Times New Roman"/>
          <w:sz w:val="28"/>
          <w:szCs w:val="28"/>
        </w:rPr>
        <w:t>стязатели,</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ему нанесли побои,</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его здоровью причинили вред,</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нарушили его половую неприкосновенность и половую свободу,</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ребенка запугивали если:</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ему внушали страх с помощью действий, жестов, взглядов,</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использовали для запугивания свой рост, возраст,</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на него кричали,</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 - угрожали насилием по отношению</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другим (родителям ребенка, друзьям, животным и так далее)</w:t>
      </w:r>
    </w:p>
    <w:p w:rsidR="00077633" w:rsidRPr="00E92CAA" w:rsidRDefault="00AE5270" w:rsidP="00E9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7633" w:rsidRPr="00E92CAA">
        <w:rPr>
          <w:rFonts w:ascii="Times New Roman" w:hAnsi="Times New Roman" w:cs="Times New Roman"/>
          <w:sz w:val="28"/>
          <w:szCs w:val="28"/>
        </w:rPr>
        <w:t>К ближайшим последствиям насилия над детьми относятся: физические травмы, повреждения, а также рвота, головные боли, потери сознания, характерные для синдрома сотрясения, развивающиеся у маленьких детей, которых берут за плечи и сильно трясут. Кроме указанных признаков, у детей при этом синдроме появляется кровоизлияние в глазные яблоки.</w:t>
      </w:r>
    </w:p>
    <w:p w:rsidR="00077633" w:rsidRPr="00E92CAA" w:rsidRDefault="00AE5270" w:rsidP="00E9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77633" w:rsidRPr="00E92CAA">
        <w:rPr>
          <w:rFonts w:ascii="Times New Roman" w:hAnsi="Times New Roman" w:cs="Times New Roman"/>
          <w:sz w:val="28"/>
          <w:szCs w:val="28"/>
        </w:rPr>
        <w:t>К ближайшим последствиям относятся также острые психические нарушения в ответ на любой вид агрессии,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p>
    <w:p w:rsidR="00077633" w:rsidRPr="00E92CAA" w:rsidRDefault="0007763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Среди отдаленных последствий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077633" w:rsidRPr="00E92CAA" w:rsidRDefault="00D016E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Нарушения в физическом и психическом развитии.</w:t>
      </w:r>
    </w:p>
    <w:p w:rsidR="00D016E3" w:rsidRPr="00E92CAA" w:rsidRDefault="00D016E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У большинства детей, живущих в семьях, в которых тяжелое физическое наказание, брань в адрес ребенка являются «методами воспитания», или в семьях, где они лишены тепла, внимания, например, в семьях родителей- алкоголиков, имеются признаки задержки физического и нервно-психического развития. Зарубежные специалисты назвали это состояние детей «неспособностью к процветанию».</w:t>
      </w:r>
    </w:p>
    <w:p w:rsidR="00D016E3" w:rsidRPr="00E92CAA" w:rsidRDefault="00AE527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Дети,</w:t>
      </w:r>
      <w:r w:rsidR="00D016E3" w:rsidRPr="00E92CAA">
        <w:rPr>
          <w:rFonts w:ascii="Times New Roman" w:hAnsi="Times New Roman" w:cs="Times New Roman"/>
          <w:sz w:val="28"/>
          <w:szCs w:val="28"/>
        </w:rPr>
        <w:t xml:space="preserve"> подвергшиеся к жестокому обращению, часто отстают в росте, массе, или в том и другом от своих сверстников. Они позже 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кусание ногтей, раскачивание, занятие онанизмом. Да и внешне дети, живущие в условиях пренебрежения их интересами, физическими и эмоциональными нуждами, выглядит по-другому, чем дети, живущие в нормальных условиях: у них припухлые, «заспанные» глаза, бледное лицо, всклоченные волосы, неопрятность в одежде, другие признаки гигиенической запущенности – педикулез, сыпи, плохой запах от одежды и тела.</w:t>
      </w:r>
    </w:p>
    <w:p w:rsidR="00D016E3" w:rsidRPr="00E92CAA" w:rsidRDefault="00D016E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Различные заболевания как следствие жестокого обращения.</w:t>
      </w:r>
    </w:p>
    <w:p w:rsidR="00D016E3" w:rsidRPr="00E92CAA" w:rsidRDefault="00D016E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Заболевания могут носить специфический для отдельного вида насилия характер. Например, при физическом насилии имеются повреждения частей тела и внутренних органов различной степени тяжести, переломы костей. При сексуальном насилии могут быть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 прямой кишки и влагалища, выпадение прямой кишки.</w:t>
      </w:r>
    </w:p>
    <w:p w:rsidR="00D016E3" w:rsidRPr="00E92CAA" w:rsidRDefault="00D016E3"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Независимо от вида и характера насилия у детей могут наблюдаться различные</w:t>
      </w:r>
      <w:r w:rsidR="00AE5270">
        <w:rPr>
          <w:rFonts w:ascii="Times New Roman" w:hAnsi="Times New Roman" w:cs="Times New Roman"/>
          <w:sz w:val="28"/>
          <w:szCs w:val="28"/>
        </w:rPr>
        <w:t xml:space="preserve"> </w:t>
      </w:r>
      <w:r w:rsidR="00B13B2F" w:rsidRPr="00E92CAA">
        <w:rPr>
          <w:rFonts w:ascii="Times New Roman" w:hAnsi="Times New Roman" w:cs="Times New Roman"/>
          <w:sz w:val="28"/>
          <w:szCs w:val="28"/>
        </w:rPr>
        <w:t>заболевания, которые относятся к психосоматическим: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(если никаких заболеваний органов брюшной полости и малого таза не обнаруживается) боли внизу живота. Часто у детей развиваются такие нервно-психические заболевания, как тики, заикание, энурез (недержание мочи), энкопрез (недержание кала), некоторые дети повторно поступают в отделение неотложной помощи по поводу случайных травм, отравлений.</w:t>
      </w:r>
    </w:p>
    <w:p w:rsidR="00B13B2F" w:rsidRPr="00E92CAA" w:rsidRDefault="00B13B2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Рассмотрим</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социально-психологические особенности детей, пострадавших от насилия.</w:t>
      </w:r>
    </w:p>
    <w:p w:rsidR="00B13B2F" w:rsidRPr="00E92CAA" w:rsidRDefault="00B13B2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агрессивность проявляется в игре, порой их гнев не имеет видимой причины.</w:t>
      </w:r>
    </w:p>
    <w:p w:rsidR="00B13B2F" w:rsidRPr="00E92CAA" w:rsidRDefault="00B13B2F"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Некоторые из них, напротив, чрезмерно слабы, пассивны, не могут себя защитить. И в том, и в другом случае нарушается контакт. Общения со сверстниками. У заброшенных, эмоционально</w:t>
      </w:r>
      <w:r w:rsidR="003A4147" w:rsidRPr="00E92CAA">
        <w:rPr>
          <w:rFonts w:ascii="Times New Roman" w:hAnsi="Times New Roman" w:cs="Times New Roman"/>
          <w:sz w:val="28"/>
          <w:szCs w:val="28"/>
        </w:rPr>
        <w:t xml:space="preserve"> депривированных детей стремление любым путем привлечь к себе внимание иногда проявляться в виде вызывающего, эксцентричного поведения.</w:t>
      </w:r>
    </w:p>
    <w:p w:rsidR="003A4147" w:rsidRPr="00E92CAA" w:rsidRDefault="003A4147"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Дети,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 Даже маленькие, не достигшие школьного возраста дети, пострадавшие от сексуального насилия, впоследствии сами могут стать инициаторами развратных действий и втягивать в них большое число участников. 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w:t>
      </w:r>
      <w:r w:rsidR="00165016" w:rsidRPr="00E92CAA">
        <w:rPr>
          <w:rFonts w:ascii="Times New Roman" w:hAnsi="Times New Roman" w:cs="Times New Roman"/>
          <w:sz w:val="28"/>
          <w:szCs w:val="28"/>
        </w:rPr>
        <w:t xml:space="preserve">язанных с насилием. Личность с </w:t>
      </w:r>
      <w:r w:rsidRPr="00E92CAA">
        <w:rPr>
          <w:rFonts w:ascii="Times New Roman" w:hAnsi="Times New Roman" w:cs="Times New Roman"/>
          <w:sz w:val="28"/>
          <w:szCs w:val="28"/>
        </w:rPr>
        <w:t>н</w:t>
      </w:r>
      <w:r w:rsidR="00165016" w:rsidRPr="00E92CAA">
        <w:rPr>
          <w:rFonts w:ascii="Times New Roman" w:hAnsi="Times New Roman" w:cs="Times New Roman"/>
          <w:sz w:val="28"/>
          <w:szCs w:val="28"/>
        </w:rPr>
        <w:t>и</w:t>
      </w:r>
      <w:r w:rsidRPr="00E92CAA">
        <w:rPr>
          <w:rFonts w:ascii="Times New Roman" w:hAnsi="Times New Roman" w:cs="Times New Roman"/>
          <w:sz w:val="28"/>
          <w:szCs w:val="28"/>
        </w:rPr>
        <w:t xml:space="preserve">зкой самооценкой переживает чувство вины. Стыда. Для нее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общение его со </w:t>
      </w:r>
      <w:r w:rsidR="00AD3478" w:rsidRPr="00E92CAA">
        <w:rPr>
          <w:rFonts w:ascii="Times New Roman" w:hAnsi="Times New Roman" w:cs="Times New Roman"/>
          <w:sz w:val="28"/>
          <w:szCs w:val="28"/>
        </w:rPr>
        <w:t>сверстниками</w:t>
      </w:r>
      <w:r w:rsidRPr="00E92CAA">
        <w:rPr>
          <w:rFonts w:ascii="Times New Roman" w:hAnsi="Times New Roman" w:cs="Times New Roman"/>
          <w:sz w:val="28"/>
          <w:szCs w:val="28"/>
        </w:rPr>
        <w:t xml:space="preserve"> затруднено. Среди этих детей, даже во взрослом </w:t>
      </w:r>
      <w:r w:rsidR="00AD3478" w:rsidRPr="00E92CAA">
        <w:rPr>
          <w:rFonts w:ascii="Times New Roman" w:hAnsi="Times New Roman" w:cs="Times New Roman"/>
          <w:sz w:val="28"/>
          <w:szCs w:val="28"/>
        </w:rPr>
        <w:t>состоянии, отмечается высокая частота депрессий.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собой или завершенные самоубийства.</w:t>
      </w:r>
    </w:p>
    <w:p w:rsidR="007C7755" w:rsidRPr="00E92CAA" w:rsidRDefault="00C70F7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подарки.</w:t>
      </w:r>
    </w:p>
    <w:p w:rsidR="00C70F79" w:rsidRPr="00E92CAA" w:rsidRDefault="00C70F7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Можно выделить два проявляющихся одновременно аспекта социальных последствий: вред для жертвы и для общества.</w:t>
      </w:r>
    </w:p>
    <w:p w:rsidR="00C70F79" w:rsidRPr="00E92CAA" w:rsidRDefault="00C70F7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Дети, переживающие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эрудиций, чтобы завоевать авторитет в школе и др. Решение своих проблем дети – жертвы насилия часто находят в криминальной, асоциальной среде, а это часто сопряжено с формированием у них пристрастия к алкоголю, наркотикам они начинают воровать и совершать другие уголовно наказуемые действия.</w:t>
      </w:r>
    </w:p>
    <w:p w:rsidR="00C70F79" w:rsidRPr="00E92CAA" w:rsidRDefault="00C70F7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Девочки нередко начинают заниматься проституцией, у мальчиков может нарушаться половая ориентация.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rsidR="00C70F79" w:rsidRPr="00E92CAA" w:rsidRDefault="00C70F79"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Как говорилось выше, любой вид насилия формирует у детей и у подростков такие</w:t>
      </w:r>
      <w:r w:rsidR="001C1394" w:rsidRPr="00E92CAA">
        <w:rPr>
          <w:rFonts w:ascii="Times New Roman" w:hAnsi="Times New Roman" w:cs="Times New Roman"/>
          <w:sz w:val="28"/>
          <w:szCs w:val="28"/>
        </w:rPr>
        <w:t xml:space="preserve"> личностные и поведенческие особенности, которые делают их малопривлекательными и даже опасными для общества.</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Каковы же общественные потери насилия над детьми? Это, прежде всего потери человеческих жизней в результате убийств детей и подростков или их самоубийств, это 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уровня, криминального поведения. Это потери в их лице родителей, способных воспитать здоровых в физическом и нравственном отношении детей. Наконец, это воспроизводство жестокости в обществе, поскольку бывшие жертвы сами часто становятся насильниками.</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Модель насилия, усвоенная в семье, воспроизводится в социальных институтах: школе, армии, семье, государстве.</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Разрешить эту проблему можно только при совместной работе педагогов, родителей, всех взрослых, которые отвечают, так или иначе, за воспитание детей.</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Надо, чтобы взрослые уяснили для себя необходимость:</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изменения общественного отношения к проблеме насилия;</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изменения стереотипов воспитания.</w:t>
      </w:r>
    </w:p>
    <w:p w:rsidR="001C1394" w:rsidRPr="00E92CAA" w:rsidRDefault="001C1394"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Не оставляет сомнений тот факт, что профилактика насилия и коррекция его последствий невозможна без осознания возможностей правового и социального обеспечения защиты ребенка.</w:t>
      </w:r>
    </w:p>
    <w:p w:rsidR="00C93E43" w:rsidRPr="00AE5270" w:rsidRDefault="00AE5270" w:rsidP="00E92CAA">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93E43" w:rsidRPr="00AE5270">
        <w:rPr>
          <w:rFonts w:ascii="Times New Roman" w:hAnsi="Times New Roman" w:cs="Times New Roman"/>
          <w:b/>
          <w:sz w:val="28"/>
          <w:szCs w:val="28"/>
        </w:rPr>
        <w:t>4. Социальная защита детей, подвергшихся насилию в семье</w:t>
      </w:r>
    </w:p>
    <w:p w:rsidR="00AE5270" w:rsidRDefault="00AE5270" w:rsidP="00E92CAA">
      <w:pPr>
        <w:spacing w:line="360" w:lineRule="auto"/>
        <w:ind w:firstLine="709"/>
        <w:jc w:val="both"/>
        <w:rPr>
          <w:rFonts w:ascii="Times New Roman" w:hAnsi="Times New Roman" w:cs="Times New Roman"/>
          <w:sz w:val="28"/>
          <w:szCs w:val="28"/>
        </w:rPr>
      </w:pPr>
    </w:p>
    <w:p w:rsidR="007D5408" w:rsidRPr="00E92CAA" w:rsidRDefault="007D540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Сегодня существует большая сеть ведомств, занимающихся решением проблемы насилия в семье (службы семьи, материнства и детства, учреждения здравоохранения, образования, бюро судебно-медицинской экспертизы, правоохранительные органы, прокуратура, суд, духовенство ). Каждое из которых имеет централизованное руководство. Но в тоже время недостаточно совместных документов, совещаний по межведомственному взаимодействию, нет спланированной стратегии в координации работы этих ведомств.</w:t>
      </w:r>
    </w:p>
    <w:p w:rsidR="007D5408" w:rsidRPr="00E92CAA" w:rsidRDefault="007D540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Одной из проблем, создаваемых отсутствием четко скоординированного взаимодействия всех ведомств, является неполное и некачественное оказание помощи.</w:t>
      </w:r>
    </w:p>
    <w:p w:rsidR="007D5408" w:rsidRPr="00E92CAA" w:rsidRDefault="007D540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Обращаясь в учреждения обслуживания семьи и детей, человек может получить психологическую, психотерапевтическую, юридическую, медицинскую помощь, но виновник этой ситуации может уйти от ответственности. С другой стороны, если эта ситуация попадает в силовые ведомства, то складывается обратная проблема: </w:t>
      </w:r>
    </w:p>
    <w:p w:rsidR="004D2F40" w:rsidRPr="00E92CAA" w:rsidRDefault="004D2F4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Одной из трудностей при решении проблемы насилия в семье является сложность выявления случаев насилия, которая обусловлена несколькими основными факторами:</w:t>
      </w:r>
    </w:p>
    <w:p w:rsidR="004D2F40" w:rsidRPr="00E92CAA" w:rsidRDefault="004D2F40" w:rsidP="00E92CAA">
      <w:pPr>
        <w:numPr>
          <w:ilvl w:val="0"/>
          <w:numId w:val="5"/>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по сложившейся в России традиции многие подобные случаи не трактуются членами семьи как насилие, а объясня</w:t>
      </w:r>
      <w:r w:rsidR="00AE5270">
        <w:rPr>
          <w:rFonts w:ascii="Times New Roman" w:hAnsi="Times New Roman" w:cs="Times New Roman"/>
          <w:sz w:val="28"/>
          <w:szCs w:val="28"/>
        </w:rPr>
        <w:t>ется теми или иными причинами (</w:t>
      </w:r>
      <w:r w:rsidRPr="00E92CAA">
        <w:rPr>
          <w:rFonts w:ascii="Times New Roman" w:hAnsi="Times New Roman" w:cs="Times New Roman"/>
          <w:sz w:val="28"/>
          <w:szCs w:val="28"/>
        </w:rPr>
        <w:t>воспитанием, за</w:t>
      </w:r>
      <w:r w:rsidR="00AE5270">
        <w:rPr>
          <w:rFonts w:ascii="Times New Roman" w:hAnsi="Times New Roman" w:cs="Times New Roman"/>
          <w:sz w:val="28"/>
          <w:szCs w:val="28"/>
        </w:rPr>
        <w:t>щитой интересов семьи и другими</w:t>
      </w:r>
      <w:r w:rsidRPr="00E92CAA">
        <w:rPr>
          <w:rFonts w:ascii="Times New Roman" w:hAnsi="Times New Roman" w:cs="Times New Roman"/>
          <w:sz w:val="28"/>
          <w:szCs w:val="28"/>
        </w:rPr>
        <w:t>);</w:t>
      </w:r>
    </w:p>
    <w:p w:rsidR="004D2F40" w:rsidRPr="00E92CAA" w:rsidRDefault="004D2F40" w:rsidP="00E92CAA">
      <w:pPr>
        <w:numPr>
          <w:ilvl w:val="0"/>
          <w:numId w:val="5"/>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очень многие ведут политику «не выносить сор из избы». При сложившемся стереотипе мышления члены семьи таким образом бояться ее опозорить;</w:t>
      </w:r>
    </w:p>
    <w:p w:rsidR="004D2F40" w:rsidRPr="00E92CAA" w:rsidRDefault="004D2F40" w:rsidP="00E92CAA">
      <w:pPr>
        <w:numPr>
          <w:ilvl w:val="0"/>
          <w:numId w:val="5"/>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подавляющее большинство населения не знает, куда можно обратиться и грамотно, на законных основаниях получить защиту;</w:t>
      </w:r>
    </w:p>
    <w:p w:rsidR="004D2F40" w:rsidRPr="00E92CAA" w:rsidRDefault="004D2F40" w:rsidP="00E92CAA">
      <w:pPr>
        <w:numPr>
          <w:ilvl w:val="0"/>
          <w:numId w:val="5"/>
        </w:numPr>
        <w:spacing w:line="360" w:lineRule="auto"/>
        <w:ind w:left="0" w:firstLine="709"/>
        <w:jc w:val="both"/>
        <w:rPr>
          <w:rFonts w:ascii="Times New Roman" w:hAnsi="Times New Roman" w:cs="Times New Roman"/>
          <w:sz w:val="28"/>
          <w:szCs w:val="28"/>
        </w:rPr>
      </w:pPr>
      <w:r w:rsidRPr="00E92CAA">
        <w:rPr>
          <w:rFonts w:ascii="Times New Roman" w:hAnsi="Times New Roman" w:cs="Times New Roman"/>
          <w:sz w:val="28"/>
          <w:szCs w:val="28"/>
        </w:rPr>
        <w:t>также существует огромное количество сопутствующих этому побочных факторов: финансовые, психологические зависимости, давление родственников, сохранение семьи только ради ребенка.</w:t>
      </w:r>
    </w:p>
    <w:p w:rsidR="004D2F40" w:rsidRPr="00E92CAA" w:rsidRDefault="004D2F4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Поэтому возникает необходимость повышения информированности населения о различных случаях насилия и о грамотных способах защиты.</w:t>
      </w:r>
    </w:p>
    <w:p w:rsidR="004D2F40" w:rsidRPr="00E92CAA" w:rsidRDefault="00364E9A"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w:t>
      </w:r>
      <w:r w:rsidR="009C71DE" w:rsidRPr="00E92CAA">
        <w:rPr>
          <w:rFonts w:ascii="Times New Roman" w:hAnsi="Times New Roman" w:cs="Times New Roman"/>
          <w:sz w:val="28"/>
          <w:szCs w:val="28"/>
        </w:rPr>
        <w:t>оциальные</w:t>
      </w:r>
      <w:r w:rsidRPr="00E92CAA">
        <w:rPr>
          <w:rFonts w:ascii="Times New Roman" w:hAnsi="Times New Roman" w:cs="Times New Roman"/>
          <w:sz w:val="28"/>
          <w:szCs w:val="28"/>
        </w:rPr>
        <w:t xml:space="preserve"> служб</w:t>
      </w:r>
      <w:r w:rsidR="009C71DE" w:rsidRPr="00E92CAA">
        <w:rPr>
          <w:rFonts w:ascii="Times New Roman" w:hAnsi="Times New Roman" w:cs="Times New Roman"/>
          <w:sz w:val="28"/>
          <w:szCs w:val="28"/>
        </w:rPr>
        <w:t>ы</w:t>
      </w:r>
      <w:r w:rsidR="004D2F40" w:rsidRPr="00E92CAA">
        <w:rPr>
          <w:rFonts w:ascii="Times New Roman" w:hAnsi="Times New Roman" w:cs="Times New Roman"/>
          <w:sz w:val="28"/>
          <w:szCs w:val="28"/>
        </w:rPr>
        <w:t xml:space="preserve"> </w:t>
      </w:r>
      <w:r w:rsidR="009C71DE" w:rsidRPr="00E92CAA">
        <w:rPr>
          <w:rFonts w:ascii="Times New Roman" w:hAnsi="Times New Roman" w:cs="Times New Roman"/>
          <w:sz w:val="28"/>
          <w:szCs w:val="28"/>
        </w:rPr>
        <w:t>которые призваны защищать права и интересы несовершеннолетних, в должностных инструкциях специалистов по социальной работе содержатся конкретные указания по деятельности, направленной на оказание помощи данной категории детей: выявление посредством взаимодействия со специалистами других ведомств и с гражданами, самостоятельно обратившихся; обследование жилищно-бытовых условий и психологического микроклимата семьи в ходе социального</w:t>
      </w:r>
      <w:r w:rsidR="006804AA" w:rsidRPr="00E92CAA">
        <w:rPr>
          <w:rFonts w:ascii="Times New Roman" w:hAnsi="Times New Roman" w:cs="Times New Roman"/>
          <w:sz w:val="28"/>
          <w:szCs w:val="28"/>
        </w:rPr>
        <w:t xml:space="preserve"> социального патронажа; содействие в оформлении документов необходимых для госпитализации в кризисный стационар; сопровождение детей в кризисный стационар; контроль в постреабилитационный период и оформление обратной информации о судьбе ребенка.</w:t>
      </w:r>
    </w:p>
    <w:p w:rsidR="00845161" w:rsidRPr="00E92CAA" w:rsidRDefault="00845161"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Однако своевременно выявить случай</w:t>
      </w:r>
      <w:r w:rsidR="00795F85" w:rsidRPr="00E92CAA">
        <w:rPr>
          <w:rFonts w:ascii="Times New Roman" w:hAnsi="Times New Roman" w:cs="Times New Roman"/>
          <w:sz w:val="28"/>
          <w:szCs w:val="28"/>
        </w:rPr>
        <w:t xml:space="preserve"> семейного насилия – это еще не значит решить его. Таким образом, проблема насилия в семье является острой и актуальной, требующей эффективного решения, поэтому стали разрабатывать программу подготовки «социальных адвокатов» (его необходимо понимать в значении «социальный защитник»).</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Программа готовит социальных адвокатов к различным формам обучения с местными правительственными организациями и учреждениями, правоохранительными органами. Черезвычайно важно, чтобы социальные адвокаты и, в</w:t>
      </w:r>
      <w:r w:rsidR="00AE5270">
        <w:rPr>
          <w:rFonts w:ascii="Times New Roman" w:hAnsi="Times New Roman" w:cs="Times New Roman"/>
          <w:sz w:val="28"/>
          <w:szCs w:val="28"/>
        </w:rPr>
        <w:t xml:space="preserve"> </w:t>
      </w:r>
      <w:r w:rsidRPr="00E92CAA">
        <w:rPr>
          <w:rFonts w:ascii="Times New Roman" w:hAnsi="Times New Roman" w:cs="Times New Roman"/>
          <w:sz w:val="28"/>
          <w:szCs w:val="28"/>
        </w:rPr>
        <w:t>более широком контексте, неправительственные организации вовлекли государственные структуры в решении вопросов домашнего насилия, поскольку, в конечном счете, именно государство несет ответственность за защиту прав человека и гражданина.</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Программа подготовки социальных адвокатов ставит своей целью добиться исполнения государством обязательств, принятых Россией в соответствии с международными конвенциями по правам человека, образовательным путем, то есть обучением слушателей.</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Помощь клиентам социальным адвокатом может осуществляться в одной из следующих форм или их сочетании:</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консультирование;</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помощь в составлении заявлений в правоохранительные, административные или иные органы;</w:t>
      </w:r>
    </w:p>
    <w:p w:rsidR="00795F85" w:rsidRPr="00E92CAA" w:rsidRDefault="00795F85"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 помощь в </w:t>
      </w:r>
      <w:r w:rsidR="00F93ADE" w:rsidRPr="00E92CAA">
        <w:rPr>
          <w:rFonts w:ascii="Times New Roman" w:hAnsi="Times New Roman" w:cs="Times New Roman"/>
          <w:sz w:val="28"/>
          <w:szCs w:val="28"/>
        </w:rPr>
        <w:t>составлении исковых заявлений в суд, в написании ходатайств, запросов, кассационных жалоб и т.п. деловых бумаг;</w:t>
      </w: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сопровождение клиентов в различные инстанции, в том числе судебные;</w:t>
      </w: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представление интересов клиентов (в порядке, установленных законом);</w:t>
      </w: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разработка плана безопасности для клиентов;</w:t>
      </w: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оформление и размещение в своих организациях стендов (выпуск бюллетеней, брошюр, иных пособий) с информацией по правовым вопросам;</w:t>
      </w: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 организация и проведение групповых занятий по актуальным правовым темам. </w:t>
      </w:r>
    </w:p>
    <w:p w:rsidR="006804AA" w:rsidRPr="00E92CAA" w:rsidRDefault="00AE5270" w:rsidP="00E92C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04AA" w:rsidRPr="00E92CAA">
        <w:rPr>
          <w:rFonts w:ascii="Times New Roman" w:hAnsi="Times New Roman" w:cs="Times New Roman"/>
          <w:sz w:val="28"/>
          <w:szCs w:val="28"/>
        </w:rPr>
        <w:t>Итак, главным в работе специалиста</w:t>
      </w:r>
      <w:r w:rsidR="001E17F2" w:rsidRPr="00E92CAA">
        <w:rPr>
          <w:rFonts w:ascii="Times New Roman" w:hAnsi="Times New Roman" w:cs="Times New Roman"/>
          <w:sz w:val="28"/>
          <w:szCs w:val="28"/>
        </w:rPr>
        <w:t xml:space="preserve"> по социальной работе является сотрудничество с семьей ребенка. </w:t>
      </w:r>
      <w:r w:rsidR="00845161" w:rsidRPr="00E92CAA">
        <w:rPr>
          <w:rFonts w:ascii="Times New Roman" w:hAnsi="Times New Roman" w:cs="Times New Roman"/>
          <w:sz w:val="28"/>
          <w:szCs w:val="28"/>
        </w:rPr>
        <w:t xml:space="preserve">Родители, совершившие насилие и (или) не препятствовавшие насилию над своим ребенком могут поддаваться психологической коррекции. Задача специалиста по социальной работе – замотивировать их на работу с психологом, т.е. </w:t>
      </w:r>
      <w:r w:rsidR="00F93ADE" w:rsidRPr="00E92CAA">
        <w:rPr>
          <w:rFonts w:ascii="Times New Roman" w:hAnsi="Times New Roman" w:cs="Times New Roman"/>
          <w:sz w:val="28"/>
          <w:szCs w:val="28"/>
        </w:rPr>
        <w:t>заинтересовать родителей в совместной работе, показать их выгоду, а также взять семейную ситуацию под контроль, т.е. отследить своевременно ли оказана необходимая помощь, помочь в оформлении документов, получить обратную информацию по окончании процесса реабилитации ребенка в кризисном стационаре.</w:t>
      </w:r>
    </w:p>
    <w:p w:rsidR="00F93ADE" w:rsidRPr="00AE5270" w:rsidRDefault="00AE5270" w:rsidP="00E92CAA">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93ADE" w:rsidRPr="00AE5270">
        <w:rPr>
          <w:rFonts w:ascii="Times New Roman" w:hAnsi="Times New Roman" w:cs="Times New Roman"/>
          <w:b/>
          <w:sz w:val="28"/>
          <w:szCs w:val="28"/>
        </w:rPr>
        <w:t>Заключение</w:t>
      </w:r>
    </w:p>
    <w:p w:rsidR="00D7140E" w:rsidRPr="00E92CAA" w:rsidRDefault="00D7140E" w:rsidP="00E92CAA">
      <w:pPr>
        <w:spacing w:line="360" w:lineRule="auto"/>
        <w:ind w:firstLine="709"/>
        <w:jc w:val="both"/>
        <w:rPr>
          <w:rFonts w:ascii="Times New Roman" w:hAnsi="Times New Roman" w:cs="Times New Roman"/>
          <w:sz w:val="28"/>
          <w:szCs w:val="28"/>
        </w:rPr>
      </w:pPr>
    </w:p>
    <w:p w:rsidR="00F93ADE" w:rsidRPr="00E92CAA" w:rsidRDefault="00F93ADE"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 xml:space="preserve">Можно сделать вывод, что вопросы социальной </w:t>
      </w:r>
      <w:r w:rsidR="00165016" w:rsidRPr="00E92CAA">
        <w:rPr>
          <w:rFonts w:ascii="Times New Roman" w:hAnsi="Times New Roman" w:cs="Times New Roman"/>
          <w:sz w:val="28"/>
          <w:szCs w:val="28"/>
        </w:rPr>
        <w:t xml:space="preserve">защиты </w:t>
      </w:r>
      <w:r w:rsidRPr="00E92CAA">
        <w:rPr>
          <w:rFonts w:ascii="Times New Roman" w:hAnsi="Times New Roman" w:cs="Times New Roman"/>
          <w:sz w:val="28"/>
          <w:szCs w:val="28"/>
        </w:rPr>
        <w:t xml:space="preserve">несовершеннолетних в последнее время стали </w:t>
      </w:r>
      <w:r w:rsidR="002705F0" w:rsidRPr="00E92CAA">
        <w:rPr>
          <w:rFonts w:ascii="Times New Roman" w:hAnsi="Times New Roman" w:cs="Times New Roman"/>
          <w:sz w:val="28"/>
          <w:szCs w:val="28"/>
        </w:rPr>
        <w:t>приоритетными</w:t>
      </w:r>
      <w:r w:rsidRPr="00E92CAA">
        <w:rPr>
          <w:rFonts w:ascii="Times New Roman" w:hAnsi="Times New Roman" w:cs="Times New Roman"/>
          <w:sz w:val="28"/>
          <w:szCs w:val="28"/>
        </w:rPr>
        <w:t xml:space="preserve"> для большинства стран мира.</w:t>
      </w:r>
    </w:p>
    <w:p w:rsidR="007D5408" w:rsidRPr="00E92CAA" w:rsidRDefault="002705F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Формирование в Российской Федерации правого государства должно опираться на высокую социальную защищенность детей, оказание им такой помощи, которая бы обеспечивала социальное и психическое здоровье каждому ребенку.</w:t>
      </w:r>
    </w:p>
    <w:p w:rsidR="002705F0" w:rsidRPr="00E92CAA" w:rsidRDefault="002705F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Сегодня дети все чаще сталкиваются с кризисными ситуациями, выход из которых требует помощи компетентных специалистов – социальных работников, педагогов, способных не только разобраться в этих ситуациях, выявить причины их возникновения и возможные последствия, но и подобрать наиболее рациональный путь выхода из кризиса.</w:t>
      </w:r>
    </w:p>
    <w:p w:rsidR="002705F0" w:rsidRPr="00E92CAA" w:rsidRDefault="002705F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В настоящее время жертвы семейного насилия могут обратиться за помощью практически в любой из государственных центров социального обслуживания семьи и детей.</w:t>
      </w:r>
    </w:p>
    <w:p w:rsidR="002705F0" w:rsidRPr="00E92CAA" w:rsidRDefault="002705F0"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Наиболее эффективным является тот кризисный стационар, который имеет нестандартную обстановку, приближенную к домашней, что создает особый психологический климат и имеет важное психотерапевтическое значение.</w:t>
      </w:r>
    </w:p>
    <w:p w:rsidR="002705F0" w:rsidRPr="00E92CAA" w:rsidRDefault="00C14938" w:rsidP="00E92CAA">
      <w:pPr>
        <w:spacing w:line="360" w:lineRule="auto"/>
        <w:ind w:firstLine="709"/>
        <w:jc w:val="both"/>
        <w:rPr>
          <w:rFonts w:ascii="Times New Roman" w:hAnsi="Times New Roman" w:cs="Times New Roman"/>
          <w:sz w:val="28"/>
          <w:szCs w:val="28"/>
        </w:rPr>
      </w:pPr>
      <w:r w:rsidRPr="00E92CAA">
        <w:rPr>
          <w:rFonts w:ascii="Times New Roman" w:hAnsi="Times New Roman" w:cs="Times New Roman"/>
          <w:sz w:val="28"/>
          <w:szCs w:val="28"/>
        </w:rPr>
        <w:t>Для предотвращения самого факта насилия надо изменить менталитет человека, создать условия, при которых любое попирание прав, а в том числе и семьи, недопустимо и осуждается обществом. И здесь основную роль должны сыграть средства массовой информации. Нужны программы, направленные на повышение правовой грамотности, обучающие общению в семье, психологии поведения, уходу от конфликта. Нужды публикации не просто осуждающие факты семейного насилия, а предлагающие иные, ненасильственные пути разрешения возникающих конфликтов. Нужды новаторские подходы к вопросам предупреждения и сдерживания насилия в семье. Проблему удастся решить только совместными усилиями.</w:t>
      </w:r>
    </w:p>
    <w:p w:rsidR="00FE2B13" w:rsidRPr="00AE5270" w:rsidRDefault="00AE5270" w:rsidP="00E92CAA">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E2B13" w:rsidRPr="00AE5270">
        <w:rPr>
          <w:rFonts w:ascii="Times New Roman" w:hAnsi="Times New Roman" w:cs="Times New Roman"/>
          <w:b/>
          <w:sz w:val="28"/>
          <w:szCs w:val="28"/>
        </w:rPr>
        <w:t>Список используемой литературы</w:t>
      </w:r>
    </w:p>
    <w:p w:rsidR="00AE5270" w:rsidRPr="00E92CAA" w:rsidRDefault="00AE5270" w:rsidP="00E92CAA">
      <w:pPr>
        <w:spacing w:line="360" w:lineRule="auto"/>
        <w:ind w:firstLine="709"/>
        <w:jc w:val="both"/>
        <w:rPr>
          <w:rFonts w:ascii="Times New Roman" w:hAnsi="Times New Roman" w:cs="Times New Roman"/>
          <w:sz w:val="28"/>
          <w:szCs w:val="28"/>
        </w:rPr>
      </w:pPr>
    </w:p>
    <w:p w:rsidR="00FE2B13" w:rsidRPr="00E92CAA" w:rsidRDefault="005D5A23" w:rsidP="00AE5270">
      <w:pPr>
        <w:pStyle w:val="a3"/>
        <w:spacing w:line="360" w:lineRule="auto"/>
        <w:ind w:firstLine="0"/>
        <w:rPr>
          <w:color w:val="auto"/>
          <w:sz w:val="28"/>
          <w:szCs w:val="28"/>
        </w:rPr>
      </w:pPr>
      <w:r w:rsidRPr="00E92CAA">
        <w:rPr>
          <w:iCs/>
          <w:color w:val="auto"/>
          <w:sz w:val="28"/>
          <w:szCs w:val="28"/>
        </w:rPr>
        <w:t>1</w:t>
      </w:r>
      <w:r w:rsidR="00FE2B13" w:rsidRPr="00E92CAA">
        <w:rPr>
          <w:iCs/>
          <w:color w:val="auto"/>
          <w:sz w:val="28"/>
          <w:szCs w:val="28"/>
        </w:rPr>
        <w:t>.</w:t>
      </w:r>
      <w:r w:rsidR="00FE2B13" w:rsidRPr="00E92CAA">
        <w:rPr>
          <w:iCs/>
          <w:color w:val="auto"/>
          <w:sz w:val="28"/>
          <w:szCs w:val="28"/>
        </w:rPr>
        <w:tab/>
        <w:t>Але</w:t>
      </w:r>
      <w:r w:rsidR="00AE5270">
        <w:rPr>
          <w:iCs/>
          <w:color w:val="auto"/>
          <w:sz w:val="28"/>
          <w:szCs w:val="28"/>
        </w:rPr>
        <w:t>шин Ю.Е., Гозман Л.Я., Дубовская Е.</w:t>
      </w:r>
      <w:r w:rsidR="00FE2B13" w:rsidRPr="00E92CAA">
        <w:rPr>
          <w:iCs/>
          <w:color w:val="auto"/>
          <w:sz w:val="28"/>
          <w:szCs w:val="28"/>
        </w:rPr>
        <w:t>М.</w:t>
      </w:r>
      <w:r w:rsidR="00FE2B13" w:rsidRPr="00E92CAA">
        <w:rPr>
          <w:color w:val="auto"/>
          <w:sz w:val="28"/>
          <w:szCs w:val="28"/>
        </w:rPr>
        <w:t xml:space="preserve"> Социально-психологические методы исследовани</w:t>
      </w:r>
      <w:r w:rsidRPr="00E92CAA">
        <w:rPr>
          <w:color w:val="auto"/>
          <w:sz w:val="28"/>
          <w:szCs w:val="28"/>
        </w:rPr>
        <w:t>я супружеских отношений. М., 200</w:t>
      </w:r>
      <w:r w:rsidR="00FE2B13" w:rsidRPr="00E92CAA">
        <w:rPr>
          <w:color w:val="auto"/>
          <w:sz w:val="28"/>
          <w:szCs w:val="28"/>
        </w:rPr>
        <w:t xml:space="preserve">7. </w:t>
      </w:r>
    </w:p>
    <w:p w:rsidR="00FE2B13" w:rsidRPr="00E92CAA" w:rsidRDefault="005D5A23" w:rsidP="00AE5270">
      <w:pPr>
        <w:pStyle w:val="a3"/>
        <w:spacing w:line="360" w:lineRule="auto"/>
        <w:ind w:firstLine="0"/>
        <w:rPr>
          <w:color w:val="auto"/>
          <w:sz w:val="28"/>
          <w:szCs w:val="28"/>
        </w:rPr>
      </w:pPr>
      <w:r w:rsidRPr="00E92CAA">
        <w:rPr>
          <w:iCs/>
          <w:color w:val="auto"/>
          <w:sz w:val="28"/>
          <w:szCs w:val="28"/>
        </w:rPr>
        <w:t>2</w:t>
      </w:r>
      <w:r w:rsidR="00AE5270">
        <w:rPr>
          <w:iCs/>
          <w:color w:val="auto"/>
          <w:sz w:val="28"/>
          <w:szCs w:val="28"/>
        </w:rPr>
        <w:t>.</w:t>
      </w:r>
      <w:r w:rsidR="00AE5270">
        <w:rPr>
          <w:iCs/>
          <w:color w:val="auto"/>
          <w:sz w:val="28"/>
          <w:szCs w:val="28"/>
        </w:rPr>
        <w:tab/>
        <w:t>Бочарова В.</w:t>
      </w:r>
      <w:r w:rsidR="00FE2B13" w:rsidRPr="00E92CAA">
        <w:rPr>
          <w:iCs/>
          <w:color w:val="auto"/>
          <w:sz w:val="28"/>
          <w:szCs w:val="28"/>
        </w:rPr>
        <w:t>Г.</w:t>
      </w:r>
      <w:r w:rsidR="00FE2B13" w:rsidRPr="00E92CAA">
        <w:rPr>
          <w:color w:val="auto"/>
          <w:sz w:val="28"/>
          <w:szCs w:val="28"/>
        </w:rPr>
        <w:t xml:space="preserve"> Профессиональная социальная работа: личностно-</w:t>
      </w:r>
      <w:r w:rsidRPr="00E92CAA">
        <w:rPr>
          <w:color w:val="auto"/>
          <w:sz w:val="28"/>
          <w:szCs w:val="28"/>
        </w:rPr>
        <w:t>ориентированный подход. М., 200</w:t>
      </w:r>
      <w:r w:rsidR="00D22734" w:rsidRPr="00E92CAA">
        <w:rPr>
          <w:color w:val="auto"/>
          <w:sz w:val="28"/>
          <w:szCs w:val="28"/>
        </w:rPr>
        <w:t>8</w:t>
      </w:r>
      <w:r w:rsidR="00FE2B13" w:rsidRPr="00E92CAA">
        <w:rPr>
          <w:color w:val="auto"/>
          <w:sz w:val="28"/>
          <w:szCs w:val="28"/>
        </w:rPr>
        <w:t xml:space="preserve">. </w:t>
      </w:r>
    </w:p>
    <w:p w:rsidR="00FE2B13" w:rsidRPr="00E92CAA" w:rsidRDefault="005D5A23" w:rsidP="00AE5270">
      <w:pPr>
        <w:pStyle w:val="a3"/>
        <w:spacing w:line="360" w:lineRule="auto"/>
        <w:ind w:firstLine="0"/>
        <w:rPr>
          <w:color w:val="auto"/>
          <w:sz w:val="28"/>
          <w:szCs w:val="28"/>
        </w:rPr>
      </w:pPr>
      <w:r w:rsidRPr="00E92CAA">
        <w:rPr>
          <w:iCs/>
          <w:color w:val="auto"/>
          <w:sz w:val="28"/>
          <w:szCs w:val="28"/>
        </w:rPr>
        <w:t>4</w:t>
      </w:r>
      <w:r w:rsidR="00AE5270">
        <w:rPr>
          <w:iCs/>
          <w:color w:val="auto"/>
          <w:sz w:val="28"/>
          <w:szCs w:val="28"/>
        </w:rPr>
        <w:t>.</w:t>
      </w:r>
      <w:r w:rsidR="00AE5270">
        <w:rPr>
          <w:iCs/>
          <w:color w:val="auto"/>
          <w:sz w:val="28"/>
          <w:szCs w:val="28"/>
        </w:rPr>
        <w:tab/>
        <w:t>Выготский Л.</w:t>
      </w:r>
      <w:r w:rsidR="00FE2B13" w:rsidRPr="00E92CAA">
        <w:rPr>
          <w:iCs/>
          <w:color w:val="auto"/>
          <w:sz w:val="28"/>
          <w:szCs w:val="28"/>
        </w:rPr>
        <w:t>С.</w:t>
      </w:r>
      <w:r w:rsidR="00FE2B13" w:rsidRPr="00E92CAA">
        <w:rPr>
          <w:color w:val="auto"/>
          <w:sz w:val="28"/>
          <w:szCs w:val="28"/>
        </w:rPr>
        <w:t xml:space="preserve"> Педаго</w:t>
      </w:r>
      <w:r w:rsidRPr="00E92CAA">
        <w:rPr>
          <w:color w:val="auto"/>
          <w:sz w:val="28"/>
          <w:szCs w:val="28"/>
        </w:rPr>
        <w:t>гическая психотерапия. СПб., 200</w:t>
      </w:r>
      <w:r w:rsidR="00D22734" w:rsidRPr="00E92CAA">
        <w:rPr>
          <w:color w:val="auto"/>
          <w:sz w:val="28"/>
          <w:szCs w:val="28"/>
        </w:rPr>
        <w:t>9</w:t>
      </w:r>
      <w:r w:rsidR="00FE2B13" w:rsidRPr="00E92CAA">
        <w:rPr>
          <w:color w:val="auto"/>
          <w:sz w:val="28"/>
          <w:szCs w:val="28"/>
        </w:rPr>
        <w:t xml:space="preserve">. </w:t>
      </w:r>
    </w:p>
    <w:p w:rsidR="00FE2B13" w:rsidRPr="00E92CAA" w:rsidRDefault="005D5A23" w:rsidP="00AE5270">
      <w:pPr>
        <w:pStyle w:val="a3"/>
        <w:spacing w:line="360" w:lineRule="auto"/>
        <w:ind w:firstLine="0"/>
        <w:rPr>
          <w:color w:val="auto"/>
          <w:sz w:val="28"/>
          <w:szCs w:val="28"/>
        </w:rPr>
      </w:pPr>
      <w:r w:rsidRPr="00E92CAA">
        <w:rPr>
          <w:iCs/>
          <w:color w:val="auto"/>
          <w:sz w:val="28"/>
          <w:szCs w:val="28"/>
        </w:rPr>
        <w:t>5</w:t>
      </w:r>
      <w:r w:rsidR="00AE5270">
        <w:rPr>
          <w:iCs/>
          <w:color w:val="auto"/>
          <w:sz w:val="28"/>
          <w:szCs w:val="28"/>
        </w:rPr>
        <w:t>.</w:t>
      </w:r>
      <w:r w:rsidR="00AE5270">
        <w:rPr>
          <w:iCs/>
          <w:color w:val="auto"/>
          <w:sz w:val="28"/>
          <w:szCs w:val="28"/>
        </w:rPr>
        <w:tab/>
        <w:t>Гарбузов В.</w:t>
      </w:r>
      <w:r w:rsidR="00FE2B13" w:rsidRPr="00E92CAA">
        <w:rPr>
          <w:iCs/>
          <w:color w:val="auto"/>
          <w:sz w:val="28"/>
          <w:szCs w:val="28"/>
        </w:rPr>
        <w:t>И.</w:t>
      </w:r>
      <w:r w:rsidR="00FE2B13" w:rsidRPr="00E92CAA">
        <w:rPr>
          <w:color w:val="auto"/>
          <w:sz w:val="28"/>
          <w:szCs w:val="28"/>
        </w:rPr>
        <w:t xml:space="preserve"> Прак</w:t>
      </w:r>
      <w:r w:rsidRPr="00E92CAA">
        <w:rPr>
          <w:color w:val="auto"/>
          <w:sz w:val="28"/>
          <w:szCs w:val="28"/>
        </w:rPr>
        <w:t>тическая психотерапия. СПб., 200</w:t>
      </w:r>
      <w:r w:rsidR="00D22734" w:rsidRPr="00E92CAA">
        <w:rPr>
          <w:color w:val="auto"/>
          <w:sz w:val="28"/>
          <w:szCs w:val="28"/>
        </w:rPr>
        <w:t>9</w:t>
      </w:r>
      <w:r w:rsidR="00FE2B13" w:rsidRPr="00E92CAA">
        <w:rPr>
          <w:color w:val="auto"/>
          <w:sz w:val="28"/>
          <w:szCs w:val="28"/>
        </w:rPr>
        <w:t xml:space="preserve">. </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6</w:t>
      </w:r>
      <w:r w:rsidR="00AE5270">
        <w:rPr>
          <w:iCs/>
          <w:color w:val="auto"/>
          <w:sz w:val="28"/>
          <w:szCs w:val="28"/>
        </w:rPr>
        <w:t>.</w:t>
      </w:r>
      <w:r w:rsidR="00AE5270">
        <w:rPr>
          <w:iCs/>
          <w:color w:val="auto"/>
          <w:sz w:val="28"/>
          <w:szCs w:val="28"/>
        </w:rPr>
        <w:tab/>
        <w:t>Горшков И.В. Горинов В.</w:t>
      </w:r>
      <w:r w:rsidR="00FE2B13" w:rsidRPr="00E92CAA">
        <w:rPr>
          <w:iCs/>
          <w:color w:val="auto"/>
          <w:sz w:val="28"/>
          <w:szCs w:val="28"/>
        </w:rPr>
        <w:t>П.</w:t>
      </w:r>
      <w:r w:rsidR="00FE2B13" w:rsidRPr="00E92CAA">
        <w:rPr>
          <w:color w:val="auto"/>
          <w:sz w:val="28"/>
          <w:szCs w:val="28"/>
        </w:rPr>
        <w:t xml:space="preserve"> Личная патология и внутрисемейная агрессия // Социальная психиатрия. Вып. </w:t>
      </w:r>
      <w:smartTag w:uri="urn:schemas-microsoft-com:office:smarttags" w:element="metricconverter">
        <w:smartTagPr>
          <w:attr w:name="ProductID" w:val="2. М"/>
        </w:smartTagPr>
        <w:r w:rsidR="00FE2B13" w:rsidRPr="00E92CAA">
          <w:rPr>
            <w:color w:val="auto"/>
            <w:sz w:val="28"/>
            <w:szCs w:val="28"/>
          </w:rPr>
          <w:t>2. М</w:t>
        </w:r>
      </w:smartTag>
      <w:r w:rsidRPr="00E92CAA">
        <w:rPr>
          <w:color w:val="auto"/>
          <w:sz w:val="28"/>
          <w:szCs w:val="28"/>
        </w:rPr>
        <w:t>., 200</w:t>
      </w:r>
      <w:r w:rsidR="00D22734" w:rsidRPr="00E92CAA">
        <w:rPr>
          <w:color w:val="auto"/>
          <w:sz w:val="28"/>
          <w:szCs w:val="28"/>
        </w:rPr>
        <w:t>8</w:t>
      </w:r>
      <w:r w:rsidR="00FE2B13" w:rsidRPr="00E92CAA">
        <w:rPr>
          <w:color w:val="auto"/>
          <w:sz w:val="28"/>
          <w:szCs w:val="28"/>
        </w:rPr>
        <w:t xml:space="preserve">. Т. 7. </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7</w:t>
      </w:r>
      <w:r w:rsidR="00FE2B13" w:rsidRPr="00E92CAA">
        <w:rPr>
          <w:iCs/>
          <w:color w:val="auto"/>
          <w:sz w:val="28"/>
          <w:szCs w:val="28"/>
        </w:rPr>
        <w:t>.</w:t>
      </w:r>
      <w:r w:rsidR="00FE2B13" w:rsidRPr="00E92CAA">
        <w:rPr>
          <w:iCs/>
          <w:color w:val="auto"/>
          <w:sz w:val="28"/>
          <w:szCs w:val="28"/>
        </w:rPr>
        <w:tab/>
        <w:t xml:space="preserve">Государственный </w:t>
      </w:r>
      <w:r w:rsidR="00FE2B13" w:rsidRPr="00E92CAA">
        <w:rPr>
          <w:color w:val="auto"/>
          <w:sz w:val="28"/>
          <w:szCs w:val="28"/>
        </w:rPr>
        <w:t xml:space="preserve">доклад “О положении детей </w:t>
      </w:r>
      <w:r w:rsidRPr="00E92CAA">
        <w:rPr>
          <w:color w:val="auto"/>
          <w:sz w:val="28"/>
          <w:szCs w:val="28"/>
        </w:rPr>
        <w:t>в Российской Федерации”. М., 200</w:t>
      </w:r>
      <w:r w:rsidR="00FE2B13" w:rsidRPr="00E92CAA">
        <w:rPr>
          <w:color w:val="auto"/>
          <w:sz w:val="28"/>
          <w:szCs w:val="28"/>
        </w:rPr>
        <w:t>7.</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8</w:t>
      </w:r>
      <w:r w:rsidR="00AE5270">
        <w:rPr>
          <w:iCs/>
          <w:color w:val="auto"/>
          <w:sz w:val="28"/>
          <w:szCs w:val="28"/>
        </w:rPr>
        <w:t>.</w:t>
      </w:r>
      <w:r w:rsidR="00AE5270">
        <w:rPr>
          <w:iCs/>
          <w:color w:val="auto"/>
          <w:sz w:val="28"/>
          <w:szCs w:val="28"/>
        </w:rPr>
        <w:tab/>
        <w:t>Гурко Т.</w:t>
      </w:r>
      <w:r w:rsidR="00FE2B13" w:rsidRPr="00E92CAA">
        <w:rPr>
          <w:iCs/>
          <w:color w:val="auto"/>
          <w:sz w:val="28"/>
          <w:szCs w:val="28"/>
        </w:rPr>
        <w:t>А.</w:t>
      </w:r>
      <w:r w:rsidR="00FE2B13" w:rsidRPr="00E92CAA">
        <w:rPr>
          <w:color w:val="auto"/>
          <w:sz w:val="28"/>
          <w:szCs w:val="28"/>
        </w:rPr>
        <w:t xml:space="preserve"> Трансформация института семьи // Социологические исследова</w:t>
      </w:r>
      <w:r w:rsidRPr="00E92CAA">
        <w:rPr>
          <w:color w:val="auto"/>
          <w:sz w:val="28"/>
          <w:szCs w:val="28"/>
        </w:rPr>
        <w:t>ния. 200</w:t>
      </w:r>
      <w:r w:rsidR="00D22734" w:rsidRPr="00E92CAA">
        <w:rPr>
          <w:color w:val="auto"/>
          <w:sz w:val="28"/>
          <w:szCs w:val="28"/>
        </w:rPr>
        <w:t>9</w:t>
      </w:r>
      <w:r w:rsidR="00FE2B13" w:rsidRPr="00E92CAA">
        <w:rPr>
          <w:color w:val="auto"/>
          <w:sz w:val="28"/>
          <w:szCs w:val="28"/>
        </w:rPr>
        <w:t>. № 10.</w:t>
      </w:r>
    </w:p>
    <w:p w:rsidR="00FE2B13" w:rsidRPr="00E92CAA" w:rsidRDefault="00AE5270" w:rsidP="00AE5270">
      <w:pPr>
        <w:pStyle w:val="a3"/>
        <w:tabs>
          <w:tab w:val="left" w:pos="680"/>
        </w:tabs>
        <w:spacing w:line="360" w:lineRule="auto"/>
        <w:ind w:firstLine="0"/>
        <w:rPr>
          <w:color w:val="auto"/>
          <w:sz w:val="28"/>
          <w:szCs w:val="28"/>
        </w:rPr>
      </w:pPr>
      <w:r>
        <w:rPr>
          <w:iCs/>
          <w:color w:val="auto"/>
          <w:sz w:val="28"/>
          <w:szCs w:val="28"/>
        </w:rPr>
        <w:t>9.</w:t>
      </w:r>
      <w:r>
        <w:rPr>
          <w:iCs/>
          <w:color w:val="auto"/>
          <w:sz w:val="28"/>
          <w:szCs w:val="28"/>
        </w:rPr>
        <w:tab/>
        <w:t>Здравомыслова О.М., Арутюнян М.</w:t>
      </w:r>
      <w:r w:rsidR="00FE2B13" w:rsidRPr="00E92CAA">
        <w:rPr>
          <w:iCs/>
          <w:color w:val="auto"/>
          <w:sz w:val="28"/>
          <w:szCs w:val="28"/>
        </w:rPr>
        <w:t>Ю</w:t>
      </w:r>
      <w:r w:rsidR="00FE2B13" w:rsidRPr="00E92CAA">
        <w:rPr>
          <w:color w:val="auto"/>
          <w:sz w:val="28"/>
          <w:szCs w:val="28"/>
        </w:rPr>
        <w:t xml:space="preserve">. Российская семья: стратегии выживания // </w:t>
      </w:r>
      <w:r w:rsidR="005D5A23" w:rsidRPr="00E92CAA">
        <w:rPr>
          <w:color w:val="auto"/>
          <w:sz w:val="28"/>
          <w:szCs w:val="28"/>
        </w:rPr>
        <w:t>Семья в России. 200</w:t>
      </w:r>
      <w:r w:rsidR="00D22734" w:rsidRPr="00E92CAA">
        <w:rPr>
          <w:color w:val="auto"/>
          <w:sz w:val="28"/>
          <w:szCs w:val="28"/>
        </w:rPr>
        <w:t>8</w:t>
      </w:r>
      <w:r w:rsidR="00FE2B13" w:rsidRPr="00E92CAA">
        <w:rPr>
          <w:color w:val="auto"/>
          <w:sz w:val="28"/>
          <w:szCs w:val="28"/>
        </w:rPr>
        <w:t>. № 3–4.</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10</w:t>
      </w:r>
      <w:r w:rsidR="00AE5270">
        <w:rPr>
          <w:iCs/>
          <w:color w:val="auto"/>
          <w:sz w:val="28"/>
          <w:szCs w:val="28"/>
        </w:rPr>
        <w:t>.</w:t>
      </w:r>
      <w:r w:rsidR="00AE5270">
        <w:rPr>
          <w:iCs/>
          <w:color w:val="auto"/>
          <w:sz w:val="28"/>
          <w:szCs w:val="28"/>
        </w:rPr>
        <w:tab/>
        <w:t>Мишина Т.</w:t>
      </w:r>
      <w:r w:rsidR="00FE2B13" w:rsidRPr="00E92CAA">
        <w:rPr>
          <w:iCs/>
          <w:color w:val="auto"/>
          <w:sz w:val="28"/>
          <w:szCs w:val="28"/>
        </w:rPr>
        <w:t>М.</w:t>
      </w:r>
      <w:r w:rsidR="00FE2B13" w:rsidRPr="00E92CAA">
        <w:rPr>
          <w:color w:val="auto"/>
          <w:sz w:val="28"/>
          <w:szCs w:val="28"/>
        </w:rPr>
        <w:t xml:space="preserve"> Семейные конфликты и семейная психиатрия. Психологические проблемы психогигиены, профилактики и м</w:t>
      </w:r>
      <w:r w:rsidRPr="00E92CAA">
        <w:rPr>
          <w:color w:val="auto"/>
          <w:sz w:val="28"/>
          <w:szCs w:val="28"/>
        </w:rPr>
        <w:t>едицинской деонтологии. Л., 200</w:t>
      </w:r>
      <w:r w:rsidR="00D22734" w:rsidRPr="00E92CAA">
        <w:rPr>
          <w:color w:val="auto"/>
          <w:sz w:val="28"/>
          <w:szCs w:val="28"/>
        </w:rPr>
        <w:t>9</w:t>
      </w:r>
      <w:r w:rsidR="00AE5270">
        <w:rPr>
          <w:color w:val="auto"/>
          <w:sz w:val="28"/>
          <w:szCs w:val="28"/>
        </w:rPr>
        <w:t>.</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11</w:t>
      </w:r>
      <w:r w:rsidR="00FE2B13" w:rsidRPr="00E92CAA">
        <w:rPr>
          <w:iCs/>
          <w:color w:val="auto"/>
          <w:sz w:val="28"/>
          <w:szCs w:val="28"/>
        </w:rPr>
        <w:t>.</w:t>
      </w:r>
      <w:r w:rsidR="00AE5270">
        <w:rPr>
          <w:iCs/>
          <w:color w:val="auto"/>
          <w:sz w:val="28"/>
          <w:szCs w:val="28"/>
        </w:rPr>
        <w:t>Холостова Е.</w:t>
      </w:r>
      <w:r w:rsidRPr="00E92CAA">
        <w:rPr>
          <w:iCs/>
          <w:color w:val="auto"/>
          <w:sz w:val="28"/>
          <w:szCs w:val="28"/>
        </w:rPr>
        <w:t>И.</w:t>
      </w:r>
      <w:r w:rsidR="00FE2B13" w:rsidRPr="00E92CAA">
        <w:rPr>
          <w:iCs/>
          <w:color w:val="auto"/>
          <w:sz w:val="28"/>
          <w:szCs w:val="28"/>
        </w:rPr>
        <w:tab/>
        <w:t>Настольная</w:t>
      </w:r>
      <w:r w:rsidR="00FE2B13" w:rsidRPr="00E92CAA">
        <w:rPr>
          <w:color w:val="auto"/>
          <w:sz w:val="28"/>
          <w:szCs w:val="28"/>
        </w:rPr>
        <w:t xml:space="preserve"> книга специалиста: социа</w:t>
      </w:r>
      <w:r w:rsidRPr="00E92CAA">
        <w:rPr>
          <w:color w:val="auto"/>
          <w:sz w:val="28"/>
          <w:szCs w:val="28"/>
        </w:rPr>
        <w:t>льная работа с семьей. М.; Тула, 200</w:t>
      </w:r>
      <w:r w:rsidR="00FE2B13" w:rsidRPr="00E92CAA">
        <w:rPr>
          <w:color w:val="auto"/>
          <w:sz w:val="28"/>
          <w:szCs w:val="28"/>
        </w:rPr>
        <w:t>6.</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12</w:t>
      </w:r>
      <w:r w:rsidR="00FE2B13" w:rsidRPr="00E92CAA">
        <w:rPr>
          <w:iCs/>
          <w:color w:val="auto"/>
          <w:sz w:val="28"/>
          <w:szCs w:val="28"/>
        </w:rPr>
        <w:t>.</w:t>
      </w:r>
      <w:r w:rsidR="00FE2B13" w:rsidRPr="00E92CAA">
        <w:rPr>
          <w:iCs/>
          <w:color w:val="auto"/>
          <w:sz w:val="28"/>
          <w:szCs w:val="28"/>
        </w:rPr>
        <w:tab/>
        <w:t xml:space="preserve">Положение </w:t>
      </w:r>
      <w:r w:rsidR="00FE2B13" w:rsidRPr="00E92CAA">
        <w:rPr>
          <w:color w:val="auto"/>
          <w:sz w:val="28"/>
          <w:szCs w:val="28"/>
        </w:rPr>
        <w:t>семьи в Санкт-Петербурге. Демографические, социально-психологические аспекты: Ежегодный доклад. СПб., 200</w:t>
      </w:r>
      <w:r w:rsidR="00D22734" w:rsidRPr="00E92CAA">
        <w:rPr>
          <w:color w:val="auto"/>
          <w:sz w:val="28"/>
          <w:szCs w:val="28"/>
        </w:rPr>
        <w:t>9</w:t>
      </w:r>
      <w:r w:rsidR="00FE2B13" w:rsidRPr="00E92CAA">
        <w:rPr>
          <w:color w:val="auto"/>
          <w:sz w:val="28"/>
          <w:szCs w:val="28"/>
        </w:rPr>
        <w:t>.</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13</w:t>
      </w:r>
      <w:r w:rsidR="00FE2B13" w:rsidRPr="00E92CAA">
        <w:rPr>
          <w:iCs/>
          <w:color w:val="auto"/>
          <w:sz w:val="28"/>
          <w:szCs w:val="28"/>
        </w:rPr>
        <w:t>.</w:t>
      </w:r>
      <w:r w:rsidR="00FE2B13" w:rsidRPr="00E92CAA">
        <w:rPr>
          <w:iCs/>
          <w:color w:val="auto"/>
          <w:sz w:val="28"/>
          <w:szCs w:val="28"/>
        </w:rPr>
        <w:tab/>
        <w:t>Профилактика</w:t>
      </w:r>
      <w:r w:rsidR="00FE2B13" w:rsidRPr="00E92CAA">
        <w:rPr>
          <w:color w:val="auto"/>
          <w:sz w:val="28"/>
          <w:szCs w:val="28"/>
        </w:rPr>
        <w:t xml:space="preserve"> девиантного поведения молодежи: Учеб. </w:t>
      </w:r>
      <w:r w:rsidR="00AE5270">
        <w:rPr>
          <w:color w:val="auto"/>
          <w:sz w:val="28"/>
          <w:szCs w:val="28"/>
        </w:rPr>
        <w:t>пособие / Науч. ред. и сост. В.</w:t>
      </w:r>
      <w:r w:rsidR="00FE2B13" w:rsidRPr="00E92CAA">
        <w:rPr>
          <w:color w:val="auto"/>
          <w:sz w:val="28"/>
          <w:szCs w:val="28"/>
        </w:rPr>
        <w:t>Т. Лисо</w:t>
      </w:r>
      <w:r w:rsidRPr="00E92CAA">
        <w:rPr>
          <w:color w:val="auto"/>
          <w:sz w:val="28"/>
          <w:szCs w:val="28"/>
        </w:rPr>
        <w:t>вский. М.; СПб.; Березники, 200</w:t>
      </w:r>
      <w:r w:rsidR="00D22734" w:rsidRPr="00E92CAA">
        <w:rPr>
          <w:color w:val="auto"/>
          <w:sz w:val="28"/>
          <w:szCs w:val="28"/>
        </w:rPr>
        <w:t>8</w:t>
      </w:r>
      <w:r w:rsidR="00FE2B13" w:rsidRPr="00E92CAA">
        <w:rPr>
          <w:color w:val="auto"/>
          <w:sz w:val="28"/>
          <w:szCs w:val="28"/>
        </w:rPr>
        <w:t>.</w:t>
      </w:r>
    </w:p>
    <w:p w:rsidR="00FE2B13" w:rsidRPr="00E92CAA" w:rsidRDefault="005D5A23" w:rsidP="00AE5270">
      <w:pPr>
        <w:pStyle w:val="a3"/>
        <w:tabs>
          <w:tab w:val="left" w:pos="680"/>
        </w:tabs>
        <w:spacing w:line="360" w:lineRule="auto"/>
        <w:ind w:firstLine="0"/>
        <w:rPr>
          <w:color w:val="auto"/>
          <w:sz w:val="28"/>
          <w:szCs w:val="28"/>
        </w:rPr>
      </w:pPr>
      <w:r w:rsidRPr="00E92CAA">
        <w:rPr>
          <w:iCs/>
          <w:color w:val="auto"/>
          <w:sz w:val="28"/>
          <w:szCs w:val="28"/>
        </w:rPr>
        <w:t>14</w:t>
      </w:r>
      <w:r w:rsidR="00AE5270">
        <w:rPr>
          <w:iCs/>
          <w:color w:val="auto"/>
          <w:sz w:val="28"/>
          <w:szCs w:val="28"/>
        </w:rPr>
        <w:t>.</w:t>
      </w:r>
      <w:r w:rsidR="00AE5270">
        <w:rPr>
          <w:iCs/>
          <w:color w:val="auto"/>
          <w:sz w:val="28"/>
          <w:szCs w:val="28"/>
        </w:rPr>
        <w:tab/>
        <w:t>Торохтий В.</w:t>
      </w:r>
      <w:r w:rsidR="00FE2B13" w:rsidRPr="00E92CAA">
        <w:rPr>
          <w:iCs/>
          <w:color w:val="auto"/>
          <w:sz w:val="28"/>
          <w:szCs w:val="28"/>
        </w:rPr>
        <w:t>С.</w:t>
      </w:r>
      <w:r w:rsidR="00FE2B13" w:rsidRPr="00E92CAA">
        <w:rPr>
          <w:color w:val="auto"/>
          <w:sz w:val="28"/>
          <w:szCs w:val="28"/>
        </w:rPr>
        <w:t xml:space="preserve"> Психология соци</w:t>
      </w:r>
      <w:r w:rsidRPr="00E92CAA">
        <w:rPr>
          <w:color w:val="auto"/>
          <w:sz w:val="28"/>
          <w:szCs w:val="28"/>
        </w:rPr>
        <w:t>альной работы с семьей. М., 200</w:t>
      </w:r>
      <w:r w:rsidR="00FE2B13" w:rsidRPr="00E92CAA">
        <w:rPr>
          <w:color w:val="auto"/>
          <w:sz w:val="28"/>
          <w:szCs w:val="28"/>
        </w:rPr>
        <w:t>6.</w:t>
      </w:r>
      <w:bookmarkStart w:id="0" w:name="_GoBack"/>
      <w:bookmarkEnd w:id="0"/>
    </w:p>
    <w:sectPr w:rsidR="00FE2B13" w:rsidRPr="00E92CAA" w:rsidSect="00E92CAA">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75" w:rsidRDefault="00CF5B75">
      <w:r>
        <w:separator/>
      </w:r>
    </w:p>
  </w:endnote>
  <w:endnote w:type="continuationSeparator" w:id="0">
    <w:p w:rsidR="00CF5B75" w:rsidRDefault="00CF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75" w:rsidRDefault="00CF5B75">
      <w:r>
        <w:separator/>
      </w:r>
    </w:p>
  </w:footnote>
  <w:footnote w:type="continuationSeparator" w:id="0">
    <w:p w:rsidR="00CF5B75" w:rsidRDefault="00CF5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D" w:rsidRDefault="005D595D" w:rsidP="00F01793">
    <w:pPr>
      <w:pStyle w:val="a5"/>
      <w:framePr w:wrap="around" w:vAnchor="text" w:hAnchor="margin" w:xAlign="center" w:y="1"/>
      <w:rPr>
        <w:rStyle w:val="a7"/>
        <w:rFonts w:cs="Arial CYR"/>
      </w:rPr>
    </w:pPr>
  </w:p>
  <w:p w:rsidR="005D595D" w:rsidRDefault="005D59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D" w:rsidRDefault="00DB3F06" w:rsidP="00F01793">
    <w:pPr>
      <w:pStyle w:val="a5"/>
      <w:framePr w:wrap="around" w:vAnchor="text" w:hAnchor="margin" w:xAlign="center" w:y="1"/>
      <w:rPr>
        <w:rStyle w:val="a7"/>
        <w:rFonts w:cs="Arial CYR"/>
      </w:rPr>
    </w:pPr>
    <w:r>
      <w:rPr>
        <w:rStyle w:val="a7"/>
        <w:rFonts w:cs="Arial CYR"/>
        <w:noProof/>
      </w:rPr>
      <w:t>2</w:t>
    </w:r>
  </w:p>
  <w:p w:rsidR="005D595D" w:rsidRDefault="005D59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FF4"/>
    <w:multiLevelType w:val="hybridMultilevel"/>
    <w:tmpl w:val="409E3C82"/>
    <w:lvl w:ilvl="0" w:tplc="9258B34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42BE27ED"/>
    <w:multiLevelType w:val="hybridMultilevel"/>
    <w:tmpl w:val="DD0C9458"/>
    <w:lvl w:ilvl="0" w:tplc="B7EEB6F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51F60EFC"/>
    <w:multiLevelType w:val="hybridMultilevel"/>
    <w:tmpl w:val="A7FAA552"/>
    <w:lvl w:ilvl="0" w:tplc="EA54169C">
      <w:start w:val="4"/>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529319AC"/>
    <w:multiLevelType w:val="hybridMultilevel"/>
    <w:tmpl w:val="78C48A3C"/>
    <w:lvl w:ilvl="0" w:tplc="82C89D5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6D3142AB"/>
    <w:multiLevelType w:val="hybridMultilevel"/>
    <w:tmpl w:val="8E6C5F0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6A3EE5"/>
    <w:multiLevelType w:val="hybridMultilevel"/>
    <w:tmpl w:val="AC48EB1C"/>
    <w:lvl w:ilvl="0" w:tplc="C50E3884">
      <w:start w:val="3"/>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6E1747FD"/>
    <w:multiLevelType w:val="hybridMultilevel"/>
    <w:tmpl w:val="3DD0D798"/>
    <w:lvl w:ilvl="0" w:tplc="1F56777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73A71541"/>
    <w:multiLevelType w:val="hybridMultilevel"/>
    <w:tmpl w:val="FF18FC9A"/>
    <w:lvl w:ilvl="0" w:tplc="4F501F1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114AF1"/>
    <w:multiLevelType w:val="hybridMultilevel"/>
    <w:tmpl w:val="1CDA37B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D71FD4"/>
    <w:multiLevelType w:val="hybridMultilevel"/>
    <w:tmpl w:val="6B3EA0E4"/>
    <w:lvl w:ilvl="0" w:tplc="E294FD2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0">
    <w:nsid w:val="7C1A4914"/>
    <w:multiLevelType w:val="hybridMultilevel"/>
    <w:tmpl w:val="E3BC1EF6"/>
    <w:lvl w:ilvl="0" w:tplc="3EAE059E">
      <w:start w:val="1"/>
      <w:numFmt w:val="decimal"/>
      <w:lvlText w:val="%1)"/>
      <w:lvlJc w:val="left"/>
      <w:pPr>
        <w:tabs>
          <w:tab w:val="num" w:pos="585"/>
        </w:tabs>
        <w:ind w:left="585" w:hanging="435"/>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3"/>
  </w:num>
  <w:num w:numId="2">
    <w:abstractNumId w:val="7"/>
  </w:num>
  <w:num w:numId="3">
    <w:abstractNumId w:val="9"/>
  </w:num>
  <w:num w:numId="4">
    <w:abstractNumId w:val="1"/>
  </w:num>
  <w:num w:numId="5">
    <w:abstractNumId w:val="10"/>
  </w:num>
  <w:num w:numId="6">
    <w:abstractNumId w:val="5"/>
  </w:num>
  <w:num w:numId="7">
    <w:abstractNumId w:val="0"/>
  </w:num>
  <w:num w:numId="8">
    <w:abstractNumId w:val="2"/>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D6A"/>
    <w:rsid w:val="000764ED"/>
    <w:rsid w:val="00077633"/>
    <w:rsid w:val="000C08F7"/>
    <w:rsid w:val="00145E9D"/>
    <w:rsid w:val="00165016"/>
    <w:rsid w:val="001868A5"/>
    <w:rsid w:val="001C1394"/>
    <w:rsid w:val="001E17F2"/>
    <w:rsid w:val="001E27D6"/>
    <w:rsid w:val="002705F0"/>
    <w:rsid w:val="002C2887"/>
    <w:rsid w:val="002F2171"/>
    <w:rsid w:val="00363AD6"/>
    <w:rsid w:val="00364E9A"/>
    <w:rsid w:val="00373AB9"/>
    <w:rsid w:val="003A4147"/>
    <w:rsid w:val="00413BC9"/>
    <w:rsid w:val="004D2F40"/>
    <w:rsid w:val="004D687C"/>
    <w:rsid w:val="004F480B"/>
    <w:rsid w:val="00541D6A"/>
    <w:rsid w:val="005723B2"/>
    <w:rsid w:val="005C2273"/>
    <w:rsid w:val="005D595D"/>
    <w:rsid w:val="005D5A23"/>
    <w:rsid w:val="006804AA"/>
    <w:rsid w:val="00795F85"/>
    <w:rsid w:val="007C7755"/>
    <w:rsid w:val="007D5408"/>
    <w:rsid w:val="00817FC4"/>
    <w:rsid w:val="00845161"/>
    <w:rsid w:val="00880591"/>
    <w:rsid w:val="008D5468"/>
    <w:rsid w:val="009C71DE"/>
    <w:rsid w:val="00A14F3A"/>
    <w:rsid w:val="00A62C50"/>
    <w:rsid w:val="00AD0C4E"/>
    <w:rsid w:val="00AD3478"/>
    <w:rsid w:val="00AE5270"/>
    <w:rsid w:val="00B13B2F"/>
    <w:rsid w:val="00B51987"/>
    <w:rsid w:val="00BC5B4F"/>
    <w:rsid w:val="00C142C7"/>
    <w:rsid w:val="00C14938"/>
    <w:rsid w:val="00C70F79"/>
    <w:rsid w:val="00C75E63"/>
    <w:rsid w:val="00C93E43"/>
    <w:rsid w:val="00CA45C4"/>
    <w:rsid w:val="00CA4FD2"/>
    <w:rsid w:val="00CF5B75"/>
    <w:rsid w:val="00D016E3"/>
    <w:rsid w:val="00D219BB"/>
    <w:rsid w:val="00D22734"/>
    <w:rsid w:val="00D7140E"/>
    <w:rsid w:val="00DB3F06"/>
    <w:rsid w:val="00DB7ED6"/>
    <w:rsid w:val="00E74D32"/>
    <w:rsid w:val="00E92CAA"/>
    <w:rsid w:val="00EF274C"/>
    <w:rsid w:val="00F01793"/>
    <w:rsid w:val="00F25824"/>
    <w:rsid w:val="00F33AF8"/>
    <w:rsid w:val="00F93ADE"/>
    <w:rsid w:val="00FD6D24"/>
    <w:rsid w:val="00FE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702423-A0B2-4548-A423-DA89C94C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CYR" w:hAnsi="Arial CYR" w:cs="Arial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41D6A"/>
    <w:pPr>
      <w:autoSpaceDE w:val="0"/>
      <w:autoSpaceDN w:val="0"/>
      <w:spacing w:line="252" w:lineRule="atLeast"/>
      <w:ind w:firstLine="340"/>
      <w:jc w:val="both"/>
    </w:pPr>
    <w:rPr>
      <w:rFonts w:ascii="Times New Roman" w:hAnsi="Times New Roman" w:cs="Times New Roman"/>
      <w:color w:val="000000"/>
      <w:sz w:val="22"/>
      <w:szCs w:val="22"/>
    </w:rPr>
  </w:style>
  <w:style w:type="character" w:customStyle="1" w:styleId="a4">
    <w:name w:val="Основной текст Знак"/>
    <w:link w:val="a3"/>
    <w:uiPriority w:val="99"/>
    <w:semiHidden/>
    <w:rPr>
      <w:rFonts w:ascii="Arial CYR" w:hAnsi="Arial CYR" w:cs="Arial CYR"/>
      <w:sz w:val="20"/>
      <w:szCs w:val="20"/>
    </w:rPr>
  </w:style>
  <w:style w:type="paragraph" w:styleId="a5">
    <w:name w:val="header"/>
    <w:basedOn w:val="a"/>
    <w:link w:val="a6"/>
    <w:uiPriority w:val="99"/>
    <w:rsid w:val="00165016"/>
    <w:pPr>
      <w:tabs>
        <w:tab w:val="center" w:pos="4677"/>
        <w:tab w:val="right" w:pos="9355"/>
      </w:tabs>
    </w:pPr>
  </w:style>
  <w:style w:type="character" w:customStyle="1" w:styleId="a6">
    <w:name w:val="Верхний колонтитул Знак"/>
    <w:link w:val="a5"/>
    <w:uiPriority w:val="99"/>
    <w:semiHidden/>
    <w:rPr>
      <w:rFonts w:ascii="Arial CYR" w:hAnsi="Arial CYR" w:cs="Arial CYR"/>
      <w:sz w:val="20"/>
      <w:szCs w:val="20"/>
    </w:rPr>
  </w:style>
  <w:style w:type="character" w:styleId="a7">
    <w:name w:val="page number"/>
    <w:uiPriority w:val="99"/>
    <w:rsid w:val="001650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5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
  <LinksUpToDate>false</LinksUpToDate>
  <CharactersWithSpaces>36033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Олег</dc:creator>
  <cp:keywords/>
  <dc:description/>
  <cp:lastModifiedBy>admin</cp:lastModifiedBy>
  <cp:revision>2</cp:revision>
  <dcterms:created xsi:type="dcterms:W3CDTF">2014-03-05T09:38:00Z</dcterms:created>
  <dcterms:modified xsi:type="dcterms:W3CDTF">2014-03-05T09:38:00Z</dcterms:modified>
</cp:coreProperties>
</file>