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1E5" w:rsidRPr="00746D0B" w:rsidRDefault="007D71E5" w:rsidP="00746D0B">
      <w:pPr>
        <w:spacing w:line="360" w:lineRule="auto"/>
        <w:ind w:firstLine="720"/>
        <w:jc w:val="both"/>
        <w:rPr>
          <w:rFonts w:ascii="Times New Roman" w:hAnsi="Times New Roman"/>
          <w:b/>
          <w:sz w:val="28"/>
          <w:szCs w:val="28"/>
        </w:rPr>
      </w:pPr>
      <w:r w:rsidRPr="00746D0B">
        <w:rPr>
          <w:rFonts w:ascii="Times New Roman" w:hAnsi="Times New Roman"/>
          <w:b/>
          <w:sz w:val="28"/>
          <w:szCs w:val="28"/>
        </w:rPr>
        <w:t>Введение</w:t>
      </w:r>
    </w:p>
    <w:p w:rsidR="00746D0B" w:rsidRPr="00746D0B" w:rsidRDefault="00746D0B" w:rsidP="00746D0B">
      <w:pPr>
        <w:spacing w:line="360" w:lineRule="auto"/>
        <w:ind w:firstLine="720"/>
        <w:jc w:val="both"/>
        <w:rPr>
          <w:rFonts w:ascii="Times New Roman" w:hAnsi="Times New Roman"/>
          <w:sz w:val="28"/>
          <w:szCs w:val="28"/>
        </w:rPr>
      </w:pPr>
    </w:p>
    <w:p w:rsidR="008E6DB4" w:rsidRPr="00746D0B" w:rsidRDefault="008E6DB4"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Страхование представляет собой отношения по защите имущественных интересов физических и юридических лиц при наступлении определенных событий (страховых случаев) за счет денежных фондов, формируемых из уплачиваемых ими страховых взносов (страховых премий).</w:t>
      </w:r>
    </w:p>
    <w:p w:rsidR="008E6DB4" w:rsidRPr="00746D0B" w:rsidRDefault="008E6DB4"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Плательщиками налога на доходы от страховой деятельности, осуществляемой на основании лицензии, являются предприятия, учреждения и организации, включая предприятия с иностранными инвестициями, являющиеся юридическими лицами по законодательству Российской Федерации.</w:t>
      </w:r>
    </w:p>
    <w:p w:rsidR="008E6DB4" w:rsidRPr="00746D0B" w:rsidRDefault="008E6DB4"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Плательщиками налога на доходы от страховой деятельности являются также компании, фирмы, любые другие организации, образованные в соответствии с законодательством иностранных государств, которые осуществляют в установленном порядке страховую деятельность в Российской Федерации через постоянные представительства. Под постоянным представительством иностранного юридического лица для целей налогообложения понимается бюро, контора, агентство, любое другое место осуществления страховой деятельности, а также организации и граждане, уполномоченные иностранными юридическими лицами осуществлять представительские функции в Российской Федерации. Иностранное юридическое лицо подлежит учету в налоговом органе по месту нахождения его постоянного представительства. Предприятия, учреждения и организации, указанные в настоящем разделе, именуются в дальнейшем "страховые организации".</w:t>
      </w:r>
    </w:p>
    <w:p w:rsidR="008E6DB4" w:rsidRPr="00746D0B" w:rsidRDefault="008E6DB4"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Объектом обложения налогом является доход от страховой деятельности, уменьшенный на сумму затрат, включаемых в себестоимость страховых услуг. При этом затраты на оплату труда при исчислении облагаемого дохода в себестоимость страховых услуг не включаются.</w:t>
      </w:r>
    </w:p>
    <w:p w:rsidR="008E6DB4" w:rsidRPr="00746D0B" w:rsidRDefault="008E6DB4"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К доходам от страховой деятельности относятся:</w:t>
      </w:r>
    </w:p>
    <w:p w:rsidR="008E6DB4" w:rsidRPr="00746D0B" w:rsidRDefault="008E6DB4"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а) страховые платежи (страховые премии) по договорам страхования и перестрахования;</w:t>
      </w:r>
    </w:p>
    <w:p w:rsidR="008E6DB4" w:rsidRPr="00746D0B" w:rsidRDefault="008E6DB4"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б) комиссионные вознаграждения по перестрахованию;</w:t>
      </w:r>
    </w:p>
    <w:p w:rsidR="008E6DB4" w:rsidRPr="00746D0B" w:rsidRDefault="008E6DB4"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в) доля перестраховщиков в выплаченных страховых суммах и страховых возмещениях;</w:t>
      </w:r>
    </w:p>
    <w:p w:rsidR="008E6DB4" w:rsidRPr="00746D0B" w:rsidRDefault="008E6DB4"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г) суммы возврата специальных страховых резервов предыдущего периода;</w:t>
      </w:r>
    </w:p>
    <w:p w:rsidR="008E6DB4" w:rsidRPr="00746D0B" w:rsidRDefault="008E6DB4"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д) другие доходы, связанные со страховой деятельностью, включая доходы от инвестирования временно свободных средств и размещения их на счетах в банках.</w:t>
      </w:r>
    </w:p>
    <w:p w:rsidR="008E6DB4" w:rsidRPr="00746D0B" w:rsidRDefault="008E6DB4"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Доходы страховых организаций в иностранной валюте подлежат налогообложению по совокупности с доходом от страховой деятельности в рублях. При этом доходы, полученные в иностранной валюте, пересчитываются на рубли по курсу Центрального банка Российской Федерации, действовавшему на день поступления средств на валютный счет или в кассу страховой организации.</w:t>
      </w:r>
    </w:p>
    <w:p w:rsidR="008E6DB4" w:rsidRPr="00746D0B" w:rsidRDefault="008E6DB4"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Доход от акций, облигаций и иных ценных бумаг, принадлежащих страховой организации, а также от долевого участия в других предприятиях подлежит налогообложению у источника этих доходов.</w:t>
      </w:r>
    </w:p>
    <w:p w:rsidR="008E6DB4" w:rsidRPr="00746D0B" w:rsidRDefault="008E6DB4"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Прибыль, полученная страховой организацией от иных видов деятельности, не связанных со страховой деятельностью, а также доходы посредников (брокеров) облагаются в порядке, предусмотренном Законом Российской Федерации "О налоге на прибыль предприятий и организаций".</w:t>
      </w:r>
    </w:p>
    <w:p w:rsidR="00444139" w:rsidRPr="00746D0B" w:rsidRDefault="00444139" w:rsidP="00746D0B">
      <w:pPr>
        <w:spacing w:line="360" w:lineRule="auto"/>
        <w:ind w:firstLine="720"/>
        <w:jc w:val="both"/>
        <w:rPr>
          <w:rFonts w:ascii="Times New Roman" w:hAnsi="Times New Roman"/>
          <w:b/>
          <w:sz w:val="28"/>
          <w:szCs w:val="28"/>
        </w:rPr>
      </w:pPr>
      <w:r w:rsidRPr="00746D0B">
        <w:rPr>
          <w:rFonts w:ascii="Times New Roman" w:hAnsi="Times New Roman"/>
          <w:b/>
          <w:sz w:val="28"/>
          <w:szCs w:val="28"/>
        </w:rPr>
        <w:br w:type="page"/>
        <w:t>ГЛАВА 1. НАЛОГИ СТРАХОВЫХ КОМПАНИЙ</w:t>
      </w:r>
    </w:p>
    <w:p w:rsidR="00444139" w:rsidRPr="00746D0B" w:rsidRDefault="00444139" w:rsidP="00746D0B">
      <w:pPr>
        <w:spacing w:line="360" w:lineRule="auto"/>
        <w:ind w:firstLine="720"/>
        <w:jc w:val="both"/>
        <w:rPr>
          <w:rFonts w:ascii="Times New Roman" w:hAnsi="Times New Roman"/>
          <w:b/>
          <w:sz w:val="28"/>
          <w:szCs w:val="28"/>
        </w:rPr>
      </w:pPr>
    </w:p>
    <w:p w:rsidR="000B4CC2" w:rsidRPr="00746D0B" w:rsidRDefault="000415AA" w:rsidP="00746D0B">
      <w:pPr>
        <w:spacing w:line="360" w:lineRule="auto"/>
        <w:ind w:firstLine="720"/>
        <w:jc w:val="both"/>
        <w:rPr>
          <w:rFonts w:ascii="Times New Roman" w:hAnsi="Times New Roman"/>
          <w:b/>
          <w:sz w:val="28"/>
          <w:szCs w:val="28"/>
        </w:rPr>
      </w:pPr>
      <w:r>
        <w:rPr>
          <w:rFonts w:ascii="Times New Roman" w:hAnsi="Times New Roman"/>
          <w:b/>
          <w:sz w:val="28"/>
          <w:szCs w:val="28"/>
        </w:rPr>
        <w:t>1.1</w:t>
      </w:r>
      <w:r w:rsidR="00746D0B" w:rsidRPr="00746D0B">
        <w:rPr>
          <w:rFonts w:ascii="Times New Roman" w:hAnsi="Times New Roman"/>
          <w:b/>
          <w:sz w:val="28"/>
          <w:szCs w:val="28"/>
        </w:rPr>
        <w:t xml:space="preserve"> Исторический вопрос</w:t>
      </w:r>
    </w:p>
    <w:p w:rsidR="00746D0B" w:rsidRPr="00746D0B" w:rsidRDefault="00746D0B" w:rsidP="00746D0B">
      <w:pPr>
        <w:spacing w:line="360" w:lineRule="auto"/>
        <w:ind w:firstLine="720"/>
        <w:jc w:val="both"/>
        <w:rPr>
          <w:rFonts w:ascii="Times New Roman" w:hAnsi="Times New Roman"/>
          <w:sz w:val="28"/>
          <w:szCs w:val="28"/>
        </w:rPr>
      </w:pPr>
    </w:p>
    <w:p w:rsidR="00746D0B"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Структура налоговой системы должна отвечать уровню экономического развития общества и</w:t>
      </w:r>
      <w:r w:rsidR="000415AA">
        <w:rPr>
          <w:rFonts w:ascii="Times New Roman" w:hAnsi="Times New Roman"/>
          <w:sz w:val="28"/>
          <w:szCs w:val="28"/>
        </w:rPr>
        <w:t xml:space="preserve"> </w:t>
      </w:r>
      <w:r w:rsidRPr="00746D0B">
        <w:rPr>
          <w:rFonts w:ascii="Times New Roman" w:hAnsi="Times New Roman"/>
          <w:sz w:val="28"/>
          <w:szCs w:val="28"/>
        </w:rPr>
        <w:t>характеру сложившихся в</w:t>
      </w:r>
      <w:r w:rsidR="000415AA">
        <w:rPr>
          <w:rFonts w:ascii="Times New Roman" w:hAnsi="Times New Roman"/>
          <w:sz w:val="28"/>
          <w:szCs w:val="28"/>
        </w:rPr>
        <w:t xml:space="preserve"> </w:t>
      </w:r>
      <w:r w:rsidRPr="00746D0B">
        <w:rPr>
          <w:rFonts w:ascii="Times New Roman" w:hAnsi="Times New Roman"/>
          <w:sz w:val="28"/>
          <w:szCs w:val="28"/>
        </w:rPr>
        <w:t>нем экономических отношений. Между тем нынешняя налоговая система России в</w:t>
      </w:r>
      <w:r w:rsidR="000415AA">
        <w:rPr>
          <w:rFonts w:ascii="Times New Roman" w:hAnsi="Times New Roman"/>
          <w:sz w:val="28"/>
          <w:szCs w:val="28"/>
        </w:rPr>
        <w:t xml:space="preserve"> </w:t>
      </w:r>
      <w:r w:rsidRPr="00746D0B">
        <w:rPr>
          <w:rFonts w:ascii="Times New Roman" w:hAnsi="Times New Roman"/>
          <w:sz w:val="28"/>
          <w:szCs w:val="28"/>
        </w:rPr>
        <w:t>своих основах заимствована из современного опыта развитых капиталистических стран и</w:t>
      </w:r>
      <w:r w:rsidR="000415AA">
        <w:rPr>
          <w:rFonts w:ascii="Times New Roman" w:hAnsi="Times New Roman"/>
          <w:sz w:val="28"/>
          <w:szCs w:val="28"/>
        </w:rPr>
        <w:t xml:space="preserve"> </w:t>
      </w:r>
      <w:r w:rsidRPr="00746D0B">
        <w:rPr>
          <w:rFonts w:ascii="Times New Roman" w:hAnsi="Times New Roman"/>
          <w:sz w:val="28"/>
          <w:szCs w:val="28"/>
        </w:rPr>
        <w:t>лишь в</w:t>
      </w:r>
      <w:r w:rsidR="000415AA">
        <w:rPr>
          <w:rFonts w:ascii="Times New Roman" w:hAnsi="Times New Roman"/>
          <w:sz w:val="28"/>
          <w:szCs w:val="28"/>
        </w:rPr>
        <w:t xml:space="preserve"> </w:t>
      </w:r>
      <w:r w:rsidRPr="00746D0B">
        <w:rPr>
          <w:rFonts w:ascii="Times New Roman" w:hAnsi="Times New Roman"/>
          <w:sz w:val="28"/>
          <w:szCs w:val="28"/>
        </w:rPr>
        <w:t>частностях приспособлена к</w:t>
      </w:r>
      <w:r w:rsidR="000415AA">
        <w:rPr>
          <w:rFonts w:ascii="Times New Roman" w:hAnsi="Times New Roman"/>
          <w:sz w:val="28"/>
          <w:szCs w:val="28"/>
        </w:rPr>
        <w:t xml:space="preserve"> </w:t>
      </w:r>
      <w:r w:rsidRPr="00746D0B">
        <w:rPr>
          <w:rFonts w:ascii="Times New Roman" w:hAnsi="Times New Roman"/>
          <w:sz w:val="28"/>
          <w:szCs w:val="28"/>
        </w:rPr>
        <w:t>реальной ситуации в</w:t>
      </w:r>
      <w:r w:rsidR="000415AA">
        <w:rPr>
          <w:rFonts w:ascii="Times New Roman" w:hAnsi="Times New Roman"/>
          <w:sz w:val="28"/>
          <w:szCs w:val="28"/>
        </w:rPr>
        <w:t xml:space="preserve"> </w:t>
      </w:r>
      <w:r w:rsidRPr="00746D0B">
        <w:rPr>
          <w:rFonts w:ascii="Times New Roman" w:hAnsi="Times New Roman"/>
          <w:sz w:val="28"/>
          <w:szCs w:val="28"/>
        </w:rPr>
        <w:t xml:space="preserve">России.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Сложилось глубокое противоречие между характером налоговой системы, создаваемой по образцу западноевропейских стран и</w:t>
      </w:r>
      <w:r w:rsidR="000415AA">
        <w:rPr>
          <w:rFonts w:ascii="Times New Roman" w:hAnsi="Times New Roman"/>
          <w:sz w:val="28"/>
          <w:szCs w:val="28"/>
        </w:rPr>
        <w:t xml:space="preserve"> </w:t>
      </w:r>
      <w:r w:rsidRPr="00746D0B">
        <w:rPr>
          <w:rFonts w:ascii="Times New Roman" w:hAnsi="Times New Roman"/>
          <w:sz w:val="28"/>
          <w:szCs w:val="28"/>
        </w:rPr>
        <w:t>свойствами российской экономики, сохранившей основные недостатки социалистической системы хозяйствования и</w:t>
      </w:r>
      <w:r w:rsidR="000415AA">
        <w:rPr>
          <w:rFonts w:ascii="Times New Roman" w:hAnsi="Times New Roman"/>
          <w:sz w:val="28"/>
          <w:szCs w:val="28"/>
        </w:rPr>
        <w:t xml:space="preserve"> </w:t>
      </w:r>
      <w:r w:rsidRPr="00746D0B">
        <w:rPr>
          <w:rFonts w:ascii="Times New Roman" w:hAnsi="Times New Roman"/>
          <w:sz w:val="28"/>
          <w:szCs w:val="28"/>
        </w:rPr>
        <w:t>порожденные ею структурные деформации, высокую ресурсоемкость и</w:t>
      </w:r>
      <w:r w:rsidR="000415AA">
        <w:rPr>
          <w:rFonts w:ascii="Times New Roman" w:hAnsi="Times New Roman"/>
          <w:sz w:val="28"/>
          <w:szCs w:val="28"/>
        </w:rPr>
        <w:t xml:space="preserve"> </w:t>
      </w:r>
      <w:r w:rsidRPr="00746D0B">
        <w:rPr>
          <w:rFonts w:ascii="Times New Roman" w:hAnsi="Times New Roman"/>
          <w:sz w:val="28"/>
          <w:szCs w:val="28"/>
        </w:rPr>
        <w:t>низкую конкурентоспособность продукции, топливно-сырьевую ориентацию и</w:t>
      </w:r>
      <w:r w:rsidR="000415AA">
        <w:rPr>
          <w:rFonts w:ascii="Times New Roman" w:hAnsi="Times New Roman"/>
          <w:sz w:val="28"/>
          <w:szCs w:val="28"/>
        </w:rPr>
        <w:t xml:space="preserve"> </w:t>
      </w:r>
      <w:r w:rsidRPr="00746D0B">
        <w:rPr>
          <w:rFonts w:ascii="Times New Roman" w:hAnsi="Times New Roman"/>
          <w:sz w:val="28"/>
          <w:szCs w:val="28"/>
        </w:rPr>
        <w:t>технологическую отсталость производства. Однако на Западе современная налоговая система сложилась в</w:t>
      </w:r>
      <w:r w:rsidR="000415AA">
        <w:rPr>
          <w:rFonts w:ascii="Times New Roman" w:hAnsi="Times New Roman"/>
          <w:sz w:val="28"/>
          <w:szCs w:val="28"/>
        </w:rPr>
        <w:t xml:space="preserve"> </w:t>
      </w:r>
      <w:r w:rsidRPr="00746D0B">
        <w:rPr>
          <w:rFonts w:ascii="Times New Roman" w:hAnsi="Times New Roman"/>
          <w:sz w:val="28"/>
          <w:szCs w:val="28"/>
        </w:rPr>
        <w:t>результате многовекового развития рыночной хозяйственной системы и</w:t>
      </w:r>
      <w:r w:rsidR="000415AA">
        <w:rPr>
          <w:rFonts w:ascii="Times New Roman" w:hAnsi="Times New Roman"/>
          <w:sz w:val="28"/>
          <w:szCs w:val="28"/>
        </w:rPr>
        <w:t xml:space="preserve"> </w:t>
      </w:r>
      <w:r w:rsidRPr="00746D0B">
        <w:rPr>
          <w:rFonts w:ascii="Times New Roman" w:hAnsi="Times New Roman"/>
          <w:sz w:val="28"/>
          <w:szCs w:val="28"/>
        </w:rPr>
        <w:t>взаимодействия с</w:t>
      </w:r>
      <w:r w:rsidR="000415AA">
        <w:rPr>
          <w:rFonts w:ascii="Times New Roman" w:hAnsi="Times New Roman"/>
          <w:sz w:val="28"/>
          <w:szCs w:val="28"/>
        </w:rPr>
        <w:t xml:space="preserve"> </w:t>
      </w:r>
      <w:r w:rsidRPr="00746D0B">
        <w:rPr>
          <w:rFonts w:ascii="Times New Roman" w:hAnsi="Times New Roman"/>
          <w:sz w:val="28"/>
          <w:szCs w:val="28"/>
        </w:rPr>
        <w:t xml:space="preserve">ней государства.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Справочно: личный подоходный налог действует в</w:t>
      </w:r>
      <w:r w:rsidR="000415AA">
        <w:rPr>
          <w:rFonts w:ascii="Times New Roman" w:hAnsi="Times New Roman"/>
          <w:sz w:val="28"/>
          <w:szCs w:val="28"/>
        </w:rPr>
        <w:t xml:space="preserve"> </w:t>
      </w:r>
      <w:r w:rsidRPr="00746D0B">
        <w:rPr>
          <w:rFonts w:ascii="Times New Roman" w:hAnsi="Times New Roman"/>
          <w:sz w:val="28"/>
          <w:szCs w:val="28"/>
        </w:rPr>
        <w:t>Японии с</w:t>
      </w:r>
      <w:r w:rsidR="000415AA">
        <w:rPr>
          <w:rFonts w:ascii="Times New Roman" w:hAnsi="Times New Roman"/>
          <w:sz w:val="28"/>
          <w:szCs w:val="28"/>
        </w:rPr>
        <w:t xml:space="preserve"> </w:t>
      </w:r>
      <w:r w:rsidRPr="00746D0B">
        <w:rPr>
          <w:rFonts w:ascii="Times New Roman" w:hAnsi="Times New Roman"/>
          <w:sz w:val="28"/>
          <w:szCs w:val="28"/>
        </w:rPr>
        <w:t>1887 г., в</w:t>
      </w:r>
      <w:r w:rsidR="000415AA">
        <w:rPr>
          <w:rFonts w:ascii="Times New Roman" w:hAnsi="Times New Roman"/>
          <w:sz w:val="28"/>
          <w:szCs w:val="28"/>
        </w:rPr>
        <w:t xml:space="preserve"> </w:t>
      </w:r>
      <w:r w:rsidRPr="00746D0B">
        <w:rPr>
          <w:rFonts w:ascii="Times New Roman" w:hAnsi="Times New Roman"/>
          <w:sz w:val="28"/>
          <w:szCs w:val="28"/>
        </w:rPr>
        <w:t>Германии</w:t>
      </w:r>
      <w:r w:rsidR="000415AA">
        <w:rPr>
          <w:rFonts w:ascii="Times New Roman" w:hAnsi="Times New Roman"/>
          <w:sz w:val="28"/>
          <w:szCs w:val="28"/>
        </w:rPr>
        <w:t xml:space="preserve"> </w:t>
      </w:r>
      <w:r w:rsidRPr="00746D0B">
        <w:rPr>
          <w:rFonts w:ascii="Times New Roman" w:hAnsi="Times New Roman"/>
          <w:sz w:val="28"/>
          <w:szCs w:val="28"/>
        </w:rPr>
        <w:t>- с</w:t>
      </w:r>
      <w:r w:rsidR="000415AA">
        <w:rPr>
          <w:rFonts w:ascii="Times New Roman" w:hAnsi="Times New Roman"/>
          <w:sz w:val="28"/>
          <w:szCs w:val="28"/>
        </w:rPr>
        <w:t xml:space="preserve"> </w:t>
      </w:r>
      <w:r w:rsidRPr="00746D0B">
        <w:rPr>
          <w:rFonts w:ascii="Times New Roman" w:hAnsi="Times New Roman"/>
          <w:sz w:val="28"/>
          <w:szCs w:val="28"/>
        </w:rPr>
        <w:t>1891 г., во Франции</w:t>
      </w:r>
      <w:r w:rsidR="000415AA">
        <w:rPr>
          <w:rFonts w:ascii="Times New Roman" w:hAnsi="Times New Roman"/>
          <w:sz w:val="28"/>
          <w:szCs w:val="28"/>
        </w:rPr>
        <w:t xml:space="preserve"> </w:t>
      </w:r>
      <w:r w:rsidRPr="00746D0B">
        <w:rPr>
          <w:rFonts w:ascii="Times New Roman" w:hAnsi="Times New Roman"/>
          <w:sz w:val="28"/>
          <w:szCs w:val="28"/>
        </w:rPr>
        <w:t>- с</w:t>
      </w:r>
      <w:r w:rsidR="000415AA">
        <w:rPr>
          <w:rFonts w:ascii="Times New Roman" w:hAnsi="Times New Roman"/>
          <w:sz w:val="28"/>
          <w:szCs w:val="28"/>
        </w:rPr>
        <w:t xml:space="preserve"> </w:t>
      </w:r>
      <w:r w:rsidRPr="00746D0B">
        <w:rPr>
          <w:rFonts w:ascii="Times New Roman" w:hAnsi="Times New Roman"/>
          <w:sz w:val="28"/>
          <w:szCs w:val="28"/>
        </w:rPr>
        <w:t>1916 г. В</w:t>
      </w:r>
      <w:r w:rsidR="000415AA">
        <w:rPr>
          <w:rFonts w:ascii="Times New Roman" w:hAnsi="Times New Roman"/>
          <w:sz w:val="28"/>
          <w:szCs w:val="28"/>
        </w:rPr>
        <w:t xml:space="preserve"> </w:t>
      </w:r>
      <w:r w:rsidRPr="00746D0B">
        <w:rPr>
          <w:rFonts w:ascii="Times New Roman" w:hAnsi="Times New Roman"/>
          <w:sz w:val="28"/>
          <w:szCs w:val="28"/>
        </w:rPr>
        <w:t>США личный подоходный налог был введен в</w:t>
      </w:r>
      <w:r w:rsidR="000415AA">
        <w:rPr>
          <w:rFonts w:ascii="Times New Roman" w:hAnsi="Times New Roman"/>
          <w:sz w:val="28"/>
          <w:szCs w:val="28"/>
        </w:rPr>
        <w:t xml:space="preserve"> </w:t>
      </w:r>
      <w:r w:rsidRPr="00746D0B">
        <w:rPr>
          <w:rFonts w:ascii="Times New Roman" w:hAnsi="Times New Roman"/>
          <w:sz w:val="28"/>
          <w:szCs w:val="28"/>
        </w:rPr>
        <w:t>1913 г. и</w:t>
      </w:r>
      <w:r w:rsidR="000415AA">
        <w:rPr>
          <w:rFonts w:ascii="Times New Roman" w:hAnsi="Times New Roman"/>
          <w:sz w:val="28"/>
          <w:szCs w:val="28"/>
        </w:rPr>
        <w:t xml:space="preserve"> </w:t>
      </w:r>
      <w:r w:rsidRPr="00746D0B">
        <w:rPr>
          <w:rFonts w:ascii="Times New Roman" w:hAnsi="Times New Roman"/>
          <w:sz w:val="28"/>
          <w:szCs w:val="28"/>
        </w:rPr>
        <w:t xml:space="preserve">первоначально охватывал лишь 1% населения. Потребовалось еще около 30 лет, чтобы распространить его на основную часть граждан.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Налог на прибыль корпораций был введен на Западе перед Первой мировой войной. Налог на добавленную стоимость впервые в</w:t>
      </w:r>
      <w:r w:rsidR="000415AA">
        <w:rPr>
          <w:rFonts w:ascii="Times New Roman" w:hAnsi="Times New Roman"/>
          <w:sz w:val="28"/>
          <w:szCs w:val="28"/>
        </w:rPr>
        <w:t xml:space="preserve"> </w:t>
      </w:r>
      <w:r w:rsidRPr="00746D0B">
        <w:rPr>
          <w:rFonts w:ascii="Times New Roman" w:hAnsi="Times New Roman"/>
          <w:sz w:val="28"/>
          <w:szCs w:val="28"/>
        </w:rPr>
        <w:t>мировой практике введен в</w:t>
      </w:r>
      <w:r w:rsidR="000415AA">
        <w:rPr>
          <w:rFonts w:ascii="Times New Roman" w:hAnsi="Times New Roman"/>
          <w:sz w:val="28"/>
          <w:szCs w:val="28"/>
        </w:rPr>
        <w:t xml:space="preserve"> </w:t>
      </w:r>
      <w:r w:rsidRPr="00746D0B">
        <w:rPr>
          <w:rFonts w:ascii="Times New Roman" w:hAnsi="Times New Roman"/>
          <w:sz w:val="28"/>
          <w:szCs w:val="28"/>
        </w:rPr>
        <w:t>1960 г. в</w:t>
      </w:r>
      <w:r w:rsidR="000415AA">
        <w:rPr>
          <w:rFonts w:ascii="Times New Roman" w:hAnsi="Times New Roman"/>
          <w:sz w:val="28"/>
          <w:szCs w:val="28"/>
        </w:rPr>
        <w:t xml:space="preserve"> </w:t>
      </w:r>
      <w:r w:rsidRPr="00746D0B">
        <w:rPr>
          <w:rFonts w:ascii="Times New Roman" w:hAnsi="Times New Roman"/>
          <w:sz w:val="28"/>
          <w:szCs w:val="28"/>
        </w:rPr>
        <w:t>республике Кот-д’Ивуар, а</w:t>
      </w:r>
      <w:r w:rsidR="000415AA">
        <w:rPr>
          <w:rFonts w:ascii="Times New Roman" w:hAnsi="Times New Roman"/>
          <w:sz w:val="28"/>
          <w:szCs w:val="28"/>
        </w:rPr>
        <w:t xml:space="preserve"> </w:t>
      </w:r>
      <w:r w:rsidRPr="00746D0B">
        <w:rPr>
          <w:rFonts w:ascii="Times New Roman" w:hAnsi="Times New Roman"/>
          <w:sz w:val="28"/>
          <w:szCs w:val="28"/>
        </w:rPr>
        <w:t>развитые страны используют его лишь с</w:t>
      </w:r>
      <w:r w:rsidR="000415AA">
        <w:rPr>
          <w:rFonts w:ascii="Times New Roman" w:hAnsi="Times New Roman"/>
          <w:sz w:val="28"/>
          <w:szCs w:val="28"/>
        </w:rPr>
        <w:t xml:space="preserve"> </w:t>
      </w:r>
      <w:r w:rsidRPr="00746D0B">
        <w:rPr>
          <w:rFonts w:ascii="Times New Roman" w:hAnsi="Times New Roman"/>
          <w:sz w:val="28"/>
          <w:szCs w:val="28"/>
        </w:rPr>
        <w:t>1967г. (Дания)</w:t>
      </w:r>
      <w:r w:rsidR="000415AA">
        <w:rPr>
          <w:rFonts w:ascii="Times New Roman" w:hAnsi="Times New Roman"/>
          <w:sz w:val="28"/>
          <w:szCs w:val="28"/>
        </w:rPr>
        <w:t xml:space="preserve"> </w:t>
      </w:r>
      <w:r w:rsidRPr="00746D0B">
        <w:rPr>
          <w:rFonts w:ascii="Times New Roman" w:hAnsi="Times New Roman"/>
          <w:sz w:val="28"/>
          <w:szCs w:val="28"/>
        </w:rPr>
        <w:t>- 1968г. (ФРГ и</w:t>
      </w:r>
      <w:r w:rsidR="000415AA">
        <w:rPr>
          <w:rFonts w:ascii="Times New Roman" w:hAnsi="Times New Roman"/>
          <w:sz w:val="28"/>
          <w:szCs w:val="28"/>
        </w:rPr>
        <w:t xml:space="preserve"> </w:t>
      </w:r>
      <w:r w:rsidRPr="00746D0B">
        <w:rPr>
          <w:rFonts w:ascii="Times New Roman" w:hAnsi="Times New Roman"/>
          <w:sz w:val="28"/>
          <w:szCs w:val="28"/>
        </w:rPr>
        <w:t xml:space="preserve">Франция).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Традиционно считается перспективным для России получение государством доходов от использования природных ресурсов. В</w:t>
      </w:r>
      <w:r w:rsidR="000415AA">
        <w:rPr>
          <w:rFonts w:ascii="Times New Roman" w:hAnsi="Times New Roman"/>
          <w:sz w:val="28"/>
          <w:szCs w:val="28"/>
        </w:rPr>
        <w:t xml:space="preserve"> </w:t>
      </w:r>
      <w:r w:rsidRPr="00746D0B">
        <w:rPr>
          <w:rFonts w:ascii="Times New Roman" w:hAnsi="Times New Roman"/>
          <w:sz w:val="28"/>
          <w:szCs w:val="28"/>
        </w:rPr>
        <w:t xml:space="preserve">январе </w:t>
      </w:r>
      <w:smartTag w:uri="urn:schemas-microsoft-com:office:smarttags" w:element="metricconverter">
        <w:smartTagPr>
          <w:attr w:name="ProductID" w:val="1914 г"/>
        </w:smartTagPr>
        <w:r w:rsidRPr="00746D0B">
          <w:rPr>
            <w:rFonts w:ascii="Times New Roman" w:hAnsi="Times New Roman"/>
            <w:sz w:val="28"/>
            <w:szCs w:val="28"/>
          </w:rPr>
          <w:t>1914 г</w:t>
        </w:r>
      </w:smartTag>
      <w:r w:rsidRPr="00746D0B">
        <w:rPr>
          <w:rFonts w:ascii="Times New Roman" w:hAnsi="Times New Roman"/>
          <w:sz w:val="28"/>
          <w:szCs w:val="28"/>
        </w:rPr>
        <w:t>., назначив министром финансов П.</w:t>
      </w:r>
      <w:r w:rsidR="000415AA">
        <w:rPr>
          <w:rFonts w:ascii="Times New Roman" w:hAnsi="Times New Roman"/>
          <w:sz w:val="28"/>
          <w:szCs w:val="28"/>
        </w:rPr>
        <w:t xml:space="preserve"> </w:t>
      </w:r>
      <w:r w:rsidRPr="00746D0B">
        <w:rPr>
          <w:rFonts w:ascii="Times New Roman" w:hAnsi="Times New Roman"/>
          <w:sz w:val="28"/>
          <w:szCs w:val="28"/>
        </w:rPr>
        <w:t>Л.</w:t>
      </w:r>
      <w:r w:rsidR="000415AA">
        <w:rPr>
          <w:rFonts w:ascii="Times New Roman" w:hAnsi="Times New Roman"/>
          <w:sz w:val="28"/>
          <w:szCs w:val="28"/>
        </w:rPr>
        <w:t xml:space="preserve"> </w:t>
      </w:r>
      <w:r w:rsidRPr="00746D0B">
        <w:rPr>
          <w:rFonts w:ascii="Times New Roman" w:hAnsi="Times New Roman"/>
          <w:sz w:val="28"/>
          <w:szCs w:val="28"/>
        </w:rPr>
        <w:t>Барка, Николай II писал ему: «Нельзя ставить в</w:t>
      </w:r>
      <w:r w:rsidR="000415AA">
        <w:rPr>
          <w:rFonts w:ascii="Times New Roman" w:hAnsi="Times New Roman"/>
          <w:sz w:val="28"/>
          <w:szCs w:val="28"/>
        </w:rPr>
        <w:t xml:space="preserve"> </w:t>
      </w:r>
      <w:r w:rsidRPr="00746D0B">
        <w:rPr>
          <w:rFonts w:ascii="Times New Roman" w:hAnsi="Times New Roman"/>
          <w:sz w:val="28"/>
          <w:szCs w:val="28"/>
        </w:rPr>
        <w:t>зависимость благосостояние казны от разорения духовных и</w:t>
      </w:r>
      <w:r w:rsidR="000415AA">
        <w:rPr>
          <w:rFonts w:ascii="Times New Roman" w:hAnsi="Times New Roman"/>
          <w:sz w:val="28"/>
          <w:szCs w:val="28"/>
        </w:rPr>
        <w:t xml:space="preserve"> </w:t>
      </w:r>
      <w:r w:rsidRPr="00746D0B">
        <w:rPr>
          <w:rFonts w:ascii="Times New Roman" w:hAnsi="Times New Roman"/>
          <w:sz w:val="28"/>
          <w:szCs w:val="28"/>
        </w:rPr>
        <w:t>хозяйственных сил множества моих верноподданных и</w:t>
      </w:r>
      <w:r w:rsidR="000415AA">
        <w:rPr>
          <w:rFonts w:ascii="Times New Roman" w:hAnsi="Times New Roman"/>
          <w:sz w:val="28"/>
          <w:szCs w:val="28"/>
        </w:rPr>
        <w:t xml:space="preserve"> </w:t>
      </w:r>
      <w:r w:rsidRPr="00746D0B">
        <w:rPr>
          <w:rFonts w:ascii="Times New Roman" w:hAnsi="Times New Roman"/>
          <w:sz w:val="28"/>
          <w:szCs w:val="28"/>
        </w:rPr>
        <w:t>потому необходимо направить финансовую политику к</w:t>
      </w:r>
      <w:r w:rsidR="000415AA">
        <w:rPr>
          <w:rFonts w:ascii="Times New Roman" w:hAnsi="Times New Roman"/>
          <w:sz w:val="28"/>
          <w:szCs w:val="28"/>
        </w:rPr>
        <w:t xml:space="preserve"> </w:t>
      </w:r>
      <w:r w:rsidRPr="00746D0B">
        <w:rPr>
          <w:rFonts w:ascii="Times New Roman" w:hAnsi="Times New Roman"/>
          <w:sz w:val="28"/>
          <w:szCs w:val="28"/>
        </w:rPr>
        <w:t xml:space="preserve">изысканию государственных доходов, добываемых от неисчислимых естественных богатств страны».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Однако и</w:t>
      </w:r>
      <w:r w:rsidR="000415AA">
        <w:rPr>
          <w:rFonts w:ascii="Times New Roman" w:hAnsi="Times New Roman"/>
          <w:sz w:val="28"/>
          <w:szCs w:val="28"/>
        </w:rPr>
        <w:t xml:space="preserve"> </w:t>
      </w:r>
      <w:r w:rsidRPr="00746D0B">
        <w:rPr>
          <w:rFonts w:ascii="Times New Roman" w:hAnsi="Times New Roman"/>
          <w:sz w:val="28"/>
          <w:szCs w:val="28"/>
        </w:rPr>
        <w:t>в то время технические трудности обложения естественных ресурсов оказались непреодолимыми (вместо этого Барк убедил царя ввести подоходный налог, но выполнить это решение уже не успели), и</w:t>
      </w:r>
      <w:r w:rsidR="000415AA">
        <w:rPr>
          <w:rFonts w:ascii="Times New Roman" w:hAnsi="Times New Roman"/>
          <w:sz w:val="28"/>
          <w:szCs w:val="28"/>
        </w:rPr>
        <w:t xml:space="preserve"> </w:t>
      </w:r>
      <w:r w:rsidRPr="00746D0B">
        <w:rPr>
          <w:rFonts w:ascii="Times New Roman" w:hAnsi="Times New Roman"/>
          <w:sz w:val="28"/>
          <w:szCs w:val="28"/>
        </w:rPr>
        <w:t>сегодня эта задача остается едва</w:t>
      </w:r>
      <w:r w:rsidR="000415AA">
        <w:rPr>
          <w:rFonts w:ascii="Times New Roman" w:hAnsi="Times New Roman"/>
          <w:sz w:val="28"/>
          <w:szCs w:val="28"/>
        </w:rPr>
        <w:t xml:space="preserve"> </w:t>
      </w:r>
      <w:r w:rsidRPr="00746D0B">
        <w:rPr>
          <w:rFonts w:ascii="Times New Roman" w:hAnsi="Times New Roman"/>
          <w:sz w:val="28"/>
          <w:szCs w:val="28"/>
        </w:rPr>
        <w:t>ли разрешимой в</w:t>
      </w:r>
      <w:r w:rsidR="000415AA">
        <w:rPr>
          <w:rFonts w:ascii="Times New Roman" w:hAnsi="Times New Roman"/>
          <w:sz w:val="28"/>
          <w:szCs w:val="28"/>
        </w:rPr>
        <w:t xml:space="preserve"> </w:t>
      </w:r>
      <w:r w:rsidRPr="00746D0B">
        <w:rPr>
          <w:rFonts w:ascii="Times New Roman" w:hAnsi="Times New Roman"/>
          <w:sz w:val="28"/>
          <w:szCs w:val="28"/>
        </w:rPr>
        <w:t>полном объеме. Не случайно ни в</w:t>
      </w:r>
      <w:r w:rsidR="000415AA">
        <w:rPr>
          <w:rFonts w:ascii="Times New Roman" w:hAnsi="Times New Roman"/>
          <w:sz w:val="28"/>
          <w:szCs w:val="28"/>
        </w:rPr>
        <w:t xml:space="preserve"> </w:t>
      </w:r>
      <w:r w:rsidRPr="00746D0B">
        <w:rPr>
          <w:rFonts w:ascii="Times New Roman" w:hAnsi="Times New Roman"/>
          <w:sz w:val="28"/>
          <w:szCs w:val="28"/>
        </w:rPr>
        <w:t>одной из развитых стран обложение природных ресурсов не играет ведущей роли в</w:t>
      </w:r>
      <w:r w:rsidR="000415AA">
        <w:rPr>
          <w:rFonts w:ascii="Times New Roman" w:hAnsi="Times New Roman"/>
          <w:sz w:val="28"/>
          <w:szCs w:val="28"/>
        </w:rPr>
        <w:t xml:space="preserve"> </w:t>
      </w:r>
      <w:r w:rsidRPr="00746D0B">
        <w:rPr>
          <w:rFonts w:ascii="Times New Roman" w:hAnsi="Times New Roman"/>
          <w:sz w:val="28"/>
          <w:szCs w:val="28"/>
        </w:rPr>
        <w:t>доходах бюджета, хотя они имели значительное время для проработки вопроса и</w:t>
      </w:r>
      <w:r w:rsidR="000415AA">
        <w:rPr>
          <w:rFonts w:ascii="Times New Roman" w:hAnsi="Times New Roman"/>
          <w:sz w:val="28"/>
          <w:szCs w:val="28"/>
        </w:rPr>
        <w:t xml:space="preserve"> </w:t>
      </w:r>
      <w:r w:rsidRPr="00746D0B">
        <w:rPr>
          <w:rFonts w:ascii="Times New Roman" w:hAnsi="Times New Roman"/>
          <w:sz w:val="28"/>
          <w:szCs w:val="28"/>
        </w:rPr>
        <w:t>располагают, например, земельными кадастрами, чего у</w:t>
      </w:r>
      <w:r w:rsidR="000415AA">
        <w:rPr>
          <w:rFonts w:ascii="Times New Roman" w:hAnsi="Times New Roman"/>
          <w:sz w:val="28"/>
          <w:szCs w:val="28"/>
        </w:rPr>
        <w:t xml:space="preserve"> </w:t>
      </w:r>
      <w:r w:rsidRPr="00746D0B">
        <w:rPr>
          <w:rFonts w:ascii="Times New Roman" w:hAnsi="Times New Roman"/>
          <w:sz w:val="28"/>
          <w:szCs w:val="28"/>
        </w:rPr>
        <w:t xml:space="preserve">нас до сих пор нет.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Оценка природных ресурсов пока неизбежно связана с</w:t>
      </w:r>
      <w:r w:rsidR="000415AA">
        <w:rPr>
          <w:rFonts w:ascii="Times New Roman" w:hAnsi="Times New Roman"/>
          <w:sz w:val="28"/>
          <w:szCs w:val="28"/>
        </w:rPr>
        <w:t xml:space="preserve"> </w:t>
      </w:r>
      <w:r w:rsidRPr="00746D0B">
        <w:rPr>
          <w:rFonts w:ascii="Times New Roman" w:hAnsi="Times New Roman"/>
          <w:sz w:val="28"/>
          <w:szCs w:val="28"/>
        </w:rPr>
        <w:t>известной степенью произвольности, неопределенности, которая, безусловно, будет использована в</w:t>
      </w:r>
      <w:r w:rsidR="000415AA">
        <w:rPr>
          <w:rFonts w:ascii="Times New Roman" w:hAnsi="Times New Roman"/>
          <w:sz w:val="28"/>
          <w:szCs w:val="28"/>
        </w:rPr>
        <w:t xml:space="preserve"> </w:t>
      </w:r>
      <w:r w:rsidRPr="00746D0B">
        <w:rPr>
          <w:rFonts w:ascii="Times New Roman" w:hAnsi="Times New Roman"/>
          <w:sz w:val="28"/>
          <w:szCs w:val="28"/>
        </w:rPr>
        <w:t>собственных интересах влиятельным сырьевым лобби. Широкому применению налогообложения природных ресурсов препятствует неурегулированность многих правовых, институциональных и</w:t>
      </w:r>
      <w:r w:rsidR="000415AA">
        <w:rPr>
          <w:rFonts w:ascii="Times New Roman" w:hAnsi="Times New Roman"/>
          <w:sz w:val="28"/>
          <w:szCs w:val="28"/>
        </w:rPr>
        <w:t xml:space="preserve"> </w:t>
      </w:r>
      <w:r w:rsidRPr="00746D0B">
        <w:rPr>
          <w:rFonts w:ascii="Times New Roman" w:hAnsi="Times New Roman"/>
          <w:sz w:val="28"/>
          <w:szCs w:val="28"/>
        </w:rPr>
        <w:t>социальных вопросов. Кроме того, радикальный перенос центра тяжести налоговой системы на добывающие отрасли чреват риском дестабилизации и</w:t>
      </w:r>
      <w:r w:rsidR="000415AA">
        <w:rPr>
          <w:rFonts w:ascii="Times New Roman" w:hAnsi="Times New Roman"/>
          <w:sz w:val="28"/>
          <w:szCs w:val="28"/>
        </w:rPr>
        <w:t xml:space="preserve"> </w:t>
      </w:r>
      <w:r w:rsidRPr="00746D0B">
        <w:rPr>
          <w:rFonts w:ascii="Times New Roman" w:hAnsi="Times New Roman"/>
          <w:sz w:val="28"/>
          <w:szCs w:val="28"/>
        </w:rPr>
        <w:t>государственных финансов, и</w:t>
      </w:r>
      <w:r w:rsidR="000415AA">
        <w:rPr>
          <w:rFonts w:ascii="Times New Roman" w:hAnsi="Times New Roman"/>
          <w:sz w:val="28"/>
          <w:szCs w:val="28"/>
        </w:rPr>
        <w:t xml:space="preserve"> </w:t>
      </w:r>
      <w:r w:rsidRPr="00746D0B">
        <w:rPr>
          <w:rFonts w:ascii="Times New Roman" w:hAnsi="Times New Roman"/>
          <w:sz w:val="28"/>
          <w:szCs w:val="28"/>
        </w:rPr>
        <w:t xml:space="preserve">этого важнейшего сектора российской экономики. Все это не позволяет разделить оптимизм разработчиков подобных схем, широко пропагандирующих сегодня свои идеи.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В отличие от техники, в</w:t>
      </w:r>
      <w:r w:rsidR="000415AA">
        <w:rPr>
          <w:rFonts w:ascii="Times New Roman" w:hAnsi="Times New Roman"/>
          <w:sz w:val="28"/>
          <w:szCs w:val="28"/>
        </w:rPr>
        <w:t xml:space="preserve"> </w:t>
      </w:r>
      <w:r w:rsidRPr="00746D0B">
        <w:rPr>
          <w:rFonts w:ascii="Times New Roman" w:hAnsi="Times New Roman"/>
          <w:sz w:val="28"/>
          <w:szCs w:val="28"/>
        </w:rPr>
        <w:t>сфере налогообложения нельзя говорить о</w:t>
      </w:r>
      <w:r w:rsidR="000415AA">
        <w:rPr>
          <w:rFonts w:ascii="Times New Roman" w:hAnsi="Times New Roman"/>
          <w:sz w:val="28"/>
          <w:szCs w:val="28"/>
        </w:rPr>
        <w:t xml:space="preserve"> </w:t>
      </w:r>
      <w:r w:rsidRPr="00746D0B">
        <w:rPr>
          <w:rFonts w:ascii="Times New Roman" w:hAnsi="Times New Roman"/>
          <w:sz w:val="28"/>
          <w:szCs w:val="28"/>
        </w:rPr>
        <w:t>линейном прогрессе, связанном с</w:t>
      </w:r>
      <w:r w:rsidR="000415AA">
        <w:rPr>
          <w:rFonts w:ascii="Times New Roman" w:hAnsi="Times New Roman"/>
          <w:sz w:val="28"/>
          <w:szCs w:val="28"/>
        </w:rPr>
        <w:t xml:space="preserve"> </w:t>
      </w:r>
      <w:r w:rsidRPr="00746D0B">
        <w:rPr>
          <w:rFonts w:ascii="Times New Roman" w:hAnsi="Times New Roman"/>
          <w:sz w:val="28"/>
          <w:szCs w:val="28"/>
        </w:rPr>
        <w:t>«изобретением» новых механизмов. Новые налоги вводятся не потому, что они более совершенны, чем прежние, а</w:t>
      </w:r>
      <w:r w:rsidR="000415AA">
        <w:rPr>
          <w:rFonts w:ascii="Times New Roman" w:hAnsi="Times New Roman"/>
          <w:sz w:val="28"/>
          <w:szCs w:val="28"/>
        </w:rPr>
        <w:t xml:space="preserve"> </w:t>
      </w:r>
      <w:r w:rsidRPr="00746D0B">
        <w:rPr>
          <w:rFonts w:ascii="Times New Roman" w:hAnsi="Times New Roman"/>
          <w:sz w:val="28"/>
          <w:szCs w:val="28"/>
        </w:rPr>
        <w:t>потому, что в</w:t>
      </w:r>
      <w:r w:rsidR="000415AA">
        <w:rPr>
          <w:rFonts w:ascii="Times New Roman" w:hAnsi="Times New Roman"/>
          <w:sz w:val="28"/>
          <w:szCs w:val="28"/>
        </w:rPr>
        <w:t xml:space="preserve"> </w:t>
      </w:r>
      <w:r w:rsidRPr="00746D0B">
        <w:rPr>
          <w:rFonts w:ascii="Times New Roman" w:hAnsi="Times New Roman"/>
          <w:sz w:val="28"/>
          <w:szCs w:val="28"/>
        </w:rPr>
        <w:t>результате развития общества и</w:t>
      </w:r>
      <w:r w:rsidR="000415AA">
        <w:rPr>
          <w:rFonts w:ascii="Times New Roman" w:hAnsi="Times New Roman"/>
          <w:sz w:val="28"/>
          <w:szCs w:val="28"/>
        </w:rPr>
        <w:t xml:space="preserve"> </w:t>
      </w:r>
      <w:r w:rsidRPr="00746D0B">
        <w:rPr>
          <w:rFonts w:ascii="Times New Roman" w:hAnsi="Times New Roman"/>
          <w:sz w:val="28"/>
          <w:szCs w:val="28"/>
        </w:rPr>
        <w:t xml:space="preserve">экономики созревают условия для изменения системы налогов.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Пример: в</w:t>
      </w:r>
      <w:r w:rsidR="000415AA">
        <w:rPr>
          <w:rFonts w:ascii="Times New Roman" w:hAnsi="Times New Roman"/>
          <w:sz w:val="28"/>
          <w:szCs w:val="28"/>
        </w:rPr>
        <w:t xml:space="preserve"> </w:t>
      </w:r>
      <w:r w:rsidRPr="00746D0B">
        <w:rPr>
          <w:rFonts w:ascii="Times New Roman" w:hAnsi="Times New Roman"/>
          <w:sz w:val="28"/>
          <w:szCs w:val="28"/>
        </w:rPr>
        <w:t>1989–1991 гг., в</w:t>
      </w:r>
      <w:r w:rsidR="000415AA">
        <w:rPr>
          <w:rFonts w:ascii="Times New Roman" w:hAnsi="Times New Roman"/>
          <w:sz w:val="28"/>
          <w:szCs w:val="28"/>
        </w:rPr>
        <w:t xml:space="preserve"> </w:t>
      </w:r>
      <w:r w:rsidRPr="00746D0B">
        <w:rPr>
          <w:rFonts w:ascii="Times New Roman" w:hAnsi="Times New Roman"/>
          <w:sz w:val="28"/>
          <w:szCs w:val="28"/>
        </w:rPr>
        <w:t>условиях товарного дефицита и</w:t>
      </w:r>
      <w:r w:rsidR="000415AA">
        <w:rPr>
          <w:rFonts w:ascii="Times New Roman" w:hAnsi="Times New Roman"/>
          <w:sz w:val="28"/>
          <w:szCs w:val="28"/>
        </w:rPr>
        <w:t xml:space="preserve"> </w:t>
      </w:r>
      <w:r w:rsidRPr="00746D0B">
        <w:rPr>
          <w:rFonts w:ascii="Times New Roman" w:hAnsi="Times New Roman"/>
          <w:sz w:val="28"/>
          <w:szCs w:val="28"/>
        </w:rPr>
        <w:t>расстройства денежного обращения, неоднократно предпринимались попытки, особенно на уровне регионов, взимать налоги и</w:t>
      </w:r>
      <w:r w:rsidR="000415AA">
        <w:rPr>
          <w:rFonts w:ascii="Times New Roman" w:hAnsi="Times New Roman"/>
          <w:sz w:val="28"/>
          <w:szCs w:val="28"/>
        </w:rPr>
        <w:t xml:space="preserve"> </w:t>
      </w:r>
      <w:r w:rsidRPr="00746D0B">
        <w:rPr>
          <w:rFonts w:ascii="Times New Roman" w:hAnsi="Times New Roman"/>
          <w:sz w:val="28"/>
          <w:szCs w:val="28"/>
        </w:rPr>
        <w:t>платежи в</w:t>
      </w:r>
      <w:r w:rsidR="000415AA">
        <w:rPr>
          <w:rFonts w:ascii="Times New Roman" w:hAnsi="Times New Roman"/>
          <w:sz w:val="28"/>
          <w:szCs w:val="28"/>
        </w:rPr>
        <w:t xml:space="preserve"> </w:t>
      </w:r>
      <w:r w:rsidRPr="00746D0B">
        <w:rPr>
          <w:rFonts w:ascii="Times New Roman" w:hAnsi="Times New Roman"/>
          <w:sz w:val="28"/>
          <w:szCs w:val="28"/>
        </w:rPr>
        <w:t>натуре</w:t>
      </w:r>
      <w:r w:rsidR="000415AA">
        <w:rPr>
          <w:rFonts w:ascii="Times New Roman" w:hAnsi="Times New Roman"/>
          <w:sz w:val="28"/>
          <w:szCs w:val="28"/>
        </w:rPr>
        <w:t xml:space="preserve"> </w:t>
      </w:r>
      <w:r w:rsidRPr="00746D0B">
        <w:rPr>
          <w:rFonts w:ascii="Times New Roman" w:hAnsi="Times New Roman"/>
          <w:sz w:val="28"/>
          <w:szCs w:val="28"/>
        </w:rPr>
        <w:t xml:space="preserve">- товарами и, иногда, услугами. Именно такой подход отвечал ситуации того времени. </w:t>
      </w:r>
    </w:p>
    <w:p w:rsid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Точно также и</w:t>
      </w:r>
      <w:r w:rsidR="000415AA">
        <w:rPr>
          <w:rFonts w:ascii="Times New Roman" w:hAnsi="Times New Roman"/>
          <w:sz w:val="28"/>
          <w:szCs w:val="28"/>
        </w:rPr>
        <w:t xml:space="preserve"> </w:t>
      </w:r>
      <w:r w:rsidRPr="00746D0B">
        <w:rPr>
          <w:rFonts w:ascii="Times New Roman" w:hAnsi="Times New Roman"/>
          <w:sz w:val="28"/>
          <w:szCs w:val="28"/>
        </w:rPr>
        <w:t>сегодняшняя ситуация в</w:t>
      </w:r>
      <w:r w:rsidR="000415AA">
        <w:rPr>
          <w:rFonts w:ascii="Times New Roman" w:hAnsi="Times New Roman"/>
          <w:sz w:val="28"/>
          <w:szCs w:val="28"/>
        </w:rPr>
        <w:t xml:space="preserve"> </w:t>
      </w:r>
      <w:r w:rsidRPr="00746D0B">
        <w:rPr>
          <w:rFonts w:ascii="Times New Roman" w:hAnsi="Times New Roman"/>
          <w:sz w:val="28"/>
          <w:szCs w:val="28"/>
        </w:rPr>
        <w:t>экономике предъявляет свои требования и</w:t>
      </w:r>
      <w:r w:rsidR="000415AA">
        <w:rPr>
          <w:rFonts w:ascii="Times New Roman" w:hAnsi="Times New Roman"/>
          <w:sz w:val="28"/>
          <w:szCs w:val="28"/>
        </w:rPr>
        <w:t xml:space="preserve"> </w:t>
      </w:r>
      <w:r w:rsidRPr="00746D0B">
        <w:rPr>
          <w:rFonts w:ascii="Times New Roman" w:hAnsi="Times New Roman"/>
          <w:sz w:val="28"/>
          <w:szCs w:val="28"/>
        </w:rPr>
        <w:t xml:space="preserve">накладывает свои ограничения на возможности использования тех или иных форм налогообложения.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При механическом заимствовании современного западного опыта, пригодного для высокоразвитой системы рыночных отношений и</w:t>
      </w:r>
      <w:r w:rsidR="000415AA">
        <w:rPr>
          <w:rFonts w:ascii="Times New Roman" w:hAnsi="Times New Roman"/>
          <w:sz w:val="28"/>
          <w:szCs w:val="28"/>
        </w:rPr>
        <w:t xml:space="preserve"> </w:t>
      </w:r>
      <w:r w:rsidRPr="00746D0B">
        <w:rPr>
          <w:rFonts w:ascii="Times New Roman" w:hAnsi="Times New Roman"/>
          <w:sz w:val="28"/>
          <w:szCs w:val="28"/>
        </w:rPr>
        <w:t>основанного на длительном эволюционном развитии, игнорируется реальное положение дел в</w:t>
      </w:r>
      <w:r w:rsidR="000415AA">
        <w:rPr>
          <w:rFonts w:ascii="Times New Roman" w:hAnsi="Times New Roman"/>
          <w:sz w:val="28"/>
          <w:szCs w:val="28"/>
        </w:rPr>
        <w:t xml:space="preserve"> </w:t>
      </w:r>
      <w:r w:rsidRPr="00746D0B">
        <w:rPr>
          <w:rFonts w:ascii="Times New Roman" w:hAnsi="Times New Roman"/>
          <w:sz w:val="28"/>
          <w:szCs w:val="28"/>
        </w:rPr>
        <w:t>России, где рыночные отношения формируются форсированно, без предыстории, а</w:t>
      </w:r>
      <w:r w:rsidR="000415AA">
        <w:rPr>
          <w:rFonts w:ascii="Times New Roman" w:hAnsi="Times New Roman"/>
          <w:sz w:val="28"/>
          <w:szCs w:val="28"/>
        </w:rPr>
        <w:t xml:space="preserve"> </w:t>
      </w:r>
      <w:r w:rsidRPr="00746D0B">
        <w:rPr>
          <w:rFonts w:ascii="Times New Roman" w:hAnsi="Times New Roman"/>
          <w:sz w:val="28"/>
          <w:szCs w:val="28"/>
        </w:rPr>
        <w:t xml:space="preserve">структуры рынка скорее можно назвать переходными, чем сложившимися. </w:t>
      </w:r>
    </w:p>
    <w:p w:rsid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Поэтому крайне важен вопрос о</w:t>
      </w:r>
      <w:r w:rsidR="000415AA">
        <w:rPr>
          <w:rFonts w:ascii="Times New Roman" w:hAnsi="Times New Roman"/>
          <w:sz w:val="28"/>
          <w:szCs w:val="28"/>
        </w:rPr>
        <w:t xml:space="preserve"> </w:t>
      </w:r>
      <w:r w:rsidRPr="00746D0B">
        <w:rPr>
          <w:rFonts w:ascii="Times New Roman" w:hAnsi="Times New Roman"/>
          <w:sz w:val="28"/>
          <w:szCs w:val="28"/>
        </w:rPr>
        <w:t>скорейшем и</w:t>
      </w:r>
      <w:r w:rsidR="000415AA">
        <w:rPr>
          <w:rFonts w:ascii="Times New Roman" w:hAnsi="Times New Roman"/>
          <w:sz w:val="28"/>
          <w:szCs w:val="28"/>
        </w:rPr>
        <w:t xml:space="preserve"> </w:t>
      </w:r>
      <w:r w:rsidRPr="00746D0B">
        <w:rPr>
          <w:rFonts w:ascii="Times New Roman" w:hAnsi="Times New Roman"/>
          <w:sz w:val="28"/>
          <w:szCs w:val="28"/>
        </w:rPr>
        <w:t>радикальном изменении налоговой и</w:t>
      </w:r>
      <w:r w:rsidR="000415AA">
        <w:rPr>
          <w:rFonts w:ascii="Times New Roman" w:hAnsi="Times New Roman"/>
          <w:sz w:val="28"/>
          <w:szCs w:val="28"/>
        </w:rPr>
        <w:t xml:space="preserve"> </w:t>
      </w:r>
      <w:r w:rsidRPr="00746D0B">
        <w:rPr>
          <w:rFonts w:ascii="Times New Roman" w:hAnsi="Times New Roman"/>
          <w:sz w:val="28"/>
          <w:szCs w:val="28"/>
        </w:rPr>
        <w:t xml:space="preserve">бюджетной систем.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Причем речь должна идти не о</w:t>
      </w:r>
      <w:r w:rsidR="000415AA">
        <w:rPr>
          <w:rFonts w:ascii="Times New Roman" w:hAnsi="Times New Roman"/>
          <w:sz w:val="28"/>
          <w:szCs w:val="28"/>
        </w:rPr>
        <w:t xml:space="preserve"> </w:t>
      </w:r>
      <w:r w:rsidRPr="00746D0B">
        <w:rPr>
          <w:rFonts w:ascii="Times New Roman" w:hAnsi="Times New Roman"/>
          <w:sz w:val="28"/>
          <w:szCs w:val="28"/>
        </w:rPr>
        <w:t>косметических улучшениях, какие предлагает проект Налогового кодекса, а</w:t>
      </w:r>
      <w:r w:rsidR="000415AA">
        <w:rPr>
          <w:rFonts w:ascii="Times New Roman" w:hAnsi="Times New Roman"/>
          <w:sz w:val="28"/>
          <w:szCs w:val="28"/>
        </w:rPr>
        <w:t xml:space="preserve"> </w:t>
      </w:r>
      <w:r w:rsidRPr="00746D0B">
        <w:rPr>
          <w:rFonts w:ascii="Times New Roman" w:hAnsi="Times New Roman"/>
          <w:sz w:val="28"/>
          <w:szCs w:val="28"/>
        </w:rPr>
        <w:t>о коренном изменении типа налоговой системы и</w:t>
      </w:r>
      <w:r w:rsidR="000415AA">
        <w:rPr>
          <w:rFonts w:ascii="Times New Roman" w:hAnsi="Times New Roman"/>
          <w:sz w:val="28"/>
          <w:szCs w:val="28"/>
        </w:rPr>
        <w:t xml:space="preserve"> </w:t>
      </w:r>
      <w:r w:rsidRPr="00746D0B">
        <w:rPr>
          <w:rFonts w:ascii="Times New Roman" w:hAnsi="Times New Roman"/>
          <w:sz w:val="28"/>
          <w:szCs w:val="28"/>
        </w:rPr>
        <w:t>о согласованном с</w:t>
      </w:r>
      <w:r w:rsidR="000415AA">
        <w:rPr>
          <w:rFonts w:ascii="Times New Roman" w:hAnsi="Times New Roman"/>
          <w:sz w:val="28"/>
          <w:szCs w:val="28"/>
        </w:rPr>
        <w:t xml:space="preserve"> </w:t>
      </w:r>
      <w:r w:rsidRPr="00746D0B">
        <w:rPr>
          <w:rFonts w:ascii="Times New Roman" w:hAnsi="Times New Roman"/>
          <w:sz w:val="28"/>
          <w:szCs w:val="28"/>
        </w:rPr>
        <w:t>этим изменении бюджетной системы РФ. Эти изменения должны привести налоговую систему в</w:t>
      </w:r>
      <w:r w:rsidR="000415AA">
        <w:rPr>
          <w:rFonts w:ascii="Times New Roman" w:hAnsi="Times New Roman"/>
          <w:sz w:val="28"/>
          <w:szCs w:val="28"/>
        </w:rPr>
        <w:t xml:space="preserve"> </w:t>
      </w:r>
      <w:r w:rsidRPr="00746D0B">
        <w:rPr>
          <w:rFonts w:ascii="Times New Roman" w:hAnsi="Times New Roman"/>
          <w:sz w:val="28"/>
          <w:szCs w:val="28"/>
        </w:rPr>
        <w:t>соответствие с</w:t>
      </w:r>
      <w:r w:rsidR="000415AA">
        <w:rPr>
          <w:rFonts w:ascii="Times New Roman" w:hAnsi="Times New Roman"/>
          <w:sz w:val="28"/>
          <w:szCs w:val="28"/>
        </w:rPr>
        <w:t xml:space="preserve"> </w:t>
      </w:r>
      <w:r w:rsidRPr="00746D0B">
        <w:rPr>
          <w:rFonts w:ascii="Times New Roman" w:hAnsi="Times New Roman"/>
          <w:sz w:val="28"/>
          <w:szCs w:val="28"/>
        </w:rPr>
        <w:t>реальными условиями российской экономики, потребностями и</w:t>
      </w:r>
      <w:r w:rsidR="000415AA">
        <w:rPr>
          <w:rFonts w:ascii="Times New Roman" w:hAnsi="Times New Roman"/>
          <w:sz w:val="28"/>
          <w:szCs w:val="28"/>
        </w:rPr>
        <w:t xml:space="preserve"> </w:t>
      </w:r>
      <w:r w:rsidRPr="00746D0B">
        <w:rPr>
          <w:rFonts w:ascii="Times New Roman" w:hAnsi="Times New Roman"/>
          <w:sz w:val="28"/>
          <w:szCs w:val="28"/>
        </w:rPr>
        <w:t>возможностями России, субъектов Федерации, предприятий и</w:t>
      </w:r>
      <w:r w:rsidR="000415AA">
        <w:rPr>
          <w:rFonts w:ascii="Times New Roman" w:hAnsi="Times New Roman"/>
          <w:sz w:val="28"/>
          <w:szCs w:val="28"/>
        </w:rPr>
        <w:t xml:space="preserve"> </w:t>
      </w:r>
      <w:r w:rsidRPr="00746D0B">
        <w:rPr>
          <w:rFonts w:ascii="Times New Roman" w:hAnsi="Times New Roman"/>
          <w:sz w:val="28"/>
          <w:szCs w:val="28"/>
        </w:rPr>
        <w:t xml:space="preserve">граждан.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 xml:space="preserve">III. Основные направления реформирования налоговой системы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 xml:space="preserve">Реальная налоговая реформа должна удовлетворять следующим требованиям: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1) предельное упрощение налоговой системы и</w:t>
      </w:r>
      <w:r w:rsidR="000415AA">
        <w:rPr>
          <w:rFonts w:ascii="Times New Roman" w:hAnsi="Times New Roman"/>
          <w:sz w:val="28"/>
          <w:szCs w:val="28"/>
        </w:rPr>
        <w:t xml:space="preserve"> </w:t>
      </w:r>
      <w:r w:rsidRPr="00746D0B">
        <w:rPr>
          <w:rFonts w:ascii="Times New Roman" w:hAnsi="Times New Roman"/>
          <w:sz w:val="28"/>
          <w:szCs w:val="28"/>
        </w:rPr>
        <w:t>максимальное использование экономически нейтральных налогов, которые не возлагают дополнительное бремя на прирост прибыли, личных доходов, занятости, создавая тем самым стимулы для труда, предпринимательской активности и</w:t>
      </w:r>
      <w:r w:rsidR="000415AA">
        <w:rPr>
          <w:rFonts w:ascii="Times New Roman" w:hAnsi="Times New Roman"/>
          <w:sz w:val="28"/>
          <w:szCs w:val="28"/>
        </w:rPr>
        <w:t xml:space="preserve"> </w:t>
      </w:r>
      <w:r w:rsidRPr="00746D0B">
        <w:rPr>
          <w:rFonts w:ascii="Times New Roman" w:hAnsi="Times New Roman"/>
          <w:sz w:val="28"/>
          <w:szCs w:val="28"/>
        </w:rPr>
        <w:t xml:space="preserve">инвестиций;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2) существенное увеличение доходов государства за счет расширения налогооблагаемой базы в</w:t>
      </w:r>
      <w:r w:rsidR="000415AA">
        <w:rPr>
          <w:rFonts w:ascii="Times New Roman" w:hAnsi="Times New Roman"/>
          <w:sz w:val="28"/>
          <w:szCs w:val="28"/>
        </w:rPr>
        <w:t xml:space="preserve"> </w:t>
      </w:r>
      <w:r w:rsidRPr="00746D0B">
        <w:rPr>
          <w:rFonts w:ascii="Times New Roman" w:hAnsi="Times New Roman"/>
          <w:sz w:val="28"/>
          <w:szCs w:val="28"/>
        </w:rPr>
        <w:t xml:space="preserve">сторону теневой экономики (по факту наличия облагаемых имущественных объектов, которые невозможно скрыть от визуального обнаружения);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3) выведение вопросов социальной и</w:t>
      </w:r>
      <w:r w:rsidR="000415AA">
        <w:rPr>
          <w:rFonts w:ascii="Times New Roman" w:hAnsi="Times New Roman"/>
          <w:sz w:val="28"/>
          <w:szCs w:val="28"/>
        </w:rPr>
        <w:t xml:space="preserve"> </w:t>
      </w:r>
      <w:r w:rsidRPr="00746D0B">
        <w:rPr>
          <w:rFonts w:ascii="Times New Roman" w:hAnsi="Times New Roman"/>
          <w:sz w:val="28"/>
          <w:szCs w:val="28"/>
        </w:rPr>
        <w:t xml:space="preserve">структурной политики за пределы налоговой системы. Их решение возлагается на иные формы государственного регулирования, для которых создается надежная финансовая база;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 xml:space="preserve">4) предоставление субъектам Федерации самостоятельных налоговых источников, соответствующих объему их конституционных функций;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5) сведение к</w:t>
      </w:r>
      <w:r w:rsidR="000415AA">
        <w:rPr>
          <w:rFonts w:ascii="Times New Roman" w:hAnsi="Times New Roman"/>
          <w:sz w:val="28"/>
          <w:szCs w:val="28"/>
        </w:rPr>
        <w:t xml:space="preserve"> </w:t>
      </w:r>
      <w:r w:rsidRPr="00746D0B">
        <w:rPr>
          <w:rFonts w:ascii="Times New Roman" w:hAnsi="Times New Roman"/>
          <w:sz w:val="28"/>
          <w:szCs w:val="28"/>
        </w:rPr>
        <w:t>минимуму необходимости в</w:t>
      </w:r>
      <w:r w:rsidR="000415AA">
        <w:rPr>
          <w:rFonts w:ascii="Times New Roman" w:hAnsi="Times New Roman"/>
          <w:sz w:val="28"/>
          <w:szCs w:val="28"/>
        </w:rPr>
        <w:t xml:space="preserve"> </w:t>
      </w:r>
      <w:r w:rsidRPr="00746D0B">
        <w:rPr>
          <w:rFonts w:ascii="Times New Roman" w:hAnsi="Times New Roman"/>
          <w:sz w:val="28"/>
          <w:szCs w:val="28"/>
        </w:rPr>
        <w:t xml:space="preserve">текущем налоговом контроле за деятельностью предприятий, чтобы сосредоточить ресурсы контролирующих органов на ключевых сферах.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 xml:space="preserve">Для решения этих задач имеются следующие резервы: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w:t>
      </w:r>
      <w:r w:rsidR="000415AA">
        <w:rPr>
          <w:rFonts w:ascii="Times New Roman" w:hAnsi="Times New Roman"/>
          <w:sz w:val="28"/>
          <w:szCs w:val="28"/>
        </w:rPr>
        <w:t xml:space="preserve"> </w:t>
      </w:r>
      <w:r w:rsidRPr="00746D0B">
        <w:rPr>
          <w:rFonts w:ascii="Times New Roman" w:hAnsi="Times New Roman"/>
          <w:sz w:val="28"/>
          <w:szCs w:val="28"/>
        </w:rPr>
        <w:t xml:space="preserve">повышение собираемости налогов;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w:t>
      </w:r>
      <w:r w:rsidR="000415AA">
        <w:rPr>
          <w:rFonts w:ascii="Times New Roman" w:hAnsi="Times New Roman"/>
          <w:sz w:val="28"/>
          <w:szCs w:val="28"/>
        </w:rPr>
        <w:t xml:space="preserve"> </w:t>
      </w:r>
      <w:r w:rsidRPr="00746D0B">
        <w:rPr>
          <w:rFonts w:ascii="Times New Roman" w:hAnsi="Times New Roman"/>
          <w:sz w:val="28"/>
          <w:szCs w:val="28"/>
        </w:rPr>
        <w:t xml:space="preserve">равномерное распределение налогового бремени;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w:t>
      </w:r>
      <w:r w:rsidR="000415AA">
        <w:rPr>
          <w:rFonts w:ascii="Times New Roman" w:hAnsi="Times New Roman"/>
          <w:sz w:val="28"/>
          <w:szCs w:val="28"/>
        </w:rPr>
        <w:t xml:space="preserve"> </w:t>
      </w:r>
      <w:r w:rsidRPr="00746D0B">
        <w:rPr>
          <w:rFonts w:ascii="Times New Roman" w:hAnsi="Times New Roman"/>
          <w:sz w:val="28"/>
          <w:szCs w:val="28"/>
        </w:rPr>
        <w:t xml:space="preserve">налогообложение «теневой экономики».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Как было показано выше, теоретический резерв увеличения налоговых поступлений составляет 200–400%. На практике, разумеется, такое увеличение реального налогового бремени невозможно и</w:t>
      </w:r>
      <w:r w:rsidR="000415AA">
        <w:rPr>
          <w:rFonts w:ascii="Times New Roman" w:hAnsi="Times New Roman"/>
          <w:sz w:val="28"/>
          <w:szCs w:val="28"/>
        </w:rPr>
        <w:t xml:space="preserve"> </w:t>
      </w:r>
      <w:r w:rsidRPr="00746D0B">
        <w:rPr>
          <w:rFonts w:ascii="Times New Roman" w:hAnsi="Times New Roman"/>
          <w:sz w:val="28"/>
          <w:szCs w:val="28"/>
        </w:rPr>
        <w:t>было</w:t>
      </w:r>
      <w:r w:rsidR="000415AA">
        <w:rPr>
          <w:rFonts w:ascii="Times New Roman" w:hAnsi="Times New Roman"/>
          <w:sz w:val="28"/>
          <w:szCs w:val="28"/>
        </w:rPr>
        <w:t xml:space="preserve"> </w:t>
      </w:r>
      <w:r w:rsidRPr="00746D0B">
        <w:rPr>
          <w:rFonts w:ascii="Times New Roman" w:hAnsi="Times New Roman"/>
          <w:sz w:val="28"/>
          <w:szCs w:val="28"/>
        </w:rPr>
        <w:t>бы убийственно для экономики. Однако вполне возможным представляется примерно двукратное увеличение налоговых поступлений при двукратном</w:t>
      </w:r>
      <w:r w:rsidR="000415AA">
        <w:rPr>
          <w:rFonts w:ascii="Times New Roman" w:hAnsi="Times New Roman"/>
          <w:sz w:val="28"/>
          <w:szCs w:val="28"/>
        </w:rPr>
        <w:t xml:space="preserve"> </w:t>
      </w:r>
      <w:r w:rsidRPr="00746D0B">
        <w:rPr>
          <w:rFonts w:ascii="Times New Roman" w:hAnsi="Times New Roman"/>
          <w:sz w:val="28"/>
          <w:szCs w:val="28"/>
        </w:rPr>
        <w:t xml:space="preserve">же уменьшении нагрузки на добросовестных налогоплательщиков.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С точки зрения инструментария экономической политики главным направлением налоговой реформы является перенос тяжести с</w:t>
      </w:r>
      <w:r w:rsidR="000415AA">
        <w:rPr>
          <w:rFonts w:ascii="Times New Roman" w:hAnsi="Times New Roman"/>
          <w:sz w:val="28"/>
          <w:szCs w:val="28"/>
        </w:rPr>
        <w:t xml:space="preserve"> </w:t>
      </w:r>
      <w:r w:rsidRPr="00746D0B">
        <w:rPr>
          <w:rFonts w:ascii="Times New Roman" w:hAnsi="Times New Roman"/>
          <w:sz w:val="28"/>
          <w:szCs w:val="28"/>
        </w:rPr>
        <w:t>налогов, взимаемых по собственной отчетности плательщиков, на обложение объектов, которые, во-первых, трудно или невозможно укрыть от контроля, а</w:t>
      </w:r>
      <w:r w:rsidR="000415AA">
        <w:rPr>
          <w:rFonts w:ascii="Times New Roman" w:hAnsi="Times New Roman"/>
          <w:sz w:val="28"/>
          <w:szCs w:val="28"/>
        </w:rPr>
        <w:t xml:space="preserve"> </w:t>
      </w:r>
      <w:r w:rsidRPr="00746D0B">
        <w:rPr>
          <w:rFonts w:ascii="Times New Roman" w:hAnsi="Times New Roman"/>
          <w:sz w:val="28"/>
          <w:szCs w:val="28"/>
        </w:rPr>
        <w:t xml:space="preserve">во-вторых, обладающих собственной ценностью, что служит своего рода обеспечением правильной уплаты налогов.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Конкретно предлагается в</w:t>
      </w:r>
      <w:r w:rsidR="000415AA">
        <w:rPr>
          <w:rFonts w:ascii="Times New Roman" w:hAnsi="Times New Roman"/>
          <w:sz w:val="28"/>
          <w:szCs w:val="28"/>
        </w:rPr>
        <w:t xml:space="preserve"> </w:t>
      </w:r>
      <w:r w:rsidRPr="00746D0B">
        <w:rPr>
          <w:rFonts w:ascii="Times New Roman" w:hAnsi="Times New Roman"/>
          <w:sz w:val="28"/>
          <w:szCs w:val="28"/>
        </w:rPr>
        <w:t>среднесрочной перспективе сократить или полностью отменить такие налоги и</w:t>
      </w:r>
      <w:r w:rsidR="000415AA">
        <w:rPr>
          <w:rFonts w:ascii="Times New Roman" w:hAnsi="Times New Roman"/>
          <w:sz w:val="28"/>
          <w:szCs w:val="28"/>
        </w:rPr>
        <w:t xml:space="preserve"> </w:t>
      </w:r>
      <w:r w:rsidRPr="00746D0B">
        <w:rPr>
          <w:rFonts w:ascii="Times New Roman" w:hAnsi="Times New Roman"/>
          <w:sz w:val="28"/>
          <w:szCs w:val="28"/>
        </w:rPr>
        <w:t>платежи, как личный подоходный, налоги на прибыль, на добавленную стоимость и</w:t>
      </w:r>
      <w:r w:rsidR="000415AA">
        <w:rPr>
          <w:rFonts w:ascii="Times New Roman" w:hAnsi="Times New Roman"/>
          <w:sz w:val="28"/>
          <w:szCs w:val="28"/>
        </w:rPr>
        <w:t xml:space="preserve"> </w:t>
      </w:r>
      <w:r w:rsidRPr="00746D0B">
        <w:rPr>
          <w:rFonts w:ascii="Times New Roman" w:hAnsi="Times New Roman"/>
          <w:sz w:val="28"/>
          <w:szCs w:val="28"/>
        </w:rPr>
        <w:t>с продаж, а</w:t>
      </w:r>
      <w:r w:rsidR="000415AA">
        <w:rPr>
          <w:rFonts w:ascii="Times New Roman" w:hAnsi="Times New Roman"/>
          <w:sz w:val="28"/>
          <w:szCs w:val="28"/>
        </w:rPr>
        <w:t xml:space="preserve"> </w:t>
      </w:r>
      <w:r w:rsidRPr="00746D0B">
        <w:rPr>
          <w:rFonts w:ascii="Times New Roman" w:hAnsi="Times New Roman"/>
          <w:sz w:val="28"/>
          <w:szCs w:val="28"/>
        </w:rPr>
        <w:t>также отчисления от официального фонда оплаты труда в</w:t>
      </w:r>
      <w:r w:rsidR="000415AA">
        <w:rPr>
          <w:rFonts w:ascii="Times New Roman" w:hAnsi="Times New Roman"/>
          <w:sz w:val="28"/>
          <w:szCs w:val="28"/>
        </w:rPr>
        <w:t xml:space="preserve"> </w:t>
      </w:r>
      <w:r w:rsidRPr="00746D0B">
        <w:rPr>
          <w:rFonts w:ascii="Times New Roman" w:hAnsi="Times New Roman"/>
          <w:sz w:val="28"/>
          <w:szCs w:val="28"/>
        </w:rPr>
        <w:t>различные социальные фонды. На смену им должно прийти обложение крупных и</w:t>
      </w:r>
      <w:r w:rsidR="000415AA">
        <w:rPr>
          <w:rFonts w:ascii="Times New Roman" w:hAnsi="Times New Roman"/>
          <w:sz w:val="28"/>
          <w:szCs w:val="28"/>
        </w:rPr>
        <w:t xml:space="preserve"> </w:t>
      </w:r>
      <w:r w:rsidRPr="00746D0B">
        <w:rPr>
          <w:rFonts w:ascii="Times New Roman" w:hAnsi="Times New Roman"/>
          <w:sz w:val="28"/>
          <w:szCs w:val="28"/>
        </w:rPr>
        <w:t>ценных объектов имущества</w:t>
      </w:r>
      <w:r w:rsidR="000415AA">
        <w:rPr>
          <w:rFonts w:ascii="Times New Roman" w:hAnsi="Times New Roman"/>
          <w:sz w:val="28"/>
          <w:szCs w:val="28"/>
        </w:rPr>
        <w:t xml:space="preserve"> </w:t>
      </w:r>
      <w:r w:rsidRPr="00746D0B">
        <w:rPr>
          <w:rFonts w:ascii="Times New Roman" w:hAnsi="Times New Roman"/>
          <w:sz w:val="28"/>
          <w:szCs w:val="28"/>
        </w:rPr>
        <w:t>- автомобилей, жилья повышенной комфортности, торговых и</w:t>
      </w:r>
      <w:r w:rsidR="000415AA">
        <w:rPr>
          <w:rFonts w:ascii="Times New Roman" w:hAnsi="Times New Roman"/>
          <w:sz w:val="28"/>
          <w:szCs w:val="28"/>
        </w:rPr>
        <w:t xml:space="preserve"> </w:t>
      </w:r>
      <w:r w:rsidRPr="00746D0B">
        <w:rPr>
          <w:rFonts w:ascii="Times New Roman" w:hAnsi="Times New Roman"/>
          <w:sz w:val="28"/>
          <w:szCs w:val="28"/>
        </w:rPr>
        <w:t>офисных площадей. Кроме того, предлагается ввести обложение конкретных видов хозяйственной деятельности (торговой, кредитной и</w:t>
      </w:r>
      <w:r w:rsidR="000415AA">
        <w:rPr>
          <w:rFonts w:ascii="Times New Roman" w:hAnsi="Times New Roman"/>
          <w:sz w:val="28"/>
          <w:szCs w:val="28"/>
        </w:rPr>
        <w:t xml:space="preserve"> </w:t>
      </w:r>
      <w:r w:rsidRPr="00746D0B">
        <w:rPr>
          <w:rFonts w:ascii="Times New Roman" w:hAnsi="Times New Roman"/>
          <w:sz w:val="28"/>
          <w:szCs w:val="28"/>
        </w:rPr>
        <w:t>др.), прав на разработку богатых месторождений природных ископаемых и</w:t>
      </w:r>
      <w:r w:rsidR="000415AA">
        <w:rPr>
          <w:rFonts w:ascii="Times New Roman" w:hAnsi="Times New Roman"/>
          <w:sz w:val="28"/>
          <w:szCs w:val="28"/>
        </w:rPr>
        <w:t xml:space="preserve"> </w:t>
      </w:r>
      <w:r w:rsidRPr="00746D0B">
        <w:rPr>
          <w:rFonts w:ascii="Times New Roman" w:hAnsi="Times New Roman"/>
          <w:sz w:val="28"/>
          <w:szCs w:val="28"/>
        </w:rPr>
        <w:t>т. д. В</w:t>
      </w:r>
      <w:r w:rsidR="000415AA">
        <w:rPr>
          <w:rFonts w:ascii="Times New Roman" w:hAnsi="Times New Roman"/>
          <w:sz w:val="28"/>
          <w:szCs w:val="28"/>
        </w:rPr>
        <w:t xml:space="preserve"> </w:t>
      </w:r>
      <w:r w:rsidRPr="00746D0B">
        <w:rPr>
          <w:rFonts w:ascii="Times New Roman" w:hAnsi="Times New Roman"/>
          <w:sz w:val="28"/>
          <w:szCs w:val="28"/>
        </w:rPr>
        <w:t>перспективе, по мере стабилизации экономического положения России в</w:t>
      </w:r>
      <w:r w:rsidR="000415AA">
        <w:rPr>
          <w:rFonts w:ascii="Times New Roman" w:hAnsi="Times New Roman"/>
          <w:sz w:val="28"/>
          <w:szCs w:val="28"/>
        </w:rPr>
        <w:t xml:space="preserve"> </w:t>
      </w:r>
      <w:r w:rsidRPr="00746D0B">
        <w:rPr>
          <w:rFonts w:ascii="Times New Roman" w:hAnsi="Times New Roman"/>
          <w:sz w:val="28"/>
          <w:szCs w:val="28"/>
        </w:rPr>
        <w:t>целом и</w:t>
      </w:r>
      <w:r w:rsidR="000415AA">
        <w:rPr>
          <w:rFonts w:ascii="Times New Roman" w:hAnsi="Times New Roman"/>
          <w:sz w:val="28"/>
          <w:szCs w:val="28"/>
        </w:rPr>
        <w:t xml:space="preserve"> </w:t>
      </w:r>
      <w:r w:rsidRPr="00746D0B">
        <w:rPr>
          <w:rFonts w:ascii="Times New Roman" w:hAnsi="Times New Roman"/>
          <w:sz w:val="28"/>
          <w:szCs w:val="28"/>
        </w:rPr>
        <w:t>предприятий народного хозяйства, данные налоги могут быть распространены и</w:t>
      </w:r>
      <w:r w:rsidR="000415AA">
        <w:rPr>
          <w:rFonts w:ascii="Times New Roman" w:hAnsi="Times New Roman"/>
          <w:sz w:val="28"/>
          <w:szCs w:val="28"/>
        </w:rPr>
        <w:t xml:space="preserve"> </w:t>
      </w:r>
      <w:r w:rsidRPr="00746D0B">
        <w:rPr>
          <w:rFonts w:ascii="Times New Roman" w:hAnsi="Times New Roman"/>
          <w:sz w:val="28"/>
          <w:szCs w:val="28"/>
        </w:rPr>
        <w:t>на другие виды деятельности, а</w:t>
      </w:r>
      <w:r w:rsidR="000415AA">
        <w:rPr>
          <w:rFonts w:ascii="Times New Roman" w:hAnsi="Times New Roman"/>
          <w:sz w:val="28"/>
          <w:szCs w:val="28"/>
        </w:rPr>
        <w:t xml:space="preserve"> </w:t>
      </w:r>
      <w:r w:rsidRPr="00746D0B">
        <w:rPr>
          <w:rFonts w:ascii="Times New Roman" w:hAnsi="Times New Roman"/>
          <w:sz w:val="28"/>
          <w:szCs w:val="28"/>
        </w:rPr>
        <w:t>также объекты движимого и</w:t>
      </w:r>
      <w:r w:rsidR="000415AA">
        <w:rPr>
          <w:rFonts w:ascii="Times New Roman" w:hAnsi="Times New Roman"/>
          <w:sz w:val="28"/>
          <w:szCs w:val="28"/>
        </w:rPr>
        <w:t xml:space="preserve"> </w:t>
      </w:r>
      <w:r w:rsidRPr="00746D0B">
        <w:rPr>
          <w:rFonts w:ascii="Times New Roman" w:hAnsi="Times New Roman"/>
          <w:sz w:val="28"/>
          <w:szCs w:val="28"/>
        </w:rPr>
        <w:t xml:space="preserve">недвижимого имущества.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Обложение конкретных объектов собственности и</w:t>
      </w:r>
      <w:r w:rsidR="000415AA">
        <w:rPr>
          <w:rFonts w:ascii="Times New Roman" w:hAnsi="Times New Roman"/>
          <w:sz w:val="28"/>
          <w:szCs w:val="28"/>
        </w:rPr>
        <w:t xml:space="preserve"> </w:t>
      </w:r>
      <w:r w:rsidRPr="00746D0B">
        <w:rPr>
          <w:rFonts w:ascii="Times New Roman" w:hAnsi="Times New Roman"/>
          <w:sz w:val="28"/>
          <w:szCs w:val="28"/>
        </w:rPr>
        <w:t>видов деятельности обеспечивает высокую собираемость налогов (по опыту регионов, внедряющих такие налоги</w:t>
      </w:r>
      <w:r w:rsidR="000415AA">
        <w:rPr>
          <w:rFonts w:ascii="Times New Roman" w:hAnsi="Times New Roman"/>
          <w:sz w:val="28"/>
          <w:szCs w:val="28"/>
        </w:rPr>
        <w:t xml:space="preserve"> </w:t>
      </w:r>
      <w:r w:rsidRPr="00746D0B">
        <w:rPr>
          <w:rFonts w:ascii="Times New Roman" w:hAnsi="Times New Roman"/>
          <w:sz w:val="28"/>
          <w:szCs w:val="28"/>
        </w:rPr>
        <w:t>- практически 100%), причем для налоговых органов не составляет труда отследить наличие облагаемых объектов или осуществление облагаемых видов деятельности. Таким образом, капиталы и</w:t>
      </w:r>
      <w:r w:rsidR="000415AA">
        <w:rPr>
          <w:rFonts w:ascii="Times New Roman" w:hAnsi="Times New Roman"/>
          <w:sz w:val="28"/>
          <w:szCs w:val="28"/>
        </w:rPr>
        <w:t xml:space="preserve"> </w:t>
      </w:r>
      <w:r w:rsidRPr="00746D0B">
        <w:rPr>
          <w:rFonts w:ascii="Times New Roman" w:hAnsi="Times New Roman"/>
          <w:sz w:val="28"/>
          <w:szCs w:val="28"/>
        </w:rPr>
        <w:t>доходы, ныне находящиеся в</w:t>
      </w:r>
      <w:r w:rsidR="000415AA">
        <w:rPr>
          <w:rFonts w:ascii="Times New Roman" w:hAnsi="Times New Roman"/>
          <w:sz w:val="28"/>
          <w:szCs w:val="28"/>
        </w:rPr>
        <w:t xml:space="preserve"> </w:t>
      </w:r>
      <w:r w:rsidRPr="00746D0B">
        <w:rPr>
          <w:rFonts w:ascii="Times New Roman" w:hAnsi="Times New Roman"/>
          <w:sz w:val="28"/>
          <w:szCs w:val="28"/>
        </w:rPr>
        <w:t xml:space="preserve">«теневом» секторе полностью подпадают под налогообложение.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Чрезвычайно важно подчеркнуть, что замена старых налогов новыми должна сопровождаться сокращением или отказом от контроля за финансовыми показателями деятельности предприятий и</w:t>
      </w:r>
      <w:r w:rsidR="000415AA">
        <w:rPr>
          <w:rFonts w:ascii="Times New Roman" w:hAnsi="Times New Roman"/>
          <w:sz w:val="28"/>
          <w:szCs w:val="28"/>
        </w:rPr>
        <w:t xml:space="preserve"> </w:t>
      </w:r>
      <w:r w:rsidRPr="00746D0B">
        <w:rPr>
          <w:rFonts w:ascii="Times New Roman" w:hAnsi="Times New Roman"/>
          <w:sz w:val="28"/>
          <w:szCs w:val="28"/>
        </w:rPr>
        <w:t>за доходами граждан. Отсутствие контроля и</w:t>
      </w:r>
      <w:r w:rsidR="000415AA">
        <w:rPr>
          <w:rFonts w:ascii="Times New Roman" w:hAnsi="Times New Roman"/>
          <w:sz w:val="28"/>
          <w:szCs w:val="28"/>
        </w:rPr>
        <w:t xml:space="preserve"> </w:t>
      </w:r>
      <w:r w:rsidRPr="00746D0B">
        <w:rPr>
          <w:rFonts w:ascii="Times New Roman" w:hAnsi="Times New Roman"/>
          <w:sz w:val="28"/>
          <w:szCs w:val="28"/>
        </w:rPr>
        <w:t>обложения финансовых результатов хозяйственной деятельности устраняет налоговые препятствия для осуществления инвестиций и</w:t>
      </w:r>
      <w:r w:rsidR="000415AA">
        <w:rPr>
          <w:rFonts w:ascii="Times New Roman" w:hAnsi="Times New Roman"/>
          <w:sz w:val="28"/>
          <w:szCs w:val="28"/>
        </w:rPr>
        <w:t xml:space="preserve"> </w:t>
      </w:r>
      <w:r w:rsidRPr="00746D0B">
        <w:rPr>
          <w:rFonts w:ascii="Times New Roman" w:hAnsi="Times New Roman"/>
          <w:sz w:val="28"/>
          <w:szCs w:val="28"/>
        </w:rPr>
        <w:t xml:space="preserve">для повышения показателей финансовой эффективности предприятий, что создает предпосылки для успешной реализации иных мер экономической политики, направленных на обеспечение экономического роста.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Наконец, реализация в</w:t>
      </w:r>
      <w:r w:rsidR="000415AA">
        <w:rPr>
          <w:rFonts w:ascii="Times New Roman" w:hAnsi="Times New Roman"/>
          <w:sz w:val="28"/>
          <w:szCs w:val="28"/>
        </w:rPr>
        <w:t xml:space="preserve"> </w:t>
      </w:r>
      <w:r w:rsidRPr="00746D0B">
        <w:rPr>
          <w:rFonts w:ascii="Times New Roman" w:hAnsi="Times New Roman"/>
          <w:sz w:val="28"/>
          <w:szCs w:val="28"/>
        </w:rPr>
        <w:t>налоговой системе принципов федерализма достигается путем последовательного разделения налогов между Федерацией и</w:t>
      </w:r>
      <w:r w:rsidR="000415AA">
        <w:rPr>
          <w:rFonts w:ascii="Times New Roman" w:hAnsi="Times New Roman"/>
          <w:sz w:val="28"/>
          <w:szCs w:val="28"/>
        </w:rPr>
        <w:t xml:space="preserve"> </w:t>
      </w:r>
      <w:r w:rsidRPr="00746D0B">
        <w:rPr>
          <w:rFonts w:ascii="Times New Roman" w:hAnsi="Times New Roman"/>
          <w:sz w:val="28"/>
          <w:szCs w:val="28"/>
        </w:rPr>
        <w:t>ее субъектами, отказа от практики разделения одного и</w:t>
      </w:r>
      <w:r w:rsidR="000415AA">
        <w:rPr>
          <w:rFonts w:ascii="Times New Roman" w:hAnsi="Times New Roman"/>
          <w:sz w:val="28"/>
          <w:szCs w:val="28"/>
        </w:rPr>
        <w:t xml:space="preserve"> </w:t>
      </w:r>
      <w:r w:rsidRPr="00746D0B">
        <w:rPr>
          <w:rFonts w:ascii="Times New Roman" w:hAnsi="Times New Roman"/>
          <w:sz w:val="28"/>
          <w:szCs w:val="28"/>
        </w:rPr>
        <w:t>того</w:t>
      </w:r>
      <w:r w:rsidR="000415AA">
        <w:rPr>
          <w:rFonts w:ascii="Times New Roman" w:hAnsi="Times New Roman"/>
          <w:sz w:val="28"/>
          <w:szCs w:val="28"/>
        </w:rPr>
        <w:t xml:space="preserve"> </w:t>
      </w:r>
      <w:r w:rsidRPr="00746D0B">
        <w:rPr>
          <w:rFonts w:ascii="Times New Roman" w:hAnsi="Times New Roman"/>
          <w:sz w:val="28"/>
          <w:szCs w:val="28"/>
        </w:rPr>
        <w:t>же налога между уровнями власти, передачи субъектам Федерации права устанавливать и</w:t>
      </w:r>
      <w:r w:rsidR="000415AA">
        <w:rPr>
          <w:rFonts w:ascii="Times New Roman" w:hAnsi="Times New Roman"/>
          <w:sz w:val="28"/>
          <w:szCs w:val="28"/>
        </w:rPr>
        <w:t xml:space="preserve"> </w:t>
      </w:r>
      <w:r w:rsidRPr="00746D0B">
        <w:rPr>
          <w:rFonts w:ascii="Times New Roman" w:hAnsi="Times New Roman"/>
          <w:sz w:val="28"/>
          <w:szCs w:val="28"/>
        </w:rPr>
        <w:t>взимать ряд налогов, существенных по объему поступлений и</w:t>
      </w:r>
      <w:r w:rsidR="000415AA">
        <w:rPr>
          <w:rFonts w:ascii="Times New Roman" w:hAnsi="Times New Roman"/>
          <w:sz w:val="28"/>
          <w:szCs w:val="28"/>
        </w:rPr>
        <w:t xml:space="preserve"> </w:t>
      </w:r>
      <w:r w:rsidRPr="00746D0B">
        <w:rPr>
          <w:rFonts w:ascii="Times New Roman" w:hAnsi="Times New Roman"/>
          <w:sz w:val="28"/>
          <w:szCs w:val="28"/>
        </w:rPr>
        <w:t>важных для регулирования социально-экономического развития регионов. В</w:t>
      </w:r>
      <w:r w:rsidR="000415AA">
        <w:rPr>
          <w:rFonts w:ascii="Times New Roman" w:hAnsi="Times New Roman"/>
          <w:sz w:val="28"/>
          <w:szCs w:val="28"/>
        </w:rPr>
        <w:t xml:space="preserve"> </w:t>
      </w:r>
      <w:r w:rsidRPr="00746D0B">
        <w:rPr>
          <w:rFonts w:ascii="Times New Roman" w:hAnsi="Times New Roman"/>
          <w:sz w:val="28"/>
          <w:szCs w:val="28"/>
        </w:rPr>
        <w:t>частности, речь может идти о</w:t>
      </w:r>
      <w:r w:rsidR="000415AA">
        <w:rPr>
          <w:rFonts w:ascii="Times New Roman" w:hAnsi="Times New Roman"/>
          <w:sz w:val="28"/>
          <w:szCs w:val="28"/>
        </w:rPr>
        <w:t xml:space="preserve"> </w:t>
      </w:r>
      <w:r w:rsidRPr="00746D0B">
        <w:rPr>
          <w:rFonts w:ascii="Times New Roman" w:hAnsi="Times New Roman"/>
          <w:sz w:val="28"/>
          <w:szCs w:val="28"/>
        </w:rPr>
        <w:t>патентном сборе за право заниматься определенными видами деятельности на территории региона (прежде всего, торговлей и</w:t>
      </w:r>
      <w:r w:rsidR="000415AA">
        <w:rPr>
          <w:rFonts w:ascii="Times New Roman" w:hAnsi="Times New Roman"/>
          <w:sz w:val="28"/>
          <w:szCs w:val="28"/>
        </w:rPr>
        <w:t xml:space="preserve"> </w:t>
      </w:r>
      <w:r w:rsidRPr="00746D0B">
        <w:rPr>
          <w:rFonts w:ascii="Times New Roman" w:hAnsi="Times New Roman"/>
          <w:sz w:val="28"/>
          <w:szCs w:val="28"/>
        </w:rPr>
        <w:t>финансовыми операциями), что, по оценкам, может дать для региональных бюджетов до 300 млрд. деноминированных рублей. Представляет интерес возможное введение, наряду с</w:t>
      </w:r>
      <w:r w:rsidR="000415AA">
        <w:rPr>
          <w:rFonts w:ascii="Times New Roman" w:hAnsi="Times New Roman"/>
          <w:sz w:val="28"/>
          <w:szCs w:val="28"/>
        </w:rPr>
        <w:t xml:space="preserve"> </w:t>
      </w:r>
      <w:r w:rsidRPr="00746D0B">
        <w:rPr>
          <w:rFonts w:ascii="Times New Roman" w:hAnsi="Times New Roman"/>
          <w:sz w:val="28"/>
          <w:szCs w:val="28"/>
        </w:rPr>
        <w:t xml:space="preserve">федеральными акцизами, региональных акцизов на отдельные виды товаров.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Такое перераспределение налоговых полномочий между центром и</w:t>
      </w:r>
      <w:r w:rsidR="000415AA">
        <w:rPr>
          <w:rFonts w:ascii="Times New Roman" w:hAnsi="Times New Roman"/>
          <w:sz w:val="28"/>
          <w:szCs w:val="28"/>
        </w:rPr>
        <w:t xml:space="preserve"> </w:t>
      </w:r>
      <w:r w:rsidRPr="00746D0B">
        <w:rPr>
          <w:rFonts w:ascii="Times New Roman" w:hAnsi="Times New Roman"/>
          <w:sz w:val="28"/>
          <w:szCs w:val="28"/>
        </w:rPr>
        <w:t>регионами обеспечивает субъекты Федерации реальными финансовыми ресурсами и</w:t>
      </w:r>
      <w:r w:rsidR="000415AA">
        <w:rPr>
          <w:rFonts w:ascii="Times New Roman" w:hAnsi="Times New Roman"/>
          <w:sz w:val="28"/>
          <w:szCs w:val="28"/>
        </w:rPr>
        <w:t xml:space="preserve"> </w:t>
      </w:r>
      <w:r w:rsidRPr="00746D0B">
        <w:rPr>
          <w:rFonts w:ascii="Times New Roman" w:hAnsi="Times New Roman"/>
          <w:sz w:val="28"/>
          <w:szCs w:val="28"/>
        </w:rPr>
        <w:t>необходимой самостоятельностью в</w:t>
      </w:r>
      <w:r w:rsidR="000415AA">
        <w:rPr>
          <w:rFonts w:ascii="Times New Roman" w:hAnsi="Times New Roman"/>
          <w:sz w:val="28"/>
          <w:szCs w:val="28"/>
        </w:rPr>
        <w:t xml:space="preserve"> </w:t>
      </w:r>
      <w:r w:rsidRPr="00746D0B">
        <w:rPr>
          <w:rFonts w:ascii="Times New Roman" w:hAnsi="Times New Roman"/>
          <w:sz w:val="28"/>
          <w:szCs w:val="28"/>
        </w:rPr>
        <w:t>управлении ими для реализации региональных программ социально-экономического развития. В</w:t>
      </w:r>
      <w:r w:rsidR="000415AA">
        <w:rPr>
          <w:rFonts w:ascii="Times New Roman" w:hAnsi="Times New Roman"/>
          <w:sz w:val="28"/>
          <w:szCs w:val="28"/>
        </w:rPr>
        <w:t xml:space="preserve"> </w:t>
      </w:r>
      <w:r w:rsidRPr="00746D0B">
        <w:rPr>
          <w:rFonts w:ascii="Times New Roman" w:hAnsi="Times New Roman"/>
          <w:sz w:val="28"/>
          <w:szCs w:val="28"/>
        </w:rPr>
        <w:t>сочетании с</w:t>
      </w:r>
      <w:r w:rsidR="000415AA">
        <w:rPr>
          <w:rFonts w:ascii="Times New Roman" w:hAnsi="Times New Roman"/>
          <w:sz w:val="28"/>
          <w:szCs w:val="28"/>
        </w:rPr>
        <w:t xml:space="preserve"> </w:t>
      </w:r>
      <w:r w:rsidRPr="00746D0B">
        <w:rPr>
          <w:rFonts w:ascii="Times New Roman" w:hAnsi="Times New Roman"/>
          <w:sz w:val="28"/>
          <w:szCs w:val="28"/>
        </w:rPr>
        <w:t>трансфертами из федерального бюджета, которые являются непременной чертой бюджетного устройства федеративного государства, собственные налоговые поступления должны полностью обеспечить финансовые потребности регионов, с</w:t>
      </w:r>
      <w:r w:rsidR="000415AA">
        <w:rPr>
          <w:rFonts w:ascii="Times New Roman" w:hAnsi="Times New Roman"/>
          <w:sz w:val="28"/>
          <w:szCs w:val="28"/>
        </w:rPr>
        <w:t xml:space="preserve"> </w:t>
      </w:r>
      <w:r w:rsidRPr="00746D0B">
        <w:rPr>
          <w:rFonts w:ascii="Times New Roman" w:hAnsi="Times New Roman"/>
          <w:sz w:val="28"/>
          <w:szCs w:val="28"/>
        </w:rPr>
        <w:t>избытком компенсировать ликвидацию отчислений в</w:t>
      </w:r>
      <w:r w:rsidR="000415AA">
        <w:rPr>
          <w:rFonts w:ascii="Times New Roman" w:hAnsi="Times New Roman"/>
          <w:sz w:val="28"/>
          <w:szCs w:val="28"/>
        </w:rPr>
        <w:t xml:space="preserve"> </w:t>
      </w:r>
      <w:r w:rsidRPr="00746D0B">
        <w:rPr>
          <w:rFonts w:ascii="Times New Roman" w:hAnsi="Times New Roman"/>
          <w:sz w:val="28"/>
          <w:szCs w:val="28"/>
        </w:rPr>
        <w:t>их пользу от федеральных налогов и</w:t>
      </w:r>
      <w:r w:rsidR="000415AA">
        <w:rPr>
          <w:rFonts w:ascii="Times New Roman" w:hAnsi="Times New Roman"/>
          <w:sz w:val="28"/>
          <w:szCs w:val="28"/>
        </w:rPr>
        <w:t xml:space="preserve"> </w:t>
      </w:r>
      <w:r w:rsidRPr="00746D0B">
        <w:rPr>
          <w:rFonts w:ascii="Times New Roman" w:hAnsi="Times New Roman"/>
          <w:sz w:val="28"/>
          <w:szCs w:val="28"/>
        </w:rPr>
        <w:t>снять с</w:t>
      </w:r>
      <w:r w:rsidR="000415AA">
        <w:rPr>
          <w:rFonts w:ascii="Times New Roman" w:hAnsi="Times New Roman"/>
          <w:sz w:val="28"/>
          <w:szCs w:val="28"/>
        </w:rPr>
        <w:t xml:space="preserve"> </w:t>
      </w:r>
      <w:r w:rsidRPr="00746D0B">
        <w:rPr>
          <w:rFonts w:ascii="Times New Roman" w:hAnsi="Times New Roman"/>
          <w:sz w:val="28"/>
          <w:szCs w:val="28"/>
        </w:rPr>
        <w:t>обсуждения вопрос о</w:t>
      </w:r>
      <w:r w:rsidR="000415AA">
        <w:rPr>
          <w:rFonts w:ascii="Times New Roman" w:hAnsi="Times New Roman"/>
          <w:sz w:val="28"/>
          <w:szCs w:val="28"/>
        </w:rPr>
        <w:t xml:space="preserve"> </w:t>
      </w:r>
      <w:r w:rsidRPr="00746D0B">
        <w:rPr>
          <w:rFonts w:ascii="Times New Roman" w:hAnsi="Times New Roman"/>
          <w:sz w:val="28"/>
          <w:szCs w:val="28"/>
        </w:rPr>
        <w:t>«донорах» и</w:t>
      </w:r>
      <w:r w:rsidR="000415AA">
        <w:rPr>
          <w:rFonts w:ascii="Times New Roman" w:hAnsi="Times New Roman"/>
          <w:sz w:val="28"/>
          <w:szCs w:val="28"/>
        </w:rPr>
        <w:t xml:space="preserve"> </w:t>
      </w:r>
      <w:r w:rsidRPr="00746D0B">
        <w:rPr>
          <w:rFonts w:ascii="Times New Roman" w:hAnsi="Times New Roman"/>
          <w:sz w:val="28"/>
          <w:szCs w:val="28"/>
        </w:rPr>
        <w:t>«реципиентах», который при полной его неконструктивности еще и</w:t>
      </w:r>
      <w:r w:rsidR="000415AA">
        <w:rPr>
          <w:rFonts w:ascii="Times New Roman" w:hAnsi="Times New Roman"/>
          <w:sz w:val="28"/>
          <w:szCs w:val="28"/>
        </w:rPr>
        <w:t xml:space="preserve"> </w:t>
      </w:r>
      <w:r w:rsidRPr="00746D0B">
        <w:rPr>
          <w:rFonts w:ascii="Times New Roman" w:hAnsi="Times New Roman"/>
          <w:sz w:val="28"/>
          <w:szCs w:val="28"/>
        </w:rPr>
        <w:t xml:space="preserve">разрушителен для российской государственности.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 xml:space="preserve">1. Предлагается база доходов консолидированного бюджета, состоящая из следующих основных элементов: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 xml:space="preserve">1) налог на добавленную стоимость;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2) вмененный налог (патентный сбор) для предприятий сферы торговли и</w:t>
      </w:r>
      <w:r w:rsidR="000415AA">
        <w:rPr>
          <w:rFonts w:ascii="Times New Roman" w:hAnsi="Times New Roman"/>
          <w:sz w:val="28"/>
          <w:szCs w:val="28"/>
        </w:rPr>
        <w:t xml:space="preserve"> </w:t>
      </w:r>
      <w:r w:rsidRPr="00746D0B">
        <w:rPr>
          <w:rFonts w:ascii="Times New Roman" w:hAnsi="Times New Roman"/>
          <w:sz w:val="28"/>
          <w:szCs w:val="28"/>
        </w:rPr>
        <w:t>услуг, в</w:t>
      </w:r>
      <w:r w:rsidR="000415AA">
        <w:rPr>
          <w:rFonts w:ascii="Times New Roman" w:hAnsi="Times New Roman"/>
          <w:sz w:val="28"/>
          <w:szCs w:val="28"/>
        </w:rPr>
        <w:t xml:space="preserve"> </w:t>
      </w:r>
      <w:r w:rsidRPr="00746D0B">
        <w:rPr>
          <w:rFonts w:ascii="Times New Roman" w:hAnsi="Times New Roman"/>
          <w:sz w:val="28"/>
          <w:szCs w:val="28"/>
        </w:rPr>
        <w:t>том числе финансовых</w:t>
      </w:r>
      <w:r w:rsidR="000415AA">
        <w:rPr>
          <w:rFonts w:ascii="Times New Roman" w:hAnsi="Times New Roman"/>
          <w:sz w:val="28"/>
          <w:szCs w:val="28"/>
        </w:rPr>
        <w:t xml:space="preserve"> </w:t>
      </w:r>
      <w:r w:rsidRPr="00746D0B">
        <w:rPr>
          <w:rFonts w:ascii="Times New Roman" w:hAnsi="Times New Roman"/>
          <w:sz w:val="28"/>
          <w:szCs w:val="28"/>
        </w:rPr>
        <w:t>- в</w:t>
      </w:r>
      <w:r w:rsidR="000415AA">
        <w:rPr>
          <w:rFonts w:ascii="Times New Roman" w:hAnsi="Times New Roman"/>
          <w:sz w:val="28"/>
          <w:szCs w:val="28"/>
        </w:rPr>
        <w:t xml:space="preserve"> </w:t>
      </w:r>
      <w:r w:rsidRPr="00746D0B">
        <w:rPr>
          <w:rFonts w:ascii="Times New Roman" w:hAnsi="Times New Roman"/>
          <w:sz w:val="28"/>
          <w:szCs w:val="28"/>
        </w:rPr>
        <w:t>фиксированных суммах для каждого конкретного предприятия с</w:t>
      </w:r>
      <w:r w:rsidR="000415AA">
        <w:rPr>
          <w:rFonts w:ascii="Times New Roman" w:hAnsi="Times New Roman"/>
          <w:sz w:val="28"/>
          <w:szCs w:val="28"/>
        </w:rPr>
        <w:t xml:space="preserve"> </w:t>
      </w:r>
      <w:r w:rsidRPr="00746D0B">
        <w:rPr>
          <w:rFonts w:ascii="Times New Roman" w:hAnsi="Times New Roman"/>
          <w:sz w:val="28"/>
          <w:szCs w:val="28"/>
        </w:rPr>
        <w:t>учетом вида деятельности и</w:t>
      </w:r>
      <w:r w:rsidR="000415AA">
        <w:rPr>
          <w:rFonts w:ascii="Times New Roman" w:hAnsi="Times New Roman"/>
          <w:sz w:val="28"/>
          <w:szCs w:val="28"/>
        </w:rPr>
        <w:t xml:space="preserve"> </w:t>
      </w:r>
      <w:r w:rsidRPr="00746D0B">
        <w:rPr>
          <w:rFonts w:ascii="Times New Roman" w:hAnsi="Times New Roman"/>
          <w:sz w:val="28"/>
          <w:szCs w:val="28"/>
        </w:rPr>
        <w:t xml:space="preserve">ее масштаба;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 xml:space="preserve">3) акцизы, включая на топливно-энергетические ресурсы;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 xml:space="preserve">4) импортные пошлины;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 xml:space="preserve">5) налог на отдельные виды имущества: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w:t>
      </w:r>
      <w:r w:rsidR="000415AA">
        <w:rPr>
          <w:rFonts w:ascii="Times New Roman" w:hAnsi="Times New Roman"/>
          <w:sz w:val="28"/>
          <w:szCs w:val="28"/>
        </w:rPr>
        <w:t xml:space="preserve"> </w:t>
      </w:r>
      <w:r w:rsidRPr="00746D0B">
        <w:rPr>
          <w:rFonts w:ascii="Times New Roman" w:hAnsi="Times New Roman"/>
          <w:sz w:val="28"/>
          <w:szCs w:val="28"/>
        </w:rPr>
        <w:t xml:space="preserve">на транспортные средства;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w:t>
      </w:r>
      <w:r w:rsidR="000415AA">
        <w:rPr>
          <w:rFonts w:ascii="Times New Roman" w:hAnsi="Times New Roman"/>
          <w:sz w:val="28"/>
          <w:szCs w:val="28"/>
        </w:rPr>
        <w:t xml:space="preserve"> </w:t>
      </w:r>
      <w:r w:rsidRPr="00746D0B">
        <w:rPr>
          <w:rFonts w:ascii="Times New Roman" w:hAnsi="Times New Roman"/>
          <w:sz w:val="28"/>
          <w:szCs w:val="28"/>
        </w:rPr>
        <w:t xml:space="preserve">на имущество организаций;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w:t>
      </w:r>
      <w:r w:rsidR="000415AA">
        <w:rPr>
          <w:rFonts w:ascii="Times New Roman" w:hAnsi="Times New Roman"/>
          <w:sz w:val="28"/>
          <w:szCs w:val="28"/>
        </w:rPr>
        <w:t xml:space="preserve"> </w:t>
      </w:r>
      <w:r w:rsidRPr="00746D0B">
        <w:rPr>
          <w:rFonts w:ascii="Times New Roman" w:hAnsi="Times New Roman"/>
          <w:sz w:val="28"/>
          <w:szCs w:val="28"/>
        </w:rPr>
        <w:t xml:space="preserve">на жилье повышенной комфортности;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w:t>
      </w:r>
      <w:r w:rsidR="000415AA">
        <w:rPr>
          <w:rFonts w:ascii="Times New Roman" w:hAnsi="Times New Roman"/>
          <w:sz w:val="28"/>
          <w:szCs w:val="28"/>
        </w:rPr>
        <w:t xml:space="preserve"> </w:t>
      </w:r>
      <w:r w:rsidRPr="00746D0B">
        <w:rPr>
          <w:rFonts w:ascii="Times New Roman" w:hAnsi="Times New Roman"/>
          <w:sz w:val="28"/>
          <w:szCs w:val="28"/>
        </w:rPr>
        <w:t>после стабилизации и</w:t>
      </w:r>
      <w:r w:rsidR="000415AA">
        <w:rPr>
          <w:rFonts w:ascii="Times New Roman" w:hAnsi="Times New Roman"/>
          <w:sz w:val="28"/>
          <w:szCs w:val="28"/>
        </w:rPr>
        <w:t xml:space="preserve"> </w:t>
      </w:r>
      <w:r w:rsidRPr="00746D0B">
        <w:rPr>
          <w:rFonts w:ascii="Times New Roman" w:hAnsi="Times New Roman"/>
          <w:sz w:val="28"/>
          <w:szCs w:val="28"/>
        </w:rPr>
        <w:t>развития финансового рынка</w:t>
      </w:r>
      <w:r w:rsidR="000415AA">
        <w:rPr>
          <w:rFonts w:ascii="Times New Roman" w:hAnsi="Times New Roman"/>
          <w:sz w:val="28"/>
          <w:szCs w:val="28"/>
        </w:rPr>
        <w:t xml:space="preserve"> </w:t>
      </w:r>
      <w:r w:rsidRPr="00746D0B">
        <w:rPr>
          <w:rFonts w:ascii="Times New Roman" w:hAnsi="Times New Roman"/>
          <w:sz w:val="28"/>
          <w:szCs w:val="28"/>
        </w:rPr>
        <w:t>- налог на финансовые активы: акции и</w:t>
      </w:r>
      <w:r w:rsidR="000415AA">
        <w:rPr>
          <w:rFonts w:ascii="Times New Roman" w:hAnsi="Times New Roman"/>
          <w:sz w:val="28"/>
          <w:szCs w:val="28"/>
        </w:rPr>
        <w:t xml:space="preserve"> </w:t>
      </w:r>
      <w:r w:rsidRPr="00746D0B">
        <w:rPr>
          <w:rFonts w:ascii="Times New Roman" w:hAnsi="Times New Roman"/>
          <w:sz w:val="28"/>
          <w:szCs w:val="28"/>
        </w:rPr>
        <w:t>другие ценные бумаги и</w:t>
      </w:r>
      <w:r w:rsidR="000415AA">
        <w:rPr>
          <w:rFonts w:ascii="Times New Roman" w:hAnsi="Times New Roman"/>
          <w:sz w:val="28"/>
          <w:szCs w:val="28"/>
        </w:rPr>
        <w:t xml:space="preserve"> </w:t>
      </w:r>
      <w:r w:rsidRPr="00746D0B">
        <w:rPr>
          <w:rFonts w:ascii="Times New Roman" w:hAnsi="Times New Roman"/>
          <w:sz w:val="28"/>
          <w:szCs w:val="28"/>
        </w:rPr>
        <w:t xml:space="preserve">вклады;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 xml:space="preserve">6) сборы (необходимые, но не дающие больших поступлений):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w:t>
      </w:r>
      <w:r w:rsidR="000415AA">
        <w:rPr>
          <w:rFonts w:ascii="Times New Roman" w:hAnsi="Times New Roman"/>
          <w:sz w:val="28"/>
          <w:szCs w:val="28"/>
        </w:rPr>
        <w:t xml:space="preserve"> </w:t>
      </w:r>
      <w:r w:rsidRPr="00746D0B">
        <w:rPr>
          <w:rFonts w:ascii="Times New Roman" w:hAnsi="Times New Roman"/>
          <w:sz w:val="28"/>
          <w:szCs w:val="28"/>
        </w:rPr>
        <w:t>госрегистрация сделок</w:t>
      </w:r>
      <w:r w:rsidR="000415AA">
        <w:rPr>
          <w:rFonts w:ascii="Times New Roman" w:hAnsi="Times New Roman"/>
          <w:sz w:val="28"/>
          <w:szCs w:val="28"/>
        </w:rPr>
        <w:t xml:space="preserve"> </w:t>
      </w:r>
      <w:r w:rsidRPr="00746D0B">
        <w:rPr>
          <w:rFonts w:ascii="Times New Roman" w:hAnsi="Times New Roman"/>
          <w:sz w:val="28"/>
          <w:szCs w:val="28"/>
        </w:rPr>
        <w:t xml:space="preserve">- по действующим ставкам;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w:t>
      </w:r>
      <w:r w:rsidR="000415AA">
        <w:rPr>
          <w:rFonts w:ascii="Times New Roman" w:hAnsi="Times New Roman"/>
          <w:sz w:val="28"/>
          <w:szCs w:val="28"/>
        </w:rPr>
        <w:t xml:space="preserve"> </w:t>
      </w:r>
      <w:r w:rsidRPr="00746D0B">
        <w:rPr>
          <w:rFonts w:ascii="Times New Roman" w:hAnsi="Times New Roman"/>
          <w:sz w:val="28"/>
          <w:szCs w:val="28"/>
        </w:rPr>
        <w:t xml:space="preserve">гербовый сбор (см. ниже);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w:t>
      </w:r>
      <w:r w:rsidR="000415AA">
        <w:rPr>
          <w:rFonts w:ascii="Times New Roman" w:hAnsi="Times New Roman"/>
          <w:sz w:val="28"/>
          <w:szCs w:val="28"/>
        </w:rPr>
        <w:t xml:space="preserve"> </w:t>
      </w:r>
      <w:r w:rsidRPr="00746D0B">
        <w:rPr>
          <w:rFonts w:ascii="Times New Roman" w:hAnsi="Times New Roman"/>
          <w:sz w:val="28"/>
          <w:szCs w:val="28"/>
        </w:rPr>
        <w:t>госпошлины (судебные, нотариальные и</w:t>
      </w:r>
      <w:r w:rsidR="000415AA">
        <w:rPr>
          <w:rFonts w:ascii="Times New Roman" w:hAnsi="Times New Roman"/>
          <w:sz w:val="28"/>
          <w:szCs w:val="28"/>
        </w:rPr>
        <w:t xml:space="preserve"> </w:t>
      </w:r>
      <w:r w:rsidRPr="00746D0B">
        <w:rPr>
          <w:rFonts w:ascii="Times New Roman" w:hAnsi="Times New Roman"/>
          <w:sz w:val="28"/>
          <w:szCs w:val="28"/>
        </w:rPr>
        <w:t>пр.</w:t>
      </w:r>
      <w:r w:rsidR="000415AA">
        <w:rPr>
          <w:rFonts w:ascii="Times New Roman" w:hAnsi="Times New Roman"/>
          <w:sz w:val="28"/>
          <w:szCs w:val="28"/>
        </w:rPr>
        <w:t xml:space="preserve"> </w:t>
      </w:r>
      <w:r w:rsidRPr="00746D0B">
        <w:rPr>
          <w:rFonts w:ascii="Times New Roman" w:hAnsi="Times New Roman"/>
          <w:sz w:val="28"/>
          <w:szCs w:val="28"/>
        </w:rPr>
        <w:t>- но не таможенные)</w:t>
      </w:r>
      <w:r w:rsidR="000415AA">
        <w:rPr>
          <w:rFonts w:ascii="Times New Roman" w:hAnsi="Times New Roman"/>
          <w:sz w:val="28"/>
          <w:szCs w:val="28"/>
        </w:rPr>
        <w:t xml:space="preserve"> </w:t>
      </w:r>
      <w:r w:rsidRPr="00746D0B">
        <w:rPr>
          <w:rFonts w:ascii="Times New Roman" w:hAnsi="Times New Roman"/>
          <w:sz w:val="28"/>
          <w:szCs w:val="28"/>
        </w:rPr>
        <w:t xml:space="preserve">- по действующим ставкам;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7) неналоговые доходы (приватизация, дивиденды, аренда, продажа долгов, прибыль казенных предприятий и</w:t>
      </w:r>
      <w:r w:rsidR="000415AA">
        <w:rPr>
          <w:rFonts w:ascii="Times New Roman" w:hAnsi="Times New Roman"/>
          <w:sz w:val="28"/>
          <w:szCs w:val="28"/>
        </w:rPr>
        <w:t xml:space="preserve"> </w:t>
      </w:r>
      <w:r w:rsidRPr="00746D0B">
        <w:rPr>
          <w:rFonts w:ascii="Times New Roman" w:hAnsi="Times New Roman"/>
          <w:sz w:val="28"/>
          <w:szCs w:val="28"/>
        </w:rPr>
        <w:t xml:space="preserve">пр.)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К федеральным налогам предлагается отнести:</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 xml:space="preserve">1) налог на добавленную стоимость,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 xml:space="preserve">2) акцизы,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 xml:space="preserve">3) импортные пошлины,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 xml:space="preserve">4) налог на транспортные средства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К региональным налогам:</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 xml:space="preserve">1) вмененный налог (патентный сбор),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 xml:space="preserve">2) налог на имущество организаций,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 xml:space="preserve">3) налог на жилье повышенной комфортности.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Примечание: на первом этапе система местного самоуправления финансируется пропорционально численности населения, проживающего в</w:t>
      </w:r>
      <w:r w:rsidR="000415AA">
        <w:rPr>
          <w:rFonts w:ascii="Times New Roman" w:hAnsi="Times New Roman"/>
          <w:sz w:val="28"/>
          <w:szCs w:val="28"/>
        </w:rPr>
        <w:t xml:space="preserve"> </w:t>
      </w:r>
      <w:r w:rsidRPr="00746D0B">
        <w:rPr>
          <w:rFonts w:ascii="Times New Roman" w:hAnsi="Times New Roman"/>
          <w:sz w:val="28"/>
          <w:szCs w:val="28"/>
        </w:rPr>
        <w:t>соответствующих населенных пунктах, за счет отчислений (20%) от собранных в</w:t>
      </w:r>
      <w:r w:rsidR="000415AA">
        <w:rPr>
          <w:rFonts w:ascii="Times New Roman" w:hAnsi="Times New Roman"/>
          <w:sz w:val="28"/>
          <w:szCs w:val="28"/>
        </w:rPr>
        <w:t xml:space="preserve"> </w:t>
      </w:r>
      <w:r w:rsidRPr="00746D0B">
        <w:rPr>
          <w:rFonts w:ascii="Times New Roman" w:hAnsi="Times New Roman"/>
          <w:sz w:val="28"/>
          <w:szCs w:val="28"/>
        </w:rPr>
        <w:t xml:space="preserve">регионах налогов.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2. Расчеты (минимальных оценок) налоговых поступлений в</w:t>
      </w:r>
      <w:r w:rsidR="000415AA">
        <w:rPr>
          <w:rFonts w:ascii="Times New Roman" w:hAnsi="Times New Roman"/>
          <w:sz w:val="28"/>
          <w:szCs w:val="28"/>
        </w:rPr>
        <w:t xml:space="preserve"> </w:t>
      </w:r>
      <w:r w:rsidRPr="00746D0B">
        <w:rPr>
          <w:rFonts w:ascii="Times New Roman" w:hAnsi="Times New Roman"/>
          <w:sz w:val="28"/>
          <w:szCs w:val="28"/>
        </w:rPr>
        <w:t xml:space="preserve">ценах на 1 августа 1998 года.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1. Снижение ставки НДС до 15% и</w:t>
      </w:r>
      <w:r w:rsidR="000415AA">
        <w:rPr>
          <w:rFonts w:ascii="Times New Roman" w:hAnsi="Times New Roman"/>
          <w:sz w:val="28"/>
          <w:szCs w:val="28"/>
        </w:rPr>
        <w:t xml:space="preserve"> </w:t>
      </w:r>
      <w:r w:rsidRPr="00746D0B">
        <w:rPr>
          <w:rFonts w:ascii="Times New Roman" w:hAnsi="Times New Roman"/>
          <w:sz w:val="28"/>
          <w:szCs w:val="28"/>
        </w:rPr>
        <w:t>исключение из обложения этим налогом предприятий торговли и</w:t>
      </w:r>
      <w:r w:rsidR="000415AA">
        <w:rPr>
          <w:rFonts w:ascii="Times New Roman" w:hAnsi="Times New Roman"/>
          <w:sz w:val="28"/>
          <w:szCs w:val="28"/>
        </w:rPr>
        <w:t xml:space="preserve"> </w:t>
      </w:r>
      <w:r w:rsidRPr="00746D0B">
        <w:rPr>
          <w:rFonts w:ascii="Times New Roman" w:hAnsi="Times New Roman"/>
          <w:sz w:val="28"/>
          <w:szCs w:val="28"/>
        </w:rPr>
        <w:t>услуг (см. п. 2) даст годовой объем этого налога в</w:t>
      </w:r>
      <w:r w:rsidR="000415AA">
        <w:rPr>
          <w:rFonts w:ascii="Times New Roman" w:hAnsi="Times New Roman"/>
          <w:sz w:val="28"/>
          <w:szCs w:val="28"/>
        </w:rPr>
        <w:t xml:space="preserve"> </w:t>
      </w:r>
      <w:r w:rsidRPr="00746D0B">
        <w:rPr>
          <w:rFonts w:ascii="Times New Roman" w:hAnsi="Times New Roman"/>
          <w:sz w:val="28"/>
          <w:szCs w:val="28"/>
        </w:rPr>
        <w:t>сумме не менее 80 млрд. рублей с</w:t>
      </w:r>
      <w:r w:rsidR="000415AA">
        <w:rPr>
          <w:rFonts w:ascii="Times New Roman" w:hAnsi="Times New Roman"/>
          <w:sz w:val="28"/>
          <w:szCs w:val="28"/>
        </w:rPr>
        <w:t xml:space="preserve"> </w:t>
      </w:r>
      <w:r w:rsidRPr="00746D0B">
        <w:rPr>
          <w:rFonts w:ascii="Times New Roman" w:hAnsi="Times New Roman"/>
          <w:sz w:val="28"/>
          <w:szCs w:val="28"/>
        </w:rPr>
        <w:t>учетом уровня собираемости (в федеральном бюджете сейчас заложено 140 млрд.</w:t>
      </w:r>
      <w:r w:rsidR="000415AA">
        <w:rPr>
          <w:rFonts w:ascii="Times New Roman" w:hAnsi="Times New Roman"/>
          <w:sz w:val="28"/>
          <w:szCs w:val="28"/>
        </w:rPr>
        <w:t xml:space="preserve"> </w:t>
      </w:r>
      <w:r w:rsidRPr="00746D0B">
        <w:rPr>
          <w:rFonts w:ascii="Times New Roman" w:hAnsi="Times New Roman"/>
          <w:sz w:val="28"/>
          <w:szCs w:val="28"/>
        </w:rPr>
        <w:t xml:space="preserve">- без учета 25%, оставляемых на территориях).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2. Исходя из имеющихся оценок официального и</w:t>
      </w:r>
      <w:r w:rsidR="000415AA">
        <w:rPr>
          <w:rFonts w:ascii="Times New Roman" w:hAnsi="Times New Roman"/>
          <w:sz w:val="28"/>
          <w:szCs w:val="28"/>
        </w:rPr>
        <w:t xml:space="preserve"> </w:t>
      </w:r>
      <w:r w:rsidRPr="00746D0B">
        <w:rPr>
          <w:rFonts w:ascii="Times New Roman" w:hAnsi="Times New Roman"/>
          <w:sz w:val="28"/>
          <w:szCs w:val="28"/>
        </w:rPr>
        <w:t>неофициального товарооборота объем вмененного налога может составить 400 млрд. рублей в</w:t>
      </w:r>
      <w:r w:rsidR="000415AA">
        <w:rPr>
          <w:rFonts w:ascii="Times New Roman" w:hAnsi="Times New Roman"/>
          <w:sz w:val="28"/>
          <w:szCs w:val="28"/>
        </w:rPr>
        <w:t xml:space="preserve"> </w:t>
      </w:r>
      <w:r w:rsidRPr="00746D0B">
        <w:rPr>
          <w:rFonts w:ascii="Times New Roman" w:hAnsi="Times New Roman"/>
          <w:sz w:val="28"/>
          <w:szCs w:val="28"/>
        </w:rPr>
        <w:t>год в</w:t>
      </w:r>
      <w:r w:rsidR="000415AA">
        <w:rPr>
          <w:rFonts w:ascii="Times New Roman" w:hAnsi="Times New Roman"/>
          <w:sz w:val="28"/>
          <w:szCs w:val="28"/>
        </w:rPr>
        <w:t xml:space="preserve"> </w:t>
      </w:r>
      <w:r w:rsidRPr="00746D0B">
        <w:rPr>
          <w:rFonts w:ascii="Times New Roman" w:hAnsi="Times New Roman"/>
          <w:sz w:val="28"/>
          <w:szCs w:val="28"/>
        </w:rPr>
        <w:t>случае принятия в</w:t>
      </w:r>
      <w:r w:rsidR="000415AA">
        <w:rPr>
          <w:rFonts w:ascii="Times New Roman" w:hAnsi="Times New Roman"/>
          <w:sz w:val="28"/>
          <w:szCs w:val="28"/>
        </w:rPr>
        <w:t xml:space="preserve"> </w:t>
      </w:r>
      <w:r w:rsidRPr="00746D0B">
        <w:rPr>
          <w:rFonts w:ascii="Times New Roman" w:hAnsi="Times New Roman"/>
          <w:sz w:val="28"/>
          <w:szCs w:val="28"/>
        </w:rPr>
        <w:t xml:space="preserve">качестве базы для расчета: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w:t>
      </w:r>
      <w:r w:rsidR="000415AA">
        <w:rPr>
          <w:rFonts w:ascii="Times New Roman" w:hAnsi="Times New Roman"/>
          <w:sz w:val="28"/>
          <w:szCs w:val="28"/>
        </w:rPr>
        <w:t xml:space="preserve"> </w:t>
      </w:r>
      <w:r w:rsidRPr="00746D0B">
        <w:rPr>
          <w:rFonts w:ascii="Times New Roman" w:hAnsi="Times New Roman"/>
          <w:sz w:val="28"/>
          <w:szCs w:val="28"/>
        </w:rPr>
        <w:t>1/3 от официально учтенного оборота предприятий торговли и</w:t>
      </w:r>
      <w:r w:rsidR="000415AA">
        <w:rPr>
          <w:rFonts w:ascii="Times New Roman" w:hAnsi="Times New Roman"/>
          <w:sz w:val="28"/>
          <w:szCs w:val="28"/>
        </w:rPr>
        <w:t xml:space="preserve"> </w:t>
      </w:r>
      <w:r w:rsidRPr="00746D0B">
        <w:rPr>
          <w:rFonts w:ascii="Times New Roman" w:hAnsi="Times New Roman"/>
          <w:sz w:val="28"/>
          <w:szCs w:val="28"/>
        </w:rPr>
        <w:t xml:space="preserve">нефинансовых услуг;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w:t>
      </w:r>
      <w:r w:rsidR="000415AA">
        <w:rPr>
          <w:rFonts w:ascii="Times New Roman" w:hAnsi="Times New Roman"/>
          <w:sz w:val="28"/>
          <w:szCs w:val="28"/>
        </w:rPr>
        <w:t xml:space="preserve"> </w:t>
      </w:r>
      <w:r w:rsidRPr="00746D0B">
        <w:rPr>
          <w:rFonts w:ascii="Times New Roman" w:hAnsi="Times New Roman"/>
          <w:sz w:val="28"/>
          <w:szCs w:val="28"/>
        </w:rPr>
        <w:t>до 30% от валового дохода предприятий финансового сектора (банки, инвестиционные, страховые компании, НПФ и</w:t>
      </w:r>
      <w:r w:rsidR="000415AA">
        <w:rPr>
          <w:rFonts w:ascii="Times New Roman" w:hAnsi="Times New Roman"/>
          <w:sz w:val="28"/>
          <w:szCs w:val="28"/>
        </w:rPr>
        <w:t xml:space="preserve"> </w:t>
      </w:r>
      <w:r w:rsidRPr="00746D0B">
        <w:rPr>
          <w:rFonts w:ascii="Times New Roman" w:hAnsi="Times New Roman"/>
          <w:sz w:val="28"/>
          <w:szCs w:val="28"/>
        </w:rPr>
        <w:t xml:space="preserve">пр);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w:t>
      </w:r>
      <w:r w:rsidR="000415AA">
        <w:rPr>
          <w:rFonts w:ascii="Times New Roman" w:hAnsi="Times New Roman"/>
          <w:sz w:val="28"/>
          <w:szCs w:val="28"/>
        </w:rPr>
        <w:t xml:space="preserve"> </w:t>
      </w:r>
      <w:r w:rsidRPr="00746D0B">
        <w:rPr>
          <w:rFonts w:ascii="Times New Roman" w:hAnsi="Times New Roman"/>
          <w:sz w:val="28"/>
          <w:szCs w:val="28"/>
        </w:rPr>
        <w:t xml:space="preserve">прогноза поступлений от недавно введенного налога на игорный бизнес.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Величина сбора для каждого конкретного предприятия определяется путем распределения плановой суммы в</w:t>
      </w:r>
      <w:r w:rsidR="000415AA">
        <w:rPr>
          <w:rFonts w:ascii="Times New Roman" w:hAnsi="Times New Roman"/>
          <w:sz w:val="28"/>
          <w:szCs w:val="28"/>
        </w:rPr>
        <w:t xml:space="preserve"> </w:t>
      </w:r>
      <w:r w:rsidRPr="00746D0B">
        <w:rPr>
          <w:rFonts w:ascii="Times New Roman" w:hAnsi="Times New Roman"/>
          <w:sz w:val="28"/>
          <w:szCs w:val="28"/>
        </w:rPr>
        <w:t>400 млрд. рублей между регионами и</w:t>
      </w:r>
      <w:r w:rsidR="000415AA">
        <w:rPr>
          <w:rFonts w:ascii="Times New Roman" w:hAnsi="Times New Roman"/>
          <w:sz w:val="28"/>
          <w:szCs w:val="28"/>
        </w:rPr>
        <w:t xml:space="preserve"> </w:t>
      </w:r>
      <w:r w:rsidRPr="00746D0B">
        <w:rPr>
          <w:rFonts w:ascii="Times New Roman" w:hAnsi="Times New Roman"/>
          <w:sz w:val="28"/>
          <w:szCs w:val="28"/>
        </w:rPr>
        <w:t>видами деятельности.</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3. Годовой объем акцизов около 80 млрд. рублей (в федеральном бюджете</w:t>
      </w:r>
      <w:r w:rsidR="000415AA">
        <w:rPr>
          <w:rFonts w:ascii="Times New Roman" w:hAnsi="Times New Roman"/>
          <w:sz w:val="28"/>
          <w:szCs w:val="28"/>
        </w:rPr>
        <w:t xml:space="preserve"> </w:t>
      </w:r>
      <w:r w:rsidRPr="00746D0B">
        <w:rPr>
          <w:rFonts w:ascii="Times New Roman" w:hAnsi="Times New Roman"/>
          <w:sz w:val="28"/>
          <w:szCs w:val="28"/>
        </w:rPr>
        <w:t>- 80 млрд., а</w:t>
      </w:r>
      <w:r w:rsidR="000415AA">
        <w:rPr>
          <w:rFonts w:ascii="Times New Roman" w:hAnsi="Times New Roman"/>
          <w:sz w:val="28"/>
          <w:szCs w:val="28"/>
        </w:rPr>
        <w:t xml:space="preserve"> </w:t>
      </w:r>
      <w:r w:rsidRPr="00746D0B">
        <w:rPr>
          <w:rFonts w:ascii="Times New Roman" w:hAnsi="Times New Roman"/>
          <w:sz w:val="28"/>
          <w:szCs w:val="28"/>
        </w:rPr>
        <w:t>недосбор компенсируется учетом долей, передаваемых в</w:t>
      </w:r>
      <w:r w:rsidR="000415AA">
        <w:rPr>
          <w:rFonts w:ascii="Times New Roman" w:hAnsi="Times New Roman"/>
          <w:sz w:val="28"/>
          <w:szCs w:val="28"/>
        </w:rPr>
        <w:t xml:space="preserve"> </w:t>
      </w:r>
      <w:r w:rsidRPr="00746D0B">
        <w:rPr>
          <w:rFonts w:ascii="Times New Roman" w:hAnsi="Times New Roman"/>
          <w:sz w:val="28"/>
          <w:szCs w:val="28"/>
        </w:rPr>
        <w:t>регионы: например, 50% акцизов на спирт). Кроме того, здесь не учитывается потенциал увеличения собираемости акцизов (не менее 100 млрд. рублей), который можно будет задействовать за счет концентрации усилий налоговых органов и</w:t>
      </w:r>
      <w:r w:rsidR="000415AA">
        <w:rPr>
          <w:rFonts w:ascii="Times New Roman" w:hAnsi="Times New Roman"/>
          <w:sz w:val="28"/>
          <w:szCs w:val="28"/>
        </w:rPr>
        <w:t xml:space="preserve"> </w:t>
      </w:r>
      <w:r w:rsidRPr="00746D0B">
        <w:rPr>
          <w:rFonts w:ascii="Times New Roman" w:hAnsi="Times New Roman"/>
          <w:sz w:val="28"/>
          <w:szCs w:val="28"/>
        </w:rPr>
        <w:t xml:space="preserve">МВД на этом направлении вместо практически полностью отменяемого контроля за финансовой отчетностью налогоплательщиков.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Дополнительно вводится акциз на топливно-энергетические ресурсы из расчета 100 рублей за 1 тонну поставленного условного топлива (с дифференциацией по видам топлива и</w:t>
      </w:r>
      <w:r w:rsidR="000415AA">
        <w:rPr>
          <w:rFonts w:ascii="Times New Roman" w:hAnsi="Times New Roman"/>
          <w:sz w:val="28"/>
          <w:szCs w:val="28"/>
        </w:rPr>
        <w:t xml:space="preserve"> </w:t>
      </w:r>
      <w:r w:rsidRPr="00746D0B">
        <w:rPr>
          <w:rFonts w:ascii="Times New Roman" w:hAnsi="Times New Roman"/>
          <w:sz w:val="28"/>
          <w:szCs w:val="28"/>
        </w:rPr>
        <w:t>энергии). При производстве более чем в</w:t>
      </w:r>
      <w:r w:rsidR="000415AA">
        <w:rPr>
          <w:rFonts w:ascii="Times New Roman" w:hAnsi="Times New Roman"/>
          <w:sz w:val="28"/>
          <w:szCs w:val="28"/>
        </w:rPr>
        <w:t xml:space="preserve"> </w:t>
      </w:r>
      <w:r w:rsidRPr="00746D0B">
        <w:rPr>
          <w:rFonts w:ascii="Times New Roman" w:hAnsi="Times New Roman"/>
          <w:sz w:val="28"/>
          <w:szCs w:val="28"/>
        </w:rPr>
        <w:t>1, 3 млрд. тонн условного топлива годовой объем акциза на ТЭР составит около 130 млрд. рублей. Данная ставка акциза соответствует, например, 10 коп. /1 литр бензина и</w:t>
      </w:r>
      <w:r w:rsidR="000415AA">
        <w:rPr>
          <w:rFonts w:ascii="Times New Roman" w:hAnsi="Times New Roman"/>
          <w:sz w:val="28"/>
          <w:szCs w:val="28"/>
        </w:rPr>
        <w:t xml:space="preserve"> </w:t>
      </w:r>
      <w:r w:rsidRPr="00746D0B">
        <w:rPr>
          <w:rFonts w:ascii="Times New Roman" w:hAnsi="Times New Roman"/>
          <w:sz w:val="28"/>
          <w:szCs w:val="28"/>
        </w:rPr>
        <w:t xml:space="preserve">3 коп. /1 Квт. ч. электроэнергии, т. е. является минимальной.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4. Годовой объем импортных пошлин можно взять равным 20 млрд. рублей с</w:t>
      </w:r>
      <w:r w:rsidR="000415AA">
        <w:rPr>
          <w:rFonts w:ascii="Times New Roman" w:hAnsi="Times New Roman"/>
          <w:sz w:val="28"/>
          <w:szCs w:val="28"/>
        </w:rPr>
        <w:t xml:space="preserve"> </w:t>
      </w:r>
      <w:r w:rsidRPr="00746D0B">
        <w:rPr>
          <w:rFonts w:ascii="Times New Roman" w:hAnsi="Times New Roman"/>
          <w:sz w:val="28"/>
          <w:szCs w:val="28"/>
        </w:rPr>
        <w:t>учетом отличной их собираемости (в федеральном бюджете было заложено 27 млрд. рублей) и</w:t>
      </w:r>
      <w:r w:rsidR="000415AA">
        <w:rPr>
          <w:rFonts w:ascii="Times New Roman" w:hAnsi="Times New Roman"/>
          <w:sz w:val="28"/>
          <w:szCs w:val="28"/>
        </w:rPr>
        <w:t xml:space="preserve"> </w:t>
      </w:r>
      <w:r w:rsidRPr="00746D0B">
        <w:rPr>
          <w:rFonts w:ascii="Times New Roman" w:hAnsi="Times New Roman"/>
          <w:sz w:val="28"/>
          <w:szCs w:val="28"/>
        </w:rPr>
        <w:t>необходимости их временного уменьшения по продовольствию и</w:t>
      </w:r>
      <w:r w:rsidR="000415AA">
        <w:rPr>
          <w:rFonts w:ascii="Times New Roman" w:hAnsi="Times New Roman"/>
          <w:sz w:val="28"/>
          <w:szCs w:val="28"/>
        </w:rPr>
        <w:t xml:space="preserve"> </w:t>
      </w:r>
      <w:r w:rsidRPr="00746D0B">
        <w:rPr>
          <w:rFonts w:ascii="Times New Roman" w:hAnsi="Times New Roman"/>
          <w:sz w:val="28"/>
          <w:szCs w:val="28"/>
        </w:rPr>
        <w:t xml:space="preserve">медикаментам.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 xml:space="preserve">5. Налоги на отдельные виды имущества.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А. Годовой объем налога на транспортные средства принимается в</w:t>
      </w:r>
      <w:r w:rsidR="000415AA">
        <w:rPr>
          <w:rFonts w:ascii="Times New Roman" w:hAnsi="Times New Roman"/>
          <w:sz w:val="28"/>
          <w:szCs w:val="28"/>
        </w:rPr>
        <w:t xml:space="preserve"> </w:t>
      </w:r>
      <w:r w:rsidRPr="00746D0B">
        <w:rPr>
          <w:rFonts w:ascii="Times New Roman" w:hAnsi="Times New Roman"/>
          <w:sz w:val="28"/>
          <w:szCs w:val="28"/>
        </w:rPr>
        <w:t>размере 60 млрд. рублей, исходя из средней ставки 6000 рублей в</w:t>
      </w:r>
      <w:r w:rsidR="000415AA">
        <w:rPr>
          <w:rFonts w:ascii="Times New Roman" w:hAnsi="Times New Roman"/>
          <w:sz w:val="28"/>
          <w:szCs w:val="28"/>
        </w:rPr>
        <w:t xml:space="preserve"> </w:t>
      </w:r>
      <w:r w:rsidRPr="00746D0B">
        <w:rPr>
          <w:rFonts w:ascii="Times New Roman" w:hAnsi="Times New Roman"/>
          <w:sz w:val="28"/>
          <w:szCs w:val="28"/>
        </w:rPr>
        <w:t>год с</w:t>
      </w:r>
      <w:r w:rsidR="000415AA">
        <w:rPr>
          <w:rFonts w:ascii="Times New Roman" w:hAnsi="Times New Roman"/>
          <w:sz w:val="28"/>
          <w:szCs w:val="28"/>
        </w:rPr>
        <w:t xml:space="preserve"> </w:t>
      </w:r>
      <w:r w:rsidRPr="00746D0B">
        <w:rPr>
          <w:rFonts w:ascii="Times New Roman" w:hAnsi="Times New Roman"/>
          <w:sz w:val="28"/>
          <w:szCs w:val="28"/>
        </w:rPr>
        <w:t>одного транспортного средства. Ставка резко дифференцируется в</w:t>
      </w:r>
      <w:r w:rsidR="000415AA">
        <w:rPr>
          <w:rFonts w:ascii="Times New Roman" w:hAnsi="Times New Roman"/>
          <w:sz w:val="28"/>
          <w:szCs w:val="28"/>
        </w:rPr>
        <w:t xml:space="preserve"> </w:t>
      </w:r>
      <w:r w:rsidRPr="00746D0B">
        <w:rPr>
          <w:rFonts w:ascii="Times New Roman" w:hAnsi="Times New Roman"/>
          <w:sz w:val="28"/>
          <w:szCs w:val="28"/>
        </w:rPr>
        <w:t xml:space="preserve">зависимости: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w:t>
      </w:r>
      <w:r w:rsidR="000415AA">
        <w:rPr>
          <w:rFonts w:ascii="Times New Roman" w:hAnsi="Times New Roman"/>
          <w:sz w:val="28"/>
          <w:szCs w:val="28"/>
        </w:rPr>
        <w:t xml:space="preserve"> </w:t>
      </w:r>
      <w:r w:rsidRPr="00746D0B">
        <w:rPr>
          <w:rFonts w:ascii="Times New Roman" w:hAnsi="Times New Roman"/>
          <w:sz w:val="28"/>
          <w:szCs w:val="28"/>
        </w:rPr>
        <w:t>от вида транспортного средства (мотоцикл, легковой, грузовой автомобиль, судно, локомотив, самолет и</w:t>
      </w:r>
      <w:r w:rsidR="000415AA">
        <w:rPr>
          <w:rFonts w:ascii="Times New Roman" w:hAnsi="Times New Roman"/>
          <w:sz w:val="28"/>
          <w:szCs w:val="28"/>
        </w:rPr>
        <w:t xml:space="preserve"> </w:t>
      </w:r>
      <w:r w:rsidRPr="00746D0B">
        <w:rPr>
          <w:rFonts w:ascii="Times New Roman" w:hAnsi="Times New Roman"/>
          <w:sz w:val="28"/>
          <w:szCs w:val="28"/>
        </w:rPr>
        <w:t xml:space="preserve">пр.);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w:t>
      </w:r>
      <w:r w:rsidR="000415AA">
        <w:rPr>
          <w:rFonts w:ascii="Times New Roman" w:hAnsi="Times New Roman"/>
          <w:sz w:val="28"/>
          <w:szCs w:val="28"/>
        </w:rPr>
        <w:t xml:space="preserve"> </w:t>
      </w:r>
      <w:r w:rsidRPr="00746D0B">
        <w:rPr>
          <w:rFonts w:ascii="Times New Roman" w:hAnsi="Times New Roman"/>
          <w:sz w:val="28"/>
          <w:szCs w:val="28"/>
        </w:rPr>
        <w:t xml:space="preserve">от срока эксплуатации транспортного средства;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w:t>
      </w:r>
      <w:r w:rsidR="000415AA">
        <w:rPr>
          <w:rFonts w:ascii="Times New Roman" w:hAnsi="Times New Roman"/>
          <w:sz w:val="28"/>
          <w:szCs w:val="28"/>
        </w:rPr>
        <w:t xml:space="preserve"> </w:t>
      </w:r>
      <w:r w:rsidRPr="00746D0B">
        <w:rPr>
          <w:rFonts w:ascii="Times New Roman" w:hAnsi="Times New Roman"/>
          <w:sz w:val="28"/>
          <w:szCs w:val="28"/>
        </w:rPr>
        <w:t xml:space="preserve">от страны производства транспортного средства;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w:t>
      </w:r>
      <w:r w:rsidR="000415AA">
        <w:rPr>
          <w:rFonts w:ascii="Times New Roman" w:hAnsi="Times New Roman"/>
          <w:sz w:val="28"/>
          <w:szCs w:val="28"/>
        </w:rPr>
        <w:t xml:space="preserve"> </w:t>
      </w:r>
      <w:r w:rsidRPr="00746D0B">
        <w:rPr>
          <w:rFonts w:ascii="Times New Roman" w:hAnsi="Times New Roman"/>
          <w:sz w:val="28"/>
          <w:szCs w:val="28"/>
        </w:rPr>
        <w:t xml:space="preserve">от марки, типа двигателя (и, может быть, других характеристик) транспортного средства.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Б. Годовой объем налога на имущество организаций составит около 40 млрд. рублей, исходя их ставки в</w:t>
      </w:r>
      <w:r w:rsidR="000415AA">
        <w:rPr>
          <w:rFonts w:ascii="Times New Roman" w:hAnsi="Times New Roman"/>
          <w:sz w:val="28"/>
          <w:szCs w:val="28"/>
        </w:rPr>
        <w:t xml:space="preserve"> </w:t>
      </w:r>
      <w:r w:rsidRPr="00746D0B">
        <w:rPr>
          <w:rFonts w:ascii="Times New Roman" w:hAnsi="Times New Roman"/>
          <w:sz w:val="28"/>
          <w:szCs w:val="28"/>
        </w:rPr>
        <w:t xml:space="preserve">1, 5%, что соответствует нынешнему уровню собираемости этого налога.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В. Годовой объем налога на жилье повышенной комфортности составит около 60 млрд. рублей, исходя из обложения 3% жилого фонда (доля дорогого комфортного жилья) по средней ставке 600 рублей в</w:t>
      </w:r>
      <w:r w:rsidR="000415AA">
        <w:rPr>
          <w:rFonts w:ascii="Times New Roman" w:hAnsi="Times New Roman"/>
          <w:sz w:val="28"/>
          <w:szCs w:val="28"/>
        </w:rPr>
        <w:t xml:space="preserve"> </w:t>
      </w:r>
      <w:r w:rsidRPr="00746D0B">
        <w:rPr>
          <w:rFonts w:ascii="Times New Roman" w:hAnsi="Times New Roman"/>
          <w:sz w:val="28"/>
          <w:szCs w:val="28"/>
        </w:rPr>
        <w:t>год с</w:t>
      </w:r>
      <w:r w:rsidR="000415AA">
        <w:rPr>
          <w:rFonts w:ascii="Times New Roman" w:hAnsi="Times New Roman"/>
          <w:sz w:val="28"/>
          <w:szCs w:val="28"/>
        </w:rPr>
        <w:t xml:space="preserve"> </w:t>
      </w:r>
      <w:r w:rsidRPr="00746D0B">
        <w:rPr>
          <w:rFonts w:ascii="Times New Roman" w:hAnsi="Times New Roman"/>
          <w:sz w:val="28"/>
          <w:szCs w:val="28"/>
        </w:rPr>
        <w:t>1 квадратного метра общей площади, включая недострой. Следует отметить, что взимание данного налога требует предельно ясной процедуры определения этого типа жилья. Поэтому для расчета доходов принимается годовой объем в</w:t>
      </w:r>
      <w:r w:rsidR="000415AA">
        <w:rPr>
          <w:rFonts w:ascii="Times New Roman" w:hAnsi="Times New Roman"/>
          <w:sz w:val="28"/>
          <w:szCs w:val="28"/>
        </w:rPr>
        <w:t xml:space="preserve"> </w:t>
      </w:r>
      <w:r w:rsidRPr="00746D0B">
        <w:rPr>
          <w:rFonts w:ascii="Times New Roman" w:hAnsi="Times New Roman"/>
          <w:sz w:val="28"/>
          <w:szCs w:val="28"/>
        </w:rPr>
        <w:t xml:space="preserve">30 млрд. рублей.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6. Годовые сборы также принимаются на уровне правительственных оценок и</w:t>
      </w:r>
      <w:r w:rsidR="000415AA">
        <w:rPr>
          <w:rFonts w:ascii="Times New Roman" w:hAnsi="Times New Roman"/>
          <w:sz w:val="28"/>
          <w:szCs w:val="28"/>
        </w:rPr>
        <w:t xml:space="preserve"> </w:t>
      </w:r>
      <w:r w:rsidRPr="00746D0B">
        <w:rPr>
          <w:rFonts w:ascii="Times New Roman" w:hAnsi="Times New Roman"/>
          <w:sz w:val="28"/>
          <w:szCs w:val="28"/>
        </w:rPr>
        <w:t xml:space="preserve">не учитываются по причине округления цифр.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7. Годовой объем неналоговых доходов консолидированного бюджета принят в</w:t>
      </w:r>
      <w:r w:rsidR="000415AA">
        <w:rPr>
          <w:rFonts w:ascii="Times New Roman" w:hAnsi="Times New Roman"/>
          <w:sz w:val="28"/>
          <w:szCs w:val="28"/>
        </w:rPr>
        <w:t xml:space="preserve"> </w:t>
      </w:r>
      <w:r w:rsidRPr="00746D0B">
        <w:rPr>
          <w:rFonts w:ascii="Times New Roman" w:hAnsi="Times New Roman"/>
          <w:sz w:val="28"/>
          <w:szCs w:val="28"/>
        </w:rPr>
        <w:t>размере 60 млрд. рублей (в федеральном бюджете</w:t>
      </w:r>
      <w:r w:rsidR="000415AA">
        <w:rPr>
          <w:rFonts w:ascii="Times New Roman" w:hAnsi="Times New Roman"/>
          <w:sz w:val="28"/>
          <w:szCs w:val="28"/>
        </w:rPr>
        <w:t xml:space="preserve"> </w:t>
      </w:r>
      <w:r w:rsidRPr="00746D0B">
        <w:rPr>
          <w:rFonts w:ascii="Times New Roman" w:hAnsi="Times New Roman"/>
          <w:sz w:val="28"/>
          <w:szCs w:val="28"/>
        </w:rPr>
        <w:t xml:space="preserve">- 30 млрд. рублей + 30 оценочно по регионам).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 xml:space="preserve">В совокупности доходы составят: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w:t>
      </w:r>
      <w:r w:rsidR="000415AA">
        <w:rPr>
          <w:rFonts w:ascii="Times New Roman" w:hAnsi="Times New Roman"/>
          <w:sz w:val="28"/>
          <w:szCs w:val="28"/>
        </w:rPr>
        <w:t xml:space="preserve"> </w:t>
      </w:r>
      <w:r w:rsidRPr="00746D0B">
        <w:rPr>
          <w:rFonts w:ascii="Times New Roman" w:hAnsi="Times New Roman"/>
          <w:sz w:val="28"/>
          <w:szCs w:val="28"/>
        </w:rPr>
        <w:t>федеральный бюджет</w:t>
      </w:r>
      <w:r w:rsidR="000415AA">
        <w:rPr>
          <w:rFonts w:ascii="Times New Roman" w:hAnsi="Times New Roman"/>
          <w:sz w:val="28"/>
          <w:szCs w:val="28"/>
        </w:rPr>
        <w:t xml:space="preserve"> </w:t>
      </w:r>
      <w:r w:rsidRPr="00746D0B">
        <w:rPr>
          <w:rFonts w:ascii="Times New Roman" w:hAnsi="Times New Roman"/>
          <w:sz w:val="28"/>
          <w:szCs w:val="28"/>
        </w:rPr>
        <w:t xml:space="preserve">- 80+80+130+20+60+30 = 400 млрд. рублей;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w:t>
      </w:r>
      <w:r w:rsidR="000415AA">
        <w:rPr>
          <w:rFonts w:ascii="Times New Roman" w:hAnsi="Times New Roman"/>
          <w:sz w:val="28"/>
          <w:szCs w:val="28"/>
        </w:rPr>
        <w:t xml:space="preserve"> </w:t>
      </w:r>
      <w:r w:rsidRPr="00746D0B">
        <w:rPr>
          <w:rFonts w:ascii="Times New Roman" w:hAnsi="Times New Roman"/>
          <w:sz w:val="28"/>
          <w:szCs w:val="28"/>
        </w:rPr>
        <w:t>региональные бюджеты</w:t>
      </w:r>
      <w:r w:rsidR="000415AA">
        <w:rPr>
          <w:rFonts w:ascii="Times New Roman" w:hAnsi="Times New Roman"/>
          <w:sz w:val="28"/>
          <w:szCs w:val="28"/>
        </w:rPr>
        <w:t xml:space="preserve"> </w:t>
      </w:r>
      <w:r w:rsidRPr="00746D0B">
        <w:rPr>
          <w:rFonts w:ascii="Times New Roman" w:hAnsi="Times New Roman"/>
          <w:sz w:val="28"/>
          <w:szCs w:val="28"/>
        </w:rPr>
        <w:t>- (400+40+30+30) х</w:t>
      </w:r>
      <w:r w:rsidR="000415AA">
        <w:rPr>
          <w:rFonts w:ascii="Times New Roman" w:hAnsi="Times New Roman"/>
          <w:sz w:val="28"/>
          <w:szCs w:val="28"/>
        </w:rPr>
        <w:t xml:space="preserve"> </w:t>
      </w:r>
      <w:r w:rsidRPr="00746D0B">
        <w:rPr>
          <w:rFonts w:ascii="Times New Roman" w:hAnsi="Times New Roman"/>
          <w:sz w:val="28"/>
          <w:szCs w:val="28"/>
        </w:rPr>
        <w:t xml:space="preserve">80% = 400 млрд. руб.;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w:t>
      </w:r>
      <w:r w:rsidR="000415AA">
        <w:rPr>
          <w:rFonts w:ascii="Times New Roman" w:hAnsi="Times New Roman"/>
          <w:sz w:val="28"/>
          <w:szCs w:val="28"/>
        </w:rPr>
        <w:t xml:space="preserve"> </w:t>
      </w:r>
      <w:r w:rsidRPr="00746D0B">
        <w:rPr>
          <w:rFonts w:ascii="Times New Roman" w:hAnsi="Times New Roman"/>
          <w:sz w:val="28"/>
          <w:szCs w:val="28"/>
        </w:rPr>
        <w:t>местные бюджеты</w:t>
      </w:r>
      <w:r w:rsidR="000415AA">
        <w:rPr>
          <w:rFonts w:ascii="Times New Roman" w:hAnsi="Times New Roman"/>
          <w:sz w:val="28"/>
          <w:szCs w:val="28"/>
        </w:rPr>
        <w:t xml:space="preserve"> </w:t>
      </w:r>
      <w:r w:rsidRPr="00746D0B">
        <w:rPr>
          <w:rFonts w:ascii="Times New Roman" w:hAnsi="Times New Roman"/>
          <w:sz w:val="28"/>
          <w:szCs w:val="28"/>
        </w:rPr>
        <w:t>- (400+40+30+30) х</w:t>
      </w:r>
      <w:r w:rsidR="000415AA">
        <w:rPr>
          <w:rFonts w:ascii="Times New Roman" w:hAnsi="Times New Roman"/>
          <w:sz w:val="28"/>
          <w:szCs w:val="28"/>
        </w:rPr>
        <w:t xml:space="preserve"> </w:t>
      </w:r>
      <w:r w:rsidRPr="00746D0B">
        <w:rPr>
          <w:rFonts w:ascii="Times New Roman" w:hAnsi="Times New Roman"/>
          <w:sz w:val="28"/>
          <w:szCs w:val="28"/>
        </w:rPr>
        <w:t xml:space="preserve">20% = 100 млрд. руб.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Итого: по консолидированному бюджету</w:t>
      </w:r>
      <w:r w:rsidR="000415AA">
        <w:rPr>
          <w:rFonts w:ascii="Times New Roman" w:hAnsi="Times New Roman"/>
          <w:sz w:val="28"/>
          <w:szCs w:val="28"/>
        </w:rPr>
        <w:t xml:space="preserve"> </w:t>
      </w:r>
      <w:r w:rsidRPr="00746D0B">
        <w:rPr>
          <w:rFonts w:ascii="Times New Roman" w:hAnsi="Times New Roman"/>
          <w:sz w:val="28"/>
          <w:szCs w:val="28"/>
        </w:rPr>
        <w:t xml:space="preserve">- 900 млрд. рублей.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Примерный расчет показывает, что нагрузка на предприятия реального сектора (без торговли и</w:t>
      </w:r>
      <w:r w:rsidR="000415AA">
        <w:rPr>
          <w:rFonts w:ascii="Times New Roman" w:hAnsi="Times New Roman"/>
          <w:sz w:val="28"/>
          <w:szCs w:val="28"/>
        </w:rPr>
        <w:t xml:space="preserve"> </w:t>
      </w:r>
      <w:r w:rsidRPr="00746D0B">
        <w:rPr>
          <w:rFonts w:ascii="Times New Roman" w:hAnsi="Times New Roman"/>
          <w:sz w:val="28"/>
          <w:szCs w:val="28"/>
        </w:rPr>
        <w:t>услуг) снижается с</w:t>
      </w:r>
      <w:r w:rsidR="000415AA">
        <w:rPr>
          <w:rFonts w:ascii="Times New Roman" w:hAnsi="Times New Roman"/>
          <w:sz w:val="28"/>
          <w:szCs w:val="28"/>
        </w:rPr>
        <w:t xml:space="preserve"> </w:t>
      </w:r>
      <w:r w:rsidRPr="00746D0B">
        <w:rPr>
          <w:rFonts w:ascii="Times New Roman" w:hAnsi="Times New Roman"/>
          <w:sz w:val="28"/>
          <w:szCs w:val="28"/>
        </w:rPr>
        <w:t>46% до 19–20%. Для торговых предприятий и</w:t>
      </w:r>
      <w:r w:rsidR="000415AA">
        <w:rPr>
          <w:rFonts w:ascii="Times New Roman" w:hAnsi="Times New Roman"/>
          <w:sz w:val="28"/>
          <w:szCs w:val="28"/>
        </w:rPr>
        <w:t xml:space="preserve"> </w:t>
      </w:r>
      <w:r w:rsidRPr="00746D0B">
        <w:rPr>
          <w:rFonts w:ascii="Times New Roman" w:hAnsi="Times New Roman"/>
          <w:sz w:val="28"/>
          <w:szCs w:val="28"/>
        </w:rPr>
        <w:t>сферы услуг</w:t>
      </w:r>
      <w:r w:rsidR="000415AA">
        <w:rPr>
          <w:rFonts w:ascii="Times New Roman" w:hAnsi="Times New Roman"/>
          <w:sz w:val="28"/>
          <w:szCs w:val="28"/>
        </w:rPr>
        <w:t xml:space="preserve"> </w:t>
      </w:r>
      <w:r w:rsidRPr="00746D0B">
        <w:rPr>
          <w:rFonts w:ascii="Times New Roman" w:hAnsi="Times New Roman"/>
          <w:sz w:val="28"/>
          <w:szCs w:val="28"/>
        </w:rPr>
        <w:t>- с</w:t>
      </w:r>
      <w:r w:rsidR="000415AA">
        <w:rPr>
          <w:rFonts w:ascii="Times New Roman" w:hAnsi="Times New Roman"/>
          <w:sz w:val="28"/>
          <w:szCs w:val="28"/>
        </w:rPr>
        <w:t xml:space="preserve"> </w:t>
      </w:r>
      <w:r w:rsidRPr="00746D0B">
        <w:rPr>
          <w:rFonts w:ascii="Times New Roman" w:hAnsi="Times New Roman"/>
          <w:sz w:val="28"/>
          <w:szCs w:val="28"/>
        </w:rPr>
        <w:t xml:space="preserve">46% до 32–37%.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Одновременно возникает возможность пересмотреть трансферты (кроме особо депрессивных регионов), поскольку собственные доходы субъектов Федерации резко увеличиваются, а</w:t>
      </w:r>
      <w:r w:rsidR="000415AA">
        <w:rPr>
          <w:rFonts w:ascii="Times New Roman" w:hAnsi="Times New Roman"/>
          <w:sz w:val="28"/>
          <w:szCs w:val="28"/>
        </w:rPr>
        <w:t xml:space="preserve"> </w:t>
      </w:r>
      <w:r w:rsidRPr="00746D0B">
        <w:rPr>
          <w:rFonts w:ascii="Times New Roman" w:hAnsi="Times New Roman"/>
          <w:sz w:val="28"/>
          <w:szCs w:val="28"/>
        </w:rPr>
        <w:t>также перенести на уровень региональных бюджетов финансирование системы государственных внебюджетных фондов (особенно ФСС и</w:t>
      </w:r>
      <w:r w:rsidR="000415AA">
        <w:rPr>
          <w:rFonts w:ascii="Times New Roman" w:hAnsi="Times New Roman"/>
          <w:sz w:val="28"/>
          <w:szCs w:val="28"/>
        </w:rPr>
        <w:t xml:space="preserve"> </w:t>
      </w:r>
      <w:r w:rsidRPr="00746D0B">
        <w:rPr>
          <w:rFonts w:ascii="Times New Roman" w:hAnsi="Times New Roman"/>
          <w:sz w:val="28"/>
          <w:szCs w:val="28"/>
        </w:rPr>
        <w:t xml:space="preserve">ФОМС), увеличив адресность соответствующих выплат. Кроме того, резко сократится численность управленческого персонала этих фондов.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В данной системе остается резерв увеличения НДС (хотя</w:t>
      </w:r>
      <w:r w:rsidR="000415AA">
        <w:rPr>
          <w:rFonts w:ascii="Times New Roman" w:hAnsi="Times New Roman"/>
          <w:sz w:val="28"/>
          <w:szCs w:val="28"/>
        </w:rPr>
        <w:t xml:space="preserve"> </w:t>
      </w:r>
      <w:r w:rsidRPr="00746D0B">
        <w:rPr>
          <w:rFonts w:ascii="Times New Roman" w:hAnsi="Times New Roman"/>
          <w:sz w:val="28"/>
          <w:szCs w:val="28"/>
        </w:rPr>
        <w:t>бы до действующего уровня или выше с</w:t>
      </w:r>
      <w:r w:rsidR="000415AA">
        <w:rPr>
          <w:rFonts w:ascii="Times New Roman" w:hAnsi="Times New Roman"/>
          <w:sz w:val="28"/>
          <w:szCs w:val="28"/>
        </w:rPr>
        <w:t xml:space="preserve"> </w:t>
      </w:r>
      <w:r w:rsidRPr="00746D0B">
        <w:rPr>
          <w:rFonts w:ascii="Times New Roman" w:hAnsi="Times New Roman"/>
          <w:sz w:val="28"/>
          <w:szCs w:val="28"/>
        </w:rPr>
        <w:t>учетом отмены социальных взносов, налога на прибыль и</w:t>
      </w:r>
      <w:r w:rsidR="000415AA">
        <w:rPr>
          <w:rFonts w:ascii="Times New Roman" w:hAnsi="Times New Roman"/>
          <w:sz w:val="28"/>
          <w:szCs w:val="28"/>
        </w:rPr>
        <w:t xml:space="preserve"> </w:t>
      </w:r>
      <w:r w:rsidRPr="00746D0B">
        <w:rPr>
          <w:rFonts w:ascii="Times New Roman" w:hAnsi="Times New Roman"/>
          <w:sz w:val="28"/>
          <w:szCs w:val="28"/>
        </w:rPr>
        <w:t>подоходного налога) и</w:t>
      </w:r>
      <w:r w:rsidR="000415AA">
        <w:rPr>
          <w:rFonts w:ascii="Times New Roman" w:hAnsi="Times New Roman"/>
          <w:sz w:val="28"/>
          <w:szCs w:val="28"/>
        </w:rPr>
        <w:t xml:space="preserve"> </w:t>
      </w:r>
      <w:r w:rsidRPr="00746D0B">
        <w:rPr>
          <w:rFonts w:ascii="Times New Roman" w:hAnsi="Times New Roman"/>
          <w:sz w:val="28"/>
          <w:szCs w:val="28"/>
        </w:rPr>
        <w:t xml:space="preserve">акциза на ТЭР. </w:t>
      </w:r>
    </w:p>
    <w:p w:rsidR="00A273C6" w:rsidRPr="00746D0B" w:rsidRDefault="00A273C6" w:rsidP="00746D0B">
      <w:pPr>
        <w:spacing w:line="360" w:lineRule="auto"/>
        <w:ind w:firstLine="720"/>
        <w:jc w:val="both"/>
        <w:rPr>
          <w:rFonts w:ascii="Times New Roman" w:hAnsi="Times New Roman"/>
          <w:sz w:val="28"/>
          <w:szCs w:val="28"/>
        </w:rPr>
      </w:pPr>
    </w:p>
    <w:p w:rsidR="000B4CC2" w:rsidRPr="00746D0B" w:rsidRDefault="00A273C6" w:rsidP="00746D0B">
      <w:pPr>
        <w:spacing w:line="360" w:lineRule="auto"/>
        <w:ind w:firstLine="720"/>
        <w:jc w:val="both"/>
        <w:rPr>
          <w:rFonts w:ascii="Times New Roman" w:hAnsi="Times New Roman"/>
          <w:b/>
          <w:sz w:val="28"/>
          <w:szCs w:val="28"/>
        </w:rPr>
      </w:pPr>
      <w:r w:rsidRPr="00746D0B">
        <w:rPr>
          <w:rFonts w:ascii="Times New Roman" w:hAnsi="Times New Roman"/>
          <w:b/>
          <w:sz w:val="28"/>
          <w:szCs w:val="28"/>
        </w:rPr>
        <w:t>1.</w:t>
      </w:r>
      <w:r w:rsidR="00560018" w:rsidRPr="00746D0B">
        <w:rPr>
          <w:rFonts w:ascii="Times New Roman" w:hAnsi="Times New Roman"/>
          <w:b/>
          <w:sz w:val="28"/>
          <w:szCs w:val="28"/>
        </w:rPr>
        <w:t>2</w:t>
      </w:r>
      <w:r w:rsidR="00746D0B">
        <w:rPr>
          <w:rFonts w:ascii="Times New Roman" w:hAnsi="Times New Roman"/>
          <w:b/>
          <w:sz w:val="28"/>
          <w:szCs w:val="28"/>
        </w:rPr>
        <w:t xml:space="preserve"> И</w:t>
      </w:r>
      <w:r w:rsidR="00746D0B" w:rsidRPr="00746D0B">
        <w:rPr>
          <w:rFonts w:ascii="Times New Roman" w:hAnsi="Times New Roman"/>
          <w:b/>
          <w:sz w:val="28"/>
          <w:szCs w:val="28"/>
        </w:rPr>
        <w:t>нституциональные проблемы</w:t>
      </w:r>
      <w:r w:rsidR="00746D0B">
        <w:rPr>
          <w:rFonts w:ascii="Times New Roman" w:hAnsi="Times New Roman"/>
          <w:b/>
          <w:sz w:val="28"/>
          <w:szCs w:val="28"/>
        </w:rPr>
        <w:t xml:space="preserve"> </w:t>
      </w:r>
      <w:r w:rsidR="00746D0B" w:rsidRPr="00746D0B">
        <w:rPr>
          <w:rFonts w:ascii="Times New Roman" w:hAnsi="Times New Roman"/>
          <w:b/>
          <w:sz w:val="28"/>
          <w:szCs w:val="28"/>
        </w:rPr>
        <w:t>страхового дела в</w:t>
      </w:r>
      <w:r w:rsidR="000415AA">
        <w:rPr>
          <w:rFonts w:ascii="Times New Roman" w:hAnsi="Times New Roman"/>
          <w:b/>
          <w:sz w:val="28"/>
          <w:szCs w:val="28"/>
        </w:rPr>
        <w:t xml:space="preserve"> </w:t>
      </w:r>
      <w:r w:rsidR="00746D0B" w:rsidRPr="00746D0B">
        <w:rPr>
          <w:rFonts w:ascii="Times New Roman" w:hAnsi="Times New Roman"/>
          <w:b/>
          <w:sz w:val="28"/>
          <w:szCs w:val="28"/>
        </w:rPr>
        <w:t>России</w:t>
      </w:r>
    </w:p>
    <w:p w:rsidR="00746D0B" w:rsidRDefault="00746D0B" w:rsidP="00746D0B">
      <w:pPr>
        <w:spacing w:line="360" w:lineRule="auto"/>
        <w:ind w:firstLine="720"/>
        <w:jc w:val="both"/>
        <w:rPr>
          <w:rFonts w:ascii="Times New Roman" w:hAnsi="Times New Roman"/>
          <w:sz w:val="28"/>
          <w:szCs w:val="28"/>
        </w:rPr>
      </w:pP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Развитие страхового дела имеет исключительное значение для подъема экономики в</w:t>
      </w:r>
      <w:r w:rsidR="000415AA">
        <w:rPr>
          <w:rFonts w:ascii="Times New Roman" w:hAnsi="Times New Roman"/>
          <w:sz w:val="28"/>
          <w:szCs w:val="28"/>
        </w:rPr>
        <w:t xml:space="preserve"> </w:t>
      </w:r>
      <w:r w:rsidRPr="00746D0B">
        <w:rPr>
          <w:rFonts w:ascii="Times New Roman" w:hAnsi="Times New Roman"/>
          <w:sz w:val="28"/>
          <w:szCs w:val="28"/>
        </w:rPr>
        <w:t>современной российской ситуации. Но существующие на сегодняшний день правовая база, формы организации и</w:t>
      </w:r>
      <w:r w:rsidR="000415AA">
        <w:rPr>
          <w:rFonts w:ascii="Times New Roman" w:hAnsi="Times New Roman"/>
          <w:sz w:val="28"/>
          <w:szCs w:val="28"/>
        </w:rPr>
        <w:t xml:space="preserve"> </w:t>
      </w:r>
      <w:r w:rsidRPr="00746D0B">
        <w:rPr>
          <w:rFonts w:ascii="Times New Roman" w:hAnsi="Times New Roman"/>
          <w:sz w:val="28"/>
          <w:szCs w:val="28"/>
        </w:rPr>
        <w:t>государственного регулирования отрасли, масштабы и</w:t>
      </w:r>
      <w:r w:rsidR="000415AA">
        <w:rPr>
          <w:rFonts w:ascii="Times New Roman" w:hAnsi="Times New Roman"/>
          <w:sz w:val="28"/>
          <w:szCs w:val="28"/>
        </w:rPr>
        <w:t xml:space="preserve"> </w:t>
      </w:r>
      <w:r w:rsidRPr="00746D0B">
        <w:rPr>
          <w:rFonts w:ascii="Times New Roman" w:hAnsi="Times New Roman"/>
          <w:sz w:val="28"/>
          <w:szCs w:val="28"/>
        </w:rPr>
        <w:t>динамика ее развития совершенно не отвечают важности тех задач общегосударственного значения, которые можно было</w:t>
      </w:r>
      <w:r w:rsidR="000415AA">
        <w:rPr>
          <w:rFonts w:ascii="Times New Roman" w:hAnsi="Times New Roman"/>
          <w:sz w:val="28"/>
          <w:szCs w:val="28"/>
        </w:rPr>
        <w:t xml:space="preserve"> </w:t>
      </w:r>
      <w:r w:rsidRPr="00746D0B">
        <w:rPr>
          <w:rFonts w:ascii="Times New Roman" w:hAnsi="Times New Roman"/>
          <w:sz w:val="28"/>
          <w:szCs w:val="28"/>
        </w:rPr>
        <w:t>бы решить в</w:t>
      </w:r>
      <w:r w:rsidR="000415AA">
        <w:rPr>
          <w:rFonts w:ascii="Times New Roman" w:hAnsi="Times New Roman"/>
          <w:sz w:val="28"/>
          <w:szCs w:val="28"/>
        </w:rPr>
        <w:t xml:space="preserve"> </w:t>
      </w:r>
      <w:r w:rsidRPr="00746D0B">
        <w:rPr>
          <w:rFonts w:ascii="Times New Roman" w:hAnsi="Times New Roman"/>
          <w:sz w:val="28"/>
          <w:szCs w:val="28"/>
        </w:rPr>
        <w:t>нашей стране при более внимательном отношении со стороны государства к</w:t>
      </w:r>
      <w:r w:rsidR="000415AA">
        <w:rPr>
          <w:rFonts w:ascii="Times New Roman" w:hAnsi="Times New Roman"/>
          <w:sz w:val="28"/>
          <w:szCs w:val="28"/>
        </w:rPr>
        <w:t xml:space="preserve"> </w:t>
      </w:r>
      <w:r w:rsidRPr="00746D0B">
        <w:rPr>
          <w:rFonts w:ascii="Times New Roman" w:hAnsi="Times New Roman"/>
          <w:sz w:val="28"/>
          <w:szCs w:val="28"/>
        </w:rPr>
        <w:t>потенциалу и</w:t>
      </w:r>
      <w:r w:rsidR="000415AA">
        <w:rPr>
          <w:rFonts w:ascii="Times New Roman" w:hAnsi="Times New Roman"/>
          <w:sz w:val="28"/>
          <w:szCs w:val="28"/>
        </w:rPr>
        <w:t xml:space="preserve"> </w:t>
      </w:r>
      <w:r w:rsidRPr="00746D0B">
        <w:rPr>
          <w:rFonts w:ascii="Times New Roman" w:hAnsi="Times New Roman"/>
          <w:sz w:val="28"/>
          <w:szCs w:val="28"/>
        </w:rPr>
        <w:t xml:space="preserve">проблемам страхования.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Страхование, как метод управления рисками особенно важно для современной России, хозяйство которой, как известно, характеризуется именно повышенной степенью риска практически всех видов деятельности по сравнению с</w:t>
      </w:r>
      <w:r w:rsidR="000415AA">
        <w:rPr>
          <w:rFonts w:ascii="Times New Roman" w:hAnsi="Times New Roman"/>
          <w:sz w:val="28"/>
          <w:szCs w:val="28"/>
        </w:rPr>
        <w:t xml:space="preserve"> </w:t>
      </w:r>
      <w:r w:rsidRPr="00746D0B">
        <w:rPr>
          <w:rFonts w:ascii="Times New Roman" w:hAnsi="Times New Roman"/>
          <w:sz w:val="28"/>
          <w:szCs w:val="28"/>
        </w:rPr>
        <w:t>мировыми нормами. При этом целый ряд задач, которые в</w:t>
      </w:r>
      <w:r w:rsidR="000415AA">
        <w:rPr>
          <w:rFonts w:ascii="Times New Roman" w:hAnsi="Times New Roman"/>
          <w:sz w:val="28"/>
          <w:szCs w:val="28"/>
        </w:rPr>
        <w:t xml:space="preserve"> </w:t>
      </w:r>
      <w:r w:rsidRPr="00746D0B">
        <w:rPr>
          <w:rFonts w:ascii="Times New Roman" w:hAnsi="Times New Roman"/>
          <w:sz w:val="28"/>
          <w:szCs w:val="28"/>
        </w:rPr>
        <w:t>зарубежной практике решаются иными методами, в</w:t>
      </w:r>
      <w:r w:rsidR="000415AA">
        <w:rPr>
          <w:rFonts w:ascii="Times New Roman" w:hAnsi="Times New Roman"/>
          <w:sz w:val="28"/>
          <w:szCs w:val="28"/>
        </w:rPr>
        <w:t xml:space="preserve"> </w:t>
      </w:r>
      <w:r w:rsidRPr="00746D0B">
        <w:rPr>
          <w:rFonts w:ascii="Times New Roman" w:hAnsi="Times New Roman"/>
          <w:sz w:val="28"/>
          <w:szCs w:val="28"/>
        </w:rPr>
        <w:t>условиях России, с</w:t>
      </w:r>
      <w:r w:rsidR="000415AA">
        <w:rPr>
          <w:rFonts w:ascii="Times New Roman" w:hAnsi="Times New Roman"/>
          <w:sz w:val="28"/>
          <w:szCs w:val="28"/>
        </w:rPr>
        <w:t xml:space="preserve"> </w:t>
      </w:r>
      <w:r w:rsidRPr="00746D0B">
        <w:rPr>
          <w:rFonts w:ascii="Times New Roman" w:hAnsi="Times New Roman"/>
          <w:sz w:val="28"/>
          <w:szCs w:val="28"/>
        </w:rPr>
        <w:t>ее неразвитыми институциональной системой и</w:t>
      </w:r>
      <w:r w:rsidR="000415AA">
        <w:rPr>
          <w:rFonts w:ascii="Times New Roman" w:hAnsi="Times New Roman"/>
          <w:sz w:val="28"/>
          <w:szCs w:val="28"/>
        </w:rPr>
        <w:t xml:space="preserve"> </w:t>
      </w:r>
      <w:r w:rsidRPr="00746D0B">
        <w:rPr>
          <w:rFonts w:ascii="Times New Roman" w:hAnsi="Times New Roman"/>
          <w:sz w:val="28"/>
          <w:szCs w:val="28"/>
        </w:rPr>
        <w:t>инфраструктурой рыночных отношений, возможно и</w:t>
      </w:r>
      <w:r w:rsidR="000415AA">
        <w:rPr>
          <w:rFonts w:ascii="Times New Roman" w:hAnsi="Times New Roman"/>
          <w:sz w:val="28"/>
          <w:szCs w:val="28"/>
        </w:rPr>
        <w:t xml:space="preserve"> </w:t>
      </w:r>
      <w:r w:rsidRPr="00746D0B">
        <w:rPr>
          <w:rFonts w:ascii="Times New Roman" w:hAnsi="Times New Roman"/>
          <w:sz w:val="28"/>
          <w:szCs w:val="28"/>
        </w:rPr>
        <w:t>целесообразно решать сегодня на основе страховых операций. Таким образом, в</w:t>
      </w:r>
      <w:r w:rsidR="000415AA">
        <w:rPr>
          <w:rFonts w:ascii="Times New Roman" w:hAnsi="Times New Roman"/>
          <w:sz w:val="28"/>
          <w:szCs w:val="28"/>
        </w:rPr>
        <w:t xml:space="preserve"> </w:t>
      </w:r>
      <w:r w:rsidRPr="00746D0B">
        <w:rPr>
          <w:rFonts w:ascii="Times New Roman" w:hAnsi="Times New Roman"/>
          <w:sz w:val="28"/>
          <w:szCs w:val="28"/>
        </w:rPr>
        <w:t>России имеется значительный потенциал развития страхового сектора за счет нетрадиционных на Западе, но крайне актуальных у</w:t>
      </w:r>
      <w:r w:rsidR="000415AA">
        <w:rPr>
          <w:rFonts w:ascii="Times New Roman" w:hAnsi="Times New Roman"/>
          <w:sz w:val="28"/>
          <w:szCs w:val="28"/>
        </w:rPr>
        <w:t xml:space="preserve"> </w:t>
      </w:r>
      <w:r w:rsidRPr="00746D0B">
        <w:rPr>
          <w:rFonts w:ascii="Times New Roman" w:hAnsi="Times New Roman"/>
          <w:sz w:val="28"/>
          <w:szCs w:val="28"/>
        </w:rPr>
        <w:t xml:space="preserve">нас форм работы.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Например, ущерб, наносимый предприятиям и</w:t>
      </w:r>
      <w:r w:rsidR="000415AA">
        <w:rPr>
          <w:rFonts w:ascii="Times New Roman" w:hAnsi="Times New Roman"/>
          <w:sz w:val="28"/>
          <w:szCs w:val="28"/>
        </w:rPr>
        <w:t xml:space="preserve"> </w:t>
      </w:r>
      <w:r w:rsidRPr="00746D0B">
        <w:rPr>
          <w:rFonts w:ascii="Times New Roman" w:hAnsi="Times New Roman"/>
          <w:sz w:val="28"/>
          <w:szCs w:val="28"/>
        </w:rPr>
        <w:t>гражданам неплатежами, недолжным исполнением обязательств, произвольными решениями представителей власти и</w:t>
      </w:r>
      <w:r w:rsidR="000415AA">
        <w:rPr>
          <w:rFonts w:ascii="Times New Roman" w:hAnsi="Times New Roman"/>
          <w:sz w:val="28"/>
          <w:szCs w:val="28"/>
        </w:rPr>
        <w:t xml:space="preserve"> </w:t>
      </w:r>
      <w:r w:rsidRPr="00746D0B">
        <w:rPr>
          <w:rFonts w:ascii="Times New Roman" w:hAnsi="Times New Roman"/>
          <w:sz w:val="28"/>
          <w:szCs w:val="28"/>
        </w:rPr>
        <w:t>тому подобными обстоятельствами в</w:t>
      </w:r>
      <w:r w:rsidR="000415AA">
        <w:rPr>
          <w:rFonts w:ascii="Times New Roman" w:hAnsi="Times New Roman"/>
          <w:sz w:val="28"/>
          <w:szCs w:val="28"/>
        </w:rPr>
        <w:t xml:space="preserve"> </w:t>
      </w:r>
      <w:r w:rsidRPr="00746D0B">
        <w:rPr>
          <w:rFonts w:ascii="Times New Roman" w:hAnsi="Times New Roman"/>
          <w:sz w:val="28"/>
          <w:szCs w:val="28"/>
        </w:rPr>
        <w:t>странах с</w:t>
      </w:r>
      <w:r w:rsidR="000415AA">
        <w:rPr>
          <w:rFonts w:ascii="Times New Roman" w:hAnsi="Times New Roman"/>
          <w:sz w:val="28"/>
          <w:szCs w:val="28"/>
        </w:rPr>
        <w:t xml:space="preserve"> </w:t>
      </w:r>
      <w:r w:rsidRPr="00746D0B">
        <w:rPr>
          <w:rFonts w:ascii="Times New Roman" w:hAnsi="Times New Roman"/>
          <w:sz w:val="28"/>
          <w:szCs w:val="28"/>
        </w:rPr>
        <w:t>развитыми правовыми системами возмещается в</w:t>
      </w:r>
      <w:r w:rsidR="000415AA">
        <w:rPr>
          <w:rFonts w:ascii="Times New Roman" w:hAnsi="Times New Roman"/>
          <w:sz w:val="28"/>
          <w:szCs w:val="28"/>
        </w:rPr>
        <w:t xml:space="preserve"> </w:t>
      </w:r>
      <w:r w:rsidRPr="00746D0B">
        <w:rPr>
          <w:rFonts w:ascii="Times New Roman" w:hAnsi="Times New Roman"/>
          <w:sz w:val="28"/>
          <w:szCs w:val="28"/>
        </w:rPr>
        <w:t>судебном порядке. Однако российским предпринимателям прекрасно известно, насколько трудно добиться в</w:t>
      </w:r>
      <w:r w:rsidR="000415AA">
        <w:rPr>
          <w:rFonts w:ascii="Times New Roman" w:hAnsi="Times New Roman"/>
          <w:sz w:val="28"/>
          <w:szCs w:val="28"/>
        </w:rPr>
        <w:t xml:space="preserve"> </w:t>
      </w:r>
      <w:r w:rsidRPr="00746D0B">
        <w:rPr>
          <w:rFonts w:ascii="Times New Roman" w:hAnsi="Times New Roman"/>
          <w:sz w:val="28"/>
          <w:szCs w:val="28"/>
        </w:rPr>
        <w:t>наших условиях даже вынесения соответствующего судебного решения, не говоря уж о</w:t>
      </w:r>
      <w:r w:rsidR="000415AA">
        <w:rPr>
          <w:rFonts w:ascii="Times New Roman" w:hAnsi="Times New Roman"/>
          <w:sz w:val="28"/>
          <w:szCs w:val="28"/>
        </w:rPr>
        <w:t xml:space="preserve"> </w:t>
      </w:r>
      <w:r w:rsidRPr="00746D0B">
        <w:rPr>
          <w:rFonts w:ascii="Times New Roman" w:hAnsi="Times New Roman"/>
          <w:sz w:val="28"/>
          <w:szCs w:val="28"/>
        </w:rPr>
        <w:t>фактическом его исполнении. Между тем страхование таких рисков, если</w:t>
      </w:r>
      <w:r w:rsidR="000415AA">
        <w:rPr>
          <w:rFonts w:ascii="Times New Roman" w:hAnsi="Times New Roman"/>
          <w:sz w:val="28"/>
          <w:szCs w:val="28"/>
        </w:rPr>
        <w:t xml:space="preserve"> </w:t>
      </w:r>
      <w:r w:rsidRPr="00746D0B">
        <w:rPr>
          <w:rFonts w:ascii="Times New Roman" w:hAnsi="Times New Roman"/>
          <w:sz w:val="28"/>
          <w:szCs w:val="28"/>
        </w:rPr>
        <w:t>бы оно приобрело массовый характер, позволило</w:t>
      </w:r>
      <w:r w:rsidR="000415AA">
        <w:rPr>
          <w:rFonts w:ascii="Times New Roman" w:hAnsi="Times New Roman"/>
          <w:sz w:val="28"/>
          <w:szCs w:val="28"/>
        </w:rPr>
        <w:t xml:space="preserve"> </w:t>
      </w:r>
      <w:r w:rsidRPr="00746D0B">
        <w:rPr>
          <w:rFonts w:ascii="Times New Roman" w:hAnsi="Times New Roman"/>
          <w:sz w:val="28"/>
          <w:szCs w:val="28"/>
        </w:rPr>
        <w:t>бы свести к</w:t>
      </w:r>
      <w:r w:rsidR="000415AA">
        <w:rPr>
          <w:rFonts w:ascii="Times New Roman" w:hAnsi="Times New Roman"/>
          <w:sz w:val="28"/>
          <w:szCs w:val="28"/>
        </w:rPr>
        <w:t xml:space="preserve"> </w:t>
      </w:r>
      <w:r w:rsidRPr="00746D0B">
        <w:rPr>
          <w:rFonts w:ascii="Times New Roman" w:hAnsi="Times New Roman"/>
          <w:sz w:val="28"/>
          <w:szCs w:val="28"/>
        </w:rPr>
        <w:t>минимуму действие подобных факторов. А</w:t>
      </w:r>
      <w:r w:rsidR="000415AA">
        <w:rPr>
          <w:rFonts w:ascii="Times New Roman" w:hAnsi="Times New Roman"/>
          <w:sz w:val="28"/>
          <w:szCs w:val="28"/>
        </w:rPr>
        <w:t xml:space="preserve"> </w:t>
      </w:r>
      <w:r w:rsidRPr="00746D0B">
        <w:rPr>
          <w:rFonts w:ascii="Times New Roman" w:hAnsi="Times New Roman"/>
          <w:sz w:val="28"/>
          <w:szCs w:val="28"/>
        </w:rPr>
        <w:t>их удельный вес в</w:t>
      </w:r>
      <w:r w:rsidR="000415AA">
        <w:rPr>
          <w:rFonts w:ascii="Times New Roman" w:hAnsi="Times New Roman"/>
          <w:sz w:val="28"/>
          <w:szCs w:val="28"/>
        </w:rPr>
        <w:t xml:space="preserve"> </w:t>
      </w:r>
      <w:r w:rsidRPr="00746D0B">
        <w:rPr>
          <w:rFonts w:ascii="Times New Roman" w:hAnsi="Times New Roman"/>
          <w:sz w:val="28"/>
          <w:szCs w:val="28"/>
        </w:rPr>
        <w:t xml:space="preserve">общей оценке хозяйственного климата России как высокорискованного чрезвычайно велик.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Кстати, в</w:t>
      </w:r>
      <w:r w:rsidR="000415AA">
        <w:rPr>
          <w:rFonts w:ascii="Times New Roman" w:hAnsi="Times New Roman"/>
          <w:sz w:val="28"/>
          <w:szCs w:val="28"/>
        </w:rPr>
        <w:t xml:space="preserve"> </w:t>
      </w:r>
      <w:r w:rsidRPr="00746D0B">
        <w:rPr>
          <w:rFonts w:ascii="Times New Roman" w:hAnsi="Times New Roman"/>
          <w:sz w:val="28"/>
          <w:szCs w:val="28"/>
        </w:rPr>
        <w:t>качестве иллюстрации к</w:t>
      </w:r>
      <w:r w:rsidR="000415AA">
        <w:rPr>
          <w:rFonts w:ascii="Times New Roman" w:hAnsi="Times New Roman"/>
          <w:sz w:val="28"/>
          <w:szCs w:val="28"/>
        </w:rPr>
        <w:t xml:space="preserve"> </w:t>
      </w:r>
      <w:r w:rsidRPr="00746D0B">
        <w:rPr>
          <w:rFonts w:ascii="Times New Roman" w:hAnsi="Times New Roman"/>
          <w:sz w:val="28"/>
          <w:szCs w:val="28"/>
        </w:rPr>
        <w:t>этому примеру можно напомнить, что еще до революции Россия отличалась от других стран высоким уровнем взаимных неплатежей и</w:t>
      </w:r>
      <w:r w:rsidR="000415AA">
        <w:rPr>
          <w:rFonts w:ascii="Times New Roman" w:hAnsi="Times New Roman"/>
          <w:sz w:val="28"/>
          <w:szCs w:val="28"/>
        </w:rPr>
        <w:t xml:space="preserve"> </w:t>
      </w:r>
      <w:r w:rsidRPr="00746D0B">
        <w:rPr>
          <w:rFonts w:ascii="Times New Roman" w:hAnsi="Times New Roman"/>
          <w:sz w:val="28"/>
          <w:szCs w:val="28"/>
        </w:rPr>
        <w:t>сравнительно слабыми правовыми механизмами решения этой проблемы. Конечно, то, что тогда казалось недостаточным, не идет ни в</w:t>
      </w:r>
      <w:r w:rsidR="000415AA">
        <w:rPr>
          <w:rFonts w:ascii="Times New Roman" w:hAnsi="Times New Roman"/>
          <w:sz w:val="28"/>
          <w:szCs w:val="28"/>
        </w:rPr>
        <w:t xml:space="preserve"> </w:t>
      </w:r>
      <w:r w:rsidRPr="00746D0B">
        <w:rPr>
          <w:rFonts w:ascii="Times New Roman" w:hAnsi="Times New Roman"/>
          <w:sz w:val="28"/>
          <w:szCs w:val="28"/>
        </w:rPr>
        <w:t>какое сравнение с</w:t>
      </w:r>
      <w:r w:rsidR="000415AA">
        <w:rPr>
          <w:rFonts w:ascii="Times New Roman" w:hAnsi="Times New Roman"/>
          <w:sz w:val="28"/>
          <w:szCs w:val="28"/>
        </w:rPr>
        <w:t xml:space="preserve"> </w:t>
      </w:r>
      <w:r w:rsidRPr="00746D0B">
        <w:rPr>
          <w:rFonts w:ascii="Times New Roman" w:hAnsi="Times New Roman"/>
          <w:sz w:val="28"/>
          <w:szCs w:val="28"/>
        </w:rPr>
        <w:t>тем хаосом в</w:t>
      </w:r>
      <w:r w:rsidR="000415AA">
        <w:rPr>
          <w:rFonts w:ascii="Times New Roman" w:hAnsi="Times New Roman"/>
          <w:sz w:val="28"/>
          <w:szCs w:val="28"/>
        </w:rPr>
        <w:t xml:space="preserve"> </w:t>
      </w:r>
      <w:r w:rsidRPr="00746D0B">
        <w:rPr>
          <w:rFonts w:ascii="Times New Roman" w:hAnsi="Times New Roman"/>
          <w:sz w:val="28"/>
          <w:szCs w:val="28"/>
        </w:rPr>
        <w:t>этой сфере, который царит сейчас</w:t>
      </w:r>
      <w:r w:rsidR="000415AA">
        <w:rPr>
          <w:rFonts w:ascii="Times New Roman" w:hAnsi="Times New Roman"/>
          <w:sz w:val="28"/>
          <w:szCs w:val="28"/>
        </w:rPr>
        <w:t xml:space="preserve"> </w:t>
      </w:r>
      <w:r w:rsidRPr="00746D0B">
        <w:rPr>
          <w:rFonts w:ascii="Times New Roman" w:hAnsi="Times New Roman"/>
          <w:sz w:val="28"/>
          <w:szCs w:val="28"/>
        </w:rPr>
        <w:t>- до революции хотя</w:t>
      </w:r>
      <w:r w:rsidR="000415AA">
        <w:rPr>
          <w:rFonts w:ascii="Times New Roman" w:hAnsi="Times New Roman"/>
          <w:sz w:val="28"/>
          <w:szCs w:val="28"/>
        </w:rPr>
        <w:t xml:space="preserve"> </w:t>
      </w:r>
      <w:r w:rsidRPr="00746D0B">
        <w:rPr>
          <w:rFonts w:ascii="Times New Roman" w:hAnsi="Times New Roman"/>
          <w:sz w:val="28"/>
          <w:szCs w:val="28"/>
        </w:rPr>
        <w:t>бы обязательства государства были незыблемы. И</w:t>
      </w:r>
      <w:r w:rsidR="000415AA">
        <w:rPr>
          <w:rFonts w:ascii="Times New Roman" w:hAnsi="Times New Roman"/>
          <w:sz w:val="28"/>
          <w:szCs w:val="28"/>
        </w:rPr>
        <w:t xml:space="preserve"> </w:t>
      </w:r>
      <w:r w:rsidRPr="00746D0B">
        <w:rPr>
          <w:rFonts w:ascii="Times New Roman" w:hAnsi="Times New Roman"/>
          <w:sz w:val="28"/>
          <w:szCs w:val="28"/>
        </w:rPr>
        <w:t>все</w:t>
      </w:r>
      <w:r w:rsidR="000415AA">
        <w:rPr>
          <w:rFonts w:ascii="Times New Roman" w:hAnsi="Times New Roman"/>
          <w:sz w:val="28"/>
          <w:szCs w:val="28"/>
        </w:rPr>
        <w:t xml:space="preserve"> </w:t>
      </w:r>
      <w:r w:rsidRPr="00746D0B">
        <w:rPr>
          <w:rFonts w:ascii="Times New Roman" w:hAnsi="Times New Roman"/>
          <w:sz w:val="28"/>
          <w:szCs w:val="28"/>
        </w:rPr>
        <w:t>же проблема осознавалась тогдашними предпринимателями и</w:t>
      </w:r>
      <w:r w:rsidR="000415AA">
        <w:rPr>
          <w:rFonts w:ascii="Times New Roman" w:hAnsi="Times New Roman"/>
          <w:sz w:val="28"/>
          <w:szCs w:val="28"/>
        </w:rPr>
        <w:t xml:space="preserve"> </w:t>
      </w:r>
      <w:r w:rsidRPr="00746D0B">
        <w:rPr>
          <w:rFonts w:ascii="Times New Roman" w:hAnsi="Times New Roman"/>
          <w:sz w:val="28"/>
          <w:szCs w:val="28"/>
        </w:rPr>
        <w:t>пути решения ее искались в</w:t>
      </w:r>
      <w:r w:rsidR="000415AA">
        <w:rPr>
          <w:rFonts w:ascii="Times New Roman" w:hAnsi="Times New Roman"/>
          <w:sz w:val="28"/>
          <w:szCs w:val="28"/>
        </w:rPr>
        <w:t xml:space="preserve"> </w:t>
      </w:r>
      <w:r w:rsidRPr="00746D0B">
        <w:rPr>
          <w:rFonts w:ascii="Times New Roman" w:hAnsi="Times New Roman"/>
          <w:sz w:val="28"/>
          <w:szCs w:val="28"/>
        </w:rPr>
        <w:t>сфере страхования. Довольно широкое распространение получило страхование от неплатежей, вопрос широко обсуждался и</w:t>
      </w:r>
      <w:r w:rsidR="000415AA">
        <w:rPr>
          <w:rFonts w:ascii="Times New Roman" w:hAnsi="Times New Roman"/>
          <w:sz w:val="28"/>
          <w:szCs w:val="28"/>
        </w:rPr>
        <w:t xml:space="preserve"> </w:t>
      </w:r>
      <w:r w:rsidRPr="00746D0B">
        <w:rPr>
          <w:rFonts w:ascii="Times New Roman" w:hAnsi="Times New Roman"/>
          <w:sz w:val="28"/>
          <w:szCs w:val="28"/>
        </w:rPr>
        <w:t>в публицистике, и</w:t>
      </w:r>
      <w:r w:rsidR="000415AA">
        <w:rPr>
          <w:rFonts w:ascii="Times New Roman" w:hAnsi="Times New Roman"/>
          <w:sz w:val="28"/>
          <w:szCs w:val="28"/>
        </w:rPr>
        <w:t xml:space="preserve"> </w:t>
      </w:r>
      <w:r w:rsidRPr="00746D0B">
        <w:rPr>
          <w:rFonts w:ascii="Times New Roman" w:hAnsi="Times New Roman"/>
          <w:sz w:val="28"/>
          <w:szCs w:val="28"/>
        </w:rPr>
        <w:t xml:space="preserve">в специальной литературе того периода.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 xml:space="preserve">Так что использование страховых методов для устранения деловых рисков имеет давнюю национальную традицию. </w:t>
      </w:r>
    </w:p>
    <w:p w:rsidR="000B4CC2" w:rsidRPr="00746D0B" w:rsidRDefault="000B4CC2"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Безусловно, и</w:t>
      </w:r>
      <w:r w:rsidR="000415AA">
        <w:rPr>
          <w:rFonts w:ascii="Times New Roman" w:hAnsi="Times New Roman"/>
          <w:sz w:val="28"/>
          <w:szCs w:val="28"/>
        </w:rPr>
        <w:t xml:space="preserve"> </w:t>
      </w:r>
      <w:r w:rsidRPr="00746D0B">
        <w:rPr>
          <w:rFonts w:ascii="Times New Roman" w:hAnsi="Times New Roman"/>
          <w:sz w:val="28"/>
          <w:szCs w:val="28"/>
        </w:rPr>
        <w:t>в других, и</w:t>
      </w:r>
      <w:r w:rsidR="000415AA">
        <w:rPr>
          <w:rFonts w:ascii="Times New Roman" w:hAnsi="Times New Roman"/>
          <w:sz w:val="28"/>
          <w:szCs w:val="28"/>
        </w:rPr>
        <w:t xml:space="preserve"> </w:t>
      </w:r>
      <w:r w:rsidRPr="00746D0B">
        <w:rPr>
          <w:rFonts w:ascii="Times New Roman" w:hAnsi="Times New Roman"/>
          <w:sz w:val="28"/>
          <w:szCs w:val="28"/>
        </w:rPr>
        <w:t>в традиционных сферах страхового дела в</w:t>
      </w:r>
      <w:r w:rsidR="000415AA">
        <w:rPr>
          <w:rFonts w:ascii="Times New Roman" w:hAnsi="Times New Roman"/>
          <w:sz w:val="28"/>
          <w:szCs w:val="28"/>
        </w:rPr>
        <w:t xml:space="preserve"> </w:t>
      </w:r>
      <w:r w:rsidRPr="00746D0B">
        <w:rPr>
          <w:rFonts w:ascii="Times New Roman" w:hAnsi="Times New Roman"/>
          <w:sz w:val="28"/>
          <w:szCs w:val="28"/>
        </w:rPr>
        <w:t>России имеются не меньшие резервы развития, которые могли</w:t>
      </w:r>
      <w:r w:rsidR="000415AA">
        <w:rPr>
          <w:rFonts w:ascii="Times New Roman" w:hAnsi="Times New Roman"/>
          <w:sz w:val="28"/>
          <w:szCs w:val="28"/>
        </w:rPr>
        <w:t xml:space="preserve"> </w:t>
      </w:r>
      <w:r w:rsidRPr="00746D0B">
        <w:rPr>
          <w:rFonts w:ascii="Times New Roman" w:hAnsi="Times New Roman"/>
          <w:sz w:val="28"/>
          <w:szCs w:val="28"/>
        </w:rPr>
        <w:t>бы, при их использовании, существенно повлиять к</w:t>
      </w:r>
      <w:r w:rsidR="000415AA">
        <w:rPr>
          <w:rFonts w:ascii="Times New Roman" w:hAnsi="Times New Roman"/>
          <w:sz w:val="28"/>
          <w:szCs w:val="28"/>
        </w:rPr>
        <w:t xml:space="preserve"> </w:t>
      </w:r>
      <w:r w:rsidRPr="00746D0B">
        <w:rPr>
          <w:rFonts w:ascii="Times New Roman" w:hAnsi="Times New Roman"/>
          <w:sz w:val="28"/>
          <w:szCs w:val="28"/>
        </w:rPr>
        <w:t>лучшему на всю экономическую ситуацию, на предпринимательский климат в</w:t>
      </w:r>
      <w:r w:rsidR="000415AA">
        <w:rPr>
          <w:rFonts w:ascii="Times New Roman" w:hAnsi="Times New Roman"/>
          <w:sz w:val="28"/>
          <w:szCs w:val="28"/>
        </w:rPr>
        <w:t xml:space="preserve"> </w:t>
      </w:r>
      <w:r w:rsidRPr="00746D0B">
        <w:rPr>
          <w:rFonts w:ascii="Times New Roman" w:hAnsi="Times New Roman"/>
          <w:sz w:val="28"/>
          <w:szCs w:val="28"/>
        </w:rPr>
        <w:t>России.</w:t>
      </w:r>
    </w:p>
    <w:p w:rsidR="000B4CC2" w:rsidRPr="00746D0B" w:rsidRDefault="000B4CC2" w:rsidP="00746D0B">
      <w:pPr>
        <w:spacing w:line="360" w:lineRule="auto"/>
        <w:ind w:firstLine="720"/>
        <w:jc w:val="both"/>
        <w:rPr>
          <w:rFonts w:ascii="Times New Roman" w:hAnsi="Times New Roman"/>
          <w:b/>
          <w:sz w:val="28"/>
          <w:szCs w:val="28"/>
        </w:rPr>
      </w:pPr>
    </w:p>
    <w:p w:rsidR="008E6DB4" w:rsidRPr="00746D0B" w:rsidRDefault="00746D0B" w:rsidP="00746D0B">
      <w:pPr>
        <w:spacing w:line="360" w:lineRule="auto"/>
        <w:ind w:firstLine="720"/>
        <w:jc w:val="both"/>
        <w:rPr>
          <w:rFonts w:ascii="Times New Roman" w:hAnsi="Times New Roman"/>
          <w:b/>
          <w:sz w:val="28"/>
          <w:szCs w:val="28"/>
        </w:rPr>
      </w:pPr>
      <w:r w:rsidRPr="00746D0B">
        <w:rPr>
          <w:rFonts w:ascii="Times New Roman" w:hAnsi="Times New Roman"/>
          <w:b/>
          <w:sz w:val="28"/>
          <w:szCs w:val="28"/>
        </w:rPr>
        <w:t>1.3</w:t>
      </w:r>
      <w:r>
        <w:rPr>
          <w:rFonts w:ascii="Times New Roman" w:hAnsi="Times New Roman"/>
          <w:b/>
          <w:sz w:val="28"/>
          <w:szCs w:val="28"/>
        </w:rPr>
        <w:t xml:space="preserve"> С</w:t>
      </w:r>
      <w:r w:rsidRPr="00746D0B">
        <w:rPr>
          <w:rFonts w:ascii="Times New Roman" w:hAnsi="Times New Roman"/>
          <w:b/>
          <w:sz w:val="28"/>
          <w:szCs w:val="28"/>
        </w:rPr>
        <w:t>овременное состояние налогообложения страховых операций</w:t>
      </w:r>
    </w:p>
    <w:p w:rsidR="00746D0B" w:rsidRDefault="00746D0B" w:rsidP="00746D0B">
      <w:pPr>
        <w:spacing w:line="360" w:lineRule="auto"/>
        <w:ind w:firstLine="720"/>
        <w:jc w:val="both"/>
        <w:rPr>
          <w:rFonts w:ascii="Times New Roman" w:hAnsi="Times New Roman"/>
          <w:sz w:val="28"/>
          <w:szCs w:val="28"/>
        </w:rPr>
      </w:pPr>
    </w:p>
    <w:p w:rsidR="00A273C6" w:rsidRPr="00746D0B" w:rsidRDefault="00A20031"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В настоящее время в России происходят позитивные процессы изменения нормативной базы, касающейся налогообложения страховых операций. Постепенно налогообложение страховых взносов и выплат начинает соответствовать международным стандартам. Налогообложение страховщиков и их потенциальных клиентов является фактором, стимулирующим развитие страхового рынка. В данном разделе рассмотрены основные налоги и льготы, касающиеся страховых операций.</w:t>
      </w:r>
    </w:p>
    <w:p w:rsidR="00746D0B" w:rsidRDefault="00A20031"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В России все юридические и физические лица освобождены от уплаты НДС на суммы страхового возмещения. Согласно Методическими рекомендациями по применению главы 21 «Налог на добавленную стоимость» Налогового кодекса РФ (с изменениями от 22 мая 2001 г .), в базу для налогообложения страхователя не включаются:</w:t>
      </w:r>
      <w:r w:rsidR="00A273C6" w:rsidRPr="00746D0B">
        <w:rPr>
          <w:rFonts w:ascii="Times New Roman" w:hAnsi="Times New Roman"/>
          <w:sz w:val="28"/>
          <w:szCs w:val="28"/>
        </w:rPr>
        <w:t xml:space="preserve"> </w:t>
      </w:r>
      <w:r w:rsidRPr="00746D0B">
        <w:rPr>
          <w:rFonts w:ascii="Times New Roman" w:hAnsi="Times New Roman"/>
          <w:sz w:val="28"/>
          <w:szCs w:val="28"/>
        </w:rPr>
        <w:t>суммы страхового возмещения, полученные страхователем при наступлении страхового случая, предусмотренного договором страхования, за исключением страхового возмещения при страховании предпринимательского риска (риска несвоевременной оплаты товаров (работ, услуг), несвоевременной отгрузки товаров, выполнения работ, оказания услуг);</w:t>
      </w:r>
    </w:p>
    <w:p w:rsidR="00746D0B" w:rsidRDefault="00A20031"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средства, полученные страхователем из резерва предупредительных мероприятий, на основе договора, заключенного между страховщиком и страхователем, если их получение не связано с расчетами по оплате товаров, работ, услуг.</w:t>
      </w:r>
    </w:p>
    <w:p w:rsidR="002639F0" w:rsidRPr="00746D0B" w:rsidRDefault="00A20031"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Начиная с 2000 года операции по страхованию и перестрахованию, связанные с получением страховых выплат по договорам страхования риска неисполнения договорных обязательств, облагаются НДС по ставке 20%. Следует отметить , что данный порядок действует только в отношении страхуемых договорных обязательств, которые предусматривают поставку страхователем товаров (работ, услуг), облагаемых НДС.</w:t>
      </w:r>
    </w:p>
    <w:p w:rsidR="002639F0" w:rsidRPr="00746D0B" w:rsidRDefault="00A20031"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Отношения государства и физического лица по вопросам подоходного налога регулируют Глава 23 «Налог на доходы физических лиц» части второй Налогового кодекса РФ и рекомендации по ее применению. При определении налоговой базы не учитываются доходы, полученные физическими лицами в виде страховых выплат в следующих случаях:</w:t>
      </w:r>
    </w:p>
    <w:p w:rsidR="000415AA" w:rsidRDefault="00A20031" w:rsidP="000415AA">
      <w:pPr>
        <w:spacing w:line="360" w:lineRule="auto"/>
        <w:ind w:firstLine="720"/>
        <w:jc w:val="both"/>
        <w:rPr>
          <w:rFonts w:ascii="Times New Roman" w:hAnsi="Times New Roman"/>
          <w:sz w:val="28"/>
          <w:szCs w:val="28"/>
        </w:rPr>
      </w:pPr>
      <w:r w:rsidRPr="00746D0B">
        <w:rPr>
          <w:rFonts w:ascii="Times New Roman" w:hAnsi="Times New Roman"/>
          <w:sz w:val="28"/>
          <w:szCs w:val="28"/>
        </w:rPr>
        <w:t>выплаты страхователя</w:t>
      </w:r>
      <w:r w:rsidR="000415AA">
        <w:rPr>
          <w:rFonts w:ascii="Times New Roman" w:hAnsi="Times New Roman"/>
          <w:sz w:val="28"/>
          <w:szCs w:val="28"/>
        </w:rPr>
        <w:t>м, застрахованным лицам, выгодо</w:t>
      </w:r>
      <w:r w:rsidRPr="00746D0B">
        <w:rPr>
          <w:rFonts w:ascii="Times New Roman" w:hAnsi="Times New Roman"/>
          <w:sz w:val="28"/>
          <w:szCs w:val="28"/>
        </w:rPr>
        <w:t>приобретателям или ин</w:t>
      </w:r>
      <w:r w:rsidR="000415AA">
        <w:rPr>
          <w:rFonts w:ascii="Times New Roman" w:hAnsi="Times New Roman"/>
          <w:sz w:val="28"/>
          <w:szCs w:val="28"/>
        </w:rPr>
        <w:t>ым третьим лицам (</w:t>
      </w:r>
      <w:r w:rsidRPr="00746D0B">
        <w:rPr>
          <w:rFonts w:ascii="Times New Roman" w:hAnsi="Times New Roman"/>
          <w:sz w:val="28"/>
          <w:szCs w:val="28"/>
        </w:rPr>
        <w:t>в случае страхования ответственности ) по обязательному страхованию, осуществляемому в пор</w:t>
      </w:r>
      <w:r w:rsidR="000415AA">
        <w:rPr>
          <w:rFonts w:ascii="Times New Roman" w:hAnsi="Times New Roman"/>
          <w:sz w:val="28"/>
          <w:szCs w:val="28"/>
        </w:rPr>
        <w:t xml:space="preserve">ядке, установленном действующим </w:t>
      </w:r>
      <w:r w:rsidRPr="00746D0B">
        <w:rPr>
          <w:rFonts w:ascii="Times New Roman" w:hAnsi="Times New Roman"/>
          <w:sz w:val="28"/>
          <w:szCs w:val="28"/>
        </w:rPr>
        <w:t>законодательством;</w:t>
      </w:r>
    </w:p>
    <w:p w:rsidR="00746D0B" w:rsidRDefault="00A20031" w:rsidP="000415AA">
      <w:pPr>
        <w:spacing w:line="360" w:lineRule="auto"/>
        <w:ind w:firstLine="720"/>
        <w:jc w:val="both"/>
        <w:rPr>
          <w:rFonts w:ascii="Times New Roman" w:hAnsi="Times New Roman"/>
          <w:sz w:val="28"/>
          <w:szCs w:val="28"/>
        </w:rPr>
      </w:pPr>
      <w:r w:rsidRPr="00746D0B">
        <w:rPr>
          <w:rFonts w:ascii="Times New Roman" w:hAnsi="Times New Roman"/>
          <w:sz w:val="28"/>
          <w:szCs w:val="28"/>
        </w:rPr>
        <w:t>выплаты страхователям или застрахованным лицам по договорам добровольного долгосрочного (на срок не менее 5 лет) страхования жизни;</w:t>
      </w:r>
    </w:p>
    <w:p w:rsidR="002639F0" w:rsidRPr="00746D0B" w:rsidRDefault="00A20031"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возмещение страхователям или застрахованным лицам вреда жизни, здоровью и медицинских расходов ( за исключением оплаты санаторно – курортных путевок) по договорам личного страхования;</w:t>
      </w:r>
    </w:p>
    <w:p w:rsidR="002639F0" w:rsidRPr="00746D0B" w:rsidRDefault="00A20031"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выплаты по договорам добровольного пенсионного страхования, заключенным со страховщиками на любой срок, если такие выплаты осуществляются при наступлении пенсионных оснований 8 соответствии с законодательством РФ. При этом основаниями для пенсионного обеспечения являются достижение соответствующего пенсионного возраста, наступление инвалидности, а для нетрудоспособных членов семьи кормильца — его смерть; для отдельных категорий трудящихся — длительное выполнение определенной профессиональной деятельности</w:t>
      </w:r>
    </w:p>
    <w:p w:rsidR="002639F0" w:rsidRPr="00746D0B" w:rsidRDefault="00A20031"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При заключении договора добровольного страхования жизни на срок менее 5 лет сумма страховой выплаты при определении налоговой базы не учитывается, если она не превышает суммы, внесенных страхователем взносов, увеличенной на сумму, рассчитанную с учетом ставки рефинансирования Банка России. В противном случае разница между указанными суммами подлежит налогообложению по ставке 35%.</w:t>
      </w:r>
    </w:p>
    <w:p w:rsidR="00746D0B" w:rsidRDefault="00A20031"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При некоторых условиях суммы, полученные физическими лицами от страховой компании, все же подлежат налогообложению. Это происходит в тех случаях, когда досрочно расторгается договор добровольного долгосрочного страхования жизни или договор по негосударственному пенсионному обеспечению. Причем для договора страхования учитывается, через какой период он был расторгнут. Если с момента его заключения прошло более пяти лет, то возвращаемая сумма налогом не облагается. Если же расторжение договора произошло до истечения этого срока, то взимается 13% от суммы .</w:t>
      </w:r>
    </w:p>
    <w:p w:rsidR="002639F0" w:rsidRPr="00746D0B" w:rsidRDefault="00A20031"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Для пенсионного договора сроки еще более жесткие. На возвращаемые суммы уплата подоходного налога предусмотрена вплоть до наступления пенсионных оснований, другими словами — в любом случае.</w:t>
      </w:r>
    </w:p>
    <w:p w:rsidR="002639F0" w:rsidRPr="00746D0B" w:rsidRDefault="00A20031"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Эти ограничения вполне разумны. Если их не предусмотреть, то страхование жизни и пенсионное страхование напрямую можно было бы использовать для ухода от налогообложения при выплате заработной платы предприятиями.</w:t>
      </w:r>
      <w:r w:rsidR="00746D0B">
        <w:rPr>
          <w:rFonts w:ascii="Times New Roman" w:hAnsi="Times New Roman"/>
          <w:sz w:val="28"/>
          <w:szCs w:val="28"/>
        </w:rPr>
        <w:t xml:space="preserve"> </w:t>
      </w:r>
      <w:r w:rsidRPr="00746D0B">
        <w:rPr>
          <w:rFonts w:ascii="Times New Roman" w:hAnsi="Times New Roman"/>
          <w:sz w:val="28"/>
          <w:szCs w:val="28"/>
        </w:rPr>
        <w:t>Отметим также, что форс-мажорные обстоятельства, когда расторжение договора происходит по не зависимым от сторон обстоятельствам непреодолимой силы, то есть чрезвычайными и непредотвратимыми обстоятельствами, предусмотрены законодательно .</w:t>
      </w:r>
    </w:p>
    <w:p w:rsidR="002639F0" w:rsidRPr="00746D0B" w:rsidRDefault="00A20031"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Отношения государства и юридических лиц по уплате налога на прибыль регулируются Главой 25 «Налог на прибыль организаций» Налогового кодекса РФ. Объектом налогообложения является прибыль, полученная налогоплательщиком. Прибыль определяется как разница между полученным налогоплательщиком доходом и величиной произведенных расходов. К доходам относятся доходы от реализации товаров (работ, услуг) и имущественных прав, а также внереализационные доходы . Расходами признаются обоснованные и документально подтвержденные затраты (в некоторых случаях, предусмотренных Налоговым кодексом РФ, убытки), осуществленные налогоплательщиком.</w:t>
      </w:r>
      <w:r w:rsidR="00746D0B">
        <w:rPr>
          <w:rFonts w:ascii="Times New Roman" w:hAnsi="Times New Roman"/>
          <w:sz w:val="28"/>
          <w:szCs w:val="28"/>
        </w:rPr>
        <w:t xml:space="preserve"> </w:t>
      </w:r>
      <w:r w:rsidRPr="00746D0B">
        <w:rPr>
          <w:rFonts w:ascii="Times New Roman" w:hAnsi="Times New Roman"/>
          <w:sz w:val="28"/>
          <w:szCs w:val="28"/>
        </w:rPr>
        <w:t>В не облагаемые налогом расходы включаются взносы на добровольное страхование, а именно:</w:t>
      </w:r>
    </w:p>
    <w:p w:rsidR="002639F0" w:rsidRPr="00746D0B" w:rsidRDefault="00A20031"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Расходы на обязательное и добровольное страхование имущества, включающие страховые взносы по всем видам обязательного страхования, а также по следующим видам добровольного страхования имущества:</w:t>
      </w:r>
      <w:r w:rsidR="00746D0B">
        <w:rPr>
          <w:rFonts w:ascii="Times New Roman" w:hAnsi="Times New Roman"/>
          <w:sz w:val="28"/>
          <w:szCs w:val="28"/>
        </w:rPr>
        <w:t xml:space="preserve"> </w:t>
      </w:r>
      <w:r w:rsidRPr="00746D0B">
        <w:rPr>
          <w:rFonts w:ascii="Times New Roman" w:hAnsi="Times New Roman"/>
          <w:sz w:val="28"/>
          <w:szCs w:val="28"/>
        </w:rPr>
        <w:t>добровольное страхование средств транспорта (водного, воздушного, наземного, трубопроводного), в том числе арендованного, расходы на содержание которого включаются в расходы, связанные с производством и реализацией;</w:t>
      </w:r>
      <w:r w:rsidR="00746D0B">
        <w:rPr>
          <w:rFonts w:ascii="Times New Roman" w:hAnsi="Times New Roman"/>
          <w:sz w:val="28"/>
          <w:szCs w:val="28"/>
        </w:rPr>
        <w:t xml:space="preserve"> </w:t>
      </w:r>
      <w:r w:rsidRPr="00746D0B">
        <w:rPr>
          <w:rFonts w:ascii="Times New Roman" w:hAnsi="Times New Roman"/>
          <w:sz w:val="28"/>
          <w:szCs w:val="28"/>
        </w:rPr>
        <w:t>добровольное страхование грузов;</w:t>
      </w:r>
    </w:p>
    <w:p w:rsidR="00746D0B" w:rsidRDefault="00A20031"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добровольное страхование основных средств производственного назначения (в том числе арендованных), нематериальных активов, объектов незавершенного капитального строительства (в том числе арендованных);</w:t>
      </w:r>
    </w:p>
    <w:p w:rsidR="002639F0" w:rsidRPr="00746D0B" w:rsidRDefault="00A20031"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добровольное страхование рисков, связанных с выполнением строительно – монтажных работ;</w:t>
      </w:r>
    </w:p>
    <w:p w:rsidR="00746D0B" w:rsidRDefault="00A20031"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добровольное страхование товарно – материальных запасов;</w:t>
      </w:r>
    </w:p>
    <w:p w:rsidR="00746D0B" w:rsidRDefault="00A20031"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добровольное страхование урожая сельскохозяйственных культур и животных;</w:t>
      </w:r>
    </w:p>
    <w:p w:rsidR="002639F0" w:rsidRPr="00746D0B" w:rsidRDefault="00A20031"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 xml:space="preserve">добровольное страхование иного имущества, используемого налогоплательщиком при осуществлении деятельности, направленной на получение дохода; </w:t>
      </w:r>
    </w:p>
    <w:p w:rsidR="002639F0" w:rsidRPr="00746D0B" w:rsidRDefault="00A20031"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добровольное страхование ответственности за причинение вреда , если такое страхование предусмотрено законодательством Российской Федерации либо является условием осуществления налогоплательщиком деятельности в соответствии с международными обязательствами Российской Федерации или общепринятыми международными требованиями.</w:t>
      </w:r>
    </w:p>
    <w:p w:rsidR="002639F0" w:rsidRPr="00746D0B" w:rsidRDefault="00A20031"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Расходы по обязательным видам страхования (установленные законодательством Российской Федерации), включающиеся в состав прочих расходов в пределах страховых тарифов, утвержденных в соответствии с законодательством Российской Федерации и требованиями международных конвенций. В случае, если данные тарифы не утверждены, расходы по обязательному страхованию включаются в состав прочих расходов в размере фактических затрат.</w:t>
      </w:r>
    </w:p>
    <w:p w:rsidR="002639F0" w:rsidRPr="00746D0B" w:rsidRDefault="00A20031"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Страховые взносы работодателей по договорам обязательного страхования, а также страховые взносы работодателей по договорам добровольного страхования (договорам негосударственного пенсионного обеспечения), заключенным в пользу работников со страховыми организациями (негосударственными пенсионными фондами).</w:t>
      </w:r>
    </w:p>
    <w:p w:rsidR="002639F0" w:rsidRPr="00746D0B" w:rsidRDefault="00A20031"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В случаях добровольного страхования (негосударственного пенсионного обеспечения) указанные суммы относятся к расходам на оплату труда по договорам:</w:t>
      </w:r>
      <w:r w:rsidR="00746D0B">
        <w:rPr>
          <w:rFonts w:ascii="Times New Roman" w:hAnsi="Times New Roman"/>
          <w:sz w:val="28"/>
          <w:szCs w:val="28"/>
        </w:rPr>
        <w:t xml:space="preserve"> </w:t>
      </w:r>
      <w:r w:rsidRPr="00746D0B">
        <w:rPr>
          <w:rFonts w:ascii="Times New Roman" w:hAnsi="Times New Roman"/>
          <w:sz w:val="28"/>
          <w:szCs w:val="28"/>
        </w:rPr>
        <w:t>долгосрочного страхования жизни, если такие договоры заключаются на срок не менее пяти лет и в течение этих пяти лет не предусматривают страховых выплат, в том числе ввиде рент и (или) аннуитетов (за исключением страховой выплаты, предусмотренной в случае наступления смерти застрахованного лица), в пользу застрахованного лица;</w:t>
      </w:r>
    </w:p>
    <w:p w:rsidR="002639F0" w:rsidRPr="00746D0B" w:rsidRDefault="00A20031"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пенсионного страхования и (или) негосударственного пенсионного обеспечения. При этом договоры пенсионного страхования и (или) негосударственного пенсионного обеспечения должны предусматривать выплату пенсий (пожизненно) только при достижении застрахованным лицом пенсионных оснований, предусмотренных законодательством Российской Федерации и дающих право на установление государственной пенсии;</w:t>
      </w:r>
    </w:p>
    <w:p w:rsidR="002639F0" w:rsidRPr="00746D0B" w:rsidRDefault="00A20031"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добровольного личного страхования работников, заключаемым на срок не менее одного года и предусматривающим оплату страховщиками медицинских расходов застрахованных работников;</w:t>
      </w:r>
    </w:p>
    <w:p w:rsidR="00746D0B" w:rsidRDefault="00A20031"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добровольного личного страхования, заключаемым исключительно на случай наступления смерти застрахованного лица или утраты застрахованным лицом трудоспособности в связи с исполнением им трудовых обязанностей.</w:t>
      </w:r>
      <w:r w:rsidR="00746D0B">
        <w:rPr>
          <w:rFonts w:ascii="Times New Roman" w:hAnsi="Times New Roman"/>
          <w:sz w:val="28"/>
          <w:szCs w:val="28"/>
        </w:rPr>
        <w:t xml:space="preserve"> </w:t>
      </w:r>
    </w:p>
    <w:p w:rsidR="00746D0B" w:rsidRDefault="00A20031"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Совокупные страховые взносы работодателей, выплачиваемые по договорам долгосрочного страхования жизни работников, а также по договорам государственного и негосударственного пенсионного обеспечения работников, облагаются налогом, не превышающим 12% от суммы расходов на оплату труда.</w:t>
      </w:r>
    </w:p>
    <w:p w:rsidR="002639F0" w:rsidRPr="00746D0B" w:rsidRDefault="00A20031"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Однако в некоторых случаях страховые взносы работодателей по договорам долгосрочного страхования жизни работников, а также по договорам государственного и негосударственного пенсионного обеспечения все-таки подлежат налогообложению, например, с момента внесения существенных изменений в договоры, сокращения срока их действия или досрочного расторжения. Исключение составляют случаи досрочного расторжения договора в связи с форс-мажорными обстоятельствами.</w:t>
      </w:r>
    </w:p>
    <w:p w:rsidR="002639F0" w:rsidRPr="00746D0B" w:rsidRDefault="00A20031"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Взносы по договорам добровольного личного страхования, которые предусматривают оплату страховщиками медицинских расходов застрахованных работников, включаются в состав расходов в размере, не превышающем 3% от суммы расходов на оплату труда.</w:t>
      </w:r>
    </w:p>
    <w:p w:rsidR="00746D0B" w:rsidRDefault="00A20031"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Взносы по договорам добровольного личного страхования, которые заключаются исключительно на случай наступления смерти застрахованного работника или утраты застрахованным работником трудоспособности в связи с исполнением им трудовых обязанностей, включаются в состав расходов в размере, не превышающем десяти тысяч рублей в год на одного застрахованного работника.</w:t>
      </w:r>
    </w:p>
    <w:p w:rsidR="000B6785" w:rsidRPr="00746D0B" w:rsidRDefault="00746D0B" w:rsidP="00746D0B">
      <w:pPr>
        <w:spacing w:line="360" w:lineRule="auto"/>
        <w:ind w:firstLine="720"/>
        <w:jc w:val="both"/>
        <w:rPr>
          <w:rFonts w:ascii="Times New Roman" w:hAnsi="Times New Roman"/>
          <w:b/>
          <w:sz w:val="28"/>
          <w:szCs w:val="28"/>
        </w:rPr>
      </w:pPr>
      <w:r>
        <w:rPr>
          <w:rFonts w:ascii="Times New Roman" w:hAnsi="Times New Roman"/>
          <w:sz w:val="28"/>
          <w:szCs w:val="28"/>
        </w:rPr>
        <w:br w:type="page"/>
      </w:r>
      <w:r w:rsidR="000B6785" w:rsidRPr="00746D0B">
        <w:rPr>
          <w:rFonts w:ascii="Times New Roman" w:hAnsi="Times New Roman"/>
          <w:b/>
          <w:sz w:val="28"/>
          <w:szCs w:val="28"/>
        </w:rPr>
        <w:t>ГЛАВА 2. ОСОБЕННОСТИ НАЛОГООБЛОЖЕНИЯ СТРАХОВОЙ ДЕЯТЕЛЬНОСТИ</w:t>
      </w:r>
    </w:p>
    <w:p w:rsidR="002639F0" w:rsidRPr="00746D0B" w:rsidRDefault="002639F0" w:rsidP="00746D0B">
      <w:pPr>
        <w:spacing w:line="360" w:lineRule="auto"/>
        <w:ind w:firstLine="720"/>
        <w:jc w:val="both"/>
        <w:rPr>
          <w:rFonts w:ascii="Times New Roman" w:hAnsi="Times New Roman"/>
          <w:b/>
          <w:sz w:val="28"/>
          <w:szCs w:val="28"/>
        </w:rPr>
      </w:pPr>
    </w:p>
    <w:p w:rsidR="002639F0" w:rsidRPr="00746D0B" w:rsidRDefault="00560018" w:rsidP="00746D0B">
      <w:pPr>
        <w:spacing w:line="360" w:lineRule="auto"/>
        <w:ind w:firstLine="720"/>
        <w:jc w:val="both"/>
        <w:rPr>
          <w:rFonts w:ascii="Times New Roman" w:hAnsi="Times New Roman"/>
          <w:b/>
          <w:sz w:val="28"/>
          <w:szCs w:val="28"/>
        </w:rPr>
      </w:pPr>
      <w:r w:rsidRPr="00746D0B">
        <w:rPr>
          <w:rFonts w:ascii="Times New Roman" w:hAnsi="Times New Roman"/>
          <w:b/>
          <w:sz w:val="28"/>
          <w:szCs w:val="28"/>
        </w:rPr>
        <w:t>2.1</w:t>
      </w:r>
      <w:r w:rsidR="00746D0B" w:rsidRPr="00746D0B">
        <w:rPr>
          <w:rFonts w:ascii="Times New Roman" w:hAnsi="Times New Roman"/>
          <w:b/>
          <w:sz w:val="28"/>
          <w:szCs w:val="28"/>
        </w:rPr>
        <w:t xml:space="preserve"> Налогооблагаемая база</w:t>
      </w:r>
    </w:p>
    <w:p w:rsidR="00746D0B" w:rsidRDefault="00746D0B" w:rsidP="00746D0B">
      <w:pPr>
        <w:spacing w:line="360" w:lineRule="auto"/>
        <w:ind w:firstLine="720"/>
        <w:jc w:val="both"/>
        <w:rPr>
          <w:rFonts w:ascii="Times New Roman" w:hAnsi="Times New Roman"/>
          <w:sz w:val="28"/>
          <w:szCs w:val="28"/>
        </w:rPr>
      </w:pPr>
    </w:p>
    <w:p w:rsidR="002639F0" w:rsidRPr="00746D0B" w:rsidRDefault="002639F0"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В целях налогообложения доход уменьшается на сумму следующих расходов:</w:t>
      </w:r>
    </w:p>
    <w:p w:rsidR="002639F0" w:rsidRPr="00746D0B" w:rsidRDefault="002639F0"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а) выплаченных страховых сумм и страховых возмещений;</w:t>
      </w:r>
    </w:p>
    <w:p w:rsidR="002639F0" w:rsidRPr="00746D0B" w:rsidRDefault="002639F0"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б) комиссионных вознаграждений, выплаченных посредникам (страховым агентам, страховым брокерам) по операциям страхования и перестрахования;</w:t>
      </w:r>
    </w:p>
    <w:p w:rsidR="002639F0" w:rsidRPr="00746D0B" w:rsidRDefault="002639F0"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в) страховых платежей (премий), переданных в перестрахование;</w:t>
      </w:r>
    </w:p>
    <w:p w:rsidR="002639F0" w:rsidRPr="00746D0B" w:rsidRDefault="002639F0"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г) возврата перестраховщикам их доли специальных страховых резервов предыдущего года;</w:t>
      </w:r>
    </w:p>
    <w:p w:rsidR="002639F0" w:rsidRPr="00746D0B" w:rsidRDefault="002639F0"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д) отчислений от страховых платежей (премий) в специальные страховые фонды и резервы, образуемые в соответствии с законодательными актами;</w:t>
      </w:r>
    </w:p>
    <w:p w:rsidR="002639F0" w:rsidRPr="00746D0B" w:rsidRDefault="002639F0"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е) сумм, вносимых в Пенсионный фонд Российской Федерации, Фонд социального страхования Российской Федерации, Государственный фонд занятости населения Российской Федерации, Фонд обязательного медицинского страхования Российской Федерации, а также других обязательных платежей;</w:t>
      </w:r>
    </w:p>
    <w:p w:rsidR="002639F0" w:rsidRPr="00746D0B" w:rsidRDefault="002639F0"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ж) сумм, причитающихся к уплате в бюджетную систему Российской Федерации в виде налога на имущество предприятия, земельного налога и целевых поступлений в дорожные фонды Российской Федерации в виде налога на пользователей автомобильных дорог, налога с владельцев транспортных средств и налога на приобретение автотранспортных средств;</w:t>
      </w:r>
    </w:p>
    <w:p w:rsidR="002639F0" w:rsidRPr="00746D0B" w:rsidRDefault="002639F0"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з) расходов, включаемых в себестоимость страховых услуг (кроме расходов на оплату труда) на основании Положения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утверждаемого Правительством Российской Федерации по согласованию с Верховным Советом Российской Федерации.</w:t>
      </w:r>
    </w:p>
    <w:p w:rsidR="002639F0" w:rsidRPr="00746D0B" w:rsidRDefault="002639F0"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При определении налогооблагаемой базы страховых организаций, получающих прибыль (доход) от иной деятельности, отнесение расходов (за исключением предусмотренных подпунктами "а" - "д) на страховую и иную деятельность производится исходя из доли дохода от страховой деятельности и выручки от реализации продукции (работ, услуг) от иной деятельности в общей сумме дохода</w:t>
      </w:r>
    </w:p>
    <w:p w:rsidR="002639F0" w:rsidRPr="00746D0B" w:rsidRDefault="002639F0"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Налогооблагаемая база облагается налогом по ставке 25 процентов.</w:t>
      </w:r>
    </w:p>
    <w:p w:rsidR="002639F0" w:rsidRPr="00746D0B" w:rsidRDefault="002639F0"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Ставка налога может изменяться при утверждении федерального бюджета на предстоящий финансовый год.</w:t>
      </w:r>
    </w:p>
    <w:p w:rsidR="002639F0" w:rsidRPr="00746D0B" w:rsidRDefault="002639F0"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При исчислении налога облагаемый доход уменьшается на суммы:</w:t>
      </w:r>
    </w:p>
    <w:p w:rsidR="002639F0" w:rsidRPr="00746D0B" w:rsidRDefault="002639F0"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а) затрат, производимых в соответствии с нормативами, утверждаемыми местными органами государственной власти, на содержание находящихся на балансе страховой организации объектов и учреждений здравоохранения, образования, культуры, спорта, а также детских дошкольных учреждений, детских лагерей отдыха, домов престарелых и инвалидов, жилищного фонда и затрат на эти цели при долевом участии страховой организации в содержании указанных объектов и учреждений. Затраты страховой организации при долевом участии принимаются в пределах норм, утверждаемых местными органами государственной власти, на территориях которых находятся указанные объекты и учреждения;</w:t>
      </w:r>
    </w:p>
    <w:p w:rsidR="002639F0" w:rsidRPr="00746D0B" w:rsidRDefault="002639F0"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б) взносов на благотворительные цели, в экологические, оздоровительные, образовательные и другие фонды (общественные объединения), общественным организациям инвалидов, религиозным организациям (объединениям), зарегистрированным в установленном порядке, а также сумм, перечисленных предприятиям, учреждениям и организациям культуры, образования, здравоохранения, социального обеспечения, но не более 1 процента налогооблагаемого дохода.</w:t>
      </w:r>
    </w:p>
    <w:p w:rsidR="002639F0" w:rsidRPr="00746D0B" w:rsidRDefault="002639F0"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Указанные фонды, предприятия, учреждения и организации, получившие такие средства, по окончании отчетного года представляют в налоговый орган по месту своего нахождения отчет о поступивших суммах и их расходовании. В случае использования средств не по назначению, в доход федерального бюджета в установленном порядке взыскивается сумма в размере этих средств.</w:t>
      </w:r>
    </w:p>
    <w:p w:rsidR="002639F0" w:rsidRPr="00746D0B" w:rsidRDefault="002639F0"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в) затрат на техническое перевооружение, а также на строительство и реконструкцию объектов социальной инфраструктуры.</w:t>
      </w:r>
    </w:p>
    <w:p w:rsidR="002639F0" w:rsidRPr="00746D0B" w:rsidRDefault="002639F0"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По страховым организациям, имеющим прибыль (доход) от иных видов деятельности, отнесение льгот на страховую или иную деятельность производится исходя из удельного веса дохода от страховой деятельности и выручки от реализации продукции (работ, услуг) от иной деятельности в общей сумме дохода.</w:t>
      </w:r>
    </w:p>
    <w:p w:rsidR="002639F0" w:rsidRPr="00746D0B" w:rsidRDefault="002639F0"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Ставки налога на доход страховой организации понижаются на 50 процентов, если от общего числа ее работников инвалиды составляют не менее 50 процентов либо инвалиды и (или) пенсионеры – не менее 70 процентов.</w:t>
      </w:r>
    </w:p>
    <w:p w:rsidR="002639F0" w:rsidRPr="00746D0B" w:rsidRDefault="002639F0"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При определении права на льготу в среднесписочную численность включаются работники, состоящие в штате страховой организации, в том числе работающие по совместительству, а также лица, не состоящие в штате страховой организации (выполняющие работы по договору подряда и другим договорам гражданско-правового характера).</w:t>
      </w:r>
    </w:p>
    <w:p w:rsidR="002639F0" w:rsidRPr="00746D0B" w:rsidRDefault="002639F0"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Для страховых организаций, получивших в предыдущем году убыток (по данным годового бухгалтерского отчета), часть доходов, направленных на его покрытие, освобождается от уплаты налога в течение последующих пяти лет (при условии полного использования на эти цели средств резервного и других аналогичных по назначению фондов, создание которых предусмотрено законодательством).</w:t>
      </w:r>
    </w:p>
    <w:p w:rsidR="002639F0" w:rsidRPr="00746D0B" w:rsidRDefault="002639F0"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Налоговые льготы не должны уменьшать фактическую сумму налога, начисленную без учета льгот более чем на 50 процентов.</w:t>
      </w:r>
    </w:p>
    <w:p w:rsidR="002639F0" w:rsidRPr="00746D0B" w:rsidRDefault="002639F0"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Доходы, полученные страховой организацией от инвестирования временно свободных средств по долгосрочному страхованию (включаемые в облагаемый доход в соответствии с подпунктом "д"), уменьшаются на сумму, исчисленную на весь объем резерва, находящегося в распоряжении страховой организации, по проценту, предусмотренному в структуре тарифной ставки .</w:t>
      </w:r>
    </w:p>
    <w:p w:rsidR="002639F0" w:rsidRPr="00746D0B" w:rsidRDefault="002639F0"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Данные страховые организации, имеющие в соответствии с международными договорами право на льготное обложение налогом доходов от источников в Российской Федерации, в течение года со дня получения дохода подают заявление о снижении или отмене налога в порядке, установленном Государственной налоговой службой Российской Федерации. Заявления, поданные по истечении указанного срока, рассмотрению не подлежат.</w:t>
      </w:r>
    </w:p>
    <w:p w:rsidR="002639F0" w:rsidRPr="00746D0B" w:rsidRDefault="002639F0"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Налоговые льготы могут изменяться при утверждении федерального бюджета на предстоящий финансовый год.</w:t>
      </w:r>
    </w:p>
    <w:p w:rsidR="002639F0" w:rsidRPr="00746D0B" w:rsidRDefault="002639F0" w:rsidP="00746D0B">
      <w:pPr>
        <w:spacing w:line="360" w:lineRule="auto"/>
        <w:ind w:firstLine="720"/>
        <w:jc w:val="both"/>
        <w:rPr>
          <w:rFonts w:ascii="Times New Roman" w:hAnsi="Times New Roman"/>
          <w:b/>
          <w:sz w:val="28"/>
          <w:szCs w:val="28"/>
        </w:rPr>
      </w:pPr>
    </w:p>
    <w:p w:rsidR="008E6DB4" w:rsidRPr="00746D0B" w:rsidRDefault="000B6785" w:rsidP="00746D0B">
      <w:pPr>
        <w:spacing w:line="360" w:lineRule="auto"/>
        <w:ind w:firstLine="720"/>
        <w:jc w:val="both"/>
        <w:rPr>
          <w:rFonts w:ascii="Times New Roman" w:hAnsi="Times New Roman"/>
          <w:b/>
          <w:sz w:val="28"/>
          <w:szCs w:val="28"/>
        </w:rPr>
      </w:pPr>
      <w:r w:rsidRPr="00746D0B">
        <w:rPr>
          <w:rFonts w:ascii="Times New Roman" w:hAnsi="Times New Roman"/>
          <w:b/>
          <w:sz w:val="28"/>
          <w:szCs w:val="28"/>
        </w:rPr>
        <w:t>2.</w:t>
      </w:r>
      <w:r w:rsidR="002639F0" w:rsidRPr="00746D0B">
        <w:rPr>
          <w:rFonts w:ascii="Times New Roman" w:hAnsi="Times New Roman"/>
          <w:b/>
          <w:sz w:val="28"/>
          <w:szCs w:val="28"/>
        </w:rPr>
        <w:t>2</w:t>
      </w:r>
      <w:r w:rsidR="00746D0B" w:rsidRPr="00746D0B">
        <w:rPr>
          <w:rFonts w:ascii="Times New Roman" w:hAnsi="Times New Roman"/>
          <w:b/>
          <w:sz w:val="28"/>
          <w:szCs w:val="28"/>
        </w:rPr>
        <w:t xml:space="preserve"> Зачисление налоговых платежей в бюджет</w:t>
      </w:r>
    </w:p>
    <w:p w:rsidR="00746D0B" w:rsidRDefault="00746D0B" w:rsidP="00746D0B">
      <w:pPr>
        <w:spacing w:line="360" w:lineRule="auto"/>
        <w:ind w:firstLine="720"/>
        <w:jc w:val="both"/>
        <w:rPr>
          <w:rFonts w:ascii="Times New Roman" w:hAnsi="Times New Roman"/>
          <w:sz w:val="28"/>
          <w:szCs w:val="28"/>
        </w:rPr>
      </w:pPr>
    </w:p>
    <w:p w:rsidR="008E6DB4" w:rsidRPr="00746D0B" w:rsidRDefault="008E6DB4"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Зачисление налоговых платежей страховыми организациями производится в полной сумме в федеральный бюджет в соответствии с Законом Российской Федерации "Об основах налоговой системы в Российской Федерации", другими законодательными актами, а также классификацией доходов и расходов бюджетов, издаваемой Министерством финансов Российской Федерации.</w:t>
      </w:r>
    </w:p>
    <w:p w:rsidR="008E6DB4" w:rsidRPr="00746D0B" w:rsidRDefault="008E6DB4"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Сумма налога определяется страховыми организациями самостоятельно на основании данных бухгалтерского учета и отчетности исходя из величины налогооблагаемой базы с учетом предоставленных льгот по налогу и установленных ставок налога.</w:t>
      </w:r>
      <w:r w:rsidR="00746D0B">
        <w:rPr>
          <w:rFonts w:ascii="Times New Roman" w:hAnsi="Times New Roman"/>
          <w:sz w:val="28"/>
          <w:szCs w:val="28"/>
        </w:rPr>
        <w:t xml:space="preserve"> </w:t>
      </w:r>
      <w:r w:rsidRPr="00746D0B">
        <w:rPr>
          <w:rFonts w:ascii="Times New Roman" w:hAnsi="Times New Roman"/>
          <w:sz w:val="28"/>
          <w:szCs w:val="28"/>
        </w:rPr>
        <w:t>В течение квартала все страховые организации производят авансовые взносы налога в бюджет исходя из предполагаемой суммы дохода за налогооблагаемый период и ставки налога.</w:t>
      </w:r>
    </w:p>
    <w:p w:rsidR="008E6DB4" w:rsidRPr="00746D0B" w:rsidRDefault="008E6DB4" w:rsidP="00746D0B">
      <w:pPr>
        <w:pStyle w:val="a3"/>
        <w:spacing w:before="0"/>
        <w:rPr>
          <w:rFonts w:ascii="Times New Roman" w:hAnsi="Times New Roman"/>
          <w:sz w:val="28"/>
          <w:szCs w:val="28"/>
        </w:rPr>
      </w:pPr>
      <w:r w:rsidRPr="00746D0B">
        <w:rPr>
          <w:rFonts w:ascii="Times New Roman" w:hAnsi="Times New Roman"/>
          <w:sz w:val="28"/>
          <w:szCs w:val="28"/>
        </w:rPr>
        <w:t>Для контроля за правильностью определения и полнотой перечисления в бюджет авансовых сумм налога на доход страховые организации представляют налоговым органам по месту своего нахождения справки о предполагаемой сумме дохода на текущий квартал.</w:t>
      </w:r>
    </w:p>
    <w:p w:rsidR="008E6DB4" w:rsidRPr="00746D0B" w:rsidRDefault="008E6DB4"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Авансовые взносы производятся не позднее 10 и 25 числа каждого месяца равными долями в размере одной шестой квартальной суммы налога.</w:t>
      </w:r>
    </w:p>
    <w:p w:rsidR="008E6DB4" w:rsidRPr="00746D0B" w:rsidRDefault="008E6DB4"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По ходатайству страховой организации, имеющей (уплачивающей) незначительную сумму налога, финансовый орган по месту нахождения страховой организации может установить один срок уплаты в бюджет – 20 числа каждого месяца, в размере одной трети квартальной суммы налога.</w:t>
      </w:r>
    </w:p>
    <w:p w:rsidR="008E6DB4" w:rsidRPr="00746D0B" w:rsidRDefault="008E6DB4"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Страховые организации с иностранными инвестициями в течение года вносят квартальные авансовые платежи в размере одной четверти годовой суммы платежей не позднее 15 марта, 15 июня, 15 сентября и 15 декабря.</w:t>
      </w:r>
    </w:p>
    <w:p w:rsidR="008E6DB4" w:rsidRPr="00746D0B" w:rsidRDefault="008E6DB4"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По окончании первого квартала, полугодия, девяти месяцев и года страховые организации исчисляют сумму налога нарастающим итогом с начала года исходя из фактически полученного дохода, подлежащего налогообложению, с учетом предоставленных льгот и ставки налога. Сумма налога, подлежащая уплате в бюджет, определяется с учетом ранее начисленных платежей.</w:t>
      </w:r>
    </w:p>
    <w:p w:rsidR="008E6DB4" w:rsidRPr="00746D0B" w:rsidRDefault="008E6DB4"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 xml:space="preserve">Страховые организации представляют налоговым органам по месту своего нахождения бухгалтерские отчеты и балансы в порядке и сроки, установленные Министерством финансов Российской Федерации, а также расчеты сумм налога. </w:t>
      </w:r>
    </w:p>
    <w:p w:rsidR="008E6DB4" w:rsidRPr="00746D0B" w:rsidRDefault="008E6DB4"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В случаях, предусмотренных законодательством, страховые организации обязаны помимо бухгалтерских отчетов и балансов представлять налоговым органам заключения аудиторов об их достоверности. Непредставление в налоговые органы аудиторского заключения либо договора об оказании аудиторских услуг является основанием для привлечения в установленном порядке указанных плательщиков к ответственности.</w:t>
      </w:r>
    </w:p>
    <w:p w:rsidR="008E6DB4" w:rsidRPr="00746D0B" w:rsidRDefault="008E6DB4" w:rsidP="00746D0B">
      <w:pPr>
        <w:pStyle w:val="a3"/>
        <w:spacing w:before="0"/>
        <w:rPr>
          <w:rFonts w:ascii="Times New Roman" w:hAnsi="Times New Roman"/>
          <w:sz w:val="28"/>
          <w:szCs w:val="28"/>
        </w:rPr>
      </w:pPr>
      <w:r w:rsidRPr="00746D0B">
        <w:rPr>
          <w:rFonts w:ascii="Times New Roman" w:hAnsi="Times New Roman"/>
          <w:sz w:val="28"/>
          <w:szCs w:val="28"/>
        </w:rPr>
        <w:t xml:space="preserve">Страховые организации, получающие прибыль от нестраховых видов деятельности, представляют отдельные расчеты по налогу на прибыль в порядке, предусмотренном Инструкцией Государственной налоговой службы Российской Федерации от 6 марта </w:t>
      </w:r>
      <w:smartTag w:uri="urn:schemas-microsoft-com:office:smarttags" w:element="metricconverter">
        <w:smartTagPr>
          <w:attr w:name="ProductID" w:val="1992 г"/>
        </w:smartTagPr>
        <w:r w:rsidRPr="00746D0B">
          <w:rPr>
            <w:rFonts w:ascii="Times New Roman" w:hAnsi="Times New Roman"/>
            <w:sz w:val="28"/>
            <w:szCs w:val="28"/>
          </w:rPr>
          <w:t>1992 г</w:t>
        </w:r>
      </w:smartTag>
      <w:r w:rsidRPr="00746D0B">
        <w:rPr>
          <w:rFonts w:ascii="Times New Roman" w:hAnsi="Times New Roman"/>
          <w:sz w:val="28"/>
          <w:szCs w:val="28"/>
        </w:rPr>
        <w:t>. N 4 "О порядке исчисления и уплаты в бюджет налога на прибыль предприятий и организаций".</w:t>
      </w:r>
    </w:p>
    <w:p w:rsidR="008E6DB4" w:rsidRPr="00746D0B" w:rsidRDefault="008E6DB4"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Суммы налога, исчисленные исходя из фактически полученного дохода, страховые организации вносят в бюджет, не ожидая извещения налогового органа, по квартальным расчетам в пятидневный срок со дня представления бухгалтерского отчета (баланса), а по годовым расчетам - в десятидневный срок со дня, установленного для представления бухгалтерского отчета (баланса) за год.</w:t>
      </w:r>
    </w:p>
    <w:p w:rsidR="008E6DB4" w:rsidRPr="00746D0B" w:rsidRDefault="008E6DB4"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Страховые организации не позднее 15 апреля года, следующего за отчетным, представляют в налоговый орган по месту нахождения постоянного представительства отчет о деятельности в Российской Федерации, а также декларацию о доходах. При прекращении деятельности до окончания календарного года указанные документы должны быть представлены в течение месяца со дня ее прекращения.</w:t>
      </w:r>
    </w:p>
    <w:p w:rsidR="008E6DB4" w:rsidRPr="00746D0B" w:rsidRDefault="008E6DB4"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Налог на доходы указанных страховых организаций исчисляется в рублях ежегодно налоговым органом по месту нахождения постоянного представительства. На сумму исчисленного налога организации выдается платежное извещение.</w:t>
      </w:r>
    </w:p>
    <w:p w:rsidR="008E6DB4" w:rsidRPr="00746D0B" w:rsidRDefault="008E6DB4"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Налог уплачивается в безналичном порядке в сроки, указанные в платежном извещении.</w:t>
      </w:r>
    </w:p>
    <w:p w:rsidR="008E6DB4" w:rsidRPr="00746D0B" w:rsidRDefault="008E6DB4"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Налог на доход указанных страховых организаций от источников в Российской Федерации удерживается предприятиями, учреждениями и организациями, выплачивающими им доходы, с полной суммы дохода при каждом перечислении платежа.</w:t>
      </w:r>
    </w:p>
    <w:p w:rsidR="008E6DB4" w:rsidRPr="00746D0B" w:rsidRDefault="008E6DB4"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Уплата налога на доход страховыми организациями с иностранными инвестициями и иностранными юридическими лицами производится в безналичном порядке в рублях или в иностранной валюте, пересчитанной в рубли по рыночному курсу Центрального банка Российской Федерации, действующему на день уплаты налога.</w:t>
      </w:r>
    </w:p>
    <w:p w:rsidR="008E6DB4" w:rsidRPr="00746D0B" w:rsidRDefault="008E6DB4"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Страховые организации обязаны до наступления срока платежа сдать в соответствующие учреждения банка платежные поручения на перечисление налога в бюджет, которые исполняются в первоочередном порядке.</w:t>
      </w:r>
    </w:p>
    <w:p w:rsidR="008E6DB4" w:rsidRPr="00746D0B" w:rsidRDefault="008E6DB4"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Если налоговым органом в результате проверки расчетов будет установлено, что налог на доход подлежит взносу в бюджет в большей сумме, чем показано в расчете страховой организации, доплата в бюджет допричисленных сумм налога по результатам перерасчетов производится в пятидневный срок со дня сообщения налоговым органом о сумме доплаты, а пеня исчисляется по истечении пятидневного срока со дня, установленного для представления бухгалтерского отчета и баланса.</w:t>
      </w:r>
    </w:p>
    <w:p w:rsidR="008E6DB4" w:rsidRPr="00746D0B" w:rsidRDefault="008E6DB4"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Излишне внесенные суммы налога засчитываются в счет очередных платежей или возвращаются плательщику в десятидневный срок со дня получения его письменного заявления.</w:t>
      </w:r>
    </w:p>
    <w:p w:rsidR="00BC774B" w:rsidRPr="00746D0B" w:rsidRDefault="00BC774B" w:rsidP="00746D0B">
      <w:pPr>
        <w:spacing w:line="360" w:lineRule="auto"/>
        <w:ind w:firstLine="720"/>
        <w:jc w:val="both"/>
        <w:rPr>
          <w:rFonts w:ascii="Times New Roman" w:hAnsi="Times New Roman"/>
          <w:sz w:val="28"/>
          <w:szCs w:val="28"/>
        </w:rPr>
      </w:pPr>
    </w:p>
    <w:p w:rsidR="008E6DB4" w:rsidRPr="00746D0B" w:rsidRDefault="000B6785" w:rsidP="00746D0B">
      <w:pPr>
        <w:spacing w:line="360" w:lineRule="auto"/>
        <w:ind w:firstLine="720"/>
        <w:jc w:val="both"/>
        <w:rPr>
          <w:rFonts w:ascii="Times New Roman" w:hAnsi="Times New Roman"/>
          <w:b/>
          <w:sz w:val="28"/>
          <w:szCs w:val="28"/>
        </w:rPr>
      </w:pPr>
      <w:r w:rsidRPr="00746D0B">
        <w:rPr>
          <w:rFonts w:ascii="Times New Roman" w:hAnsi="Times New Roman"/>
          <w:b/>
          <w:sz w:val="28"/>
          <w:szCs w:val="28"/>
        </w:rPr>
        <w:t>2.</w:t>
      </w:r>
      <w:r w:rsidR="002639F0" w:rsidRPr="00746D0B">
        <w:rPr>
          <w:rFonts w:ascii="Times New Roman" w:hAnsi="Times New Roman"/>
          <w:b/>
          <w:sz w:val="28"/>
          <w:szCs w:val="28"/>
        </w:rPr>
        <w:t>3</w:t>
      </w:r>
      <w:r w:rsidR="008E6DB4" w:rsidRPr="00746D0B">
        <w:rPr>
          <w:rFonts w:ascii="Times New Roman" w:hAnsi="Times New Roman"/>
          <w:b/>
          <w:sz w:val="28"/>
          <w:szCs w:val="28"/>
        </w:rPr>
        <w:t xml:space="preserve"> </w:t>
      </w:r>
      <w:r w:rsidR="00746D0B" w:rsidRPr="00746D0B">
        <w:rPr>
          <w:rFonts w:ascii="Times New Roman" w:hAnsi="Times New Roman"/>
          <w:b/>
          <w:sz w:val="28"/>
          <w:szCs w:val="28"/>
        </w:rPr>
        <w:t>Государственный надзор за страховой деятельностью в РФ</w:t>
      </w:r>
    </w:p>
    <w:p w:rsidR="00746D0B" w:rsidRDefault="00746D0B" w:rsidP="00746D0B">
      <w:pPr>
        <w:spacing w:line="360" w:lineRule="auto"/>
        <w:ind w:firstLine="720"/>
        <w:jc w:val="both"/>
        <w:rPr>
          <w:rFonts w:ascii="Times New Roman" w:hAnsi="Times New Roman"/>
          <w:sz w:val="28"/>
          <w:szCs w:val="28"/>
        </w:rPr>
      </w:pPr>
    </w:p>
    <w:p w:rsidR="008E6DB4" w:rsidRPr="00746D0B" w:rsidRDefault="008E6DB4"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1. Государственный надзор за страховой деятельностью осуществляется в целях соблюдения требований законодательства Российской Федерации о страховании, эффективного развития страховых услуг, защиты прав и интересов страхователей, страховщиков, иных заинтересованных лиц и государства.</w:t>
      </w:r>
    </w:p>
    <w:p w:rsidR="008E6DB4" w:rsidRPr="00746D0B" w:rsidRDefault="008E6DB4"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2. Государственный надзор за страховой деятельностью на территории Российской Федерации осуществляется Федеральной службой России по надзору за страховой деятельностью, действующей на основании Положения, утверждаемого Правительством Российской Федерации.</w:t>
      </w:r>
    </w:p>
    <w:p w:rsidR="008E6DB4" w:rsidRPr="00746D0B" w:rsidRDefault="008E6DB4"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3. Основными функциями Федеральной службы России по надзору за страховой деятельностью являются:</w:t>
      </w:r>
    </w:p>
    <w:p w:rsidR="008E6DB4" w:rsidRPr="00746D0B" w:rsidRDefault="008E6DB4"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а) выдача страховщикам лицензий на осуществление страховой деятельности;</w:t>
      </w:r>
    </w:p>
    <w:p w:rsidR="008E6DB4" w:rsidRPr="00746D0B" w:rsidRDefault="008E6DB4"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б) ведение единого Государственного реестра страховщиков и объединений страховщиков, а также реестра страховых брокеров;</w:t>
      </w:r>
    </w:p>
    <w:p w:rsidR="008E6DB4" w:rsidRPr="00746D0B" w:rsidRDefault="008E6DB4"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в) контроль за обоснованностью страховых тарифов и обеспечением платежеспособности страховщиков;</w:t>
      </w:r>
    </w:p>
    <w:p w:rsidR="008E6DB4" w:rsidRPr="00746D0B" w:rsidRDefault="008E6DB4"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г) установление правил формирования и размещения страховых резервов, показателей и форм учета страховых операций и отчетности о страховой деятельности;</w:t>
      </w:r>
    </w:p>
    <w:p w:rsidR="008E6DB4" w:rsidRPr="00746D0B" w:rsidRDefault="008E6DB4"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д) разработка нормативных и методических документов по вопросам страховой деятельности, отнесенным настоящим Законом к компетенции Федеральной службы России по надзору за страховой деятельностью;</w:t>
      </w:r>
    </w:p>
    <w:p w:rsidR="008E6DB4" w:rsidRPr="00746D0B" w:rsidRDefault="008E6DB4"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е) обобщение практики страховой деятельности, разработка и представление в установленном порядке предложений по развитию и совершенствованию законодательства Российской Федерации о страховании.</w:t>
      </w:r>
    </w:p>
    <w:p w:rsidR="008E6DB4" w:rsidRPr="00746D0B" w:rsidRDefault="008E6DB4"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4. Федеральная служба России по надзору за страховой деятельностью вправе:</w:t>
      </w:r>
    </w:p>
    <w:p w:rsidR="008E6DB4" w:rsidRPr="00746D0B" w:rsidRDefault="008E6DB4"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а) получать от страховщиков установленную отчетность о страховой деятельности, информацию об их финансовом положении, получать необходимую для выполнения возложенных на нее функций информацию от предприятий, учреждений и организаций, в том числе банков, а также от граждан;</w:t>
      </w:r>
    </w:p>
    <w:p w:rsidR="008E6DB4" w:rsidRPr="00746D0B" w:rsidRDefault="008E6DB4"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б) производить проверки соблюдения страховщиками законодательства Российской Федерации о страховании и достоверности представляемой ими отчетности;</w:t>
      </w:r>
    </w:p>
    <w:p w:rsidR="008E6DB4" w:rsidRPr="00746D0B" w:rsidRDefault="008E6DB4"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в) при выявлении нарушений страховщиками требований настоящего Закона давать им предписания по их устранению, а в случае невыполнения предписаний приостанавливать или ограничивать действие лицензий этих страховщиков впредь до устранения выявленных нарушений либо принимать решения об отзыве лицензий;</w:t>
      </w:r>
    </w:p>
    <w:p w:rsidR="008E6DB4" w:rsidRPr="00746D0B" w:rsidRDefault="008E6DB4"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г) обращаться в арбитражный суд с иском о ликвидации страховщика в случае неоднократного нарушения последним законодательства Российской Федерации, а также о ликвидации предприятий и организаций, осуществляющих страхование без лицензий.</w:t>
      </w:r>
    </w:p>
    <w:p w:rsidR="008E6DB4" w:rsidRPr="00746D0B" w:rsidRDefault="008E6DB4"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Пресечение монополистической деятельности и недобросовестной конкуренции на страховом рынке</w:t>
      </w:r>
    </w:p>
    <w:p w:rsidR="008E6DB4" w:rsidRPr="00746D0B" w:rsidRDefault="008E6DB4"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Предупреждение, ограничение и пресечение монополистической деятельности и недобросовестной конкуренции на страховом рынке обеспечивается Государственным комитетом Российской Федерации по антимонопольной политике и поддержке новых экономических структур в соответствии с антимонопольным законодательством Российской Федерации.</w:t>
      </w:r>
    </w:p>
    <w:p w:rsidR="002639F0" w:rsidRPr="00746D0B" w:rsidRDefault="00746D0B" w:rsidP="00746D0B">
      <w:pPr>
        <w:spacing w:line="360" w:lineRule="auto"/>
        <w:ind w:firstLine="720"/>
        <w:jc w:val="both"/>
        <w:outlineLvl w:val="0"/>
        <w:rPr>
          <w:rFonts w:ascii="Times New Roman" w:hAnsi="Times New Roman"/>
          <w:b/>
          <w:bCs/>
          <w:kern w:val="36"/>
          <w:sz w:val="28"/>
          <w:szCs w:val="28"/>
        </w:rPr>
      </w:pPr>
      <w:r>
        <w:rPr>
          <w:rFonts w:ascii="Times New Roman" w:hAnsi="Times New Roman"/>
          <w:sz w:val="28"/>
          <w:szCs w:val="28"/>
        </w:rPr>
        <w:br w:type="page"/>
      </w:r>
      <w:r w:rsidR="002639F0" w:rsidRPr="00746D0B">
        <w:rPr>
          <w:rFonts w:ascii="Times New Roman" w:hAnsi="Times New Roman"/>
          <w:b/>
          <w:bCs/>
          <w:kern w:val="36"/>
          <w:sz w:val="28"/>
          <w:szCs w:val="28"/>
        </w:rPr>
        <w:t>ГЛАВА 3. СОЦИАЛЬНО-ЭКОНОМИЧЕСКАЯ СУЩНОСТЬ СОВЕРШЕНСТВОВАНИЯ НАЛОГООБЛОЖЕНИЯ СТРАХОВАНИЯ В РФ</w:t>
      </w:r>
    </w:p>
    <w:p w:rsidR="002639F0" w:rsidRPr="00746D0B" w:rsidRDefault="002639F0" w:rsidP="00746D0B">
      <w:pPr>
        <w:spacing w:line="360" w:lineRule="auto"/>
        <w:ind w:firstLine="720"/>
        <w:jc w:val="both"/>
        <w:outlineLvl w:val="0"/>
        <w:rPr>
          <w:rFonts w:ascii="Times New Roman" w:hAnsi="Times New Roman"/>
          <w:b/>
          <w:bCs/>
          <w:kern w:val="36"/>
          <w:sz w:val="28"/>
          <w:szCs w:val="28"/>
        </w:rPr>
      </w:pPr>
    </w:p>
    <w:p w:rsidR="007D71E5" w:rsidRPr="00746D0B" w:rsidRDefault="002639F0" w:rsidP="00746D0B">
      <w:pPr>
        <w:spacing w:line="360" w:lineRule="auto"/>
        <w:ind w:firstLine="720"/>
        <w:jc w:val="both"/>
        <w:outlineLvl w:val="0"/>
        <w:rPr>
          <w:rFonts w:ascii="Times New Roman" w:hAnsi="Times New Roman"/>
          <w:b/>
          <w:bCs/>
          <w:kern w:val="36"/>
          <w:sz w:val="28"/>
          <w:szCs w:val="28"/>
        </w:rPr>
      </w:pPr>
      <w:r w:rsidRPr="00746D0B">
        <w:rPr>
          <w:rFonts w:ascii="Times New Roman" w:hAnsi="Times New Roman"/>
          <w:b/>
          <w:bCs/>
          <w:kern w:val="36"/>
          <w:sz w:val="28"/>
          <w:szCs w:val="28"/>
        </w:rPr>
        <w:t>3.1</w:t>
      </w:r>
      <w:r w:rsidR="00746D0B" w:rsidRPr="00746D0B">
        <w:rPr>
          <w:rFonts w:ascii="Times New Roman" w:hAnsi="Times New Roman"/>
          <w:b/>
          <w:bCs/>
          <w:kern w:val="36"/>
          <w:sz w:val="28"/>
          <w:szCs w:val="28"/>
        </w:rPr>
        <w:t xml:space="preserve"> Проблемы налоговой реформы: совершенствование налогообложения в</w:t>
      </w:r>
      <w:r w:rsidR="000415AA">
        <w:rPr>
          <w:rFonts w:ascii="Times New Roman" w:hAnsi="Times New Roman"/>
          <w:b/>
          <w:bCs/>
          <w:kern w:val="36"/>
          <w:sz w:val="28"/>
          <w:szCs w:val="28"/>
        </w:rPr>
        <w:t xml:space="preserve"> </w:t>
      </w:r>
      <w:r w:rsidR="00746D0B" w:rsidRPr="00746D0B">
        <w:rPr>
          <w:rFonts w:ascii="Times New Roman" w:hAnsi="Times New Roman"/>
          <w:b/>
          <w:bCs/>
          <w:kern w:val="36"/>
          <w:sz w:val="28"/>
          <w:szCs w:val="28"/>
        </w:rPr>
        <w:t>страховой сфере</w:t>
      </w:r>
    </w:p>
    <w:p w:rsidR="00746D0B" w:rsidRDefault="00746D0B" w:rsidP="00746D0B">
      <w:pPr>
        <w:spacing w:line="360" w:lineRule="auto"/>
        <w:ind w:firstLine="720"/>
        <w:jc w:val="both"/>
        <w:rPr>
          <w:rFonts w:ascii="Times New Roman" w:hAnsi="Times New Roman"/>
          <w:sz w:val="28"/>
          <w:szCs w:val="28"/>
        </w:rPr>
      </w:pP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 xml:space="preserve">I. Основные недостатки действующей системы налогообложения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1. Хроническое недопоступление налогов в</w:t>
      </w:r>
      <w:r w:rsidR="000415AA">
        <w:rPr>
          <w:rFonts w:ascii="Times New Roman" w:hAnsi="Times New Roman"/>
          <w:sz w:val="28"/>
          <w:szCs w:val="28"/>
        </w:rPr>
        <w:t xml:space="preserve"> </w:t>
      </w:r>
      <w:r w:rsidRPr="00746D0B">
        <w:rPr>
          <w:rFonts w:ascii="Times New Roman" w:hAnsi="Times New Roman"/>
          <w:sz w:val="28"/>
          <w:szCs w:val="28"/>
        </w:rPr>
        <w:t>бюджетную систему не позволяет финансировать выполнение необходимых функций государства не только в</w:t>
      </w:r>
      <w:r w:rsidR="000415AA">
        <w:rPr>
          <w:rFonts w:ascii="Times New Roman" w:hAnsi="Times New Roman"/>
          <w:sz w:val="28"/>
          <w:szCs w:val="28"/>
        </w:rPr>
        <w:t xml:space="preserve"> </w:t>
      </w:r>
      <w:r w:rsidRPr="00746D0B">
        <w:rPr>
          <w:rFonts w:ascii="Times New Roman" w:hAnsi="Times New Roman"/>
          <w:sz w:val="28"/>
          <w:szCs w:val="28"/>
        </w:rPr>
        <w:t>удовлетворительных размерах, но даже на том кризисном уровне, который был заложен Правительством в</w:t>
      </w:r>
      <w:r w:rsidR="000415AA">
        <w:rPr>
          <w:rFonts w:ascii="Times New Roman" w:hAnsi="Times New Roman"/>
          <w:sz w:val="28"/>
          <w:szCs w:val="28"/>
        </w:rPr>
        <w:t xml:space="preserve"> </w:t>
      </w:r>
      <w:r w:rsidRPr="00746D0B">
        <w:rPr>
          <w:rFonts w:ascii="Times New Roman" w:hAnsi="Times New Roman"/>
          <w:sz w:val="28"/>
          <w:szCs w:val="28"/>
        </w:rPr>
        <w:t>закон о</w:t>
      </w:r>
      <w:r w:rsidR="000415AA">
        <w:rPr>
          <w:rFonts w:ascii="Times New Roman" w:hAnsi="Times New Roman"/>
          <w:sz w:val="28"/>
          <w:szCs w:val="28"/>
        </w:rPr>
        <w:t xml:space="preserve"> </w:t>
      </w:r>
      <w:r w:rsidRPr="00746D0B">
        <w:rPr>
          <w:rFonts w:ascii="Times New Roman" w:hAnsi="Times New Roman"/>
          <w:sz w:val="28"/>
          <w:szCs w:val="28"/>
        </w:rPr>
        <w:t>бюджете. Уже в</w:t>
      </w:r>
      <w:r w:rsidR="000415AA">
        <w:rPr>
          <w:rFonts w:ascii="Times New Roman" w:hAnsi="Times New Roman"/>
          <w:sz w:val="28"/>
          <w:szCs w:val="28"/>
        </w:rPr>
        <w:t xml:space="preserve"> </w:t>
      </w:r>
      <w:r w:rsidRPr="00746D0B">
        <w:rPr>
          <w:rFonts w:ascii="Times New Roman" w:hAnsi="Times New Roman"/>
          <w:sz w:val="28"/>
          <w:szCs w:val="28"/>
        </w:rPr>
        <w:t>апреле было объявлено о</w:t>
      </w:r>
      <w:r w:rsidR="000415AA">
        <w:rPr>
          <w:rFonts w:ascii="Times New Roman" w:hAnsi="Times New Roman"/>
          <w:sz w:val="28"/>
          <w:szCs w:val="28"/>
        </w:rPr>
        <w:t xml:space="preserve"> </w:t>
      </w:r>
      <w:r w:rsidRPr="00746D0B">
        <w:rPr>
          <w:rFonts w:ascii="Times New Roman" w:hAnsi="Times New Roman"/>
          <w:sz w:val="28"/>
          <w:szCs w:val="28"/>
        </w:rPr>
        <w:t>сокращении фактических расходов в</w:t>
      </w:r>
      <w:r w:rsidR="000415AA">
        <w:rPr>
          <w:rFonts w:ascii="Times New Roman" w:hAnsi="Times New Roman"/>
          <w:sz w:val="28"/>
          <w:szCs w:val="28"/>
        </w:rPr>
        <w:t xml:space="preserve"> </w:t>
      </w:r>
      <w:r w:rsidRPr="00746D0B">
        <w:rPr>
          <w:rFonts w:ascii="Times New Roman" w:hAnsi="Times New Roman"/>
          <w:sz w:val="28"/>
          <w:szCs w:val="28"/>
        </w:rPr>
        <w:t>1998 году на 63, 9 млрд. руб. по сравнению с</w:t>
      </w:r>
      <w:r w:rsidR="000415AA">
        <w:rPr>
          <w:rFonts w:ascii="Times New Roman" w:hAnsi="Times New Roman"/>
          <w:sz w:val="28"/>
          <w:szCs w:val="28"/>
        </w:rPr>
        <w:t xml:space="preserve"> </w:t>
      </w:r>
      <w:r w:rsidRPr="00746D0B">
        <w:rPr>
          <w:rFonts w:ascii="Times New Roman" w:hAnsi="Times New Roman"/>
          <w:sz w:val="28"/>
          <w:szCs w:val="28"/>
        </w:rPr>
        <w:t xml:space="preserve">запланированными суммами.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Финансовый кризис, развернувшийся 17 августа, еще более обострил проблему финансирования государственных расходов: ежемесячные налоговые поступления снизились вдвое. Так, при среднемесячном объеме финансирования трансфертов за первое полугодие более 2 млрд. руб., в</w:t>
      </w:r>
      <w:r w:rsidR="000415AA">
        <w:rPr>
          <w:rFonts w:ascii="Times New Roman" w:hAnsi="Times New Roman"/>
          <w:sz w:val="28"/>
          <w:szCs w:val="28"/>
        </w:rPr>
        <w:t xml:space="preserve"> </w:t>
      </w:r>
      <w:r w:rsidRPr="00746D0B">
        <w:rPr>
          <w:rFonts w:ascii="Times New Roman" w:hAnsi="Times New Roman"/>
          <w:sz w:val="28"/>
          <w:szCs w:val="28"/>
        </w:rPr>
        <w:t>течение сентября на эти</w:t>
      </w:r>
      <w:r w:rsidR="000415AA">
        <w:rPr>
          <w:rFonts w:ascii="Times New Roman" w:hAnsi="Times New Roman"/>
          <w:sz w:val="28"/>
          <w:szCs w:val="28"/>
        </w:rPr>
        <w:t xml:space="preserve"> </w:t>
      </w:r>
      <w:r w:rsidRPr="00746D0B">
        <w:rPr>
          <w:rFonts w:ascii="Times New Roman" w:hAnsi="Times New Roman"/>
          <w:sz w:val="28"/>
          <w:szCs w:val="28"/>
        </w:rPr>
        <w:t>же цели было выделено всего 940 млн. руб. Несмотря на некоторое увеличение сбора налогов в</w:t>
      </w:r>
      <w:r w:rsidR="000415AA">
        <w:rPr>
          <w:rFonts w:ascii="Times New Roman" w:hAnsi="Times New Roman"/>
          <w:sz w:val="28"/>
          <w:szCs w:val="28"/>
        </w:rPr>
        <w:t xml:space="preserve"> </w:t>
      </w:r>
      <w:r w:rsidRPr="00746D0B">
        <w:rPr>
          <w:rFonts w:ascii="Times New Roman" w:hAnsi="Times New Roman"/>
          <w:sz w:val="28"/>
          <w:szCs w:val="28"/>
        </w:rPr>
        <w:t>октябре до 11–12 млрд. рублей, реальный сбор налогов не улучшился, так как значительная доля в</w:t>
      </w:r>
      <w:r w:rsidR="000415AA">
        <w:rPr>
          <w:rFonts w:ascii="Times New Roman" w:hAnsi="Times New Roman"/>
          <w:sz w:val="28"/>
          <w:szCs w:val="28"/>
        </w:rPr>
        <w:t xml:space="preserve"> </w:t>
      </w:r>
      <w:r w:rsidRPr="00746D0B">
        <w:rPr>
          <w:rFonts w:ascii="Times New Roman" w:hAnsi="Times New Roman"/>
          <w:sz w:val="28"/>
          <w:szCs w:val="28"/>
        </w:rPr>
        <w:t>налоговых доходах в</w:t>
      </w:r>
      <w:r w:rsidR="000415AA">
        <w:rPr>
          <w:rFonts w:ascii="Times New Roman" w:hAnsi="Times New Roman"/>
          <w:sz w:val="28"/>
          <w:szCs w:val="28"/>
        </w:rPr>
        <w:t xml:space="preserve"> </w:t>
      </w:r>
      <w:r w:rsidRPr="00746D0B">
        <w:rPr>
          <w:rFonts w:ascii="Times New Roman" w:hAnsi="Times New Roman"/>
          <w:sz w:val="28"/>
          <w:szCs w:val="28"/>
        </w:rPr>
        <w:t xml:space="preserve">настоящее время принадлежит инфляционной составляющей.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2. Недостаточные доходы бюджета явились главной причиной разразившегося финансового кризиса. Они привели к</w:t>
      </w:r>
      <w:r w:rsidR="000415AA">
        <w:rPr>
          <w:rFonts w:ascii="Times New Roman" w:hAnsi="Times New Roman"/>
          <w:sz w:val="28"/>
          <w:szCs w:val="28"/>
        </w:rPr>
        <w:t xml:space="preserve"> </w:t>
      </w:r>
      <w:r w:rsidRPr="00746D0B">
        <w:rPr>
          <w:rFonts w:ascii="Times New Roman" w:hAnsi="Times New Roman"/>
          <w:sz w:val="28"/>
          <w:szCs w:val="28"/>
        </w:rPr>
        <w:t>разрастанию государственного долга, как внутреннего, так и</w:t>
      </w:r>
      <w:r w:rsidR="000415AA">
        <w:rPr>
          <w:rFonts w:ascii="Times New Roman" w:hAnsi="Times New Roman"/>
          <w:sz w:val="28"/>
          <w:szCs w:val="28"/>
        </w:rPr>
        <w:t xml:space="preserve"> </w:t>
      </w:r>
      <w:r w:rsidRPr="00746D0B">
        <w:rPr>
          <w:rFonts w:ascii="Times New Roman" w:hAnsi="Times New Roman"/>
          <w:sz w:val="28"/>
          <w:szCs w:val="28"/>
        </w:rPr>
        <w:t>внешнего, к</w:t>
      </w:r>
      <w:r w:rsidR="000415AA">
        <w:rPr>
          <w:rFonts w:ascii="Times New Roman" w:hAnsi="Times New Roman"/>
          <w:sz w:val="28"/>
          <w:szCs w:val="28"/>
        </w:rPr>
        <w:t xml:space="preserve"> </w:t>
      </w:r>
      <w:r w:rsidRPr="00746D0B">
        <w:rPr>
          <w:rFonts w:ascii="Times New Roman" w:hAnsi="Times New Roman"/>
          <w:sz w:val="28"/>
          <w:szCs w:val="28"/>
        </w:rPr>
        <w:t>невозможности дальнейшего его обслуживания из-за быстрого нарастания соответствующих расходов, которые, в</w:t>
      </w:r>
      <w:r w:rsidR="000415AA">
        <w:rPr>
          <w:rFonts w:ascii="Times New Roman" w:hAnsi="Times New Roman"/>
          <w:sz w:val="28"/>
          <w:szCs w:val="28"/>
        </w:rPr>
        <w:t xml:space="preserve"> </w:t>
      </w:r>
      <w:r w:rsidRPr="00746D0B">
        <w:rPr>
          <w:rFonts w:ascii="Times New Roman" w:hAnsi="Times New Roman"/>
          <w:sz w:val="28"/>
          <w:szCs w:val="28"/>
        </w:rPr>
        <w:t>конце концов, превысили величину налоговых доходов бюджета. Решения о</w:t>
      </w:r>
      <w:r w:rsidR="000415AA">
        <w:rPr>
          <w:rFonts w:ascii="Times New Roman" w:hAnsi="Times New Roman"/>
          <w:sz w:val="28"/>
          <w:szCs w:val="28"/>
        </w:rPr>
        <w:t xml:space="preserve"> </w:t>
      </w:r>
      <w:r w:rsidRPr="00746D0B">
        <w:rPr>
          <w:rFonts w:ascii="Times New Roman" w:hAnsi="Times New Roman"/>
          <w:sz w:val="28"/>
          <w:szCs w:val="28"/>
        </w:rPr>
        <w:t>реструктуризации внутреннего долга привели к</w:t>
      </w:r>
      <w:r w:rsidR="000415AA">
        <w:rPr>
          <w:rFonts w:ascii="Times New Roman" w:hAnsi="Times New Roman"/>
          <w:sz w:val="28"/>
          <w:szCs w:val="28"/>
        </w:rPr>
        <w:t xml:space="preserve"> </w:t>
      </w:r>
      <w:r w:rsidRPr="00746D0B">
        <w:rPr>
          <w:rFonts w:ascii="Times New Roman" w:hAnsi="Times New Roman"/>
          <w:sz w:val="28"/>
          <w:szCs w:val="28"/>
        </w:rPr>
        <w:t>коллапсу банковской системы, что в</w:t>
      </w:r>
      <w:r w:rsidR="000415AA">
        <w:rPr>
          <w:rFonts w:ascii="Times New Roman" w:hAnsi="Times New Roman"/>
          <w:sz w:val="28"/>
          <w:szCs w:val="28"/>
        </w:rPr>
        <w:t xml:space="preserve"> </w:t>
      </w:r>
      <w:r w:rsidRPr="00746D0B">
        <w:rPr>
          <w:rFonts w:ascii="Times New Roman" w:hAnsi="Times New Roman"/>
          <w:sz w:val="28"/>
          <w:szCs w:val="28"/>
        </w:rPr>
        <w:t>свою очередь привело к</w:t>
      </w:r>
      <w:r w:rsidR="000415AA">
        <w:rPr>
          <w:rFonts w:ascii="Times New Roman" w:hAnsi="Times New Roman"/>
          <w:sz w:val="28"/>
          <w:szCs w:val="28"/>
        </w:rPr>
        <w:t xml:space="preserve"> </w:t>
      </w:r>
      <w:r w:rsidRPr="00746D0B">
        <w:rPr>
          <w:rFonts w:ascii="Times New Roman" w:hAnsi="Times New Roman"/>
          <w:sz w:val="28"/>
          <w:szCs w:val="28"/>
        </w:rPr>
        <w:t>блокировке движения денежных средств в</w:t>
      </w:r>
      <w:r w:rsidR="000415AA">
        <w:rPr>
          <w:rFonts w:ascii="Times New Roman" w:hAnsi="Times New Roman"/>
          <w:sz w:val="28"/>
          <w:szCs w:val="28"/>
        </w:rPr>
        <w:t xml:space="preserve"> </w:t>
      </w:r>
      <w:r w:rsidRPr="00746D0B">
        <w:rPr>
          <w:rFonts w:ascii="Times New Roman" w:hAnsi="Times New Roman"/>
          <w:sz w:val="28"/>
          <w:szCs w:val="28"/>
        </w:rPr>
        <w:t>экономике, в</w:t>
      </w:r>
      <w:r w:rsidR="000415AA">
        <w:rPr>
          <w:rFonts w:ascii="Times New Roman" w:hAnsi="Times New Roman"/>
          <w:sz w:val="28"/>
          <w:szCs w:val="28"/>
        </w:rPr>
        <w:t xml:space="preserve"> </w:t>
      </w:r>
      <w:r w:rsidRPr="00746D0B">
        <w:rPr>
          <w:rFonts w:ascii="Times New Roman" w:hAnsi="Times New Roman"/>
          <w:sz w:val="28"/>
          <w:szCs w:val="28"/>
        </w:rPr>
        <w:t>том числе и</w:t>
      </w:r>
      <w:r w:rsidR="000415AA">
        <w:rPr>
          <w:rFonts w:ascii="Times New Roman" w:hAnsi="Times New Roman"/>
          <w:sz w:val="28"/>
          <w:szCs w:val="28"/>
        </w:rPr>
        <w:t xml:space="preserve"> </w:t>
      </w:r>
      <w:r w:rsidRPr="00746D0B">
        <w:rPr>
          <w:rFonts w:ascii="Times New Roman" w:hAnsi="Times New Roman"/>
          <w:sz w:val="28"/>
          <w:szCs w:val="28"/>
        </w:rPr>
        <w:t>перечислений налоговых сборов в</w:t>
      </w:r>
      <w:r w:rsidR="000415AA">
        <w:rPr>
          <w:rFonts w:ascii="Times New Roman" w:hAnsi="Times New Roman"/>
          <w:sz w:val="28"/>
          <w:szCs w:val="28"/>
        </w:rPr>
        <w:t xml:space="preserve"> </w:t>
      </w:r>
      <w:r w:rsidRPr="00746D0B">
        <w:rPr>
          <w:rFonts w:ascii="Times New Roman" w:hAnsi="Times New Roman"/>
          <w:sz w:val="28"/>
          <w:szCs w:val="28"/>
        </w:rPr>
        <w:t xml:space="preserve">бюджет.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3. Структура налоговой системы не соответствует требованиям федеративного устройства России. Доходы бюджетов субъектов Федерации формируются в</w:t>
      </w:r>
      <w:r w:rsidR="000415AA">
        <w:rPr>
          <w:rFonts w:ascii="Times New Roman" w:hAnsi="Times New Roman"/>
          <w:sz w:val="28"/>
          <w:szCs w:val="28"/>
        </w:rPr>
        <w:t xml:space="preserve"> </w:t>
      </w:r>
      <w:r w:rsidRPr="00746D0B">
        <w:rPr>
          <w:rFonts w:ascii="Times New Roman" w:hAnsi="Times New Roman"/>
          <w:sz w:val="28"/>
          <w:szCs w:val="28"/>
        </w:rPr>
        <w:t>основном за счет отчислений от федеральных налогов и, в</w:t>
      </w:r>
      <w:r w:rsidR="000415AA">
        <w:rPr>
          <w:rFonts w:ascii="Times New Roman" w:hAnsi="Times New Roman"/>
          <w:sz w:val="28"/>
          <w:szCs w:val="28"/>
        </w:rPr>
        <w:t xml:space="preserve"> </w:t>
      </w:r>
      <w:r w:rsidRPr="00746D0B">
        <w:rPr>
          <w:rFonts w:ascii="Times New Roman" w:hAnsi="Times New Roman"/>
          <w:sz w:val="28"/>
          <w:szCs w:val="28"/>
        </w:rPr>
        <w:t>меньшей степени, трансфертов из федерального бюджета, а</w:t>
      </w:r>
      <w:r w:rsidR="000415AA">
        <w:rPr>
          <w:rFonts w:ascii="Times New Roman" w:hAnsi="Times New Roman"/>
          <w:sz w:val="28"/>
          <w:szCs w:val="28"/>
        </w:rPr>
        <w:t xml:space="preserve"> </w:t>
      </w:r>
      <w:r w:rsidRPr="00746D0B">
        <w:rPr>
          <w:rFonts w:ascii="Times New Roman" w:hAnsi="Times New Roman"/>
          <w:sz w:val="28"/>
          <w:szCs w:val="28"/>
        </w:rPr>
        <w:t>не собственных налогов. Помимо ущерба для социально-экономического развития регионов такое положение дел оказывает крайне негативное влияние и</w:t>
      </w:r>
      <w:r w:rsidR="000415AA">
        <w:rPr>
          <w:rFonts w:ascii="Times New Roman" w:hAnsi="Times New Roman"/>
          <w:sz w:val="28"/>
          <w:szCs w:val="28"/>
        </w:rPr>
        <w:t xml:space="preserve"> </w:t>
      </w:r>
      <w:r w:rsidRPr="00746D0B">
        <w:rPr>
          <w:rFonts w:ascii="Times New Roman" w:hAnsi="Times New Roman"/>
          <w:sz w:val="28"/>
          <w:szCs w:val="28"/>
        </w:rPr>
        <w:t>на политическую ситуацию в</w:t>
      </w:r>
      <w:r w:rsidR="000415AA">
        <w:rPr>
          <w:rFonts w:ascii="Times New Roman" w:hAnsi="Times New Roman"/>
          <w:sz w:val="28"/>
          <w:szCs w:val="28"/>
        </w:rPr>
        <w:t xml:space="preserve"> </w:t>
      </w:r>
      <w:r w:rsidRPr="00746D0B">
        <w:rPr>
          <w:rFonts w:ascii="Times New Roman" w:hAnsi="Times New Roman"/>
          <w:sz w:val="28"/>
          <w:szCs w:val="28"/>
        </w:rPr>
        <w:t>России</w:t>
      </w:r>
      <w:r w:rsidR="000415AA">
        <w:rPr>
          <w:rFonts w:ascii="Times New Roman" w:hAnsi="Times New Roman"/>
          <w:sz w:val="28"/>
          <w:szCs w:val="28"/>
        </w:rPr>
        <w:t xml:space="preserve"> </w:t>
      </w:r>
      <w:r w:rsidRPr="00746D0B">
        <w:rPr>
          <w:rFonts w:ascii="Times New Roman" w:hAnsi="Times New Roman"/>
          <w:sz w:val="28"/>
          <w:szCs w:val="28"/>
        </w:rPr>
        <w:t>- провоцируются различные проявления налогового сепаратизма, фактом общественного сознания стала деструктивная идея, что якобы существуют регионы</w:t>
      </w:r>
      <w:r w:rsidR="000415AA">
        <w:rPr>
          <w:rFonts w:ascii="Times New Roman" w:hAnsi="Times New Roman"/>
          <w:sz w:val="28"/>
          <w:szCs w:val="28"/>
        </w:rPr>
        <w:t xml:space="preserve"> </w:t>
      </w:r>
      <w:r w:rsidRPr="00746D0B">
        <w:rPr>
          <w:rFonts w:ascii="Times New Roman" w:hAnsi="Times New Roman"/>
          <w:sz w:val="28"/>
          <w:szCs w:val="28"/>
        </w:rPr>
        <w:t>- «доноры» и</w:t>
      </w:r>
      <w:r w:rsidR="000415AA">
        <w:rPr>
          <w:rFonts w:ascii="Times New Roman" w:hAnsi="Times New Roman"/>
          <w:sz w:val="28"/>
          <w:szCs w:val="28"/>
        </w:rPr>
        <w:t xml:space="preserve"> </w:t>
      </w:r>
      <w:r w:rsidRPr="00746D0B">
        <w:rPr>
          <w:rFonts w:ascii="Times New Roman" w:hAnsi="Times New Roman"/>
          <w:sz w:val="28"/>
          <w:szCs w:val="28"/>
        </w:rPr>
        <w:t>регионы</w:t>
      </w:r>
      <w:r w:rsidR="000415AA">
        <w:rPr>
          <w:rFonts w:ascii="Times New Roman" w:hAnsi="Times New Roman"/>
          <w:sz w:val="28"/>
          <w:szCs w:val="28"/>
        </w:rPr>
        <w:t xml:space="preserve"> </w:t>
      </w:r>
      <w:r w:rsidRPr="00746D0B">
        <w:rPr>
          <w:rFonts w:ascii="Times New Roman" w:hAnsi="Times New Roman"/>
          <w:sz w:val="28"/>
          <w:szCs w:val="28"/>
        </w:rPr>
        <w:t>- «реципиенты», хотя плательщиками федеральных налогов являются вовсе не субъекты Федерации, а</w:t>
      </w:r>
      <w:r w:rsidR="000415AA">
        <w:rPr>
          <w:rFonts w:ascii="Times New Roman" w:hAnsi="Times New Roman"/>
          <w:sz w:val="28"/>
          <w:szCs w:val="28"/>
        </w:rPr>
        <w:t xml:space="preserve"> </w:t>
      </w:r>
      <w:r w:rsidRPr="00746D0B">
        <w:rPr>
          <w:rFonts w:ascii="Times New Roman" w:hAnsi="Times New Roman"/>
          <w:sz w:val="28"/>
          <w:szCs w:val="28"/>
        </w:rPr>
        <w:t>граждане и</w:t>
      </w:r>
      <w:r w:rsidR="000415AA">
        <w:rPr>
          <w:rFonts w:ascii="Times New Roman" w:hAnsi="Times New Roman"/>
          <w:sz w:val="28"/>
          <w:szCs w:val="28"/>
        </w:rPr>
        <w:t xml:space="preserve"> </w:t>
      </w:r>
      <w:r w:rsidRPr="00746D0B">
        <w:rPr>
          <w:rFonts w:ascii="Times New Roman" w:hAnsi="Times New Roman"/>
          <w:sz w:val="28"/>
          <w:szCs w:val="28"/>
        </w:rPr>
        <w:t xml:space="preserve">предприятия.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4. На развитие российской экономики, особенно производственного ее сектора, налоговая система оказывает подавляющее воздействие. При условии добросовестной уплаты всех налогов, среднее предприятие должно перечислить в</w:t>
      </w:r>
      <w:r w:rsidR="000415AA">
        <w:rPr>
          <w:rFonts w:ascii="Times New Roman" w:hAnsi="Times New Roman"/>
          <w:sz w:val="28"/>
          <w:szCs w:val="28"/>
        </w:rPr>
        <w:t xml:space="preserve"> </w:t>
      </w:r>
      <w:r w:rsidRPr="00746D0B">
        <w:rPr>
          <w:rFonts w:ascii="Times New Roman" w:hAnsi="Times New Roman"/>
          <w:sz w:val="28"/>
          <w:szCs w:val="28"/>
        </w:rPr>
        <w:t>бюджет 46% вновь созданной стоимости. Согласно критериям, выработанным мировым опытом, такой уровень обложения означает наличие в</w:t>
      </w:r>
      <w:r w:rsidR="000415AA">
        <w:rPr>
          <w:rFonts w:ascii="Times New Roman" w:hAnsi="Times New Roman"/>
          <w:sz w:val="28"/>
          <w:szCs w:val="28"/>
        </w:rPr>
        <w:t xml:space="preserve"> </w:t>
      </w:r>
      <w:r w:rsidRPr="00746D0B">
        <w:rPr>
          <w:rFonts w:ascii="Times New Roman" w:hAnsi="Times New Roman"/>
          <w:sz w:val="28"/>
          <w:szCs w:val="28"/>
        </w:rPr>
        <w:t>стране «неблагоприятного налогового режима». Даже в</w:t>
      </w:r>
      <w:r w:rsidR="000415AA">
        <w:rPr>
          <w:rFonts w:ascii="Times New Roman" w:hAnsi="Times New Roman"/>
          <w:sz w:val="28"/>
          <w:szCs w:val="28"/>
        </w:rPr>
        <w:t xml:space="preserve"> </w:t>
      </w:r>
      <w:r w:rsidRPr="00746D0B">
        <w:rPr>
          <w:rFonts w:ascii="Times New Roman" w:hAnsi="Times New Roman"/>
          <w:sz w:val="28"/>
          <w:szCs w:val="28"/>
        </w:rPr>
        <w:t>развитых странах со стабильной социально-экономической обстановкой столь высокие ставки налогов являются редкостью и, как правило, ведут к</w:t>
      </w:r>
      <w:r w:rsidR="000415AA">
        <w:rPr>
          <w:rFonts w:ascii="Times New Roman" w:hAnsi="Times New Roman"/>
          <w:sz w:val="28"/>
          <w:szCs w:val="28"/>
        </w:rPr>
        <w:t xml:space="preserve"> </w:t>
      </w:r>
      <w:r w:rsidRPr="00746D0B">
        <w:rPr>
          <w:rFonts w:ascii="Times New Roman" w:hAnsi="Times New Roman"/>
          <w:sz w:val="28"/>
          <w:szCs w:val="28"/>
        </w:rPr>
        <w:t>низким темпам экономического роста. Российским предприятиям, в</w:t>
      </w:r>
      <w:r w:rsidR="000415AA">
        <w:rPr>
          <w:rFonts w:ascii="Times New Roman" w:hAnsi="Times New Roman"/>
          <w:sz w:val="28"/>
          <w:szCs w:val="28"/>
        </w:rPr>
        <w:t xml:space="preserve"> </w:t>
      </w:r>
      <w:r w:rsidRPr="00746D0B">
        <w:rPr>
          <w:rFonts w:ascii="Times New Roman" w:hAnsi="Times New Roman"/>
          <w:sz w:val="28"/>
          <w:szCs w:val="28"/>
        </w:rPr>
        <w:t>отличие от западных, приходится решать задачи отладки новых механизмов управления и</w:t>
      </w:r>
      <w:r w:rsidR="000415AA">
        <w:rPr>
          <w:rFonts w:ascii="Times New Roman" w:hAnsi="Times New Roman"/>
          <w:sz w:val="28"/>
          <w:szCs w:val="28"/>
        </w:rPr>
        <w:t xml:space="preserve"> </w:t>
      </w:r>
      <w:r w:rsidRPr="00746D0B">
        <w:rPr>
          <w:rFonts w:ascii="Times New Roman" w:hAnsi="Times New Roman"/>
          <w:sz w:val="28"/>
          <w:szCs w:val="28"/>
        </w:rPr>
        <w:t>отношений собственности, адаптации к</w:t>
      </w:r>
      <w:r w:rsidR="000415AA">
        <w:rPr>
          <w:rFonts w:ascii="Times New Roman" w:hAnsi="Times New Roman"/>
          <w:sz w:val="28"/>
          <w:szCs w:val="28"/>
        </w:rPr>
        <w:t xml:space="preserve"> </w:t>
      </w:r>
      <w:r w:rsidRPr="00746D0B">
        <w:rPr>
          <w:rFonts w:ascii="Times New Roman" w:hAnsi="Times New Roman"/>
          <w:sz w:val="28"/>
          <w:szCs w:val="28"/>
        </w:rPr>
        <w:t>условиям рынка и</w:t>
      </w:r>
      <w:r w:rsidR="000415AA">
        <w:rPr>
          <w:rFonts w:ascii="Times New Roman" w:hAnsi="Times New Roman"/>
          <w:sz w:val="28"/>
          <w:szCs w:val="28"/>
        </w:rPr>
        <w:t xml:space="preserve"> </w:t>
      </w:r>
      <w:r w:rsidRPr="00746D0B">
        <w:rPr>
          <w:rFonts w:ascii="Times New Roman" w:hAnsi="Times New Roman"/>
          <w:sz w:val="28"/>
          <w:szCs w:val="28"/>
        </w:rPr>
        <w:t>конкуренции, модернизации производства и</w:t>
      </w:r>
      <w:r w:rsidR="000415AA">
        <w:rPr>
          <w:rFonts w:ascii="Times New Roman" w:hAnsi="Times New Roman"/>
          <w:sz w:val="28"/>
          <w:szCs w:val="28"/>
        </w:rPr>
        <w:t xml:space="preserve"> </w:t>
      </w:r>
      <w:r w:rsidRPr="00746D0B">
        <w:rPr>
          <w:rFonts w:ascii="Times New Roman" w:hAnsi="Times New Roman"/>
          <w:sz w:val="28"/>
          <w:szCs w:val="28"/>
        </w:rPr>
        <w:t>т. п. В</w:t>
      </w:r>
      <w:r w:rsidR="000415AA">
        <w:rPr>
          <w:rFonts w:ascii="Times New Roman" w:hAnsi="Times New Roman"/>
          <w:sz w:val="28"/>
          <w:szCs w:val="28"/>
        </w:rPr>
        <w:t xml:space="preserve"> </w:t>
      </w:r>
      <w:r w:rsidRPr="00746D0B">
        <w:rPr>
          <w:rFonts w:ascii="Times New Roman" w:hAnsi="Times New Roman"/>
          <w:sz w:val="28"/>
          <w:szCs w:val="28"/>
        </w:rPr>
        <w:t>условиях «неблагоприятного налогового режима» решение этих задач представляется мало реальным, что подтверждается и</w:t>
      </w:r>
      <w:r w:rsidR="000415AA">
        <w:rPr>
          <w:rFonts w:ascii="Times New Roman" w:hAnsi="Times New Roman"/>
          <w:sz w:val="28"/>
          <w:szCs w:val="28"/>
        </w:rPr>
        <w:t xml:space="preserve"> </w:t>
      </w:r>
      <w:r w:rsidRPr="00746D0B">
        <w:rPr>
          <w:rFonts w:ascii="Times New Roman" w:hAnsi="Times New Roman"/>
          <w:sz w:val="28"/>
          <w:szCs w:val="28"/>
        </w:rPr>
        <w:t xml:space="preserve">практикой.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5. В</w:t>
      </w:r>
      <w:r w:rsidR="000415AA">
        <w:rPr>
          <w:rFonts w:ascii="Times New Roman" w:hAnsi="Times New Roman"/>
          <w:sz w:val="28"/>
          <w:szCs w:val="28"/>
        </w:rPr>
        <w:t xml:space="preserve"> </w:t>
      </w:r>
      <w:r w:rsidRPr="00746D0B">
        <w:rPr>
          <w:rFonts w:ascii="Times New Roman" w:hAnsi="Times New Roman"/>
          <w:sz w:val="28"/>
          <w:szCs w:val="28"/>
        </w:rPr>
        <w:t>условиях налогового подавления производства государство пытается решить задачу поддержания предприятий путем широкого распространения льготного режима налогообложения. На деле массовое предоставление льгот не позволяет достичь поставленных целей, и</w:t>
      </w:r>
      <w:r w:rsidR="000415AA">
        <w:rPr>
          <w:rFonts w:ascii="Times New Roman" w:hAnsi="Times New Roman"/>
          <w:sz w:val="28"/>
          <w:szCs w:val="28"/>
        </w:rPr>
        <w:t xml:space="preserve"> </w:t>
      </w:r>
      <w:r w:rsidRPr="00746D0B">
        <w:rPr>
          <w:rFonts w:ascii="Times New Roman" w:hAnsi="Times New Roman"/>
          <w:sz w:val="28"/>
          <w:szCs w:val="28"/>
        </w:rPr>
        <w:t>даже ухудшает экономическую ситуацию. Во-первых, льготы зачастую представляются вне системы государственных приоритетов, отдельным предприятиям и</w:t>
      </w:r>
      <w:r w:rsidR="000415AA">
        <w:rPr>
          <w:rFonts w:ascii="Times New Roman" w:hAnsi="Times New Roman"/>
          <w:sz w:val="28"/>
          <w:szCs w:val="28"/>
        </w:rPr>
        <w:t xml:space="preserve"> </w:t>
      </w:r>
      <w:r w:rsidRPr="00746D0B">
        <w:rPr>
          <w:rFonts w:ascii="Times New Roman" w:hAnsi="Times New Roman"/>
          <w:sz w:val="28"/>
          <w:szCs w:val="28"/>
        </w:rPr>
        <w:t>организациям. Это искажает мотивацию хозяйственных руководителей, ориентирует их не на повышение эффективности работы предприятий, а</w:t>
      </w:r>
      <w:r w:rsidR="000415AA">
        <w:rPr>
          <w:rFonts w:ascii="Times New Roman" w:hAnsi="Times New Roman"/>
          <w:sz w:val="28"/>
          <w:szCs w:val="28"/>
        </w:rPr>
        <w:t xml:space="preserve"> </w:t>
      </w:r>
      <w:r w:rsidRPr="00746D0B">
        <w:rPr>
          <w:rFonts w:ascii="Times New Roman" w:hAnsi="Times New Roman"/>
          <w:sz w:val="28"/>
          <w:szCs w:val="28"/>
        </w:rPr>
        <w:t>на установление «особых» отношений с</w:t>
      </w:r>
      <w:r w:rsidR="000415AA">
        <w:rPr>
          <w:rFonts w:ascii="Times New Roman" w:hAnsi="Times New Roman"/>
          <w:sz w:val="28"/>
          <w:szCs w:val="28"/>
        </w:rPr>
        <w:t xml:space="preserve"> </w:t>
      </w:r>
      <w:r w:rsidRPr="00746D0B">
        <w:rPr>
          <w:rFonts w:ascii="Times New Roman" w:hAnsi="Times New Roman"/>
          <w:sz w:val="28"/>
          <w:szCs w:val="28"/>
        </w:rPr>
        <w:t>органами власти. Во-вторых, нынешняя система льгот способствует развитию теневой и</w:t>
      </w:r>
      <w:r w:rsidR="000415AA">
        <w:rPr>
          <w:rFonts w:ascii="Times New Roman" w:hAnsi="Times New Roman"/>
          <w:sz w:val="28"/>
          <w:szCs w:val="28"/>
        </w:rPr>
        <w:t xml:space="preserve"> </w:t>
      </w:r>
      <w:r w:rsidRPr="00746D0B">
        <w:rPr>
          <w:rFonts w:ascii="Times New Roman" w:hAnsi="Times New Roman"/>
          <w:sz w:val="28"/>
          <w:szCs w:val="28"/>
        </w:rPr>
        <w:t>откровенно криминальной экономики</w:t>
      </w:r>
      <w:r w:rsidR="000415AA">
        <w:rPr>
          <w:rFonts w:ascii="Times New Roman" w:hAnsi="Times New Roman"/>
          <w:sz w:val="28"/>
          <w:szCs w:val="28"/>
        </w:rPr>
        <w:t xml:space="preserve"> </w:t>
      </w:r>
      <w:r w:rsidRPr="00746D0B">
        <w:rPr>
          <w:rFonts w:ascii="Times New Roman" w:hAnsi="Times New Roman"/>
          <w:sz w:val="28"/>
          <w:szCs w:val="28"/>
        </w:rPr>
        <w:t>- создает основу для коррупции, позволяет льготникам в</w:t>
      </w:r>
      <w:r w:rsidR="000415AA">
        <w:rPr>
          <w:rFonts w:ascii="Times New Roman" w:hAnsi="Times New Roman"/>
          <w:sz w:val="28"/>
          <w:szCs w:val="28"/>
        </w:rPr>
        <w:t xml:space="preserve"> </w:t>
      </w:r>
      <w:r w:rsidRPr="00746D0B">
        <w:rPr>
          <w:rFonts w:ascii="Times New Roman" w:hAnsi="Times New Roman"/>
          <w:sz w:val="28"/>
          <w:szCs w:val="28"/>
        </w:rPr>
        <w:t>свою очередь оказывать услуги по выводу из-под налогообложения всех желающих путем заключения фиктивных сделок и</w:t>
      </w:r>
      <w:r w:rsidR="000415AA">
        <w:rPr>
          <w:rFonts w:ascii="Times New Roman" w:hAnsi="Times New Roman"/>
          <w:sz w:val="28"/>
          <w:szCs w:val="28"/>
        </w:rPr>
        <w:t xml:space="preserve"> </w:t>
      </w:r>
      <w:r w:rsidRPr="00746D0B">
        <w:rPr>
          <w:rFonts w:ascii="Times New Roman" w:hAnsi="Times New Roman"/>
          <w:sz w:val="28"/>
          <w:szCs w:val="28"/>
        </w:rPr>
        <w:t>т. д. Потери доходов бюджетной системы из-за предоставления налоговых льгот, в</w:t>
      </w:r>
      <w:r w:rsidR="000415AA">
        <w:rPr>
          <w:rFonts w:ascii="Times New Roman" w:hAnsi="Times New Roman"/>
          <w:sz w:val="28"/>
          <w:szCs w:val="28"/>
        </w:rPr>
        <w:t xml:space="preserve"> </w:t>
      </w:r>
      <w:r w:rsidRPr="00746D0B">
        <w:rPr>
          <w:rFonts w:ascii="Times New Roman" w:hAnsi="Times New Roman"/>
          <w:sz w:val="28"/>
          <w:szCs w:val="28"/>
        </w:rPr>
        <w:t>том числе</w:t>
      </w:r>
      <w:r w:rsidR="000415AA">
        <w:rPr>
          <w:rFonts w:ascii="Times New Roman" w:hAnsi="Times New Roman"/>
          <w:sz w:val="28"/>
          <w:szCs w:val="28"/>
        </w:rPr>
        <w:t xml:space="preserve"> </w:t>
      </w:r>
      <w:r w:rsidRPr="00746D0B">
        <w:rPr>
          <w:rFonts w:ascii="Times New Roman" w:hAnsi="Times New Roman"/>
          <w:sz w:val="28"/>
          <w:szCs w:val="28"/>
        </w:rPr>
        <w:t>- индивидуальных и</w:t>
      </w:r>
      <w:r w:rsidR="000415AA">
        <w:rPr>
          <w:rFonts w:ascii="Times New Roman" w:hAnsi="Times New Roman"/>
          <w:sz w:val="28"/>
          <w:szCs w:val="28"/>
        </w:rPr>
        <w:t xml:space="preserve"> </w:t>
      </w:r>
      <w:r w:rsidRPr="00746D0B">
        <w:rPr>
          <w:rFonts w:ascii="Times New Roman" w:hAnsi="Times New Roman"/>
          <w:sz w:val="28"/>
          <w:szCs w:val="28"/>
        </w:rPr>
        <w:t>групповых, по разным оценкам, составляет от 100 до 180 млрд. руб. в</w:t>
      </w:r>
      <w:r w:rsidR="000415AA">
        <w:rPr>
          <w:rFonts w:ascii="Times New Roman" w:hAnsi="Times New Roman"/>
          <w:sz w:val="28"/>
          <w:szCs w:val="28"/>
        </w:rPr>
        <w:t xml:space="preserve"> </w:t>
      </w:r>
      <w:r w:rsidRPr="00746D0B">
        <w:rPr>
          <w:rFonts w:ascii="Times New Roman" w:hAnsi="Times New Roman"/>
          <w:sz w:val="28"/>
          <w:szCs w:val="28"/>
        </w:rPr>
        <w:t xml:space="preserve">год.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6. Еще одним фактором, способствующим развитию теневой экономики, является построение налоговой системы на основе собственной отчетности налогоплательщиков об их доходах. Фактически налоговые службы проверяют сегодня не более 1, 5</w:t>
      </w:r>
      <w:r w:rsidR="000415AA">
        <w:rPr>
          <w:rFonts w:ascii="Times New Roman" w:hAnsi="Times New Roman"/>
          <w:sz w:val="28"/>
          <w:szCs w:val="28"/>
        </w:rPr>
        <w:t xml:space="preserve"> </w:t>
      </w:r>
      <w:r w:rsidRPr="00746D0B">
        <w:rPr>
          <w:rFonts w:ascii="Times New Roman" w:hAnsi="Times New Roman"/>
          <w:sz w:val="28"/>
          <w:szCs w:val="28"/>
        </w:rPr>
        <w:t>- 2% налогоплательщиков в</w:t>
      </w:r>
      <w:r w:rsidR="000415AA">
        <w:rPr>
          <w:rFonts w:ascii="Times New Roman" w:hAnsi="Times New Roman"/>
          <w:sz w:val="28"/>
          <w:szCs w:val="28"/>
        </w:rPr>
        <w:t xml:space="preserve"> </w:t>
      </w:r>
      <w:r w:rsidRPr="00746D0B">
        <w:rPr>
          <w:rFonts w:ascii="Times New Roman" w:hAnsi="Times New Roman"/>
          <w:sz w:val="28"/>
          <w:szCs w:val="28"/>
        </w:rPr>
        <w:t>год. Такая низкая вероятность попасть под проверку, в</w:t>
      </w:r>
      <w:r w:rsidR="000415AA">
        <w:rPr>
          <w:rFonts w:ascii="Times New Roman" w:hAnsi="Times New Roman"/>
          <w:sz w:val="28"/>
          <w:szCs w:val="28"/>
        </w:rPr>
        <w:t xml:space="preserve"> </w:t>
      </w:r>
      <w:r w:rsidRPr="00746D0B">
        <w:rPr>
          <w:rFonts w:ascii="Times New Roman" w:hAnsi="Times New Roman"/>
          <w:sz w:val="28"/>
          <w:szCs w:val="28"/>
        </w:rPr>
        <w:t>сочетании с</w:t>
      </w:r>
      <w:r w:rsidR="000415AA">
        <w:rPr>
          <w:rFonts w:ascii="Times New Roman" w:hAnsi="Times New Roman"/>
          <w:sz w:val="28"/>
          <w:szCs w:val="28"/>
        </w:rPr>
        <w:t xml:space="preserve"> </w:t>
      </w:r>
      <w:r w:rsidRPr="00746D0B">
        <w:rPr>
          <w:rFonts w:ascii="Times New Roman" w:hAnsi="Times New Roman"/>
          <w:sz w:val="28"/>
          <w:szCs w:val="28"/>
        </w:rPr>
        <w:t>весьма умеренными санкциями за выявленные нарушения, прямо провоцирует граждан и</w:t>
      </w:r>
      <w:r w:rsidR="000415AA">
        <w:rPr>
          <w:rFonts w:ascii="Times New Roman" w:hAnsi="Times New Roman"/>
          <w:sz w:val="28"/>
          <w:szCs w:val="28"/>
        </w:rPr>
        <w:t xml:space="preserve"> </w:t>
      </w:r>
      <w:r w:rsidRPr="00746D0B">
        <w:rPr>
          <w:rFonts w:ascii="Times New Roman" w:hAnsi="Times New Roman"/>
          <w:sz w:val="28"/>
          <w:szCs w:val="28"/>
        </w:rPr>
        <w:t>предприятия искажать отчетность, скрывая доходы. Результаты проверок устойчиво показывают, что число выявленных нарушений превышает число проверяемых предприятий. Таким образом, налоговые нарушения имеются повсюду и</w:t>
      </w:r>
      <w:r w:rsidR="000415AA">
        <w:rPr>
          <w:rFonts w:ascii="Times New Roman" w:hAnsi="Times New Roman"/>
          <w:sz w:val="28"/>
          <w:szCs w:val="28"/>
        </w:rPr>
        <w:t xml:space="preserve"> </w:t>
      </w:r>
      <w:r w:rsidRPr="00746D0B">
        <w:rPr>
          <w:rFonts w:ascii="Times New Roman" w:hAnsi="Times New Roman"/>
          <w:sz w:val="28"/>
          <w:szCs w:val="28"/>
        </w:rPr>
        <w:t>стали уже не нарушением нормы, а</w:t>
      </w:r>
      <w:r w:rsidR="000415AA">
        <w:rPr>
          <w:rFonts w:ascii="Times New Roman" w:hAnsi="Times New Roman"/>
          <w:sz w:val="28"/>
          <w:szCs w:val="28"/>
        </w:rPr>
        <w:t xml:space="preserve"> </w:t>
      </w:r>
      <w:r w:rsidRPr="00746D0B">
        <w:rPr>
          <w:rFonts w:ascii="Times New Roman" w:hAnsi="Times New Roman"/>
          <w:sz w:val="28"/>
          <w:szCs w:val="28"/>
        </w:rPr>
        <w:t>нормой экономического поведения. Между тем капиталам, укрытым от налогообложения, даже при желании владельцев, крайне сложно вернуться в</w:t>
      </w:r>
      <w:r w:rsidR="000415AA">
        <w:rPr>
          <w:rFonts w:ascii="Times New Roman" w:hAnsi="Times New Roman"/>
          <w:sz w:val="28"/>
          <w:szCs w:val="28"/>
        </w:rPr>
        <w:t xml:space="preserve"> </w:t>
      </w:r>
      <w:r w:rsidRPr="00746D0B">
        <w:rPr>
          <w:rFonts w:ascii="Times New Roman" w:hAnsi="Times New Roman"/>
          <w:sz w:val="28"/>
          <w:szCs w:val="28"/>
        </w:rPr>
        <w:t>производственную сферу</w:t>
      </w:r>
      <w:r w:rsidR="000415AA">
        <w:rPr>
          <w:rFonts w:ascii="Times New Roman" w:hAnsi="Times New Roman"/>
          <w:sz w:val="28"/>
          <w:szCs w:val="28"/>
        </w:rPr>
        <w:t xml:space="preserve"> </w:t>
      </w:r>
      <w:r w:rsidRPr="00746D0B">
        <w:rPr>
          <w:rFonts w:ascii="Times New Roman" w:hAnsi="Times New Roman"/>
          <w:sz w:val="28"/>
          <w:szCs w:val="28"/>
        </w:rPr>
        <w:t>- инвестиции стали настолько необычным явлением, что, несомненно, привлекут внимание налоговых органов к</w:t>
      </w:r>
      <w:r w:rsidR="000415AA">
        <w:rPr>
          <w:rFonts w:ascii="Times New Roman" w:hAnsi="Times New Roman"/>
          <w:sz w:val="28"/>
          <w:szCs w:val="28"/>
        </w:rPr>
        <w:t xml:space="preserve"> </w:t>
      </w:r>
      <w:r w:rsidRPr="00746D0B">
        <w:rPr>
          <w:rFonts w:ascii="Times New Roman" w:hAnsi="Times New Roman"/>
          <w:sz w:val="28"/>
          <w:szCs w:val="28"/>
        </w:rPr>
        <w:t xml:space="preserve">источнику средств.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Согласно имеющимся оценкам, в</w:t>
      </w:r>
      <w:r w:rsidR="000415AA">
        <w:rPr>
          <w:rFonts w:ascii="Times New Roman" w:hAnsi="Times New Roman"/>
          <w:sz w:val="28"/>
          <w:szCs w:val="28"/>
        </w:rPr>
        <w:t xml:space="preserve"> </w:t>
      </w:r>
      <w:r w:rsidRPr="00746D0B">
        <w:rPr>
          <w:rFonts w:ascii="Times New Roman" w:hAnsi="Times New Roman"/>
          <w:sz w:val="28"/>
          <w:szCs w:val="28"/>
        </w:rPr>
        <w:t>ФРГ укрывается от налогообложения до 25% доходов. Однако эта страна имеет развитую правовую систему, мощную и</w:t>
      </w:r>
      <w:r w:rsidR="000415AA">
        <w:rPr>
          <w:rFonts w:ascii="Times New Roman" w:hAnsi="Times New Roman"/>
          <w:sz w:val="28"/>
          <w:szCs w:val="28"/>
        </w:rPr>
        <w:t xml:space="preserve"> </w:t>
      </w:r>
      <w:r w:rsidRPr="00746D0B">
        <w:rPr>
          <w:rFonts w:ascii="Times New Roman" w:hAnsi="Times New Roman"/>
          <w:sz w:val="28"/>
          <w:szCs w:val="28"/>
        </w:rPr>
        <w:t>обладающую опытом многих десятилетий налоговую службу, стабильную социально-экономическую и</w:t>
      </w:r>
      <w:r w:rsidR="000415AA">
        <w:rPr>
          <w:rFonts w:ascii="Times New Roman" w:hAnsi="Times New Roman"/>
          <w:sz w:val="28"/>
          <w:szCs w:val="28"/>
        </w:rPr>
        <w:t xml:space="preserve"> </w:t>
      </w:r>
      <w:r w:rsidRPr="00746D0B">
        <w:rPr>
          <w:rFonts w:ascii="Times New Roman" w:hAnsi="Times New Roman"/>
          <w:sz w:val="28"/>
          <w:szCs w:val="28"/>
        </w:rPr>
        <w:t>политическую ситуацию. В</w:t>
      </w:r>
      <w:r w:rsidR="000415AA">
        <w:rPr>
          <w:rFonts w:ascii="Times New Roman" w:hAnsi="Times New Roman"/>
          <w:sz w:val="28"/>
          <w:szCs w:val="28"/>
        </w:rPr>
        <w:t xml:space="preserve"> </w:t>
      </w:r>
      <w:r w:rsidRPr="00746D0B">
        <w:rPr>
          <w:rFonts w:ascii="Times New Roman" w:hAnsi="Times New Roman"/>
          <w:sz w:val="28"/>
          <w:szCs w:val="28"/>
        </w:rPr>
        <w:t>России, где все это отсутствует, невозможно даже достоверно оценить те, несомненно, огромные средства, которые выталкиваются налоговой системой из производительного оборота и</w:t>
      </w:r>
      <w:r w:rsidR="000415AA">
        <w:rPr>
          <w:rFonts w:ascii="Times New Roman" w:hAnsi="Times New Roman"/>
          <w:sz w:val="28"/>
          <w:szCs w:val="28"/>
        </w:rPr>
        <w:t xml:space="preserve"> </w:t>
      </w:r>
      <w:r w:rsidRPr="00746D0B">
        <w:rPr>
          <w:rFonts w:ascii="Times New Roman" w:hAnsi="Times New Roman"/>
          <w:sz w:val="28"/>
          <w:szCs w:val="28"/>
        </w:rPr>
        <w:t>даже вообще из страны. Очень приблизительную оценку можно получить из соотношения между теоретическими ставками налогов (в среднем 46% вновь созданной стоимости) и</w:t>
      </w:r>
      <w:r w:rsidR="000415AA">
        <w:rPr>
          <w:rFonts w:ascii="Times New Roman" w:hAnsi="Times New Roman"/>
          <w:sz w:val="28"/>
          <w:szCs w:val="28"/>
        </w:rPr>
        <w:t xml:space="preserve"> </w:t>
      </w:r>
      <w:r w:rsidRPr="00746D0B">
        <w:rPr>
          <w:rFonts w:ascii="Times New Roman" w:hAnsi="Times New Roman"/>
          <w:sz w:val="28"/>
          <w:szCs w:val="28"/>
        </w:rPr>
        <w:t>фактическим поступлением налогов в</w:t>
      </w:r>
      <w:r w:rsidR="000415AA">
        <w:rPr>
          <w:rFonts w:ascii="Times New Roman" w:hAnsi="Times New Roman"/>
          <w:sz w:val="28"/>
          <w:szCs w:val="28"/>
        </w:rPr>
        <w:t xml:space="preserve"> </w:t>
      </w:r>
      <w:r w:rsidRPr="00746D0B">
        <w:rPr>
          <w:rFonts w:ascii="Times New Roman" w:hAnsi="Times New Roman"/>
          <w:sz w:val="28"/>
          <w:szCs w:val="28"/>
        </w:rPr>
        <w:t>бюджет (в федеральный</w:t>
      </w:r>
      <w:r w:rsidR="000415AA">
        <w:rPr>
          <w:rFonts w:ascii="Times New Roman" w:hAnsi="Times New Roman"/>
          <w:sz w:val="28"/>
          <w:szCs w:val="28"/>
        </w:rPr>
        <w:t xml:space="preserve"> </w:t>
      </w:r>
      <w:r w:rsidRPr="00746D0B">
        <w:rPr>
          <w:rFonts w:ascii="Times New Roman" w:hAnsi="Times New Roman"/>
          <w:sz w:val="28"/>
          <w:szCs w:val="28"/>
        </w:rPr>
        <w:t>- 9, 1% официально учтенного ВВП в</w:t>
      </w:r>
      <w:r w:rsidR="000415AA">
        <w:rPr>
          <w:rFonts w:ascii="Times New Roman" w:hAnsi="Times New Roman"/>
          <w:sz w:val="28"/>
          <w:szCs w:val="28"/>
        </w:rPr>
        <w:t xml:space="preserve"> </w:t>
      </w:r>
      <w:r w:rsidRPr="00746D0B">
        <w:rPr>
          <w:rFonts w:ascii="Times New Roman" w:hAnsi="Times New Roman"/>
          <w:sz w:val="28"/>
          <w:szCs w:val="28"/>
        </w:rPr>
        <w:t>1997 году, в</w:t>
      </w:r>
      <w:r w:rsidR="000415AA">
        <w:rPr>
          <w:rFonts w:ascii="Times New Roman" w:hAnsi="Times New Roman"/>
          <w:sz w:val="28"/>
          <w:szCs w:val="28"/>
        </w:rPr>
        <w:t xml:space="preserve"> </w:t>
      </w:r>
      <w:r w:rsidRPr="00746D0B">
        <w:rPr>
          <w:rFonts w:ascii="Times New Roman" w:hAnsi="Times New Roman"/>
          <w:sz w:val="28"/>
          <w:szCs w:val="28"/>
        </w:rPr>
        <w:t>консолидированный</w:t>
      </w:r>
      <w:r w:rsidR="000415AA">
        <w:rPr>
          <w:rFonts w:ascii="Times New Roman" w:hAnsi="Times New Roman"/>
          <w:sz w:val="28"/>
          <w:szCs w:val="28"/>
        </w:rPr>
        <w:t xml:space="preserve"> </w:t>
      </w:r>
      <w:r w:rsidRPr="00746D0B">
        <w:rPr>
          <w:rFonts w:ascii="Times New Roman" w:hAnsi="Times New Roman"/>
          <w:sz w:val="28"/>
          <w:szCs w:val="28"/>
        </w:rPr>
        <w:t>- 13–17% ВВП). Разница в</w:t>
      </w:r>
      <w:r w:rsidR="000415AA">
        <w:rPr>
          <w:rFonts w:ascii="Times New Roman" w:hAnsi="Times New Roman"/>
          <w:sz w:val="28"/>
          <w:szCs w:val="28"/>
        </w:rPr>
        <w:t xml:space="preserve"> </w:t>
      </w:r>
      <w:r w:rsidRPr="00746D0B">
        <w:rPr>
          <w:rFonts w:ascii="Times New Roman" w:hAnsi="Times New Roman"/>
          <w:sz w:val="28"/>
          <w:szCs w:val="28"/>
        </w:rPr>
        <w:t>несколько раз между этими величинами образуется не только за счет тяжелого экономического положения предприятий, но также в</w:t>
      </w:r>
      <w:r w:rsidR="000415AA">
        <w:rPr>
          <w:rFonts w:ascii="Times New Roman" w:hAnsi="Times New Roman"/>
          <w:sz w:val="28"/>
          <w:szCs w:val="28"/>
        </w:rPr>
        <w:t xml:space="preserve"> </w:t>
      </w:r>
      <w:r w:rsidRPr="00746D0B">
        <w:rPr>
          <w:rFonts w:ascii="Times New Roman" w:hAnsi="Times New Roman"/>
          <w:sz w:val="28"/>
          <w:szCs w:val="28"/>
        </w:rPr>
        <w:t>результате использования льгот и</w:t>
      </w:r>
      <w:r w:rsidR="000415AA">
        <w:rPr>
          <w:rFonts w:ascii="Times New Roman" w:hAnsi="Times New Roman"/>
          <w:sz w:val="28"/>
          <w:szCs w:val="28"/>
        </w:rPr>
        <w:t xml:space="preserve"> </w:t>
      </w:r>
      <w:r w:rsidRPr="00746D0B">
        <w:rPr>
          <w:rFonts w:ascii="Times New Roman" w:hAnsi="Times New Roman"/>
          <w:sz w:val="28"/>
          <w:szCs w:val="28"/>
        </w:rPr>
        <w:t xml:space="preserve">уклонения от налогов, практикуемого повсеместно.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Наличие всех этих проблем позволяет говорить, во-первых, о</w:t>
      </w:r>
      <w:r w:rsidR="000415AA">
        <w:rPr>
          <w:rFonts w:ascii="Times New Roman" w:hAnsi="Times New Roman"/>
          <w:sz w:val="28"/>
          <w:szCs w:val="28"/>
        </w:rPr>
        <w:t xml:space="preserve"> </w:t>
      </w:r>
      <w:r w:rsidRPr="00746D0B">
        <w:rPr>
          <w:rFonts w:ascii="Times New Roman" w:hAnsi="Times New Roman"/>
          <w:sz w:val="28"/>
          <w:szCs w:val="28"/>
        </w:rPr>
        <w:t>кризисе российской налоговой системы, во-вторых, о</w:t>
      </w:r>
      <w:r w:rsidR="000415AA">
        <w:rPr>
          <w:rFonts w:ascii="Times New Roman" w:hAnsi="Times New Roman"/>
          <w:sz w:val="28"/>
          <w:szCs w:val="28"/>
        </w:rPr>
        <w:t xml:space="preserve"> </w:t>
      </w:r>
      <w:r w:rsidRPr="00746D0B">
        <w:rPr>
          <w:rFonts w:ascii="Times New Roman" w:hAnsi="Times New Roman"/>
          <w:sz w:val="28"/>
          <w:szCs w:val="28"/>
        </w:rPr>
        <w:t>том, что современная налоговая политика является одним из главных факторов развития социально-экономического и</w:t>
      </w:r>
      <w:r w:rsidR="000415AA">
        <w:rPr>
          <w:rFonts w:ascii="Times New Roman" w:hAnsi="Times New Roman"/>
          <w:sz w:val="28"/>
          <w:szCs w:val="28"/>
        </w:rPr>
        <w:t xml:space="preserve"> </w:t>
      </w:r>
      <w:r w:rsidRPr="00746D0B">
        <w:rPr>
          <w:rFonts w:ascii="Times New Roman" w:hAnsi="Times New Roman"/>
          <w:sz w:val="28"/>
          <w:szCs w:val="28"/>
        </w:rPr>
        <w:t>политического кризиса в</w:t>
      </w:r>
      <w:r w:rsidR="000415AA">
        <w:rPr>
          <w:rFonts w:ascii="Times New Roman" w:hAnsi="Times New Roman"/>
          <w:sz w:val="28"/>
          <w:szCs w:val="28"/>
        </w:rPr>
        <w:t xml:space="preserve"> </w:t>
      </w:r>
      <w:r w:rsidRPr="00746D0B">
        <w:rPr>
          <w:rFonts w:ascii="Times New Roman" w:hAnsi="Times New Roman"/>
          <w:sz w:val="28"/>
          <w:szCs w:val="28"/>
        </w:rPr>
        <w:t>стране, наконец, в</w:t>
      </w:r>
      <w:r w:rsidR="000415AA">
        <w:rPr>
          <w:rFonts w:ascii="Times New Roman" w:hAnsi="Times New Roman"/>
          <w:sz w:val="28"/>
          <w:szCs w:val="28"/>
        </w:rPr>
        <w:t xml:space="preserve"> </w:t>
      </w:r>
      <w:r w:rsidRPr="00746D0B">
        <w:rPr>
          <w:rFonts w:ascii="Times New Roman" w:hAnsi="Times New Roman"/>
          <w:sz w:val="28"/>
          <w:szCs w:val="28"/>
        </w:rPr>
        <w:t xml:space="preserve">третьих, что реформа налоговой системы должна рассматриваться государством как первоочередная задача. </w:t>
      </w:r>
    </w:p>
    <w:p w:rsidR="00BC774B" w:rsidRPr="00746D0B" w:rsidRDefault="00BC774B" w:rsidP="00746D0B">
      <w:pPr>
        <w:spacing w:line="360" w:lineRule="auto"/>
        <w:ind w:firstLine="720"/>
        <w:jc w:val="both"/>
        <w:rPr>
          <w:rFonts w:ascii="Times New Roman" w:hAnsi="Times New Roman"/>
          <w:sz w:val="28"/>
          <w:szCs w:val="28"/>
        </w:rPr>
      </w:pPr>
    </w:p>
    <w:p w:rsidR="007D71E5" w:rsidRPr="00746D0B" w:rsidRDefault="002639F0" w:rsidP="00746D0B">
      <w:pPr>
        <w:spacing w:line="360" w:lineRule="auto"/>
        <w:ind w:firstLine="720"/>
        <w:jc w:val="both"/>
        <w:rPr>
          <w:rFonts w:ascii="Times New Roman" w:hAnsi="Times New Roman"/>
          <w:b/>
          <w:sz w:val="28"/>
          <w:szCs w:val="28"/>
        </w:rPr>
      </w:pPr>
      <w:r w:rsidRPr="00746D0B">
        <w:rPr>
          <w:rFonts w:ascii="Times New Roman" w:hAnsi="Times New Roman"/>
          <w:b/>
          <w:sz w:val="28"/>
          <w:szCs w:val="28"/>
        </w:rPr>
        <w:t>3.2</w:t>
      </w:r>
      <w:r w:rsidR="00BC774B" w:rsidRPr="00746D0B">
        <w:rPr>
          <w:rFonts w:ascii="Times New Roman" w:hAnsi="Times New Roman"/>
          <w:sz w:val="28"/>
          <w:szCs w:val="28"/>
        </w:rPr>
        <w:t xml:space="preserve"> </w:t>
      </w:r>
      <w:r w:rsidR="00746D0B" w:rsidRPr="00746D0B">
        <w:rPr>
          <w:rFonts w:ascii="Times New Roman" w:hAnsi="Times New Roman"/>
          <w:b/>
          <w:sz w:val="28"/>
          <w:szCs w:val="28"/>
        </w:rPr>
        <w:t>О состоянии и</w:t>
      </w:r>
      <w:r w:rsidR="000415AA">
        <w:rPr>
          <w:rFonts w:ascii="Times New Roman" w:hAnsi="Times New Roman"/>
          <w:b/>
          <w:sz w:val="28"/>
          <w:szCs w:val="28"/>
        </w:rPr>
        <w:t xml:space="preserve"> </w:t>
      </w:r>
      <w:r w:rsidR="00746D0B" w:rsidRPr="00746D0B">
        <w:rPr>
          <w:rFonts w:ascii="Times New Roman" w:hAnsi="Times New Roman"/>
          <w:b/>
          <w:sz w:val="28"/>
          <w:szCs w:val="28"/>
        </w:rPr>
        <w:t>перспективах совершенствования системы нал</w:t>
      </w:r>
      <w:r w:rsidR="000415AA">
        <w:rPr>
          <w:rFonts w:ascii="Times New Roman" w:hAnsi="Times New Roman"/>
          <w:b/>
          <w:sz w:val="28"/>
          <w:szCs w:val="28"/>
        </w:rPr>
        <w:t>огообложения в страховой сфере</w:t>
      </w:r>
    </w:p>
    <w:p w:rsidR="00746D0B" w:rsidRDefault="00746D0B" w:rsidP="00746D0B">
      <w:pPr>
        <w:spacing w:line="360" w:lineRule="auto"/>
        <w:ind w:firstLine="720"/>
        <w:jc w:val="both"/>
        <w:rPr>
          <w:rFonts w:ascii="Times New Roman" w:hAnsi="Times New Roman"/>
          <w:sz w:val="28"/>
          <w:szCs w:val="28"/>
        </w:rPr>
      </w:pP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На сегодняшний день одним из важнейших факторов, препятствующих развитию национального страхования, является несовершенство системы налогообложения в</w:t>
      </w:r>
      <w:r w:rsidR="000415AA">
        <w:rPr>
          <w:rFonts w:ascii="Times New Roman" w:hAnsi="Times New Roman"/>
          <w:sz w:val="28"/>
          <w:szCs w:val="28"/>
        </w:rPr>
        <w:t xml:space="preserve"> </w:t>
      </w:r>
      <w:r w:rsidRPr="00746D0B">
        <w:rPr>
          <w:rFonts w:ascii="Times New Roman" w:hAnsi="Times New Roman"/>
          <w:sz w:val="28"/>
          <w:szCs w:val="28"/>
        </w:rPr>
        <w:t>страховой сфере, так как именно понятие «страховая сфера» охватывает всех субъектов национального страхового рынка: страхователей, страховщиков-перестраховщиков, а</w:t>
      </w:r>
      <w:r w:rsidR="000415AA">
        <w:rPr>
          <w:rFonts w:ascii="Times New Roman" w:hAnsi="Times New Roman"/>
          <w:sz w:val="28"/>
          <w:szCs w:val="28"/>
        </w:rPr>
        <w:t xml:space="preserve"> </w:t>
      </w:r>
      <w:r w:rsidRPr="00746D0B">
        <w:rPr>
          <w:rFonts w:ascii="Times New Roman" w:hAnsi="Times New Roman"/>
          <w:sz w:val="28"/>
          <w:szCs w:val="28"/>
        </w:rPr>
        <w:t xml:space="preserve">также взаимоотношения между ними.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История мирового развития страхования наглядно демонстрирует: для развития страхового рынка необходимы как правовые, так и</w:t>
      </w:r>
      <w:r w:rsidR="000415AA">
        <w:rPr>
          <w:rFonts w:ascii="Times New Roman" w:hAnsi="Times New Roman"/>
          <w:sz w:val="28"/>
          <w:szCs w:val="28"/>
        </w:rPr>
        <w:t xml:space="preserve"> </w:t>
      </w:r>
      <w:r w:rsidRPr="00746D0B">
        <w:rPr>
          <w:rFonts w:ascii="Times New Roman" w:hAnsi="Times New Roman"/>
          <w:sz w:val="28"/>
          <w:szCs w:val="28"/>
        </w:rPr>
        <w:t xml:space="preserve">экономические стимулы для всех участников страхового процесса.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Современные проблемы налогообложения в</w:t>
      </w:r>
      <w:r w:rsidR="000415AA">
        <w:rPr>
          <w:rFonts w:ascii="Times New Roman" w:hAnsi="Times New Roman"/>
          <w:sz w:val="28"/>
          <w:szCs w:val="28"/>
        </w:rPr>
        <w:t xml:space="preserve"> </w:t>
      </w:r>
      <w:r w:rsidRPr="00746D0B">
        <w:rPr>
          <w:rFonts w:ascii="Times New Roman" w:hAnsi="Times New Roman"/>
          <w:sz w:val="28"/>
          <w:szCs w:val="28"/>
        </w:rPr>
        <w:t xml:space="preserve">страховой сфере.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 xml:space="preserve">Корпоративные страхователи.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В соответствии с</w:t>
      </w:r>
      <w:r w:rsidR="000415AA">
        <w:rPr>
          <w:rFonts w:ascii="Times New Roman" w:hAnsi="Times New Roman"/>
          <w:sz w:val="28"/>
          <w:szCs w:val="28"/>
        </w:rPr>
        <w:t xml:space="preserve"> </w:t>
      </w:r>
      <w:r w:rsidRPr="00746D0B">
        <w:rPr>
          <w:rFonts w:ascii="Times New Roman" w:hAnsi="Times New Roman"/>
          <w:sz w:val="28"/>
          <w:szCs w:val="28"/>
        </w:rPr>
        <w:t>Постановлением Правительства РФ № 552 от 5 августа 1992 года «Об утверждении Положения о</w:t>
      </w:r>
      <w:r w:rsidR="000415AA">
        <w:rPr>
          <w:rFonts w:ascii="Times New Roman" w:hAnsi="Times New Roman"/>
          <w:sz w:val="28"/>
          <w:szCs w:val="28"/>
        </w:rPr>
        <w:t xml:space="preserve"> </w:t>
      </w:r>
      <w:r w:rsidRPr="00746D0B">
        <w:rPr>
          <w:rFonts w:ascii="Times New Roman" w:hAnsi="Times New Roman"/>
          <w:sz w:val="28"/>
          <w:szCs w:val="28"/>
        </w:rPr>
        <w:t>составе затрат по производству и</w:t>
      </w:r>
      <w:r w:rsidR="000415AA">
        <w:rPr>
          <w:rFonts w:ascii="Times New Roman" w:hAnsi="Times New Roman"/>
          <w:sz w:val="28"/>
          <w:szCs w:val="28"/>
        </w:rPr>
        <w:t xml:space="preserve"> </w:t>
      </w:r>
      <w:r w:rsidRPr="00746D0B">
        <w:rPr>
          <w:rFonts w:ascii="Times New Roman" w:hAnsi="Times New Roman"/>
          <w:sz w:val="28"/>
          <w:szCs w:val="28"/>
        </w:rPr>
        <w:t>реализации продукции (работ, услуг), включаемых в</w:t>
      </w:r>
      <w:r w:rsidR="000415AA">
        <w:rPr>
          <w:rFonts w:ascii="Times New Roman" w:hAnsi="Times New Roman"/>
          <w:sz w:val="28"/>
          <w:szCs w:val="28"/>
        </w:rPr>
        <w:t xml:space="preserve"> </w:t>
      </w:r>
      <w:r w:rsidRPr="00746D0B">
        <w:rPr>
          <w:rFonts w:ascii="Times New Roman" w:hAnsi="Times New Roman"/>
          <w:sz w:val="28"/>
          <w:szCs w:val="28"/>
        </w:rPr>
        <w:t>себестоимость продукции (работ, услуг), и</w:t>
      </w:r>
      <w:r w:rsidR="000415AA">
        <w:rPr>
          <w:rFonts w:ascii="Times New Roman" w:hAnsi="Times New Roman"/>
          <w:sz w:val="28"/>
          <w:szCs w:val="28"/>
        </w:rPr>
        <w:t xml:space="preserve"> </w:t>
      </w:r>
      <w:r w:rsidRPr="00746D0B">
        <w:rPr>
          <w:rFonts w:ascii="Times New Roman" w:hAnsi="Times New Roman"/>
          <w:sz w:val="28"/>
          <w:szCs w:val="28"/>
        </w:rPr>
        <w:t>о порядке формирования финансовых результатов, учитываемых при налогообложении прибыли» на себестоимость в</w:t>
      </w:r>
      <w:r w:rsidR="000415AA">
        <w:rPr>
          <w:rFonts w:ascii="Times New Roman" w:hAnsi="Times New Roman"/>
          <w:sz w:val="28"/>
          <w:szCs w:val="28"/>
        </w:rPr>
        <w:t xml:space="preserve"> </w:t>
      </w:r>
      <w:r w:rsidRPr="00746D0B">
        <w:rPr>
          <w:rFonts w:ascii="Times New Roman" w:hAnsi="Times New Roman"/>
          <w:sz w:val="28"/>
          <w:szCs w:val="28"/>
        </w:rPr>
        <w:t>размере 1 % от объема реализуемой продукции (работ, услуг) относятся платежи (страховые взносы) по добровольному страхованию средств транспорта (водного, воздушного, наземного), имущества, гражданской ответственности организаций</w:t>
      </w:r>
      <w:r w:rsidR="000415AA">
        <w:rPr>
          <w:rFonts w:ascii="Times New Roman" w:hAnsi="Times New Roman"/>
          <w:sz w:val="28"/>
          <w:szCs w:val="28"/>
        </w:rPr>
        <w:t xml:space="preserve"> </w:t>
      </w:r>
      <w:r w:rsidRPr="00746D0B">
        <w:rPr>
          <w:rFonts w:ascii="Times New Roman" w:hAnsi="Times New Roman"/>
          <w:sz w:val="28"/>
          <w:szCs w:val="28"/>
        </w:rPr>
        <w:t>- источников повышенной опасности, гражданской ответственности перевозчиков, профессиональной ответственности, а</w:t>
      </w:r>
      <w:r w:rsidR="000415AA">
        <w:rPr>
          <w:rFonts w:ascii="Times New Roman" w:hAnsi="Times New Roman"/>
          <w:sz w:val="28"/>
          <w:szCs w:val="28"/>
        </w:rPr>
        <w:t xml:space="preserve"> </w:t>
      </w:r>
      <w:r w:rsidRPr="00746D0B">
        <w:rPr>
          <w:rFonts w:ascii="Times New Roman" w:hAnsi="Times New Roman"/>
          <w:sz w:val="28"/>
          <w:szCs w:val="28"/>
        </w:rPr>
        <w:t>также платежи по заключенным в</w:t>
      </w:r>
      <w:r w:rsidR="000415AA">
        <w:rPr>
          <w:rFonts w:ascii="Times New Roman" w:hAnsi="Times New Roman"/>
          <w:sz w:val="28"/>
          <w:szCs w:val="28"/>
        </w:rPr>
        <w:t xml:space="preserve"> </w:t>
      </w:r>
      <w:r w:rsidRPr="00746D0B">
        <w:rPr>
          <w:rFonts w:ascii="Times New Roman" w:hAnsi="Times New Roman"/>
          <w:sz w:val="28"/>
          <w:szCs w:val="28"/>
        </w:rPr>
        <w:t>пользу своих работников договорам страхования от несчастных случаев и</w:t>
      </w:r>
      <w:r w:rsidR="000415AA">
        <w:rPr>
          <w:rFonts w:ascii="Times New Roman" w:hAnsi="Times New Roman"/>
          <w:sz w:val="28"/>
          <w:szCs w:val="28"/>
        </w:rPr>
        <w:t xml:space="preserve"> </w:t>
      </w:r>
      <w:r w:rsidRPr="00746D0B">
        <w:rPr>
          <w:rFonts w:ascii="Times New Roman" w:hAnsi="Times New Roman"/>
          <w:sz w:val="28"/>
          <w:szCs w:val="28"/>
        </w:rPr>
        <w:t>болезней, медицинского страхования и</w:t>
      </w:r>
      <w:r w:rsidR="000415AA">
        <w:rPr>
          <w:rFonts w:ascii="Times New Roman" w:hAnsi="Times New Roman"/>
          <w:sz w:val="28"/>
          <w:szCs w:val="28"/>
        </w:rPr>
        <w:t xml:space="preserve"> </w:t>
      </w:r>
      <w:r w:rsidRPr="00746D0B">
        <w:rPr>
          <w:rFonts w:ascii="Times New Roman" w:hAnsi="Times New Roman"/>
          <w:sz w:val="28"/>
          <w:szCs w:val="28"/>
        </w:rPr>
        <w:t>договорам с</w:t>
      </w:r>
      <w:r w:rsidR="000415AA">
        <w:rPr>
          <w:rFonts w:ascii="Times New Roman" w:hAnsi="Times New Roman"/>
          <w:sz w:val="28"/>
          <w:szCs w:val="28"/>
        </w:rPr>
        <w:t xml:space="preserve"> </w:t>
      </w:r>
      <w:r w:rsidRPr="00746D0B">
        <w:rPr>
          <w:rFonts w:ascii="Times New Roman" w:hAnsi="Times New Roman"/>
          <w:sz w:val="28"/>
          <w:szCs w:val="28"/>
        </w:rPr>
        <w:t xml:space="preserve">негосударственными пенсионными фондами, имеющими государственную лицензию.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Однако для дальнейшего развития страхового рынка необходимо установление 3% ставки включения в</w:t>
      </w:r>
      <w:r w:rsidR="000415AA">
        <w:rPr>
          <w:rFonts w:ascii="Times New Roman" w:hAnsi="Times New Roman"/>
          <w:sz w:val="28"/>
          <w:szCs w:val="28"/>
        </w:rPr>
        <w:t xml:space="preserve"> </w:t>
      </w:r>
      <w:r w:rsidRPr="00746D0B">
        <w:rPr>
          <w:rFonts w:ascii="Times New Roman" w:hAnsi="Times New Roman"/>
          <w:sz w:val="28"/>
          <w:szCs w:val="28"/>
        </w:rPr>
        <w:t>состав себестоимости затрат на проведение страхования. Как показывает опыт других стран (не только развитых, но и</w:t>
      </w:r>
      <w:r w:rsidR="000415AA">
        <w:rPr>
          <w:rFonts w:ascii="Times New Roman" w:hAnsi="Times New Roman"/>
          <w:sz w:val="28"/>
          <w:szCs w:val="28"/>
        </w:rPr>
        <w:t xml:space="preserve"> </w:t>
      </w:r>
      <w:r w:rsidRPr="00746D0B">
        <w:rPr>
          <w:rFonts w:ascii="Times New Roman" w:hAnsi="Times New Roman"/>
          <w:sz w:val="28"/>
          <w:szCs w:val="28"/>
        </w:rPr>
        <w:t>развивающихся), там приняты ставки 3 %</w:t>
      </w:r>
      <w:r w:rsidR="000415AA">
        <w:rPr>
          <w:rFonts w:ascii="Times New Roman" w:hAnsi="Times New Roman"/>
          <w:sz w:val="28"/>
          <w:szCs w:val="28"/>
        </w:rPr>
        <w:t xml:space="preserve"> </w:t>
      </w:r>
      <w:r w:rsidRPr="00746D0B">
        <w:rPr>
          <w:rFonts w:ascii="Times New Roman" w:hAnsi="Times New Roman"/>
          <w:sz w:val="28"/>
          <w:szCs w:val="28"/>
        </w:rPr>
        <w:t>- 5 %, а</w:t>
      </w:r>
      <w:r w:rsidR="000415AA">
        <w:rPr>
          <w:rFonts w:ascii="Times New Roman" w:hAnsi="Times New Roman"/>
          <w:sz w:val="28"/>
          <w:szCs w:val="28"/>
        </w:rPr>
        <w:t xml:space="preserve"> </w:t>
      </w:r>
      <w:r w:rsidRPr="00746D0B">
        <w:rPr>
          <w:rFonts w:ascii="Times New Roman" w:hAnsi="Times New Roman"/>
          <w:sz w:val="28"/>
          <w:szCs w:val="28"/>
        </w:rPr>
        <w:t>в некоторых включение в</w:t>
      </w:r>
      <w:r w:rsidR="000415AA">
        <w:rPr>
          <w:rFonts w:ascii="Times New Roman" w:hAnsi="Times New Roman"/>
          <w:sz w:val="28"/>
          <w:szCs w:val="28"/>
        </w:rPr>
        <w:t xml:space="preserve"> </w:t>
      </w:r>
      <w:r w:rsidRPr="00746D0B">
        <w:rPr>
          <w:rFonts w:ascii="Times New Roman" w:hAnsi="Times New Roman"/>
          <w:sz w:val="28"/>
          <w:szCs w:val="28"/>
        </w:rPr>
        <w:t xml:space="preserve">себестоимость затрат на страхование вообще не ограничиваются.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Согласно Постановлению Правительства РФ от 7 мая 1997 года № 546 «О перечне выплат, на которые не начисляются страховые взносы в</w:t>
      </w:r>
      <w:r w:rsidR="000415AA">
        <w:rPr>
          <w:rFonts w:ascii="Times New Roman" w:hAnsi="Times New Roman"/>
          <w:sz w:val="28"/>
          <w:szCs w:val="28"/>
        </w:rPr>
        <w:t xml:space="preserve"> </w:t>
      </w:r>
      <w:r w:rsidRPr="00746D0B">
        <w:rPr>
          <w:rFonts w:ascii="Times New Roman" w:hAnsi="Times New Roman"/>
          <w:sz w:val="28"/>
          <w:szCs w:val="28"/>
        </w:rPr>
        <w:t>Пенсионный фонд Российской Федерации» от взносов в</w:t>
      </w:r>
      <w:r w:rsidR="000415AA">
        <w:rPr>
          <w:rFonts w:ascii="Times New Roman" w:hAnsi="Times New Roman"/>
          <w:sz w:val="28"/>
          <w:szCs w:val="28"/>
        </w:rPr>
        <w:t xml:space="preserve"> </w:t>
      </w:r>
      <w:r w:rsidRPr="00746D0B">
        <w:rPr>
          <w:rFonts w:ascii="Times New Roman" w:hAnsi="Times New Roman"/>
          <w:sz w:val="28"/>
          <w:szCs w:val="28"/>
        </w:rPr>
        <w:t>Фонд освобождаются суммы страховых платежей (взносов) работодателей, не превышающие в</w:t>
      </w:r>
      <w:r w:rsidR="000415AA">
        <w:rPr>
          <w:rFonts w:ascii="Times New Roman" w:hAnsi="Times New Roman"/>
          <w:sz w:val="28"/>
          <w:szCs w:val="28"/>
        </w:rPr>
        <w:t xml:space="preserve"> </w:t>
      </w:r>
      <w:r w:rsidRPr="00746D0B">
        <w:rPr>
          <w:rFonts w:ascii="Times New Roman" w:hAnsi="Times New Roman"/>
          <w:sz w:val="28"/>
          <w:szCs w:val="28"/>
        </w:rPr>
        <w:t>год 240 кратного минимального размера оплаты труда, установленного Федеральным законом, выплачиваемые по договорам негосударственного пенсионного обеспечения и</w:t>
      </w:r>
      <w:r w:rsidR="000415AA">
        <w:rPr>
          <w:rFonts w:ascii="Times New Roman" w:hAnsi="Times New Roman"/>
          <w:sz w:val="28"/>
          <w:szCs w:val="28"/>
        </w:rPr>
        <w:t xml:space="preserve"> </w:t>
      </w:r>
      <w:r w:rsidRPr="00746D0B">
        <w:rPr>
          <w:rFonts w:ascii="Times New Roman" w:hAnsi="Times New Roman"/>
          <w:sz w:val="28"/>
          <w:szCs w:val="28"/>
        </w:rPr>
        <w:t>договорам негосударственного пенсионного страхования, заключенными с</w:t>
      </w:r>
      <w:r w:rsidR="000415AA">
        <w:rPr>
          <w:rFonts w:ascii="Times New Roman" w:hAnsi="Times New Roman"/>
          <w:sz w:val="28"/>
          <w:szCs w:val="28"/>
        </w:rPr>
        <w:t xml:space="preserve"> </w:t>
      </w:r>
      <w:r w:rsidRPr="00746D0B">
        <w:rPr>
          <w:rFonts w:ascii="Times New Roman" w:hAnsi="Times New Roman"/>
          <w:sz w:val="28"/>
          <w:szCs w:val="28"/>
        </w:rPr>
        <w:t>негосударственными пенсионными фондами и</w:t>
      </w:r>
      <w:r w:rsidR="000415AA">
        <w:rPr>
          <w:rFonts w:ascii="Times New Roman" w:hAnsi="Times New Roman"/>
          <w:sz w:val="28"/>
          <w:szCs w:val="28"/>
        </w:rPr>
        <w:t xml:space="preserve"> </w:t>
      </w:r>
      <w:r w:rsidRPr="00746D0B">
        <w:rPr>
          <w:rFonts w:ascii="Times New Roman" w:hAnsi="Times New Roman"/>
          <w:sz w:val="28"/>
          <w:szCs w:val="28"/>
        </w:rPr>
        <w:t>страховыми организациями на срок не менее пяти лет, и</w:t>
      </w:r>
      <w:r w:rsidR="000415AA">
        <w:rPr>
          <w:rFonts w:ascii="Times New Roman" w:hAnsi="Times New Roman"/>
          <w:sz w:val="28"/>
          <w:szCs w:val="28"/>
        </w:rPr>
        <w:t xml:space="preserve"> </w:t>
      </w:r>
      <w:r w:rsidRPr="00746D0B">
        <w:rPr>
          <w:rFonts w:ascii="Times New Roman" w:hAnsi="Times New Roman"/>
          <w:sz w:val="28"/>
          <w:szCs w:val="28"/>
        </w:rPr>
        <w:t>предусматривающим выплаты сумм в</w:t>
      </w:r>
      <w:r w:rsidR="000415AA">
        <w:rPr>
          <w:rFonts w:ascii="Times New Roman" w:hAnsi="Times New Roman"/>
          <w:sz w:val="28"/>
          <w:szCs w:val="28"/>
        </w:rPr>
        <w:t xml:space="preserve"> </w:t>
      </w:r>
      <w:r w:rsidRPr="00746D0B">
        <w:rPr>
          <w:rFonts w:ascii="Times New Roman" w:hAnsi="Times New Roman"/>
          <w:sz w:val="28"/>
          <w:szCs w:val="28"/>
        </w:rPr>
        <w:t>случаях установления застрахованному инвалидности и</w:t>
      </w:r>
      <w:r w:rsidR="000415AA">
        <w:rPr>
          <w:rFonts w:ascii="Times New Roman" w:hAnsi="Times New Roman"/>
          <w:sz w:val="28"/>
          <w:szCs w:val="28"/>
        </w:rPr>
        <w:t xml:space="preserve"> </w:t>
      </w:r>
      <w:r w:rsidRPr="00746D0B">
        <w:rPr>
          <w:rFonts w:ascii="Times New Roman" w:hAnsi="Times New Roman"/>
          <w:sz w:val="28"/>
          <w:szCs w:val="28"/>
        </w:rPr>
        <w:t>(или) достижения им пенсионного возраста, дающего право на установление государственной пенсии, при отсутствии у</w:t>
      </w:r>
      <w:r w:rsidR="000415AA">
        <w:rPr>
          <w:rFonts w:ascii="Times New Roman" w:hAnsi="Times New Roman"/>
          <w:sz w:val="28"/>
          <w:szCs w:val="28"/>
        </w:rPr>
        <w:t xml:space="preserve"> </w:t>
      </w:r>
      <w:r w:rsidRPr="00746D0B">
        <w:rPr>
          <w:rFonts w:ascii="Times New Roman" w:hAnsi="Times New Roman"/>
          <w:sz w:val="28"/>
          <w:szCs w:val="28"/>
        </w:rPr>
        <w:t>работодателя задолженности по платежам в</w:t>
      </w:r>
      <w:r w:rsidR="000415AA">
        <w:rPr>
          <w:rFonts w:ascii="Times New Roman" w:hAnsi="Times New Roman"/>
          <w:sz w:val="28"/>
          <w:szCs w:val="28"/>
        </w:rPr>
        <w:t xml:space="preserve"> </w:t>
      </w:r>
      <w:r w:rsidRPr="00746D0B">
        <w:rPr>
          <w:rFonts w:ascii="Times New Roman" w:hAnsi="Times New Roman"/>
          <w:sz w:val="28"/>
          <w:szCs w:val="28"/>
        </w:rPr>
        <w:t>Пенсионный Фонд РФ, а</w:t>
      </w:r>
      <w:r w:rsidR="000415AA">
        <w:rPr>
          <w:rFonts w:ascii="Times New Roman" w:hAnsi="Times New Roman"/>
          <w:sz w:val="28"/>
          <w:szCs w:val="28"/>
        </w:rPr>
        <w:t xml:space="preserve"> </w:t>
      </w:r>
      <w:r w:rsidRPr="00746D0B">
        <w:rPr>
          <w:rFonts w:ascii="Times New Roman" w:hAnsi="Times New Roman"/>
          <w:sz w:val="28"/>
          <w:szCs w:val="28"/>
        </w:rPr>
        <w:t>также по договорам страхования от несчастных случаев и</w:t>
      </w:r>
      <w:r w:rsidR="000415AA">
        <w:rPr>
          <w:rFonts w:ascii="Times New Roman" w:hAnsi="Times New Roman"/>
          <w:sz w:val="28"/>
          <w:szCs w:val="28"/>
        </w:rPr>
        <w:t xml:space="preserve"> </w:t>
      </w:r>
      <w:r w:rsidRPr="00746D0B">
        <w:rPr>
          <w:rFonts w:ascii="Times New Roman" w:hAnsi="Times New Roman"/>
          <w:sz w:val="28"/>
          <w:szCs w:val="28"/>
        </w:rPr>
        <w:t xml:space="preserve">медицинского страхования.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Таким образом, фактически взносы по многим, действительно необходимым хозяйствующим субъектам, видам страхования производятся из прибыли (ясно, что 1 % ограничения в</w:t>
      </w:r>
      <w:r w:rsidR="000415AA">
        <w:rPr>
          <w:rFonts w:ascii="Times New Roman" w:hAnsi="Times New Roman"/>
          <w:sz w:val="28"/>
          <w:szCs w:val="28"/>
        </w:rPr>
        <w:t xml:space="preserve"> </w:t>
      </w:r>
      <w:r w:rsidRPr="00746D0B">
        <w:rPr>
          <w:rFonts w:ascii="Times New Roman" w:hAnsi="Times New Roman"/>
          <w:sz w:val="28"/>
          <w:szCs w:val="28"/>
        </w:rPr>
        <w:t>большинстве случаев просто не хватает), при этом по долгосрочному страхованию жизни (основе «длинных» и</w:t>
      </w:r>
      <w:r w:rsidR="000415AA">
        <w:rPr>
          <w:rFonts w:ascii="Times New Roman" w:hAnsi="Times New Roman"/>
          <w:sz w:val="28"/>
          <w:szCs w:val="28"/>
        </w:rPr>
        <w:t xml:space="preserve"> </w:t>
      </w:r>
      <w:r w:rsidRPr="00746D0B">
        <w:rPr>
          <w:rFonts w:ascii="Times New Roman" w:hAnsi="Times New Roman"/>
          <w:sz w:val="28"/>
          <w:szCs w:val="28"/>
        </w:rPr>
        <w:t>дешевых инвестиционных денег для экономики всех ведущих стран) взносы облагаются еще и</w:t>
      </w:r>
      <w:r w:rsidR="000415AA">
        <w:rPr>
          <w:rFonts w:ascii="Times New Roman" w:hAnsi="Times New Roman"/>
          <w:sz w:val="28"/>
          <w:szCs w:val="28"/>
        </w:rPr>
        <w:t xml:space="preserve"> </w:t>
      </w:r>
      <w:r w:rsidRPr="00746D0B">
        <w:rPr>
          <w:rFonts w:ascii="Times New Roman" w:hAnsi="Times New Roman"/>
          <w:sz w:val="28"/>
          <w:szCs w:val="28"/>
        </w:rPr>
        <w:t>28 % в</w:t>
      </w:r>
      <w:r w:rsidR="000415AA">
        <w:rPr>
          <w:rFonts w:ascii="Times New Roman" w:hAnsi="Times New Roman"/>
          <w:sz w:val="28"/>
          <w:szCs w:val="28"/>
        </w:rPr>
        <w:t xml:space="preserve"> </w:t>
      </w:r>
      <w:r w:rsidRPr="00746D0B">
        <w:rPr>
          <w:rFonts w:ascii="Times New Roman" w:hAnsi="Times New Roman"/>
          <w:sz w:val="28"/>
          <w:szCs w:val="28"/>
        </w:rPr>
        <w:t xml:space="preserve">Пенсионный фонд. Нет экономических стимулов для развития страхования хозяйствующих субъектов: никто не будет страховаться, платя взносы из чистой прибыли.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Страхователи</w:t>
      </w:r>
      <w:r w:rsidR="000415AA">
        <w:rPr>
          <w:rFonts w:ascii="Times New Roman" w:hAnsi="Times New Roman"/>
          <w:sz w:val="28"/>
          <w:szCs w:val="28"/>
        </w:rPr>
        <w:t xml:space="preserve"> </w:t>
      </w:r>
      <w:r w:rsidRPr="00746D0B">
        <w:rPr>
          <w:rFonts w:ascii="Times New Roman" w:hAnsi="Times New Roman"/>
          <w:sz w:val="28"/>
          <w:szCs w:val="28"/>
        </w:rPr>
        <w:t xml:space="preserve">- физические лица.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Согласно Закона РФ «О подоходном налоге с</w:t>
      </w:r>
      <w:r w:rsidR="000415AA">
        <w:rPr>
          <w:rFonts w:ascii="Times New Roman" w:hAnsi="Times New Roman"/>
          <w:sz w:val="28"/>
          <w:szCs w:val="28"/>
        </w:rPr>
        <w:t xml:space="preserve"> </w:t>
      </w:r>
      <w:r w:rsidRPr="00746D0B">
        <w:rPr>
          <w:rFonts w:ascii="Times New Roman" w:hAnsi="Times New Roman"/>
          <w:sz w:val="28"/>
          <w:szCs w:val="28"/>
        </w:rPr>
        <w:t>физических лиц» в</w:t>
      </w:r>
      <w:r w:rsidR="000415AA">
        <w:rPr>
          <w:rFonts w:ascii="Times New Roman" w:hAnsi="Times New Roman"/>
          <w:sz w:val="28"/>
          <w:szCs w:val="28"/>
        </w:rPr>
        <w:t xml:space="preserve"> </w:t>
      </w:r>
      <w:r w:rsidRPr="00746D0B">
        <w:rPr>
          <w:rFonts w:ascii="Times New Roman" w:hAnsi="Times New Roman"/>
          <w:sz w:val="28"/>
          <w:szCs w:val="28"/>
        </w:rPr>
        <w:t xml:space="preserve">совокупный облагаемый подоходным налогом годовой доход не включаются суммы страховых выплат физическим лицам: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 xml:space="preserve">по обязательному страхованию;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 xml:space="preserve">по договорам добровольного долгосрочного (на срок не менее пяти лет) страхования жизни (в том числе добровольного пенсионного страхования);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по договора добровольного имущественного страхования и</w:t>
      </w:r>
      <w:r w:rsidR="000415AA">
        <w:rPr>
          <w:rFonts w:ascii="Times New Roman" w:hAnsi="Times New Roman"/>
          <w:sz w:val="28"/>
          <w:szCs w:val="28"/>
        </w:rPr>
        <w:t xml:space="preserve"> </w:t>
      </w:r>
      <w:r w:rsidRPr="00746D0B">
        <w:rPr>
          <w:rFonts w:ascii="Times New Roman" w:hAnsi="Times New Roman"/>
          <w:sz w:val="28"/>
          <w:szCs w:val="28"/>
        </w:rPr>
        <w:t>страхования ответственности в</w:t>
      </w:r>
      <w:r w:rsidR="000415AA">
        <w:rPr>
          <w:rFonts w:ascii="Times New Roman" w:hAnsi="Times New Roman"/>
          <w:sz w:val="28"/>
          <w:szCs w:val="28"/>
        </w:rPr>
        <w:t xml:space="preserve"> </w:t>
      </w:r>
      <w:r w:rsidRPr="00746D0B">
        <w:rPr>
          <w:rFonts w:ascii="Times New Roman" w:hAnsi="Times New Roman"/>
          <w:sz w:val="28"/>
          <w:szCs w:val="28"/>
        </w:rPr>
        <w:t>связи с</w:t>
      </w:r>
      <w:r w:rsidR="000415AA">
        <w:rPr>
          <w:rFonts w:ascii="Times New Roman" w:hAnsi="Times New Roman"/>
          <w:sz w:val="28"/>
          <w:szCs w:val="28"/>
        </w:rPr>
        <w:t xml:space="preserve"> </w:t>
      </w:r>
      <w:r w:rsidRPr="00746D0B">
        <w:rPr>
          <w:rFonts w:ascii="Times New Roman" w:hAnsi="Times New Roman"/>
          <w:sz w:val="28"/>
          <w:szCs w:val="28"/>
        </w:rPr>
        <w:t xml:space="preserve">наступлением страхового случая;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в возмещение вреда жизни, здоровью и</w:t>
      </w:r>
      <w:r w:rsidR="000415AA">
        <w:rPr>
          <w:rFonts w:ascii="Times New Roman" w:hAnsi="Times New Roman"/>
          <w:sz w:val="28"/>
          <w:szCs w:val="28"/>
        </w:rPr>
        <w:t xml:space="preserve"> </w:t>
      </w:r>
      <w:r w:rsidRPr="00746D0B">
        <w:rPr>
          <w:rFonts w:ascii="Times New Roman" w:hAnsi="Times New Roman"/>
          <w:sz w:val="28"/>
          <w:szCs w:val="28"/>
        </w:rPr>
        <w:t xml:space="preserve">медицинских расходов страхователей или застрахованных лиц.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Во всех случаях суммы страховых взносов подлежат налогообложению в</w:t>
      </w:r>
      <w:r w:rsidR="000415AA">
        <w:rPr>
          <w:rFonts w:ascii="Times New Roman" w:hAnsi="Times New Roman"/>
          <w:sz w:val="28"/>
          <w:szCs w:val="28"/>
        </w:rPr>
        <w:t xml:space="preserve"> </w:t>
      </w:r>
      <w:r w:rsidRPr="00746D0B">
        <w:rPr>
          <w:rFonts w:ascii="Times New Roman" w:hAnsi="Times New Roman"/>
          <w:sz w:val="28"/>
          <w:szCs w:val="28"/>
        </w:rPr>
        <w:t>составе совокупного годового дохода, если они вносятся за физических лиц из средств предприятий, учреждений, организаций или иных работодателей, за исключением случаев, когда страхование своих работников производится работодателями в</w:t>
      </w:r>
      <w:r w:rsidR="000415AA">
        <w:rPr>
          <w:rFonts w:ascii="Times New Roman" w:hAnsi="Times New Roman"/>
          <w:sz w:val="28"/>
          <w:szCs w:val="28"/>
        </w:rPr>
        <w:t xml:space="preserve"> </w:t>
      </w:r>
      <w:r w:rsidRPr="00746D0B">
        <w:rPr>
          <w:rFonts w:ascii="Times New Roman" w:hAnsi="Times New Roman"/>
          <w:sz w:val="28"/>
          <w:szCs w:val="28"/>
        </w:rPr>
        <w:t>обязательном порядке в</w:t>
      </w:r>
      <w:r w:rsidR="000415AA">
        <w:rPr>
          <w:rFonts w:ascii="Times New Roman" w:hAnsi="Times New Roman"/>
          <w:sz w:val="28"/>
          <w:szCs w:val="28"/>
        </w:rPr>
        <w:t xml:space="preserve"> </w:t>
      </w:r>
      <w:r w:rsidRPr="00746D0B">
        <w:rPr>
          <w:rFonts w:ascii="Times New Roman" w:hAnsi="Times New Roman"/>
          <w:sz w:val="28"/>
          <w:szCs w:val="28"/>
        </w:rPr>
        <w:t>соответствии с</w:t>
      </w:r>
      <w:r w:rsidR="000415AA">
        <w:rPr>
          <w:rFonts w:ascii="Times New Roman" w:hAnsi="Times New Roman"/>
          <w:sz w:val="28"/>
          <w:szCs w:val="28"/>
        </w:rPr>
        <w:t xml:space="preserve"> </w:t>
      </w:r>
      <w:r w:rsidRPr="00746D0B">
        <w:rPr>
          <w:rFonts w:ascii="Times New Roman" w:hAnsi="Times New Roman"/>
          <w:sz w:val="28"/>
          <w:szCs w:val="28"/>
        </w:rPr>
        <w:t>действующим законодательством, и</w:t>
      </w:r>
      <w:r w:rsidR="000415AA">
        <w:rPr>
          <w:rFonts w:ascii="Times New Roman" w:hAnsi="Times New Roman"/>
          <w:sz w:val="28"/>
          <w:szCs w:val="28"/>
        </w:rPr>
        <w:t xml:space="preserve"> </w:t>
      </w:r>
      <w:r w:rsidRPr="00746D0B">
        <w:rPr>
          <w:rFonts w:ascii="Times New Roman" w:hAnsi="Times New Roman"/>
          <w:sz w:val="28"/>
          <w:szCs w:val="28"/>
        </w:rPr>
        <w:t xml:space="preserve">по договорам добровольного медицинского страхования при отсутствии выплат застрахованным физическим лицам.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Такое включение в</w:t>
      </w:r>
      <w:r w:rsidR="000415AA">
        <w:rPr>
          <w:rFonts w:ascii="Times New Roman" w:hAnsi="Times New Roman"/>
          <w:sz w:val="28"/>
          <w:szCs w:val="28"/>
        </w:rPr>
        <w:t xml:space="preserve"> </w:t>
      </w:r>
      <w:r w:rsidRPr="00746D0B">
        <w:rPr>
          <w:rFonts w:ascii="Times New Roman" w:hAnsi="Times New Roman"/>
          <w:sz w:val="28"/>
          <w:szCs w:val="28"/>
        </w:rPr>
        <w:t>облагаемый доход страховых взносов по корпоративным договорам долгосрочного страхования жизни не совсем правильно, и</w:t>
      </w:r>
      <w:r w:rsidR="000415AA">
        <w:rPr>
          <w:rFonts w:ascii="Times New Roman" w:hAnsi="Times New Roman"/>
          <w:sz w:val="28"/>
          <w:szCs w:val="28"/>
        </w:rPr>
        <w:t xml:space="preserve"> </w:t>
      </w:r>
      <w:r w:rsidRPr="00746D0B">
        <w:rPr>
          <w:rFonts w:ascii="Times New Roman" w:hAnsi="Times New Roman"/>
          <w:sz w:val="28"/>
          <w:szCs w:val="28"/>
        </w:rPr>
        <w:t>идет в</w:t>
      </w:r>
      <w:r w:rsidR="000415AA">
        <w:rPr>
          <w:rFonts w:ascii="Times New Roman" w:hAnsi="Times New Roman"/>
          <w:sz w:val="28"/>
          <w:szCs w:val="28"/>
        </w:rPr>
        <w:t xml:space="preserve"> </w:t>
      </w:r>
      <w:r w:rsidRPr="00746D0B">
        <w:rPr>
          <w:rFonts w:ascii="Times New Roman" w:hAnsi="Times New Roman"/>
          <w:sz w:val="28"/>
          <w:szCs w:val="28"/>
        </w:rPr>
        <w:t>разрез с</w:t>
      </w:r>
      <w:r w:rsidR="000415AA">
        <w:rPr>
          <w:rFonts w:ascii="Times New Roman" w:hAnsi="Times New Roman"/>
          <w:sz w:val="28"/>
          <w:szCs w:val="28"/>
        </w:rPr>
        <w:t xml:space="preserve"> </w:t>
      </w:r>
      <w:r w:rsidRPr="00746D0B">
        <w:rPr>
          <w:rFonts w:ascii="Times New Roman" w:hAnsi="Times New Roman"/>
          <w:sz w:val="28"/>
          <w:szCs w:val="28"/>
        </w:rPr>
        <w:t xml:space="preserve">общемировой практикой.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 xml:space="preserve">Страховщики.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 xml:space="preserve">О налогообложении прибыли.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Страховщики уплачивают налог на прибыль в</w:t>
      </w:r>
      <w:r w:rsidR="000415AA">
        <w:rPr>
          <w:rFonts w:ascii="Times New Roman" w:hAnsi="Times New Roman"/>
          <w:sz w:val="28"/>
          <w:szCs w:val="28"/>
        </w:rPr>
        <w:t xml:space="preserve"> </w:t>
      </w:r>
      <w:r w:rsidRPr="00746D0B">
        <w:rPr>
          <w:rFonts w:ascii="Times New Roman" w:hAnsi="Times New Roman"/>
          <w:sz w:val="28"/>
          <w:szCs w:val="28"/>
        </w:rPr>
        <w:t>соответствии с</w:t>
      </w:r>
      <w:r w:rsidR="000415AA">
        <w:rPr>
          <w:rFonts w:ascii="Times New Roman" w:hAnsi="Times New Roman"/>
          <w:sz w:val="28"/>
          <w:szCs w:val="28"/>
        </w:rPr>
        <w:t xml:space="preserve"> </w:t>
      </w:r>
      <w:r w:rsidRPr="00746D0B">
        <w:rPr>
          <w:rFonts w:ascii="Times New Roman" w:hAnsi="Times New Roman"/>
          <w:sz w:val="28"/>
          <w:szCs w:val="28"/>
        </w:rPr>
        <w:t>Законом «О налоге на прибыль предприятий и</w:t>
      </w:r>
      <w:r w:rsidR="000415AA">
        <w:rPr>
          <w:rFonts w:ascii="Times New Roman" w:hAnsi="Times New Roman"/>
          <w:sz w:val="28"/>
          <w:szCs w:val="28"/>
        </w:rPr>
        <w:t xml:space="preserve"> </w:t>
      </w:r>
      <w:r w:rsidRPr="00746D0B">
        <w:rPr>
          <w:rFonts w:ascii="Times New Roman" w:hAnsi="Times New Roman"/>
          <w:sz w:val="28"/>
          <w:szCs w:val="28"/>
        </w:rPr>
        <w:t>организаций». При этом они руководствуются Постановлением Правительства РФ № 491 от 16 мая 1994 года «Об особенностях определения налогооблагаемой базы для уплаты налога на прибыль страховщиками», в</w:t>
      </w:r>
      <w:r w:rsidR="000415AA">
        <w:rPr>
          <w:rFonts w:ascii="Times New Roman" w:hAnsi="Times New Roman"/>
          <w:sz w:val="28"/>
          <w:szCs w:val="28"/>
        </w:rPr>
        <w:t xml:space="preserve"> </w:t>
      </w:r>
      <w:r w:rsidRPr="00746D0B">
        <w:rPr>
          <w:rFonts w:ascii="Times New Roman" w:hAnsi="Times New Roman"/>
          <w:sz w:val="28"/>
          <w:szCs w:val="28"/>
        </w:rPr>
        <w:t>котором дано определение выручки как доходной составляющей, за вычетом выплат и</w:t>
      </w:r>
      <w:r w:rsidR="000415AA">
        <w:rPr>
          <w:rFonts w:ascii="Times New Roman" w:hAnsi="Times New Roman"/>
          <w:sz w:val="28"/>
          <w:szCs w:val="28"/>
        </w:rPr>
        <w:t xml:space="preserve"> </w:t>
      </w:r>
      <w:r w:rsidRPr="00746D0B">
        <w:rPr>
          <w:rFonts w:ascii="Times New Roman" w:hAnsi="Times New Roman"/>
          <w:sz w:val="28"/>
          <w:szCs w:val="28"/>
        </w:rPr>
        <w:t>отчислений в</w:t>
      </w:r>
      <w:r w:rsidR="000415AA">
        <w:rPr>
          <w:rFonts w:ascii="Times New Roman" w:hAnsi="Times New Roman"/>
          <w:sz w:val="28"/>
          <w:szCs w:val="28"/>
        </w:rPr>
        <w:t xml:space="preserve"> </w:t>
      </w:r>
      <w:r w:rsidRPr="00746D0B">
        <w:rPr>
          <w:rFonts w:ascii="Times New Roman" w:hAnsi="Times New Roman"/>
          <w:sz w:val="28"/>
          <w:szCs w:val="28"/>
        </w:rPr>
        <w:t xml:space="preserve">резервы. Затем идет определение расходов. Такой подход порождает множество проблем.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Логичнее была</w:t>
      </w:r>
      <w:r w:rsidR="000415AA">
        <w:rPr>
          <w:rFonts w:ascii="Times New Roman" w:hAnsi="Times New Roman"/>
          <w:sz w:val="28"/>
          <w:szCs w:val="28"/>
        </w:rPr>
        <w:t xml:space="preserve"> </w:t>
      </w:r>
      <w:r w:rsidRPr="00746D0B">
        <w:rPr>
          <w:rFonts w:ascii="Times New Roman" w:hAnsi="Times New Roman"/>
          <w:sz w:val="28"/>
          <w:szCs w:val="28"/>
        </w:rPr>
        <w:t xml:space="preserve">бы совершенно другая структура: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1 раздел</w:t>
      </w:r>
      <w:r w:rsidR="000415AA">
        <w:rPr>
          <w:rFonts w:ascii="Times New Roman" w:hAnsi="Times New Roman"/>
          <w:sz w:val="28"/>
          <w:szCs w:val="28"/>
        </w:rPr>
        <w:t xml:space="preserve"> </w:t>
      </w:r>
      <w:r w:rsidRPr="00746D0B">
        <w:rPr>
          <w:rFonts w:ascii="Times New Roman" w:hAnsi="Times New Roman"/>
          <w:sz w:val="28"/>
          <w:szCs w:val="28"/>
        </w:rPr>
        <w:t>- доходы, 2 раздел</w:t>
      </w:r>
      <w:r w:rsidR="000415AA">
        <w:rPr>
          <w:rFonts w:ascii="Times New Roman" w:hAnsi="Times New Roman"/>
          <w:sz w:val="28"/>
          <w:szCs w:val="28"/>
        </w:rPr>
        <w:t xml:space="preserve"> </w:t>
      </w:r>
      <w:r w:rsidRPr="00746D0B">
        <w:rPr>
          <w:rFonts w:ascii="Times New Roman" w:hAnsi="Times New Roman"/>
          <w:sz w:val="28"/>
          <w:szCs w:val="28"/>
        </w:rPr>
        <w:t>- расходы, 3 раздел</w:t>
      </w:r>
      <w:r w:rsidR="000415AA">
        <w:rPr>
          <w:rFonts w:ascii="Times New Roman" w:hAnsi="Times New Roman"/>
          <w:sz w:val="28"/>
          <w:szCs w:val="28"/>
        </w:rPr>
        <w:t xml:space="preserve"> </w:t>
      </w:r>
      <w:r w:rsidRPr="00746D0B">
        <w:rPr>
          <w:rFonts w:ascii="Times New Roman" w:hAnsi="Times New Roman"/>
          <w:sz w:val="28"/>
          <w:szCs w:val="28"/>
        </w:rPr>
        <w:t xml:space="preserve">- выручка (прибыль).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Примеров по разночтению выручки можно привести массу. Так, в</w:t>
      </w:r>
      <w:r w:rsidR="000415AA">
        <w:rPr>
          <w:rFonts w:ascii="Times New Roman" w:hAnsi="Times New Roman"/>
          <w:sz w:val="28"/>
          <w:szCs w:val="28"/>
        </w:rPr>
        <w:t xml:space="preserve"> </w:t>
      </w:r>
      <w:r w:rsidRPr="00746D0B">
        <w:rPr>
          <w:rFonts w:ascii="Times New Roman" w:hAnsi="Times New Roman"/>
          <w:sz w:val="28"/>
          <w:szCs w:val="28"/>
        </w:rPr>
        <w:t>Инструкции ГНС № 30 от 15 мая 1995 года «О порядке исчисления и</w:t>
      </w:r>
      <w:r w:rsidR="000415AA">
        <w:rPr>
          <w:rFonts w:ascii="Times New Roman" w:hAnsi="Times New Roman"/>
          <w:sz w:val="28"/>
          <w:szCs w:val="28"/>
        </w:rPr>
        <w:t xml:space="preserve"> </w:t>
      </w:r>
      <w:r w:rsidRPr="00746D0B">
        <w:rPr>
          <w:rFonts w:ascii="Times New Roman" w:hAnsi="Times New Roman"/>
          <w:sz w:val="28"/>
          <w:szCs w:val="28"/>
        </w:rPr>
        <w:t>уплаты налогов, поступающих в</w:t>
      </w:r>
      <w:r w:rsidR="000415AA">
        <w:rPr>
          <w:rFonts w:ascii="Times New Roman" w:hAnsi="Times New Roman"/>
          <w:sz w:val="28"/>
          <w:szCs w:val="28"/>
        </w:rPr>
        <w:t xml:space="preserve"> </w:t>
      </w:r>
      <w:r w:rsidRPr="00746D0B">
        <w:rPr>
          <w:rFonts w:ascii="Times New Roman" w:hAnsi="Times New Roman"/>
          <w:sz w:val="28"/>
          <w:szCs w:val="28"/>
        </w:rPr>
        <w:t>дорожные фонды» налог платился в</w:t>
      </w:r>
      <w:r w:rsidR="000415AA">
        <w:rPr>
          <w:rFonts w:ascii="Times New Roman" w:hAnsi="Times New Roman"/>
          <w:sz w:val="28"/>
          <w:szCs w:val="28"/>
        </w:rPr>
        <w:t xml:space="preserve"> </w:t>
      </w:r>
      <w:r w:rsidRPr="00746D0B">
        <w:rPr>
          <w:rFonts w:ascii="Times New Roman" w:hAnsi="Times New Roman"/>
          <w:sz w:val="28"/>
          <w:szCs w:val="28"/>
        </w:rPr>
        <w:t>соответствии с</w:t>
      </w:r>
      <w:r w:rsidR="000415AA">
        <w:rPr>
          <w:rFonts w:ascii="Times New Roman" w:hAnsi="Times New Roman"/>
          <w:sz w:val="28"/>
          <w:szCs w:val="28"/>
        </w:rPr>
        <w:t xml:space="preserve"> </w:t>
      </w:r>
      <w:r w:rsidRPr="00746D0B">
        <w:rPr>
          <w:rFonts w:ascii="Times New Roman" w:hAnsi="Times New Roman"/>
          <w:sz w:val="28"/>
          <w:szCs w:val="28"/>
        </w:rPr>
        <w:t>п. 1 раздела 1. Однако изменение № 6 в</w:t>
      </w:r>
      <w:r w:rsidR="000415AA">
        <w:rPr>
          <w:rFonts w:ascii="Times New Roman" w:hAnsi="Times New Roman"/>
          <w:sz w:val="28"/>
          <w:szCs w:val="28"/>
        </w:rPr>
        <w:t xml:space="preserve"> </w:t>
      </w:r>
      <w:r w:rsidRPr="00746D0B">
        <w:rPr>
          <w:rFonts w:ascii="Times New Roman" w:hAnsi="Times New Roman"/>
          <w:sz w:val="28"/>
          <w:szCs w:val="28"/>
        </w:rPr>
        <w:t>Инструкцию № 30 от 27 марта 1997 года самопроизвольно отменило Постановление Правительства РФ № 491, включив в</w:t>
      </w:r>
      <w:r w:rsidR="000415AA">
        <w:rPr>
          <w:rFonts w:ascii="Times New Roman" w:hAnsi="Times New Roman"/>
          <w:sz w:val="28"/>
          <w:szCs w:val="28"/>
        </w:rPr>
        <w:t xml:space="preserve"> </w:t>
      </w:r>
      <w:r w:rsidRPr="00746D0B">
        <w:rPr>
          <w:rFonts w:ascii="Times New Roman" w:hAnsi="Times New Roman"/>
          <w:sz w:val="28"/>
          <w:szCs w:val="28"/>
        </w:rPr>
        <w:t xml:space="preserve">сумму выручки пункт 2 раздела 1 (прочие доходы).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А Закон РФ от 26 февраля 1997 года № 29-ФЗ «О федеральном бюджете на 1997 год» отменил действие Закона РФ «О дорожных фондах», установив размер отчислений в</w:t>
      </w:r>
      <w:r w:rsidR="000415AA">
        <w:rPr>
          <w:rFonts w:ascii="Times New Roman" w:hAnsi="Times New Roman"/>
          <w:sz w:val="28"/>
          <w:szCs w:val="28"/>
        </w:rPr>
        <w:t xml:space="preserve"> </w:t>
      </w:r>
      <w:r w:rsidRPr="00746D0B">
        <w:rPr>
          <w:rFonts w:ascii="Times New Roman" w:hAnsi="Times New Roman"/>
          <w:sz w:val="28"/>
          <w:szCs w:val="28"/>
        </w:rPr>
        <w:t xml:space="preserve">2, 5 % вместо 0, 4 % от выручки.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А что касается определения выручки для определения норм на представительские расходы и</w:t>
      </w:r>
      <w:r w:rsidR="000415AA">
        <w:rPr>
          <w:rFonts w:ascii="Times New Roman" w:hAnsi="Times New Roman"/>
          <w:sz w:val="28"/>
          <w:szCs w:val="28"/>
        </w:rPr>
        <w:t xml:space="preserve"> </w:t>
      </w:r>
      <w:r w:rsidRPr="00746D0B">
        <w:rPr>
          <w:rFonts w:ascii="Times New Roman" w:hAnsi="Times New Roman"/>
          <w:sz w:val="28"/>
          <w:szCs w:val="28"/>
        </w:rPr>
        <w:t>рекламу (Письмо Министерства финансов РФ № 94 от 2 октября 1992 года), то здесь возникает вообще путаница: в</w:t>
      </w:r>
      <w:r w:rsidR="000415AA">
        <w:rPr>
          <w:rFonts w:ascii="Times New Roman" w:hAnsi="Times New Roman"/>
          <w:sz w:val="28"/>
          <w:szCs w:val="28"/>
        </w:rPr>
        <w:t xml:space="preserve"> </w:t>
      </w:r>
      <w:r w:rsidRPr="00746D0B">
        <w:rPr>
          <w:rFonts w:ascii="Times New Roman" w:hAnsi="Times New Roman"/>
          <w:sz w:val="28"/>
          <w:szCs w:val="28"/>
        </w:rPr>
        <w:t>соответствии с</w:t>
      </w:r>
      <w:r w:rsidR="000415AA">
        <w:rPr>
          <w:rFonts w:ascii="Times New Roman" w:hAnsi="Times New Roman"/>
          <w:sz w:val="28"/>
          <w:szCs w:val="28"/>
        </w:rPr>
        <w:t xml:space="preserve"> </w:t>
      </w:r>
      <w:r w:rsidRPr="00746D0B">
        <w:rPr>
          <w:rFonts w:ascii="Times New Roman" w:hAnsi="Times New Roman"/>
          <w:sz w:val="28"/>
          <w:szCs w:val="28"/>
        </w:rPr>
        <w:t>этим письмом выручка</w:t>
      </w:r>
      <w:r w:rsidR="000415AA">
        <w:rPr>
          <w:rFonts w:ascii="Times New Roman" w:hAnsi="Times New Roman"/>
          <w:sz w:val="28"/>
          <w:szCs w:val="28"/>
        </w:rPr>
        <w:t xml:space="preserve"> </w:t>
      </w:r>
      <w:r w:rsidRPr="00746D0B">
        <w:rPr>
          <w:rFonts w:ascii="Times New Roman" w:hAnsi="Times New Roman"/>
          <w:sz w:val="28"/>
          <w:szCs w:val="28"/>
        </w:rPr>
        <w:t>- это разность между страховыми взносами, страховыми выплатами и</w:t>
      </w:r>
      <w:r w:rsidR="000415AA">
        <w:rPr>
          <w:rFonts w:ascii="Times New Roman" w:hAnsi="Times New Roman"/>
          <w:sz w:val="28"/>
          <w:szCs w:val="28"/>
        </w:rPr>
        <w:t xml:space="preserve"> </w:t>
      </w:r>
      <w:r w:rsidRPr="00746D0B">
        <w:rPr>
          <w:rFonts w:ascii="Times New Roman" w:hAnsi="Times New Roman"/>
          <w:sz w:val="28"/>
          <w:szCs w:val="28"/>
        </w:rPr>
        <w:t>страховыми резервами. Однако для других хозяйствующих субъектов для определения норм расходов на рекламу и</w:t>
      </w:r>
      <w:r w:rsidR="000415AA">
        <w:rPr>
          <w:rFonts w:ascii="Times New Roman" w:hAnsi="Times New Roman"/>
          <w:sz w:val="28"/>
          <w:szCs w:val="28"/>
        </w:rPr>
        <w:t xml:space="preserve"> </w:t>
      </w:r>
      <w:r w:rsidRPr="00746D0B">
        <w:rPr>
          <w:rFonts w:ascii="Times New Roman" w:hAnsi="Times New Roman"/>
          <w:sz w:val="28"/>
          <w:szCs w:val="28"/>
        </w:rPr>
        <w:t>представительские расходы</w:t>
      </w:r>
      <w:r w:rsidR="000415AA">
        <w:rPr>
          <w:rFonts w:ascii="Times New Roman" w:hAnsi="Times New Roman"/>
          <w:sz w:val="28"/>
          <w:szCs w:val="28"/>
        </w:rPr>
        <w:t xml:space="preserve"> </w:t>
      </w:r>
      <w:r w:rsidRPr="00746D0B">
        <w:rPr>
          <w:rFonts w:ascii="Times New Roman" w:hAnsi="Times New Roman"/>
          <w:sz w:val="28"/>
          <w:szCs w:val="28"/>
        </w:rPr>
        <w:t xml:space="preserve">- это объем выручки от реализации продукции (работ, услуг) или иной показатель, используемый при определении финансового результата.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Есть письмо Департамента страхового надзора от 8 июня 1994 года № 03/2–7, в</w:t>
      </w:r>
      <w:r w:rsidR="000415AA">
        <w:rPr>
          <w:rFonts w:ascii="Times New Roman" w:hAnsi="Times New Roman"/>
          <w:sz w:val="28"/>
          <w:szCs w:val="28"/>
        </w:rPr>
        <w:t xml:space="preserve"> </w:t>
      </w:r>
      <w:r w:rsidRPr="00746D0B">
        <w:rPr>
          <w:rFonts w:ascii="Times New Roman" w:hAnsi="Times New Roman"/>
          <w:sz w:val="28"/>
          <w:szCs w:val="28"/>
        </w:rPr>
        <w:t>котором указано, что для определения расходов на рекламу и</w:t>
      </w:r>
      <w:r w:rsidR="000415AA">
        <w:rPr>
          <w:rFonts w:ascii="Times New Roman" w:hAnsi="Times New Roman"/>
          <w:sz w:val="28"/>
          <w:szCs w:val="28"/>
        </w:rPr>
        <w:t xml:space="preserve"> </w:t>
      </w:r>
      <w:r w:rsidRPr="00746D0B">
        <w:rPr>
          <w:rFonts w:ascii="Times New Roman" w:hAnsi="Times New Roman"/>
          <w:sz w:val="28"/>
          <w:szCs w:val="28"/>
        </w:rPr>
        <w:t>представительских расходов используется показатель суммы страховых взносов. Письмо было согласовано с</w:t>
      </w:r>
      <w:r w:rsidR="000415AA">
        <w:rPr>
          <w:rFonts w:ascii="Times New Roman" w:hAnsi="Times New Roman"/>
          <w:sz w:val="28"/>
          <w:szCs w:val="28"/>
        </w:rPr>
        <w:t xml:space="preserve"> </w:t>
      </w:r>
      <w:r w:rsidRPr="00746D0B">
        <w:rPr>
          <w:rFonts w:ascii="Times New Roman" w:hAnsi="Times New Roman"/>
          <w:sz w:val="28"/>
          <w:szCs w:val="28"/>
        </w:rPr>
        <w:t>заместителем министра финансов, однако налоговые инспекции на местах говорят, что оно не зарегистрировано в</w:t>
      </w:r>
      <w:r w:rsidR="000415AA">
        <w:rPr>
          <w:rFonts w:ascii="Times New Roman" w:hAnsi="Times New Roman"/>
          <w:sz w:val="28"/>
          <w:szCs w:val="28"/>
        </w:rPr>
        <w:t xml:space="preserve"> </w:t>
      </w:r>
      <w:r w:rsidRPr="00746D0B">
        <w:rPr>
          <w:rFonts w:ascii="Times New Roman" w:hAnsi="Times New Roman"/>
          <w:sz w:val="28"/>
          <w:szCs w:val="28"/>
        </w:rPr>
        <w:t>Министерстве юстиции, и</w:t>
      </w:r>
      <w:r w:rsidR="000415AA">
        <w:rPr>
          <w:rFonts w:ascii="Times New Roman" w:hAnsi="Times New Roman"/>
          <w:sz w:val="28"/>
          <w:szCs w:val="28"/>
        </w:rPr>
        <w:t xml:space="preserve"> </w:t>
      </w:r>
      <w:r w:rsidRPr="00746D0B">
        <w:rPr>
          <w:rFonts w:ascii="Times New Roman" w:hAnsi="Times New Roman"/>
          <w:sz w:val="28"/>
          <w:szCs w:val="28"/>
        </w:rPr>
        <w:t>считают выручку в</w:t>
      </w:r>
      <w:r w:rsidR="000415AA">
        <w:rPr>
          <w:rFonts w:ascii="Times New Roman" w:hAnsi="Times New Roman"/>
          <w:sz w:val="28"/>
          <w:szCs w:val="28"/>
        </w:rPr>
        <w:t xml:space="preserve"> </w:t>
      </w:r>
      <w:r w:rsidRPr="00746D0B">
        <w:rPr>
          <w:rFonts w:ascii="Times New Roman" w:hAnsi="Times New Roman"/>
          <w:sz w:val="28"/>
          <w:szCs w:val="28"/>
        </w:rPr>
        <w:t>соответствии с</w:t>
      </w:r>
      <w:r w:rsidR="000415AA">
        <w:rPr>
          <w:rFonts w:ascii="Times New Roman" w:hAnsi="Times New Roman"/>
          <w:sz w:val="28"/>
          <w:szCs w:val="28"/>
        </w:rPr>
        <w:t xml:space="preserve"> </w:t>
      </w:r>
      <w:r w:rsidRPr="00746D0B">
        <w:rPr>
          <w:rFonts w:ascii="Times New Roman" w:hAnsi="Times New Roman"/>
          <w:sz w:val="28"/>
          <w:szCs w:val="28"/>
        </w:rPr>
        <w:t xml:space="preserve">Постановлением № 491.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Таким образом, единого понятия выручки нет. Отсюда вытекают все проблемы с</w:t>
      </w:r>
      <w:r w:rsidR="000415AA">
        <w:rPr>
          <w:rFonts w:ascii="Times New Roman" w:hAnsi="Times New Roman"/>
          <w:sz w:val="28"/>
          <w:szCs w:val="28"/>
        </w:rPr>
        <w:t xml:space="preserve"> </w:t>
      </w:r>
      <w:r w:rsidRPr="00746D0B">
        <w:rPr>
          <w:rFonts w:ascii="Times New Roman" w:hAnsi="Times New Roman"/>
          <w:sz w:val="28"/>
          <w:szCs w:val="28"/>
        </w:rPr>
        <w:t>налоговыми органами. Всероссийским союзом страховщиков совместно с</w:t>
      </w:r>
      <w:r w:rsidR="000415AA">
        <w:rPr>
          <w:rFonts w:ascii="Times New Roman" w:hAnsi="Times New Roman"/>
          <w:sz w:val="28"/>
          <w:szCs w:val="28"/>
        </w:rPr>
        <w:t xml:space="preserve"> </w:t>
      </w:r>
      <w:r w:rsidRPr="00746D0B">
        <w:rPr>
          <w:rFonts w:ascii="Times New Roman" w:hAnsi="Times New Roman"/>
          <w:sz w:val="28"/>
          <w:szCs w:val="28"/>
        </w:rPr>
        <w:t>Госналогслужбой и</w:t>
      </w:r>
      <w:r w:rsidR="000415AA">
        <w:rPr>
          <w:rFonts w:ascii="Times New Roman" w:hAnsi="Times New Roman"/>
          <w:sz w:val="28"/>
          <w:szCs w:val="28"/>
        </w:rPr>
        <w:t xml:space="preserve"> </w:t>
      </w:r>
      <w:r w:rsidRPr="00746D0B">
        <w:rPr>
          <w:rFonts w:ascii="Times New Roman" w:hAnsi="Times New Roman"/>
          <w:sz w:val="28"/>
          <w:szCs w:val="28"/>
        </w:rPr>
        <w:t xml:space="preserve">Департаментом страхового надзора Министерства финансов был подготовлен проект нового 491-го Постановления, где были четко определены все эти понятия для страховых компаний, однако оно не было до сих пор принято.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О налоге на добавленную стоимость и</w:t>
      </w:r>
      <w:r w:rsidR="000415AA">
        <w:rPr>
          <w:rFonts w:ascii="Times New Roman" w:hAnsi="Times New Roman"/>
          <w:sz w:val="28"/>
          <w:szCs w:val="28"/>
        </w:rPr>
        <w:t xml:space="preserve"> </w:t>
      </w:r>
      <w:r w:rsidRPr="00746D0B">
        <w:rPr>
          <w:rFonts w:ascii="Times New Roman" w:hAnsi="Times New Roman"/>
          <w:sz w:val="28"/>
          <w:szCs w:val="28"/>
        </w:rPr>
        <w:t>отчисления в</w:t>
      </w:r>
      <w:r w:rsidR="000415AA">
        <w:rPr>
          <w:rFonts w:ascii="Times New Roman" w:hAnsi="Times New Roman"/>
          <w:sz w:val="28"/>
          <w:szCs w:val="28"/>
        </w:rPr>
        <w:t xml:space="preserve"> </w:t>
      </w:r>
      <w:r w:rsidRPr="00746D0B">
        <w:rPr>
          <w:rFonts w:ascii="Times New Roman" w:hAnsi="Times New Roman"/>
          <w:sz w:val="28"/>
          <w:szCs w:val="28"/>
        </w:rPr>
        <w:t xml:space="preserve">фонды пожарной безопасности.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В соответствии с</w:t>
      </w:r>
      <w:r w:rsidR="000415AA">
        <w:rPr>
          <w:rFonts w:ascii="Times New Roman" w:hAnsi="Times New Roman"/>
          <w:sz w:val="28"/>
          <w:szCs w:val="28"/>
        </w:rPr>
        <w:t xml:space="preserve"> </w:t>
      </w:r>
      <w:r w:rsidRPr="00746D0B">
        <w:rPr>
          <w:rFonts w:ascii="Times New Roman" w:hAnsi="Times New Roman"/>
          <w:sz w:val="28"/>
          <w:szCs w:val="28"/>
        </w:rPr>
        <w:t>Законом РФ «О налоге на добавленную стоимость» освобождены от уплаты НДС операции по страхованию и</w:t>
      </w:r>
      <w:r w:rsidR="000415AA">
        <w:rPr>
          <w:rFonts w:ascii="Times New Roman" w:hAnsi="Times New Roman"/>
          <w:sz w:val="28"/>
          <w:szCs w:val="28"/>
        </w:rPr>
        <w:t xml:space="preserve"> </w:t>
      </w:r>
      <w:r w:rsidRPr="00746D0B">
        <w:rPr>
          <w:rFonts w:ascii="Times New Roman" w:hAnsi="Times New Roman"/>
          <w:sz w:val="28"/>
          <w:szCs w:val="28"/>
        </w:rPr>
        <w:t>перестрахованию. Однако их перечня нигде нет. Поэтому у</w:t>
      </w:r>
      <w:r w:rsidR="000415AA">
        <w:rPr>
          <w:rFonts w:ascii="Times New Roman" w:hAnsi="Times New Roman"/>
          <w:sz w:val="28"/>
          <w:szCs w:val="28"/>
        </w:rPr>
        <w:t xml:space="preserve"> </w:t>
      </w:r>
      <w:r w:rsidRPr="00746D0B">
        <w:rPr>
          <w:rFonts w:ascii="Times New Roman" w:hAnsi="Times New Roman"/>
          <w:sz w:val="28"/>
          <w:szCs w:val="28"/>
        </w:rPr>
        <w:t>страховщиков и</w:t>
      </w:r>
      <w:r w:rsidR="000415AA">
        <w:rPr>
          <w:rFonts w:ascii="Times New Roman" w:hAnsi="Times New Roman"/>
          <w:sz w:val="28"/>
          <w:szCs w:val="28"/>
        </w:rPr>
        <w:t xml:space="preserve"> </w:t>
      </w:r>
      <w:r w:rsidRPr="00746D0B">
        <w:rPr>
          <w:rFonts w:ascii="Times New Roman" w:hAnsi="Times New Roman"/>
          <w:sz w:val="28"/>
          <w:szCs w:val="28"/>
        </w:rPr>
        <w:t>перестраховщиков возникают проблемы с</w:t>
      </w:r>
      <w:r w:rsidR="000415AA">
        <w:rPr>
          <w:rFonts w:ascii="Times New Roman" w:hAnsi="Times New Roman"/>
          <w:sz w:val="28"/>
          <w:szCs w:val="28"/>
        </w:rPr>
        <w:t xml:space="preserve"> </w:t>
      </w:r>
      <w:r w:rsidRPr="00746D0B">
        <w:rPr>
          <w:rFonts w:ascii="Times New Roman" w:hAnsi="Times New Roman"/>
          <w:sz w:val="28"/>
          <w:szCs w:val="28"/>
        </w:rPr>
        <w:t>налоговыми органами. Необходимо этот перечень внести в</w:t>
      </w:r>
      <w:r w:rsidR="000415AA">
        <w:rPr>
          <w:rFonts w:ascii="Times New Roman" w:hAnsi="Times New Roman"/>
          <w:sz w:val="28"/>
          <w:szCs w:val="28"/>
        </w:rPr>
        <w:t xml:space="preserve"> </w:t>
      </w:r>
      <w:r w:rsidRPr="00746D0B">
        <w:rPr>
          <w:rFonts w:ascii="Times New Roman" w:hAnsi="Times New Roman"/>
          <w:sz w:val="28"/>
          <w:szCs w:val="28"/>
        </w:rPr>
        <w:t>Закон РФ «Об организации страхового дела в</w:t>
      </w:r>
      <w:r w:rsidR="000415AA">
        <w:rPr>
          <w:rFonts w:ascii="Times New Roman" w:hAnsi="Times New Roman"/>
          <w:sz w:val="28"/>
          <w:szCs w:val="28"/>
        </w:rPr>
        <w:t xml:space="preserve"> </w:t>
      </w:r>
      <w:r w:rsidRPr="00746D0B">
        <w:rPr>
          <w:rFonts w:ascii="Times New Roman" w:hAnsi="Times New Roman"/>
          <w:sz w:val="28"/>
          <w:szCs w:val="28"/>
        </w:rPr>
        <w:t xml:space="preserve">Российской Федерации».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Согласно Постановлению Правительства РФ от 12 июля 1996 года № 789 «О фондах пожарной безопасности и</w:t>
      </w:r>
      <w:r w:rsidR="000415AA">
        <w:rPr>
          <w:rFonts w:ascii="Times New Roman" w:hAnsi="Times New Roman"/>
          <w:sz w:val="28"/>
          <w:szCs w:val="28"/>
        </w:rPr>
        <w:t xml:space="preserve"> </w:t>
      </w:r>
      <w:r w:rsidRPr="00746D0B">
        <w:rPr>
          <w:rFonts w:ascii="Times New Roman" w:hAnsi="Times New Roman"/>
          <w:sz w:val="28"/>
          <w:szCs w:val="28"/>
        </w:rPr>
        <w:t>противопожарном страховании» страховщики отчисляют 5 % в</w:t>
      </w:r>
      <w:r w:rsidR="000415AA">
        <w:rPr>
          <w:rFonts w:ascii="Times New Roman" w:hAnsi="Times New Roman"/>
          <w:sz w:val="28"/>
          <w:szCs w:val="28"/>
        </w:rPr>
        <w:t xml:space="preserve"> </w:t>
      </w:r>
      <w:r w:rsidRPr="00746D0B">
        <w:rPr>
          <w:rFonts w:ascii="Times New Roman" w:hAnsi="Times New Roman"/>
          <w:sz w:val="28"/>
          <w:szCs w:val="28"/>
        </w:rPr>
        <w:t>Фонд противопожарной безопасности за счет себестоимости. Однако налоговые органы не всегда признают правомерность этих действий, т. к. данный вопрос не нашел своевременно своего отражения в</w:t>
      </w:r>
      <w:r w:rsidR="000415AA">
        <w:rPr>
          <w:rFonts w:ascii="Times New Roman" w:hAnsi="Times New Roman"/>
          <w:sz w:val="28"/>
          <w:szCs w:val="28"/>
        </w:rPr>
        <w:t xml:space="preserve"> </w:t>
      </w:r>
      <w:r w:rsidRPr="00746D0B">
        <w:rPr>
          <w:rFonts w:ascii="Times New Roman" w:hAnsi="Times New Roman"/>
          <w:sz w:val="28"/>
          <w:szCs w:val="28"/>
        </w:rPr>
        <w:t>Постановлении Правительства РФ № 491. Соответствующие изменения внесены в</w:t>
      </w:r>
      <w:r w:rsidR="000415AA">
        <w:rPr>
          <w:rFonts w:ascii="Times New Roman" w:hAnsi="Times New Roman"/>
          <w:sz w:val="28"/>
          <w:szCs w:val="28"/>
        </w:rPr>
        <w:t xml:space="preserve"> </w:t>
      </w:r>
      <w:r w:rsidRPr="00746D0B">
        <w:rPr>
          <w:rFonts w:ascii="Times New Roman" w:hAnsi="Times New Roman"/>
          <w:sz w:val="28"/>
          <w:szCs w:val="28"/>
        </w:rPr>
        <w:t>данное Постановление 7 июля 1998 года. Однако они вступают в</w:t>
      </w:r>
      <w:r w:rsidR="000415AA">
        <w:rPr>
          <w:rFonts w:ascii="Times New Roman" w:hAnsi="Times New Roman"/>
          <w:sz w:val="28"/>
          <w:szCs w:val="28"/>
        </w:rPr>
        <w:t xml:space="preserve"> </w:t>
      </w:r>
      <w:r w:rsidRPr="00746D0B">
        <w:rPr>
          <w:rFonts w:ascii="Times New Roman" w:hAnsi="Times New Roman"/>
          <w:sz w:val="28"/>
          <w:szCs w:val="28"/>
        </w:rPr>
        <w:t>силу только с</w:t>
      </w:r>
      <w:r w:rsidR="000415AA">
        <w:rPr>
          <w:rFonts w:ascii="Times New Roman" w:hAnsi="Times New Roman"/>
          <w:sz w:val="28"/>
          <w:szCs w:val="28"/>
        </w:rPr>
        <w:t xml:space="preserve"> </w:t>
      </w:r>
      <w:r w:rsidRPr="00746D0B">
        <w:rPr>
          <w:rFonts w:ascii="Times New Roman" w:hAnsi="Times New Roman"/>
          <w:sz w:val="28"/>
          <w:szCs w:val="28"/>
        </w:rPr>
        <w:t xml:space="preserve">1 января 1999.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 xml:space="preserve">О проекте Налогового кодекса.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Проект Налогового кодекса перспективен, дает реальные стимулы к</w:t>
      </w:r>
      <w:r w:rsidR="000415AA">
        <w:rPr>
          <w:rFonts w:ascii="Times New Roman" w:hAnsi="Times New Roman"/>
          <w:sz w:val="28"/>
          <w:szCs w:val="28"/>
        </w:rPr>
        <w:t xml:space="preserve"> </w:t>
      </w:r>
      <w:r w:rsidRPr="00746D0B">
        <w:rPr>
          <w:rFonts w:ascii="Times New Roman" w:hAnsi="Times New Roman"/>
          <w:sz w:val="28"/>
          <w:szCs w:val="28"/>
        </w:rPr>
        <w:t>развитию страхового рынка. Рабочая группа Комитета Госдумы по бюджету и</w:t>
      </w:r>
      <w:r w:rsidR="000415AA">
        <w:rPr>
          <w:rFonts w:ascii="Times New Roman" w:hAnsi="Times New Roman"/>
          <w:sz w:val="28"/>
          <w:szCs w:val="28"/>
        </w:rPr>
        <w:t xml:space="preserve"> </w:t>
      </w:r>
      <w:r w:rsidRPr="00746D0B">
        <w:rPr>
          <w:rFonts w:ascii="Times New Roman" w:hAnsi="Times New Roman"/>
          <w:sz w:val="28"/>
          <w:szCs w:val="28"/>
        </w:rPr>
        <w:t>финансам трижды обсуждала раздел кодекса, связанный с</w:t>
      </w:r>
      <w:r w:rsidR="000415AA">
        <w:rPr>
          <w:rFonts w:ascii="Times New Roman" w:hAnsi="Times New Roman"/>
          <w:sz w:val="28"/>
          <w:szCs w:val="28"/>
        </w:rPr>
        <w:t xml:space="preserve"> </w:t>
      </w:r>
      <w:r w:rsidRPr="00746D0B">
        <w:rPr>
          <w:rFonts w:ascii="Times New Roman" w:hAnsi="Times New Roman"/>
          <w:sz w:val="28"/>
          <w:szCs w:val="28"/>
        </w:rPr>
        <w:t>налогообложением прибыли предприятий. В</w:t>
      </w:r>
      <w:r w:rsidR="000415AA">
        <w:rPr>
          <w:rFonts w:ascii="Times New Roman" w:hAnsi="Times New Roman"/>
          <w:sz w:val="28"/>
          <w:szCs w:val="28"/>
        </w:rPr>
        <w:t xml:space="preserve"> </w:t>
      </w:r>
      <w:r w:rsidRPr="00746D0B">
        <w:rPr>
          <w:rFonts w:ascii="Times New Roman" w:hAnsi="Times New Roman"/>
          <w:sz w:val="28"/>
          <w:szCs w:val="28"/>
        </w:rPr>
        <w:t xml:space="preserve">ходе работы совместными усилиями представителей ВСС, Департамента страхового надзора, Госналогслужбы, депутатов Государственной Думы были найдены оптимальные пути решения по: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w:t>
      </w:r>
      <w:r w:rsidR="000415AA">
        <w:rPr>
          <w:rFonts w:ascii="Times New Roman" w:hAnsi="Times New Roman"/>
          <w:sz w:val="28"/>
          <w:szCs w:val="28"/>
        </w:rPr>
        <w:t xml:space="preserve"> </w:t>
      </w:r>
      <w:r w:rsidRPr="00746D0B">
        <w:rPr>
          <w:rFonts w:ascii="Times New Roman" w:hAnsi="Times New Roman"/>
          <w:sz w:val="28"/>
          <w:szCs w:val="28"/>
        </w:rPr>
        <w:t>составу затрат и</w:t>
      </w:r>
      <w:r w:rsidR="000415AA">
        <w:rPr>
          <w:rFonts w:ascii="Times New Roman" w:hAnsi="Times New Roman"/>
          <w:sz w:val="28"/>
          <w:szCs w:val="28"/>
        </w:rPr>
        <w:t xml:space="preserve"> </w:t>
      </w:r>
      <w:r w:rsidRPr="00746D0B">
        <w:rPr>
          <w:rFonts w:ascii="Times New Roman" w:hAnsi="Times New Roman"/>
          <w:sz w:val="28"/>
          <w:szCs w:val="28"/>
        </w:rPr>
        <w:t xml:space="preserve">доходов страховых организаций;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w:t>
      </w:r>
      <w:r w:rsidR="000415AA">
        <w:rPr>
          <w:rFonts w:ascii="Times New Roman" w:hAnsi="Times New Roman"/>
          <w:sz w:val="28"/>
          <w:szCs w:val="28"/>
        </w:rPr>
        <w:t xml:space="preserve"> </w:t>
      </w:r>
      <w:r w:rsidRPr="00746D0B">
        <w:rPr>
          <w:rFonts w:ascii="Times New Roman" w:hAnsi="Times New Roman"/>
          <w:sz w:val="28"/>
          <w:szCs w:val="28"/>
        </w:rPr>
        <w:t xml:space="preserve">отнесению на издержки производства уплаченных предприятиями сумм страховых взносов;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w:t>
      </w:r>
      <w:r w:rsidR="000415AA">
        <w:rPr>
          <w:rFonts w:ascii="Times New Roman" w:hAnsi="Times New Roman"/>
          <w:sz w:val="28"/>
          <w:szCs w:val="28"/>
        </w:rPr>
        <w:t xml:space="preserve"> </w:t>
      </w:r>
      <w:r w:rsidRPr="00746D0B">
        <w:rPr>
          <w:rFonts w:ascii="Times New Roman" w:hAnsi="Times New Roman"/>
          <w:sz w:val="28"/>
          <w:szCs w:val="28"/>
        </w:rPr>
        <w:t xml:space="preserve">налогообложению прибыли иностранных юридических лиц.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 xml:space="preserve">Однако принятие Налогового кодекса откладывается на неопределенный срок.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Есть целый ряд нерешенных вопросов по подоходному налогу, по социальному налогу и</w:t>
      </w:r>
      <w:r w:rsidR="000415AA">
        <w:rPr>
          <w:rFonts w:ascii="Times New Roman" w:hAnsi="Times New Roman"/>
          <w:sz w:val="28"/>
          <w:szCs w:val="28"/>
        </w:rPr>
        <w:t xml:space="preserve"> </w:t>
      </w:r>
      <w:r w:rsidRPr="00746D0B">
        <w:rPr>
          <w:rFonts w:ascii="Times New Roman" w:hAnsi="Times New Roman"/>
          <w:sz w:val="28"/>
          <w:szCs w:val="28"/>
        </w:rPr>
        <w:t>дорожному налогу. Вопрос о</w:t>
      </w:r>
      <w:r w:rsidR="000415AA">
        <w:rPr>
          <w:rFonts w:ascii="Times New Roman" w:hAnsi="Times New Roman"/>
          <w:sz w:val="28"/>
          <w:szCs w:val="28"/>
        </w:rPr>
        <w:t xml:space="preserve"> </w:t>
      </w:r>
      <w:r w:rsidRPr="00746D0B">
        <w:rPr>
          <w:rFonts w:ascii="Times New Roman" w:hAnsi="Times New Roman"/>
          <w:sz w:val="28"/>
          <w:szCs w:val="28"/>
        </w:rPr>
        <w:t>социальном налоге должен рассматриваться комплексно, в</w:t>
      </w:r>
      <w:r w:rsidR="000415AA">
        <w:rPr>
          <w:rFonts w:ascii="Times New Roman" w:hAnsi="Times New Roman"/>
          <w:sz w:val="28"/>
          <w:szCs w:val="28"/>
        </w:rPr>
        <w:t xml:space="preserve"> </w:t>
      </w:r>
      <w:r w:rsidRPr="00746D0B">
        <w:rPr>
          <w:rFonts w:ascii="Times New Roman" w:hAnsi="Times New Roman"/>
          <w:sz w:val="28"/>
          <w:szCs w:val="28"/>
        </w:rPr>
        <w:t>неразрывной связи с</w:t>
      </w:r>
      <w:r w:rsidR="000415AA">
        <w:rPr>
          <w:rFonts w:ascii="Times New Roman" w:hAnsi="Times New Roman"/>
          <w:sz w:val="28"/>
          <w:szCs w:val="28"/>
        </w:rPr>
        <w:t xml:space="preserve"> </w:t>
      </w:r>
      <w:r w:rsidRPr="00746D0B">
        <w:rPr>
          <w:rFonts w:ascii="Times New Roman" w:hAnsi="Times New Roman"/>
          <w:sz w:val="28"/>
          <w:szCs w:val="28"/>
        </w:rPr>
        <w:t>проведением пенсионной реформы. Если суммы страховых взносов по страхованию жизни включаются в</w:t>
      </w:r>
      <w:r w:rsidR="000415AA">
        <w:rPr>
          <w:rFonts w:ascii="Times New Roman" w:hAnsi="Times New Roman"/>
          <w:sz w:val="28"/>
          <w:szCs w:val="28"/>
        </w:rPr>
        <w:t xml:space="preserve"> </w:t>
      </w:r>
      <w:r w:rsidRPr="00746D0B">
        <w:rPr>
          <w:rFonts w:ascii="Times New Roman" w:hAnsi="Times New Roman"/>
          <w:sz w:val="28"/>
          <w:szCs w:val="28"/>
        </w:rPr>
        <w:t>именной пенсионный лицевой счет, то необходимо брать социальный налог. А</w:t>
      </w:r>
      <w:r w:rsidR="000415AA">
        <w:rPr>
          <w:rFonts w:ascii="Times New Roman" w:hAnsi="Times New Roman"/>
          <w:sz w:val="28"/>
          <w:szCs w:val="28"/>
        </w:rPr>
        <w:t xml:space="preserve"> </w:t>
      </w:r>
      <w:r w:rsidRPr="00746D0B">
        <w:rPr>
          <w:rFonts w:ascii="Times New Roman" w:hAnsi="Times New Roman"/>
          <w:sz w:val="28"/>
          <w:szCs w:val="28"/>
        </w:rPr>
        <w:t>если не включаются</w:t>
      </w:r>
      <w:r w:rsidR="000415AA">
        <w:rPr>
          <w:rFonts w:ascii="Times New Roman" w:hAnsi="Times New Roman"/>
          <w:sz w:val="28"/>
          <w:szCs w:val="28"/>
        </w:rPr>
        <w:t xml:space="preserve"> </w:t>
      </w:r>
      <w:r w:rsidRPr="00746D0B">
        <w:rPr>
          <w:rFonts w:ascii="Times New Roman" w:hAnsi="Times New Roman"/>
          <w:sz w:val="28"/>
          <w:szCs w:val="28"/>
        </w:rPr>
        <w:t xml:space="preserve">- то нельзя.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По подоходному налогу проект Налогового кодекса существенно ухудшает положение страхователей по сравнению с</w:t>
      </w:r>
      <w:r w:rsidR="000415AA">
        <w:rPr>
          <w:rFonts w:ascii="Times New Roman" w:hAnsi="Times New Roman"/>
          <w:sz w:val="28"/>
          <w:szCs w:val="28"/>
        </w:rPr>
        <w:t xml:space="preserve"> </w:t>
      </w:r>
      <w:r w:rsidRPr="00746D0B">
        <w:rPr>
          <w:rFonts w:ascii="Times New Roman" w:hAnsi="Times New Roman"/>
          <w:sz w:val="28"/>
          <w:szCs w:val="28"/>
        </w:rPr>
        <w:t xml:space="preserve">действующим законодательством.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Итак, вывод из всего вышесказанного напрашивается один: нет системного подхода и</w:t>
      </w:r>
      <w:r w:rsidR="000415AA">
        <w:rPr>
          <w:rFonts w:ascii="Times New Roman" w:hAnsi="Times New Roman"/>
          <w:sz w:val="28"/>
          <w:szCs w:val="28"/>
        </w:rPr>
        <w:t xml:space="preserve"> </w:t>
      </w:r>
      <w:r w:rsidRPr="00746D0B">
        <w:rPr>
          <w:rFonts w:ascii="Times New Roman" w:hAnsi="Times New Roman"/>
          <w:sz w:val="28"/>
          <w:szCs w:val="28"/>
        </w:rPr>
        <w:t>стимулов к</w:t>
      </w:r>
      <w:r w:rsidR="000415AA">
        <w:rPr>
          <w:rFonts w:ascii="Times New Roman" w:hAnsi="Times New Roman"/>
          <w:sz w:val="28"/>
          <w:szCs w:val="28"/>
        </w:rPr>
        <w:t xml:space="preserve"> </w:t>
      </w:r>
      <w:r w:rsidRPr="00746D0B">
        <w:rPr>
          <w:rFonts w:ascii="Times New Roman" w:hAnsi="Times New Roman"/>
          <w:sz w:val="28"/>
          <w:szCs w:val="28"/>
        </w:rPr>
        <w:t>развитию страхового рынка, отсутствует методологическая база по разработке законодательных и</w:t>
      </w:r>
      <w:r w:rsidR="000415AA">
        <w:rPr>
          <w:rFonts w:ascii="Times New Roman" w:hAnsi="Times New Roman"/>
          <w:sz w:val="28"/>
          <w:szCs w:val="28"/>
        </w:rPr>
        <w:t xml:space="preserve"> </w:t>
      </w:r>
      <w:r w:rsidRPr="00746D0B">
        <w:rPr>
          <w:rFonts w:ascii="Times New Roman" w:hAnsi="Times New Roman"/>
          <w:sz w:val="28"/>
          <w:szCs w:val="28"/>
        </w:rPr>
        <w:t>нормативных документов, касающихся вопросов страхования. Везде присутствует отраслевой подход. Это губит страховой рынок России, а</w:t>
      </w:r>
      <w:r w:rsidR="000415AA">
        <w:rPr>
          <w:rFonts w:ascii="Times New Roman" w:hAnsi="Times New Roman"/>
          <w:sz w:val="28"/>
          <w:szCs w:val="28"/>
        </w:rPr>
        <w:t xml:space="preserve"> </w:t>
      </w:r>
      <w:r w:rsidRPr="00746D0B">
        <w:rPr>
          <w:rFonts w:ascii="Times New Roman" w:hAnsi="Times New Roman"/>
          <w:sz w:val="28"/>
          <w:szCs w:val="28"/>
        </w:rPr>
        <w:t>ведь мировая практика показывает, что страхование</w:t>
      </w:r>
      <w:r w:rsidR="000415AA">
        <w:rPr>
          <w:rFonts w:ascii="Times New Roman" w:hAnsi="Times New Roman"/>
          <w:sz w:val="28"/>
          <w:szCs w:val="28"/>
        </w:rPr>
        <w:t xml:space="preserve"> </w:t>
      </w:r>
      <w:r w:rsidRPr="00746D0B">
        <w:rPr>
          <w:rFonts w:ascii="Times New Roman" w:hAnsi="Times New Roman"/>
          <w:sz w:val="28"/>
          <w:szCs w:val="28"/>
        </w:rPr>
        <w:t>- инвестиционный «локомотив», обеспечивающий до 40 % инвестиций в</w:t>
      </w:r>
      <w:r w:rsidR="000415AA">
        <w:rPr>
          <w:rFonts w:ascii="Times New Roman" w:hAnsi="Times New Roman"/>
          <w:sz w:val="28"/>
          <w:szCs w:val="28"/>
        </w:rPr>
        <w:t xml:space="preserve"> </w:t>
      </w:r>
      <w:r w:rsidRPr="00746D0B">
        <w:rPr>
          <w:rFonts w:ascii="Times New Roman" w:hAnsi="Times New Roman"/>
          <w:sz w:val="28"/>
          <w:szCs w:val="28"/>
        </w:rPr>
        <w:t xml:space="preserve">экономику развитых стран.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Пути решения налоговых проблем в</w:t>
      </w:r>
      <w:r w:rsidR="000415AA">
        <w:rPr>
          <w:rFonts w:ascii="Times New Roman" w:hAnsi="Times New Roman"/>
          <w:sz w:val="28"/>
          <w:szCs w:val="28"/>
        </w:rPr>
        <w:t xml:space="preserve"> </w:t>
      </w:r>
      <w:r w:rsidRPr="00746D0B">
        <w:rPr>
          <w:rFonts w:ascii="Times New Roman" w:hAnsi="Times New Roman"/>
          <w:sz w:val="28"/>
          <w:szCs w:val="28"/>
        </w:rPr>
        <w:t xml:space="preserve">страховой сфере. </w:t>
      </w:r>
    </w:p>
    <w:p w:rsidR="007D71E5" w:rsidRPr="00746D0B" w:rsidRDefault="000415AA" w:rsidP="00746D0B">
      <w:pPr>
        <w:spacing w:line="360" w:lineRule="auto"/>
        <w:ind w:firstLine="720"/>
        <w:jc w:val="both"/>
        <w:rPr>
          <w:rFonts w:ascii="Times New Roman" w:hAnsi="Times New Roman"/>
          <w:sz w:val="28"/>
          <w:szCs w:val="28"/>
        </w:rPr>
      </w:pPr>
      <w:r>
        <w:rPr>
          <w:rFonts w:ascii="Times New Roman" w:hAnsi="Times New Roman"/>
          <w:sz w:val="28"/>
          <w:szCs w:val="28"/>
        </w:rPr>
        <w:t>4.</w:t>
      </w:r>
      <w:r w:rsidR="007D71E5" w:rsidRPr="00746D0B">
        <w:rPr>
          <w:rFonts w:ascii="Times New Roman" w:hAnsi="Times New Roman"/>
          <w:sz w:val="28"/>
          <w:szCs w:val="28"/>
        </w:rPr>
        <w:t>1. Необходимо решить методологические проблемы налогообложения в</w:t>
      </w:r>
      <w:r>
        <w:rPr>
          <w:rFonts w:ascii="Times New Roman" w:hAnsi="Times New Roman"/>
          <w:sz w:val="28"/>
          <w:szCs w:val="28"/>
        </w:rPr>
        <w:t xml:space="preserve"> </w:t>
      </w:r>
      <w:r w:rsidR="007D71E5" w:rsidRPr="00746D0B">
        <w:rPr>
          <w:rFonts w:ascii="Times New Roman" w:hAnsi="Times New Roman"/>
          <w:sz w:val="28"/>
          <w:szCs w:val="28"/>
        </w:rPr>
        <w:t xml:space="preserve">страховой сфере. Для этого необходимо разработать принципы построения системы налогообложения: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w:t>
      </w:r>
      <w:r w:rsidR="000415AA">
        <w:rPr>
          <w:rFonts w:ascii="Times New Roman" w:hAnsi="Times New Roman"/>
          <w:sz w:val="28"/>
          <w:szCs w:val="28"/>
        </w:rPr>
        <w:t xml:space="preserve"> </w:t>
      </w:r>
      <w:r w:rsidRPr="00746D0B">
        <w:rPr>
          <w:rFonts w:ascii="Times New Roman" w:hAnsi="Times New Roman"/>
          <w:sz w:val="28"/>
          <w:szCs w:val="28"/>
        </w:rPr>
        <w:t>необходимо подходить к</w:t>
      </w:r>
      <w:r w:rsidR="000415AA">
        <w:rPr>
          <w:rFonts w:ascii="Times New Roman" w:hAnsi="Times New Roman"/>
          <w:sz w:val="28"/>
          <w:szCs w:val="28"/>
        </w:rPr>
        <w:t xml:space="preserve"> </w:t>
      </w:r>
      <w:r w:rsidRPr="00746D0B">
        <w:rPr>
          <w:rFonts w:ascii="Times New Roman" w:hAnsi="Times New Roman"/>
          <w:sz w:val="28"/>
          <w:szCs w:val="28"/>
        </w:rPr>
        <w:t>страхованию системно как отрасли экономики, а</w:t>
      </w:r>
      <w:r w:rsidR="000415AA">
        <w:rPr>
          <w:rFonts w:ascii="Times New Roman" w:hAnsi="Times New Roman"/>
          <w:sz w:val="28"/>
          <w:szCs w:val="28"/>
        </w:rPr>
        <w:t xml:space="preserve"> </w:t>
      </w:r>
      <w:r w:rsidRPr="00746D0B">
        <w:rPr>
          <w:rFonts w:ascii="Times New Roman" w:hAnsi="Times New Roman"/>
          <w:sz w:val="28"/>
          <w:szCs w:val="28"/>
        </w:rPr>
        <w:t>не ведомственно (дорожный фонд</w:t>
      </w:r>
      <w:r w:rsidR="000415AA">
        <w:rPr>
          <w:rFonts w:ascii="Times New Roman" w:hAnsi="Times New Roman"/>
          <w:sz w:val="28"/>
          <w:szCs w:val="28"/>
        </w:rPr>
        <w:t xml:space="preserve"> </w:t>
      </w:r>
      <w:r w:rsidRPr="00746D0B">
        <w:rPr>
          <w:rFonts w:ascii="Times New Roman" w:hAnsi="Times New Roman"/>
          <w:sz w:val="28"/>
          <w:szCs w:val="28"/>
        </w:rPr>
        <w:t>- дорожный налог, пенсионный фонд</w:t>
      </w:r>
      <w:r w:rsidR="000415AA">
        <w:rPr>
          <w:rFonts w:ascii="Times New Roman" w:hAnsi="Times New Roman"/>
          <w:sz w:val="28"/>
          <w:szCs w:val="28"/>
        </w:rPr>
        <w:t xml:space="preserve"> </w:t>
      </w:r>
      <w:r w:rsidRPr="00746D0B">
        <w:rPr>
          <w:rFonts w:ascii="Times New Roman" w:hAnsi="Times New Roman"/>
          <w:sz w:val="28"/>
          <w:szCs w:val="28"/>
        </w:rPr>
        <w:t>- пенсионный налог и</w:t>
      </w:r>
      <w:r w:rsidR="000415AA">
        <w:rPr>
          <w:rFonts w:ascii="Times New Roman" w:hAnsi="Times New Roman"/>
          <w:sz w:val="28"/>
          <w:szCs w:val="28"/>
        </w:rPr>
        <w:t xml:space="preserve"> </w:t>
      </w:r>
      <w:r w:rsidRPr="00746D0B">
        <w:rPr>
          <w:rFonts w:ascii="Times New Roman" w:hAnsi="Times New Roman"/>
          <w:sz w:val="28"/>
          <w:szCs w:val="28"/>
        </w:rPr>
        <w:t>т. д.)</w:t>
      </w:r>
      <w:r w:rsidR="000415AA">
        <w:rPr>
          <w:rFonts w:ascii="Times New Roman" w:hAnsi="Times New Roman"/>
          <w:sz w:val="28"/>
          <w:szCs w:val="28"/>
        </w:rPr>
        <w:t xml:space="preserve"> </w:t>
      </w:r>
      <w:r w:rsidRPr="00746D0B">
        <w:rPr>
          <w:rFonts w:ascii="Times New Roman" w:hAnsi="Times New Roman"/>
          <w:sz w:val="28"/>
          <w:szCs w:val="28"/>
        </w:rPr>
        <w:t xml:space="preserve">- принцип системности,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w:t>
      </w:r>
      <w:r w:rsidR="000415AA">
        <w:rPr>
          <w:rFonts w:ascii="Times New Roman" w:hAnsi="Times New Roman"/>
          <w:sz w:val="28"/>
          <w:szCs w:val="28"/>
        </w:rPr>
        <w:t xml:space="preserve"> </w:t>
      </w:r>
      <w:r w:rsidRPr="00746D0B">
        <w:rPr>
          <w:rFonts w:ascii="Times New Roman" w:hAnsi="Times New Roman"/>
          <w:sz w:val="28"/>
          <w:szCs w:val="28"/>
        </w:rPr>
        <w:t>система налогообложения должна способствовать не стагнации, а</w:t>
      </w:r>
      <w:r w:rsidR="000415AA">
        <w:rPr>
          <w:rFonts w:ascii="Times New Roman" w:hAnsi="Times New Roman"/>
          <w:sz w:val="28"/>
          <w:szCs w:val="28"/>
        </w:rPr>
        <w:t xml:space="preserve"> </w:t>
      </w:r>
      <w:r w:rsidRPr="00746D0B">
        <w:rPr>
          <w:rFonts w:ascii="Times New Roman" w:hAnsi="Times New Roman"/>
          <w:sz w:val="28"/>
          <w:szCs w:val="28"/>
        </w:rPr>
        <w:t>развитию страхового рынка</w:t>
      </w:r>
      <w:r w:rsidR="000415AA">
        <w:rPr>
          <w:rFonts w:ascii="Times New Roman" w:hAnsi="Times New Roman"/>
          <w:sz w:val="28"/>
          <w:szCs w:val="28"/>
        </w:rPr>
        <w:t xml:space="preserve"> </w:t>
      </w:r>
      <w:r w:rsidRPr="00746D0B">
        <w:rPr>
          <w:rFonts w:ascii="Times New Roman" w:hAnsi="Times New Roman"/>
          <w:sz w:val="28"/>
          <w:szCs w:val="28"/>
        </w:rPr>
        <w:t xml:space="preserve">- принцип развития,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w:t>
      </w:r>
      <w:r w:rsidR="000415AA">
        <w:rPr>
          <w:rFonts w:ascii="Times New Roman" w:hAnsi="Times New Roman"/>
          <w:sz w:val="28"/>
          <w:szCs w:val="28"/>
        </w:rPr>
        <w:t xml:space="preserve"> </w:t>
      </w:r>
      <w:r w:rsidRPr="00746D0B">
        <w:rPr>
          <w:rFonts w:ascii="Times New Roman" w:hAnsi="Times New Roman"/>
          <w:sz w:val="28"/>
          <w:szCs w:val="28"/>
        </w:rPr>
        <w:t>система налогообложения должна быть преемственной, т. е. принимаемые законы не должны ухудшать положения страхователей и</w:t>
      </w:r>
      <w:r w:rsidR="000415AA">
        <w:rPr>
          <w:rFonts w:ascii="Times New Roman" w:hAnsi="Times New Roman"/>
          <w:sz w:val="28"/>
          <w:szCs w:val="28"/>
        </w:rPr>
        <w:t xml:space="preserve"> </w:t>
      </w:r>
      <w:r w:rsidRPr="00746D0B">
        <w:rPr>
          <w:rFonts w:ascii="Times New Roman" w:hAnsi="Times New Roman"/>
          <w:sz w:val="28"/>
          <w:szCs w:val="28"/>
        </w:rPr>
        <w:t>страховщиков по сравнению с</w:t>
      </w:r>
      <w:r w:rsidR="000415AA">
        <w:rPr>
          <w:rFonts w:ascii="Times New Roman" w:hAnsi="Times New Roman"/>
          <w:sz w:val="28"/>
          <w:szCs w:val="28"/>
        </w:rPr>
        <w:t xml:space="preserve"> </w:t>
      </w:r>
      <w:r w:rsidRPr="00746D0B">
        <w:rPr>
          <w:rFonts w:ascii="Times New Roman" w:hAnsi="Times New Roman"/>
          <w:sz w:val="28"/>
          <w:szCs w:val="28"/>
        </w:rPr>
        <w:t>действующим законодательством</w:t>
      </w:r>
      <w:r w:rsidR="000415AA">
        <w:rPr>
          <w:rFonts w:ascii="Times New Roman" w:hAnsi="Times New Roman"/>
          <w:sz w:val="28"/>
          <w:szCs w:val="28"/>
        </w:rPr>
        <w:t xml:space="preserve"> </w:t>
      </w:r>
      <w:r w:rsidRPr="00746D0B">
        <w:rPr>
          <w:rFonts w:ascii="Times New Roman" w:hAnsi="Times New Roman"/>
          <w:sz w:val="28"/>
          <w:szCs w:val="28"/>
        </w:rPr>
        <w:t xml:space="preserve">- принцип преемственности,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w:t>
      </w:r>
      <w:r w:rsidR="000415AA">
        <w:rPr>
          <w:rFonts w:ascii="Times New Roman" w:hAnsi="Times New Roman"/>
          <w:sz w:val="28"/>
          <w:szCs w:val="28"/>
        </w:rPr>
        <w:t xml:space="preserve"> </w:t>
      </w:r>
      <w:r w:rsidRPr="00746D0B">
        <w:rPr>
          <w:rFonts w:ascii="Times New Roman" w:hAnsi="Times New Roman"/>
          <w:sz w:val="28"/>
          <w:szCs w:val="28"/>
        </w:rPr>
        <w:t>система должна создавать стимулы для развития социально-значимых видов страхования: долгосрочного страхования жизни, пенсий, от несчастного случая, медицинского страхования</w:t>
      </w:r>
      <w:r w:rsidR="000415AA">
        <w:rPr>
          <w:rFonts w:ascii="Times New Roman" w:hAnsi="Times New Roman"/>
          <w:sz w:val="28"/>
          <w:szCs w:val="28"/>
        </w:rPr>
        <w:t xml:space="preserve"> </w:t>
      </w:r>
      <w:r w:rsidRPr="00746D0B">
        <w:rPr>
          <w:rFonts w:ascii="Times New Roman" w:hAnsi="Times New Roman"/>
          <w:sz w:val="28"/>
          <w:szCs w:val="28"/>
        </w:rPr>
        <w:t xml:space="preserve">- принцип социальной защиты,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w:t>
      </w:r>
      <w:r w:rsidR="000415AA">
        <w:rPr>
          <w:rFonts w:ascii="Times New Roman" w:hAnsi="Times New Roman"/>
          <w:sz w:val="28"/>
          <w:szCs w:val="28"/>
        </w:rPr>
        <w:t xml:space="preserve"> </w:t>
      </w:r>
      <w:r w:rsidRPr="00746D0B">
        <w:rPr>
          <w:rFonts w:ascii="Times New Roman" w:hAnsi="Times New Roman"/>
          <w:sz w:val="28"/>
          <w:szCs w:val="28"/>
        </w:rPr>
        <w:t>система должна учитывать уровень социально-экономического развития страны. Нельзя слепо копировать опыт других стран</w:t>
      </w:r>
      <w:r w:rsidR="000415AA">
        <w:rPr>
          <w:rFonts w:ascii="Times New Roman" w:hAnsi="Times New Roman"/>
          <w:sz w:val="28"/>
          <w:szCs w:val="28"/>
        </w:rPr>
        <w:t xml:space="preserve"> </w:t>
      </w:r>
      <w:r w:rsidRPr="00746D0B">
        <w:rPr>
          <w:rFonts w:ascii="Times New Roman" w:hAnsi="Times New Roman"/>
          <w:sz w:val="28"/>
          <w:szCs w:val="28"/>
        </w:rPr>
        <w:t xml:space="preserve">- принцип адекватности.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4. 2. Для координации усилий по разработке страхового налогового законодательства и</w:t>
      </w:r>
      <w:r w:rsidR="000415AA">
        <w:rPr>
          <w:rFonts w:ascii="Times New Roman" w:hAnsi="Times New Roman"/>
          <w:sz w:val="28"/>
          <w:szCs w:val="28"/>
        </w:rPr>
        <w:t xml:space="preserve"> </w:t>
      </w:r>
      <w:r w:rsidRPr="00746D0B">
        <w:rPr>
          <w:rFonts w:ascii="Times New Roman" w:hAnsi="Times New Roman"/>
          <w:sz w:val="28"/>
          <w:szCs w:val="28"/>
        </w:rPr>
        <w:t>выработке единых методологических подходов следует завершить формирование рабочей группы из представителей ВСС и</w:t>
      </w:r>
      <w:r w:rsidR="000415AA">
        <w:rPr>
          <w:rFonts w:ascii="Times New Roman" w:hAnsi="Times New Roman"/>
          <w:sz w:val="28"/>
          <w:szCs w:val="28"/>
        </w:rPr>
        <w:t xml:space="preserve"> </w:t>
      </w:r>
      <w:r w:rsidRPr="00746D0B">
        <w:rPr>
          <w:rFonts w:ascii="Times New Roman" w:hAnsi="Times New Roman"/>
          <w:sz w:val="28"/>
          <w:szCs w:val="28"/>
        </w:rPr>
        <w:t>ГНС в</w:t>
      </w:r>
      <w:r w:rsidR="000415AA">
        <w:rPr>
          <w:rFonts w:ascii="Times New Roman" w:hAnsi="Times New Roman"/>
          <w:sz w:val="28"/>
          <w:szCs w:val="28"/>
        </w:rPr>
        <w:t xml:space="preserve"> </w:t>
      </w:r>
      <w:r w:rsidRPr="00746D0B">
        <w:rPr>
          <w:rFonts w:ascii="Times New Roman" w:hAnsi="Times New Roman"/>
          <w:sz w:val="28"/>
          <w:szCs w:val="28"/>
        </w:rPr>
        <w:t>кратчайшие сроки. Отработать такой механизм разработки и</w:t>
      </w:r>
      <w:r w:rsidR="000415AA">
        <w:rPr>
          <w:rFonts w:ascii="Times New Roman" w:hAnsi="Times New Roman"/>
          <w:sz w:val="28"/>
          <w:szCs w:val="28"/>
        </w:rPr>
        <w:t xml:space="preserve"> </w:t>
      </w:r>
      <w:r w:rsidRPr="00746D0B">
        <w:rPr>
          <w:rFonts w:ascii="Times New Roman" w:hAnsi="Times New Roman"/>
          <w:sz w:val="28"/>
          <w:szCs w:val="28"/>
        </w:rPr>
        <w:t>принятия нормативных актов по страховому налоговому законодательству, при котором ни один проект закона или нормативного акта, касающийся налогов в</w:t>
      </w:r>
      <w:r w:rsidR="000415AA">
        <w:rPr>
          <w:rFonts w:ascii="Times New Roman" w:hAnsi="Times New Roman"/>
          <w:sz w:val="28"/>
          <w:szCs w:val="28"/>
        </w:rPr>
        <w:t xml:space="preserve"> </w:t>
      </w:r>
      <w:r w:rsidRPr="00746D0B">
        <w:rPr>
          <w:rFonts w:ascii="Times New Roman" w:hAnsi="Times New Roman"/>
          <w:sz w:val="28"/>
          <w:szCs w:val="28"/>
        </w:rPr>
        <w:t>страховой сфере, не проходил</w:t>
      </w:r>
      <w:r w:rsidR="000415AA">
        <w:rPr>
          <w:rFonts w:ascii="Times New Roman" w:hAnsi="Times New Roman"/>
          <w:sz w:val="28"/>
          <w:szCs w:val="28"/>
        </w:rPr>
        <w:t xml:space="preserve"> </w:t>
      </w:r>
      <w:r w:rsidRPr="00746D0B">
        <w:rPr>
          <w:rFonts w:ascii="Times New Roman" w:hAnsi="Times New Roman"/>
          <w:sz w:val="28"/>
          <w:szCs w:val="28"/>
        </w:rPr>
        <w:t xml:space="preserve">бы без рассмотрения этой рабочей группой.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4. 3. Для реализации концепции развития налоговой системы страхования восстановить при Правительстве РФ Экспертный совет (Комиссию) по страхованию. А</w:t>
      </w:r>
      <w:r w:rsidR="000415AA">
        <w:rPr>
          <w:rFonts w:ascii="Times New Roman" w:hAnsi="Times New Roman"/>
          <w:sz w:val="28"/>
          <w:szCs w:val="28"/>
        </w:rPr>
        <w:t xml:space="preserve"> </w:t>
      </w:r>
      <w:r w:rsidRPr="00746D0B">
        <w:rPr>
          <w:rFonts w:ascii="Times New Roman" w:hAnsi="Times New Roman"/>
          <w:sz w:val="28"/>
          <w:szCs w:val="28"/>
        </w:rPr>
        <w:t>для осуществления экспертизы разработанных налоговых документов сформировать в</w:t>
      </w:r>
      <w:r w:rsidR="000415AA">
        <w:rPr>
          <w:rFonts w:ascii="Times New Roman" w:hAnsi="Times New Roman"/>
          <w:sz w:val="28"/>
          <w:szCs w:val="28"/>
        </w:rPr>
        <w:t xml:space="preserve"> </w:t>
      </w:r>
      <w:r w:rsidRPr="00746D0B">
        <w:rPr>
          <w:rFonts w:ascii="Times New Roman" w:hAnsi="Times New Roman"/>
          <w:sz w:val="28"/>
          <w:szCs w:val="28"/>
        </w:rPr>
        <w:t xml:space="preserve">составе Совета (Комиссии) экспертную группу.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4. 4. Особое внимание уделить подготовке и</w:t>
      </w:r>
      <w:r w:rsidR="000415AA">
        <w:rPr>
          <w:rFonts w:ascii="Times New Roman" w:hAnsi="Times New Roman"/>
          <w:sz w:val="28"/>
          <w:szCs w:val="28"/>
        </w:rPr>
        <w:t xml:space="preserve"> </w:t>
      </w:r>
      <w:r w:rsidRPr="00746D0B">
        <w:rPr>
          <w:rFonts w:ascii="Times New Roman" w:hAnsi="Times New Roman"/>
          <w:sz w:val="28"/>
          <w:szCs w:val="28"/>
        </w:rPr>
        <w:t>принятию Налогового кодекса РФ как базового документа, регламентирующего налогообложение в</w:t>
      </w:r>
      <w:r w:rsidR="000415AA">
        <w:rPr>
          <w:rFonts w:ascii="Times New Roman" w:hAnsi="Times New Roman"/>
          <w:sz w:val="28"/>
          <w:szCs w:val="28"/>
        </w:rPr>
        <w:t xml:space="preserve"> </w:t>
      </w:r>
      <w:r w:rsidRPr="00746D0B">
        <w:rPr>
          <w:rFonts w:ascii="Times New Roman" w:hAnsi="Times New Roman"/>
          <w:sz w:val="28"/>
          <w:szCs w:val="28"/>
        </w:rPr>
        <w:t xml:space="preserve">страховой сфере.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4. 5. Принять Постановление Правительства РФ по отнесению на себестоимость суммы страховых взносов в</w:t>
      </w:r>
      <w:r w:rsidR="000415AA">
        <w:rPr>
          <w:rFonts w:ascii="Times New Roman" w:hAnsi="Times New Roman"/>
          <w:sz w:val="28"/>
          <w:szCs w:val="28"/>
        </w:rPr>
        <w:t xml:space="preserve"> </w:t>
      </w:r>
      <w:r w:rsidRPr="00746D0B">
        <w:rPr>
          <w:rFonts w:ascii="Times New Roman" w:hAnsi="Times New Roman"/>
          <w:sz w:val="28"/>
          <w:szCs w:val="28"/>
        </w:rPr>
        <w:t xml:space="preserve">размере 3 %.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4. 6. Внести ряд изменений и</w:t>
      </w:r>
      <w:r w:rsidR="000415AA">
        <w:rPr>
          <w:rFonts w:ascii="Times New Roman" w:hAnsi="Times New Roman"/>
          <w:sz w:val="28"/>
          <w:szCs w:val="28"/>
        </w:rPr>
        <w:t xml:space="preserve"> </w:t>
      </w:r>
      <w:r w:rsidRPr="00746D0B">
        <w:rPr>
          <w:rFonts w:ascii="Times New Roman" w:hAnsi="Times New Roman"/>
          <w:sz w:val="28"/>
          <w:szCs w:val="28"/>
        </w:rPr>
        <w:t>поправок в</w:t>
      </w:r>
      <w:r w:rsidR="000415AA">
        <w:rPr>
          <w:rFonts w:ascii="Times New Roman" w:hAnsi="Times New Roman"/>
          <w:sz w:val="28"/>
          <w:szCs w:val="28"/>
        </w:rPr>
        <w:t xml:space="preserve"> </w:t>
      </w:r>
      <w:r w:rsidRPr="00746D0B">
        <w:rPr>
          <w:rFonts w:ascii="Times New Roman" w:hAnsi="Times New Roman"/>
          <w:sz w:val="28"/>
          <w:szCs w:val="28"/>
        </w:rPr>
        <w:t>проект закона «О взносах в</w:t>
      </w:r>
      <w:r w:rsidR="000415AA">
        <w:rPr>
          <w:rFonts w:ascii="Times New Roman" w:hAnsi="Times New Roman"/>
          <w:sz w:val="28"/>
          <w:szCs w:val="28"/>
        </w:rPr>
        <w:t xml:space="preserve"> </w:t>
      </w:r>
      <w:r w:rsidRPr="00746D0B">
        <w:rPr>
          <w:rFonts w:ascii="Times New Roman" w:hAnsi="Times New Roman"/>
          <w:sz w:val="28"/>
          <w:szCs w:val="28"/>
        </w:rPr>
        <w:t xml:space="preserve">государственные социальные внебюджетные фонды».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4. 7. Особое внимание обратить на развитие долгосрочного страхования жизни как источника инвестиционных ресурсов в</w:t>
      </w:r>
      <w:r w:rsidR="000415AA">
        <w:rPr>
          <w:rFonts w:ascii="Times New Roman" w:hAnsi="Times New Roman"/>
          <w:sz w:val="28"/>
          <w:szCs w:val="28"/>
        </w:rPr>
        <w:t xml:space="preserve"> </w:t>
      </w:r>
      <w:r w:rsidRPr="00746D0B">
        <w:rPr>
          <w:rFonts w:ascii="Times New Roman" w:hAnsi="Times New Roman"/>
          <w:sz w:val="28"/>
          <w:szCs w:val="28"/>
        </w:rPr>
        <w:t>российскую экономику и</w:t>
      </w:r>
      <w:r w:rsidR="000415AA">
        <w:rPr>
          <w:rFonts w:ascii="Times New Roman" w:hAnsi="Times New Roman"/>
          <w:sz w:val="28"/>
          <w:szCs w:val="28"/>
        </w:rPr>
        <w:t xml:space="preserve"> </w:t>
      </w:r>
      <w:r w:rsidRPr="00746D0B">
        <w:rPr>
          <w:rFonts w:ascii="Times New Roman" w:hAnsi="Times New Roman"/>
          <w:sz w:val="28"/>
          <w:szCs w:val="28"/>
        </w:rPr>
        <w:t>элемента системы социальной защиты населения России. Для этого необходимо принять Постановление Правительства РФ «О развитии долгосрочного страхования жизни в</w:t>
      </w:r>
      <w:r w:rsidR="000415AA">
        <w:rPr>
          <w:rFonts w:ascii="Times New Roman" w:hAnsi="Times New Roman"/>
          <w:sz w:val="28"/>
          <w:szCs w:val="28"/>
        </w:rPr>
        <w:t xml:space="preserve"> </w:t>
      </w:r>
      <w:r w:rsidRPr="00746D0B">
        <w:rPr>
          <w:rFonts w:ascii="Times New Roman" w:hAnsi="Times New Roman"/>
          <w:sz w:val="28"/>
          <w:szCs w:val="28"/>
        </w:rPr>
        <w:t>России», внести изменения в</w:t>
      </w:r>
      <w:r w:rsidR="000415AA">
        <w:rPr>
          <w:rFonts w:ascii="Times New Roman" w:hAnsi="Times New Roman"/>
          <w:sz w:val="28"/>
          <w:szCs w:val="28"/>
        </w:rPr>
        <w:t xml:space="preserve"> </w:t>
      </w:r>
      <w:r w:rsidRPr="00746D0B">
        <w:rPr>
          <w:rFonts w:ascii="Times New Roman" w:hAnsi="Times New Roman"/>
          <w:sz w:val="28"/>
          <w:szCs w:val="28"/>
        </w:rPr>
        <w:t>Закон РФ «О подоходном налоге с</w:t>
      </w:r>
      <w:r w:rsidR="000415AA">
        <w:rPr>
          <w:rFonts w:ascii="Times New Roman" w:hAnsi="Times New Roman"/>
          <w:sz w:val="28"/>
          <w:szCs w:val="28"/>
        </w:rPr>
        <w:t xml:space="preserve"> </w:t>
      </w:r>
      <w:r w:rsidRPr="00746D0B">
        <w:rPr>
          <w:rFonts w:ascii="Times New Roman" w:hAnsi="Times New Roman"/>
          <w:sz w:val="28"/>
          <w:szCs w:val="28"/>
        </w:rPr>
        <w:t>физических лиц» в</w:t>
      </w:r>
      <w:r w:rsidR="000415AA">
        <w:rPr>
          <w:rFonts w:ascii="Times New Roman" w:hAnsi="Times New Roman"/>
          <w:sz w:val="28"/>
          <w:szCs w:val="28"/>
        </w:rPr>
        <w:t xml:space="preserve"> </w:t>
      </w:r>
      <w:r w:rsidRPr="00746D0B">
        <w:rPr>
          <w:rFonts w:ascii="Times New Roman" w:hAnsi="Times New Roman"/>
          <w:sz w:val="28"/>
          <w:szCs w:val="28"/>
        </w:rPr>
        <w:t>части освобождения от подоходного налога суммы взносов, уплачиваемых по договорам долгосрочного страхования жизни, прекратить законодательное противопоставление негосударственных пенсионных фондов и</w:t>
      </w:r>
      <w:r w:rsidR="000415AA">
        <w:rPr>
          <w:rFonts w:ascii="Times New Roman" w:hAnsi="Times New Roman"/>
          <w:sz w:val="28"/>
          <w:szCs w:val="28"/>
        </w:rPr>
        <w:t xml:space="preserve"> </w:t>
      </w:r>
      <w:r w:rsidRPr="00746D0B">
        <w:rPr>
          <w:rFonts w:ascii="Times New Roman" w:hAnsi="Times New Roman"/>
          <w:sz w:val="28"/>
          <w:szCs w:val="28"/>
        </w:rPr>
        <w:t>страховых компаний, занимающихся пенсионным страхованием, в</w:t>
      </w:r>
      <w:r w:rsidR="000415AA">
        <w:rPr>
          <w:rFonts w:ascii="Times New Roman" w:hAnsi="Times New Roman"/>
          <w:sz w:val="28"/>
          <w:szCs w:val="28"/>
        </w:rPr>
        <w:t xml:space="preserve"> </w:t>
      </w:r>
      <w:r w:rsidRPr="00746D0B">
        <w:rPr>
          <w:rFonts w:ascii="Times New Roman" w:hAnsi="Times New Roman"/>
          <w:sz w:val="28"/>
          <w:szCs w:val="28"/>
        </w:rPr>
        <w:t>части отнесения страховых взносов на себестоимость, рассмотреть вопрос о</w:t>
      </w:r>
      <w:r w:rsidR="000415AA">
        <w:rPr>
          <w:rFonts w:ascii="Times New Roman" w:hAnsi="Times New Roman"/>
          <w:sz w:val="28"/>
          <w:szCs w:val="28"/>
        </w:rPr>
        <w:t xml:space="preserve"> </w:t>
      </w:r>
      <w:r w:rsidRPr="00746D0B">
        <w:rPr>
          <w:rFonts w:ascii="Times New Roman" w:hAnsi="Times New Roman"/>
          <w:sz w:val="28"/>
          <w:szCs w:val="28"/>
        </w:rPr>
        <w:t>возможности проведения долгосрочного страхования жизни в</w:t>
      </w:r>
      <w:r w:rsidR="000415AA">
        <w:rPr>
          <w:rFonts w:ascii="Times New Roman" w:hAnsi="Times New Roman"/>
          <w:sz w:val="28"/>
          <w:szCs w:val="28"/>
        </w:rPr>
        <w:t xml:space="preserve"> </w:t>
      </w:r>
      <w:r w:rsidRPr="00746D0B">
        <w:rPr>
          <w:rFonts w:ascii="Times New Roman" w:hAnsi="Times New Roman"/>
          <w:sz w:val="28"/>
          <w:szCs w:val="28"/>
        </w:rPr>
        <w:t xml:space="preserve">валюте.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Принятие указанных мер позволит развить российский страховой рынок как стратегически важный сектор национальной экономики. И</w:t>
      </w:r>
      <w:r w:rsidR="000415AA">
        <w:rPr>
          <w:rFonts w:ascii="Times New Roman" w:hAnsi="Times New Roman"/>
          <w:sz w:val="28"/>
          <w:szCs w:val="28"/>
        </w:rPr>
        <w:t xml:space="preserve"> </w:t>
      </w:r>
      <w:r w:rsidRPr="00746D0B">
        <w:rPr>
          <w:rFonts w:ascii="Times New Roman" w:hAnsi="Times New Roman"/>
          <w:sz w:val="28"/>
          <w:szCs w:val="28"/>
        </w:rPr>
        <w:t>тем самым способствовать становлению социально-ориентированной рыночной экономики в</w:t>
      </w:r>
      <w:r w:rsidR="000415AA">
        <w:rPr>
          <w:rFonts w:ascii="Times New Roman" w:hAnsi="Times New Roman"/>
          <w:sz w:val="28"/>
          <w:szCs w:val="28"/>
        </w:rPr>
        <w:t xml:space="preserve"> </w:t>
      </w:r>
      <w:r w:rsidRPr="00746D0B">
        <w:rPr>
          <w:rFonts w:ascii="Times New Roman" w:hAnsi="Times New Roman"/>
          <w:sz w:val="28"/>
          <w:szCs w:val="28"/>
        </w:rPr>
        <w:t xml:space="preserve">России.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Николенко</w:t>
      </w:r>
      <w:r w:rsidR="000415AA">
        <w:rPr>
          <w:rFonts w:ascii="Times New Roman" w:hAnsi="Times New Roman"/>
          <w:sz w:val="28"/>
          <w:szCs w:val="28"/>
        </w:rPr>
        <w:t xml:space="preserve"> </w:t>
      </w:r>
      <w:r w:rsidRPr="00746D0B">
        <w:rPr>
          <w:rFonts w:ascii="Times New Roman" w:hAnsi="Times New Roman"/>
          <w:sz w:val="28"/>
          <w:szCs w:val="28"/>
        </w:rPr>
        <w:t>Н.</w:t>
      </w:r>
      <w:r w:rsidR="000415AA">
        <w:rPr>
          <w:rFonts w:ascii="Times New Roman" w:hAnsi="Times New Roman"/>
          <w:sz w:val="28"/>
          <w:szCs w:val="28"/>
        </w:rPr>
        <w:t xml:space="preserve"> </w:t>
      </w:r>
      <w:r w:rsidRPr="00746D0B">
        <w:rPr>
          <w:rFonts w:ascii="Times New Roman" w:hAnsi="Times New Roman"/>
          <w:sz w:val="28"/>
          <w:szCs w:val="28"/>
        </w:rPr>
        <w:t xml:space="preserve">Н., кандидат экономических наук,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Макаров</w:t>
      </w:r>
      <w:r w:rsidR="000415AA">
        <w:rPr>
          <w:rFonts w:ascii="Times New Roman" w:hAnsi="Times New Roman"/>
          <w:sz w:val="28"/>
          <w:szCs w:val="28"/>
        </w:rPr>
        <w:t xml:space="preserve"> </w:t>
      </w:r>
      <w:r w:rsidRPr="00746D0B">
        <w:rPr>
          <w:rFonts w:ascii="Times New Roman" w:hAnsi="Times New Roman"/>
          <w:sz w:val="28"/>
          <w:szCs w:val="28"/>
        </w:rPr>
        <w:t>Р.</w:t>
      </w:r>
      <w:r w:rsidR="000415AA">
        <w:rPr>
          <w:rFonts w:ascii="Times New Roman" w:hAnsi="Times New Roman"/>
          <w:sz w:val="28"/>
          <w:szCs w:val="28"/>
        </w:rPr>
        <w:t xml:space="preserve"> </w:t>
      </w:r>
      <w:r w:rsidRPr="00746D0B">
        <w:rPr>
          <w:rFonts w:ascii="Times New Roman" w:hAnsi="Times New Roman"/>
          <w:sz w:val="28"/>
          <w:szCs w:val="28"/>
        </w:rPr>
        <w:t xml:space="preserve">И., Всероссийский Союз страховщиков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О проекте федерального закона «О взносах в</w:t>
      </w:r>
      <w:r w:rsidR="000415AA">
        <w:rPr>
          <w:rFonts w:ascii="Times New Roman" w:hAnsi="Times New Roman"/>
          <w:sz w:val="28"/>
          <w:szCs w:val="28"/>
        </w:rPr>
        <w:t xml:space="preserve"> </w:t>
      </w:r>
      <w:r w:rsidRPr="00746D0B">
        <w:rPr>
          <w:rFonts w:ascii="Times New Roman" w:hAnsi="Times New Roman"/>
          <w:sz w:val="28"/>
          <w:szCs w:val="28"/>
        </w:rPr>
        <w:t xml:space="preserve">государственные внебюджетные фонды»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Анализ предложений по изменению налогового законодательства, представленных Правительством в</w:t>
      </w:r>
      <w:r w:rsidR="000415AA">
        <w:rPr>
          <w:rFonts w:ascii="Times New Roman" w:hAnsi="Times New Roman"/>
          <w:sz w:val="28"/>
          <w:szCs w:val="28"/>
        </w:rPr>
        <w:t xml:space="preserve"> </w:t>
      </w:r>
      <w:r w:rsidRPr="00746D0B">
        <w:rPr>
          <w:rFonts w:ascii="Times New Roman" w:hAnsi="Times New Roman"/>
          <w:sz w:val="28"/>
          <w:szCs w:val="28"/>
        </w:rPr>
        <w:t>Государственную Думу, вызывает опасение, что главный упор предлагаемых нововведений сделан не на выведение из «тени» укрываемых от налогообложения капиталов (на наш взгляд главным резервом увеличения налоговых поступлений), а</w:t>
      </w:r>
      <w:r w:rsidR="000415AA">
        <w:rPr>
          <w:rFonts w:ascii="Times New Roman" w:hAnsi="Times New Roman"/>
          <w:sz w:val="28"/>
          <w:szCs w:val="28"/>
        </w:rPr>
        <w:t xml:space="preserve"> </w:t>
      </w:r>
      <w:r w:rsidRPr="00746D0B">
        <w:rPr>
          <w:rFonts w:ascii="Times New Roman" w:hAnsi="Times New Roman"/>
          <w:sz w:val="28"/>
          <w:szCs w:val="28"/>
        </w:rPr>
        <w:t>на усиление налоговой нагрузки на потребление населения. Не исключением является и</w:t>
      </w:r>
      <w:r w:rsidR="000415AA">
        <w:rPr>
          <w:rFonts w:ascii="Times New Roman" w:hAnsi="Times New Roman"/>
          <w:sz w:val="28"/>
          <w:szCs w:val="28"/>
        </w:rPr>
        <w:t xml:space="preserve"> </w:t>
      </w:r>
      <w:r w:rsidRPr="00746D0B">
        <w:rPr>
          <w:rFonts w:ascii="Times New Roman" w:hAnsi="Times New Roman"/>
          <w:sz w:val="28"/>
          <w:szCs w:val="28"/>
        </w:rPr>
        <w:t>проект федерального закона «О взносах в</w:t>
      </w:r>
      <w:r w:rsidR="000415AA">
        <w:rPr>
          <w:rFonts w:ascii="Times New Roman" w:hAnsi="Times New Roman"/>
          <w:sz w:val="28"/>
          <w:szCs w:val="28"/>
        </w:rPr>
        <w:t xml:space="preserve"> </w:t>
      </w:r>
      <w:r w:rsidRPr="00746D0B">
        <w:rPr>
          <w:rFonts w:ascii="Times New Roman" w:hAnsi="Times New Roman"/>
          <w:sz w:val="28"/>
          <w:szCs w:val="28"/>
        </w:rPr>
        <w:t xml:space="preserve">государственные социальные внебюджетные фонды».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1. Основное отличие порядка взимания страховых взносов во внебюджетные фонды, вводимое данным законопроектом, от действующего порядка отчислений в</w:t>
      </w:r>
      <w:r w:rsidR="000415AA">
        <w:rPr>
          <w:rFonts w:ascii="Times New Roman" w:hAnsi="Times New Roman"/>
          <w:sz w:val="28"/>
          <w:szCs w:val="28"/>
        </w:rPr>
        <w:t xml:space="preserve"> </w:t>
      </w:r>
      <w:r w:rsidRPr="00746D0B">
        <w:rPr>
          <w:rFonts w:ascii="Times New Roman" w:hAnsi="Times New Roman"/>
          <w:sz w:val="28"/>
          <w:szCs w:val="28"/>
        </w:rPr>
        <w:t>эти фонды, заключается, во-первых, в</w:t>
      </w:r>
      <w:r w:rsidR="000415AA">
        <w:rPr>
          <w:rFonts w:ascii="Times New Roman" w:hAnsi="Times New Roman"/>
          <w:sz w:val="28"/>
          <w:szCs w:val="28"/>
        </w:rPr>
        <w:t xml:space="preserve"> </w:t>
      </w:r>
      <w:r w:rsidRPr="00746D0B">
        <w:rPr>
          <w:rFonts w:ascii="Times New Roman" w:hAnsi="Times New Roman"/>
          <w:sz w:val="28"/>
          <w:szCs w:val="28"/>
        </w:rPr>
        <w:t>расширении перечня плательщиков взносов путем включения туда, помимо работодателей, всех иных физических лиц, и, во-вторых, в</w:t>
      </w:r>
      <w:r w:rsidR="000415AA">
        <w:rPr>
          <w:rFonts w:ascii="Times New Roman" w:hAnsi="Times New Roman"/>
          <w:sz w:val="28"/>
          <w:szCs w:val="28"/>
        </w:rPr>
        <w:t xml:space="preserve"> </w:t>
      </w:r>
      <w:r w:rsidRPr="00746D0B">
        <w:rPr>
          <w:rFonts w:ascii="Times New Roman" w:hAnsi="Times New Roman"/>
          <w:sz w:val="28"/>
          <w:szCs w:val="28"/>
        </w:rPr>
        <w:t>расширении объекта обложения взносами. Причем физические лица (не являющиеся работодателями или индивидуальными предпринимателями) представлены в</w:t>
      </w:r>
      <w:r w:rsidR="000415AA">
        <w:rPr>
          <w:rFonts w:ascii="Times New Roman" w:hAnsi="Times New Roman"/>
          <w:sz w:val="28"/>
          <w:szCs w:val="28"/>
        </w:rPr>
        <w:t xml:space="preserve"> </w:t>
      </w:r>
      <w:r w:rsidRPr="00746D0B">
        <w:rPr>
          <w:rFonts w:ascii="Times New Roman" w:hAnsi="Times New Roman"/>
          <w:sz w:val="28"/>
          <w:szCs w:val="28"/>
        </w:rPr>
        <w:t>качестве плательщиков взносов лишь в</w:t>
      </w:r>
      <w:r w:rsidR="000415AA">
        <w:rPr>
          <w:rFonts w:ascii="Times New Roman" w:hAnsi="Times New Roman"/>
          <w:sz w:val="28"/>
          <w:szCs w:val="28"/>
        </w:rPr>
        <w:t xml:space="preserve"> </w:t>
      </w:r>
      <w:r w:rsidRPr="00746D0B">
        <w:rPr>
          <w:rFonts w:ascii="Times New Roman" w:hAnsi="Times New Roman"/>
          <w:sz w:val="28"/>
          <w:szCs w:val="28"/>
        </w:rPr>
        <w:t>Пенсионный фонд и</w:t>
      </w:r>
      <w:r w:rsidR="000415AA">
        <w:rPr>
          <w:rFonts w:ascii="Times New Roman" w:hAnsi="Times New Roman"/>
          <w:sz w:val="28"/>
          <w:szCs w:val="28"/>
        </w:rPr>
        <w:t xml:space="preserve"> </w:t>
      </w:r>
      <w:r w:rsidRPr="00746D0B">
        <w:rPr>
          <w:rFonts w:ascii="Times New Roman" w:hAnsi="Times New Roman"/>
          <w:sz w:val="28"/>
          <w:szCs w:val="28"/>
        </w:rPr>
        <w:t xml:space="preserve">фонд занятости.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При этом предлагается производить отчисления во внебюджетные фонды в</w:t>
      </w:r>
      <w:r w:rsidR="000415AA">
        <w:rPr>
          <w:rFonts w:ascii="Times New Roman" w:hAnsi="Times New Roman"/>
          <w:sz w:val="28"/>
          <w:szCs w:val="28"/>
        </w:rPr>
        <w:t xml:space="preserve"> </w:t>
      </w:r>
      <w:r w:rsidRPr="00746D0B">
        <w:rPr>
          <w:rFonts w:ascii="Times New Roman" w:hAnsi="Times New Roman"/>
          <w:sz w:val="28"/>
          <w:szCs w:val="28"/>
        </w:rPr>
        <w:t xml:space="preserve">размере: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27, 7%</w:t>
      </w:r>
      <w:r w:rsidR="000415AA">
        <w:rPr>
          <w:rFonts w:ascii="Times New Roman" w:hAnsi="Times New Roman"/>
          <w:sz w:val="28"/>
          <w:szCs w:val="28"/>
        </w:rPr>
        <w:t xml:space="preserve"> </w:t>
      </w:r>
      <w:r w:rsidRPr="00746D0B">
        <w:rPr>
          <w:rFonts w:ascii="Times New Roman" w:hAnsi="Times New Roman"/>
          <w:sz w:val="28"/>
          <w:szCs w:val="28"/>
        </w:rPr>
        <w:t>- с</w:t>
      </w:r>
      <w:r w:rsidR="000415AA">
        <w:rPr>
          <w:rFonts w:ascii="Times New Roman" w:hAnsi="Times New Roman"/>
          <w:sz w:val="28"/>
          <w:szCs w:val="28"/>
        </w:rPr>
        <w:t xml:space="preserve"> </w:t>
      </w:r>
      <w:r w:rsidRPr="00746D0B">
        <w:rPr>
          <w:rFonts w:ascii="Times New Roman" w:hAnsi="Times New Roman"/>
          <w:sz w:val="28"/>
          <w:szCs w:val="28"/>
        </w:rPr>
        <w:t>сумм страховых взносов, уплаченных работодателями по договорам страхования, заключенным в</w:t>
      </w:r>
      <w:r w:rsidR="000415AA">
        <w:rPr>
          <w:rFonts w:ascii="Times New Roman" w:hAnsi="Times New Roman"/>
          <w:sz w:val="28"/>
          <w:szCs w:val="28"/>
        </w:rPr>
        <w:t xml:space="preserve"> </w:t>
      </w:r>
      <w:r w:rsidRPr="00746D0B">
        <w:rPr>
          <w:rFonts w:ascii="Times New Roman" w:hAnsi="Times New Roman"/>
          <w:sz w:val="28"/>
          <w:szCs w:val="28"/>
        </w:rPr>
        <w:t xml:space="preserve">пользу своих работников;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5%</w:t>
      </w:r>
      <w:r w:rsidR="000415AA">
        <w:rPr>
          <w:rFonts w:ascii="Times New Roman" w:hAnsi="Times New Roman"/>
          <w:sz w:val="28"/>
          <w:szCs w:val="28"/>
        </w:rPr>
        <w:t xml:space="preserve"> </w:t>
      </w:r>
      <w:r w:rsidRPr="00746D0B">
        <w:rPr>
          <w:rFonts w:ascii="Times New Roman" w:hAnsi="Times New Roman"/>
          <w:sz w:val="28"/>
          <w:szCs w:val="28"/>
        </w:rPr>
        <w:t xml:space="preserve">- со всех страховых выплат физических лиц, за исключением договоров обязательного государственного страхования.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Облагать страховые выплаты абсурдно. Можно</w:t>
      </w:r>
      <w:r w:rsidR="000415AA">
        <w:rPr>
          <w:rFonts w:ascii="Times New Roman" w:hAnsi="Times New Roman"/>
          <w:sz w:val="28"/>
          <w:szCs w:val="28"/>
        </w:rPr>
        <w:t xml:space="preserve"> </w:t>
      </w:r>
      <w:r w:rsidRPr="00746D0B">
        <w:rPr>
          <w:rFonts w:ascii="Times New Roman" w:hAnsi="Times New Roman"/>
          <w:sz w:val="28"/>
          <w:szCs w:val="28"/>
        </w:rPr>
        <w:t>ли говорить о</w:t>
      </w:r>
      <w:r w:rsidR="000415AA">
        <w:rPr>
          <w:rFonts w:ascii="Times New Roman" w:hAnsi="Times New Roman"/>
          <w:sz w:val="28"/>
          <w:szCs w:val="28"/>
        </w:rPr>
        <w:t xml:space="preserve"> </w:t>
      </w:r>
      <w:r w:rsidRPr="00746D0B">
        <w:rPr>
          <w:rFonts w:ascii="Times New Roman" w:hAnsi="Times New Roman"/>
          <w:sz w:val="28"/>
          <w:szCs w:val="28"/>
        </w:rPr>
        <w:t>доходе или материальной выгоде и</w:t>
      </w:r>
      <w:r w:rsidR="000415AA">
        <w:rPr>
          <w:rFonts w:ascii="Times New Roman" w:hAnsi="Times New Roman"/>
          <w:sz w:val="28"/>
          <w:szCs w:val="28"/>
        </w:rPr>
        <w:t xml:space="preserve"> </w:t>
      </w:r>
      <w:r w:rsidRPr="00746D0B">
        <w:rPr>
          <w:rFonts w:ascii="Times New Roman" w:hAnsi="Times New Roman"/>
          <w:sz w:val="28"/>
          <w:szCs w:val="28"/>
        </w:rPr>
        <w:t>случае, когда физическое лицо получает компенсацию убытков (чаще всего неполную), наступивших в</w:t>
      </w:r>
      <w:r w:rsidR="000415AA">
        <w:rPr>
          <w:rFonts w:ascii="Times New Roman" w:hAnsi="Times New Roman"/>
          <w:sz w:val="28"/>
          <w:szCs w:val="28"/>
        </w:rPr>
        <w:t xml:space="preserve"> </w:t>
      </w:r>
      <w:r w:rsidRPr="00746D0B">
        <w:rPr>
          <w:rFonts w:ascii="Times New Roman" w:hAnsi="Times New Roman"/>
          <w:sz w:val="28"/>
          <w:szCs w:val="28"/>
        </w:rPr>
        <w:t>результате гибели принадлежащего ему имущества, или возмещение медицинских расходов, вызванных повреждением его здоровья? А</w:t>
      </w:r>
      <w:r w:rsidR="000415AA">
        <w:rPr>
          <w:rFonts w:ascii="Times New Roman" w:hAnsi="Times New Roman"/>
          <w:sz w:val="28"/>
          <w:szCs w:val="28"/>
        </w:rPr>
        <w:t xml:space="preserve"> </w:t>
      </w:r>
      <w:r w:rsidRPr="00746D0B">
        <w:rPr>
          <w:rFonts w:ascii="Times New Roman" w:hAnsi="Times New Roman"/>
          <w:sz w:val="28"/>
          <w:szCs w:val="28"/>
        </w:rPr>
        <w:t>ведь именно такой компенсацией убытков (возмещением расходов) и</w:t>
      </w:r>
      <w:r w:rsidR="000415AA">
        <w:rPr>
          <w:rFonts w:ascii="Times New Roman" w:hAnsi="Times New Roman"/>
          <w:sz w:val="28"/>
          <w:szCs w:val="28"/>
        </w:rPr>
        <w:t xml:space="preserve"> </w:t>
      </w:r>
      <w:r w:rsidRPr="00746D0B">
        <w:rPr>
          <w:rFonts w:ascii="Times New Roman" w:hAnsi="Times New Roman"/>
          <w:sz w:val="28"/>
          <w:szCs w:val="28"/>
        </w:rPr>
        <w:t xml:space="preserve">выступает страховая выплата.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Непонятно в</w:t>
      </w:r>
      <w:r w:rsidR="000415AA">
        <w:rPr>
          <w:rFonts w:ascii="Times New Roman" w:hAnsi="Times New Roman"/>
          <w:sz w:val="28"/>
          <w:szCs w:val="28"/>
        </w:rPr>
        <w:t xml:space="preserve"> </w:t>
      </w:r>
      <w:r w:rsidRPr="00746D0B">
        <w:rPr>
          <w:rFonts w:ascii="Times New Roman" w:hAnsi="Times New Roman"/>
          <w:sz w:val="28"/>
          <w:szCs w:val="28"/>
        </w:rPr>
        <w:t>чем состоит логика авторов проекта, согласно которому материальная помощь, оказываемая физическому лицу в</w:t>
      </w:r>
      <w:r w:rsidR="000415AA">
        <w:rPr>
          <w:rFonts w:ascii="Times New Roman" w:hAnsi="Times New Roman"/>
          <w:sz w:val="28"/>
          <w:szCs w:val="28"/>
        </w:rPr>
        <w:t xml:space="preserve"> </w:t>
      </w:r>
      <w:r w:rsidRPr="00746D0B">
        <w:rPr>
          <w:rFonts w:ascii="Times New Roman" w:hAnsi="Times New Roman"/>
          <w:sz w:val="28"/>
          <w:szCs w:val="28"/>
        </w:rPr>
        <w:t>связи со стихийным бедствием на основании решений органов государственной власти, в</w:t>
      </w:r>
      <w:r w:rsidR="000415AA">
        <w:rPr>
          <w:rFonts w:ascii="Times New Roman" w:hAnsi="Times New Roman"/>
          <w:sz w:val="28"/>
          <w:szCs w:val="28"/>
        </w:rPr>
        <w:t xml:space="preserve"> </w:t>
      </w:r>
      <w:r w:rsidRPr="00746D0B">
        <w:rPr>
          <w:rFonts w:ascii="Times New Roman" w:hAnsi="Times New Roman"/>
          <w:sz w:val="28"/>
          <w:szCs w:val="28"/>
        </w:rPr>
        <w:t>объект обложения взносами во внебюджетные фонды не включается (пункт 3 статьи 4 проекта), а</w:t>
      </w:r>
      <w:r w:rsidR="000415AA">
        <w:rPr>
          <w:rFonts w:ascii="Times New Roman" w:hAnsi="Times New Roman"/>
          <w:sz w:val="28"/>
          <w:szCs w:val="28"/>
        </w:rPr>
        <w:t xml:space="preserve"> </w:t>
      </w:r>
      <w:r w:rsidRPr="00746D0B">
        <w:rPr>
          <w:rFonts w:ascii="Times New Roman" w:hAnsi="Times New Roman"/>
          <w:sz w:val="28"/>
          <w:szCs w:val="28"/>
        </w:rPr>
        <w:t>страховое возмещение вреда, причиненного физическому лицу этим</w:t>
      </w:r>
      <w:r w:rsidR="000415AA">
        <w:rPr>
          <w:rFonts w:ascii="Times New Roman" w:hAnsi="Times New Roman"/>
          <w:sz w:val="28"/>
          <w:szCs w:val="28"/>
        </w:rPr>
        <w:t xml:space="preserve"> </w:t>
      </w:r>
      <w:r w:rsidRPr="00746D0B">
        <w:rPr>
          <w:rFonts w:ascii="Times New Roman" w:hAnsi="Times New Roman"/>
          <w:sz w:val="28"/>
          <w:szCs w:val="28"/>
        </w:rPr>
        <w:t>же стихийным бедствием подлежит обложению взносами. Почему выплаты по обязательному государственному страхованию не облагаются взносами (подпункт 2 пункта 3 статьи 3 проекта), а</w:t>
      </w:r>
      <w:r w:rsidR="000415AA">
        <w:rPr>
          <w:rFonts w:ascii="Times New Roman" w:hAnsi="Times New Roman"/>
          <w:sz w:val="28"/>
          <w:szCs w:val="28"/>
        </w:rPr>
        <w:t xml:space="preserve"> </w:t>
      </w:r>
      <w:r w:rsidRPr="00746D0B">
        <w:rPr>
          <w:rFonts w:ascii="Times New Roman" w:hAnsi="Times New Roman"/>
          <w:sz w:val="28"/>
          <w:szCs w:val="28"/>
        </w:rPr>
        <w:t xml:space="preserve">выплаты по добровольному страхованию или обязательному страхованию, не являющемуся государственным, облагаются?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В случае принятия положения о</w:t>
      </w:r>
      <w:r w:rsidR="000415AA">
        <w:rPr>
          <w:rFonts w:ascii="Times New Roman" w:hAnsi="Times New Roman"/>
          <w:sz w:val="28"/>
          <w:szCs w:val="28"/>
        </w:rPr>
        <w:t xml:space="preserve"> </w:t>
      </w:r>
      <w:r w:rsidRPr="00746D0B">
        <w:rPr>
          <w:rFonts w:ascii="Times New Roman" w:hAnsi="Times New Roman"/>
          <w:sz w:val="28"/>
          <w:szCs w:val="28"/>
        </w:rPr>
        <w:t>введении отчислений во внебюджетные фонды с</w:t>
      </w:r>
      <w:r w:rsidR="000415AA">
        <w:rPr>
          <w:rFonts w:ascii="Times New Roman" w:hAnsi="Times New Roman"/>
          <w:sz w:val="28"/>
          <w:szCs w:val="28"/>
        </w:rPr>
        <w:t xml:space="preserve"> </w:t>
      </w:r>
      <w:r w:rsidRPr="00746D0B">
        <w:rPr>
          <w:rFonts w:ascii="Times New Roman" w:hAnsi="Times New Roman"/>
          <w:sz w:val="28"/>
          <w:szCs w:val="28"/>
        </w:rPr>
        <w:t>сумм страховых взносов, уплаченных работодателями по договорам страхования, заключенным в</w:t>
      </w:r>
      <w:r w:rsidR="000415AA">
        <w:rPr>
          <w:rFonts w:ascii="Times New Roman" w:hAnsi="Times New Roman"/>
          <w:sz w:val="28"/>
          <w:szCs w:val="28"/>
        </w:rPr>
        <w:t xml:space="preserve"> </w:t>
      </w:r>
      <w:r w:rsidRPr="00746D0B">
        <w:rPr>
          <w:rFonts w:ascii="Times New Roman" w:hAnsi="Times New Roman"/>
          <w:sz w:val="28"/>
          <w:szCs w:val="28"/>
        </w:rPr>
        <w:t>пользу своих работников, не останется корпоративного страхования на предприятиях</w:t>
      </w:r>
      <w:r w:rsidR="000415AA">
        <w:rPr>
          <w:rFonts w:ascii="Times New Roman" w:hAnsi="Times New Roman"/>
          <w:sz w:val="28"/>
          <w:szCs w:val="28"/>
        </w:rPr>
        <w:t xml:space="preserve"> </w:t>
      </w:r>
      <w:r w:rsidRPr="00746D0B">
        <w:rPr>
          <w:rFonts w:ascii="Times New Roman" w:hAnsi="Times New Roman"/>
          <w:sz w:val="28"/>
          <w:szCs w:val="28"/>
        </w:rPr>
        <w:t xml:space="preserve">- долгосрочного страхования жизни, страхования от несчастных случаев, медицинского страхования, поскольку предприятие должно будет заплатить страховые взносы из прибыли, да еще заплатить 28% во внебюджетные фонды.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2. Не понятно также, что именно подразумевают авторы проекта, включая в</w:t>
      </w:r>
      <w:r w:rsidR="000415AA">
        <w:rPr>
          <w:rFonts w:ascii="Times New Roman" w:hAnsi="Times New Roman"/>
          <w:sz w:val="28"/>
          <w:szCs w:val="28"/>
        </w:rPr>
        <w:t xml:space="preserve"> </w:t>
      </w:r>
      <w:r w:rsidRPr="00746D0B">
        <w:rPr>
          <w:rFonts w:ascii="Times New Roman" w:hAnsi="Times New Roman"/>
          <w:sz w:val="28"/>
          <w:szCs w:val="28"/>
        </w:rPr>
        <w:t>объект обложения взносами материальную выгоду, материальные и</w:t>
      </w:r>
      <w:r w:rsidR="000415AA">
        <w:rPr>
          <w:rFonts w:ascii="Times New Roman" w:hAnsi="Times New Roman"/>
          <w:sz w:val="28"/>
          <w:szCs w:val="28"/>
        </w:rPr>
        <w:t xml:space="preserve"> </w:t>
      </w:r>
      <w:r w:rsidRPr="00746D0B">
        <w:rPr>
          <w:rFonts w:ascii="Times New Roman" w:hAnsi="Times New Roman"/>
          <w:sz w:val="28"/>
          <w:szCs w:val="28"/>
        </w:rPr>
        <w:t>социальные блага, другие выгоды и</w:t>
      </w:r>
      <w:r w:rsidR="000415AA">
        <w:rPr>
          <w:rFonts w:ascii="Times New Roman" w:hAnsi="Times New Roman"/>
          <w:sz w:val="28"/>
          <w:szCs w:val="28"/>
        </w:rPr>
        <w:t xml:space="preserve"> </w:t>
      </w:r>
      <w:r w:rsidRPr="00746D0B">
        <w:rPr>
          <w:rFonts w:ascii="Times New Roman" w:hAnsi="Times New Roman"/>
          <w:sz w:val="28"/>
          <w:szCs w:val="28"/>
        </w:rPr>
        <w:t>льготы. Ведь сюда можно отнести все, что угодно, даже такие блага, которые не могут быть оценены или вообще трактоваться как какая-то выгода. Видимо в</w:t>
      </w:r>
      <w:r w:rsidR="000415AA">
        <w:rPr>
          <w:rFonts w:ascii="Times New Roman" w:hAnsi="Times New Roman"/>
          <w:sz w:val="28"/>
          <w:szCs w:val="28"/>
        </w:rPr>
        <w:t xml:space="preserve"> </w:t>
      </w:r>
      <w:r w:rsidRPr="00746D0B">
        <w:rPr>
          <w:rFonts w:ascii="Times New Roman" w:hAnsi="Times New Roman"/>
          <w:sz w:val="28"/>
          <w:szCs w:val="28"/>
        </w:rPr>
        <w:t>этом и</w:t>
      </w:r>
      <w:r w:rsidR="000415AA">
        <w:rPr>
          <w:rFonts w:ascii="Times New Roman" w:hAnsi="Times New Roman"/>
          <w:sz w:val="28"/>
          <w:szCs w:val="28"/>
        </w:rPr>
        <w:t xml:space="preserve"> </w:t>
      </w:r>
      <w:r w:rsidRPr="00746D0B">
        <w:rPr>
          <w:rFonts w:ascii="Times New Roman" w:hAnsi="Times New Roman"/>
          <w:sz w:val="28"/>
          <w:szCs w:val="28"/>
        </w:rPr>
        <w:t>заключается смысл действий авторов проекта</w:t>
      </w:r>
      <w:r w:rsidR="000415AA">
        <w:rPr>
          <w:rFonts w:ascii="Times New Roman" w:hAnsi="Times New Roman"/>
          <w:sz w:val="28"/>
          <w:szCs w:val="28"/>
        </w:rPr>
        <w:t xml:space="preserve"> </w:t>
      </w:r>
      <w:r w:rsidRPr="00746D0B">
        <w:rPr>
          <w:rFonts w:ascii="Times New Roman" w:hAnsi="Times New Roman"/>
          <w:sz w:val="28"/>
          <w:szCs w:val="28"/>
        </w:rPr>
        <w:t>- неограниченное расширение объекта обложения взносами. Однако федеральный закон не может оперировать неопределенными понятиями, не раскрывая их, тем более, что эти понятия в</w:t>
      </w:r>
      <w:r w:rsidR="000415AA">
        <w:rPr>
          <w:rFonts w:ascii="Times New Roman" w:hAnsi="Times New Roman"/>
          <w:sz w:val="28"/>
          <w:szCs w:val="28"/>
        </w:rPr>
        <w:t xml:space="preserve"> </w:t>
      </w:r>
      <w:r w:rsidRPr="00746D0B">
        <w:rPr>
          <w:rFonts w:ascii="Times New Roman" w:hAnsi="Times New Roman"/>
          <w:sz w:val="28"/>
          <w:szCs w:val="28"/>
        </w:rPr>
        <w:t>большей части не являются правовыми. В</w:t>
      </w:r>
      <w:r w:rsidR="000415AA">
        <w:rPr>
          <w:rFonts w:ascii="Times New Roman" w:hAnsi="Times New Roman"/>
          <w:sz w:val="28"/>
          <w:szCs w:val="28"/>
        </w:rPr>
        <w:t xml:space="preserve"> </w:t>
      </w:r>
      <w:r w:rsidRPr="00746D0B">
        <w:rPr>
          <w:rFonts w:ascii="Times New Roman" w:hAnsi="Times New Roman"/>
          <w:sz w:val="28"/>
          <w:szCs w:val="28"/>
        </w:rPr>
        <w:t>противном случае такой законопроект открывает прямой путь к</w:t>
      </w:r>
      <w:r w:rsidR="000415AA">
        <w:rPr>
          <w:rFonts w:ascii="Times New Roman" w:hAnsi="Times New Roman"/>
          <w:sz w:val="28"/>
          <w:szCs w:val="28"/>
        </w:rPr>
        <w:t xml:space="preserve"> </w:t>
      </w:r>
      <w:r w:rsidRPr="00746D0B">
        <w:rPr>
          <w:rFonts w:ascii="Times New Roman" w:hAnsi="Times New Roman"/>
          <w:sz w:val="28"/>
          <w:szCs w:val="28"/>
        </w:rPr>
        <w:t>злоупотреблениям, спорам и</w:t>
      </w:r>
      <w:r w:rsidR="000415AA">
        <w:rPr>
          <w:rFonts w:ascii="Times New Roman" w:hAnsi="Times New Roman"/>
          <w:sz w:val="28"/>
          <w:szCs w:val="28"/>
        </w:rPr>
        <w:t xml:space="preserve"> </w:t>
      </w:r>
      <w:r w:rsidRPr="00746D0B">
        <w:rPr>
          <w:rFonts w:ascii="Times New Roman" w:hAnsi="Times New Roman"/>
          <w:sz w:val="28"/>
          <w:szCs w:val="28"/>
        </w:rPr>
        <w:t xml:space="preserve">судебным тяжбам.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Авторы, к</w:t>
      </w:r>
      <w:r w:rsidR="000415AA">
        <w:rPr>
          <w:rFonts w:ascii="Times New Roman" w:hAnsi="Times New Roman"/>
          <w:sz w:val="28"/>
          <w:szCs w:val="28"/>
        </w:rPr>
        <w:t xml:space="preserve"> </w:t>
      </w:r>
      <w:r w:rsidRPr="00746D0B">
        <w:rPr>
          <w:rFonts w:ascii="Times New Roman" w:hAnsi="Times New Roman"/>
          <w:sz w:val="28"/>
          <w:szCs w:val="28"/>
        </w:rPr>
        <w:t>примеру, напрочь забывают, что льготы потому и</w:t>
      </w:r>
      <w:r w:rsidR="000415AA">
        <w:rPr>
          <w:rFonts w:ascii="Times New Roman" w:hAnsi="Times New Roman"/>
          <w:sz w:val="28"/>
          <w:szCs w:val="28"/>
        </w:rPr>
        <w:t xml:space="preserve"> </w:t>
      </w:r>
      <w:r w:rsidRPr="00746D0B">
        <w:rPr>
          <w:rFonts w:ascii="Times New Roman" w:hAnsi="Times New Roman"/>
          <w:sz w:val="28"/>
          <w:szCs w:val="28"/>
        </w:rPr>
        <w:t>называются льготами, что предусматривают для законодательно определенного круга лиц освобождение от выполнения (выполнения не в</w:t>
      </w:r>
      <w:r w:rsidR="000415AA">
        <w:rPr>
          <w:rFonts w:ascii="Times New Roman" w:hAnsi="Times New Roman"/>
          <w:sz w:val="28"/>
          <w:szCs w:val="28"/>
        </w:rPr>
        <w:t xml:space="preserve"> </w:t>
      </w:r>
      <w:r w:rsidRPr="00746D0B">
        <w:rPr>
          <w:rFonts w:ascii="Times New Roman" w:hAnsi="Times New Roman"/>
          <w:sz w:val="28"/>
          <w:szCs w:val="28"/>
        </w:rPr>
        <w:t xml:space="preserve">полном объеме) каких-то действий, обязательных для всех остальных, например, от уплаты каких-либо платежей.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3. Виды выплат, с</w:t>
      </w:r>
      <w:r w:rsidR="000415AA">
        <w:rPr>
          <w:rFonts w:ascii="Times New Roman" w:hAnsi="Times New Roman"/>
          <w:sz w:val="28"/>
          <w:szCs w:val="28"/>
        </w:rPr>
        <w:t xml:space="preserve"> </w:t>
      </w:r>
      <w:r w:rsidRPr="00746D0B">
        <w:rPr>
          <w:rFonts w:ascii="Times New Roman" w:hAnsi="Times New Roman"/>
          <w:sz w:val="28"/>
          <w:szCs w:val="28"/>
        </w:rPr>
        <w:t>которых работающие граждане уплачивают страховые взносы в</w:t>
      </w:r>
      <w:r w:rsidR="000415AA">
        <w:rPr>
          <w:rFonts w:ascii="Times New Roman" w:hAnsi="Times New Roman"/>
          <w:sz w:val="28"/>
          <w:szCs w:val="28"/>
        </w:rPr>
        <w:t xml:space="preserve"> </w:t>
      </w:r>
      <w:r w:rsidRPr="00746D0B">
        <w:rPr>
          <w:rFonts w:ascii="Times New Roman" w:hAnsi="Times New Roman"/>
          <w:sz w:val="28"/>
          <w:szCs w:val="28"/>
        </w:rPr>
        <w:t>Пенсионный фонд, определены действующим законодательством, а</w:t>
      </w:r>
      <w:r w:rsidR="000415AA">
        <w:rPr>
          <w:rFonts w:ascii="Times New Roman" w:hAnsi="Times New Roman"/>
          <w:sz w:val="28"/>
          <w:szCs w:val="28"/>
        </w:rPr>
        <w:t xml:space="preserve"> </w:t>
      </w:r>
      <w:r w:rsidRPr="00746D0B">
        <w:rPr>
          <w:rFonts w:ascii="Times New Roman" w:hAnsi="Times New Roman"/>
          <w:sz w:val="28"/>
          <w:szCs w:val="28"/>
        </w:rPr>
        <w:t>именно, статьей 100 Закона Российской Федерации «О государственных пенсиях в</w:t>
      </w:r>
      <w:r w:rsidR="000415AA">
        <w:rPr>
          <w:rFonts w:ascii="Times New Roman" w:hAnsi="Times New Roman"/>
          <w:sz w:val="28"/>
          <w:szCs w:val="28"/>
        </w:rPr>
        <w:t xml:space="preserve"> </w:t>
      </w:r>
      <w:r w:rsidRPr="00746D0B">
        <w:rPr>
          <w:rFonts w:ascii="Times New Roman" w:hAnsi="Times New Roman"/>
          <w:sz w:val="28"/>
          <w:szCs w:val="28"/>
        </w:rPr>
        <w:t>Российской Федерации» и</w:t>
      </w:r>
      <w:r w:rsidR="000415AA">
        <w:rPr>
          <w:rFonts w:ascii="Times New Roman" w:hAnsi="Times New Roman"/>
          <w:sz w:val="28"/>
          <w:szCs w:val="28"/>
        </w:rPr>
        <w:t xml:space="preserve"> </w:t>
      </w:r>
      <w:r w:rsidRPr="00746D0B">
        <w:rPr>
          <w:rFonts w:ascii="Times New Roman" w:hAnsi="Times New Roman"/>
          <w:sz w:val="28"/>
          <w:szCs w:val="28"/>
        </w:rPr>
        <w:t>пунктом 3 Порядка уплаты страховых взносов работодателями и</w:t>
      </w:r>
      <w:r w:rsidR="000415AA">
        <w:rPr>
          <w:rFonts w:ascii="Times New Roman" w:hAnsi="Times New Roman"/>
          <w:sz w:val="28"/>
          <w:szCs w:val="28"/>
        </w:rPr>
        <w:t xml:space="preserve"> </w:t>
      </w:r>
      <w:r w:rsidRPr="00746D0B">
        <w:rPr>
          <w:rFonts w:ascii="Times New Roman" w:hAnsi="Times New Roman"/>
          <w:sz w:val="28"/>
          <w:szCs w:val="28"/>
        </w:rPr>
        <w:t>гражданами в</w:t>
      </w:r>
      <w:r w:rsidR="000415AA">
        <w:rPr>
          <w:rFonts w:ascii="Times New Roman" w:hAnsi="Times New Roman"/>
          <w:sz w:val="28"/>
          <w:szCs w:val="28"/>
        </w:rPr>
        <w:t xml:space="preserve"> </w:t>
      </w:r>
      <w:r w:rsidRPr="00746D0B">
        <w:rPr>
          <w:rFonts w:ascii="Times New Roman" w:hAnsi="Times New Roman"/>
          <w:sz w:val="28"/>
          <w:szCs w:val="28"/>
        </w:rPr>
        <w:t xml:space="preserve">Пенсионный фонд Российской Федерации (России), утвержденного Постановлением Верховного Совета Российской Федерации от 27. 12. </w:t>
      </w:r>
      <w:smartTag w:uri="urn:schemas-microsoft-com:office:smarttags" w:element="metricconverter">
        <w:smartTagPr>
          <w:attr w:name="ProductID" w:val="91 г"/>
        </w:smartTagPr>
        <w:r w:rsidRPr="00746D0B">
          <w:rPr>
            <w:rFonts w:ascii="Times New Roman" w:hAnsi="Times New Roman"/>
            <w:sz w:val="28"/>
            <w:szCs w:val="28"/>
          </w:rPr>
          <w:t>91 г</w:t>
        </w:r>
      </w:smartTag>
      <w:r w:rsidRPr="00746D0B">
        <w:rPr>
          <w:rFonts w:ascii="Times New Roman" w:hAnsi="Times New Roman"/>
          <w:sz w:val="28"/>
          <w:szCs w:val="28"/>
        </w:rPr>
        <w:t>. № 2122–1. Согласно этим документам страховые взносы начисляются на все виды оплаты труда, из которых в</w:t>
      </w:r>
      <w:r w:rsidR="000415AA">
        <w:rPr>
          <w:rFonts w:ascii="Times New Roman" w:hAnsi="Times New Roman"/>
          <w:sz w:val="28"/>
          <w:szCs w:val="28"/>
        </w:rPr>
        <w:t xml:space="preserve"> </w:t>
      </w:r>
      <w:r w:rsidRPr="00746D0B">
        <w:rPr>
          <w:rFonts w:ascii="Times New Roman" w:hAnsi="Times New Roman"/>
          <w:sz w:val="28"/>
          <w:szCs w:val="28"/>
        </w:rPr>
        <w:t>соответствии с</w:t>
      </w:r>
      <w:r w:rsidR="000415AA">
        <w:rPr>
          <w:rFonts w:ascii="Times New Roman" w:hAnsi="Times New Roman"/>
          <w:sz w:val="28"/>
          <w:szCs w:val="28"/>
        </w:rPr>
        <w:t xml:space="preserve"> </w:t>
      </w:r>
      <w:r w:rsidRPr="00746D0B">
        <w:rPr>
          <w:rFonts w:ascii="Times New Roman" w:hAnsi="Times New Roman"/>
          <w:sz w:val="28"/>
          <w:szCs w:val="28"/>
        </w:rPr>
        <w:t>Законом Российской Федерации «О государственных пенсиях» исчисляется пенсия, в</w:t>
      </w:r>
      <w:r w:rsidR="000415AA">
        <w:rPr>
          <w:rFonts w:ascii="Times New Roman" w:hAnsi="Times New Roman"/>
          <w:sz w:val="28"/>
          <w:szCs w:val="28"/>
        </w:rPr>
        <w:t xml:space="preserve"> </w:t>
      </w:r>
      <w:r w:rsidRPr="00746D0B">
        <w:rPr>
          <w:rFonts w:ascii="Times New Roman" w:hAnsi="Times New Roman"/>
          <w:sz w:val="28"/>
          <w:szCs w:val="28"/>
        </w:rPr>
        <w:t>том числе на вознаграждение за выполнение работы по договорам подряда и</w:t>
      </w:r>
      <w:r w:rsidR="000415AA">
        <w:rPr>
          <w:rFonts w:ascii="Times New Roman" w:hAnsi="Times New Roman"/>
          <w:sz w:val="28"/>
          <w:szCs w:val="28"/>
        </w:rPr>
        <w:t xml:space="preserve"> </w:t>
      </w:r>
      <w:r w:rsidRPr="00746D0B">
        <w:rPr>
          <w:rFonts w:ascii="Times New Roman" w:hAnsi="Times New Roman"/>
          <w:sz w:val="28"/>
          <w:szCs w:val="28"/>
        </w:rPr>
        <w:t>поручения. Иными словами, речь идет именно о</w:t>
      </w:r>
      <w:r w:rsidR="000415AA">
        <w:rPr>
          <w:rFonts w:ascii="Times New Roman" w:hAnsi="Times New Roman"/>
          <w:sz w:val="28"/>
          <w:szCs w:val="28"/>
        </w:rPr>
        <w:t xml:space="preserve"> </w:t>
      </w:r>
      <w:r w:rsidRPr="00746D0B">
        <w:rPr>
          <w:rFonts w:ascii="Times New Roman" w:hAnsi="Times New Roman"/>
          <w:sz w:val="28"/>
          <w:szCs w:val="28"/>
        </w:rPr>
        <w:t>доходах физических лиц по месту работы в</w:t>
      </w:r>
      <w:r w:rsidR="000415AA">
        <w:rPr>
          <w:rFonts w:ascii="Times New Roman" w:hAnsi="Times New Roman"/>
          <w:sz w:val="28"/>
          <w:szCs w:val="28"/>
        </w:rPr>
        <w:t xml:space="preserve"> </w:t>
      </w:r>
      <w:r w:rsidRPr="00746D0B">
        <w:rPr>
          <w:rFonts w:ascii="Times New Roman" w:hAnsi="Times New Roman"/>
          <w:sz w:val="28"/>
          <w:szCs w:val="28"/>
        </w:rPr>
        <w:t xml:space="preserve">виде оплаты их труда.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Таким образом, представленный законопроект ломает сложившуюся годами, экономически обоснованную и</w:t>
      </w:r>
      <w:r w:rsidR="000415AA">
        <w:rPr>
          <w:rFonts w:ascii="Times New Roman" w:hAnsi="Times New Roman"/>
          <w:sz w:val="28"/>
          <w:szCs w:val="28"/>
        </w:rPr>
        <w:t xml:space="preserve"> </w:t>
      </w:r>
      <w:r w:rsidRPr="00746D0B">
        <w:rPr>
          <w:rFonts w:ascii="Times New Roman" w:hAnsi="Times New Roman"/>
          <w:sz w:val="28"/>
          <w:szCs w:val="28"/>
        </w:rPr>
        <w:t>закрепленную в</w:t>
      </w:r>
      <w:r w:rsidR="000415AA">
        <w:rPr>
          <w:rFonts w:ascii="Times New Roman" w:hAnsi="Times New Roman"/>
          <w:sz w:val="28"/>
          <w:szCs w:val="28"/>
        </w:rPr>
        <w:t xml:space="preserve"> </w:t>
      </w:r>
      <w:r w:rsidRPr="00746D0B">
        <w:rPr>
          <w:rFonts w:ascii="Times New Roman" w:hAnsi="Times New Roman"/>
          <w:sz w:val="28"/>
          <w:szCs w:val="28"/>
        </w:rPr>
        <w:t>законе систему взимания страховых взносов в</w:t>
      </w:r>
      <w:r w:rsidR="000415AA">
        <w:rPr>
          <w:rFonts w:ascii="Times New Roman" w:hAnsi="Times New Roman"/>
          <w:sz w:val="28"/>
          <w:szCs w:val="28"/>
        </w:rPr>
        <w:t xml:space="preserve"> </w:t>
      </w:r>
      <w:r w:rsidRPr="00746D0B">
        <w:rPr>
          <w:rFonts w:ascii="Times New Roman" w:hAnsi="Times New Roman"/>
          <w:sz w:val="28"/>
          <w:szCs w:val="28"/>
        </w:rPr>
        <w:t>государственные внебюджетные фонды, неограниченно и</w:t>
      </w:r>
      <w:r w:rsidR="000415AA">
        <w:rPr>
          <w:rFonts w:ascii="Times New Roman" w:hAnsi="Times New Roman"/>
          <w:sz w:val="28"/>
          <w:szCs w:val="28"/>
        </w:rPr>
        <w:t xml:space="preserve"> </w:t>
      </w:r>
      <w:r w:rsidRPr="00746D0B">
        <w:rPr>
          <w:rFonts w:ascii="Times New Roman" w:hAnsi="Times New Roman"/>
          <w:sz w:val="28"/>
          <w:szCs w:val="28"/>
        </w:rPr>
        <w:t>некорректно расширяя объект обложения взносами путем включения в</w:t>
      </w:r>
      <w:r w:rsidR="000415AA">
        <w:rPr>
          <w:rFonts w:ascii="Times New Roman" w:hAnsi="Times New Roman"/>
          <w:sz w:val="28"/>
          <w:szCs w:val="28"/>
        </w:rPr>
        <w:t xml:space="preserve"> </w:t>
      </w:r>
      <w:r w:rsidRPr="00746D0B">
        <w:rPr>
          <w:rFonts w:ascii="Times New Roman" w:hAnsi="Times New Roman"/>
          <w:sz w:val="28"/>
          <w:szCs w:val="28"/>
        </w:rPr>
        <w:t>него любых доходов, благ, льгот и</w:t>
      </w:r>
      <w:r w:rsidR="000415AA">
        <w:rPr>
          <w:rFonts w:ascii="Times New Roman" w:hAnsi="Times New Roman"/>
          <w:sz w:val="28"/>
          <w:szCs w:val="28"/>
        </w:rPr>
        <w:t xml:space="preserve"> </w:t>
      </w:r>
      <w:r w:rsidRPr="00746D0B">
        <w:rPr>
          <w:rFonts w:ascii="Times New Roman" w:hAnsi="Times New Roman"/>
          <w:sz w:val="28"/>
          <w:szCs w:val="28"/>
        </w:rPr>
        <w:t>выгод, получаемых физическим лицом. Тем самым законопроект противоречит статье 55 Конституции РФ, запрещающей издавать законы, отменяющие или умаляющие права и</w:t>
      </w:r>
      <w:r w:rsidR="000415AA">
        <w:rPr>
          <w:rFonts w:ascii="Times New Roman" w:hAnsi="Times New Roman"/>
          <w:sz w:val="28"/>
          <w:szCs w:val="28"/>
        </w:rPr>
        <w:t xml:space="preserve"> </w:t>
      </w:r>
      <w:r w:rsidRPr="00746D0B">
        <w:rPr>
          <w:rFonts w:ascii="Times New Roman" w:hAnsi="Times New Roman"/>
          <w:sz w:val="28"/>
          <w:szCs w:val="28"/>
        </w:rPr>
        <w:t>свободы человека и</w:t>
      </w:r>
      <w:r w:rsidR="000415AA">
        <w:rPr>
          <w:rFonts w:ascii="Times New Roman" w:hAnsi="Times New Roman"/>
          <w:sz w:val="28"/>
          <w:szCs w:val="28"/>
        </w:rPr>
        <w:t xml:space="preserve"> </w:t>
      </w:r>
      <w:r w:rsidRPr="00746D0B">
        <w:rPr>
          <w:rFonts w:ascii="Times New Roman" w:hAnsi="Times New Roman"/>
          <w:sz w:val="28"/>
          <w:szCs w:val="28"/>
        </w:rPr>
        <w:t xml:space="preserve">гражданина.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4. Поскольку взимание обязательных платежей во внебюджетные фонды в</w:t>
      </w:r>
      <w:r w:rsidR="000415AA">
        <w:rPr>
          <w:rFonts w:ascii="Times New Roman" w:hAnsi="Times New Roman"/>
          <w:sz w:val="28"/>
          <w:szCs w:val="28"/>
        </w:rPr>
        <w:t xml:space="preserve"> </w:t>
      </w:r>
      <w:r w:rsidRPr="00746D0B">
        <w:rPr>
          <w:rFonts w:ascii="Times New Roman" w:hAnsi="Times New Roman"/>
          <w:sz w:val="28"/>
          <w:szCs w:val="28"/>
        </w:rPr>
        <w:t>соответствии с</w:t>
      </w:r>
      <w:r w:rsidR="000415AA">
        <w:rPr>
          <w:rFonts w:ascii="Times New Roman" w:hAnsi="Times New Roman"/>
          <w:sz w:val="28"/>
          <w:szCs w:val="28"/>
        </w:rPr>
        <w:t xml:space="preserve"> </w:t>
      </w:r>
      <w:r w:rsidRPr="00746D0B">
        <w:rPr>
          <w:rFonts w:ascii="Times New Roman" w:hAnsi="Times New Roman"/>
          <w:sz w:val="28"/>
          <w:szCs w:val="28"/>
        </w:rPr>
        <w:t>Законом РФ «Об основах налоговой системы в</w:t>
      </w:r>
      <w:r w:rsidR="000415AA">
        <w:rPr>
          <w:rFonts w:ascii="Times New Roman" w:hAnsi="Times New Roman"/>
          <w:sz w:val="28"/>
          <w:szCs w:val="28"/>
        </w:rPr>
        <w:t xml:space="preserve"> </w:t>
      </w:r>
      <w:r w:rsidRPr="00746D0B">
        <w:rPr>
          <w:rFonts w:ascii="Times New Roman" w:hAnsi="Times New Roman"/>
          <w:sz w:val="28"/>
          <w:szCs w:val="28"/>
        </w:rPr>
        <w:t>Российской Федерации» (статья 2) наряду с</w:t>
      </w:r>
      <w:r w:rsidR="000415AA">
        <w:rPr>
          <w:rFonts w:ascii="Times New Roman" w:hAnsi="Times New Roman"/>
          <w:sz w:val="28"/>
          <w:szCs w:val="28"/>
        </w:rPr>
        <w:t xml:space="preserve"> </w:t>
      </w:r>
      <w:r w:rsidRPr="00746D0B">
        <w:rPr>
          <w:rFonts w:ascii="Times New Roman" w:hAnsi="Times New Roman"/>
          <w:sz w:val="28"/>
          <w:szCs w:val="28"/>
        </w:rPr>
        <w:t>налогами, сборами и</w:t>
      </w:r>
      <w:r w:rsidR="000415AA">
        <w:rPr>
          <w:rFonts w:ascii="Times New Roman" w:hAnsi="Times New Roman"/>
          <w:sz w:val="28"/>
          <w:szCs w:val="28"/>
        </w:rPr>
        <w:t xml:space="preserve"> </w:t>
      </w:r>
      <w:r w:rsidRPr="00746D0B">
        <w:rPr>
          <w:rFonts w:ascii="Times New Roman" w:hAnsi="Times New Roman"/>
          <w:sz w:val="28"/>
          <w:szCs w:val="28"/>
        </w:rPr>
        <w:t>пошлинами выступает составной частью налоговой системы Российской Федерации, нельзя не обратить внимания и</w:t>
      </w:r>
      <w:r w:rsidR="000415AA">
        <w:rPr>
          <w:rFonts w:ascii="Times New Roman" w:hAnsi="Times New Roman"/>
          <w:sz w:val="28"/>
          <w:szCs w:val="28"/>
        </w:rPr>
        <w:t xml:space="preserve"> </w:t>
      </w:r>
      <w:r w:rsidRPr="00746D0B">
        <w:rPr>
          <w:rFonts w:ascii="Times New Roman" w:hAnsi="Times New Roman"/>
          <w:sz w:val="28"/>
          <w:szCs w:val="28"/>
        </w:rPr>
        <w:t xml:space="preserve">на противоречия рассматриваемого законопроекта налоговому законодательству.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Так, в</w:t>
      </w:r>
      <w:r w:rsidR="000415AA">
        <w:rPr>
          <w:rFonts w:ascii="Times New Roman" w:hAnsi="Times New Roman"/>
          <w:sz w:val="28"/>
          <w:szCs w:val="28"/>
        </w:rPr>
        <w:t xml:space="preserve"> </w:t>
      </w:r>
      <w:r w:rsidRPr="00746D0B">
        <w:rPr>
          <w:rFonts w:ascii="Times New Roman" w:hAnsi="Times New Roman"/>
          <w:sz w:val="28"/>
          <w:szCs w:val="28"/>
        </w:rPr>
        <w:t>соответствии со статьей 6 вышеуказанного закона один и</w:t>
      </w:r>
      <w:r w:rsidR="000415AA">
        <w:rPr>
          <w:rFonts w:ascii="Times New Roman" w:hAnsi="Times New Roman"/>
          <w:sz w:val="28"/>
          <w:szCs w:val="28"/>
        </w:rPr>
        <w:t xml:space="preserve"> </w:t>
      </w:r>
      <w:r w:rsidRPr="00746D0B">
        <w:rPr>
          <w:rFonts w:ascii="Times New Roman" w:hAnsi="Times New Roman"/>
          <w:sz w:val="28"/>
          <w:szCs w:val="28"/>
        </w:rPr>
        <w:t>тот</w:t>
      </w:r>
      <w:r w:rsidR="000415AA">
        <w:rPr>
          <w:rFonts w:ascii="Times New Roman" w:hAnsi="Times New Roman"/>
          <w:sz w:val="28"/>
          <w:szCs w:val="28"/>
        </w:rPr>
        <w:t xml:space="preserve"> </w:t>
      </w:r>
      <w:r w:rsidRPr="00746D0B">
        <w:rPr>
          <w:rFonts w:ascii="Times New Roman" w:hAnsi="Times New Roman"/>
          <w:sz w:val="28"/>
          <w:szCs w:val="28"/>
        </w:rPr>
        <w:t>же объект может облагаться налогом одного вида только один раз за определенный законом период налогообложения. Законопроект</w:t>
      </w:r>
      <w:r w:rsidR="000415AA">
        <w:rPr>
          <w:rFonts w:ascii="Times New Roman" w:hAnsi="Times New Roman"/>
          <w:sz w:val="28"/>
          <w:szCs w:val="28"/>
        </w:rPr>
        <w:t xml:space="preserve"> </w:t>
      </w:r>
      <w:r w:rsidRPr="00746D0B">
        <w:rPr>
          <w:rFonts w:ascii="Times New Roman" w:hAnsi="Times New Roman"/>
          <w:sz w:val="28"/>
          <w:szCs w:val="28"/>
        </w:rPr>
        <w:t>же (статьи 3 и</w:t>
      </w:r>
      <w:r w:rsidR="000415AA">
        <w:rPr>
          <w:rFonts w:ascii="Times New Roman" w:hAnsi="Times New Roman"/>
          <w:sz w:val="28"/>
          <w:szCs w:val="28"/>
        </w:rPr>
        <w:t xml:space="preserve"> </w:t>
      </w:r>
      <w:r w:rsidRPr="00746D0B">
        <w:rPr>
          <w:rFonts w:ascii="Times New Roman" w:hAnsi="Times New Roman"/>
          <w:sz w:val="28"/>
          <w:szCs w:val="28"/>
        </w:rPr>
        <w:t>5) предусматривает обложение одного и</w:t>
      </w:r>
      <w:r w:rsidR="000415AA">
        <w:rPr>
          <w:rFonts w:ascii="Times New Roman" w:hAnsi="Times New Roman"/>
          <w:sz w:val="28"/>
          <w:szCs w:val="28"/>
        </w:rPr>
        <w:t xml:space="preserve"> </w:t>
      </w:r>
      <w:r w:rsidRPr="00746D0B">
        <w:rPr>
          <w:rFonts w:ascii="Times New Roman" w:hAnsi="Times New Roman"/>
          <w:sz w:val="28"/>
          <w:szCs w:val="28"/>
        </w:rPr>
        <w:t>того</w:t>
      </w:r>
      <w:r w:rsidR="000415AA">
        <w:rPr>
          <w:rFonts w:ascii="Times New Roman" w:hAnsi="Times New Roman"/>
          <w:sz w:val="28"/>
          <w:szCs w:val="28"/>
        </w:rPr>
        <w:t xml:space="preserve"> </w:t>
      </w:r>
      <w:r w:rsidRPr="00746D0B">
        <w:rPr>
          <w:rFonts w:ascii="Times New Roman" w:hAnsi="Times New Roman"/>
          <w:sz w:val="28"/>
          <w:szCs w:val="28"/>
        </w:rPr>
        <w:t>же объекта</w:t>
      </w:r>
      <w:r w:rsidR="000415AA">
        <w:rPr>
          <w:rFonts w:ascii="Times New Roman" w:hAnsi="Times New Roman"/>
          <w:sz w:val="28"/>
          <w:szCs w:val="28"/>
        </w:rPr>
        <w:t xml:space="preserve"> </w:t>
      </w:r>
      <w:r w:rsidRPr="00746D0B">
        <w:rPr>
          <w:rFonts w:ascii="Times New Roman" w:hAnsi="Times New Roman"/>
          <w:sz w:val="28"/>
          <w:szCs w:val="28"/>
        </w:rPr>
        <w:t>- совокупности доходов, выгод, благ, выплачиваемых физическому лицу, именно дважды: сначала взимаются взносы с</w:t>
      </w:r>
      <w:r w:rsidR="000415AA">
        <w:rPr>
          <w:rFonts w:ascii="Times New Roman" w:hAnsi="Times New Roman"/>
          <w:sz w:val="28"/>
          <w:szCs w:val="28"/>
        </w:rPr>
        <w:t xml:space="preserve"> </w:t>
      </w:r>
      <w:r w:rsidRPr="00746D0B">
        <w:rPr>
          <w:rFonts w:ascii="Times New Roman" w:hAnsi="Times New Roman"/>
          <w:sz w:val="28"/>
          <w:szCs w:val="28"/>
        </w:rPr>
        <w:t>работодателя, а</w:t>
      </w:r>
      <w:r w:rsidR="000415AA">
        <w:rPr>
          <w:rFonts w:ascii="Times New Roman" w:hAnsi="Times New Roman"/>
          <w:sz w:val="28"/>
          <w:szCs w:val="28"/>
        </w:rPr>
        <w:t xml:space="preserve"> </w:t>
      </w:r>
      <w:r w:rsidRPr="00746D0B">
        <w:rPr>
          <w:rFonts w:ascii="Times New Roman" w:hAnsi="Times New Roman"/>
          <w:sz w:val="28"/>
          <w:szCs w:val="28"/>
        </w:rPr>
        <w:t>затем с</w:t>
      </w:r>
      <w:r w:rsidR="000415AA">
        <w:rPr>
          <w:rFonts w:ascii="Times New Roman" w:hAnsi="Times New Roman"/>
          <w:sz w:val="28"/>
          <w:szCs w:val="28"/>
        </w:rPr>
        <w:t xml:space="preserve"> </w:t>
      </w:r>
      <w:r w:rsidRPr="00746D0B">
        <w:rPr>
          <w:rFonts w:ascii="Times New Roman" w:hAnsi="Times New Roman"/>
          <w:sz w:val="28"/>
          <w:szCs w:val="28"/>
        </w:rPr>
        <w:t xml:space="preserve">физического лица, получившего эти доходы.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К числу подобных противоречий следует отнести также отмеченные выше различия в</w:t>
      </w:r>
      <w:r w:rsidR="000415AA">
        <w:rPr>
          <w:rFonts w:ascii="Times New Roman" w:hAnsi="Times New Roman"/>
          <w:sz w:val="28"/>
          <w:szCs w:val="28"/>
        </w:rPr>
        <w:t xml:space="preserve"> </w:t>
      </w:r>
      <w:r w:rsidRPr="00746D0B">
        <w:rPr>
          <w:rFonts w:ascii="Times New Roman" w:hAnsi="Times New Roman"/>
          <w:sz w:val="28"/>
          <w:szCs w:val="28"/>
        </w:rPr>
        <w:t>трактовках в</w:t>
      </w:r>
      <w:r w:rsidR="000415AA">
        <w:rPr>
          <w:rFonts w:ascii="Times New Roman" w:hAnsi="Times New Roman"/>
          <w:sz w:val="28"/>
          <w:szCs w:val="28"/>
        </w:rPr>
        <w:t xml:space="preserve"> </w:t>
      </w:r>
      <w:r w:rsidRPr="00746D0B">
        <w:rPr>
          <w:rFonts w:ascii="Times New Roman" w:hAnsi="Times New Roman"/>
          <w:sz w:val="28"/>
          <w:szCs w:val="28"/>
        </w:rPr>
        <w:t>налоговом законодательстве и</w:t>
      </w:r>
      <w:r w:rsidR="000415AA">
        <w:rPr>
          <w:rFonts w:ascii="Times New Roman" w:hAnsi="Times New Roman"/>
          <w:sz w:val="28"/>
          <w:szCs w:val="28"/>
        </w:rPr>
        <w:t xml:space="preserve"> </w:t>
      </w:r>
      <w:r w:rsidRPr="00746D0B">
        <w:rPr>
          <w:rFonts w:ascii="Times New Roman" w:hAnsi="Times New Roman"/>
          <w:sz w:val="28"/>
          <w:szCs w:val="28"/>
        </w:rPr>
        <w:t>в данном законопроекте таких понятий, как доходы и</w:t>
      </w:r>
      <w:r w:rsidR="000415AA">
        <w:rPr>
          <w:rFonts w:ascii="Times New Roman" w:hAnsi="Times New Roman"/>
          <w:sz w:val="28"/>
          <w:szCs w:val="28"/>
        </w:rPr>
        <w:t xml:space="preserve"> </w:t>
      </w:r>
      <w:r w:rsidRPr="00746D0B">
        <w:rPr>
          <w:rFonts w:ascii="Times New Roman" w:hAnsi="Times New Roman"/>
          <w:sz w:val="28"/>
          <w:szCs w:val="28"/>
        </w:rPr>
        <w:t xml:space="preserve">льготы.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4. Говоря о</w:t>
      </w:r>
      <w:r w:rsidR="000415AA">
        <w:rPr>
          <w:rFonts w:ascii="Times New Roman" w:hAnsi="Times New Roman"/>
          <w:sz w:val="28"/>
          <w:szCs w:val="28"/>
        </w:rPr>
        <w:t xml:space="preserve"> </w:t>
      </w:r>
      <w:r w:rsidRPr="00746D0B">
        <w:rPr>
          <w:rFonts w:ascii="Times New Roman" w:hAnsi="Times New Roman"/>
          <w:sz w:val="28"/>
          <w:szCs w:val="28"/>
        </w:rPr>
        <w:t>налогообложении доходов, налоговое законодательство все</w:t>
      </w:r>
      <w:r w:rsidR="000415AA">
        <w:rPr>
          <w:rFonts w:ascii="Times New Roman" w:hAnsi="Times New Roman"/>
          <w:sz w:val="28"/>
          <w:szCs w:val="28"/>
        </w:rPr>
        <w:t xml:space="preserve"> </w:t>
      </w:r>
      <w:r w:rsidRPr="00746D0B">
        <w:rPr>
          <w:rFonts w:ascii="Times New Roman" w:hAnsi="Times New Roman"/>
          <w:sz w:val="28"/>
          <w:szCs w:val="28"/>
        </w:rPr>
        <w:t>же предусматривает исключение из них тех расходов, которые были произведены для извлечения доходов. Ничего подобного данный законопроект не предусматривает. А</w:t>
      </w:r>
      <w:r w:rsidR="000415AA">
        <w:rPr>
          <w:rFonts w:ascii="Times New Roman" w:hAnsi="Times New Roman"/>
          <w:sz w:val="28"/>
          <w:szCs w:val="28"/>
        </w:rPr>
        <w:t xml:space="preserve"> </w:t>
      </w:r>
      <w:r w:rsidRPr="00746D0B">
        <w:rPr>
          <w:rFonts w:ascii="Times New Roman" w:hAnsi="Times New Roman"/>
          <w:sz w:val="28"/>
          <w:szCs w:val="28"/>
        </w:rPr>
        <w:t>ведь логичным и</w:t>
      </w:r>
      <w:r w:rsidR="000415AA">
        <w:rPr>
          <w:rFonts w:ascii="Times New Roman" w:hAnsi="Times New Roman"/>
          <w:sz w:val="28"/>
          <w:szCs w:val="28"/>
        </w:rPr>
        <w:t xml:space="preserve"> </w:t>
      </w:r>
      <w:r w:rsidRPr="00746D0B">
        <w:rPr>
          <w:rFonts w:ascii="Times New Roman" w:hAnsi="Times New Roman"/>
          <w:sz w:val="28"/>
          <w:szCs w:val="28"/>
        </w:rPr>
        <w:t>соответствующим общему налоговому законодательству было</w:t>
      </w:r>
      <w:r w:rsidR="000415AA">
        <w:rPr>
          <w:rFonts w:ascii="Times New Roman" w:hAnsi="Times New Roman"/>
          <w:sz w:val="28"/>
          <w:szCs w:val="28"/>
        </w:rPr>
        <w:t xml:space="preserve"> </w:t>
      </w:r>
      <w:r w:rsidRPr="00746D0B">
        <w:rPr>
          <w:rFonts w:ascii="Times New Roman" w:hAnsi="Times New Roman"/>
          <w:sz w:val="28"/>
          <w:szCs w:val="28"/>
        </w:rPr>
        <w:t>бы это предусмотреть, говоря, к</w:t>
      </w:r>
      <w:r w:rsidR="000415AA">
        <w:rPr>
          <w:rFonts w:ascii="Times New Roman" w:hAnsi="Times New Roman"/>
          <w:sz w:val="28"/>
          <w:szCs w:val="28"/>
        </w:rPr>
        <w:t xml:space="preserve"> </w:t>
      </w:r>
      <w:r w:rsidRPr="00746D0B">
        <w:rPr>
          <w:rFonts w:ascii="Times New Roman" w:hAnsi="Times New Roman"/>
          <w:sz w:val="28"/>
          <w:szCs w:val="28"/>
        </w:rPr>
        <w:t>примеру, о</w:t>
      </w:r>
      <w:r w:rsidR="000415AA">
        <w:rPr>
          <w:rFonts w:ascii="Times New Roman" w:hAnsi="Times New Roman"/>
          <w:sz w:val="28"/>
          <w:szCs w:val="28"/>
        </w:rPr>
        <w:t xml:space="preserve"> </w:t>
      </w:r>
      <w:r w:rsidRPr="00746D0B">
        <w:rPr>
          <w:rFonts w:ascii="Times New Roman" w:hAnsi="Times New Roman"/>
          <w:sz w:val="28"/>
          <w:szCs w:val="28"/>
        </w:rPr>
        <w:t>тех</w:t>
      </w:r>
      <w:r w:rsidR="000415AA">
        <w:rPr>
          <w:rFonts w:ascii="Times New Roman" w:hAnsi="Times New Roman"/>
          <w:sz w:val="28"/>
          <w:szCs w:val="28"/>
        </w:rPr>
        <w:t xml:space="preserve"> </w:t>
      </w:r>
      <w:r w:rsidRPr="00746D0B">
        <w:rPr>
          <w:rFonts w:ascii="Times New Roman" w:hAnsi="Times New Roman"/>
          <w:sz w:val="28"/>
          <w:szCs w:val="28"/>
        </w:rPr>
        <w:t>же страховых выплатах. Почему-то не учитывается авторами, что для получения услуги в</w:t>
      </w:r>
      <w:r w:rsidR="000415AA">
        <w:rPr>
          <w:rFonts w:ascii="Times New Roman" w:hAnsi="Times New Roman"/>
          <w:sz w:val="28"/>
          <w:szCs w:val="28"/>
        </w:rPr>
        <w:t xml:space="preserve"> </w:t>
      </w:r>
      <w:r w:rsidRPr="00746D0B">
        <w:rPr>
          <w:rFonts w:ascii="Times New Roman" w:hAnsi="Times New Roman"/>
          <w:sz w:val="28"/>
          <w:szCs w:val="28"/>
        </w:rPr>
        <w:t>виде страховой выплаты при наступлении страхового случая по договору добровольного страхования физическое лицо уплачивает страховой взнос, в</w:t>
      </w:r>
      <w:r w:rsidR="000415AA">
        <w:rPr>
          <w:rFonts w:ascii="Times New Roman" w:hAnsi="Times New Roman"/>
          <w:sz w:val="28"/>
          <w:szCs w:val="28"/>
        </w:rPr>
        <w:t xml:space="preserve"> </w:t>
      </w:r>
      <w:r w:rsidRPr="00746D0B">
        <w:rPr>
          <w:rFonts w:ascii="Times New Roman" w:hAnsi="Times New Roman"/>
          <w:sz w:val="28"/>
          <w:szCs w:val="28"/>
        </w:rPr>
        <w:t xml:space="preserve">отличие от обязательного государственного страхования, выплаты по которому от обложения взносами законопроектом освобождены.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5. С</w:t>
      </w:r>
      <w:r w:rsidR="000415AA">
        <w:rPr>
          <w:rFonts w:ascii="Times New Roman" w:hAnsi="Times New Roman"/>
          <w:sz w:val="28"/>
          <w:szCs w:val="28"/>
        </w:rPr>
        <w:t xml:space="preserve"> </w:t>
      </w:r>
      <w:r w:rsidRPr="00746D0B">
        <w:rPr>
          <w:rFonts w:ascii="Times New Roman" w:hAnsi="Times New Roman"/>
          <w:sz w:val="28"/>
          <w:szCs w:val="28"/>
        </w:rPr>
        <w:t>точки зрения логики внутреннего строения и</w:t>
      </w:r>
      <w:r w:rsidR="000415AA">
        <w:rPr>
          <w:rFonts w:ascii="Times New Roman" w:hAnsi="Times New Roman"/>
          <w:sz w:val="28"/>
          <w:szCs w:val="28"/>
        </w:rPr>
        <w:t xml:space="preserve"> </w:t>
      </w:r>
      <w:r w:rsidRPr="00746D0B">
        <w:rPr>
          <w:rFonts w:ascii="Times New Roman" w:hAnsi="Times New Roman"/>
          <w:sz w:val="28"/>
          <w:szCs w:val="28"/>
        </w:rPr>
        <w:t xml:space="preserve">соблюдения юридической техники законопроект также страдает существенными недостатками.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Так, ознакомление с</w:t>
      </w:r>
      <w:r w:rsidR="000415AA">
        <w:rPr>
          <w:rFonts w:ascii="Times New Roman" w:hAnsi="Times New Roman"/>
          <w:sz w:val="28"/>
          <w:szCs w:val="28"/>
        </w:rPr>
        <w:t xml:space="preserve"> </w:t>
      </w:r>
      <w:r w:rsidRPr="00746D0B">
        <w:rPr>
          <w:rFonts w:ascii="Times New Roman" w:hAnsi="Times New Roman"/>
          <w:sz w:val="28"/>
          <w:szCs w:val="28"/>
        </w:rPr>
        <w:t>рассматриваемым проектом приводит к</w:t>
      </w:r>
      <w:r w:rsidR="000415AA">
        <w:rPr>
          <w:rFonts w:ascii="Times New Roman" w:hAnsi="Times New Roman"/>
          <w:sz w:val="28"/>
          <w:szCs w:val="28"/>
        </w:rPr>
        <w:t xml:space="preserve"> </w:t>
      </w:r>
      <w:r w:rsidRPr="00746D0B">
        <w:rPr>
          <w:rFonts w:ascii="Times New Roman" w:hAnsi="Times New Roman"/>
          <w:sz w:val="28"/>
          <w:szCs w:val="28"/>
        </w:rPr>
        <w:t>выводу, что обложение взносами во внебюджетные фонды доходов физических лиц притянуто в</w:t>
      </w:r>
      <w:r w:rsidR="000415AA">
        <w:rPr>
          <w:rFonts w:ascii="Times New Roman" w:hAnsi="Times New Roman"/>
          <w:sz w:val="28"/>
          <w:szCs w:val="28"/>
        </w:rPr>
        <w:t xml:space="preserve"> </w:t>
      </w:r>
      <w:r w:rsidRPr="00746D0B">
        <w:rPr>
          <w:rFonts w:ascii="Times New Roman" w:hAnsi="Times New Roman"/>
          <w:sz w:val="28"/>
          <w:szCs w:val="28"/>
        </w:rPr>
        <w:t>нем искусственно и</w:t>
      </w:r>
      <w:r w:rsidR="000415AA">
        <w:rPr>
          <w:rFonts w:ascii="Times New Roman" w:hAnsi="Times New Roman"/>
          <w:sz w:val="28"/>
          <w:szCs w:val="28"/>
        </w:rPr>
        <w:t xml:space="preserve"> </w:t>
      </w:r>
      <w:r w:rsidRPr="00746D0B">
        <w:rPr>
          <w:rFonts w:ascii="Times New Roman" w:hAnsi="Times New Roman"/>
          <w:sz w:val="28"/>
          <w:szCs w:val="28"/>
        </w:rPr>
        <w:t>выглядит как инородное тело. В</w:t>
      </w:r>
      <w:r w:rsidR="000415AA">
        <w:rPr>
          <w:rFonts w:ascii="Times New Roman" w:hAnsi="Times New Roman"/>
          <w:sz w:val="28"/>
          <w:szCs w:val="28"/>
        </w:rPr>
        <w:t xml:space="preserve"> </w:t>
      </w:r>
      <w:r w:rsidRPr="00746D0B">
        <w:rPr>
          <w:rFonts w:ascii="Times New Roman" w:hAnsi="Times New Roman"/>
          <w:sz w:val="28"/>
          <w:szCs w:val="28"/>
        </w:rPr>
        <w:t>пользу этого можно привести следующие аргументы. Закон называется «О взносах в</w:t>
      </w:r>
      <w:r w:rsidR="000415AA">
        <w:rPr>
          <w:rFonts w:ascii="Times New Roman" w:hAnsi="Times New Roman"/>
          <w:sz w:val="28"/>
          <w:szCs w:val="28"/>
        </w:rPr>
        <w:t xml:space="preserve"> </w:t>
      </w:r>
      <w:r w:rsidRPr="00746D0B">
        <w:rPr>
          <w:rFonts w:ascii="Times New Roman" w:hAnsi="Times New Roman"/>
          <w:sz w:val="28"/>
          <w:szCs w:val="28"/>
        </w:rPr>
        <w:t>государственные внебюджетные фонды», весь его текст и</w:t>
      </w:r>
      <w:r w:rsidR="000415AA">
        <w:rPr>
          <w:rFonts w:ascii="Times New Roman" w:hAnsi="Times New Roman"/>
          <w:sz w:val="28"/>
          <w:szCs w:val="28"/>
        </w:rPr>
        <w:t xml:space="preserve"> </w:t>
      </w:r>
      <w:r w:rsidRPr="00746D0B">
        <w:rPr>
          <w:rFonts w:ascii="Times New Roman" w:hAnsi="Times New Roman"/>
          <w:sz w:val="28"/>
          <w:szCs w:val="28"/>
        </w:rPr>
        <w:t>каждая статья построены таким образом, будто речь идет об уплате всеми перечисленными плательщиками взносов во все государственные внебюджетные фонды. И</w:t>
      </w:r>
      <w:r w:rsidR="000415AA">
        <w:rPr>
          <w:rFonts w:ascii="Times New Roman" w:hAnsi="Times New Roman"/>
          <w:sz w:val="28"/>
          <w:szCs w:val="28"/>
        </w:rPr>
        <w:t xml:space="preserve"> </w:t>
      </w:r>
      <w:r w:rsidRPr="00746D0B">
        <w:rPr>
          <w:rFonts w:ascii="Times New Roman" w:hAnsi="Times New Roman"/>
          <w:sz w:val="28"/>
          <w:szCs w:val="28"/>
        </w:rPr>
        <w:t>только из анализа статьи 5 («Ставки взносов»), являющейся, в</w:t>
      </w:r>
      <w:r w:rsidR="000415AA">
        <w:rPr>
          <w:rFonts w:ascii="Times New Roman" w:hAnsi="Times New Roman"/>
          <w:sz w:val="28"/>
          <w:szCs w:val="28"/>
        </w:rPr>
        <w:t xml:space="preserve"> </w:t>
      </w:r>
      <w:r w:rsidRPr="00746D0B">
        <w:rPr>
          <w:rFonts w:ascii="Times New Roman" w:hAnsi="Times New Roman"/>
          <w:sz w:val="28"/>
          <w:szCs w:val="28"/>
        </w:rPr>
        <w:t>общем-то, технической, становится видно, что физические лица являются плательщиками только Пенсионного фонда и</w:t>
      </w:r>
      <w:r w:rsidR="000415AA">
        <w:rPr>
          <w:rFonts w:ascii="Times New Roman" w:hAnsi="Times New Roman"/>
          <w:sz w:val="28"/>
          <w:szCs w:val="28"/>
        </w:rPr>
        <w:t xml:space="preserve"> </w:t>
      </w:r>
      <w:r w:rsidRPr="00746D0B">
        <w:rPr>
          <w:rFonts w:ascii="Times New Roman" w:hAnsi="Times New Roman"/>
          <w:sz w:val="28"/>
          <w:szCs w:val="28"/>
        </w:rPr>
        <w:t>Государственного фонда занятости, поскольку начисленные на их доходы взносы целиком в</w:t>
      </w:r>
      <w:r w:rsidR="000415AA">
        <w:rPr>
          <w:rFonts w:ascii="Times New Roman" w:hAnsi="Times New Roman"/>
          <w:sz w:val="28"/>
          <w:szCs w:val="28"/>
        </w:rPr>
        <w:t xml:space="preserve"> </w:t>
      </w:r>
      <w:r w:rsidRPr="00746D0B">
        <w:rPr>
          <w:rFonts w:ascii="Times New Roman" w:hAnsi="Times New Roman"/>
          <w:sz w:val="28"/>
          <w:szCs w:val="28"/>
        </w:rPr>
        <w:t>них зачисляются (в Пенсионный фонд</w:t>
      </w:r>
      <w:r w:rsidR="000415AA">
        <w:rPr>
          <w:rFonts w:ascii="Times New Roman" w:hAnsi="Times New Roman"/>
          <w:sz w:val="28"/>
          <w:szCs w:val="28"/>
        </w:rPr>
        <w:t xml:space="preserve"> </w:t>
      </w:r>
      <w:r w:rsidRPr="00746D0B">
        <w:rPr>
          <w:rFonts w:ascii="Times New Roman" w:hAnsi="Times New Roman"/>
          <w:sz w:val="28"/>
          <w:szCs w:val="28"/>
        </w:rPr>
        <w:t>- 4, 5%, в</w:t>
      </w:r>
      <w:r w:rsidR="000415AA">
        <w:rPr>
          <w:rFonts w:ascii="Times New Roman" w:hAnsi="Times New Roman"/>
          <w:sz w:val="28"/>
          <w:szCs w:val="28"/>
        </w:rPr>
        <w:t xml:space="preserve"> </w:t>
      </w:r>
      <w:r w:rsidRPr="00746D0B">
        <w:rPr>
          <w:rFonts w:ascii="Times New Roman" w:hAnsi="Times New Roman"/>
          <w:sz w:val="28"/>
          <w:szCs w:val="28"/>
        </w:rPr>
        <w:t>Фонд занятости</w:t>
      </w:r>
      <w:r w:rsidR="000415AA">
        <w:rPr>
          <w:rFonts w:ascii="Times New Roman" w:hAnsi="Times New Roman"/>
          <w:sz w:val="28"/>
          <w:szCs w:val="28"/>
        </w:rPr>
        <w:t xml:space="preserve"> </w:t>
      </w:r>
      <w:r w:rsidRPr="00746D0B">
        <w:rPr>
          <w:rFonts w:ascii="Times New Roman" w:hAnsi="Times New Roman"/>
          <w:sz w:val="28"/>
          <w:szCs w:val="28"/>
        </w:rPr>
        <w:t xml:space="preserve">- 0, 5%).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Если для налогоплательщиков</w:t>
      </w:r>
      <w:r w:rsidR="000415AA">
        <w:rPr>
          <w:rFonts w:ascii="Times New Roman" w:hAnsi="Times New Roman"/>
          <w:sz w:val="28"/>
          <w:szCs w:val="28"/>
        </w:rPr>
        <w:t xml:space="preserve"> </w:t>
      </w:r>
      <w:r w:rsidRPr="00746D0B">
        <w:rPr>
          <w:rFonts w:ascii="Times New Roman" w:hAnsi="Times New Roman"/>
          <w:sz w:val="28"/>
          <w:szCs w:val="28"/>
        </w:rPr>
        <w:t>- работодателей законопроект (статья 6) предусматривает порядок и</w:t>
      </w:r>
      <w:r w:rsidR="000415AA">
        <w:rPr>
          <w:rFonts w:ascii="Times New Roman" w:hAnsi="Times New Roman"/>
          <w:sz w:val="28"/>
          <w:szCs w:val="28"/>
        </w:rPr>
        <w:t xml:space="preserve"> </w:t>
      </w:r>
      <w:r w:rsidRPr="00746D0B">
        <w:rPr>
          <w:rFonts w:ascii="Times New Roman" w:hAnsi="Times New Roman"/>
          <w:sz w:val="28"/>
          <w:szCs w:val="28"/>
        </w:rPr>
        <w:t>конкретные сроки уплаты взносов, то применительно к</w:t>
      </w:r>
      <w:r w:rsidR="000415AA">
        <w:rPr>
          <w:rFonts w:ascii="Times New Roman" w:hAnsi="Times New Roman"/>
          <w:sz w:val="28"/>
          <w:szCs w:val="28"/>
        </w:rPr>
        <w:t xml:space="preserve"> </w:t>
      </w:r>
      <w:r w:rsidRPr="00746D0B">
        <w:rPr>
          <w:rFonts w:ascii="Times New Roman" w:hAnsi="Times New Roman"/>
          <w:sz w:val="28"/>
          <w:szCs w:val="28"/>
        </w:rPr>
        <w:t>физическим лицам ничего этого нет. Наоборот, ситуация с</w:t>
      </w:r>
      <w:r w:rsidR="000415AA">
        <w:rPr>
          <w:rFonts w:ascii="Times New Roman" w:hAnsi="Times New Roman"/>
          <w:sz w:val="28"/>
          <w:szCs w:val="28"/>
        </w:rPr>
        <w:t xml:space="preserve"> </w:t>
      </w:r>
      <w:r w:rsidRPr="00746D0B">
        <w:rPr>
          <w:rFonts w:ascii="Times New Roman" w:hAnsi="Times New Roman"/>
          <w:sz w:val="28"/>
          <w:szCs w:val="28"/>
        </w:rPr>
        <w:t>ними запутана вовсе. При том, что в</w:t>
      </w:r>
      <w:r w:rsidR="000415AA">
        <w:rPr>
          <w:rFonts w:ascii="Times New Roman" w:hAnsi="Times New Roman"/>
          <w:sz w:val="28"/>
          <w:szCs w:val="28"/>
        </w:rPr>
        <w:t xml:space="preserve"> </w:t>
      </w:r>
      <w:r w:rsidRPr="00746D0B">
        <w:rPr>
          <w:rFonts w:ascii="Times New Roman" w:hAnsi="Times New Roman"/>
          <w:sz w:val="28"/>
          <w:szCs w:val="28"/>
        </w:rPr>
        <w:t>соответствии с</w:t>
      </w:r>
      <w:r w:rsidR="000415AA">
        <w:rPr>
          <w:rFonts w:ascii="Times New Roman" w:hAnsi="Times New Roman"/>
          <w:sz w:val="28"/>
          <w:szCs w:val="28"/>
        </w:rPr>
        <w:t xml:space="preserve"> </w:t>
      </w:r>
      <w:r w:rsidRPr="00746D0B">
        <w:rPr>
          <w:rFonts w:ascii="Times New Roman" w:hAnsi="Times New Roman"/>
          <w:sz w:val="28"/>
          <w:szCs w:val="28"/>
        </w:rPr>
        <w:t>пунктом 3 статьи 3 объектом обложения у</w:t>
      </w:r>
      <w:r w:rsidR="000415AA">
        <w:rPr>
          <w:rFonts w:ascii="Times New Roman" w:hAnsi="Times New Roman"/>
          <w:sz w:val="28"/>
          <w:szCs w:val="28"/>
        </w:rPr>
        <w:t xml:space="preserve"> </w:t>
      </w:r>
      <w:r w:rsidRPr="00746D0B">
        <w:rPr>
          <w:rFonts w:ascii="Times New Roman" w:hAnsi="Times New Roman"/>
          <w:sz w:val="28"/>
          <w:szCs w:val="28"/>
        </w:rPr>
        <w:t>физических лиц является их совокупный доход в</w:t>
      </w:r>
      <w:r w:rsidR="000415AA">
        <w:rPr>
          <w:rFonts w:ascii="Times New Roman" w:hAnsi="Times New Roman"/>
          <w:sz w:val="28"/>
          <w:szCs w:val="28"/>
        </w:rPr>
        <w:t xml:space="preserve"> </w:t>
      </w:r>
      <w:r w:rsidRPr="00746D0B">
        <w:rPr>
          <w:rFonts w:ascii="Times New Roman" w:hAnsi="Times New Roman"/>
          <w:sz w:val="28"/>
          <w:szCs w:val="28"/>
        </w:rPr>
        <w:t>отчетном месяце (то есть общий доход, полученный от всех источников), пункт 6 статьи 6 устанавливает, что взносы с</w:t>
      </w:r>
      <w:r w:rsidR="000415AA">
        <w:rPr>
          <w:rFonts w:ascii="Times New Roman" w:hAnsi="Times New Roman"/>
          <w:sz w:val="28"/>
          <w:szCs w:val="28"/>
        </w:rPr>
        <w:t xml:space="preserve"> </w:t>
      </w:r>
      <w:r w:rsidRPr="00746D0B">
        <w:rPr>
          <w:rFonts w:ascii="Times New Roman" w:hAnsi="Times New Roman"/>
          <w:sz w:val="28"/>
          <w:szCs w:val="28"/>
        </w:rPr>
        <w:t>физических лиц удерживаются у</w:t>
      </w:r>
      <w:r w:rsidR="000415AA">
        <w:rPr>
          <w:rFonts w:ascii="Times New Roman" w:hAnsi="Times New Roman"/>
          <w:sz w:val="28"/>
          <w:szCs w:val="28"/>
        </w:rPr>
        <w:t xml:space="preserve"> </w:t>
      </w:r>
      <w:r w:rsidRPr="00746D0B">
        <w:rPr>
          <w:rFonts w:ascii="Times New Roman" w:hAnsi="Times New Roman"/>
          <w:sz w:val="28"/>
          <w:szCs w:val="28"/>
        </w:rPr>
        <w:t>источника выплаты (надо понимать, что у</w:t>
      </w:r>
      <w:r w:rsidR="000415AA">
        <w:rPr>
          <w:rFonts w:ascii="Times New Roman" w:hAnsi="Times New Roman"/>
          <w:sz w:val="28"/>
          <w:szCs w:val="28"/>
        </w:rPr>
        <w:t xml:space="preserve"> </w:t>
      </w:r>
      <w:r w:rsidRPr="00746D0B">
        <w:rPr>
          <w:rFonts w:ascii="Times New Roman" w:hAnsi="Times New Roman"/>
          <w:sz w:val="28"/>
          <w:szCs w:val="28"/>
        </w:rPr>
        <w:t xml:space="preserve">каждого источника).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 xml:space="preserve">В результате рассмотрения перечисленных выше вопросов напрашиваются следующие выводы: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1. В</w:t>
      </w:r>
      <w:r w:rsidR="000415AA">
        <w:rPr>
          <w:rFonts w:ascii="Times New Roman" w:hAnsi="Times New Roman"/>
          <w:sz w:val="28"/>
          <w:szCs w:val="28"/>
        </w:rPr>
        <w:t xml:space="preserve"> </w:t>
      </w:r>
      <w:r w:rsidRPr="00746D0B">
        <w:rPr>
          <w:rFonts w:ascii="Times New Roman" w:hAnsi="Times New Roman"/>
          <w:sz w:val="28"/>
          <w:szCs w:val="28"/>
        </w:rPr>
        <w:t>законопроекте имеют место как существенные несоответствия действующему законодательству, так и</w:t>
      </w:r>
      <w:r w:rsidR="000415AA">
        <w:rPr>
          <w:rFonts w:ascii="Times New Roman" w:hAnsi="Times New Roman"/>
          <w:sz w:val="28"/>
          <w:szCs w:val="28"/>
        </w:rPr>
        <w:t xml:space="preserve"> </w:t>
      </w:r>
      <w:r w:rsidRPr="00746D0B">
        <w:rPr>
          <w:rFonts w:ascii="Times New Roman" w:hAnsi="Times New Roman"/>
          <w:sz w:val="28"/>
          <w:szCs w:val="28"/>
        </w:rPr>
        <w:t xml:space="preserve">серьезные внутренние логические противоречия.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2. С</w:t>
      </w:r>
      <w:r w:rsidR="000415AA">
        <w:rPr>
          <w:rFonts w:ascii="Times New Roman" w:hAnsi="Times New Roman"/>
          <w:sz w:val="28"/>
          <w:szCs w:val="28"/>
        </w:rPr>
        <w:t xml:space="preserve"> </w:t>
      </w:r>
      <w:r w:rsidRPr="00746D0B">
        <w:rPr>
          <w:rFonts w:ascii="Times New Roman" w:hAnsi="Times New Roman"/>
          <w:sz w:val="28"/>
          <w:szCs w:val="28"/>
        </w:rPr>
        <w:t>точки зрения социальной значимости документ представляет собой новую попытку претворения в</w:t>
      </w:r>
      <w:r w:rsidR="000415AA">
        <w:rPr>
          <w:rFonts w:ascii="Times New Roman" w:hAnsi="Times New Roman"/>
          <w:sz w:val="28"/>
          <w:szCs w:val="28"/>
        </w:rPr>
        <w:t xml:space="preserve"> </w:t>
      </w:r>
      <w:r w:rsidRPr="00746D0B">
        <w:rPr>
          <w:rFonts w:ascii="Times New Roman" w:hAnsi="Times New Roman"/>
          <w:sz w:val="28"/>
          <w:szCs w:val="28"/>
        </w:rPr>
        <w:t>жизнь предложений предыдущего правительства неконституционного переложения всей тяжести наполнения Пенсионного фонда на физические лица. При этом суммы уплаченных в</w:t>
      </w:r>
      <w:r w:rsidR="000415AA">
        <w:rPr>
          <w:rFonts w:ascii="Times New Roman" w:hAnsi="Times New Roman"/>
          <w:sz w:val="28"/>
          <w:szCs w:val="28"/>
        </w:rPr>
        <w:t xml:space="preserve"> </w:t>
      </w:r>
      <w:r w:rsidRPr="00746D0B">
        <w:rPr>
          <w:rFonts w:ascii="Times New Roman" w:hAnsi="Times New Roman"/>
          <w:sz w:val="28"/>
          <w:szCs w:val="28"/>
        </w:rPr>
        <w:t xml:space="preserve">Пенсионный фонд РФ взносов не будут аккумулироваться на именных пенсионных лицевых счетах граждан.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3. Введение отчислений во внебюджетные фонды со страховых взносов и</w:t>
      </w:r>
      <w:r w:rsidR="000415AA">
        <w:rPr>
          <w:rFonts w:ascii="Times New Roman" w:hAnsi="Times New Roman"/>
          <w:sz w:val="28"/>
          <w:szCs w:val="28"/>
        </w:rPr>
        <w:t xml:space="preserve"> </w:t>
      </w:r>
      <w:r w:rsidRPr="00746D0B">
        <w:rPr>
          <w:rFonts w:ascii="Times New Roman" w:hAnsi="Times New Roman"/>
          <w:sz w:val="28"/>
          <w:szCs w:val="28"/>
        </w:rPr>
        <w:t>страховых выплат по договорам добровольного страхования существенно ухудшает положение граждан по сравнению с</w:t>
      </w:r>
      <w:r w:rsidR="000415AA">
        <w:rPr>
          <w:rFonts w:ascii="Times New Roman" w:hAnsi="Times New Roman"/>
          <w:sz w:val="28"/>
          <w:szCs w:val="28"/>
        </w:rPr>
        <w:t xml:space="preserve"> </w:t>
      </w:r>
      <w:r w:rsidRPr="00746D0B">
        <w:rPr>
          <w:rFonts w:ascii="Times New Roman" w:hAnsi="Times New Roman"/>
          <w:sz w:val="28"/>
          <w:szCs w:val="28"/>
        </w:rPr>
        <w:t xml:space="preserve">ныне действующим законодательством.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Принятие указанного закона будет способствовать скорейшей стагнации российского страхового рынка и</w:t>
      </w:r>
      <w:r w:rsidR="000415AA">
        <w:rPr>
          <w:rFonts w:ascii="Times New Roman" w:hAnsi="Times New Roman"/>
          <w:sz w:val="28"/>
          <w:szCs w:val="28"/>
        </w:rPr>
        <w:t xml:space="preserve"> </w:t>
      </w:r>
      <w:r w:rsidRPr="00746D0B">
        <w:rPr>
          <w:rFonts w:ascii="Times New Roman" w:hAnsi="Times New Roman"/>
          <w:sz w:val="28"/>
          <w:szCs w:val="28"/>
        </w:rPr>
        <w:t>его гибели в</w:t>
      </w:r>
      <w:r w:rsidR="000415AA">
        <w:rPr>
          <w:rFonts w:ascii="Times New Roman" w:hAnsi="Times New Roman"/>
          <w:sz w:val="28"/>
          <w:szCs w:val="28"/>
        </w:rPr>
        <w:t xml:space="preserve"> </w:t>
      </w:r>
      <w:r w:rsidRPr="00746D0B">
        <w:rPr>
          <w:rFonts w:ascii="Times New Roman" w:hAnsi="Times New Roman"/>
          <w:sz w:val="28"/>
          <w:szCs w:val="28"/>
        </w:rPr>
        <w:t xml:space="preserve">преддверии допуска иностранных страховщиков, поскольку резко сужается потенциальное страховое поле.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Предлагаемые изменения будут способствовать падению платежеспособного спроса населения, (в нынешних условиях главного фактора, сдерживающего развитие отечественного производства); дальнейшему оттоку средств населения из страхового сектора</w:t>
      </w:r>
      <w:r w:rsidR="000415AA">
        <w:rPr>
          <w:rFonts w:ascii="Times New Roman" w:hAnsi="Times New Roman"/>
          <w:sz w:val="28"/>
          <w:szCs w:val="28"/>
        </w:rPr>
        <w:t xml:space="preserve"> </w:t>
      </w:r>
      <w:r w:rsidRPr="00746D0B">
        <w:rPr>
          <w:rFonts w:ascii="Times New Roman" w:hAnsi="Times New Roman"/>
          <w:sz w:val="28"/>
          <w:szCs w:val="28"/>
        </w:rPr>
        <w:t xml:space="preserve">- традиционного источника длинных денег для развития реального производства.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Самарина</w:t>
      </w:r>
      <w:r w:rsidR="000415AA">
        <w:rPr>
          <w:rFonts w:ascii="Times New Roman" w:hAnsi="Times New Roman"/>
          <w:sz w:val="28"/>
          <w:szCs w:val="28"/>
        </w:rPr>
        <w:t xml:space="preserve"> </w:t>
      </w:r>
      <w:r w:rsidRPr="00746D0B">
        <w:rPr>
          <w:rFonts w:ascii="Times New Roman" w:hAnsi="Times New Roman"/>
          <w:sz w:val="28"/>
          <w:szCs w:val="28"/>
        </w:rPr>
        <w:t>Т.</w:t>
      </w:r>
      <w:r w:rsidR="000415AA">
        <w:rPr>
          <w:rFonts w:ascii="Times New Roman" w:hAnsi="Times New Roman"/>
          <w:sz w:val="28"/>
          <w:szCs w:val="28"/>
        </w:rPr>
        <w:t xml:space="preserve"> </w:t>
      </w:r>
      <w:r w:rsidRPr="00746D0B">
        <w:rPr>
          <w:rFonts w:ascii="Times New Roman" w:hAnsi="Times New Roman"/>
          <w:sz w:val="28"/>
          <w:szCs w:val="28"/>
        </w:rPr>
        <w:t xml:space="preserve">П., советник отдела экономического анализа Информационно-аналитического управления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Информационное сообщение о</w:t>
      </w:r>
      <w:r w:rsidR="000415AA">
        <w:rPr>
          <w:rFonts w:ascii="Times New Roman" w:hAnsi="Times New Roman"/>
          <w:sz w:val="28"/>
          <w:szCs w:val="28"/>
        </w:rPr>
        <w:t xml:space="preserve"> </w:t>
      </w:r>
      <w:r w:rsidRPr="00746D0B">
        <w:rPr>
          <w:rFonts w:ascii="Times New Roman" w:hAnsi="Times New Roman"/>
          <w:sz w:val="28"/>
          <w:szCs w:val="28"/>
        </w:rPr>
        <w:t xml:space="preserve">заседании Общественного экспертного совета по страховому законодательству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11 декабря в</w:t>
      </w:r>
      <w:r w:rsidR="000415AA">
        <w:rPr>
          <w:rFonts w:ascii="Times New Roman" w:hAnsi="Times New Roman"/>
          <w:sz w:val="28"/>
          <w:szCs w:val="28"/>
        </w:rPr>
        <w:t xml:space="preserve"> </w:t>
      </w:r>
      <w:r w:rsidRPr="00746D0B">
        <w:rPr>
          <w:rFonts w:ascii="Times New Roman" w:hAnsi="Times New Roman"/>
          <w:sz w:val="28"/>
          <w:szCs w:val="28"/>
        </w:rPr>
        <w:t>Совете Федерации прошло очередное заседание Общественного экспертного совета по страховому законодательству, посвященное проблемам налогообложения в</w:t>
      </w:r>
      <w:r w:rsidR="000415AA">
        <w:rPr>
          <w:rFonts w:ascii="Times New Roman" w:hAnsi="Times New Roman"/>
          <w:sz w:val="28"/>
          <w:szCs w:val="28"/>
        </w:rPr>
        <w:t xml:space="preserve"> </w:t>
      </w:r>
      <w:r w:rsidRPr="00746D0B">
        <w:rPr>
          <w:rFonts w:ascii="Times New Roman" w:hAnsi="Times New Roman"/>
          <w:sz w:val="28"/>
          <w:szCs w:val="28"/>
        </w:rPr>
        <w:t>страховой сфере, организованное Информационно-аналитическим управлением Аппарата Совета Федерации и</w:t>
      </w:r>
      <w:r w:rsidR="000415AA">
        <w:rPr>
          <w:rFonts w:ascii="Times New Roman" w:hAnsi="Times New Roman"/>
          <w:sz w:val="28"/>
          <w:szCs w:val="28"/>
        </w:rPr>
        <w:t xml:space="preserve"> </w:t>
      </w:r>
      <w:r w:rsidRPr="00746D0B">
        <w:rPr>
          <w:rFonts w:ascii="Times New Roman" w:hAnsi="Times New Roman"/>
          <w:sz w:val="28"/>
          <w:szCs w:val="28"/>
        </w:rPr>
        <w:t>Всероссийским союзом страховщиков (ВСС). В</w:t>
      </w:r>
      <w:r w:rsidR="000415AA">
        <w:rPr>
          <w:rFonts w:ascii="Times New Roman" w:hAnsi="Times New Roman"/>
          <w:sz w:val="28"/>
          <w:szCs w:val="28"/>
        </w:rPr>
        <w:t xml:space="preserve"> </w:t>
      </w:r>
      <w:r w:rsidRPr="00746D0B">
        <w:rPr>
          <w:rFonts w:ascii="Times New Roman" w:hAnsi="Times New Roman"/>
          <w:sz w:val="28"/>
          <w:szCs w:val="28"/>
        </w:rPr>
        <w:t>работе совещания приняли участие депутаты Государственной Думы, работники Аппарата Совета Федерации, представители Министерства финансов, Министерства экономики, Госналогслужбы, представители научной общественности и</w:t>
      </w:r>
      <w:r w:rsidR="000415AA">
        <w:rPr>
          <w:rFonts w:ascii="Times New Roman" w:hAnsi="Times New Roman"/>
          <w:sz w:val="28"/>
          <w:szCs w:val="28"/>
        </w:rPr>
        <w:t xml:space="preserve"> </w:t>
      </w:r>
      <w:r w:rsidRPr="00746D0B">
        <w:rPr>
          <w:rFonts w:ascii="Times New Roman" w:hAnsi="Times New Roman"/>
          <w:sz w:val="28"/>
          <w:szCs w:val="28"/>
        </w:rPr>
        <w:t xml:space="preserve">руководители страховых организаций.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Открыл заседание заместитель начальника Информационно-аналитического управления аппарата Совета Федерации Кривов В.</w:t>
      </w:r>
      <w:r w:rsidR="000415AA">
        <w:rPr>
          <w:rFonts w:ascii="Times New Roman" w:hAnsi="Times New Roman"/>
          <w:sz w:val="28"/>
          <w:szCs w:val="28"/>
        </w:rPr>
        <w:t xml:space="preserve"> </w:t>
      </w:r>
      <w:r w:rsidRPr="00746D0B">
        <w:rPr>
          <w:rFonts w:ascii="Times New Roman" w:hAnsi="Times New Roman"/>
          <w:sz w:val="28"/>
          <w:szCs w:val="28"/>
        </w:rPr>
        <w:t>Д.</w:t>
      </w:r>
      <w:r w:rsidR="000415AA">
        <w:rPr>
          <w:rFonts w:ascii="Times New Roman" w:hAnsi="Times New Roman"/>
          <w:sz w:val="28"/>
          <w:szCs w:val="28"/>
        </w:rPr>
        <w:t xml:space="preserve"> </w:t>
      </w:r>
      <w:r w:rsidRPr="00746D0B">
        <w:rPr>
          <w:rFonts w:ascii="Times New Roman" w:hAnsi="Times New Roman"/>
          <w:sz w:val="28"/>
          <w:szCs w:val="28"/>
        </w:rPr>
        <w:t>В</w:t>
      </w:r>
      <w:r w:rsidR="000415AA">
        <w:rPr>
          <w:rFonts w:ascii="Times New Roman" w:hAnsi="Times New Roman"/>
          <w:sz w:val="28"/>
          <w:szCs w:val="28"/>
        </w:rPr>
        <w:t xml:space="preserve"> </w:t>
      </w:r>
      <w:r w:rsidRPr="00746D0B">
        <w:rPr>
          <w:rFonts w:ascii="Times New Roman" w:hAnsi="Times New Roman"/>
          <w:sz w:val="28"/>
          <w:szCs w:val="28"/>
        </w:rPr>
        <w:t>своем выступлении он охарактеризовал сложившуюся ситуацию в</w:t>
      </w:r>
      <w:r w:rsidR="000415AA">
        <w:rPr>
          <w:rFonts w:ascii="Times New Roman" w:hAnsi="Times New Roman"/>
          <w:sz w:val="28"/>
          <w:szCs w:val="28"/>
        </w:rPr>
        <w:t xml:space="preserve"> </w:t>
      </w:r>
      <w:r w:rsidRPr="00746D0B">
        <w:rPr>
          <w:rFonts w:ascii="Times New Roman" w:hAnsi="Times New Roman"/>
          <w:sz w:val="28"/>
          <w:szCs w:val="28"/>
        </w:rPr>
        <w:t>экономике России, показал, насколько важна реальная налоговая реформа для выхода из экономического кризиса. Вниманию участников заседания он представил предложения по реформированию налогообложения, разработанные в</w:t>
      </w:r>
      <w:r w:rsidR="000415AA">
        <w:rPr>
          <w:rFonts w:ascii="Times New Roman" w:hAnsi="Times New Roman"/>
          <w:sz w:val="28"/>
          <w:szCs w:val="28"/>
        </w:rPr>
        <w:t xml:space="preserve"> </w:t>
      </w:r>
      <w:r w:rsidRPr="00746D0B">
        <w:rPr>
          <w:rFonts w:ascii="Times New Roman" w:hAnsi="Times New Roman"/>
          <w:sz w:val="28"/>
          <w:szCs w:val="28"/>
        </w:rPr>
        <w:t>Информационно-аналитическом управлении, которые лишь частично были учтены Налоговой службой в</w:t>
      </w:r>
      <w:r w:rsidR="000415AA">
        <w:rPr>
          <w:rFonts w:ascii="Times New Roman" w:hAnsi="Times New Roman"/>
          <w:sz w:val="28"/>
          <w:szCs w:val="28"/>
        </w:rPr>
        <w:t xml:space="preserve"> </w:t>
      </w:r>
      <w:r w:rsidRPr="00746D0B">
        <w:rPr>
          <w:rFonts w:ascii="Times New Roman" w:hAnsi="Times New Roman"/>
          <w:sz w:val="28"/>
          <w:szCs w:val="28"/>
        </w:rPr>
        <w:t>новом пакете налоговых законов. (Материал об этих предложениях опубликован в</w:t>
      </w:r>
      <w:r w:rsidR="000415AA">
        <w:rPr>
          <w:rFonts w:ascii="Times New Roman" w:hAnsi="Times New Roman"/>
          <w:sz w:val="28"/>
          <w:szCs w:val="28"/>
        </w:rPr>
        <w:t xml:space="preserve"> </w:t>
      </w:r>
      <w:r w:rsidRPr="00746D0B">
        <w:rPr>
          <w:rFonts w:ascii="Times New Roman" w:hAnsi="Times New Roman"/>
          <w:sz w:val="28"/>
          <w:szCs w:val="28"/>
        </w:rPr>
        <w:t xml:space="preserve">данном выпуске аналитического вестника).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Предложения по реформированию налогообложения касаются, в</w:t>
      </w:r>
      <w:r w:rsidR="000415AA">
        <w:rPr>
          <w:rFonts w:ascii="Times New Roman" w:hAnsi="Times New Roman"/>
          <w:sz w:val="28"/>
          <w:szCs w:val="28"/>
        </w:rPr>
        <w:t xml:space="preserve"> </w:t>
      </w:r>
      <w:r w:rsidRPr="00746D0B">
        <w:rPr>
          <w:rFonts w:ascii="Times New Roman" w:hAnsi="Times New Roman"/>
          <w:sz w:val="28"/>
          <w:szCs w:val="28"/>
        </w:rPr>
        <w:t>том числе и</w:t>
      </w:r>
      <w:r w:rsidR="000415AA">
        <w:rPr>
          <w:rFonts w:ascii="Times New Roman" w:hAnsi="Times New Roman"/>
          <w:sz w:val="28"/>
          <w:szCs w:val="28"/>
        </w:rPr>
        <w:t xml:space="preserve"> </w:t>
      </w:r>
      <w:r w:rsidRPr="00746D0B">
        <w:rPr>
          <w:rFonts w:ascii="Times New Roman" w:hAnsi="Times New Roman"/>
          <w:sz w:val="28"/>
          <w:szCs w:val="28"/>
        </w:rPr>
        <w:t>рынка страховых и</w:t>
      </w:r>
      <w:r w:rsidR="000415AA">
        <w:rPr>
          <w:rFonts w:ascii="Times New Roman" w:hAnsi="Times New Roman"/>
          <w:sz w:val="28"/>
          <w:szCs w:val="28"/>
        </w:rPr>
        <w:t xml:space="preserve"> </w:t>
      </w:r>
      <w:r w:rsidRPr="00746D0B">
        <w:rPr>
          <w:rFonts w:ascii="Times New Roman" w:hAnsi="Times New Roman"/>
          <w:sz w:val="28"/>
          <w:szCs w:val="28"/>
        </w:rPr>
        <w:t>финансовых услуг. В.</w:t>
      </w:r>
      <w:r w:rsidR="000415AA">
        <w:rPr>
          <w:rFonts w:ascii="Times New Roman" w:hAnsi="Times New Roman"/>
          <w:sz w:val="28"/>
          <w:szCs w:val="28"/>
        </w:rPr>
        <w:t xml:space="preserve"> </w:t>
      </w:r>
      <w:r w:rsidRPr="00746D0B">
        <w:rPr>
          <w:rFonts w:ascii="Times New Roman" w:hAnsi="Times New Roman"/>
          <w:sz w:val="28"/>
          <w:szCs w:val="28"/>
        </w:rPr>
        <w:t>Д.</w:t>
      </w:r>
      <w:r w:rsidR="000415AA">
        <w:rPr>
          <w:rFonts w:ascii="Times New Roman" w:hAnsi="Times New Roman"/>
          <w:sz w:val="28"/>
          <w:szCs w:val="28"/>
        </w:rPr>
        <w:t xml:space="preserve"> </w:t>
      </w:r>
      <w:r w:rsidRPr="00746D0B">
        <w:rPr>
          <w:rFonts w:ascii="Times New Roman" w:hAnsi="Times New Roman"/>
          <w:sz w:val="28"/>
          <w:szCs w:val="28"/>
        </w:rPr>
        <w:t>Кривов подчеркнул, что В</w:t>
      </w:r>
      <w:r w:rsidR="000415AA">
        <w:rPr>
          <w:rFonts w:ascii="Times New Roman" w:hAnsi="Times New Roman"/>
          <w:sz w:val="28"/>
          <w:szCs w:val="28"/>
        </w:rPr>
        <w:t xml:space="preserve"> </w:t>
      </w:r>
      <w:r w:rsidRPr="00746D0B">
        <w:rPr>
          <w:rFonts w:ascii="Times New Roman" w:hAnsi="Times New Roman"/>
          <w:sz w:val="28"/>
          <w:szCs w:val="28"/>
        </w:rPr>
        <w:t>Совете Федерации уделяется серьезное внимание по оказанию поддержки страховому сектору, как на уровне регионов, так и</w:t>
      </w:r>
      <w:r w:rsidR="000415AA">
        <w:rPr>
          <w:rFonts w:ascii="Times New Roman" w:hAnsi="Times New Roman"/>
          <w:sz w:val="28"/>
          <w:szCs w:val="28"/>
        </w:rPr>
        <w:t xml:space="preserve"> </w:t>
      </w:r>
      <w:r w:rsidRPr="00746D0B">
        <w:rPr>
          <w:rFonts w:ascii="Times New Roman" w:hAnsi="Times New Roman"/>
          <w:sz w:val="28"/>
          <w:szCs w:val="28"/>
        </w:rPr>
        <w:t xml:space="preserve">на федеральном уровне.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В выступлении заместителя председателя Всероссийского союза страховщиков Б.</w:t>
      </w:r>
      <w:r w:rsidR="000415AA">
        <w:rPr>
          <w:rFonts w:ascii="Times New Roman" w:hAnsi="Times New Roman"/>
          <w:sz w:val="28"/>
          <w:szCs w:val="28"/>
        </w:rPr>
        <w:t xml:space="preserve"> </w:t>
      </w:r>
      <w:r w:rsidRPr="00746D0B">
        <w:rPr>
          <w:rFonts w:ascii="Times New Roman" w:hAnsi="Times New Roman"/>
          <w:sz w:val="28"/>
          <w:szCs w:val="28"/>
        </w:rPr>
        <w:t>И.</w:t>
      </w:r>
      <w:r w:rsidR="000415AA">
        <w:rPr>
          <w:rFonts w:ascii="Times New Roman" w:hAnsi="Times New Roman"/>
          <w:sz w:val="28"/>
          <w:szCs w:val="28"/>
        </w:rPr>
        <w:t xml:space="preserve"> </w:t>
      </w:r>
      <w:r w:rsidRPr="00746D0B">
        <w:rPr>
          <w:rFonts w:ascii="Times New Roman" w:hAnsi="Times New Roman"/>
          <w:sz w:val="28"/>
          <w:szCs w:val="28"/>
        </w:rPr>
        <w:t>Пастухова, было посвящено болевым точкам в</w:t>
      </w:r>
      <w:r w:rsidR="000415AA">
        <w:rPr>
          <w:rFonts w:ascii="Times New Roman" w:hAnsi="Times New Roman"/>
          <w:sz w:val="28"/>
          <w:szCs w:val="28"/>
        </w:rPr>
        <w:t xml:space="preserve"> </w:t>
      </w:r>
      <w:r w:rsidRPr="00746D0B">
        <w:rPr>
          <w:rFonts w:ascii="Times New Roman" w:hAnsi="Times New Roman"/>
          <w:sz w:val="28"/>
          <w:szCs w:val="28"/>
        </w:rPr>
        <w:t>области страховой деятельности, непониманию со стороны властей экономической природы страхования, как источника «длинных» денег в</w:t>
      </w:r>
      <w:r w:rsidR="000415AA">
        <w:rPr>
          <w:rFonts w:ascii="Times New Roman" w:hAnsi="Times New Roman"/>
          <w:sz w:val="28"/>
          <w:szCs w:val="28"/>
        </w:rPr>
        <w:t xml:space="preserve"> </w:t>
      </w:r>
      <w:r w:rsidRPr="00746D0B">
        <w:rPr>
          <w:rFonts w:ascii="Times New Roman" w:hAnsi="Times New Roman"/>
          <w:sz w:val="28"/>
          <w:szCs w:val="28"/>
        </w:rPr>
        <w:t>экономике. Так, во всех странах, где существует нормальная экономическая ситуация, развитие страхования всячески стимулируется</w:t>
      </w:r>
      <w:r w:rsidR="000415AA">
        <w:rPr>
          <w:rFonts w:ascii="Times New Roman" w:hAnsi="Times New Roman"/>
          <w:sz w:val="28"/>
          <w:szCs w:val="28"/>
        </w:rPr>
        <w:t xml:space="preserve"> </w:t>
      </w:r>
      <w:r w:rsidRPr="00746D0B">
        <w:rPr>
          <w:rFonts w:ascii="Times New Roman" w:hAnsi="Times New Roman"/>
          <w:sz w:val="28"/>
          <w:szCs w:val="28"/>
        </w:rPr>
        <w:t>- в</w:t>
      </w:r>
      <w:r w:rsidR="000415AA">
        <w:rPr>
          <w:rFonts w:ascii="Times New Roman" w:hAnsi="Times New Roman"/>
          <w:sz w:val="28"/>
          <w:szCs w:val="28"/>
        </w:rPr>
        <w:t xml:space="preserve"> </w:t>
      </w:r>
      <w:r w:rsidRPr="00746D0B">
        <w:rPr>
          <w:rFonts w:ascii="Times New Roman" w:hAnsi="Times New Roman"/>
          <w:sz w:val="28"/>
          <w:szCs w:val="28"/>
        </w:rPr>
        <w:t>себестоимость продукции включаются затраты в</w:t>
      </w:r>
      <w:r w:rsidR="000415AA">
        <w:rPr>
          <w:rFonts w:ascii="Times New Roman" w:hAnsi="Times New Roman"/>
          <w:sz w:val="28"/>
          <w:szCs w:val="28"/>
        </w:rPr>
        <w:t xml:space="preserve"> </w:t>
      </w:r>
      <w:r w:rsidRPr="00746D0B">
        <w:rPr>
          <w:rFonts w:ascii="Times New Roman" w:hAnsi="Times New Roman"/>
          <w:sz w:val="28"/>
          <w:szCs w:val="28"/>
        </w:rPr>
        <w:t>размере 3% от объема реализуемой продукции от разных страховых платежей, в</w:t>
      </w:r>
      <w:r w:rsidR="000415AA">
        <w:rPr>
          <w:rFonts w:ascii="Times New Roman" w:hAnsi="Times New Roman"/>
          <w:sz w:val="28"/>
          <w:szCs w:val="28"/>
        </w:rPr>
        <w:t xml:space="preserve"> </w:t>
      </w:r>
      <w:r w:rsidRPr="00746D0B">
        <w:rPr>
          <w:rFonts w:ascii="Times New Roman" w:hAnsi="Times New Roman"/>
          <w:sz w:val="28"/>
          <w:szCs w:val="28"/>
        </w:rPr>
        <w:t>том числе платежей по заключенным в</w:t>
      </w:r>
      <w:r w:rsidR="000415AA">
        <w:rPr>
          <w:rFonts w:ascii="Times New Roman" w:hAnsi="Times New Roman"/>
          <w:sz w:val="28"/>
          <w:szCs w:val="28"/>
        </w:rPr>
        <w:t xml:space="preserve"> </w:t>
      </w:r>
      <w:r w:rsidRPr="00746D0B">
        <w:rPr>
          <w:rFonts w:ascii="Times New Roman" w:hAnsi="Times New Roman"/>
          <w:sz w:val="28"/>
          <w:szCs w:val="28"/>
        </w:rPr>
        <w:t>пользу своих работников договорам страхования от несчастных случаев и</w:t>
      </w:r>
      <w:r w:rsidR="000415AA">
        <w:rPr>
          <w:rFonts w:ascii="Times New Roman" w:hAnsi="Times New Roman"/>
          <w:sz w:val="28"/>
          <w:szCs w:val="28"/>
        </w:rPr>
        <w:t xml:space="preserve"> </w:t>
      </w:r>
      <w:r w:rsidRPr="00746D0B">
        <w:rPr>
          <w:rFonts w:ascii="Times New Roman" w:hAnsi="Times New Roman"/>
          <w:sz w:val="28"/>
          <w:szCs w:val="28"/>
        </w:rPr>
        <w:t>болезней, медстрахования и</w:t>
      </w:r>
      <w:r w:rsidR="000415AA">
        <w:rPr>
          <w:rFonts w:ascii="Times New Roman" w:hAnsi="Times New Roman"/>
          <w:sz w:val="28"/>
          <w:szCs w:val="28"/>
        </w:rPr>
        <w:t xml:space="preserve"> </w:t>
      </w:r>
      <w:r w:rsidRPr="00746D0B">
        <w:rPr>
          <w:rFonts w:ascii="Times New Roman" w:hAnsi="Times New Roman"/>
          <w:sz w:val="28"/>
          <w:szCs w:val="28"/>
        </w:rPr>
        <w:t>по договорам с</w:t>
      </w:r>
      <w:r w:rsidR="000415AA">
        <w:rPr>
          <w:rFonts w:ascii="Times New Roman" w:hAnsi="Times New Roman"/>
          <w:sz w:val="28"/>
          <w:szCs w:val="28"/>
        </w:rPr>
        <w:t xml:space="preserve"> </w:t>
      </w:r>
      <w:r w:rsidRPr="00746D0B">
        <w:rPr>
          <w:rFonts w:ascii="Times New Roman" w:hAnsi="Times New Roman"/>
          <w:sz w:val="28"/>
          <w:szCs w:val="28"/>
        </w:rPr>
        <w:t>негосударственными пенсионными фондами. У</w:t>
      </w:r>
      <w:r w:rsidR="000415AA">
        <w:rPr>
          <w:rFonts w:ascii="Times New Roman" w:hAnsi="Times New Roman"/>
          <w:sz w:val="28"/>
          <w:szCs w:val="28"/>
        </w:rPr>
        <w:t xml:space="preserve"> </w:t>
      </w:r>
      <w:r w:rsidRPr="00746D0B">
        <w:rPr>
          <w:rFonts w:ascii="Times New Roman" w:hAnsi="Times New Roman"/>
          <w:sz w:val="28"/>
          <w:szCs w:val="28"/>
        </w:rPr>
        <w:t>нас в</w:t>
      </w:r>
      <w:r w:rsidR="000415AA">
        <w:rPr>
          <w:rFonts w:ascii="Times New Roman" w:hAnsi="Times New Roman"/>
          <w:sz w:val="28"/>
          <w:szCs w:val="28"/>
        </w:rPr>
        <w:t xml:space="preserve"> </w:t>
      </w:r>
      <w:r w:rsidRPr="00746D0B">
        <w:rPr>
          <w:rFonts w:ascii="Times New Roman" w:hAnsi="Times New Roman"/>
          <w:sz w:val="28"/>
          <w:szCs w:val="28"/>
        </w:rPr>
        <w:t xml:space="preserve">стране до сих пор позволено только 1% относить на себестоимость.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В выступлении также было отмечено, что не стимулирует развитие страхования и</w:t>
      </w:r>
      <w:r w:rsidR="000415AA">
        <w:rPr>
          <w:rFonts w:ascii="Times New Roman" w:hAnsi="Times New Roman"/>
          <w:sz w:val="28"/>
          <w:szCs w:val="28"/>
        </w:rPr>
        <w:t xml:space="preserve"> </w:t>
      </w:r>
      <w:r w:rsidRPr="00746D0B">
        <w:rPr>
          <w:rFonts w:ascii="Times New Roman" w:hAnsi="Times New Roman"/>
          <w:sz w:val="28"/>
          <w:szCs w:val="28"/>
        </w:rPr>
        <w:t>представленные правительством в</w:t>
      </w:r>
      <w:r w:rsidR="000415AA">
        <w:rPr>
          <w:rFonts w:ascii="Times New Roman" w:hAnsi="Times New Roman"/>
          <w:sz w:val="28"/>
          <w:szCs w:val="28"/>
        </w:rPr>
        <w:t xml:space="preserve"> </w:t>
      </w:r>
      <w:r w:rsidRPr="00746D0B">
        <w:rPr>
          <w:rFonts w:ascii="Times New Roman" w:hAnsi="Times New Roman"/>
          <w:sz w:val="28"/>
          <w:szCs w:val="28"/>
        </w:rPr>
        <w:t>Государственную Думу налоговые законопроекты, в</w:t>
      </w:r>
      <w:r w:rsidR="000415AA">
        <w:rPr>
          <w:rFonts w:ascii="Times New Roman" w:hAnsi="Times New Roman"/>
          <w:sz w:val="28"/>
          <w:szCs w:val="28"/>
        </w:rPr>
        <w:t xml:space="preserve"> </w:t>
      </w:r>
      <w:r w:rsidRPr="00746D0B">
        <w:rPr>
          <w:rFonts w:ascii="Times New Roman" w:hAnsi="Times New Roman"/>
          <w:sz w:val="28"/>
          <w:szCs w:val="28"/>
        </w:rPr>
        <w:t>частности, в</w:t>
      </w:r>
      <w:r w:rsidR="000415AA">
        <w:rPr>
          <w:rFonts w:ascii="Times New Roman" w:hAnsi="Times New Roman"/>
          <w:sz w:val="28"/>
          <w:szCs w:val="28"/>
        </w:rPr>
        <w:t xml:space="preserve"> </w:t>
      </w:r>
      <w:r w:rsidRPr="00746D0B">
        <w:rPr>
          <w:rFonts w:ascii="Times New Roman" w:hAnsi="Times New Roman"/>
          <w:sz w:val="28"/>
          <w:szCs w:val="28"/>
        </w:rPr>
        <w:t>проекте федерального закона «О взносах в</w:t>
      </w:r>
      <w:r w:rsidR="000415AA">
        <w:rPr>
          <w:rFonts w:ascii="Times New Roman" w:hAnsi="Times New Roman"/>
          <w:sz w:val="28"/>
          <w:szCs w:val="28"/>
        </w:rPr>
        <w:t xml:space="preserve"> </w:t>
      </w:r>
      <w:r w:rsidRPr="00746D0B">
        <w:rPr>
          <w:rFonts w:ascii="Times New Roman" w:hAnsi="Times New Roman"/>
          <w:sz w:val="28"/>
          <w:szCs w:val="28"/>
        </w:rPr>
        <w:t>государственные внебюджетные фонды» предполагается производить отчисления в</w:t>
      </w:r>
      <w:r w:rsidR="000415AA">
        <w:rPr>
          <w:rFonts w:ascii="Times New Roman" w:hAnsi="Times New Roman"/>
          <w:sz w:val="28"/>
          <w:szCs w:val="28"/>
        </w:rPr>
        <w:t xml:space="preserve"> </w:t>
      </w:r>
      <w:r w:rsidRPr="00746D0B">
        <w:rPr>
          <w:rFonts w:ascii="Times New Roman" w:hAnsi="Times New Roman"/>
          <w:sz w:val="28"/>
          <w:szCs w:val="28"/>
        </w:rPr>
        <w:t>эти фонды с</w:t>
      </w:r>
      <w:r w:rsidR="000415AA">
        <w:rPr>
          <w:rFonts w:ascii="Times New Roman" w:hAnsi="Times New Roman"/>
          <w:sz w:val="28"/>
          <w:szCs w:val="28"/>
        </w:rPr>
        <w:t xml:space="preserve"> </w:t>
      </w:r>
      <w:r w:rsidRPr="00746D0B">
        <w:rPr>
          <w:rFonts w:ascii="Times New Roman" w:hAnsi="Times New Roman"/>
          <w:sz w:val="28"/>
          <w:szCs w:val="28"/>
        </w:rPr>
        <w:t>сумм страховых взносов, уплаченных работодателями по договорам страхования в</w:t>
      </w:r>
      <w:r w:rsidR="000415AA">
        <w:rPr>
          <w:rFonts w:ascii="Times New Roman" w:hAnsi="Times New Roman"/>
          <w:sz w:val="28"/>
          <w:szCs w:val="28"/>
        </w:rPr>
        <w:t xml:space="preserve"> </w:t>
      </w:r>
      <w:r w:rsidRPr="00746D0B">
        <w:rPr>
          <w:rFonts w:ascii="Times New Roman" w:hAnsi="Times New Roman"/>
          <w:sz w:val="28"/>
          <w:szCs w:val="28"/>
        </w:rPr>
        <w:t>пользу своих работников в</w:t>
      </w:r>
      <w:r w:rsidR="000415AA">
        <w:rPr>
          <w:rFonts w:ascii="Times New Roman" w:hAnsi="Times New Roman"/>
          <w:sz w:val="28"/>
          <w:szCs w:val="28"/>
        </w:rPr>
        <w:t xml:space="preserve"> </w:t>
      </w:r>
      <w:r w:rsidRPr="00746D0B">
        <w:rPr>
          <w:rFonts w:ascii="Times New Roman" w:hAnsi="Times New Roman"/>
          <w:sz w:val="28"/>
          <w:szCs w:val="28"/>
        </w:rPr>
        <w:t>размере 28%, а</w:t>
      </w:r>
      <w:r w:rsidR="000415AA">
        <w:rPr>
          <w:rFonts w:ascii="Times New Roman" w:hAnsi="Times New Roman"/>
          <w:sz w:val="28"/>
          <w:szCs w:val="28"/>
        </w:rPr>
        <w:t xml:space="preserve"> </w:t>
      </w:r>
      <w:r w:rsidRPr="00746D0B">
        <w:rPr>
          <w:rFonts w:ascii="Times New Roman" w:hAnsi="Times New Roman"/>
          <w:sz w:val="28"/>
          <w:szCs w:val="28"/>
        </w:rPr>
        <w:t>также со всех страховых выплат, за исключением договоров обязательного государственного страхования. Такой налог подрывает саму социальную сущность страхования, как средства защиты людей, пострадавших в</w:t>
      </w:r>
      <w:r w:rsidR="000415AA">
        <w:rPr>
          <w:rFonts w:ascii="Times New Roman" w:hAnsi="Times New Roman"/>
          <w:sz w:val="28"/>
          <w:szCs w:val="28"/>
        </w:rPr>
        <w:t xml:space="preserve"> </w:t>
      </w:r>
      <w:r w:rsidRPr="00746D0B">
        <w:rPr>
          <w:rFonts w:ascii="Times New Roman" w:hAnsi="Times New Roman"/>
          <w:sz w:val="28"/>
          <w:szCs w:val="28"/>
        </w:rPr>
        <w:t xml:space="preserve">случае тех или иных стихийных бедствий или несчастных случаев.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В выступлении Николенко</w:t>
      </w:r>
      <w:r w:rsidR="000415AA">
        <w:rPr>
          <w:rFonts w:ascii="Times New Roman" w:hAnsi="Times New Roman"/>
          <w:sz w:val="28"/>
          <w:szCs w:val="28"/>
        </w:rPr>
        <w:t xml:space="preserve"> </w:t>
      </w:r>
      <w:r w:rsidRPr="00746D0B">
        <w:rPr>
          <w:rFonts w:ascii="Times New Roman" w:hAnsi="Times New Roman"/>
          <w:sz w:val="28"/>
          <w:szCs w:val="28"/>
        </w:rPr>
        <w:t>Н.</w:t>
      </w:r>
      <w:r w:rsidR="000415AA">
        <w:rPr>
          <w:rFonts w:ascii="Times New Roman" w:hAnsi="Times New Roman"/>
          <w:sz w:val="28"/>
          <w:szCs w:val="28"/>
        </w:rPr>
        <w:t xml:space="preserve"> </w:t>
      </w:r>
      <w:r w:rsidRPr="00746D0B">
        <w:rPr>
          <w:rFonts w:ascii="Times New Roman" w:hAnsi="Times New Roman"/>
          <w:sz w:val="28"/>
          <w:szCs w:val="28"/>
        </w:rPr>
        <w:t>П. (материалы выступления опубликованы в</w:t>
      </w:r>
      <w:r w:rsidR="000415AA">
        <w:rPr>
          <w:rFonts w:ascii="Times New Roman" w:hAnsi="Times New Roman"/>
          <w:sz w:val="28"/>
          <w:szCs w:val="28"/>
        </w:rPr>
        <w:t xml:space="preserve"> </w:t>
      </w:r>
      <w:r w:rsidRPr="00746D0B">
        <w:rPr>
          <w:rFonts w:ascii="Times New Roman" w:hAnsi="Times New Roman"/>
          <w:sz w:val="28"/>
          <w:szCs w:val="28"/>
        </w:rPr>
        <w:t>данном выпуске аналитического вестника) было затронуто два вопроса: современное состояние налогообложения в</w:t>
      </w:r>
      <w:r w:rsidR="000415AA">
        <w:rPr>
          <w:rFonts w:ascii="Times New Roman" w:hAnsi="Times New Roman"/>
          <w:sz w:val="28"/>
          <w:szCs w:val="28"/>
        </w:rPr>
        <w:t xml:space="preserve"> </w:t>
      </w:r>
      <w:r w:rsidRPr="00746D0B">
        <w:rPr>
          <w:rFonts w:ascii="Times New Roman" w:hAnsi="Times New Roman"/>
          <w:sz w:val="28"/>
          <w:szCs w:val="28"/>
        </w:rPr>
        <w:t>страховой сфере и</w:t>
      </w:r>
      <w:r w:rsidR="000415AA">
        <w:rPr>
          <w:rFonts w:ascii="Times New Roman" w:hAnsi="Times New Roman"/>
          <w:sz w:val="28"/>
          <w:szCs w:val="28"/>
        </w:rPr>
        <w:t xml:space="preserve"> </w:t>
      </w:r>
      <w:r w:rsidRPr="00746D0B">
        <w:rPr>
          <w:rFonts w:ascii="Times New Roman" w:hAnsi="Times New Roman"/>
          <w:sz w:val="28"/>
          <w:szCs w:val="28"/>
        </w:rPr>
        <w:t>пути создания оптимальной налоговой системы в</w:t>
      </w:r>
      <w:r w:rsidR="000415AA">
        <w:rPr>
          <w:rFonts w:ascii="Times New Roman" w:hAnsi="Times New Roman"/>
          <w:sz w:val="28"/>
          <w:szCs w:val="28"/>
        </w:rPr>
        <w:t xml:space="preserve"> </w:t>
      </w:r>
      <w:r w:rsidRPr="00746D0B">
        <w:rPr>
          <w:rFonts w:ascii="Times New Roman" w:hAnsi="Times New Roman"/>
          <w:sz w:val="28"/>
          <w:szCs w:val="28"/>
        </w:rPr>
        <w:t xml:space="preserve">сфере страхования.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Депутат Государственной Думы, председатель подкомитета медицинского страхования Комитета по охране здоровья Е.</w:t>
      </w:r>
      <w:r w:rsidR="000415AA">
        <w:rPr>
          <w:rFonts w:ascii="Times New Roman" w:hAnsi="Times New Roman"/>
          <w:sz w:val="28"/>
          <w:szCs w:val="28"/>
        </w:rPr>
        <w:t xml:space="preserve"> </w:t>
      </w:r>
      <w:r w:rsidRPr="00746D0B">
        <w:rPr>
          <w:rFonts w:ascii="Times New Roman" w:hAnsi="Times New Roman"/>
          <w:sz w:val="28"/>
          <w:szCs w:val="28"/>
        </w:rPr>
        <w:t>В.</w:t>
      </w:r>
      <w:r w:rsidR="000415AA">
        <w:rPr>
          <w:rFonts w:ascii="Times New Roman" w:hAnsi="Times New Roman"/>
          <w:sz w:val="28"/>
          <w:szCs w:val="28"/>
        </w:rPr>
        <w:t xml:space="preserve"> </w:t>
      </w:r>
      <w:r w:rsidRPr="00746D0B">
        <w:rPr>
          <w:rFonts w:ascii="Times New Roman" w:hAnsi="Times New Roman"/>
          <w:sz w:val="28"/>
          <w:szCs w:val="28"/>
        </w:rPr>
        <w:t>Горюнов посвятил свое выступление проблемам формирования законодательной базы страховой деятельности. В</w:t>
      </w:r>
      <w:r w:rsidR="000415AA">
        <w:rPr>
          <w:rFonts w:ascii="Times New Roman" w:hAnsi="Times New Roman"/>
          <w:sz w:val="28"/>
          <w:szCs w:val="28"/>
        </w:rPr>
        <w:t xml:space="preserve"> </w:t>
      </w:r>
      <w:r w:rsidRPr="00746D0B">
        <w:rPr>
          <w:rFonts w:ascii="Times New Roman" w:hAnsi="Times New Roman"/>
          <w:sz w:val="28"/>
          <w:szCs w:val="28"/>
        </w:rPr>
        <w:t>частности, он сообщил о</w:t>
      </w:r>
      <w:r w:rsidR="000415AA">
        <w:rPr>
          <w:rFonts w:ascii="Times New Roman" w:hAnsi="Times New Roman"/>
          <w:sz w:val="28"/>
          <w:szCs w:val="28"/>
        </w:rPr>
        <w:t xml:space="preserve"> </w:t>
      </w:r>
      <w:r w:rsidRPr="00746D0B">
        <w:rPr>
          <w:rFonts w:ascii="Times New Roman" w:hAnsi="Times New Roman"/>
          <w:sz w:val="28"/>
          <w:szCs w:val="28"/>
        </w:rPr>
        <w:t>высокой степени готовности законопроекта по налогообложению в</w:t>
      </w:r>
      <w:r w:rsidR="000415AA">
        <w:rPr>
          <w:rFonts w:ascii="Times New Roman" w:hAnsi="Times New Roman"/>
          <w:sz w:val="28"/>
          <w:szCs w:val="28"/>
        </w:rPr>
        <w:t xml:space="preserve"> </w:t>
      </w:r>
      <w:r w:rsidRPr="00746D0B">
        <w:rPr>
          <w:rFonts w:ascii="Times New Roman" w:hAnsi="Times New Roman"/>
          <w:sz w:val="28"/>
          <w:szCs w:val="28"/>
        </w:rPr>
        <w:t>страховых организациях. В</w:t>
      </w:r>
      <w:r w:rsidR="000415AA">
        <w:rPr>
          <w:rFonts w:ascii="Times New Roman" w:hAnsi="Times New Roman"/>
          <w:sz w:val="28"/>
          <w:szCs w:val="28"/>
        </w:rPr>
        <w:t xml:space="preserve"> </w:t>
      </w:r>
      <w:r w:rsidRPr="00746D0B">
        <w:rPr>
          <w:rFonts w:ascii="Times New Roman" w:hAnsi="Times New Roman"/>
          <w:sz w:val="28"/>
          <w:szCs w:val="28"/>
        </w:rPr>
        <w:t>разработке закона принимают участие Департамент страхового надзора Министерства финансов, Государственная налоговая служба, депутаты Государственной Думы, представители страхового бизнеса. Предполагается, что уже в</w:t>
      </w:r>
      <w:r w:rsidR="000415AA">
        <w:rPr>
          <w:rFonts w:ascii="Times New Roman" w:hAnsi="Times New Roman"/>
          <w:sz w:val="28"/>
          <w:szCs w:val="28"/>
        </w:rPr>
        <w:t xml:space="preserve"> </w:t>
      </w:r>
      <w:r w:rsidRPr="00746D0B">
        <w:rPr>
          <w:rFonts w:ascii="Times New Roman" w:hAnsi="Times New Roman"/>
          <w:sz w:val="28"/>
          <w:szCs w:val="28"/>
        </w:rPr>
        <w:t xml:space="preserve">первой половине 1999 года законопроект будет внесен на рассмотрение Государственной Думы.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В выступлении Н.</w:t>
      </w:r>
      <w:r w:rsidR="000415AA">
        <w:rPr>
          <w:rFonts w:ascii="Times New Roman" w:hAnsi="Times New Roman"/>
          <w:sz w:val="28"/>
          <w:szCs w:val="28"/>
        </w:rPr>
        <w:t xml:space="preserve"> </w:t>
      </w:r>
      <w:r w:rsidRPr="00746D0B">
        <w:rPr>
          <w:rFonts w:ascii="Times New Roman" w:hAnsi="Times New Roman"/>
          <w:sz w:val="28"/>
          <w:szCs w:val="28"/>
        </w:rPr>
        <w:t>Н.</w:t>
      </w:r>
      <w:r w:rsidR="000415AA">
        <w:rPr>
          <w:rFonts w:ascii="Times New Roman" w:hAnsi="Times New Roman"/>
          <w:sz w:val="28"/>
          <w:szCs w:val="28"/>
        </w:rPr>
        <w:t xml:space="preserve"> </w:t>
      </w:r>
      <w:r w:rsidRPr="00746D0B">
        <w:rPr>
          <w:rFonts w:ascii="Times New Roman" w:hAnsi="Times New Roman"/>
          <w:sz w:val="28"/>
          <w:szCs w:val="28"/>
        </w:rPr>
        <w:t>Сониной, генерального директора АСК «Ариадна», основное внимание было уделено доказательству необходимости снятия 1% ограничения на включение затрат на некоторые виды страхования (это страхование транспорта, имущества, профессиональной ответственности перевозчика, несчастного случая и</w:t>
      </w:r>
      <w:r w:rsidR="000415AA">
        <w:rPr>
          <w:rFonts w:ascii="Times New Roman" w:hAnsi="Times New Roman"/>
          <w:sz w:val="28"/>
          <w:szCs w:val="28"/>
        </w:rPr>
        <w:t xml:space="preserve"> </w:t>
      </w:r>
      <w:r w:rsidRPr="00746D0B">
        <w:rPr>
          <w:rFonts w:ascii="Times New Roman" w:hAnsi="Times New Roman"/>
          <w:sz w:val="28"/>
          <w:szCs w:val="28"/>
        </w:rPr>
        <w:t>добровольного медицинского страхования) в</w:t>
      </w:r>
      <w:r w:rsidR="000415AA">
        <w:rPr>
          <w:rFonts w:ascii="Times New Roman" w:hAnsi="Times New Roman"/>
          <w:sz w:val="28"/>
          <w:szCs w:val="28"/>
        </w:rPr>
        <w:t xml:space="preserve"> </w:t>
      </w:r>
      <w:r w:rsidRPr="00746D0B">
        <w:rPr>
          <w:rFonts w:ascii="Times New Roman" w:hAnsi="Times New Roman"/>
          <w:sz w:val="28"/>
          <w:szCs w:val="28"/>
        </w:rPr>
        <w:t>себестоимость продукции. Затраты на такие важнейшие виды социальной защиты населения, как пенсионное страхование, страхование жизни, страхование гражданской ответственности и</w:t>
      </w:r>
      <w:r w:rsidR="000415AA">
        <w:rPr>
          <w:rFonts w:ascii="Times New Roman" w:hAnsi="Times New Roman"/>
          <w:sz w:val="28"/>
          <w:szCs w:val="28"/>
        </w:rPr>
        <w:t xml:space="preserve"> </w:t>
      </w:r>
      <w:r w:rsidRPr="00746D0B">
        <w:rPr>
          <w:rFonts w:ascii="Times New Roman" w:hAnsi="Times New Roman"/>
          <w:sz w:val="28"/>
          <w:szCs w:val="28"/>
        </w:rPr>
        <w:t xml:space="preserve">другие сейчас относятся на прибыль, что, безусловно, мешает развитию страхового рынка.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Заместитель руководителя Департамента страхового надзора Министерства финансов О.</w:t>
      </w:r>
      <w:r w:rsidR="000415AA">
        <w:rPr>
          <w:rFonts w:ascii="Times New Roman" w:hAnsi="Times New Roman"/>
          <w:sz w:val="28"/>
          <w:szCs w:val="28"/>
        </w:rPr>
        <w:t xml:space="preserve"> </w:t>
      </w:r>
      <w:r w:rsidRPr="00746D0B">
        <w:rPr>
          <w:rFonts w:ascii="Times New Roman" w:hAnsi="Times New Roman"/>
          <w:sz w:val="28"/>
          <w:szCs w:val="28"/>
        </w:rPr>
        <w:t>В.</w:t>
      </w:r>
      <w:r w:rsidR="000415AA">
        <w:rPr>
          <w:rFonts w:ascii="Times New Roman" w:hAnsi="Times New Roman"/>
          <w:sz w:val="28"/>
          <w:szCs w:val="28"/>
        </w:rPr>
        <w:t xml:space="preserve"> </w:t>
      </w:r>
      <w:r w:rsidRPr="00746D0B">
        <w:rPr>
          <w:rFonts w:ascii="Times New Roman" w:hAnsi="Times New Roman"/>
          <w:sz w:val="28"/>
          <w:szCs w:val="28"/>
        </w:rPr>
        <w:t>Федосеева поддержала необходимость в</w:t>
      </w:r>
      <w:r w:rsidR="000415AA">
        <w:rPr>
          <w:rFonts w:ascii="Times New Roman" w:hAnsi="Times New Roman"/>
          <w:sz w:val="28"/>
          <w:szCs w:val="28"/>
        </w:rPr>
        <w:t xml:space="preserve"> </w:t>
      </w:r>
      <w:r w:rsidRPr="00746D0B">
        <w:rPr>
          <w:rFonts w:ascii="Times New Roman" w:hAnsi="Times New Roman"/>
          <w:sz w:val="28"/>
          <w:szCs w:val="28"/>
        </w:rPr>
        <w:t>законодательном порядке четко определить такие понятия как доход в</w:t>
      </w:r>
      <w:r w:rsidR="000415AA">
        <w:rPr>
          <w:rFonts w:ascii="Times New Roman" w:hAnsi="Times New Roman"/>
          <w:sz w:val="28"/>
          <w:szCs w:val="28"/>
        </w:rPr>
        <w:t xml:space="preserve"> </w:t>
      </w:r>
      <w:r w:rsidRPr="00746D0B">
        <w:rPr>
          <w:rFonts w:ascii="Times New Roman" w:hAnsi="Times New Roman"/>
          <w:sz w:val="28"/>
          <w:szCs w:val="28"/>
        </w:rPr>
        <w:t>страховой деятельности и</w:t>
      </w:r>
      <w:r w:rsidR="000415AA">
        <w:rPr>
          <w:rFonts w:ascii="Times New Roman" w:hAnsi="Times New Roman"/>
          <w:sz w:val="28"/>
          <w:szCs w:val="28"/>
        </w:rPr>
        <w:t xml:space="preserve"> </w:t>
      </w:r>
      <w:r w:rsidRPr="00746D0B">
        <w:rPr>
          <w:rFonts w:ascii="Times New Roman" w:hAnsi="Times New Roman"/>
          <w:sz w:val="28"/>
          <w:szCs w:val="28"/>
        </w:rPr>
        <w:t>страхование вообще. Действия правительства по изменению налогового законодательства в</w:t>
      </w:r>
      <w:r w:rsidR="000415AA">
        <w:rPr>
          <w:rFonts w:ascii="Times New Roman" w:hAnsi="Times New Roman"/>
          <w:sz w:val="28"/>
          <w:szCs w:val="28"/>
        </w:rPr>
        <w:t xml:space="preserve"> </w:t>
      </w:r>
      <w:r w:rsidRPr="00746D0B">
        <w:rPr>
          <w:rFonts w:ascii="Times New Roman" w:hAnsi="Times New Roman"/>
          <w:sz w:val="28"/>
          <w:szCs w:val="28"/>
        </w:rPr>
        <w:t>который уже раз показывают, что сущность страхования понимается неправильно: налогами пытаются обложить страховые выплаты, которые являются не доходом, как таковым, а</w:t>
      </w:r>
      <w:r w:rsidR="000415AA">
        <w:rPr>
          <w:rFonts w:ascii="Times New Roman" w:hAnsi="Times New Roman"/>
          <w:sz w:val="28"/>
          <w:szCs w:val="28"/>
        </w:rPr>
        <w:t xml:space="preserve"> </w:t>
      </w:r>
      <w:r w:rsidRPr="00746D0B">
        <w:rPr>
          <w:rFonts w:ascii="Times New Roman" w:hAnsi="Times New Roman"/>
          <w:sz w:val="28"/>
          <w:szCs w:val="28"/>
        </w:rPr>
        <w:t>компенсацией ущерба. Кроме того, в</w:t>
      </w:r>
      <w:r w:rsidR="000415AA">
        <w:rPr>
          <w:rFonts w:ascii="Times New Roman" w:hAnsi="Times New Roman"/>
          <w:sz w:val="28"/>
          <w:szCs w:val="28"/>
        </w:rPr>
        <w:t xml:space="preserve"> </w:t>
      </w:r>
      <w:r w:rsidRPr="00746D0B">
        <w:rPr>
          <w:rFonts w:ascii="Times New Roman" w:hAnsi="Times New Roman"/>
          <w:sz w:val="28"/>
          <w:szCs w:val="28"/>
        </w:rPr>
        <w:t>выступлении была поднята важная проблема</w:t>
      </w:r>
      <w:r w:rsidR="000415AA">
        <w:rPr>
          <w:rFonts w:ascii="Times New Roman" w:hAnsi="Times New Roman"/>
          <w:sz w:val="28"/>
          <w:szCs w:val="28"/>
        </w:rPr>
        <w:t xml:space="preserve"> </w:t>
      </w:r>
      <w:r w:rsidRPr="00746D0B">
        <w:rPr>
          <w:rFonts w:ascii="Times New Roman" w:hAnsi="Times New Roman"/>
          <w:sz w:val="28"/>
          <w:szCs w:val="28"/>
        </w:rPr>
        <w:t>- переход на международные стандарты бухгалтерского учета, внедрение которых должно поменять всю идеологию отражения результатов страховой деятельности. Применение международных принципов, например, при формировании страховых резервов уже сейчас наталкивается на сопротивление налоговых органов, которые подходят к</w:t>
      </w:r>
      <w:r w:rsidR="000415AA">
        <w:rPr>
          <w:rFonts w:ascii="Times New Roman" w:hAnsi="Times New Roman"/>
          <w:sz w:val="28"/>
          <w:szCs w:val="28"/>
        </w:rPr>
        <w:t xml:space="preserve"> </w:t>
      </w:r>
      <w:r w:rsidRPr="00746D0B">
        <w:rPr>
          <w:rFonts w:ascii="Times New Roman" w:hAnsi="Times New Roman"/>
          <w:sz w:val="28"/>
          <w:szCs w:val="28"/>
        </w:rPr>
        <w:t>проблеме отражения страховой деятельности с</w:t>
      </w:r>
      <w:r w:rsidR="000415AA">
        <w:rPr>
          <w:rFonts w:ascii="Times New Roman" w:hAnsi="Times New Roman"/>
          <w:sz w:val="28"/>
          <w:szCs w:val="28"/>
        </w:rPr>
        <w:t xml:space="preserve"> </w:t>
      </w:r>
      <w:r w:rsidRPr="00746D0B">
        <w:rPr>
          <w:rFonts w:ascii="Times New Roman" w:hAnsi="Times New Roman"/>
          <w:sz w:val="28"/>
          <w:szCs w:val="28"/>
        </w:rPr>
        <w:t xml:space="preserve">сугубо фискальных позиций.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Основная тема, затронутая в</w:t>
      </w:r>
      <w:r w:rsidR="000415AA">
        <w:rPr>
          <w:rFonts w:ascii="Times New Roman" w:hAnsi="Times New Roman"/>
          <w:sz w:val="28"/>
          <w:szCs w:val="28"/>
        </w:rPr>
        <w:t xml:space="preserve"> </w:t>
      </w:r>
      <w:r w:rsidRPr="00746D0B">
        <w:rPr>
          <w:rFonts w:ascii="Times New Roman" w:hAnsi="Times New Roman"/>
          <w:sz w:val="28"/>
          <w:szCs w:val="28"/>
        </w:rPr>
        <w:t>выступлении и. о. начальника Управления налогообложения финансово-кредитных институтов Госналогслужбы Российской Федерации В.</w:t>
      </w:r>
      <w:r w:rsidR="000415AA">
        <w:rPr>
          <w:rFonts w:ascii="Times New Roman" w:hAnsi="Times New Roman"/>
          <w:sz w:val="28"/>
          <w:szCs w:val="28"/>
        </w:rPr>
        <w:t xml:space="preserve"> </w:t>
      </w:r>
      <w:r w:rsidRPr="00746D0B">
        <w:rPr>
          <w:rFonts w:ascii="Times New Roman" w:hAnsi="Times New Roman"/>
          <w:sz w:val="28"/>
          <w:szCs w:val="28"/>
        </w:rPr>
        <w:t>В.</w:t>
      </w:r>
      <w:r w:rsidR="000415AA">
        <w:rPr>
          <w:rFonts w:ascii="Times New Roman" w:hAnsi="Times New Roman"/>
          <w:sz w:val="28"/>
          <w:szCs w:val="28"/>
        </w:rPr>
        <w:t xml:space="preserve"> </w:t>
      </w:r>
      <w:r w:rsidRPr="00746D0B">
        <w:rPr>
          <w:rFonts w:ascii="Times New Roman" w:hAnsi="Times New Roman"/>
          <w:sz w:val="28"/>
          <w:szCs w:val="28"/>
        </w:rPr>
        <w:t>Щербакова, касалась противоречий нормативной базы по налогообложению страховых организаций. Это связано с</w:t>
      </w:r>
      <w:r w:rsidR="000415AA">
        <w:rPr>
          <w:rFonts w:ascii="Times New Roman" w:hAnsi="Times New Roman"/>
          <w:sz w:val="28"/>
          <w:szCs w:val="28"/>
        </w:rPr>
        <w:t xml:space="preserve"> </w:t>
      </w:r>
      <w:r w:rsidRPr="00746D0B">
        <w:rPr>
          <w:rFonts w:ascii="Times New Roman" w:hAnsi="Times New Roman"/>
          <w:sz w:val="28"/>
          <w:szCs w:val="28"/>
        </w:rPr>
        <w:t>тем, что не существует федерального органа, занимающегося вопросами страхования, формированием его нормативной базы, в</w:t>
      </w:r>
      <w:r w:rsidR="000415AA">
        <w:rPr>
          <w:rFonts w:ascii="Times New Roman" w:hAnsi="Times New Roman"/>
          <w:sz w:val="28"/>
          <w:szCs w:val="28"/>
        </w:rPr>
        <w:t xml:space="preserve"> </w:t>
      </w:r>
      <w:r w:rsidRPr="00746D0B">
        <w:rPr>
          <w:rFonts w:ascii="Times New Roman" w:hAnsi="Times New Roman"/>
          <w:sz w:val="28"/>
          <w:szCs w:val="28"/>
        </w:rPr>
        <w:t>том числе по вопросам налогообложения. Без такого заинтересованного органа по существу отсутствует механизм принятия изменений и</w:t>
      </w:r>
      <w:r w:rsidR="000415AA">
        <w:rPr>
          <w:rFonts w:ascii="Times New Roman" w:hAnsi="Times New Roman"/>
          <w:sz w:val="28"/>
          <w:szCs w:val="28"/>
        </w:rPr>
        <w:t xml:space="preserve"> </w:t>
      </w:r>
      <w:r w:rsidRPr="00746D0B">
        <w:rPr>
          <w:rFonts w:ascii="Times New Roman" w:hAnsi="Times New Roman"/>
          <w:sz w:val="28"/>
          <w:szCs w:val="28"/>
        </w:rPr>
        <w:t>дополнений в</w:t>
      </w:r>
      <w:r w:rsidR="000415AA">
        <w:rPr>
          <w:rFonts w:ascii="Times New Roman" w:hAnsi="Times New Roman"/>
          <w:sz w:val="28"/>
          <w:szCs w:val="28"/>
        </w:rPr>
        <w:t xml:space="preserve"> </w:t>
      </w:r>
      <w:r w:rsidRPr="00746D0B">
        <w:rPr>
          <w:rFonts w:ascii="Times New Roman" w:hAnsi="Times New Roman"/>
          <w:sz w:val="28"/>
          <w:szCs w:val="28"/>
        </w:rPr>
        <w:t>существующие нормативные документы в</w:t>
      </w:r>
      <w:r w:rsidR="000415AA">
        <w:rPr>
          <w:rFonts w:ascii="Times New Roman" w:hAnsi="Times New Roman"/>
          <w:sz w:val="28"/>
          <w:szCs w:val="28"/>
        </w:rPr>
        <w:t xml:space="preserve"> </w:t>
      </w:r>
      <w:r w:rsidRPr="00746D0B">
        <w:rPr>
          <w:rFonts w:ascii="Times New Roman" w:hAnsi="Times New Roman"/>
          <w:sz w:val="28"/>
          <w:szCs w:val="28"/>
        </w:rPr>
        <w:t>этой сфере. Необходимо создание рабочей группы по вопросам совершенствования налогообложения в</w:t>
      </w:r>
      <w:r w:rsidR="000415AA">
        <w:rPr>
          <w:rFonts w:ascii="Times New Roman" w:hAnsi="Times New Roman"/>
          <w:sz w:val="28"/>
          <w:szCs w:val="28"/>
        </w:rPr>
        <w:t xml:space="preserve"> </w:t>
      </w:r>
      <w:r w:rsidRPr="00746D0B">
        <w:rPr>
          <w:rFonts w:ascii="Times New Roman" w:hAnsi="Times New Roman"/>
          <w:sz w:val="28"/>
          <w:szCs w:val="28"/>
        </w:rPr>
        <w:t>страховой сфере, в</w:t>
      </w:r>
      <w:r w:rsidR="000415AA">
        <w:rPr>
          <w:rFonts w:ascii="Times New Roman" w:hAnsi="Times New Roman"/>
          <w:sz w:val="28"/>
          <w:szCs w:val="28"/>
        </w:rPr>
        <w:t xml:space="preserve"> </w:t>
      </w:r>
      <w:r w:rsidRPr="00746D0B">
        <w:rPr>
          <w:rFonts w:ascii="Times New Roman" w:hAnsi="Times New Roman"/>
          <w:sz w:val="28"/>
          <w:szCs w:val="28"/>
        </w:rPr>
        <w:t>которую входили</w:t>
      </w:r>
      <w:r w:rsidR="000415AA">
        <w:rPr>
          <w:rFonts w:ascii="Times New Roman" w:hAnsi="Times New Roman"/>
          <w:sz w:val="28"/>
          <w:szCs w:val="28"/>
        </w:rPr>
        <w:t xml:space="preserve"> </w:t>
      </w:r>
      <w:r w:rsidRPr="00746D0B">
        <w:rPr>
          <w:rFonts w:ascii="Times New Roman" w:hAnsi="Times New Roman"/>
          <w:sz w:val="28"/>
          <w:szCs w:val="28"/>
        </w:rPr>
        <w:t>бы представители Минфина, Госналогслужбы, ВСС. Кроме того, сами страховщики должны отдавать себе отчет в</w:t>
      </w:r>
      <w:r w:rsidR="000415AA">
        <w:rPr>
          <w:rFonts w:ascii="Times New Roman" w:hAnsi="Times New Roman"/>
          <w:sz w:val="28"/>
          <w:szCs w:val="28"/>
        </w:rPr>
        <w:t xml:space="preserve"> </w:t>
      </w:r>
      <w:r w:rsidRPr="00746D0B">
        <w:rPr>
          <w:rFonts w:ascii="Times New Roman" w:hAnsi="Times New Roman"/>
          <w:sz w:val="28"/>
          <w:szCs w:val="28"/>
        </w:rPr>
        <w:t>том, что когда они занимаются псевдострахованием, применят различные схемы по укрытию доходов страхователей от налогообложения, они подрывают доверие к</w:t>
      </w:r>
      <w:r w:rsidR="000415AA">
        <w:rPr>
          <w:rFonts w:ascii="Times New Roman" w:hAnsi="Times New Roman"/>
          <w:sz w:val="28"/>
          <w:szCs w:val="28"/>
        </w:rPr>
        <w:t xml:space="preserve"> </w:t>
      </w:r>
      <w:r w:rsidRPr="00746D0B">
        <w:rPr>
          <w:rFonts w:ascii="Times New Roman" w:hAnsi="Times New Roman"/>
          <w:sz w:val="28"/>
          <w:szCs w:val="28"/>
        </w:rPr>
        <w:t>страховым организациям, наносят огромный ущерб бюджету страны. ВСС должен позаботиться о</w:t>
      </w:r>
      <w:r w:rsidR="000415AA">
        <w:rPr>
          <w:rFonts w:ascii="Times New Roman" w:hAnsi="Times New Roman"/>
          <w:sz w:val="28"/>
          <w:szCs w:val="28"/>
        </w:rPr>
        <w:t xml:space="preserve"> </w:t>
      </w:r>
      <w:r w:rsidRPr="00746D0B">
        <w:rPr>
          <w:rFonts w:ascii="Times New Roman" w:hAnsi="Times New Roman"/>
          <w:sz w:val="28"/>
          <w:szCs w:val="28"/>
        </w:rPr>
        <w:t>чистоте в</w:t>
      </w:r>
      <w:r w:rsidR="000415AA">
        <w:rPr>
          <w:rFonts w:ascii="Times New Roman" w:hAnsi="Times New Roman"/>
          <w:sz w:val="28"/>
          <w:szCs w:val="28"/>
        </w:rPr>
        <w:t xml:space="preserve"> </w:t>
      </w:r>
      <w:r w:rsidRPr="00746D0B">
        <w:rPr>
          <w:rFonts w:ascii="Times New Roman" w:hAnsi="Times New Roman"/>
          <w:sz w:val="28"/>
          <w:szCs w:val="28"/>
        </w:rPr>
        <w:t xml:space="preserve">своих рядах.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Начальник отдела анализа и</w:t>
      </w:r>
      <w:r w:rsidR="000415AA">
        <w:rPr>
          <w:rFonts w:ascii="Times New Roman" w:hAnsi="Times New Roman"/>
          <w:sz w:val="28"/>
          <w:szCs w:val="28"/>
        </w:rPr>
        <w:t xml:space="preserve"> </w:t>
      </w:r>
      <w:r w:rsidRPr="00746D0B">
        <w:rPr>
          <w:rFonts w:ascii="Times New Roman" w:hAnsi="Times New Roman"/>
          <w:sz w:val="28"/>
          <w:szCs w:val="28"/>
        </w:rPr>
        <w:t>развития страхового рынка Департамента кредитной политики Министерства экономики Д.</w:t>
      </w:r>
      <w:r w:rsidR="000415AA">
        <w:rPr>
          <w:rFonts w:ascii="Times New Roman" w:hAnsi="Times New Roman"/>
          <w:sz w:val="28"/>
          <w:szCs w:val="28"/>
        </w:rPr>
        <w:t xml:space="preserve"> </w:t>
      </w:r>
      <w:r w:rsidRPr="00746D0B">
        <w:rPr>
          <w:rFonts w:ascii="Times New Roman" w:hAnsi="Times New Roman"/>
          <w:sz w:val="28"/>
          <w:szCs w:val="28"/>
        </w:rPr>
        <w:t>С.</w:t>
      </w:r>
      <w:r w:rsidR="000415AA">
        <w:rPr>
          <w:rFonts w:ascii="Times New Roman" w:hAnsi="Times New Roman"/>
          <w:sz w:val="28"/>
          <w:szCs w:val="28"/>
        </w:rPr>
        <w:t xml:space="preserve"> </w:t>
      </w:r>
      <w:r w:rsidRPr="00746D0B">
        <w:rPr>
          <w:rFonts w:ascii="Times New Roman" w:hAnsi="Times New Roman"/>
          <w:sz w:val="28"/>
          <w:szCs w:val="28"/>
        </w:rPr>
        <w:t>Коншин остановился на проблеме налогообложения положительных или отрицательных курсовых разниц по валютным операциям, возникшей в</w:t>
      </w:r>
      <w:r w:rsidR="000415AA">
        <w:rPr>
          <w:rFonts w:ascii="Times New Roman" w:hAnsi="Times New Roman"/>
          <w:sz w:val="28"/>
          <w:szCs w:val="28"/>
        </w:rPr>
        <w:t xml:space="preserve"> </w:t>
      </w:r>
      <w:r w:rsidRPr="00746D0B">
        <w:rPr>
          <w:rFonts w:ascii="Times New Roman" w:hAnsi="Times New Roman"/>
          <w:sz w:val="28"/>
          <w:szCs w:val="28"/>
        </w:rPr>
        <w:t>связи с</w:t>
      </w:r>
      <w:r w:rsidR="000415AA">
        <w:rPr>
          <w:rFonts w:ascii="Times New Roman" w:hAnsi="Times New Roman"/>
          <w:sz w:val="28"/>
          <w:szCs w:val="28"/>
        </w:rPr>
        <w:t xml:space="preserve"> </w:t>
      </w:r>
      <w:r w:rsidRPr="00746D0B">
        <w:rPr>
          <w:rFonts w:ascii="Times New Roman" w:hAnsi="Times New Roman"/>
          <w:sz w:val="28"/>
          <w:szCs w:val="28"/>
        </w:rPr>
        <w:t>августовским кризисом и</w:t>
      </w:r>
      <w:r w:rsidR="000415AA">
        <w:rPr>
          <w:rFonts w:ascii="Times New Roman" w:hAnsi="Times New Roman"/>
          <w:sz w:val="28"/>
          <w:szCs w:val="28"/>
        </w:rPr>
        <w:t xml:space="preserve"> </w:t>
      </w:r>
      <w:r w:rsidRPr="00746D0B">
        <w:rPr>
          <w:rFonts w:ascii="Times New Roman" w:hAnsi="Times New Roman"/>
          <w:sz w:val="28"/>
          <w:szCs w:val="28"/>
        </w:rPr>
        <w:t>резкой девальвацией рубля, решение которой требует внесения изменений в</w:t>
      </w:r>
      <w:r w:rsidR="000415AA">
        <w:rPr>
          <w:rFonts w:ascii="Times New Roman" w:hAnsi="Times New Roman"/>
          <w:sz w:val="28"/>
          <w:szCs w:val="28"/>
        </w:rPr>
        <w:t xml:space="preserve"> </w:t>
      </w:r>
      <w:r w:rsidRPr="00746D0B">
        <w:rPr>
          <w:rFonts w:ascii="Times New Roman" w:hAnsi="Times New Roman"/>
          <w:sz w:val="28"/>
          <w:szCs w:val="28"/>
        </w:rPr>
        <w:t>Закон о</w:t>
      </w:r>
      <w:r w:rsidR="000415AA">
        <w:rPr>
          <w:rFonts w:ascii="Times New Roman" w:hAnsi="Times New Roman"/>
          <w:sz w:val="28"/>
          <w:szCs w:val="28"/>
        </w:rPr>
        <w:t xml:space="preserve"> </w:t>
      </w:r>
      <w:r w:rsidRPr="00746D0B">
        <w:rPr>
          <w:rFonts w:ascii="Times New Roman" w:hAnsi="Times New Roman"/>
          <w:sz w:val="28"/>
          <w:szCs w:val="28"/>
        </w:rPr>
        <w:t>налоге на прибыль предприятий и</w:t>
      </w:r>
      <w:r w:rsidR="000415AA">
        <w:rPr>
          <w:rFonts w:ascii="Times New Roman" w:hAnsi="Times New Roman"/>
          <w:sz w:val="28"/>
          <w:szCs w:val="28"/>
        </w:rPr>
        <w:t xml:space="preserve"> </w:t>
      </w:r>
      <w:r w:rsidRPr="00746D0B">
        <w:rPr>
          <w:rFonts w:ascii="Times New Roman" w:hAnsi="Times New Roman"/>
          <w:sz w:val="28"/>
          <w:szCs w:val="28"/>
        </w:rPr>
        <w:t>организаций. Вторая проблема, затронутая в</w:t>
      </w:r>
      <w:r w:rsidR="000415AA">
        <w:rPr>
          <w:rFonts w:ascii="Times New Roman" w:hAnsi="Times New Roman"/>
          <w:sz w:val="28"/>
          <w:szCs w:val="28"/>
        </w:rPr>
        <w:t xml:space="preserve"> </w:t>
      </w:r>
      <w:r w:rsidRPr="00746D0B">
        <w:rPr>
          <w:rFonts w:ascii="Times New Roman" w:hAnsi="Times New Roman"/>
          <w:sz w:val="28"/>
          <w:szCs w:val="28"/>
        </w:rPr>
        <w:t>выступлении</w:t>
      </w:r>
      <w:r w:rsidR="000415AA">
        <w:rPr>
          <w:rFonts w:ascii="Times New Roman" w:hAnsi="Times New Roman"/>
          <w:sz w:val="28"/>
          <w:szCs w:val="28"/>
        </w:rPr>
        <w:t xml:space="preserve"> </w:t>
      </w:r>
      <w:r w:rsidRPr="00746D0B">
        <w:rPr>
          <w:rFonts w:ascii="Times New Roman" w:hAnsi="Times New Roman"/>
          <w:sz w:val="28"/>
          <w:szCs w:val="28"/>
        </w:rPr>
        <w:t>- операция оплаты международных перестраховочных контрактов, которую в</w:t>
      </w:r>
      <w:r w:rsidR="000415AA">
        <w:rPr>
          <w:rFonts w:ascii="Times New Roman" w:hAnsi="Times New Roman"/>
          <w:sz w:val="28"/>
          <w:szCs w:val="28"/>
        </w:rPr>
        <w:t xml:space="preserve"> </w:t>
      </w:r>
      <w:r w:rsidRPr="00746D0B">
        <w:rPr>
          <w:rFonts w:ascii="Times New Roman" w:hAnsi="Times New Roman"/>
          <w:sz w:val="28"/>
          <w:szCs w:val="28"/>
        </w:rPr>
        <w:t>действующих условиях невозможно выполнить мобильно и</w:t>
      </w:r>
      <w:r w:rsidR="000415AA">
        <w:rPr>
          <w:rFonts w:ascii="Times New Roman" w:hAnsi="Times New Roman"/>
          <w:sz w:val="28"/>
          <w:szCs w:val="28"/>
        </w:rPr>
        <w:t xml:space="preserve"> </w:t>
      </w:r>
      <w:r w:rsidRPr="00746D0B">
        <w:rPr>
          <w:rFonts w:ascii="Times New Roman" w:hAnsi="Times New Roman"/>
          <w:sz w:val="28"/>
          <w:szCs w:val="28"/>
        </w:rPr>
        <w:t>на должном уровне без внесения изменений в</w:t>
      </w:r>
      <w:r w:rsidR="000415AA">
        <w:rPr>
          <w:rFonts w:ascii="Times New Roman" w:hAnsi="Times New Roman"/>
          <w:sz w:val="28"/>
          <w:szCs w:val="28"/>
        </w:rPr>
        <w:t xml:space="preserve"> </w:t>
      </w:r>
      <w:r w:rsidRPr="00746D0B">
        <w:rPr>
          <w:rFonts w:ascii="Times New Roman" w:hAnsi="Times New Roman"/>
          <w:sz w:val="28"/>
          <w:szCs w:val="28"/>
        </w:rPr>
        <w:t>положение о</w:t>
      </w:r>
      <w:r w:rsidR="000415AA">
        <w:rPr>
          <w:rFonts w:ascii="Times New Roman" w:hAnsi="Times New Roman"/>
          <w:sz w:val="28"/>
          <w:szCs w:val="28"/>
        </w:rPr>
        <w:t xml:space="preserve"> </w:t>
      </w:r>
      <w:r w:rsidRPr="00746D0B">
        <w:rPr>
          <w:rFonts w:ascii="Times New Roman" w:hAnsi="Times New Roman"/>
          <w:sz w:val="28"/>
          <w:szCs w:val="28"/>
        </w:rPr>
        <w:t xml:space="preserve">порядке проведения торгов по долларам США за рубли, утвержденное Банком России 28 сентября </w:t>
      </w:r>
      <w:smartTag w:uri="urn:schemas-microsoft-com:office:smarttags" w:element="metricconverter">
        <w:smartTagPr>
          <w:attr w:name="ProductID" w:val="1998 г"/>
        </w:smartTagPr>
        <w:r w:rsidRPr="00746D0B">
          <w:rPr>
            <w:rFonts w:ascii="Times New Roman" w:hAnsi="Times New Roman"/>
            <w:sz w:val="28"/>
            <w:szCs w:val="28"/>
          </w:rPr>
          <w:t>1998 г</w:t>
        </w:r>
      </w:smartTag>
      <w:r w:rsidRPr="00746D0B">
        <w:rPr>
          <w:rFonts w:ascii="Times New Roman" w:hAnsi="Times New Roman"/>
          <w:sz w:val="28"/>
          <w:szCs w:val="28"/>
        </w:rPr>
        <w:t>. Принципиальная позиция Министерства экономики</w:t>
      </w:r>
      <w:r w:rsidR="000415AA">
        <w:rPr>
          <w:rFonts w:ascii="Times New Roman" w:hAnsi="Times New Roman"/>
          <w:sz w:val="28"/>
          <w:szCs w:val="28"/>
        </w:rPr>
        <w:t xml:space="preserve"> </w:t>
      </w:r>
      <w:r w:rsidRPr="00746D0B">
        <w:rPr>
          <w:rFonts w:ascii="Times New Roman" w:hAnsi="Times New Roman"/>
          <w:sz w:val="28"/>
          <w:szCs w:val="28"/>
        </w:rPr>
        <w:t>- всемерная поддержка страхового рынка, понимание того, что развитие долгосрочных видов страхования и</w:t>
      </w:r>
      <w:r w:rsidR="000415AA">
        <w:rPr>
          <w:rFonts w:ascii="Times New Roman" w:hAnsi="Times New Roman"/>
          <w:sz w:val="28"/>
          <w:szCs w:val="28"/>
        </w:rPr>
        <w:t xml:space="preserve"> </w:t>
      </w:r>
      <w:r w:rsidRPr="00746D0B">
        <w:rPr>
          <w:rFonts w:ascii="Times New Roman" w:hAnsi="Times New Roman"/>
          <w:sz w:val="28"/>
          <w:szCs w:val="28"/>
        </w:rPr>
        <w:t xml:space="preserve">страхования жизни представляет основу для развития инвестиционного потенциала экономики страны.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Руководитель представительства Мюнхенского перестраховочного общества Питер Мюллер поделился опытом подхода к</w:t>
      </w:r>
      <w:r w:rsidR="000415AA">
        <w:rPr>
          <w:rFonts w:ascii="Times New Roman" w:hAnsi="Times New Roman"/>
          <w:sz w:val="28"/>
          <w:szCs w:val="28"/>
        </w:rPr>
        <w:t xml:space="preserve"> </w:t>
      </w:r>
      <w:r w:rsidRPr="00746D0B">
        <w:rPr>
          <w:rFonts w:ascii="Times New Roman" w:hAnsi="Times New Roman"/>
          <w:sz w:val="28"/>
          <w:szCs w:val="28"/>
        </w:rPr>
        <w:t>проблеме налогообложения страховых компаний в</w:t>
      </w:r>
      <w:r w:rsidR="000415AA">
        <w:rPr>
          <w:rFonts w:ascii="Times New Roman" w:hAnsi="Times New Roman"/>
          <w:sz w:val="28"/>
          <w:szCs w:val="28"/>
        </w:rPr>
        <w:t xml:space="preserve"> </w:t>
      </w:r>
      <w:r w:rsidRPr="00746D0B">
        <w:rPr>
          <w:rFonts w:ascii="Times New Roman" w:hAnsi="Times New Roman"/>
          <w:sz w:val="28"/>
          <w:szCs w:val="28"/>
        </w:rPr>
        <w:t>Германии</w:t>
      </w:r>
      <w:r w:rsidR="000415AA">
        <w:rPr>
          <w:rFonts w:ascii="Times New Roman" w:hAnsi="Times New Roman"/>
          <w:sz w:val="28"/>
          <w:szCs w:val="28"/>
        </w:rPr>
        <w:t xml:space="preserve"> </w:t>
      </w:r>
      <w:r w:rsidRPr="00746D0B">
        <w:rPr>
          <w:rFonts w:ascii="Times New Roman" w:hAnsi="Times New Roman"/>
          <w:sz w:val="28"/>
          <w:szCs w:val="28"/>
        </w:rPr>
        <w:t>- одном из наиболее развитых страховых рынков Европы. Он отметил, что не менее важной, чем фискальная функция налогообложения страховых организаций, являются регулирующая и</w:t>
      </w:r>
      <w:r w:rsidR="000415AA">
        <w:rPr>
          <w:rFonts w:ascii="Times New Roman" w:hAnsi="Times New Roman"/>
          <w:sz w:val="28"/>
          <w:szCs w:val="28"/>
        </w:rPr>
        <w:t xml:space="preserve"> </w:t>
      </w:r>
      <w:r w:rsidRPr="00746D0B">
        <w:rPr>
          <w:rFonts w:ascii="Times New Roman" w:hAnsi="Times New Roman"/>
          <w:sz w:val="28"/>
          <w:szCs w:val="28"/>
        </w:rPr>
        <w:t>стимулирующая функции. Так, в</w:t>
      </w:r>
      <w:r w:rsidR="000415AA">
        <w:rPr>
          <w:rFonts w:ascii="Times New Roman" w:hAnsi="Times New Roman"/>
          <w:sz w:val="28"/>
          <w:szCs w:val="28"/>
        </w:rPr>
        <w:t xml:space="preserve"> </w:t>
      </w:r>
      <w:r w:rsidRPr="00746D0B">
        <w:rPr>
          <w:rFonts w:ascii="Times New Roman" w:hAnsi="Times New Roman"/>
          <w:sz w:val="28"/>
          <w:szCs w:val="28"/>
        </w:rPr>
        <w:t xml:space="preserve">Германии не облагается налогом страхование жизни, низким налогом 10% облагается страхование от огня. </w:t>
      </w:r>
    </w:p>
    <w:p w:rsidR="00BC774B" w:rsidRPr="00746D0B" w:rsidRDefault="00BC774B" w:rsidP="00746D0B">
      <w:pPr>
        <w:spacing w:line="360" w:lineRule="auto"/>
        <w:ind w:firstLine="720"/>
        <w:jc w:val="both"/>
        <w:rPr>
          <w:rFonts w:ascii="Times New Roman" w:hAnsi="Times New Roman"/>
          <w:b/>
          <w:sz w:val="28"/>
          <w:szCs w:val="28"/>
        </w:rPr>
      </w:pPr>
      <w:r w:rsidRPr="00746D0B">
        <w:rPr>
          <w:rFonts w:ascii="Times New Roman" w:hAnsi="Times New Roman"/>
          <w:sz w:val="28"/>
          <w:szCs w:val="28"/>
        </w:rPr>
        <w:br w:type="page"/>
      </w:r>
      <w:r w:rsidRPr="00746D0B">
        <w:rPr>
          <w:rFonts w:ascii="Times New Roman" w:hAnsi="Times New Roman"/>
          <w:b/>
          <w:sz w:val="28"/>
          <w:szCs w:val="28"/>
        </w:rPr>
        <w:t>ЗАКЛЮЧЕНИЕ</w:t>
      </w:r>
    </w:p>
    <w:p w:rsidR="00746D0B" w:rsidRDefault="00746D0B" w:rsidP="00746D0B">
      <w:pPr>
        <w:spacing w:line="360" w:lineRule="auto"/>
        <w:ind w:firstLine="720"/>
        <w:jc w:val="both"/>
        <w:rPr>
          <w:rFonts w:ascii="Times New Roman" w:hAnsi="Times New Roman"/>
          <w:sz w:val="28"/>
          <w:szCs w:val="28"/>
        </w:rPr>
      </w:pP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В условиях развивающегося в</w:t>
      </w:r>
      <w:r w:rsidR="000415AA">
        <w:rPr>
          <w:rFonts w:ascii="Times New Roman" w:hAnsi="Times New Roman"/>
          <w:sz w:val="28"/>
          <w:szCs w:val="28"/>
        </w:rPr>
        <w:t xml:space="preserve"> </w:t>
      </w:r>
      <w:r w:rsidRPr="00746D0B">
        <w:rPr>
          <w:rFonts w:ascii="Times New Roman" w:hAnsi="Times New Roman"/>
          <w:sz w:val="28"/>
          <w:szCs w:val="28"/>
        </w:rPr>
        <w:t>России экономического кризиса, обусловившего существенный спад производства и</w:t>
      </w:r>
      <w:r w:rsidR="000415AA">
        <w:rPr>
          <w:rFonts w:ascii="Times New Roman" w:hAnsi="Times New Roman"/>
          <w:sz w:val="28"/>
          <w:szCs w:val="28"/>
        </w:rPr>
        <w:t xml:space="preserve"> </w:t>
      </w:r>
      <w:r w:rsidRPr="00746D0B">
        <w:rPr>
          <w:rFonts w:ascii="Times New Roman" w:hAnsi="Times New Roman"/>
          <w:sz w:val="28"/>
          <w:szCs w:val="28"/>
        </w:rPr>
        <w:t>значительное снижение уровня жизни широких масс населения, ускоренное развитие страхования явилось</w:t>
      </w:r>
      <w:r w:rsidR="000415AA">
        <w:rPr>
          <w:rFonts w:ascii="Times New Roman" w:hAnsi="Times New Roman"/>
          <w:sz w:val="28"/>
          <w:szCs w:val="28"/>
        </w:rPr>
        <w:t xml:space="preserve"> </w:t>
      </w:r>
      <w:r w:rsidRPr="00746D0B">
        <w:rPr>
          <w:rFonts w:ascii="Times New Roman" w:hAnsi="Times New Roman"/>
          <w:sz w:val="28"/>
          <w:szCs w:val="28"/>
        </w:rPr>
        <w:t>бы, с</w:t>
      </w:r>
      <w:r w:rsidR="000415AA">
        <w:rPr>
          <w:rFonts w:ascii="Times New Roman" w:hAnsi="Times New Roman"/>
          <w:sz w:val="28"/>
          <w:szCs w:val="28"/>
        </w:rPr>
        <w:t xml:space="preserve"> </w:t>
      </w:r>
      <w:r w:rsidRPr="00746D0B">
        <w:rPr>
          <w:rFonts w:ascii="Times New Roman" w:hAnsi="Times New Roman"/>
          <w:sz w:val="28"/>
          <w:szCs w:val="28"/>
        </w:rPr>
        <w:t>одной стороны, источником внутренних инвестиционных ресурсов, так необходимых российской экономике, а</w:t>
      </w:r>
      <w:r w:rsidR="000415AA">
        <w:rPr>
          <w:rFonts w:ascii="Times New Roman" w:hAnsi="Times New Roman"/>
          <w:sz w:val="28"/>
          <w:szCs w:val="28"/>
        </w:rPr>
        <w:t xml:space="preserve"> </w:t>
      </w:r>
      <w:r w:rsidRPr="00746D0B">
        <w:rPr>
          <w:rFonts w:ascii="Times New Roman" w:hAnsi="Times New Roman"/>
          <w:sz w:val="28"/>
          <w:szCs w:val="28"/>
        </w:rPr>
        <w:t>с другой стороны, важным инструментом социальной защиты граждан и</w:t>
      </w:r>
      <w:r w:rsidR="000415AA">
        <w:rPr>
          <w:rFonts w:ascii="Times New Roman" w:hAnsi="Times New Roman"/>
          <w:sz w:val="28"/>
          <w:szCs w:val="28"/>
        </w:rPr>
        <w:t xml:space="preserve"> </w:t>
      </w:r>
      <w:r w:rsidRPr="00746D0B">
        <w:rPr>
          <w:rFonts w:ascii="Times New Roman" w:hAnsi="Times New Roman"/>
          <w:sz w:val="28"/>
          <w:szCs w:val="28"/>
        </w:rPr>
        <w:t>обеспечения имущественных интересов предприятий. В</w:t>
      </w:r>
      <w:r w:rsidR="000415AA">
        <w:rPr>
          <w:rFonts w:ascii="Times New Roman" w:hAnsi="Times New Roman"/>
          <w:sz w:val="28"/>
          <w:szCs w:val="28"/>
        </w:rPr>
        <w:t xml:space="preserve"> </w:t>
      </w:r>
      <w:r w:rsidRPr="00746D0B">
        <w:rPr>
          <w:rFonts w:ascii="Times New Roman" w:hAnsi="Times New Roman"/>
          <w:sz w:val="28"/>
          <w:szCs w:val="28"/>
        </w:rPr>
        <w:t>настоящее время становится очевидным, что одним из факторов, тормозящих развитие страхования в</w:t>
      </w:r>
      <w:r w:rsidR="000415AA">
        <w:rPr>
          <w:rFonts w:ascii="Times New Roman" w:hAnsi="Times New Roman"/>
          <w:sz w:val="28"/>
          <w:szCs w:val="28"/>
        </w:rPr>
        <w:t xml:space="preserve"> </w:t>
      </w:r>
      <w:r w:rsidRPr="00746D0B">
        <w:rPr>
          <w:rFonts w:ascii="Times New Roman" w:hAnsi="Times New Roman"/>
          <w:sz w:val="28"/>
          <w:szCs w:val="28"/>
        </w:rPr>
        <w:t xml:space="preserve">России, является несовершенство налогового законодательства.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Исходя из изложенного, участники заседания предлагают в</w:t>
      </w:r>
      <w:r w:rsidR="000415AA">
        <w:rPr>
          <w:rFonts w:ascii="Times New Roman" w:hAnsi="Times New Roman"/>
          <w:sz w:val="28"/>
          <w:szCs w:val="28"/>
        </w:rPr>
        <w:t xml:space="preserve"> </w:t>
      </w:r>
      <w:r w:rsidRPr="00746D0B">
        <w:rPr>
          <w:rFonts w:ascii="Times New Roman" w:hAnsi="Times New Roman"/>
          <w:sz w:val="28"/>
          <w:szCs w:val="28"/>
        </w:rPr>
        <w:t xml:space="preserve">самые кратчайшие сроки принять следующие меры: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1. Учитывая принимавшиеся в</w:t>
      </w:r>
      <w:r w:rsidR="000415AA">
        <w:rPr>
          <w:rFonts w:ascii="Times New Roman" w:hAnsi="Times New Roman"/>
          <w:sz w:val="28"/>
          <w:szCs w:val="28"/>
        </w:rPr>
        <w:t xml:space="preserve"> </w:t>
      </w:r>
      <w:r w:rsidRPr="00746D0B">
        <w:rPr>
          <w:rFonts w:ascii="Times New Roman" w:hAnsi="Times New Roman"/>
          <w:sz w:val="28"/>
          <w:szCs w:val="28"/>
        </w:rPr>
        <w:t>последние два года попытки реформирования отечественной налоговой системы, а</w:t>
      </w:r>
      <w:r w:rsidR="000415AA">
        <w:rPr>
          <w:rFonts w:ascii="Times New Roman" w:hAnsi="Times New Roman"/>
          <w:sz w:val="28"/>
          <w:szCs w:val="28"/>
        </w:rPr>
        <w:t xml:space="preserve"> </w:t>
      </w:r>
      <w:r w:rsidRPr="00746D0B">
        <w:rPr>
          <w:rFonts w:ascii="Times New Roman" w:hAnsi="Times New Roman"/>
          <w:sz w:val="28"/>
          <w:szCs w:val="28"/>
        </w:rPr>
        <w:t>также недавние инициативы Правительства России, связанные с</w:t>
      </w:r>
      <w:r w:rsidR="000415AA">
        <w:rPr>
          <w:rFonts w:ascii="Times New Roman" w:hAnsi="Times New Roman"/>
          <w:sz w:val="28"/>
          <w:szCs w:val="28"/>
        </w:rPr>
        <w:t xml:space="preserve"> </w:t>
      </w:r>
      <w:r w:rsidRPr="00746D0B">
        <w:rPr>
          <w:rFonts w:ascii="Times New Roman" w:hAnsi="Times New Roman"/>
          <w:sz w:val="28"/>
          <w:szCs w:val="28"/>
        </w:rPr>
        <w:t>внесением изменений и</w:t>
      </w:r>
      <w:r w:rsidR="000415AA">
        <w:rPr>
          <w:rFonts w:ascii="Times New Roman" w:hAnsi="Times New Roman"/>
          <w:sz w:val="28"/>
          <w:szCs w:val="28"/>
        </w:rPr>
        <w:t xml:space="preserve"> </w:t>
      </w:r>
      <w:r w:rsidRPr="00746D0B">
        <w:rPr>
          <w:rFonts w:ascii="Times New Roman" w:hAnsi="Times New Roman"/>
          <w:sz w:val="28"/>
          <w:szCs w:val="28"/>
        </w:rPr>
        <w:t>дополнений в</w:t>
      </w:r>
      <w:r w:rsidR="000415AA">
        <w:rPr>
          <w:rFonts w:ascii="Times New Roman" w:hAnsi="Times New Roman"/>
          <w:sz w:val="28"/>
          <w:szCs w:val="28"/>
        </w:rPr>
        <w:t xml:space="preserve"> </w:t>
      </w:r>
      <w:r w:rsidRPr="00746D0B">
        <w:rPr>
          <w:rFonts w:ascii="Times New Roman" w:hAnsi="Times New Roman"/>
          <w:sz w:val="28"/>
          <w:szCs w:val="28"/>
        </w:rPr>
        <w:t>действующее налоговое законодательство, сформировать рабочую группу из представителей Министерства по налогам и</w:t>
      </w:r>
      <w:r w:rsidR="000415AA">
        <w:rPr>
          <w:rFonts w:ascii="Times New Roman" w:hAnsi="Times New Roman"/>
          <w:sz w:val="28"/>
          <w:szCs w:val="28"/>
        </w:rPr>
        <w:t xml:space="preserve"> </w:t>
      </w:r>
      <w:r w:rsidRPr="00746D0B">
        <w:rPr>
          <w:rFonts w:ascii="Times New Roman" w:hAnsi="Times New Roman"/>
          <w:sz w:val="28"/>
          <w:szCs w:val="28"/>
        </w:rPr>
        <w:t>сборам (Государственной налоговой службы), Министерства финансов и</w:t>
      </w:r>
      <w:r w:rsidR="000415AA">
        <w:rPr>
          <w:rFonts w:ascii="Times New Roman" w:hAnsi="Times New Roman"/>
          <w:sz w:val="28"/>
          <w:szCs w:val="28"/>
        </w:rPr>
        <w:t xml:space="preserve"> </w:t>
      </w:r>
      <w:r w:rsidRPr="00746D0B">
        <w:rPr>
          <w:rFonts w:ascii="Times New Roman" w:hAnsi="Times New Roman"/>
          <w:sz w:val="28"/>
          <w:szCs w:val="28"/>
        </w:rPr>
        <w:t>Всероссийского Союза страховщиков, нацелив ее на выработку единого комплексного подхода к</w:t>
      </w:r>
      <w:r w:rsidR="000415AA">
        <w:rPr>
          <w:rFonts w:ascii="Times New Roman" w:hAnsi="Times New Roman"/>
          <w:sz w:val="28"/>
          <w:szCs w:val="28"/>
        </w:rPr>
        <w:t xml:space="preserve"> </w:t>
      </w:r>
      <w:r w:rsidRPr="00746D0B">
        <w:rPr>
          <w:rFonts w:ascii="Times New Roman" w:hAnsi="Times New Roman"/>
          <w:sz w:val="28"/>
          <w:szCs w:val="28"/>
        </w:rPr>
        <w:t>вопросам взимания налогов, сборов и</w:t>
      </w:r>
      <w:r w:rsidR="000415AA">
        <w:rPr>
          <w:rFonts w:ascii="Times New Roman" w:hAnsi="Times New Roman"/>
          <w:sz w:val="28"/>
          <w:szCs w:val="28"/>
        </w:rPr>
        <w:t xml:space="preserve"> </w:t>
      </w:r>
      <w:r w:rsidRPr="00746D0B">
        <w:rPr>
          <w:rFonts w:ascii="Times New Roman" w:hAnsi="Times New Roman"/>
          <w:sz w:val="28"/>
          <w:szCs w:val="28"/>
        </w:rPr>
        <w:t>уплаты иных обязательных платежей в</w:t>
      </w:r>
      <w:r w:rsidR="000415AA">
        <w:rPr>
          <w:rFonts w:ascii="Times New Roman" w:hAnsi="Times New Roman"/>
          <w:sz w:val="28"/>
          <w:szCs w:val="28"/>
        </w:rPr>
        <w:t xml:space="preserve"> </w:t>
      </w:r>
      <w:r w:rsidRPr="00746D0B">
        <w:rPr>
          <w:rFonts w:ascii="Times New Roman" w:hAnsi="Times New Roman"/>
          <w:sz w:val="28"/>
          <w:szCs w:val="28"/>
        </w:rPr>
        <w:t>страховой сфере. Такой орган позволил</w:t>
      </w:r>
      <w:r w:rsidR="000415AA">
        <w:rPr>
          <w:rFonts w:ascii="Times New Roman" w:hAnsi="Times New Roman"/>
          <w:sz w:val="28"/>
          <w:szCs w:val="28"/>
        </w:rPr>
        <w:t xml:space="preserve"> </w:t>
      </w:r>
      <w:r w:rsidRPr="00746D0B">
        <w:rPr>
          <w:rFonts w:ascii="Times New Roman" w:hAnsi="Times New Roman"/>
          <w:sz w:val="28"/>
          <w:szCs w:val="28"/>
        </w:rPr>
        <w:t>бы заложить под государственное регулирование налогообложения страховых организаций научно-обоснованную методическую базу, которая в</w:t>
      </w:r>
      <w:r w:rsidR="000415AA">
        <w:rPr>
          <w:rFonts w:ascii="Times New Roman" w:hAnsi="Times New Roman"/>
          <w:sz w:val="28"/>
          <w:szCs w:val="28"/>
        </w:rPr>
        <w:t xml:space="preserve"> </w:t>
      </w:r>
      <w:r w:rsidRPr="00746D0B">
        <w:rPr>
          <w:rFonts w:ascii="Times New Roman" w:hAnsi="Times New Roman"/>
          <w:sz w:val="28"/>
          <w:szCs w:val="28"/>
        </w:rPr>
        <w:t>настоящее время отсутствует, подготовить и</w:t>
      </w:r>
      <w:r w:rsidR="000415AA">
        <w:rPr>
          <w:rFonts w:ascii="Times New Roman" w:hAnsi="Times New Roman"/>
          <w:sz w:val="28"/>
          <w:szCs w:val="28"/>
        </w:rPr>
        <w:t xml:space="preserve"> </w:t>
      </w:r>
      <w:r w:rsidRPr="00746D0B">
        <w:rPr>
          <w:rFonts w:ascii="Times New Roman" w:hAnsi="Times New Roman"/>
          <w:sz w:val="28"/>
          <w:szCs w:val="28"/>
        </w:rPr>
        <w:t xml:space="preserve">вооружить налоговые органы соответствующим инструментарием, необходимым для выработки единой практики применения налогового законодательства на всей территории Российской Федерации.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2. В</w:t>
      </w:r>
      <w:r w:rsidR="000415AA">
        <w:rPr>
          <w:rFonts w:ascii="Times New Roman" w:hAnsi="Times New Roman"/>
          <w:sz w:val="28"/>
          <w:szCs w:val="28"/>
        </w:rPr>
        <w:t xml:space="preserve"> </w:t>
      </w:r>
      <w:r w:rsidRPr="00746D0B">
        <w:rPr>
          <w:rFonts w:ascii="Times New Roman" w:hAnsi="Times New Roman"/>
          <w:sz w:val="28"/>
          <w:szCs w:val="28"/>
        </w:rPr>
        <w:t>целях координации мер государственного регулирования страховой деятельности со стороны органов исполнительной власти, в</w:t>
      </w:r>
      <w:r w:rsidR="000415AA">
        <w:rPr>
          <w:rFonts w:ascii="Times New Roman" w:hAnsi="Times New Roman"/>
          <w:sz w:val="28"/>
          <w:szCs w:val="28"/>
        </w:rPr>
        <w:t xml:space="preserve"> </w:t>
      </w:r>
      <w:r w:rsidRPr="00746D0B">
        <w:rPr>
          <w:rFonts w:ascii="Times New Roman" w:hAnsi="Times New Roman"/>
          <w:sz w:val="28"/>
          <w:szCs w:val="28"/>
        </w:rPr>
        <w:t>том числе и</w:t>
      </w:r>
      <w:r w:rsidR="000415AA">
        <w:rPr>
          <w:rFonts w:ascii="Times New Roman" w:hAnsi="Times New Roman"/>
          <w:sz w:val="28"/>
          <w:szCs w:val="28"/>
        </w:rPr>
        <w:t xml:space="preserve"> </w:t>
      </w:r>
      <w:r w:rsidRPr="00746D0B">
        <w:rPr>
          <w:rFonts w:ascii="Times New Roman" w:hAnsi="Times New Roman"/>
          <w:sz w:val="28"/>
          <w:szCs w:val="28"/>
        </w:rPr>
        <w:t>по вопросам налогообложения, вновь образовать Экспертный Совет по вопросам страхования при Правительстве Российской Федерации. Следует признать ошибкой ликвидацию данного органа, совпавшую по времени с</w:t>
      </w:r>
      <w:r w:rsidR="000415AA">
        <w:rPr>
          <w:rFonts w:ascii="Times New Roman" w:hAnsi="Times New Roman"/>
          <w:sz w:val="28"/>
          <w:szCs w:val="28"/>
        </w:rPr>
        <w:t xml:space="preserve"> </w:t>
      </w:r>
      <w:r w:rsidRPr="00746D0B">
        <w:rPr>
          <w:rFonts w:ascii="Times New Roman" w:hAnsi="Times New Roman"/>
          <w:sz w:val="28"/>
          <w:szCs w:val="28"/>
        </w:rPr>
        <w:t>ликвидацией Росстрахнадзора, поскольку эти действия явно не способствовали усилению внимания Правительства к</w:t>
      </w:r>
      <w:r w:rsidR="000415AA">
        <w:rPr>
          <w:rFonts w:ascii="Times New Roman" w:hAnsi="Times New Roman"/>
          <w:sz w:val="28"/>
          <w:szCs w:val="28"/>
        </w:rPr>
        <w:t xml:space="preserve"> </w:t>
      </w:r>
      <w:r w:rsidRPr="00746D0B">
        <w:rPr>
          <w:rFonts w:ascii="Times New Roman" w:hAnsi="Times New Roman"/>
          <w:sz w:val="28"/>
          <w:szCs w:val="28"/>
        </w:rPr>
        <w:t>проблемам становления и</w:t>
      </w:r>
      <w:r w:rsidR="000415AA">
        <w:rPr>
          <w:rFonts w:ascii="Times New Roman" w:hAnsi="Times New Roman"/>
          <w:sz w:val="28"/>
          <w:szCs w:val="28"/>
        </w:rPr>
        <w:t xml:space="preserve"> </w:t>
      </w:r>
      <w:r w:rsidRPr="00746D0B">
        <w:rPr>
          <w:rFonts w:ascii="Times New Roman" w:hAnsi="Times New Roman"/>
          <w:sz w:val="28"/>
          <w:szCs w:val="28"/>
        </w:rPr>
        <w:t xml:space="preserve">развития национального страхового рынка.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3. Принимая во внимание громадные возможности, которые заложены в</w:t>
      </w:r>
      <w:r w:rsidR="000415AA">
        <w:rPr>
          <w:rFonts w:ascii="Times New Roman" w:hAnsi="Times New Roman"/>
          <w:sz w:val="28"/>
          <w:szCs w:val="28"/>
        </w:rPr>
        <w:t xml:space="preserve"> </w:t>
      </w:r>
      <w:r w:rsidRPr="00746D0B">
        <w:rPr>
          <w:rFonts w:ascii="Times New Roman" w:hAnsi="Times New Roman"/>
          <w:sz w:val="28"/>
          <w:szCs w:val="28"/>
        </w:rPr>
        <w:t>долгосрочном страховании жизни как потенциальном стратегическом источнике внутренних инвестиционных ресурсов в</w:t>
      </w:r>
      <w:r w:rsidR="000415AA">
        <w:rPr>
          <w:rFonts w:ascii="Times New Roman" w:hAnsi="Times New Roman"/>
          <w:sz w:val="28"/>
          <w:szCs w:val="28"/>
        </w:rPr>
        <w:t xml:space="preserve"> </w:t>
      </w:r>
      <w:r w:rsidRPr="00746D0B">
        <w:rPr>
          <w:rFonts w:ascii="Times New Roman" w:hAnsi="Times New Roman"/>
          <w:sz w:val="28"/>
          <w:szCs w:val="28"/>
        </w:rPr>
        <w:t>российскую экономику, издать постановление Правительства Российской Федерации «О мерах по развитию долгосрочного страхования жизни», предусмотрев в</w:t>
      </w:r>
      <w:r w:rsidR="000415AA">
        <w:rPr>
          <w:rFonts w:ascii="Times New Roman" w:hAnsi="Times New Roman"/>
          <w:sz w:val="28"/>
          <w:szCs w:val="28"/>
        </w:rPr>
        <w:t xml:space="preserve"> </w:t>
      </w:r>
      <w:r w:rsidRPr="00746D0B">
        <w:rPr>
          <w:rFonts w:ascii="Times New Roman" w:hAnsi="Times New Roman"/>
          <w:sz w:val="28"/>
          <w:szCs w:val="28"/>
        </w:rPr>
        <w:t>нем конкретные меры, направленные на стимулирование у</w:t>
      </w:r>
      <w:r w:rsidR="000415AA">
        <w:rPr>
          <w:rFonts w:ascii="Times New Roman" w:hAnsi="Times New Roman"/>
          <w:sz w:val="28"/>
          <w:szCs w:val="28"/>
        </w:rPr>
        <w:t xml:space="preserve"> </w:t>
      </w:r>
      <w:r w:rsidRPr="00746D0B">
        <w:rPr>
          <w:rFonts w:ascii="Times New Roman" w:hAnsi="Times New Roman"/>
          <w:sz w:val="28"/>
          <w:szCs w:val="28"/>
        </w:rPr>
        <w:t>работодателей экономической заинтересованности в</w:t>
      </w:r>
      <w:r w:rsidR="000415AA">
        <w:rPr>
          <w:rFonts w:ascii="Times New Roman" w:hAnsi="Times New Roman"/>
          <w:sz w:val="28"/>
          <w:szCs w:val="28"/>
        </w:rPr>
        <w:t xml:space="preserve"> </w:t>
      </w:r>
      <w:r w:rsidRPr="00746D0B">
        <w:rPr>
          <w:rFonts w:ascii="Times New Roman" w:hAnsi="Times New Roman"/>
          <w:sz w:val="28"/>
          <w:szCs w:val="28"/>
        </w:rPr>
        <w:t>проведении данного вида страхования в</w:t>
      </w:r>
      <w:r w:rsidR="000415AA">
        <w:rPr>
          <w:rFonts w:ascii="Times New Roman" w:hAnsi="Times New Roman"/>
          <w:sz w:val="28"/>
          <w:szCs w:val="28"/>
        </w:rPr>
        <w:t xml:space="preserve"> </w:t>
      </w:r>
      <w:r w:rsidRPr="00746D0B">
        <w:rPr>
          <w:rFonts w:ascii="Times New Roman" w:hAnsi="Times New Roman"/>
          <w:sz w:val="28"/>
          <w:szCs w:val="28"/>
        </w:rPr>
        <w:t xml:space="preserve">отношении своих работников.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4. При подготовке и</w:t>
      </w:r>
      <w:r w:rsidR="000415AA">
        <w:rPr>
          <w:rFonts w:ascii="Times New Roman" w:hAnsi="Times New Roman"/>
          <w:sz w:val="28"/>
          <w:szCs w:val="28"/>
        </w:rPr>
        <w:t xml:space="preserve"> </w:t>
      </w:r>
      <w:r w:rsidRPr="00746D0B">
        <w:rPr>
          <w:rFonts w:ascii="Times New Roman" w:hAnsi="Times New Roman"/>
          <w:sz w:val="28"/>
          <w:szCs w:val="28"/>
        </w:rPr>
        <w:t>принятии изменений и</w:t>
      </w:r>
      <w:r w:rsidR="000415AA">
        <w:rPr>
          <w:rFonts w:ascii="Times New Roman" w:hAnsi="Times New Roman"/>
          <w:sz w:val="28"/>
          <w:szCs w:val="28"/>
        </w:rPr>
        <w:t xml:space="preserve"> </w:t>
      </w:r>
      <w:r w:rsidRPr="00746D0B">
        <w:rPr>
          <w:rFonts w:ascii="Times New Roman" w:hAnsi="Times New Roman"/>
          <w:sz w:val="28"/>
          <w:szCs w:val="28"/>
        </w:rPr>
        <w:t>дополнений в</w:t>
      </w:r>
      <w:r w:rsidR="000415AA">
        <w:rPr>
          <w:rFonts w:ascii="Times New Roman" w:hAnsi="Times New Roman"/>
          <w:sz w:val="28"/>
          <w:szCs w:val="28"/>
        </w:rPr>
        <w:t xml:space="preserve"> </w:t>
      </w:r>
      <w:r w:rsidRPr="00746D0B">
        <w:rPr>
          <w:rFonts w:ascii="Times New Roman" w:hAnsi="Times New Roman"/>
          <w:sz w:val="28"/>
          <w:szCs w:val="28"/>
        </w:rPr>
        <w:t>законодательные и</w:t>
      </w:r>
      <w:r w:rsidR="000415AA">
        <w:rPr>
          <w:rFonts w:ascii="Times New Roman" w:hAnsi="Times New Roman"/>
          <w:sz w:val="28"/>
          <w:szCs w:val="28"/>
        </w:rPr>
        <w:t xml:space="preserve"> </w:t>
      </w:r>
      <w:r w:rsidRPr="00746D0B">
        <w:rPr>
          <w:rFonts w:ascii="Times New Roman" w:hAnsi="Times New Roman"/>
          <w:sz w:val="28"/>
          <w:szCs w:val="28"/>
        </w:rPr>
        <w:t>подзаконные акты о</w:t>
      </w:r>
      <w:r w:rsidR="000415AA">
        <w:rPr>
          <w:rFonts w:ascii="Times New Roman" w:hAnsi="Times New Roman"/>
          <w:sz w:val="28"/>
          <w:szCs w:val="28"/>
        </w:rPr>
        <w:t xml:space="preserve"> </w:t>
      </w:r>
      <w:r w:rsidRPr="00746D0B">
        <w:rPr>
          <w:rFonts w:ascii="Times New Roman" w:hAnsi="Times New Roman"/>
          <w:sz w:val="28"/>
          <w:szCs w:val="28"/>
        </w:rPr>
        <w:t>налогообложении предусмотреть налоговые стимулы для налогоплательщиков-страхователей в</w:t>
      </w:r>
      <w:r w:rsidR="000415AA">
        <w:rPr>
          <w:rFonts w:ascii="Times New Roman" w:hAnsi="Times New Roman"/>
          <w:sz w:val="28"/>
          <w:szCs w:val="28"/>
        </w:rPr>
        <w:t xml:space="preserve"> </w:t>
      </w:r>
      <w:r w:rsidRPr="00746D0B">
        <w:rPr>
          <w:rFonts w:ascii="Times New Roman" w:hAnsi="Times New Roman"/>
          <w:sz w:val="28"/>
          <w:szCs w:val="28"/>
        </w:rPr>
        <w:t xml:space="preserve">виде: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w:t>
      </w:r>
      <w:r w:rsidR="000415AA">
        <w:rPr>
          <w:rFonts w:ascii="Times New Roman" w:hAnsi="Times New Roman"/>
          <w:sz w:val="28"/>
          <w:szCs w:val="28"/>
        </w:rPr>
        <w:t xml:space="preserve"> </w:t>
      </w:r>
      <w:r w:rsidRPr="00746D0B">
        <w:rPr>
          <w:rFonts w:ascii="Times New Roman" w:hAnsi="Times New Roman"/>
          <w:sz w:val="28"/>
          <w:szCs w:val="28"/>
        </w:rPr>
        <w:t>увеличения для предприятий и</w:t>
      </w:r>
      <w:r w:rsidR="000415AA">
        <w:rPr>
          <w:rFonts w:ascii="Times New Roman" w:hAnsi="Times New Roman"/>
          <w:sz w:val="28"/>
          <w:szCs w:val="28"/>
        </w:rPr>
        <w:t xml:space="preserve"> </w:t>
      </w:r>
      <w:r w:rsidRPr="00746D0B">
        <w:rPr>
          <w:rFonts w:ascii="Times New Roman" w:hAnsi="Times New Roman"/>
          <w:sz w:val="28"/>
          <w:szCs w:val="28"/>
        </w:rPr>
        <w:t>организаций размера отнесения на себестоимость продукции (работ, услуг) расходов на добровольное страхование с</w:t>
      </w:r>
      <w:r w:rsidR="000415AA">
        <w:rPr>
          <w:rFonts w:ascii="Times New Roman" w:hAnsi="Times New Roman"/>
          <w:sz w:val="28"/>
          <w:szCs w:val="28"/>
        </w:rPr>
        <w:t xml:space="preserve"> </w:t>
      </w:r>
      <w:r w:rsidRPr="00746D0B">
        <w:rPr>
          <w:rFonts w:ascii="Times New Roman" w:hAnsi="Times New Roman"/>
          <w:sz w:val="28"/>
          <w:szCs w:val="28"/>
        </w:rPr>
        <w:t xml:space="preserve">1 до 3% объема реализуемой продукции (работ, услуг);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w:t>
      </w:r>
      <w:r w:rsidR="000415AA">
        <w:rPr>
          <w:rFonts w:ascii="Times New Roman" w:hAnsi="Times New Roman"/>
          <w:sz w:val="28"/>
          <w:szCs w:val="28"/>
        </w:rPr>
        <w:t xml:space="preserve"> </w:t>
      </w:r>
      <w:r w:rsidRPr="00746D0B">
        <w:rPr>
          <w:rFonts w:ascii="Times New Roman" w:hAnsi="Times New Roman"/>
          <w:sz w:val="28"/>
          <w:szCs w:val="28"/>
        </w:rPr>
        <w:t>разрешения предприятиям и</w:t>
      </w:r>
      <w:r w:rsidR="000415AA">
        <w:rPr>
          <w:rFonts w:ascii="Times New Roman" w:hAnsi="Times New Roman"/>
          <w:sz w:val="28"/>
          <w:szCs w:val="28"/>
        </w:rPr>
        <w:t xml:space="preserve"> </w:t>
      </w:r>
      <w:r w:rsidRPr="00746D0B">
        <w:rPr>
          <w:rFonts w:ascii="Times New Roman" w:hAnsi="Times New Roman"/>
          <w:sz w:val="28"/>
          <w:szCs w:val="28"/>
        </w:rPr>
        <w:t>организациям относить на себестоимость продукции (работ, услуг) расходы на добровольное долгосрочное (не срок не менее 5 лет) страхование жизни в</w:t>
      </w:r>
      <w:r w:rsidR="000415AA">
        <w:rPr>
          <w:rFonts w:ascii="Times New Roman" w:hAnsi="Times New Roman"/>
          <w:sz w:val="28"/>
          <w:szCs w:val="28"/>
        </w:rPr>
        <w:t xml:space="preserve"> </w:t>
      </w:r>
      <w:r w:rsidRPr="00746D0B">
        <w:rPr>
          <w:rFonts w:ascii="Times New Roman" w:hAnsi="Times New Roman"/>
          <w:sz w:val="28"/>
          <w:szCs w:val="28"/>
        </w:rPr>
        <w:t xml:space="preserve">размере 3 % объема реализуемой продукции (работ, услуг);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w:t>
      </w:r>
      <w:r w:rsidR="000415AA">
        <w:rPr>
          <w:rFonts w:ascii="Times New Roman" w:hAnsi="Times New Roman"/>
          <w:sz w:val="28"/>
          <w:szCs w:val="28"/>
        </w:rPr>
        <w:t xml:space="preserve"> </w:t>
      </w:r>
      <w:r w:rsidRPr="00746D0B">
        <w:rPr>
          <w:rFonts w:ascii="Times New Roman" w:hAnsi="Times New Roman"/>
          <w:sz w:val="28"/>
          <w:szCs w:val="28"/>
        </w:rPr>
        <w:t xml:space="preserve">исключения из совокупного годового дохода налогоплательщиков-граждан уплачиваемых ими сумм страховых взносов по добровольному страхованию и, прежде всего, по долгосрочному страхованию жизни.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5. Обеспечить равные с</w:t>
      </w:r>
      <w:r w:rsidR="000415AA">
        <w:rPr>
          <w:rFonts w:ascii="Times New Roman" w:hAnsi="Times New Roman"/>
          <w:sz w:val="28"/>
          <w:szCs w:val="28"/>
        </w:rPr>
        <w:t xml:space="preserve"> </w:t>
      </w:r>
      <w:r w:rsidRPr="00746D0B">
        <w:rPr>
          <w:rFonts w:ascii="Times New Roman" w:hAnsi="Times New Roman"/>
          <w:sz w:val="28"/>
          <w:szCs w:val="28"/>
        </w:rPr>
        <w:t>точки зрения налогообложения условия для деятельности страховых компаний и</w:t>
      </w:r>
      <w:r w:rsidR="000415AA">
        <w:rPr>
          <w:rFonts w:ascii="Times New Roman" w:hAnsi="Times New Roman"/>
          <w:sz w:val="28"/>
          <w:szCs w:val="28"/>
        </w:rPr>
        <w:t xml:space="preserve"> </w:t>
      </w:r>
      <w:r w:rsidRPr="00746D0B">
        <w:rPr>
          <w:rFonts w:ascii="Times New Roman" w:hAnsi="Times New Roman"/>
          <w:sz w:val="28"/>
          <w:szCs w:val="28"/>
        </w:rPr>
        <w:t>негосударственных пенсионных фондов по развитию негосударственного пенсионного обеспечения (страхования), имея в</w:t>
      </w:r>
      <w:r w:rsidR="000415AA">
        <w:rPr>
          <w:rFonts w:ascii="Times New Roman" w:hAnsi="Times New Roman"/>
          <w:sz w:val="28"/>
          <w:szCs w:val="28"/>
        </w:rPr>
        <w:t xml:space="preserve"> </w:t>
      </w:r>
      <w:r w:rsidRPr="00746D0B">
        <w:rPr>
          <w:rFonts w:ascii="Times New Roman" w:hAnsi="Times New Roman"/>
          <w:sz w:val="28"/>
          <w:szCs w:val="28"/>
        </w:rPr>
        <w:t>виду как принятие мер законодательного характера, так и</w:t>
      </w:r>
      <w:r w:rsidR="000415AA">
        <w:rPr>
          <w:rFonts w:ascii="Times New Roman" w:hAnsi="Times New Roman"/>
          <w:sz w:val="28"/>
          <w:szCs w:val="28"/>
        </w:rPr>
        <w:t xml:space="preserve"> </w:t>
      </w:r>
      <w:r w:rsidRPr="00746D0B">
        <w:rPr>
          <w:rFonts w:ascii="Times New Roman" w:hAnsi="Times New Roman"/>
          <w:sz w:val="28"/>
          <w:szCs w:val="28"/>
        </w:rPr>
        <w:t>включение представителей страхового сообщества в</w:t>
      </w:r>
      <w:r w:rsidR="000415AA">
        <w:rPr>
          <w:rFonts w:ascii="Times New Roman" w:hAnsi="Times New Roman"/>
          <w:sz w:val="28"/>
          <w:szCs w:val="28"/>
        </w:rPr>
        <w:t xml:space="preserve"> </w:t>
      </w:r>
      <w:r w:rsidRPr="00746D0B">
        <w:rPr>
          <w:rFonts w:ascii="Times New Roman" w:hAnsi="Times New Roman"/>
          <w:sz w:val="28"/>
          <w:szCs w:val="28"/>
        </w:rPr>
        <w:t>Программу реформы системы пенсионного обеспечения в</w:t>
      </w:r>
      <w:r w:rsidR="000415AA">
        <w:rPr>
          <w:rFonts w:ascii="Times New Roman" w:hAnsi="Times New Roman"/>
          <w:sz w:val="28"/>
          <w:szCs w:val="28"/>
        </w:rPr>
        <w:t xml:space="preserve"> </w:t>
      </w:r>
      <w:r w:rsidRPr="00746D0B">
        <w:rPr>
          <w:rFonts w:ascii="Times New Roman" w:hAnsi="Times New Roman"/>
          <w:sz w:val="28"/>
          <w:szCs w:val="28"/>
        </w:rPr>
        <w:t xml:space="preserve">Российской Федерации. </w:t>
      </w:r>
    </w:p>
    <w:p w:rsidR="007D71E5" w:rsidRPr="00746D0B" w:rsidRDefault="007D71E5" w:rsidP="00746D0B">
      <w:pPr>
        <w:spacing w:line="360" w:lineRule="auto"/>
        <w:ind w:firstLine="720"/>
        <w:jc w:val="both"/>
        <w:rPr>
          <w:rFonts w:ascii="Times New Roman" w:hAnsi="Times New Roman"/>
          <w:sz w:val="28"/>
          <w:szCs w:val="28"/>
        </w:rPr>
      </w:pPr>
      <w:r w:rsidRPr="00746D0B">
        <w:rPr>
          <w:rFonts w:ascii="Times New Roman" w:hAnsi="Times New Roman"/>
          <w:sz w:val="28"/>
          <w:szCs w:val="28"/>
        </w:rPr>
        <w:t>6. При решении вопроса о</w:t>
      </w:r>
      <w:r w:rsidR="000415AA">
        <w:rPr>
          <w:rFonts w:ascii="Times New Roman" w:hAnsi="Times New Roman"/>
          <w:sz w:val="28"/>
          <w:szCs w:val="28"/>
        </w:rPr>
        <w:t xml:space="preserve"> </w:t>
      </w:r>
      <w:r w:rsidRPr="00746D0B">
        <w:rPr>
          <w:rFonts w:ascii="Times New Roman" w:hAnsi="Times New Roman"/>
          <w:sz w:val="28"/>
          <w:szCs w:val="28"/>
        </w:rPr>
        <w:t>законодательном урегулировании уплаты страховых взносов во внебюджетные фонды не допускать неограниченного и</w:t>
      </w:r>
      <w:r w:rsidR="000415AA">
        <w:rPr>
          <w:rFonts w:ascii="Times New Roman" w:hAnsi="Times New Roman"/>
          <w:sz w:val="28"/>
          <w:szCs w:val="28"/>
        </w:rPr>
        <w:t xml:space="preserve"> </w:t>
      </w:r>
      <w:r w:rsidRPr="00746D0B">
        <w:rPr>
          <w:rFonts w:ascii="Times New Roman" w:hAnsi="Times New Roman"/>
          <w:sz w:val="28"/>
          <w:szCs w:val="28"/>
        </w:rPr>
        <w:t>некорректного расширения объекта обложения взносами, какими</w:t>
      </w:r>
      <w:r w:rsidR="000415AA">
        <w:rPr>
          <w:rFonts w:ascii="Times New Roman" w:hAnsi="Times New Roman"/>
          <w:sz w:val="28"/>
          <w:szCs w:val="28"/>
        </w:rPr>
        <w:t xml:space="preserve"> </w:t>
      </w:r>
      <w:r w:rsidRPr="00746D0B">
        <w:rPr>
          <w:rFonts w:ascii="Times New Roman" w:hAnsi="Times New Roman"/>
          <w:sz w:val="28"/>
          <w:szCs w:val="28"/>
        </w:rPr>
        <w:t>бы мотивами это не диктовалось, и</w:t>
      </w:r>
      <w:r w:rsidR="000415AA">
        <w:rPr>
          <w:rFonts w:ascii="Times New Roman" w:hAnsi="Times New Roman"/>
          <w:sz w:val="28"/>
          <w:szCs w:val="28"/>
        </w:rPr>
        <w:t xml:space="preserve"> </w:t>
      </w:r>
      <w:r w:rsidRPr="00746D0B">
        <w:rPr>
          <w:rFonts w:ascii="Times New Roman" w:hAnsi="Times New Roman"/>
          <w:sz w:val="28"/>
          <w:szCs w:val="28"/>
        </w:rPr>
        <w:t>не отбрасывать при этом опыт действующей системы, имеющей не только многолетнюю практику, но и</w:t>
      </w:r>
      <w:r w:rsidR="000415AA">
        <w:rPr>
          <w:rFonts w:ascii="Times New Roman" w:hAnsi="Times New Roman"/>
          <w:sz w:val="28"/>
          <w:szCs w:val="28"/>
        </w:rPr>
        <w:t xml:space="preserve"> </w:t>
      </w:r>
      <w:r w:rsidRPr="00746D0B">
        <w:rPr>
          <w:rFonts w:ascii="Times New Roman" w:hAnsi="Times New Roman"/>
          <w:sz w:val="28"/>
          <w:szCs w:val="28"/>
        </w:rPr>
        <w:t>экономическую обоснованность и</w:t>
      </w:r>
      <w:r w:rsidR="000415AA">
        <w:rPr>
          <w:rFonts w:ascii="Times New Roman" w:hAnsi="Times New Roman"/>
          <w:sz w:val="28"/>
          <w:szCs w:val="28"/>
        </w:rPr>
        <w:t xml:space="preserve"> </w:t>
      </w:r>
      <w:r w:rsidRPr="00746D0B">
        <w:rPr>
          <w:rFonts w:ascii="Times New Roman" w:hAnsi="Times New Roman"/>
          <w:sz w:val="28"/>
          <w:szCs w:val="28"/>
        </w:rPr>
        <w:t>основанность на законе</w:t>
      </w:r>
      <w:r w:rsidR="000415AA">
        <w:rPr>
          <w:rFonts w:ascii="Times New Roman" w:hAnsi="Times New Roman"/>
          <w:sz w:val="28"/>
          <w:szCs w:val="28"/>
        </w:rPr>
        <w:t>.</w:t>
      </w:r>
    </w:p>
    <w:p w:rsidR="00A20031" w:rsidRPr="00746D0B" w:rsidRDefault="008E6DB4" w:rsidP="000415AA">
      <w:pPr>
        <w:tabs>
          <w:tab w:val="left" w:pos="426"/>
        </w:tabs>
        <w:spacing w:line="360" w:lineRule="auto"/>
        <w:ind w:left="294" w:firstLine="426"/>
        <w:rPr>
          <w:rFonts w:ascii="Times New Roman" w:hAnsi="Times New Roman"/>
          <w:sz w:val="28"/>
          <w:szCs w:val="28"/>
        </w:rPr>
      </w:pPr>
      <w:r w:rsidRPr="00746D0B">
        <w:rPr>
          <w:rFonts w:ascii="Times New Roman" w:hAnsi="Times New Roman"/>
          <w:sz w:val="28"/>
          <w:szCs w:val="28"/>
        </w:rPr>
        <w:br w:type="page"/>
      </w:r>
      <w:r w:rsidR="00A20031" w:rsidRPr="00746D0B">
        <w:rPr>
          <w:rFonts w:ascii="Times New Roman" w:hAnsi="Times New Roman"/>
          <w:sz w:val="28"/>
          <w:szCs w:val="28"/>
        </w:rPr>
        <w:t>Список литературы</w:t>
      </w:r>
    </w:p>
    <w:p w:rsidR="00A20031" w:rsidRPr="00746D0B" w:rsidRDefault="00A20031" w:rsidP="00746D0B">
      <w:pPr>
        <w:pStyle w:val="ad"/>
        <w:tabs>
          <w:tab w:val="left" w:pos="426"/>
        </w:tabs>
        <w:spacing w:before="0" w:beforeAutospacing="0" w:after="0" w:afterAutospacing="0" w:line="360" w:lineRule="auto"/>
        <w:jc w:val="left"/>
        <w:rPr>
          <w:rFonts w:ascii="Times New Roman" w:hAnsi="Times New Roman"/>
          <w:sz w:val="28"/>
          <w:szCs w:val="28"/>
        </w:rPr>
      </w:pPr>
    </w:p>
    <w:p w:rsidR="00A20031" w:rsidRPr="00746D0B" w:rsidRDefault="00A20031" w:rsidP="00746D0B">
      <w:pPr>
        <w:numPr>
          <w:ilvl w:val="0"/>
          <w:numId w:val="3"/>
        </w:numPr>
        <w:tabs>
          <w:tab w:val="clear" w:pos="360"/>
          <w:tab w:val="left" w:pos="426"/>
          <w:tab w:val="num" w:pos="1080"/>
        </w:tabs>
        <w:spacing w:line="360" w:lineRule="auto"/>
        <w:ind w:left="0" w:firstLine="0"/>
        <w:rPr>
          <w:rFonts w:ascii="Times New Roman" w:hAnsi="Times New Roman"/>
          <w:sz w:val="28"/>
          <w:szCs w:val="28"/>
        </w:rPr>
      </w:pPr>
      <w:r w:rsidRPr="00746D0B">
        <w:rPr>
          <w:rFonts w:ascii="Times New Roman" w:hAnsi="Times New Roman"/>
          <w:sz w:val="28"/>
          <w:szCs w:val="28"/>
        </w:rPr>
        <w:t xml:space="preserve">Гражданский кодекс РФ ч. </w:t>
      </w:r>
      <w:r w:rsidRPr="00746D0B">
        <w:rPr>
          <w:rFonts w:ascii="Times New Roman" w:hAnsi="Times New Roman"/>
          <w:sz w:val="28"/>
          <w:szCs w:val="28"/>
          <w:lang w:val="en-US"/>
        </w:rPr>
        <w:t>II</w:t>
      </w:r>
      <w:r w:rsidRPr="00746D0B">
        <w:rPr>
          <w:rFonts w:ascii="Times New Roman" w:hAnsi="Times New Roman"/>
          <w:sz w:val="28"/>
          <w:szCs w:val="28"/>
        </w:rPr>
        <w:t>.</w:t>
      </w:r>
    </w:p>
    <w:p w:rsidR="00A20031" w:rsidRPr="00746D0B" w:rsidRDefault="00A20031" w:rsidP="00746D0B">
      <w:pPr>
        <w:numPr>
          <w:ilvl w:val="0"/>
          <w:numId w:val="3"/>
        </w:numPr>
        <w:tabs>
          <w:tab w:val="clear" w:pos="360"/>
          <w:tab w:val="left" w:pos="426"/>
          <w:tab w:val="num" w:pos="1080"/>
        </w:tabs>
        <w:spacing w:line="360" w:lineRule="auto"/>
        <w:ind w:left="0" w:firstLine="0"/>
        <w:rPr>
          <w:rFonts w:ascii="Times New Roman" w:hAnsi="Times New Roman"/>
          <w:sz w:val="28"/>
          <w:szCs w:val="28"/>
        </w:rPr>
      </w:pPr>
      <w:r w:rsidRPr="00746D0B">
        <w:rPr>
          <w:rFonts w:ascii="Times New Roman" w:hAnsi="Times New Roman"/>
          <w:sz w:val="28"/>
          <w:szCs w:val="28"/>
        </w:rPr>
        <w:t>Закон РФ «Об организации страхового дела в РФ».</w:t>
      </w:r>
    </w:p>
    <w:p w:rsidR="00A20031" w:rsidRPr="00746D0B" w:rsidRDefault="00A20031" w:rsidP="00746D0B">
      <w:pPr>
        <w:numPr>
          <w:ilvl w:val="0"/>
          <w:numId w:val="3"/>
        </w:numPr>
        <w:tabs>
          <w:tab w:val="clear" w:pos="360"/>
          <w:tab w:val="left" w:pos="426"/>
          <w:tab w:val="num" w:pos="1080"/>
        </w:tabs>
        <w:spacing w:line="360" w:lineRule="auto"/>
        <w:ind w:left="0" w:firstLine="0"/>
        <w:rPr>
          <w:rFonts w:ascii="Times New Roman" w:hAnsi="Times New Roman"/>
          <w:sz w:val="28"/>
          <w:szCs w:val="28"/>
        </w:rPr>
      </w:pPr>
      <w:r w:rsidRPr="00746D0B">
        <w:rPr>
          <w:rFonts w:ascii="Times New Roman" w:hAnsi="Times New Roman"/>
          <w:sz w:val="28"/>
          <w:szCs w:val="28"/>
        </w:rPr>
        <w:t xml:space="preserve">Гвозденко А.А. Основы страхования: Учебник. – М.: Финансы и статистика, </w:t>
      </w:r>
      <w:r w:rsidR="00F736D0" w:rsidRPr="00746D0B">
        <w:rPr>
          <w:rFonts w:ascii="Times New Roman" w:hAnsi="Times New Roman"/>
          <w:sz w:val="28"/>
          <w:szCs w:val="28"/>
        </w:rPr>
        <w:t>2008</w:t>
      </w:r>
      <w:r w:rsidRPr="00746D0B">
        <w:rPr>
          <w:rFonts w:ascii="Times New Roman" w:hAnsi="Times New Roman"/>
          <w:sz w:val="28"/>
          <w:szCs w:val="28"/>
        </w:rPr>
        <w:t xml:space="preserve"> – 304 с.</w:t>
      </w:r>
    </w:p>
    <w:p w:rsidR="00A20031" w:rsidRPr="00746D0B" w:rsidRDefault="00A20031" w:rsidP="00746D0B">
      <w:pPr>
        <w:numPr>
          <w:ilvl w:val="0"/>
          <w:numId w:val="3"/>
        </w:numPr>
        <w:tabs>
          <w:tab w:val="clear" w:pos="360"/>
          <w:tab w:val="left" w:pos="426"/>
          <w:tab w:val="num" w:pos="1080"/>
        </w:tabs>
        <w:spacing w:line="360" w:lineRule="auto"/>
        <w:ind w:left="0" w:firstLine="0"/>
        <w:rPr>
          <w:rFonts w:ascii="Times New Roman" w:hAnsi="Times New Roman"/>
          <w:sz w:val="28"/>
          <w:szCs w:val="28"/>
        </w:rPr>
      </w:pPr>
      <w:r w:rsidRPr="00746D0B">
        <w:rPr>
          <w:rFonts w:ascii="Times New Roman" w:hAnsi="Times New Roman"/>
          <w:sz w:val="28"/>
          <w:szCs w:val="28"/>
        </w:rPr>
        <w:t>Петров А.А. Страховое право: Учебное пособие. – СПб.: Знание, СПбВЭСЭП, 200</w:t>
      </w:r>
      <w:r w:rsidR="00F736D0" w:rsidRPr="00746D0B">
        <w:rPr>
          <w:rFonts w:ascii="Times New Roman" w:hAnsi="Times New Roman"/>
          <w:sz w:val="28"/>
          <w:szCs w:val="28"/>
        </w:rPr>
        <w:t>8</w:t>
      </w:r>
      <w:r w:rsidRPr="00746D0B">
        <w:rPr>
          <w:rFonts w:ascii="Times New Roman" w:hAnsi="Times New Roman"/>
          <w:sz w:val="28"/>
          <w:szCs w:val="28"/>
        </w:rPr>
        <w:t>. – 139 с.</w:t>
      </w:r>
    </w:p>
    <w:p w:rsidR="00A20031" w:rsidRPr="00746D0B" w:rsidRDefault="00A20031" w:rsidP="00746D0B">
      <w:pPr>
        <w:numPr>
          <w:ilvl w:val="0"/>
          <w:numId w:val="3"/>
        </w:numPr>
        <w:tabs>
          <w:tab w:val="clear" w:pos="360"/>
          <w:tab w:val="left" w:pos="426"/>
          <w:tab w:val="num" w:pos="1080"/>
        </w:tabs>
        <w:spacing w:line="360" w:lineRule="auto"/>
        <w:ind w:left="0" w:firstLine="0"/>
        <w:rPr>
          <w:rFonts w:ascii="Times New Roman" w:hAnsi="Times New Roman"/>
          <w:sz w:val="28"/>
          <w:szCs w:val="28"/>
        </w:rPr>
      </w:pPr>
      <w:r w:rsidRPr="00746D0B">
        <w:rPr>
          <w:rFonts w:ascii="Times New Roman" w:hAnsi="Times New Roman"/>
          <w:sz w:val="28"/>
          <w:szCs w:val="28"/>
        </w:rPr>
        <w:t xml:space="preserve">Фольгенсон Ю.Б. Комментарий к страховому законодательству. М.: Юристъ, </w:t>
      </w:r>
      <w:r w:rsidR="00F736D0" w:rsidRPr="00746D0B">
        <w:rPr>
          <w:rFonts w:ascii="Times New Roman" w:hAnsi="Times New Roman"/>
          <w:sz w:val="28"/>
          <w:szCs w:val="28"/>
          <w:lang w:val="en-US"/>
        </w:rPr>
        <w:t>2008</w:t>
      </w:r>
      <w:r w:rsidRPr="00746D0B">
        <w:rPr>
          <w:rFonts w:ascii="Times New Roman" w:hAnsi="Times New Roman"/>
          <w:sz w:val="28"/>
          <w:szCs w:val="28"/>
        </w:rPr>
        <w:t>. – 284 с.</w:t>
      </w:r>
    </w:p>
    <w:p w:rsidR="00A20031" w:rsidRPr="00746D0B" w:rsidRDefault="00A20031" w:rsidP="00746D0B">
      <w:pPr>
        <w:numPr>
          <w:ilvl w:val="0"/>
          <w:numId w:val="3"/>
        </w:numPr>
        <w:tabs>
          <w:tab w:val="clear" w:pos="360"/>
          <w:tab w:val="left" w:pos="426"/>
          <w:tab w:val="num" w:pos="1080"/>
        </w:tabs>
        <w:spacing w:line="360" w:lineRule="auto"/>
        <w:ind w:left="0" w:firstLine="0"/>
        <w:rPr>
          <w:rFonts w:ascii="Times New Roman" w:hAnsi="Times New Roman"/>
          <w:sz w:val="28"/>
          <w:szCs w:val="28"/>
        </w:rPr>
      </w:pPr>
      <w:r w:rsidRPr="00746D0B">
        <w:rPr>
          <w:rFonts w:ascii="Times New Roman" w:hAnsi="Times New Roman"/>
          <w:sz w:val="28"/>
          <w:szCs w:val="28"/>
        </w:rPr>
        <w:t xml:space="preserve">Шахов В.В. Страхование. Учебник для вузов. – М.: Страховой полис, ЮНИТИ, </w:t>
      </w:r>
      <w:r w:rsidR="00F736D0" w:rsidRPr="00746D0B">
        <w:rPr>
          <w:rFonts w:ascii="Times New Roman" w:hAnsi="Times New Roman"/>
          <w:sz w:val="28"/>
          <w:szCs w:val="28"/>
        </w:rPr>
        <w:t>2008</w:t>
      </w:r>
      <w:r w:rsidRPr="00746D0B">
        <w:rPr>
          <w:rFonts w:ascii="Times New Roman" w:hAnsi="Times New Roman"/>
          <w:sz w:val="28"/>
          <w:szCs w:val="28"/>
        </w:rPr>
        <w:t xml:space="preserve">. – 311 с. </w:t>
      </w:r>
    </w:p>
    <w:p w:rsidR="00A20031" w:rsidRPr="00746D0B" w:rsidRDefault="00A20031" w:rsidP="00746D0B">
      <w:pPr>
        <w:numPr>
          <w:ilvl w:val="0"/>
          <w:numId w:val="3"/>
        </w:numPr>
        <w:tabs>
          <w:tab w:val="clear" w:pos="360"/>
          <w:tab w:val="left" w:pos="426"/>
          <w:tab w:val="num" w:pos="1080"/>
        </w:tabs>
        <w:spacing w:line="360" w:lineRule="auto"/>
        <w:ind w:left="0" w:firstLine="0"/>
        <w:rPr>
          <w:rFonts w:ascii="Times New Roman" w:hAnsi="Times New Roman"/>
          <w:sz w:val="28"/>
          <w:szCs w:val="28"/>
        </w:rPr>
      </w:pPr>
      <w:r w:rsidRPr="00746D0B">
        <w:rPr>
          <w:rFonts w:ascii="Times New Roman" w:hAnsi="Times New Roman"/>
          <w:sz w:val="28"/>
          <w:szCs w:val="28"/>
        </w:rPr>
        <w:t xml:space="preserve">Комментарий к гражданскому кодексу РФ части второй (постатейный). Под редакцией проф. О.Н. Садикова, - М.: Юридическая фирма КОНТРАКТ, издательская группа ИНФРА-М – НОРМА, </w:t>
      </w:r>
      <w:r w:rsidR="00F736D0" w:rsidRPr="00746D0B">
        <w:rPr>
          <w:rFonts w:ascii="Times New Roman" w:hAnsi="Times New Roman"/>
          <w:sz w:val="28"/>
          <w:szCs w:val="28"/>
        </w:rPr>
        <w:t>2008</w:t>
      </w:r>
      <w:r w:rsidRPr="00746D0B">
        <w:rPr>
          <w:rFonts w:ascii="Times New Roman" w:hAnsi="Times New Roman"/>
          <w:sz w:val="28"/>
          <w:szCs w:val="28"/>
        </w:rPr>
        <w:t>. – 800 с.</w:t>
      </w:r>
    </w:p>
    <w:p w:rsidR="00A20031" w:rsidRPr="00746D0B" w:rsidRDefault="00A20031" w:rsidP="00746D0B">
      <w:pPr>
        <w:numPr>
          <w:ilvl w:val="0"/>
          <w:numId w:val="3"/>
        </w:numPr>
        <w:tabs>
          <w:tab w:val="clear" w:pos="360"/>
          <w:tab w:val="left" w:pos="426"/>
          <w:tab w:val="num" w:pos="1080"/>
        </w:tabs>
        <w:spacing w:line="360" w:lineRule="auto"/>
        <w:ind w:left="0" w:firstLine="0"/>
        <w:rPr>
          <w:rFonts w:ascii="Times New Roman" w:hAnsi="Times New Roman"/>
          <w:sz w:val="28"/>
          <w:szCs w:val="28"/>
        </w:rPr>
      </w:pPr>
      <w:r w:rsidRPr="00746D0B">
        <w:rPr>
          <w:rFonts w:ascii="Times New Roman" w:hAnsi="Times New Roman"/>
          <w:sz w:val="28"/>
          <w:szCs w:val="28"/>
        </w:rPr>
        <w:t>Юргенс И. Внутрисистемное регулирование страхования в РФ. «Страховое дело», №10, 20</w:t>
      </w:r>
      <w:r w:rsidR="00F736D0" w:rsidRPr="00746D0B">
        <w:rPr>
          <w:rFonts w:ascii="Times New Roman" w:hAnsi="Times New Roman"/>
          <w:sz w:val="28"/>
          <w:szCs w:val="28"/>
          <w:lang w:val="en-US"/>
        </w:rPr>
        <w:t>08</w:t>
      </w:r>
      <w:r w:rsidRPr="00746D0B">
        <w:rPr>
          <w:rFonts w:ascii="Times New Roman" w:hAnsi="Times New Roman"/>
          <w:sz w:val="28"/>
          <w:szCs w:val="28"/>
        </w:rPr>
        <w:t>.</w:t>
      </w:r>
    </w:p>
    <w:p w:rsidR="00A20031" w:rsidRPr="00746D0B" w:rsidRDefault="00A20031" w:rsidP="00746D0B">
      <w:pPr>
        <w:numPr>
          <w:ilvl w:val="0"/>
          <w:numId w:val="3"/>
        </w:numPr>
        <w:tabs>
          <w:tab w:val="clear" w:pos="360"/>
          <w:tab w:val="left" w:pos="426"/>
          <w:tab w:val="num" w:pos="1080"/>
        </w:tabs>
        <w:spacing w:line="360" w:lineRule="auto"/>
        <w:ind w:left="0" w:firstLine="0"/>
        <w:rPr>
          <w:rFonts w:ascii="Times New Roman" w:hAnsi="Times New Roman"/>
          <w:sz w:val="28"/>
          <w:szCs w:val="28"/>
        </w:rPr>
      </w:pPr>
      <w:r w:rsidRPr="00746D0B">
        <w:rPr>
          <w:rFonts w:ascii="Times New Roman" w:hAnsi="Times New Roman"/>
          <w:sz w:val="28"/>
          <w:szCs w:val="28"/>
        </w:rPr>
        <w:t>Юргенс И. О проблеме регулирования страхования в РФ. «Страховое дело», №9, 200</w:t>
      </w:r>
      <w:r w:rsidR="00F736D0" w:rsidRPr="00746D0B">
        <w:rPr>
          <w:rFonts w:ascii="Times New Roman" w:hAnsi="Times New Roman"/>
          <w:sz w:val="28"/>
          <w:szCs w:val="28"/>
          <w:lang w:val="en-US"/>
        </w:rPr>
        <w:t>8</w:t>
      </w:r>
      <w:r w:rsidRPr="00746D0B">
        <w:rPr>
          <w:rFonts w:ascii="Times New Roman" w:hAnsi="Times New Roman"/>
          <w:sz w:val="28"/>
          <w:szCs w:val="28"/>
        </w:rPr>
        <w:t>.</w:t>
      </w:r>
    </w:p>
    <w:p w:rsidR="00A20031" w:rsidRPr="00746D0B" w:rsidRDefault="00A20031" w:rsidP="00746D0B">
      <w:pPr>
        <w:numPr>
          <w:ilvl w:val="0"/>
          <w:numId w:val="3"/>
        </w:numPr>
        <w:tabs>
          <w:tab w:val="clear" w:pos="360"/>
          <w:tab w:val="left" w:pos="426"/>
          <w:tab w:val="num" w:pos="1080"/>
        </w:tabs>
        <w:spacing w:line="360" w:lineRule="auto"/>
        <w:ind w:left="0" w:firstLine="0"/>
        <w:rPr>
          <w:rFonts w:ascii="Times New Roman" w:hAnsi="Times New Roman"/>
          <w:sz w:val="28"/>
          <w:szCs w:val="28"/>
        </w:rPr>
      </w:pPr>
      <w:r w:rsidRPr="00746D0B">
        <w:rPr>
          <w:rFonts w:ascii="Times New Roman" w:hAnsi="Times New Roman"/>
          <w:sz w:val="28"/>
          <w:szCs w:val="28"/>
        </w:rPr>
        <w:t>Юргенс И. Системный подход к определению понятия «национальная система страхования». «Страховое дело», №8, 200</w:t>
      </w:r>
      <w:r w:rsidR="00F736D0" w:rsidRPr="00746D0B">
        <w:rPr>
          <w:rFonts w:ascii="Times New Roman" w:hAnsi="Times New Roman"/>
          <w:sz w:val="28"/>
          <w:szCs w:val="28"/>
          <w:lang w:val="en-US"/>
        </w:rPr>
        <w:t>8</w:t>
      </w:r>
      <w:r w:rsidRPr="00746D0B">
        <w:rPr>
          <w:rFonts w:ascii="Times New Roman" w:hAnsi="Times New Roman"/>
          <w:sz w:val="28"/>
          <w:szCs w:val="28"/>
        </w:rPr>
        <w:t>.</w:t>
      </w:r>
    </w:p>
    <w:p w:rsidR="00A20031" w:rsidRPr="00746D0B" w:rsidRDefault="00A20031" w:rsidP="00746D0B">
      <w:pPr>
        <w:numPr>
          <w:ilvl w:val="0"/>
          <w:numId w:val="3"/>
        </w:numPr>
        <w:tabs>
          <w:tab w:val="clear" w:pos="360"/>
          <w:tab w:val="left" w:pos="426"/>
          <w:tab w:val="num" w:pos="1080"/>
        </w:tabs>
        <w:spacing w:line="360" w:lineRule="auto"/>
        <w:ind w:left="0" w:firstLine="0"/>
        <w:rPr>
          <w:rFonts w:ascii="Times New Roman" w:hAnsi="Times New Roman"/>
          <w:sz w:val="28"/>
          <w:szCs w:val="28"/>
        </w:rPr>
      </w:pPr>
      <w:r w:rsidRPr="00746D0B">
        <w:rPr>
          <w:rFonts w:ascii="Times New Roman" w:hAnsi="Times New Roman"/>
          <w:sz w:val="28"/>
          <w:szCs w:val="28"/>
        </w:rPr>
        <w:t>Бирючев О.И. Страхование: Пути развития. «Финансы», №12, 200</w:t>
      </w:r>
      <w:r w:rsidR="00F736D0" w:rsidRPr="00746D0B">
        <w:rPr>
          <w:rFonts w:ascii="Times New Roman" w:hAnsi="Times New Roman"/>
          <w:sz w:val="28"/>
          <w:szCs w:val="28"/>
          <w:lang w:val="en-US"/>
        </w:rPr>
        <w:t>8</w:t>
      </w:r>
      <w:r w:rsidRPr="00746D0B">
        <w:rPr>
          <w:rFonts w:ascii="Times New Roman" w:hAnsi="Times New Roman"/>
          <w:sz w:val="28"/>
          <w:szCs w:val="28"/>
        </w:rPr>
        <w:t>.</w:t>
      </w:r>
    </w:p>
    <w:p w:rsidR="00A20031" w:rsidRPr="00746D0B" w:rsidRDefault="00A20031" w:rsidP="00746D0B">
      <w:pPr>
        <w:numPr>
          <w:ilvl w:val="0"/>
          <w:numId w:val="3"/>
        </w:numPr>
        <w:tabs>
          <w:tab w:val="clear" w:pos="360"/>
          <w:tab w:val="left" w:pos="426"/>
          <w:tab w:val="num" w:pos="1080"/>
        </w:tabs>
        <w:spacing w:line="360" w:lineRule="auto"/>
        <w:ind w:left="0" w:firstLine="0"/>
        <w:rPr>
          <w:rFonts w:ascii="Times New Roman" w:hAnsi="Times New Roman"/>
          <w:sz w:val="28"/>
          <w:szCs w:val="28"/>
        </w:rPr>
      </w:pPr>
      <w:r w:rsidRPr="00746D0B">
        <w:rPr>
          <w:rFonts w:ascii="Times New Roman" w:hAnsi="Times New Roman"/>
          <w:sz w:val="28"/>
          <w:szCs w:val="28"/>
        </w:rPr>
        <w:t>Сплетухов Ю.А. Место и роль государства в организации страхования в современных условиях. «Финансы», №9, 200</w:t>
      </w:r>
      <w:r w:rsidR="00F736D0" w:rsidRPr="00746D0B">
        <w:rPr>
          <w:rFonts w:ascii="Times New Roman" w:hAnsi="Times New Roman"/>
          <w:sz w:val="28"/>
          <w:szCs w:val="28"/>
          <w:lang w:val="en-US"/>
        </w:rPr>
        <w:t>8</w:t>
      </w:r>
      <w:r w:rsidRPr="00746D0B">
        <w:rPr>
          <w:rFonts w:ascii="Times New Roman" w:hAnsi="Times New Roman"/>
          <w:sz w:val="28"/>
          <w:szCs w:val="28"/>
        </w:rPr>
        <w:t>.</w:t>
      </w:r>
    </w:p>
    <w:p w:rsidR="00A20031" w:rsidRPr="00746D0B" w:rsidRDefault="00A20031" w:rsidP="00746D0B">
      <w:pPr>
        <w:numPr>
          <w:ilvl w:val="0"/>
          <w:numId w:val="3"/>
        </w:numPr>
        <w:tabs>
          <w:tab w:val="clear" w:pos="360"/>
          <w:tab w:val="left" w:pos="426"/>
          <w:tab w:val="num" w:pos="1080"/>
        </w:tabs>
        <w:spacing w:line="360" w:lineRule="auto"/>
        <w:ind w:left="0" w:firstLine="0"/>
        <w:rPr>
          <w:rFonts w:ascii="Times New Roman" w:hAnsi="Times New Roman"/>
          <w:sz w:val="28"/>
          <w:szCs w:val="28"/>
        </w:rPr>
      </w:pPr>
      <w:r w:rsidRPr="00746D0B">
        <w:rPr>
          <w:rFonts w:ascii="Times New Roman" w:hAnsi="Times New Roman"/>
          <w:sz w:val="28"/>
          <w:szCs w:val="28"/>
        </w:rPr>
        <w:t>Выступление Президента Всероссийского Союза страховщиков, Депутата ГосДумы ФС РФ, Александра Коваля 26 июня 200</w:t>
      </w:r>
      <w:r w:rsidR="00F736D0" w:rsidRPr="00746D0B">
        <w:rPr>
          <w:rFonts w:ascii="Times New Roman" w:hAnsi="Times New Roman"/>
          <w:sz w:val="28"/>
          <w:szCs w:val="28"/>
        </w:rPr>
        <w:t>8</w:t>
      </w:r>
      <w:r w:rsidRPr="00746D0B">
        <w:rPr>
          <w:rFonts w:ascii="Times New Roman" w:hAnsi="Times New Roman"/>
          <w:sz w:val="28"/>
          <w:szCs w:val="28"/>
        </w:rPr>
        <w:t xml:space="preserve"> года, Цюрих, Швейцария, конференция "Insurance in Russia &amp; CIS"</w:t>
      </w:r>
    </w:p>
    <w:p w:rsidR="00A20031" w:rsidRPr="00746D0B" w:rsidRDefault="00A20031" w:rsidP="00746D0B">
      <w:pPr>
        <w:numPr>
          <w:ilvl w:val="0"/>
          <w:numId w:val="3"/>
        </w:numPr>
        <w:tabs>
          <w:tab w:val="clear" w:pos="360"/>
          <w:tab w:val="left" w:pos="426"/>
          <w:tab w:val="num" w:pos="1080"/>
        </w:tabs>
        <w:spacing w:line="360" w:lineRule="auto"/>
        <w:ind w:left="0" w:firstLine="0"/>
        <w:rPr>
          <w:rFonts w:ascii="Times New Roman" w:hAnsi="Times New Roman"/>
          <w:sz w:val="28"/>
          <w:szCs w:val="28"/>
        </w:rPr>
      </w:pPr>
      <w:r w:rsidRPr="00746D0B">
        <w:rPr>
          <w:rFonts w:ascii="Times New Roman" w:hAnsi="Times New Roman"/>
          <w:sz w:val="28"/>
          <w:szCs w:val="28"/>
        </w:rPr>
        <w:t xml:space="preserve"> Домнина О. Л. Экономика страховых компаний. 200</w:t>
      </w:r>
      <w:r w:rsidR="00F736D0" w:rsidRPr="00746D0B">
        <w:rPr>
          <w:rFonts w:ascii="Times New Roman" w:hAnsi="Times New Roman"/>
          <w:sz w:val="28"/>
          <w:szCs w:val="28"/>
          <w:lang w:val="en-US"/>
        </w:rPr>
        <w:t>8</w:t>
      </w:r>
      <w:r w:rsidRPr="00746D0B">
        <w:rPr>
          <w:rFonts w:ascii="Times New Roman" w:hAnsi="Times New Roman"/>
          <w:sz w:val="28"/>
          <w:szCs w:val="28"/>
        </w:rPr>
        <w:t xml:space="preserve"> </w:t>
      </w:r>
      <w:bookmarkStart w:id="0" w:name="_GoBack"/>
      <w:bookmarkEnd w:id="0"/>
    </w:p>
    <w:sectPr w:rsidR="00A20031" w:rsidRPr="00746D0B" w:rsidSect="000415AA">
      <w:headerReference w:type="even" r:id="rId7"/>
      <w:headerReference w:type="default" r:id="rId8"/>
      <w:footerReference w:type="even" r:id="rId9"/>
      <w:footerReference w:type="default" r:id="rId10"/>
      <w:headerReference w:type="first" r:id="rId11"/>
      <w:footerReference w:type="first" r:id="rId12"/>
      <w:pgSz w:w="11907" w:h="16840" w:code="9"/>
      <w:pgMar w:top="1134" w:right="851" w:bottom="1134" w:left="1701" w:header="680" w:footer="284"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589" w:rsidRDefault="006F4589">
      <w:r>
        <w:separator/>
      </w:r>
    </w:p>
  </w:endnote>
  <w:endnote w:type="continuationSeparator" w:id="0">
    <w:p w:rsidR="006F4589" w:rsidRDefault="006F4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 Cyr">
    <w:altName w:val="Arial"/>
    <w:panose1 w:val="00000000000000000000"/>
    <w:charset w:val="00"/>
    <w:family w:val="swiss"/>
    <w:notTrueType/>
    <w:pitch w:val="variable"/>
    <w:sig w:usb0="00000003" w:usb1="00000000" w:usb2="00000000" w:usb3="00000000" w:csb0="00000001" w:csb1="00000000"/>
  </w:font>
  <w:font w:name="Liva Cy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FF0" w:rsidRDefault="003D4FF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FF0" w:rsidRDefault="000F5FAD">
    <w:pPr>
      <w:pStyle w:val="a8"/>
      <w:jc w:val="right"/>
    </w:pPr>
    <w:r>
      <w:rPr>
        <w:noProof/>
      </w:rPr>
      <w:t>3</w:t>
    </w:r>
  </w:p>
  <w:p w:rsidR="00496374" w:rsidRDefault="00496374" w:rsidP="00496374">
    <w:pPr>
      <w:pStyle w:val="a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FF0" w:rsidRDefault="003D4FF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589" w:rsidRDefault="006F4589">
      <w:r>
        <w:separator/>
      </w:r>
    </w:p>
  </w:footnote>
  <w:footnote w:type="continuationSeparator" w:id="0">
    <w:p w:rsidR="006F4589" w:rsidRDefault="006F4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FF0" w:rsidRDefault="003D4FF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FF0" w:rsidRDefault="003D4FF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FF0" w:rsidRDefault="003D4FF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7B1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3E910E7F"/>
    <w:multiLevelType w:val="hybridMultilevel"/>
    <w:tmpl w:val="9508F1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E7B2F48"/>
    <w:multiLevelType w:val="singleLevel"/>
    <w:tmpl w:val="3500944A"/>
    <w:lvl w:ilvl="0">
      <w:start w:val="1"/>
      <w:numFmt w:val="decimal"/>
      <w:lvlText w:val="%1. "/>
      <w:legacy w:legacy="1" w:legacySpace="0" w:legacyIndent="283"/>
      <w:lvlJc w:val="left"/>
      <w:pPr>
        <w:ind w:left="283" w:hanging="283"/>
      </w:pPr>
      <w:rPr>
        <w:rFonts w:ascii="Aria Cyr" w:hAnsi="Aria Cyr" w:cs="Times New Roman" w:hint="default"/>
        <w:b w:val="0"/>
        <w:i w:val="0"/>
        <w:sz w:val="22"/>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346C"/>
    <w:rsid w:val="000027BA"/>
    <w:rsid w:val="000415AA"/>
    <w:rsid w:val="000B4CC2"/>
    <w:rsid w:val="000B6785"/>
    <w:rsid w:val="000F5FAD"/>
    <w:rsid w:val="002639F0"/>
    <w:rsid w:val="002D0921"/>
    <w:rsid w:val="003416DB"/>
    <w:rsid w:val="003528B4"/>
    <w:rsid w:val="003869AA"/>
    <w:rsid w:val="003D4FF0"/>
    <w:rsid w:val="004127BA"/>
    <w:rsid w:val="00444139"/>
    <w:rsid w:val="00460C05"/>
    <w:rsid w:val="00496374"/>
    <w:rsid w:val="0053066E"/>
    <w:rsid w:val="00560018"/>
    <w:rsid w:val="005929C2"/>
    <w:rsid w:val="006F4589"/>
    <w:rsid w:val="006F65CC"/>
    <w:rsid w:val="00746D0B"/>
    <w:rsid w:val="007D71E5"/>
    <w:rsid w:val="008E6DB4"/>
    <w:rsid w:val="009121CD"/>
    <w:rsid w:val="00A20031"/>
    <w:rsid w:val="00A273C6"/>
    <w:rsid w:val="00A4346C"/>
    <w:rsid w:val="00A546BC"/>
    <w:rsid w:val="00BC774B"/>
    <w:rsid w:val="00D37EED"/>
    <w:rsid w:val="00F736D0"/>
    <w:rsid w:val="00FC7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C06CAB7-6689-4342-933E-E0A8FC9F4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va Cyr" w:eastAsia="Times New Roman" w:hAnsi="Liva Cyr" w:cs="Liva Cyr"/>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8B4"/>
    <w:rPr>
      <w:rFonts w:cs="Times New Roman"/>
    </w:rPr>
  </w:style>
  <w:style w:type="paragraph" w:styleId="1">
    <w:name w:val="heading 1"/>
    <w:basedOn w:val="a"/>
    <w:link w:val="10"/>
    <w:uiPriority w:val="9"/>
    <w:qFormat/>
    <w:rsid w:val="007D71E5"/>
    <w:pPr>
      <w:spacing w:before="100" w:beforeAutospacing="1" w:after="100" w:afterAutospacing="1"/>
      <w:outlineLvl w:val="0"/>
    </w:pPr>
    <w:rPr>
      <w:rFonts w:ascii="Times New Roman" w:hAnsi="Times New Roman"/>
      <w:b/>
      <w:bCs/>
      <w:kern w:val="36"/>
      <w:sz w:val="48"/>
      <w:szCs w:val="48"/>
    </w:rPr>
  </w:style>
  <w:style w:type="paragraph" w:styleId="2">
    <w:name w:val="heading 2"/>
    <w:basedOn w:val="a"/>
    <w:link w:val="20"/>
    <w:uiPriority w:val="9"/>
    <w:qFormat/>
    <w:rsid w:val="007D71E5"/>
    <w:pPr>
      <w:spacing w:before="100" w:beforeAutospacing="1" w:after="100" w:afterAutospacing="1"/>
      <w:outlineLvl w:val="1"/>
    </w:pPr>
    <w:rPr>
      <w:rFonts w:ascii="Times New Roman" w:hAnsi="Times New Roman"/>
      <w:b/>
      <w:bCs/>
      <w:sz w:val="36"/>
      <w:szCs w:val="36"/>
    </w:rPr>
  </w:style>
  <w:style w:type="paragraph" w:styleId="3">
    <w:name w:val="heading 3"/>
    <w:basedOn w:val="a"/>
    <w:link w:val="30"/>
    <w:uiPriority w:val="9"/>
    <w:qFormat/>
    <w:rsid w:val="007D71E5"/>
    <w:pPr>
      <w:spacing w:before="100" w:beforeAutospacing="1" w:after="100" w:afterAutospacing="1"/>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Indent"/>
    <w:basedOn w:val="a"/>
    <w:link w:val="a4"/>
    <w:uiPriority w:val="99"/>
    <w:rsid w:val="003528B4"/>
    <w:pPr>
      <w:spacing w:before="120" w:line="360" w:lineRule="auto"/>
      <w:ind w:firstLine="720"/>
      <w:jc w:val="both"/>
    </w:pPr>
    <w:rPr>
      <w:rFonts w:ascii="Arial" w:hAnsi="Arial"/>
      <w:sz w:val="22"/>
    </w:rPr>
  </w:style>
  <w:style w:type="character" w:customStyle="1" w:styleId="a4">
    <w:name w:val="Основной текст с отступом Знак"/>
    <w:link w:val="a3"/>
    <w:uiPriority w:val="99"/>
    <w:semiHidden/>
    <w:locked/>
    <w:rPr>
      <w:rFonts w:cs="Times New Roman"/>
    </w:rPr>
  </w:style>
  <w:style w:type="paragraph" w:styleId="a5">
    <w:name w:val="Normal (Web)"/>
    <w:basedOn w:val="a"/>
    <w:uiPriority w:val="99"/>
    <w:rsid w:val="007D71E5"/>
    <w:pPr>
      <w:spacing w:before="100" w:beforeAutospacing="1" w:after="100" w:afterAutospacing="1"/>
    </w:pPr>
    <w:rPr>
      <w:rFonts w:ascii="Times New Roman" w:hAnsi="Times New Roman"/>
      <w:sz w:val="24"/>
      <w:szCs w:val="24"/>
    </w:rPr>
  </w:style>
  <w:style w:type="paragraph" w:styleId="a6">
    <w:name w:val="header"/>
    <w:basedOn w:val="a"/>
    <w:link w:val="a7"/>
    <w:uiPriority w:val="99"/>
    <w:rsid w:val="00BC774B"/>
    <w:pPr>
      <w:tabs>
        <w:tab w:val="center" w:pos="4677"/>
        <w:tab w:val="right" w:pos="9355"/>
      </w:tabs>
    </w:pPr>
  </w:style>
  <w:style w:type="character" w:customStyle="1" w:styleId="a7">
    <w:name w:val="Верхний колонтитул Знак"/>
    <w:link w:val="a6"/>
    <w:uiPriority w:val="99"/>
    <w:semiHidden/>
    <w:locked/>
    <w:rPr>
      <w:rFonts w:cs="Times New Roman"/>
    </w:rPr>
  </w:style>
  <w:style w:type="paragraph" w:styleId="a8">
    <w:name w:val="footer"/>
    <w:basedOn w:val="a"/>
    <w:link w:val="a9"/>
    <w:uiPriority w:val="99"/>
    <w:rsid w:val="00BC774B"/>
    <w:pPr>
      <w:tabs>
        <w:tab w:val="center" w:pos="4677"/>
        <w:tab w:val="right" w:pos="9355"/>
      </w:tabs>
    </w:pPr>
  </w:style>
  <w:style w:type="character" w:customStyle="1" w:styleId="a9">
    <w:name w:val="Нижний колонтитул Знак"/>
    <w:link w:val="a8"/>
    <w:uiPriority w:val="99"/>
    <w:locked/>
    <w:rsid w:val="003D4FF0"/>
    <w:rPr>
      <w:rFonts w:cs="Times New Roman"/>
    </w:rPr>
  </w:style>
  <w:style w:type="character" w:styleId="aa">
    <w:name w:val="page number"/>
    <w:uiPriority w:val="99"/>
    <w:rsid w:val="00BC774B"/>
    <w:rPr>
      <w:rFonts w:cs="Times New Roman"/>
    </w:rPr>
  </w:style>
  <w:style w:type="paragraph" w:styleId="ab">
    <w:name w:val="Balloon Text"/>
    <w:basedOn w:val="a"/>
    <w:link w:val="ac"/>
    <w:uiPriority w:val="99"/>
    <w:semiHidden/>
    <w:rsid w:val="006F65CC"/>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 w:type="paragraph" w:customStyle="1" w:styleId="ad">
    <w:name w:val="фагот"/>
    <w:basedOn w:val="1"/>
    <w:rsid w:val="00A20031"/>
    <w:pPr>
      <w:keepNext/>
      <w:jc w:val="both"/>
    </w:pPr>
    <w:rPr>
      <w:rFonts w:ascii="Verdana" w:hAnsi="Verdana"/>
      <w:bCs w:val="0"/>
      <w:kern w:val="0"/>
      <w:sz w:val="24"/>
      <w:szCs w:val="20"/>
    </w:rPr>
  </w:style>
  <w:style w:type="character" w:customStyle="1" w:styleId="text1s1">
    <w:name w:val="text1s1"/>
    <w:rsid w:val="00A20031"/>
    <w:rPr>
      <w:rFonts w:ascii="Verdana" w:hAnsi="Verdana" w:cs="Times New Roman"/>
      <w:color w:val="444444"/>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13398</Words>
  <Characters>76373</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lpstr>
    </vt:vector>
  </TitlesOfParts>
  <Company>UBD</Company>
  <LinksUpToDate>false</LinksUpToDate>
  <CharactersWithSpaces>89592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Andrei Rozhkov</dc:creator>
  <cp:keywords/>
  <dc:description/>
  <cp:lastModifiedBy>admin</cp:lastModifiedBy>
  <cp:revision>2</cp:revision>
  <cp:lastPrinted>2007-04-13T12:57:00Z</cp:lastPrinted>
  <dcterms:created xsi:type="dcterms:W3CDTF">2014-03-12T22:14:00Z</dcterms:created>
  <dcterms:modified xsi:type="dcterms:W3CDTF">2014-03-12T22:14:00Z</dcterms:modified>
</cp:coreProperties>
</file>