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0D" w:rsidRPr="00BF44CB" w:rsidRDefault="00D41972" w:rsidP="0087086D">
      <w:pPr>
        <w:spacing w:before="0" w:after="0" w:line="360" w:lineRule="auto"/>
        <w:ind w:firstLine="709"/>
        <w:jc w:val="both"/>
        <w:rPr>
          <w:b/>
          <w:bCs/>
          <w:sz w:val="28"/>
          <w:szCs w:val="28"/>
          <w:lang w:eastAsia="en-US"/>
        </w:rPr>
      </w:pPr>
      <w:r w:rsidRPr="00BF44CB">
        <w:rPr>
          <w:b/>
          <w:bCs/>
          <w:sz w:val="28"/>
          <w:szCs w:val="28"/>
          <w:lang w:eastAsia="en-US"/>
        </w:rPr>
        <w:t>Содержание</w:t>
      </w:r>
    </w:p>
    <w:p w:rsidR="00FD7886" w:rsidRPr="00BF44CB" w:rsidRDefault="00FD7886" w:rsidP="0087086D">
      <w:pPr>
        <w:pStyle w:val="12"/>
        <w:tabs>
          <w:tab w:val="right" w:leader="dot" w:pos="9628"/>
        </w:tabs>
        <w:spacing w:line="360" w:lineRule="auto"/>
        <w:ind w:firstLine="709"/>
        <w:rPr>
          <w:rFonts w:ascii="Times New Roman" w:hAnsi="Times New Roman" w:cs="Times New Roman"/>
          <w:sz w:val="28"/>
          <w:szCs w:val="28"/>
        </w:rPr>
      </w:pPr>
    </w:p>
    <w:p w:rsidR="00963F0D" w:rsidRPr="00BF44CB" w:rsidRDefault="00963F0D" w:rsidP="003543FB">
      <w:pPr>
        <w:pStyle w:val="12"/>
        <w:tabs>
          <w:tab w:val="right" w:leader="dot" w:pos="9628"/>
        </w:tabs>
        <w:spacing w:line="360" w:lineRule="auto"/>
        <w:rPr>
          <w:rFonts w:ascii="Times New Roman" w:hAnsi="Times New Roman" w:cs="Times New Roman"/>
          <w:noProof/>
          <w:sz w:val="28"/>
          <w:szCs w:val="28"/>
        </w:rPr>
      </w:pPr>
      <w:r w:rsidRPr="004264B1">
        <w:rPr>
          <w:rStyle w:val="af1"/>
          <w:rFonts w:ascii="Times New Roman" w:hAnsi="Times New Roman"/>
          <w:noProof/>
          <w:color w:val="auto"/>
          <w:sz w:val="28"/>
          <w:szCs w:val="28"/>
        </w:rPr>
        <w:t>Введение</w:t>
      </w:r>
    </w:p>
    <w:p w:rsidR="00963F0D" w:rsidRPr="00BF44CB" w:rsidRDefault="00963F0D" w:rsidP="003543FB">
      <w:pPr>
        <w:pStyle w:val="12"/>
        <w:tabs>
          <w:tab w:val="right" w:leader="dot" w:pos="9628"/>
        </w:tabs>
        <w:spacing w:line="360" w:lineRule="auto"/>
        <w:rPr>
          <w:rFonts w:ascii="Times New Roman" w:hAnsi="Times New Roman" w:cs="Times New Roman"/>
          <w:noProof/>
          <w:sz w:val="28"/>
          <w:szCs w:val="28"/>
        </w:rPr>
      </w:pPr>
      <w:r w:rsidRPr="004264B1">
        <w:rPr>
          <w:rStyle w:val="af1"/>
          <w:rFonts w:ascii="Times New Roman" w:hAnsi="Times New Roman"/>
          <w:noProof/>
          <w:color w:val="auto"/>
          <w:sz w:val="28"/>
          <w:szCs w:val="28"/>
        </w:rPr>
        <w:t>1. Теоретические основы социально-педагогической поддержки детей-сирот в истории России</w:t>
      </w:r>
    </w:p>
    <w:p w:rsidR="00963F0D" w:rsidRPr="00BF44CB" w:rsidRDefault="00963F0D" w:rsidP="003543FB">
      <w:pPr>
        <w:pStyle w:val="21"/>
        <w:ind w:firstLine="0"/>
        <w:rPr>
          <w:b w:val="0"/>
          <w:bCs w:val="0"/>
          <w:noProof/>
        </w:rPr>
      </w:pPr>
      <w:r w:rsidRPr="004264B1">
        <w:rPr>
          <w:rStyle w:val="af1"/>
          <w:b w:val="0"/>
          <w:bCs w:val="0"/>
          <w:noProof/>
          <w:color w:val="auto"/>
        </w:rPr>
        <w:t>1.1 Понятие социально-педагогической поддержки</w:t>
      </w:r>
    </w:p>
    <w:p w:rsidR="00963F0D" w:rsidRPr="00BF44CB" w:rsidRDefault="00963F0D" w:rsidP="003543FB">
      <w:pPr>
        <w:pStyle w:val="12"/>
        <w:tabs>
          <w:tab w:val="right" w:leader="dot" w:pos="9628"/>
        </w:tabs>
        <w:spacing w:line="360" w:lineRule="auto"/>
        <w:rPr>
          <w:rFonts w:ascii="Times New Roman" w:hAnsi="Times New Roman" w:cs="Times New Roman"/>
          <w:noProof/>
          <w:sz w:val="28"/>
          <w:szCs w:val="28"/>
        </w:rPr>
      </w:pPr>
      <w:r w:rsidRPr="004264B1">
        <w:rPr>
          <w:rStyle w:val="af1"/>
          <w:rFonts w:ascii="Times New Roman" w:hAnsi="Times New Roman"/>
          <w:noProof/>
          <w:color w:val="auto"/>
          <w:sz w:val="28"/>
          <w:szCs w:val="28"/>
        </w:rPr>
        <w:t>1.2 История социально-педагогической поддержки детей-сирот в России</w:t>
      </w:r>
    </w:p>
    <w:p w:rsidR="00963F0D" w:rsidRPr="00BF44CB" w:rsidRDefault="00963F0D" w:rsidP="003543FB">
      <w:pPr>
        <w:pStyle w:val="12"/>
        <w:tabs>
          <w:tab w:val="right" w:leader="dot" w:pos="9628"/>
        </w:tabs>
        <w:spacing w:line="360" w:lineRule="auto"/>
        <w:rPr>
          <w:rFonts w:ascii="Times New Roman" w:hAnsi="Times New Roman" w:cs="Times New Roman"/>
          <w:noProof/>
          <w:sz w:val="28"/>
          <w:szCs w:val="28"/>
        </w:rPr>
      </w:pPr>
      <w:r w:rsidRPr="004264B1">
        <w:rPr>
          <w:rStyle w:val="af1"/>
          <w:rFonts w:ascii="Times New Roman" w:hAnsi="Times New Roman"/>
          <w:noProof/>
          <w:color w:val="auto"/>
          <w:sz w:val="28"/>
          <w:szCs w:val="28"/>
        </w:rPr>
        <w:t>1.3 Нормативно-правовая база социально-педагогической поддержки детей-сирот в истории России</w:t>
      </w:r>
    </w:p>
    <w:p w:rsidR="00963F0D" w:rsidRPr="00BF44CB" w:rsidRDefault="00963F0D" w:rsidP="003543FB">
      <w:pPr>
        <w:pStyle w:val="33"/>
        <w:tabs>
          <w:tab w:val="right" w:leader="dot" w:pos="9628"/>
        </w:tabs>
        <w:spacing w:line="360" w:lineRule="auto"/>
        <w:ind w:left="0"/>
        <w:rPr>
          <w:rFonts w:ascii="Times New Roman" w:hAnsi="Times New Roman" w:cs="Times New Roman"/>
          <w:noProof/>
          <w:sz w:val="28"/>
          <w:szCs w:val="28"/>
        </w:rPr>
      </w:pPr>
      <w:r w:rsidRPr="004264B1">
        <w:rPr>
          <w:rStyle w:val="af1"/>
          <w:rFonts w:ascii="Times New Roman" w:hAnsi="Times New Roman"/>
          <w:noProof/>
          <w:color w:val="auto"/>
          <w:sz w:val="28"/>
          <w:szCs w:val="28"/>
        </w:rPr>
        <w:t>2</w:t>
      </w:r>
      <w:r w:rsidR="00785EE2" w:rsidRPr="004264B1">
        <w:rPr>
          <w:rStyle w:val="af1"/>
          <w:rFonts w:ascii="Times New Roman" w:hAnsi="Times New Roman"/>
          <w:noProof/>
          <w:color w:val="auto"/>
          <w:sz w:val="28"/>
          <w:szCs w:val="28"/>
        </w:rPr>
        <w:t>.</w:t>
      </w:r>
      <w:r w:rsidRPr="004264B1">
        <w:rPr>
          <w:rStyle w:val="af1"/>
          <w:rFonts w:ascii="Times New Roman" w:hAnsi="Times New Roman"/>
          <w:noProof/>
          <w:color w:val="auto"/>
          <w:sz w:val="28"/>
          <w:szCs w:val="28"/>
        </w:rPr>
        <w:t xml:space="preserve"> Практическая часть</w:t>
      </w:r>
    </w:p>
    <w:p w:rsidR="00963F0D" w:rsidRPr="00BF44CB" w:rsidRDefault="00963F0D" w:rsidP="003543FB">
      <w:pPr>
        <w:pStyle w:val="12"/>
        <w:tabs>
          <w:tab w:val="right" w:leader="dot" w:pos="9628"/>
        </w:tabs>
        <w:spacing w:line="360" w:lineRule="auto"/>
        <w:rPr>
          <w:rFonts w:ascii="Times New Roman" w:hAnsi="Times New Roman" w:cs="Times New Roman"/>
          <w:noProof/>
          <w:sz w:val="28"/>
          <w:szCs w:val="28"/>
        </w:rPr>
      </w:pPr>
      <w:r w:rsidRPr="004264B1">
        <w:rPr>
          <w:rStyle w:val="af1"/>
          <w:rFonts w:ascii="Times New Roman" w:hAnsi="Times New Roman"/>
          <w:noProof/>
          <w:color w:val="auto"/>
          <w:sz w:val="28"/>
          <w:szCs w:val="28"/>
        </w:rPr>
        <w:t>Заключение</w:t>
      </w:r>
    </w:p>
    <w:p w:rsidR="00FD7886" w:rsidRPr="00BF44CB" w:rsidRDefault="00963F0D" w:rsidP="003543FB">
      <w:pPr>
        <w:pStyle w:val="12"/>
        <w:tabs>
          <w:tab w:val="right" w:leader="dot" w:pos="9628"/>
        </w:tabs>
        <w:spacing w:line="360" w:lineRule="auto"/>
        <w:rPr>
          <w:rFonts w:ascii="Times New Roman" w:hAnsi="Times New Roman" w:cs="Times New Roman"/>
          <w:sz w:val="28"/>
          <w:szCs w:val="28"/>
        </w:rPr>
      </w:pPr>
      <w:r w:rsidRPr="004264B1">
        <w:rPr>
          <w:rStyle w:val="af1"/>
          <w:rFonts w:ascii="Times New Roman" w:hAnsi="Times New Roman"/>
          <w:noProof/>
          <w:color w:val="auto"/>
          <w:sz w:val="28"/>
          <w:szCs w:val="28"/>
        </w:rPr>
        <w:t>Список литературы</w:t>
      </w:r>
      <w:bookmarkStart w:id="0" w:name="_Toc135465413"/>
      <w:bookmarkStart w:id="1" w:name="_Toc184732962"/>
    </w:p>
    <w:p w:rsidR="00A5684B" w:rsidRPr="00BF44CB" w:rsidRDefault="00FD7886" w:rsidP="00785EE2">
      <w:pPr>
        <w:pStyle w:val="21"/>
      </w:pPr>
      <w:r w:rsidRPr="00BF44CB">
        <w:br w:type="page"/>
      </w:r>
      <w:r w:rsidR="00A5684B" w:rsidRPr="00BF44CB">
        <w:t>Введение</w:t>
      </w:r>
      <w:bookmarkEnd w:id="0"/>
      <w:bookmarkEnd w:id="1"/>
    </w:p>
    <w:p w:rsidR="00785EE2" w:rsidRPr="00BF44CB" w:rsidRDefault="00785EE2" w:rsidP="0087086D">
      <w:pPr>
        <w:spacing w:before="0" w:after="0" w:line="360" w:lineRule="auto"/>
        <w:ind w:firstLine="709"/>
        <w:jc w:val="both"/>
        <w:rPr>
          <w:sz w:val="28"/>
          <w:szCs w:val="28"/>
          <w:lang w:eastAsia="en-US"/>
        </w:rPr>
      </w:pPr>
    </w:p>
    <w:p w:rsidR="00A5684B" w:rsidRPr="00BF44CB" w:rsidRDefault="00A5684B" w:rsidP="0087086D">
      <w:pPr>
        <w:spacing w:before="0" w:after="0" w:line="360" w:lineRule="auto"/>
        <w:ind w:firstLine="709"/>
        <w:jc w:val="both"/>
        <w:rPr>
          <w:sz w:val="28"/>
          <w:szCs w:val="28"/>
          <w:lang w:eastAsia="en-US"/>
        </w:rPr>
      </w:pPr>
      <w:r w:rsidRPr="00BF44CB">
        <w:rPr>
          <w:sz w:val="28"/>
          <w:szCs w:val="28"/>
          <w:lang w:eastAsia="en-US"/>
        </w:rPr>
        <w:t>Сиротство – социальное явление, характеризующееся наличием детей, оставшихся без попечения родителей. Проследив историю развития учреждений для сирот, можно увидеть, как при экономических трудностях государства, вызывающих снижение уровня жизни его граждан, увеличивается число сирот, бес</w:t>
      </w:r>
      <w:r w:rsidR="00996612" w:rsidRPr="00BF44CB">
        <w:rPr>
          <w:sz w:val="28"/>
          <w:szCs w:val="28"/>
          <w:lang w:eastAsia="en-US"/>
        </w:rPr>
        <w:t>призорных и безнадзорных детей.</w:t>
      </w:r>
    </w:p>
    <w:p w:rsidR="00F06417" w:rsidRPr="00BF44CB" w:rsidRDefault="00A5684B" w:rsidP="0087086D">
      <w:pPr>
        <w:autoSpaceDE w:val="0"/>
        <w:autoSpaceDN w:val="0"/>
        <w:adjustRightInd w:val="0"/>
        <w:spacing w:before="0" w:after="0" w:line="360" w:lineRule="auto"/>
        <w:ind w:firstLine="709"/>
        <w:jc w:val="both"/>
        <w:rPr>
          <w:sz w:val="28"/>
          <w:szCs w:val="28"/>
          <w:lang w:eastAsia="en-US"/>
        </w:rPr>
      </w:pPr>
      <w:r w:rsidRPr="00BF44CB">
        <w:rPr>
          <w:sz w:val="28"/>
          <w:szCs w:val="28"/>
          <w:lang w:eastAsia="en-US"/>
        </w:rPr>
        <w:t>Для нашего государства в настоящее время проблема сиротства актуальна – наблюдается постоянное увеличение числа детей-сирот как реакция на социально-экономические кризисы.</w:t>
      </w:r>
    </w:p>
    <w:p w:rsidR="00A5684B" w:rsidRPr="00BF44CB" w:rsidRDefault="00A5684B" w:rsidP="0087086D">
      <w:pPr>
        <w:autoSpaceDE w:val="0"/>
        <w:autoSpaceDN w:val="0"/>
        <w:adjustRightInd w:val="0"/>
        <w:spacing w:before="0" w:after="0" w:line="360" w:lineRule="auto"/>
        <w:ind w:firstLine="709"/>
        <w:jc w:val="both"/>
        <w:rPr>
          <w:sz w:val="28"/>
          <w:szCs w:val="28"/>
          <w:lang w:eastAsia="en-US"/>
        </w:rPr>
      </w:pPr>
      <w:r w:rsidRPr="00BF44CB">
        <w:rPr>
          <w:sz w:val="28"/>
          <w:szCs w:val="28"/>
          <w:lang w:eastAsia="en-US"/>
        </w:rPr>
        <w:t xml:space="preserve">До настоящего времени не оказывается помощь кризисным семьям и </w:t>
      </w:r>
      <w:r w:rsidR="00CA26A9" w:rsidRPr="00BF44CB">
        <w:rPr>
          <w:sz w:val="28"/>
          <w:szCs w:val="28"/>
          <w:lang w:eastAsia="en-US"/>
        </w:rPr>
        <w:t xml:space="preserve">детям, </w:t>
      </w:r>
      <w:r w:rsidRPr="00BF44CB">
        <w:rPr>
          <w:sz w:val="28"/>
          <w:szCs w:val="28"/>
          <w:lang w:eastAsia="en-US"/>
        </w:rPr>
        <w:t xml:space="preserve">проживающим в этих семьях, не созданы специальные центры по </w:t>
      </w:r>
      <w:r w:rsidR="00CA26A9" w:rsidRPr="00BF44CB">
        <w:rPr>
          <w:sz w:val="28"/>
          <w:szCs w:val="28"/>
          <w:lang w:eastAsia="en-US"/>
        </w:rPr>
        <w:t>работе с семьей, отсутствует эффективная</w:t>
      </w:r>
      <w:r w:rsidRPr="00BF44CB">
        <w:rPr>
          <w:sz w:val="28"/>
          <w:szCs w:val="28"/>
          <w:lang w:eastAsia="en-US"/>
        </w:rPr>
        <w:t xml:space="preserve"> просветительская</w:t>
      </w:r>
      <w:r w:rsidR="00CA26A9" w:rsidRPr="00BF44CB">
        <w:rPr>
          <w:sz w:val="28"/>
          <w:szCs w:val="28"/>
          <w:lang w:eastAsia="en-US"/>
        </w:rPr>
        <w:t xml:space="preserve"> программа, </w:t>
      </w:r>
      <w:r w:rsidRPr="00BF44CB">
        <w:rPr>
          <w:sz w:val="28"/>
          <w:szCs w:val="28"/>
          <w:lang w:eastAsia="en-US"/>
        </w:rPr>
        <w:t>раскрывающая негативные последствия сиротства для детей и общества, пропагандирующая ценности семьи и семейного воспитания.</w:t>
      </w:r>
    </w:p>
    <w:p w:rsidR="00A5684B" w:rsidRPr="00BF44CB" w:rsidRDefault="00CA26A9" w:rsidP="0087086D">
      <w:pPr>
        <w:autoSpaceDE w:val="0"/>
        <w:autoSpaceDN w:val="0"/>
        <w:adjustRightInd w:val="0"/>
        <w:spacing w:before="0" w:after="0" w:line="360" w:lineRule="auto"/>
        <w:ind w:firstLine="709"/>
        <w:jc w:val="both"/>
        <w:rPr>
          <w:sz w:val="28"/>
          <w:szCs w:val="28"/>
          <w:lang w:eastAsia="en-US"/>
        </w:rPr>
      </w:pPr>
      <w:r w:rsidRPr="00BF44CB">
        <w:rPr>
          <w:sz w:val="28"/>
          <w:szCs w:val="28"/>
          <w:lang w:eastAsia="en-US"/>
        </w:rPr>
        <w:t xml:space="preserve">Нерешенным остается </w:t>
      </w:r>
      <w:r w:rsidR="00A5684B" w:rsidRPr="00BF44CB">
        <w:rPr>
          <w:sz w:val="28"/>
          <w:szCs w:val="28"/>
          <w:lang w:eastAsia="en-US"/>
        </w:rPr>
        <w:t xml:space="preserve">вопрос об организации </w:t>
      </w:r>
      <w:r w:rsidRPr="00BF44CB">
        <w:rPr>
          <w:sz w:val="28"/>
          <w:szCs w:val="28"/>
          <w:lang w:eastAsia="en-US"/>
        </w:rPr>
        <w:t xml:space="preserve">психолого-педагогического и медицинского обеспечения </w:t>
      </w:r>
      <w:r w:rsidR="00A5684B" w:rsidRPr="00BF44CB">
        <w:rPr>
          <w:sz w:val="28"/>
          <w:szCs w:val="28"/>
          <w:lang w:eastAsia="en-US"/>
        </w:rPr>
        <w:t>процесса обучения и воспитания детей-сирот и детей, оставшихся без попечения родителей, особенно в младенческом и дошкольн</w:t>
      </w:r>
      <w:r w:rsidR="008D57BD" w:rsidRPr="00BF44CB">
        <w:rPr>
          <w:sz w:val="28"/>
          <w:szCs w:val="28"/>
          <w:lang w:eastAsia="en-US"/>
        </w:rPr>
        <w:t>ом возрастах.</w:t>
      </w:r>
    </w:p>
    <w:p w:rsidR="00A5684B" w:rsidRPr="00BF44CB" w:rsidRDefault="00A5684B" w:rsidP="0087086D">
      <w:pPr>
        <w:spacing w:before="0" w:after="0" w:line="360" w:lineRule="auto"/>
        <w:ind w:firstLine="709"/>
        <w:jc w:val="both"/>
        <w:rPr>
          <w:sz w:val="28"/>
          <w:szCs w:val="28"/>
          <w:lang w:eastAsia="en-US"/>
        </w:rPr>
      </w:pPr>
      <w:r w:rsidRPr="00BF44CB">
        <w:rPr>
          <w:sz w:val="28"/>
          <w:szCs w:val="28"/>
          <w:lang w:eastAsia="en-US"/>
        </w:rPr>
        <w:t>Государство и общество призваны заботиться о развитии и воспитании детей-сирот, с опорой на знание истории проблемы социального призрения, исторического опыта организации системы учреждений призрения.</w:t>
      </w:r>
    </w:p>
    <w:p w:rsidR="00D869A8" w:rsidRPr="00BF44CB" w:rsidRDefault="00A5684B" w:rsidP="0087086D">
      <w:pPr>
        <w:spacing w:before="0" w:after="0" w:line="360" w:lineRule="auto"/>
        <w:ind w:firstLine="709"/>
        <w:jc w:val="both"/>
        <w:rPr>
          <w:sz w:val="28"/>
          <w:szCs w:val="28"/>
          <w:lang w:eastAsia="en-US"/>
        </w:rPr>
      </w:pPr>
      <w:r w:rsidRPr="00BF44CB">
        <w:rPr>
          <w:sz w:val="28"/>
          <w:szCs w:val="28"/>
          <w:lang w:eastAsia="en-US"/>
        </w:rPr>
        <w:t xml:space="preserve">Наряду с общими тенденциями развития учреждений призрения сирот, свойственными России в целом, каждый регион имеет специфические особенности. </w:t>
      </w:r>
    </w:p>
    <w:p w:rsidR="00906E56" w:rsidRPr="00BF44CB" w:rsidRDefault="00906E56" w:rsidP="0087086D">
      <w:pPr>
        <w:spacing w:before="0" w:after="0" w:line="360" w:lineRule="auto"/>
        <w:ind w:firstLine="709"/>
        <w:jc w:val="both"/>
        <w:rPr>
          <w:sz w:val="28"/>
          <w:szCs w:val="28"/>
          <w:lang w:eastAsia="en-US"/>
        </w:rPr>
      </w:pPr>
      <w:r w:rsidRPr="00BF44CB">
        <w:rPr>
          <w:sz w:val="28"/>
          <w:szCs w:val="28"/>
          <w:lang w:eastAsia="en-US"/>
        </w:rPr>
        <w:t>Актуальность данной работы обусловлена:</w:t>
      </w:r>
    </w:p>
    <w:p w:rsidR="00906E56" w:rsidRPr="00BF44CB" w:rsidRDefault="00906E56" w:rsidP="0087086D">
      <w:pPr>
        <w:spacing w:before="0" w:after="0" w:line="360" w:lineRule="auto"/>
        <w:ind w:firstLine="709"/>
        <w:jc w:val="both"/>
        <w:rPr>
          <w:sz w:val="28"/>
          <w:szCs w:val="28"/>
          <w:lang w:eastAsia="en-US"/>
        </w:rPr>
      </w:pPr>
      <w:r w:rsidRPr="00BF44CB">
        <w:rPr>
          <w:sz w:val="28"/>
          <w:szCs w:val="28"/>
          <w:lang w:eastAsia="en-US"/>
        </w:rPr>
        <w:t>1. Социальными проблемами детства, требующими неотложного теоретического и практического решения; остротой задач социальной защиты и социальной реабилитации детей, оставшихся без попечения родителей; особенностями контингента детей, объединенных понятиями «дети, лишенные попечения родителей» и «социальные сироты».</w:t>
      </w:r>
    </w:p>
    <w:p w:rsidR="00906E56" w:rsidRPr="00BF44CB" w:rsidRDefault="00906E56" w:rsidP="0087086D">
      <w:pPr>
        <w:spacing w:before="0" w:after="0" w:line="360" w:lineRule="auto"/>
        <w:ind w:firstLine="709"/>
        <w:jc w:val="both"/>
        <w:rPr>
          <w:sz w:val="28"/>
          <w:szCs w:val="28"/>
          <w:lang w:eastAsia="en-US"/>
        </w:rPr>
      </w:pPr>
      <w:r w:rsidRPr="00BF44CB">
        <w:rPr>
          <w:sz w:val="28"/>
          <w:szCs w:val="28"/>
          <w:lang w:eastAsia="en-US"/>
        </w:rPr>
        <w:t>2. Современной ситуацией в сфере семьи: увеличением количества неполных и малообеспеченных семей, нарушениями внутрисемейных отношений, приводящих к отторжению ребенка от семьи, развитию у него различных форм девиантного поведения и возникновению социального сиротства. Актуальность определяется все увеличивающимся количеством детей, оставшихся без родительского попечения; ограниченностью возможностей учреждений государственной поддержки детства решать эту проблему только традиционными средствами. Этим и определяется суть проблемы исследования.</w:t>
      </w:r>
    </w:p>
    <w:p w:rsidR="00A5684B" w:rsidRPr="00BF44CB" w:rsidRDefault="00A5684B" w:rsidP="0087086D">
      <w:pPr>
        <w:spacing w:before="0" w:after="0" w:line="360" w:lineRule="auto"/>
        <w:ind w:firstLine="709"/>
        <w:jc w:val="both"/>
        <w:rPr>
          <w:sz w:val="28"/>
          <w:szCs w:val="28"/>
          <w:lang w:eastAsia="en-US"/>
        </w:rPr>
      </w:pPr>
      <w:r w:rsidRPr="00BF44CB">
        <w:rPr>
          <w:sz w:val="28"/>
          <w:szCs w:val="28"/>
          <w:lang w:eastAsia="en-US"/>
        </w:rPr>
        <w:t>Цель работы: Проанализировать социально-педагогическую поддержку детей-сирот в истории России.</w:t>
      </w:r>
    </w:p>
    <w:p w:rsidR="00A5684B" w:rsidRPr="00BF44CB" w:rsidRDefault="00A5684B" w:rsidP="0087086D">
      <w:pPr>
        <w:spacing w:before="0" w:after="0" w:line="360" w:lineRule="auto"/>
        <w:ind w:firstLine="709"/>
        <w:jc w:val="both"/>
        <w:rPr>
          <w:sz w:val="28"/>
          <w:szCs w:val="28"/>
          <w:lang w:eastAsia="en-US"/>
        </w:rPr>
      </w:pPr>
      <w:r w:rsidRPr="00BF44CB">
        <w:rPr>
          <w:sz w:val="28"/>
          <w:szCs w:val="28"/>
          <w:lang w:eastAsia="en-US"/>
        </w:rPr>
        <w:t>Задачи работы:</w:t>
      </w:r>
    </w:p>
    <w:p w:rsidR="00A5684B" w:rsidRPr="00BF44CB" w:rsidRDefault="00A5684B" w:rsidP="0087086D">
      <w:pPr>
        <w:pStyle w:val="ad"/>
        <w:numPr>
          <w:ilvl w:val="0"/>
          <w:numId w:val="31"/>
        </w:numPr>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Дать понятие социально-педагогической поддержки.</w:t>
      </w:r>
    </w:p>
    <w:p w:rsidR="00A5684B" w:rsidRPr="00BF44CB" w:rsidRDefault="00A5684B" w:rsidP="0087086D">
      <w:pPr>
        <w:pStyle w:val="ad"/>
        <w:numPr>
          <w:ilvl w:val="0"/>
          <w:numId w:val="31"/>
        </w:numPr>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Рассмотреть историю социально-педагогической поддержки детей-сирот в России.</w:t>
      </w:r>
    </w:p>
    <w:p w:rsidR="00A5684B" w:rsidRPr="00BF44CB" w:rsidRDefault="00A5684B" w:rsidP="0087086D">
      <w:pPr>
        <w:pStyle w:val="ad"/>
        <w:numPr>
          <w:ilvl w:val="0"/>
          <w:numId w:val="31"/>
        </w:numPr>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Изучить нормативно-правовую базу социально-педагогической поддержки детей-сирот в истории России.</w:t>
      </w:r>
    </w:p>
    <w:p w:rsidR="00A5684B" w:rsidRPr="00BF44CB" w:rsidRDefault="00A5684B" w:rsidP="0087086D">
      <w:pPr>
        <w:pStyle w:val="ad"/>
        <w:numPr>
          <w:ilvl w:val="0"/>
          <w:numId w:val="31"/>
        </w:numPr>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Рассмотреть осуществление социально-педагогической поддержки детей-сирот на современном этапе.</w:t>
      </w:r>
    </w:p>
    <w:p w:rsidR="00A5684B" w:rsidRPr="00BF44CB" w:rsidRDefault="00A5684B" w:rsidP="0087086D">
      <w:pPr>
        <w:spacing w:before="0" w:after="0" w:line="360" w:lineRule="auto"/>
        <w:ind w:firstLine="709"/>
        <w:jc w:val="both"/>
        <w:rPr>
          <w:sz w:val="28"/>
          <w:szCs w:val="28"/>
          <w:lang w:eastAsia="en-US"/>
        </w:rPr>
      </w:pPr>
      <w:r w:rsidRPr="00BF44CB">
        <w:rPr>
          <w:sz w:val="28"/>
          <w:szCs w:val="28"/>
          <w:lang w:eastAsia="en-US"/>
        </w:rPr>
        <w:t>Объект исследования – дети-сироты.</w:t>
      </w:r>
    </w:p>
    <w:p w:rsidR="00A5684B" w:rsidRPr="00BF44CB" w:rsidRDefault="00A5684B" w:rsidP="0087086D">
      <w:pPr>
        <w:spacing w:before="0" w:after="0" w:line="360" w:lineRule="auto"/>
        <w:ind w:firstLine="709"/>
        <w:jc w:val="both"/>
        <w:rPr>
          <w:sz w:val="28"/>
          <w:szCs w:val="28"/>
          <w:lang w:eastAsia="en-US"/>
        </w:rPr>
      </w:pPr>
      <w:r w:rsidRPr="00BF44CB">
        <w:rPr>
          <w:sz w:val="28"/>
          <w:szCs w:val="28"/>
          <w:lang w:eastAsia="en-US"/>
        </w:rPr>
        <w:t>Предмет исследования - социально-педагогическая поддержка детей-сирот в истории России.</w:t>
      </w:r>
    </w:p>
    <w:p w:rsidR="00110B57" w:rsidRPr="00BF44CB" w:rsidRDefault="00A5684B" w:rsidP="0087086D">
      <w:pPr>
        <w:spacing w:before="0" w:after="0" w:line="360" w:lineRule="auto"/>
        <w:ind w:firstLine="709"/>
        <w:jc w:val="both"/>
        <w:rPr>
          <w:sz w:val="28"/>
          <w:szCs w:val="28"/>
          <w:lang w:eastAsia="en-US"/>
        </w:rPr>
      </w:pPr>
      <w:r w:rsidRPr="00BF44CB">
        <w:rPr>
          <w:sz w:val="28"/>
          <w:szCs w:val="28"/>
          <w:lang w:eastAsia="en-US"/>
        </w:rPr>
        <w:t>Методы исследования: теоретический анализ литературы, практический анализ социально-педагогической поддержки детей-сирот</w:t>
      </w:r>
      <w:r w:rsidR="00110B57" w:rsidRPr="00BF44CB">
        <w:rPr>
          <w:sz w:val="28"/>
          <w:szCs w:val="28"/>
          <w:lang w:eastAsia="en-US"/>
        </w:rPr>
        <w:t>.</w:t>
      </w:r>
    </w:p>
    <w:p w:rsidR="00785EE2" w:rsidRPr="00BF44CB" w:rsidRDefault="00A5684B" w:rsidP="0087086D">
      <w:pPr>
        <w:spacing w:before="0" w:after="0" w:line="360" w:lineRule="auto"/>
        <w:ind w:firstLine="709"/>
        <w:jc w:val="both"/>
        <w:rPr>
          <w:sz w:val="28"/>
          <w:szCs w:val="28"/>
          <w:lang w:eastAsia="en-US"/>
        </w:rPr>
      </w:pPr>
      <w:r w:rsidRPr="00BF44CB">
        <w:rPr>
          <w:sz w:val="28"/>
          <w:szCs w:val="28"/>
          <w:lang w:eastAsia="en-US"/>
        </w:rPr>
        <w:t>Гипотеза:</w:t>
      </w:r>
      <w:r w:rsidR="003D4422" w:rsidRPr="00BF44CB">
        <w:rPr>
          <w:sz w:val="28"/>
          <w:szCs w:val="28"/>
          <w:lang w:eastAsia="en-US"/>
        </w:rPr>
        <w:t xml:space="preserve"> В основе социального сиротства ребенка лежит отчуждение его от общества, от семьи. Чувство отчужденности у ребенка возникает потому, что он эмоционально не понят и не принят другими людьми. Отчужденность может формироваться по разным основаниям: отказ от ребенка родителями, телесные наказания, физическое и психическое насилие, равнодушное отношение. Отчужденность разрушает неокрепшую личность, тормозит ее развитие, ведет к психическим нарушениям и болезням.</w:t>
      </w:r>
    </w:p>
    <w:p w:rsidR="009172FF" w:rsidRPr="00BF44CB" w:rsidRDefault="00785EE2" w:rsidP="00785EE2">
      <w:pPr>
        <w:spacing w:before="0" w:after="0" w:line="360" w:lineRule="auto"/>
        <w:ind w:firstLine="709"/>
        <w:jc w:val="both"/>
        <w:rPr>
          <w:b/>
          <w:bCs/>
          <w:sz w:val="28"/>
          <w:szCs w:val="28"/>
          <w:lang w:eastAsia="en-US"/>
        </w:rPr>
      </w:pPr>
      <w:r w:rsidRPr="00BF44CB">
        <w:rPr>
          <w:sz w:val="28"/>
          <w:szCs w:val="28"/>
          <w:lang w:eastAsia="en-US"/>
        </w:rPr>
        <w:br w:type="page"/>
      </w:r>
      <w:bookmarkStart w:id="2" w:name="_Toc135465414"/>
      <w:bookmarkStart w:id="3" w:name="_Toc184732963"/>
      <w:r w:rsidR="00217D3B" w:rsidRPr="00BF44CB">
        <w:rPr>
          <w:b/>
          <w:bCs/>
          <w:sz w:val="28"/>
          <w:szCs w:val="28"/>
          <w:lang w:eastAsia="en-US"/>
        </w:rPr>
        <w:t>1</w:t>
      </w:r>
      <w:r w:rsidR="009172FF" w:rsidRPr="00BF44CB">
        <w:rPr>
          <w:b/>
          <w:bCs/>
          <w:sz w:val="28"/>
          <w:szCs w:val="28"/>
          <w:lang w:eastAsia="en-US"/>
        </w:rPr>
        <w:t>. Теоретические основы социально-педагогической поддержки детей-сирот в истории России</w:t>
      </w:r>
      <w:bookmarkEnd w:id="2"/>
      <w:bookmarkEnd w:id="3"/>
    </w:p>
    <w:p w:rsidR="00785EE2" w:rsidRPr="00BF44CB" w:rsidRDefault="00785EE2" w:rsidP="0087086D">
      <w:pPr>
        <w:pStyle w:val="2"/>
        <w:spacing w:before="0" w:after="0" w:line="360" w:lineRule="auto"/>
        <w:ind w:firstLine="709"/>
        <w:jc w:val="both"/>
        <w:rPr>
          <w:rFonts w:ascii="Times New Roman" w:hAnsi="Times New Roman" w:cs="Times New Roman"/>
          <w:i w:val="0"/>
          <w:iCs w:val="0"/>
        </w:rPr>
      </w:pPr>
      <w:bookmarkStart w:id="4" w:name="_Toc135465415"/>
      <w:bookmarkStart w:id="5" w:name="_Toc184732964"/>
    </w:p>
    <w:p w:rsidR="009172FF" w:rsidRPr="00BF44CB" w:rsidRDefault="009172FF" w:rsidP="0087086D">
      <w:pPr>
        <w:pStyle w:val="2"/>
        <w:spacing w:before="0" w:after="0" w:line="360" w:lineRule="auto"/>
        <w:ind w:firstLine="709"/>
        <w:jc w:val="both"/>
        <w:rPr>
          <w:rFonts w:ascii="Times New Roman" w:hAnsi="Times New Roman" w:cs="Times New Roman"/>
          <w:i w:val="0"/>
          <w:iCs w:val="0"/>
        </w:rPr>
      </w:pPr>
      <w:r w:rsidRPr="00BF44CB">
        <w:rPr>
          <w:rFonts w:ascii="Times New Roman" w:hAnsi="Times New Roman" w:cs="Times New Roman"/>
          <w:i w:val="0"/>
          <w:iCs w:val="0"/>
        </w:rPr>
        <w:t>1.1 Понятие социально-педагогической поддержки</w:t>
      </w:r>
      <w:bookmarkEnd w:id="4"/>
      <w:bookmarkEnd w:id="5"/>
    </w:p>
    <w:p w:rsidR="00785EE2" w:rsidRPr="00BF44CB" w:rsidRDefault="00785EE2" w:rsidP="0087086D">
      <w:pPr>
        <w:spacing w:before="0" w:after="0" w:line="360" w:lineRule="auto"/>
        <w:ind w:firstLine="709"/>
        <w:jc w:val="both"/>
        <w:rPr>
          <w:sz w:val="28"/>
          <w:szCs w:val="28"/>
          <w:lang w:eastAsia="en-US"/>
        </w:rPr>
      </w:pP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В настоящее время считается, что семья является источником и основным звеном передачи ребенку социально-исторического опыта, прежде всего, эмоциональных и деловых отношений между людьми. Потеря семьи – тяжелейшая трагедия в жизни ребенка, которая оставляет глубокий след в его судьбе.</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Сиротство как фактор разрушает эмоциональные связи ребенка с окружающей его социальной средой, миром взрослых и сверстников, развивающихся в более благоприятных условиях, и вызывает глубокие вторичные нарушения физического, психического и социального характера. </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В последние годы социально-экономические причины, обусловливающие рост сиротства, значительно обострились. В среднем по каждому региону ежегодно выявляется от 2 до 4 тыс. детей, по различным причинам лишившихся родительского попечения, появляются социальные сироты.</w:t>
      </w:r>
    </w:p>
    <w:p w:rsidR="00D53FFA" w:rsidRPr="00BF44CB" w:rsidRDefault="008926D9" w:rsidP="0087086D">
      <w:pPr>
        <w:spacing w:before="0" w:after="0" w:line="360" w:lineRule="auto"/>
        <w:ind w:firstLine="709"/>
        <w:jc w:val="both"/>
        <w:rPr>
          <w:sz w:val="28"/>
          <w:szCs w:val="28"/>
          <w:lang w:eastAsia="en-US"/>
        </w:rPr>
      </w:pPr>
      <w:r w:rsidRPr="00BF44CB">
        <w:rPr>
          <w:sz w:val="28"/>
          <w:szCs w:val="28"/>
          <w:lang w:eastAsia="en-US"/>
        </w:rPr>
        <w:t>С</w:t>
      </w:r>
      <w:r w:rsidR="009172FF" w:rsidRPr="00BF44CB">
        <w:rPr>
          <w:sz w:val="28"/>
          <w:szCs w:val="28"/>
          <w:lang w:eastAsia="en-US"/>
        </w:rPr>
        <w:t>иротство – это негативное социальное явление, характеризующее образ жизни несовершеннолетних детей, лишившихся попечения родителей. Дети-сироты – это лица, у которых умерли оба роди</w:t>
      </w:r>
      <w:r w:rsidR="00D53FFA" w:rsidRPr="00BF44CB">
        <w:rPr>
          <w:sz w:val="28"/>
          <w:szCs w:val="28"/>
          <w:lang w:eastAsia="en-US"/>
        </w:rPr>
        <w:t>теля или единственный родитель.</w:t>
      </w:r>
    </w:p>
    <w:p w:rsidR="00D53FFA" w:rsidRPr="00BF44CB" w:rsidRDefault="00D53FFA" w:rsidP="0087086D">
      <w:pPr>
        <w:spacing w:before="0" w:after="0" w:line="360" w:lineRule="auto"/>
        <w:ind w:firstLine="709"/>
        <w:jc w:val="both"/>
        <w:rPr>
          <w:sz w:val="28"/>
          <w:szCs w:val="28"/>
          <w:lang w:eastAsia="en-US"/>
        </w:rPr>
      </w:pPr>
      <w:r w:rsidRPr="00BF44CB">
        <w:rPr>
          <w:sz w:val="28"/>
          <w:szCs w:val="28"/>
          <w:lang w:eastAsia="en-US"/>
        </w:rPr>
        <w:t>С</w:t>
      </w:r>
      <w:r w:rsidR="009172FF" w:rsidRPr="00BF44CB">
        <w:rPr>
          <w:sz w:val="28"/>
          <w:szCs w:val="28"/>
          <w:lang w:eastAsia="en-US"/>
        </w:rPr>
        <w:t xml:space="preserve">оциальные сироты – это особая социально-демографическая группа детей от 0 до 18 лет, лишившихся попечения родителей по социально-экономическим, а также морально-нравственным причинам, то есть это дети, которые имеют родителей, лишенных родительских прав, страдающих тяжелыми заболеваниями, в том числе и психическими, вследствие алкоголизма, наркомании и т.п.; отказавшихся от своих детей. </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Таким образом, в нашем исследовании социальный сирота – это ребенок, который имеет биологических родителей, которые по каким-то причинам не занимаются его воспитанием и не заботятся о нем. Всех этих детей объединяет пребывание в государственных интернатных учреждениях.</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В целом к категории детей, оставшихся без попечения родителей, относятся дети, у которых родители умерли, лишены родительских прав, ограничены в родительских правах, признаны без вести пропавшими, недееспособны, отбывают наказание в местах лишения свободы, уклоняются от воспитания детей.</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На сегодняшний момент в России существуют следующие учреждения для детей-сирот:</w:t>
      </w:r>
    </w:p>
    <w:p w:rsidR="009172FF" w:rsidRPr="00BF44CB" w:rsidRDefault="009172FF" w:rsidP="0087086D">
      <w:pPr>
        <w:pStyle w:val="ad"/>
        <w:numPr>
          <w:ilvl w:val="0"/>
          <w:numId w:val="25"/>
        </w:numPr>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детские дома;</w:t>
      </w:r>
    </w:p>
    <w:p w:rsidR="009172FF" w:rsidRPr="00BF44CB" w:rsidRDefault="009172FF" w:rsidP="0087086D">
      <w:pPr>
        <w:pStyle w:val="ad"/>
        <w:numPr>
          <w:ilvl w:val="0"/>
          <w:numId w:val="25"/>
        </w:numPr>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дома ребенка;</w:t>
      </w:r>
    </w:p>
    <w:p w:rsidR="009172FF" w:rsidRPr="00BF44CB" w:rsidRDefault="009172FF" w:rsidP="0087086D">
      <w:pPr>
        <w:pStyle w:val="ad"/>
        <w:numPr>
          <w:ilvl w:val="0"/>
          <w:numId w:val="25"/>
        </w:numPr>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детские дома семейного типа;</w:t>
      </w:r>
    </w:p>
    <w:p w:rsidR="009172FF" w:rsidRPr="00BF44CB" w:rsidRDefault="009172FF" w:rsidP="0087086D">
      <w:pPr>
        <w:pStyle w:val="ad"/>
        <w:numPr>
          <w:ilvl w:val="0"/>
          <w:numId w:val="25"/>
        </w:numPr>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школы-интернаты;</w:t>
      </w:r>
    </w:p>
    <w:p w:rsidR="009172FF" w:rsidRPr="00BF44CB" w:rsidRDefault="009172FF" w:rsidP="0087086D">
      <w:pPr>
        <w:pStyle w:val="ad"/>
        <w:numPr>
          <w:ilvl w:val="0"/>
          <w:numId w:val="25"/>
        </w:numPr>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школы-интернаты с углубленной профессиональной подготовкой;</w:t>
      </w:r>
    </w:p>
    <w:p w:rsidR="009172FF" w:rsidRPr="00BF44CB" w:rsidRDefault="009172FF" w:rsidP="0087086D">
      <w:pPr>
        <w:pStyle w:val="ad"/>
        <w:numPr>
          <w:ilvl w:val="0"/>
          <w:numId w:val="25"/>
        </w:numPr>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школы-интернаты различной воспитательной направленности.</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В процессе изучения теоретических источников, посвященных современному состоянию системы помощи детям, оставшимся без попечения родителей, нами выделены следующие проблемы в деятельности данных учреждений:</w:t>
      </w:r>
    </w:p>
    <w:p w:rsidR="009172FF" w:rsidRPr="00BF44CB" w:rsidRDefault="009172FF" w:rsidP="008D57BD">
      <w:pPr>
        <w:pStyle w:val="ad"/>
        <w:numPr>
          <w:ilvl w:val="0"/>
          <w:numId w:val="26"/>
        </w:numPr>
        <w:tabs>
          <w:tab w:val="left" w:pos="1100"/>
        </w:tabs>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неблагоприятная адаптация воспитанников, вызванная комплексом причин социального (изменения социального статуса ребенка), медицинского (отягощенная наследственность, невротизация), психологического (социально-педагогическая запущенность) характера;</w:t>
      </w:r>
    </w:p>
    <w:p w:rsidR="009172FF" w:rsidRPr="00BF44CB" w:rsidRDefault="009172FF" w:rsidP="008D57BD">
      <w:pPr>
        <w:pStyle w:val="ad"/>
        <w:numPr>
          <w:ilvl w:val="0"/>
          <w:numId w:val="26"/>
        </w:numPr>
        <w:tabs>
          <w:tab w:val="left" w:pos="1100"/>
        </w:tabs>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организационно-воспитательная перегруженность, неоправданное стремление педагогов и воспитателей заполнить день ребенка как можно большим количеством мероприятий, при этом система воспитания применительно к современной российской действительности асоциальна, ребенок не готовится к жизни в реальном социуме;</w:t>
      </w:r>
    </w:p>
    <w:p w:rsidR="009172FF" w:rsidRPr="00BF44CB" w:rsidRDefault="009172FF" w:rsidP="008D57BD">
      <w:pPr>
        <w:pStyle w:val="ad"/>
        <w:numPr>
          <w:ilvl w:val="0"/>
          <w:numId w:val="26"/>
        </w:numPr>
        <w:tabs>
          <w:tab w:val="left" w:pos="1100"/>
        </w:tabs>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слабая координация ведомств и служб государственной поддержки детей-сирот и детей, оставшихся без попечения родителей;</w:t>
      </w:r>
    </w:p>
    <w:p w:rsidR="009172FF" w:rsidRPr="00BF44CB" w:rsidRDefault="009172FF" w:rsidP="008D57BD">
      <w:pPr>
        <w:pStyle w:val="ad"/>
        <w:numPr>
          <w:ilvl w:val="0"/>
          <w:numId w:val="26"/>
        </w:numPr>
        <w:tabs>
          <w:tab w:val="left" w:pos="1100"/>
        </w:tabs>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недостатки в медицинском, социально-правовом обслуживании детей-сирот.</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Указанные проблемы снижают эффективность процесса социализации данной категории детей. Результатом трудностей социализации является низкий уровень социальной адаптации, социальной активности, социальной компетентности воспитанников детских домов, сформированности социальных ценностей</w:t>
      </w:r>
    </w:p>
    <w:p w:rsidR="009172FF" w:rsidRPr="00BF44CB" w:rsidRDefault="00AE0CC7" w:rsidP="0087086D">
      <w:pPr>
        <w:spacing w:before="0" w:after="0" w:line="360" w:lineRule="auto"/>
        <w:ind w:firstLine="709"/>
        <w:jc w:val="both"/>
        <w:rPr>
          <w:sz w:val="28"/>
          <w:szCs w:val="28"/>
          <w:lang w:eastAsia="en-US"/>
        </w:rPr>
      </w:pPr>
      <w:r w:rsidRPr="00BF44CB">
        <w:rPr>
          <w:sz w:val="28"/>
          <w:szCs w:val="28"/>
          <w:lang w:eastAsia="en-US"/>
        </w:rPr>
        <w:t>В</w:t>
      </w:r>
      <w:r w:rsidR="009172FF" w:rsidRPr="00BF44CB">
        <w:rPr>
          <w:sz w:val="28"/>
          <w:szCs w:val="28"/>
          <w:lang w:eastAsia="en-US"/>
        </w:rPr>
        <w:t>ажнейшей организационной формой социально-педагогической поддержки детей-сирот в детском доме-школе является модель социально-психолого-педагогического сопровождения.</w:t>
      </w:r>
    </w:p>
    <w:p w:rsidR="00F20438" w:rsidRPr="00BF44CB" w:rsidRDefault="009172FF" w:rsidP="0087086D">
      <w:pPr>
        <w:pStyle w:val="a5"/>
        <w:spacing w:line="360" w:lineRule="auto"/>
        <w:ind w:firstLine="709"/>
        <w:rPr>
          <w:sz w:val="28"/>
          <w:szCs w:val="28"/>
        </w:rPr>
      </w:pPr>
      <w:r w:rsidRPr="00BF44CB">
        <w:rPr>
          <w:sz w:val="28"/>
          <w:szCs w:val="28"/>
        </w:rPr>
        <w:t>Психологическое подразделение службы социально-педагогической поддержки представлено специалистами психологами, социальное – социальными педагогами, коррекционно-педагогическое – специалистами логопедами и учителем-дефектологом, валеологическое – специалистом валеологом.</w:t>
      </w:r>
    </w:p>
    <w:p w:rsidR="009172FF" w:rsidRPr="00BF44CB" w:rsidRDefault="009172FF" w:rsidP="0087086D">
      <w:pPr>
        <w:pStyle w:val="a5"/>
        <w:spacing w:line="360" w:lineRule="auto"/>
        <w:ind w:firstLine="709"/>
        <w:rPr>
          <w:sz w:val="28"/>
          <w:szCs w:val="28"/>
        </w:rPr>
      </w:pPr>
      <w:r w:rsidRPr="00BF44CB">
        <w:rPr>
          <w:sz w:val="28"/>
          <w:szCs w:val="28"/>
        </w:rPr>
        <w:t>Служба социально-педагогической поддержки детей-сирот в своей деятельности руководствуется международной конвенцией о правах ребенка, законом «Об образовании», нормативными документами, Уставом детского дома, должностными обязанностями специалистов.</w:t>
      </w:r>
    </w:p>
    <w:p w:rsidR="009172FF" w:rsidRPr="00BF44CB" w:rsidRDefault="009172FF" w:rsidP="0087086D">
      <w:pPr>
        <w:pStyle w:val="a5"/>
        <w:spacing w:line="360" w:lineRule="auto"/>
        <w:ind w:firstLine="709"/>
        <w:rPr>
          <w:sz w:val="28"/>
          <w:szCs w:val="28"/>
        </w:rPr>
      </w:pPr>
      <w:r w:rsidRPr="00BF44CB">
        <w:rPr>
          <w:sz w:val="28"/>
          <w:szCs w:val="28"/>
        </w:rPr>
        <w:t>Цель деятельности службы: поддержка естественного развития социально адаптированной личности воспитанника детского дома, способной к самопознанию, самосовершенствованию в самостоятельной жизни.</w:t>
      </w:r>
    </w:p>
    <w:p w:rsidR="009172FF" w:rsidRPr="00BF44CB" w:rsidRDefault="009172FF" w:rsidP="0087086D">
      <w:pPr>
        <w:pStyle w:val="a5"/>
        <w:spacing w:line="360" w:lineRule="auto"/>
        <w:ind w:firstLine="709"/>
        <w:rPr>
          <w:sz w:val="28"/>
          <w:szCs w:val="28"/>
        </w:rPr>
      </w:pPr>
      <w:r w:rsidRPr="00BF44CB">
        <w:rPr>
          <w:sz w:val="28"/>
          <w:szCs w:val="28"/>
        </w:rPr>
        <w:t xml:space="preserve">В решении проблем, возникающих в работе службы социально-педагогической поддержки, специалисты, прежде всего, руководствуются интересами ребенка. </w:t>
      </w:r>
    </w:p>
    <w:p w:rsidR="009172FF" w:rsidRPr="00BF44CB" w:rsidRDefault="009172FF" w:rsidP="0087086D">
      <w:pPr>
        <w:pStyle w:val="a5"/>
        <w:spacing w:line="360" w:lineRule="auto"/>
        <w:ind w:firstLine="709"/>
        <w:rPr>
          <w:sz w:val="28"/>
          <w:szCs w:val="28"/>
        </w:rPr>
      </w:pPr>
      <w:r w:rsidRPr="00BF44CB">
        <w:rPr>
          <w:sz w:val="28"/>
          <w:szCs w:val="28"/>
        </w:rPr>
        <w:t>Можно выделить следующие направления деятельности по социально-педаго</w:t>
      </w:r>
      <w:r w:rsidR="00F20438" w:rsidRPr="00BF44CB">
        <w:rPr>
          <w:sz w:val="28"/>
          <w:szCs w:val="28"/>
        </w:rPr>
        <w:t>гической поддержке детей-сирот:</w:t>
      </w:r>
    </w:p>
    <w:p w:rsidR="009172FF" w:rsidRPr="00BF44CB" w:rsidRDefault="009172FF" w:rsidP="0087086D">
      <w:pPr>
        <w:pStyle w:val="a5"/>
        <w:spacing w:line="360" w:lineRule="auto"/>
        <w:ind w:firstLine="709"/>
        <w:rPr>
          <w:sz w:val="28"/>
          <w:szCs w:val="28"/>
        </w:rPr>
      </w:pPr>
      <w:r w:rsidRPr="00BF44CB">
        <w:rPr>
          <w:sz w:val="28"/>
          <w:szCs w:val="28"/>
        </w:rPr>
        <w:t>1. Диагностическое направление.</w:t>
      </w:r>
    </w:p>
    <w:p w:rsidR="009172FF" w:rsidRPr="00BF44CB" w:rsidRDefault="009172FF" w:rsidP="0087086D">
      <w:pPr>
        <w:pStyle w:val="a5"/>
        <w:spacing w:line="360" w:lineRule="auto"/>
        <w:ind w:firstLine="709"/>
        <w:rPr>
          <w:sz w:val="28"/>
          <w:szCs w:val="28"/>
        </w:rPr>
      </w:pPr>
      <w:r w:rsidRPr="00BF44CB">
        <w:rPr>
          <w:sz w:val="28"/>
          <w:szCs w:val="28"/>
        </w:rPr>
        <w:t>Такой компонент как диагностика имеет значение для выявления проблем ребенка и субъектного потенциала их разрешения. Диагностика выступает неотъемлемой составляющей процесса поддержки, от ее качества зависит успешность деятельности всех специалистов службы социально-педагогической поддержки</w:t>
      </w:r>
      <w:r w:rsidR="00AA5CC5" w:rsidRPr="00BF44CB">
        <w:rPr>
          <w:sz w:val="28"/>
          <w:szCs w:val="28"/>
        </w:rPr>
        <w:t>.</w:t>
      </w:r>
    </w:p>
    <w:p w:rsidR="009172FF" w:rsidRPr="00BF44CB" w:rsidRDefault="009172FF" w:rsidP="0087086D">
      <w:pPr>
        <w:pStyle w:val="a5"/>
        <w:spacing w:line="360" w:lineRule="auto"/>
        <w:ind w:firstLine="709"/>
        <w:rPr>
          <w:sz w:val="28"/>
          <w:szCs w:val="28"/>
        </w:rPr>
      </w:pPr>
      <w:r w:rsidRPr="00BF44CB">
        <w:rPr>
          <w:sz w:val="28"/>
          <w:szCs w:val="28"/>
        </w:rPr>
        <w:t>Функции координатора деятельности специалистов службы социально-педагогической поддержки детей-сирот для выработки коллектив</w:t>
      </w:r>
      <w:r w:rsidR="00AA5CC5" w:rsidRPr="00BF44CB">
        <w:rPr>
          <w:sz w:val="28"/>
          <w:szCs w:val="28"/>
        </w:rPr>
        <w:t>ных, квалифицированных и обосно</w:t>
      </w:r>
      <w:r w:rsidRPr="00BF44CB">
        <w:rPr>
          <w:sz w:val="28"/>
          <w:szCs w:val="28"/>
        </w:rPr>
        <w:t>ванных рекомендаций осущест</w:t>
      </w:r>
      <w:r w:rsidR="00AA5CC5" w:rsidRPr="00BF44CB">
        <w:rPr>
          <w:sz w:val="28"/>
          <w:szCs w:val="28"/>
        </w:rPr>
        <w:t>вляет психолого-медико-педагогический консилиум (ПМПК).</w:t>
      </w:r>
    </w:p>
    <w:p w:rsidR="009172FF" w:rsidRPr="00BF44CB" w:rsidRDefault="009172FF" w:rsidP="0087086D">
      <w:pPr>
        <w:pStyle w:val="a5"/>
        <w:spacing w:line="360" w:lineRule="auto"/>
        <w:ind w:firstLine="709"/>
        <w:rPr>
          <w:sz w:val="28"/>
          <w:szCs w:val="28"/>
        </w:rPr>
      </w:pPr>
      <w:r w:rsidRPr="00BF44CB">
        <w:rPr>
          <w:sz w:val="28"/>
          <w:szCs w:val="28"/>
        </w:rPr>
        <w:t>Психолого-медико-педагогический консилиум, являющийся структурой диагностико-коррекцио</w:t>
      </w:r>
      <w:r w:rsidR="00A12DA6" w:rsidRPr="00BF44CB">
        <w:rPr>
          <w:sz w:val="28"/>
          <w:szCs w:val="28"/>
        </w:rPr>
        <w:t xml:space="preserve">нного типа - необходимое звено </w:t>
      </w:r>
      <w:r w:rsidRPr="00BF44CB">
        <w:rPr>
          <w:sz w:val="28"/>
          <w:szCs w:val="28"/>
        </w:rPr>
        <w:t>процесса социально-педагогической поддержки. Его деятельность направлена на решение проблем, связанных с воспитанием, обучением, социальной адаптацией и интеграцией в общество детей-сирот и детей, оставшихся без попечения родителей, с негативными особенностями в развитии, детерминирующими школьную и социальную дезадаптацию.</w:t>
      </w:r>
    </w:p>
    <w:p w:rsidR="009172FF" w:rsidRPr="00BF44CB" w:rsidRDefault="009172FF" w:rsidP="0087086D">
      <w:pPr>
        <w:pStyle w:val="a5"/>
        <w:spacing w:line="360" w:lineRule="auto"/>
        <w:ind w:firstLine="709"/>
        <w:rPr>
          <w:sz w:val="28"/>
          <w:szCs w:val="28"/>
        </w:rPr>
      </w:pPr>
      <w:r w:rsidRPr="00BF44CB">
        <w:rPr>
          <w:sz w:val="28"/>
          <w:szCs w:val="28"/>
        </w:rPr>
        <w:t xml:space="preserve"> Специалисты консилиума опираются на знание возрастных особенностей детей, проводят динамическое наблюдение и обследование воспитанников. Задачами консилиума выступают:</w:t>
      </w:r>
    </w:p>
    <w:p w:rsidR="009172FF" w:rsidRPr="00BF44CB" w:rsidRDefault="009172FF" w:rsidP="0087086D">
      <w:pPr>
        <w:pStyle w:val="a5"/>
        <w:numPr>
          <w:ilvl w:val="0"/>
          <w:numId w:val="27"/>
        </w:numPr>
        <w:spacing w:line="360" w:lineRule="auto"/>
        <w:ind w:left="0" w:firstLine="709"/>
        <w:rPr>
          <w:sz w:val="28"/>
          <w:szCs w:val="28"/>
        </w:rPr>
      </w:pPr>
      <w:r w:rsidRPr="00BF44CB">
        <w:rPr>
          <w:sz w:val="28"/>
          <w:szCs w:val="28"/>
        </w:rPr>
        <w:t>консультирование воспитателей и учителей школы в вопросах коррекционно-развивающего воспитания и обучения;</w:t>
      </w:r>
    </w:p>
    <w:p w:rsidR="009172FF" w:rsidRPr="00BF44CB" w:rsidRDefault="004B5E46" w:rsidP="0087086D">
      <w:pPr>
        <w:pStyle w:val="a5"/>
        <w:numPr>
          <w:ilvl w:val="0"/>
          <w:numId w:val="27"/>
        </w:numPr>
        <w:spacing w:line="360" w:lineRule="auto"/>
        <w:ind w:left="0" w:firstLine="709"/>
        <w:rPr>
          <w:sz w:val="28"/>
          <w:szCs w:val="28"/>
        </w:rPr>
      </w:pPr>
      <w:r w:rsidRPr="00BF44CB">
        <w:rPr>
          <w:sz w:val="28"/>
          <w:szCs w:val="28"/>
        </w:rPr>
        <w:t>выработка индивиду</w:t>
      </w:r>
      <w:r w:rsidR="009172FF" w:rsidRPr="00BF44CB">
        <w:rPr>
          <w:sz w:val="28"/>
          <w:szCs w:val="28"/>
        </w:rPr>
        <w:t>альных комплексных програ</w:t>
      </w:r>
      <w:r w:rsidRPr="00BF44CB">
        <w:rPr>
          <w:sz w:val="28"/>
          <w:szCs w:val="28"/>
        </w:rPr>
        <w:t>мм сопровождения развития воспи</w:t>
      </w:r>
      <w:r w:rsidR="009172FF" w:rsidRPr="00BF44CB">
        <w:rPr>
          <w:sz w:val="28"/>
          <w:szCs w:val="28"/>
        </w:rPr>
        <w:t>танников.</w:t>
      </w:r>
    </w:p>
    <w:p w:rsidR="009172FF" w:rsidRPr="00BF44CB" w:rsidRDefault="009172FF" w:rsidP="0087086D">
      <w:pPr>
        <w:pStyle w:val="a5"/>
        <w:spacing w:line="360" w:lineRule="auto"/>
        <w:ind w:firstLine="709"/>
        <w:rPr>
          <w:sz w:val="28"/>
          <w:szCs w:val="28"/>
        </w:rPr>
      </w:pPr>
      <w:r w:rsidRPr="00BF44CB">
        <w:rPr>
          <w:sz w:val="28"/>
          <w:szCs w:val="28"/>
        </w:rPr>
        <w:t>Учитывая, что консилиум является полноправным составляющим процесса социально-педагогической поддержки детей-сирот, работа выстраивается по взаимосвязанным этапам:</w:t>
      </w:r>
    </w:p>
    <w:p w:rsidR="004B5E46" w:rsidRPr="00BF44CB" w:rsidRDefault="009172FF" w:rsidP="0087086D">
      <w:pPr>
        <w:pStyle w:val="a5"/>
        <w:numPr>
          <w:ilvl w:val="0"/>
          <w:numId w:val="29"/>
        </w:numPr>
        <w:spacing w:line="360" w:lineRule="auto"/>
        <w:ind w:left="0" w:firstLine="709"/>
        <w:rPr>
          <w:sz w:val="28"/>
          <w:szCs w:val="28"/>
        </w:rPr>
      </w:pPr>
      <w:r w:rsidRPr="00BF44CB">
        <w:rPr>
          <w:sz w:val="28"/>
          <w:szCs w:val="28"/>
        </w:rPr>
        <w:t xml:space="preserve">Диагностический. В процессе работы консилиума обсуждаются результаты проведенного диагностического исследования зафиксированной проблемной ситуации или выявленной </w:t>
      </w:r>
      <w:r w:rsidR="004B5E46" w:rsidRPr="00BF44CB">
        <w:rPr>
          <w:sz w:val="28"/>
          <w:szCs w:val="28"/>
        </w:rPr>
        <w:t>в ходе первичного обследования.</w:t>
      </w:r>
    </w:p>
    <w:p w:rsidR="009172FF" w:rsidRPr="00BF44CB" w:rsidRDefault="009172FF" w:rsidP="0087086D">
      <w:pPr>
        <w:pStyle w:val="a5"/>
        <w:numPr>
          <w:ilvl w:val="0"/>
          <w:numId w:val="29"/>
        </w:numPr>
        <w:spacing w:line="360" w:lineRule="auto"/>
        <w:ind w:left="0" w:firstLine="709"/>
        <w:rPr>
          <w:sz w:val="28"/>
          <w:szCs w:val="28"/>
        </w:rPr>
      </w:pPr>
      <w:r w:rsidRPr="00BF44CB">
        <w:rPr>
          <w:sz w:val="28"/>
          <w:szCs w:val="28"/>
        </w:rPr>
        <w:t>Поисковый этап. На этом этапе собирается как можно больше информации о путях и способах решения выявленной на первом этапе проблемы развития. Здесь же распределяются полномочия в решении проблемы, адаптируется информация для осознания ее ребенком.</w:t>
      </w:r>
    </w:p>
    <w:p w:rsidR="009172FF" w:rsidRPr="00BF44CB" w:rsidRDefault="009172FF" w:rsidP="0087086D">
      <w:pPr>
        <w:pStyle w:val="a5"/>
        <w:numPr>
          <w:ilvl w:val="0"/>
          <w:numId w:val="29"/>
        </w:numPr>
        <w:spacing w:line="360" w:lineRule="auto"/>
        <w:ind w:left="0" w:firstLine="709"/>
        <w:rPr>
          <w:sz w:val="28"/>
          <w:szCs w:val="28"/>
        </w:rPr>
      </w:pPr>
      <w:r w:rsidRPr="00BF44CB">
        <w:rPr>
          <w:sz w:val="28"/>
          <w:szCs w:val="28"/>
        </w:rPr>
        <w:t>Договорной этап. На этом этапе специалисты обсуждают со всеми заинтересованными лицами (т.е., если необходимо в детский дом приглашаются учителя массовой и специальной школы, руководители кружков, и т.д.) возможные варианты решения проблемы, позитивные и негативные стороны разных решений, строят прогнозы эффективности, выбирают совместно различные методы и формы поддержки.</w:t>
      </w:r>
    </w:p>
    <w:p w:rsidR="009172FF" w:rsidRPr="00BF44CB" w:rsidRDefault="009172FF" w:rsidP="0087086D">
      <w:pPr>
        <w:pStyle w:val="a5"/>
        <w:spacing w:line="360" w:lineRule="auto"/>
        <w:ind w:firstLine="709"/>
        <w:rPr>
          <w:sz w:val="28"/>
          <w:szCs w:val="28"/>
        </w:rPr>
      </w:pPr>
      <w:r w:rsidRPr="00BF44CB">
        <w:rPr>
          <w:sz w:val="28"/>
          <w:szCs w:val="28"/>
        </w:rPr>
        <w:t>После выбора способа решения проблемы распределяются обязанности по его реализации. Если проблем оказывается несколько, то определяются сферы деятельности, способ взаимосвязи, а иногда и очередность их решения. Уточняются сроки исполнения и возможность корректировки индивидуальных программ социально-педагогической поддержки детей-сирот.</w:t>
      </w:r>
    </w:p>
    <w:p w:rsidR="009172FF" w:rsidRPr="00BF44CB" w:rsidRDefault="009172FF" w:rsidP="0087086D">
      <w:pPr>
        <w:pStyle w:val="a5"/>
        <w:spacing w:line="360" w:lineRule="auto"/>
        <w:ind w:firstLine="709"/>
        <w:rPr>
          <w:sz w:val="28"/>
          <w:szCs w:val="28"/>
        </w:rPr>
      </w:pPr>
      <w:r w:rsidRPr="00BF44CB">
        <w:rPr>
          <w:sz w:val="28"/>
          <w:szCs w:val="28"/>
        </w:rPr>
        <w:t xml:space="preserve">Таким образом, имеющаяся комплексная диагностика дополняется хорошо разработанными, индивидуальными программами коррекции выявленных проблем. </w:t>
      </w:r>
    </w:p>
    <w:p w:rsidR="007504EB" w:rsidRPr="00BF44CB" w:rsidRDefault="009172FF" w:rsidP="0087086D">
      <w:pPr>
        <w:pStyle w:val="a5"/>
        <w:spacing w:line="360" w:lineRule="auto"/>
        <w:ind w:firstLine="709"/>
        <w:rPr>
          <w:sz w:val="28"/>
          <w:szCs w:val="28"/>
        </w:rPr>
      </w:pPr>
      <w:r w:rsidRPr="00BF44CB">
        <w:rPr>
          <w:sz w:val="28"/>
          <w:szCs w:val="28"/>
        </w:rPr>
        <w:t>Распределив обязанности по реализации выработанных программ сопровождения, специалисты включаются в выполне</w:t>
      </w:r>
      <w:r w:rsidR="007504EB" w:rsidRPr="00BF44CB">
        <w:rPr>
          <w:sz w:val="28"/>
          <w:szCs w:val="28"/>
        </w:rPr>
        <w:t>ние намеченного плана действий.</w:t>
      </w:r>
    </w:p>
    <w:p w:rsidR="009172FF" w:rsidRPr="00BF44CB" w:rsidRDefault="009172FF" w:rsidP="0087086D">
      <w:pPr>
        <w:pStyle w:val="a5"/>
        <w:spacing w:line="360" w:lineRule="auto"/>
        <w:ind w:firstLine="709"/>
        <w:rPr>
          <w:sz w:val="28"/>
          <w:szCs w:val="28"/>
        </w:rPr>
      </w:pPr>
      <w:r w:rsidRPr="00BF44CB">
        <w:rPr>
          <w:sz w:val="28"/>
          <w:szCs w:val="28"/>
        </w:rPr>
        <w:t>Обсудив результаты деятельности, специалисты социально-педагогической поддержки детей-сирот определяют, решена ли индивидуальная проблема или необходимо проектировать новые методы предупреждения и коррекции.</w:t>
      </w:r>
    </w:p>
    <w:p w:rsidR="009172FF" w:rsidRPr="00BF44CB" w:rsidRDefault="009172FF" w:rsidP="0087086D">
      <w:pPr>
        <w:pStyle w:val="a5"/>
        <w:spacing w:line="360" w:lineRule="auto"/>
        <w:ind w:firstLine="709"/>
        <w:rPr>
          <w:sz w:val="28"/>
          <w:szCs w:val="28"/>
        </w:rPr>
      </w:pPr>
      <w:r w:rsidRPr="00BF44CB">
        <w:rPr>
          <w:sz w:val="28"/>
          <w:szCs w:val="28"/>
        </w:rPr>
        <w:t>2. Профилактическое направление.</w:t>
      </w:r>
    </w:p>
    <w:p w:rsidR="009172FF" w:rsidRPr="00BF44CB" w:rsidRDefault="009172FF" w:rsidP="0087086D">
      <w:pPr>
        <w:pStyle w:val="a5"/>
        <w:spacing w:line="360" w:lineRule="auto"/>
        <w:ind w:firstLine="709"/>
        <w:rPr>
          <w:sz w:val="28"/>
          <w:szCs w:val="28"/>
        </w:rPr>
      </w:pPr>
      <w:r w:rsidRPr="00BF44CB">
        <w:rPr>
          <w:sz w:val="28"/>
          <w:szCs w:val="28"/>
        </w:rPr>
        <w:t>Цель деятельности специалистов - предупреждение возможного неблагополучия в психическом развитии воспитанников и эмоциональных срывов, устранение психофизических перегрузок и т.д. В основе профилактической работы лежит создание максимально благоприятных условий для гармоничного развития личности ребенка в стенах детского дома, поддержание психологически комфорт</w:t>
      </w:r>
      <w:r w:rsidR="00B722C1" w:rsidRPr="00BF44CB">
        <w:rPr>
          <w:sz w:val="28"/>
          <w:szCs w:val="28"/>
        </w:rPr>
        <w:t>ного климата жизнедеятельности.</w:t>
      </w:r>
    </w:p>
    <w:p w:rsidR="009172FF" w:rsidRPr="00BF44CB" w:rsidRDefault="009172FF" w:rsidP="0087086D">
      <w:pPr>
        <w:pStyle w:val="a5"/>
        <w:spacing w:line="360" w:lineRule="auto"/>
        <w:ind w:firstLine="709"/>
        <w:rPr>
          <w:sz w:val="28"/>
          <w:szCs w:val="28"/>
        </w:rPr>
      </w:pPr>
      <w:r w:rsidRPr="00BF44CB">
        <w:rPr>
          <w:sz w:val="28"/>
          <w:szCs w:val="28"/>
        </w:rPr>
        <w:t>3. Психолого-педагогическое просвещение.</w:t>
      </w:r>
    </w:p>
    <w:p w:rsidR="009172FF" w:rsidRPr="00BF44CB" w:rsidRDefault="009172FF" w:rsidP="0087086D">
      <w:pPr>
        <w:pStyle w:val="a5"/>
        <w:spacing w:line="360" w:lineRule="auto"/>
        <w:ind w:firstLine="709"/>
        <w:rPr>
          <w:sz w:val="28"/>
          <w:szCs w:val="28"/>
        </w:rPr>
      </w:pPr>
      <w:r w:rsidRPr="00BF44CB">
        <w:rPr>
          <w:sz w:val="28"/>
          <w:szCs w:val="28"/>
        </w:rPr>
        <w:t>Организации более высокого уровня деятельности педагогов способствует эффективная система педагогических советов и методических объединений. Эта форма работы обеспечивает наибольшую продуктивность инт</w:t>
      </w:r>
      <w:r w:rsidR="00B722C1" w:rsidRPr="00BF44CB">
        <w:rPr>
          <w:sz w:val="28"/>
          <w:szCs w:val="28"/>
        </w:rPr>
        <w:t>еграции воспитательской работы.</w:t>
      </w:r>
    </w:p>
    <w:p w:rsidR="009172FF" w:rsidRPr="00BF44CB" w:rsidRDefault="009172FF" w:rsidP="0087086D">
      <w:pPr>
        <w:pStyle w:val="a5"/>
        <w:spacing w:line="360" w:lineRule="auto"/>
        <w:ind w:firstLine="709"/>
        <w:rPr>
          <w:sz w:val="28"/>
          <w:szCs w:val="28"/>
        </w:rPr>
      </w:pPr>
      <w:r w:rsidRPr="00BF44CB">
        <w:rPr>
          <w:sz w:val="28"/>
          <w:szCs w:val="28"/>
        </w:rPr>
        <w:t>4. Консультирование.</w:t>
      </w:r>
    </w:p>
    <w:p w:rsidR="009172FF" w:rsidRPr="00BF44CB" w:rsidRDefault="009172FF" w:rsidP="0087086D">
      <w:pPr>
        <w:pStyle w:val="a5"/>
        <w:spacing w:line="360" w:lineRule="auto"/>
        <w:ind w:firstLine="709"/>
        <w:rPr>
          <w:sz w:val="28"/>
          <w:szCs w:val="28"/>
        </w:rPr>
      </w:pPr>
      <w:r w:rsidRPr="00BF44CB">
        <w:rPr>
          <w:sz w:val="28"/>
          <w:szCs w:val="28"/>
        </w:rPr>
        <w:t xml:space="preserve">Это направление предполагает консультирование детей и воспитателей по результатам диагностики и социологических исследований, посещение уроков психологами, социальными педагогами, логопедами, валеологом (при необходимости консультирование воспитателей, администрации по итогам наблюдения за процессом обучения воспитанников детского дома). Специалисты обсуждают возможные варианты решения проблемы, позитивные и негативные стороны разных решений, строят прогнозы эффективности, помогают выбрать различные методы. </w:t>
      </w:r>
    </w:p>
    <w:p w:rsidR="009172FF" w:rsidRPr="00BF44CB" w:rsidRDefault="009172FF" w:rsidP="0087086D">
      <w:pPr>
        <w:pStyle w:val="a5"/>
        <w:spacing w:line="360" w:lineRule="auto"/>
        <w:ind w:firstLine="709"/>
        <w:rPr>
          <w:sz w:val="28"/>
          <w:szCs w:val="28"/>
        </w:rPr>
      </w:pPr>
      <w:r w:rsidRPr="00BF44CB">
        <w:rPr>
          <w:sz w:val="28"/>
          <w:szCs w:val="28"/>
        </w:rPr>
        <w:t>Бывших воспитанников консультируют социальные педагоги и психологи, организуя помощь в решении возникших проблем.</w:t>
      </w:r>
    </w:p>
    <w:p w:rsidR="009172FF" w:rsidRPr="00BF44CB" w:rsidRDefault="009172FF" w:rsidP="0087086D">
      <w:pPr>
        <w:pStyle w:val="a5"/>
        <w:spacing w:line="360" w:lineRule="auto"/>
        <w:ind w:firstLine="709"/>
        <w:rPr>
          <w:sz w:val="28"/>
          <w:szCs w:val="28"/>
        </w:rPr>
      </w:pPr>
      <w:r w:rsidRPr="00BF44CB">
        <w:rPr>
          <w:sz w:val="28"/>
          <w:szCs w:val="28"/>
        </w:rPr>
        <w:t>На консультациях поднимается широкий спектр жизненных проблем, которые можно определенным образом квалифицировать как проблемы трудоустройства, защиты прав и законных интересов, помощь в решении проблем общения, построения семейных отношений и т. д.</w:t>
      </w:r>
    </w:p>
    <w:p w:rsidR="009172FF" w:rsidRPr="00BF44CB" w:rsidRDefault="009172FF" w:rsidP="0087086D">
      <w:pPr>
        <w:pStyle w:val="a5"/>
        <w:spacing w:line="360" w:lineRule="auto"/>
        <w:ind w:firstLine="709"/>
        <w:rPr>
          <w:sz w:val="28"/>
          <w:szCs w:val="28"/>
        </w:rPr>
      </w:pPr>
      <w:r w:rsidRPr="00BF44CB">
        <w:rPr>
          <w:sz w:val="28"/>
          <w:szCs w:val="28"/>
        </w:rPr>
        <w:t>5. Коррекционно-развивающее направление.</w:t>
      </w:r>
    </w:p>
    <w:p w:rsidR="00B722C1" w:rsidRPr="00BF44CB" w:rsidRDefault="009172FF" w:rsidP="0087086D">
      <w:pPr>
        <w:pStyle w:val="a5"/>
        <w:spacing w:line="360" w:lineRule="auto"/>
        <w:ind w:firstLine="709"/>
        <w:rPr>
          <w:sz w:val="28"/>
          <w:szCs w:val="28"/>
        </w:rPr>
      </w:pPr>
      <w:r w:rsidRPr="00BF44CB">
        <w:rPr>
          <w:sz w:val="28"/>
          <w:szCs w:val="28"/>
        </w:rPr>
        <w:t>Данное направление деятельности является одним из основных. Особенности развития личности воспитанников детского дома определяют основные аспекты воздействия. Особое внимание уделяется обогащению и расширению конкретного чувственного опыта, знаний, формированию коммуникативных умений. С младшими детьми используется система игр: дидактических, ролевых, сюжетных и др. Развивающие занятия с детьми стимулируют формирование познавательных процессов - памяти, внимания, мышления, речи, а также способствуют становлению интересов, увлечений детей.</w:t>
      </w:r>
    </w:p>
    <w:p w:rsidR="009172FF" w:rsidRPr="00BF44CB" w:rsidRDefault="009172FF" w:rsidP="0087086D">
      <w:pPr>
        <w:pStyle w:val="a5"/>
        <w:spacing w:line="360" w:lineRule="auto"/>
        <w:ind w:firstLine="709"/>
        <w:rPr>
          <w:sz w:val="28"/>
          <w:szCs w:val="28"/>
        </w:rPr>
      </w:pPr>
      <w:r w:rsidRPr="00BF44CB">
        <w:rPr>
          <w:sz w:val="28"/>
          <w:szCs w:val="28"/>
        </w:rPr>
        <w:t>6. Коррекционное направление.</w:t>
      </w:r>
    </w:p>
    <w:p w:rsidR="009172FF" w:rsidRPr="00BF44CB" w:rsidRDefault="009172FF" w:rsidP="0087086D">
      <w:pPr>
        <w:pStyle w:val="a5"/>
        <w:spacing w:line="360" w:lineRule="auto"/>
        <w:ind w:firstLine="709"/>
        <w:rPr>
          <w:sz w:val="28"/>
          <w:szCs w:val="28"/>
        </w:rPr>
      </w:pPr>
      <w:r w:rsidRPr="00BF44CB">
        <w:rPr>
          <w:sz w:val="28"/>
          <w:szCs w:val="28"/>
        </w:rPr>
        <w:t>Коррекционное направление работы построено с учетом данных социально-психолого-педагогического диагностирования детей и включает в себя индивидуальную и групповую формы работы. Индивидуальная работа направлена на коррекцию личностных особенностей детей, групповая – на изменение форм межличностного общения, поведения и др.</w:t>
      </w:r>
    </w:p>
    <w:p w:rsidR="009172FF" w:rsidRPr="00BF44CB" w:rsidRDefault="009172FF" w:rsidP="0087086D">
      <w:pPr>
        <w:pStyle w:val="a5"/>
        <w:spacing w:line="360" w:lineRule="auto"/>
        <w:ind w:firstLine="709"/>
        <w:rPr>
          <w:sz w:val="28"/>
          <w:szCs w:val="28"/>
        </w:rPr>
      </w:pPr>
      <w:r w:rsidRPr="00BF44CB">
        <w:rPr>
          <w:sz w:val="28"/>
          <w:szCs w:val="28"/>
        </w:rPr>
        <w:t>В ходе коррекции развития ребенка специалисты учитывают: своеобразие психофизического состояния, неравномерность состояния психики человека, индивидуальные особенности, нарушения и отклонения в развитии, потенциальн</w:t>
      </w:r>
      <w:r w:rsidR="00B770EE" w:rsidRPr="00BF44CB">
        <w:rPr>
          <w:sz w:val="28"/>
          <w:szCs w:val="28"/>
        </w:rPr>
        <w:t>ые возможности организма детей.</w:t>
      </w:r>
    </w:p>
    <w:p w:rsidR="009172FF" w:rsidRPr="00BF44CB" w:rsidRDefault="009172FF" w:rsidP="0087086D">
      <w:pPr>
        <w:pStyle w:val="a5"/>
        <w:spacing w:line="360" w:lineRule="auto"/>
        <w:ind w:firstLine="709"/>
        <w:rPr>
          <w:sz w:val="28"/>
          <w:szCs w:val="28"/>
        </w:rPr>
      </w:pPr>
      <w:r w:rsidRPr="00BF44CB">
        <w:rPr>
          <w:sz w:val="28"/>
          <w:szCs w:val="28"/>
        </w:rPr>
        <w:t>7. Социально-развивающее направление.</w:t>
      </w:r>
    </w:p>
    <w:p w:rsidR="009172FF" w:rsidRPr="00BF44CB" w:rsidRDefault="009172FF" w:rsidP="0087086D">
      <w:pPr>
        <w:pStyle w:val="a5"/>
        <w:spacing w:line="360" w:lineRule="auto"/>
        <w:ind w:firstLine="709"/>
        <w:rPr>
          <w:sz w:val="28"/>
          <w:szCs w:val="28"/>
        </w:rPr>
      </w:pPr>
      <w:r w:rsidRPr="00BF44CB">
        <w:rPr>
          <w:sz w:val="28"/>
          <w:szCs w:val="28"/>
        </w:rPr>
        <w:t>Оно ориентировано на создание развивающей среды в детском доме, развитие склонностей, способностей, интересов детей, подготовка их к взрослой жизни вне стен детского дома. Работа осуществляется в следующих направлениях: семейное воспитание, нормативно-правовое просвещение, повышение профессиональной ориентации, определение социальной роли и статуса, культурно-нравстве</w:t>
      </w:r>
      <w:r w:rsidR="00B722C1" w:rsidRPr="00BF44CB">
        <w:rPr>
          <w:sz w:val="28"/>
          <w:szCs w:val="28"/>
        </w:rPr>
        <w:t>нное развитие.</w:t>
      </w:r>
    </w:p>
    <w:p w:rsidR="00287705" w:rsidRPr="00BF44CB" w:rsidRDefault="009172FF" w:rsidP="0087086D">
      <w:pPr>
        <w:pStyle w:val="a5"/>
        <w:spacing w:line="360" w:lineRule="auto"/>
        <w:ind w:firstLine="709"/>
        <w:rPr>
          <w:sz w:val="28"/>
          <w:szCs w:val="28"/>
        </w:rPr>
      </w:pPr>
      <w:r w:rsidRPr="00BF44CB">
        <w:rPr>
          <w:sz w:val="28"/>
          <w:szCs w:val="28"/>
        </w:rPr>
        <w:t>Социальный педагог выступает как организатор в сотрудничестве с администрацией, учителями, воспитателями и специалистами службы социально-педагогической поддержки детей-сирот.</w:t>
      </w:r>
    </w:p>
    <w:p w:rsidR="008765DC" w:rsidRPr="00BF44CB" w:rsidRDefault="009172FF" w:rsidP="008765DC">
      <w:pPr>
        <w:pStyle w:val="a5"/>
        <w:spacing w:line="360" w:lineRule="auto"/>
        <w:ind w:firstLine="709"/>
        <w:rPr>
          <w:sz w:val="28"/>
          <w:szCs w:val="28"/>
        </w:rPr>
      </w:pPr>
      <w:r w:rsidRPr="00BF44CB">
        <w:rPr>
          <w:sz w:val="28"/>
          <w:szCs w:val="28"/>
        </w:rPr>
        <w:t>Помимо реабилитации и социальной адаптации детей-сирот и детей, оставшихся без попечения родителей, в сферу деятельности социальных педагогов входит социальная защита их прав. Сотрудники службы устанавливают контакты с представителями государственных органов управления, общественными организациями, учебными заведениями, службами по социальной защите семьи и детства, со всеми структурами, в которых необходимо представлять интересы воспитанников до 18 лет (всего более 40 организаций</w:t>
      </w:r>
      <w:r w:rsidR="00494045" w:rsidRPr="00BF44CB">
        <w:rPr>
          <w:sz w:val="28"/>
          <w:szCs w:val="28"/>
        </w:rPr>
        <w:t>.</w:t>
      </w:r>
      <w:bookmarkStart w:id="6" w:name="_Toc135465416"/>
      <w:bookmarkStart w:id="7" w:name="_Toc184732965"/>
    </w:p>
    <w:p w:rsidR="008765DC" w:rsidRPr="00BF44CB" w:rsidRDefault="008765DC" w:rsidP="008765DC">
      <w:pPr>
        <w:pStyle w:val="a5"/>
        <w:spacing w:line="360" w:lineRule="auto"/>
        <w:ind w:firstLine="709"/>
        <w:rPr>
          <w:sz w:val="28"/>
          <w:szCs w:val="28"/>
        </w:rPr>
      </w:pPr>
    </w:p>
    <w:p w:rsidR="009172FF" w:rsidRPr="00BF44CB" w:rsidRDefault="009172FF" w:rsidP="008765DC">
      <w:pPr>
        <w:pStyle w:val="a5"/>
        <w:spacing w:line="360" w:lineRule="auto"/>
        <w:ind w:firstLine="709"/>
        <w:rPr>
          <w:b/>
          <w:bCs/>
          <w:sz w:val="28"/>
          <w:szCs w:val="28"/>
        </w:rPr>
      </w:pPr>
      <w:r w:rsidRPr="00BF44CB">
        <w:rPr>
          <w:b/>
          <w:bCs/>
          <w:sz w:val="28"/>
          <w:szCs w:val="28"/>
        </w:rPr>
        <w:t>1.2 История социально-педагогической поддержки детей-сирот в России</w:t>
      </w:r>
      <w:bookmarkEnd w:id="6"/>
      <w:bookmarkEnd w:id="7"/>
    </w:p>
    <w:p w:rsidR="008765DC" w:rsidRPr="00BF44CB" w:rsidRDefault="008765DC" w:rsidP="0087086D">
      <w:pPr>
        <w:spacing w:before="0" w:after="0" w:line="360" w:lineRule="auto"/>
        <w:ind w:firstLine="709"/>
        <w:jc w:val="both"/>
        <w:rPr>
          <w:sz w:val="28"/>
          <w:szCs w:val="28"/>
          <w:lang w:eastAsia="en-US"/>
        </w:rPr>
      </w:pP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История призрения сирот в России как государственная проблема начинается с XVIII века. Законодательная база призрения сирот была заложена в период реформ Петра I. Именно в это время появились первые воспитательные учреждения для незаконнорожденных, «зазорных» детей, которые рассматривались Петром I как «годная для государства рабочая сила».</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В дальнейшем система социального призрения приобрела новое качество при Екатерине II, чему способствовала общественно-педагогическая деятельность И.И. Бецкого. Екатерина II, утвердив правила управления в губерниях, в 1775 г. в каждой из них «учредила особое ведомство для исполнения священных обязанностей благотворения несчастным всякого пола, возраста и состояния, имеющим нужду в помощи ближнего». Данные учреждения впоследствии были названы приказами общественного призрения и существовали до середины XIX века. Общественное призрение детей дошкольного возраста организовывалось как через благотворительные заведения (воспитательные и сиротские дома), подведомственные Попечительскому совету, так и вне их (через выделение определенных сумм из попечительских капиталов на воспитание детей в учреждениях другого ведомства и т.д.).</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В первой половине XIX века работа по оказанию помощи в воспитании детей дошкольного возраста получила большую поддержку и стала частью государственной политики. Но государство всячески пыталось регламентировать любую благотворительную деятельность. Даже Ведомство императрицы Марии, которое занималось организацией воспитательных домов, детских приютов трудолюбия и т.п., получило новый статус – IV отделение собственной его величества канцелярии. В 1802 г. было организовано Императорское человеколюбивое общество, ведающее делом призрения детей малоимущих слоев населения. В 1829 г. был принят «Проект положения о нищих» по Министерству внутренних дел, согласно которому учреждались губернские попечительские комитеты, обязанностью которых было размещение сирот мужского пола до 8 лет и женского до 14 лет в семьях и воспитательных домах. Это положило начало распространению воспитательных домов и детских приютов не только в столичных городах, но и в провинции.</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Большая роль в создании детских приютов принадлежала В.Ф. Одоевскому. В 1830-х годах он вел агитацию за организацию детских приютов. В 1837 г. он возглавил «Комитет главного попечительства о детских приютах и разработал «Положение о детских приютах». По его словам, «приют не только убежище для детей, обязательным должно быть их воспитание». Однако, как свидетельствуют архивные документы, например, в детском приюте, подведомственном Симбирскому общественному приказу, из поступающих ежегодно 80–90 детей «умирает на том же году почти то же количество, так что детей этих, то принимают в приют, то хоронят...». Выявленные недостатки в работе детских приютов и воспитательных домов губернских попечительств вынудили правительство приостановить их деятельность. Поэтому воспитательные дома вновь были сконцентрированы в столичных городах. Общественные приказы принимали меры по организации призрения малолетних детей, особенно грудного возраста, через их патронаж в семьи за определенное ежемесячное материальное вознаграждение. По достижении воспитанниками восьмилетнего возраста воспитатели должны были представить их в Приказ для обучения грамоте и ремеслам.</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Перемены в организации учреждений общественного воспитания и призрении детей-сирот произошли в целом по России во второй половине XIX века. Эти перемены были связаны с развитием капиталистических отношений, что внесло большие изменения в социально-экономическое положение женщин, все больше вовлекаемых в наемный труд. Кроме того, тяжелые условия жизни рабочих, теснота жилищ, инфекционные заболевания, особенно в летнее время, отсутствие врачебной помощи населению, детских больниц – все это вызвало высокую детскую смертность. Государство и общество предпринимало меры, чтобы облегчить жизнь детей, снизить заболеваемость и детскую смертность. В России в этот период шел активный поиск форм организации учреждений, которые помогли бы решить социальные проблемы детей. Наряду с действующими государственно-благотворительными учреждениями стали открываться различные детские колонии, приюты, ясли-приюты, детские сады. При этом правительство не поддерживало частную инициативу по открытию детских садов и ограничивалось организацией детских приютов для самой обездоленной категории детей-сирот, полусирот и детей беднейшего населения. Детские приюты предназначались «для призрения на постоянном и полном содержании детей обоего пола: круглых сирот, полусирот и таких, родители коих не имеют средств для их воспитания и обучения»</w:t>
      </w:r>
      <w:r w:rsidR="005C7B02" w:rsidRPr="00BF44CB">
        <w:rPr>
          <w:sz w:val="28"/>
          <w:szCs w:val="28"/>
          <w:lang w:eastAsia="en-US"/>
        </w:rPr>
        <w:t>.</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С середины XIX века в связи с распространением указа Казанской Духовной Консистории, в котором говорилось, что «при учреждении новых монастырей предлагаемо было его учредителям устроять при них благотворительные или воспитательные учреждения», активизировалась деятельность монастырских приютов. Во второй половине XIX века они по-прежнему оставались наиболее распространенной формой благотворительной деятельности православной церкви. В тех губерниях, как отмечается в письме хозяйственного департамента Министерства внутренних дел (1867 г.), «в коих не имеется ни воспитательных, ни сиротских домов, принимая доставляемых полицией подкидышей и оставшихся без родственников сирот, не распределяют детей этих, как предписано законом (ст. 545 Устава общественного призрения, т. ХШ Свода Законов) между благотворителями, но оставляют их при богоугодных заведениях». Дети содержались в приютах за счет казны монастыря. Количество призреваемых колебалось, в не</w:t>
      </w:r>
      <w:r w:rsidR="005C7B02" w:rsidRPr="00BF44CB">
        <w:rPr>
          <w:sz w:val="28"/>
          <w:szCs w:val="28"/>
          <w:lang w:eastAsia="en-US"/>
        </w:rPr>
        <w:t>которые годы их не было совсем.</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Вместе с тем правительство осознавало недостаточную приспособленность богоугодных заведений для воспитания малолетних детей. Поэтому МВД поручило общественным приказам не оставлять детей в богоугодных заведениях, а отправлять их в воспитательные дома. Однако концентрация воспитательных учреждений для детей-сирот в столичных городах привела к негативным последствиям, так как младенцы доставлялись из некоторых губерний целыми партиями совершенно истощенными и быстро умирали, и такая доставка получила характер преступного промысла.</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В начале 1888 г. статс-секретарь Дурново, анализируя состояние призрения малолетних детей, отмечает, что «было время, когда приказы общественного призрения как местные правительственные органы благотворительности, проявляли старание помочь делу учреждения приемных покоев для приносимых младенцев, но деятельность этих учреждений никогда не получала правильной организации и наконец законом (ст. 542, 543 и 544 Устава общественного призрения) вовсе запрещено было открытие в губерниях воспитательных домов, по «дознанным», как сказано, крайним неудобствам, сопряженным с существованием оных». С 1891 г. стали открываться сельскохозяйственные приюты, в которых, наряду с религиозным воспитанием, приучали детей к огородничеству, садоводству, ремеслам и др.</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А в 1898 г. по ходатайству Ведомства императрицы Марии Федоровны был отменен закон 1828 г., запрещающий открывать воспитательные дома в провинции. Эти обстоятельства способствовали уменьшению притока детей-подкидышей в столичные воспитательные дома, повысили инициативу местных благотворительных городских и земских организаций по призрению детей.</w:t>
      </w:r>
    </w:p>
    <w:p w:rsidR="000E4D54" w:rsidRPr="00BF44CB" w:rsidRDefault="009172FF" w:rsidP="0087086D">
      <w:pPr>
        <w:spacing w:before="0" w:after="0" w:line="360" w:lineRule="auto"/>
        <w:ind w:firstLine="709"/>
        <w:jc w:val="both"/>
        <w:rPr>
          <w:sz w:val="28"/>
          <w:szCs w:val="28"/>
          <w:lang w:eastAsia="en-US"/>
        </w:rPr>
      </w:pPr>
      <w:r w:rsidRPr="00BF44CB">
        <w:rPr>
          <w:sz w:val="28"/>
          <w:szCs w:val="28"/>
          <w:lang w:eastAsia="en-US"/>
        </w:rPr>
        <w:t>Новый этап в развитии учреждений для детей связан с деятельностью Попечительства о домах трудолюбия и работных домах Ведомства учреждений императрицы Марии и открытием в 90-х годах XIX века Ольгинских детских приютов трудолюбия. Основная цель этих учреждений, исходя из названия, – приучение к труду. Например, Шихазанский приют открыт «с целью воспитания сирот крестьян и сообщения им первоначальных знаний по сельскому хозяйству...». Цель этих учреждений обусловливала их организационные основы и характер воспитательно-образовательной работы. В детские приюты трудолюбия обычно принимались дети не моложе шести лет, которые могли обслуживать себя и выполнять трудовые обязанности.</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Обнищание крестьянства в конце XIX – начале XX века, военные трудности в России привели к росту бесприютных и безнадзорных детей. Это побудило общественные благотворительные организации и земства дополнительно открыть несколько приютов для детей-сирот и детей обедневших родителей и поддержать работу уже действовавших. </w:t>
      </w:r>
    </w:p>
    <w:p w:rsidR="00492C36"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Дети в приютах содержались скромно и просто. Их приучали соразмерно возрасту и силам к крестьянскому труду, преимущественно огородничеству и садоводству, несложным видам ремесел и рукоделия. Также, по возможности, дети вели всю домашнюю работу в приюте. Наряду с этим, большое внимание в приюте уделялось религиозно-нравственному воспитанию и физическому развитию призреваемых. Ребенку рано внушали религиозно-нравственную мораль и понятие о покорности и терпении, благодарности за приют. Этим целям во многом была подчинена вся воспитательная работа. </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В летний период дети осваивали сельскохозяйственный труд по уходу за садом, огородом, обработке земельного участка. Детей приучали к опрятности, порядку, чистоте.</w:t>
      </w:r>
    </w:p>
    <w:p w:rsidR="008D7936" w:rsidRPr="00BF44CB" w:rsidRDefault="009172FF" w:rsidP="008D7936">
      <w:pPr>
        <w:spacing w:before="0" w:after="0" w:line="360" w:lineRule="auto"/>
        <w:ind w:firstLine="709"/>
        <w:jc w:val="both"/>
        <w:rPr>
          <w:sz w:val="28"/>
          <w:szCs w:val="28"/>
          <w:lang w:eastAsia="en-US"/>
        </w:rPr>
      </w:pPr>
      <w:r w:rsidRPr="00BF44CB">
        <w:rPr>
          <w:sz w:val="28"/>
          <w:szCs w:val="28"/>
          <w:lang w:eastAsia="en-US"/>
        </w:rPr>
        <w:t>Несмотря на ограниченные воспитательные возможности детские приюты трудолюбия, как и монастырские приюты, решали жизненно-важные проблемы обездоленных детей: предоставляли им жилище, одежду и питание. Воспитание детей осуществлялось в процессе организации их жизнедеятельности.</w:t>
      </w:r>
      <w:bookmarkStart w:id="8" w:name="_Toc135465417"/>
      <w:bookmarkStart w:id="9" w:name="_Toc184732966"/>
    </w:p>
    <w:p w:rsidR="008D7936" w:rsidRPr="00BF44CB" w:rsidRDefault="008D7936" w:rsidP="008D7936">
      <w:pPr>
        <w:spacing w:before="0" w:after="0" w:line="360" w:lineRule="auto"/>
        <w:ind w:firstLine="709"/>
        <w:jc w:val="both"/>
        <w:rPr>
          <w:sz w:val="28"/>
          <w:szCs w:val="28"/>
          <w:lang w:eastAsia="en-US"/>
        </w:rPr>
      </w:pPr>
    </w:p>
    <w:p w:rsidR="009172FF" w:rsidRPr="00BF44CB" w:rsidRDefault="009172FF" w:rsidP="008D7936">
      <w:pPr>
        <w:spacing w:before="0" w:after="0" w:line="360" w:lineRule="auto"/>
        <w:ind w:firstLine="709"/>
        <w:jc w:val="both"/>
        <w:rPr>
          <w:b/>
          <w:bCs/>
          <w:sz w:val="28"/>
          <w:szCs w:val="28"/>
          <w:lang w:eastAsia="en-US"/>
        </w:rPr>
      </w:pPr>
      <w:r w:rsidRPr="00BF44CB">
        <w:rPr>
          <w:b/>
          <w:bCs/>
          <w:sz w:val="28"/>
          <w:szCs w:val="28"/>
          <w:lang w:eastAsia="en-US"/>
        </w:rPr>
        <w:t>1.3 Нормативно-правовая база социально-педагогической поддержки детей-сирот в истории России</w:t>
      </w:r>
      <w:bookmarkEnd w:id="8"/>
      <w:bookmarkEnd w:id="9"/>
    </w:p>
    <w:p w:rsidR="008D7936" w:rsidRPr="00BF44CB" w:rsidRDefault="008D7936" w:rsidP="0087086D">
      <w:pPr>
        <w:spacing w:before="0" w:after="0" w:line="360" w:lineRule="auto"/>
        <w:ind w:firstLine="709"/>
        <w:jc w:val="both"/>
        <w:rPr>
          <w:sz w:val="28"/>
          <w:szCs w:val="28"/>
          <w:lang w:eastAsia="en-US"/>
        </w:rPr>
      </w:pP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Социальное сиротство - это тяжелая, неестественная ситуация, когда родители по разным причинам не воспитывают своих детей. На Руси призрение детей - сирот развивалось вместе с внедрением христианства и возлагалось на князей и церковь. «Власть родителей над детьми, и при этом власть обоих родителей, была признана у нас уже во времена язычества», вплоть права родителей отдавать своих детей в рабство. </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В древние времена авторитет родителей «был весьма велик и проявлялся и охранялся весьма сильно. У славянских народов далекого прошлого дети освобождались «по смерти одного из родителей из под власти другого». Становились они свободными от власти другого родителя и тогда, когд</w:t>
      </w:r>
      <w:r w:rsidR="00B770EE" w:rsidRPr="00BF44CB">
        <w:rPr>
          <w:sz w:val="28"/>
          <w:szCs w:val="28"/>
          <w:lang w:eastAsia="en-US"/>
        </w:rPr>
        <w:t>а тот вступал в повторный брак.</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Полное подчинение ребенка воле родителей преследовало и другую цель: сохранение в загробной жизни условий жизни, существовавших на земле. Исследователи обычаев древней Руси обнаружили «умерщвление грудных младенцев над телами воинов Святослава». </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После крещения на Руси (988 год) церковь постепенно начинает брать на себя то, что раньше регулировалось обычным правом. Начинает приобретать все большее распространение христианская семейная мораль. Теперь Русь берет жизнь детей под сохранение своих законов. </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Великий князь Владимир I поручил в 996 году общественное призрение, куда входила и помощь сиротам, попечению и надзору духовенства. Великий князь Ярослав учредил сиротское училище, где призревал и обучал своим иждивением 300 юношей. Призрение бедных и страждущих, в том числе и детей, рассматривал как одну из главнейших обязанностей и Владимир Мономах. В своей Духовной Детям он завещал защищать сироту и призывал: «Всего же паче убогих не забывайте, но елико </w:t>
      </w:r>
      <w:r w:rsidR="00C66C0C" w:rsidRPr="00BF44CB">
        <w:rPr>
          <w:sz w:val="28"/>
          <w:szCs w:val="28"/>
          <w:lang w:eastAsia="en-US"/>
        </w:rPr>
        <w:t>могущее</w:t>
      </w:r>
      <w:r w:rsidRPr="00BF44CB">
        <w:rPr>
          <w:sz w:val="28"/>
          <w:szCs w:val="28"/>
          <w:lang w:eastAsia="en-US"/>
        </w:rPr>
        <w:t xml:space="preserve"> по силе кормите, снабдите сироту»</w:t>
      </w:r>
      <w:r w:rsidR="008F0C86" w:rsidRPr="00BF44CB">
        <w:rPr>
          <w:sz w:val="28"/>
          <w:szCs w:val="28"/>
          <w:lang w:eastAsia="en-US"/>
        </w:rPr>
        <w:t>.</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В те далекие времена, когда еще не существовало единого государства Российского, призрение детей-сирот было частным делом князей, либо возлагалось княжеским государством на церковь. Но в любом случае оно осуществлялось из религиозных, моральных побуждений, рассматривалось как богоугодная акция. Поговорка того времени гласит: «Не постись, не молись, а призри сироту».</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Существовали в древние времена и конкретные способы защиты осиротевшего ребенка путем его усыновления или передачи на опеку. Усыновление как искусственное «сыновство», как прием «стороннего» в состав семьи, совершалось в России издрев</w:t>
      </w:r>
      <w:r w:rsidR="008F0C86" w:rsidRPr="00BF44CB">
        <w:rPr>
          <w:sz w:val="28"/>
          <w:szCs w:val="28"/>
          <w:lang w:eastAsia="en-US"/>
        </w:rPr>
        <w:t>ле, то есть и в пору язычества.</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Таким </w:t>
      </w:r>
      <w:r w:rsidR="008F0C86" w:rsidRPr="00BF44CB">
        <w:rPr>
          <w:sz w:val="28"/>
          <w:szCs w:val="28"/>
          <w:lang w:eastAsia="en-US"/>
        </w:rPr>
        <w:t>образом,</w:t>
      </w:r>
      <w:r w:rsidRPr="00BF44CB">
        <w:rPr>
          <w:sz w:val="28"/>
          <w:szCs w:val="28"/>
          <w:lang w:eastAsia="en-US"/>
        </w:rPr>
        <w:t xml:space="preserve"> усыновление знали и времена, когда существовала древняя семья с патриархальным отцом семейства во главе, в которую одинаково входили «и дети, и рабы, и принятые в семью (примаки) из чужой семьи». Но со временем все более отчетливым становится намерение усыновителя иметь наследника, который бы п</w:t>
      </w:r>
      <w:r w:rsidR="008F0C86" w:rsidRPr="00BF44CB">
        <w:rPr>
          <w:sz w:val="28"/>
          <w:szCs w:val="28"/>
          <w:lang w:eastAsia="en-US"/>
        </w:rPr>
        <w:t>оминал души бездетных супругов.</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Опека над несовершеннолетними своими корнями уходит далеко вглубь истории. Потребность в ней существовала во все времена, даже в эпоху господства большой патриархальной семьи. И всегда она связана с заменой родительской власти. Именно этот мотив, это обоснование и это оправдание учреждения опеки и проявляются у всех народов. Но первоначально опека возникает не столько по соображениям нравственного порядка - позаботиться о сироте, сколько ради соблюдения интересов его родственников - претендентов на имущество в случае смерти малолетнего. На первых порах именно поэтому опека представляла собою право этих родственников.</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Забота об осиротевших детях претворялась в жизнь по-разному. Они нередко попадали в монастыри, где их воспитывали, кормили и одевали. Существовало в то время даже такое понятие как «монастырские детеныши»</w:t>
      </w:r>
      <w:r w:rsidR="00763360" w:rsidRPr="00BF44CB">
        <w:rPr>
          <w:sz w:val="28"/>
          <w:szCs w:val="28"/>
          <w:lang w:eastAsia="en-US"/>
        </w:rPr>
        <w:t>,</w:t>
      </w:r>
      <w:r w:rsidRPr="00BF44CB">
        <w:rPr>
          <w:sz w:val="28"/>
          <w:szCs w:val="28"/>
          <w:lang w:eastAsia="en-US"/>
        </w:rPr>
        <w:t xml:space="preserve"> в число которых попадали и осиротевшие бедные разоренные дети боярские, у «которых отцы и матери «посечены». А в некоторых монастырях, например, Кирилло-Белозерском, существовали детские приюты «под именем голышни». Они находились под присмотром специально приставленного к ним старца. Монастырь этих сирот брал «на корм», одевал. По мере их «подрастания» «приспосабливал» к различным работам. Подросших переводили на более ответственные работы (в повара). Трудились несовершеннолетние воспитанники монастыря и «на пашне». Осиротевших детей брали и в зажиточный дом, где благочестивые отцы семейств их воспитывали и обучали какому-нибудь занятию, а по достижении совершеннолетия отпускали, что называлось «благословлять в мир». Вместе с тем бытовало и преступное отношение к осиротевшим детям. По свидетельству Н. Костомарова в ХVII веке служилые люди торговали самым бессовестным образом женским полом в Сибири. «Они насильно брали беспомощных сирот-девиц и продавали их». </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В царствование Ивана IV в круг задач государственного правления, осуществляемого с помощью приказов, входило и призрение бедных и страждущих, куда входили и дети-сироты. В начале XVII века в трудное и «смутное» время особенно заботился о вдовах и сиротах без различия их подданства и вероисповедания Борис Годунов. Он «не щадил никаких средств и ежедневно раздавал в Москве огромные деньги бедным». В Москву повалил нуждающийся и ненуждающийся народ. «Зло увеличилось еще от недобросовестности приказных, раздававших деньги не действительно нуждающимся, а своим родным и знакомым». Предпринятые Борисом Годуновым меры экономического порядка включали в себя и бесплатную передачу бедным, вдовам, сиротам привезенного из отдаленных районов большого количества хлеба. Чрезвычайные меры по оказанию помощи населению, в том числе и детскому, страдающему от голода, предпринимал и Василий Шуйский. </w:t>
      </w:r>
    </w:p>
    <w:p w:rsidR="00030992" w:rsidRPr="00BF44CB" w:rsidRDefault="009172FF" w:rsidP="0087086D">
      <w:pPr>
        <w:spacing w:before="0" w:after="0" w:line="360" w:lineRule="auto"/>
        <w:ind w:firstLine="709"/>
        <w:jc w:val="both"/>
        <w:rPr>
          <w:sz w:val="28"/>
          <w:szCs w:val="28"/>
          <w:lang w:eastAsia="en-US"/>
        </w:rPr>
      </w:pPr>
      <w:r w:rsidRPr="00BF44CB">
        <w:rPr>
          <w:sz w:val="28"/>
          <w:szCs w:val="28"/>
          <w:lang w:eastAsia="en-US"/>
        </w:rPr>
        <w:t>В середине XVII века при царе Алексее Михайловиче получила свое дальнейшее развитие идея постепенного сосредоточения призрения в руках власти гражданской. В это время были созданы приказы, специально занимавшиеся призрением бедных и сирот.</w:t>
      </w:r>
    </w:p>
    <w:p w:rsidR="00855CE4" w:rsidRPr="00BF44CB" w:rsidRDefault="009172FF" w:rsidP="0087086D">
      <w:pPr>
        <w:spacing w:before="0" w:after="0" w:line="360" w:lineRule="auto"/>
        <w:ind w:firstLine="709"/>
        <w:jc w:val="both"/>
        <w:rPr>
          <w:sz w:val="28"/>
          <w:szCs w:val="28"/>
          <w:lang w:eastAsia="en-US"/>
        </w:rPr>
      </w:pPr>
      <w:r w:rsidRPr="00BF44CB">
        <w:rPr>
          <w:sz w:val="28"/>
          <w:szCs w:val="28"/>
          <w:lang w:eastAsia="en-US"/>
        </w:rPr>
        <w:t>В 1682 году был подготовлен проект Указа, где из общего числа нищих выделялись нищие безродные дети. Здесь же впервые ставился вопрос об открытии для них специальных домов с целью обучения их грамоте и ремеслам, наукам, которые «зело и во всяких случаях нужны и потребны».</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Что же касается попечения о детях-сиротах с помощью специальных детских учреждений, то это берет свое начало с 1706 года, когда Новгородский митрополит Иов построил по собственной инициативе и за собственные средства в Холмово-Успенском монастыре «сиропитательницу» для «зазорных» младенцев. Тем самым он положил начало истории подобного рода заведений, к помощи которых прибегали и много позже. </w:t>
      </w:r>
    </w:p>
    <w:p w:rsidR="00D4290C"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Нехватка рабочих рук объясняла отношение к ребенку-сироте и как к будущему работнику. Поэтому государство отдавало беспризорных </w:t>
      </w:r>
      <w:r w:rsidR="00855CE4" w:rsidRPr="00BF44CB">
        <w:rPr>
          <w:sz w:val="28"/>
          <w:szCs w:val="28"/>
          <w:lang w:eastAsia="en-US"/>
        </w:rPr>
        <w:t>детей,</w:t>
      </w:r>
      <w:r w:rsidRPr="00BF44CB">
        <w:rPr>
          <w:sz w:val="28"/>
          <w:szCs w:val="28"/>
          <w:lang w:eastAsia="en-US"/>
        </w:rPr>
        <w:t xml:space="preserve"> как частным лицам, так и церковным учреждениям, позволяя им пользоваться бесплатным трудом своих воспитанников. Такое закабаление было наиболее примитивной формой заботы общества и государства о малолетних, оставшихся без семьи.</w:t>
      </w:r>
    </w:p>
    <w:p w:rsidR="00D4290C" w:rsidRPr="00BF44CB" w:rsidRDefault="009172FF" w:rsidP="0087086D">
      <w:pPr>
        <w:spacing w:before="0" w:after="0" w:line="360" w:lineRule="auto"/>
        <w:ind w:firstLine="709"/>
        <w:jc w:val="both"/>
        <w:rPr>
          <w:sz w:val="28"/>
          <w:szCs w:val="28"/>
          <w:lang w:eastAsia="en-US"/>
        </w:rPr>
      </w:pPr>
      <w:r w:rsidRPr="00BF44CB">
        <w:rPr>
          <w:sz w:val="28"/>
          <w:szCs w:val="28"/>
          <w:lang w:eastAsia="en-US"/>
        </w:rPr>
        <w:t>Что же касается устройства осиротевших детей в семью, то две его основные формы - усыновление и опека продолжали существовать в прежнем виде. Новых законодательных актов на этот счет не было</w:t>
      </w:r>
      <w:r w:rsidR="00D4290C" w:rsidRPr="00BF44CB">
        <w:rPr>
          <w:sz w:val="28"/>
          <w:szCs w:val="28"/>
          <w:lang w:eastAsia="en-US"/>
        </w:rPr>
        <w:t>.</w:t>
      </w:r>
    </w:p>
    <w:p w:rsidR="009172FF" w:rsidRPr="00BF44CB" w:rsidRDefault="00D4290C" w:rsidP="0087086D">
      <w:pPr>
        <w:spacing w:before="0" w:after="0" w:line="360" w:lineRule="auto"/>
        <w:ind w:firstLine="709"/>
        <w:jc w:val="both"/>
        <w:rPr>
          <w:sz w:val="28"/>
          <w:szCs w:val="28"/>
          <w:lang w:eastAsia="en-US"/>
        </w:rPr>
      </w:pPr>
      <w:r w:rsidRPr="00BF44CB">
        <w:rPr>
          <w:sz w:val="28"/>
          <w:szCs w:val="28"/>
          <w:lang w:eastAsia="en-US"/>
        </w:rPr>
        <w:t>О</w:t>
      </w:r>
      <w:r w:rsidR="009172FF" w:rsidRPr="00BF44CB">
        <w:rPr>
          <w:sz w:val="28"/>
          <w:szCs w:val="28"/>
          <w:lang w:eastAsia="en-US"/>
        </w:rPr>
        <w:t xml:space="preserve">пека постепенно начинает подвергаться более детальному правовому регулированию. Более четким становится круг возможных опекунов, куда могут входить: отчим, ближайшие родственники ребенка. Появилась также опека по назначению органами, обладающими властными полномочиями. Имеется в </w:t>
      </w:r>
      <w:r w:rsidR="00FA4D57" w:rsidRPr="00BF44CB">
        <w:rPr>
          <w:sz w:val="28"/>
          <w:szCs w:val="28"/>
          <w:lang w:eastAsia="en-US"/>
        </w:rPr>
        <w:t>виду,</w:t>
      </w:r>
      <w:r w:rsidR="009172FF" w:rsidRPr="00BF44CB">
        <w:rPr>
          <w:sz w:val="28"/>
          <w:szCs w:val="28"/>
          <w:lang w:eastAsia="en-US"/>
        </w:rPr>
        <w:t xml:space="preserve"> прежде всего церковь, поскольку духовенство в те времена полностью распоряжалось семейными, наследственными и опекунскими делами. Однако родственники продолжали следить за опекунами. Но постепенно чисто нравственная обязанность опекуна возвращать имущество опекаемому к моменту достижения им полной самостоятельности превращается в юридическую. Из безотчетного и полновластного распорядителя опекун превращается в представителя интересов опекаемого.</w:t>
      </w:r>
    </w:p>
    <w:p w:rsidR="0082206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Петр I повелевал призревать сирот «без призрения после родительства оставшихся подкидышей или явленных таких, которых воспитывать мужского пола до 7 лет, а потом посылать в школы определенные, а женского пола обучать грамоте, також следующих мастерств...». </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Таким образом, реформаторская деятельность Петра I была связана и с положением детей, оказавшихся в бедственном положении, без семьи, без средств к существованию. Осуществлялась она по двум основным направлениям. Первое составляли меры, направленные на устройство детей, оказавшихся «ненужными» в государственные учреждения. Второе заключалось в борьбе с</w:t>
      </w:r>
      <w:r w:rsidR="0082206F" w:rsidRPr="00BF44CB">
        <w:rPr>
          <w:sz w:val="28"/>
          <w:szCs w:val="28"/>
          <w:lang w:eastAsia="en-US"/>
        </w:rPr>
        <w:t xml:space="preserve"> нищенством несовершеннолетних.</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Прямое попечение о детях-сиротах с помощью специальных детских учреждений относится к началу XVIII века, когда Новгородский митрополит Иов построил по собственной инициативе за собственные средства в 1706 году в Холмово-Успенском монастыре «сиропитательницу» для «зазорных младенцев». А в самом Новгороде он основал еще десять таких заведений, где в</w:t>
      </w:r>
      <w:r w:rsidR="0082206F" w:rsidRPr="00BF44CB">
        <w:rPr>
          <w:sz w:val="28"/>
          <w:szCs w:val="28"/>
          <w:lang w:eastAsia="en-US"/>
        </w:rPr>
        <w:t>оспитывалось до 3-х тысяч детей</w:t>
      </w:r>
      <w:r w:rsidRPr="00BF44CB">
        <w:rPr>
          <w:sz w:val="28"/>
          <w:szCs w:val="28"/>
          <w:lang w:eastAsia="en-US"/>
        </w:rPr>
        <w:t>. А Петр I своим Указом от 4 ноября 1715 года предписал устраивать в Москве и других городах гошпитали «для зазорных младенцев, которые жены и девки рожают беззаконно и стыда ради отметывают в разные места, от чего иные младенцы безгодно помирают, а иные от тех же, кои рожают, и умерщвляются». И «чтобы зазорных младенцев в непристойные места не отметывали, но приносили бы к вышеозначенным гошпиталям и клали потайно в окно через какое закрытие, дабы приносимых лиц не было видно». Эти гошпитали существовали обычно около церковных оград. В Москве они были каменными, в других городах деревянными. Правда, такие гошпитали были рассчитаны на незнач</w:t>
      </w:r>
      <w:r w:rsidR="0012195A" w:rsidRPr="00BF44CB">
        <w:rPr>
          <w:sz w:val="28"/>
          <w:szCs w:val="28"/>
          <w:lang w:eastAsia="en-US"/>
        </w:rPr>
        <w:t>ительную часть покинутых детей.</w:t>
      </w:r>
    </w:p>
    <w:p w:rsidR="00247868"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Таким </w:t>
      </w:r>
      <w:r w:rsidR="0012195A" w:rsidRPr="00BF44CB">
        <w:rPr>
          <w:sz w:val="28"/>
          <w:szCs w:val="28"/>
          <w:lang w:eastAsia="en-US"/>
        </w:rPr>
        <w:t>образом,</w:t>
      </w:r>
      <w:r w:rsidRPr="00BF44CB">
        <w:rPr>
          <w:sz w:val="28"/>
          <w:szCs w:val="28"/>
          <w:lang w:eastAsia="en-US"/>
        </w:rPr>
        <w:t xml:space="preserve"> в то время в России, как и в </w:t>
      </w:r>
      <w:r w:rsidR="0012195A" w:rsidRPr="00BF44CB">
        <w:rPr>
          <w:sz w:val="28"/>
          <w:szCs w:val="28"/>
          <w:lang w:eastAsia="en-US"/>
        </w:rPr>
        <w:t>Европе,</w:t>
      </w:r>
      <w:r w:rsidRPr="00BF44CB">
        <w:rPr>
          <w:sz w:val="28"/>
          <w:szCs w:val="28"/>
          <w:lang w:eastAsia="en-US"/>
        </w:rPr>
        <w:t xml:space="preserve"> практиковался так называемый «тайный прием», позволявший оставаться неизвестным лицу, подкинувшему ребенка. Это давало возможность не оставлять его брошенным вовсе.</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Не исключал Петр I и помощи церкви, монастырей. В годы его царствования, как и в прежние времена, детей-сирот передавали в богодельни, где наряду со взрослыми содержались безродные, бездомные дети. А, например, в Москве для воспитания детей-сирот был «назначен»</w:t>
      </w:r>
      <w:r w:rsidR="00247868" w:rsidRPr="00BF44CB">
        <w:rPr>
          <w:sz w:val="28"/>
          <w:szCs w:val="28"/>
          <w:lang w:eastAsia="en-US"/>
        </w:rPr>
        <w:t xml:space="preserve"> Новодевичий монастырь.</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При Екатерине II российское законодательство по-прежнему не давало перечня ограничений родительской власти на случай злоупотребления ею. Поэтому «самые безнравственные родители, поведение которых самым развращающим образом действует на детей, страдающих морально и физически, сохраняют всю полноту своей власти, как и родители безукоризненной нравственности и вполне чадолюбивые». </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В годы ее царствования имело место еще одно существенное нововведение, имеющее прямое отношение к положению детей. Если раньше, незаконнорожденные подкидыши закрепощались путем их закрепления за воспитателями, чьими крепостными они становились, то теперь они стали поступать до совершеннолетия в ведомство приказов общественных учреждений, после чего становились вольными. За владельцами закреплялись только незаконнорожденные дети крепостных матерей.</w:t>
      </w:r>
    </w:p>
    <w:p w:rsidR="009172FF" w:rsidRPr="00BF44CB" w:rsidRDefault="00CD3E07" w:rsidP="0087086D">
      <w:pPr>
        <w:spacing w:before="0" w:after="0" w:line="360" w:lineRule="auto"/>
        <w:ind w:firstLine="709"/>
        <w:jc w:val="both"/>
        <w:rPr>
          <w:sz w:val="28"/>
          <w:szCs w:val="28"/>
          <w:lang w:eastAsia="en-US"/>
        </w:rPr>
      </w:pPr>
      <w:r w:rsidRPr="00BF44CB">
        <w:rPr>
          <w:sz w:val="28"/>
          <w:szCs w:val="28"/>
          <w:lang w:eastAsia="en-US"/>
        </w:rPr>
        <w:t>С</w:t>
      </w:r>
      <w:r w:rsidR="009172FF" w:rsidRPr="00BF44CB">
        <w:rPr>
          <w:sz w:val="28"/>
          <w:szCs w:val="28"/>
          <w:lang w:eastAsia="en-US"/>
        </w:rPr>
        <w:t>остоявшиеся при Екатерине II перемены в правовом регулировании отношений, связанных с опекой, в круге обязанностей опекунов, порядке назначения и отзыва их и другие вопросы поставили деятельность в законные рамки.</w:t>
      </w:r>
    </w:p>
    <w:p w:rsidR="000B201A" w:rsidRPr="00BF44CB" w:rsidRDefault="009172FF" w:rsidP="0087086D">
      <w:pPr>
        <w:spacing w:before="0" w:after="0" w:line="360" w:lineRule="auto"/>
        <w:ind w:firstLine="709"/>
        <w:jc w:val="both"/>
        <w:rPr>
          <w:sz w:val="28"/>
          <w:szCs w:val="28"/>
          <w:lang w:eastAsia="en-US"/>
        </w:rPr>
      </w:pPr>
      <w:r w:rsidRPr="00BF44CB">
        <w:rPr>
          <w:sz w:val="28"/>
          <w:szCs w:val="28"/>
          <w:lang w:eastAsia="en-US"/>
        </w:rPr>
        <w:t>В деятельности Екатерины II, находившейся под влиянием западноевропейских просветительских идей, особое место занимает забота об устройстве осиротевших детей вообще.</w:t>
      </w:r>
    </w:p>
    <w:p w:rsidR="007D7CBF" w:rsidRPr="00BF44CB" w:rsidRDefault="009172FF" w:rsidP="0087086D">
      <w:pPr>
        <w:spacing w:before="0" w:after="0" w:line="360" w:lineRule="auto"/>
        <w:ind w:firstLine="709"/>
        <w:jc w:val="both"/>
        <w:rPr>
          <w:sz w:val="28"/>
          <w:szCs w:val="28"/>
          <w:lang w:eastAsia="en-US"/>
        </w:rPr>
      </w:pPr>
      <w:r w:rsidRPr="00BF44CB">
        <w:rPr>
          <w:sz w:val="28"/>
          <w:szCs w:val="28"/>
          <w:lang w:eastAsia="en-US"/>
        </w:rPr>
        <w:t>Заметное место в деятельности Екатерины II занимает создание специальных учреждений для оставши</w:t>
      </w:r>
      <w:r w:rsidR="007D7CBF" w:rsidRPr="00BF44CB">
        <w:rPr>
          <w:sz w:val="28"/>
          <w:szCs w:val="28"/>
          <w:lang w:eastAsia="en-US"/>
        </w:rPr>
        <w:t>хся без семьи, брошенных детей.</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Цель создания Воспитательных домов сводилась к тому, чтобы истребить злодейства, воспитывать детей с выгодой и пользой, уменьшить нищенство. </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Манифест Екатерины II призывал также создавать «сиропитательницы» и в других городах. Вскоре по частной инициативе различных благотворителей открылись сиропитательницы в Новгороде, Воронеже, Оренбурге и других городах. Однако детские учреждения для сирот создавались не только по инициативе благотворителей. </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Открытие Московского Воспитательного Дома состоялось 21 апреля 1764 года. В нем надлежало создать совершенно «новую породу людей», детей-граждан, способных служить отечеству делами рук своих в различных искусствах и ремеслах. Вот почему так много внимания уделялось не только организационной его части, но и процессу воспитания находящихся там детей.</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Оба Воспитательные дома имели своеобразный статус. Они рассматривались как самостоятельное ведомство, имели собственную юрисдикцию, освобождались от пошлин при заключении контрактов, могли самостоятельно покупать деревни, дома, земли, заводить фабрики, заводы, получать четвертую часть доходов от театров, общественных балов и всякого рода игр на деньги. </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Начало XIX века ознаменовалось войной 1812 года, оказавшей влияние на умонастроение тех, кому небезразлична</w:t>
      </w:r>
      <w:r w:rsidR="00461391" w:rsidRPr="00BF44CB">
        <w:rPr>
          <w:sz w:val="28"/>
          <w:szCs w:val="28"/>
          <w:lang w:eastAsia="en-US"/>
        </w:rPr>
        <w:t xml:space="preserve"> была дальнейшая судьба России.</w:t>
      </w:r>
    </w:p>
    <w:p w:rsidR="009172FF" w:rsidRPr="00BF44CB" w:rsidRDefault="00461391" w:rsidP="0087086D">
      <w:pPr>
        <w:spacing w:before="0" w:after="0" w:line="360" w:lineRule="auto"/>
        <w:ind w:firstLine="709"/>
        <w:jc w:val="both"/>
        <w:rPr>
          <w:sz w:val="28"/>
          <w:szCs w:val="28"/>
          <w:lang w:eastAsia="en-US"/>
        </w:rPr>
      </w:pPr>
      <w:r w:rsidRPr="00BF44CB">
        <w:rPr>
          <w:sz w:val="28"/>
          <w:szCs w:val="28"/>
          <w:lang w:eastAsia="en-US"/>
        </w:rPr>
        <w:t>Усыновление</w:t>
      </w:r>
      <w:r w:rsidR="009172FF" w:rsidRPr="00BF44CB">
        <w:rPr>
          <w:sz w:val="28"/>
          <w:szCs w:val="28"/>
          <w:lang w:eastAsia="en-US"/>
        </w:rPr>
        <w:t xml:space="preserve"> подверглось в это время более тщательной и подробной правовой регламентации. 11 октября 1803 года появился Указ, дозволяющий бездетным дворянам усыновлять ближайших законнорожденных родственников через передачу им при жизни фамилии и герба и оставление по смерти в наследство недвижимого имущества. Усыновленные дети признавались как бы родными «во всех наследственных линиях и не могли быть отчуждаемы от прав, присвоенных общими узаконениями равным степеням родства».</w:t>
      </w:r>
    </w:p>
    <w:p w:rsidR="00E95FFD" w:rsidRPr="00BF44CB" w:rsidRDefault="009172FF" w:rsidP="0087086D">
      <w:pPr>
        <w:spacing w:before="0" w:after="0" w:line="360" w:lineRule="auto"/>
        <w:ind w:firstLine="709"/>
        <w:jc w:val="both"/>
        <w:rPr>
          <w:sz w:val="28"/>
          <w:szCs w:val="28"/>
          <w:lang w:eastAsia="en-US"/>
        </w:rPr>
      </w:pPr>
      <w:r w:rsidRPr="00BF44CB">
        <w:rPr>
          <w:sz w:val="28"/>
          <w:szCs w:val="28"/>
          <w:lang w:eastAsia="en-US"/>
        </w:rPr>
        <w:t>Кроме опеки и усыновления в России, примерно с XIX века, начал вводиться патронат и патронаж, то есть «помещение беспризорных детей, больных и других лиц, нуждающихся в заботливом домашнем уходе, в частные семьи». Появляется понятие «патроната» для «падших, но которые не утеряли силу воли», который включал заботу о здоровье ребенка, начальном образовании и развитие его способности к труду как источнику самообеспечения в будущей жизни. Эти требования были не всегда реальными для выполнения в тех семьях, которые брали детей. Семье, принявшей к себе на патронат ребенка, выплачивалось разное по размерам пособие: 5 рублей (заметная по тем временам помощь) на маленького ребенка, так как он ничем по хозяйству не помогал, и гораздо меньше - на старших, так как они могли помогать по хозяйству, а значит, зарабатывать деньги. Постепенно к 14 годам выплаты прекращались. Тогда детей брали в основном бедные сельские семьи, для которых патронат был обычным «народным промыслом». Чтобы облегчить положение ребенка, переданного на патронат, организовывался надзор за выполнением воспитателем своих обязанностей.</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Недостаток патронажа как деревенского промысла заключался не только в существовании убогих условий воспитания. Настоящей бедой, особенно, в конце XIX века была и сифилизация деревенского населения, в том числе и детей, источником которой была болезнь ребенка, поступившего из приюта, из-за женщины-кормилицы. Не случайно, поэтому в 90-е годы XIX столетия вопрос о воспитании покинутых детей неоднократно ставился врачами на Пироговских съездах, рекомендовавших не раздавать детей из воспитательных домов в семьи ранее достижения ими 3-х месячного возраста, когда картина состояния здоровья младенца более или менее прояснялась. </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Передача ребенка на патронаж в семью осуществлялась на условиях, определяемых губернскими управами и лицами, берущими детей на воспитание. Эти условия отличались крайним разнообразием не только по своему существу, но и продолжительности своего действия. Но какими бы они не были, если наступит момент, когда они оказываются неудобными для воспитателя, не взирая ни на что, он «приводит или приносит питомца обратно в приют»</w:t>
      </w:r>
      <w:r w:rsidR="0085519D" w:rsidRPr="00BF44CB">
        <w:rPr>
          <w:sz w:val="28"/>
          <w:szCs w:val="28"/>
          <w:lang w:eastAsia="en-US"/>
        </w:rPr>
        <w:t>.</w:t>
      </w:r>
    </w:p>
    <w:p w:rsidR="009172FF" w:rsidRPr="00BF44CB" w:rsidRDefault="0085519D" w:rsidP="0087086D">
      <w:pPr>
        <w:spacing w:before="0" w:after="0" w:line="360" w:lineRule="auto"/>
        <w:ind w:firstLine="709"/>
        <w:jc w:val="both"/>
        <w:rPr>
          <w:sz w:val="28"/>
          <w:szCs w:val="28"/>
          <w:lang w:eastAsia="en-US"/>
        </w:rPr>
      </w:pPr>
      <w:r w:rsidRPr="00BF44CB">
        <w:rPr>
          <w:sz w:val="28"/>
          <w:szCs w:val="28"/>
          <w:lang w:eastAsia="en-US"/>
        </w:rPr>
        <w:t>С</w:t>
      </w:r>
      <w:r w:rsidR="009172FF" w:rsidRPr="00BF44CB">
        <w:rPr>
          <w:sz w:val="28"/>
          <w:szCs w:val="28"/>
          <w:lang w:eastAsia="en-US"/>
        </w:rPr>
        <w:t xml:space="preserve"> 1807 года появляется так называемое «городское воспитание». Заключалось оно в предоставлении матери возможности за определенную плату воспитывать своих детей дома до достижения ими 7-летнего возраста. Примерно в это же время предпринимаются попытки уничтожения системы тайного приноса детей. Теперь главным ориентиром в определении судьбы воспитанника стала передача его в крестьянскую семью для подготовки «сельского сословия». Поэтому в 1828 году принимается закон, воспрещающий дальнейшее строительство воспитательных домов в губерниях, тем более, что смертность в них составляла 75 % и более. А в 1837 году правительственный Указ обязывает всех без изъятия младенцев, приносимых в воспитательный дом, приюты, отсылать в деревню «с воспрещением обратного их поступления в это заведение». Уходом за детьми здесь наблюдали окружные надзиратели - главным образом врачи. Но при желании мать могла за вознаграждение сама ухаживать за своим ребенком до достижения им 3-х лет, после чего всякая выплата прекращалась. Это Указ, ориентирующий на воспитание брошенных детей исключительно в деревнях, имел своей целью удержать родителей от отдачи своего ребенка в воспитательный дом.</w:t>
      </w:r>
    </w:p>
    <w:p w:rsidR="00961B8A"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В это время, несмотря на различного рода запреты, детские учреждения, предназначенные для осиротевших детей, продолжают все-таки появляться. Но теперь они возникают главным образом за счет частной благотворительности. Причем их создателями становятся преимущественно церкви, монастыри. </w:t>
      </w:r>
    </w:p>
    <w:p w:rsidR="009172FF" w:rsidRPr="00BF44CB" w:rsidRDefault="00961B8A" w:rsidP="0087086D">
      <w:pPr>
        <w:spacing w:before="0" w:after="0" w:line="360" w:lineRule="auto"/>
        <w:ind w:firstLine="709"/>
        <w:jc w:val="both"/>
        <w:rPr>
          <w:sz w:val="28"/>
          <w:szCs w:val="28"/>
          <w:lang w:eastAsia="en-US"/>
        </w:rPr>
      </w:pPr>
      <w:r w:rsidRPr="00BF44CB">
        <w:rPr>
          <w:sz w:val="28"/>
          <w:szCs w:val="28"/>
          <w:lang w:eastAsia="en-US"/>
        </w:rPr>
        <w:t>В</w:t>
      </w:r>
      <w:r w:rsidR="009172FF" w:rsidRPr="00BF44CB">
        <w:rPr>
          <w:sz w:val="28"/>
          <w:szCs w:val="28"/>
          <w:lang w:eastAsia="en-US"/>
        </w:rPr>
        <w:t xml:space="preserve"> 1839 году разрабатывается «Положение о детских приютах». К этому времени постепенно на смену «тайному приему» приходит так называемый явный. Для него характерно предъявление при устройстве документов матери и ребенка, установление действительной материальной несостоятельности женщины. Ей оказывалась такая поддержка, которая снимала проблему устройства ее ребенка. В противном случае нередко мать принималась в приют вместе с ребенком и служила в нем кормилицей. Со временем, когда она уходила отсюда со своим ребенком, ей продолжали выплачивать на него пособие, например, 30 копеек в день в течени</w:t>
      </w:r>
      <w:r w:rsidRPr="00BF44CB">
        <w:rPr>
          <w:sz w:val="28"/>
          <w:szCs w:val="28"/>
          <w:lang w:eastAsia="en-US"/>
        </w:rPr>
        <w:t>е</w:t>
      </w:r>
      <w:r w:rsidR="009172FF" w:rsidRPr="00BF44CB">
        <w:rPr>
          <w:sz w:val="28"/>
          <w:szCs w:val="28"/>
          <w:lang w:eastAsia="en-US"/>
        </w:rPr>
        <w:t xml:space="preserve"> первого года. 20 копеек в сутки на втором году жизни ребенка, затем выдача пособия прекращалась.</w:t>
      </w:r>
    </w:p>
    <w:p w:rsidR="009731FF" w:rsidRPr="00BF44CB" w:rsidRDefault="009172FF" w:rsidP="0087086D">
      <w:pPr>
        <w:spacing w:before="0" w:after="0" w:line="360" w:lineRule="auto"/>
        <w:ind w:firstLine="709"/>
        <w:jc w:val="both"/>
        <w:rPr>
          <w:sz w:val="28"/>
          <w:szCs w:val="28"/>
          <w:lang w:eastAsia="en-US"/>
        </w:rPr>
      </w:pPr>
      <w:r w:rsidRPr="00BF44CB">
        <w:rPr>
          <w:sz w:val="28"/>
          <w:szCs w:val="28"/>
          <w:lang w:eastAsia="en-US"/>
        </w:rPr>
        <w:t>Дальнейшее экономическое развитие России не могло не сказаться на проблемах, связанных с устройством детей и во второй половине XX века. Государство стало устройство сирот перекладывать на организации, в ведении которых находились отдельные группы населения.</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На заре ХХ века в широких кругах европейского общества было принято называть грядущее столетие «веком ребенка». Но всякие иллюзии на этот счет очень скоро исчезли. Первая мировая война принесла детскому населению России физические и нравственные страдания, разрушение семей, гибель родителей, голод и нищету в огромных масштабах. Усугубил положение ребенка и октябрь 1917 года. Миллионы обездоленных сирот, согнанные с постоянного места жительства, массы беженцев с малолетними детьми, расстройство правильного обучения детей в школах, их подорванное длительными лишениями здоровье - такова неприглядная картина первых лет существования государства так называемой новой формации. Для полноты картины можно добавить такой факт как вовлечение десятка тысяч детей разного возраста в непосильный для них труд, что наполнило еще неокрепшую детскую психику нездоровыми переживаниями военных стра</w:t>
      </w:r>
      <w:r w:rsidR="00104204" w:rsidRPr="00BF44CB">
        <w:rPr>
          <w:sz w:val="28"/>
          <w:szCs w:val="28"/>
          <w:lang w:eastAsia="en-US"/>
        </w:rPr>
        <w:t>стей и спекулятивного ажиотажа.</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После революции 1917 г., основной (если не единственной) формой устройства стали государственные детские дома. В 1918 году все дети были объявлены государственными и до 1989 года расширялась сеть разнообразных форм детских домов. Все дети молодой России признавались детьми государств</w:t>
      </w:r>
      <w:r w:rsidR="00104204" w:rsidRPr="00BF44CB">
        <w:rPr>
          <w:sz w:val="28"/>
          <w:szCs w:val="28"/>
          <w:lang w:eastAsia="en-US"/>
        </w:rPr>
        <w:t>а и находились под его защитой.</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В те годы шел активный поиск форм устройства осиротевших детей, хотя и эти поиски не выходили за рамки интернатного учреждения: детские коммуны, городки, трудовые колонии, пионердома. В 50-е годы Н.С. Хрущев провозгласил, «интернат - лучшая форма детских домов», и в нашей стране увеличилось заметно количество интернатов для детей-сирот. Однако к середине 30-ых годов все формы устройства детей-сирот были сведены к единообразию - детским домам. После войны, в 1945 г., было создано более 650 детских домов для детей, которые в войну потеряли родителей. В те годы в детских домах находилось более 600 тысяч детей по СССР</w:t>
      </w:r>
      <w:r w:rsidR="00157023" w:rsidRPr="00BF44CB">
        <w:rPr>
          <w:sz w:val="28"/>
          <w:szCs w:val="28"/>
          <w:lang w:eastAsia="en-US"/>
        </w:rPr>
        <w:t>, а в России - 400 тысяч детей.</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В годы Великой Отечественной войны был возрожден институт опеки и патроната, который был отменен в первые годы советской власти. В 1943г. был принят специальный Приказ Наркомпроса о передаче сирот рабочим и колхозникам на патронат по договору, с выплатой зарплат и пособий детям. К сожалению, патронатное воспитание не вошло впоследствии в за</w:t>
      </w:r>
      <w:r w:rsidR="00B23D18" w:rsidRPr="00BF44CB">
        <w:rPr>
          <w:sz w:val="28"/>
          <w:szCs w:val="28"/>
          <w:lang w:eastAsia="en-US"/>
        </w:rPr>
        <w:t>конодательство о браке и семье.</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С 1960 г. стали активно внедряться школы - интернаты для детей - сирот. Многие школьные детские дома были преобразованы в школы - интернаты.</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Глубокие изменения в обществе в последнее десятилетие </w:t>
      </w:r>
      <w:r w:rsidRPr="00BF44CB">
        <w:rPr>
          <w:sz w:val="28"/>
          <w:szCs w:val="28"/>
          <w:lang w:val="en-US" w:eastAsia="en-US"/>
        </w:rPr>
        <w:t>XX</w:t>
      </w:r>
      <w:r w:rsidRPr="00BF44CB">
        <w:rPr>
          <w:sz w:val="28"/>
          <w:szCs w:val="28"/>
          <w:lang w:eastAsia="en-US"/>
        </w:rPr>
        <w:t xml:space="preserve"> века в России, вызванные коренной перестройкой экономики, появлением различных форм собственности, не могли не сказаться на развитии законодательной базы в отношении детей-сирот.</w:t>
      </w:r>
    </w:p>
    <w:p w:rsidR="009172FF" w:rsidRPr="00BF44CB" w:rsidRDefault="009172FF" w:rsidP="0087086D">
      <w:pPr>
        <w:widowControl w:val="0"/>
        <w:autoSpaceDE w:val="0"/>
        <w:autoSpaceDN w:val="0"/>
        <w:adjustRightInd w:val="0"/>
        <w:spacing w:before="0" w:after="0" w:line="360" w:lineRule="auto"/>
        <w:ind w:firstLine="709"/>
        <w:jc w:val="both"/>
        <w:rPr>
          <w:sz w:val="28"/>
          <w:szCs w:val="28"/>
          <w:lang w:eastAsia="en-US"/>
        </w:rPr>
      </w:pPr>
      <w:r w:rsidRPr="00BF44CB">
        <w:rPr>
          <w:sz w:val="28"/>
          <w:szCs w:val="28"/>
          <w:lang w:eastAsia="en-US"/>
        </w:rPr>
        <w:t>В 80</w:t>
      </w:r>
      <w:r w:rsidR="00785EE2" w:rsidRPr="00BF44CB">
        <w:rPr>
          <w:sz w:val="28"/>
          <w:szCs w:val="28"/>
          <w:lang w:eastAsia="en-US"/>
        </w:rPr>
        <w:t>-</w:t>
      </w:r>
      <w:r w:rsidRPr="00BF44CB">
        <w:rPr>
          <w:sz w:val="28"/>
          <w:szCs w:val="28"/>
          <w:lang w:eastAsia="en-US"/>
        </w:rPr>
        <w:t>90-е годы Россия приняла</w:t>
      </w:r>
      <w:r w:rsidR="0092265F" w:rsidRPr="00BF44CB">
        <w:rPr>
          <w:sz w:val="28"/>
          <w:szCs w:val="28"/>
          <w:lang w:eastAsia="en-US"/>
        </w:rPr>
        <w:t xml:space="preserve"> участие в разработке и подписа</w:t>
      </w:r>
      <w:r w:rsidRPr="00BF44CB">
        <w:rPr>
          <w:sz w:val="28"/>
          <w:szCs w:val="28"/>
          <w:lang w:eastAsia="en-US"/>
        </w:rPr>
        <w:t>ла ряд Международных документов:</w:t>
      </w:r>
    </w:p>
    <w:p w:rsidR="009172FF" w:rsidRPr="00BF44CB" w:rsidRDefault="009172FF" w:rsidP="0087086D">
      <w:pPr>
        <w:pStyle w:val="ad"/>
        <w:widowControl w:val="0"/>
        <w:numPr>
          <w:ilvl w:val="0"/>
          <w:numId w:val="37"/>
        </w:numPr>
        <w:autoSpaceDE w:val="0"/>
        <w:autoSpaceDN w:val="0"/>
        <w:adjustRightInd w:val="0"/>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Конвенцию Организации Объединенных Наций о пра</w:t>
      </w:r>
      <w:r w:rsidR="0092265F" w:rsidRPr="00BF44CB">
        <w:rPr>
          <w:rFonts w:ascii="Times New Roman" w:hAnsi="Times New Roman" w:cs="Times New Roman"/>
          <w:sz w:val="28"/>
          <w:szCs w:val="28"/>
        </w:rPr>
        <w:t>вах ре</w:t>
      </w:r>
      <w:r w:rsidRPr="00BF44CB">
        <w:rPr>
          <w:rFonts w:ascii="Times New Roman" w:hAnsi="Times New Roman" w:cs="Times New Roman"/>
          <w:sz w:val="28"/>
          <w:szCs w:val="28"/>
        </w:rPr>
        <w:t>бенка (1989), где в статье 23 сказан</w:t>
      </w:r>
      <w:r w:rsidR="0092265F" w:rsidRPr="00BF44CB">
        <w:rPr>
          <w:rFonts w:ascii="Times New Roman" w:hAnsi="Times New Roman" w:cs="Times New Roman"/>
          <w:sz w:val="28"/>
          <w:szCs w:val="28"/>
        </w:rPr>
        <w:t xml:space="preserve">о: «Государства </w:t>
      </w:r>
      <w:r w:rsidR="00785EE2" w:rsidRPr="00BF44CB">
        <w:rPr>
          <w:rFonts w:ascii="Times New Roman" w:hAnsi="Times New Roman" w:cs="Times New Roman"/>
          <w:sz w:val="28"/>
          <w:szCs w:val="28"/>
        </w:rPr>
        <w:t>-</w:t>
      </w:r>
      <w:r w:rsidR="0092265F" w:rsidRPr="00BF44CB">
        <w:rPr>
          <w:rFonts w:ascii="Times New Roman" w:hAnsi="Times New Roman" w:cs="Times New Roman"/>
          <w:sz w:val="28"/>
          <w:szCs w:val="28"/>
        </w:rPr>
        <w:t xml:space="preserve"> участники при</w:t>
      </w:r>
      <w:r w:rsidRPr="00BF44CB">
        <w:rPr>
          <w:rFonts w:ascii="Times New Roman" w:hAnsi="Times New Roman" w:cs="Times New Roman"/>
          <w:sz w:val="28"/>
          <w:szCs w:val="28"/>
        </w:rPr>
        <w:t>знают, что неполноценный в</w:t>
      </w:r>
      <w:r w:rsidR="0092265F" w:rsidRPr="00BF44CB">
        <w:rPr>
          <w:rFonts w:ascii="Times New Roman" w:hAnsi="Times New Roman" w:cs="Times New Roman"/>
          <w:sz w:val="28"/>
          <w:szCs w:val="28"/>
        </w:rPr>
        <w:t xml:space="preserve"> умственном или физическом отно</w:t>
      </w:r>
      <w:r w:rsidRPr="00BF44CB">
        <w:rPr>
          <w:rFonts w:ascii="Times New Roman" w:hAnsi="Times New Roman" w:cs="Times New Roman"/>
          <w:sz w:val="28"/>
          <w:szCs w:val="28"/>
        </w:rPr>
        <w:t>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9172FF" w:rsidRPr="00BF44CB" w:rsidRDefault="009172FF" w:rsidP="0087086D">
      <w:pPr>
        <w:pStyle w:val="ad"/>
        <w:widowControl w:val="0"/>
        <w:numPr>
          <w:ilvl w:val="0"/>
          <w:numId w:val="37"/>
        </w:numPr>
        <w:autoSpaceDE w:val="0"/>
        <w:autoSpaceDN w:val="0"/>
        <w:adjustRightInd w:val="0"/>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Всемирную Декларацию</w:t>
      </w:r>
      <w:r w:rsidR="0092265F" w:rsidRPr="00BF44CB">
        <w:rPr>
          <w:rFonts w:ascii="Times New Roman" w:hAnsi="Times New Roman" w:cs="Times New Roman"/>
          <w:sz w:val="28"/>
          <w:szCs w:val="28"/>
        </w:rPr>
        <w:t xml:space="preserve"> об обеспечении выживания, защи</w:t>
      </w:r>
      <w:r w:rsidRPr="00BF44CB">
        <w:rPr>
          <w:rFonts w:ascii="Times New Roman" w:hAnsi="Times New Roman" w:cs="Times New Roman"/>
          <w:sz w:val="28"/>
          <w:szCs w:val="28"/>
        </w:rPr>
        <w:t>ты и развития детей (1990). Президентом Российской Федерации был издан указ № 543 от 01.06.1992г. «О первоочередных мерах по реализации Всемирной Декларации об обеспечении выживания, защиты и развития детей в 90-е годы», где проблема выживания, защиты и развития детей признана приоритетной.</w:t>
      </w:r>
    </w:p>
    <w:p w:rsidR="009172FF" w:rsidRPr="00BF44CB" w:rsidRDefault="009172FF" w:rsidP="0087086D">
      <w:pPr>
        <w:widowControl w:val="0"/>
        <w:autoSpaceDE w:val="0"/>
        <w:autoSpaceDN w:val="0"/>
        <w:adjustRightInd w:val="0"/>
        <w:spacing w:before="0" w:after="0" w:line="360" w:lineRule="auto"/>
        <w:ind w:firstLine="709"/>
        <w:jc w:val="both"/>
        <w:rPr>
          <w:sz w:val="28"/>
          <w:szCs w:val="28"/>
          <w:lang w:eastAsia="en-US"/>
        </w:rPr>
      </w:pPr>
      <w:r w:rsidRPr="00BF44CB">
        <w:rPr>
          <w:sz w:val="28"/>
          <w:szCs w:val="28"/>
          <w:lang w:eastAsia="en-US"/>
        </w:rPr>
        <w:t>Семейным кодексом Российской Федерации определяется право всех детей, независимо от состояния их здоровья, жить и воспитываться в семье (ст. 54 Кодекса). Статьями 69, 70 данного Кодекса оговаривается наличие родительских прав как обязанностей родителей, при ненадлежащем их осуществлении это является основанием для лишения родителей таких прав или ограничении в их правах. Помимо этого, закон возлагает на родителей обязанности по содержанию детей несовершеннолетних и нетрудоспособных совершеннолетних детей, нуждающихся в помощи. Статьей 86 Кодекса утверждается, что родителей, уплачивающих алименты н</w:t>
      </w:r>
      <w:r w:rsidR="00101E79" w:rsidRPr="00BF44CB">
        <w:rPr>
          <w:sz w:val="28"/>
          <w:szCs w:val="28"/>
          <w:lang w:eastAsia="en-US"/>
        </w:rPr>
        <w:t>а несовершеннолет</w:t>
      </w:r>
      <w:r w:rsidRPr="00BF44CB">
        <w:rPr>
          <w:sz w:val="28"/>
          <w:szCs w:val="28"/>
          <w:lang w:eastAsia="en-US"/>
        </w:rPr>
        <w:t>них детей, в случае тяжелой болезни, увечья, инвалидности ребенка и других обстоятельств, могут быть привлечены к</w:t>
      </w:r>
      <w:r w:rsidR="00101E79" w:rsidRPr="00BF44CB">
        <w:rPr>
          <w:sz w:val="28"/>
          <w:szCs w:val="28"/>
          <w:lang w:eastAsia="en-US"/>
        </w:rPr>
        <w:t xml:space="preserve"> участию в дополнительных расхо</w:t>
      </w:r>
      <w:r w:rsidRPr="00BF44CB">
        <w:rPr>
          <w:sz w:val="28"/>
          <w:szCs w:val="28"/>
          <w:lang w:eastAsia="en-US"/>
        </w:rPr>
        <w:t>дах. Размер участия определяется судом с учетом материального и семейного положения родителей.</w:t>
      </w:r>
    </w:p>
    <w:p w:rsidR="009172FF" w:rsidRPr="00BF44CB" w:rsidRDefault="009172FF" w:rsidP="0087086D">
      <w:pPr>
        <w:widowControl w:val="0"/>
        <w:autoSpaceDE w:val="0"/>
        <w:autoSpaceDN w:val="0"/>
        <w:adjustRightInd w:val="0"/>
        <w:spacing w:before="0" w:after="0" w:line="360" w:lineRule="auto"/>
        <w:ind w:firstLine="709"/>
        <w:jc w:val="both"/>
        <w:rPr>
          <w:sz w:val="28"/>
          <w:szCs w:val="28"/>
          <w:lang w:eastAsia="en-US"/>
        </w:rPr>
      </w:pPr>
      <w:r w:rsidRPr="00BF44CB">
        <w:rPr>
          <w:sz w:val="28"/>
          <w:szCs w:val="28"/>
          <w:lang w:eastAsia="en-US"/>
        </w:rPr>
        <w:t>На сегодняшний день, социально-правовая защита детей-сирот и детей, оставшихся без попечения родителей осуществляется в соответствии со следующими нормативными актами:</w:t>
      </w:r>
    </w:p>
    <w:p w:rsidR="009172FF" w:rsidRPr="00BF44CB" w:rsidRDefault="009172FF" w:rsidP="0087086D">
      <w:pPr>
        <w:pStyle w:val="ad"/>
        <w:widowControl w:val="0"/>
        <w:numPr>
          <w:ilvl w:val="0"/>
          <w:numId w:val="36"/>
        </w:numPr>
        <w:autoSpaceDE w:val="0"/>
        <w:autoSpaceDN w:val="0"/>
        <w:adjustRightInd w:val="0"/>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Федеральный Закон РФ от 24.07.98 №124-ФЗ «Об основных гарантиях прав ребенка в Российской Федерации».</w:t>
      </w:r>
    </w:p>
    <w:p w:rsidR="009172FF" w:rsidRPr="00BF44CB" w:rsidRDefault="009172FF" w:rsidP="0087086D">
      <w:pPr>
        <w:pStyle w:val="ad"/>
        <w:widowControl w:val="0"/>
        <w:numPr>
          <w:ilvl w:val="0"/>
          <w:numId w:val="36"/>
        </w:numPr>
        <w:autoSpaceDE w:val="0"/>
        <w:autoSpaceDN w:val="0"/>
        <w:adjustRightInd w:val="0"/>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Федеральный Закон РФ от 21.12.96 №159-ФЗ «О дополнительных гарантиях по социальной защите детей-сирот и детей, оставшихся без попечения родителей»</w:t>
      </w:r>
      <w:r w:rsidR="00B47DAF" w:rsidRPr="00BF44CB">
        <w:rPr>
          <w:rFonts w:ascii="Times New Roman" w:hAnsi="Times New Roman" w:cs="Times New Roman"/>
          <w:sz w:val="28"/>
          <w:szCs w:val="28"/>
        </w:rPr>
        <w:t>.</w:t>
      </w:r>
    </w:p>
    <w:p w:rsidR="009172FF" w:rsidRPr="00BF44CB" w:rsidRDefault="009172FF" w:rsidP="0087086D">
      <w:pPr>
        <w:pStyle w:val="ad"/>
        <w:widowControl w:val="0"/>
        <w:numPr>
          <w:ilvl w:val="0"/>
          <w:numId w:val="36"/>
        </w:numPr>
        <w:autoSpaceDE w:val="0"/>
        <w:autoSpaceDN w:val="0"/>
        <w:adjustRightInd w:val="0"/>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Федеральный Закон РФ от 08.04.2002 №34-ФЗ «О внесении дополнения и изменения в статью 6</w:t>
      </w:r>
      <w:r w:rsidR="00785EE2" w:rsidRPr="00BF44CB">
        <w:rPr>
          <w:rFonts w:ascii="Times New Roman" w:hAnsi="Times New Roman" w:cs="Times New Roman"/>
          <w:sz w:val="28"/>
          <w:szCs w:val="28"/>
        </w:rPr>
        <w:t xml:space="preserve"> </w:t>
      </w:r>
      <w:r w:rsidRPr="00BF44CB">
        <w:rPr>
          <w:rFonts w:ascii="Times New Roman" w:hAnsi="Times New Roman" w:cs="Times New Roman"/>
          <w:sz w:val="28"/>
          <w:szCs w:val="28"/>
        </w:rPr>
        <w:t>Федерального Закона «О дополнительных гарантиях по социальной защите детей-сирот и детей, оставшихся без попечения родителей».</w:t>
      </w:r>
    </w:p>
    <w:p w:rsidR="009172FF" w:rsidRPr="00BF44CB" w:rsidRDefault="009172FF" w:rsidP="0087086D">
      <w:pPr>
        <w:pStyle w:val="ad"/>
        <w:widowControl w:val="0"/>
        <w:numPr>
          <w:ilvl w:val="0"/>
          <w:numId w:val="36"/>
        </w:numPr>
        <w:autoSpaceDE w:val="0"/>
        <w:autoSpaceDN w:val="0"/>
        <w:adjustRightInd w:val="0"/>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Федеральный Закон РФ от 24.06.99 №120-ФЗ «Об основах системы профилактики безнадзорности и правонарушений несовершеннолетних».</w:t>
      </w:r>
    </w:p>
    <w:p w:rsidR="009172FF" w:rsidRPr="00BF44CB" w:rsidRDefault="009172FF" w:rsidP="0087086D">
      <w:pPr>
        <w:pStyle w:val="ad"/>
        <w:widowControl w:val="0"/>
        <w:numPr>
          <w:ilvl w:val="0"/>
          <w:numId w:val="36"/>
        </w:numPr>
        <w:autoSpaceDE w:val="0"/>
        <w:autoSpaceDN w:val="0"/>
        <w:adjustRightInd w:val="0"/>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Постановление правительства РФ от 20.06.92 №409 «О неотложных мерах по социальной защите детей-сирот и детей, оставшихся без попечения родителей».</w:t>
      </w:r>
    </w:p>
    <w:p w:rsidR="009172FF" w:rsidRPr="00BF44CB" w:rsidRDefault="009172FF" w:rsidP="0087086D">
      <w:pPr>
        <w:pStyle w:val="ad"/>
        <w:widowControl w:val="0"/>
        <w:numPr>
          <w:ilvl w:val="0"/>
          <w:numId w:val="36"/>
        </w:numPr>
        <w:autoSpaceDE w:val="0"/>
        <w:autoSpaceDN w:val="0"/>
        <w:adjustRightInd w:val="0"/>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Постановление Правительства РФ от 14.05.2001 №374 «О первоочередных мерах по улучшению положения детей-сирот и детей, оставшихся без попечения родителей».</w:t>
      </w:r>
      <w:r w:rsidR="00785EE2" w:rsidRPr="00BF44CB">
        <w:rPr>
          <w:rFonts w:ascii="Times New Roman" w:hAnsi="Times New Roman" w:cs="Times New Roman"/>
          <w:sz w:val="28"/>
          <w:szCs w:val="28"/>
        </w:rPr>
        <w:t xml:space="preserve"> </w:t>
      </w:r>
    </w:p>
    <w:p w:rsidR="009172FF" w:rsidRPr="00BF44CB" w:rsidRDefault="009172FF" w:rsidP="0087086D">
      <w:pPr>
        <w:pStyle w:val="ad"/>
        <w:widowControl w:val="0"/>
        <w:numPr>
          <w:ilvl w:val="0"/>
          <w:numId w:val="36"/>
        </w:numPr>
        <w:autoSpaceDE w:val="0"/>
        <w:autoSpaceDN w:val="0"/>
        <w:adjustRightInd w:val="0"/>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 xml:space="preserve">Постановление Правительства РФ от 26.10.2000 №822 «Об утверждении положения об осуществлении финансирования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 </w:t>
      </w:r>
    </w:p>
    <w:p w:rsidR="009172FF" w:rsidRPr="00BF44CB" w:rsidRDefault="009172FF" w:rsidP="0087086D">
      <w:pPr>
        <w:pStyle w:val="ad"/>
        <w:widowControl w:val="0"/>
        <w:numPr>
          <w:ilvl w:val="0"/>
          <w:numId w:val="36"/>
        </w:numPr>
        <w:autoSpaceDE w:val="0"/>
        <w:autoSpaceDN w:val="0"/>
        <w:adjustRightInd w:val="0"/>
        <w:spacing w:line="360" w:lineRule="auto"/>
        <w:ind w:left="0" w:firstLine="709"/>
        <w:rPr>
          <w:rFonts w:ascii="Times New Roman" w:hAnsi="Times New Roman" w:cs="Times New Roman"/>
          <w:sz w:val="28"/>
          <w:szCs w:val="28"/>
        </w:rPr>
      </w:pPr>
      <w:r w:rsidRPr="00BF44CB">
        <w:rPr>
          <w:rFonts w:ascii="Times New Roman" w:hAnsi="Times New Roman" w:cs="Times New Roman"/>
          <w:sz w:val="28"/>
          <w:szCs w:val="28"/>
        </w:rPr>
        <w:t>Постановление Правительства РФ от 24.06.96 №741 «Об утверждении положения о стипендиальном обеспечении и других формах социальной поддержки студентов государственных и муниципальных образовательных учреждений высшего и среднего профессионального образования».</w:t>
      </w:r>
    </w:p>
    <w:p w:rsidR="009172FF" w:rsidRPr="00BF44CB" w:rsidRDefault="009172FF" w:rsidP="0087086D">
      <w:pPr>
        <w:widowControl w:val="0"/>
        <w:autoSpaceDE w:val="0"/>
        <w:autoSpaceDN w:val="0"/>
        <w:adjustRightInd w:val="0"/>
        <w:spacing w:before="0" w:after="0" w:line="360" w:lineRule="auto"/>
        <w:ind w:firstLine="709"/>
        <w:jc w:val="both"/>
        <w:rPr>
          <w:sz w:val="28"/>
          <w:szCs w:val="28"/>
          <w:lang w:eastAsia="en-US"/>
        </w:rPr>
      </w:pPr>
      <w:r w:rsidRPr="00BF44CB">
        <w:rPr>
          <w:sz w:val="28"/>
          <w:szCs w:val="28"/>
          <w:lang w:eastAsia="en-US"/>
        </w:rPr>
        <w:t>Российское законодательство гарантирует соблюдение права на образование, воспитание и реабилитацию детей-сирот</w:t>
      </w:r>
      <w:r w:rsidR="00623727" w:rsidRPr="00BF44CB">
        <w:rPr>
          <w:sz w:val="28"/>
          <w:szCs w:val="28"/>
          <w:lang w:eastAsia="en-US"/>
        </w:rPr>
        <w:t>. Важ</w:t>
      </w:r>
      <w:r w:rsidRPr="00BF44CB">
        <w:rPr>
          <w:sz w:val="28"/>
          <w:szCs w:val="28"/>
          <w:lang w:eastAsia="en-US"/>
        </w:rPr>
        <w:t>ной основой защиты детей-сирот выступает организация и совершенствование образовательной системы в интересах социализации детей.</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 xml:space="preserve">Позиция федеральных и местных органов власти также очень важна. Она задает вектор развития общества, направленный на реабилитацию, социальную адаптацию и интеграцию детей-сирот. </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Но, принятие законо</w:t>
      </w:r>
      <w:r w:rsidR="00623727" w:rsidRPr="00BF44CB">
        <w:rPr>
          <w:sz w:val="28"/>
          <w:szCs w:val="28"/>
          <w:lang w:eastAsia="en-US"/>
        </w:rPr>
        <w:t>в еще не гарантирует их исполне</w:t>
      </w:r>
      <w:r w:rsidRPr="00BF44CB">
        <w:rPr>
          <w:sz w:val="28"/>
          <w:szCs w:val="28"/>
          <w:lang w:eastAsia="en-US"/>
        </w:rPr>
        <w:t>ния. На местном уровне зачаст</w:t>
      </w:r>
      <w:r w:rsidR="00623727" w:rsidRPr="00BF44CB">
        <w:rPr>
          <w:sz w:val="28"/>
          <w:szCs w:val="28"/>
          <w:lang w:eastAsia="en-US"/>
        </w:rPr>
        <w:t>ую издаются законы, противореча</w:t>
      </w:r>
      <w:r w:rsidRPr="00BF44CB">
        <w:rPr>
          <w:sz w:val="28"/>
          <w:szCs w:val="28"/>
          <w:lang w:eastAsia="en-US"/>
        </w:rPr>
        <w:t>щие федеральным. Пока не буде</w:t>
      </w:r>
      <w:r w:rsidR="00623727" w:rsidRPr="00BF44CB">
        <w:rPr>
          <w:sz w:val="28"/>
          <w:szCs w:val="28"/>
          <w:lang w:eastAsia="en-US"/>
        </w:rPr>
        <w:t>т контроля государства за испол</w:t>
      </w:r>
      <w:r w:rsidRPr="00BF44CB">
        <w:rPr>
          <w:sz w:val="28"/>
          <w:szCs w:val="28"/>
          <w:lang w:eastAsia="en-US"/>
        </w:rPr>
        <w:t>нением законов, трудно ожидать заметного улучшения ситуации в отношении детей-сирот.</w:t>
      </w:r>
    </w:p>
    <w:p w:rsidR="00D31222" w:rsidRPr="00BF44CB" w:rsidRDefault="00D31222" w:rsidP="0087086D">
      <w:pPr>
        <w:spacing w:before="0" w:after="0" w:line="360" w:lineRule="auto"/>
        <w:ind w:firstLine="709"/>
        <w:jc w:val="both"/>
        <w:rPr>
          <w:sz w:val="28"/>
          <w:szCs w:val="28"/>
          <w:lang w:eastAsia="en-US"/>
        </w:rPr>
      </w:pPr>
      <w:r w:rsidRPr="00BF44CB">
        <w:rPr>
          <w:sz w:val="28"/>
          <w:szCs w:val="28"/>
          <w:lang w:eastAsia="en-US"/>
        </w:rPr>
        <w:t>Итак, сделаем выводы по рассмотренному материалу.</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Идея призрения детей-сирот возникла и развивалась на Руси вместе с торжеством христианского учения в период оформления феодального строя (с 988 г.). Забота о сиротах в те времена возлагалась на князей и церковь. Она сводилась в основном к подаче милостыни и кормлению сирот и рассматривалась как богоугодное дело. Князь Владимир I возложил призрение за детьми на духовенство, в то же время сам заботился о них, раздавая великую милостыню. Особенно много внимания уделял несчастным детям Владимир Мономах, оставивший «Поучение Владимира Мономаха детям» - литературно-педагогический памятник XII в., в котором завещал защищать сироту и учил: «Всего же паче убогих не забывайте, но по силе кормите, снабдите сироту».</w:t>
      </w:r>
    </w:p>
    <w:p w:rsidR="007E1072" w:rsidRPr="00BF44CB" w:rsidRDefault="009172FF" w:rsidP="0087086D">
      <w:pPr>
        <w:spacing w:before="0" w:after="0" w:line="360" w:lineRule="auto"/>
        <w:ind w:firstLine="709"/>
        <w:jc w:val="both"/>
        <w:rPr>
          <w:sz w:val="28"/>
          <w:szCs w:val="28"/>
          <w:lang w:eastAsia="en-US"/>
        </w:rPr>
      </w:pPr>
      <w:r w:rsidRPr="00BF44CB">
        <w:rPr>
          <w:sz w:val="28"/>
          <w:szCs w:val="28"/>
          <w:lang w:eastAsia="en-US"/>
        </w:rPr>
        <w:t>В России первым учреждением для сирот являлись «сиропитательницы», основанные в 1707 году по личной инициативе и на собственные средства новгородским митрополитом Иовом в Холмовской Успенской обители.</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Крупнейшим благотворительным учреждением России XVIII в. был казенный Московский воспитательный дом для подкидышей и беспризорных детей, созданный по инициативе крупнейшего деятеля екатерининских времен Ивана Ивановича Бецкого. Дом выполнял две главные задачи: спасение и воспитание детей, оставшихся без родителей.</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К концу XIX столетия в Москве сформировалось несколько ведомств, занимающихся организацией приюта, воспитания и образования детей бедных родителей и сирот. Самым крупным среди этих благотворительных обществ был Совет детских приютов, организованный в 1842 году.</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Два первых из открытых советом приюта были названы в честь царствующей четы - Николаевским и Александровским, на 100 детей каждый. В последующем почти каждый год в том или другом районе города открывался новый приют этого ведомства.</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История, таким образом, показывает, что практика призрения детей-сирот в России осуществлялась двумя путями: частно-церковным и государственно-общественным. Оба пути по своей сущности имели реабилитационную направленность: плодотворные идеи и опыт практической деятельности подвижников реабилитации детства способствовали утверждению права призреваемых детей-сирот на жизнь, воспитание и поддержку со стороны государства, церкви и частных лиц, занимавшихся их судьбами. Все государственные и частные учреждения ставили своей целью воспитать достойных, способных обеспечить себе средства к существованию и вести достойную жизнь граждан.</w:t>
      </w:r>
    </w:p>
    <w:p w:rsidR="009172FF" w:rsidRPr="00BF44CB" w:rsidRDefault="009172FF" w:rsidP="0087086D">
      <w:pPr>
        <w:spacing w:before="0" w:after="0" w:line="360" w:lineRule="auto"/>
        <w:ind w:firstLine="709"/>
        <w:jc w:val="both"/>
        <w:rPr>
          <w:sz w:val="28"/>
          <w:szCs w:val="28"/>
          <w:lang w:eastAsia="en-US"/>
        </w:rPr>
      </w:pPr>
      <w:r w:rsidRPr="00BF44CB">
        <w:rPr>
          <w:sz w:val="28"/>
          <w:szCs w:val="28"/>
          <w:lang w:eastAsia="en-US"/>
        </w:rPr>
        <w:t>На сегодняшний день, в российской практике сложилось несколько форм семейного устройства сирот и детей, лишенных родительского попечения: усыновление, опека (попечительство), приемная семья. Однако жизнь показала, что эти формы заменяющей семьи не охватывают всех нуждающихся в семейном крове детей. Растет число воспитанников учреждений интернатного типа и специализированных учреждений для несовершеннолетних, нуждающихся в социальной реабилитации. Опыт подтверждает неэффективность длительного содержания детей в стационарных условиях. Социальное и индивидуальное развитие воспитанников учреждений интернатного типа протекает с многочисленными изъянами, кроме того, они значительно переуплотнены и не могут принять всех нуждающихся в государственной опеке детей. С недавнего времени появилась новая форма воспитания детей, лишенных родительского попечения, - семейная воспитательная группа. Базой для создания такой группы является реальная семья российских граждан, которая берет на себя заботу о воспитаннике специализированного учреждения и осуществляет ее при активной поддержке последнего.</w:t>
      </w:r>
    </w:p>
    <w:p w:rsidR="00C66C0C" w:rsidRPr="00BF44CB" w:rsidRDefault="009172FF" w:rsidP="0087086D">
      <w:pPr>
        <w:spacing w:before="0" w:after="0" w:line="360" w:lineRule="auto"/>
        <w:ind w:firstLine="709"/>
        <w:jc w:val="both"/>
        <w:rPr>
          <w:sz w:val="28"/>
          <w:szCs w:val="28"/>
          <w:lang w:eastAsia="en-US"/>
        </w:rPr>
      </w:pPr>
      <w:r w:rsidRPr="00BF44CB">
        <w:rPr>
          <w:sz w:val="28"/>
          <w:szCs w:val="28"/>
          <w:lang w:eastAsia="en-US"/>
        </w:rPr>
        <w:t>Своими корнями семейная группа ух</w:t>
      </w:r>
      <w:r w:rsidR="00B903FE" w:rsidRPr="00BF44CB">
        <w:rPr>
          <w:sz w:val="28"/>
          <w:szCs w:val="28"/>
          <w:lang w:eastAsia="en-US"/>
        </w:rPr>
        <w:t>одит в</w:t>
      </w:r>
      <w:r w:rsidRPr="00BF44CB">
        <w:rPr>
          <w:sz w:val="28"/>
          <w:szCs w:val="28"/>
          <w:lang w:eastAsia="en-US"/>
        </w:rPr>
        <w:t>глубь отечественной истории, она как бы возрождает на новом историческом витке известный в России опыт устройства брошенных детей. В 60-70 - е. годы XVIII в. по указу императрицы Екатерины II в Москве и Петербурге были созданы так называемые воспитательные дома - спасательные учреждения для брошенных, безродных детей. По первоначальному замыслу предполагалось, что дети будут содержаться там до совершеннолетия - обучаться грамоте, началам арифметики, приобщаться к труду, получать профессию. Однако приток детей стал так велик, что воспитательные дома перестали обеспечить детям те условия для развития, о которых мечтал их идеолог и организатор Иван Иванович Бецкой. Поэтому, устраивая судьбу своих питомцев, воспитательные дома использовали широкую сеть благонадежных крестьянских семей, в которых дети помещались до совершеннолетия. Семья получала небольшую плату и должна была отдать ребенка в школу для обучения грамоте или мастеру - кустарю для получения профессии. Хотя условия существования этих детей были менее комфортны, чем в воспитательном доме, они имели ту необходимую для нормальной социализации нишу, которой является семья.</w:t>
      </w:r>
    </w:p>
    <w:p w:rsidR="00A5684B" w:rsidRPr="00BF44CB" w:rsidRDefault="00C66C0C" w:rsidP="00C66C0C">
      <w:pPr>
        <w:spacing w:before="0" w:after="0" w:line="360" w:lineRule="auto"/>
        <w:ind w:firstLine="709"/>
        <w:jc w:val="both"/>
        <w:rPr>
          <w:b/>
          <w:bCs/>
          <w:sz w:val="28"/>
          <w:szCs w:val="28"/>
          <w:lang w:eastAsia="en-US"/>
        </w:rPr>
      </w:pPr>
      <w:r w:rsidRPr="00BF44CB">
        <w:rPr>
          <w:sz w:val="22"/>
          <w:szCs w:val="22"/>
          <w:lang w:eastAsia="en-US"/>
        </w:rPr>
        <w:br w:type="page"/>
      </w:r>
      <w:bookmarkStart w:id="10" w:name="_Toc184732967"/>
      <w:r w:rsidR="00E42633" w:rsidRPr="00BF44CB">
        <w:rPr>
          <w:b/>
          <w:bCs/>
          <w:sz w:val="28"/>
          <w:szCs w:val="28"/>
          <w:lang w:eastAsia="en-US"/>
        </w:rPr>
        <w:t>2</w:t>
      </w:r>
      <w:r w:rsidRPr="00BF44CB">
        <w:rPr>
          <w:b/>
          <w:bCs/>
          <w:sz w:val="28"/>
          <w:szCs w:val="28"/>
          <w:lang w:eastAsia="en-US"/>
        </w:rPr>
        <w:t>.</w:t>
      </w:r>
      <w:r w:rsidR="00E42633" w:rsidRPr="00BF44CB">
        <w:rPr>
          <w:b/>
          <w:bCs/>
          <w:sz w:val="28"/>
          <w:szCs w:val="28"/>
          <w:lang w:eastAsia="en-US"/>
        </w:rPr>
        <w:t xml:space="preserve"> Практическ</w:t>
      </w:r>
      <w:r w:rsidR="00FE4292" w:rsidRPr="00BF44CB">
        <w:rPr>
          <w:b/>
          <w:bCs/>
          <w:sz w:val="28"/>
          <w:szCs w:val="28"/>
          <w:lang w:eastAsia="en-US"/>
        </w:rPr>
        <w:t>ая часть</w:t>
      </w:r>
      <w:bookmarkEnd w:id="10"/>
    </w:p>
    <w:p w:rsidR="00C66C0C" w:rsidRPr="00BF44CB" w:rsidRDefault="00C66C0C" w:rsidP="0087086D">
      <w:pPr>
        <w:spacing w:before="0" w:after="0" w:line="360" w:lineRule="auto"/>
        <w:ind w:firstLine="709"/>
        <w:jc w:val="both"/>
        <w:rPr>
          <w:sz w:val="28"/>
          <w:szCs w:val="28"/>
          <w:lang w:eastAsia="en-US"/>
        </w:rPr>
      </w:pPr>
    </w:p>
    <w:p w:rsidR="00CE66D6" w:rsidRPr="00BF44CB" w:rsidRDefault="00CE66D6" w:rsidP="0087086D">
      <w:pPr>
        <w:spacing w:before="0" w:after="0" w:line="360" w:lineRule="auto"/>
        <w:ind w:firstLine="709"/>
        <w:jc w:val="both"/>
        <w:rPr>
          <w:sz w:val="28"/>
          <w:szCs w:val="28"/>
          <w:lang w:eastAsia="en-US"/>
        </w:rPr>
      </w:pPr>
      <w:r w:rsidRPr="00BF44CB">
        <w:rPr>
          <w:sz w:val="28"/>
          <w:szCs w:val="28"/>
          <w:lang w:eastAsia="en-US"/>
        </w:rPr>
        <w:t>За последнее десятилетие в России резко увеличилось количество социальных сирот, т.е. детей изъятых из семей вследствие лишения родителей родительских прав. Число учреждений общественного воспитания выросло так быстро, что система образования не успела обеспечить их специально подготовленными, профессионально обученными кадрами. Чаще всего с воспитанниками работают вчерашние воспитатели детских садов, учителя-предметники и даже просто случайные люди. При этом известно, что контингент этих детей совершенно особый. Все они имеют негативный опыт общения с взрослыми и у них отсутствуют позитивные модели поведения. Практически для всех детей этой группы характерны проблемы в общении, конфликтность, агрессивность. Чаще всего они живут по сценарию «агрессивный неудачник». Ко всему этому можно прибавить качества, формируемые уже самой обстановкой детского дома - конформизм, иждивенчество, несамостоятельность, неумение принимать самостоятельные решения и делать выбор.</w:t>
      </w:r>
    </w:p>
    <w:p w:rsidR="00CE66D6" w:rsidRPr="00BF44CB" w:rsidRDefault="00CE66D6" w:rsidP="0087086D">
      <w:pPr>
        <w:spacing w:before="0" w:after="0" w:line="360" w:lineRule="auto"/>
        <w:ind w:firstLine="709"/>
        <w:jc w:val="both"/>
        <w:rPr>
          <w:sz w:val="28"/>
          <w:szCs w:val="28"/>
          <w:lang w:eastAsia="en-US"/>
        </w:rPr>
      </w:pPr>
      <w:r w:rsidRPr="00BF44CB">
        <w:rPr>
          <w:sz w:val="28"/>
          <w:szCs w:val="28"/>
          <w:lang w:eastAsia="en-US"/>
        </w:rPr>
        <w:t>Ситуация сиротства накладывает отпечаток на жизнь ребенка, а затем и взрослого человека. Научно-практические исследования, проведенные российскими и зарубежными учеными, свидетельствуют: проблемы, имеющиеся в личностном и физическом развитии воспитанников-сирот, отсутствие в «сиротских» учреждениях полноценных условий для воспитания данной категории детей, порождают серьезные проблемы в их социальном и личностном развитии. Эти проблемы проявляют себя в низком уровне социальной активности и компетентности, которые выражаются в неумении воспитанников учреждений планировать свою жизнь, в смутном представлении детей-сирот о своих способностях и возможностях. Для них характерна неадекватная самооценка, сниженный по сравнению с другими детьми уровень учебной и познавательной мотивации</w:t>
      </w:r>
    </w:p>
    <w:p w:rsidR="0034391A" w:rsidRPr="00BF44CB" w:rsidRDefault="0034391A" w:rsidP="0087086D">
      <w:pPr>
        <w:spacing w:before="0" w:after="0" w:line="360" w:lineRule="auto"/>
        <w:ind w:firstLine="709"/>
        <w:jc w:val="both"/>
        <w:rPr>
          <w:sz w:val="28"/>
          <w:szCs w:val="28"/>
          <w:lang w:eastAsia="en-US"/>
        </w:rPr>
      </w:pPr>
      <w:r w:rsidRPr="00BF44CB">
        <w:rPr>
          <w:sz w:val="28"/>
          <w:szCs w:val="28"/>
          <w:lang w:eastAsia="en-US"/>
        </w:rPr>
        <w:t>Существенным отличием последних лет от предыдущих стало значительное увеличение размеров социального сиротства детей, когда складывается обстановка, при которой</w:t>
      </w:r>
      <w:r w:rsidR="00785EE2" w:rsidRPr="00BF44CB">
        <w:rPr>
          <w:sz w:val="28"/>
          <w:szCs w:val="28"/>
          <w:lang w:eastAsia="en-US"/>
        </w:rPr>
        <w:t xml:space="preserve"> </w:t>
      </w:r>
      <w:r w:rsidRPr="00BF44CB">
        <w:rPr>
          <w:sz w:val="28"/>
          <w:szCs w:val="28"/>
          <w:lang w:eastAsia="en-US"/>
        </w:rPr>
        <w:t>они оказываются</w:t>
      </w:r>
      <w:r w:rsidR="00785EE2" w:rsidRPr="00BF44CB">
        <w:rPr>
          <w:sz w:val="28"/>
          <w:szCs w:val="28"/>
          <w:lang w:eastAsia="en-US"/>
        </w:rPr>
        <w:t xml:space="preserve"> </w:t>
      </w:r>
      <w:r w:rsidRPr="00BF44CB">
        <w:rPr>
          <w:sz w:val="28"/>
          <w:szCs w:val="28"/>
          <w:lang w:eastAsia="en-US"/>
        </w:rPr>
        <w:t>или чувствуют себя брошенными при живых родителях.</w:t>
      </w:r>
    </w:p>
    <w:p w:rsidR="0034391A" w:rsidRPr="00BF44CB" w:rsidRDefault="0034391A" w:rsidP="0087086D">
      <w:pPr>
        <w:spacing w:before="0" w:after="0" w:line="360" w:lineRule="auto"/>
        <w:ind w:firstLine="709"/>
        <w:jc w:val="both"/>
        <w:rPr>
          <w:sz w:val="28"/>
          <w:szCs w:val="28"/>
          <w:lang w:eastAsia="en-US"/>
        </w:rPr>
      </w:pPr>
      <w:r w:rsidRPr="00BF44CB">
        <w:rPr>
          <w:sz w:val="28"/>
          <w:szCs w:val="28"/>
          <w:lang w:eastAsia="en-US"/>
        </w:rPr>
        <w:t>Социальная несостоятельность родителей, аморальный образ жизни, рост алкоголизации,</w:t>
      </w:r>
      <w:r w:rsidR="00785EE2" w:rsidRPr="00BF44CB">
        <w:rPr>
          <w:sz w:val="28"/>
          <w:szCs w:val="28"/>
          <w:lang w:eastAsia="en-US"/>
        </w:rPr>
        <w:t xml:space="preserve"> </w:t>
      </w:r>
      <w:r w:rsidRPr="00BF44CB">
        <w:rPr>
          <w:sz w:val="28"/>
          <w:szCs w:val="28"/>
          <w:lang w:eastAsia="en-US"/>
        </w:rPr>
        <w:t>особенно женщин, привели к увеличению числа детей, находящихся в опасных</w:t>
      </w:r>
      <w:r w:rsidR="00785EE2" w:rsidRPr="00BF44CB">
        <w:rPr>
          <w:sz w:val="28"/>
          <w:szCs w:val="28"/>
          <w:lang w:eastAsia="en-US"/>
        </w:rPr>
        <w:t xml:space="preserve"> </w:t>
      </w:r>
      <w:r w:rsidRPr="00BF44CB">
        <w:rPr>
          <w:sz w:val="28"/>
          <w:szCs w:val="28"/>
          <w:lang w:eastAsia="en-US"/>
        </w:rPr>
        <w:t>для них условиях жизни.</w:t>
      </w:r>
    </w:p>
    <w:p w:rsidR="00CE66D6" w:rsidRPr="00BF44CB" w:rsidRDefault="00CE66D6" w:rsidP="0087086D">
      <w:pPr>
        <w:spacing w:before="0" w:after="0" w:line="360" w:lineRule="auto"/>
        <w:ind w:firstLine="709"/>
        <w:jc w:val="both"/>
        <w:rPr>
          <w:sz w:val="28"/>
          <w:szCs w:val="28"/>
          <w:lang w:eastAsia="en-US"/>
        </w:rPr>
      </w:pPr>
      <w:r w:rsidRPr="00BF44CB">
        <w:rPr>
          <w:sz w:val="28"/>
          <w:szCs w:val="28"/>
          <w:lang w:eastAsia="en-US"/>
        </w:rPr>
        <w:t>Очень серьезные изменения претерпевает процесс социализации у детей, воспитывающихся в детских домах. Изменения происходят в любом случае и не зависят от причин, по которым ребенок попадает в детский дом: потеря родителей, отказ родителей от ребенка, невозможность родителями реализовать свою главную функцию - воспитательную. Все эти случаи ведут к нарушению семейной социализации, во время которой закладываются основы основ.</w:t>
      </w:r>
    </w:p>
    <w:p w:rsidR="00CE66D6" w:rsidRPr="00BF44CB" w:rsidRDefault="00CE66D6" w:rsidP="0087086D">
      <w:pPr>
        <w:spacing w:before="0" w:after="0" w:line="360" w:lineRule="auto"/>
        <w:ind w:firstLine="709"/>
        <w:jc w:val="both"/>
        <w:rPr>
          <w:sz w:val="28"/>
          <w:szCs w:val="28"/>
          <w:lang w:eastAsia="en-US"/>
        </w:rPr>
      </w:pPr>
      <w:r w:rsidRPr="00BF44CB">
        <w:rPr>
          <w:sz w:val="28"/>
          <w:szCs w:val="28"/>
          <w:lang w:eastAsia="en-US"/>
        </w:rPr>
        <w:t xml:space="preserve">Воспитание в детском доме часто не является удачным, так как очень существенно отличается от семейного. </w:t>
      </w:r>
    </w:p>
    <w:p w:rsidR="00CE66D6" w:rsidRPr="00BF44CB" w:rsidRDefault="00CE66D6" w:rsidP="0087086D">
      <w:pPr>
        <w:shd w:val="clear" w:color="auto" w:fill="FFFFFF"/>
        <w:spacing w:before="0" w:after="0" w:line="360" w:lineRule="auto"/>
        <w:ind w:firstLine="709"/>
        <w:jc w:val="both"/>
        <w:rPr>
          <w:sz w:val="28"/>
          <w:szCs w:val="28"/>
          <w:lang w:eastAsia="en-US"/>
        </w:rPr>
      </w:pPr>
      <w:r w:rsidRPr="00BF44CB">
        <w:rPr>
          <w:sz w:val="28"/>
          <w:szCs w:val="28"/>
          <w:lang w:eastAsia="en-US"/>
        </w:rPr>
        <w:t xml:space="preserve">Особенности социализации воспитанников детского дома связаны с </w:t>
      </w:r>
      <w:r w:rsidRPr="00BF44CB">
        <w:rPr>
          <w:rStyle w:val="spelle"/>
          <w:sz w:val="28"/>
          <w:szCs w:val="28"/>
          <w:lang w:eastAsia="en-US"/>
        </w:rPr>
        <w:t>обедненностью</w:t>
      </w:r>
      <w:r w:rsidRPr="00BF44CB">
        <w:rPr>
          <w:sz w:val="28"/>
          <w:szCs w:val="28"/>
          <w:lang w:eastAsia="en-US"/>
        </w:rPr>
        <w:t xml:space="preserve"> их </w:t>
      </w:r>
      <w:r w:rsidRPr="00BF44CB">
        <w:rPr>
          <w:rStyle w:val="spelle"/>
          <w:sz w:val="28"/>
          <w:szCs w:val="28"/>
          <w:lang w:eastAsia="en-US"/>
        </w:rPr>
        <w:t>мотивационно-потребностной</w:t>
      </w:r>
      <w:r w:rsidR="00096A3A" w:rsidRPr="00BF44CB">
        <w:rPr>
          <w:sz w:val="28"/>
          <w:szCs w:val="28"/>
          <w:lang w:eastAsia="en-US"/>
        </w:rPr>
        <w:t xml:space="preserve"> сферы; слабой осоз</w:t>
      </w:r>
      <w:r w:rsidRPr="00BF44CB">
        <w:rPr>
          <w:sz w:val="28"/>
          <w:szCs w:val="28"/>
          <w:lang w:eastAsia="en-US"/>
        </w:rPr>
        <w:t>нанностью социальных отношений и недостаточностью социальных представлений; трудностями овла</w:t>
      </w:r>
      <w:r w:rsidR="00096A3A" w:rsidRPr="00BF44CB">
        <w:rPr>
          <w:sz w:val="28"/>
          <w:szCs w:val="28"/>
          <w:lang w:eastAsia="en-US"/>
        </w:rPr>
        <w:t>дения знаково-символической дея</w:t>
      </w:r>
      <w:r w:rsidRPr="00BF44CB">
        <w:rPr>
          <w:sz w:val="28"/>
          <w:szCs w:val="28"/>
          <w:lang w:eastAsia="en-US"/>
        </w:rPr>
        <w:t>тельностью.</w:t>
      </w:r>
    </w:p>
    <w:p w:rsidR="00CE66D6" w:rsidRPr="00BF44CB" w:rsidRDefault="00CE66D6" w:rsidP="0087086D">
      <w:pPr>
        <w:spacing w:before="0" w:after="0" w:line="360" w:lineRule="auto"/>
        <w:ind w:firstLine="709"/>
        <w:jc w:val="both"/>
        <w:rPr>
          <w:sz w:val="28"/>
          <w:szCs w:val="28"/>
          <w:lang w:eastAsia="en-US"/>
        </w:rPr>
      </w:pPr>
      <w:r w:rsidRPr="00BF44CB">
        <w:rPr>
          <w:sz w:val="28"/>
          <w:szCs w:val="28"/>
          <w:lang w:eastAsia="en-US"/>
        </w:rPr>
        <w:t>Правомерен вывод о необходимости реформирования детских домов, развития института приемной семьи, фостерной семьи, где ребёнок сможет строить нормальные отношения, учиться им и пытаться их реализовывать.</w:t>
      </w:r>
    </w:p>
    <w:p w:rsidR="00024B2F" w:rsidRPr="00BF44CB" w:rsidRDefault="00293DCE" w:rsidP="0087086D">
      <w:pPr>
        <w:spacing w:before="0" w:after="0" w:line="360" w:lineRule="auto"/>
        <w:ind w:firstLine="709"/>
        <w:jc w:val="both"/>
        <w:rPr>
          <w:sz w:val="28"/>
          <w:szCs w:val="28"/>
          <w:lang w:eastAsia="en-US"/>
        </w:rPr>
      </w:pPr>
      <w:r w:rsidRPr="00BF44CB">
        <w:rPr>
          <w:sz w:val="28"/>
          <w:szCs w:val="28"/>
          <w:lang w:eastAsia="en-US"/>
        </w:rPr>
        <w:t>В данной работе использовался такой метод психологической диагностики как</w:t>
      </w:r>
      <w:r w:rsidR="0010108E" w:rsidRPr="00BF44CB">
        <w:rPr>
          <w:sz w:val="28"/>
          <w:szCs w:val="28"/>
          <w:lang w:eastAsia="en-US"/>
        </w:rPr>
        <w:t xml:space="preserve"> анкетирование</w:t>
      </w:r>
      <w:r w:rsidRPr="00BF44CB">
        <w:rPr>
          <w:sz w:val="28"/>
          <w:szCs w:val="28"/>
          <w:lang w:eastAsia="en-US"/>
        </w:rPr>
        <w:t xml:space="preserve">. </w:t>
      </w:r>
      <w:r w:rsidR="00024B2F" w:rsidRPr="00BF44CB">
        <w:rPr>
          <w:sz w:val="28"/>
          <w:szCs w:val="28"/>
          <w:lang w:eastAsia="en-US"/>
        </w:rPr>
        <w:t>Анкетирование (заочный опрос) имеет свою специфику. Считается, что к заочному опросу целесообразнее прибегать в случаях, когда необходимо либо выяснить отношение людей к острым дискуссионным или интимным вопросам, либо опросить большое число людей в сравнительно небольшой срок. Основное преимущество анкетирования состоит в возможности массового охвата большого количества лиц. Анкета, в отличие от интервью и беседы, гарантирует анонимность в большей степени, и потому опрашиваемые могут дать более искренние ответы. Однако анкетирование нельзя проводить, не имея определенных рабочих гипотез.</w:t>
      </w:r>
    </w:p>
    <w:p w:rsidR="00562E50" w:rsidRPr="00BF44CB" w:rsidRDefault="00562E50" w:rsidP="0087086D">
      <w:pPr>
        <w:pStyle w:val="a5"/>
        <w:spacing w:line="360" w:lineRule="auto"/>
        <w:ind w:firstLine="709"/>
        <w:rPr>
          <w:sz w:val="28"/>
          <w:szCs w:val="28"/>
        </w:rPr>
      </w:pPr>
      <w:r w:rsidRPr="00BF44CB">
        <w:rPr>
          <w:sz w:val="28"/>
          <w:szCs w:val="28"/>
        </w:rPr>
        <w:t>Форма проведения исследования – анкетирование.</w:t>
      </w:r>
    </w:p>
    <w:p w:rsidR="00562E50" w:rsidRPr="00BF44CB" w:rsidRDefault="00562E50" w:rsidP="0087086D">
      <w:pPr>
        <w:pStyle w:val="a5"/>
        <w:spacing w:line="360" w:lineRule="auto"/>
        <w:ind w:firstLine="709"/>
        <w:rPr>
          <w:sz w:val="28"/>
          <w:szCs w:val="28"/>
        </w:rPr>
      </w:pPr>
      <w:r w:rsidRPr="00BF44CB">
        <w:rPr>
          <w:sz w:val="28"/>
          <w:szCs w:val="28"/>
        </w:rPr>
        <w:t>Время проведения – ноябрь 2007 г.</w:t>
      </w:r>
    </w:p>
    <w:p w:rsidR="00562E50" w:rsidRPr="00BF44CB" w:rsidRDefault="00562E50" w:rsidP="0087086D">
      <w:pPr>
        <w:pStyle w:val="a5"/>
        <w:spacing w:line="360" w:lineRule="auto"/>
        <w:ind w:firstLine="709"/>
        <w:rPr>
          <w:sz w:val="28"/>
          <w:szCs w:val="28"/>
        </w:rPr>
      </w:pPr>
      <w:r w:rsidRPr="00BF44CB">
        <w:rPr>
          <w:sz w:val="28"/>
          <w:szCs w:val="28"/>
        </w:rPr>
        <w:t>Выборка -</w:t>
      </w:r>
      <w:r w:rsidR="00785EE2" w:rsidRPr="00BF44CB">
        <w:rPr>
          <w:sz w:val="28"/>
          <w:szCs w:val="28"/>
        </w:rPr>
        <w:t xml:space="preserve"> </w:t>
      </w:r>
      <w:r w:rsidRPr="00BF44CB">
        <w:rPr>
          <w:sz w:val="28"/>
          <w:szCs w:val="28"/>
        </w:rPr>
        <w:t>люди в возрасте 25 – 50 лет, разного пола, количество 30</w:t>
      </w:r>
      <w:r w:rsidR="00475492" w:rsidRPr="00BF44CB">
        <w:rPr>
          <w:sz w:val="28"/>
          <w:szCs w:val="28"/>
        </w:rPr>
        <w:t xml:space="preserve"> чел</w:t>
      </w:r>
      <w:r w:rsidRPr="00BF44CB">
        <w:rPr>
          <w:sz w:val="28"/>
          <w:szCs w:val="28"/>
        </w:rPr>
        <w:t>.</w:t>
      </w:r>
    </w:p>
    <w:p w:rsidR="00562E50" w:rsidRPr="00BF44CB" w:rsidRDefault="00475492" w:rsidP="0087086D">
      <w:pPr>
        <w:pStyle w:val="a5"/>
        <w:spacing w:line="360" w:lineRule="auto"/>
        <w:ind w:firstLine="709"/>
        <w:rPr>
          <w:sz w:val="28"/>
          <w:szCs w:val="28"/>
        </w:rPr>
      </w:pPr>
      <w:r w:rsidRPr="00BF44CB">
        <w:rPr>
          <w:sz w:val="28"/>
          <w:szCs w:val="28"/>
        </w:rPr>
        <w:t xml:space="preserve">Участие в исследовании – на </w:t>
      </w:r>
      <w:r w:rsidR="00562E50" w:rsidRPr="00BF44CB">
        <w:rPr>
          <w:sz w:val="28"/>
          <w:szCs w:val="28"/>
        </w:rPr>
        <w:t xml:space="preserve">добровольной основе. </w:t>
      </w:r>
    </w:p>
    <w:p w:rsidR="00293DCE" w:rsidRPr="00BF44CB" w:rsidRDefault="00562E50" w:rsidP="0087086D">
      <w:pPr>
        <w:pStyle w:val="a5"/>
        <w:spacing w:line="360" w:lineRule="auto"/>
        <w:ind w:firstLine="709"/>
        <w:rPr>
          <w:sz w:val="28"/>
          <w:szCs w:val="28"/>
        </w:rPr>
      </w:pPr>
      <w:r w:rsidRPr="00BF44CB">
        <w:rPr>
          <w:sz w:val="28"/>
          <w:szCs w:val="28"/>
        </w:rPr>
        <w:t>Для анкетирования использовались структурированные, полуструктурированные и неструктурированные вопросы.</w:t>
      </w:r>
    </w:p>
    <w:p w:rsidR="007634A5" w:rsidRPr="00BF44CB" w:rsidRDefault="007634A5" w:rsidP="0087086D">
      <w:pPr>
        <w:pStyle w:val="a5"/>
        <w:spacing w:line="360" w:lineRule="auto"/>
        <w:ind w:firstLine="709"/>
        <w:rPr>
          <w:sz w:val="28"/>
          <w:szCs w:val="28"/>
        </w:rPr>
      </w:pPr>
      <w:r w:rsidRPr="00BF44CB">
        <w:rPr>
          <w:sz w:val="28"/>
          <w:szCs w:val="28"/>
        </w:rPr>
        <w:t>Была предложена анкета с такими вопросами</w:t>
      </w:r>
    </w:p>
    <w:p w:rsidR="007634A5" w:rsidRPr="00BF44CB" w:rsidRDefault="007634A5" w:rsidP="0087086D">
      <w:pPr>
        <w:spacing w:before="0" w:after="0" w:line="360" w:lineRule="auto"/>
        <w:ind w:firstLine="709"/>
        <w:jc w:val="both"/>
        <w:rPr>
          <w:sz w:val="28"/>
          <w:szCs w:val="28"/>
          <w:lang w:eastAsia="en-US"/>
        </w:rPr>
      </w:pPr>
      <w:r w:rsidRPr="00BF44CB">
        <w:rPr>
          <w:sz w:val="28"/>
          <w:szCs w:val="28"/>
          <w:lang w:eastAsia="en-US"/>
        </w:rPr>
        <w:t>1.Ваш возраст</w:t>
      </w:r>
    </w:p>
    <w:p w:rsidR="007634A5" w:rsidRPr="00BF44CB" w:rsidRDefault="007634A5" w:rsidP="0087086D">
      <w:pPr>
        <w:spacing w:before="0" w:after="0" w:line="360" w:lineRule="auto"/>
        <w:ind w:firstLine="709"/>
        <w:jc w:val="both"/>
        <w:rPr>
          <w:sz w:val="28"/>
          <w:szCs w:val="28"/>
          <w:lang w:eastAsia="en-US"/>
        </w:rPr>
      </w:pPr>
      <w:r w:rsidRPr="00BF44CB">
        <w:rPr>
          <w:sz w:val="28"/>
          <w:szCs w:val="28"/>
          <w:lang w:eastAsia="en-US"/>
        </w:rPr>
        <w:t>2.</w:t>
      </w:r>
      <w:r w:rsidR="000600C3" w:rsidRPr="00BF44CB">
        <w:rPr>
          <w:sz w:val="28"/>
          <w:szCs w:val="28"/>
          <w:lang w:eastAsia="en-US"/>
        </w:rPr>
        <w:t>Пол</w:t>
      </w:r>
    </w:p>
    <w:p w:rsidR="007634A5" w:rsidRPr="00BF44CB" w:rsidRDefault="007634A5" w:rsidP="0087086D">
      <w:pPr>
        <w:spacing w:before="0" w:after="0" w:line="360" w:lineRule="auto"/>
        <w:ind w:firstLine="709"/>
        <w:jc w:val="both"/>
        <w:rPr>
          <w:sz w:val="28"/>
          <w:szCs w:val="28"/>
          <w:lang w:eastAsia="en-US"/>
        </w:rPr>
      </w:pPr>
      <w:r w:rsidRPr="00BF44CB">
        <w:rPr>
          <w:sz w:val="28"/>
          <w:szCs w:val="28"/>
          <w:lang w:eastAsia="en-US"/>
        </w:rPr>
        <w:t>3. Как Вы понимаете термин «социальное сиротство»?</w:t>
      </w:r>
    </w:p>
    <w:p w:rsidR="007634A5" w:rsidRPr="00BF44CB" w:rsidRDefault="007634A5" w:rsidP="0087086D">
      <w:pPr>
        <w:spacing w:before="0" w:after="0" w:line="360" w:lineRule="auto"/>
        <w:ind w:firstLine="709"/>
        <w:jc w:val="both"/>
        <w:rPr>
          <w:sz w:val="28"/>
          <w:szCs w:val="28"/>
          <w:lang w:eastAsia="en-US"/>
        </w:rPr>
      </w:pPr>
      <w:r w:rsidRPr="00BF44CB">
        <w:rPr>
          <w:sz w:val="28"/>
          <w:szCs w:val="28"/>
          <w:lang w:eastAsia="en-US"/>
        </w:rPr>
        <w:t>4. В чем причина увеличения сирот в стране?</w:t>
      </w:r>
    </w:p>
    <w:p w:rsidR="007634A5" w:rsidRPr="00BF44CB" w:rsidRDefault="007634A5" w:rsidP="0087086D">
      <w:pPr>
        <w:spacing w:before="0" w:after="0" w:line="360" w:lineRule="auto"/>
        <w:ind w:firstLine="709"/>
        <w:jc w:val="both"/>
        <w:rPr>
          <w:sz w:val="28"/>
          <w:szCs w:val="28"/>
          <w:lang w:eastAsia="en-US"/>
        </w:rPr>
      </w:pPr>
      <w:r w:rsidRPr="00BF44CB">
        <w:rPr>
          <w:sz w:val="28"/>
          <w:szCs w:val="28"/>
          <w:lang w:eastAsia="en-US"/>
        </w:rPr>
        <w:t xml:space="preserve">5. Как </w:t>
      </w:r>
      <w:r w:rsidR="00630681" w:rsidRPr="00BF44CB">
        <w:rPr>
          <w:sz w:val="28"/>
          <w:szCs w:val="28"/>
          <w:lang w:eastAsia="en-US"/>
        </w:rPr>
        <w:t>по-вашему</w:t>
      </w:r>
      <w:r w:rsidRPr="00BF44CB">
        <w:rPr>
          <w:sz w:val="28"/>
          <w:szCs w:val="28"/>
          <w:lang w:eastAsia="en-US"/>
        </w:rPr>
        <w:t>, полноценное ли развитие получают дети-сироты в специализированных учреждениях? Обоснуйте свой ответ?</w:t>
      </w:r>
    </w:p>
    <w:p w:rsidR="007634A5" w:rsidRPr="00BF44CB" w:rsidRDefault="007634A5" w:rsidP="0087086D">
      <w:pPr>
        <w:spacing w:before="0" w:after="0" w:line="360" w:lineRule="auto"/>
        <w:ind w:firstLine="709"/>
        <w:jc w:val="both"/>
        <w:rPr>
          <w:sz w:val="28"/>
          <w:szCs w:val="28"/>
          <w:lang w:eastAsia="en-US"/>
        </w:rPr>
      </w:pPr>
      <w:r w:rsidRPr="00BF44CB">
        <w:rPr>
          <w:sz w:val="28"/>
          <w:szCs w:val="28"/>
          <w:lang w:eastAsia="en-US"/>
        </w:rPr>
        <w:t>6. Влияет ли сиротство на нравственное развитие ребенка? Как Вы считаете, в чем это чаще всего проявляется?</w:t>
      </w:r>
    </w:p>
    <w:p w:rsidR="007634A5" w:rsidRPr="00BF44CB" w:rsidRDefault="007634A5" w:rsidP="0087086D">
      <w:pPr>
        <w:spacing w:before="0" w:after="0" w:line="360" w:lineRule="auto"/>
        <w:ind w:firstLine="709"/>
        <w:jc w:val="both"/>
        <w:rPr>
          <w:sz w:val="28"/>
          <w:szCs w:val="28"/>
          <w:lang w:eastAsia="en-US"/>
        </w:rPr>
      </w:pPr>
      <w:r w:rsidRPr="00BF44CB">
        <w:rPr>
          <w:sz w:val="28"/>
          <w:szCs w:val="28"/>
          <w:lang w:eastAsia="en-US"/>
        </w:rPr>
        <w:t>7. Может ли социальное сиротство влиять на интеллектуальное развитие ребенка? Почему?</w:t>
      </w:r>
    </w:p>
    <w:p w:rsidR="007634A5" w:rsidRPr="00BF44CB" w:rsidRDefault="007634A5" w:rsidP="0087086D">
      <w:pPr>
        <w:spacing w:before="0" w:after="0" w:line="360" w:lineRule="auto"/>
        <w:ind w:firstLine="709"/>
        <w:jc w:val="both"/>
        <w:rPr>
          <w:sz w:val="28"/>
          <w:szCs w:val="28"/>
          <w:lang w:eastAsia="en-US"/>
        </w:rPr>
      </w:pPr>
      <w:r w:rsidRPr="00BF44CB">
        <w:rPr>
          <w:sz w:val="28"/>
          <w:szCs w:val="28"/>
          <w:lang w:eastAsia="en-US"/>
        </w:rPr>
        <w:t>8. Согласны ли Вы с тем, что отсутствие нормальных для обычного ребенка контактов (семья, друзья, соседи и т. п.) приводит к тому, что образ социальной роли создается на основе противоречивой информации, получаемой ребенком из различных источников? Обоснуйте почему?</w:t>
      </w:r>
    </w:p>
    <w:p w:rsidR="007634A5" w:rsidRPr="00BF44CB" w:rsidRDefault="007634A5" w:rsidP="0087086D">
      <w:pPr>
        <w:spacing w:before="0" w:after="0" w:line="360" w:lineRule="auto"/>
        <w:ind w:firstLine="709"/>
        <w:jc w:val="both"/>
        <w:rPr>
          <w:sz w:val="28"/>
          <w:szCs w:val="28"/>
          <w:lang w:eastAsia="en-US"/>
        </w:rPr>
      </w:pPr>
      <w:r w:rsidRPr="00BF44CB">
        <w:rPr>
          <w:sz w:val="28"/>
          <w:szCs w:val="28"/>
          <w:lang w:eastAsia="en-US"/>
        </w:rPr>
        <w:t>9. Какие действия необходимо принять государству, чтобы количество сирот уменьшилось?</w:t>
      </w:r>
    </w:p>
    <w:p w:rsidR="000600C3" w:rsidRPr="00BF44CB" w:rsidRDefault="000600C3" w:rsidP="0087086D">
      <w:pPr>
        <w:spacing w:before="0" w:after="0" w:line="360" w:lineRule="auto"/>
        <w:ind w:firstLine="709"/>
        <w:jc w:val="both"/>
        <w:rPr>
          <w:sz w:val="28"/>
          <w:szCs w:val="28"/>
          <w:lang w:eastAsia="en-US"/>
        </w:rPr>
      </w:pPr>
      <w:r w:rsidRPr="00BF44CB">
        <w:rPr>
          <w:sz w:val="28"/>
          <w:szCs w:val="28"/>
          <w:lang w:eastAsia="en-US"/>
        </w:rPr>
        <w:t xml:space="preserve">Отвечали 30 человек </w:t>
      </w:r>
      <w:r w:rsidR="00CC6421" w:rsidRPr="00BF44CB">
        <w:rPr>
          <w:sz w:val="28"/>
          <w:szCs w:val="28"/>
          <w:lang w:eastAsia="en-US"/>
        </w:rPr>
        <w:t xml:space="preserve">в возрасте от 18 до 55 лет, из них </w:t>
      </w:r>
      <w:r w:rsidRPr="00BF44CB">
        <w:rPr>
          <w:sz w:val="28"/>
          <w:szCs w:val="28"/>
          <w:lang w:eastAsia="en-US"/>
        </w:rPr>
        <w:t xml:space="preserve">из них </w:t>
      </w:r>
      <w:r w:rsidR="00CC6421" w:rsidRPr="00BF44CB">
        <w:rPr>
          <w:sz w:val="28"/>
          <w:szCs w:val="28"/>
          <w:lang w:eastAsia="en-US"/>
        </w:rPr>
        <w:t>8 мужчин.</w:t>
      </w:r>
    </w:p>
    <w:p w:rsidR="00CC6421" w:rsidRPr="00BF44CB" w:rsidRDefault="00CC6421" w:rsidP="0087086D">
      <w:pPr>
        <w:spacing w:before="0" w:after="0" w:line="360" w:lineRule="auto"/>
        <w:ind w:firstLine="709"/>
        <w:jc w:val="both"/>
        <w:rPr>
          <w:sz w:val="28"/>
          <w:szCs w:val="28"/>
          <w:lang w:eastAsia="en-US"/>
        </w:rPr>
      </w:pPr>
      <w:r w:rsidRPr="00BF44CB">
        <w:rPr>
          <w:sz w:val="28"/>
          <w:szCs w:val="28"/>
          <w:lang w:eastAsia="en-US"/>
        </w:rPr>
        <w:t>По проведенному анкетированию можно сделать такие выводы:</w:t>
      </w:r>
    </w:p>
    <w:p w:rsidR="00CC6421" w:rsidRPr="00BF44CB" w:rsidRDefault="00CC6421" w:rsidP="0087086D">
      <w:pPr>
        <w:spacing w:before="0" w:after="0" w:line="360" w:lineRule="auto"/>
        <w:ind w:firstLine="709"/>
        <w:jc w:val="both"/>
        <w:rPr>
          <w:sz w:val="28"/>
          <w:szCs w:val="28"/>
          <w:lang w:eastAsia="en-US"/>
        </w:rPr>
      </w:pPr>
      <w:r w:rsidRPr="00BF44CB">
        <w:rPr>
          <w:sz w:val="28"/>
          <w:szCs w:val="28"/>
          <w:lang w:eastAsia="en-US"/>
        </w:rPr>
        <w:t xml:space="preserve">1. </w:t>
      </w:r>
      <w:r w:rsidR="0090688D" w:rsidRPr="00BF44CB">
        <w:rPr>
          <w:sz w:val="28"/>
          <w:szCs w:val="28"/>
          <w:lang w:eastAsia="en-US"/>
        </w:rPr>
        <w:t xml:space="preserve">Люди </w:t>
      </w:r>
      <w:r w:rsidR="00437E47" w:rsidRPr="00BF44CB">
        <w:rPr>
          <w:sz w:val="28"/>
          <w:szCs w:val="28"/>
          <w:lang w:eastAsia="en-US"/>
        </w:rPr>
        <w:t>понимают</w:t>
      </w:r>
      <w:r w:rsidR="0090688D" w:rsidRPr="00BF44CB">
        <w:rPr>
          <w:sz w:val="28"/>
          <w:szCs w:val="28"/>
          <w:lang w:eastAsia="en-US"/>
        </w:rPr>
        <w:t>, что значит «социальное анкетирование»,</w:t>
      </w:r>
      <w:r w:rsidR="00437E47" w:rsidRPr="00BF44CB">
        <w:rPr>
          <w:sz w:val="28"/>
          <w:szCs w:val="28"/>
          <w:lang w:eastAsia="en-US"/>
        </w:rPr>
        <w:t xml:space="preserve"> чаще всего встречается ответ, что это дети брошенные и находящиеся на попечении государства.</w:t>
      </w:r>
    </w:p>
    <w:p w:rsidR="00E94C8F" w:rsidRPr="00BF44CB" w:rsidRDefault="00437E47" w:rsidP="0087086D">
      <w:pPr>
        <w:spacing w:before="0" w:after="0" w:line="360" w:lineRule="auto"/>
        <w:ind w:firstLine="709"/>
        <w:jc w:val="both"/>
        <w:rPr>
          <w:sz w:val="28"/>
          <w:szCs w:val="28"/>
          <w:lang w:eastAsia="en-US"/>
        </w:rPr>
      </w:pPr>
      <w:r w:rsidRPr="00BF44CB">
        <w:rPr>
          <w:sz w:val="28"/>
          <w:szCs w:val="28"/>
          <w:lang w:eastAsia="en-US"/>
        </w:rPr>
        <w:t xml:space="preserve">2. </w:t>
      </w:r>
      <w:r w:rsidR="00640535" w:rsidRPr="00BF44CB">
        <w:rPr>
          <w:sz w:val="28"/>
          <w:szCs w:val="28"/>
          <w:lang w:eastAsia="en-US"/>
        </w:rPr>
        <w:t>На второй во</w:t>
      </w:r>
      <w:r w:rsidR="00194820" w:rsidRPr="00BF44CB">
        <w:rPr>
          <w:sz w:val="28"/>
          <w:szCs w:val="28"/>
          <w:lang w:eastAsia="en-US"/>
        </w:rPr>
        <w:t>прос опрошенные</w:t>
      </w:r>
      <w:r w:rsidR="00640535" w:rsidRPr="00BF44CB">
        <w:rPr>
          <w:sz w:val="28"/>
          <w:szCs w:val="28"/>
          <w:lang w:eastAsia="en-US"/>
        </w:rPr>
        <w:t xml:space="preserve"> понимают, что на увеличение сиротства влияет </w:t>
      </w:r>
      <w:r w:rsidR="00194820" w:rsidRPr="00BF44CB">
        <w:rPr>
          <w:sz w:val="28"/>
          <w:szCs w:val="28"/>
          <w:lang w:eastAsia="en-US"/>
        </w:rPr>
        <w:t xml:space="preserve">алкоголизм, наркомания, низкое материальное положение. </w:t>
      </w:r>
    </w:p>
    <w:p w:rsidR="00437E47" w:rsidRPr="00BF44CB" w:rsidRDefault="00194820" w:rsidP="0087086D">
      <w:pPr>
        <w:spacing w:before="0" w:after="0" w:line="360" w:lineRule="auto"/>
        <w:ind w:firstLine="709"/>
        <w:jc w:val="both"/>
        <w:rPr>
          <w:sz w:val="28"/>
          <w:szCs w:val="28"/>
          <w:lang w:eastAsia="en-US"/>
        </w:rPr>
      </w:pPr>
      <w:r w:rsidRPr="00BF44CB">
        <w:rPr>
          <w:sz w:val="28"/>
          <w:szCs w:val="28"/>
          <w:lang w:eastAsia="en-US"/>
        </w:rPr>
        <w:t xml:space="preserve">3. Дети в специализированных учреждениях не могут получить полноценное развитие, т. к. </w:t>
      </w:r>
      <w:r w:rsidR="00E94C8F" w:rsidRPr="00BF44CB">
        <w:rPr>
          <w:sz w:val="28"/>
          <w:szCs w:val="28"/>
          <w:lang w:eastAsia="en-US"/>
        </w:rPr>
        <w:t xml:space="preserve">нет индивидуального </w:t>
      </w:r>
      <w:r w:rsidR="00F42A61" w:rsidRPr="00BF44CB">
        <w:rPr>
          <w:sz w:val="28"/>
          <w:szCs w:val="28"/>
          <w:lang w:eastAsia="en-US"/>
        </w:rPr>
        <w:t>подхода</w:t>
      </w:r>
      <w:r w:rsidR="00E94C8F" w:rsidRPr="00BF44CB">
        <w:rPr>
          <w:sz w:val="28"/>
          <w:szCs w:val="28"/>
          <w:lang w:eastAsia="en-US"/>
        </w:rPr>
        <w:t xml:space="preserve"> к каждому ребенку, как есть в семье.</w:t>
      </w:r>
    </w:p>
    <w:p w:rsidR="00E94C8F" w:rsidRPr="00BF44CB" w:rsidRDefault="00E94C8F" w:rsidP="0087086D">
      <w:pPr>
        <w:spacing w:before="0" w:after="0" w:line="360" w:lineRule="auto"/>
        <w:ind w:firstLine="709"/>
        <w:jc w:val="both"/>
        <w:rPr>
          <w:sz w:val="28"/>
          <w:szCs w:val="28"/>
          <w:lang w:eastAsia="en-US"/>
        </w:rPr>
      </w:pPr>
      <w:r w:rsidRPr="00BF44CB">
        <w:rPr>
          <w:sz w:val="28"/>
          <w:szCs w:val="28"/>
          <w:lang w:eastAsia="en-US"/>
        </w:rPr>
        <w:t xml:space="preserve">4. </w:t>
      </w:r>
      <w:r w:rsidR="001B3399" w:rsidRPr="00BF44CB">
        <w:rPr>
          <w:sz w:val="28"/>
          <w:szCs w:val="28"/>
          <w:lang w:eastAsia="en-US"/>
        </w:rPr>
        <w:t>Необходимость «выжить» вынуждает идти детей находящихся на воспитании в детских домах на «крайние» меры: жестокость и даже преступность.</w:t>
      </w:r>
    </w:p>
    <w:p w:rsidR="001B3399" w:rsidRPr="00BF44CB" w:rsidRDefault="001B3399" w:rsidP="0087086D">
      <w:pPr>
        <w:spacing w:before="0" w:after="0" w:line="360" w:lineRule="auto"/>
        <w:ind w:firstLine="709"/>
        <w:jc w:val="both"/>
        <w:rPr>
          <w:sz w:val="28"/>
          <w:szCs w:val="28"/>
          <w:lang w:eastAsia="en-US"/>
        </w:rPr>
      </w:pPr>
      <w:r w:rsidRPr="00BF44CB">
        <w:rPr>
          <w:sz w:val="28"/>
          <w:szCs w:val="28"/>
          <w:lang w:eastAsia="en-US"/>
        </w:rPr>
        <w:t xml:space="preserve">5. </w:t>
      </w:r>
      <w:r w:rsidR="009E1236" w:rsidRPr="00BF44CB">
        <w:rPr>
          <w:sz w:val="28"/>
          <w:szCs w:val="28"/>
          <w:lang w:eastAsia="en-US"/>
        </w:rPr>
        <w:t xml:space="preserve">По взгляду на интеллектуальное развитие мнения разделились: 50 % считают, что полноценное интеллектуальное развитие невозможно, т.к. </w:t>
      </w:r>
      <w:r w:rsidR="00EC7C47" w:rsidRPr="00BF44CB">
        <w:rPr>
          <w:sz w:val="28"/>
          <w:szCs w:val="28"/>
          <w:lang w:eastAsia="en-US"/>
        </w:rPr>
        <w:t>сиротство предусматривает «жить всем вместе» и нет проявления индивидуальности. Остальные с</w:t>
      </w:r>
      <w:r w:rsidR="001B5BEB" w:rsidRPr="00BF44CB">
        <w:rPr>
          <w:sz w:val="28"/>
          <w:szCs w:val="28"/>
          <w:lang w:eastAsia="en-US"/>
        </w:rPr>
        <w:t>читают, что обучение происходит такими же учителями и по той же программе, как и обычных школах.</w:t>
      </w:r>
    </w:p>
    <w:p w:rsidR="004A52F2" w:rsidRPr="00BF44CB" w:rsidRDefault="001B5BEB" w:rsidP="0087086D">
      <w:pPr>
        <w:spacing w:before="0" w:after="0" w:line="360" w:lineRule="auto"/>
        <w:ind w:firstLine="709"/>
        <w:jc w:val="both"/>
        <w:rPr>
          <w:sz w:val="28"/>
          <w:szCs w:val="28"/>
          <w:lang w:eastAsia="en-US"/>
        </w:rPr>
      </w:pPr>
      <w:r w:rsidRPr="00BF44CB">
        <w:rPr>
          <w:sz w:val="28"/>
          <w:szCs w:val="28"/>
          <w:lang w:eastAsia="en-US"/>
        </w:rPr>
        <w:t xml:space="preserve">6. </w:t>
      </w:r>
      <w:r w:rsidR="00FD02D5" w:rsidRPr="00BF44CB">
        <w:rPr>
          <w:sz w:val="28"/>
          <w:szCs w:val="28"/>
          <w:lang w:eastAsia="en-US"/>
        </w:rPr>
        <w:t xml:space="preserve">Все </w:t>
      </w:r>
      <w:r w:rsidR="00F42A61" w:rsidRPr="00BF44CB">
        <w:rPr>
          <w:sz w:val="28"/>
          <w:szCs w:val="28"/>
          <w:lang w:eastAsia="en-US"/>
        </w:rPr>
        <w:t>опрошенные</w:t>
      </w:r>
      <w:r w:rsidR="00FD02D5" w:rsidRPr="00BF44CB">
        <w:rPr>
          <w:sz w:val="28"/>
          <w:szCs w:val="28"/>
          <w:lang w:eastAsia="en-US"/>
        </w:rPr>
        <w:t xml:space="preserve"> считают, </w:t>
      </w:r>
      <w:r w:rsidR="00F42A61" w:rsidRPr="00BF44CB">
        <w:rPr>
          <w:sz w:val="28"/>
          <w:szCs w:val="28"/>
          <w:lang w:eastAsia="en-US"/>
        </w:rPr>
        <w:t>часто</w:t>
      </w:r>
      <w:r w:rsidR="00FD02D5" w:rsidRPr="00BF44CB">
        <w:rPr>
          <w:sz w:val="28"/>
          <w:szCs w:val="28"/>
          <w:lang w:eastAsia="en-US"/>
        </w:rPr>
        <w:t xml:space="preserve"> для уменьшения количества сирот необходимо</w:t>
      </w:r>
      <w:r w:rsidR="004A52F2" w:rsidRPr="00BF44CB">
        <w:rPr>
          <w:sz w:val="28"/>
          <w:szCs w:val="28"/>
          <w:lang w:eastAsia="en-US"/>
        </w:rPr>
        <w:t>:</w:t>
      </w:r>
    </w:p>
    <w:p w:rsidR="004A52F2" w:rsidRPr="00BF44CB" w:rsidRDefault="004A52F2" w:rsidP="0087086D">
      <w:pPr>
        <w:spacing w:before="0" w:after="0" w:line="360" w:lineRule="auto"/>
        <w:ind w:firstLine="709"/>
        <w:jc w:val="both"/>
        <w:rPr>
          <w:sz w:val="28"/>
          <w:szCs w:val="28"/>
          <w:lang w:eastAsia="en-US"/>
        </w:rPr>
      </w:pPr>
      <w:r w:rsidRPr="00BF44CB">
        <w:rPr>
          <w:sz w:val="28"/>
          <w:szCs w:val="28"/>
          <w:lang w:eastAsia="en-US"/>
        </w:rPr>
        <w:t>Стабилизировать социально-экономические и политические процессы в обществе;</w:t>
      </w:r>
    </w:p>
    <w:p w:rsidR="00DB5A62" w:rsidRPr="00BF44CB" w:rsidRDefault="00FD02D5" w:rsidP="0087086D">
      <w:pPr>
        <w:spacing w:before="0" w:after="0" w:line="360" w:lineRule="auto"/>
        <w:ind w:firstLine="709"/>
        <w:jc w:val="both"/>
        <w:rPr>
          <w:sz w:val="28"/>
          <w:szCs w:val="28"/>
          <w:lang w:eastAsia="en-US"/>
        </w:rPr>
      </w:pPr>
      <w:r w:rsidRPr="00BF44CB">
        <w:rPr>
          <w:sz w:val="28"/>
          <w:szCs w:val="28"/>
          <w:lang w:eastAsia="en-US"/>
        </w:rPr>
        <w:t>уве</w:t>
      </w:r>
      <w:r w:rsidR="00DB5A62" w:rsidRPr="00BF44CB">
        <w:rPr>
          <w:sz w:val="28"/>
          <w:szCs w:val="28"/>
          <w:lang w:eastAsia="en-US"/>
        </w:rPr>
        <w:t>личит уровень заработной платы;</w:t>
      </w:r>
    </w:p>
    <w:p w:rsidR="00630681" w:rsidRPr="00BF44CB" w:rsidRDefault="00FD02D5" w:rsidP="0087086D">
      <w:pPr>
        <w:spacing w:before="0" w:after="0" w:line="360" w:lineRule="auto"/>
        <w:ind w:firstLine="709"/>
        <w:jc w:val="both"/>
        <w:rPr>
          <w:sz w:val="28"/>
          <w:szCs w:val="28"/>
          <w:lang w:eastAsia="en-US"/>
        </w:rPr>
      </w:pPr>
      <w:r w:rsidRPr="00BF44CB">
        <w:rPr>
          <w:sz w:val="28"/>
          <w:szCs w:val="28"/>
          <w:lang w:eastAsia="en-US"/>
        </w:rPr>
        <w:t xml:space="preserve">увеличить пособия на </w:t>
      </w:r>
      <w:r w:rsidR="00F42A61" w:rsidRPr="00BF44CB">
        <w:rPr>
          <w:sz w:val="28"/>
          <w:szCs w:val="28"/>
          <w:lang w:eastAsia="en-US"/>
        </w:rPr>
        <w:t>ребенка, а так же предупредить появление детей в семьях с низким моральным уровнем и алкоголиков.</w:t>
      </w:r>
    </w:p>
    <w:p w:rsidR="00A5684B" w:rsidRPr="00BF44CB" w:rsidRDefault="00630681" w:rsidP="00630681">
      <w:pPr>
        <w:spacing w:before="0" w:after="0" w:line="360" w:lineRule="auto"/>
        <w:ind w:firstLine="709"/>
        <w:jc w:val="both"/>
        <w:rPr>
          <w:b/>
          <w:bCs/>
          <w:sz w:val="28"/>
          <w:szCs w:val="28"/>
          <w:lang w:eastAsia="en-US"/>
        </w:rPr>
      </w:pPr>
      <w:r w:rsidRPr="00BF44CB">
        <w:rPr>
          <w:sz w:val="22"/>
          <w:szCs w:val="22"/>
          <w:lang w:eastAsia="en-US"/>
        </w:rPr>
        <w:br w:type="page"/>
      </w:r>
      <w:bookmarkStart w:id="11" w:name="_Toc135465423"/>
      <w:bookmarkStart w:id="12" w:name="_Toc184732968"/>
      <w:r w:rsidR="00A5684B" w:rsidRPr="00BF44CB">
        <w:rPr>
          <w:b/>
          <w:bCs/>
          <w:sz w:val="28"/>
          <w:szCs w:val="28"/>
          <w:lang w:eastAsia="en-US"/>
        </w:rPr>
        <w:t>Заключение</w:t>
      </w:r>
      <w:bookmarkEnd w:id="11"/>
      <w:bookmarkEnd w:id="12"/>
    </w:p>
    <w:p w:rsidR="00630681" w:rsidRPr="00BF44CB" w:rsidRDefault="00630681" w:rsidP="0087086D">
      <w:pPr>
        <w:spacing w:before="0" w:after="0" w:line="360" w:lineRule="auto"/>
        <w:ind w:firstLine="709"/>
        <w:jc w:val="both"/>
        <w:rPr>
          <w:sz w:val="28"/>
          <w:szCs w:val="28"/>
        </w:rPr>
      </w:pPr>
    </w:p>
    <w:p w:rsidR="00D368BE" w:rsidRPr="00BF44CB" w:rsidRDefault="00D368BE" w:rsidP="0087086D">
      <w:pPr>
        <w:spacing w:before="0" w:after="0" w:line="360" w:lineRule="auto"/>
        <w:ind w:firstLine="709"/>
        <w:jc w:val="both"/>
        <w:rPr>
          <w:sz w:val="28"/>
          <w:szCs w:val="28"/>
        </w:rPr>
      </w:pPr>
      <w:r w:rsidRPr="00BF44CB">
        <w:rPr>
          <w:sz w:val="28"/>
          <w:szCs w:val="28"/>
        </w:rPr>
        <w:t xml:space="preserve">Ни для кого не секрет, что в последние годы в России в условиях продолжающейся нестабильности социально-экономической и политической жизни наблюдается устойчивая тенденция роста числа детей-сирот и детей, оставшихся без попечения родителей. По статистическим данным их общее количество составляет сейчас более 700 тысяч человек. Причем лишь небольшое число этих детей остались без попечения в результате смерти их родителей. Остальные относятся к явлению так называемого «социального сиротства», то есть являются сиротами при живых родителях, и число их растет катастрофически. Основными причинами увеличения числа детей-сирот при живых родителях являются падение социального престижа семьи, ее материальные и жилищные трудности, межнациональные конфликты, рост внебрачной рождаемости, высокий процент родителей, ведущих асоциальный образ жизни. </w:t>
      </w:r>
    </w:p>
    <w:p w:rsidR="00D368BE" w:rsidRPr="00BF44CB" w:rsidRDefault="00D368BE" w:rsidP="0087086D">
      <w:pPr>
        <w:spacing w:before="0" w:after="0" w:line="360" w:lineRule="auto"/>
        <w:ind w:firstLine="709"/>
        <w:jc w:val="both"/>
        <w:rPr>
          <w:sz w:val="28"/>
          <w:szCs w:val="28"/>
        </w:rPr>
      </w:pPr>
      <w:r w:rsidRPr="00BF44CB">
        <w:rPr>
          <w:sz w:val="28"/>
          <w:szCs w:val="28"/>
        </w:rPr>
        <w:t>Неутешительна и статистика о тех, кто вырастает и покидает детские дома и интернаты. Каждый третий становится алкоголиком или наркоманом, 40 процентов - преступниками, десятая часть юношей и девушек кончают жизнь самоубийством. И только 10 процентам удается адаптироваться в обществе.</w:t>
      </w:r>
    </w:p>
    <w:p w:rsidR="00D368BE" w:rsidRPr="00BF44CB" w:rsidRDefault="00D368BE" w:rsidP="0087086D">
      <w:pPr>
        <w:spacing w:before="0" w:after="0" w:line="360" w:lineRule="auto"/>
        <w:ind w:firstLine="709"/>
        <w:jc w:val="both"/>
        <w:rPr>
          <w:sz w:val="28"/>
          <w:szCs w:val="28"/>
        </w:rPr>
      </w:pPr>
      <w:r w:rsidRPr="00BF44CB">
        <w:rPr>
          <w:sz w:val="28"/>
          <w:szCs w:val="28"/>
        </w:rPr>
        <w:t>Результаты психологического обследования свидетельствуют о значительных проблемах развития личности большинства воспитанников детских домов во всех возрастных группах.</w:t>
      </w:r>
    </w:p>
    <w:p w:rsidR="00A5684B" w:rsidRPr="00BF44CB" w:rsidRDefault="00A5684B" w:rsidP="0087086D">
      <w:pPr>
        <w:spacing w:before="0" w:after="0" w:line="360" w:lineRule="auto"/>
        <w:ind w:firstLine="709"/>
        <w:jc w:val="both"/>
        <w:rPr>
          <w:sz w:val="28"/>
          <w:szCs w:val="28"/>
          <w:lang w:eastAsia="en-US"/>
        </w:rPr>
      </w:pPr>
      <w:r w:rsidRPr="00BF44CB">
        <w:rPr>
          <w:sz w:val="28"/>
          <w:szCs w:val="28"/>
          <w:lang w:eastAsia="en-US"/>
        </w:rPr>
        <w:t>Конвенция о правах ребенка устанавливает, что для полного и гармоничного развития личности ребенка ему необходимо расти в семейном окружении. Ежегодно выявляется в среднем свыше 100 тыс. детей-сирот и детей, оставшихся без попечения родителей. Подавляющее большинство из них - социальные сироты, то есть дети, брошенные родителями или отобранные у родителей, не выполняющих своих обязанностей по их воспитанию и содержанию.</w:t>
      </w:r>
    </w:p>
    <w:p w:rsidR="00A5684B" w:rsidRPr="00BF44CB" w:rsidRDefault="00A5684B" w:rsidP="0087086D">
      <w:pPr>
        <w:spacing w:before="0" w:after="0" w:line="360" w:lineRule="auto"/>
        <w:ind w:firstLine="709"/>
        <w:jc w:val="both"/>
        <w:rPr>
          <w:sz w:val="28"/>
          <w:szCs w:val="28"/>
          <w:lang w:eastAsia="en-US"/>
        </w:rPr>
      </w:pPr>
      <w:r w:rsidRPr="00BF44CB">
        <w:rPr>
          <w:sz w:val="28"/>
          <w:szCs w:val="28"/>
          <w:lang w:eastAsia="en-US"/>
        </w:rPr>
        <w:t xml:space="preserve">Таким образом, одной из серьёзных проблем переходного этапа развития общества является проблема детей-сирот и детей, оставшихся без попечения родителей, требующая разработки и внедрения, новых социально-педагогических технологий, позволяющих совершенствовать процесс их социальной адаптации для обеспечения равных возможностей с другими группами населения. </w:t>
      </w:r>
    </w:p>
    <w:p w:rsidR="00A5684B" w:rsidRPr="00BF44CB" w:rsidRDefault="00A5684B" w:rsidP="0087086D">
      <w:pPr>
        <w:spacing w:before="0" w:after="0" w:line="360" w:lineRule="auto"/>
        <w:ind w:firstLine="709"/>
        <w:jc w:val="both"/>
        <w:rPr>
          <w:sz w:val="28"/>
          <w:szCs w:val="28"/>
          <w:lang w:eastAsia="en-US"/>
        </w:rPr>
      </w:pPr>
      <w:r w:rsidRPr="00BF44CB">
        <w:rPr>
          <w:sz w:val="28"/>
          <w:szCs w:val="28"/>
          <w:lang w:eastAsia="en-US"/>
        </w:rPr>
        <w:t>Специалисты и ученые, считают проблему социальной адаптации и интеграции в общество социальных сирот наиболее сложной. Для включения их в нормальную жизнь, для приобщения к социальным ценностям и нормам необходимо изменить сам образ жизни этих детей, их отношение к себе, к своему прошлому, настоящему и будущему, отношение к ближайшему окружению и обществу в целом. Труднее всего подготовить социальных сирот за время жизни в интернатном учреждении к самостоятельному и ответственному решению собственных проблем с учетом того, что на этапе жизненного старта они не могут рассчитывать на поддержку семьи, а часто и родственников вообще.</w:t>
      </w:r>
    </w:p>
    <w:p w:rsidR="00A5684B" w:rsidRPr="00BF44CB" w:rsidRDefault="00A5684B" w:rsidP="0087086D">
      <w:pPr>
        <w:spacing w:before="0" w:after="0" w:line="360" w:lineRule="auto"/>
        <w:ind w:firstLine="709"/>
        <w:jc w:val="both"/>
        <w:rPr>
          <w:sz w:val="28"/>
          <w:szCs w:val="28"/>
          <w:lang w:eastAsia="en-US"/>
        </w:rPr>
      </w:pPr>
      <w:r w:rsidRPr="00BF44CB">
        <w:rPr>
          <w:sz w:val="28"/>
          <w:szCs w:val="28"/>
          <w:lang w:eastAsia="en-US"/>
        </w:rPr>
        <w:t>Развитие в последние 15-20 лет сети учреждений в системе образования и социальной защиты, целенаправленно занимающихся решением проблемы социального сиротства, подтверждает прогноз о том, что в ныне живущем поколении число детей, воспитывающихся в сиротских домах на полном попечении государства, будет увеличиваться.</w:t>
      </w:r>
    </w:p>
    <w:p w:rsidR="00630681" w:rsidRPr="00BF44CB" w:rsidRDefault="00A5684B" w:rsidP="0087086D">
      <w:pPr>
        <w:spacing w:before="0" w:after="0" w:line="360" w:lineRule="auto"/>
        <w:ind w:firstLine="709"/>
        <w:jc w:val="both"/>
        <w:rPr>
          <w:sz w:val="28"/>
          <w:szCs w:val="28"/>
          <w:lang w:eastAsia="en-US"/>
        </w:rPr>
      </w:pPr>
      <w:r w:rsidRPr="00BF44CB">
        <w:rPr>
          <w:sz w:val="28"/>
          <w:szCs w:val="28"/>
          <w:lang w:eastAsia="en-US"/>
        </w:rPr>
        <w:t>Социально-педагогическая поддержка воспитанников детского дома требует в кратчайшие сроки дополнения такими психологическими и социально-педагогическими технологиями работы с детьми, которые позволили бы существенно повысить уровень развития их личности и возможности последующей социальной адаптации и интеграции в общество.</w:t>
      </w:r>
    </w:p>
    <w:p w:rsidR="00545991" w:rsidRPr="00BF44CB" w:rsidRDefault="00630681" w:rsidP="00630681">
      <w:pPr>
        <w:spacing w:before="0" w:after="0" w:line="360" w:lineRule="auto"/>
        <w:ind w:firstLine="709"/>
        <w:jc w:val="both"/>
        <w:rPr>
          <w:b/>
          <w:bCs/>
          <w:sz w:val="28"/>
          <w:szCs w:val="28"/>
          <w:lang w:eastAsia="en-US"/>
        </w:rPr>
      </w:pPr>
      <w:r w:rsidRPr="00BF44CB">
        <w:rPr>
          <w:sz w:val="22"/>
          <w:szCs w:val="22"/>
          <w:lang w:eastAsia="en-US"/>
        </w:rPr>
        <w:br w:type="page"/>
      </w:r>
      <w:bookmarkStart w:id="13" w:name="_Toc184732969"/>
      <w:r w:rsidR="00545991" w:rsidRPr="00BF44CB">
        <w:rPr>
          <w:b/>
          <w:bCs/>
          <w:sz w:val="28"/>
          <w:szCs w:val="28"/>
          <w:lang w:eastAsia="en-US"/>
        </w:rPr>
        <w:t>Список литературы</w:t>
      </w:r>
      <w:bookmarkEnd w:id="13"/>
    </w:p>
    <w:p w:rsidR="00630681" w:rsidRPr="00BF44CB" w:rsidRDefault="00630681" w:rsidP="00630681">
      <w:pPr>
        <w:spacing w:before="0" w:after="0" w:line="360" w:lineRule="auto"/>
        <w:ind w:firstLine="709"/>
        <w:jc w:val="both"/>
        <w:rPr>
          <w:b/>
          <w:bCs/>
          <w:sz w:val="28"/>
          <w:szCs w:val="28"/>
          <w:lang w:eastAsia="en-US"/>
        </w:rPr>
      </w:pPr>
    </w:p>
    <w:p w:rsidR="00C8056D" w:rsidRPr="00BF44CB" w:rsidRDefault="00C8056D"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Абдрахманова Г.С. Критерии и показатели эффективности управления школой // Наука и школа – 1998. - № 6.</w:t>
      </w:r>
    </w:p>
    <w:p w:rsidR="00C8056D" w:rsidRPr="00BF44CB" w:rsidRDefault="00C8056D"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Акимова М.К., Козлова В.Т. Индивидуальность учащихся и индивидуальный подход – М.: Просвещение; 2006 – 245 с.</w:t>
      </w:r>
    </w:p>
    <w:p w:rsidR="000E17E4" w:rsidRPr="00BF44CB" w:rsidRDefault="000E17E4"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Борозинец Н.М., Евмененко Е.В., Козловская Г.Ю., Палиева Н.А. Социально-психологические аспекты помощи детям- сиротам и детям, оставшимся без попечения родителей. Ставрополь, 2003 – 98 с.</w:t>
      </w:r>
    </w:p>
    <w:p w:rsidR="00C42189" w:rsidRPr="00BF44CB" w:rsidRDefault="00C42189"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Визер Н.А. Психолого-педагогическое сопровождение детей-сирот как средство их социализации // Научно-практическая конференция «Специальное (коррекционное) образование». – Ставрополь: Изд. Ставропольского краевого института повышения квалификации работников образования, 2004. – 678 с.</w:t>
      </w:r>
    </w:p>
    <w:p w:rsidR="000E17E4" w:rsidRPr="00BF44CB" w:rsidRDefault="000E17E4"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Возрастные стандарты социализации детей-сирот. – М.: Исполнительная дирекция по президентской программе «Дети России», 1999. – 54 с.</w:t>
      </w:r>
    </w:p>
    <w:p w:rsidR="000E17E4" w:rsidRPr="00BF44CB" w:rsidRDefault="000E17E4"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Воспитание и развитие детей в детском доме: Хрестоматия / Под ред. Ивановой Н.П. – М.: Педагогика, 2004 – 104 с.</w:t>
      </w:r>
    </w:p>
    <w:p w:rsidR="00C42189" w:rsidRPr="00BF44CB" w:rsidRDefault="00C42189"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Гордеева М.В. Российская политика в интересах детей и ее роль в выполнении Российской Федерацией Конвенции о правах ребенка // Конвенция о правах ребенка и ее реализация в современной России: Материалы научно-практической конференции, посвященной 10-летию принятия ООН конвенции о правах ребенка.- М.: Государственный НИИ семьи и воспитания, 2007. – 230 с.</w:t>
      </w:r>
    </w:p>
    <w:p w:rsidR="009A38FF" w:rsidRPr="00BF44CB" w:rsidRDefault="009A38FF"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Довгалевской А.И. Семейное воспитание приемных детей. - М.: Мысль,2006. – 298 с.</w:t>
      </w:r>
    </w:p>
    <w:p w:rsidR="009A38FF" w:rsidRPr="00BF44CB" w:rsidRDefault="009A38FF"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Дубровина И.В., Лисина М.И. Особенности психического развития детей в семье и вне семьи // Возрастные особенности психического развития детей – М.: Педагогика, 2002. – 440 с.</w:t>
      </w:r>
    </w:p>
    <w:p w:rsidR="00145627" w:rsidRPr="00BF44CB" w:rsidRDefault="00145627"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Духовность – основа социализации личности воспитанников детских домов: Научно-методическое пособие для учреждений интернатного типа / под ред. Н.Н. Волосковой – 2-е издание, Ставрополь, СГУ, 2002 – 328 с.</w:t>
      </w:r>
    </w:p>
    <w:p w:rsidR="00145627" w:rsidRPr="00BF44CB" w:rsidRDefault="00145627"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Звягина О.М. К вопросу о психологических особенностях детей, оставшихся без попечения родителей // Научно-практическая конференция «Традиции и инновации в социальной педагогике». – М.: АЛЬТ-ПРЕСС, 2003. – 426 с.</w:t>
      </w:r>
    </w:p>
    <w:p w:rsidR="00E63243" w:rsidRPr="00BF44CB" w:rsidRDefault="00E63243"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Зимина Е.И. К вопросу об эвакуированных детских домах // В сб. «75 лет Новосибирского краеведческого музея». - Новосибирск, 1995. – 476 с.</w:t>
      </w:r>
    </w:p>
    <w:p w:rsidR="00DD1049" w:rsidRPr="00BF44CB" w:rsidRDefault="00DD1049" w:rsidP="00630681">
      <w:pPr>
        <w:pStyle w:val="a3"/>
        <w:numPr>
          <w:ilvl w:val="0"/>
          <w:numId w:val="32"/>
        </w:numPr>
        <w:tabs>
          <w:tab w:val="left" w:pos="550"/>
        </w:tabs>
        <w:spacing w:line="360" w:lineRule="auto"/>
        <w:ind w:left="0" w:firstLine="0"/>
        <w:jc w:val="both"/>
        <w:rPr>
          <w:sz w:val="28"/>
          <w:szCs w:val="28"/>
        </w:rPr>
      </w:pPr>
      <w:r w:rsidRPr="00BF44CB">
        <w:rPr>
          <w:sz w:val="28"/>
          <w:szCs w:val="28"/>
        </w:rPr>
        <w:t xml:space="preserve">Кривякина Н. Подряд на воспитание // </w:t>
      </w:r>
      <w:r w:rsidR="00E63243" w:rsidRPr="00BF44CB">
        <w:rPr>
          <w:sz w:val="28"/>
          <w:szCs w:val="28"/>
        </w:rPr>
        <w:t xml:space="preserve">Советская Сибирь. - 2005. – 12 </w:t>
      </w:r>
      <w:r w:rsidRPr="00BF44CB">
        <w:rPr>
          <w:sz w:val="28"/>
          <w:szCs w:val="28"/>
        </w:rPr>
        <w:t>февраля.</w:t>
      </w:r>
    </w:p>
    <w:p w:rsidR="00C8056D" w:rsidRPr="00BF44CB" w:rsidRDefault="00DD679E"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Лукьянова М.И. Психолого-педагогическая компетентность учителя: диагностика и развитие. – М.: ТЦ Сфера, 2004. – 144 с.</w:t>
      </w:r>
    </w:p>
    <w:p w:rsidR="00DD679E" w:rsidRPr="00BF44CB" w:rsidRDefault="00DD679E" w:rsidP="00630681">
      <w:pPr>
        <w:pStyle w:val="a3"/>
        <w:numPr>
          <w:ilvl w:val="0"/>
          <w:numId w:val="32"/>
        </w:numPr>
        <w:tabs>
          <w:tab w:val="left" w:pos="550"/>
        </w:tabs>
        <w:spacing w:line="360" w:lineRule="auto"/>
        <w:ind w:left="0" w:firstLine="0"/>
        <w:jc w:val="both"/>
        <w:rPr>
          <w:sz w:val="28"/>
          <w:szCs w:val="28"/>
        </w:rPr>
      </w:pPr>
      <w:r w:rsidRPr="00BF44CB">
        <w:rPr>
          <w:sz w:val="28"/>
          <w:szCs w:val="28"/>
        </w:rPr>
        <w:t>Максимов Е.Д. Начало государственного призрения в России // Трудовая помощь. - СПб. - 1900. -</w:t>
      </w:r>
      <w:r w:rsidR="00785EE2" w:rsidRPr="00BF44CB">
        <w:rPr>
          <w:sz w:val="28"/>
          <w:szCs w:val="28"/>
        </w:rPr>
        <w:t xml:space="preserve"> </w:t>
      </w:r>
      <w:r w:rsidRPr="00BF44CB">
        <w:rPr>
          <w:sz w:val="28"/>
          <w:szCs w:val="28"/>
        </w:rPr>
        <w:t>№1.</w:t>
      </w:r>
    </w:p>
    <w:p w:rsidR="000F2C0C" w:rsidRPr="00BF44CB" w:rsidRDefault="000F2C0C" w:rsidP="00630681">
      <w:pPr>
        <w:pStyle w:val="a3"/>
        <w:numPr>
          <w:ilvl w:val="0"/>
          <w:numId w:val="32"/>
        </w:numPr>
        <w:tabs>
          <w:tab w:val="left" w:pos="550"/>
        </w:tabs>
        <w:spacing w:line="360" w:lineRule="auto"/>
        <w:ind w:left="0" w:firstLine="0"/>
        <w:jc w:val="both"/>
        <w:rPr>
          <w:sz w:val="28"/>
          <w:szCs w:val="28"/>
        </w:rPr>
      </w:pPr>
      <w:r w:rsidRPr="00BF44CB">
        <w:rPr>
          <w:sz w:val="28"/>
          <w:szCs w:val="28"/>
        </w:rPr>
        <w:t>Меренкова Е.Ю. Деятельность органов государственного самоуправления в сфере общественного призрения в конце 19 нач. 20 вв. (По материалам крупнейших городов Сибири). - Омск, 2003. – 480 с.</w:t>
      </w:r>
    </w:p>
    <w:p w:rsidR="00862FB4" w:rsidRPr="00BF44CB" w:rsidRDefault="00862FB4"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Нечаева А.М. Россия и ее дети. - М.: Проспект,2000. –</w:t>
      </w:r>
      <w:r w:rsidR="000F2C0C" w:rsidRPr="00BF44CB">
        <w:rPr>
          <w:rFonts w:ascii="Times New Roman" w:hAnsi="Times New Roman" w:cs="Times New Roman"/>
          <w:sz w:val="28"/>
          <w:szCs w:val="28"/>
        </w:rPr>
        <w:t xml:space="preserve">226 </w:t>
      </w:r>
      <w:r w:rsidRPr="00BF44CB">
        <w:rPr>
          <w:rFonts w:ascii="Times New Roman" w:hAnsi="Times New Roman" w:cs="Times New Roman"/>
          <w:sz w:val="28"/>
          <w:szCs w:val="28"/>
        </w:rPr>
        <w:t>с.</w:t>
      </w:r>
    </w:p>
    <w:p w:rsidR="000F2C0C" w:rsidRPr="00BF44CB" w:rsidRDefault="000F2C0C"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Олиференко Л.Я., Шульга Т.И., Дементьева И.Ф. Критерии и показатели отнесения детей к категории нуждающихся в государственной помощи и поддержке – М., 2002 – 84 с.</w:t>
      </w:r>
    </w:p>
    <w:p w:rsidR="00340247" w:rsidRPr="00BF44CB" w:rsidRDefault="00340247"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Олиференко Л.Я. Муниципальная система социально-педагогической поддержки детства.// Народное образование. – 2000. - №8.</w:t>
      </w:r>
    </w:p>
    <w:p w:rsidR="00340247" w:rsidRPr="00BF44CB" w:rsidRDefault="00340247"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Олиференко Л.Я. Социально-педагогическая поддержка детства. Муниципальная система: Монография. – М.: Народное образование, 2002. – 112 с.</w:t>
      </w:r>
    </w:p>
    <w:p w:rsidR="00340247" w:rsidRPr="00BF44CB" w:rsidRDefault="00340247" w:rsidP="00630681">
      <w:pPr>
        <w:pStyle w:val="a3"/>
        <w:numPr>
          <w:ilvl w:val="0"/>
          <w:numId w:val="32"/>
        </w:numPr>
        <w:tabs>
          <w:tab w:val="left" w:pos="550"/>
        </w:tabs>
        <w:spacing w:line="360" w:lineRule="auto"/>
        <w:ind w:left="0" w:firstLine="0"/>
        <w:jc w:val="both"/>
        <w:rPr>
          <w:sz w:val="28"/>
          <w:szCs w:val="28"/>
        </w:rPr>
      </w:pPr>
      <w:r w:rsidRPr="00BF44CB">
        <w:rPr>
          <w:sz w:val="28"/>
          <w:szCs w:val="28"/>
        </w:rPr>
        <w:t>Парфенова О. История развития социального призрения детей-сирот в России XVIII – начала XX века // Развитие личности. - №1. – 2004.</w:t>
      </w:r>
    </w:p>
    <w:p w:rsidR="00862FB4" w:rsidRPr="00BF44CB" w:rsidRDefault="00862FB4" w:rsidP="00630681">
      <w:pPr>
        <w:pStyle w:val="a3"/>
        <w:numPr>
          <w:ilvl w:val="0"/>
          <w:numId w:val="32"/>
        </w:numPr>
        <w:tabs>
          <w:tab w:val="left" w:pos="550"/>
        </w:tabs>
        <w:spacing w:line="360" w:lineRule="auto"/>
        <w:ind w:left="0" w:firstLine="0"/>
        <w:jc w:val="both"/>
        <w:rPr>
          <w:sz w:val="28"/>
          <w:szCs w:val="28"/>
        </w:rPr>
      </w:pPr>
      <w:r w:rsidRPr="00BF44CB">
        <w:rPr>
          <w:sz w:val="28"/>
          <w:szCs w:val="28"/>
        </w:rPr>
        <w:t>Сергеевич В. Лекции и исследования по истории русского права. - СПб.: ВЕЧЕ, 2007. – 279 с.</w:t>
      </w:r>
    </w:p>
    <w:p w:rsidR="00A7034B" w:rsidRPr="00BF44CB" w:rsidRDefault="00A7034B" w:rsidP="00630681">
      <w:pPr>
        <w:numPr>
          <w:ilvl w:val="0"/>
          <w:numId w:val="32"/>
        </w:numPr>
        <w:tabs>
          <w:tab w:val="left" w:pos="550"/>
        </w:tabs>
        <w:spacing w:before="0" w:after="0" w:line="360" w:lineRule="auto"/>
        <w:ind w:left="0" w:firstLine="0"/>
        <w:jc w:val="both"/>
        <w:rPr>
          <w:sz w:val="28"/>
          <w:szCs w:val="28"/>
          <w:lang w:eastAsia="en-US"/>
        </w:rPr>
      </w:pPr>
      <w:r w:rsidRPr="00BF44CB">
        <w:rPr>
          <w:sz w:val="28"/>
          <w:szCs w:val="28"/>
          <w:lang w:eastAsia="en-US"/>
        </w:rPr>
        <w:t>Социология / Под ред. В.И.Курбатова. -</w:t>
      </w:r>
      <w:r w:rsidR="00785EE2" w:rsidRPr="00BF44CB">
        <w:rPr>
          <w:sz w:val="28"/>
          <w:szCs w:val="28"/>
          <w:lang w:eastAsia="en-US"/>
        </w:rPr>
        <w:t xml:space="preserve"> </w:t>
      </w:r>
      <w:r w:rsidRPr="00BF44CB">
        <w:rPr>
          <w:sz w:val="28"/>
          <w:szCs w:val="28"/>
          <w:lang w:eastAsia="en-US"/>
        </w:rPr>
        <w:t>Ростов – н/Д.: Феникс,2000. – 348 с.</w:t>
      </w:r>
    </w:p>
    <w:p w:rsidR="00340247" w:rsidRPr="00BF44CB" w:rsidRDefault="00340247" w:rsidP="00630681">
      <w:pPr>
        <w:numPr>
          <w:ilvl w:val="0"/>
          <w:numId w:val="32"/>
        </w:numPr>
        <w:tabs>
          <w:tab w:val="left" w:pos="550"/>
        </w:tabs>
        <w:spacing w:before="0" w:after="0" w:line="360" w:lineRule="auto"/>
        <w:ind w:left="0" w:firstLine="0"/>
        <w:jc w:val="both"/>
        <w:rPr>
          <w:sz w:val="28"/>
          <w:szCs w:val="28"/>
          <w:lang w:eastAsia="en-US"/>
        </w:rPr>
      </w:pPr>
      <w:r w:rsidRPr="00BF44CB">
        <w:rPr>
          <w:sz w:val="28"/>
          <w:szCs w:val="28"/>
          <w:lang w:eastAsia="en-US"/>
        </w:rPr>
        <w:t>Теория и методика социальной работы (учебное пособие).</w:t>
      </w:r>
      <w:r w:rsidR="00785EE2" w:rsidRPr="00BF44CB">
        <w:rPr>
          <w:sz w:val="28"/>
          <w:szCs w:val="28"/>
          <w:lang w:eastAsia="en-US"/>
        </w:rPr>
        <w:t xml:space="preserve"> </w:t>
      </w:r>
      <w:r w:rsidRPr="00BF44CB">
        <w:rPr>
          <w:sz w:val="28"/>
          <w:szCs w:val="28"/>
          <w:lang w:eastAsia="en-US"/>
        </w:rPr>
        <w:t>– М.: Проспект,</w:t>
      </w:r>
      <w:r w:rsidR="00A7034B" w:rsidRPr="00BF44CB">
        <w:rPr>
          <w:sz w:val="28"/>
          <w:szCs w:val="28"/>
          <w:lang w:eastAsia="en-US"/>
        </w:rPr>
        <w:t>2005</w:t>
      </w:r>
      <w:r w:rsidRPr="00BF44CB">
        <w:rPr>
          <w:sz w:val="28"/>
          <w:szCs w:val="28"/>
          <w:lang w:eastAsia="en-US"/>
        </w:rPr>
        <w:t>. – 422 с.</w:t>
      </w:r>
    </w:p>
    <w:p w:rsidR="00A5684B" w:rsidRPr="00BF44CB" w:rsidRDefault="00DD1049" w:rsidP="00630681">
      <w:pPr>
        <w:pStyle w:val="ad"/>
        <w:numPr>
          <w:ilvl w:val="0"/>
          <w:numId w:val="32"/>
        </w:numPr>
        <w:tabs>
          <w:tab w:val="left" w:pos="550"/>
        </w:tabs>
        <w:spacing w:line="360" w:lineRule="auto"/>
        <w:ind w:left="0" w:firstLine="0"/>
        <w:rPr>
          <w:rFonts w:ascii="Times New Roman" w:hAnsi="Times New Roman" w:cs="Times New Roman"/>
          <w:sz w:val="28"/>
          <w:szCs w:val="28"/>
        </w:rPr>
      </w:pPr>
      <w:r w:rsidRPr="00BF44CB">
        <w:rPr>
          <w:rFonts w:ascii="Times New Roman" w:hAnsi="Times New Roman" w:cs="Times New Roman"/>
          <w:sz w:val="28"/>
          <w:szCs w:val="28"/>
        </w:rPr>
        <w:t>Щелина Т.Т. Социально-педагогическое сопровождение воспитанников детского дома // Научно-практическая конференция «Традиции и инновации в социальной педагогике». – М.: АЛЬТ-ПРЕСС, 2003. – 654 с.</w:t>
      </w:r>
      <w:bookmarkStart w:id="14" w:name="_GoBack"/>
      <w:bookmarkEnd w:id="14"/>
    </w:p>
    <w:sectPr w:rsidR="00A5684B" w:rsidRPr="00BF44CB" w:rsidSect="003F75E4">
      <w:pgSz w:w="11906" w:h="16838" w:code="9"/>
      <w:pgMar w:top="1134" w:right="851" w:bottom="1134" w:left="1701" w:header="284"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3B3" w:rsidRDefault="00E003B3" w:rsidP="00A5684B">
      <w:pPr>
        <w:spacing w:before="0" w:after="0"/>
        <w:jc w:val="both"/>
        <w:rPr>
          <w:rFonts w:ascii="Calibri" w:hAnsi="Calibri" w:cs="Calibri"/>
          <w:sz w:val="22"/>
          <w:szCs w:val="22"/>
          <w:lang w:eastAsia="en-US"/>
        </w:rPr>
      </w:pPr>
      <w:r>
        <w:rPr>
          <w:rFonts w:ascii="Calibri" w:hAnsi="Calibri" w:cs="Calibri"/>
          <w:sz w:val="22"/>
          <w:szCs w:val="22"/>
          <w:lang w:eastAsia="en-US"/>
        </w:rPr>
        <w:separator/>
      </w:r>
    </w:p>
  </w:endnote>
  <w:endnote w:type="continuationSeparator" w:id="0">
    <w:p w:rsidR="00E003B3" w:rsidRDefault="00E003B3" w:rsidP="00A5684B">
      <w:pPr>
        <w:spacing w:before="0" w:after="0"/>
        <w:jc w:val="both"/>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3B3" w:rsidRDefault="00E003B3" w:rsidP="00A5684B">
      <w:pPr>
        <w:spacing w:before="0" w:after="0"/>
        <w:jc w:val="both"/>
        <w:rPr>
          <w:rFonts w:ascii="Calibri" w:hAnsi="Calibri" w:cs="Calibri"/>
          <w:sz w:val="22"/>
          <w:szCs w:val="22"/>
          <w:lang w:eastAsia="en-US"/>
        </w:rPr>
      </w:pPr>
      <w:r>
        <w:rPr>
          <w:rFonts w:ascii="Calibri" w:hAnsi="Calibri" w:cs="Calibri"/>
          <w:sz w:val="22"/>
          <w:szCs w:val="22"/>
          <w:lang w:eastAsia="en-US"/>
        </w:rPr>
        <w:separator/>
      </w:r>
    </w:p>
  </w:footnote>
  <w:footnote w:type="continuationSeparator" w:id="0">
    <w:p w:rsidR="00E003B3" w:rsidRDefault="00E003B3" w:rsidP="00A5684B">
      <w:pPr>
        <w:spacing w:before="0" w:after="0"/>
        <w:jc w:val="both"/>
        <w:rPr>
          <w:rFonts w:ascii="Calibri" w:hAnsi="Calibri" w:cs="Calibri"/>
          <w:sz w:val="22"/>
          <w:szCs w:val="22"/>
          <w:lang w:eastAsia="en-US"/>
        </w:rPr>
      </w:pPr>
      <w:r>
        <w:rPr>
          <w:rFonts w:ascii="Calibri" w:hAnsi="Calibri" w:cs="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1335"/>
    <w:multiLevelType w:val="hybridMultilevel"/>
    <w:tmpl w:val="F45E55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0A43EE3"/>
    <w:multiLevelType w:val="hybridMultilevel"/>
    <w:tmpl w:val="76B453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8A3767A"/>
    <w:multiLevelType w:val="hybridMultilevel"/>
    <w:tmpl w:val="DD7A55A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CFF39A4"/>
    <w:multiLevelType w:val="hybridMultilevel"/>
    <w:tmpl w:val="04AA4EE2"/>
    <w:lvl w:ilvl="0" w:tplc="0014792A">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1C01B89"/>
    <w:multiLevelType w:val="hybridMultilevel"/>
    <w:tmpl w:val="3A4ABA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81D331A"/>
    <w:multiLevelType w:val="hybridMultilevel"/>
    <w:tmpl w:val="7F0A0A9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CC0373A"/>
    <w:multiLevelType w:val="hybridMultilevel"/>
    <w:tmpl w:val="C7F219E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D1E43A9"/>
    <w:multiLevelType w:val="hybridMultilevel"/>
    <w:tmpl w:val="E684D8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ED2045B"/>
    <w:multiLevelType w:val="hybridMultilevel"/>
    <w:tmpl w:val="5642BB1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8503386"/>
    <w:multiLevelType w:val="hybridMultilevel"/>
    <w:tmpl w:val="A1CA4C18"/>
    <w:lvl w:ilvl="0" w:tplc="0014792A">
      <w:start w:val="1"/>
      <w:numFmt w:val="russianLower"/>
      <w:lvlText w:val="%1)"/>
      <w:lvlJc w:val="left"/>
      <w:pPr>
        <w:tabs>
          <w:tab w:val="num" w:pos="2160"/>
        </w:tabs>
        <w:ind w:left="216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0">
    <w:nsid w:val="289101AF"/>
    <w:multiLevelType w:val="hybridMultilevel"/>
    <w:tmpl w:val="D482394E"/>
    <w:lvl w:ilvl="0" w:tplc="7AE8ABBC">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ABD51EE"/>
    <w:multiLevelType w:val="hybridMultilevel"/>
    <w:tmpl w:val="B9348FFE"/>
    <w:lvl w:ilvl="0" w:tplc="6AB8A410">
      <w:start w:val="1"/>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F7264B5"/>
    <w:multiLevelType w:val="hybridMultilevel"/>
    <w:tmpl w:val="7B0AAA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641111B"/>
    <w:multiLevelType w:val="hybridMultilevel"/>
    <w:tmpl w:val="CE066700"/>
    <w:lvl w:ilvl="0" w:tplc="EE665EF0">
      <w:start w:val="1"/>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69950D2"/>
    <w:multiLevelType w:val="hybridMultilevel"/>
    <w:tmpl w:val="95401C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C153D37"/>
    <w:multiLevelType w:val="hybridMultilevel"/>
    <w:tmpl w:val="631A5460"/>
    <w:lvl w:ilvl="0" w:tplc="0014792A">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2840EA0"/>
    <w:multiLevelType w:val="hybridMultilevel"/>
    <w:tmpl w:val="7AA0B082"/>
    <w:lvl w:ilvl="0" w:tplc="857ED376">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867"/>
        </w:tabs>
        <w:ind w:left="-867" w:hanging="360"/>
      </w:pPr>
      <w:rPr>
        <w:rFonts w:cs="Times New Roman"/>
      </w:rPr>
    </w:lvl>
    <w:lvl w:ilvl="2" w:tplc="0419001B">
      <w:start w:val="1"/>
      <w:numFmt w:val="lowerRoman"/>
      <w:lvlText w:val="%3."/>
      <w:lvlJc w:val="right"/>
      <w:pPr>
        <w:tabs>
          <w:tab w:val="num" w:pos="-147"/>
        </w:tabs>
        <w:ind w:left="-147" w:hanging="180"/>
      </w:pPr>
      <w:rPr>
        <w:rFonts w:cs="Times New Roman"/>
      </w:rPr>
    </w:lvl>
    <w:lvl w:ilvl="3" w:tplc="0419000F">
      <w:start w:val="1"/>
      <w:numFmt w:val="decimal"/>
      <w:lvlText w:val="%4."/>
      <w:lvlJc w:val="left"/>
      <w:pPr>
        <w:tabs>
          <w:tab w:val="num" w:pos="573"/>
        </w:tabs>
        <w:ind w:left="573" w:hanging="360"/>
      </w:pPr>
      <w:rPr>
        <w:rFonts w:cs="Times New Roman"/>
      </w:rPr>
    </w:lvl>
    <w:lvl w:ilvl="4" w:tplc="04190019">
      <w:start w:val="1"/>
      <w:numFmt w:val="lowerLetter"/>
      <w:lvlText w:val="%5."/>
      <w:lvlJc w:val="left"/>
      <w:pPr>
        <w:tabs>
          <w:tab w:val="num" w:pos="1293"/>
        </w:tabs>
        <w:ind w:left="1293" w:hanging="360"/>
      </w:pPr>
      <w:rPr>
        <w:rFonts w:cs="Times New Roman"/>
      </w:rPr>
    </w:lvl>
    <w:lvl w:ilvl="5" w:tplc="0419001B">
      <w:start w:val="1"/>
      <w:numFmt w:val="lowerRoman"/>
      <w:lvlText w:val="%6."/>
      <w:lvlJc w:val="right"/>
      <w:pPr>
        <w:tabs>
          <w:tab w:val="num" w:pos="2013"/>
        </w:tabs>
        <w:ind w:left="2013" w:hanging="180"/>
      </w:pPr>
      <w:rPr>
        <w:rFonts w:cs="Times New Roman"/>
      </w:rPr>
    </w:lvl>
    <w:lvl w:ilvl="6" w:tplc="0419000F">
      <w:start w:val="1"/>
      <w:numFmt w:val="decimal"/>
      <w:lvlText w:val="%7."/>
      <w:lvlJc w:val="left"/>
      <w:pPr>
        <w:tabs>
          <w:tab w:val="num" w:pos="2733"/>
        </w:tabs>
        <w:ind w:left="2733" w:hanging="360"/>
      </w:pPr>
      <w:rPr>
        <w:rFonts w:cs="Times New Roman"/>
      </w:rPr>
    </w:lvl>
    <w:lvl w:ilvl="7" w:tplc="04190019">
      <w:start w:val="1"/>
      <w:numFmt w:val="lowerLetter"/>
      <w:lvlText w:val="%8."/>
      <w:lvlJc w:val="left"/>
      <w:pPr>
        <w:tabs>
          <w:tab w:val="num" w:pos="3453"/>
        </w:tabs>
        <w:ind w:left="3453" w:hanging="360"/>
      </w:pPr>
      <w:rPr>
        <w:rFonts w:cs="Times New Roman"/>
      </w:rPr>
    </w:lvl>
    <w:lvl w:ilvl="8" w:tplc="0419001B">
      <w:start w:val="1"/>
      <w:numFmt w:val="lowerRoman"/>
      <w:lvlText w:val="%9."/>
      <w:lvlJc w:val="right"/>
      <w:pPr>
        <w:tabs>
          <w:tab w:val="num" w:pos="4173"/>
        </w:tabs>
        <w:ind w:left="4173" w:hanging="180"/>
      </w:pPr>
      <w:rPr>
        <w:rFonts w:cs="Times New Roman"/>
      </w:rPr>
    </w:lvl>
  </w:abstractNum>
  <w:abstractNum w:abstractNumId="17">
    <w:nsid w:val="4704175D"/>
    <w:multiLevelType w:val="hybridMultilevel"/>
    <w:tmpl w:val="34CE2D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9563521"/>
    <w:multiLevelType w:val="hybridMultilevel"/>
    <w:tmpl w:val="304AE594"/>
    <w:lvl w:ilvl="0" w:tplc="18388342">
      <w:start w:val="1"/>
      <w:numFmt w:val="decimal"/>
      <w:lvlText w:val="%1."/>
      <w:lvlJc w:val="left"/>
      <w:pPr>
        <w:tabs>
          <w:tab w:val="num" w:pos="3567"/>
        </w:tabs>
        <w:ind w:left="3567"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C9839B1"/>
    <w:multiLevelType w:val="hybridMultilevel"/>
    <w:tmpl w:val="F88CCE3E"/>
    <w:lvl w:ilvl="0" w:tplc="87FE9928">
      <w:start w:val="1"/>
      <w:numFmt w:val="decimal"/>
      <w:lvlText w:val="%1."/>
      <w:lvlJc w:val="left"/>
      <w:pPr>
        <w:tabs>
          <w:tab w:val="num" w:pos="2141"/>
        </w:tabs>
        <w:ind w:left="2141" w:hanging="1215"/>
      </w:pPr>
      <w:rPr>
        <w:rFonts w:cs="Times New Roman" w:hint="default"/>
      </w:rPr>
    </w:lvl>
    <w:lvl w:ilvl="1" w:tplc="04190019">
      <w:start w:val="1"/>
      <w:numFmt w:val="lowerLetter"/>
      <w:lvlText w:val="%2."/>
      <w:lvlJc w:val="left"/>
      <w:pPr>
        <w:tabs>
          <w:tab w:val="num" w:pos="2006"/>
        </w:tabs>
        <w:ind w:left="2006" w:hanging="360"/>
      </w:pPr>
      <w:rPr>
        <w:rFonts w:cs="Times New Roman"/>
      </w:rPr>
    </w:lvl>
    <w:lvl w:ilvl="2" w:tplc="0419001B">
      <w:start w:val="1"/>
      <w:numFmt w:val="lowerRoman"/>
      <w:lvlText w:val="%3."/>
      <w:lvlJc w:val="right"/>
      <w:pPr>
        <w:tabs>
          <w:tab w:val="num" w:pos="2726"/>
        </w:tabs>
        <w:ind w:left="2726" w:hanging="180"/>
      </w:pPr>
      <w:rPr>
        <w:rFonts w:cs="Times New Roman"/>
      </w:rPr>
    </w:lvl>
    <w:lvl w:ilvl="3" w:tplc="0419000F">
      <w:start w:val="1"/>
      <w:numFmt w:val="decimal"/>
      <w:lvlText w:val="%4."/>
      <w:lvlJc w:val="left"/>
      <w:pPr>
        <w:tabs>
          <w:tab w:val="num" w:pos="3446"/>
        </w:tabs>
        <w:ind w:left="3446" w:hanging="360"/>
      </w:pPr>
      <w:rPr>
        <w:rFonts w:cs="Times New Roman"/>
      </w:rPr>
    </w:lvl>
    <w:lvl w:ilvl="4" w:tplc="04190019">
      <w:start w:val="1"/>
      <w:numFmt w:val="lowerLetter"/>
      <w:lvlText w:val="%5."/>
      <w:lvlJc w:val="left"/>
      <w:pPr>
        <w:tabs>
          <w:tab w:val="num" w:pos="4166"/>
        </w:tabs>
        <w:ind w:left="4166" w:hanging="360"/>
      </w:pPr>
      <w:rPr>
        <w:rFonts w:cs="Times New Roman"/>
      </w:rPr>
    </w:lvl>
    <w:lvl w:ilvl="5" w:tplc="0419001B">
      <w:start w:val="1"/>
      <w:numFmt w:val="lowerRoman"/>
      <w:lvlText w:val="%6."/>
      <w:lvlJc w:val="right"/>
      <w:pPr>
        <w:tabs>
          <w:tab w:val="num" w:pos="4886"/>
        </w:tabs>
        <w:ind w:left="4886" w:hanging="180"/>
      </w:pPr>
      <w:rPr>
        <w:rFonts w:cs="Times New Roman"/>
      </w:rPr>
    </w:lvl>
    <w:lvl w:ilvl="6" w:tplc="0419000F">
      <w:start w:val="1"/>
      <w:numFmt w:val="decimal"/>
      <w:lvlText w:val="%7."/>
      <w:lvlJc w:val="left"/>
      <w:pPr>
        <w:tabs>
          <w:tab w:val="num" w:pos="5606"/>
        </w:tabs>
        <w:ind w:left="5606" w:hanging="360"/>
      </w:pPr>
      <w:rPr>
        <w:rFonts w:cs="Times New Roman"/>
      </w:rPr>
    </w:lvl>
    <w:lvl w:ilvl="7" w:tplc="04190019">
      <w:start w:val="1"/>
      <w:numFmt w:val="lowerLetter"/>
      <w:lvlText w:val="%8."/>
      <w:lvlJc w:val="left"/>
      <w:pPr>
        <w:tabs>
          <w:tab w:val="num" w:pos="6326"/>
        </w:tabs>
        <w:ind w:left="6326" w:hanging="360"/>
      </w:pPr>
      <w:rPr>
        <w:rFonts w:cs="Times New Roman"/>
      </w:rPr>
    </w:lvl>
    <w:lvl w:ilvl="8" w:tplc="0419001B">
      <w:start w:val="1"/>
      <w:numFmt w:val="lowerRoman"/>
      <w:lvlText w:val="%9."/>
      <w:lvlJc w:val="right"/>
      <w:pPr>
        <w:tabs>
          <w:tab w:val="num" w:pos="7046"/>
        </w:tabs>
        <w:ind w:left="7046" w:hanging="180"/>
      </w:pPr>
      <w:rPr>
        <w:rFonts w:cs="Times New Roman"/>
      </w:rPr>
    </w:lvl>
  </w:abstractNum>
  <w:abstractNum w:abstractNumId="20">
    <w:nsid w:val="4DE04023"/>
    <w:multiLevelType w:val="hybridMultilevel"/>
    <w:tmpl w:val="9850D32A"/>
    <w:lvl w:ilvl="0" w:tplc="0014792A">
      <w:start w:val="1"/>
      <w:numFmt w:val="russianLower"/>
      <w:lvlText w:val="%1)"/>
      <w:lvlJc w:val="left"/>
      <w:pPr>
        <w:tabs>
          <w:tab w:val="num" w:pos="3060"/>
        </w:tabs>
        <w:ind w:left="3060" w:hanging="360"/>
      </w:pPr>
      <w:rPr>
        <w:rFonts w:cs="Times New Roman" w:hint="default"/>
      </w:rPr>
    </w:lvl>
    <w:lvl w:ilvl="1" w:tplc="0014792A">
      <w:start w:val="1"/>
      <w:numFmt w:val="russianLower"/>
      <w:lvlText w:val="%2)"/>
      <w:lvlJc w:val="left"/>
      <w:pPr>
        <w:tabs>
          <w:tab w:val="num" w:pos="2160"/>
        </w:tabs>
        <w:ind w:left="2160" w:hanging="360"/>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1">
    <w:nsid w:val="56F3003E"/>
    <w:multiLevelType w:val="hybridMultilevel"/>
    <w:tmpl w:val="D8D283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90974A6"/>
    <w:multiLevelType w:val="hybridMultilevel"/>
    <w:tmpl w:val="5EAC7D4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FF451CA"/>
    <w:multiLevelType w:val="hybridMultilevel"/>
    <w:tmpl w:val="16AE510E"/>
    <w:lvl w:ilvl="0" w:tplc="857ED376">
      <w:start w:val="1"/>
      <w:numFmt w:val="decimal"/>
      <w:lvlText w:val="%1."/>
      <w:lvlJc w:val="left"/>
      <w:pPr>
        <w:tabs>
          <w:tab w:val="num" w:pos="4287"/>
        </w:tabs>
        <w:ind w:left="4287" w:hanging="360"/>
      </w:pPr>
      <w:rPr>
        <w:rFonts w:cs="Times New Roman" w:hint="default"/>
      </w:rPr>
    </w:lvl>
    <w:lvl w:ilvl="1" w:tplc="857ED376">
      <w:start w:val="1"/>
      <w:numFmt w:val="decimal"/>
      <w:lvlText w:val="%2."/>
      <w:lvlJc w:val="left"/>
      <w:pPr>
        <w:tabs>
          <w:tab w:val="num" w:pos="2160"/>
        </w:tabs>
        <w:ind w:left="2160" w:hanging="360"/>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4">
    <w:nsid w:val="636903E2"/>
    <w:multiLevelType w:val="hybridMultilevel"/>
    <w:tmpl w:val="3E9A24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5AF3FA1"/>
    <w:multiLevelType w:val="hybridMultilevel"/>
    <w:tmpl w:val="A0F0A8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6662F4A"/>
    <w:multiLevelType w:val="hybridMultilevel"/>
    <w:tmpl w:val="A91AFEC6"/>
    <w:lvl w:ilvl="0" w:tplc="857ED376">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867"/>
        </w:tabs>
        <w:ind w:left="-867" w:hanging="360"/>
      </w:pPr>
      <w:rPr>
        <w:rFonts w:cs="Times New Roman"/>
      </w:rPr>
    </w:lvl>
    <w:lvl w:ilvl="2" w:tplc="0419001B">
      <w:start w:val="1"/>
      <w:numFmt w:val="lowerRoman"/>
      <w:lvlText w:val="%3."/>
      <w:lvlJc w:val="right"/>
      <w:pPr>
        <w:tabs>
          <w:tab w:val="num" w:pos="-147"/>
        </w:tabs>
        <w:ind w:left="-147" w:hanging="180"/>
      </w:pPr>
      <w:rPr>
        <w:rFonts w:cs="Times New Roman"/>
      </w:rPr>
    </w:lvl>
    <w:lvl w:ilvl="3" w:tplc="0419000F">
      <w:start w:val="1"/>
      <w:numFmt w:val="decimal"/>
      <w:lvlText w:val="%4."/>
      <w:lvlJc w:val="left"/>
      <w:pPr>
        <w:tabs>
          <w:tab w:val="num" w:pos="573"/>
        </w:tabs>
        <w:ind w:left="573" w:hanging="360"/>
      </w:pPr>
      <w:rPr>
        <w:rFonts w:cs="Times New Roman"/>
      </w:rPr>
    </w:lvl>
    <w:lvl w:ilvl="4" w:tplc="04190019">
      <w:start w:val="1"/>
      <w:numFmt w:val="lowerLetter"/>
      <w:lvlText w:val="%5."/>
      <w:lvlJc w:val="left"/>
      <w:pPr>
        <w:tabs>
          <w:tab w:val="num" w:pos="1293"/>
        </w:tabs>
        <w:ind w:left="1293" w:hanging="360"/>
      </w:pPr>
      <w:rPr>
        <w:rFonts w:cs="Times New Roman"/>
      </w:rPr>
    </w:lvl>
    <w:lvl w:ilvl="5" w:tplc="0419001B">
      <w:start w:val="1"/>
      <w:numFmt w:val="lowerRoman"/>
      <w:lvlText w:val="%6."/>
      <w:lvlJc w:val="right"/>
      <w:pPr>
        <w:tabs>
          <w:tab w:val="num" w:pos="2013"/>
        </w:tabs>
        <w:ind w:left="2013" w:hanging="180"/>
      </w:pPr>
      <w:rPr>
        <w:rFonts w:cs="Times New Roman"/>
      </w:rPr>
    </w:lvl>
    <w:lvl w:ilvl="6" w:tplc="0419000F">
      <w:start w:val="1"/>
      <w:numFmt w:val="decimal"/>
      <w:lvlText w:val="%7."/>
      <w:lvlJc w:val="left"/>
      <w:pPr>
        <w:tabs>
          <w:tab w:val="num" w:pos="2733"/>
        </w:tabs>
        <w:ind w:left="2733" w:hanging="360"/>
      </w:pPr>
      <w:rPr>
        <w:rFonts w:cs="Times New Roman"/>
      </w:rPr>
    </w:lvl>
    <w:lvl w:ilvl="7" w:tplc="04190019">
      <w:start w:val="1"/>
      <w:numFmt w:val="lowerLetter"/>
      <w:lvlText w:val="%8."/>
      <w:lvlJc w:val="left"/>
      <w:pPr>
        <w:tabs>
          <w:tab w:val="num" w:pos="3453"/>
        </w:tabs>
        <w:ind w:left="3453" w:hanging="360"/>
      </w:pPr>
      <w:rPr>
        <w:rFonts w:cs="Times New Roman"/>
      </w:rPr>
    </w:lvl>
    <w:lvl w:ilvl="8" w:tplc="0419001B">
      <w:start w:val="1"/>
      <w:numFmt w:val="lowerRoman"/>
      <w:lvlText w:val="%9."/>
      <w:lvlJc w:val="right"/>
      <w:pPr>
        <w:tabs>
          <w:tab w:val="num" w:pos="4173"/>
        </w:tabs>
        <w:ind w:left="4173" w:hanging="180"/>
      </w:pPr>
      <w:rPr>
        <w:rFonts w:cs="Times New Roman"/>
      </w:rPr>
    </w:lvl>
  </w:abstractNum>
  <w:abstractNum w:abstractNumId="27">
    <w:nsid w:val="67211971"/>
    <w:multiLevelType w:val="hybridMultilevel"/>
    <w:tmpl w:val="FAC856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B06202D"/>
    <w:multiLevelType w:val="hybridMultilevel"/>
    <w:tmpl w:val="F2404946"/>
    <w:lvl w:ilvl="0" w:tplc="6A888072">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EEC2703"/>
    <w:multiLevelType w:val="hybridMultilevel"/>
    <w:tmpl w:val="EC2C1358"/>
    <w:lvl w:ilvl="0" w:tplc="D170319E">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0">
    <w:nsid w:val="6EF20C5C"/>
    <w:multiLevelType w:val="hybridMultilevel"/>
    <w:tmpl w:val="D37E20A2"/>
    <w:lvl w:ilvl="0" w:tplc="3DCAF0CA">
      <w:start w:val="1"/>
      <w:numFmt w:val="decimal"/>
      <w:lvlText w:val="%1."/>
      <w:lvlJc w:val="left"/>
      <w:pPr>
        <w:tabs>
          <w:tab w:val="num" w:pos="1440"/>
        </w:tabs>
        <w:ind w:left="1440" w:hanging="360"/>
      </w:pPr>
      <w:rPr>
        <w:rFonts w:cs="Times New Roman" w:hint="default"/>
        <w:i w:val="0"/>
        <w:iCs w:val="0"/>
      </w:rPr>
    </w:lvl>
    <w:lvl w:ilvl="1" w:tplc="04190019">
      <w:start w:val="1"/>
      <w:numFmt w:val="lowerLetter"/>
      <w:lvlText w:val="%2."/>
      <w:lvlJc w:val="left"/>
      <w:pPr>
        <w:tabs>
          <w:tab w:val="num" w:pos="-687"/>
        </w:tabs>
        <w:ind w:left="-687" w:hanging="360"/>
      </w:pPr>
      <w:rPr>
        <w:rFonts w:cs="Times New Roman"/>
      </w:rPr>
    </w:lvl>
    <w:lvl w:ilvl="2" w:tplc="0419001B">
      <w:start w:val="1"/>
      <w:numFmt w:val="lowerRoman"/>
      <w:lvlText w:val="%3."/>
      <w:lvlJc w:val="right"/>
      <w:pPr>
        <w:tabs>
          <w:tab w:val="num" w:pos="33"/>
        </w:tabs>
        <w:ind w:left="33" w:hanging="180"/>
      </w:pPr>
      <w:rPr>
        <w:rFonts w:cs="Times New Roman"/>
      </w:rPr>
    </w:lvl>
    <w:lvl w:ilvl="3" w:tplc="0419000F">
      <w:start w:val="1"/>
      <w:numFmt w:val="decimal"/>
      <w:lvlText w:val="%4."/>
      <w:lvlJc w:val="left"/>
      <w:pPr>
        <w:tabs>
          <w:tab w:val="num" w:pos="753"/>
        </w:tabs>
        <w:ind w:left="753" w:hanging="360"/>
      </w:pPr>
      <w:rPr>
        <w:rFonts w:cs="Times New Roman"/>
      </w:rPr>
    </w:lvl>
    <w:lvl w:ilvl="4" w:tplc="04190019">
      <w:start w:val="1"/>
      <w:numFmt w:val="lowerLetter"/>
      <w:lvlText w:val="%5."/>
      <w:lvlJc w:val="left"/>
      <w:pPr>
        <w:tabs>
          <w:tab w:val="num" w:pos="1473"/>
        </w:tabs>
        <w:ind w:left="1473" w:hanging="360"/>
      </w:pPr>
      <w:rPr>
        <w:rFonts w:cs="Times New Roman"/>
      </w:rPr>
    </w:lvl>
    <w:lvl w:ilvl="5" w:tplc="0419001B">
      <w:start w:val="1"/>
      <w:numFmt w:val="lowerRoman"/>
      <w:lvlText w:val="%6."/>
      <w:lvlJc w:val="right"/>
      <w:pPr>
        <w:tabs>
          <w:tab w:val="num" w:pos="2193"/>
        </w:tabs>
        <w:ind w:left="2193" w:hanging="180"/>
      </w:pPr>
      <w:rPr>
        <w:rFonts w:cs="Times New Roman"/>
      </w:rPr>
    </w:lvl>
    <w:lvl w:ilvl="6" w:tplc="0419000F">
      <w:start w:val="1"/>
      <w:numFmt w:val="decimal"/>
      <w:lvlText w:val="%7."/>
      <w:lvlJc w:val="left"/>
      <w:pPr>
        <w:tabs>
          <w:tab w:val="num" w:pos="2913"/>
        </w:tabs>
        <w:ind w:left="2913" w:hanging="360"/>
      </w:pPr>
      <w:rPr>
        <w:rFonts w:cs="Times New Roman"/>
      </w:rPr>
    </w:lvl>
    <w:lvl w:ilvl="7" w:tplc="04190019">
      <w:start w:val="1"/>
      <w:numFmt w:val="lowerLetter"/>
      <w:lvlText w:val="%8."/>
      <w:lvlJc w:val="left"/>
      <w:pPr>
        <w:tabs>
          <w:tab w:val="num" w:pos="3633"/>
        </w:tabs>
        <w:ind w:left="3633" w:hanging="360"/>
      </w:pPr>
      <w:rPr>
        <w:rFonts w:cs="Times New Roman"/>
      </w:rPr>
    </w:lvl>
    <w:lvl w:ilvl="8" w:tplc="0419001B">
      <w:start w:val="1"/>
      <w:numFmt w:val="lowerRoman"/>
      <w:lvlText w:val="%9."/>
      <w:lvlJc w:val="right"/>
      <w:pPr>
        <w:tabs>
          <w:tab w:val="num" w:pos="4353"/>
        </w:tabs>
        <w:ind w:left="4353" w:hanging="180"/>
      </w:pPr>
      <w:rPr>
        <w:rFonts w:cs="Times New Roman"/>
      </w:rPr>
    </w:lvl>
  </w:abstractNum>
  <w:abstractNum w:abstractNumId="31">
    <w:nsid w:val="73B374A6"/>
    <w:multiLevelType w:val="hybridMultilevel"/>
    <w:tmpl w:val="2E8C218A"/>
    <w:lvl w:ilvl="0" w:tplc="0014792A">
      <w:start w:val="1"/>
      <w:numFmt w:val="russianLower"/>
      <w:lvlText w:val="%1)"/>
      <w:lvlJc w:val="left"/>
      <w:pPr>
        <w:tabs>
          <w:tab w:val="num" w:pos="2160"/>
        </w:tabs>
        <w:ind w:left="2160" w:hanging="360"/>
      </w:pPr>
      <w:rPr>
        <w:rFonts w:cs="Times New Roman" w:hint="default"/>
      </w:rPr>
    </w:lvl>
    <w:lvl w:ilvl="1" w:tplc="857ED376">
      <w:start w:val="1"/>
      <w:numFmt w:val="decimal"/>
      <w:lvlText w:val="%2."/>
      <w:lvlJc w:val="left"/>
      <w:pPr>
        <w:tabs>
          <w:tab w:val="num" w:pos="1260"/>
        </w:tabs>
        <w:ind w:left="1260" w:hanging="360"/>
      </w:pPr>
      <w:rPr>
        <w:rFonts w:cs="Times New Roman" w:hint="default"/>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2">
    <w:nsid w:val="76574910"/>
    <w:multiLevelType w:val="hybridMultilevel"/>
    <w:tmpl w:val="69ECE7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7FB2ACB"/>
    <w:multiLevelType w:val="hybridMultilevel"/>
    <w:tmpl w:val="CEA8B28E"/>
    <w:lvl w:ilvl="0" w:tplc="857ED376">
      <w:start w:val="1"/>
      <w:numFmt w:val="decimal"/>
      <w:lvlText w:val="%1."/>
      <w:lvlJc w:val="left"/>
      <w:pPr>
        <w:tabs>
          <w:tab w:val="num" w:pos="4287"/>
        </w:tabs>
        <w:ind w:left="4287" w:hanging="360"/>
      </w:pPr>
      <w:rPr>
        <w:rFonts w:cs="Times New Roman" w:hint="default"/>
      </w:rPr>
    </w:lvl>
    <w:lvl w:ilvl="1" w:tplc="857ED376">
      <w:start w:val="1"/>
      <w:numFmt w:val="decimal"/>
      <w:lvlText w:val="%2."/>
      <w:lvlJc w:val="left"/>
      <w:pPr>
        <w:tabs>
          <w:tab w:val="num" w:pos="2160"/>
        </w:tabs>
        <w:ind w:left="2160" w:hanging="360"/>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4">
    <w:nsid w:val="780A64A7"/>
    <w:multiLevelType w:val="hybridMultilevel"/>
    <w:tmpl w:val="2C5053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90A4E6C"/>
    <w:multiLevelType w:val="hybridMultilevel"/>
    <w:tmpl w:val="755CBDA6"/>
    <w:lvl w:ilvl="0" w:tplc="857ED376">
      <w:start w:val="1"/>
      <w:numFmt w:val="decimal"/>
      <w:lvlText w:val="%1."/>
      <w:lvlJc w:val="left"/>
      <w:pPr>
        <w:tabs>
          <w:tab w:val="num" w:pos="4287"/>
        </w:tabs>
        <w:ind w:left="4287" w:hanging="360"/>
      </w:pPr>
      <w:rPr>
        <w:rFonts w:cs="Times New Roman" w:hint="default"/>
      </w:rPr>
    </w:lvl>
    <w:lvl w:ilvl="1" w:tplc="857ED376">
      <w:start w:val="1"/>
      <w:numFmt w:val="decimal"/>
      <w:lvlText w:val="%2."/>
      <w:lvlJc w:val="left"/>
      <w:pPr>
        <w:tabs>
          <w:tab w:val="num" w:pos="2160"/>
        </w:tabs>
        <w:ind w:left="2160" w:hanging="360"/>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6">
    <w:nsid w:val="7E9E45C0"/>
    <w:multiLevelType w:val="hybridMultilevel"/>
    <w:tmpl w:val="0D8AB0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3"/>
  </w:num>
  <w:num w:numId="2">
    <w:abstractNumId w:val="20"/>
  </w:num>
  <w:num w:numId="3">
    <w:abstractNumId w:val="31"/>
  </w:num>
  <w:num w:numId="4">
    <w:abstractNumId w:val="9"/>
  </w:num>
  <w:num w:numId="5">
    <w:abstractNumId w:val="33"/>
  </w:num>
  <w:num w:numId="6">
    <w:abstractNumId w:val="35"/>
  </w:num>
  <w:num w:numId="7">
    <w:abstractNumId w:val="26"/>
  </w:num>
  <w:num w:numId="8">
    <w:abstractNumId w:val="16"/>
  </w:num>
  <w:num w:numId="9">
    <w:abstractNumId w:val="18"/>
  </w:num>
  <w:num w:numId="10">
    <w:abstractNumId w:val="19"/>
  </w:num>
  <w:num w:numId="11">
    <w:abstractNumId w:val="29"/>
  </w:num>
  <w:num w:numId="12">
    <w:abstractNumId w:val="13"/>
  </w:num>
  <w:num w:numId="13">
    <w:abstractNumId w:val="22"/>
  </w:num>
  <w:num w:numId="14">
    <w:abstractNumId w:val="32"/>
  </w:num>
  <w:num w:numId="15">
    <w:abstractNumId w:val="6"/>
  </w:num>
  <w:num w:numId="16">
    <w:abstractNumId w:val="5"/>
  </w:num>
  <w:num w:numId="17">
    <w:abstractNumId w:val="8"/>
  </w:num>
  <w:num w:numId="18">
    <w:abstractNumId w:val="17"/>
  </w:num>
  <w:num w:numId="19">
    <w:abstractNumId w:val="2"/>
  </w:num>
  <w:num w:numId="20">
    <w:abstractNumId w:val="28"/>
  </w:num>
  <w:num w:numId="21">
    <w:abstractNumId w:val="11"/>
  </w:num>
  <w:num w:numId="22">
    <w:abstractNumId w:val="27"/>
  </w:num>
  <w:num w:numId="23">
    <w:abstractNumId w:val="21"/>
  </w:num>
  <w:num w:numId="24">
    <w:abstractNumId w:val="10"/>
  </w:num>
  <w:num w:numId="25">
    <w:abstractNumId w:val="4"/>
  </w:num>
  <w:num w:numId="26">
    <w:abstractNumId w:val="25"/>
  </w:num>
  <w:num w:numId="27">
    <w:abstractNumId w:val="7"/>
  </w:num>
  <w:num w:numId="28">
    <w:abstractNumId w:val="36"/>
  </w:num>
  <w:num w:numId="29">
    <w:abstractNumId w:val="3"/>
  </w:num>
  <w:num w:numId="30">
    <w:abstractNumId w:val="15"/>
  </w:num>
  <w:num w:numId="31">
    <w:abstractNumId w:val="1"/>
  </w:num>
  <w:num w:numId="32">
    <w:abstractNumId w:val="0"/>
  </w:num>
  <w:num w:numId="33">
    <w:abstractNumId w:val="30"/>
  </w:num>
  <w:num w:numId="34">
    <w:abstractNumId w:val="14"/>
  </w:num>
  <w:num w:numId="35">
    <w:abstractNumId w:val="24"/>
  </w:num>
  <w:num w:numId="36">
    <w:abstractNumId w:val="3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972"/>
    <w:rsid w:val="00024B2F"/>
    <w:rsid w:val="000271BC"/>
    <w:rsid w:val="00030992"/>
    <w:rsid w:val="0004224C"/>
    <w:rsid w:val="000600C3"/>
    <w:rsid w:val="00061B17"/>
    <w:rsid w:val="00096A3A"/>
    <w:rsid w:val="00097E3C"/>
    <w:rsid w:val="000B201A"/>
    <w:rsid w:val="000B23C1"/>
    <w:rsid w:val="000D5ADC"/>
    <w:rsid w:val="000E17E4"/>
    <w:rsid w:val="000E4D54"/>
    <w:rsid w:val="000F2C0C"/>
    <w:rsid w:val="0010108E"/>
    <w:rsid w:val="00101E79"/>
    <w:rsid w:val="00103103"/>
    <w:rsid w:val="00104204"/>
    <w:rsid w:val="00110B57"/>
    <w:rsid w:val="0012195A"/>
    <w:rsid w:val="001319AF"/>
    <w:rsid w:val="001374D8"/>
    <w:rsid w:val="00145627"/>
    <w:rsid w:val="0015313C"/>
    <w:rsid w:val="00157023"/>
    <w:rsid w:val="001712F8"/>
    <w:rsid w:val="001713D7"/>
    <w:rsid w:val="0017354E"/>
    <w:rsid w:val="00177559"/>
    <w:rsid w:val="00194820"/>
    <w:rsid w:val="00194AA0"/>
    <w:rsid w:val="001B3399"/>
    <w:rsid w:val="001B5BEB"/>
    <w:rsid w:val="001C63A1"/>
    <w:rsid w:val="001C6C50"/>
    <w:rsid w:val="0021335C"/>
    <w:rsid w:val="0021564B"/>
    <w:rsid w:val="00217D3B"/>
    <w:rsid w:val="00232B5E"/>
    <w:rsid w:val="00234120"/>
    <w:rsid w:val="00247868"/>
    <w:rsid w:val="00256456"/>
    <w:rsid w:val="00287705"/>
    <w:rsid w:val="00293DCE"/>
    <w:rsid w:val="002D5873"/>
    <w:rsid w:val="003121E7"/>
    <w:rsid w:val="00313E66"/>
    <w:rsid w:val="00340247"/>
    <w:rsid w:val="0034391A"/>
    <w:rsid w:val="003543FB"/>
    <w:rsid w:val="00361459"/>
    <w:rsid w:val="00371F3B"/>
    <w:rsid w:val="00376B6A"/>
    <w:rsid w:val="00392C76"/>
    <w:rsid w:val="003A400D"/>
    <w:rsid w:val="003A4FCB"/>
    <w:rsid w:val="003D4422"/>
    <w:rsid w:val="003F75E4"/>
    <w:rsid w:val="00416737"/>
    <w:rsid w:val="00421E3B"/>
    <w:rsid w:val="004264B1"/>
    <w:rsid w:val="00437E47"/>
    <w:rsid w:val="00457946"/>
    <w:rsid w:val="00461391"/>
    <w:rsid w:val="00470EDE"/>
    <w:rsid w:val="00475492"/>
    <w:rsid w:val="00492C36"/>
    <w:rsid w:val="00494045"/>
    <w:rsid w:val="004A52F2"/>
    <w:rsid w:val="004B5E46"/>
    <w:rsid w:val="004D22AB"/>
    <w:rsid w:val="00532BB9"/>
    <w:rsid w:val="00536999"/>
    <w:rsid w:val="00545991"/>
    <w:rsid w:val="0055484B"/>
    <w:rsid w:val="00562E50"/>
    <w:rsid w:val="00577216"/>
    <w:rsid w:val="005A3102"/>
    <w:rsid w:val="005B528B"/>
    <w:rsid w:val="005C7B02"/>
    <w:rsid w:val="006027D2"/>
    <w:rsid w:val="00623727"/>
    <w:rsid w:val="00630681"/>
    <w:rsid w:val="00640535"/>
    <w:rsid w:val="00651E1A"/>
    <w:rsid w:val="00652694"/>
    <w:rsid w:val="00663673"/>
    <w:rsid w:val="00686FA4"/>
    <w:rsid w:val="00691316"/>
    <w:rsid w:val="006E771F"/>
    <w:rsid w:val="006F416F"/>
    <w:rsid w:val="00701577"/>
    <w:rsid w:val="007504EB"/>
    <w:rsid w:val="00763360"/>
    <w:rsid w:val="007634A5"/>
    <w:rsid w:val="007659AC"/>
    <w:rsid w:val="00785EE2"/>
    <w:rsid w:val="00793F8C"/>
    <w:rsid w:val="007B15F7"/>
    <w:rsid w:val="007D7CBF"/>
    <w:rsid w:val="007E1072"/>
    <w:rsid w:val="007E18A6"/>
    <w:rsid w:val="007F0016"/>
    <w:rsid w:val="007F21E5"/>
    <w:rsid w:val="00821292"/>
    <w:rsid w:val="00821E16"/>
    <w:rsid w:val="0082206F"/>
    <w:rsid w:val="008409B7"/>
    <w:rsid w:val="008435BA"/>
    <w:rsid w:val="0085519D"/>
    <w:rsid w:val="00855CE4"/>
    <w:rsid w:val="00862FB4"/>
    <w:rsid w:val="0087086D"/>
    <w:rsid w:val="008765DC"/>
    <w:rsid w:val="00882BF9"/>
    <w:rsid w:val="008926D9"/>
    <w:rsid w:val="008C5E1B"/>
    <w:rsid w:val="008D57BD"/>
    <w:rsid w:val="008D7936"/>
    <w:rsid w:val="008E0401"/>
    <w:rsid w:val="008E48F6"/>
    <w:rsid w:val="008F0C86"/>
    <w:rsid w:val="0090688D"/>
    <w:rsid w:val="00906E56"/>
    <w:rsid w:val="009172FF"/>
    <w:rsid w:val="0092265F"/>
    <w:rsid w:val="00933D30"/>
    <w:rsid w:val="00961B8A"/>
    <w:rsid w:val="00963F0D"/>
    <w:rsid w:val="009731FF"/>
    <w:rsid w:val="009869EF"/>
    <w:rsid w:val="00996612"/>
    <w:rsid w:val="009A38FF"/>
    <w:rsid w:val="009B32D0"/>
    <w:rsid w:val="009C4C28"/>
    <w:rsid w:val="009E1236"/>
    <w:rsid w:val="00A068BC"/>
    <w:rsid w:val="00A12DA6"/>
    <w:rsid w:val="00A37876"/>
    <w:rsid w:val="00A5684B"/>
    <w:rsid w:val="00A7034B"/>
    <w:rsid w:val="00A71BB2"/>
    <w:rsid w:val="00A930E0"/>
    <w:rsid w:val="00AA2022"/>
    <w:rsid w:val="00AA5CC5"/>
    <w:rsid w:val="00AB1B94"/>
    <w:rsid w:val="00AC621E"/>
    <w:rsid w:val="00AE0CC7"/>
    <w:rsid w:val="00AF004E"/>
    <w:rsid w:val="00B157D4"/>
    <w:rsid w:val="00B17D45"/>
    <w:rsid w:val="00B23D18"/>
    <w:rsid w:val="00B45EF9"/>
    <w:rsid w:val="00B47DAF"/>
    <w:rsid w:val="00B600DF"/>
    <w:rsid w:val="00B67F76"/>
    <w:rsid w:val="00B722C1"/>
    <w:rsid w:val="00B770EE"/>
    <w:rsid w:val="00B903FE"/>
    <w:rsid w:val="00BA445A"/>
    <w:rsid w:val="00BB2A6A"/>
    <w:rsid w:val="00BC6FD7"/>
    <w:rsid w:val="00BF44CB"/>
    <w:rsid w:val="00BF623B"/>
    <w:rsid w:val="00C07152"/>
    <w:rsid w:val="00C42189"/>
    <w:rsid w:val="00C5784E"/>
    <w:rsid w:val="00C66C0C"/>
    <w:rsid w:val="00C8056D"/>
    <w:rsid w:val="00CA138D"/>
    <w:rsid w:val="00CA26A9"/>
    <w:rsid w:val="00CA71BE"/>
    <w:rsid w:val="00CB5ACC"/>
    <w:rsid w:val="00CC6421"/>
    <w:rsid w:val="00CD3E07"/>
    <w:rsid w:val="00CE66D6"/>
    <w:rsid w:val="00CF74F0"/>
    <w:rsid w:val="00D205BB"/>
    <w:rsid w:val="00D26A34"/>
    <w:rsid w:val="00D31222"/>
    <w:rsid w:val="00D368BE"/>
    <w:rsid w:val="00D41972"/>
    <w:rsid w:val="00D4290C"/>
    <w:rsid w:val="00D45562"/>
    <w:rsid w:val="00D53FFA"/>
    <w:rsid w:val="00D67FED"/>
    <w:rsid w:val="00D707D5"/>
    <w:rsid w:val="00D869A8"/>
    <w:rsid w:val="00DB5A62"/>
    <w:rsid w:val="00DC0E1E"/>
    <w:rsid w:val="00DC27BC"/>
    <w:rsid w:val="00DD1049"/>
    <w:rsid w:val="00DD679E"/>
    <w:rsid w:val="00E003B3"/>
    <w:rsid w:val="00E00564"/>
    <w:rsid w:val="00E130FB"/>
    <w:rsid w:val="00E42633"/>
    <w:rsid w:val="00E50170"/>
    <w:rsid w:val="00E61D3A"/>
    <w:rsid w:val="00E63243"/>
    <w:rsid w:val="00E94C8F"/>
    <w:rsid w:val="00E95FFD"/>
    <w:rsid w:val="00EB3AB1"/>
    <w:rsid w:val="00EC044E"/>
    <w:rsid w:val="00EC1420"/>
    <w:rsid w:val="00EC7C47"/>
    <w:rsid w:val="00ED1775"/>
    <w:rsid w:val="00EF0084"/>
    <w:rsid w:val="00F01611"/>
    <w:rsid w:val="00F06417"/>
    <w:rsid w:val="00F20438"/>
    <w:rsid w:val="00F345A3"/>
    <w:rsid w:val="00F42A61"/>
    <w:rsid w:val="00FA4D57"/>
    <w:rsid w:val="00FD02D5"/>
    <w:rsid w:val="00FD3978"/>
    <w:rsid w:val="00FD7886"/>
    <w:rsid w:val="00FE4292"/>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03ACD3-EE4E-4E32-BC61-88764180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8BE"/>
    <w:pPr>
      <w:spacing w:before="100" w:after="100"/>
    </w:pPr>
    <w:rPr>
      <w:rFonts w:ascii="Times New Roman" w:hAnsi="Times New Roman"/>
      <w:sz w:val="24"/>
      <w:szCs w:val="24"/>
    </w:rPr>
  </w:style>
  <w:style w:type="paragraph" w:styleId="1">
    <w:name w:val="heading 1"/>
    <w:basedOn w:val="a"/>
    <w:next w:val="a"/>
    <w:link w:val="10"/>
    <w:uiPriority w:val="99"/>
    <w:qFormat/>
    <w:rsid w:val="00A5684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172F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E4292"/>
    <w:pPr>
      <w:keepNext/>
      <w:keepLines/>
      <w:spacing w:before="200" w:after="0"/>
      <w:jc w:val="both"/>
      <w:outlineLvl w:val="2"/>
    </w:pPr>
    <w:rPr>
      <w:rFonts w:ascii="Cambria" w:hAnsi="Cambria" w:cs="Cambria"/>
      <w:b/>
      <w:bCs/>
      <w:color w:val="4F81BD"/>
      <w:sz w:val="22"/>
      <w:szCs w:val="22"/>
      <w:lang w:eastAsia="en-US"/>
    </w:rPr>
  </w:style>
  <w:style w:type="paragraph" w:styleId="4">
    <w:name w:val="heading 4"/>
    <w:basedOn w:val="a"/>
    <w:next w:val="a"/>
    <w:link w:val="40"/>
    <w:uiPriority w:val="99"/>
    <w:qFormat/>
    <w:rsid w:val="00177559"/>
    <w:pPr>
      <w:keepNext/>
      <w:keepLines/>
      <w:spacing w:before="200" w:after="0"/>
      <w:jc w:val="both"/>
      <w:outlineLvl w:val="3"/>
    </w:pPr>
    <w:rPr>
      <w:rFonts w:ascii="Cambria" w:hAnsi="Cambria" w:cs="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684B"/>
    <w:rPr>
      <w:rFonts w:ascii="Arial" w:hAnsi="Arial" w:cs="Arial"/>
      <w:b/>
      <w:bCs/>
      <w:kern w:val="32"/>
      <w:sz w:val="32"/>
      <w:szCs w:val="32"/>
      <w:lang w:val="x-none" w:eastAsia="ru-RU"/>
    </w:rPr>
  </w:style>
  <w:style w:type="character" w:customStyle="1" w:styleId="20">
    <w:name w:val="Заголовок 2 Знак"/>
    <w:link w:val="2"/>
    <w:uiPriority w:val="99"/>
    <w:locked/>
    <w:rsid w:val="009172FF"/>
    <w:rPr>
      <w:rFonts w:ascii="Arial" w:hAnsi="Arial" w:cs="Arial"/>
      <w:b/>
      <w:bCs/>
      <w:i/>
      <w:iCs/>
      <w:sz w:val="28"/>
      <w:szCs w:val="28"/>
      <w:lang w:val="x-none" w:eastAsia="ru-RU"/>
    </w:rPr>
  </w:style>
  <w:style w:type="character" w:customStyle="1" w:styleId="30">
    <w:name w:val="Заголовок 3 Знак"/>
    <w:link w:val="3"/>
    <w:uiPriority w:val="99"/>
    <w:locked/>
    <w:rsid w:val="00FE4292"/>
    <w:rPr>
      <w:rFonts w:ascii="Cambria" w:hAnsi="Cambria" w:cs="Cambria"/>
      <w:b/>
      <w:bCs/>
      <w:color w:val="4F81BD"/>
    </w:rPr>
  </w:style>
  <w:style w:type="character" w:customStyle="1" w:styleId="40">
    <w:name w:val="Заголовок 4 Знак"/>
    <w:link w:val="4"/>
    <w:uiPriority w:val="99"/>
    <w:semiHidden/>
    <w:locked/>
    <w:rsid w:val="00177559"/>
    <w:rPr>
      <w:rFonts w:ascii="Cambria" w:hAnsi="Cambria" w:cs="Cambria"/>
      <w:b/>
      <w:bCs/>
      <w:i/>
      <w:iCs/>
      <w:color w:val="4F81BD"/>
    </w:rPr>
  </w:style>
  <w:style w:type="paragraph" w:styleId="a3">
    <w:name w:val="footnote text"/>
    <w:basedOn w:val="a"/>
    <w:link w:val="a4"/>
    <w:uiPriority w:val="99"/>
    <w:semiHidden/>
    <w:rsid w:val="00A5684B"/>
    <w:pPr>
      <w:spacing w:before="0" w:after="0"/>
    </w:pPr>
    <w:rPr>
      <w:sz w:val="20"/>
      <w:szCs w:val="20"/>
    </w:rPr>
  </w:style>
  <w:style w:type="character" w:customStyle="1" w:styleId="a4">
    <w:name w:val="Текст сноски Знак"/>
    <w:link w:val="a3"/>
    <w:uiPriority w:val="99"/>
    <w:semiHidden/>
    <w:locked/>
    <w:rsid w:val="00A5684B"/>
    <w:rPr>
      <w:rFonts w:ascii="Times New Roman" w:hAnsi="Times New Roman" w:cs="Times New Roman"/>
      <w:sz w:val="20"/>
      <w:szCs w:val="20"/>
      <w:lang w:val="x-none" w:eastAsia="ru-RU"/>
    </w:rPr>
  </w:style>
  <w:style w:type="paragraph" w:styleId="a5">
    <w:name w:val="Body Text Indent"/>
    <w:basedOn w:val="a"/>
    <w:link w:val="a6"/>
    <w:uiPriority w:val="99"/>
    <w:rsid w:val="009172FF"/>
    <w:pPr>
      <w:spacing w:before="0" w:after="0"/>
      <w:ind w:firstLine="851"/>
      <w:jc w:val="both"/>
    </w:pPr>
    <w:rPr>
      <w:sz w:val="32"/>
      <w:szCs w:val="32"/>
    </w:rPr>
  </w:style>
  <w:style w:type="character" w:customStyle="1" w:styleId="a6">
    <w:name w:val="Основной текст с отступом Знак"/>
    <w:link w:val="a5"/>
    <w:uiPriority w:val="99"/>
    <w:locked/>
    <w:rsid w:val="009172FF"/>
    <w:rPr>
      <w:rFonts w:ascii="Times New Roman" w:hAnsi="Times New Roman" w:cs="Times New Roman"/>
      <w:sz w:val="20"/>
      <w:szCs w:val="20"/>
      <w:lang w:val="x-none" w:eastAsia="ru-RU"/>
    </w:rPr>
  </w:style>
  <w:style w:type="character" w:customStyle="1" w:styleId="spelle">
    <w:name w:val="spelle"/>
    <w:uiPriority w:val="99"/>
    <w:rsid w:val="00CE66D6"/>
    <w:rPr>
      <w:rFonts w:cs="Times New Roman"/>
    </w:rPr>
  </w:style>
  <w:style w:type="paragraph" w:styleId="31">
    <w:name w:val="Body Text Indent 3"/>
    <w:basedOn w:val="a"/>
    <w:link w:val="32"/>
    <w:uiPriority w:val="99"/>
    <w:semiHidden/>
    <w:rsid w:val="003A400D"/>
    <w:pPr>
      <w:spacing w:before="0" w:after="120"/>
      <w:ind w:left="283"/>
      <w:jc w:val="both"/>
    </w:pPr>
    <w:rPr>
      <w:rFonts w:ascii="Calibri" w:hAnsi="Calibri" w:cs="Calibri"/>
      <w:sz w:val="16"/>
      <w:szCs w:val="16"/>
      <w:lang w:eastAsia="en-US"/>
    </w:rPr>
  </w:style>
  <w:style w:type="character" w:customStyle="1" w:styleId="32">
    <w:name w:val="Основной текст с отступом 3 Знак"/>
    <w:link w:val="31"/>
    <w:uiPriority w:val="99"/>
    <w:semiHidden/>
    <w:locked/>
    <w:rsid w:val="003A400D"/>
    <w:rPr>
      <w:rFonts w:cs="Times New Roman"/>
      <w:sz w:val="16"/>
      <w:szCs w:val="16"/>
    </w:rPr>
  </w:style>
  <w:style w:type="character" w:styleId="a7">
    <w:name w:val="footnote reference"/>
    <w:uiPriority w:val="99"/>
    <w:semiHidden/>
    <w:rsid w:val="00A5684B"/>
    <w:rPr>
      <w:rFonts w:cs="Times New Roman"/>
      <w:vertAlign w:val="superscript"/>
    </w:rPr>
  </w:style>
  <w:style w:type="paragraph" w:styleId="a8">
    <w:name w:val="footer"/>
    <w:basedOn w:val="a"/>
    <w:link w:val="a9"/>
    <w:uiPriority w:val="99"/>
    <w:rsid w:val="003A400D"/>
    <w:pPr>
      <w:tabs>
        <w:tab w:val="center" w:pos="4153"/>
        <w:tab w:val="right" w:pos="8306"/>
      </w:tabs>
      <w:spacing w:before="0" w:after="0"/>
    </w:pPr>
    <w:rPr>
      <w:sz w:val="28"/>
      <w:szCs w:val="28"/>
    </w:rPr>
  </w:style>
  <w:style w:type="character" w:customStyle="1" w:styleId="a9">
    <w:name w:val="Нижний колонтитул Знак"/>
    <w:link w:val="a8"/>
    <w:uiPriority w:val="99"/>
    <w:locked/>
    <w:rsid w:val="003A400D"/>
    <w:rPr>
      <w:rFonts w:ascii="Times New Roman" w:hAnsi="Times New Roman" w:cs="Times New Roman"/>
      <w:sz w:val="20"/>
      <w:szCs w:val="20"/>
      <w:lang w:val="x-none" w:eastAsia="ru-RU"/>
    </w:rPr>
  </w:style>
  <w:style w:type="paragraph" w:customStyle="1" w:styleId="11">
    <w:name w:val="Обычный1"/>
    <w:uiPriority w:val="99"/>
    <w:rsid w:val="00293DCE"/>
    <w:pPr>
      <w:spacing w:before="100" w:after="100"/>
    </w:pPr>
    <w:rPr>
      <w:rFonts w:ascii="Times New Roman" w:hAnsi="Times New Roman"/>
      <w:sz w:val="24"/>
      <w:szCs w:val="24"/>
    </w:rPr>
  </w:style>
  <w:style w:type="table" w:styleId="aa">
    <w:name w:val="Table Grid"/>
    <w:basedOn w:val="a1"/>
    <w:uiPriority w:val="99"/>
    <w:rsid w:val="00293DC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uiPriority w:val="99"/>
    <w:qFormat/>
    <w:rsid w:val="00293DCE"/>
    <w:pPr>
      <w:spacing w:before="0" w:after="0"/>
      <w:ind w:left="-567" w:right="-709"/>
      <w:jc w:val="center"/>
    </w:pPr>
    <w:rPr>
      <w:b/>
      <w:bCs/>
      <w:spacing w:val="20"/>
      <w:sz w:val="28"/>
      <w:szCs w:val="28"/>
    </w:rPr>
  </w:style>
  <w:style w:type="character" w:customStyle="1" w:styleId="ac">
    <w:name w:val="Название Знак"/>
    <w:link w:val="ab"/>
    <w:uiPriority w:val="99"/>
    <w:locked/>
    <w:rsid w:val="00293DCE"/>
    <w:rPr>
      <w:rFonts w:ascii="Times New Roman" w:hAnsi="Times New Roman" w:cs="Times New Roman"/>
      <w:b/>
      <w:bCs/>
      <w:spacing w:val="20"/>
      <w:sz w:val="28"/>
      <w:szCs w:val="28"/>
      <w:lang w:val="x-none" w:eastAsia="ru-RU"/>
    </w:rPr>
  </w:style>
  <w:style w:type="paragraph" w:styleId="ad">
    <w:name w:val="List Paragraph"/>
    <w:basedOn w:val="a"/>
    <w:uiPriority w:val="99"/>
    <w:qFormat/>
    <w:rsid w:val="00CB5ACC"/>
    <w:pPr>
      <w:spacing w:before="0" w:after="0"/>
      <w:ind w:left="720"/>
      <w:jc w:val="both"/>
    </w:pPr>
    <w:rPr>
      <w:rFonts w:ascii="Calibri" w:hAnsi="Calibri" w:cs="Calibri"/>
      <w:sz w:val="22"/>
      <w:szCs w:val="22"/>
      <w:lang w:eastAsia="en-US"/>
    </w:rPr>
  </w:style>
  <w:style w:type="paragraph" w:styleId="ae">
    <w:name w:val="header"/>
    <w:basedOn w:val="a"/>
    <w:link w:val="af"/>
    <w:uiPriority w:val="99"/>
    <w:rsid w:val="009869EF"/>
    <w:pPr>
      <w:tabs>
        <w:tab w:val="center" w:pos="4677"/>
        <w:tab w:val="right" w:pos="9355"/>
      </w:tabs>
      <w:spacing w:before="0" w:after="0"/>
      <w:jc w:val="both"/>
    </w:pPr>
    <w:rPr>
      <w:rFonts w:ascii="Calibri" w:hAnsi="Calibri" w:cs="Calibri"/>
      <w:sz w:val="22"/>
      <w:szCs w:val="22"/>
      <w:lang w:eastAsia="en-US"/>
    </w:rPr>
  </w:style>
  <w:style w:type="character" w:customStyle="1" w:styleId="af">
    <w:name w:val="Верхний колонтитул Знак"/>
    <w:link w:val="ae"/>
    <w:uiPriority w:val="99"/>
    <w:locked/>
    <w:rsid w:val="009869EF"/>
    <w:rPr>
      <w:rFonts w:cs="Times New Roman"/>
    </w:rPr>
  </w:style>
  <w:style w:type="paragraph" w:styleId="af0">
    <w:name w:val="TOC Heading"/>
    <w:basedOn w:val="1"/>
    <w:next w:val="a"/>
    <w:uiPriority w:val="99"/>
    <w:qFormat/>
    <w:rsid w:val="00963F0D"/>
    <w:pPr>
      <w:keepLines/>
      <w:spacing w:before="480" w:after="0" w:line="276" w:lineRule="auto"/>
      <w:outlineLvl w:val="9"/>
    </w:pPr>
    <w:rPr>
      <w:rFonts w:ascii="Cambria" w:hAnsi="Cambria" w:cs="Cambria"/>
      <w:color w:val="365F91"/>
      <w:kern w:val="0"/>
      <w:sz w:val="28"/>
      <w:szCs w:val="28"/>
      <w:lang w:eastAsia="en-US"/>
    </w:rPr>
  </w:style>
  <w:style w:type="paragraph" w:styleId="12">
    <w:name w:val="toc 1"/>
    <w:basedOn w:val="a"/>
    <w:next w:val="a"/>
    <w:autoRedefine/>
    <w:uiPriority w:val="99"/>
    <w:semiHidden/>
    <w:rsid w:val="00963F0D"/>
    <w:pPr>
      <w:spacing w:before="0" w:after="0"/>
      <w:jc w:val="both"/>
    </w:pPr>
    <w:rPr>
      <w:rFonts w:ascii="Calibri" w:hAnsi="Calibri" w:cs="Calibri"/>
      <w:sz w:val="22"/>
      <w:szCs w:val="22"/>
      <w:lang w:eastAsia="en-US"/>
    </w:rPr>
  </w:style>
  <w:style w:type="paragraph" w:styleId="21">
    <w:name w:val="toc 2"/>
    <w:basedOn w:val="a"/>
    <w:next w:val="a"/>
    <w:autoRedefine/>
    <w:uiPriority w:val="99"/>
    <w:semiHidden/>
    <w:rsid w:val="00785EE2"/>
    <w:pPr>
      <w:tabs>
        <w:tab w:val="right" w:leader="dot" w:pos="9628"/>
      </w:tabs>
      <w:spacing w:before="0" w:after="0" w:line="360" w:lineRule="auto"/>
      <w:ind w:firstLine="709"/>
      <w:jc w:val="both"/>
    </w:pPr>
    <w:rPr>
      <w:b/>
      <w:bCs/>
      <w:sz w:val="28"/>
      <w:szCs w:val="28"/>
      <w:lang w:eastAsia="en-US"/>
    </w:rPr>
  </w:style>
  <w:style w:type="paragraph" w:styleId="33">
    <w:name w:val="toc 3"/>
    <w:basedOn w:val="a"/>
    <w:next w:val="a"/>
    <w:autoRedefine/>
    <w:uiPriority w:val="99"/>
    <w:semiHidden/>
    <w:rsid w:val="00963F0D"/>
    <w:pPr>
      <w:spacing w:before="0" w:after="0"/>
      <w:ind w:left="440"/>
      <w:jc w:val="both"/>
    </w:pPr>
    <w:rPr>
      <w:rFonts w:ascii="Calibri" w:hAnsi="Calibri" w:cs="Calibri"/>
      <w:sz w:val="22"/>
      <w:szCs w:val="22"/>
      <w:lang w:eastAsia="en-US"/>
    </w:rPr>
  </w:style>
  <w:style w:type="character" w:styleId="af1">
    <w:name w:val="Hyperlink"/>
    <w:uiPriority w:val="99"/>
    <w:rsid w:val="00963F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10037</Words>
  <Characters>57215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НИКОЛАЙ</dc:creator>
  <cp:keywords/>
  <dc:description/>
  <cp:lastModifiedBy>admin</cp:lastModifiedBy>
  <cp:revision>2</cp:revision>
  <dcterms:created xsi:type="dcterms:W3CDTF">2014-03-08T02:35:00Z</dcterms:created>
  <dcterms:modified xsi:type="dcterms:W3CDTF">2014-03-08T02:35:00Z</dcterms:modified>
</cp:coreProperties>
</file>