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AD" w:rsidRPr="00C01FD6" w:rsidRDefault="005B7EAD" w:rsidP="00C01FD6">
      <w:pPr>
        <w:spacing w:after="0" w:line="360" w:lineRule="auto"/>
        <w:jc w:val="center"/>
        <w:rPr>
          <w:rFonts w:ascii="Times New Roman" w:hAnsi="Times New Roman"/>
          <w:sz w:val="28"/>
          <w:szCs w:val="28"/>
        </w:rPr>
      </w:pPr>
      <w:r w:rsidRPr="00C01FD6">
        <w:rPr>
          <w:rFonts w:ascii="Times New Roman" w:hAnsi="Times New Roman"/>
          <w:sz w:val="28"/>
          <w:szCs w:val="28"/>
        </w:rPr>
        <w:t>Федеральное агентство по образованию</w:t>
      </w:r>
    </w:p>
    <w:p w:rsidR="005B7EAD" w:rsidRPr="00C01FD6" w:rsidRDefault="005B7EAD" w:rsidP="00C01FD6">
      <w:pPr>
        <w:spacing w:after="0" w:line="360" w:lineRule="auto"/>
        <w:jc w:val="center"/>
        <w:rPr>
          <w:rFonts w:ascii="Times New Roman" w:hAnsi="Times New Roman"/>
          <w:sz w:val="28"/>
          <w:szCs w:val="28"/>
        </w:rPr>
      </w:pPr>
      <w:r w:rsidRPr="00C01FD6">
        <w:rPr>
          <w:rFonts w:ascii="Times New Roman" w:hAnsi="Times New Roman"/>
          <w:sz w:val="28"/>
          <w:szCs w:val="28"/>
        </w:rPr>
        <w:t>Рязанский Государственный Радиотехнический</w:t>
      </w:r>
      <w:r w:rsidR="00C01FD6">
        <w:rPr>
          <w:rFonts w:ascii="Times New Roman" w:hAnsi="Times New Roman"/>
          <w:sz w:val="28"/>
          <w:szCs w:val="28"/>
        </w:rPr>
        <w:t xml:space="preserve"> </w:t>
      </w:r>
      <w:r w:rsidRPr="00C01FD6">
        <w:rPr>
          <w:rFonts w:ascii="Times New Roman" w:hAnsi="Times New Roman"/>
          <w:sz w:val="28"/>
          <w:szCs w:val="28"/>
        </w:rPr>
        <w:t>Университет</w:t>
      </w:r>
    </w:p>
    <w:p w:rsidR="005B7EAD" w:rsidRPr="00C01FD6" w:rsidRDefault="005B7EAD" w:rsidP="00C01FD6">
      <w:pPr>
        <w:spacing w:after="0" w:line="360" w:lineRule="auto"/>
        <w:jc w:val="center"/>
        <w:rPr>
          <w:rFonts w:ascii="Times New Roman" w:hAnsi="Times New Roman"/>
          <w:sz w:val="28"/>
          <w:szCs w:val="28"/>
        </w:rPr>
      </w:pPr>
      <w:r w:rsidRPr="00C01FD6">
        <w:rPr>
          <w:rFonts w:ascii="Times New Roman" w:hAnsi="Times New Roman"/>
          <w:sz w:val="28"/>
          <w:szCs w:val="28"/>
        </w:rPr>
        <w:t>Гуманитарный факультет</w:t>
      </w:r>
    </w:p>
    <w:p w:rsidR="005B7EAD" w:rsidRPr="00C01FD6" w:rsidRDefault="005B7EAD" w:rsidP="00C01FD6">
      <w:pPr>
        <w:spacing w:after="0" w:line="360" w:lineRule="auto"/>
        <w:jc w:val="center"/>
        <w:rPr>
          <w:rFonts w:ascii="Times New Roman" w:hAnsi="Times New Roman"/>
          <w:sz w:val="28"/>
          <w:szCs w:val="28"/>
        </w:rPr>
      </w:pPr>
      <w:r w:rsidRPr="00C01FD6">
        <w:rPr>
          <w:rFonts w:ascii="Times New Roman" w:hAnsi="Times New Roman"/>
          <w:sz w:val="28"/>
          <w:szCs w:val="28"/>
        </w:rPr>
        <w:t>Кафедра Социального Управления Права и Политологии</w:t>
      </w:r>
    </w:p>
    <w:p w:rsidR="005B7EAD" w:rsidRPr="00C01FD6" w:rsidRDefault="005B7EAD" w:rsidP="00C01FD6">
      <w:pPr>
        <w:spacing w:after="0" w:line="360" w:lineRule="auto"/>
        <w:jc w:val="center"/>
        <w:rPr>
          <w:rFonts w:ascii="Times New Roman" w:hAnsi="Times New Roman"/>
          <w:sz w:val="28"/>
          <w:szCs w:val="28"/>
        </w:rPr>
      </w:pPr>
    </w:p>
    <w:p w:rsidR="005B7EAD" w:rsidRPr="00C01FD6" w:rsidRDefault="005B7EAD" w:rsidP="00C01FD6">
      <w:pPr>
        <w:spacing w:after="0" w:line="360" w:lineRule="auto"/>
        <w:jc w:val="center"/>
        <w:rPr>
          <w:rFonts w:ascii="Times New Roman" w:hAnsi="Times New Roman"/>
          <w:sz w:val="28"/>
          <w:szCs w:val="28"/>
        </w:rPr>
      </w:pPr>
    </w:p>
    <w:p w:rsidR="005B7EAD" w:rsidRDefault="005B7EAD" w:rsidP="00C01FD6">
      <w:pPr>
        <w:spacing w:after="0" w:line="360" w:lineRule="auto"/>
        <w:jc w:val="center"/>
        <w:rPr>
          <w:rFonts w:ascii="Times New Roman" w:hAnsi="Times New Roman"/>
          <w:sz w:val="28"/>
          <w:szCs w:val="28"/>
          <w:lang w:val="uk-UA"/>
        </w:rPr>
      </w:pPr>
    </w:p>
    <w:p w:rsidR="00C01FD6" w:rsidRDefault="00C01FD6" w:rsidP="00C01FD6">
      <w:pPr>
        <w:spacing w:after="0" w:line="360" w:lineRule="auto"/>
        <w:jc w:val="center"/>
        <w:rPr>
          <w:rFonts w:ascii="Times New Roman" w:hAnsi="Times New Roman"/>
          <w:sz w:val="28"/>
          <w:szCs w:val="28"/>
          <w:lang w:val="uk-UA"/>
        </w:rPr>
      </w:pPr>
    </w:p>
    <w:p w:rsidR="00C01FD6" w:rsidRDefault="00C01FD6" w:rsidP="00C01FD6">
      <w:pPr>
        <w:spacing w:after="0" w:line="360" w:lineRule="auto"/>
        <w:jc w:val="center"/>
        <w:rPr>
          <w:rFonts w:ascii="Times New Roman" w:hAnsi="Times New Roman"/>
          <w:sz w:val="28"/>
          <w:szCs w:val="28"/>
          <w:lang w:val="uk-UA"/>
        </w:rPr>
      </w:pPr>
    </w:p>
    <w:p w:rsidR="00C01FD6" w:rsidRDefault="00C01FD6" w:rsidP="00C01FD6">
      <w:pPr>
        <w:spacing w:after="0" w:line="360" w:lineRule="auto"/>
        <w:jc w:val="center"/>
        <w:rPr>
          <w:rFonts w:ascii="Times New Roman" w:hAnsi="Times New Roman"/>
          <w:sz w:val="28"/>
          <w:szCs w:val="28"/>
          <w:lang w:val="uk-UA"/>
        </w:rPr>
      </w:pPr>
    </w:p>
    <w:p w:rsidR="00C01FD6" w:rsidRDefault="00C01FD6" w:rsidP="00C01FD6">
      <w:pPr>
        <w:spacing w:after="0" w:line="360" w:lineRule="auto"/>
        <w:jc w:val="center"/>
        <w:rPr>
          <w:rFonts w:ascii="Times New Roman" w:hAnsi="Times New Roman"/>
          <w:sz w:val="28"/>
          <w:szCs w:val="28"/>
          <w:lang w:val="uk-UA"/>
        </w:rPr>
      </w:pPr>
    </w:p>
    <w:p w:rsidR="00C01FD6" w:rsidRDefault="00C01FD6" w:rsidP="00C01FD6">
      <w:pPr>
        <w:spacing w:after="0" w:line="360" w:lineRule="auto"/>
        <w:jc w:val="center"/>
        <w:rPr>
          <w:rFonts w:ascii="Times New Roman" w:hAnsi="Times New Roman"/>
          <w:sz w:val="28"/>
          <w:szCs w:val="28"/>
          <w:lang w:val="uk-UA"/>
        </w:rPr>
      </w:pPr>
    </w:p>
    <w:p w:rsidR="00C01FD6" w:rsidRDefault="00C01FD6" w:rsidP="00C01FD6">
      <w:pPr>
        <w:spacing w:after="0" w:line="360" w:lineRule="auto"/>
        <w:jc w:val="center"/>
        <w:rPr>
          <w:rFonts w:ascii="Times New Roman" w:hAnsi="Times New Roman"/>
          <w:sz w:val="28"/>
          <w:szCs w:val="28"/>
          <w:lang w:val="uk-UA"/>
        </w:rPr>
      </w:pPr>
    </w:p>
    <w:p w:rsidR="00C01FD6" w:rsidRPr="00C01FD6" w:rsidRDefault="00C01FD6" w:rsidP="00C01FD6">
      <w:pPr>
        <w:spacing w:after="0" w:line="360" w:lineRule="auto"/>
        <w:jc w:val="center"/>
        <w:rPr>
          <w:rFonts w:ascii="Times New Roman" w:hAnsi="Times New Roman"/>
          <w:sz w:val="28"/>
          <w:szCs w:val="28"/>
          <w:lang w:val="uk-UA"/>
        </w:rPr>
      </w:pPr>
    </w:p>
    <w:p w:rsidR="005B7EAD" w:rsidRPr="00C01FD6" w:rsidRDefault="005B7EAD" w:rsidP="00C01FD6">
      <w:pPr>
        <w:spacing w:after="0" w:line="360" w:lineRule="auto"/>
        <w:jc w:val="center"/>
        <w:rPr>
          <w:rFonts w:ascii="Times New Roman" w:hAnsi="Times New Roman"/>
          <w:b/>
          <w:sz w:val="28"/>
          <w:szCs w:val="28"/>
        </w:rPr>
      </w:pPr>
      <w:r w:rsidRPr="00C01FD6">
        <w:rPr>
          <w:rFonts w:ascii="Times New Roman" w:hAnsi="Times New Roman"/>
          <w:b/>
          <w:sz w:val="28"/>
          <w:szCs w:val="28"/>
        </w:rPr>
        <w:t>Курсовая работа</w:t>
      </w:r>
    </w:p>
    <w:p w:rsidR="005B7EAD" w:rsidRPr="00C01FD6" w:rsidRDefault="005B7EAD" w:rsidP="00C01FD6">
      <w:pPr>
        <w:spacing w:after="0" w:line="360" w:lineRule="auto"/>
        <w:jc w:val="center"/>
        <w:rPr>
          <w:rFonts w:ascii="Times New Roman" w:hAnsi="Times New Roman"/>
          <w:sz w:val="28"/>
          <w:szCs w:val="28"/>
        </w:rPr>
      </w:pPr>
      <w:r w:rsidRPr="00C01FD6">
        <w:rPr>
          <w:rFonts w:ascii="Times New Roman" w:hAnsi="Times New Roman"/>
          <w:sz w:val="28"/>
          <w:szCs w:val="28"/>
        </w:rPr>
        <w:t>На тему: Социологические исследования в системе социальных исследований</w:t>
      </w:r>
    </w:p>
    <w:p w:rsidR="005B7EAD" w:rsidRPr="00C01FD6" w:rsidRDefault="005B7EAD" w:rsidP="00C01FD6">
      <w:pPr>
        <w:spacing w:after="0" w:line="360" w:lineRule="auto"/>
        <w:jc w:val="center"/>
        <w:rPr>
          <w:rFonts w:ascii="Times New Roman" w:hAnsi="Times New Roman"/>
          <w:sz w:val="28"/>
          <w:szCs w:val="28"/>
        </w:rPr>
      </w:pPr>
    </w:p>
    <w:p w:rsidR="005B7EAD" w:rsidRPr="00C01FD6" w:rsidRDefault="005B7EAD" w:rsidP="00C01FD6">
      <w:pPr>
        <w:spacing w:after="0" w:line="360" w:lineRule="auto"/>
        <w:jc w:val="center"/>
        <w:rPr>
          <w:rFonts w:ascii="Times New Roman" w:hAnsi="Times New Roman"/>
          <w:sz w:val="28"/>
          <w:szCs w:val="28"/>
        </w:rPr>
      </w:pPr>
    </w:p>
    <w:p w:rsidR="005B7EAD" w:rsidRPr="00C01FD6" w:rsidRDefault="005B7EAD" w:rsidP="00C01FD6">
      <w:pPr>
        <w:spacing w:after="0" w:line="360" w:lineRule="auto"/>
        <w:ind w:left="4678"/>
        <w:rPr>
          <w:rFonts w:ascii="Times New Roman" w:hAnsi="Times New Roman"/>
          <w:sz w:val="28"/>
          <w:szCs w:val="28"/>
        </w:rPr>
      </w:pPr>
      <w:r w:rsidRPr="00C01FD6">
        <w:rPr>
          <w:rFonts w:ascii="Times New Roman" w:hAnsi="Times New Roman"/>
          <w:sz w:val="28"/>
          <w:szCs w:val="28"/>
        </w:rPr>
        <w:t>Выполнил: Авдеев В.А.</w:t>
      </w:r>
    </w:p>
    <w:p w:rsidR="005B7EAD" w:rsidRPr="00C01FD6" w:rsidRDefault="005B7EAD" w:rsidP="00C01FD6">
      <w:pPr>
        <w:spacing w:after="0" w:line="360" w:lineRule="auto"/>
        <w:ind w:left="4678"/>
        <w:rPr>
          <w:rFonts w:ascii="Times New Roman" w:hAnsi="Times New Roman"/>
          <w:sz w:val="28"/>
          <w:szCs w:val="28"/>
        </w:rPr>
      </w:pPr>
      <w:r w:rsidRPr="00C01FD6">
        <w:rPr>
          <w:rFonts w:ascii="Times New Roman" w:hAnsi="Times New Roman"/>
          <w:sz w:val="28"/>
          <w:szCs w:val="28"/>
        </w:rPr>
        <w:t>Проверила: Анальчук Н.Н.</w:t>
      </w:r>
    </w:p>
    <w:p w:rsidR="005B7EAD" w:rsidRPr="00C01FD6" w:rsidRDefault="005B7EAD" w:rsidP="00C01FD6">
      <w:pPr>
        <w:spacing w:after="0" w:line="360" w:lineRule="auto"/>
        <w:jc w:val="center"/>
        <w:rPr>
          <w:rFonts w:ascii="Times New Roman" w:hAnsi="Times New Roman"/>
          <w:sz w:val="28"/>
          <w:szCs w:val="28"/>
        </w:rPr>
      </w:pPr>
    </w:p>
    <w:p w:rsidR="005B7EAD" w:rsidRPr="00C01FD6" w:rsidRDefault="005B7EAD" w:rsidP="00C01FD6">
      <w:pPr>
        <w:spacing w:after="0" w:line="360" w:lineRule="auto"/>
        <w:jc w:val="center"/>
        <w:rPr>
          <w:rFonts w:ascii="Times New Roman" w:hAnsi="Times New Roman"/>
          <w:sz w:val="28"/>
          <w:szCs w:val="28"/>
        </w:rPr>
      </w:pPr>
    </w:p>
    <w:p w:rsidR="005B7EAD" w:rsidRPr="00C01FD6" w:rsidRDefault="005B7EAD" w:rsidP="00C01FD6">
      <w:pPr>
        <w:spacing w:after="0" w:line="360" w:lineRule="auto"/>
        <w:jc w:val="center"/>
        <w:rPr>
          <w:rFonts w:ascii="Times New Roman" w:hAnsi="Times New Roman"/>
          <w:sz w:val="28"/>
          <w:szCs w:val="28"/>
        </w:rPr>
      </w:pPr>
    </w:p>
    <w:p w:rsidR="005B7EAD" w:rsidRDefault="005B7EAD" w:rsidP="00C01FD6">
      <w:pPr>
        <w:spacing w:after="0" w:line="360" w:lineRule="auto"/>
        <w:jc w:val="center"/>
        <w:rPr>
          <w:rFonts w:ascii="Times New Roman" w:hAnsi="Times New Roman"/>
          <w:sz w:val="28"/>
          <w:szCs w:val="28"/>
          <w:lang w:val="uk-UA"/>
        </w:rPr>
      </w:pPr>
    </w:p>
    <w:p w:rsidR="00DD793A" w:rsidRDefault="00DD793A" w:rsidP="00C01FD6">
      <w:pPr>
        <w:spacing w:after="0" w:line="360" w:lineRule="auto"/>
        <w:jc w:val="center"/>
        <w:rPr>
          <w:rFonts w:ascii="Times New Roman" w:hAnsi="Times New Roman"/>
          <w:sz w:val="28"/>
          <w:szCs w:val="28"/>
          <w:lang w:val="uk-UA"/>
        </w:rPr>
      </w:pPr>
    </w:p>
    <w:p w:rsidR="00C01FD6" w:rsidRDefault="00C01FD6" w:rsidP="00C01FD6">
      <w:pPr>
        <w:spacing w:after="0" w:line="360" w:lineRule="auto"/>
        <w:jc w:val="center"/>
        <w:rPr>
          <w:rFonts w:ascii="Times New Roman" w:hAnsi="Times New Roman"/>
          <w:sz w:val="28"/>
          <w:szCs w:val="28"/>
          <w:lang w:val="uk-UA"/>
        </w:rPr>
      </w:pPr>
    </w:p>
    <w:p w:rsidR="005B7EAD" w:rsidRDefault="005B7EAD" w:rsidP="00C01FD6">
      <w:pPr>
        <w:spacing w:after="0" w:line="360" w:lineRule="auto"/>
        <w:jc w:val="center"/>
        <w:rPr>
          <w:rFonts w:ascii="Times New Roman" w:hAnsi="Times New Roman"/>
          <w:sz w:val="28"/>
          <w:szCs w:val="28"/>
          <w:lang w:val="uk-UA"/>
        </w:rPr>
      </w:pPr>
    </w:p>
    <w:p w:rsidR="00C01FD6" w:rsidRPr="00C01FD6" w:rsidRDefault="00C01FD6" w:rsidP="00C01FD6">
      <w:pPr>
        <w:spacing w:after="0" w:line="360" w:lineRule="auto"/>
        <w:jc w:val="center"/>
        <w:rPr>
          <w:rFonts w:ascii="Times New Roman" w:hAnsi="Times New Roman"/>
          <w:sz w:val="28"/>
          <w:szCs w:val="28"/>
          <w:lang w:val="uk-UA"/>
        </w:rPr>
      </w:pPr>
    </w:p>
    <w:p w:rsidR="005B7EAD" w:rsidRPr="00C01FD6" w:rsidRDefault="005B7EAD" w:rsidP="00C01FD6">
      <w:pPr>
        <w:spacing w:after="0" w:line="360" w:lineRule="auto"/>
        <w:jc w:val="center"/>
        <w:rPr>
          <w:rFonts w:ascii="Times New Roman" w:hAnsi="Times New Roman"/>
          <w:sz w:val="28"/>
          <w:szCs w:val="28"/>
        </w:rPr>
      </w:pPr>
      <w:r w:rsidRPr="00C01FD6">
        <w:rPr>
          <w:rFonts w:ascii="Times New Roman" w:hAnsi="Times New Roman"/>
          <w:sz w:val="28"/>
          <w:szCs w:val="28"/>
        </w:rPr>
        <w:t>Рязань 2009</w:t>
      </w:r>
    </w:p>
    <w:p w:rsidR="005B7EAD" w:rsidRDefault="00C01FD6" w:rsidP="00C01FD6">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B7EAD" w:rsidRPr="00C01FD6">
        <w:rPr>
          <w:rFonts w:ascii="Times New Roman" w:hAnsi="Times New Roman"/>
          <w:b/>
          <w:sz w:val="28"/>
          <w:szCs w:val="28"/>
        </w:rPr>
        <w:t>Оглавление</w:t>
      </w:r>
    </w:p>
    <w:p w:rsidR="00C01FD6" w:rsidRPr="00C01FD6" w:rsidRDefault="00C01FD6" w:rsidP="00C01FD6">
      <w:pPr>
        <w:spacing w:after="0" w:line="360" w:lineRule="auto"/>
        <w:ind w:firstLine="709"/>
        <w:jc w:val="both"/>
        <w:rPr>
          <w:rFonts w:ascii="Times New Roman" w:hAnsi="Times New Roman"/>
          <w:b/>
          <w:sz w:val="28"/>
          <w:szCs w:val="28"/>
        </w:rPr>
      </w:pP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Введение</w:t>
      </w: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Глава 1. Модели их виды и сущность моделирования</w:t>
      </w: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1.1 Сущность и виды моделей</w:t>
      </w: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1.2 Функции моделей и моделирования</w:t>
      </w:r>
    </w:p>
    <w:p w:rsid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1.3 Особенности моделирования</w:t>
      </w: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Глава 2. Построение моделей и моделирование</w:t>
      </w: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2.1 Построение модели и разработка</w:t>
      </w: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2.2 Моделирование демографических процессов</w:t>
      </w: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2.3</w:t>
      </w:r>
      <w:r w:rsidR="00C01FD6" w:rsidRPr="00C01FD6">
        <w:rPr>
          <w:rFonts w:ascii="Times New Roman" w:hAnsi="Times New Roman"/>
          <w:sz w:val="28"/>
          <w:szCs w:val="28"/>
        </w:rPr>
        <w:t xml:space="preserve"> </w:t>
      </w:r>
      <w:r w:rsidRPr="00C01FD6">
        <w:rPr>
          <w:rFonts w:ascii="Times New Roman" w:hAnsi="Times New Roman"/>
          <w:sz w:val="28"/>
          <w:szCs w:val="28"/>
        </w:rPr>
        <w:t>Примерная модель социальной адаптации</w:t>
      </w: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Список используемых источников</w:t>
      </w:r>
    </w:p>
    <w:p w:rsidR="005B7EAD" w:rsidRPr="00C01FD6" w:rsidRDefault="005B7EAD" w:rsidP="00C01FD6">
      <w:pPr>
        <w:spacing w:after="0" w:line="360" w:lineRule="auto"/>
        <w:jc w:val="both"/>
        <w:rPr>
          <w:rFonts w:ascii="Times New Roman" w:hAnsi="Times New Roman"/>
          <w:sz w:val="28"/>
          <w:szCs w:val="28"/>
        </w:rPr>
      </w:pPr>
      <w:r w:rsidRPr="00C01FD6">
        <w:rPr>
          <w:rFonts w:ascii="Times New Roman" w:hAnsi="Times New Roman"/>
          <w:sz w:val="28"/>
          <w:szCs w:val="28"/>
        </w:rPr>
        <w:t>Приложения</w:t>
      </w:r>
    </w:p>
    <w:p w:rsidR="005B7EAD" w:rsidRPr="00C01FD6" w:rsidRDefault="005B7EAD" w:rsidP="00C01FD6">
      <w:pPr>
        <w:spacing w:after="0" w:line="360" w:lineRule="auto"/>
        <w:jc w:val="both"/>
        <w:rPr>
          <w:rFonts w:ascii="Times New Roman" w:hAnsi="Times New Roman"/>
          <w:sz w:val="28"/>
          <w:szCs w:val="28"/>
        </w:rPr>
      </w:pPr>
    </w:p>
    <w:p w:rsidR="00766EF0" w:rsidRDefault="00C01FD6" w:rsidP="00C01FD6">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B53F8" w:rsidRPr="00C01FD6">
        <w:rPr>
          <w:rFonts w:ascii="Times New Roman" w:hAnsi="Times New Roman"/>
          <w:b/>
          <w:sz w:val="28"/>
          <w:szCs w:val="28"/>
        </w:rPr>
        <w:t>Введение</w:t>
      </w:r>
    </w:p>
    <w:p w:rsidR="00C01FD6" w:rsidRPr="00C01FD6" w:rsidRDefault="00C01FD6" w:rsidP="00C01FD6">
      <w:pPr>
        <w:spacing w:after="0" w:line="360" w:lineRule="auto"/>
        <w:ind w:firstLine="709"/>
        <w:jc w:val="both"/>
        <w:rPr>
          <w:rFonts w:ascii="Times New Roman" w:hAnsi="Times New Roman"/>
          <w:b/>
          <w:sz w:val="28"/>
          <w:szCs w:val="28"/>
        </w:rPr>
      </w:pPr>
    </w:p>
    <w:p w:rsidR="009B27F7" w:rsidRPr="00C01FD6" w:rsidRDefault="00776D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Одно из существенных направлений социального прогнозирования связано с задачей изучения соответствия между личными стремлениями молодежи из разных социальных групп и интересами общества. При анализе социальных проблем ,связанных с возможностями и личными планами молодежи, в условиях социализма выявляются два весьма существенных аспекта: с одной стороны, стремление человека реализовать свои личные планы в отношении альтернатив, имеющихся в обществе, и с другой — учет</w:t>
      </w:r>
      <w:r w:rsidR="00C01FD6">
        <w:rPr>
          <w:rFonts w:ascii="Times New Roman" w:hAnsi="Times New Roman"/>
          <w:sz w:val="28"/>
          <w:szCs w:val="28"/>
        </w:rPr>
        <w:t xml:space="preserve"> </w:t>
      </w:r>
      <w:r w:rsidRPr="00C01FD6">
        <w:rPr>
          <w:rFonts w:ascii="Times New Roman" w:hAnsi="Times New Roman"/>
          <w:sz w:val="28"/>
          <w:szCs w:val="28"/>
        </w:rPr>
        <w:t>интересов общества(определенные рабочие места должны своевременно заполняться, чтобы производство могло функционировать успешно). Эти аспекты могут быть сформулированы в виде следующих вопросов: «Как обеспечить человеку наибольшие возможности в соответствии с его устремлениями?» и «Как наиболее эффективно решить проблемы, связанные с использованием трудовых ресурсов?» Сюда же добавляются и вопросы, связанные с тем, что выбор профессии должен осуществляться в соответствии не только с личными планами индивида, но и с его способностями; в противном случае и индивид, и народное хозяйство будут нести потери. В условиях социализма все эти вопросы неразделимы и решаются одновременно. Эти задачи приобретают все большее значение в современных условиях, соответствии с целями развития социалистического общества, формирующегося как«ассоциация, в которой свободное развитие каждого является условием свободного развития всех». Успешное решение этих задач дает не только социальный, но и прямой экономический эффект. С одной стороны, появляется возможность уменьшить вероятность ошибок, неудовлетворенности. С другой стороны, улучшаются условия для сокращения текучести, избыточной миграции, для более быстрого и эффективного включения молодежи в трудовой процесс, что прямо связано с решением важнейших экономических задач, ростом производительности труда и т. п.Сюда примыкает и проблема максимального использования интеллектуального изменения. Общество заинтересовано в том, чтобы выявить и в полной мере развить и использовать способности всех людей. Это приобретает огромное значение в эпоху мощного научно-технического прогресса.</w:t>
      </w:r>
    </w:p>
    <w:p w:rsidR="0018262C" w:rsidRDefault="0018262C" w:rsidP="00C01FD6">
      <w:pPr>
        <w:spacing w:after="0" w:line="360" w:lineRule="auto"/>
        <w:ind w:firstLine="709"/>
        <w:jc w:val="both"/>
        <w:rPr>
          <w:rFonts w:ascii="Times New Roman" w:hAnsi="Times New Roman"/>
          <w:b/>
          <w:sz w:val="28"/>
          <w:szCs w:val="28"/>
        </w:rPr>
      </w:pPr>
    </w:p>
    <w:p w:rsidR="005B53F8" w:rsidRDefault="00C01FD6" w:rsidP="00C01FD6">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B53F8" w:rsidRPr="00C01FD6">
        <w:rPr>
          <w:rFonts w:ascii="Times New Roman" w:hAnsi="Times New Roman"/>
          <w:b/>
          <w:sz w:val="28"/>
          <w:szCs w:val="28"/>
        </w:rPr>
        <w:t>Глава 1. Модели их виды и сущность моделирования</w:t>
      </w:r>
    </w:p>
    <w:p w:rsidR="00C01FD6" w:rsidRPr="00C01FD6" w:rsidRDefault="00C01FD6" w:rsidP="00C01FD6">
      <w:pPr>
        <w:spacing w:after="0" w:line="360" w:lineRule="auto"/>
        <w:ind w:firstLine="709"/>
        <w:jc w:val="center"/>
        <w:rPr>
          <w:rFonts w:ascii="Times New Roman" w:hAnsi="Times New Roman"/>
          <w:b/>
          <w:sz w:val="28"/>
          <w:szCs w:val="28"/>
        </w:rPr>
      </w:pPr>
    </w:p>
    <w:p w:rsidR="005B53F8" w:rsidRDefault="005B53F8" w:rsidP="00C01FD6">
      <w:pPr>
        <w:spacing w:after="0" w:line="360" w:lineRule="auto"/>
        <w:ind w:firstLine="709"/>
        <w:jc w:val="center"/>
        <w:rPr>
          <w:rFonts w:ascii="Times New Roman" w:hAnsi="Times New Roman"/>
          <w:b/>
          <w:i/>
          <w:sz w:val="28"/>
          <w:szCs w:val="28"/>
        </w:rPr>
      </w:pPr>
      <w:r w:rsidRPr="00C01FD6">
        <w:rPr>
          <w:rFonts w:ascii="Times New Roman" w:hAnsi="Times New Roman"/>
          <w:b/>
          <w:i/>
          <w:sz w:val="28"/>
          <w:szCs w:val="28"/>
        </w:rPr>
        <w:t>1.1 Сущность и виды моделей</w:t>
      </w:r>
    </w:p>
    <w:p w:rsidR="00C01FD6" w:rsidRPr="00C01FD6" w:rsidRDefault="00C01FD6" w:rsidP="00C01FD6">
      <w:pPr>
        <w:spacing w:after="0" w:line="360" w:lineRule="auto"/>
        <w:ind w:firstLine="709"/>
        <w:jc w:val="both"/>
        <w:rPr>
          <w:rFonts w:ascii="Times New Roman" w:hAnsi="Times New Roman"/>
          <w:b/>
          <w:i/>
          <w:sz w:val="28"/>
          <w:szCs w:val="28"/>
        </w:rPr>
      </w:pP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В широком смысле моделирование — многоплановый метод исследования, один из путей познания. Оно предполагает исследование реально существующих предметов, явлений, социальных процессов, органических и неорганических систем. А это значит, что сферы применения моделирования, по существу, неограниченны. Им охватываются все процессы. Но это вовсе не означает, что моделирование является единственным и исчерпывающим методом познания, хотя моделирование присуще всякому познавательному процессу.</w:t>
      </w:r>
    </w:p>
    <w:p w:rsidR="006D3F0C"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i/>
          <w:iCs/>
          <w:sz w:val="28"/>
          <w:szCs w:val="28"/>
        </w:rPr>
        <w:t xml:space="preserve">Моделирование — </w:t>
      </w:r>
      <w:r w:rsidRPr="00C01FD6">
        <w:rPr>
          <w:rFonts w:ascii="Times New Roman" w:hAnsi="Times New Roman"/>
          <w:sz w:val="28"/>
          <w:szCs w:val="28"/>
        </w:rPr>
        <w:t xml:space="preserve">это специфическое многофункциональное исследование. Его главная задача — воспроизвести на основании сходства с существующим объектом другой, заменяющий его объект (модель). </w:t>
      </w:r>
      <w:r w:rsidRPr="00C01FD6">
        <w:rPr>
          <w:rFonts w:ascii="Times New Roman" w:hAnsi="Times New Roman"/>
          <w:b/>
          <w:bCs/>
          <w:i/>
          <w:iCs/>
          <w:sz w:val="28"/>
          <w:szCs w:val="28"/>
        </w:rPr>
        <w:t xml:space="preserve">Модель </w:t>
      </w:r>
      <w:r w:rsidRPr="00C01FD6">
        <w:rPr>
          <w:rFonts w:ascii="Times New Roman" w:hAnsi="Times New Roman"/>
          <w:sz w:val="28"/>
          <w:szCs w:val="28"/>
        </w:rPr>
        <w:t xml:space="preserve">— это </w:t>
      </w:r>
      <w:r w:rsidRPr="00C01FD6">
        <w:rPr>
          <w:rFonts w:ascii="Times New Roman" w:hAnsi="Times New Roman"/>
          <w:i/>
          <w:iCs/>
          <w:sz w:val="28"/>
          <w:szCs w:val="28"/>
        </w:rPr>
        <w:t xml:space="preserve">аналог оригинала. </w:t>
      </w:r>
      <w:r w:rsidRPr="00C01FD6">
        <w:rPr>
          <w:rFonts w:ascii="Times New Roman" w:hAnsi="Times New Roman"/>
          <w:sz w:val="28"/>
          <w:szCs w:val="28"/>
        </w:rPr>
        <w:t>Она должна иметь сходство с оригиналом, но не повторять его, так как при этом само моделирование теряет смысл. Недопустимо и произвольное моделирование; в этом случае оно не дает должного представления об оригинале модели и также не выполняет своей функции.</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Общество не может разумно развиваться, не анализируя себя, различные стороны своей деятельности, не контролируя себя, не заглядывая вперед. Но для того чтобы этот анализ был эффективным, он должен опираться на точные, объективные данные, т.е. необходима информационная база, социальная информация. Совокупность проблем, поддающаяся количественному анализу, может быть формализована, выражена языком цифр и обработана на ЭВМ с помощью математического моделирования. Но далеко не все процессы общества поддаются </w:t>
      </w:r>
      <w:r w:rsidRPr="00C01FD6">
        <w:rPr>
          <w:rFonts w:ascii="Times New Roman" w:hAnsi="Times New Roman"/>
          <w:i/>
          <w:iCs/>
          <w:sz w:val="28"/>
          <w:szCs w:val="28"/>
        </w:rPr>
        <w:t xml:space="preserve">количественному измерению </w:t>
      </w:r>
      <w:r w:rsidRPr="00C01FD6">
        <w:rPr>
          <w:rFonts w:ascii="Times New Roman" w:hAnsi="Times New Roman"/>
          <w:sz w:val="28"/>
          <w:szCs w:val="28"/>
        </w:rPr>
        <w:t>и контролю. Социальные отношения отличаются исключительной сложностью, в них взаимодействуют самые различные факторы, взаимовлияние которых друг на друга неоднозначно, вариативно; причинно-следственные связи, их интенсивность и характер подвижны и неопределенны.</w:t>
      </w:r>
      <w:r w:rsidR="006D3F0C" w:rsidRPr="00C01FD6">
        <w:rPr>
          <w:rFonts w:ascii="Times New Roman" w:hAnsi="Times New Roman"/>
          <w:sz w:val="28"/>
          <w:szCs w:val="28"/>
        </w:rPr>
        <w:t xml:space="preserve"> </w:t>
      </w:r>
      <w:r w:rsidRPr="00C01FD6">
        <w:rPr>
          <w:rFonts w:ascii="Times New Roman" w:hAnsi="Times New Roman"/>
          <w:sz w:val="28"/>
          <w:szCs w:val="28"/>
        </w:rPr>
        <w:t xml:space="preserve">К тому же следует учитывать, что все социальные процессы осуществляются людьми, а поступки, мысли, чувства людей не могут иметь числового отображения. Отсюда — объективно необходимыми становятся различные методы анализа </w:t>
      </w:r>
      <w:r w:rsidRPr="00C01FD6">
        <w:rPr>
          <w:rFonts w:ascii="Times New Roman" w:hAnsi="Times New Roman"/>
          <w:i/>
          <w:iCs/>
          <w:sz w:val="28"/>
          <w:szCs w:val="28"/>
        </w:rPr>
        <w:t xml:space="preserve">качественного содержания </w:t>
      </w:r>
      <w:r w:rsidRPr="00C01FD6">
        <w:rPr>
          <w:rFonts w:ascii="Times New Roman" w:hAnsi="Times New Roman"/>
          <w:sz w:val="28"/>
          <w:szCs w:val="28"/>
        </w:rPr>
        <w:t>процессов в социальной сфере.</w:t>
      </w:r>
      <w:r w:rsidR="00C01FD6">
        <w:rPr>
          <w:rFonts w:ascii="Times New Roman" w:hAnsi="Times New Roman"/>
          <w:sz w:val="28"/>
          <w:szCs w:val="28"/>
        </w:rPr>
        <w:t xml:space="preserve"> </w:t>
      </w:r>
      <w:r w:rsidRPr="00C01FD6">
        <w:rPr>
          <w:rFonts w:ascii="Times New Roman" w:hAnsi="Times New Roman"/>
          <w:sz w:val="28"/>
          <w:szCs w:val="28"/>
        </w:rPr>
        <w:t xml:space="preserve">А значит, необходимы и самые различные модели, </w:t>
      </w:r>
      <w:r w:rsidRPr="00C01FD6">
        <w:rPr>
          <w:rFonts w:ascii="Times New Roman" w:hAnsi="Times New Roman"/>
          <w:i/>
          <w:iCs/>
          <w:sz w:val="28"/>
          <w:szCs w:val="28"/>
        </w:rPr>
        <w:t>функциями которых являются:</w:t>
      </w:r>
      <w:r w:rsidR="006D3F0C" w:rsidRPr="00C01FD6">
        <w:rPr>
          <w:rFonts w:ascii="Times New Roman" w:hAnsi="Times New Roman"/>
          <w:sz w:val="28"/>
          <w:szCs w:val="28"/>
        </w:rPr>
        <w:t xml:space="preserve"> </w:t>
      </w:r>
      <w:r w:rsidRPr="00C01FD6">
        <w:rPr>
          <w:rFonts w:ascii="Times New Roman" w:hAnsi="Times New Roman"/>
          <w:sz w:val="28"/>
          <w:szCs w:val="28"/>
        </w:rPr>
        <w:t>углубление познания действующих систем, объектов; определение основных параметров, путей дальнейшего их совершенствования;</w:t>
      </w:r>
      <w:r w:rsidR="006D3F0C" w:rsidRPr="00C01FD6">
        <w:rPr>
          <w:rFonts w:ascii="Times New Roman" w:hAnsi="Times New Roman"/>
          <w:sz w:val="28"/>
          <w:szCs w:val="28"/>
        </w:rPr>
        <w:t xml:space="preserve"> </w:t>
      </w:r>
      <w:r w:rsidRPr="00C01FD6">
        <w:rPr>
          <w:rFonts w:ascii="Times New Roman" w:hAnsi="Times New Roman"/>
          <w:sz w:val="28"/>
          <w:szCs w:val="28"/>
        </w:rPr>
        <w:t>проведение сравнительного анализа оригинала и модели, выявление качественных характеристик.</w:t>
      </w:r>
      <w:r w:rsidR="006D3F0C" w:rsidRPr="00C01FD6">
        <w:rPr>
          <w:rFonts w:ascii="Times New Roman" w:hAnsi="Times New Roman"/>
          <w:sz w:val="28"/>
          <w:szCs w:val="28"/>
        </w:rPr>
        <w:t xml:space="preserve"> </w:t>
      </w:r>
      <w:r w:rsidRPr="00C01FD6">
        <w:rPr>
          <w:rFonts w:ascii="Times New Roman" w:hAnsi="Times New Roman"/>
          <w:sz w:val="28"/>
          <w:szCs w:val="28"/>
        </w:rPr>
        <w:t xml:space="preserve">Условно можно выделить несколько </w:t>
      </w:r>
      <w:r w:rsidRPr="00C01FD6">
        <w:rPr>
          <w:rFonts w:ascii="Times New Roman" w:hAnsi="Times New Roman"/>
          <w:i/>
          <w:iCs/>
          <w:sz w:val="28"/>
          <w:szCs w:val="28"/>
        </w:rPr>
        <w:t xml:space="preserve">видов (типов) моделей: </w:t>
      </w:r>
      <w:r w:rsidRPr="00C01FD6">
        <w:rPr>
          <w:rFonts w:ascii="Times New Roman" w:hAnsi="Times New Roman"/>
          <w:sz w:val="28"/>
          <w:szCs w:val="28"/>
        </w:rPr>
        <w:t>познавательные, эвристические; модели будущего — прогностические; модели желаемого, заданного состояния. Однако моделирование сложных социальных проблем сочетает в себе все три типа моделей и основные их функции: эвристические, прогностические, прагматические. Многое зависит от цели и способа моделирования, объекта, имеющейся информации, владения методикой, уровня компетентности исследователя.</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b/>
          <w:bCs/>
          <w:sz w:val="28"/>
          <w:szCs w:val="28"/>
        </w:rPr>
        <w:t xml:space="preserve">Цели моделирования. </w:t>
      </w:r>
      <w:r w:rsidRPr="00C01FD6">
        <w:rPr>
          <w:rFonts w:ascii="Times New Roman" w:hAnsi="Times New Roman"/>
          <w:sz w:val="28"/>
          <w:szCs w:val="28"/>
        </w:rPr>
        <w:t>Учитывая остроту и сложность социальных процессов, моделирование преследует следующие цели. С одной стороны —</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отобразить состояние проблемы на данный, момент; выявить наиболее острые «критические» моменты, «узлы» противоречий; с другой стороны —</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определить тенденции развития и те факторы, влияние которых может скорректировать нежелательное развитие; активизировать деятельность государственных общественных и иных организаций и лиц в поисках оптимальных вариантов разрешения социальных задач. </w:t>
      </w:r>
      <w:r w:rsidRPr="00C01FD6">
        <w:rPr>
          <w:rFonts w:ascii="Times New Roman" w:hAnsi="Times New Roman"/>
          <w:b/>
          <w:bCs/>
          <w:sz w:val="28"/>
          <w:szCs w:val="28"/>
        </w:rPr>
        <w:t xml:space="preserve">Каким требованиям должна отвечать модель. </w:t>
      </w:r>
      <w:r w:rsidRPr="00C01FD6">
        <w:rPr>
          <w:rFonts w:ascii="Times New Roman" w:hAnsi="Times New Roman"/>
          <w:sz w:val="28"/>
          <w:szCs w:val="28"/>
        </w:rPr>
        <w:t>Целесообразно выделить две группы требований. Во-первых, модель должна:</w:t>
      </w:r>
      <w:r w:rsidR="006D3F0C" w:rsidRPr="00C01FD6">
        <w:rPr>
          <w:rFonts w:ascii="Times New Roman" w:hAnsi="Times New Roman"/>
          <w:sz w:val="28"/>
          <w:szCs w:val="28"/>
        </w:rPr>
        <w:t xml:space="preserve"> </w:t>
      </w:r>
      <w:r w:rsidRPr="00C01FD6">
        <w:rPr>
          <w:rFonts w:ascii="Times New Roman" w:hAnsi="Times New Roman"/>
          <w:sz w:val="28"/>
          <w:szCs w:val="28"/>
        </w:rPr>
        <w:t>быть более простой, более удобной; давать новую информацию об объекте; способствовать усовершенствованию самого объекта. Во-вторых, модель должна способствовать:</w:t>
      </w:r>
      <w:r w:rsidR="006D3F0C" w:rsidRPr="00C01FD6">
        <w:rPr>
          <w:rFonts w:ascii="Times New Roman" w:hAnsi="Times New Roman"/>
          <w:sz w:val="28"/>
          <w:szCs w:val="28"/>
        </w:rPr>
        <w:t xml:space="preserve"> </w:t>
      </w:r>
      <w:r w:rsidRPr="00C01FD6">
        <w:rPr>
          <w:rFonts w:ascii="Times New Roman" w:hAnsi="Times New Roman"/>
          <w:sz w:val="28"/>
          <w:szCs w:val="28"/>
        </w:rPr>
        <w:t>определению или улучшению характеристик объекта; рационализации способов построения его; управлению или познанию объекта.</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Следовательно, правомерно при разработке модели говорить об ее подобии объекту-оригиналу, при котором, с одной стороны, соблюдается жесткая целенаправленность, увязка ее параметров с ожидаемыми результатами, а с другой — обеспечивается достаточная «свобода» модели, для того чтобы она была способной к преобразованию в зависимости от конкретных условий и обстоятельств, могла быть альтернативной, иметь в запасе наибольшее число вариантов.</w:t>
      </w:r>
    </w:p>
    <w:p w:rsidR="004C13AB" w:rsidRPr="00C01FD6" w:rsidRDefault="004C13AB" w:rsidP="00C01FD6">
      <w:pPr>
        <w:spacing w:after="0" w:line="360" w:lineRule="auto"/>
        <w:ind w:firstLine="709"/>
        <w:jc w:val="both"/>
        <w:rPr>
          <w:rFonts w:ascii="Times New Roman" w:hAnsi="Times New Roman"/>
          <w:b/>
          <w:i/>
          <w:sz w:val="28"/>
          <w:szCs w:val="28"/>
        </w:rPr>
      </w:pPr>
    </w:p>
    <w:p w:rsidR="004C13AB" w:rsidRDefault="004C13AB" w:rsidP="00C01FD6">
      <w:pPr>
        <w:spacing w:after="0" w:line="360" w:lineRule="auto"/>
        <w:ind w:firstLine="709"/>
        <w:jc w:val="center"/>
        <w:rPr>
          <w:rFonts w:ascii="Times New Roman" w:hAnsi="Times New Roman"/>
          <w:b/>
          <w:i/>
          <w:sz w:val="28"/>
          <w:szCs w:val="28"/>
        </w:rPr>
      </w:pPr>
      <w:r w:rsidRPr="00C01FD6">
        <w:rPr>
          <w:rFonts w:ascii="Times New Roman" w:hAnsi="Times New Roman"/>
          <w:b/>
          <w:i/>
          <w:sz w:val="28"/>
          <w:szCs w:val="28"/>
        </w:rPr>
        <w:t>1.2 Функции моделей и моделирования</w:t>
      </w:r>
    </w:p>
    <w:p w:rsidR="00C01FD6" w:rsidRPr="00C01FD6" w:rsidRDefault="00C01FD6" w:rsidP="00C01FD6">
      <w:pPr>
        <w:spacing w:after="0" w:line="360" w:lineRule="auto"/>
        <w:ind w:firstLine="709"/>
        <w:jc w:val="both"/>
        <w:rPr>
          <w:rFonts w:ascii="Times New Roman" w:hAnsi="Times New Roman"/>
          <w:i/>
          <w:sz w:val="28"/>
          <w:szCs w:val="28"/>
        </w:rPr>
      </w:pPr>
    </w:p>
    <w:p w:rsidR="006D3F0C"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Моделирование выполняет и важные эвристические функции: выявляет негативные тенденции, определяет позитивные пути решения проблем, предлагает альтернативные варианты. Моделирование выступает, таким образом, в единстве с прогнозированием, являясь его составной частью.</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В целом модель должна соответствовать следующим требованиям.</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Модель должна удовлетворять требованиям </w:t>
      </w:r>
      <w:r w:rsidRPr="00C01FD6">
        <w:rPr>
          <w:rFonts w:ascii="Times New Roman" w:hAnsi="Times New Roman"/>
          <w:i/>
          <w:iCs/>
          <w:sz w:val="28"/>
          <w:szCs w:val="28"/>
        </w:rPr>
        <w:t xml:space="preserve">полноты, адекватности </w:t>
      </w:r>
      <w:r w:rsidRPr="00C01FD6">
        <w:rPr>
          <w:rFonts w:ascii="Times New Roman" w:hAnsi="Times New Roman"/>
          <w:sz w:val="28"/>
          <w:szCs w:val="28"/>
        </w:rPr>
        <w:t xml:space="preserve">и </w:t>
      </w:r>
      <w:r w:rsidRPr="00C01FD6">
        <w:rPr>
          <w:rFonts w:ascii="Times New Roman" w:hAnsi="Times New Roman"/>
          <w:i/>
          <w:iCs/>
          <w:sz w:val="28"/>
          <w:szCs w:val="28"/>
        </w:rPr>
        <w:t xml:space="preserve">эволюционности. </w:t>
      </w:r>
      <w:r w:rsidRPr="00C01FD6">
        <w:rPr>
          <w:rFonts w:ascii="Times New Roman" w:hAnsi="Times New Roman"/>
          <w:sz w:val="28"/>
          <w:szCs w:val="28"/>
        </w:rPr>
        <w:t>Она должна обеспечивать возможность включения достаточно широкого диапазона изменений, добавлений, чтобы было возможно последовательное приближение к модели, удовлетворяющей исследователя по точности воспроизведения социального объекта, явления, процесса.</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Модель должна быть достаточно </w:t>
      </w:r>
      <w:r w:rsidRPr="00C01FD6">
        <w:rPr>
          <w:rFonts w:ascii="Times New Roman" w:hAnsi="Times New Roman"/>
          <w:i/>
          <w:iCs/>
          <w:sz w:val="28"/>
          <w:szCs w:val="28"/>
        </w:rPr>
        <w:t xml:space="preserve">абстрактной, </w:t>
      </w:r>
      <w:r w:rsidRPr="00C01FD6">
        <w:rPr>
          <w:rFonts w:ascii="Times New Roman" w:hAnsi="Times New Roman"/>
          <w:sz w:val="28"/>
          <w:szCs w:val="28"/>
        </w:rPr>
        <w:t>чтобы допускать варьирование большим числом переменных, но не настолько абстрактной, чтобы возникали сомнения в надежности и практической полезности полученных на ней результатов.</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Модель должна удовлетворять условиям, </w:t>
      </w:r>
      <w:r w:rsidRPr="00C01FD6">
        <w:rPr>
          <w:rFonts w:ascii="Times New Roman" w:hAnsi="Times New Roman"/>
          <w:i/>
          <w:iCs/>
          <w:sz w:val="28"/>
          <w:szCs w:val="28"/>
        </w:rPr>
        <w:t>ограничивающим время решения задачи.</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Модель должна </w:t>
      </w:r>
      <w:r w:rsidRPr="00C01FD6">
        <w:rPr>
          <w:rFonts w:ascii="Times New Roman" w:hAnsi="Times New Roman"/>
          <w:i/>
          <w:iCs/>
          <w:sz w:val="28"/>
          <w:szCs w:val="28"/>
        </w:rPr>
        <w:t xml:space="preserve">ориентироваться на реализацию с помощью существующих возможностей, </w:t>
      </w:r>
      <w:r w:rsidRPr="00C01FD6">
        <w:rPr>
          <w:rFonts w:ascii="Times New Roman" w:hAnsi="Times New Roman"/>
          <w:sz w:val="28"/>
          <w:szCs w:val="28"/>
        </w:rPr>
        <w:t>т.е. быть осуществимой на данном уровне развития общества.</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Модель должна </w:t>
      </w:r>
      <w:r w:rsidRPr="00C01FD6">
        <w:rPr>
          <w:rFonts w:ascii="Times New Roman" w:hAnsi="Times New Roman"/>
          <w:i/>
          <w:iCs/>
          <w:sz w:val="28"/>
          <w:szCs w:val="28"/>
        </w:rPr>
        <w:t xml:space="preserve">обеспечивать получение новой полезной информации </w:t>
      </w:r>
      <w:r w:rsidRPr="00C01FD6">
        <w:rPr>
          <w:rFonts w:ascii="Times New Roman" w:hAnsi="Times New Roman"/>
          <w:sz w:val="28"/>
          <w:szCs w:val="28"/>
        </w:rPr>
        <w:t>о социальном объекте (явлении, процессе) в плане поставленной задачи исследования.</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Модель должна </w:t>
      </w:r>
      <w:r w:rsidRPr="00C01FD6">
        <w:rPr>
          <w:rFonts w:ascii="Times New Roman" w:hAnsi="Times New Roman"/>
          <w:i/>
          <w:iCs/>
          <w:sz w:val="28"/>
          <w:szCs w:val="28"/>
        </w:rPr>
        <w:t>строиться с использованием установившейся терминологии.</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Модель должна </w:t>
      </w:r>
      <w:r w:rsidRPr="00C01FD6">
        <w:rPr>
          <w:rFonts w:ascii="Times New Roman" w:hAnsi="Times New Roman"/>
          <w:i/>
          <w:iCs/>
          <w:sz w:val="28"/>
          <w:szCs w:val="28"/>
        </w:rPr>
        <w:t xml:space="preserve">предусматривать возможность проверки ее истинности, </w:t>
      </w:r>
      <w:r w:rsidRPr="00C01FD6">
        <w:rPr>
          <w:rFonts w:ascii="Times New Roman" w:hAnsi="Times New Roman"/>
          <w:sz w:val="28"/>
          <w:szCs w:val="28"/>
        </w:rPr>
        <w:t>полноты соответствия ее изучаемому социальному объекту, явлению, процессу.</w:t>
      </w:r>
    </w:p>
    <w:p w:rsidR="006D3F0C"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В научной литературе довольно подробно описаны </w:t>
      </w:r>
      <w:r w:rsidRPr="00C01FD6">
        <w:rPr>
          <w:rFonts w:ascii="Times New Roman" w:hAnsi="Times New Roman"/>
          <w:i/>
          <w:iCs/>
          <w:sz w:val="28"/>
          <w:szCs w:val="28"/>
        </w:rPr>
        <w:t xml:space="preserve">основные принципы процесса разработки моделей сложных объектов и явлений, </w:t>
      </w:r>
      <w:r w:rsidRPr="00C01FD6">
        <w:rPr>
          <w:rFonts w:ascii="Times New Roman" w:hAnsi="Times New Roman"/>
          <w:sz w:val="28"/>
          <w:szCs w:val="28"/>
        </w:rPr>
        <w:t>которые вполне могут быть применимы в социальном моделировании: компромисс между ожидаемой точностью результатов моделирования и сложностью модели, баланс точностей, достаточное разнообразие элементов модели, наглядность модели, блочное представление модели, специализация моделей и др.</w:t>
      </w:r>
      <w:r w:rsidR="006D3F0C" w:rsidRPr="00C01FD6">
        <w:rPr>
          <w:rFonts w:ascii="Times New Roman" w:hAnsi="Times New Roman"/>
          <w:sz w:val="28"/>
          <w:szCs w:val="28"/>
        </w:rPr>
        <w:t xml:space="preserve"> </w:t>
      </w:r>
      <w:r w:rsidRPr="00C01FD6">
        <w:rPr>
          <w:rFonts w:ascii="Times New Roman" w:hAnsi="Times New Roman"/>
          <w:sz w:val="28"/>
          <w:szCs w:val="28"/>
        </w:rPr>
        <w:t xml:space="preserve">Различают модели </w:t>
      </w:r>
      <w:r w:rsidRPr="00C01FD6">
        <w:rPr>
          <w:rFonts w:ascii="Times New Roman" w:hAnsi="Times New Roman"/>
          <w:i/>
          <w:iCs/>
          <w:sz w:val="28"/>
          <w:szCs w:val="28"/>
        </w:rPr>
        <w:t xml:space="preserve">материальные </w:t>
      </w:r>
      <w:r w:rsidRPr="00C01FD6">
        <w:rPr>
          <w:rFonts w:ascii="Times New Roman" w:hAnsi="Times New Roman"/>
          <w:sz w:val="28"/>
          <w:szCs w:val="28"/>
        </w:rPr>
        <w:t xml:space="preserve">и </w:t>
      </w:r>
      <w:r w:rsidRPr="00C01FD6">
        <w:rPr>
          <w:rFonts w:ascii="Times New Roman" w:hAnsi="Times New Roman"/>
          <w:i/>
          <w:iCs/>
          <w:sz w:val="28"/>
          <w:szCs w:val="28"/>
        </w:rPr>
        <w:t xml:space="preserve">идеальные. </w:t>
      </w:r>
      <w:r w:rsidRPr="00C01FD6">
        <w:rPr>
          <w:rFonts w:ascii="Times New Roman" w:hAnsi="Times New Roman"/>
          <w:sz w:val="28"/>
          <w:szCs w:val="28"/>
        </w:rPr>
        <w:t>Модель является одновременно и средством, и объектом исследования, заменяющим оригинал.</w:t>
      </w:r>
      <w:r w:rsidR="006D3F0C" w:rsidRPr="00C01FD6">
        <w:rPr>
          <w:rFonts w:ascii="Times New Roman" w:hAnsi="Times New Roman"/>
          <w:sz w:val="28"/>
          <w:szCs w:val="28"/>
        </w:rPr>
        <w:t xml:space="preserve"> </w:t>
      </w:r>
      <w:r w:rsidRPr="00C01FD6">
        <w:rPr>
          <w:rFonts w:ascii="Times New Roman" w:hAnsi="Times New Roman"/>
          <w:sz w:val="28"/>
          <w:szCs w:val="28"/>
        </w:rPr>
        <w:t>Моделирование применяется тогда, когда сам объект исследования (в силу территориальной отдаленности, невозможности одновременного анализа всех его составных частей) не может исследоваться непосредственно.</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b/>
          <w:bCs/>
          <w:sz w:val="28"/>
          <w:szCs w:val="28"/>
        </w:rPr>
        <w:t xml:space="preserve">Оценка моделей. </w:t>
      </w:r>
      <w:r w:rsidRPr="00C01FD6">
        <w:rPr>
          <w:rFonts w:ascii="Times New Roman" w:hAnsi="Times New Roman"/>
          <w:sz w:val="28"/>
          <w:szCs w:val="28"/>
        </w:rPr>
        <w:t>Параметры оценки моделей могут быть различными. Один из них — прогрессивность модели, означающая, насколько она по целому ряду моментов является лидирующей. Определение качества модели — не такая простая задача, особенно когда речь идет о моделях социальной сферы.</w:t>
      </w:r>
      <w:r w:rsidR="006D3F0C" w:rsidRPr="00C01FD6">
        <w:rPr>
          <w:rFonts w:ascii="Times New Roman" w:hAnsi="Times New Roman"/>
          <w:sz w:val="28"/>
          <w:szCs w:val="28"/>
        </w:rPr>
        <w:t xml:space="preserve"> </w:t>
      </w:r>
      <w:r w:rsidRPr="00C01FD6">
        <w:rPr>
          <w:rFonts w:ascii="Times New Roman" w:hAnsi="Times New Roman"/>
          <w:sz w:val="28"/>
          <w:szCs w:val="28"/>
        </w:rPr>
        <w:t>Прогрессивность модели определяется характеристиками свойств модели, применимой в той или иной сфере в зависимости от целей и задач исследователей.</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В качестве </w:t>
      </w:r>
      <w:r w:rsidRPr="00C01FD6">
        <w:rPr>
          <w:rFonts w:ascii="Times New Roman" w:hAnsi="Times New Roman"/>
          <w:i/>
          <w:iCs/>
          <w:sz w:val="28"/>
          <w:szCs w:val="28"/>
        </w:rPr>
        <w:t xml:space="preserve">главных критериев </w:t>
      </w:r>
      <w:r w:rsidRPr="00C01FD6">
        <w:rPr>
          <w:rFonts w:ascii="Times New Roman" w:hAnsi="Times New Roman"/>
          <w:sz w:val="28"/>
          <w:szCs w:val="28"/>
        </w:rPr>
        <w:t>выступают:</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новизна отражения (интуитивное отражение, качественное описание, наглядная имитация, системное воспроизведение);</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распространенность (социальная сфера в целом, отрасль, социальная группа и т.д.) — уровень разработанности (выдвинута идея, построена схема, разработан алгоритм, формализована материализованная система (кибернетическая)).</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Уровень творческого решения с помощью модели означает степень выполнения с гносеологической (познавательной, объяснительной) и эвристической (прогностической, творческой) функций.</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Последовательность нарастания этих возможностей, т.е. творческого решения, следующая:</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определение (различение, распознавание), классифицирование известных фактов, предметов, событий, упорядочение их и решение простых задач, усовершенствование простейших модельных представлений;</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реализация гносеологических и эвристических потенций разработанной модели, осуществление научного прогноза качественно новых фактов, событий и их практического использования.</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i/>
          <w:iCs/>
          <w:sz w:val="28"/>
          <w:szCs w:val="28"/>
        </w:rPr>
        <w:t xml:space="preserve">Уровень использования модели </w:t>
      </w:r>
      <w:r w:rsidRPr="00C01FD6">
        <w:rPr>
          <w:rFonts w:ascii="Times New Roman" w:hAnsi="Times New Roman"/>
          <w:sz w:val="28"/>
          <w:szCs w:val="28"/>
        </w:rPr>
        <w:t>характеризуется такими показателями:</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определена цель применения модели;</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углублено знание по тем или иным аспектам применения модели в социальной сфере;</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используется в системе научного знания, в системе подготовки кадров, в учебных заведениях.</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Не менее важным является рассмотрение структуры моделей.</w:t>
      </w:r>
    </w:p>
    <w:p w:rsidR="005B53F8" w:rsidRPr="00C01FD6" w:rsidRDefault="005B53F8" w:rsidP="00C01FD6">
      <w:pPr>
        <w:spacing w:after="0" w:line="360" w:lineRule="auto"/>
        <w:ind w:firstLine="709"/>
        <w:jc w:val="both"/>
        <w:rPr>
          <w:rFonts w:ascii="Times New Roman" w:hAnsi="Times New Roman"/>
          <w:sz w:val="28"/>
          <w:szCs w:val="28"/>
        </w:rPr>
      </w:pPr>
      <w:r w:rsidRPr="00C01FD6">
        <w:rPr>
          <w:rFonts w:ascii="Times New Roman" w:hAnsi="Times New Roman"/>
          <w:i/>
          <w:iCs/>
          <w:sz w:val="28"/>
          <w:szCs w:val="28"/>
        </w:rPr>
        <w:t xml:space="preserve">В структуру моделей входят три основных компонента: </w:t>
      </w:r>
      <w:r w:rsidRPr="00C01FD6">
        <w:rPr>
          <w:rFonts w:ascii="Times New Roman" w:hAnsi="Times New Roman"/>
          <w:sz w:val="28"/>
          <w:szCs w:val="28"/>
        </w:rPr>
        <w:t>совокупность направлений развития объекта познания: побудительные силы развития; факторы внешних воздействий.</w:t>
      </w:r>
      <w:r w:rsidR="006D3F0C" w:rsidRPr="00C01FD6">
        <w:rPr>
          <w:rFonts w:ascii="Times New Roman" w:hAnsi="Times New Roman"/>
          <w:sz w:val="28"/>
          <w:szCs w:val="28"/>
        </w:rPr>
        <w:t xml:space="preserve"> </w:t>
      </w:r>
      <w:r w:rsidRPr="00C01FD6">
        <w:rPr>
          <w:rFonts w:ascii="Times New Roman" w:hAnsi="Times New Roman"/>
          <w:sz w:val="28"/>
          <w:szCs w:val="28"/>
        </w:rPr>
        <w:t>При исследовании важно зафиксировать степень реализованного воздействия всех основных компонентов на предыдущем этапе познания объекта, что может быть осуществлено при ретроспективном анализе. Подобный подход в значительной мере предопределяет предвидение развития исследуемого объекта, базирующееся на опыте прошлого, сравнении с ним, опирающееся на репрезентативные массивы информации.</w:t>
      </w:r>
    </w:p>
    <w:p w:rsidR="004C13AB" w:rsidRPr="00C01FD6" w:rsidRDefault="004C13AB" w:rsidP="00C01FD6">
      <w:pPr>
        <w:spacing w:after="0" w:line="360" w:lineRule="auto"/>
        <w:ind w:firstLine="709"/>
        <w:jc w:val="both"/>
        <w:rPr>
          <w:rFonts w:ascii="Times New Roman" w:hAnsi="Times New Roman"/>
          <w:b/>
          <w:i/>
          <w:sz w:val="28"/>
          <w:szCs w:val="28"/>
        </w:rPr>
      </w:pPr>
    </w:p>
    <w:p w:rsidR="005B53F8" w:rsidRDefault="004C13AB" w:rsidP="00C01FD6">
      <w:pPr>
        <w:spacing w:after="0" w:line="360" w:lineRule="auto"/>
        <w:ind w:firstLine="709"/>
        <w:jc w:val="center"/>
        <w:rPr>
          <w:rFonts w:ascii="Times New Roman" w:hAnsi="Times New Roman"/>
          <w:b/>
          <w:i/>
          <w:sz w:val="28"/>
          <w:szCs w:val="28"/>
        </w:rPr>
      </w:pPr>
      <w:r w:rsidRPr="00C01FD6">
        <w:rPr>
          <w:rFonts w:ascii="Times New Roman" w:hAnsi="Times New Roman"/>
          <w:b/>
          <w:i/>
          <w:sz w:val="28"/>
          <w:szCs w:val="28"/>
        </w:rPr>
        <w:t>1.3 Особенности моделирования</w:t>
      </w:r>
    </w:p>
    <w:p w:rsidR="00C01FD6" w:rsidRPr="00C01FD6" w:rsidRDefault="00C01FD6" w:rsidP="00C01FD6">
      <w:pPr>
        <w:spacing w:after="0" w:line="360" w:lineRule="auto"/>
        <w:ind w:firstLine="709"/>
        <w:jc w:val="both"/>
        <w:rPr>
          <w:rFonts w:ascii="Times New Roman" w:hAnsi="Times New Roman"/>
          <w:b/>
          <w:i/>
          <w:sz w:val="28"/>
          <w:szCs w:val="28"/>
        </w:rPr>
      </w:pPr>
    </w:p>
    <w:p w:rsidR="00855940" w:rsidRPr="00C01FD6" w:rsidRDefault="00855940" w:rsidP="00C01FD6">
      <w:pPr>
        <w:shd w:val="clear" w:color="auto" w:fill="FFFFFF"/>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Моделирование социальных процессов преследует множество различных целей и задач. Моделирование позволяет определить оптимальные размеры, а также предсказать поведение системы (например, системы социальной защиты многодетных семей в условиях рыночных отношений). В процессе моделирования анализируется целый ряд факторов, в результате которых обосновываются разные уровни жизни. В отечественной и зарубежной практике принято различать 4 уровня жизни: </w:t>
      </w:r>
      <w:r w:rsidRPr="00C01FD6">
        <w:rPr>
          <w:rFonts w:ascii="Times New Roman" w:hAnsi="Times New Roman"/>
          <w:i/>
          <w:iCs/>
          <w:sz w:val="28"/>
          <w:szCs w:val="28"/>
        </w:rPr>
        <w:t xml:space="preserve">прожиточный минимум, достаточный, социально необходимый </w:t>
      </w:r>
      <w:r w:rsidRPr="00C01FD6">
        <w:rPr>
          <w:rFonts w:ascii="Times New Roman" w:hAnsi="Times New Roman"/>
          <w:sz w:val="28"/>
          <w:szCs w:val="28"/>
        </w:rPr>
        <w:t xml:space="preserve">и </w:t>
      </w:r>
      <w:r w:rsidRPr="00C01FD6">
        <w:rPr>
          <w:rFonts w:ascii="Times New Roman" w:hAnsi="Times New Roman"/>
          <w:i/>
          <w:iCs/>
          <w:sz w:val="28"/>
          <w:szCs w:val="28"/>
        </w:rPr>
        <w:t xml:space="preserve">социально комфортный. </w:t>
      </w:r>
      <w:r w:rsidRPr="00C01FD6">
        <w:rPr>
          <w:rFonts w:ascii="Times New Roman" w:hAnsi="Times New Roman"/>
          <w:sz w:val="28"/>
          <w:szCs w:val="28"/>
        </w:rPr>
        <w:t>Каждый из уровней жизни содержит в себе ряд показателей, в связи с чем при моделировании рассчитываются возможности их осуществления (экономические, организационные, духовные и т.д.); определяются предполагаемые сроки реализации, их прогнозное видение.</w:t>
      </w:r>
    </w:p>
    <w:p w:rsidR="00855940" w:rsidRPr="00C01FD6" w:rsidRDefault="00855940" w:rsidP="00C01FD6">
      <w:pPr>
        <w:shd w:val="clear" w:color="auto" w:fill="FFFFFF"/>
        <w:spacing w:after="0" w:line="360" w:lineRule="auto"/>
        <w:ind w:firstLine="709"/>
        <w:jc w:val="both"/>
        <w:rPr>
          <w:rFonts w:ascii="Times New Roman" w:hAnsi="Times New Roman"/>
          <w:sz w:val="28"/>
          <w:szCs w:val="28"/>
        </w:rPr>
      </w:pPr>
      <w:r w:rsidRPr="00C01FD6">
        <w:rPr>
          <w:rFonts w:ascii="Times New Roman" w:hAnsi="Times New Roman"/>
          <w:b/>
          <w:bCs/>
          <w:sz w:val="28"/>
          <w:szCs w:val="28"/>
        </w:rPr>
        <w:t>Прогностическая модель доходов населения и оплата труда</w:t>
      </w:r>
    </w:p>
    <w:p w:rsidR="00B5073F" w:rsidRPr="00C01FD6" w:rsidRDefault="00855940" w:rsidP="00C01FD6">
      <w:pPr>
        <w:shd w:val="clear" w:color="auto" w:fill="FFFFFF"/>
        <w:spacing w:after="0" w:line="360" w:lineRule="auto"/>
        <w:ind w:firstLine="709"/>
        <w:jc w:val="both"/>
        <w:rPr>
          <w:rFonts w:ascii="Times New Roman" w:hAnsi="Times New Roman"/>
          <w:sz w:val="28"/>
          <w:szCs w:val="28"/>
        </w:rPr>
      </w:pPr>
      <w:r w:rsidRPr="00C01FD6">
        <w:rPr>
          <w:rFonts w:ascii="Times New Roman" w:hAnsi="Times New Roman"/>
          <w:b/>
          <w:bCs/>
          <w:sz w:val="28"/>
          <w:szCs w:val="28"/>
        </w:rPr>
        <w:t xml:space="preserve">Прожиточный минимум. </w:t>
      </w:r>
      <w:r w:rsidRPr="00C01FD6">
        <w:rPr>
          <w:rFonts w:ascii="Times New Roman" w:hAnsi="Times New Roman"/>
          <w:sz w:val="28"/>
          <w:szCs w:val="28"/>
        </w:rPr>
        <w:t>Минтрудом России, осуществляющим социальную политику в области труда, занятости и социальной защиты населения, прогнозируются следующие минимальные показатели стоимости жизни прожиточного минимума.</w:t>
      </w:r>
    </w:p>
    <w:p w:rsidR="007638CE" w:rsidRPr="00C01FD6" w:rsidRDefault="00855940" w:rsidP="00C01FD6">
      <w:pPr>
        <w:shd w:val="clear" w:color="auto" w:fill="FFFFFF"/>
        <w:spacing w:after="0" w:line="360" w:lineRule="auto"/>
        <w:ind w:firstLine="709"/>
        <w:jc w:val="both"/>
        <w:rPr>
          <w:rFonts w:ascii="Times New Roman" w:hAnsi="Times New Roman"/>
          <w:sz w:val="28"/>
          <w:szCs w:val="28"/>
        </w:rPr>
      </w:pPr>
      <w:r w:rsidRPr="00C01FD6">
        <w:rPr>
          <w:rFonts w:ascii="Times New Roman" w:hAnsi="Times New Roman"/>
          <w:sz w:val="28"/>
          <w:szCs w:val="28"/>
        </w:rPr>
        <w:t>Прогнозирование величи</w:t>
      </w:r>
      <w:r w:rsidR="00821A49" w:rsidRPr="00C01FD6">
        <w:rPr>
          <w:rFonts w:ascii="Times New Roman" w:hAnsi="Times New Roman"/>
          <w:sz w:val="28"/>
          <w:szCs w:val="28"/>
        </w:rPr>
        <w:t>ны прожиточного минимума до 2009</w:t>
      </w:r>
      <w:r w:rsidRPr="00C01FD6">
        <w:rPr>
          <w:rFonts w:ascii="Times New Roman" w:hAnsi="Times New Roman"/>
          <w:sz w:val="28"/>
          <w:szCs w:val="28"/>
        </w:rPr>
        <w:t xml:space="preserve"> года производилось в соответствии с Федеральным законом от 20 ноября</w:t>
      </w:r>
      <w:r w:rsidR="00821A49" w:rsidRPr="00C01FD6">
        <w:rPr>
          <w:rFonts w:ascii="Times New Roman" w:hAnsi="Times New Roman"/>
          <w:sz w:val="28"/>
          <w:szCs w:val="28"/>
        </w:rPr>
        <w:t xml:space="preserve"> 2008</w:t>
      </w:r>
      <w:r w:rsidRPr="00C01FD6">
        <w:rPr>
          <w:rFonts w:ascii="Times New Roman" w:hAnsi="Times New Roman"/>
          <w:sz w:val="28"/>
          <w:szCs w:val="28"/>
        </w:rPr>
        <w:t xml:space="preserve"> г. № 201 -ФЗ «О потребительской корзине в целом по Российской Федерации» и Методическими рекомендациями по определению потребительской корзины для основных социально-демографических групп населения в целом по Российской Федерации, утвержденными постановлением Правительства Российс</w:t>
      </w:r>
      <w:r w:rsidR="00821A49" w:rsidRPr="00C01FD6">
        <w:rPr>
          <w:rFonts w:ascii="Times New Roman" w:hAnsi="Times New Roman"/>
          <w:sz w:val="28"/>
          <w:szCs w:val="28"/>
        </w:rPr>
        <w:t>кой Федерации от 17 февраля 2008</w:t>
      </w:r>
      <w:r w:rsidRPr="00C01FD6">
        <w:rPr>
          <w:rFonts w:ascii="Times New Roman" w:hAnsi="Times New Roman"/>
          <w:sz w:val="28"/>
          <w:szCs w:val="28"/>
        </w:rPr>
        <w:t xml:space="preserve"> г. № 192, и Методикой исчисления величины прожиточного минимума в целом по Российской Федерации, утвержденной постановлением Минтруда России и Госк</w:t>
      </w:r>
      <w:r w:rsidR="00821A49" w:rsidRPr="00C01FD6">
        <w:rPr>
          <w:rFonts w:ascii="Times New Roman" w:hAnsi="Times New Roman"/>
          <w:sz w:val="28"/>
          <w:szCs w:val="28"/>
        </w:rPr>
        <w:t>омстата России от 28 апреля 2007</w:t>
      </w:r>
      <w:r w:rsidRPr="00C01FD6">
        <w:rPr>
          <w:rFonts w:ascii="Times New Roman" w:hAnsi="Times New Roman"/>
          <w:sz w:val="28"/>
          <w:szCs w:val="28"/>
        </w:rPr>
        <w:t xml:space="preserve"> г. № 36/34.</w:t>
      </w:r>
      <w:r w:rsidR="00B5073F" w:rsidRPr="00C01FD6">
        <w:rPr>
          <w:rFonts w:ascii="Times New Roman" w:hAnsi="Times New Roman"/>
          <w:sz w:val="28"/>
          <w:szCs w:val="28"/>
        </w:rPr>
        <w:t xml:space="preserve"> </w:t>
      </w:r>
      <w:r w:rsidRPr="00C01FD6">
        <w:rPr>
          <w:rFonts w:ascii="Times New Roman" w:hAnsi="Times New Roman"/>
          <w:sz w:val="28"/>
          <w:szCs w:val="28"/>
        </w:rPr>
        <w:t>По прогнозным оценкам спе</w:t>
      </w:r>
      <w:r w:rsidR="007638CE" w:rsidRPr="00C01FD6">
        <w:rPr>
          <w:rFonts w:ascii="Times New Roman" w:hAnsi="Times New Roman"/>
          <w:sz w:val="28"/>
          <w:szCs w:val="28"/>
        </w:rPr>
        <w:t>циалистов Минтруда России в 2008</w:t>
      </w:r>
      <w:r w:rsidRPr="00C01FD6">
        <w:rPr>
          <w:rFonts w:ascii="Times New Roman" w:hAnsi="Times New Roman"/>
          <w:sz w:val="28"/>
          <w:szCs w:val="28"/>
        </w:rPr>
        <w:t xml:space="preserve"> году прожиточный минимум в среднем на душу населения достигнет уровня 2010-2047 руб. В разрезе социально-демографических групп населения его величина для трудоспособного населения составит 2190-2230 руб., пенсионеров — 1531 -1559 руб. и детей — 1992-2029 руб</w:t>
      </w:r>
      <w:r w:rsidR="00C01FD6">
        <w:rPr>
          <w:rFonts w:ascii="Times New Roman" w:hAnsi="Times New Roman"/>
          <w:sz w:val="28"/>
          <w:szCs w:val="28"/>
        </w:rPr>
        <w:t>.</w:t>
      </w:r>
    </w:p>
    <w:p w:rsidR="00855940" w:rsidRPr="00C01FD6" w:rsidRDefault="00855940" w:rsidP="00C01FD6">
      <w:pPr>
        <w:pStyle w:val="a7"/>
        <w:spacing w:line="360" w:lineRule="auto"/>
        <w:ind w:firstLine="709"/>
        <w:jc w:val="both"/>
        <w:rPr>
          <w:sz w:val="28"/>
          <w:szCs w:val="28"/>
        </w:rPr>
      </w:pPr>
      <w:r w:rsidRPr="00C01FD6">
        <w:rPr>
          <w:sz w:val="28"/>
          <w:szCs w:val="28"/>
        </w:rPr>
        <w:t xml:space="preserve">В соответствии с заложенным в </w:t>
      </w:r>
      <w:r w:rsidRPr="00C01FD6">
        <w:rPr>
          <w:i/>
          <w:iCs/>
          <w:sz w:val="28"/>
          <w:szCs w:val="28"/>
        </w:rPr>
        <w:t xml:space="preserve">сценарных условиях </w:t>
      </w:r>
      <w:r w:rsidRPr="00C01FD6">
        <w:rPr>
          <w:sz w:val="28"/>
          <w:szCs w:val="28"/>
        </w:rPr>
        <w:t>последовательным повышением уровня жизни, постепенным снижение</w:t>
      </w:r>
      <w:r w:rsidR="007638CE" w:rsidRPr="00C01FD6">
        <w:rPr>
          <w:sz w:val="28"/>
          <w:szCs w:val="28"/>
        </w:rPr>
        <w:t>м инфляции до уровня 11 % в 2008</w:t>
      </w:r>
      <w:r w:rsidRPr="00C01FD6">
        <w:rPr>
          <w:sz w:val="28"/>
          <w:szCs w:val="28"/>
        </w:rPr>
        <w:t xml:space="preserve"> году, Минтрудом России </w:t>
      </w:r>
      <w:r w:rsidRPr="00C01FD6">
        <w:rPr>
          <w:i/>
          <w:iCs/>
          <w:sz w:val="28"/>
          <w:szCs w:val="28"/>
        </w:rPr>
        <w:t xml:space="preserve">прогнозируется </w:t>
      </w:r>
      <w:r w:rsidRPr="00C01FD6">
        <w:rPr>
          <w:sz w:val="28"/>
          <w:szCs w:val="28"/>
        </w:rPr>
        <w:t>рост реальных распол</w:t>
      </w:r>
      <w:r w:rsidR="007638CE" w:rsidRPr="00C01FD6">
        <w:rPr>
          <w:sz w:val="28"/>
          <w:szCs w:val="28"/>
        </w:rPr>
        <w:t>агаемых доходов населения в 2005 -2008</w:t>
      </w:r>
      <w:r w:rsidRPr="00C01FD6">
        <w:rPr>
          <w:sz w:val="28"/>
          <w:szCs w:val="28"/>
        </w:rPr>
        <w:t xml:space="preserve"> гг. в пределах от 104,5% до 107% в зависимости от варианта прогноза.</w:t>
      </w:r>
    </w:p>
    <w:p w:rsidR="00855940" w:rsidRPr="00C01FD6" w:rsidRDefault="007638CE" w:rsidP="00C01FD6">
      <w:pPr>
        <w:pStyle w:val="a7"/>
        <w:spacing w:line="360" w:lineRule="auto"/>
        <w:ind w:firstLine="709"/>
        <w:jc w:val="both"/>
        <w:rPr>
          <w:sz w:val="28"/>
          <w:szCs w:val="28"/>
        </w:rPr>
      </w:pPr>
      <w:r w:rsidRPr="00C01FD6">
        <w:rPr>
          <w:sz w:val="28"/>
          <w:szCs w:val="28"/>
        </w:rPr>
        <w:t>В 2008</w:t>
      </w:r>
      <w:r w:rsidR="00855940" w:rsidRPr="00C01FD6">
        <w:rPr>
          <w:sz w:val="28"/>
          <w:szCs w:val="28"/>
        </w:rPr>
        <w:t xml:space="preserve"> году покупательная способность среднедушевых денежных доходов населения значительно увеличится и составит 2,23-2</w:t>
      </w:r>
      <w:r w:rsidRPr="00C01FD6">
        <w:rPr>
          <w:sz w:val="28"/>
          <w:szCs w:val="28"/>
        </w:rPr>
        <w:t>,31 раза против 1,78 раза в 2004</w:t>
      </w:r>
      <w:r w:rsidR="00855940" w:rsidRPr="00C01FD6">
        <w:rPr>
          <w:sz w:val="28"/>
          <w:szCs w:val="28"/>
        </w:rPr>
        <w:t xml:space="preserve"> году.</w:t>
      </w:r>
    </w:p>
    <w:p w:rsidR="00855940" w:rsidRPr="00C01FD6" w:rsidRDefault="00855940" w:rsidP="00C01FD6">
      <w:pPr>
        <w:pStyle w:val="a7"/>
        <w:spacing w:line="360" w:lineRule="auto"/>
        <w:ind w:firstLine="709"/>
        <w:jc w:val="both"/>
        <w:rPr>
          <w:sz w:val="28"/>
          <w:szCs w:val="28"/>
        </w:rPr>
      </w:pPr>
      <w:r w:rsidRPr="00C01FD6">
        <w:rPr>
          <w:sz w:val="28"/>
          <w:szCs w:val="28"/>
        </w:rPr>
        <w:t xml:space="preserve">В прогнозном периоде реальные доходы населения будут возрастать более высокими темпами, чем рост </w:t>
      </w:r>
      <w:r w:rsidR="007638CE" w:rsidRPr="00C01FD6">
        <w:rPr>
          <w:sz w:val="28"/>
          <w:szCs w:val="28"/>
        </w:rPr>
        <w:t>ВВП. Так, при обеспечении в 2008</w:t>
      </w:r>
      <w:r w:rsidRPr="00C01FD6">
        <w:rPr>
          <w:sz w:val="28"/>
          <w:szCs w:val="28"/>
        </w:rPr>
        <w:t xml:space="preserve"> году прироста ВВП п</w:t>
      </w:r>
      <w:r w:rsidR="007638CE" w:rsidRPr="00C01FD6">
        <w:rPr>
          <w:sz w:val="28"/>
          <w:szCs w:val="28"/>
        </w:rPr>
        <w:t>о сравнению с 2004</w:t>
      </w:r>
      <w:r w:rsidRPr="00C01FD6">
        <w:rPr>
          <w:sz w:val="28"/>
          <w:szCs w:val="28"/>
        </w:rPr>
        <w:t xml:space="preserve"> годом на 14,8-18,1 %, реальные доходы населения могут увеличиться за этот период на 23-28%.</w:t>
      </w:r>
    </w:p>
    <w:p w:rsidR="00855940" w:rsidRPr="00C01FD6" w:rsidRDefault="00855940" w:rsidP="00C01FD6">
      <w:pPr>
        <w:pStyle w:val="a7"/>
        <w:spacing w:line="360" w:lineRule="auto"/>
        <w:ind w:firstLine="709"/>
        <w:jc w:val="both"/>
        <w:rPr>
          <w:sz w:val="28"/>
          <w:szCs w:val="28"/>
        </w:rPr>
      </w:pPr>
      <w:r w:rsidRPr="00C01FD6">
        <w:rPr>
          <w:sz w:val="28"/>
          <w:szCs w:val="28"/>
        </w:rPr>
        <w:t>Доля денежны</w:t>
      </w:r>
      <w:r w:rsidR="00821A49" w:rsidRPr="00C01FD6">
        <w:rPr>
          <w:sz w:val="28"/>
          <w:szCs w:val="28"/>
        </w:rPr>
        <w:t>х доходов населения в ВВП в 2009</w:t>
      </w:r>
      <w:r w:rsidRPr="00C01FD6">
        <w:rPr>
          <w:sz w:val="28"/>
          <w:szCs w:val="28"/>
        </w:rPr>
        <w:t xml:space="preserve"> году может составить</w:t>
      </w:r>
      <w:r w:rsidR="00821A49" w:rsidRPr="00C01FD6">
        <w:rPr>
          <w:sz w:val="28"/>
          <w:szCs w:val="28"/>
        </w:rPr>
        <w:t xml:space="preserve"> 57,5-57,7%, против 53,0% в 2008</w:t>
      </w:r>
      <w:r w:rsidRPr="00C01FD6">
        <w:rPr>
          <w:sz w:val="28"/>
          <w:szCs w:val="28"/>
        </w:rPr>
        <w:t xml:space="preserve"> году Увеличение реальных доходов возможно через повышение платежеспособного спроса населения с пополнением бюджетов всех уровней, что окажет положительное влияние на финансовые и экономические </w:t>
      </w:r>
    </w:p>
    <w:p w:rsidR="00855940" w:rsidRPr="00C01FD6" w:rsidRDefault="00855940" w:rsidP="00C01FD6">
      <w:pPr>
        <w:pStyle w:val="a7"/>
        <w:spacing w:line="360" w:lineRule="auto"/>
        <w:ind w:firstLine="709"/>
        <w:jc w:val="both"/>
        <w:rPr>
          <w:sz w:val="28"/>
          <w:szCs w:val="28"/>
        </w:rPr>
      </w:pPr>
      <w:r w:rsidRPr="00C01FD6">
        <w:rPr>
          <w:b/>
          <w:bCs/>
          <w:sz w:val="28"/>
          <w:szCs w:val="28"/>
        </w:rPr>
        <w:t xml:space="preserve">Заработная плата и внутренний валовой продукт. </w:t>
      </w:r>
      <w:r w:rsidRPr="00C01FD6">
        <w:rPr>
          <w:sz w:val="28"/>
          <w:szCs w:val="28"/>
        </w:rPr>
        <w:t>Прогнозные оценки заработной платы Минтруда России базируются на заданных сценарными условиями темпах экономического роста. Прогнозируемый прирост объема ВВП на 200</w:t>
      </w:r>
      <w:r w:rsidR="00821A49" w:rsidRPr="00C01FD6">
        <w:rPr>
          <w:sz w:val="28"/>
          <w:szCs w:val="28"/>
        </w:rPr>
        <w:t>8 -2009 годы по отношению к 2007</w:t>
      </w:r>
      <w:r w:rsidRPr="00C01FD6">
        <w:rPr>
          <w:sz w:val="28"/>
          <w:szCs w:val="28"/>
        </w:rPr>
        <w:t xml:space="preserve"> году соответственно на 14,8-18,1 % и промышленного производства на 16,1-18,6% дают предпосылки обеспечения повышения заработной платы в абсолютном значении, в том числе реальной заработной платы, при сохранении инфляции на прогнозируемом уровне.</w:t>
      </w:r>
    </w:p>
    <w:p w:rsidR="00855940" w:rsidRPr="00C01FD6" w:rsidRDefault="00855940" w:rsidP="00C01FD6">
      <w:pPr>
        <w:pStyle w:val="a7"/>
        <w:spacing w:line="360" w:lineRule="auto"/>
        <w:ind w:firstLine="709"/>
        <w:jc w:val="both"/>
        <w:rPr>
          <w:sz w:val="28"/>
          <w:szCs w:val="28"/>
        </w:rPr>
      </w:pPr>
      <w:r w:rsidRPr="00C01FD6">
        <w:rPr>
          <w:sz w:val="28"/>
          <w:szCs w:val="28"/>
        </w:rPr>
        <w:t>По прогнозу Минтруда России рост реальной заработной платы при сохранении имеющ</w:t>
      </w:r>
      <w:r w:rsidR="00821A49" w:rsidRPr="00C01FD6">
        <w:rPr>
          <w:sz w:val="28"/>
          <w:szCs w:val="28"/>
        </w:rPr>
        <w:t>ихся тенденций в экономике в 2008-2009</w:t>
      </w:r>
      <w:r w:rsidRPr="00C01FD6">
        <w:rPr>
          <w:sz w:val="28"/>
          <w:szCs w:val="28"/>
        </w:rPr>
        <w:t xml:space="preserve"> гг. может составить от 105,9% до 107% в год в зависимости от варианта прогноза.</w:t>
      </w:r>
    </w:p>
    <w:p w:rsidR="00855940" w:rsidRPr="00C01FD6" w:rsidRDefault="00855940" w:rsidP="00C01FD6">
      <w:pPr>
        <w:pStyle w:val="a7"/>
        <w:spacing w:line="360" w:lineRule="auto"/>
        <w:ind w:firstLine="709"/>
        <w:jc w:val="both"/>
        <w:rPr>
          <w:sz w:val="28"/>
          <w:szCs w:val="28"/>
        </w:rPr>
      </w:pPr>
      <w:r w:rsidRPr="00C01FD6">
        <w:rPr>
          <w:i/>
          <w:sz w:val="28"/>
          <w:szCs w:val="28"/>
        </w:rPr>
        <w:t>По прогнозу Минтруда России рост реальной заработной платы при</w:t>
      </w:r>
      <w:r w:rsidRPr="00C01FD6">
        <w:rPr>
          <w:sz w:val="28"/>
          <w:szCs w:val="28"/>
        </w:rPr>
        <w:t xml:space="preserve"> сохранении имеющи</w:t>
      </w:r>
      <w:r w:rsidR="007638CE" w:rsidRPr="00C01FD6">
        <w:rPr>
          <w:sz w:val="28"/>
          <w:szCs w:val="28"/>
        </w:rPr>
        <w:t>хся тенденций в экономике к 2008</w:t>
      </w:r>
      <w:r w:rsidRPr="00C01FD6">
        <w:rPr>
          <w:sz w:val="28"/>
          <w:szCs w:val="28"/>
        </w:rPr>
        <w:t xml:space="preserve"> году может сос</w:t>
      </w:r>
      <w:r w:rsidR="00821A49" w:rsidRPr="00C01FD6">
        <w:rPr>
          <w:sz w:val="28"/>
          <w:szCs w:val="28"/>
        </w:rPr>
        <w:t>тавить 28,5% по сравнению с 2007</w:t>
      </w:r>
      <w:r w:rsidRPr="00C01FD6">
        <w:rPr>
          <w:sz w:val="28"/>
          <w:szCs w:val="28"/>
        </w:rPr>
        <w:t xml:space="preserve"> годом по первому варианту прогноза и 36% — по второму варианту прогноза.</w:t>
      </w:r>
    </w:p>
    <w:p w:rsidR="00855940" w:rsidRPr="00C01FD6" w:rsidRDefault="00821A49" w:rsidP="00C01FD6">
      <w:pPr>
        <w:pStyle w:val="a7"/>
        <w:spacing w:line="360" w:lineRule="auto"/>
        <w:ind w:firstLine="709"/>
        <w:jc w:val="both"/>
        <w:rPr>
          <w:sz w:val="28"/>
          <w:szCs w:val="28"/>
        </w:rPr>
      </w:pPr>
      <w:r w:rsidRPr="00C01FD6">
        <w:rPr>
          <w:sz w:val="28"/>
          <w:szCs w:val="28"/>
        </w:rPr>
        <w:t>В 2008</w:t>
      </w:r>
      <w:r w:rsidR="00855940" w:rsidRPr="00C01FD6">
        <w:rPr>
          <w:sz w:val="28"/>
          <w:szCs w:val="28"/>
        </w:rPr>
        <w:t xml:space="preserve"> году номинальная заработная пл</w:t>
      </w:r>
      <w:r w:rsidRPr="00C01FD6">
        <w:rPr>
          <w:sz w:val="28"/>
          <w:szCs w:val="28"/>
        </w:rPr>
        <w:t>ата возросла по сравнению с 2007 годом на 48,3% и достигла 3450</w:t>
      </w:r>
      <w:r w:rsidR="00855940" w:rsidRPr="00C01FD6">
        <w:rPr>
          <w:sz w:val="28"/>
          <w:szCs w:val="28"/>
        </w:rPr>
        <w:t xml:space="preserve"> руб. Впервые за последние годы по сравнению с прошлым годом значительно увеличилась (на 22,8%) реальная заработная плата. Однако эти сдвиги пока не внесли перелом в сложившуюся ситуацию.</w:t>
      </w:r>
    </w:p>
    <w:p w:rsidR="00855940" w:rsidRPr="00C01FD6" w:rsidRDefault="00855940" w:rsidP="00C01FD6">
      <w:pPr>
        <w:pStyle w:val="a7"/>
        <w:spacing w:line="360" w:lineRule="auto"/>
        <w:ind w:firstLine="709"/>
        <w:jc w:val="both"/>
        <w:rPr>
          <w:sz w:val="28"/>
          <w:szCs w:val="28"/>
        </w:rPr>
      </w:pPr>
      <w:r w:rsidRPr="00C01FD6">
        <w:rPr>
          <w:sz w:val="28"/>
          <w:szCs w:val="28"/>
        </w:rPr>
        <w:t>Средний уровень заработной платы в стране еще крайне низок, в 14 субъектах Российской Федерации средняя заработная плата не достигла еще и прожиточного минимума.</w:t>
      </w:r>
    </w:p>
    <w:p w:rsidR="00855940" w:rsidRPr="00C01FD6" w:rsidRDefault="00855940" w:rsidP="00C01FD6">
      <w:pPr>
        <w:pStyle w:val="a7"/>
        <w:spacing w:line="360" w:lineRule="auto"/>
        <w:ind w:firstLine="709"/>
        <w:jc w:val="both"/>
        <w:rPr>
          <w:sz w:val="28"/>
          <w:szCs w:val="28"/>
        </w:rPr>
      </w:pPr>
      <w:r w:rsidRPr="00C01FD6">
        <w:rPr>
          <w:sz w:val="28"/>
          <w:szCs w:val="28"/>
        </w:rPr>
        <w:t>В целом по Российской Федерации доля работников, имеющих заработную плату ниже прожиточного минимума, составляет более 30%.</w:t>
      </w:r>
    </w:p>
    <w:p w:rsidR="00855940" w:rsidRPr="00C01FD6" w:rsidRDefault="00855940" w:rsidP="00C01FD6">
      <w:pPr>
        <w:pStyle w:val="a7"/>
        <w:spacing w:line="360" w:lineRule="auto"/>
        <w:ind w:firstLine="709"/>
        <w:jc w:val="both"/>
        <w:rPr>
          <w:sz w:val="28"/>
          <w:szCs w:val="28"/>
        </w:rPr>
      </w:pPr>
      <w:r w:rsidRPr="00C01FD6">
        <w:rPr>
          <w:sz w:val="28"/>
          <w:szCs w:val="28"/>
        </w:rPr>
        <w:t>Для ликвидации такого положения актуальным в ближайшее время является решение проблемы приближения минимального размера оплаты труда к прожиточному минимуму и повышение заработной платы работников бюджетной сферы.</w:t>
      </w:r>
    </w:p>
    <w:p w:rsidR="00855940" w:rsidRPr="00C01FD6" w:rsidRDefault="00821A49" w:rsidP="00C01FD6">
      <w:pPr>
        <w:pStyle w:val="a7"/>
        <w:spacing w:line="360" w:lineRule="auto"/>
        <w:ind w:firstLine="709"/>
        <w:jc w:val="both"/>
        <w:rPr>
          <w:sz w:val="28"/>
          <w:szCs w:val="28"/>
        </w:rPr>
      </w:pPr>
      <w:r w:rsidRPr="00C01FD6">
        <w:rPr>
          <w:sz w:val="28"/>
          <w:szCs w:val="28"/>
        </w:rPr>
        <w:t>С 1 января 2008</w:t>
      </w:r>
      <w:r w:rsidR="00855940" w:rsidRPr="00C01FD6">
        <w:rPr>
          <w:sz w:val="28"/>
          <w:szCs w:val="28"/>
        </w:rPr>
        <w:t xml:space="preserve"> года минимальный размер оплаты труда установлен в размере 200</w:t>
      </w:r>
      <w:r w:rsidRPr="00C01FD6">
        <w:rPr>
          <w:sz w:val="28"/>
          <w:szCs w:val="28"/>
        </w:rPr>
        <w:t>0</w:t>
      </w:r>
      <w:r w:rsidR="00855940" w:rsidRPr="00C01FD6">
        <w:rPr>
          <w:sz w:val="28"/>
          <w:szCs w:val="28"/>
        </w:rPr>
        <w:t xml:space="preserve"> рублей, что сос</w:t>
      </w:r>
      <w:r w:rsidRPr="00C01FD6">
        <w:rPr>
          <w:sz w:val="28"/>
          <w:szCs w:val="28"/>
        </w:rPr>
        <w:t>тавляет к прогнозируемому в 2008</w:t>
      </w:r>
      <w:r w:rsidR="00855940" w:rsidRPr="00C01FD6">
        <w:rPr>
          <w:sz w:val="28"/>
          <w:szCs w:val="28"/>
        </w:rPr>
        <w:t xml:space="preserve"> году уровню прожиточного миним</w:t>
      </w:r>
      <w:r w:rsidRPr="00C01FD6">
        <w:rPr>
          <w:sz w:val="28"/>
          <w:szCs w:val="28"/>
        </w:rPr>
        <w:t xml:space="preserve">ума трудоспособного населения (2550 </w:t>
      </w:r>
      <w:r w:rsidR="00855940" w:rsidRPr="00C01FD6">
        <w:rPr>
          <w:sz w:val="28"/>
          <w:szCs w:val="28"/>
        </w:rPr>
        <w:t>руб.) 12,6%.</w:t>
      </w:r>
    </w:p>
    <w:p w:rsidR="00855940" w:rsidRPr="00C01FD6" w:rsidRDefault="00855940" w:rsidP="00C01FD6">
      <w:pPr>
        <w:pStyle w:val="a7"/>
        <w:spacing w:line="360" w:lineRule="auto"/>
        <w:ind w:firstLine="709"/>
        <w:jc w:val="both"/>
        <w:rPr>
          <w:sz w:val="28"/>
          <w:szCs w:val="28"/>
        </w:rPr>
      </w:pPr>
      <w:r w:rsidRPr="00C01FD6">
        <w:rPr>
          <w:sz w:val="28"/>
          <w:szCs w:val="28"/>
        </w:rPr>
        <w:t>По прогно</w:t>
      </w:r>
      <w:r w:rsidR="007638CE" w:rsidRPr="00C01FD6">
        <w:rPr>
          <w:sz w:val="28"/>
          <w:szCs w:val="28"/>
        </w:rPr>
        <w:t>зу Минтруд</w:t>
      </w:r>
      <w:r w:rsidR="00821A49" w:rsidRPr="00C01FD6">
        <w:rPr>
          <w:sz w:val="28"/>
          <w:szCs w:val="28"/>
        </w:rPr>
        <w:t>а России с 1 июля 2009</w:t>
      </w:r>
      <w:r w:rsidRPr="00C01FD6">
        <w:rPr>
          <w:sz w:val="28"/>
          <w:szCs w:val="28"/>
        </w:rPr>
        <w:t xml:space="preserve"> года предусмотрено довести размер минимальной оплаты труда до 300</w:t>
      </w:r>
      <w:r w:rsidR="00821A49" w:rsidRPr="00C01FD6">
        <w:rPr>
          <w:sz w:val="28"/>
          <w:szCs w:val="28"/>
        </w:rPr>
        <w:t>0 руб. в месяц, в 2010 году—до 3400</w:t>
      </w:r>
      <w:r w:rsidRPr="00C01FD6">
        <w:rPr>
          <w:sz w:val="28"/>
          <w:szCs w:val="28"/>
        </w:rPr>
        <w:t xml:space="preserve"> руб., в</w:t>
      </w:r>
      <w:r w:rsidR="00821A49" w:rsidRPr="00C01FD6">
        <w:rPr>
          <w:sz w:val="28"/>
          <w:szCs w:val="28"/>
        </w:rPr>
        <w:t xml:space="preserve"> 2011 году— до 3670 руб., в 2012</w:t>
      </w:r>
      <w:r w:rsidRPr="00C01FD6">
        <w:rPr>
          <w:sz w:val="28"/>
          <w:szCs w:val="28"/>
        </w:rPr>
        <w:t xml:space="preserve"> году — до </w:t>
      </w:r>
      <w:r w:rsidR="00821A49" w:rsidRPr="00C01FD6">
        <w:rPr>
          <w:sz w:val="28"/>
          <w:szCs w:val="28"/>
        </w:rPr>
        <w:t>3890</w:t>
      </w:r>
      <w:r w:rsidRPr="00C01FD6">
        <w:rPr>
          <w:sz w:val="28"/>
          <w:szCs w:val="28"/>
        </w:rPr>
        <w:t xml:space="preserve"> руб.</w:t>
      </w:r>
      <w:r w:rsidR="00C01FD6">
        <w:rPr>
          <w:sz w:val="28"/>
          <w:szCs w:val="28"/>
        </w:rPr>
        <w:t xml:space="preserve"> </w:t>
      </w:r>
      <w:r w:rsidRPr="00C01FD6">
        <w:rPr>
          <w:sz w:val="28"/>
          <w:szCs w:val="28"/>
        </w:rPr>
        <w:t>В результате минимал</w:t>
      </w:r>
      <w:r w:rsidR="00821A49" w:rsidRPr="00C01FD6">
        <w:rPr>
          <w:sz w:val="28"/>
          <w:szCs w:val="28"/>
        </w:rPr>
        <w:t xml:space="preserve">ьный размер оплаты труда в 2009 </w:t>
      </w:r>
      <w:r w:rsidRPr="00C01FD6">
        <w:rPr>
          <w:sz w:val="28"/>
          <w:szCs w:val="28"/>
        </w:rPr>
        <w:t>году составит от уровня прожиточного минимума трудоспособного населения 78,5-79,9 %.</w:t>
      </w:r>
    </w:p>
    <w:p w:rsidR="00855940" w:rsidRPr="00C01FD6" w:rsidRDefault="00855940" w:rsidP="00C01FD6">
      <w:pPr>
        <w:pStyle w:val="a7"/>
        <w:spacing w:line="360" w:lineRule="auto"/>
        <w:ind w:firstLine="709"/>
        <w:jc w:val="both"/>
        <w:rPr>
          <w:sz w:val="28"/>
          <w:szCs w:val="28"/>
        </w:rPr>
      </w:pPr>
      <w:r w:rsidRPr="00C01FD6">
        <w:rPr>
          <w:sz w:val="28"/>
          <w:szCs w:val="28"/>
        </w:rPr>
        <w:t>Приближение минимального размера оплаты труда к уровню прожиточного минимума в сжатые сроки возможно при решении следующих задач:</w:t>
      </w:r>
    </w:p>
    <w:p w:rsidR="00855940" w:rsidRPr="00C01FD6" w:rsidRDefault="00855940" w:rsidP="00C01FD6">
      <w:pPr>
        <w:pStyle w:val="a7"/>
        <w:spacing w:line="360" w:lineRule="auto"/>
        <w:ind w:firstLine="709"/>
        <w:jc w:val="both"/>
        <w:rPr>
          <w:sz w:val="28"/>
          <w:szCs w:val="28"/>
        </w:rPr>
      </w:pPr>
      <w:r w:rsidRPr="00C01FD6">
        <w:rPr>
          <w:i/>
          <w:iCs/>
          <w:sz w:val="28"/>
          <w:szCs w:val="28"/>
          <w:lang w:val="en-US"/>
        </w:rPr>
        <w:t>S</w:t>
      </w:r>
      <w:r w:rsidRPr="00C01FD6">
        <w:rPr>
          <w:i/>
          <w:iCs/>
          <w:sz w:val="28"/>
          <w:szCs w:val="28"/>
        </w:rPr>
        <w:t xml:space="preserve"> </w:t>
      </w:r>
      <w:r w:rsidRPr="00C01FD6">
        <w:rPr>
          <w:sz w:val="28"/>
          <w:szCs w:val="28"/>
        </w:rPr>
        <w:t>создание полноценных минимальных социальных гарантий оплаты труда наемным работникам;</w:t>
      </w:r>
    </w:p>
    <w:p w:rsidR="00855940" w:rsidRPr="00C01FD6" w:rsidRDefault="00855940" w:rsidP="00C01FD6">
      <w:pPr>
        <w:pStyle w:val="a7"/>
        <w:spacing w:line="360" w:lineRule="auto"/>
        <w:ind w:firstLine="709"/>
        <w:jc w:val="both"/>
        <w:rPr>
          <w:sz w:val="28"/>
          <w:szCs w:val="28"/>
        </w:rPr>
      </w:pPr>
      <w:r w:rsidRPr="00C01FD6">
        <w:rPr>
          <w:i/>
          <w:iCs/>
          <w:sz w:val="28"/>
          <w:szCs w:val="28"/>
          <w:lang w:val="en-US"/>
        </w:rPr>
        <w:t>s</w:t>
      </w:r>
      <w:r w:rsidRPr="00C01FD6">
        <w:rPr>
          <w:i/>
          <w:iCs/>
          <w:sz w:val="28"/>
          <w:szCs w:val="28"/>
        </w:rPr>
        <w:t xml:space="preserve"> </w:t>
      </w:r>
      <w:r w:rsidRPr="00C01FD6">
        <w:rPr>
          <w:sz w:val="28"/>
          <w:szCs w:val="28"/>
        </w:rPr>
        <w:t>сокращение доли работников с заработной платой ниже прожиточного минимума;</w:t>
      </w:r>
    </w:p>
    <w:p w:rsidR="00855940" w:rsidRPr="00C01FD6" w:rsidRDefault="00855940" w:rsidP="00C01FD6">
      <w:pPr>
        <w:pStyle w:val="a7"/>
        <w:spacing w:line="360" w:lineRule="auto"/>
        <w:ind w:firstLine="709"/>
        <w:jc w:val="both"/>
        <w:rPr>
          <w:sz w:val="28"/>
          <w:szCs w:val="28"/>
        </w:rPr>
      </w:pPr>
      <w:r w:rsidRPr="00C01FD6">
        <w:rPr>
          <w:i/>
          <w:iCs/>
          <w:sz w:val="28"/>
          <w:szCs w:val="28"/>
          <w:lang w:val="en-US"/>
        </w:rPr>
        <w:t>S</w:t>
      </w:r>
      <w:r w:rsidRPr="00C01FD6">
        <w:rPr>
          <w:i/>
          <w:iCs/>
          <w:sz w:val="28"/>
          <w:szCs w:val="28"/>
        </w:rPr>
        <w:t xml:space="preserve"> </w:t>
      </w:r>
      <w:r w:rsidRPr="00C01FD6">
        <w:rPr>
          <w:sz w:val="28"/>
          <w:szCs w:val="28"/>
        </w:rPr>
        <w:t>снижение необоснованно высокой дифференциации в заработной плате между различными категориями работающих;</w:t>
      </w:r>
    </w:p>
    <w:p w:rsidR="00855940" w:rsidRPr="00C01FD6" w:rsidRDefault="00855940" w:rsidP="00C01FD6">
      <w:pPr>
        <w:pStyle w:val="a7"/>
        <w:spacing w:line="360" w:lineRule="auto"/>
        <w:ind w:firstLine="709"/>
        <w:jc w:val="both"/>
        <w:rPr>
          <w:sz w:val="28"/>
          <w:szCs w:val="28"/>
        </w:rPr>
      </w:pPr>
      <w:r w:rsidRPr="00C01FD6">
        <w:rPr>
          <w:i/>
          <w:iCs/>
          <w:sz w:val="28"/>
          <w:szCs w:val="28"/>
          <w:lang w:val="en-US"/>
        </w:rPr>
        <w:t>s</w:t>
      </w:r>
      <w:r w:rsidRPr="00C01FD6">
        <w:rPr>
          <w:i/>
          <w:iCs/>
          <w:sz w:val="28"/>
          <w:szCs w:val="28"/>
        </w:rPr>
        <w:t xml:space="preserve"> </w:t>
      </w:r>
      <w:r w:rsidRPr="00C01FD6">
        <w:rPr>
          <w:sz w:val="28"/>
          <w:szCs w:val="28"/>
        </w:rPr>
        <w:t>легализация части заработной платы, которая в настоящее время скрывается от налогообложения.</w:t>
      </w:r>
    </w:p>
    <w:p w:rsidR="00855940" w:rsidRPr="00C01FD6" w:rsidRDefault="00855940" w:rsidP="00C01FD6">
      <w:pPr>
        <w:pStyle w:val="a7"/>
        <w:spacing w:line="360" w:lineRule="auto"/>
        <w:ind w:firstLine="709"/>
        <w:jc w:val="both"/>
        <w:rPr>
          <w:sz w:val="28"/>
          <w:szCs w:val="28"/>
        </w:rPr>
      </w:pPr>
      <w:r w:rsidRPr="00C01FD6">
        <w:rPr>
          <w:i/>
          <w:iCs/>
          <w:sz w:val="28"/>
          <w:szCs w:val="28"/>
        </w:rPr>
        <w:t xml:space="preserve">В процессе практической реализации любых социальных мер возможны альтернативные подходы, непредвиденные ситуации, непредвиденное воздействие тех или иных факторов, что и предполагает множество вариантов моделей, которые отражают измененное сочетание тех или иных социальных факторов, влияющих на исследуемые процессы. </w:t>
      </w:r>
      <w:r w:rsidRPr="00C01FD6">
        <w:rPr>
          <w:sz w:val="28"/>
          <w:szCs w:val="28"/>
        </w:rPr>
        <w:t xml:space="preserve">И каждая модель может представлять собой один из вариантов развития системы. Отсюда модели, с одной стороны, отражают протекание процесса </w:t>
      </w:r>
      <w:r w:rsidRPr="00C01FD6">
        <w:rPr>
          <w:i/>
          <w:iCs/>
          <w:sz w:val="28"/>
          <w:szCs w:val="28"/>
        </w:rPr>
        <w:t xml:space="preserve">в настоящем, </w:t>
      </w:r>
      <w:r w:rsidRPr="00C01FD6">
        <w:rPr>
          <w:sz w:val="28"/>
          <w:szCs w:val="28"/>
        </w:rPr>
        <w:t xml:space="preserve">с другой — помогают познать, </w:t>
      </w:r>
      <w:r w:rsidRPr="00C01FD6">
        <w:rPr>
          <w:i/>
          <w:iCs/>
          <w:sz w:val="28"/>
          <w:szCs w:val="28"/>
        </w:rPr>
        <w:t xml:space="preserve">как они будут протекать в будущем. </w:t>
      </w:r>
      <w:r w:rsidRPr="00C01FD6">
        <w:rPr>
          <w:sz w:val="28"/>
          <w:szCs w:val="28"/>
        </w:rPr>
        <w:t>А следовательно, моделирование выполняет функции поиска оптимальных средств управления, составления возможного прогноза.</w:t>
      </w:r>
    </w:p>
    <w:p w:rsidR="00855940" w:rsidRPr="00C01FD6" w:rsidRDefault="00855940" w:rsidP="00C01FD6">
      <w:pPr>
        <w:pStyle w:val="a7"/>
        <w:spacing w:line="360" w:lineRule="auto"/>
        <w:ind w:firstLine="709"/>
        <w:jc w:val="both"/>
        <w:rPr>
          <w:sz w:val="28"/>
          <w:szCs w:val="28"/>
        </w:rPr>
      </w:pPr>
      <w:r w:rsidRPr="00C01FD6">
        <w:rPr>
          <w:sz w:val="28"/>
          <w:szCs w:val="28"/>
        </w:rPr>
        <w:t>Одной из практических задач в социальной сфере и в практике моделирования является определение наиболее значимой проблемы и цели ее исследования.</w:t>
      </w:r>
    </w:p>
    <w:p w:rsidR="00855940" w:rsidRPr="00C01FD6" w:rsidRDefault="00855940" w:rsidP="00C01FD6">
      <w:pPr>
        <w:pStyle w:val="a7"/>
        <w:spacing w:line="360" w:lineRule="auto"/>
        <w:ind w:firstLine="709"/>
        <w:jc w:val="both"/>
        <w:rPr>
          <w:sz w:val="28"/>
          <w:szCs w:val="28"/>
        </w:rPr>
      </w:pPr>
      <w:r w:rsidRPr="00C01FD6">
        <w:rPr>
          <w:i/>
          <w:iCs/>
          <w:sz w:val="28"/>
          <w:szCs w:val="28"/>
        </w:rPr>
        <w:t xml:space="preserve">Проблемная ситуация </w:t>
      </w:r>
      <w:r w:rsidRPr="00C01FD6">
        <w:rPr>
          <w:sz w:val="28"/>
          <w:szCs w:val="28"/>
        </w:rPr>
        <w:t xml:space="preserve">есть основа всякого анализа, именно она является и </w:t>
      </w:r>
      <w:r w:rsidRPr="00C01FD6">
        <w:rPr>
          <w:i/>
          <w:iCs/>
          <w:sz w:val="28"/>
          <w:szCs w:val="28"/>
        </w:rPr>
        <w:t xml:space="preserve">предметом моделирования. </w:t>
      </w:r>
      <w:r w:rsidRPr="00C01FD6">
        <w:rPr>
          <w:sz w:val="28"/>
          <w:szCs w:val="28"/>
        </w:rPr>
        <w:t xml:space="preserve">Любая проблемная ситуация имеет </w:t>
      </w:r>
      <w:r w:rsidRPr="00C01FD6">
        <w:rPr>
          <w:i/>
          <w:iCs/>
          <w:sz w:val="28"/>
          <w:szCs w:val="28"/>
        </w:rPr>
        <w:t xml:space="preserve">объективную </w:t>
      </w:r>
      <w:r w:rsidRPr="00C01FD6">
        <w:rPr>
          <w:sz w:val="28"/>
          <w:szCs w:val="28"/>
        </w:rPr>
        <w:t xml:space="preserve">и </w:t>
      </w:r>
      <w:r w:rsidRPr="00C01FD6">
        <w:rPr>
          <w:i/>
          <w:iCs/>
          <w:sz w:val="28"/>
          <w:szCs w:val="28"/>
        </w:rPr>
        <w:t xml:space="preserve">субъективную </w:t>
      </w:r>
      <w:r w:rsidRPr="00C01FD6">
        <w:rPr>
          <w:sz w:val="28"/>
          <w:szCs w:val="28"/>
        </w:rPr>
        <w:t>основу, и важно не допускать абсолютизации ни одной из них.</w:t>
      </w:r>
    </w:p>
    <w:p w:rsidR="00855940" w:rsidRPr="00C01FD6" w:rsidRDefault="00855940" w:rsidP="00C01FD6">
      <w:pPr>
        <w:pStyle w:val="a7"/>
        <w:spacing w:line="360" w:lineRule="auto"/>
        <w:ind w:firstLine="709"/>
        <w:jc w:val="both"/>
        <w:rPr>
          <w:sz w:val="28"/>
          <w:szCs w:val="28"/>
        </w:rPr>
      </w:pPr>
      <w:r w:rsidRPr="00C01FD6">
        <w:rPr>
          <w:sz w:val="28"/>
          <w:szCs w:val="28"/>
        </w:rPr>
        <w:t>Объективная сторона проблемной ситуации заключается в противоречии между процессом развития и стремлением к стабилизации, между возникающими потребностями и способами их удовлетворения, между компьютеризацией и ее социальными последствиями, между рыночными отношениями и нравственными устремлениями личности, особенно молодого поколения и т. д.</w:t>
      </w:r>
    </w:p>
    <w:p w:rsidR="00855940" w:rsidRPr="00C01FD6" w:rsidRDefault="00855940" w:rsidP="00C01FD6">
      <w:pPr>
        <w:pStyle w:val="a7"/>
        <w:spacing w:line="360" w:lineRule="auto"/>
        <w:ind w:firstLine="709"/>
        <w:jc w:val="both"/>
        <w:rPr>
          <w:sz w:val="28"/>
          <w:szCs w:val="28"/>
        </w:rPr>
      </w:pPr>
      <w:r w:rsidRPr="00C01FD6">
        <w:rPr>
          <w:sz w:val="28"/>
          <w:szCs w:val="28"/>
        </w:rPr>
        <w:t>Применительно к социальной сфере в число субъективных факторов при выявлении и определении проблемной ситуации, ее описании, выработке путей и средств решения и в ходе самого решения входит прежде всего — понимание значимости этой ситуации, целесообразность ее решения, пересекающиеся в ней мотивы и интересы людей, нуждающихся в разрешении данной ситуации.</w:t>
      </w:r>
    </w:p>
    <w:p w:rsidR="00855940" w:rsidRPr="00C01FD6" w:rsidRDefault="00855940" w:rsidP="00C01FD6">
      <w:pPr>
        <w:pStyle w:val="a7"/>
        <w:spacing w:line="360" w:lineRule="auto"/>
        <w:ind w:firstLine="709"/>
        <w:jc w:val="both"/>
        <w:rPr>
          <w:sz w:val="28"/>
          <w:szCs w:val="28"/>
        </w:rPr>
      </w:pPr>
      <w:r w:rsidRPr="00C01FD6">
        <w:rPr>
          <w:b/>
          <w:bCs/>
          <w:sz w:val="28"/>
          <w:szCs w:val="28"/>
        </w:rPr>
        <w:t>Модель социальной системы</w:t>
      </w:r>
    </w:p>
    <w:p w:rsidR="00855940" w:rsidRPr="00C01FD6" w:rsidRDefault="00855940" w:rsidP="00C01FD6">
      <w:pPr>
        <w:pStyle w:val="a7"/>
        <w:spacing w:line="360" w:lineRule="auto"/>
        <w:ind w:firstLine="709"/>
        <w:jc w:val="both"/>
        <w:rPr>
          <w:sz w:val="28"/>
          <w:szCs w:val="28"/>
        </w:rPr>
      </w:pPr>
      <w:r w:rsidRPr="00C01FD6">
        <w:rPr>
          <w:sz w:val="28"/>
          <w:szCs w:val="28"/>
        </w:rPr>
        <w:t>Именно это волнует миллионы людей. А особенно теперь, когда слишком многие ценности в мире подвергнуты сомнению.</w:t>
      </w:r>
    </w:p>
    <w:p w:rsidR="00855940" w:rsidRPr="00C01FD6" w:rsidRDefault="00855940" w:rsidP="00C01FD6">
      <w:pPr>
        <w:pStyle w:val="a7"/>
        <w:spacing w:line="360" w:lineRule="auto"/>
        <w:ind w:firstLine="709"/>
        <w:jc w:val="both"/>
        <w:rPr>
          <w:sz w:val="28"/>
          <w:szCs w:val="28"/>
        </w:rPr>
      </w:pPr>
      <w:r w:rsidRPr="00C01FD6">
        <w:rPr>
          <w:sz w:val="28"/>
          <w:szCs w:val="28"/>
        </w:rPr>
        <w:t>Многие ученые полагают, что построить модель социальной системы невозможно. В качестве аргументов выдвигают — ее сложность, многофакторность, высокую динамичность протекающих в ней процессов и многое другое. В этих возражениях</w:t>
      </w:r>
      <w:r w:rsidR="00C01FD6">
        <w:rPr>
          <w:sz w:val="28"/>
          <w:szCs w:val="28"/>
        </w:rPr>
        <w:t xml:space="preserve"> </w:t>
      </w:r>
      <w:r w:rsidRPr="00C01FD6">
        <w:rPr>
          <w:sz w:val="28"/>
          <w:szCs w:val="28"/>
        </w:rPr>
        <w:t>против моделирования социальной системы есть рациональные посылки. Конечно, любая модель в определенной мере есть упрощение. Но если рассматривать практическую деятельность человека, связанную с управлением, строительством и созданием городов, с организацией государственной деятельности, то ведь она есть не что иное, как моделирование и модель. Тогда почему не допускать мысль о моделировании социальной жизни в отдельных регионах, городах, странах, расчленяя, естественно, эту проблему на множество задач-моделей и выстраивая на их основе — более сложные, аккумулирующие в себе новые качества и характеристики, отвечающие требованиям системного подхода? Или наоборот, возможен путь от общего видения, комплексной модели — к частным моделям, объединенным между собой логической конструктивной связью, взаимодействием и взаимо-полняемостью. Да, они не аксиомы, они будут иметь относительный характер. Но они будут способствовать более объективному анализу настоящего, ростков будущего в нем, развитию способностей к обобщениям, творческому осмыслению имеющегося и возможного, а следовательно, активизировать деятельностную сущность человека по преодолению возникающих противоречий.</w:t>
      </w:r>
    </w:p>
    <w:p w:rsidR="00855940" w:rsidRPr="00C01FD6" w:rsidRDefault="00855940" w:rsidP="00C01FD6">
      <w:pPr>
        <w:pStyle w:val="a7"/>
        <w:spacing w:line="360" w:lineRule="auto"/>
        <w:ind w:firstLine="709"/>
        <w:jc w:val="both"/>
        <w:rPr>
          <w:sz w:val="28"/>
          <w:szCs w:val="28"/>
        </w:rPr>
      </w:pPr>
      <w:r w:rsidRPr="00C01FD6">
        <w:rPr>
          <w:sz w:val="28"/>
          <w:szCs w:val="28"/>
        </w:rPr>
        <w:t>Ведь, в принципе, общественные теории — не что иное, как своеобразные модели. И моделирование социальной системы можно рассматривать как попытку разрешения глобальной проблемы. Но естественно, что подобные модели возможны лишь в результате интеллектуальных, творческих поисков наиболее выдающихся представителей науки.</w:t>
      </w:r>
    </w:p>
    <w:p w:rsidR="00855940" w:rsidRPr="00C01FD6" w:rsidRDefault="00855940" w:rsidP="00C01FD6">
      <w:pPr>
        <w:pStyle w:val="a7"/>
        <w:spacing w:line="360" w:lineRule="auto"/>
        <w:ind w:firstLine="709"/>
        <w:jc w:val="both"/>
        <w:rPr>
          <w:sz w:val="28"/>
          <w:szCs w:val="28"/>
        </w:rPr>
      </w:pPr>
      <w:r w:rsidRPr="00C01FD6">
        <w:rPr>
          <w:sz w:val="28"/>
          <w:szCs w:val="28"/>
        </w:rPr>
        <w:t xml:space="preserve">Необходимо учитывать, что моделирование всегда применяется вместе с другими общенаучными и социальными методами, на основе междисциплинарного подхода, особенно когда оно используется для исследования глобальных проблем, которые отличаются многоплановостью, охватывающей, по существу, всю жизнедеятельность человека. Моделирование и в таких случаях выступает как </w:t>
      </w:r>
      <w:r w:rsidR="00800D07" w:rsidRPr="00C01FD6">
        <w:rPr>
          <w:sz w:val="28"/>
          <w:szCs w:val="28"/>
        </w:rPr>
        <w:t>многомодульное</w:t>
      </w:r>
      <w:r w:rsidRPr="00C01FD6">
        <w:rPr>
          <w:sz w:val="28"/>
          <w:szCs w:val="28"/>
        </w:rPr>
        <w:t xml:space="preserve"> построение. Оно сохраняет свои сущностные характеристики при моделировании более «низких» проблем социальной сферы, в том числе демографической ситуации в условиях рыночных отношений (в отдельных конкретных регионах), сложных процессов миграции, появления безработных и других процессов. Необходимыми будут многоуровневые модели различных социальных срезов (образование, здравоохранение, сфера услуг, жилье). Они, в сущности своей, — сложные социальные компоненты. В качестве проблемных моделей могут быть:</w:t>
      </w:r>
    </w:p>
    <w:p w:rsidR="00855940" w:rsidRPr="00C01FD6" w:rsidRDefault="00855940" w:rsidP="00C01FD6">
      <w:pPr>
        <w:pStyle w:val="a7"/>
        <w:spacing w:line="360" w:lineRule="auto"/>
        <w:ind w:firstLine="709"/>
        <w:jc w:val="both"/>
        <w:rPr>
          <w:sz w:val="28"/>
          <w:szCs w:val="28"/>
        </w:rPr>
      </w:pPr>
      <w:r w:rsidRPr="00C01FD6">
        <w:rPr>
          <w:sz w:val="28"/>
          <w:szCs w:val="28"/>
        </w:rPr>
        <w:t>уровень жизни пенсионеров (в ближайшие 5 — 10 лет);</w:t>
      </w:r>
    </w:p>
    <w:p w:rsidR="00855940" w:rsidRPr="00C01FD6" w:rsidRDefault="00855940" w:rsidP="00C01FD6">
      <w:pPr>
        <w:pStyle w:val="a7"/>
        <w:spacing w:line="360" w:lineRule="auto"/>
        <w:ind w:firstLine="709"/>
        <w:jc w:val="both"/>
        <w:rPr>
          <w:sz w:val="28"/>
          <w:szCs w:val="28"/>
        </w:rPr>
      </w:pPr>
      <w:r w:rsidRPr="00C01FD6">
        <w:rPr>
          <w:sz w:val="28"/>
          <w:szCs w:val="28"/>
        </w:rPr>
        <w:t>оценка состояния вузовского образования и его тенденции;</w:t>
      </w:r>
    </w:p>
    <w:p w:rsidR="00855940" w:rsidRPr="00C01FD6" w:rsidRDefault="00855940" w:rsidP="00C01FD6">
      <w:pPr>
        <w:pStyle w:val="a7"/>
        <w:spacing w:line="360" w:lineRule="auto"/>
        <w:ind w:firstLine="709"/>
        <w:jc w:val="both"/>
        <w:rPr>
          <w:sz w:val="28"/>
          <w:szCs w:val="28"/>
        </w:rPr>
      </w:pPr>
      <w:r w:rsidRPr="00C01FD6">
        <w:rPr>
          <w:sz w:val="28"/>
          <w:szCs w:val="28"/>
        </w:rPr>
        <w:t>женщина и семья в условиях социальных реформ;</w:t>
      </w:r>
    </w:p>
    <w:p w:rsidR="00855940" w:rsidRPr="00C01FD6" w:rsidRDefault="00821A49" w:rsidP="00C01FD6">
      <w:pPr>
        <w:pStyle w:val="a7"/>
        <w:spacing w:line="360" w:lineRule="auto"/>
        <w:ind w:firstLine="709"/>
        <w:jc w:val="both"/>
        <w:rPr>
          <w:sz w:val="28"/>
          <w:szCs w:val="28"/>
        </w:rPr>
      </w:pPr>
      <w:r w:rsidRPr="00C01FD6">
        <w:rPr>
          <w:sz w:val="28"/>
          <w:szCs w:val="28"/>
        </w:rPr>
        <w:t>духовно</w:t>
      </w:r>
      <w:r w:rsidR="00855940" w:rsidRPr="00C01FD6">
        <w:rPr>
          <w:sz w:val="28"/>
          <w:szCs w:val="28"/>
        </w:rPr>
        <w:t>-нравственное поведение личности в условиях рыночных отношений;</w:t>
      </w:r>
    </w:p>
    <w:p w:rsidR="00855940" w:rsidRPr="00C01FD6" w:rsidRDefault="00855940" w:rsidP="00C01FD6">
      <w:pPr>
        <w:pStyle w:val="a7"/>
        <w:spacing w:line="360" w:lineRule="auto"/>
        <w:ind w:firstLine="709"/>
        <w:jc w:val="both"/>
        <w:rPr>
          <w:sz w:val="28"/>
          <w:szCs w:val="28"/>
        </w:rPr>
      </w:pPr>
      <w:r w:rsidRPr="00C01FD6">
        <w:rPr>
          <w:sz w:val="28"/>
          <w:szCs w:val="28"/>
        </w:rPr>
        <w:t>здоровье населения в условиях экологической опасности;</w:t>
      </w:r>
    </w:p>
    <w:p w:rsidR="00855940" w:rsidRPr="00C01FD6" w:rsidRDefault="00855940" w:rsidP="00C01FD6">
      <w:pPr>
        <w:pStyle w:val="a7"/>
        <w:spacing w:line="360" w:lineRule="auto"/>
        <w:ind w:firstLine="709"/>
        <w:jc w:val="both"/>
        <w:rPr>
          <w:sz w:val="28"/>
          <w:szCs w:val="28"/>
        </w:rPr>
      </w:pPr>
      <w:r w:rsidRPr="00C01FD6">
        <w:rPr>
          <w:sz w:val="28"/>
          <w:szCs w:val="28"/>
        </w:rPr>
        <w:t>переквалификация работников из различных социальных групп в условиях рыночных отношений;</w:t>
      </w:r>
    </w:p>
    <w:p w:rsidR="00855940" w:rsidRPr="00C01FD6" w:rsidRDefault="00855940" w:rsidP="00C01FD6">
      <w:pPr>
        <w:pStyle w:val="a7"/>
        <w:spacing w:line="360" w:lineRule="auto"/>
        <w:ind w:firstLine="709"/>
        <w:jc w:val="both"/>
        <w:rPr>
          <w:sz w:val="28"/>
          <w:szCs w:val="28"/>
        </w:rPr>
      </w:pPr>
      <w:r w:rsidRPr="00C01FD6">
        <w:rPr>
          <w:sz w:val="28"/>
          <w:szCs w:val="28"/>
        </w:rPr>
        <w:t>экономика здоровья человека (когда экономический эффект будет рассматриваться во взаимосвязи с влиянием на здоровье человека);</w:t>
      </w:r>
    </w:p>
    <w:p w:rsidR="00855940" w:rsidRPr="00C01FD6" w:rsidRDefault="00855940" w:rsidP="00C01FD6">
      <w:pPr>
        <w:pStyle w:val="a7"/>
        <w:spacing w:line="360" w:lineRule="auto"/>
        <w:ind w:firstLine="709"/>
        <w:jc w:val="both"/>
        <w:rPr>
          <w:sz w:val="28"/>
          <w:szCs w:val="28"/>
        </w:rPr>
      </w:pPr>
      <w:r w:rsidRPr="00C01FD6">
        <w:rPr>
          <w:sz w:val="28"/>
          <w:szCs w:val="28"/>
        </w:rPr>
        <w:t>профессиональная модель социального работника;</w:t>
      </w:r>
    </w:p>
    <w:p w:rsidR="00855940" w:rsidRPr="00C01FD6" w:rsidRDefault="00855940" w:rsidP="00C01FD6">
      <w:pPr>
        <w:pStyle w:val="a7"/>
        <w:spacing w:line="360" w:lineRule="auto"/>
        <w:ind w:firstLine="709"/>
        <w:jc w:val="both"/>
        <w:rPr>
          <w:sz w:val="28"/>
          <w:szCs w:val="28"/>
        </w:rPr>
      </w:pPr>
      <w:r w:rsidRPr="00C01FD6">
        <w:rPr>
          <w:sz w:val="28"/>
          <w:szCs w:val="28"/>
        </w:rPr>
        <w:t>нравственная модель социального работника;</w:t>
      </w:r>
    </w:p>
    <w:p w:rsidR="00855940" w:rsidRPr="00C01FD6" w:rsidRDefault="00855940" w:rsidP="00C01FD6">
      <w:pPr>
        <w:pStyle w:val="a7"/>
        <w:spacing w:line="360" w:lineRule="auto"/>
        <w:ind w:firstLine="709"/>
        <w:jc w:val="both"/>
        <w:rPr>
          <w:sz w:val="28"/>
          <w:szCs w:val="28"/>
        </w:rPr>
      </w:pPr>
      <w:r w:rsidRPr="00C01FD6">
        <w:rPr>
          <w:sz w:val="28"/>
          <w:szCs w:val="28"/>
        </w:rPr>
        <w:t>моделирование экологии человека.</w:t>
      </w:r>
    </w:p>
    <w:p w:rsidR="00855940" w:rsidRPr="00C01FD6" w:rsidRDefault="00855940" w:rsidP="00C01FD6">
      <w:pPr>
        <w:pStyle w:val="a7"/>
        <w:spacing w:line="360" w:lineRule="auto"/>
        <w:ind w:firstLine="709"/>
        <w:jc w:val="both"/>
        <w:rPr>
          <w:sz w:val="28"/>
          <w:szCs w:val="28"/>
        </w:rPr>
      </w:pPr>
      <w:r w:rsidRPr="00C01FD6">
        <w:rPr>
          <w:sz w:val="28"/>
          <w:szCs w:val="28"/>
        </w:rPr>
        <w:t xml:space="preserve">Модель проблемной ситуации, как видим, строится при </w:t>
      </w:r>
      <w:r w:rsidRPr="00C01FD6">
        <w:rPr>
          <w:i/>
          <w:iCs/>
          <w:sz w:val="28"/>
          <w:szCs w:val="28"/>
        </w:rPr>
        <w:t xml:space="preserve">возникновении противоречия. </w:t>
      </w:r>
      <w:r w:rsidRPr="00C01FD6">
        <w:rPr>
          <w:sz w:val="28"/>
          <w:szCs w:val="28"/>
        </w:rPr>
        <w:t>Так, например, моделирование типа социального работника — гуманного, идущего на защиту человека, с любовью к нему, содержит в себе противоречие, потому что сам он социально не защищен, общественный статус его низок, не имеет он и должной правовой защиты. Или моделирование проблемы «женщина и семья»: с одной стороны — необходимо укрепление семьи, формирование уважения общества к женщине, проявление заботы о детях, с другой — высокий уровень безработицы среди женщин (до 70% от общего числа), отсутствие социальных условий для рождения и воспитания детей и т.д.</w:t>
      </w:r>
    </w:p>
    <w:p w:rsidR="00855940" w:rsidRPr="00C01FD6" w:rsidRDefault="00855940" w:rsidP="00C01FD6">
      <w:pPr>
        <w:pStyle w:val="a7"/>
        <w:spacing w:line="360" w:lineRule="auto"/>
        <w:ind w:firstLine="709"/>
        <w:jc w:val="both"/>
        <w:rPr>
          <w:sz w:val="28"/>
          <w:szCs w:val="28"/>
        </w:rPr>
      </w:pPr>
      <w:r w:rsidRPr="00C01FD6">
        <w:rPr>
          <w:sz w:val="28"/>
          <w:szCs w:val="28"/>
        </w:rPr>
        <w:t>Проблемная модель находится в органическом единстве с прогнозом. В качестве иллюстративного материала можно рассмотреть прогностическое системное моделирование различных аспектов жизнедеятельности общества, отдельных социальных групп, проблем экологии, миграции и т.д.</w:t>
      </w:r>
    </w:p>
    <w:p w:rsidR="00800D07" w:rsidRPr="00C01FD6" w:rsidRDefault="00800D07" w:rsidP="00C01FD6">
      <w:pPr>
        <w:pStyle w:val="a7"/>
        <w:spacing w:line="360" w:lineRule="auto"/>
        <w:ind w:firstLine="709"/>
        <w:jc w:val="both"/>
        <w:rPr>
          <w:sz w:val="28"/>
          <w:szCs w:val="28"/>
        </w:rPr>
      </w:pPr>
    </w:p>
    <w:p w:rsidR="00800D07" w:rsidRDefault="00C01FD6" w:rsidP="00C01FD6">
      <w:pPr>
        <w:pStyle w:val="a7"/>
        <w:spacing w:line="360" w:lineRule="auto"/>
        <w:ind w:firstLine="709"/>
        <w:jc w:val="center"/>
        <w:rPr>
          <w:b/>
          <w:sz w:val="28"/>
          <w:szCs w:val="28"/>
        </w:rPr>
      </w:pPr>
      <w:r>
        <w:rPr>
          <w:sz w:val="28"/>
          <w:szCs w:val="28"/>
        </w:rPr>
        <w:br w:type="page"/>
      </w:r>
      <w:r w:rsidR="00800D07" w:rsidRPr="00C01FD6">
        <w:rPr>
          <w:b/>
          <w:sz w:val="28"/>
          <w:szCs w:val="28"/>
        </w:rPr>
        <w:t>Глава 2.</w:t>
      </w:r>
      <w:r>
        <w:rPr>
          <w:b/>
          <w:sz w:val="28"/>
          <w:szCs w:val="28"/>
        </w:rPr>
        <w:t xml:space="preserve"> </w:t>
      </w:r>
      <w:r w:rsidR="00800D07" w:rsidRPr="00C01FD6">
        <w:rPr>
          <w:b/>
          <w:sz w:val="28"/>
          <w:szCs w:val="28"/>
        </w:rPr>
        <w:t>Построение моделей и моделирование</w:t>
      </w:r>
    </w:p>
    <w:p w:rsidR="00C01FD6" w:rsidRPr="00C01FD6" w:rsidRDefault="00C01FD6" w:rsidP="00C01FD6">
      <w:pPr>
        <w:pStyle w:val="a7"/>
        <w:spacing w:line="360" w:lineRule="auto"/>
        <w:ind w:firstLine="709"/>
        <w:jc w:val="center"/>
        <w:rPr>
          <w:b/>
          <w:sz w:val="28"/>
          <w:szCs w:val="28"/>
        </w:rPr>
      </w:pPr>
    </w:p>
    <w:p w:rsidR="002A3606" w:rsidRPr="00C01FD6" w:rsidRDefault="002A3606" w:rsidP="00C01FD6">
      <w:pPr>
        <w:spacing w:after="0" w:line="360" w:lineRule="auto"/>
        <w:ind w:firstLine="709"/>
        <w:jc w:val="center"/>
        <w:rPr>
          <w:rFonts w:ascii="Times New Roman" w:hAnsi="Times New Roman"/>
          <w:b/>
          <w:i/>
          <w:sz w:val="28"/>
          <w:szCs w:val="28"/>
        </w:rPr>
      </w:pPr>
      <w:r w:rsidRPr="00C01FD6">
        <w:rPr>
          <w:rFonts w:ascii="Times New Roman" w:hAnsi="Times New Roman"/>
          <w:b/>
          <w:i/>
          <w:sz w:val="28"/>
          <w:szCs w:val="28"/>
        </w:rPr>
        <w:t>2.1 Построение модели и разработка модели</w:t>
      </w:r>
    </w:p>
    <w:p w:rsidR="00C01FD6" w:rsidRPr="00C01FD6" w:rsidRDefault="00C01FD6" w:rsidP="00C01FD6">
      <w:pPr>
        <w:spacing w:after="0" w:line="360" w:lineRule="auto"/>
        <w:ind w:firstLine="709"/>
        <w:jc w:val="both"/>
        <w:rPr>
          <w:rFonts w:ascii="Times New Roman" w:hAnsi="Times New Roman"/>
          <w:b/>
          <w:sz w:val="28"/>
          <w:szCs w:val="28"/>
        </w:rPr>
      </w:pP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Прогноз явлений социальной жизни начинается и завершается построением прогнозной модели. В отличие от естественных наук, оперирующих главным образом теоретическими моделями, основанными на уже познанных закономерностях окружающего мира с высоким уровнем формализации и широкими возможностями измерения с помощью ЭВМ, в </w:t>
      </w:r>
      <w:r w:rsidR="00766EF0" w:rsidRPr="00C01FD6">
        <w:rPr>
          <w:rFonts w:ascii="Times New Roman" w:hAnsi="Times New Roman"/>
          <w:sz w:val="28"/>
          <w:szCs w:val="28"/>
        </w:rPr>
        <w:t>социологических</w:t>
      </w:r>
      <w:r w:rsidRPr="00C01FD6">
        <w:rPr>
          <w:rFonts w:ascii="Times New Roman" w:hAnsi="Times New Roman"/>
          <w:sz w:val="28"/>
          <w:szCs w:val="28"/>
        </w:rPr>
        <w:t xml:space="preserve"> исследованиях до сегодняшнего дня </w:t>
      </w:r>
      <w:r w:rsidR="00766EF0" w:rsidRPr="00C01FD6">
        <w:rPr>
          <w:rFonts w:ascii="Times New Roman" w:hAnsi="Times New Roman"/>
          <w:sz w:val="28"/>
          <w:szCs w:val="28"/>
        </w:rPr>
        <w:t>используются</w:t>
      </w:r>
      <w:r w:rsidRPr="00C01FD6">
        <w:rPr>
          <w:rFonts w:ascii="Times New Roman" w:hAnsi="Times New Roman"/>
          <w:sz w:val="28"/>
          <w:szCs w:val="28"/>
        </w:rPr>
        <w:t xml:space="preserve"> по преимуществу описательные модели. Причина – в низ­ком уровне математизации социологических исследований, не­достаточной готовности общественных наук к строгой формализации исследуемых объектов. Поэтому социологическая прогнозная модель чаще выглядит как система уравнений, набор правил, таблица и т.п. и представляет собой совокупность более или менее строго измеряемых данных, достаточно полно отображающих структуру и характер предмета исследования. Прогноз в этом случае выступает как преобразование индикаторов конкретных значений одной модели (исходной) в измененные по определенным законам и правилам индикаторы двух других (поисковой и нормативной). Иначе говоря, модель предмета социологического прогностического исследования – это объект исследования, формализованный настолько, чтобы предстать в форме, поддающейся количественным оценкам аналитического, диагностического и прогностического характера.</w:t>
      </w:r>
      <w:r w:rsidR="00B5073F" w:rsidRPr="00C01FD6">
        <w:rPr>
          <w:rFonts w:ascii="Times New Roman" w:hAnsi="Times New Roman"/>
          <w:sz w:val="28"/>
          <w:szCs w:val="28"/>
        </w:rPr>
        <w:t xml:space="preserve"> </w:t>
      </w:r>
      <w:r w:rsidRPr="00C01FD6">
        <w:rPr>
          <w:rFonts w:ascii="Times New Roman" w:hAnsi="Times New Roman"/>
          <w:sz w:val="28"/>
          <w:szCs w:val="28"/>
        </w:rPr>
        <w:t>Все эти признаки распространяются, в частности, и на исходную модель. Особая же, специфическая ее функция состоит в том, что она выполняет роль основы, ядра прогнозной разработки. Все остальные операции по составлению прогноза согласно законам про­гностики являются, по сути, преобразованием параметров исход­ной модели. Поэтому и необходима тщательная разработка исход­ной модели: интерпретация недост</w:t>
      </w:r>
      <w:r w:rsidR="00B5073F" w:rsidRPr="00C01FD6">
        <w:rPr>
          <w:rFonts w:ascii="Times New Roman" w:hAnsi="Times New Roman"/>
          <w:sz w:val="28"/>
          <w:szCs w:val="28"/>
        </w:rPr>
        <w:t>аточно основательно разработан</w:t>
      </w:r>
      <w:r w:rsidRPr="00C01FD6">
        <w:rPr>
          <w:rFonts w:ascii="Times New Roman" w:hAnsi="Times New Roman"/>
          <w:sz w:val="28"/>
          <w:szCs w:val="28"/>
        </w:rPr>
        <w:t>ной системы исходных показателей сведет на нет сам прогноз как специфически научное исследование, подменив его одной из форм простого или сложного предвосхищения.</w:t>
      </w:r>
    </w:p>
    <w:p w:rsid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Простейший тип исходной модели – упорядоченный набор показателей. Показатель – это операционная характеристика социально значимого явления или процесса, которая отражает его </w:t>
      </w:r>
      <w:r w:rsidR="00766EF0" w:rsidRPr="00C01FD6">
        <w:rPr>
          <w:rFonts w:ascii="Times New Roman" w:hAnsi="Times New Roman"/>
          <w:sz w:val="28"/>
          <w:szCs w:val="28"/>
        </w:rPr>
        <w:t>свойства</w:t>
      </w:r>
      <w:r w:rsidRPr="00C01FD6">
        <w:rPr>
          <w:rFonts w:ascii="Times New Roman" w:hAnsi="Times New Roman"/>
          <w:sz w:val="28"/>
          <w:szCs w:val="28"/>
        </w:rPr>
        <w:t>, связи или отношения и является одновременно инструментом измерения последних.</w:t>
      </w:r>
      <w:r w:rsidR="00B5073F" w:rsidRPr="00C01FD6">
        <w:rPr>
          <w:rFonts w:ascii="Times New Roman" w:hAnsi="Times New Roman"/>
          <w:sz w:val="28"/>
          <w:szCs w:val="28"/>
        </w:rPr>
        <w:t xml:space="preserve"> </w:t>
      </w:r>
      <w:r w:rsidRPr="00C01FD6">
        <w:rPr>
          <w:rFonts w:ascii="Times New Roman" w:hAnsi="Times New Roman"/>
          <w:sz w:val="28"/>
          <w:szCs w:val="28"/>
        </w:rPr>
        <w:t>Показатель как инструмент социологического измерения имеет вид некоторого суждения о наличии или отсутствии, а также интенсивности проявления определенного эмпирически наблюдаемого свойства объекта. Например, характеристика среднего дохода на душу населения может служить од­ним из показателей материального благосостояния общества, а степень загрязненности воздуха – охраны окружающей среды.</w:t>
      </w:r>
      <w:r w:rsidR="00B5073F" w:rsidRPr="00C01FD6">
        <w:rPr>
          <w:rFonts w:ascii="Times New Roman" w:hAnsi="Times New Roman"/>
          <w:sz w:val="28"/>
          <w:szCs w:val="28"/>
        </w:rPr>
        <w:t xml:space="preserve"> </w:t>
      </w:r>
      <w:r w:rsidRPr="00C01FD6">
        <w:rPr>
          <w:rFonts w:ascii="Times New Roman" w:hAnsi="Times New Roman"/>
          <w:sz w:val="28"/>
          <w:szCs w:val="28"/>
        </w:rPr>
        <w:t xml:space="preserve">В широком смысле показатель – это любая потенциально или актуально поддающаяся эмпирической проверке характеристика объекта. «Динамика правонарушений», качество питания, «доля экспорта в национальном доходе» – показатели функционирования различных сфер жизнедеятельности общества. Имея достаточно четкое и емкое содержание, они не дают представления о способах сбора и источниках информации и ее объеме. Социальный показатель – характеристика социально значимого явления или процесса, которая </w:t>
      </w:r>
      <w:r w:rsidR="00766EF0" w:rsidRPr="00C01FD6">
        <w:rPr>
          <w:rFonts w:ascii="Times New Roman" w:hAnsi="Times New Roman"/>
          <w:sz w:val="28"/>
          <w:szCs w:val="28"/>
        </w:rPr>
        <w:t>отражает</w:t>
      </w:r>
      <w:r w:rsidRPr="00C01FD6">
        <w:rPr>
          <w:rFonts w:ascii="Times New Roman" w:hAnsi="Times New Roman"/>
          <w:sz w:val="28"/>
          <w:szCs w:val="28"/>
        </w:rPr>
        <w:t xml:space="preserve"> его свойства, связи или отношения; показатель является инструментом измерения последних.</w:t>
      </w:r>
      <w:r w:rsidR="00B5073F" w:rsidRPr="00C01FD6">
        <w:rPr>
          <w:rFonts w:ascii="Times New Roman" w:hAnsi="Times New Roman"/>
          <w:sz w:val="28"/>
          <w:szCs w:val="28"/>
        </w:rPr>
        <w:t xml:space="preserve"> </w:t>
      </w:r>
      <w:r w:rsidRPr="00C01FD6">
        <w:rPr>
          <w:rFonts w:ascii="Times New Roman" w:hAnsi="Times New Roman"/>
          <w:sz w:val="28"/>
          <w:szCs w:val="28"/>
        </w:rPr>
        <w:t xml:space="preserve">Структура показателя: индикатум (измеряемое) и индикатор (измеряющее). Индикатум и индикатор в структуре показателя аналогичны субъекту и предикату суждения и вследствие этого поддаются всем операциям и преобразованиям логики предикатов. Индикатум почти всегда имплицитно присутствует, подразумевается в содержании индикатора. Например: «средний возраст вступления в брак» – характеристика, являющаяся индикатумом, подразумевает определенное число-индикатор. Индикатум «среднее число учащихся на одного преподавателя» тоже предполагает соответствующее число-индикатор. То </w:t>
      </w:r>
      <w:r w:rsidR="00821A49" w:rsidRPr="00C01FD6">
        <w:rPr>
          <w:rFonts w:ascii="Times New Roman" w:hAnsi="Times New Roman"/>
          <w:sz w:val="28"/>
          <w:szCs w:val="28"/>
        </w:rPr>
        <w:t>же самое относится к индика</w:t>
      </w:r>
      <w:r w:rsidRPr="00C01FD6">
        <w:rPr>
          <w:rFonts w:ascii="Times New Roman" w:hAnsi="Times New Roman"/>
          <w:sz w:val="28"/>
          <w:szCs w:val="28"/>
        </w:rPr>
        <w:t>туму «отношение к спорту» и т.п. Наиболее адекватная интерпретация социального показателя – таблица, состоящая из индикатумов и индикаторов.</w:t>
      </w:r>
      <w:r w:rsidR="00B5073F" w:rsidRPr="00C01FD6">
        <w:rPr>
          <w:rFonts w:ascii="Times New Roman" w:hAnsi="Times New Roman"/>
          <w:sz w:val="28"/>
          <w:szCs w:val="28"/>
        </w:rPr>
        <w:t xml:space="preserve"> </w:t>
      </w:r>
      <w:r w:rsidRPr="00C01FD6">
        <w:rPr>
          <w:rFonts w:ascii="Times New Roman" w:hAnsi="Times New Roman"/>
          <w:sz w:val="28"/>
          <w:szCs w:val="28"/>
        </w:rPr>
        <w:t xml:space="preserve">Любой социальный показатель, имеющий структуру «индикатум» – «индикатор», можно изобразить функцией </w:t>
      </w:r>
      <w:r w:rsidRPr="00C01FD6">
        <w:rPr>
          <w:rFonts w:ascii="Times New Roman" w:hAnsi="Times New Roman"/>
          <w:i/>
          <w:iCs/>
          <w:sz w:val="28"/>
          <w:szCs w:val="28"/>
        </w:rPr>
        <w:t>Р(х)</w:t>
      </w:r>
      <w:r w:rsidR="00C01FD6">
        <w:rPr>
          <w:rFonts w:ascii="Times New Roman" w:hAnsi="Times New Roman"/>
          <w:sz w:val="28"/>
          <w:szCs w:val="28"/>
        </w:rPr>
        <w:t xml:space="preserve"> </w:t>
      </w:r>
      <w:r w:rsidRPr="00C01FD6">
        <w:rPr>
          <w:rFonts w:ascii="Times New Roman" w:hAnsi="Times New Roman"/>
          <w:sz w:val="28"/>
          <w:szCs w:val="28"/>
        </w:rPr>
        <w:t xml:space="preserve">(объект </w:t>
      </w:r>
      <w:r w:rsidRPr="00C01FD6">
        <w:rPr>
          <w:rFonts w:ascii="Times New Roman" w:hAnsi="Times New Roman"/>
          <w:i/>
          <w:iCs/>
          <w:sz w:val="28"/>
          <w:szCs w:val="28"/>
        </w:rPr>
        <w:t>х</w:t>
      </w:r>
      <w:r w:rsidR="00C01FD6">
        <w:rPr>
          <w:rFonts w:ascii="Times New Roman" w:hAnsi="Times New Roman"/>
          <w:sz w:val="28"/>
          <w:szCs w:val="28"/>
        </w:rPr>
        <w:t xml:space="preserve"> </w:t>
      </w:r>
      <w:r w:rsidRPr="00C01FD6">
        <w:rPr>
          <w:rFonts w:ascii="Times New Roman" w:hAnsi="Times New Roman"/>
          <w:sz w:val="28"/>
          <w:szCs w:val="28"/>
        </w:rPr>
        <w:t xml:space="preserve">имеет свойство </w:t>
      </w:r>
      <w:r w:rsidRPr="00C01FD6">
        <w:rPr>
          <w:rFonts w:ascii="Times New Roman" w:hAnsi="Times New Roman"/>
          <w:i/>
          <w:iCs/>
          <w:sz w:val="28"/>
          <w:szCs w:val="28"/>
        </w:rPr>
        <w:t>Р).</w:t>
      </w:r>
      <w:r w:rsidR="00C01FD6">
        <w:rPr>
          <w:rFonts w:ascii="Times New Roman" w:hAnsi="Times New Roman"/>
          <w:sz w:val="28"/>
          <w:szCs w:val="28"/>
        </w:rPr>
        <w:t xml:space="preserve"> </w:t>
      </w:r>
      <w:r w:rsidRPr="00C01FD6">
        <w:rPr>
          <w:rFonts w:ascii="Times New Roman" w:hAnsi="Times New Roman"/>
          <w:sz w:val="28"/>
          <w:szCs w:val="28"/>
        </w:rPr>
        <w:t xml:space="preserve">Это эмпирическая форма показателя. Однако социологическое исследование имеет целью объяснить изучаемые явления и процессы, выявить функциональные и причинные связи между переменными. Показатели функциональных связей могут быть выражены импликативной логической формой </w:t>
      </w:r>
      <w:r w:rsidRPr="00C01FD6">
        <w:rPr>
          <w:rFonts w:ascii="Times New Roman" w:hAnsi="Times New Roman"/>
          <w:i/>
          <w:iCs/>
          <w:sz w:val="28"/>
          <w:szCs w:val="28"/>
        </w:rPr>
        <w:t>Р(х) ЙК(х) —</w:t>
      </w:r>
      <w:r w:rsidR="00C01FD6">
        <w:rPr>
          <w:rFonts w:ascii="Times New Roman" w:hAnsi="Times New Roman"/>
          <w:sz w:val="28"/>
          <w:szCs w:val="28"/>
        </w:rPr>
        <w:t xml:space="preserve"> </w:t>
      </w:r>
      <w:r w:rsidRPr="00C01FD6">
        <w:rPr>
          <w:rFonts w:ascii="Times New Roman" w:hAnsi="Times New Roman"/>
          <w:sz w:val="28"/>
          <w:szCs w:val="28"/>
        </w:rPr>
        <w:t xml:space="preserve">если объект </w:t>
      </w:r>
      <w:r w:rsidRPr="00C01FD6">
        <w:rPr>
          <w:rFonts w:ascii="Times New Roman" w:hAnsi="Times New Roman"/>
          <w:i/>
          <w:iCs/>
          <w:sz w:val="28"/>
          <w:szCs w:val="28"/>
        </w:rPr>
        <w:t>х</w:t>
      </w:r>
      <w:r w:rsidR="00C01FD6">
        <w:rPr>
          <w:rFonts w:ascii="Times New Roman" w:hAnsi="Times New Roman"/>
          <w:sz w:val="28"/>
          <w:szCs w:val="28"/>
        </w:rPr>
        <w:t xml:space="preserve"> </w:t>
      </w:r>
      <w:r w:rsidRPr="00C01FD6">
        <w:rPr>
          <w:rFonts w:ascii="Times New Roman" w:hAnsi="Times New Roman"/>
          <w:sz w:val="28"/>
          <w:szCs w:val="28"/>
        </w:rPr>
        <w:t xml:space="preserve">имеет свойство </w:t>
      </w:r>
      <w:r w:rsidRPr="00C01FD6">
        <w:rPr>
          <w:rFonts w:ascii="Times New Roman" w:hAnsi="Times New Roman"/>
          <w:i/>
          <w:iCs/>
          <w:sz w:val="28"/>
          <w:szCs w:val="28"/>
        </w:rPr>
        <w:t>Р,</w:t>
      </w:r>
      <w:r w:rsidR="00C01FD6">
        <w:rPr>
          <w:rFonts w:ascii="Times New Roman" w:hAnsi="Times New Roman"/>
          <w:sz w:val="28"/>
          <w:szCs w:val="28"/>
        </w:rPr>
        <w:t xml:space="preserve"> </w:t>
      </w:r>
      <w:r w:rsidRPr="00C01FD6">
        <w:rPr>
          <w:rFonts w:ascii="Times New Roman" w:hAnsi="Times New Roman"/>
          <w:sz w:val="28"/>
          <w:szCs w:val="28"/>
        </w:rPr>
        <w:t xml:space="preserve">то он имеет свойство </w:t>
      </w:r>
      <w:r w:rsidRPr="00C01FD6">
        <w:rPr>
          <w:rFonts w:ascii="Times New Roman" w:hAnsi="Times New Roman"/>
          <w:i/>
          <w:iCs/>
          <w:sz w:val="28"/>
          <w:szCs w:val="28"/>
        </w:rPr>
        <w:t>К.</w:t>
      </w:r>
      <w:r w:rsidR="00C01FD6">
        <w:rPr>
          <w:rFonts w:ascii="Times New Roman" w:hAnsi="Times New Roman"/>
          <w:sz w:val="28"/>
          <w:szCs w:val="28"/>
        </w:rPr>
        <w:t xml:space="preserve"> </w:t>
      </w:r>
      <w:r w:rsidRPr="00C01FD6">
        <w:rPr>
          <w:rFonts w:ascii="Times New Roman" w:hAnsi="Times New Roman"/>
          <w:sz w:val="28"/>
          <w:szCs w:val="28"/>
        </w:rPr>
        <w:t xml:space="preserve">Этой же формой можно выразить взаимосвязи между свойствами разных объектов. В этом случае формула имеет вид </w:t>
      </w:r>
    </w:p>
    <w:p w:rsidR="00C01FD6" w:rsidRDefault="00C01FD6" w:rsidP="00C01FD6">
      <w:pPr>
        <w:spacing w:after="0" w:line="360" w:lineRule="auto"/>
        <w:ind w:firstLine="709"/>
        <w:jc w:val="both"/>
        <w:rPr>
          <w:rFonts w:ascii="Times New Roman" w:hAnsi="Times New Roman"/>
          <w:sz w:val="28"/>
          <w:szCs w:val="28"/>
        </w:rPr>
      </w:pPr>
    </w:p>
    <w:p w:rsid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i/>
          <w:iCs/>
          <w:sz w:val="28"/>
          <w:szCs w:val="28"/>
        </w:rPr>
        <w:t>Р(х)ЙК(у)</w:t>
      </w:r>
      <w:r w:rsidR="00C01FD6">
        <w:rPr>
          <w:rFonts w:ascii="Times New Roman" w:hAnsi="Times New Roman"/>
          <w:sz w:val="28"/>
          <w:szCs w:val="28"/>
        </w:rPr>
        <w:t xml:space="preserve"> </w:t>
      </w:r>
      <w:r w:rsidRPr="00C01FD6">
        <w:rPr>
          <w:rFonts w:ascii="Times New Roman" w:hAnsi="Times New Roman"/>
          <w:sz w:val="28"/>
          <w:szCs w:val="28"/>
        </w:rPr>
        <w:t xml:space="preserve">– </w:t>
      </w:r>
    </w:p>
    <w:p w:rsidR="00C01FD6" w:rsidRDefault="00C01FD6" w:rsidP="00C01FD6">
      <w:pPr>
        <w:spacing w:after="0" w:line="360" w:lineRule="auto"/>
        <w:ind w:firstLine="709"/>
        <w:jc w:val="both"/>
        <w:rPr>
          <w:rFonts w:ascii="Times New Roman" w:hAnsi="Times New Roman"/>
          <w:sz w:val="28"/>
          <w:szCs w:val="28"/>
        </w:rPr>
      </w:pPr>
    </w:p>
    <w:p w:rsid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если объект х имеет свойство </w:t>
      </w:r>
      <w:r w:rsidRPr="00C01FD6">
        <w:rPr>
          <w:rFonts w:ascii="Times New Roman" w:hAnsi="Times New Roman"/>
          <w:i/>
          <w:iCs/>
          <w:sz w:val="28"/>
          <w:szCs w:val="28"/>
        </w:rPr>
        <w:t>Р,</w:t>
      </w:r>
      <w:r w:rsidR="00C01FD6">
        <w:rPr>
          <w:rFonts w:ascii="Times New Roman" w:hAnsi="Times New Roman"/>
          <w:sz w:val="28"/>
          <w:szCs w:val="28"/>
        </w:rPr>
        <w:t xml:space="preserve"> </w:t>
      </w:r>
      <w:r w:rsidRPr="00C01FD6">
        <w:rPr>
          <w:rFonts w:ascii="Times New Roman" w:hAnsi="Times New Roman"/>
          <w:sz w:val="28"/>
          <w:szCs w:val="28"/>
        </w:rPr>
        <w:t xml:space="preserve">то объекту имеет свойство </w:t>
      </w:r>
      <w:r w:rsidRPr="00C01FD6">
        <w:rPr>
          <w:rFonts w:ascii="Times New Roman" w:hAnsi="Times New Roman"/>
          <w:i/>
          <w:iCs/>
          <w:sz w:val="28"/>
          <w:szCs w:val="28"/>
        </w:rPr>
        <w:t>К.</w:t>
      </w:r>
      <w:r w:rsidR="00C01FD6">
        <w:rPr>
          <w:rFonts w:ascii="Times New Roman" w:hAnsi="Times New Roman"/>
          <w:sz w:val="28"/>
          <w:szCs w:val="28"/>
        </w:rPr>
        <w:t xml:space="preserve"> </w:t>
      </w:r>
      <w:r w:rsidRPr="00C01FD6">
        <w:rPr>
          <w:rFonts w:ascii="Times New Roman" w:hAnsi="Times New Roman"/>
          <w:sz w:val="28"/>
          <w:szCs w:val="28"/>
        </w:rPr>
        <w:t>Поскольку социальные процессы нередко имеют вероятностный характер, в при­веденные формулы можно ввести модельные операторы.</w:t>
      </w:r>
      <w:r w:rsidR="00B5073F" w:rsidRPr="00C01FD6">
        <w:rPr>
          <w:rFonts w:ascii="Times New Roman" w:hAnsi="Times New Roman"/>
          <w:sz w:val="28"/>
          <w:szCs w:val="28"/>
        </w:rPr>
        <w:t xml:space="preserve"> </w:t>
      </w:r>
      <w:r w:rsidRPr="00C01FD6">
        <w:rPr>
          <w:rFonts w:ascii="Times New Roman" w:hAnsi="Times New Roman"/>
          <w:sz w:val="28"/>
          <w:szCs w:val="28"/>
        </w:rPr>
        <w:t xml:space="preserve">Все изложенное касается только таких показателей, </w:t>
      </w:r>
      <w:r w:rsidR="00766EF0" w:rsidRPr="00C01FD6">
        <w:rPr>
          <w:rFonts w:ascii="Times New Roman" w:hAnsi="Times New Roman"/>
          <w:sz w:val="28"/>
          <w:szCs w:val="28"/>
        </w:rPr>
        <w:t>которые</w:t>
      </w:r>
      <w:r w:rsidRPr="00C01FD6">
        <w:rPr>
          <w:rFonts w:ascii="Times New Roman" w:hAnsi="Times New Roman"/>
          <w:sz w:val="28"/>
          <w:szCs w:val="28"/>
        </w:rPr>
        <w:t xml:space="preserve"> имеют непосредственн</w:t>
      </w:r>
      <w:r w:rsidR="00821A49" w:rsidRPr="00C01FD6">
        <w:rPr>
          <w:rFonts w:ascii="Times New Roman" w:hAnsi="Times New Roman"/>
          <w:sz w:val="28"/>
          <w:szCs w:val="28"/>
        </w:rPr>
        <w:t>ое конкретное содержание и выра</w:t>
      </w:r>
      <w:r w:rsidRPr="00C01FD6">
        <w:rPr>
          <w:rFonts w:ascii="Times New Roman" w:hAnsi="Times New Roman"/>
          <w:sz w:val="28"/>
          <w:szCs w:val="28"/>
        </w:rPr>
        <w:t xml:space="preserve">жаются в вещественных единицах. Однако показатели могут быть получены расчетным путем на основе некоторого </w:t>
      </w:r>
      <w:r w:rsidR="00766EF0" w:rsidRPr="00C01FD6">
        <w:rPr>
          <w:rFonts w:ascii="Times New Roman" w:hAnsi="Times New Roman"/>
          <w:sz w:val="28"/>
          <w:szCs w:val="28"/>
        </w:rPr>
        <w:t>количества</w:t>
      </w:r>
      <w:r w:rsidRPr="00C01FD6">
        <w:rPr>
          <w:rFonts w:ascii="Times New Roman" w:hAnsi="Times New Roman"/>
          <w:sz w:val="28"/>
          <w:szCs w:val="28"/>
        </w:rPr>
        <w:t xml:space="preserve"> других показателей и выражаться невещественными величинами. Показатели, утратившие свое вещественное содержание, называются индексами. Показатели-индексы име­ют комплексную структуру и описываются формулой </w:t>
      </w:r>
    </w:p>
    <w:p w:rsidR="00C01FD6" w:rsidRDefault="00C01FD6" w:rsidP="00C01FD6">
      <w:pPr>
        <w:spacing w:after="0" w:line="360" w:lineRule="auto"/>
        <w:ind w:firstLine="709"/>
        <w:jc w:val="both"/>
        <w:rPr>
          <w:rFonts w:ascii="Times New Roman" w:hAnsi="Times New Roman"/>
          <w:sz w:val="28"/>
          <w:szCs w:val="28"/>
        </w:rPr>
      </w:pPr>
    </w:p>
    <w:p w:rsid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i/>
          <w:iCs/>
          <w:sz w:val="28"/>
          <w:szCs w:val="28"/>
        </w:rPr>
        <w:t>(К(х) б</w:t>
      </w:r>
      <w:r w:rsidRPr="00C01FD6">
        <w:rPr>
          <w:rFonts w:ascii="Times New Roman" w:hAnsi="Times New Roman"/>
          <w:sz w:val="28"/>
          <w:szCs w:val="28"/>
        </w:rPr>
        <w:t xml:space="preserve"> </w:t>
      </w:r>
      <w:r w:rsidRPr="00C01FD6">
        <w:rPr>
          <w:rFonts w:ascii="Times New Roman" w:hAnsi="Times New Roman"/>
          <w:i/>
          <w:iCs/>
          <w:sz w:val="28"/>
          <w:szCs w:val="28"/>
        </w:rPr>
        <w:t>L</w:t>
      </w:r>
      <w:r w:rsidRPr="00C01FD6">
        <w:rPr>
          <w:rFonts w:ascii="Times New Roman" w:hAnsi="Times New Roman"/>
          <w:sz w:val="28"/>
          <w:szCs w:val="28"/>
        </w:rPr>
        <w:t xml:space="preserve"> </w:t>
      </w:r>
      <w:r w:rsidRPr="00C01FD6">
        <w:rPr>
          <w:rFonts w:ascii="Times New Roman" w:hAnsi="Times New Roman"/>
          <w:i/>
          <w:iCs/>
          <w:sz w:val="28"/>
          <w:szCs w:val="28"/>
        </w:rPr>
        <w:t>(</w:t>
      </w:r>
      <w:r w:rsidRPr="00C01FD6">
        <w:rPr>
          <w:rFonts w:ascii="Times New Roman" w:hAnsi="Times New Roman"/>
          <w:sz w:val="28"/>
          <w:szCs w:val="28"/>
        </w:rPr>
        <w:t xml:space="preserve"> </w:t>
      </w:r>
      <w:r w:rsidRPr="00C01FD6">
        <w:rPr>
          <w:rFonts w:ascii="Times New Roman" w:hAnsi="Times New Roman"/>
          <w:i/>
          <w:iCs/>
          <w:sz w:val="28"/>
          <w:szCs w:val="28"/>
        </w:rPr>
        <w:t>x</w:t>
      </w:r>
      <w:r w:rsidRPr="00C01FD6">
        <w:rPr>
          <w:rFonts w:ascii="Times New Roman" w:hAnsi="Times New Roman"/>
          <w:sz w:val="28"/>
          <w:szCs w:val="28"/>
        </w:rPr>
        <w:t xml:space="preserve"> </w:t>
      </w:r>
      <w:r w:rsidRPr="00C01FD6">
        <w:rPr>
          <w:rFonts w:ascii="Times New Roman" w:hAnsi="Times New Roman"/>
          <w:i/>
          <w:iCs/>
          <w:sz w:val="28"/>
          <w:szCs w:val="28"/>
        </w:rPr>
        <w:t>) б</w:t>
      </w:r>
      <w:r w:rsidRPr="00C01FD6">
        <w:rPr>
          <w:rFonts w:ascii="Times New Roman" w:hAnsi="Times New Roman"/>
          <w:sz w:val="28"/>
          <w:szCs w:val="28"/>
        </w:rPr>
        <w:t xml:space="preserve"> </w:t>
      </w:r>
      <w:r w:rsidRPr="00C01FD6">
        <w:rPr>
          <w:rFonts w:ascii="Times New Roman" w:hAnsi="Times New Roman"/>
          <w:i/>
          <w:iCs/>
          <w:sz w:val="28"/>
          <w:szCs w:val="28"/>
        </w:rPr>
        <w:t>M</w:t>
      </w:r>
      <w:r w:rsidRPr="00C01FD6">
        <w:rPr>
          <w:rFonts w:ascii="Times New Roman" w:hAnsi="Times New Roman"/>
          <w:sz w:val="28"/>
          <w:szCs w:val="28"/>
        </w:rPr>
        <w:t xml:space="preserve"> </w:t>
      </w:r>
      <w:r w:rsidRPr="00C01FD6">
        <w:rPr>
          <w:rFonts w:ascii="Times New Roman" w:hAnsi="Times New Roman"/>
          <w:i/>
          <w:iCs/>
          <w:sz w:val="28"/>
          <w:szCs w:val="28"/>
        </w:rPr>
        <w:t>()…</w:t>
      </w:r>
      <w:r w:rsidRPr="00C01FD6">
        <w:rPr>
          <w:rFonts w:ascii="Times New Roman" w:hAnsi="Times New Roman"/>
          <w:sz w:val="28"/>
          <w:szCs w:val="28"/>
        </w:rPr>
        <w:t xml:space="preserve"> </w:t>
      </w:r>
      <w:r w:rsidRPr="00C01FD6">
        <w:rPr>
          <w:rFonts w:ascii="Times New Roman" w:hAnsi="Times New Roman"/>
          <w:i/>
          <w:iCs/>
          <w:sz w:val="28"/>
          <w:szCs w:val="28"/>
        </w:rPr>
        <w:t>N</w:t>
      </w:r>
      <w:r w:rsidRPr="00C01FD6">
        <w:rPr>
          <w:rFonts w:ascii="Times New Roman" w:hAnsi="Times New Roman"/>
          <w:sz w:val="28"/>
          <w:szCs w:val="28"/>
        </w:rPr>
        <w:t xml:space="preserve"> </w:t>
      </w:r>
      <w:r w:rsidRPr="00C01FD6">
        <w:rPr>
          <w:rFonts w:ascii="Times New Roman" w:hAnsi="Times New Roman"/>
          <w:i/>
          <w:iCs/>
          <w:sz w:val="28"/>
          <w:szCs w:val="28"/>
        </w:rPr>
        <w:t>(</w:t>
      </w:r>
      <w:r w:rsidRPr="00C01FD6">
        <w:rPr>
          <w:rFonts w:ascii="Times New Roman" w:hAnsi="Times New Roman"/>
          <w:sz w:val="28"/>
          <w:szCs w:val="28"/>
        </w:rPr>
        <w:t xml:space="preserve"> </w:t>
      </w:r>
      <w:r w:rsidRPr="00C01FD6">
        <w:rPr>
          <w:rFonts w:ascii="Times New Roman" w:hAnsi="Times New Roman"/>
          <w:i/>
          <w:iCs/>
          <w:sz w:val="28"/>
          <w:szCs w:val="28"/>
        </w:rPr>
        <w:t>x</w:t>
      </w:r>
      <w:r w:rsidRPr="00C01FD6">
        <w:rPr>
          <w:rFonts w:ascii="Times New Roman" w:hAnsi="Times New Roman"/>
          <w:sz w:val="28"/>
          <w:szCs w:val="28"/>
        </w:rPr>
        <w:t xml:space="preserve"> </w:t>
      </w:r>
      <w:r w:rsidRPr="00C01FD6">
        <w:rPr>
          <w:rFonts w:ascii="Times New Roman" w:hAnsi="Times New Roman"/>
          <w:i/>
          <w:iCs/>
          <w:sz w:val="28"/>
          <w:szCs w:val="28"/>
        </w:rPr>
        <w:t>)ЙР(х)) —</w:t>
      </w:r>
      <w:r w:rsidR="00C01FD6">
        <w:rPr>
          <w:rFonts w:ascii="Times New Roman" w:hAnsi="Times New Roman"/>
          <w:sz w:val="28"/>
          <w:szCs w:val="28"/>
        </w:rPr>
        <w:t xml:space="preserve"> </w:t>
      </w:r>
    </w:p>
    <w:p w:rsidR="00C01FD6" w:rsidRDefault="00C01FD6" w:rsidP="00C01FD6">
      <w:pPr>
        <w:spacing w:after="0" w:line="360" w:lineRule="auto"/>
        <w:ind w:firstLine="709"/>
        <w:jc w:val="both"/>
        <w:rPr>
          <w:rFonts w:ascii="Times New Roman" w:hAnsi="Times New Roman"/>
          <w:sz w:val="28"/>
          <w:szCs w:val="28"/>
        </w:rPr>
      </w:pPr>
    </w:p>
    <w:p w:rsidR="002A3606" w:rsidRPr="00C01FD6" w:rsidRDefault="002A3606" w:rsidP="00C01FD6">
      <w:pPr>
        <w:spacing w:after="0" w:line="360" w:lineRule="auto"/>
        <w:ind w:firstLine="709"/>
        <w:jc w:val="both"/>
        <w:rPr>
          <w:rFonts w:ascii="Times New Roman" w:hAnsi="Times New Roman"/>
          <w:i/>
          <w:sz w:val="28"/>
          <w:szCs w:val="28"/>
        </w:rPr>
      </w:pPr>
      <w:r w:rsidRPr="00C01FD6">
        <w:rPr>
          <w:rFonts w:ascii="Times New Roman" w:hAnsi="Times New Roman"/>
          <w:sz w:val="28"/>
          <w:szCs w:val="28"/>
        </w:rPr>
        <w:t xml:space="preserve">если объект </w:t>
      </w:r>
      <w:r w:rsidRPr="00C01FD6">
        <w:rPr>
          <w:rFonts w:ascii="Times New Roman" w:hAnsi="Times New Roman"/>
          <w:i/>
          <w:iCs/>
          <w:sz w:val="28"/>
          <w:szCs w:val="28"/>
        </w:rPr>
        <w:t>х</w:t>
      </w:r>
      <w:r w:rsidR="00C01FD6">
        <w:rPr>
          <w:rFonts w:ascii="Times New Roman" w:hAnsi="Times New Roman"/>
          <w:sz w:val="28"/>
          <w:szCs w:val="28"/>
        </w:rPr>
        <w:t xml:space="preserve"> </w:t>
      </w:r>
      <w:r w:rsidRPr="00C01FD6">
        <w:rPr>
          <w:rFonts w:ascii="Times New Roman" w:hAnsi="Times New Roman"/>
          <w:sz w:val="28"/>
          <w:szCs w:val="28"/>
        </w:rPr>
        <w:t xml:space="preserve">имеет некоторые свой­ства </w:t>
      </w:r>
      <w:r w:rsidRPr="00C01FD6">
        <w:rPr>
          <w:rFonts w:ascii="Times New Roman" w:hAnsi="Times New Roman"/>
          <w:i/>
          <w:iCs/>
          <w:sz w:val="28"/>
          <w:szCs w:val="28"/>
        </w:rPr>
        <w:t>К,</w:t>
      </w:r>
      <w:r w:rsidRPr="00C01FD6">
        <w:rPr>
          <w:rFonts w:ascii="Times New Roman" w:hAnsi="Times New Roman"/>
          <w:sz w:val="28"/>
          <w:szCs w:val="28"/>
        </w:rPr>
        <w:t xml:space="preserve"> </w:t>
      </w:r>
      <w:r w:rsidRPr="00C01FD6">
        <w:rPr>
          <w:rFonts w:ascii="Times New Roman" w:hAnsi="Times New Roman"/>
          <w:i/>
          <w:iCs/>
          <w:sz w:val="28"/>
          <w:szCs w:val="28"/>
        </w:rPr>
        <w:t>L</w:t>
      </w:r>
      <w:r w:rsidR="00C01FD6">
        <w:rPr>
          <w:rFonts w:ascii="Times New Roman" w:hAnsi="Times New Roman"/>
          <w:sz w:val="28"/>
          <w:szCs w:val="28"/>
        </w:rPr>
        <w:t xml:space="preserve"> </w:t>
      </w:r>
      <w:r w:rsidRPr="00C01FD6">
        <w:rPr>
          <w:rFonts w:ascii="Times New Roman" w:hAnsi="Times New Roman"/>
          <w:sz w:val="28"/>
          <w:szCs w:val="28"/>
        </w:rPr>
        <w:t xml:space="preserve">и т.д., то он имеет свойство </w:t>
      </w:r>
      <w:r w:rsidRPr="00C01FD6">
        <w:rPr>
          <w:rFonts w:ascii="Times New Roman" w:hAnsi="Times New Roman"/>
          <w:i/>
          <w:iCs/>
          <w:sz w:val="28"/>
          <w:szCs w:val="28"/>
        </w:rPr>
        <w:t>Р.</w:t>
      </w:r>
      <w:r w:rsidR="00C01FD6">
        <w:rPr>
          <w:rFonts w:ascii="Times New Roman" w:hAnsi="Times New Roman"/>
          <w:sz w:val="28"/>
          <w:szCs w:val="28"/>
        </w:rPr>
        <w:t xml:space="preserve"> </w:t>
      </w:r>
      <w:r w:rsidRPr="00C01FD6">
        <w:rPr>
          <w:rFonts w:ascii="Times New Roman" w:hAnsi="Times New Roman"/>
          <w:sz w:val="28"/>
          <w:szCs w:val="28"/>
        </w:rPr>
        <w:t>Индикатор в структу­ре индекса, как правило, отражает ненаблюдаемое свойство объек­та. Основное отличие показателя от индексов заключается в опосредованной, усложненной процедуре расчета последних, а также в особенностях теоретической интерпретации. В остальном они, как правило, совпадают.</w:t>
      </w:r>
    </w:p>
    <w:p w:rsidR="002A3606" w:rsidRPr="00C01FD6" w:rsidRDefault="002A3606" w:rsidP="00C01FD6">
      <w:pPr>
        <w:pStyle w:val="6"/>
        <w:spacing w:line="360" w:lineRule="auto"/>
        <w:ind w:firstLine="709"/>
        <w:jc w:val="both"/>
        <w:rPr>
          <w:b w:val="0"/>
          <w:i/>
          <w:sz w:val="28"/>
          <w:szCs w:val="28"/>
        </w:rPr>
      </w:pPr>
      <w:r w:rsidRPr="00C01FD6">
        <w:rPr>
          <w:b w:val="0"/>
          <w:i/>
          <w:sz w:val="28"/>
          <w:szCs w:val="28"/>
        </w:rPr>
        <w:t>Виды социальных показателей</w:t>
      </w:r>
    </w:p>
    <w:p w:rsidR="002A3606" w:rsidRPr="00C01FD6" w:rsidRDefault="002A3606" w:rsidP="00C01FD6">
      <w:pPr>
        <w:pStyle w:val="6"/>
        <w:spacing w:line="360" w:lineRule="auto"/>
        <w:ind w:firstLine="709"/>
        <w:jc w:val="both"/>
        <w:rPr>
          <w:b w:val="0"/>
          <w:i/>
          <w:sz w:val="28"/>
          <w:szCs w:val="28"/>
        </w:rPr>
      </w:pPr>
      <w:r w:rsidRPr="00C01FD6">
        <w:rPr>
          <w:b w:val="0"/>
          <w:i/>
          <w:sz w:val="28"/>
          <w:szCs w:val="28"/>
        </w:rPr>
        <w:t>1. Качественные и количественные</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Качественные показатели только констатируют наличие или отсутствие качества в терминах номинальной шкалы (пол, национальность, возраст).</w:t>
      </w:r>
      <w:r w:rsidR="00B5073F" w:rsidRPr="00C01FD6">
        <w:rPr>
          <w:rFonts w:ascii="Times New Roman" w:hAnsi="Times New Roman"/>
          <w:sz w:val="28"/>
          <w:szCs w:val="28"/>
        </w:rPr>
        <w:t xml:space="preserve"> </w:t>
      </w:r>
      <w:r w:rsidRPr="00C01FD6">
        <w:rPr>
          <w:rFonts w:ascii="Times New Roman" w:hAnsi="Times New Roman"/>
          <w:sz w:val="28"/>
          <w:szCs w:val="28"/>
        </w:rPr>
        <w:t xml:space="preserve">Количественные показатели свидетельствуют об интенсивности проявления свойства в значениях «больше-меньше». Могут быть дискретными (принимающими значения, отличающиеся на целую величину, например численность населения) и непрерывными (принимающими любые целые или дробные значения в зависимости от требуемой степени точности: </w:t>
      </w:r>
      <w:r w:rsidR="00766EF0" w:rsidRPr="00C01FD6">
        <w:rPr>
          <w:rFonts w:ascii="Times New Roman" w:hAnsi="Times New Roman"/>
          <w:sz w:val="28"/>
          <w:szCs w:val="28"/>
        </w:rPr>
        <w:t>возраст</w:t>
      </w:r>
      <w:r w:rsidRPr="00C01FD6">
        <w:rPr>
          <w:rFonts w:ascii="Times New Roman" w:hAnsi="Times New Roman"/>
          <w:sz w:val="28"/>
          <w:szCs w:val="28"/>
        </w:rPr>
        <w:t>, затраты времени).</w:t>
      </w:r>
    </w:p>
    <w:p w:rsidR="002A3606" w:rsidRPr="00C01FD6" w:rsidRDefault="002A3606" w:rsidP="00C01FD6">
      <w:pPr>
        <w:pStyle w:val="6"/>
        <w:spacing w:line="360" w:lineRule="auto"/>
        <w:ind w:firstLine="709"/>
        <w:jc w:val="both"/>
        <w:rPr>
          <w:b w:val="0"/>
          <w:i/>
          <w:sz w:val="28"/>
          <w:szCs w:val="28"/>
        </w:rPr>
      </w:pPr>
      <w:r w:rsidRPr="00C01FD6">
        <w:rPr>
          <w:b w:val="0"/>
          <w:i/>
          <w:sz w:val="28"/>
          <w:szCs w:val="28"/>
        </w:rPr>
        <w:t>2. Единичные и групповые</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Единичные – всякий показатель, индикатум которого мыслится как единичный предмет; среди них бывают:</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а) абсолютные – отражают такие характеристики субъектов., которые конструируются без использования информации как о группе в целом, так и о взаимоотношениях в ней (возраст, семейное положение);</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б) относительные – выводятся на основе информации об отношениях между членами группы (широко используются в социометрии);</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в) сравнительные – характеризуют субъект посредством сравнения значения, которое приобретается на некотором континууме, со значениями других членов группы;</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г) контекстуальные – описывают члена группы свойством группы в целом (работник торговли, дошкольник).</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Групповые показатели бывают трех типов:</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а) аналитические – формируются посредством статистического обобщения данных </w:t>
      </w:r>
      <w:r w:rsidR="00821A49" w:rsidRPr="00C01FD6">
        <w:rPr>
          <w:rFonts w:ascii="Times New Roman" w:hAnsi="Times New Roman"/>
          <w:sz w:val="28"/>
          <w:szCs w:val="28"/>
        </w:rPr>
        <w:t>о каждом единичном объекте; име</w:t>
      </w:r>
      <w:r w:rsidRPr="00C01FD6">
        <w:rPr>
          <w:rFonts w:ascii="Times New Roman" w:hAnsi="Times New Roman"/>
          <w:sz w:val="28"/>
          <w:szCs w:val="28"/>
        </w:rPr>
        <w:t>ют дополнительные различия:</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один и тот же индикатор может быть использован для описания как всей группы в целом, так и ее каждого отдельного члена;</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сами показатели могут быть выражены мерами изменчивости статистического распределения: стандартным отклонением, дисперсией, параметрами кривизны и т.п. Будучи рассчитанными на основе единичных, экстраполироваться на них эти показатели не могут;</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б) структурные – основываются на данных об отношениях членов группы;</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в) глобальные – описывают только группы в целом и не сводятся к свойствам индивидов.</w:t>
      </w:r>
      <w:r w:rsidR="00B5073F" w:rsidRPr="00C01FD6">
        <w:rPr>
          <w:rFonts w:ascii="Times New Roman" w:hAnsi="Times New Roman"/>
          <w:sz w:val="28"/>
          <w:szCs w:val="28"/>
        </w:rPr>
        <w:t xml:space="preserve"> </w:t>
      </w:r>
      <w:r w:rsidRPr="00C01FD6">
        <w:rPr>
          <w:rFonts w:ascii="Times New Roman" w:hAnsi="Times New Roman"/>
          <w:sz w:val="28"/>
          <w:szCs w:val="28"/>
        </w:rPr>
        <w:t>Возможно соединение нескольких типов в одном показателе, одновременная характеристика одних и тех же объектов как групп и как индивидов.</w:t>
      </w:r>
      <w:r w:rsidR="00B5073F" w:rsidRPr="00C01FD6">
        <w:rPr>
          <w:rFonts w:ascii="Times New Roman" w:hAnsi="Times New Roman"/>
          <w:sz w:val="28"/>
          <w:szCs w:val="28"/>
        </w:rPr>
        <w:t xml:space="preserve"> </w:t>
      </w:r>
      <w:r w:rsidRPr="00C01FD6">
        <w:rPr>
          <w:rFonts w:ascii="Times New Roman" w:hAnsi="Times New Roman"/>
          <w:sz w:val="28"/>
          <w:szCs w:val="28"/>
        </w:rPr>
        <w:t>Сами по себе социальные показатели опосредуют переход от теории к методологии исследования социального явления или процесса к сбору эмпирической информации и обратно через анализ и интерпретацию данных к концептуальной мо­дели объекта.</w:t>
      </w:r>
    </w:p>
    <w:p w:rsidR="002A3606" w:rsidRPr="00C01FD6" w:rsidRDefault="002A3606" w:rsidP="00C01FD6">
      <w:pPr>
        <w:pStyle w:val="6"/>
        <w:spacing w:line="360" w:lineRule="auto"/>
        <w:ind w:firstLine="709"/>
        <w:jc w:val="both"/>
        <w:rPr>
          <w:sz w:val="28"/>
          <w:szCs w:val="28"/>
        </w:rPr>
      </w:pPr>
      <w:r w:rsidRPr="00C01FD6">
        <w:rPr>
          <w:sz w:val="28"/>
          <w:szCs w:val="28"/>
        </w:rPr>
        <w:t>Разработка исходной модели</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Процесс построения исходной модели социального объекта, представленной как система показателей, включает следующие этапы:</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1) разработку концептуальной модели объекта;</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2) построение тезауруса показателей;</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3) экспертные оценки значимости показателей;</w:t>
      </w:r>
    </w:p>
    <w:p w:rsidR="002A3606" w:rsidRPr="00C01FD6" w:rsidRDefault="002A3606"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4) математико-статистические оценки значимости показателей.</w:t>
      </w:r>
    </w:p>
    <w:p w:rsidR="00766EF0" w:rsidRPr="00C01FD6" w:rsidRDefault="00766EF0" w:rsidP="00C01FD6">
      <w:pPr>
        <w:pStyle w:val="6"/>
        <w:spacing w:line="360" w:lineRule="auto"/>
        <w:ind w:firstLine="709"/>
        <w:jc w:val="both"/>
        <w:rPr>
          <w:sz w:val="28"/>
          <w:szCs w:val="28"/>
        </w:rPr>
      </w:pPr>
      <w:r w:rsidRPr="00C01FD6">
        <w:rPr>
          <w:sz w:val="28"/>
          <w:szCs w:val="28"/>
        </w:rPr>
        <w:t>1. Разработка концептуальной модели объекта</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Сущность предпринимаемого для этой цели анализа заключается в том, что объект представляется в виде некоторого ограниченного числа основных измерений, описывающих его с более или менее достато</w:t>
      </w:r>
      <w:r w:rsidR="00821A49" w:rsidRPr="00C01FD6">
        <w:rPr>
          <w:rFonts w:ascii="Times New Roman" w:hAnsi="Times New Roman"/>
          <w:sz w:val="28"/>
          <w:szCs w:val="28"/>
        </w:rPr>
        <w:t>чной полнотой. Затем идентифици</w:t>
      </w:r>
      <w:r w:rsidRPr="00C01FD6">
        <w:rPr>
          <w:rFonts w:ascii="Times New Roman" w:hAnsi="Times New Roman"/>
          <w:sz w:val="28"/>
          <w:szCs w:val="28"/>
        </w:rPr>
        <w:t>руются и оцениваются все в</w:t>
      </w:r>
      <w:r w:rsidR="00821A49" w:rsidRPr="00C01FD6">
        <w:rPr>
          <w:rFonts w:ascii="Times New Roman" w:hAnsi="Times New Roman"/>
          <w:sz w:val="28"/>
          <w:szCs w:val="28"/>
        </w:rPr>
        <w:t>озможные состояния, которые дан</w:t>
      </w:r>
      <w:r w:rsidRPr="00C01FD6">
        <w:rPr>
          <w:rFonts w:ascii="Times New Roman" w:hAnsi="Times New Roman"/>
          <w:sz w:val="28"/>
          <w:szCs w:val="28"/>
        </w:rPr>
        <w:t>ный объект может принимать.</w:t>
      </w:r>
      <w:r w:rsidR="00821A49" w:rsidRPr="00C01FD6">
        <w:rPr>
          <w:rFonts w:ascii="Times New Roman" w:hAnsi="Times New Roman"/>
          <w:sz w:val="28"/>
          <w:szCs w:val="28"/>
        </w:rPr>
        <w:t xml:space="preserve"> По сути своей эта операция ана</w:t>
      </w:r>
      <w:r w:rsidRPr="00C01FD6">
        <w:rPr>
          <w:rFonts w:ascii="Times New Roman" w:hAnsi="Times New Roman"/>
          <w:sz w:val="28"/>
          <w:szCs w:val="28"/>
        </w:rPr>
        <w:t>логична логико-аналитической схеме объекта. Например, при построении модели такого объект</w:t>
      </w:r>
      <w:r w:rsidR="00821A49" w:rsidRPr="00C01FD6">
        <w:rPr>
          <w:rFonts w:ascii="Times New Roman" w:hAnsi="Times New Roman"/>
          <w:sz w:val="28"/>
          <w:szCs w:val="28"/>
        </w:rPr>
        <w:t>а как «структура ценностных ори</w:t>
      </w:r>
      <w:r w:rsidRPr="00C01FD6">
        <w:rPr>
          <w:rFonts w:ascii="Times New Roman" w:hAnsi="Times New Roman"/>
          <w:sz w:val="28"/>
          <w:szCs w:val="28"/>
        </w:rPr>
        <w:t>ентации» могут быть выделены</w:t>
      </w:r>
      <w:r w:rsidR="00821A49" w:rsidRPr="00C01FD6">
        <w:rPr>
          <w:rFonts w:ascii="Times New Roman" w:hAnsi="Times New Roman"/>
          <w:sz w:val="28"/>
          <w:szCs w:val="28"/>
        </w:rPr>
        <w:t xml:space="preserve"> следующие структурные компонен</w:t>
      </w:r>
      <w:r w:rsidRPr="00C01FD6">
        <w:rPr>
          <w:rFonts w:ascii="Times New Roman" w:hAnsi="Times New Roman"/>
          <w:sz w:val="28"/>
          <w:szCs w:val="28"/>
        </w:rPr>
        <w:t>ты: ориентация на трудовую, бытовую, культурную, общественную деятельность.</w:t>
      </w:r>
      <w:r w:rsidR="00B5073F" w:rsidRPr="00C01FD6">
        <w:rPr>
          <w:rFonts w:ascii="Times New Roman" w:hAnsi="Times New Roman"/>
          <w:sz w:val="28"/>
          <w:szCs w:val="28"/>
        </w:rPr>
        <w:t xml:space="preserve"> </w:t>
      </w:r>
      <w:r w:rsidRPr="00C01FD6">
        <w:rPr>
          <w:rFonts w:ascii="Times New Roman" w:hAnsi="Times New Roman"/>
          <w:sz w:val="28"/>
          <w:szCs w:val="28"/>
        </w:rPr>
        <w:t>Далее необходимо ус</w:t>
      </w:r>
      <w:r w:rsidR="00821A49" w:rsidRPr="00C01FD6">
        <w:rPr>
          <w:rFonts w:ascii="Times New Roman" w:hAnsi="Times New Roman"/>
          <w:sz w:val="28"/>
          <w:szCs w:val="28"/>
        </w:rPr>
        <w:t>тановить качественные формы каж</w:t>
      </w:r>
      <w:r w:rsidRPr="00C01FD6">
        <w:rPr>
          <w:rFonts w:ascii="Times New Roman" w:hAnsi="Times New Roman"/>
          <w:sz w:val="28"/>
          <w:szCs w:val="28"/>
        </w:rPr>
        <w:t>дого компонента, отражающие сущность социальных изменений в данной области. Сложность этого этапа исследования социального объекта состоит в том, что результаты его могут быть следствием только содержательного анализа,</w:t>
      </w:r>
      <w:r w:rsidR="00821A49" w:rsidRPr="00C01FD6">
        <w:rPr>
          <w:rFonts w:ascii="Times New Roman" w:hAnsi="Times New Roman"/>
          <w:sz w:val="28"/>
          <w:szCs w:val="28"/>
        </w:rPr>
        <w:t xml:space="preserve"> а не выводиться с помощью набо</w:t>
      </w:r>
      <w:r w:rsidRPr="00C01FD6">
        <w:rPr>
          <w:rFonts w:ascii="Times New Roman" w:hAnsi="Times New Roman"/>
          <w:sz w:val="28"/>
          <w:szCs w:val="28"/>
        </w:rPr>
        <w:t>ра формальных процедур. Сама</w:t>
      </w:r>
      <w:r w:rsidR="00821A49" w:rsidRPr="00C01FD6">
        <w:rPr>
          <w:rFonts w:ascii="Times New Roman" w:hAnsi="Times New Roman"/>
          <w:sz w:val="28"/>
          <w:szCs w:val="28"/>
        </w:rPr>
        <w:t xml:space="preserve"> модель должна быть в определен</w:t>
      </w:r>
      <w:r w:rsidRPr="00C01FD6">
        <w:rPr>
          <w:rFonts w:ascii="Times New Roman" w:hAnsi="Times New Roman"/>
          <w:sz w:val="28"/>
          <w:szCs w:val="28"/>
        </w:rPr>
        <w:t>ной мере формализована, т.к. ст</w:t>
      </w:r>
      <w:r w:rsidR="00821A49" w:rsidRPr="00C01FD6">
        <w:rPr>
          <w:rFonts w:ascii="Times New Roman" w:hAnsi="Times New Roman"/>
          <w:sz w:val="28"/>
          <w:szCs w:val="28"/>
        </w:rPr>
        <w:t>ановится основой построения сис</w:t>
      </w:r>
      <w:r w:rsidRPr="00C01FD6">
        <w:rPr>
          <w:rFonts w:ascii="Times New Roman" w:hAnsi="Times New Roman"/>
          <w:sz w:val="28"/>
          <w:szCs w:val="28"/>
        </w:rPr>
        <w:t>темы эмпирических показателей.</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Обычно при построении модели в виде набора показателей допускается, что каждый из стру</w:t>
      </w:r>
      <w:r w:rsidR="00821A49" w:rsidRPr="00C01FD6">
        <w:rPr>
          <w:rFonts w:ascii="Times New Roman" w:hAnsi="Times New Roman"/>
          <w:sz w:val="28"/>
          <w:szCs w:val="28"/>
        </w:rPr>
        <w:t>ктурных компонентов может прини</w:t>
      </w:r>
      <w:r w:rsidRPr="00C01FD6">
        <w:rPr>
          <w:rFonts w:ascii="Times New Roman" w:hAnsi="Times New Roman"/>
          <w:sz w:val="28"/>
          <w:szCs w:val="28"/>
        </w:rPr>
        <w:t xml:space="preserve">мать несколько нормативных форм, </w:t>
      </w:r>
      <w:r w:rsidR="00821A49" w:rsidRPr="00C01FD6">
        <w:rPr>
          <w:rFonts w:ascii="Times New Roman" w:hAnsi="Times New Roman"/>
          <w:sz w:val="28"/>
          <w:szCs w:val="28"/>
        </w:rPr>
        <w:t>например, три: высшую (1), сред</w:t>
      </w:r>
      <w:r w:rsidRPr="00C01FD6">
        <w:rPr>
          <w:rFonts w:ascii="Times New Roman" w:hAnsi="Times New Roman"/>
          <w:sz w:val="28"/>
          <w:szCs w:val="28"/>
        </w:rPr>
        <w:t>нюю (2), низшую (3). Эти формы</w:t>
      </w:r>
      <w:r w:rsidR="00821A49" w:rsidRPr="00C01FD6">
        <w:rPr>
          <w:rFonts w:ascii="Times New Roman" w:hAnsi="Times New Roman"/>
          <w:sz w:val="28"/>
          <w:szCs w:val="28"/>
        </w:rPr>
        <w:t xml:space="preserve"> не исчерпывают всего многообра</w:t>
      </w:r>
      <w:r w:rsidRPr="00C01FD6">
        <w:rPr>
          <w:rFonts w:ascii="Times New Roman" w:hAnsi="Times New Roman"/>
          <w:sz w:val="28"/>
          <w:szCs w:val="28"/>
        </w:rPr>
        <w:t>зия проявлений жизнедеятельност</w:t>
      </w:r>
      <w:r w:rsidR="00821A49" w:rsidRPr="00C01FD6">
        <w:rPr>
          <w:rFonts w:ascii="Times New Roman" w:hAnsi="Times New Roman"/>
          <w:sz w:val="28"/>
          <w:szCs w:val="28"/>
        </w:rPr>
        <w:t>и объекта, но для его формализа</w:t>
      </w:r>
      <w:r w:rsidRPr="00C01FD6">
        <w:rPr>
          <w:rFonts w:ascii="Times New Roman" w:hAnsi="Times New Roman"/>
          <w:sz w:val="28"/>
          <w:szCs w:val="28"/>
        </w:rPr>
        <w:t>ции это упрощение вынужденно</w:t>
      </w:r>
      <w:r w:rsidR="00821A49" w:rsidRPr="00C01FD6">
        <w:rPr>
          <w:rFonts w:ascii="Times New Roman" w:hAnsi="Times New Roman"/>
          <w:sz w:val="28"/>
          <w:szCs w:val="28"/>
        </w:rPr>
        <w:t>е и может быть в дальнейшем ком</w:t>
      </w:r>
      <w:r w:rsidRPr="00C01FD6">
        <w:rPr>
          <w:rFonts w:ascii="Times New Roman" w:hAnsi="Times New Roman"/>
          <w:sz w:val="28"/>
          <w:szCs w:val="28"/>
        </w:rPr>
        <w:t>пенсировано теоретическим анал</w:t>
      </w:r>
      <w:r w:rsidR="00821A49" w:rsidRPr="00C01FD6">
        <w:rPr>
          <w:rFonts w:ascii="Times New Roman" w:hAnsi="Times New Roman"/>
          <w:sz w:val="28"/>
          <w:szCs w:val="28"/>
        </w:rPr>
        <w:t>изом результата. В итоге отдель</w:t>
      </w:r>
      <w:r w:rsidRPr="00C01FD6">
        <w:rPr>
          <w:rFonts w:ascii="Times New Roman" w:hAnsi="Times New Roman"/>
          <w:sz w:val="28"/>
          <w:szCs w:val="28"/>
        </w:rPr>
        <w:t>ные измерения, конкретизирова</w:t>
      </w:r>
      <w:r w:rsidR="00821A49" w:rsidRPr="00C01FD6">
        <w:rPr>
          <w:rFonts w:ascii="Times New Roman" w:hAnsi="Times New Roman"/>
          <w:sz w:val="28"/>
          <w:szCs w:val="28"/>
        </w:rPr>
        <w:t>нные с точки зрения их норматив</w:t>
      </w:r>
      <w:r w:rsidRPr="00C01FD6">
        <w:rPr>
          <w:rFonts w:ascii="Times New Roman" w:hAnsi="Times New Roman"/>
          <w:sz w:val="28"/>
          <w:szCs w:val="28"/>
        </w:rPr>
        <w:t>ных форм, образуют многоме</w:t>
      </w:r>
      <w:r w:rsidR="00821A49" w:rsidRPr="00C01FD6">
        <w:rPr>
          <w:rFonts w:ascii="Times New Roman" w:hAnsi="Times New Roman"/>
          <w:sz w:val="28"/>
          <w:szCs w:val="28"/>
        </w:rPr>
        <w:t>рную аналитическую модель объек</w:t>
      </w:r>
      <w:r w:rsidRPr="00C01FD6">
        <w:rPr>
          <w:rFonts w:ascii="Times New Roman" w:hAnsi="Times New Roman"/>
          <w:sz w:val="28"/>
          <w:szCs w:val="28"/>
        </w:rPr>
        <w:t xml:space="preserve">та. Схема представляет собой матрицу, где объект («ценностные </w:t>
      </w:r>
      <w:r w:rsidR="00A1509D" w:rsidRPr="00C01FD6">
        <w:rPr>
          <w:rFonts w:ascii="Times New Roman" w:hAnsi="Times New Roman"/>
          <w:sz w:val="28"/>
          <w:szCs w:val="28"/>
        </w:rPr>
        <w:t>ориентации</w:t>
      </w:r>
      <w:r w:rsidRPr="00C01FD6">
        <w:rPr>
          <w:rFonts w:ascii="Times New Roman" w:hAnsi="Times New Roman"/>
          <w:sz w:val="28"/>
          <w:szCs w:val="28"/>
        </w:rPr>
        <w:t>») представлен пересеч</w:t>
      </w:r>
      <w:r w:rsidR="00821A49" w:rsidRPr="00C01FD6">
        <w:rPr>
          <w:rFonts w:ascii="Times New Roman" w:hAnsi="Times New Roman"/>
          <w:sz w:val="28"/>
          <w:szCs w:val="28"/>
        </w:rPr>
        <w:t>ением четырех видов его проявле</w:t>
      </w:r>
      <w:r w:rsidRPr="00C01FD6">
        <w:rPr>
          <w:rFonts w:ascii="Times New Roman" w:hAnsi="Times New Roman"/>
          <w:sz w:val="28"/>
          <w:szCs w:val="28"/>
        </w:rPr>
        <w:t xml:space="preserve">ния (трудовая, бытовая, культурная, общественная деятельность), каждый из которых имеет три </w:t>
      </w:r>
      <w:r w:rsidR="00821A49" w:rsidRPr="00C01FD6">
        <w:rPr>
          <w:rFonts w:ascii="Times New Roman" w:hAnsi="Times New Roman"/>
          <w:sz w:val="28"/>
          <w:szCs w:val="28"/>
        </w:rPr>
        <w:t>нормативных формы (высшая, сред</w:t>
      </w:r>
      <w:r w:rsidRPr="00C01FD6">
        <w:rPr>
          <w:rFonts w:ascii="Times New Roman" w:hAnsi="Times New Roman"/>
          <w:sz w:val="28"/>
          <w:szCs w:val="28"/>
        </w:rPr>
        <w:t>няя, низшая).</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Схема идентична часто</w:t>
      </w:r>
      <w:r w:rsidR="00821A49" w:rsidRPr="00C01FD6">
        <w:rPr>
          <w:rFonts w:ascii="Times New Roman" w:hAnsi="Times New Roman"/>
          <w:sz w:val="28"/>
          <w:szCs w:val="28"/>
        </w:rPr>
        <w:t xml:space="preserve"> применяемому при разработке ин</w:t>
      </w:r>
      <w:r w:rsidRPr="00C01FD6">
        <w:rPr>
          <w:rFonts w:ascii="Times New Roman" w:hAnsi="Times New Roman"/>
          <w:sz w:val="28"/>
          <w:szCs w:val="28"/>
        </w:rPr>
        <w:t>струментария социологических исследований «логическому квадрату», который позволяет выработать агрегированный индекс сложного социаль</w:t>
      </w:r>
      <w:r w:rsidR="00821A49" w:rsidRPr="00C01FD6">
        <w:rPr>
          <w:rFonts w:ascii="Times New Roman" w:hAnsi="Times New Roman"/>
          <w:sz w:val="28"/>
          <w:szCs w:val="28"/>
        </w:rPr>
        <w:t>ного объекта. Каждой клетке при</w:t>
      </w:r>
      <w:r w:rsidRPr="00C01FD6">
        <w:rPr>
          <w:rFonts w:ascii="Times New Roman" w:hAnsi="Times New Roman"/>
          <w:sz w:val="28"/>
          <w:szCs w:val="28"/>
        </w:rPr>
        <w:t>писывается индекс в соответствии с суммарными баллами нормативов. В итоге выборочная совокупность распределяется на одномерном континууме индексов. Такая схема не может быть реализована без эмпирической интерпретации нормативов, т.е. индексирования, основная сложность которого заключается в нахождении и отборе н</w:t>
      </w:r>
      <w:r w:rsidR="00821A49" w:rsidRPr="00C01FD6">
        <w:rPr>
          <w:rFonts w:ascii="Times New Roman" w:hAnsi="Times New Roman"/>
          <w:sz w:val="28"/>
          <w:szCs w:val="28"/>
        </w:rPr>
        <w:t>аиболее значимых показателей ис</w:t>
      </w:r>
      <w:r w:rsidRPr="00C01FD6">
        <w:rPr>
          <w:rFonts w:ascii="Times New Roman" w:hAnsi="Times New Roman"/>
          <w:sz w:val="28"/>
          <w:szCs w:val="28"/>
        </w:rPr>
        <w:t xml:space="preserve">следуемого объекта. Если представить это в виде схемы, то </w:t>
      </w:r>
      <w:r w:rsidR="00A1509D" w:rsidRPr="00C01FD6">
        <w:rPr>
          <w:rFonts w:ascii="Times New Roman" w:hAnsi="Times New Roman"/>
          <w:sz w:val="28"/>
          <w:szCs w:val="28"/>
        </w:rPr>
        <w:t>процесс</w:t>
      </w:r>
      <w:r w:rsidRPr="00C01FD6">
        <w:rPr>
          <w:rFonts w:ascii="Times New Roman" w:hAnsi="Times New Roman"/>
          <w:sz w:val="28"/>
          <w:szCs w:val="28"/>
        </w:rPr>
        <w:t xml:space="preserve"> такой операционализации будет состоять из двух уровней:</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основные компоненты, перечисленные выше;</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каждый из них представляется в виде составляющих, образуя формальную иерархическую структуру типологии показателей.</w:t>
      </w:r>
    </w:p>
    <w:p w:rsidR="00766EF0" w:rsidRPr="00C01FD6" w:rsidRDefault="00766EF0" w:rsidP="00C01FD6">
      <w:pPr>
        <w:pStyle w:val="6"/>
        <w:spacing w:line="360" w:lineRule="auto"/>
        <w:ind w:firstLine="709"/>
        <w:jc w:val="both"/>
        <w:rPr>
          <w:sz w:val="28"/>
          <w:szCs w:val="28"/>
        </w:rPr>
      </w:pPr>
      <w:r w:rsidRPr="00C01FD6">
        <w:rPr>
          <w:sz w:val="28"/>
          <w:szCs w:val="28"/>
        </w:rPr>
        <w:t>2. Построение тезауруса показателей</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Сложность анализа социального объекта состоит в том, что максимально полный перечень его характеристик охватывает все без исключения его проявления и практически реализован быть не может. Поэтому разумнее поставить цель, отобрать, с одной сто­роны, сравнительно немно</w:t>
      </w:r>
      <w:r w:rsidR="00821A49" w:rsidRPr="00C01FD6">
        <w:rPr>
          <w:rFonts w:ascii="Times New Roman" w:hAnsi="Times New Roman"/>
          <w:sz w:val="28"/>
          <w:szCs w:val="28"/>
        </w:rPr>
        <w:t>гочисленную, компактную совокуп</w:t>
      </w:r>
      <w:r w:rsidRPr="00C01FD6">
        <w:rPr>
          <w:rFonts w:ascii="Times New Roman" w:hAnsi="Times New Roman"/>
          <w:sz w:val="28"/>
          <w:szCs w:val="28"/>
        </w:rPr>
        <w:t>ность переменных, с другой –</w:t>
      </w:r>
      <w:r w:rsidR="00821A49" w:rsidRPr="00C01FD6">
        <w:rPr>
          <w:rFonts w:ascii="Times New Roman" w:hAnsi="Times New Roman"/>
          <w:sz w:val="28"/>
          <w:szCs w:val="28"/>
        </w:rPr>
        <w:t xml:space="preserve"> обеспечить полноту и всесторон</w:t>
      </w:r>
      <w:r w:rsidRPr="00C01FD6">
        <w:rPr>
          <w:rFonts w:ascii="Times New Roman" w:hAnsi="Times New Roman"/>
          <w:sz w:val="28"/>
          <w:szCs w:val="28"/>
        </w:rPr>
        <w:t>нее рассмотрение путем отбор</w:t>
      </w:r>
      <w:r w:rsidR="00821A49" w:rsidRPr="00C01FD6">
        <w:rPr>
          <w:rFonts w:ascii="Times New Roman" w:hAnsi="Times New Roman"/>
          <w:sz w:val="28"/>
          <w:szCs w:val="28"/>
        </w:rPr>
        <w:t>а наиболее существенных характе</w:t>
      </w:r>
      <w:r w:rsidRPr="00C01FD6">
        <w:rPr>
          <w:rFonts w:ascii="Times New Roman" w:hAnsi="Times New Roman"/>
          <w:sz w:val="28"/>
          <w:szCs w:val="28"/>
        </w:rPr>
        <w:t>ристик.</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На основе перечня всех вопросов, задаваемых исследователями в процессе сбора информации, и классификации их по рубрикам создается тезаурус, обеспечивающий относительную полноту на­бора показателей</w:t>
      </w:r>
      <w:r w:rsidR="00B5073F" w:rsidRPr="00C01FD6">
        <w:rPr>
          <w:rFonts w:ascii="Times New Roman" w:hAnsi="Times New Roman"/>
          <w:sz w:val="28"/>
          <w:szCs w:val="28"/>
        </w:rPr>
        <w:t xml:space="preserve"> </w:t>
      </w:r>
      <w:r w:rsidRPr="00C01FD6">
        <w:rPr>
          <w:rFonts w:ascii="Times New Roman" w:hAnsi="Times New Roman"/>
          <w:sz w:val="28"/>
          <w:szCs w:val="28"/>
        </w:rPr>
        <w:t>Тезаурус – это перече</w:t>
      </w:r>
      <w:r w:rsidR="00821A49" w:rsidRPr="00C01FD6">
        <w:rPr>
          <w:rFonts w:ascii="Times New Roman" w:hAnsi="Times New Roman"/>
          <w:sz w:val="28"/>
          <w:szCs w:val="28"/>
        </w:rPr>
        <w:t>нь социальных показателей иссле</w:t>
      </w:r>
      <w:r w:rsidRPr="00C01FD6">
        <w:rPr>
          <w:rFonts w:ascii="Times New Roman" w:hAnsi="Times New Roman"/>
          <w:sz w:val="28"/>
          <w:szCs w:val="28"/>
        </w:rPr>
        <w:t>дуемого объекта, отобранн</w:t>
      </w:r>
      <w:r w:rsidR="00FC2CC1" w:rsidRPr="00C01FD6">
        <w:rPr>
          <w:rFonts w:ascii="Times New Roman" w:hAnsi="Times New Roman"/>
          <w:sz w:val="28"/>
          <w:szCs w:val="28"/>
        </w:rPr>
        <w:t>ых в результате анализа содержа</w:t>
      </w:r>
      <w:r w:rsidRPr="00C01FD6">
        <w:rPr>
          <w:rFonts w:ascii="Times New Roman" w:hAnsi="Times New Roman"/>
          <w:sz w:val="28"/>
          <w:szCs w:val="28"/>
        </w:rPr>
        <w:t>ния методических документов, полученных в процессе сбора социологической информ</w:t>
      </w:r>
      <w:r w:rsidR="00FC2CC1" w:rsidRPr="00C01FD6">
        <w:rPr>
          <w:rFonts w:ascii="Times New Roman" w:hAnsi="Times New Roman"/>
          <w:sz w:val="28"/>
          <w:szCs w:val="28"/>
        </w:rPr>
        <w:t>ации и систематизированных в со</w:t>
      </w:r>
      <w:r w:rsidRPr="00C01FD6">
        <w:rPr>
          <w:rFonts w:ascii="Times New Roman" w:hAnsi="Times New Roman"/>
          <w:sz w:val="28"/>
          <w:szCs w:val="28"/>
        </w:rPr>
        <w:t>ответствии с принятой классификационной схемой. Относи­тельная полнота набора показателей обусловлена тем, что речь идет об используемых показателях (а их количество весьма ограниченно), тогда как за пределами системы, возможно, ос­таются такие характерист</w:t>
      </w:r>
      <w:r w:rsidR="00FC2CC1" w:rsidRPr="00C01FD6">
        <w:rPr>
          <w:rFonts w:ascii="Times New Roman" w:hAnsi="Times New Roman"/>
          <w:sz w:val="28"/>
          <w:szCs w:val="28"/>
        </w:rPr>
        <w:t>ики, которые существенны для по</w:t>
      </w:r>
      <w:r w:rsidRPr="00C01FD6">
        <w:rPr>
          <w:rFonts w:ascii="Times New Roman" w:hAnsi="Times New Roman"/>
          <w:sz w:val="28"/>
          <w:szCs w:val="28"/>
        </w:rPr>
        <w:t>нимания исследуемого об</w:t>
      </w:r>
      <w:r w:rsidR="00FC2CC1" w:rsidRPr="00C01FD6">
        <w:rPr>
          <w:rFonts w:ascii="Times New Roman" w:hAnsi="Times New Roman"/>
          <w:sz w:val="28"/>
          <w:szCs w:val="28"/>
        </w:rPr>
        <w:t>ъекта, но по тем или иным причи</w:t>
      </w:r>
      <w:r w:rsidRPr="00C01FD6">
        <w:rPr>
          <w:rFonts w:ascii="Times New Roman" w:hAnsi="Times New Roman"/>
          <w:sz w:val="28"/>
          <w:szCs w:val="28"/>
        </w:rPr>
        <w:t xml:space="preserve">нам не принимаются во внимание. Однако здесь есть и </w:t>
      </w:r>
      <w:r w:rsidR="009F3B52" w:rsidRPr="00C01FD6">
        <w:rPr>
          <w:rFonts w:ascii="Times New Roman" w:hAnsi="Times New Roman"/>
          <w:sz w:val="28"/>
          <w:szCs w:val="28"/>
        </w:rPr>
        <w:t>некоторый</w:t>
      </w:r>
      <w:r w:rsidRPr="00C01FD6">
        <w:rPr>
          <w:rFonts w:ascii="Times New Roman" w:hAnsi="Times New Roman"/>
          <w:sz w:val="28"/>
          <w:szCs w:val="28"/>
        </w:rPr>
        <w:t xml:space="preserve"> позитивный момент, связанный с тем, что содержание используемых показателей отражает насущные практические задачи, стоящие перед наукой, поэтому полученная </w:t>
      </w:r>
      <w:r w:rsidR="009F3B52" w:rsidRPr="00C01FD6">
        <w:rPr>
          <w:rFonts w:ascii="Times New Roman" w:hAnsi="Times New Roman"/>
          <w:sz w:val="28"/>
          <w:szCs w:val="28"/>
        </w:rPr>
        <w:t>типология</w:t>
      </w:r>
      <w:r w:rsidRPr="00C01FD6">
        <w:rPr>
          <w:rFonts w:ascii="Times New Roman" w:hAnsi="Times New Roman"/>
          <w:sz w:val="28"/>
          <w:szCs w:val="28"/>
        </w:rPr>
        <w:t xml:space="preserve"> показателей будет пр</w:t>
      </w:r>
      <w:r w:rsidR="00FC2CC1" w:rsidRPr="00C01FD6">
        <w:rPr>
          <w:rFonts w:ascii="Times New Roman" w:hAnsi="Times New Roman"/>
          <w:sz w:val="28"/>
          <w:szCs w:val="28"/>
        </w:rPr>
        <w:t>ежде всего отражать главные про</w:t>
      </w:r>
      <w:r w:rsidRPr="00C01FD6">
        <w:rPr>
          <w:rFonts w:ascii="Times New Roman" w:hAnsi="Times New Roman"/>
          <w:sz w:val="28"/>
          <w:szCs w:val="28"/>
        </w:rPr>
        <w:t>блемы исследуемого объекта.</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Теоретической гипотезой построения системы может </w:t>
      </w:r>
      <w:r w:rsidR="00A1509D" w:rsidRPr="00C01FD6">
        <w:rPr>
          <w:rFonts w:ascii="Times New Roman" w:hAnsi="Times New Roman"/>
          <w:sz w:val="28"/>
          <w:szCs w:val="28"/>
        </w:rPr>
        <w:t>служить</w:t>
      </w:r>
      <w:r w:rsidRPr="00C01FD6">
        <w:rPr>
          <w:rFonts w:ascii="Times New Roman" w:hAnsi="Times New Roman"/>
          <w:sz w:val="28"/>
          <w:szCs w:val="28"/>
        </w:rPr>
        <w:t xml:space="preserve"> предположение, что </w:t>
      </w:r>
      <w:r w:rsidR="00FC2CC1" w:rsidRPr="00C01FD6">
        <w:rPr>
          <w:rFonts w:ascii="Times New Roman" w:hAnsi="Times New Roman"/>
          <w:sz w:val="28"/>
          <w:szCs w:val="28"/>
        </w:rPr>
        <w:t>существенная проблематика социо</w:t>
      </w:r>
      <w:r w:rsidRPr="00C01FD6">
        <w:rPr>
          <w:rFonts w:ascii="Times New Roman" w:hAnsi="Times New Roman"/>
          <w:sz w:val="28"/>
          <w:szCs w:val="28"/>
        </w:rPr>
        <w:t>логических исследований и, следовательно, виды показателей по содержанию могут бы</w:t>
      </w:r>
      <w:r w:rsidR="00FC2CC1" w:rsidRPr="00C01FD6">
        <w:rPr>
          <w:rFonts w:ascii="Times New Roman" w:hAnsi="Times New Roman"/>
          <w:sz w:val="28"/>
          <w:szCs w:val="28"/>
        </w:rPr>
        <w:t>ть типологизированы согласно по</w:t>
      </w:r>
      <w:r w:rsidRPr="00C01FD6">
        <w:rPr>
          <w:rFonts w:ascii="Times New Roman" w:hAnsi="Times New Roman"/>
          <w:sz w:val="28"/>
          <w:szCs w:val="28"/>
        </w:rPr>
        <w:t>строенной исходной схеме.</w:t>
      </w:r>
      <w:r w:rsidR="00B5073F" w:rsidRPr="00C01FD6">
        <w:rPr>
          <w:rFonts w:ascii="Times New Roman" w:hAnsi="Times New Roman"/>
          <w:sz w:val="28"/>
          <w:szCs w:val="28"/>
        </w:rPr>
        <w:t xml:space="preserve"> </w:t>
      </w:r>
      <w:r w:rsidRPr="00C01FD6">
        <w:rPr>
          <w:rFonts w:ascii="Times New Roman" w:hAnsi="Times New Roman"/>
          <w:sz w:val="28"/>
          <w:szCs w:val="28"/>
        </w:rPr>
        <w:t>Методическая гипотеза может состоять в том, что количество показателей, используемых в современной социологии, достаточно ограниченно и поддается учету</w:t>
      </w:r>
      <w:r w:rsidR="00B5073F" w:rsidRPr="00C01FD6">
        <w:rPr>
          <w:rFonts w:ascii="Times New Roman" w:hAnsi="Times New Roman"/>
          <w:sz w:val="28"/>
          <w:szCs w:val="28"/>
        </w:rPr>
        <w:t xml:space="preserve">. </w:t>
      </w:r>
      <w:r w:rsidRPr="00C01FD6">
        <w:rPr>
          <w:rFonts w:ascii="Times New Roman" w:hAnsi="Times New Roman"/>
          <w:sz w:val="28"/>
          <w:szCs w:val="28"/>
        </w:rPr>
        <w:t xml:space="preserve">Эмпирическим полем исследования может служить </w:t>
      </w:r>
      <w:r w:rsidR="00B5073F" w:rsidRPr="00C01FD6">
        <w:rPr>
          <w:rFonts w:ascii="Times New Roman" w:hAnsi="Times New Roman"/>
          <w:sz w:val="28"/>
          <w:szCs w:val="28"/>
        </w:rPr>
        <w:t>совокупность</w:t>
      </w:r>
      <w:r w:rsidRPr="00C01FD6">
        <w:rPr>
          <w:rFonts w:ascii="Times New Roman" w:hAnsi="Times New Roman"/>
          <w:sz w:val="28"/>
          <w:szCs w:val="28"/>
        </w:rPr>
        <w:t xml:space="preserve"> методических докуме</w:t>
      </w:r>
      <w:r w:rsidR="00FC2CC1" w:rsidRPr="00C01FD6">
        <w:rPr>
          <w:rFonts w:ascii="Times New Roman" w:hAnsi="Times New Roman"/>
          <w:sz w:val="28"/>
          <w:szCs w:val="28"/>
        </w:rPr>
        <w:t>нтов, полученных в процессе сбо</w:t>
      </w:r>
      <w:r w:rsidRPr="00C01FD6">
        <w:rPr>
          <w:rFonts w:ascii="Times New Roman" w:hAnsi="Times New Roman"/>
          <w:sz w:val="28"/>
          <w:szCs w:val="28"/>
        </w:rPr>
        <w:t>ра социологической информации, имеющейся в библиотеках, архивах и банках данных организаций. Каждый показатель (вопрос системы вместе с вариантами ответов) заносится на отдельную перфокарту с краевой перфорацией и шифруется в соответствии с предварительно разработ</w:t>
      </w:r>
      <w:r w:rsidR="00FC2CC1" w:rsidRPr="00C01FD6">
        <w:rPr>
          <w:rFonts w:ascii="Times New Roman" w:hAnsi="Times New Roman"/>
          <w:sz w:val="28"/>
          <w:szCs w:val="28"/>
        </w:rPr>
        <w:t>анным рубрикатором. Со</w:t>
      </w:r>
      <w:r w:rsidRPr="00C01FD6">
        <w:rPr>
          <w:rFonts w:ascii="Times New Roman" w:hAnsi="Times New Roman"/>
          <w:sz w:val="28"/>
          <w:szCs w:val="28"/>
        </w:rPr>
        <w:t>ставляется картотека обследованных документов.</w:t>
      </w:r>
    </w:p>
    <w:p w:rsidR="00B5073F"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Опыт показывает, что достаточно репрезентативная </w:t>
      </w:r>
      <w:r w:rsidR="00B5073F" w:rsidRPr="00C01FD6">
        <w:rPr>
          <w:rFonts w:ascii="Times New Roman" w:hAnsi="Times New Roman"/>
          <w:sz w:val="28"/>
          <w:szCs w:val="28"/>
        </w:rPr>
        <w:t>информация</w:t>
      </w:r>
      <w:r w:rsidRPr="00C01FD6">
        <w:rPr>
          <w:rFonts w:ascii="Times New Roman" w:hAnsi="Times New Roman"/>
          <w:sz w:val="28"/>
          <w:szCs w:val="28"/>
        </w:rPr>
        <w:t xml:space="preserve"> о содержании социальных показателей, используемых в практике социологических исследований для объектов типа «национальные отношения», «ценностные ориентации», «куль­тура», «общественная жизнь», «социальное обеспечение» и т.п., может быть выявлена путем анализа 200—300 документов. Кроме того, исследователь получает представление о </w:t>
      </w:r>
      <w:r w:rsidR="00A1509D" w:rsidRPr="00C01FD6">
        <w:rPr>
          <w:rFonts w:ascii="Times New Roman" w:hAnsi="Times New Roman"/>
          <w:sz w:val="28"/>
          <w:szCs w:val="28"/>
        </w:rPr>
        <w:t>количественных</w:t>
      </w:r>
      <w:r w:rsidRPr="00C01FD6">
        <w:rPr>
          <w:rFonts w:ascii="Times New Roman" w:hAnsi="Times New Roman"/>
          <w:sz w:val="28"/>
          <w:szCs w:val="28"/>
        </w:rPr>
        <w:t xml:space="preserve"> и содержательных приоритетах по направлениям исследования объекта (например, в социологических </w:t>
      </w:r>
      <w:r w:rsidR="00B5073F" w:rsidRPr="00C01FD6">
        <w:rPr>
          <w:rFonts w:ascii="Times New Roman" w:hAnsi="Times New Roman"/>
          <w:sz w:val="28"/>
          <w:szCs w:val="28"/>
        </w:rPr>
        <w:t>исследованиях</w:t>
      </w:r>
      <w:r w:rsidRPr="00C01FD6">
        <w:rPr>
          <w:rFonts w:ascii="Times New Roman" w:hAnsi="Times New Roman"/>
          <w:sz w:val="28"/>
          <w:szCs w:val="28"/>
        </w:rPr>
        <w:t xml:space="preserve"> в области антиобще</w:t>
      </w:r>
      <w:r w:rsidR="00FC2CC1" w:rsidRPr="00C01FD6">
        <w:rPr>
          <w:rFonts w:ascii="Times New Roman" w:hAnsi="Times New Roman"/>
          <w:sz w:val="28"/>
          <w:szCs w:val="28"/>
        </w:rPr>
        <w:t>ственных явлений стабильное пер</w:t>
      </w:r>
      <w:r w:rsidRPr="00C01FD6">
        <w:rPr>
          <w:rFonts w:ascii="Times New Roman" w:hAnsi="Times New Roman"/>
          <w:sz w:val="28"/>
          <w:szCs w:val="28"/>
        </w:rPr>
        <w:t>венство занимает анализ правовых и морально-этических аспектов нарушения норм общежития, и сравнительно незначительное внимание уделя</w:t>
      </w:r>
      <w:r w:rsidR="00FC2CC1" w:rsidRPr="00C01FD6">
        <w:rPr>
          <w:rFonts w:ascii="Times New Roman" w:hAnsi="Times New Roman"/>
          <w:sz w:val="28"/>
          <w:szCs w:val="28"/>
        </w:rPr>
        <w:t>ется анализу мотивации антиобще</w:t>
      </w:r>
      <w:r w:rsidRPr="00C01FD6">
        <w:rPr>
          <w:rFonts w:ascii="Times New Roman" w:hAnsi="Times New Roman"/>
          <w:sz w:val="28"/>
          <w:szCs w:val="28"/>
        </w:rPr>
        <w:t>ственных действий).</w:t>
      </w:r>
      <w:r w:rsidR="00B5073F" w:rsidRPr="00C01FD6">
        <w:rPr>
          <w:rFonts w:ascii="Times New Roman" w:hAnsi="Times New Roman"/>
          <w:sz w:val="28"/>
          <w:szCs w:val="28"/>
        </w:rPr>
        <w:t xml:space="preserve"> </w:t>
      </w:r>
      <w:r w:rsidRPr="00C01FD6">
        <w:rPr>
          <w:rFonts w:ascii="Times New Roman" w:hAnsi="Times New Roman"/>
          <w:sz w:val="28"/>
          <w:szCs w:val="28"/>
        </w:rPr>
        <w:t>Представляется полезн</w:t>
      </w:r>
      <w:r w:rsidR="00FC2CC1" w:rsidRPr="00C01FD6">
        <w:rPr>
          <w:rFonts w:ascii="Times New Roman" w:hAnsi="Times New Roman"/>
          <w:sz w:val="28"/>
          <w:szCs w:val="28"/>
        </w:rPr>
        <w:t>ым сравнить разработанную систе</w:t>
      </w:r>
      <w:r w:rsidRPr="00C01FD6">
        <w:rPr>
          <w:rFonts w:ascii="Times New Roman" w:hAnsi="Times New Roman"/>
          <w:sz w:val="28"/>
          <w:szCs w:val="28"/>
        </w:rPr>
        <w:t>му данных с результатами</w:t>
      </w:r>
      <w:r w:rsidR="00FC2CC1" w:rsidRPr="00C01FD6">
        <w:rPr>
          <w:rFonts w:ascii="Times New Roman" w:hAnsi="Times New Roman"/>
          <w:sz w:val="28"/>
          <w:szCs w:val="28"/>
        </w:rPr>
        <w:t xml:space="preserve"> уже проведенных аналогичных ис</w:t>
      </w:r>
      <w:r w:rsidRPr="00C01FD6">
        <w:rPr>
          <w:rFonts w:ascii="Times New Roman" w:hAnsi="Times New Roman"/>
          <w:sz w:val="28"/>
          <w:szCs w:val="28"/>
        </w:rPr>
        <w:t>следований. Это дает возможность более объективно оценить достоверность полученных вами данных. При этом важно по­мнить, что система не исчерпывает всего многообразия показателей исследуемого объекта, однако обладает относительной полнотой с точки зрения практической направленности социологических исследований, осуществляемых в этой обла­сти. Основная ее функция – служить информационной основой для построения системы показателей исследуемого объекта.</w:t>
      </w:r>
    </w:p>
    <w:p w:rsidR="00766EF0" w:rsidRPr="00C01FD6" w:rsidRDefault="00766EF0" w:rsidP="00C01FD6">
      <w:pPr>
        <w:spacing w:after="0" w:line="360" w:lineRule="auto"/>
        <w:ind w:firstLine="709"/>
        <w:jc w:val="both"/>
        <w:rPr>
          <w:rFonts w:ascii="Times New Roman" w:hAnsi="Times New Roman"/>
          <w:b/>
          <w:sz w:val="28"/>
          <w:szCs w:val="28"/>
        </w:rPr>
      </w:pPr>
      <w:r w:rsidRPr="00C01FD6">
        <w:rPr>
          <w:rFonts w:ascii="Times New Roman" w:hAnsi="Times New Roman"/>
          <w:b/>
          <w:sz w:val="28"/>
          <w:szCs w:val="28"/>
        </w:rPr>
        <w:t>3. Экспертные оценки значимости показателей</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Одна из важных методологических проблем построения системы показателей – оп</w:t>
      </w:r>
      <w:r w:rsidR="00FC2CC1" w:rsidRPr="00C01FD6">
        <w:rPr>
          <w:rFonts w:ascii="Times New Roman" w:hAnsi="Times New Roman"/>
          <w:sz w:val="28"/>
          <w:szCs w:val="28"/>
        </w:rPr>
        <w:t>ределение критериев отбора пока</w:t>
      </w:r>
      <w:r w:rsidRPr="00C01FD6">
        <w:rPr>
          <w:rFonts w:ascii="Times New Roman" w:hAnsi="Times New Roman"/>
          <w:sz w:val="28"/>
          <w:szCs w:val="28"/>
        </w:rPr>
        <w:t xml:space="preserve">зателей. Среди различных подходов к этой проблеме по значению выделяются логический и исторический. Первый связан с анализом формальной структуры исследуемого объекта, второй – с </w:t>
      </w:r>
      <w:r w:rsidR="009F3B52" w:rsidRPr="00C01FD6">
        <w:rPr>
          <w:rFonts w:ascii="Times New Roman" w:hAnsi="Times New Roman"/>
          <w:sz w:val="28"/>
          <w:szCs w:val="28"/>
        </w:rPr>
        <w:t>конкретно-историческим</w:t>
      </w:r>
      <w:r w:rsidRPr="00C01FD6">
        <w:rPr>
          <w:rFonts w:ascii="Times New Roman" w:hAnsi="Times New Roman"/>
          <w:sz w:val="28"/>
          <w:szCs w:val="28"/>
        </w:rPr>
        <w:t xml:space="preserve"> контекстом функционирования объекта. </w:t>
      </w:r>
      <w:r w:rsidR="009F3B52" w:rsidRPr="00C01FD6">
        <w:rPr>
          <w:rFonts w:ascii="Times New Roman" w:hAnsi="Times New Roman"/>
          <w:sz w:val="28"/>
          <w:szCs w:val="28"/>
        </w:rPr>
        <w:t>Последний</w:t>
      </w:r>
      <w:r w:rsidRPr="00C01FD6">
        <w:rPr>
          <w:rFonts w:ascii="Times New Roman" w:hAnsi="Times New Roman"/>
          <w:sz w:val="28"/>
          <w:szCs w:val="28"/>
        </w:rPr>
        <w:t xml:space="preserve"> обладает тем преимущество</w:t>
      </w:r>
      <w:r w:rsidR="00FC2CC1" w:rsidRPr="00C01FD6">
        <w:rPr>
          <w:rFonts w:ascii="Times New Roman" w:hAnsi="Times New Roman"/>
          <w:sz w:val="28"/>
          <w:szCs w:val="28"/>
        </w:rPr>
        <w:t>м, что позволяет выдвинуть гипо</w:t>
      </w:r>
      <w:r w:rsidRPr="00C01FD6">
        <w:rPr>
          <w:rFonts w:ascii="Times New Roman" w:hAnsi="Times New Roman"/>
          <w:sz w:val="28"/>
          <w:szCs w:val="28"/>
        </w:rPr>
        <w:t>тезу методологического характе</w:t>
      </w:r>
      <w:r w:rsidR="00FC2CC1" w:rsidRPr="00C01FD6">
        <w:rPr>
          <w:rFonts w:ascii="Times New Roman" w:hAnsi="Times New Roman"/>
          <w:sz w:val="28"/>
          <w:szCs w:val="28"/>
        </w:rPr>
        <w:t>ра о том, что эффективным крите</w:t>
      </w:r>
      <w:r w:rsidRPr="00C01FD6">
        <w:rPr>
          <w:rFonts w:ascii="Times New Roman" w:hAnsi="Times New Roman"/>
          <w:sz w:val="28"/>
          <w:szCs w:val="28"/>
        </w:rPr>
        <w:t>рием отбора социально значимы</w:t>
      </w:r>
      <w:r w:rsidR="00FC2CC1" w:rsidRPr="00C01FD6">
        <w:rPr>
          <w:rFonts w:ascii="Times New Roman" w:hAnsi="Times New Roman"/>
          <w:sz w:val="28"/>
          <w:szCs w:val="28"/>
        </w:rPr>
        <w:t>х показателей может служить сте</w:t>
      </w:r>
      <w:r w:rsidRPr="00C01FD6">
        <w:rPr>
          <w:rFonts w:ascii="Times New Roman" w:hAnsi="Times New Roman"/>
          <w:sz w:val="28"/>
          <w:szCs w:val="28"/>
        </w:rPr>
        <w:t>пень отражения им наиболее актуальных социальных проблем и наиболее важных социальных целей общества. До проведения социальных исследований проблемно-целевых аспектов изучаемого объекта наиболее подходящим способом проверки данной гипотезы представляется использование методов экспертных оценок. При этом социальные проблемы следуе</w:t>
      </w:r>
      <w:r w:rsidR="00FC2CC1" w:rsidRPr="00C01FD6">
        <w:rPr>
          <w:rFonts w:ascii="Times New Roman" w:hAnsi="Times New Roman"/>
          <w:sz w:val="28"/>
          <w:szCs w:val="28"/>
        </w:rPr>
        <w:t>т рассматривать в единстве с со</w:t>
      </w:r>
      <w:r w:rsidRPr="00C01FD6">
        <w:rPr>
          <w:rFonts w:ascii="Times New Roman" w:hAnsi="Times New Roman"/>
          <w:sz w:val="28"/>
          <w:szCs w:val="28"/>
        </w:rPr>
        <w:t>циальными целями.</w:t>
      </w:r>
      <w:r w:rsidR="00B5073F" w:rsidRPr="00C01FD6">
        <w:rPr>
          <w:rFonts w:ascii="Times New Roman" w:hAnsi="Times New Roman"/>
          <w:sz w:val="28"/>
          <w:szCs w:val="28"/>
        </w:rPr>
        <w:t xml:space="preserve"> </w:t>
      </w:r>
      <w:r w:rsidRPr="00C01FD6">
        <w:rPr>
          <w:rFonts w:ascii="Times New Roman" w:hAnsi="Times New Roman"/>
          <w:sz w:val="28"/>
          <w:szCs w:val="28"/>
        </w:rPr>
        <w:t>Наиболее важные этап</w:t>
      </w:r>
      <w:r w:rsidR="00FC2CC1" w:rsidRPr="00C01FD6">
        <w:rPr>
          <w:rFonts w:ascii="Times New Roman" w:hAnsi="Times New Roman"/>
          <w:sz w:val="28"/>
          <w:szCs w:val="28"/>
        </w:rPr>
        <w:t>ы поискового и нормативного про</w:t>
      </w:r>
      <w:r w:rsidRPr="00C01FD6">
        <w:rPr>
          <w:rFonts w:ascii="Times New Roman" w:hAnsi="Times New Roman"/>
          <w:sz w:val="28"/>
          <w:szCs w:val="28"/>
        </w:rPr>
        <w:t>гнозов – построение соответственно «дерева проблем» и «дерева целей». «Дерево целей»</w:t>
      </w:r>
      <w:r w:rsidR="00FC2CC1" w:rsidRPr="00C01FD6">
        <w:rPr>
          <w:rFonts w:ascii="Times New Roman" w:hAnsi="Times New Roman"/>
          <w:sz w:val="28"/>
          <w:szCs w:val="28"/>
        </w:rPr>
        <w:t xml:space="preserve"> не должно строиться чисто умоз</w:t>
      </w:r>
      <w:r w:rsidRPr="00C01FD6">
        <w:rPr>
          <w:rFonts w:ascii="Times New Roman" w:hAnsi="Times New Roman"/>
          <w:sz w:val="28"/>
          <w:szCs w:val="28"/>
        </w:rPr>
        <w:t>рительно-дедуктивно, в отрыве от реально существующих проблем, оно не должно стро</w:t>
      </w:r>
      <w:r w:rsidR="00B5073F" w:rsidRPr="00C01FD6">
        <w:rPr>
          <w:rFonts w:ascii="Times New Roman" w:hAnsi="Times New Roman"/>
          <w:sz w:val="28"/>
          <w:szCs w:val="28"/>
        </w:rPr>
        <w:t>иться и чисто эмпирически-индук</w:t>
      </w:r>
      <w:r w:rsidRPr="00C01FD6">
        <w:rPr>
          <w:rFonts w:ascii="Times New Roman" w:hAnsi="Times New Roman"/>
          <w:sz w:val="28"/>
          <w:szCs w:val="28"/>
        </w:rPr>
        <w:t>тивно, в отрыве от определенного, теоретически разработан­ного социального идеала. Односторонний подход таит в себе опасность ошибок при постановке целе</w:t>
      </w:r>
      <w:r w:rsidR="00FC2CC1" w:rsidRPr="00C01FD6">
        <w:rPr>
          <w:rFonts w:ascii="Times New Roman" w:hAnsi="Times New Roman"/>
          <w:sz w:val="28"/>
          <w:szCs w:val="28"/>
        </w:rPr>
        <w:t>й. Кроме того, при по</w:t>
      </w:r>
      <w:r w:rsidRPr="00C01FD6">
        <w:rPr>
          <w:rFonts w:ascii="Times New Roman" w:hAnsi="Times New Roman"/>
          <w:sz w:val="28"/>
          <w:szCs w:val="28"/>
        </w:rPr>
        <w:t xml:space="preserve">строении «дерева проблем» не следует игнорировать </w:t>
      </w:r>
      <w:r w:rsidR="00A1509D" w:rsidRPr="00C01FD6">
        <w:rPr>
          <w:rFonts w:ascii="Times New Roman" w:hAnsi="Times New Roman"/>
          <w:sz w:val="28"/>
          <w:szCs w:val="28"/>
        </w:rPr>
        <w:t>теоретически</w:t>
      </w:r>
      <w:r w:rsidRPr="00C01FD6">
        <w:rPr>
          <w:rFonts w:ascii="Times New Roman" w:hAnsi="Times New Roman"/>
          <w:sz w:val="28"/>
          <w:szCs w:val="28"/>
        </w:rPr>
        <w:t xml:space="preserve"> разработанные цели</w:t>
      </w:r>
      <w:r w:rsidR="00FC2CC1" w:rsidRPr="00C01FD6">
        <w:rPr>
          <w:rFonts w:ascii="Times New Roman" w:hAnsi="Times New Roman"/>
          <w:sz w:val="28"/>
          <w:szCs w:val="28"/>
        </w:rPr>
        <w:t xml:space="preserve"> во избежание разрыва между тео</w:t>
      </w:r>
      <w:r w:rsidRPr="00C01FD6">
        <w:rPr>
          <w:rFonts w:ascii="Times New Roman" w:hAnsi="Times New Roman"/>
          <w:sz w:val="28"/>
          <w:szCs w:val="28"/>
        </w:rPr>
        <w:t>рией и практикой. В идеале нижний (наиболее детальный) уро­вень «дерева целей» должен совпадать с нижним уровнем «де­рева проблем», Иначе говоря, ближайшие практические цели должны сводиться к р</w:t>
      </w:r>
      <w:r w:rsidR="00FC2CC1" w:rsidRPr="00C01FD6">
        <w:rPr>
          <w:rFonts w:ascii="Times New Roman" w:hAnsi="Times New Roman"/>
          <w:sz w:val="28"/>
          <w:szCs w:val="28"/>
        </w:rPr>
        <w:t>ешению наиболее актуальных соци</w:t>
      </w:r>
      <w:r w:rsidRPr="00C01FD6">
        <w:rPr>
          <w:rFonts w:ascii="Times New Roman" w:hAnsi="Times New Roman"/>
          <w:sz w:val="28"/>
          <w:szCs w:val="28"/>
        </w:rPr>
        <w:t xml:space="preserve">альных проблем, но иметь </w:t>
      </w:r>
      <w:r w:rsidR="00FC2CC1" w:rsidRPr="00C01FD6">
        <w:rPr>
          <w:rFonts w:ascii="Times New Roman" w:hAnsi="Times New Roman"/>
          <w:sz w:val="28"/>
          <w:szCs w:val="28"/>
        </w:rPr>
        <w:t>четко ориентированную долгосроч</w:t>
      </w:r>
      <w:r w:rsidRPr="00C01FD6">
        <w:rPr>
          <w:rFonts w:ascii="Times New Roman" w:hAnsi="Times New Roman"/>
          <w:sz w:val="28"/>
          <w:szCs w:val="28"/>
        </w:rPr>
        <w:t>ную перспективу.</w:t>
      </w:r>
      <w:r w:rsidR="00B5073F" w:rsidRPr="00C01FD6">
        <w:rPr>
          <w:rFonts w:ascii="Times New Roman" w:hAnsi="Times New Roman"/>
          <w:sz w:val="28"/>
          <w:szCs w:val="28"/>
        </w:rPr>
        <w:t xml:space="preserve"> </w:t>
      </w:r>
      <w:r w:rsidRPr="00C01FD6">
        <w:rPr>
          <w:rFonts w:ascii="Times New Roman" w:hAnsi="Times New Roman"/>
          <w:sz w:val="28"/>
          <w:szCs w:val="28"/>
        </w:rPr>
        <w:t xml:space="preserve">С учетом этих особенностей взаимосвязи между «деревом целей» и «деревом проблем» </w:t>
      </w:r>
      <w:r w:rsidR="00FC2CC1" w:rsidRPr="00C01FD6">
        <w:rPr>
          <w:rFonts w:ascii="Times New Roman" w:hAnsi="Times New Roman"/>
          <w:sz w:val="28"/>
          <w:szCs w:val="28"/>
        </w:rPr>
        <w:t>к экспертизе приходится предъяв</w:t>
      </w:r>
      <w:r w:rsidRPr="00C01FD6">
        <w:rPr>
          <w:rFonts w:ascii="Times New Roman" w:hAnsi="Times New Roman"/>
          <w:sz w:val="28"/>
          <w:szCs w:val="28"/>
        </w:rPr>
        <w:t xml:space="preserve">лять довольно строгие требования. Эксперты должны быть специалистами по конкретным социальным проблемам и вме­сте с тем иметь представление о всей проблематике исследуе­мого социального явления, о тенденциях развития его каждо­го конкретного аспекта. Предъявлять такого рода </w:t>
      </w:r>
      <w:r w:rsidR="006D3F0C" w:rsidRPr="00C01FD6">
        <w:rPr>
          <w:rFonts w:ascii="Times New Roman" w:hAnsi="Times New Roman"/>
          <w:sz w:val="28"/>
          <w:szCs w:val="28"/>
        </w:rPr>
        <w:t>требования</w:t>
      </w:r>
      <w:r w:rsidRPr="00C01FD6">
        <w:rPr>
          <w:rFonts w:ascii="Times New Roman" w:hAnsi="Times New Roman"/>
          <w:sz w:val="28"/>
          <w:szCs w:val="28"/>
        </w:rPr>
        <w:t xml:space="preserve"> к какой-то одной группе экспертов в условиях </w:t>
      </w:r>
      <w:r w:rsidR="006D3F0C" w:rsidRPr="00C01FD6">
        <w:rPr>
          <w:rFonts w:ascii="Times New Roman" w:hAnsi="Times New Roman"/>
          <w:sz w:val="28"/>
          <w:szCs w:val="28"/>
        </w:rPr>
        <w:t>недостаточно</w:t>
      </w:r>
      <w:r w:rsidRPr="00C01FD6">
        <w:rPr>
          <w:rFonts w:ascii="Times New Roman" w:hAnsi="Times New Roman"/>
          <w:sz w:val="28"/>
          <w:szCs w:val="28"/>
        </w:rPr>
        <w:t xml:space="preserve"> разработанной пока проблематики большинства социальных явлений и процессов было бы нереальным. Поэтому для участия в опросе полезно привлекать различные группы экспертов. </w:t>
      </w:r>
      <w:r w:rsidR="006D3F0C" w:rsidRPr="00C01FD6">
        <w:rPr>
          <w:rFonts w:ascii="Times New Roman" w:hAnsi="Times New Roman"/>
          <w:sz w:val="28"/>
          <w:szCs w:val="28"/>
        </w:rPr>
        <w:t>Совокупность</w:t>
      </w:r>
      <w:r w:rsidRPr="00C01FD6">
        <w:rPr>
          <w:rFonts w:ascii="Times New Roman" w:hAnsi="Times New Roman"/>
          <w:sz w:val="28"/>
          <w:szCs w:val="28"/>
        </w:rPr>
        <w:t xml:space="preserve"> этих групп призвана обеспечить большую степень </w:t>
      </w:r>
      <w:r w:rsidR="006D3F0C" w:rsidRPr="00C01FD6">
        <w:rPr>
          <w:rFonts w:ascii="Times New Roman" w:hAnsi="Times New Roman"/>
          <w:sz w:val="28"/>
          <w:szCs w:val="28"/>
        </w:rPr>
        <w:t>репрезентативности</w:t>
      </w:r>
      <w:r w:rsidRPr="00C01FD6">
        <w:rPr>
          <w:rFonts w:ascii="Times New Roman" w:hAnsi="Times New Roman"/>
          <w:sz w:val="28"/>
          <w:szCs w:val="28"/>
        </w:rPr>
        <w:t xml:space="preserve"> выборки респондентов в целом.</w:t>
      </w:r>
      <w:r w:rsidR="00B5073F" w:rsidRPr="00C01FD6">
        <w:rPr>
          <w:rFonts w:ascii="Times New Roman" w:hAnsi="Times New Roman"/>
          <w:sz w:val="28"/>
          <w:szCs w:val="28"/>
        </w:rPr>
        <w:t xml:space="preserve"> </w:t>
      </w:r>
      <w:r w:rsidRPr="00C01FD6">
        <w:rPr>
          <w:rFonts w:ascii="Times New Roman" w:hAnsi="Times New Roman"/>
          <w:sz w:val="28"/>
          <w:szCs w:val="28"/>
        </w:rPr>
        <w:t xml:space="preserve">Для обеспечения надежности результатов желательно </w:t>
      </w:r>
      <w:r w:rsidR="006D3F0C" w:rsidRPr="00C01FD6">
        <w:rPr>
          <w:rFonts w:ascii="Times New Roman" w:hAnsi="Times New Roman"/>
          <w:sz w:val="28"/>
          <w:szCs w:val="28"/>
        </w:rPr>
        <w:t>использовать</w:t>
      </w:r>
      <w:r w:rsidRPr="00C01FD6">
        <w:rPr>
          <w:rFonts w:ascii="Times New Roman" w:hAnsi="Times New Roman"/>
          <w:sz w:val="28"/>
          <w:szCs w:val="28"/>
        </w:rPr>
        <w:t xml:space="preserve"> несколько (две-три) методик опроса экспертов. Опросы должны иметь определенную логическую </w:t>
      </w:r>
      <w:r w:rsidR="006D3F0C" w:rsidRPr="00C01FD6">
        <w:rPr>
          <w:rFonts w:ascii="Times New Roman" w:hAnsi="Times New Roman"/>
          <w:sz w:val="28"/>
          <w:szCs w:val="28"/>
        </w:rPr>
        <w:t>последовательность</w:t>
      </w:r>
      <w:r w:rsidRPr="00C01FD6">
        <w:rPr>
          <w:rFonts w:ascii="Times New Roman" w:hAnsi="Times New Roman"/>
          <w:sz w:val="28"/>
          <w:szCs w:val="28"/>
        </w:rPr>
        <w:t>.</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Участие экспертов в определении проблем и целей исследуемо­го объекта является весьма эффективным приемом. Специалисты по экспертизе считают, что по </w:t>
      </w:r>
      <w:r w:rsidR="00FC2CC1" w:rsidRPr="00C01FD6">
        <w:rPr>
          <w:rFonts w:ascii="Times New Roman" w:hAnsi="Times New Roman"/>
          <w:sz w:val="28"/>
          <w:szCs w:val="28"/>
        </w:rPr>
        <w:t>существу ни один иной метод про</w:t>
      </w:r>
      <w:r w:rsidRPr="00C01FD6">
        <w:rPr>
          <w:rFonts w:ascii="Times New Roman" w:hAnsi="Times New Roman"/>
          <w:sz w:val="28"/>
          <w:szCs w:val="28"/>
        </w:rPr>
        <w:t>гнозирования не является столь эффективным. Это объясняется не столько достоинствами самого мет</w:t>
      </w:r>
      <w:r w:rsidR="00FC2CC1" w:rsidRPr="00C01FD6">
        <w:rPr>
          <w:rFonts w:ascii="Times New Roman" w:hAnsi="Times New Roman"/>
          <w:sz w:val="28"/>
          <w:szCs w:val="28"/>
        </w:rPr>
        <w:t>ода, сколько ограничениями, воз</w:t>
      </w:r>
      <w:r w:rsidRPr="00C01FD6">
        <w:rPr>
          <w:rFonts w:ascii="Times New Roman" w:hAnsi="Times New Roman"/>
          <w:sz w:val="28"/>
          <w:szCs w:val="28"/>
        </w:rPr>
        <w:t>никающими при использовании более точных и сложных методов, прежде всего недостаточностью</w:t>
      </w:r>
      <w:r w:rsidR="00FC2CC1" w:rsidRPr="00C01FD6">
        <w:rPr>
          <w:rFonts w:ascii="Times New Roman" w:hAnsi="Times New Roman"/>
          <w:sz w:val="28"/>
          <w:szCs w:val="28"/>
        </w:rPr>
        <w:t xml:space="preserve"> исходной информации и необходи</w:t>
      </w:r>
      <w:r w:rsidRPr="00C01FD6">
        <w:rPr>
          <w:rFonts w:ascii="Times New Roman" w:hAnsi="Times New Roman"/>
          <w:sz w:val="28"/>
          <w:szCs w:val="28"/>
        </w:rPr>
        <w:t>мостью трудоемких подготовительных процедур. Что же касается экспертных оценок, то они достаточно экономичны и эффективны при сравнительно незначительной потере точности.</w:t>
      </w:r>
      <w:r w:rsidR="00B5073F" w:rsidRPr="00C01FD6">
        <w:rPr>
          <w:rFonts w:ascii="Times New Roman" w:hAnsi="Times New Roman"/>
          <w:sz w:val="28"/>
          <w:szCs w:val="28"/>
        </w:rPr>
        <w:t xml:space="preserve"> </w:t>
      </w:r>
      <w:r w:rsidRPr="00C01FD6">
        <w:rPr>
          <w:rFonts w:ascii="Times New Roman" w:hAnsi="Times New Roman"/>
          <w:sz w:val="28"/>
          <w:szCs w:val="28"/>
        </w:rPr>
        <w:t xml:space="preserve">На первом этапе работы по проведению экспертизы составляют исходный перечень основных проблем изучаемого объекта, </w:t>
      </w:r>
      <w:r w:rsidR="009F3B52" w:rsidRPr="00C01FD6">
        <w:rPr>
          <w:rFonts w:ascii="Times New Roman" w:hAnsi="Times New Roman"/>
          <w:sz w:val="28"/>
          <w:szCs w:val="28"/>
        </w:rPr>
        <w:t>обобщают</w:t>
      </w:r>
      <w:r w:rsidRPr="00C01FD6">
        <w:rPr>
          <w:rFonts w:ascii="Times New Roman" w:hAnsi="Times New Roman"/>
          <w:sz w:val="28"/>
          <w:szCs w:val="28"/>
        </w:rPr>
        <w:t xml:space="preserve"> и уточняют его путем конт</w:t>
      </w:r>
      <w:r w:rsidR="00FC2CC1" w:rsidRPr="00C01FD6">
        <w:rPr>
          <w:rFonts w:ascii="Times New Roman" w:hAnsi="Times New Roman"/>
          <w:sz w:val="28"/>
          <w:szCs w:val="28"/>
        </w:rPr>
        <w:t>ент-анализа. Панельный очный оп</w:t>
      </w:r>
      <w:r w:rsidRPr="00C01FD6">
        <w:rPr>
          <w:rFonts w:ascii="Times New Roman" w:hAnsi="Times New Roman"/>
          <w:sz w:val="28"/>
          <w:szCs w:val="28"/>
        </w:rPr>
        <w:t xml:space="preserve">рос экспертов из параллельной контрольной группы «методом </w:t>
      </w:r>
      <w:r w:rsidR="00A1509D" w:rsidRPr="00C01FD6">
        <w:rPr>
          <w:rFonts w:ascii="Times New Roman" w:hAnsi="Times New Roman"/>
          <w:sz w:val="28"/>
          <w:szCs w:val="28"/>
        </w:rPr>
        <w:t>комиссии</w:t>
      </w:r>
      <w:r w:rsidRPr="00C01FD6">
        <w:rPr>
          <w:rFonts w:ascii="Times New Roman" w:hAnsi="Times New Roman"/>
          <w:sz w:val="28"/>
          <w:szCs w:val="28"/>
        </w:rPr>
        <w:t xml:space="preserve">» позволяет обобщить формулировки проблем, устранить дублирующие друг друга или носящие специфический, частный характер, относящиеся не ко всему объекту в целом, а к его </w:t>
      </w:r>
      <w:r w:rsidR="006D3F0C" w:rsidRPr="00C01FD6">
        <w:rPr>
          <w:rFonts w:ascii="Times New Roman" w:hAnsi="Times New Roman"/>
          <w:sz w:val="28"/>
          <w:szCs w:val="28"/>
        </w:rPr>
        <w:t>отдельным</w:t>
      </w:r>
      <w:r w:rsidRPr="00C01FD6">
        <w:rPr>
          <w:rFonts w:ascii="Times New Roman" w:hAnsi="Times New Roman"/>
          <w:sz w:val="28"/>
          <w:szCs w:val="28"/>
        </w:rPr>
        <w:t xml:space="preserve"> деталям. В итоге будет получен перечень, который станет </w:t>
      </w:r>
      <w:r w:rsidR="009F3B52" w:rsidRPr="00C01FD6">
        <w:rPr>
          <w:rFonts w:ascii="Times New Roman" w:hAnsi="Times New Roman"/>
          <w:sz w:val="28"/>
          <w:szCs w:val="28"/>
        </w:rPr>
        <w:t>основой</w:t>
      </w:r>
      <w:r w:rsidRPr="00C01FD6">
        <w:rPr>
          <w:rFonts w:ascii="Times New Roman" w:hAnsi="Times New Roman"/>
          <w:sz w:val="28"/>
          <w:szCs w:val="28"/>
        </w:rPr>
        <w:t xml:space="preserve"> материала экспертизы – окончательного вариа</w:t>
      </w:r>
      <w:r w:rsidR="006D3F0C" w:rsidRPr="00C01FD6">
        <w:rPr>
          <w:rFonts w:ascii="Times New Roman" w:hAnsi="Times New Roman"/>
          <w:sz w:val="28"/>
          <w:szCs w:val="28"/>
        </w:rPr>
        <w:t>нта «Анкеты эк</w:t>
      </w:r>
      <w:r w:rsidRPr="00C01FD6">
        <w:rPr>
          <w:rFonts w:ascii="Times New Roman" w:hAnsi="Times New Roman"/>
          <w:sz w:val="28"/>
          <w:szCs w:val="28"/>
        </w:rPr>
        <w:t xml:space="preserve">сперта». Цель экспертизы – упорядочить выделенные социальные проблемы и соответствующие им показатели, первые – по степени их актуальности в общественной жизни, вторые – по степени эффективности отражения связанных с ними проблем. Проблемы и показатели могут оцениваться при помощи двух независимых </w:t>
      </w:r>
      <w:r w:rsidR="009F3B52" w:rsidRPr="00C01FD6">
        <w:rPr>
          <w:rFonts w:ascii="Times New Roman" w:hAnsi="Times New Roman"/>
          <w:sz w:val="28"/>
          <w:szCs w:val="28"/>
        </w:rPr>
        <w:t>методик</w:t>
      </w:r>
      <w:r w:rsidRPr="00C01FD6">
        <w:rPr>
          <w:rFonts w:ascii="Times New Roman" w:hAnsi="Times New Roman"/>
          <w:sz w:val="28"/>
          <w:szCs w:val="28"/>
        </w:rPr>
        <w:t>: ранжирования и непосредственно балльных оценок. Обработка результатов экспертизы проводится традиционными математико-статистическими методами.</w:t>
      </w:r>
    </w:p>
    <w:p w:rsidR="00766EF0" w:rsidRPr="00C01FD6" w:rsidRDefault="00766EF0" w:rsidP="00C01FD6">
      <w:pPr>
        <w:pStyle w:val="6"/>
        <w:spacing w:line="360" w:lineRule="auto"/>
        <w:ind w:firstLine="709"/>
        <w:jc w:val="both"/>
        <w:rPr>
          <w:sz w:val="28"/>
          <w:szCs w:val="28"/>
        </w:rPr>
      </w:pPr>
      <w:r w:rsidRPr="00C01FD6">
        <w:rPr>
          <w:i/>
          <w:iCs/>
          <w:sz w:val="28"/>
          <w:szCs w:val="28"/>
        </w:rPr>
        <w:t>Панельный опрос экспертов</w:t>
      </w:r>
      <w:r w:rsidRPr="00C01FD6">
        <w:rPr>
          <w:sz w:val="28"/>
          <w:szCs w:val="28"/>
        </w:rPr>
        <w:t xml:space="preserve"> </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Следующую задачу – определение значимости социальных </w:t>
      </w:r>
      <w:r w:rsidR="009F3B52" w:rsidRPr="00C01FD6">
        <w:rPr>
          <w:rFonts w:ascii="Times New Roman" w:hAnsi="Times New Roman"/>
          <w:sz w:val="28"/>
          <w:szCs w:val="28"/>
        </w:rPr>
        <w:t>целей</w:t>
      </w:r>
      <w:r w:rsidRPr="00C01FD6">
        <w:rPr>
          <w:rFonts w:ascii="Times New Roman" w:hAnsi="Times New Roman"/>
          <w:sz w:val="28"/>
          <w:szCs w:val="28"/>
        </w:rPr>
        <w:t xml:space="preserve"> исследуемого объекта следует рассматривать в плане решения социальных проблем. Последние ранжируют по степени важности и актуальности, но теперь уже в ди</w:t>
      </w:r>
      <w:r w:rsidR="006D3F0C" w:rsidRPr="00C01FD6">
        <w:rPr>
          <w:rFonts w:ascii="Times New Roman" w:hAnsi="Times New Roman"/>
          <w:sz w:val="28"/>
          <w:szCs w:val="28"/>
        </w:rPr>
        <w:t>алектической взаимосвязи с целя</w:t>
      </w:r>
      <w:r w:rsidRPr="00C01FD6">
        <w:rPr>
          <w:rFonts w:ascii="Times New Roman" w:hAnsi="Times New Roman"/>
          <w:sz w:val="28"/>
          <w:szCs w:val="28"/>
        </w:rPr>
        <w:t xml:space="preserve">ми. Для решения этой задачи используют технику деструктивной отнесенной оценки, касающуюся группы экспертных интуитивных методов, коллективное обсуждение мнений и генерацию новых идей. Метод основан на хорошо известных правилах проведения одной экспертизы и принадлежит к классу управляемых экспертных </w:t>
      </w:r>
      <w:r w:rsidR="006D3F0C" w:rsidRPr="00C01FD6">
        <w:rPr>
          <w:rFonts w:ascii="Times New Roman" w:hAnsi="Times New Roman"/>
          <w:sz w:val="28"/>
          <w:szCs w:val="28"/>
        </w:rPr>
        <w:t>опросов</w:t>
      </w:r>
      <w:r w:rsidRPr="00C01FD6">
        <w:rPr>
          <w:rFonts w:ascii="Times New Roman" w:hAnsi="Times New Roman"/>
          <w:sz w:val="28"/>
          <w:szCs w:val="28"/>
        </w:rPr>
        <w:t>, но с такой степенью свободы высказываний экспертов, которая позволяет рассчитывать как на конструктивную критику даваемых оценок, так и на получение оригинальных, нетривиальных оценок.</w:t>
      </w:r>
    </w:p>
    <w:p w:rsidR="00B5073F"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Сущность этой техники получ</w:t>
      </w:r>
      <w:r w:rsidR="006D3F0C" w:rsidRPr="00C01FD6">
        <w:rPr>
          <w:rFonts w:ascii="Times New Roman" w:hAnsi="Times New Roman"/>
          <w:sz w:val="28"/>
          <w:szCs w:val="28"/>
        </w:rPr>
        <w:t>ения экспертных оценок заключа</w:t>
      </w:r>
      <w:r w:rsidRPr="00C01FD6">
        <w:rPr>
          <w:rFonts w:ascii="Times New Roman" w:hAnsi="Times New Roman"/>
          <w:sz w:val="28"/>
          <w:szCs w:val="28"/>
        </w:rPr>
        <w:t>ется в стимулировании творческ</w:t>
      </w:r>
      <w:r w:rsidR="006D3F0C" w:rsidRPr="00C01FD6">
        <w:rPr>
          <w:rFonts w:ascii="Times New Roman" w:hAnsi="Times New Roman"/>
          <w:sz w:val="28"/>
          <w:szCs w:val="28"/>
        </w:rPr>
        <w:t>ого потенциала экспертов с помо</w:t>
      </w:r>
      <w:r w:rsidRPr="00C01FD6">
        <w:rPr>
          <w:rFonts w:ascii="Times New Roman" w:hAnsi="Times New Roman"/>
          <w:sz w:val="28"/>
          <w:szCs w:val="28"/>
        </w:rPr>
        <w:t>щью критики (деструкции) предложенных оценок и выработки (от­несения) новых известными при</w:t>
      </w:r>
      <w:r w:rsidR="00A1509D" w:rsidRPr="00C01FD6">
        <w:rPr>
          <w:rFonts w:ascii="Times New Roman" w:hAnsi="Times New Roman"/>
          <w:sz w:val="28"/>
          <w:szCs w:val="28"/>
        </w:rPr>
        <w:t>емами «мозговой атаки». Стимули</w:t>
      </w:r>
      <w:r w:rsidRPr="00C01FD6">
        <w:rPr>
          <w:rFonts w:ascii="Times New Roman" w:hAnsi="Times New Roman"/>
          <w:sz w:val="28"/>
          <w:szCs w:val="28"/>
        </w:rPr>
        <w:t xml:space="preserve">рующий эффект создается, во-первых, за счет искусственной эли­минации ограничений при высказывании критических экспертных суждений на первом (деструктивном) этапе работы, во-вторых, за счет «расковывания» творческого потенциала экспертов при выска­зывании оригинальных конструктивных суждений на втором этапе работы (отнесение оценок), в-третьих, за счет нового, неожиданно­го «видения» экспертом проблемы глазами своих коллег по ходу дискуссии с ними. Все это позволяет рассчитывать на высокую </w:t>
      </w:r>
      <w:r w:rsidR="00A1509D" w:rsidRPr="00C01FD6">
        <w:rPr>
          <w:rFonts w:ascii="Times New Roman" w:hAnsi="Times New Roman"/>
          <w:sz w:val="28"/>
          <w:szCs w:val="28"/>
        </w:rPr>
        <w:t>эффективность</w:t>
      </w:r>
      <w:r w:rsidRPr="00C01FD6">
        <w:rPr>
          <w:rFonts w:ascii="Times New Roman" w:hAnsi="Times New Roman"/>
          <w:sz w:val="28"/>
          <w:szCs w:val="28"/>
        </w:rPr>
        <w:t xml:space="preserve"> применения данной техники при экспертизе сложных социальных явлений.</w:t>
      </w:r>
      <w:r w:rsidR="00B5073F" w:rsidRPr="00C01FD6">
        <w:rPr>
          <w:rFonts w:ascii="Times New Roman" w:hAnsi="Times New Roman"/>
          <w:sz w:val="28"/>
          <w:szCs w:val="28"/>
        </w:rPr>
        <w:t xml:space="preserve"> </w:t>
      </w:r>
      <w:r w:rsidRPr="00C01FD6">
        <w:rPr>
          <w:rFonts w:ascii="Times New Roman" w:hAnsi="Times New Roman"/>
          <w:sz w:val="28"/>
          <w:szCs w:val="28"/>
        </w:rPr>
        <w:t xml:space="preserve">Наиболее эффективна эта техника при вынесении оценок, предполагающих ряд альтернативных вариантов, один из </w:t>
      </w:r>
      <w:r w:rsidR="009F3B52" w:rsidRPr="00C01FD6">
        <w:rPr>
          <w:rFonts w:ascii="Times New Roman" w:hAnsi="Times New Roman"/>
          <w:sz w:val="28"/>
          <w:szCs w:val="28"/>
        </w:rPr>
        <w:t>которых</w:t>
      </w:r>
      <w:r w:rsidRPr="00C01FD6">
        <w:rPr>
          <w:rFonts w:ascii="Times New Roman" w:hAnsi="Times New Roman"/>
          <w:sz w:val="28"/>
          <w:szCs w:val="28"/>
        </w:rPr>
        <w:t xml:space="preserve"> может быть расцене</w:t>
      </w:r>
      <w:r w:rsidR="00FC2CC1" w:rsidRPr="00C01FD6">
        <w:rPr>
          <w:rFonts w:ascii="Times New Roman" w:hAnsi="Times New Roman"/>
          <w:sz w:val="28"/>
          <w:szCs w:val="28"/>
        </w:rPr>
        <w:t>н как оптимальный по заранее за</w:t>
      </w:r>
      <w:r w:rsidRPr="00C01FD6">
        <w:rPr>
          <w:rFonts w:ascii="Times New Roman" w:hAnsi="Times New Roman"/>
          <w:sz w:val="28"/>
          <w:szCs w:val="28"/>
        </w:rPr>
        <w:t xml:space="preserve">данным критериям. При таком подходе цель экспертизы </w:t>
      </w:r>
      <w:r w:rsidR="006D3F0C" w:rsidRPr="00C01FD6">
        <w:rPr>
          <w:rFonts w:ascii="Times New Roman" w:hAnsi="Times New Roman"/>
          <w:sz w:val="28"/>
          <w:szCs w:val="28"/>
        </w:rPr>
        <w:t>сводится</w:t>
      </w:r>
      <w:r w:rsidRPr="00C01FD6">
        <w:rPr>
          <w:rFonts w:ascii="Times New Roman" w:hAnsi="Times New Roman"/>
          <w:sz w:val="28"/>
          <w:szCs w:val="28"/>
        </w:rPr>
        <w:t xml:space="preserve"> к определению набора альтернатив. Кроме того, метод </w:t>
      </w:r>
      <w:r w:rsidR="009F3B52" w:rsidRPr="00C01FD6">
        <w:rPr>
          <w:rFonts w:ascii="Times New Roman" w:hAnsi="Times New Roman"/>
          <w:sz w:val="28"/>
          <w:szCs w:val="28"/>
        </w:rPr>
        <w:t>достаточно</w:t>
      </w:r>
      <w:r w:rsidRPr="00C01FD6">
        <w:rPr>
          <w:rFonts w:ascii="Times New Roman" w:hAnsi="Times New Roman"/>
          <w:sz w:val="28"/>
          <w:szCs w:val="28"/>
        </w:rPr>
        <w:t xml:space="preserve"> конструктивен при оценках, связанных с выявлением факто­ров, влияющих на характер альтернатив.</w:t>
      </w:r>
      <w:r w:rsidR="00B5073F" w:rsidRPr="00C01FD6">
        <w:rPr>
          <w:rFonts w:ascii="Times New Roman" w:hAnsi="Times New Roman"/>
          <w:sz w:val="28"/>
          <w:szCs w:val="28"/>
        </w:rPr>
        <w:t xml:space="preserve"> </w:t>
      </w:r>
      <w:r w:rsidRPr="00C01FD6">
        <w:rPr>
          <w:rFonts w:ascii="Times New Roman" w:hAnsi="Times New Roman"/>
          <w:sz w:val="28"/>
          <w:szCs w:val="28"/>
        </w:rPr>
        <w:t xml:space="preserve">Процедуры метода деструктивной отнесенной оценки </w:t>
      </w:r>
      <w:r w:rsidR="006D3F0C" w:rsidRPr="00C01FD6">
        <w:rPr>
          <w:rFonts w:ascii="Times New Roman" w:hAnsi="Times New Roman"/>
          <w:sz w:val="28"/>
          <w:szCs w:val="28"/>
        </w:rPr>
        <w:t>включают</w:t>
      </w:r>
      <w:r w:rsidRPr="00C01FD6">
        <w:rPr>
          <w:rFonts w:ascii="Times New Roman" w:hAnsi="Times New Roman"/>
          <w:sz w:val="28"/>
          <w:szCs w:val="28"/>
        </w:rPr>
        <w:t xml:space="preserve"> следующие этапы:</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1. Составление проблемной записки (материала для </w:t>
      </w:r>
      <w:r w:rsidR="006D3F0C" w:rsidRPr="00C01FD6">
        <w:rPr>
          <w:rFonts w:ascii="Times New Roman" w:hAnsi="Times New Roman"/>
          <w:sz w:val="28"/>
          <w:szCs w:val="28"/>
        </w:rPr>
        <w:t>обсуждения</w:t>
      </w:r>
      <w:r w:rsidRPr="00C01FD6">
        <w:rPr>
          <w:rFonts w:ascii="Times New Roman" w:hAnsi="Times New Roman"/>
          <w:sz w:val="28"/>
          <w:szCs w:val="28"/>
        </w:rPr>
        <w:t xml:space="preserve">), включающей описание процедуры опроса и </w:t>
      </w:r>
      <w:r w:rsidR="006D3F0C" w:rsidRPr="00C01FD6">
        <w:rPr>
          <w:rFonts w:ascii="Times New Roman" w:hAnsi="Times New Roman"/>
          <w:sz w:val="28"/>
          <w:szCs w:val="28"/>
        </w:rPr>
        <w:t>формулировку</w:t>
      </w:r>
      <w:r w:rsidRPr="00C01FD6">
        <w:rPr>
          <w:rFonts w:ascii="Times New Roman" w:hAnsi="Times New Roman"/>
          <w:sz w:val="28"/>
          <w:szCs w:val="28"/>
        </w:rPr>
        <w:t xml:space="preserve"> предмета обсуждения. </w:t>
      </w:r>
      <w:r w:rsidR="00FC2CC1" w:rsidRPr="00C01FD6">
        <w:rPr>
          <w:rFonts w:ascii="Times New Roman" w:hAnsi="Times New Roman"/>
          <w:sz w:val="28"/>
          <w:szCs w:val="28"/>
        </w:rPr>
        <w:t>Она начинается с постановки про</w:t>
      </w:r>
      <w:r w:rsidRPr="00C01FD6">
        <w:rPr>
          <w:rFonts w:ascii="Times New Roman" w:hAnsi="Times New Roman"/>
          <w:sz w:val="28"/>
          <w:szCs w:val="28"/>
        </w:rPr>
        <w:t xml:space="preserve">блемы и перечня задач опроса. Здесь очень важна четкость формулировки, поэтому сложные объекты обычно </w:t>
      </w:r>
      <w:r w:rsidR="006D3F0C" w:rsidRPr="00C01FD6">
        <w:rPr>
          <w:rFonts w:ascii="Times New Roman" w:hAnsi="Times New Roman"/>
          <w:sz w:val="28"/>
          <w:szCs w:val="28"/>
        </w:rPr>
        <w:t>расчленяются</w:t>
      </w:r>
      <w:r w:rsidRPr="00C01FD6">
        <w:rPr>
          <w:rFonts w:ascii="Times New Roman" w:hAnsi="Times New Roman"/>
          <w:sz w:val="28"/>
          <w:szCs w:val="28"/>
        </w:rPr>
        <w:t xml:space="preserve"> на более простые элементы.</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2. Формирование экспертной группы. Оптимальная численность ее найдена эмпирическим путем: один человек – при </w:t>
      </w:r>
      <w:r w:rsidR="006D3F0C" w:rsidRPr="00C01FD6">
        <w:rPr>
          <w:rFonts w:ascii="Times New Roman" w:hAnsi="Times New Roman"/>
          <w:sz w:val="28"/>
          <w:szCs w:val="28"/>
        </w:rPr>
        <w:t>рассмотрении</w:t>
      </w:r>
      <w:r w:rsidRPr="00C01FD6">
        <w:rPr>
          <w:rFonts w:ascii="Times New Roman" w:hAnsi="Times New Roman"/>
          <w:sz w:val="28"/>
          <w:szCs w:val="28"/>
        </w:rPr>
        <w:t xml:space="preserve"> сравнительно простых вопросов, несколько больше – при </w:t>
      </w:r>
      <w:r w:rsidR="006D3F0C" w:rsidRPr="00C01FD6">
        <w:rPr>
          <w:rFonts w:ascii="Times New Roman" w:hAnsi="Times New Roman"/>
          <w:sz w:val="28"/>
          <w:szCs w:val="28"/>
        </w:rPr>
        <w:t>сложных</w:t>
      </w:r>
      <w:r w:rsidRPr="00C01FD6">
        <w:rPr>
          <w:rFonts w:ascii="Times New Roman" w:hAnsi="Times New Roman"/>
          <w:sz w:val="28"/>
          <w:szCs w:val="28"/>
        </w:rPr>
        <w:t xml:space="preserve">. Желательно, чтобы в группу включались эксперты с сильно развитыми критическими наклонностями (модераторы), </w:t>
      </w:r>
      <w:r w:rsidR="006D3F0C" w:rsidRPr="00C01FD6">
        <w:rPr>
          <w:rFonts w:ascii="Times New Roman" w:hAnsi="Times New Roman"/>
          <w:sz w:val="28"/>
          <w:szCs w:val="28"/>
        </w:rPr>
        <w:t>обладающие</w:t>
      </w:r>
      <w:r w:rsidRPr="00C01FD6">
        <w:rPr>
          <w:rFonts w:ascii="Times New Roman" w:hAnsi="Times New Roman"/>
          <w:sz w:val="28"/>
          <w:szCs w:val="28"/>
        </w:rPr>
        <w:t xml:space="preserve"> конструктивным мышлением (генераторы), хорошо знакомые с одним из аспектов рассматриваемой проблемы или со всей проблемой в целом. Желательно также, чтобы в группе были представлены специалисты из разных областей знания с высоким уровнем общей эрудиции.</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3. Генерация идей на основе обсуждения проблемной записки по правилам «мозговой атаки». </w:t>
      </w:r>
      <w:r w:rsidR="00FC2CC1" w:rsidRPr="00C01FD6">
        <w:rPr>
          <w:rFonts w:ascii="Times New Roman" w:hAnsi="Times New Roman"/>
          <w:sz w:val="28"/>
          <w:szCs w:val="28"/>
        </w:rPr>
        <w:t>Она начинается с того, что веду</w:t>
      </w:r>
      <w:r w:rsidRPr="00C01FD6">
        <w:rPr>
          <w:rFonts w:ascii="Times New Roman" w:hAnsi="Times New Roman"/>
          <w:sz w:val="28"/>
          <w:szCs w:val="28"/>
        </w:rPr>
        <w:t xml:space="preserve">щий ставит проблему обсуждения, т.е. раскрывает основное </w:t>
      </w:r>
      <w:r w:rsidR="006D3F0C" w:rsidRPr="00C01FD6">
        <w:rPr>
          <w:rFonts w:ascii="Times New Roman" w:hAnsi="Times New Roman"/>
          <w:sz w:val="28"/>
          <w:szCs w:val="28"/>
        </w:rPr>
        <w:t>со</w:t>
      </w:r>
      <w:r w:rsidRPr="00C01FD6">
        <w:rPr>
          <w:rFonts w:ascii="Times New Roman" w:hAnsi="Times New Roman"/>
          <w:sz w:val="28"/>
          <w:szCs w:val="28"/>
        </w:rPr>
        <w:t>держание проблемной записки, которая раздается экспертам за несколько дней до опроса (им предоставляется возможн</w:t>
      </w:r>
      <w:r w:rsidR="00FC2CC1" w:rsidRPr="00C01FD6">
        <w:rPr>
          <w:rFonts w:ascii="Times New Roman" w:hAnsi="Times New Roman"/>
          <w:sz w:val="28"/>
          <w:szCs w:val="28"/>
        </w:rPr>
        <w:t>ость осве</w:t>
      </w:r>
      <w:r w:rsidRPr="00C01FD6">
        <w:rPr>
          <w:rFonts w:ascii="Times New Roman" w:hAnsi="Times New Roman"/>
          <w:sz w:val="28"/>
          <w:szCs w:val="28"/>
        </w:rPr>
        <w:t>жить ее в памяти непосредственн</w:t>
      </w:r>
      <w:r w:rsidR="006D3F0C" w:rsidRPr="00C01FD6">
        <w:rPr>
          <w:rFonts w:ascii="Times New Roman" w:hAnsi="Times New Roman"/>
          <w:sz w:val="28"/>
          <w:szCs w:val="28"/>
        </w:rPr>
        <w:t>о перед началом опроса), отвеча</w:t>
      </w:r>
      <w:r w:rsidRPr="00C01FD6">
        <w:rPr>
          <w:rFonts w:ascii="Times New Roman" w:hAnsi="Times New Roman"/>
          <w:sz w:val="28"/>
          <w:szCs w:val="28"/>
        </w:rPr>
        <w:t>ет на вопросы, возникшие у экс</w:t>
      </w:r>
      <w:r w:rsidR="00FC2CC1" w:rsidRPr="00C01FD6">
        <w:rPr>
          <w:rFonts w:ascii="Times New Roman" w:hAnsi="Times New Roman"/>
          <w:sz w:val="28"/>
          <w:szCs w:val="28"/>
        </w:rPr>
        <w:t>пертов при ознакомлении с запис</w:t>
      </w:r>
      <w:r w:rsidRPr="00C01FD6">
        <w:rPr>
          <w:rFonts w:ascii="Times New Roman" w:hAnsi="Times New Roman"/>
          <w:sz w:val="28"/>
          <w:szCs w:val="28"/>
        </w:rPr>
        <w:t>кой, формулирует подлежащие</w:t>
      </w:r>
      <w:r w:rsidR="00FC2CC1" w:rsidRPr="00C01FD6">
        <w:rPr>
          <w:rFonts w:ascii="Times New Roman" w:hAnsi="Times New Roman"/>
          <w:sz w:val="28"/>
          <w:szCs w:val="28"/>
        </w:rPr>
        <w:t xml:space="preserve"> обсуждению положения и концент</w:t>
      </w:r>
      <w:r w:rsidRPr="00C01FD6">
        <w:rPr>
          <w:rFonts w:ascii="Times New Roman" w:hAnsi="Times New Roman"/>
          <w:sz w:val="28"/>
          <w:szCs w:val="28"/>
        </w:rPr>
        <w:t>рирует внимание участников на правилах проведения «мозговой атаки»:</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высказывания экспертов должны быть четкими и сжатыми (регламент: не более 1—2 минут);</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скептические замечания и критика предыдущих в</w:t>
      </w:r>
      <w:r w:rsidR="006D3F0C" w:rsidRPr="00C01FD6">
        <w:rPr>
          <w:rFonts w:ascii="Times New Roman" w:hAnsi="Times New Roman"/>
          <w:sz w:val="28"/>
          <w:szCs w:val="28"/>
        </w:rPr>
        <w:t>ыступ</w:t>
      </w:r>
      <w:r w:rsidRPr="00C01FD6">
        <w:rPr>
          <w:rFonts w:ascii="Times New Roman" w:hAnsi="Times New Roman"/>
          <w:sz w:val="28"/>
          <w:szCs w:val="28"/>
        </w:rPr>
        <w:t>лений не допускаются;</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каждый эксперт имеет право выступать несколько раз;</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не разрешается зачит</w:t>
      </w:r>
      <w:r w:rsidR="00A1509D" w:rsidRPr="00C01FD6">
        <w:rPr>
          <w:rFonts w:ascii="Times New Roman" w:hAnsi="Times New Roman"/>
          <w:sz w:val="28"/>
          <w:szCs w:val="28"/>
        </w:rPr>
        <w:t>ывать ответы, приготовленные за</w:t>
      </w:r>
      <w:r w:rsidRPr="00C01FD6">
        <w:rPr>
          <w:rFonts w:ascii="Times New Roman" w:hAnsi="Times New Roman"/>
          <w:sz w:val="28"/>
          <w:szCs w:val="28"/>
        </w:rPr>
        <w:t>ранее;</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 слово предоставляется в первую очередь желающему </w:t>
      </w:r>
      <w:r w:rsidR="00A1509D" w:rsidRPr="00C01FD6">
        <w:rPr>
          <w:rFonts w:ascii="Times New Roman" w:hAnsi="Times New Roman"/>
          <w:sz w:val="28"/>
          <w:szCs w:val="28"/>
        </w:rPr>
        <w:t>высказаться</w:t>
      </w:r>
      <w:r w:rsidRPr="00C01FD6">
        <w:rPr>
          <w:rFonts w:ascii="Times New Roman" w:hAnsi="Times New Roman"/>
          <w:sz w:val="28"/>
          <w:szCs w:val="28"/>
        </w:rPr>
        <w:t xml:space="preserve"> в связи с предыдущим выступлением;</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ведущий поощряет экспертов за оригинальный подход к рассматриваемым вопросам;</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 создается по возможности самая непринужденная </w:t>
      </w:r>
      <w:r w:rsidR="00A1509D" w:rsidRPr="00C01FD6">
        <w:rPr>
          <w:rFonts w:ascii="Times New Roman" w:hAnsi="Times New Roman"/>
          <w:sz w:val="28"/>
          <w:szCs w:val="28"/>
        </w:rPr>
        <w:t>обстановка</w:t>
      </w:r>
      <w:r w:rsidRPr="00C01FD6">
        <w:rPr>
          <w:rFonts w:ascii="Times New Roman" w:hAnsi="Times New Roman"/>
          <w:sz w:val="28"/>
          <w:szCs w:val="28"/>
        </w:rPr>
        <w:t xml:space="preserve"> собеседования, «расковывающая» инициативу и творческие по­тенции экспертов, активизирующая обмен мнениями.</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4. Систематизация идей, высказанных на предыдущем этапе. Ее осуществляет специальная аналитическая группа организаторов опроса;</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составляется перечень всех высказанных идей;</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каждая идея формулируется в общепринятых терминах, стандартных для данного исследования;</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выявляются дублирующие или взаимодополняющие друг друга идеи, которые сводятся в комплексы;</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идеи классифицируют</w:t>
      </w:r>
      <w:r w:rsidR="006D3F0C" w:rsidRPr="00C01FD6">
        <w:rPr>
          <w:rFonts w:ascii="Times New Roman" w:hAnsi="Times New Roman"/>
          <w:sz w:val="28"/>
          <w:szCs w:val="28"/>
        </w:rPr>
        <w:t>ся по группам, и создается пере</w:t>
      </w:r>
      <w:r w:rsidRPr="00C01FD6">
        <w:rPr>
          <w:rFonts w:ascii="Times New Roman" w:hAnsi="Times New Roman"/>
          <w:sz w:val="28"/>
          <w:szCs w:val="28"/>
        </w:rPr>
        <w:t>чень групп с перечислением</w:t>
      </w:r>
      <w:r w:rsidR="006D3F0C" w:rsidRPr="00C01FD6">
        <w:rPr>
          <w:rFonts w:ascii="Times New Roman" w:hAnsi="Times New Roman"/>
          <w:sz w:val="28"/>
          <w:szCs w:val="28"/>
        </w:rPr>
        <w:t xml:space="preserve"> составляющих их идей в логичес</w:t>
      </w:r>
      <w:r w:rsidRPr="00C01FD6">
        <w:rPr>
          <w:rFonts w:ascii="Times New Roman" w:hAnsi="Times New Roman"/>
          <w:sz w:val="28"/>
          <w:szCs w:val="28"/>
        </w:rPr>
        <w:t>ком порядке значимости;</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составляется записка (доклад), представляющая собой тезисы-вопросы для последующего этапа (деструкции). Опыт показывает, что если представить экспертам для деструкции просто развернутую записку (доклад), то повышается риск отвлечения их внимания</w:t>
      </w:r>
      <w:r w:rsidR="006D3F0C" w:rsidRPr="00C01FD6">
        <w:rPr>
          <w:rFonts w:ascii="Times New Roman" w:hAnsi="Times New Roman"/>
          <w:sz w:val="28"/>
          <w:szCs w:val="28"/>
        </w:rPr>
        <w:t xml:space="preserve"> в сторону от обсуждаемых вопро</w:t>
      </w:r>
      <w:r w:rsidRPr="00C01FD6">
        <w:rPr>
          <w:rFonts w:ascii="Times New Roman" w:hAnsi="Times New Roman"/>
          <w:sz w:val="28"/>
          <w:szCs w:val="28"/>
        </w:rPr>
        <w:t>сов.</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5. Деструкция идей и выдвижение контр идей (желательно на одном и том же задании группы). Обсуждение проводится так же, как и на этапе «мозговой атаки», с той лишь разницей, что при деструкции от экспертов требуется возможно более смелая, последовательная и исчерпывающая критика поочередно каждого выдвинутого положения (в порядке очередности выдвигаемых </w:t>
      </w:r>
      <w:r w:rsidR="00A1509D" w:rsidRPr="00C01FD6">
        <w:rPr>
          <w:rFonts w:ascii="Times New Roman" w:hAnsi="Times New Roman"/>
          <w:sz w:val="28"/>
          <w:szCs w:val="28"/>
        </w:rPr>
        <w:t>положений</w:t>
      </w:r>
      <w:r w:rsidRPr="00C01FD6">
        <w:rPr>
          <w:rFonts w:ascii="Times New Roman" w:hAnsi="Times New Roman"/>
          <w:sz w:val="28"/>
          <w:szCs w:val="28"/>
        </w:rPr>
        <w:t xml:space="preserve">, а не выступающих). При выработке новых оценок </w:t>
      </w:r>
      <w:r w:rsidR="00A1509D" w:rsidRPr="00C01FD6">
        <w:rPr>
          <w:rFonts w:ascii="Times New Roman" w:hAnsi="Times New Roman"/>
          <w:sz w:val="28"/>
          <w:szCs w:val="28"/>
        </w:rPr>
        <w:t>процедура</w:t>
      </w:r>
      <w:r w:rsidRPr="00C01FD6">
        <w:rPr>
          <w:rFonts w:ascii="Times New Roman" w:hAnsi="Times New Roman"/>
          <w:sz w:val="28"/>
          <w:szCs w:val="28"/>
        </w:rPr>
        <w:t xml:space="preserve"> «мозговой атаки» повторяется полностью. Результатом </w:t>
      </w:r>
      <w:r w:rsidR="00A1509D" w:rsidRPr="00C01FD6">
        <w:rPr>
          <w:rFonts w:ascii="Times New Roman" w:hAnsi="Times New Roman"/>
          <w:sz w:val="28"/>
          <w:szCs w:val="28"/>
        </w:rPr>
        <w:t>данного</w:t>
      </w:r>
      <w:r w:rsidRPr="00C01FD6">
        <w:rPr>
          <w:rFonts w:ascii="Times New Roman" w:hAnsi="Times New Roman"/>
          <w:sz w:val="28"/>
          <w:szCs w:val="28"/>
        </w:rPr>
        <w:t xml:space="preserve"> этапа являются материалы для дальнейше</w:t>
      </w:r>
      <w:r w:rsidR="006D3F0C" w:rsidRPr="00C01FD6">
        <w:rPr>
          <w:rFonts w:ascii="Times New Roman" w:hAnsi="Times New Roman"/>
          <w:sz w:val="28"/>
          <w:szCs w:val="28"/>
        </w:rPr>
        <w:t>го уточнения содержа</w:t>
      </w:r>
      <w:r w:rsidRPr="00C01FD6">
        <w:rPr>
          <w:rFonts w:ascii="Times New Roman" w:hAnsi="Times New Roman"/>
          <w:sz w:val="28"/>
          <w:szCs w:val="28"/>
        </w:rPr>
        <w:t>ния проблемной записки.</w:t>
      </w:r>
    </w:p>
    <w:p w:rsidR="00766EF0" w:rsidRPr="00C01FD6"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6. Подведение итогов экспертизы: составляется систематический перечень всех критических заме</w:t>
      </w:r>
      <w:r w:rsidR="006D3F0C" w:rsidRPr="00C01FD6">
        <w:rPr>
          <w:rFonts w:ascii="Times New Roman" w:hAnsi="Times New Roman"/>
          <w:sz w:val="28"/>
          <w:szCs w:val="28"/>
        </w:rPr>
        <w:t>чаний, полученных на этапе дест</w:t>
      </w:r>
      <w:r w:rsidRPr="00C01FD6">
        <w:rPr>
          <w:rFonts w:ascii="Times New Roman" w:hAnsi="Times New Roman"/>
          <w:sz w:val="28"/>
          <w:szCs w:val="28"/>
        </w:rPr>
        <w:t xml:space="preserve">рукции, сводный список </w:t>
      </w:r>
      <w:r w:rsidR="00FC2CC1" w:rsidRPr="00C01FD6">
        <w:rPr>
          <w:rFonts w:ascii="Times New Roman" w:hAnsi="Times New Roman"/>
          <w:sz w:val="28"/>
          <w:szCs w:val="28"/>
        </w:rPr>
        <w:t>не опровергнутый</w:t>
      </w:r>
      <w:r w:rsidR="006D3F0C" w:rsidRPr="00C01FD6">
        <w:rPr>
          <w:rFonts w:ascii="Times New Roman" w:hAnsi="Times New Roman"/>
          <w:sz w:val="28"/>
          <w:szCs w:val="28"/>
        </w:rPr>
        <w:t xml:space="preserve"> крити</w:t>
      </w:r>
      <w:r w:rsidRPr="00C01FD6">
        <w:rPr>
          <w:rFonts w:ascii="Times New Roman" w:hAnsi="Times New Roman"/>
          <w:sz w:val="28"/>
          <w:szCs w:val="28"/>
        </w:rPr>
        <w:t>ческими замечаниями.</w:t>
      </w:r>
    </w:p>
    <w:p w:rsidR="00D83691" w:rsidRDefault="00766EF0"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Использование этого ме</w:t>
      </w:r>
      <w:r w:rsidR="006D3F0C" w:rsidRPr="00C01FD6">
        <w:rPr>
          <w:rFonts w:ascii="Times New Roman" w:hAnsi="Times New Roman"/>
          <w:sz w:val="28"/>
          <w:szCs w:val="28"/>
        </w:rPr>
        <w:t>тода позволяет уточнить и систе</w:t>
      </w:r>
      <w:r w:rsidRPr="00C01FD6">
        <w:rPr>
          <w:rFonts w:ascii="Times New Roman" w:hAnsi="Times New Roman"/>
          <w:sz w:val="28"/>
          <w:szCs w:val="28"/>
        </w:rPr>
        <w:t xml:space="preserve">матизировать экспертные </w:t>
      </w:r>
      <w:r w:rsidR="006D3F0C" w:rsidRPr="00C01FD6">
        <w:rPr>
          <w:rFonts w:ascii="Times New Roman" w:hAnsi="Times New Roman"/>
          <w:sz w:val="28"/>
          <w:szCs w:val="28"/>
        </w:rPr>
        <w:t>оценки социальных целей исследу</w:t>
      </w:r>
      <w:r w:rsidRPr="00C01FD6">
        <w:rPr>
          <w:rFonts w:ascii="Times New Roman" w:hAnsi="Times New Roman"/>
          <w:sz w:val="28"/>
          <w:szCs w:val="28"/>
        </w:rPr>
        <w:t>емого объекта, необходимые для разработки проблемно-целевой модели, которая может выступать</w:t>
      </w:r>
      <w:r w:rsidR="006D3F0C" w:rsidRPr="00C01FD6">
        <w:rPr>
          <w:rFonts w:ascii="Times New Roman" w:hAnsi="Times New Roman"/>
          <w:sz w:val="28"/>
          <w:szCs w:val="28"/>
        </w:rPr>
        <w:t xml:space="preserve"> в роли исходной (базовой) моде</w:t>
      </w:r>
      <w:r w:rsidRPr="00C01FD6">
        <w:rPr>
          <w:rFonts w:ascii="Times New Roman" w:hAnsi="Times New Roman"/>
          <w:sz w:val="28"/>
          <w:szCs w:val="28"/>
        </w:rPr>
        <w:t>ли прогноза социального явлен</w:t>
      </w:r>
      <w:r w:rsidR="009F3B52" w:rsidRPr="00C01FD6">
        <w:rPr>
          <w:rFonts w:ascii="Times New Roman" w:hAnsi="Times New Roman"/>
          <w:sz w:val="28"/>
          <w:szCs w:val="28"/>
        </w:rPr>
        <w:t>ий.</w:t>
      </w:r>
    </w:p>
    <w:p w:rsidR="00C01FD6" w:rsidRDefault="00C01FD6" w:rsidP="00C01FD6">
      <w:pPr>
        <w:spacing w:after="0" w:line="360" w:lineRule="auto"/>
        <w:ind w:firstLine="709"/>
        <w:jc w:val="both"/>
        <w:rPr>
          <w:rFonts w:ascii="Times New Roman" w:hAnsi="Times New Roman"/>
          <w:sz w:val="28"/>
          <w:szCs w:val="28"/>
        </w:rPr>
      </w:pPr>
    </w:p>
    <w:p w:rsidR="00C01FD6" w:rsidRPr="00C01FD6" w:rsidRDefault="00C01FD6" w:rsidP="00C01FD6">
      <w:pPr>
        <w:spacing w:after="0" w:line="360" w:lineRule="auto"/>
        <w:ind w:firstLine="709"/>
        <w:jc w:val="center"/>
        <w:rPr>
          <w:rFonts w:ascii="Times New Roman" w:hAnsi="Times New Roman"/>
          <w:b/>
          <w:i/>
          <w:sz w:val="28"/>
          <w:szCs w:val="28"/>
        </w:rPr>
      </w:pPr>
      <w:r w:rsidRPr="00C01FD6">
        <w:rPr>
          <w:rFonts w:ascii="Times New Roman" w:hAnsi="Times New Roman"/>
          <w:b/>
          <w:i/>
          <w:sz w:val="28"/>
          <w:szCs w:val="28"/>
        </w:rPr>
        <w:t>2.2 Моделирование демографических процессов</w:t>
      </w:r>
    </w:p>
    <w:p w:rsidR="00C01FD6" w:rsidRPr="00C01FD6" w:rsidRDefault="00C01FD6" w:rsidP="00C01FD6">
      <w:pPr>
        <w:spacing w:after="0" w:line="360" w:lineRule="auto"/>
        <w:ind w:firstLine="709"/>
        <w:jc w:val="both"/>
        <w:rPr>
          <w:rFonts w:ascii="Times New Roman" w:hAnsi="Times New Roman"/>
          <w:sz w:val="28"/>
          <w:szCs w:val="28"/>
        </w:rPr>
      </w:pPr>
    </w:p>
    <w:p w:rsidR="003F1DFF" w:rsidRPr="00C01FD6" w:rsidRDefault="00D83691" w:rsidP="00C01FD6">
      <w:pPr>
        <w:pStyle w:val="a7"/>
        <w:spacing w:line="360" w:lineRule="auto"/>
        <w:ind w:firstLine="709"/>
        <w:jc w:val="both"/>
        <w:rPr>
          <w:sz w:val="28"/>
          <w:szCs w:val="28"/>
        </w:rPr>
      </w:pPr>
      <w:r w:rsidRPr="00C01FD6">
        <w:rPr>
          <w:sz w:val="28"/>
          <w:szCs w:val="28"/>
        </w:rPr>
        <w:t xml:space="preserve">Общая характеристика демографических моделей. </w:t>
      </w:r>
    </w:p>
    <w:p w:rsidR="00D83691" w:rsidRPr="00C01FD6" w:rsidRDefault="00D83691" w:rsidP="00C01FD6">
      <w:pPr>
        <w:pStyle w:val="a7"/>
        <w:spacing w:line="360" w:lineRule="auto"/>
        <w:ind w:firstLine="709"/>
        <w:jc w:val="both"/>
        <w:rPr>
          <w:sz w:val="28"/>
          <w:szCs w:val="28"/>
        </w:rPr>
      </w:pPr>
      <w:r w:rsidRPr="00C01FD6">
        <w:rPr>
          <w:sz w:val="28"/>
          <w:szCs w:val="28"/>
        </w:rPr>
        <w:t>Для анализа и прогноза развития состояния человеческого общества (населения) используют демографические модели. Основными количественными характеристиками развития населения являются его количество, разделение по половозрастному составу и тип воспроизводства. Под типом воспроизводства демографы понимают соотношение показателей рождаемости, брачности и смертности в обществе и уровень социального контроля над этими показателями. Существует несколько подходов к разделению обществ по типам воспроизводства.</w:t>
      </w:r>
    </w:p>
    <w:p w:rsidR="00D83691" w:rsidRPr="00C01FD6" w:rsidRDefault="00D83691" w:rsidP="00C01FD6">
      <w:pPr>
        <w:pStyle w:val="a7"/>
        <w:spacing w:line="360" w:lineRule="auto"/>
        <w:ind w:firstLine="709"/>
        <w:jc w:val="both"/>
        <w:rPr>
          <w:sz w:val="28"/>
          <w:szCs w:val="28"/>
        </w:rPr>
      </w:pPr>
      <w:r w:rsidRPr="00C01FD6">
        <w:rPr>
          <w:sz w:val="28"/>
          <w:szCs w:val="28"/>
        </w:rPr>
        <w:t>Согласно общей классической концепции</w:t>
      </w:r>
      <w:r w:rsidRPr="00C01FD6">
        <w:rPr>
          <w:sz w:val="28"/>
          <w:szCs w:val="28"/>
          <w:vertAlign w:val="superscript"/>
        </w:rPr>
        <w:t>1</w:t>
      </w:r>
      <w:r w:rsidRPr="00C01FD6">
        <w:rPr>
          <w:sz w:val="28"/>
          <w:szCs w:val="28"/>
        </w:rPr>
        <w:t xml:space="preserve"> выделяются два основных типа воспроизводства населения.</w:t>
      </w:r>
    </w:p>
    <w:p w:rsidR="00D83691" w:rsidRPr="00C01FD6" w:rsidRDefault="00D83691" w:rsidP="00C01FD6">
      <w:pPr>
        <w:pStyle w:val="a7"/>
        <w:spacing w:line="360" w:lineRule="auto"/>
        <w:ind w:firstLine="709"/>
        <w:jc w:val="both"/>
        <w:rPr>
          <w:sz w:val="28"/>
          <w:szCs w:val="28"/>
        </w:rPr>
      </w:pPr>
      <w:r w:rsidRPr="00C01FD6">
        <w:rPr>
          <w:sz w:val="28"/>
          <w:szCs w:val="28"/>
        </w:rPr>
        <w:t>Первый тип (к нему принадлежит большинство развивающихся государств с высокой рождаемостью и смертностью и низкой ожидаемой продолжительностью жизни) отличается очень высокой долей в населении в целом детских возрастов (0—14 лет) и небольшим процентом лиц пожилого возраста (65 лет и старше).</w:t>
      </w:r>
    </w:p>
    <w:p w:rsidR="00D83691" w:rsidRPr="00C01FD6" w:rsidRDefault="00D83691" w:rsidP="00C01FD6">
      <w:pPr>
        <w:pStyle w:val="a7"/>
        <w:spacing w:line="360" w:lineRule="auto"/>
        <w:ind w:firstLine="709"/>
        <w:jc w:val="both"/>
        <w:rPr>
          <w:sz w:val="28"/>
          <w:szCs w:val="28"/>
        </w:rPr>
      </w:pPr>
      <w:r w:rsidRPr="00C01FD6">
        <w:rPr>
          <w:sz w:val="28"/>
          <w:szCs w:val="28"/>
        </w:rPr>
        <w:t>Ко второму типу относятся страны, имеющие невысокую рождаемость, низкую смертность и большую ожидаемую продолжительность жизни. Для этих стран в структуре населения характерны пониженная доля детей и высокий процент пожилых людей.</w:t>
      </w:r>
    </w:p>
    <w:p w:rsidR="00D83691" w:rsidRPr="00C01FD6" w:rsidRDefault="00D83691" w:rsidP="00C01FD6">
      <w:pPr>
        <w:pStyle w:val="a7"/>
        <w:spacing w:line="360" w:lineRule="auto"/>
        <w:ind w:firstLine="709"/>
        <w:jc w:val="both"/>
        <w:rPr>
          <w:sz w:val="28"/>
          <w:szCs w:val="28"/>
        </w:rPr>
      </w:pPr>
      <w:r w:rsidRPr="00C01FD6">
        <w:rPr>
          <w:sz w:val="28"/>
          <w:szCs w:val="28"/>
        </w:rPr>
        <w:t>Ряд авторов придерживается другой классификации типов воспроизводства населения. Например, А. Ландри выделяет три тина воспроизводства населения, присущих соответственно: присваивающей (или архаичной) экономике, аграрному и индустриальному обществу. Каждый тип отличается характером социального контроля над показателями воспроизводства: от архаичного уровня, зависящего от естественного отбора, до полного контроля пал рождаемостью и снижения смертности за счет повышения уровня жизни и затрат на здравоохранение в индустриальном обществе.</w:t>
      </w:r>
    </w:p>
    <w:p w:rsidR="00D83691" w:rsidRPr="00C01FD6" w:rsidRDefault="00D83691" w:rsidP="00C01FD6">
      <w:pPr>
        <w:pStyle w:val="a7"/>
        <w:spacing w:line="360" w:lineRule="auto"/>
        <w:ind w:firstLine="709"/>
        <w:jc w:val="both"/>
        <w:rPr>
          <w:sz w:val="28"/>
          <w:szCs w:val="28"/>
        </w:rPr>
      </w:pPr>
      <w:r w:rsidRPr="00C01FD6">
        <w:rPr>
          <w:sz w:val="28"/>
          <w:szCs w:val="28"/>
        </w:rPr>
        <w:t xml:space="preserve">Показатели воспроизводства используются в демографических моделях в качестве </w:t>
      </w:r>
      <w:r w:rsidRPr="00C01FD6">
        <w:rPr>
          <w:i/>
          <w:iCs/>
          <w:sz w:val="28"/>
          <w:szCs w:val="28"/>
        </w:rPr>
        <w:t xml:space="preserve">эндогенных. Экзогенные </w:t>
      </w:r>
      <w:r w:rsidRPr="00C01FD6">
        <w:rPr>
          <w:sz w:val="28"/>
          <w:szCs w:val="28"/>
        </w:rPr>
        <w:t xml:space="preserve">переменные определяются вне модели. Они могут быть как </w:t>
      </w:r>
      <w:r w:rsidRPr="00C01FD6">
        <w:rPr>
          <w:i/>
          <w:iCs/>
          <w:sz w:val="28"/>
          <w:szCs w:val="28"/>
        </w:rPr>
        <w:t xml:space="preserve">демографическими </w:t>
      </w:r>
      <w:r w:rsidRPr="00C01FD6">
        <w:rPr>
          <w:sz w:val="28"/>
          <w:szCs w:val="28"/>
        </w:rPr>
        <w:t xml:space="preserve">(длительность пребывания в данном демографическом состоянии </w:t>
      </w:r>
    </w:p>
    <w:p w:rsidR="00D83691" w:rsidRPr="00C01FD6" w:rsidRDefault="00D83691" w:rsidP="00C01FD6">
      <w:pPr>
        <w:pStyle w:val="a7"/>
        <w:spacing w:line="360" w:lineRule="auto"/>
        <w:ind w:firstLine="709"/>
        <w:jc w:val="both"/>
        <w:rPr>
          <w:sz w:val="28"/>
          <w:szCs w:val="28"/>
        </w:rPr>
      </w:pPr>
      <w:r w:rsidRPr="00C01FD6">
        <w:rPr>
          <w:sz w:val="28"/>
          <w:szCs w:val="28"/>
        </w:rPr>
        <w:t xml:space="preserve">возраст вступления в брак, длительность пребывания в браке, возраст родителей при рождении детей и т.д.), так и </w:t>
      </w:r>
      <w:r w:rsidRPr="00C01FD6">
        <w:rPr>
          <w:i/>
          <w:iCs/>
          <w:sz w:val="28"/>
          <w:szCs w:val="28"/>
        </w:rPr>
        <w:t xml:space="preserve">недемографическими </w:t>
      </w:r>
      <w:r w:rsidRPr="00C01FD6">
        <w:rPr>
          <w:sz w:val="28"/>
          <w:szCs w:val="28"/>
        </w:rPr>
        <w:t>(биологическими, социально-психологическими, экономическими и т.п.). Экзогенными переменными демографических моделей чаще всего являются переменные, полученные из данных официальной статистики.</w:t>
      </w:r>
    </w:p>
    <w:p w:rsidR="00D83691" w:rsidRPr="00C01FD6" w:rsidRDefault="00D83691" w:rsidP="00C01FD6">
      <w:pPr>
        <w:pStyle w:val="a7"/>
        <w:spacing w:line="360" w:lineRule="auto"/>
        <w:ind w:firstLine="709"/>
        <w:jc w:val="both"/>
        <w:rPr>
          <w:sz w:val="28"/>
          <w:szCs w:val="28"/>
        </w:rPr>
      </w:pPr>
      <w:r w:rsidRPr="00C01FD6">
        <w:rPr>
          <w:sz w:val="28"/>
          <w:szCs w:val="28"/>
        </w:rPr>
        <w:t>Система соотношений между эндогенными и экзогенными переменными в демографических моделях может непосредственно вытекать из смысла переменных и представлять собой результат качественного анализа объекта моделирования; отражать некоторый содержательный вывод о характере протекания демографических процессов или являться результатом анализа методами математической статистики (регрессии, корреляции, факторного анализа и др.).</w:t>
      </w:r>
    </w:p>
    <w:p w:rsidR="00D83691" w:rsidRPr="00C01FD6" w:rsidRDefault="00D83691" w:rsidP="00C01FD6">
      <w:pPr>
        <w:pStyle w:val="a7"/>
        <w:spacing w:line="360" w:lineRule="auto"/>
        <w:ind w:firstLine="709"/>
        <w:jc w:val="both"/>
        <w:rPr>
          <w:sz w:val="28"/>
          <w:szCs w:val="28"/>
        </w:rPr>
      </w:pPr>
      <w:r w:rsidRPr="00C01FD6">
        <w:rPr>
          <w:sz w:val="28"/>
          <w:szCs w:val="28"/>
        </w:rPr>
        <w:t xml:space="preserve">Наряду с чисто демографическими большое распространение получили </w:t>
      </w:r>
      <w:r w:rsidRPr="00C01FD6">
        <w:rPr>
          <w:i/>
          <w:iCs/>
          <w:sz w:val="28"/>
          <w:szCs w:val="28"/>
        </w:rPr>
        <w:t xml:space="preserve">демоэкопомические модели, </w:t>
      </w:r>
      <w:r w:rsidRPr="00C01FD6">
        <w:rPr>
          <w:sz w:val="28"/>
          <w:szCs w:val="28"/>
        </w:rPr>
        <w:t>устанавливающие взаимосвязь роста населения и экономического роста.</w:t>
      </w:r>
    </w:p>
    <w:p w:rsidR="00D83691" w:rsidRPr="00C01FD6" w:rsidRDefault="00D83691" w:rsidP="00C01FD6">
      <w:pPr>
        <w:pStyle w:val="a7"/>
        <w:spacing w:line="360" w:lineRule="auto"/>
        <w:ind w:firstLine="709"/>
        <w:jc w:val="both"/>
        <w:rPr>
          <w:sz w:val="28"/>
          <w:szCs w:val="28"/>
        </w:rPr>
      </w:pPr>
      <w:r w:rsidRPr="00C01FD6">
        <w:rPr>
          <w:sz w:val="28"/>
          <w:szCs w:val="28"/>
        </w:rPr>
        <w:t>В зависимости от типа модели система соотношений между ее переменными задастся в виде систем математических уравнений, числовых таблиц или правил, по которым одни переменные определяются на основе других.</w:t>
      </w:r>
    </w:p>
    <w:p w:rsidR="00D83691" w:rsidRPr="00C01FD6" w:rsidRDefault="00D83691" w:rsidP="00C01FD6">
      <w:pPr>
        <w:pStyle w:val="a7"/>
        <w:spacing w:line="360" w:lineRule="auto"/>
        <w:ind w:firstLine="709"/>
        <w:jc w:val="both"/>
        <w:rPr>
          <w:sz w:val="28"/>
          <w:szCs w:val="28"/>
        </w:rPr>
      </w:pPr>
      <w:r w:rsidRPr="00C01FD6">
        <w:rPr>
          <w:sz w:val="28"/>
          <w:szCs w:val="28"/>
        </w:rPr>
        <w:t xml:space="preserve">Придав переменным модели конкретные числовые значения, соответствующие определенному населению на некотором этапе его развития, получают </w:t>
      </w:r>
      <w:r w:rsidRPr="00C01FD6">
        <w:rPr>
          <w:i/>
          <w:iCs/>
          <w:sz w:val="28"/>
          <w:szCs w:val="28"/>
        </w:rPr>
        <w:t xml:space="preserve">модель конкретного населения. </w:t>
      </w:r>
      <w:r w:rsidRPr="00C01FD6">
        <w:rPr>
          <w:sz w:val="28"/>
          <w:szCs w:val="28"/>
        </w:rPr>
        <w:t xml:space="preserve">Модели, значения переменных которых отражают закономерности не какого-либо определенного населения, а любого населения либо населения с некоторыми установившимися свойствами, являются </w:t>
      </w:r>
      <w:r w:rsidRPr="00C01FD6">
        <w:rPr>
          <w:i/>
          <w:iCs/>
          <w:sz w:val="28"/>
          <w:szCs w:val="28"/>
        </w:rPr>
        <w:t xml:space="preserve">типовыми. </w:t>
      </w:r>
      <w:r w:rsidRPr="00C01FD6">
        <w:rPr>
          <w:sz w:val="28"/>
          <w:szCs w:val="28"/>
        </w:rPr>
        <w:t>Примером типовых моделей являются типовые демографические таблицы рождаемости и смертности.</w:t>
      </w:r>
    </w:p>
    <w:p w:rsidR="00D83691" w:rsidRPr="00C01FD6" w:rsidRDefault="00D83691" w:rsidP="00C01FD6">
      <w:pPr>
        <w:pStyle w:val="a7"/>
        <w:spacing w:line="360" w:lineRule="auto"/>
        <w:ind w:firstLine="709"/>
        <w:jc w:val="both"/>
        <w:rPr>
          <w:sz w:val="28"/>
          <w:szCs w:val="28"/>
        </w:rPr>
      </w:pPr>
      <w:r w:rsidRPr="00C01FD6">
        <w:rPr>
          <w:sz w:val="28"/>
          <w:szCs w:val="28"/>
        </w:rPr>
        <w:t xml:space="preserve">Различают демографические </w:t>
      </w:r>
      <w:r w:rsidRPr="00C01FD6">
        <w:rPr>
          <w:i/>
          <w:iCs/>
          <w:sz w:val="28"/>
          <w:szCs w:val="28"/>
        </w:rPr>
        <w:t xml:space="preserve">макромодели, </w:t>
      </w:r>
      <w:r w:rsidRPr="00C01FD6">
        <w:rPr>
          <w:sz w:val="28"/>
          <w:szCs w:val="28"/>
        </w:rPr>
        <w:t xml:space="preserve">описывающие демографические процессы на уровне всего населения или отдельных его частей (модели распределений), и </w:t>
      </w:r>
      <w:r w:rsidRPr="00C01FD6">
        <w:rPr>
          <w:i/>
          <w:iCs/>
          <w:sz w:val="28"/>
          <w:szCs w:val="28"/>
        </w:rPr>
        <w:t xml:space="preserve">микромодели, </w:t>
      </w:r>
      <w:r w:rsidRPr="00C01FD6">
        <w:rPr>
          <w:sz w:val="28"/>
          <w:szCs w:val="28"/>
        </w:rPr>
        <w:t>отражающие демографические процессы на уровне индивида или семьи через последовательность демографических процессов в его жизни или в жизни других демографических единиц (модели состояний). Макромодели описываются распределением индивидов в соответствии с заданным набором демографических признаков. Микромодели характеризуются демографическим состоянием отдельного индивида (вступление в брак, рождение детей, смерть одного из супругов и т.д.).</w:t>
      </w:r>
    </w:p>
    <w:p w:rsidR="003F1DFF" w:rsidRPr="00C01FD6" w:rsidRDefault="00D83691" w:rsidP="00C01FD6">
      <w:pPr>
        <w:pStyle w:val="a7"/>
        <w:spacing w:line="360" w:lineRule="auto"/>
        <w:ind w:firstLine="709"/>
        <w:jc w:val="both"/>
        <w:rPr>
          <w:sz w:val="28"/>
          <w:szCs w:val="28"/>
        </w:rPr>
      </w:pPr>
      <w:r w:rsidRPr="00C01FD6">
        <w:rPr>
          <w:sz w:val="28"/>
          <w:szCs w:val="28"/>
        </w:rPr>
        <w:t>Модели воспроизводства населения.</w:t>
      </w:r>
    </w:p>
    <w:p w:rsidR="003F1DFF" w:rsidRPr="00C01FD6" w:rsidRDefault="00D83691" w:rsidP="00C01FD6">
      <w:pPr>
        <w:pStyle w:val="a7"/>
        <w:spacing w:line="360" w:lineRule="auto"/>
        <w:ind w:firstLine="709"/>
        <w:jc w:val="both"/>
        <w:rPr>
          <w:sz w:val="28"/>
          <w:szCs w:val="28"/>
        </w:rPr>
      </w:pPr>
      <w:r w:rsidRPr="00C01FD6">
        <w:rPr>
          <w:sz w:val="28"/>
          <w:szCs w:val="28"/>
        </w:rPr>
        <w:t xml:space="preserve"> Для анализа и прогнозирования половозрастного состава населения используют людей </w:t>
      </w:r>
      <w:r w:rsidRPr="00C01FD6">
        <w:rPr>
          <w:i/>
          <w:iCs/>
          <w:sz w:val="28"/>
          <w:szCs w:val="28"/>
        </w:rPr>
        <w:t xml:space="preserve">воспроизводства населения </w:t>
      </w:r>
      <w:r w:rsidRPr="00C01FD6">
        <w:rPr>
          <w:sz w:val="28"/>
          <w:szCs w:val="28"/>
        </w:rPr>
        <w:t xml:space="preserve">в непрерывном и дискретном видах. </w:t>
      </w:r>
      <w:r w:rsidRPr="00C01FD6">
        <w:rPr>
          <w:i/>
          <w:iCs/>
          <w:sz w:val="28"/>
          <w:szCs w:val="28"/>
        </w:rPr>
        <w:t xml:space="preserve">Непрерывные модели </w:t>
      </w:r>
      <w:r w:rsidRPr="00C01FD6">
        <w:rPr>
          <w:sz w:val="28"/>
          <w:szCs w:val="28"/>
        </w:rPr>
        <w:t xml:space="preserve">служат для анализа общих закономерностей динамики развития населения, </w:t>
      </w:r>
      <w:r w:rsidRPr="00C01FD6">
        <w:rPr>
          <w:i/>
          <w:iCs/>
          <w:sz w:val="28"/>
          <w:szCs w:val="28"/>
        </w:rPr>
        <w:t xml:space="preserve">дискретные </w:t>
      </w:r>
      <w:r w:rsidRPr="00C01FD6">
        <w:rPr>
          <w:sz w:val="28"/>
          <w:szCs w:val="28"/>
        </w:rPr>
        <w:t>(чаше с годовым временным интервалом) — для практических расчетов.</w:t>
      </w:r>
    </w:p>
    <w:p w:rsidR="00D83691" w:rsidRPr="00C01FD6" w:rsidRDefault="00D83691" w:rsidP="00C01FD6">
      <w:pPr>
        <w:pStyle w:val="a7"/>
        <w:spacing w:line="360" w:lineRule="auto"/>
        <w:ind w:firstLine="709"/>
        <w:jc w:val="both"/>
        <w:rPr>
          <w:sz w:val="28"/>
          <w:szCs w:val="28"/>
        </w:rPr>
      </w:pPr>
      <w:r w:rsidRPr="00C01FD6">
        <w:rPr>
          <w:sz w:val="28"/>
          <w:szCs w:val="28"/>
        </w:rPr>
        <w:t xml:space="preserve">Простейшие модели воспроизводства населения — модели роста — рассматривают население в целом. </w:t>
      </w:r>
    </w:p>
    <w:p w:rsidR="00D83691" w:rsidRDefault="00D83691" w:rsidP="00C01FD6">
      <w:pPr>
        <w:pStyle w:val="a7"/>
        <w:spacing w:line="360" w:lineRule="auto"/>
        <w:ind w:firstLine="709"/>
        <w:jc w:val="both"/>
        <w:rPr>
          <w:sz w:val="28"/>
          <w:szCs w:val="28"/>
        </w:rPr>
      </w:pPr>
      <w:r w:rsidRPr="00C01FD6">
        <w:rPr>
          <w:sz w:val="28"/>
          <w:szCs w:val="28"/>
        </w:rPr>
        <w:t xml:space="preserve">Таблицы рождаемости строятся на общих, специальных и частных коэффициентах рождаемости в промилле (в тысячных долях) за определенный отрезок времени. </w:t>
      </w:r>
      <w:r w:rsidRPr="00C01FD6">
        <w:rPr>
          <w:i/>
          <w:iCs/>
          <w:sz w:val="28"/>
          <w:szCs w:val="28"/>
        </w:rPr>
        <w:t xml:space="preserve">Общие коэффициенты </w:t>
      </w:r>
      <w:r w:rsidRPr="00C01FD6">
        <w:rPr>
          <w:sz w:val="28"/>
          <w:szCs w:val="28"/>
        </w:rPr>
        <w:t xml:space="preserve">определяют число рождений по отношению к обшей численности населения, </w:t>
      </w:r>
      <w:r w:rsidRPr="00C01FD6">
        <w:rPr>
          <w:i/>
          <w:iCs/>
          <w:sz w:val="28"/>
          <w:szCs w:val="28"/>
        </w:rPr>
        <w:t xml:space="preserve">специальные </w:t>
      </w:r>
      <w:r w:rsidRPr="00C01FD6">
        <w:rPr>
          <w:sz w:val="28"/>
          <w:szCs w:val="28"/>
        </w:rPr>
        <w:t xml:space="preserve">иллюстрируют число рождений отдельно по женщинам и мужчинам репродуктивного возраста, </w:t>
      </w:r>
      <w:r w:rsidRPr="00C01FD6">
        <w:rPr>
          <w:i/>
          <w:iCs/>
          <w:sz w:val="28"/>
          <w:szCs w:val="28"/>
        </w:rPr>
        <w:t xml:space="preserve">частные коэффициенты </w:t>
      </w:r>
      <w:r w:rsidRPr="00C01FD6">
        <w:rPr>
          <w:sz w:val="28"/>
          <w:szCs w:val="28"/>
        </w:rPr>
        <w:t xml:space="preserve">определяют число рождений у отдельных репродуктивных групп населения и накопленное число рождений у женщин, достигших определенного возраста (кумулятивный коэффициент). </w:t>
      </w:r>
    </w:p>
    <w:p w:rsidR="00C01FD6" w:rsidRPr="00C01FD6" w:rsidRDefault="00C01FD6" w:rsidP="00C01FD6">
      <w:pPr>
        <w:pStyle w:val="a7"/>
        <w:spacing w:line="360" w:lineRule="auto"/>
        <w:ind w:firstLine="709"/>
        <w:jc w:val="both"/>
        <w:rPr>
          <w:sz w:val="28"/>
          <w:szCs w:val="28"/>
        </w:rPr>
      </w:pPr>
    </w:p>
    <w:p w:rsidR="006D3F0C" w:rsidRPr="00C01FD6" w:rsidRDefault="006D3F0C" w:rsidP="00C01FD6">
      <w:pPr>
        <w:pStyle w:val="a7"/>
        <w:spacing w:line="360" w:lineRule="auto"/>
        <w:ind w:firstLine="709"/>
        <w:jc w:val="both"/>
        <w:rPr>
          <w:sz w:val="28"/>
          <w:szCs w:val="28"/>
        </w:rPr>
      </w:pPr>
      <w:r w:rsidRPr="00C01FD6">
        <w:rPr>
          <w:sz w:val="28"/>
          <w:szCs w:val="28"/>
        </w:rPr>
        <w:t xml:space="preserve">Таблица коэффициента рождаемости </w:t>
      </w:r>
    </w:p>
    <w:tbl>
      <w:tblPr>
        <w:tblpPr w:leftFromText="180" w:rightFromText="180" w:vertAnchor="text" w:horzAnchor="margin" w:tblpX="40" w:tblpY="185"/>
        <w:tblW w:w="0" w:type="auto"/>
        <w:tblLayout w:type="fixed"/>
        <w:tblCellMar>
          <w:left w:w="40" w:type="dxa"/>
          <w:right w:w="40" w:type="dxa"/>
        </w:tblCellMar>
        <w:tblLook w:val="0000" w:firstRow="0" w:lastRow="0" w:firstColumn="0" w:lastColumn="0" w:noHBand="0" w:noVBand="0"/>
      </w:tblPr>
      <w:tblGrid>
        <w:gridCol w:w="2521"/>
        <w:gridCol w:w="2535"/>
        <w:gridCol w:w="2595"/>
      </w:tblGrid>
      <w:tr w:rsidR="00B5073F" w:rsidRPr="00C01FD6" w:rsidTr="00C01FD6">
        <w:trPr>
          <w:trHeight w:hRule="exact" w:val="729"/>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Возрастной интервал в годах</w:t>
            </w:r>
          </w:p>
        </w:tc>
        <w:tc>
          <w:tcPr>
            <w:tcW w:w="253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Коэффициент рождений в возрастном интервале</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Кумулятивный коэффициент рождений</w:t>
            </w:r>
          </w:p>
        </w:tc>
      </w:tr>
      <w:tr w:rsidR="00B5073F" w:rsidRPr="00C01FD6" w:rsidTr="00C01FD6">
        <w:trPr>
          <w:trHeight w:hRule="exact" w:val="275"/>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15-19</w:t>
            </w:r>
          </w:p>
        </w:tc>
        <w:tc>
          <w:tcPr>
            <w:tcW w:w="253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175</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175</w:t>
            </w:r>
          </w:p>
        </w:tc>
      </w:tr>
      <w:tr w:rsidR="00B5073F" w:rsidRPr="00C01FD6" w:rsidTr="00C01FD6">
        <w:trPr>
          <w:trHeight w:hRule="exact" w:val="292"/>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20-24</w:t>
            </w:r>
          </w:p>
        </w:tc>
        <w:tc>
          <w:tcPr>
            <w:tcW w:w="253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494</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669</w:t>
            </w:r>
          </w:p>
        </w:tc>
      </w:tr>
      <w:tr w:rsidR="00B5073F" w:rsidRPr="00C01FD6" w:rsidTr="00C01FD6">
        <w:trPr>
          <w:trHeight w:hRule="exact" w:val="283"/>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25-29</w:t>
            </w:r>
          </w:p>
        </w:tc>
        <w:tc>
          <w:tcPr>
            <w:tcW w:w="253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294</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963</w:t>
            </w:r>
          </w:p>
        </w:tc>
      </w:tr>
      <w:tr w:rsidR="00B5073F" w:rsidRPr="00C01FD6" w:rsidTr="00C01FD6">
        <w:trPr>
          <w:trHeight w:hRule="exact" w:val="272"/>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30-34</w:t>
            </w:r>
          </w:p>
        </w:tc>
        <w:tc>
          <w:tcPr>
            <w:tcW w:w="253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152</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1115</w:t>
            </w:r>
          </w:p>
        </w:tc>
      </w:tr>
      <w:tr w:rsidR="00B5073F" w:rsidRPr="00C01FD6" w:rsidTr="00C01FD6">
        <w:trPr>
          <w:trHeight w:hRule="exact" w:val="291"/>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35-39</w:t>
            </w:r>
          </w:p>
        </w:tc>
        <w:tc>
          <w:tcPr>
            <w:tcW w:w="253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61</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1176</w:t>
            </w:r>
          </w:p>
        </w:tc>
      </w:tr>
      <w:tr w:rsidR="00B5073F" w:rsidRPr="00C01FD6" w:rsidTr="00C01FD6">
        <w:trPr>
          <w:trHeight w:hRule="exact" w:val="294"/>
        </w:trPr>
        <w:tc>
          <w:tcPr>
            <w:tcW w:w="2521"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40-44</w:t>
            </w:r>
          </w:p>
        </w:tc>
        <w:tc>
          <w:tcPr>
            <w:tcW w:w="253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13</w:t>
            </w:r>
          </w:p>
        </w:tc>
        <w:tc>
          <w:tcPr>
            <w:tcW w:w="2595" w:type="dxa"/>
            <w:tcBorders>
              <w:top w:val="single" w:sz="6" w:space="0" w:color="auto"/>
              <w:left w:val="single" w:sz="6" w:space="0" w:color="auto"/>
              <w:bottom w:val="single" w:sz="6"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1189</w:t>
            </w:r>
          </w:p>
        </w:tc>
      </w:tr>
      <w:tr w:rsidR="00B5073F" w:rsidRPr="00C01FD6" w:rsidTr="00C01FD6">
        <w:trPr>
          <w:trHeight w:hRule="exact" w:val="270"/>
        </w:trPr>
        <w:tc>
          <w:tcPr>
            <w:tcW w:w="2521" w:type="dxa"/>
            <w:tcBorders>
              <w:top w:val="single" w:sz="6" w:space="0" w:color="auto"/>
              <w:left w:val="single" w:sz="6" w:space="0" w:color="auto"/>
              <w:bottom w:val="single" w:sz="4"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45-49</w:t>
            </w:r>
          </w:p>
        </w:tc>
        <w:tc>
          <w:tcPr>
            <w:tcW w:w="2535" w:type="dxa"/>
            <w:tcBorders>
              <w:top w:val="single" w:sz="6" w:space="0" w:color="auto"/>
              <w:left w:val="single" w:sz="6" w:space="0" w:color="auto"/>
              <w:bottom w:val="single" w:sz="4"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w:t>
            </w:r>
          </w:p>
        </w:tc>
        <w:tc>
          <w:tcPr>
            <w:tcW w:w="2595" w:type="dxa"/>
            <w:tcBorders>
              <w:top w:val="single" w:sz="6" w:space="0" w:color="auto"/>
              <w:left w:val="single" w:sz="6" w:space="0" w:color="auto"/>
              <w:bottom w:val="single" w:sz="4" w:space="0" w:color="auto"/>
              <w:right w:val="single" w:sz="6" w:space="0" w:color="auto"/>
            </w:tcBorders>
            <w:shd w:val="clear" w:color="auto" w:fill="FFFFFF"/>
          </w:tcPr>
          <w:p w:rsidR="00B5073F" w:rsidRPr="00C01FD6" w:rsidRDefault="00B5073F" w:rsidP="00C01FD6">
            <w:pPr>
              <w:pStyle w:val="a7"/>
              <w:spacing w:line="360" w:lineRule="auto"/>
              <w:jc w:val="both"/>
            </w:pPr>
            <w:r w:rsidRPr="00C01FD6">
              <w:t>1190</w:t>
            </w:r>
          </w:p>
        </w:tc>
      </w:tr>
    </w:tbl>
    <w:p w:rsidR="00D83691" w:rsidRPr="00C01FD6" w:rsidRDefault="00D83691" w:rsidP="00C01FD6">
      <w:pPr>
        <w:pStyle w:val="a7"/>
        <w:spacing w:line="360" w:lineRule="auto"/>
        <w:ind w:firstLine="709"/>
        <w:jc w:val="both"/>
        <w:rPr>
          <w:sz w:val="28"/>
          <w:szCs w:val="28"/>
        </w:rPr>
      </w:pPr>
    </w:p>
    <w:p w:rsidR="00D83691" w:rsidRDefault="00D83691" w:rsidP="00C01FD6">
      <w:pPr>
        <w:pStyle w:val="a7"/>
        <w:spacing w:line="360" w:lineRule="auto"/>
        <w:ind w:firstLine="709"/>
        <w:jc w:val="both"/>
        <w:rPr>
          <w:sz w:val="28"/>
          <w:szCs w:val="28"/>
        </w:rPr>
      </w:pPr>
    </w:p>
    <w:p w:rsidR="00C01FD6" w:rsidRDefault="00C01FD6" w:rsidP="00C01FD6">
      <w:pPr>
        <w:pStyle w:val="a7"/>
        <w:spacing w:line="360" w:lineRule="auto"/>
        <w:ind w:firstLine="709"/>
        <w:jc w:val="both"/>
        <w:rPr>
          <w:sz w:val="28"/>
          <w:szCs w:val="28"/>
        </w:rPr>
      </w:pPr>
    </w:p>
    <w:p w:rsidR="00C01FD6" w:rsidRDefault="00C01FD6" w:rsidP="00C01FD6">
      <w:pPr>
        <w:pStyle w:val="a7"/>
        <w:spacing w:line="360" w:lineRule="auto"/>
        <w:ind w:firstLine="709"/>
        <w:jc w:val="both"/>
        <w:rPr>
          <w:sz w:val="28"/>
          <w:szCs w:val="28"/>
        </w:rPr>
      </w:pPr>
    </w:p>
    <w:p w:rsidR="00C01FD6" w:rsidRDefault="00C01FD6" w:rsidP="00C01FD6">
      <w:pPr>
        <w:pStyle w:val="a7"/>
        <w:spacing w:line="360" w:lineRule="auto"/>
        <w:ind w:firstLine="709"/>
        <w:jc w:val="both"/>
        <w:rPr>
          <w:sz w:val="28"/>
          <w:szCs w:val="28"/>
        </w:rPr>
      </w:pPr>
    </w:p>
    <w:p w:rsidR="00C01FD6" w:rsidRDefault="00C01FD6" w:rsidP="00C01FD6">
      <w:pPr>
        <w:pStyle w:val="a7"/>
        <w:spacing w:line="360" w:lineRule="auto"/>
        <w:ind w:firstLine="709"/>
        <w:jc w:val="both"/>
        <w:rPr>
          <w:sz w:val="28"/>
          <w:szCs w:val="28"/>
        </w:rPr>
      </w:pPr>
    </w:p>
    <w:p w:rsidR="00C01FD6" w:rsidRDefault="00C01FD6" w:rsidP="00C01FD6">
      <w:pPr>
        <w:pStyle w:val="a7"/>
        <w:spacing w:line="360" w:lineRule="auto"/>
        <w:ind w:firstLine="709"/>
        <w:jc w:val="both"/>
        <w:rPr>
          <w:sz w:val="28"/>
          <w:szCs w:val="28"/>
        </w:rPr>
      </w:pPr>
    </w:p>
    <w:p w:rsidR="00B5073F" w:rsidRPr="00C01FD6" w:rsidRDefault="00B5073F" w:rsidP="00C01FD6">
      <w:pPr>
        <w:pStyle w:val="a7"/>
        <w:spacing w:line="360" w:lineRule="auto"/>
        <w:ind w:firstLine="709"/>
        <w:jc w:val="both"/>
        <w:rPr>
          <w:sz w:val="28"/>
          <w:szCs w:val="28"/>
        </w:rPr>
      </w:pPr>
    </w:p>
    <w:p w:rsidR="00D83691" w:rsidRPr="00C01FD6" w:rsidRDefault="00D83691" w:rsidP="00C01FD6">
      <w:pPr>
        <w:pStyle w:val="a7"/>
        <w:spacing w:line="360" w:lineRule="auto"/>
        <w:ind w:firstLine="709"/>
        <w:jc w:val="both"/>
        <w:rPr>
          <w:sz w:val="28"/>
          <w:szCs w:val="28"/>
        </w:rPr>
      </w:pPr>
      <w:r w:rsidRPr="00C01FD6">
        <w:rPr>
          <w:sz w:val="28"/>
          <w:szCs w:val="28"/>
        </w:rPr>
        <w:t xml:space="preserve">К моделям, учитывающим половозрастную структуру населения, относятся дискретные матричные </w:t>
      </w:r>
      <w:r w:rsidRPr="00C01FD6">
        <w:rPr>
          <w:i/>
          <w:iCs/>
          <w:sz w:val="28"/>
          <w:szCs w:val="28"/>
        </w:rPr>
        <w:t xml:space="preserve">модели воспроизводства населения </w:t>
      </w:r>
      <w:r w:rsidRPr="00C01FD6">
        <w:rPr>
          <w:sz w:val="28"/>
          <w:szCs w:val="28"/>
        </w:rPr>
        <w:t xml:space="preserve">и </w:t>
      </w:r>
      <w:r w:rsidRPr="00C01FD6">
        <w:rPr>
          <w:i/>
          <w:iCs/>
          <w:sz w:val="28"/>
          <w:szCs w:val="28"/>
        </w:rPr>
        <w:t xml:space="preserve">интегральное уравнение воспроизводства населения </w:t>
      </w:r>
      <w:r w:rsidRPr="00C01FD6">
        <w:rPr>
          <w:sz w:val="28"/>
          <w:szCs w:val="28"/>
        </w:rPr>
        <w:t>(непрерывная</w:t>
      </w:r>
      <w:r w:rsidR="00C01FD6">
        <w:rPr>
          <w:sz w:val="28"/>
          <w:szCs w:val="28"/>
        </w:rPr>
        <w:t xml:space="preserve"> </w:t>
      </w:r>
      <w:r w:rsidRPr="00C01FD6">
        <w:rPr>
          <w:sz w:val="28"/>
          <w:szCs w:val="28"/>
        </w:rPr>
        <w:t>модель).</w:t>
      </w:r>
    </w:p>
    <w:p w:rsidR="00D83691" w:rsidRPr="00C01FD6" w:rsidRDefault="00D83691" w:rsidP="00C01FD6">
      <w:pPr>
        <w:pStyle w:val="a7"/>
        <w:spacing w:line="360" w:lineRule="auto"/>
        <w:ind w:firstLine="709"/>
        <w:jc w:val="both"/>
        <w:rPr>
          <w:sz w:val="28"/>
          <w:szCs w:val="28"/>
        </w:rPr>
      </w:pPr>
      <w:r w:rsidRPr="00C01FD6">
        <w:rPr>
          <w:sz w:val="28"/>
          <w:szCs w:val="28"/>
        </w:rPr>
        <w:t>Эти модели основываются на следующих трех принципах:</w:t>
      </w:r>
    </w:p>
    <w:p w:rsidR="00D83691" w:rsidRPr="00C01FD6" w:rsidRDefault="00D83691" w:rsidP="00C01FD6">
      <w:pPr>
        <w:pStyle w:val="a7"/>
        <w:spacing w:line="360" w:lineRule="auto"/>
        <w:ind w:firstLine="709"/>
        <w:jc w:val="both"/>
        <w:rPr>
          <w:sz w:val="28"/>
          <w:szCs w:val="28"/>
        </w:rPr>
      </w:pPr>
      <w:r w:rsidRPr="00C01FD6">
        <w:rPr>
          <w:sz w:val="28"/>
          <w:szCs w:val="28"/>
        </w:rPr>
        <w:t>Все население разбивается на группы по половому и возрастному отличию (используются данные переписей населения).</w:t>
      </w:r>
    </w:p>
    <w:p w:rsidR="00D83691" w:rsidRPr="00C01FD6" w:rsidRDefault="00D83691" w:rsidP="00C01FD6">
      <w:pPr>
        <w:pStyle w:val="a7"/>
        <w:spacing w:line="360" w:lineRule="auto"/>
        <w:ind w:firstLine="709"/>
        <w:jc w:val="both"/>
        <w:rPr>
          <w:sz w:val="28"/>
          <w:szCs w:val="28"/>
        </w:rPr>
      </w:pPr>
      <w:r w:rsidRPr="00C01FD6">
        <w:rPr>
          <w:sz w:val="28"/>
          <w:szCs w:val="28"/>
        </w:rPr>
        <w:t>Переход совокупности индивидов в следующую возрастную группу осуществляется с некоторым коэффициентом, равным вероятности дожития до следующей возрастной категории.</w:t>
      </w:r>
    </w:p>
    <w:p w:rsidR="00D83691" w:rsidRPr="00C01FD6" w:rsidRDefault="00D83691" w:rsidP="00C01FD6">
      <w:pPr>
        <w:pStyle w:val="a7"/>
        <w:spacing w:line="360" w:lineRule="auto"/>
        <w:ind w:firstLine="709"/>
        <w:jc w:val="both"/>
        <w:rPr>
          <w:sz w:val="28"/>
          <w:szCs w:val="28"/>
        </w:rPr>
      </w:pPr>
      <w:r w:rsidRPr="00C01FD6">
        <w:rPr>
          <w:sz w:val="28"/>
          <w:szCs w:val="28"/>
        </w:rPr>
        <w:t>Число рождений считается как сумма рождений в каждой репродуктивной возрастной группе.</w:t>
      </w:r>
    </w:p>
    <w:p w:rsidR="00D83691" w:rsidRPr="00C01FD6" w:rsidRDefault="00D83691" w:rsidP="00C01FD6">
      <w:pPr>
        <w:pStyle w:val="a7"/>
        <w:spacing w:line="360" w:lineRule="auto"/>
        <w:ind w:firstLine="709"/>
        <w:jc w:val="both"/>
        <w:rPr>
          <w:sz w:val="28"/>
          <w:szCs w:val="28"/>
        </w:rPr>
      </w:pPr>
      <w:r w:rsidRPr="00C01FD6">
        <w:rPr>
          <w:sz w:val="28"/>
          <w:szCs w:val="28"/>
        </w:rPr>
        <w:t>За основу моделей принимают изменение возрастного состава женской части населения. Данные по мужской части населения рассчитываются как вторичные, исходя из соотношений женского и мужского населения.</w:t>
      </w:r>
    </w:p>
    <w:p w:rsidR="003F1DFF" w:rsidRPr="00C01FD6" w:rsidRDefault="00D83691" w:rsidP="00C01FD6">
      <w:pPr>
        <w:pStyle w:val="a7"/>
        <w:spacing w:line="360" w:lineRule="auto"/>
        <w:ind w:firstLine="709"/>
        <w:jc w:val="both"/>
        <w:rPr>
          <w:sz w:val="28"/>
          <w:szCs w:val="28"/>
        </w:rPr>
      </w:pPr>
      <w:r w:rsidRPr="00C01FD6">
        <w:rPr>
          <w:sz w:val="28"/>
          <w:szCs w:val="28"/>
        </w:rPr>
        <w:t>Матричные модели воспроизводства населения строятся на основе демографических таблиц смертности и рождаемости. Таблицы составляются по данным переписи населения и статистики ЗАГСов и представляют собой систему коэффициентов, определяющих динамику демографического состояния населения.</w:t>
      </w:r>
    </w:p>
    <w:p w:rsidR="00B5073F" w:rsidRPr="00C01FD6" w:rsidRDefault="00B5073F" w:rsidP="00C01FD6">
      <w:pPr>
        <w:pStyle w:val="a7"/>
        <w:spacing w:line="360" w:lineRule="auto"/>
        <w:ind w:firstLine="709"/>
        <w:jc w:val="both"/>
        <w:rPr>
          <w:b/>
          <w:sz w:val="28"/>
          <w:szCs w:val="28"/>
        </w:rPr>
      </w:pPr>
    </w:p>
    <w:p w:rsidR="003F1DFF" w:rsidRPr="00C01FD6" w:rsidRDefault="003F1DFF" w:rsidP="00C01FD6">
      <w:pPr>
        <w:pStyle w:val="a7"/>
        <w:spacing w:line="360" w:lineRule="auto"/>
        <w:ind w:firstLine="709"/>
        <w:jc w:val="center"/>
        <w:rPr>
          <w:b/>
          <w:i/>
          <w:sz w:val="28"/>
          <w:szCs w:val="28"/>
        </w:rPr>
      </w:pPr>
      <w:r w:rsidRPr="00C01FD6">
        <w:rPr>
          <w:b/>
          <w:i/>
          <w:sz w:val="28"/>
          <w:szCs w:val="28"/>
        </w:rPr>
        <w:t>2.3</w:t>
      </w:r>
      <w:r w:rsidR="00C01FD6" w:rsidRPr="00C01FD6">
        <w:rPr>
          <w:b/>
          <w:i/>
          <w:sz w:val="28"/>
          <w:szCs w:val="28"/>
        </w:rPr>
        <w:t xml:space="preserve"> </w:t>
      </w:r>
      <w:r w:rsidRPr="00C01FD6">
        <w:rPr>
          <w:b/>
          <w:i/>
          <w:sz w:val="28"/>
          <w:szCs w:val="28"/>
        </w:rPr>
        <w:t>Примерная модель социальной адаптации</w:t>
      </w:r>
    </w:p>
    <w:p w:rsidR="00C01FD6" w:rsidRPr="00C01FD6" w:rsidRDefault="00C01FD6" w:rsidP="00C01FD6">
      <w:pPr>
        <w:pStyle w:val="a7"/>
        <w:spacing w:line="360" w:lineRule="auto"/>
        <w:ind w:firstLine="709"/>
        <w:jc w:val="both"/>
        <w:rPr>
          <w:b/>
          <w:sz w:val="28"/>
          <w:szCs w:val="28"/>
        </w:rPr>
      </w:pPr>
    </w:p>
    <w:p w:rsidR="003F1DFF" w:rsidRPr="00C01FD6" w:rsidRDefault="003F1DFF" w:rsidP="00C01FD6">
      <w:pPr>
        <w:spacing w:after="0" w:line="360" w:lineRule="auto"/>
        <w:ind w:firstLine="709"/>
        <w:jc w:val="both"/>
        <w:rPr>
          <w:rFonts w:ascii="Times New Roman" w:hAnsi="Times New Roman"/>
          <w:b/>
          <w:sz w:val="28"/>
          <w:szCs w:val="28"/>
        </w:rPr>
      </w:pPr>
      <w:r w:rsidRPr="00C01FD6">
        <w:rPr>
          <w:rFonts w:ascii="Times New Roman" w:hAnsi="Times New Roman"/>
          <w:b/>
          <w:sz w:val="28"/>
          <w:szCs w:val="28"/>
        </w:rPr>
        <w:t>Примерная модель социальной реабилитации граждан, подвергшихся воздействию радиации</w:t>
      </w:r>
    </w:p>
    <w:p w:rsidR="003F1DFF" w:rsidRPr="00C01FD6" w:rsidRDefault="003F1DFF"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 xml:space="preserve">Цель – организация социальной помощи пострадавших на базе существующих социальных учреждений </w:t>
      </w:r>
    </w:p>
    <w:p w:rsidR="003F1DFF" w:rsidRPr="00C01FD6" w:rsidRDefault="003F1DFF"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Задачи – консультирование и решение социально-экономических правовых проблем оказание медико-социальной</w:t>
      </w:r>
      <w:r w:rsidR="00C01FD6">
        <w:rPr>
          <w:rFonts w:ascii="Times New Roman" w:hAnsi="Times New Roman"/>
          <w:sz w:val="28"/>
          <w:szCs w:val="28"/>
        </w:rPr>
        <w:t xml:space="preserve"> </w:t>
      </w:r>
      <w:r w:rsidRPr="00C01FD6">
        <w:rPr>
          <w:rFonts w:ascii="Times New Roman" w:hAnsi="Times New Roman"/>
          <w:sz w:val="28"/>
          <w:szCs w:val="28"/>
        </w:rPr>
        <w:t>социально психологической поддержки оздоровление и реабилитация</w:t>
      </w:r>
      <w:r w:rsidR="00C01FD6">
        <w:rPr>
          <w:rFonts w:ascii="Times New Roman" w:hAnsi="Times New Roman"/>
          <w:sz w:val="28"/>
          <w:szCs w:val="28"/>
        </w:rPr>
        <w:t xml:space="preserve"> </w:t>
      </w:r>
      <w:r w:rsidRPr="00C01FD6">
        <w:rPr>
          <w:rFonts w:ascii="Times New Roman" w:hAnsi="Times New Roman"/>
          <w:sz w:val="28"/>
          <w:szCs w:val="28"/>
        </w:rPr>
        <w:t>Представляется возможным создание специальных служб отделений социальной поддержки пострадавших без привлечения дополнительных средств – на базе центров социального обслуживания за счет пересмотра штатного расписания.</w:t>
      </w:r>
      <w:r w:rsidR="00B5073F" w:rsidRPr="00C01FD6">
        <w:rPr>
          <w:rFonts w:ascii="Times New Roman" w:hAnsi="Times New Roman"/>
          <w:sz w:val="28"/>
          <w:szCs w:val="28"/>
        </w:rPr>
        <w:t xml:space="preserve"> </w:t>
      </w:r>
      <w:r w:rsidRPr="00C01FD6">
        <w:rPr>
          <w:rFonts w:ascii="Times New Roman" w:hAnsi="Times New Roman"/>
          <w:sz w:val="28"/>
          <w:szCs w:val="28"/>
        </w:rPr>
        <w:t xml:space="preserve">Анализ показывает что, несмотря на общие тенденции, социальная реабилитация населении на радиоактивно загрязненных территориях должна проводиться с учетом внешних и внутренних факторов. Для этого необходимо разделить всех граждан на несколько групп по степени риска и возрасту – переселенцы ликвидаторы дети молодежь население трудоспособного возраста пенсионеры. </w:t>
      </w:r>
    </w:p>
    <w:p w:rsidR="003F1DFF" w:rsidRPr="00C01FD6" w:rsidRDefault="003F1DFF" w:rsidP="00C01FD6">
      <w:pPr>
        <w:spacing w:after="0" w:line="360" w:lineRule="auto"/>
        <w:ind w:firstLine="709"/>
        <w:jc w:val="both"/>
        <w:rPr>
          <w:rFonts w:ascii="Times New Roman" w:hAnsi="Times New Roman"/>
          <w:sz w:val="28"/>
          <w:szCs w:val="28"/>
        </w:rPr>
      </w:pPr>
      <w:r w:rsidRPr="00C01FD6">
        <w:rPr>
          <w:rFonts w:ascii="Times New Roman" w:hAnsi="Times New Roman"/>
          <w:sz w:val="28"/>
          <w:szCs w:val="28"/>
        </w:rPr>
        <w:t>В особую группу выделить семьи переселенцев и ликвидаторов последствий радиационных аварий. Целесообразность этого образования обусловлена т</w:t>
      </w:r>
      <w:r w:rsidR="00C01FD6">
        <w:rPr>
          <w:rFonts w:ascii="Times New Roman" w:hAnsi="Times New Roman"/>
          <w:sz w:val="28"/>
          <w:szCs w:val="28"/>
        </w:rPr>
        <w:t>е</w:t>
      </w:r>
      <w:r w:rsidRPr="00C01FD6">
        <w:rPr>
          <w:rFonts w:ascii="Times New Roman" w:hAnsi="Times New Roman"/>
          <w:sz w:val="28"/>
          <w:szCs w:val="28"/>
        </w:rPr>
        <w:t>м</w:t>
      </w:r>
      <w:r w:rsidR="00C01FD6">
        <w:rPr>
          <w:rFonts w:ascii="Times New Roman" w:hAnsi="Times New Roman"/>
          <w:sz w:val="28"/>
          <w:szCs w:val="28"/>
        </w:rPr>
        <w:t>,</w:t>
      </w:r>
      <w:r w:rsidRPr="00C01FD6">
        <w:rPr>
          <w:rFonts w:ascii="Times New Roman" w:hAnsi="Times New Roman"/>
          <w:sz w:val="28"/>
          <w:szCs w:val="28"/>
        </w:rPr>
        <w:t xml:space="preserve"> что переселенцы ликвидаторы относятся к группе риска и по закону имеют особый статус. В отдельную группу так же следует выделить детей подвергшихся радиационному воздействию в дошкольном возрасте . специалисты считают эту группу кризисной по критическим медицинским показаниям.</w:t>
      </w:r>
      <w:r w:rsidR="00B5073F" w:rsidRPr="00C01FD6">
        <w:rPr>
          <w:rFonts w:ascii="Times New Roman" w:hAnsi="Times New Roman"/>
          <w:sz w:val="28"/>
          <w:szCs w:val="28"/>
        </w:rPr>
        <w:t xml:space="preserve"> </w:t>
      </w:r>
      <w:r w:rsidRPr="00C01FD6">
        <w:rPr>
          <w:rFonts w:ascii="Times New Roman" w:hAnsi="Times New Roman"/>
          <w:sz w:val="28"/>
          <w:szCs w:val="28"/>
        </w:rPr>
        <w:t>Технологии социальной работы с пострадавшими могут основываться и на работе с семьями. в этом случае объектом наблюдения помощи и реабилитации должны стать семьи ликвидаторов переселенцев и проживающего на данной территории населения со времени аварии. Как подтверждают исследования эти категории населения пережили стресс и находятся в кризисной психологической ситуации длительное время. Следовательно, особо нуждаются в социально-социально психологической поддержке и реабилитации.</w:t>
      </w:r>
      <w:r w:rsidR="00B5073F" w:rsidRPr="00C01FD6">
        <w:rPr>
          <w:rFonts w:ascii="Times New Roman" w:hAnsi="Times New Roman"/>
          <w:sz w:val="28"/>
          <w:szCs w:val="28"/>
        </w:rPr>
        <w:t xml:space="preserve"> </w:t>
      </w:r>
      <w:r w:rsidRPr="00C01FD6">
        <w:rPr>
          <w:rFonts w:ascii="Times New Roman" w:hAnsi="Times New Roman"/>
          <w:sz w:val="28"/>
          <w:szCs w:val="28"/>
        </w:rPr>
        <w:t>Понимание этого обстоятельства позволяет социальным работникам искать альтернативные пути реабилитации пострадавши. Основой методики социальной работы должны стать как преемственность и интегративность всех видов помощи клиентам, так и иновационость. Кроме социальной работы по общепринятым направлениям потребуется консультации и помощь психолога психотерапевта юриста знакомых, со спецификой обслуживания населения подвергшегося воздействию радиации. Помощь может оказаться непосредственно в центре и выездными профилактическими бригадами на производстве в учреждениях школах. Результативными является организация работы телефона доверия консультаций по письму. Внедрение различных форм патронажа кризисных семей. Таким образом, в центре создаются все условия для социальной защиты и осуществления мер по реабилитации пострадавших.</w:t>
      </w:r>
      <w:r w:rsidR="00B5073F" w:rsidRPr="00C01FD6">
        <w:rPr>
          <w:rFonts w:ascii="Times New Roman" w:hAnsi="Times New Roman"/>
          <w:sz w:val="28"/>
          <w:szCs w:val="28"/>
        </w:rPr>
        <w:t xml:space="preserve"> </w:t>
      </w:r>
      <w:r w:rsidRPr="00C01FD6">
        <w:rPr>
          <w:rFonts w:ascii="Times New Roman" w:hAnsi="Times New Roman"/>
          <w:sz w:val="28"/>
          <w:szCs w:val="28"/>
        </w:rPr>
        <w:t>Для создания информационного банка данных социального паспорта для дальнейших исследований и анализа ситуации сложившейся в среде пострадавших потребуется организация работы специальных отделений анализа и прогноза. В их функции будут входить следующие обязанности: регулярное наблюдение за ситуацией создание банка данных (медицинские социальные регистры) организация приемов население по месту проживания профессиональными психологами юристами социальными работниками проведение ликбеза по радиоэкологии обеспечение постоянно действующей курсовой подготовки для социальных работников, разработка специальных программ по социальной реабилитации населения прогноз ситуации на базе мониторинговых исследований.</w:t>
      </w:r>
      <w:r w:rsidR="00B5073F" w:rsidRPr="00C01FD6">
        <w:rPr>
          <w:rFonts w:ascii="Times New Roman" w:hAnsi="Times New Roman"/>
          <w:sz w:val="28"/>
          <w:szCs w:val="28"/>
        </w:rPr>
        <w:t xml:space="preserve"> </w:t>
      </w:r>
      <w:r w:rsidRPr="00C01FD6">
        <w:rPr>
          <w:rFonts w:ascii="Times New Roman" w:hAnsi="Times New Roman"/>
          <w:sz w:val="28"/>
          <w:szCs w:val="28"/>
        </w:rPr>
        <w:t xml:space="preserve">После апробации и внедрения модели социальной зашиты и реабилитации пострадавших следует ее транспортировать для оказания адресной семейной помощи населению, проживающему на загрязненных территориях и ликвидаторам. </w:t>
      </w:r>
    </w:p>
    <w:p w:rsidR="003F1DFF" w:rsidRPr="00C01FD6" w:rsidRDefault="003F1DFF" w:rsidP="00C01FD6">
      <w:pPr>
        <w:pStyle w:val="a7"/>
        <w:spacing w:line="360" w:lineRule="auto"/>
        <w:ind w:firstLine="709"/>
        <w:jc w:val="both"/>
        <w:rPr>
          <w:b/>
          <w:sz w:val="28"/>
          <w:szCs w:val="28"/>
        </w:rPr>
      </w:pPr>
    </w:p>
    <w:p w:rsidR="003F1DFF" w:rsidRDefault="00C01FD6" w:rsidP="00C01FD6">
      <w:pPr>
        <w:pStyle w:val="a7"/>
        <w:spacing w:line="360" w:lineRule="auto"/>
        <w:ind w:firstLine="709"/>
        <w:jc w:val="center"/>
        <w:rPr>
          <w:b/>
          <w:sz w:val="28"/>
          <w:szCs w:val="28"/>
        </w:rPr>
      </w:pPr>
      <w:r>
        <w:rPr>
          <w:sz w:val="28"/>
          <w:szCs w:val="28"/>
        </w:rPr>
        <w:br w:type="page"/>
      </w:r>
      <w:r w:rsidR="003F1DFF" w:rsidRPr="00C01FD6">
        <w:rPr>
          <w:b/>
          <w:sz w:val="28"/>
          <w:szCs w:val="28"/>
        </w:rPr>
        <w:t>Список используемых источников</w:t>
      </w:r>
    </w:p>
    <w:p w:rsidR="00C01FD6" w:rsidRPr="00C01FD6" w:rsidRDefault="00C01FD6" w:rsidP="00C01FD6">
      <w:pPr>
        <w:pStyle w:val="a7"/>
        <w:spacing w:line="360" w:lineRule="auto"/>
        <w:ind w:firstLine="709"/>
        <w:jc w:val="center"/>
        <w:rPr>
          <w:b/>
          <w:sz w:val="28"/>
          <w:szCs w:val="28"/>
        </w:rPr>
      </w:pP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1. Бестужев-Лада И.В. Поисковое социальное прогнозирование. М., 1984.</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2. Бестужев-Лада И.В. Нормативное социальное прогнозирование. М., 1993.</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3. Лекции по технологии социальной работы. В 3-х частях. /Под ред. Е.И.Холостовой. Ч. I. М.: Социально-технологический институт. 1998.</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4. Социальное прогнозирование и моделирование. М., 1995.</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5. Социальные технологии: Толковый словарь. /Отв. ред. В.Н.Иванов. Белгород, 1995.</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6. Технология социальной работы. Ч.I. Учебное пособие для вузов (материалы для практических занятий). /Под ред. П.Я.Циткилова. Новочеркасск - Ростов н/Д, 1998.</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7. Теория и методика социальной работы. Ч.II. М., 1994.</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8. Социальные конфликты: экспертиза, прогнозирование, технология решения. М., 1992.</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9. Виноградов В.Н., Гончарук С.А.. Законы общества и научное предвидение. М., 1972.</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10. Теория прогнозирования и принятия решений: Учебное пособие для вузов. /Под ред. С.А.Саркисян. М., 1977.</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11. Суворов Л.Н., Аверин А.Н. Социальное прогнозирование. М., 1984.</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12. Рабочая книга по прогнозированию. М., 1982.</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13. Бестужев-Лада И.В. Прогнозное обоснование социальных нововведений. М., 1993.</w:t>
      </w:r>
    </w:p>
    <w:p w:rsidR="003F1DFF" w:rsidRPr="00C01FD6" w:rsidRDefault="003F1DFF" w:rsidP="00C01FD6">
      <w:pPr>
        <w:spacing w:after="0" w:line="360" w:lineRule="auto"/>
        <w:jc w:val="both"/>
        <w:rPr>
          <w:rFonts w:ascii="Times New Roman" w:hAnsi="Times New Roman"/>
          <w:sz w:val="28"/>
          <w:szCs w:val="28"/>
        </w:rPr>
      </w:pPr>
      <w:r w:rsidRPr="00C01FD6">
        <w:rPr>
          <w:rFonts w:ascii="Times New Roman" w:hAnsi="Times New Roman"/>
          <w:sz w:val="28"/>
          <w:szCs w:val="28"/>
        </w:rPr>
        <w:t>14. Добров Г.М. Прогнозирование науки и техники. М., 1977.</w:t>
      </w:r>
    </w:p>
    <w:p w:rsidR="00C01FD6" w:rsidRPr="00C01FD6" w:rsidRDefault="00C01FD6" w:rsidP="00C01FD6">
      <w:pPr>
        <w:pStyle w:val="a7"/>
        <w:spacing w:line="360" w:lineRule="auto"/>
        <w:ind w:firstLine="709"/>
        <w:jc w:val="both"/>
        <w:rPr>
          <w:b/>
          <w:sz w:val="28"/>
          <w:szCs w:val="28"/>
        </w:rPr>
      </w:pPr>
    </w:p>
    <w:p w:rsidR="00C01FD6" w:rsidRDefault="00C01FD6" w:rsidP="00C01FD6">
      <w:pPr>
        <w:shd w:val="clear" w:color="auto" w:fill="FFFFFF"/>
        <w:spacing w:after="0" w:line="360" w:lineRule="auto"/>
        <w:ind w:firstLine="709"/>
        <w:jc w:val="both"/>
        <w:rPr>
          <w:rFonts w:ascii="Times New Roman" w:hAnsi="Times New Roman"/>
          <w:b/>
          <w:sz w:val="28"/>
          <w:szCs w:val="28"/>
        </w:rPr>
      </w:pPr>
    </w:p>
    <w:p w:rsidR="004C78B1" w:rsidRDefault="004C78B1" w:rsidP="00C01FD6">
      <w:pPr>
        <w:shd w:val="clear" w:color="auto" w:fill="FFFFFF"/>
        <w:spacing w:after="0" w:line="360" w:lineRule="auto"/>
        <w:ind w:firstLine="709"/>
        <w:jc w:val="both"/>
        <w:rPr>
          <w:rFonts w:ascii="Times New Roman" w:hAnsi="Times New Roman"/>
          <w:b/>
          <w:sz w:val="28"/>
          <w:szCs w:val="28"/>
        </w:rPr>
        <w:sectPr w:rsidR="004C78B1" w:rsidSect="00C01FD6">
          <w:footerReference w:type="default" r:id="rId7"/>
          <w:type w:val="nextColumn"/>
          <w:pgSz w:w="11909" w:h="16834" w:code="9"/>
          <w:pgMar w:top="1134" w:right="851" w:bottom="1134" w:left="1701" w:header="708" w:footer="708" w:gutter="0"/>
          <w:cols w:space="708"/>
          <w:docGrid w:linePitch="360"/>
        </w:sectPr>
      </w:pPr>
    </w:p>
    <w:p w:rsidR="00DD793A" w:rsidRDefault="00DD793A" w:rsidP="004C78B1">
      <w:pPr>
        <w:shd w:val="clear" w:color="auto" w:fill="FFFFFF"/>
        <w:spacing w:after="0" w:line="360" w:lineRule="auto"/>
        <w:ind w:firstLine="709"/>
        <w:jc w:val="center"/>
        <w:rPr>
          <w:rFonts w:ascii="Times New Roman" w:hAnsi="Times New Roman"/>
          <w:b/>
          <w:sz w:val="28"/>
          <w:szCs w:val="28"/>
        </w:rPr>
      </w:pPr>
      <w:r w:rsidRPr="00DD793A">
        <w:rPr>
          <w:rFonts w:ascii="Times New Roman" w:hAnsi="Times New Roman"/>
          <w:b/>
          <w:sz w:val="28"/>
          <w:szCs w:val="28"/>
        </w:rPr>
        <w:t>Приложения</w:t>
      </w:r>
    </w:p>
    <w:p w:rsidR="004C78B1" w:rsidRDefault="004C78B1" w:rsidP="004C78B1">
      <w:pPr>
        <w:shd w:val="clear" w:color="auto" w:fill="FFFFFF"/>
        <w:spacing w:after="0" w:line="360" w:lineRule="auto"/>
        <w:ind w:firstLine="709"/>
        <w:jc w:val="center"/>
        <w:rPr>
          <w:rFonts w:ascii="Times New Roman" w:hAnsi="Times New Roman"/>
          <w:b/>
          <w:sz w:val="28"/>
          <w:szCs w:val="28"/>
        </w:rPr>
      </w:pPr>
      <w:r w:rsidRPr="00C01FD6">
        <w:rPr>
          <w:rFonts w:ascii="Times New Roman" w:hAnsi="Times New Roman"/>
          <w:b/>
          <w:sz w:val="28"/>
          <w:szCs w:val="28"/>
        </w:rPr>
        <w:t>Приложение к</w:t>
      </w:r>
      <w:r>
        <w:rPr>
          <w:rFonts w:ascii="Times New Roman" w:hAnsi="Times New Roman"/>
          <w:sz w:val="28"/>
          <w:szCs w:val="28"/>
        </w:rPr>
        <w:t xml:space="preserve"> </w:t>
      </w:r>
      <w:r w:rsidRPr="00C01FD6">
        <w:rPr>
          <w:rFonts w:ascii="Times New Roman" w:hAnsi="Times New Roman"/>
          <w:b/>
          <w:sz w:val="28"/>
          <w:szCs w:val="28"/>
        </w:rPr>
        <w:t>1.3</w:t>
      </w:r>
    </w:p>
    <w:p w:rsidR="00C01FD6" w:rsidRDefault="00C01FD6" w:rsidP="00C01FD6">
      <w:pPr>
        <w:shd w:val="clear" w:color="auto" w:fill="FFFFFF"/>
        <w:spacing w:after="0" w:line="360" w:lineRule="auto"/>
        <w:ind w:firstLine="709"/>
        <w:jc w:val="both"/>
        <w:rPr>
          <w:rFonts w:ascii="Times New Roman" w:hAnsi="Times New Roman"/>
          <w:b/>
          <w:sz w:val="28"/>
          <w:szCs w:val="28"/>
        </w:rPr>
      </w:pPr>
    </w:p>
    <w:p w:rsidR="00766EF0" w:rsidRPr="00C01FD6" w:rsidRDefault="00766EF0" w:rsidP="00C01FD6">
      <w:pPr>
        <w:shd w:val="clear" w:color="auto" w:fill="FFFFFF"/>
        <w:spacing w:after="0" w:line="360" w:lineRule="auto"/>
        <w:ind w:firstLine="709"/>
        <w:jc w:val="both"/>
        <w:rPr>
          <w:rFonts w:ascii="Times New Roman" w:hAnsi="Times New Roman"/>
          <w:sz w:val="28"/>
          <w:szCs w:val="28"/>
        </w:rPr>
      </w:pPr>
      <w:r w:rsidRPr="00C01FD6">
        <w:rPr>
          <w:rFonts w:ascii="Times New Roman" w:hAnsi="Times New Roman"/>
          <w:b/>
          <w:sz w:val="28"/>
          <w:szCs w:val="28"/>
        </w:rPr>
        <w:t>Особенности моделирования</w:t>
      </w:r>
      <w:r w:rsidR="00C01FD6">
        <w:rPr>
          <w:rFonts w:ascii="Times New Roman" w:hAnsi="Times New Roman"/>
          <w:b/>
          <w:sz w:val="28"/>
          <w:szCs w:val="28"/>
        </w:rPr>
        <w:t xml:space="preserve"> </w:t>
      </w:r>
      <w:r w:rsidRPr="00C01FD6">
        <w:rPr>
          <w:rFonts w:ascii="Times New Roman" w:hAnsi="Times New Roman"/>
          <w:sz w:val="28"/>
          <w:szCs w:val="28"/>
        </w:rPr>
        <w:t>ВВП и денежные доходы населения</w:t>
      </w:r>
    </w:p>
    <w:tbl>
      <w:tblPr>
        <w:tblW w:w="13466" w:type="dxa"/>
        <w:tblInd w:w="324" w:type="dxa"/>
        <w:tblLayout w:type="fixed"/>
        <w:tblCellMar>
          <w:left w:w="40" w:type="dxa"/>
          <w:right w:w="40" w:type="dxa"/>
        </w:tblCellMar>
        <w:tblLook w:val="0000" w:firstRow="0" w:lastRow="0" w:firstColumn="0" w:lastColumn="0" w:noHBand="0" w:noVBand="0"/>
      </w:tblPr>
      <w:tblGrid>
        <w:gridCol w:w="6245"/>
        <w:gridCol w:w="785"/>
        <w:gridCol w:w="727"/>
        <w:gridCol w:w="1031"/>
        <w:gridCol w:w="851"/>
        <w:gridCol w:w="709"/>
        <w:gridCol w:w="992"/>
        <w:gridCol w:w="709"/>
        <w:gridCol w:w="708"/>
        <w:gridCol w:w="709"/>
      </w:tblGrid>
      <w:tr w:rsidR="00766EF0" w:rsidRPr="00C01FD6" w:rsidTr="004C78B1">
        <w:trPr>
          <w:trHeight w:hRule="exact" w:val="562"/>
        </w:trPr>
        <w:tc>
          <w:tcPr>
            <w:tcW w:w="6245" w:type="dxa"/>
            <w:tcBorders>
              <w:top w:val="single" w:sz="6" w:space="0" w:color="auto"/>
              <w:left w:val="single" w:sz="6" w:space="0" w:color="auto"/>
              <w:bottom w:val="single" w:sz="4"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Показатели</w:t>
            </w:r>
          </w:p>
        </w:tc>
        <w:tc>
          <w:tcPr>
            <w:tcW w:w="785" w:type="dxa"/>
            <w:tcBorders>
              <w:top w:val="single" w:sz="6" w:space="0" w:color="auto"/>
              <w:left w:val="single" w:sz="6" w:space="0" w:color="auto"/>
              <w:bottom w:val="single" w:sz="4"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2005г. отчет</w:t>
            </w:r>
          </w:p>
        </w:tc>
        <w:tc>
          <w:tcPr>
            <w:tcW w:w="727" w:type="dxa"/>
            <w:tcBorders>
              <w:top w:val="single" w:sz="6" w:space="0" w:color="auto"/>
              <w:left w:val="single" w:sz="6" w:space="0" w:color="auto"/>
              <w:bottom w:val="single" w:sz="4"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2006г. отчет</w:t>
            </w:r>
          </w:p>
        </w:tc>
        <w:tc>
          <w:tcPr>
            <w:tcW w:w="1031" w:type="dxa"/>
            <w:tcBorders>
              <w:top w:val="single" w:sz="6" w:space="0" w:color="auto"/>
              <w:left w:val="single" w:sz="6" w:space="0" w:color="auto"/>
              <w:bottom w:val="single" w:sz="4"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2007 г. оценка</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2008г. прогноз</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2009 г. прогноз</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2010 г. прогноз</w:t>
            </w:r>
          </w:p>
        </w:tc>
      </w:tr>
      <w:tr w:rsidR="00766EF0" w:rsidRPr="00C01FD6" w:rsidTr="004C78B1">
        <w:trPr>
          <w:trHeight w:hRule="exact" w:val="272"/>
        </w:trPr>
        <w:tc>
          <w:tcPr>
            <w:tcW w:w="6245" w:type="dxa"/>
            <w:tcBorders>
              <w:top w:val="single" w:sz="4"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pacing w:after="0" w:line="360" w:lineRule="auto"/>
              <w:jc w:val="both"/>
              <w:rPr>
                <w:rFonts w:ascii="Times New Roman" w:hAnsi="Times New Roman"/>
                <w:sz w:val="20"/>
                <w:szCs w:val="20"/>
              </w:rPr>
            </w:pPr>
          </w:p>
        </w:tc>
        <w:tc>
          <w:tcPr>
            <w:tcW w:w="785" w:type="dxa"/>
            <w:tcBorders>
              <w:top w:val="single" w:sz="4"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pacing w:after="0" w:line="360" w:lineRule="auto"/>
              <w:jc w:val="both"/>
              <w:rPr>
                <w:rFonts w:ascii="Times New Roman" w:hAnsi="Times New Roman"/>
                <w:sz w:val="20"/>
                <w:szCs w:val="20"/>
              </w:rPr>
            </w:pPr>
          </w:p>
        </w:tc>
        <w:tc>
          <w:tcPr>
            <w:tcW w:w="727" w:type="dxa"/>
            <w:tcBorders>
              <w:top w:val="single" w:sz="4"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pacing w:after="0" w:line="360" w:lineRule="auto"/>
              <w:jc w:val="both"/>
              <w:rPr>
                <w:rFonts w:ascii="Times New Roman" w:hAnsi="Times New Roman"/>
                <w:sz w:val="20"/>
                <w:szCs w:val="20"/>
              </w:rPr>
            </w:pPr>
          </w:p>
        </w:tc>
        <w:tc>
          <w:tcPr>
            <w:tcW w:w="1031" w:type="dxa"/>
            <w:tcBorders>
              <w:top w:val="single" w:sz="4"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pacing w:after="0" w:line="360" w:lineRule="auto"/>
              <w:jc w:val="both"/>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 вар.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 вар.</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 вар.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 вар.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 вар.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 вар.</w:t>
            </w:r>
          </w:p>
        </w:tc>
      </w:tr>
      <w:tr w:rsidR="00766EF0" w:rsidRPr="00C01FD6" w:rsidTr="004C78B1">
        <w:trPr>
          <w:trHeight w:hRule="exact" w:val="295"/>
        </w:trPr>
        <w:tc>
          <w:tcPr>
            <w:tcW w:w="624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3</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w:t>
            </w:r>
          </w:p>
        </w:tc>
      </w:tr>
      <w:tr w:rsidR="00766EF0" w:rsidRPr="00C01FD6" w:rsidTr="004C78B1">
        <w:trPr>
          <w:trHeight w:hRule="exact" w:val="408"/>
        </w:trPr>
        <w:tc>
          <w:tcPr>
            <w:tcW w:w="624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Денежные доходы населения, млрд руб.</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2811,1</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3742,3</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4800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5695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5778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6666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6798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7772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7929</w:t>
            </w:r>
          </w:p>
        </w:tc>
      </w:tr>
      <w:tr w:rsidR="00766EF0" w:rsidRPr="00C01FD6" w:rsidTr="004C78B1">
        <w:trPr>
          <w:trHeight w:hRule="exact" w:val="482"/>
        </w:trPr>
        <w:tc>
          <w:tcPr>
            <w:tcW w:w="624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Рост по сравнению с предыдущим годом, %</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162.4</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133,1</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128,3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118,6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120,4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117,7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116,6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116,6</w:t>
            </w:r>
          </w:p>
        </w:tc>
      </w:tr>
      <w:tr w:rsidR="00766EF0" w:rsidRPr="00C01FD6" w:rsidTr="004C78B1">
        <w:trPr>
          <w:trHeight w:hRule="exact" w:val="317"/>
        </w:trPr>
        <w:tc>
          <w:tcPr>
            <w:tcW w:w="624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Доля денежных доходов в ВВП, %</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59,1</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53,0</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55,8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56,3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56,3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56,8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56,7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57,7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57,5</w:t>
            </w:r>
          </w:p>
        </w:tc>
      </w:tr>
      <w:tr w:rsidR="00766EF0" w:rsidRPr="00C01FD6" w:rsidTr="004C78B1">
        <w:trPr>
          <w:trHeight w:hRule="exact" w:val="353"/>
        </w:trPr>
        <w:tc>
          <w:tcPr>
            <w:tcW w:w="624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Среднедушевые денежные доходы, руб. в месяц</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1595</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2148</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2768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3303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3351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3884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3962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4555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4647</w:t>
            </w:r>
          </w:p>
        </w:tc>
      </w:tr>
      <w:tr w:rsidR="00766EF0" w:rsidRPr="00C01FD6" w:rsidTr="004C78B1">
        <w:trPr>
          <w:trHeight w:hRule="exact" w:val="475"/>
        </w:trPr>
        <w:tc>
          <w:tcPr>
            <w:tcW w:w="624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Рост по сравнению с предыдущим годом, %</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159,6</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134,7</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128,9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119,3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121,1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117,6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118,2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117,3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117,3</w:t>
            </w:r>
          </w:p>
        </w:tc>
      </w:tr>
      <w:tr w:rsidR="00766EF0" w:rsidRPr="00C01FD6" w:rsidTr="004C78B1">
        <w:trPr>
          <w:trHeight w:hRule="exact" w:val="352"/>
        </w:trPr>
        <w:tc>
          <w:tcPr>
            <w:tcW w:w="624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Реально денежные доходы, в % к предыдущему году</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85,2</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109,1</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105,5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104,5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106,0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106,0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107,0</w:t>
            </w:r>
          </w:p>
        </w:tc>
      </w:tr>
      <w:tr w:rsidR="00766EF0" w:rsidRPr="00C01FD6" w:rsidTr="004C78B1">
        <w:trPr>
          <w:trHeight w:hRule="exact" w:val="698"/>
        </w:trPr>
        <w:tc>
          <w:tcPr>
            <w:tcW w:w="624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Соотношение среднего денежного дохода с прожиточным*минимумом в среднем надушу населения</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1,76</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1,78</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1,89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2,16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2,23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2,31</w:t>
            </w:r>
          </w:p>
        </w:tc>
      </w:tr>
      <w:tr w:rsidR="00766EF0" w:rsidRPr="00C01FD6" w:rsidTr="004C78B1">
        <w:trPr>
          <w:trHeight w:hRule="exact" w:val="590"/>
        </w:trPr>
        <w:tc>
          <w:tcPr>
            <w:tcW w:w="624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Соотношение средней зарплаты с прожиточным минимумом трудоспособного населения</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1,52</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1,7</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2,4</w:t>
            </w:r>
          </w:p>
        </w:tc>
      </w:tr>
      <w:tr w:rsidR="00766EF0" w:rsidRPr="00C01FD6" w:rsidTr="004C78B1">
        <w:trPr>
          <w:trHeight w:hRule="exact" w:val="688"/>
        </w:trPr>
        <w:tc>
          <w:tcPr>
            <w:tcW w:w="6245" w:type="dxa"/>
            <w:tcBorders>
              <w:top w:val="single" w:sz="6" w:space="0" w:color="auto"/>
              <w:left w:val="single" w:sz="6" w:space="0" w:color="auto"/>
              <w:bottom w:val="single" w:sz="6" w:space="0" w:color="auto"/>
              <w:right w:val="single" w:sz="6" w:space="0" w:color="auto"/>
            </w:tcBorders>
            <w:shd w:val="clear" w:color="auto" w:fill="FFFFFF"/>
            <w:vAlign w:val="center"/>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ВВП на душу населения, в сопоставимых пенах, в % к предыдущему году</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105,8</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108,8</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104,5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104,1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104,9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103,1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104,5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104,6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EF0" w:rsidRPr="00C01FD6" w:rsidRDefault="00766EF0" w:rsidP="00C01FD6">
            <w:pPr>
              <w:shd w:val="clear" w:color="auto" w:fill="FFFFFF"/>
              <w:spacing w:after="0" w:line="360" w:lineRule="auto"/>
              <w:jc w:val="both"/>
              <w:rPr>
                <w:rFonts w:ascii="Times New Roman" w:hAnsi="Times New Roman"/>
                <w:sz w:val="20"/>
                <w:szCs w:val="20"/>
              </w:rPr>
            </w:pPr>
            <w:r w:rsidRPr="00C01FD6">
              <w:rPr>
                <w:rFonts w:ascii="Times New Roman" w:hAnsi="Times New Roman"/>
                <w:sz w:val="20"/>
                <w:szCs w:val="20"/>
              </w:rPr>
              <w:t>105,3</w:t>
            </w:r>
          </w:p>
        </w:tc>
      </w:tr>
    </w:tbl>
    <w:p w:rsidR="00C01FD6" w:rsidRDefault="00C01FD6" w:rsidP="00C01FD6">
      <w:pPr>
        <w:pStyle w:val="a7"/>
        <w:spacing w:line="360" w:lineRule="auto"/>
        <w:ind w:firstLine="709"/>
        <w:jc w:val="both"/>
        <w:rPr>
          <w:b/>
          <w:sz w:val="28"/>
          <w:szCs w:val="28"/>
        </w:rPr>
      </w:pPr>
    </w:p>
    <w:p w:rsidR="004C78B1" w:rsidRDefault="004C78B1" w:rsidP="00C01FD6">
      <w:pPr>
        <w:pStyle w:val="a7"/>
        <w:spacing w:line="360" w:lineRule="auto"/>
        <w:ind w:firstLine="709"/>
        <w:jc w:val="both"/>
        <w:rPr>
          <w:b/>
          <w:sz w:val="28"/>
          <w:szCs w:val="28"/>
        </w:rPr>
      </w:pPr>
    </w:p>
    <w:p w:rsidR="00C01FD6" w:rsidRDefault="00C01FD6" w:rsidP="00C01FD6">
      <w:pPr>
        <w:pStyle w:val="a7"/>
        <w:spacing w:line="360" w:lineRule="auto"/>
        <w:ind w:firstLine="709"/>
        <w:jc w:val="both"/>
        <w:rPr>
          <w:b/>
          <w:sz w:val="28"/>
          <w:szCs w:val="28"/>
        </w:rPr>
        <w:sectPr w:rsidR="00C01FD6" w:rsidSect="00C01FD6">
          <w:type w:val="nextColumn"/>
          <w:pgSz w:w="16834" w:h="11909" w:orient="landscape" w:code="9"/>
          <w:pgMar w:top="851" w:right="1134" w:bottom="1701" w:left="1134" w:header="709" w:footer="709" w:gutter="0"/>
          <w:cols w:space="708"/>
          <w:docGrid w:linePitch="360"/>
        </w:sectPr>
      </w:pPr>
    </w:p>
    <w:p w:rsidR="004C78B1" w:rsidRDefault="00766EF0" w:rsidP="004C78B1">
      <w:pPr>
        <w:pStyle w:val="a7"/>
        <w:spacing w:line="360" w:lineRule="auto"/>
        <w:ind w:firstLine="709"/>
        <w:jc w:val="center"/>
        <w:rPr>
          <w:b/>
          <w:sz w:val="28"/>
          <w:szCs w:val="28"/>
        </w:rPr>
      </w:pPr>
      <w:r w:rsidRPr="00C01FD6">
        <w:rPr>
          <w:b/>
          <w:sz w:val="28"/>
          <w:szCs w:val="28"/>
        </w:rPr>
        <w:t>Приложение к 2.2</w:t>
      </w:r>
    </w:p>
    <w:p w:rsidR="004C78B1" w:rsidRDefault="004C78B1" w:rsidP="00C01FD6">
      <w:pPr>
        <w:pStyle w:val="a7"/>
        <w:spacing w:line="360" w:lineRule="auto"/>
        <w:ind w:firstLine="709"/>
        <w:jc w:val="both"/>
        <w:rPr>
          <w:b/>
          <w:sz w:val="28"/>
          <w:szCs w:val="28"/>
        </w:rPr>
      </w:pPr>
    </w:p>
    <w:p w:rsidR="00766EF0" w:rsidRPr="00C01FD6" w:rsidRDefault="00766EF0" w:rsidP="00C01FD6">
      <w:pPr>
        <w:pStyle w:val="a7"/>
        <w:spacing w:line="360" w:lineRule="auto"/>
        <w:ind w:firstLine="709"/>
        <w:jc w:val="both"/>
        <w:rPr>
          <w:sz w:val="28"/>
          <w:szCs w:val="28"/>
        </w:rPr>
      </w:pPr>
      <w:r w:rsidRPr="00C01FD6">
        <w:rPr>
          <w:b/>
          <w:sz w:val="28"/>
          <w:szCs w:val="28"/>
        </w:rPr>
        <w:t>Моделирование демографических процессов</w:t>
      </w:r>
      <w:r w:rsidR="004C78B1">
        <w:rPr>
          <w:b/>
          <w:sz w:val="28"/>
          <w:szCs w:val="28"/>
        </w:rPr>
        <w:t xml:space="preserve">. </w:t>
      </w:r>
      <w:r w:rsidRPr="00C01FD6">
        <w:rPr>
          <w:sz w:val="28"/>
          <w:szCs w:val="28"/>
        </w:rPr>
        <w:t xml:space="preserve">Соотношение численностей полов по возрастным группам (число мужчин на </w:t>
      </w:r>
      <w:r w:rsidRPr="00C01FD6">
        <w:rPr>
          <w:b/>
          <w:bCs/>
          <w:sz w:val="28"/>
          <w:szCs w:val="28"/>
        </w:rPr>
        <w:t xml:space="preserve">100 </w:t>
      </w:r>
      <w:r w:rsidRPr="00C01FD6">
        <w:rPr>
          <w:sz w:val="28"/>
          <w:szCs w:val="28"/>
        </w:rPr>
        <w:t>женщин в данной возрастной группе)</w:t>
      </w:r>
    </w:p>
    <w:tbl>
      <w:tblPr>
        <w:tblW w:w="0" w:type="auto"/>
        <w:tblInd w:w="40" w:type="dxa"/>
        <w:tblLayout w:type="fixed"/>
        <w:tblCellMar>
          <w:left w:w="40" w:type="dxa"/>
          <w:right w:w="40" w:type="dxa"/>
        </w:tblCellMar>
        <w:tblLook w:val="0000" w:firstRow="0" w:lastRow="0" w:firstColumn="0" w:lastColumn="0" w:noHBand="0" w:noVBand="0"/>
      </w:tblPr>
      <w:tblGrid>
        <w:gridCol w:w="1296"/>
        <w:gridCol w:w="1289"/>
        <w:gridCol w:w="1274"/>
        <w:gridCol w:w="1282"/>
        <w:gridCol w:w="955"/>
      </w:tblGrid>
      <w:tr w:rsidR="00766EF0" w:rsidRPr="004C78B1" w:rsidTr="004C78B1">
        <w:trPr>
          <w:trHeight w:hRule="exact" w:val="310"/>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766EF0" w:rsidRPr="004C78B1" w:rsidRDefault="00766EF0" w:rsidP="004C78B1">
            <w:pPr>
              <w:pStyle w:val="a7"/>
              <w:spacing w:line="360" w:lineRule="auto"/>
              <w:jc w:val="both"/>
            </w:pPr>
            <w:r w:rsidRPr="004C78B1">
              <w:t>Возраст</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766EF0" w:rsidRPr="004C78B1" w:rsidRDefault="006D3F0C" w:rsidP="004C78B1">
            <w:pPr>
              <w:pStyle w:val="a7"/>
              <w:spacing w:line="360" w:lineRule="auto"/>
              <w:jc w:val="both"/>
            </w:pPr>
            <w:r w:rsidRPr="004C78B1">
              <w:rPr>
                <w:b/>
                <w:bCs/>
              </w:rPr>
              <w:t>2007</w:t>
            </w:r>
            <w:r w:rsidR="00766EF0" w:rsidRPr="004C78B1">
              <w:rPr>
                <w:b/>
                <w:bCs/>
              </w:rPr>
              <w:t>г.</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766EF0" w:rsidRPr="004C78B1" w:rsidRDefault="006D3F0C" w:rsidP="004C78B1">
            <w:pPr>
              <w:pStyle w:val="a7"/>
              <w:spacing w:line="360" w:lineRule="auto"/>
              <w:jc w:val="both"/>
            </w:pPr>
            <w:r w:rsidRPr="004C78B1">
              <w:t>2008</w:t>
            </w:r>
            <w:r w:rsidR="00766EF0" w:rsidRPr="004C78B1">
              <w:t xml:space="preserve"> г.</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766EF0" w:rsidRPr="004C78B1" w:rsidRDefault="006D3F0C" w:rsidP="004C78B1">
            <w:pPr>
              <w:pStyle w:val="a7"/>
              <w:spacing w:line="360" w:lineRule="auto"/>
              <w:jc w:val="both"/>
            </w:pPr>
            <w:r w:rsidRPr="004C78B1">
              <w:t>2009</w:t>
            </w:r>
            <w:r w:rsidR="00766EF0" w:rsidRPr="004C78B1">
              <w:t xml:space="preserve"> г.</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766EF0" w:rsidRPr="004C78B1" w:rsidRDefault="006D3F0C" w:rsidP="004C78B1">
            <w:pPr>
              <w:pStyle w:val="a7"/>
              <w:spacing w:line="360" w:lineRule="auto"/>
              <w:jc w:val="both"/>
            </w:pPr>
            <w:r w:rsidRPr="004C78B1">
              <w:rPr>
                <w:b/>
                <w:bCs/>
              </w:rPr>
              <w:t>2010</w:t>
            </w:r>
            <w:r w:rsidR="00766EF0" w:rsidRPr="004C78B1">
              <w:rPr>
                <w:b/>
                <w:bCs/>
              </w:rPr>
              <w:t xml:space="preserve"> г.</w:t>
            </w:r>
          </w:p>
        </w:tc>
      </w:tr>
      <w:tr w:rsidR="00766EF0" w:rsidRPr="004C78B1" w:rsidTr="004C78B1">
        <w:trPr>
          <w:trHeight w:hRule="exact" w:val="310"/>
        </w:trPr>
        <w:tc>
          <w:tcPr>
            <w:tcW w:w="1296" w:type="dxa"/>
            <w:tcBorders>
              <w:top w:val="single" w:sz="6" w:space="0" w:color="auto"/>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0-4</w:t>
            </w:r>
          </w:p>
        </w:tc>
        <w:tc>
          <w:tcPr>
            <w:tcW w:w="1289" w:type="dxa"/>
            <w:tcBorders>
              <w:top w:val="single" w:sz="6" w:space="0" w:color="auto"/>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104,0</w:t>
            </w:r>
          </w:p>
        </w:tc>
        <w:tc>
          <w:tcPr>
            <w:tcW w:w="1274" w:type="dxa"/>
            <w:tcBorders>
              <w:top w:val="single" w:sz="6" w:space="0" w:color="auto"/>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103,6</w:t>
            </w:r>
          </w:p>
        </w:tc>
        <w:tc>
          <w:tcPr>
            <w:tcW w:w="1282" w:type="dxa"/>
            <w:tcBorders>
              <w:top w:val="single" w:sz="6" w:space="0" w:color="auto"/>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102,9</w:t>
            </w:r>
          </w:p>
        </w:tc>
        <w:tc>
          <w:tcPr>
            <w:tcW w:w="955" w:type="dxa"/>
            <w:tcBorders>
              <w:top w:val="single" w:sz="6" w:space="0" w:color="auto"/>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103,7</w:t>
            </w:r>
          </w:p>
        </w:tc>
      </w:tr>
      <w:tr w:rsidR="00766EF0" w:rsidRPr="004C78B1" w:rsidTr="004C78B1">
        <w:trPr>
          <w:trHeight w:hRule="exact" w:val="295"/>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5-9</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103,5</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103,9</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102,9</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103,1</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10-15</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103,7</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103,9</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103,1</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102,8</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16-19</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100,2</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104,2</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105,5</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105,8</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26-24</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97,8</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101.8</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101,8</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101,8</w:t>
            </w:r>
          </w:p>
        </w:tc>
      </w:tr>
      <w:tr w:rsidR="00766EF0" w:rsidRPr="004C78B1" w:rsidTr="004C78B1">
        <w:trPr>
          <w:trHeight w:hRule="exact" w:val="310"/>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26-29</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96,2</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97,9</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100,6</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100,8</w:t>
            </w:r>
          </w:p>
        </w:tc>
      </w:tr>
      <w:tr w:rsidR="00766EF0" w:rsidRPr="004C78B1" w:rsidTr="004C78B1">
        <w:trPr>
          <w:trHeight w:hRule="exact" w:val="295"/>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36-34</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82,9</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96,9</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99,1</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99,7</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36-39</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64,1</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96,3</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94,4</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97,9</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46-44</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62,4</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85,5</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98,8</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95,7</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46-59</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62,3</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63,1</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90,8</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90,4</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56-54</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62,3</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60,7</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75,6</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87,7</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56-59</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50,2</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55,2</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54,8</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81.0</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66-69</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53,7</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50,7</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50,0</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58,4</w:t>
            </w:r>
          </w:p>
        </w:tc>
      </w:tr>
      <w:tr w:rsidR="00766EF0" w:rsidRPr="004C78B1" w:rsidTr="004C78B1">
        <w:trPr>
          <w:trHeight w:hRule="exact" w:val="302"/>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76-79</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48,7</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45,4</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40,7</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38,8</w:t>
            </w:r>
          </w:p>
        </w:tc>
      </w:tr>
      <w:tr w:rsidR="00766EF0" w:rsidRPr="004C78B1" w:rsidTr="004C78B1">
        <w:trPr>
          <w:trHeight w:hRule="exact" w:val="295"/>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86-89</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41,7</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37,8</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35,0</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30,3</w:t>
            </w:r>
          </w:p>
        </w:tc>
      </w:tr>
      <w:tr w:rsidR="00766EF0" w:rsidRPr="004C78B1" w:rsidTr="004C78B1">
        <w:trPr>
          <w:trHeight w:hRule="exact" w:val="310"/>
        </w:trPr>
        <w:tc>
          <w:tcPr>
            <w:tcW w:w="1296"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90 и старше</w:t>
            </w:r>
          </w:p>
        </w:tc>
        <w:tc>
          <w:tcPr>
            <w:tcW w:w="1289"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32,7</w:t>
            </w:r>
          </w:p>
        </w:tc>
        <w:tc>
          <w:tcPr>
            <w:tcW w:w="1274"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31,4</w:t>
            </w:r>
          </w:p>
        </w:tc>
        <w:tc>
          <w:tcPr>
            <w:tcW w:w="1282"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29,1</w:t>
            </w:r>
          </w:p>
        </w:tc>
        <w:tc>
          <w:tcPr>
            <w:tcW w:w="955" w:type="dxa"/>
            <w:tcBorders>
              <w:top w:val="nil"/>
              <w:left w:val="single" w:sz="6" w:space="0" w:color="auto"/>
              <w:bottom w:val="nil"/>
              <w:right w:val="single" w:sz="6" w:space="0" w:color="auto"/>
            </w:tcBorders>
            <w:shd w:val="clear" w:color="auto" w:fill="FFFFFF"/>
          </w:tcPr>
          <w:p w:rsidR="00766EF0" w:rsidRPr="004C78B1" w:rsidRDefault="00766EF0" w:rsidP="004C78B1">
            <w:pPr>
              <w:pStyle w:val="a7"/>
              <w:spacing w:line="360" w:lineRule="auto"/>
              <w:jc w:val="both"/>
            </w:pPr>
            <w:r w:rsidRPr="004C78B1">
              <w:t>24,5</w:t>
            </w:r>
          </w:p>
        </w:tc>
      </w:tr>
      <w:tr w:rsidR="00766EF0" w:rsidRPr="004C78B1" w:rsidTr="004C78B1">
        <w:trPr>
          <w:trHeight w:hRule="exact" w:val="310"/>
        </w:trPr>
        <w:tc>
          <w:tcPr>
            <w:tcW w:w="1296" w:type="dxa"/>
            <w:tcBorders>
              <w:top w:val="nil"/>
              <w:left w:val="single" w:sz="6" w:space="0" w:color="auto"/>
              <w:bottom w:val="single" w:sz="6" w:space="0" w:color="auto"/>
              <w:right w:val="single" w:sz="6" w:space="0" w:color="auto"/>
            </w:tcBorders>
            <w:shd w:val="clear" w:color="auto" w:fill="FFFFFF"/>
          </w:tcPr>
          <w:p w:rsidR="00766EF0" w:rsidRPr="004C78B1" w:rsidRDefault="00766EF0" w:rsidP="004C78B1">
            <w:pPr>
              <w:pStyle w:val="a7"/>
              <w:spacing w:line="360" w:lineRule="auto"/>
              <w:jc w:val="both"/>
            </w:pPr>
            <w:r w:rsidRPr="004C78B1">
              <w:t>В среднем</w:t>
            </w:r>
          </w:p>
        </w:tc>
        <w:tc>
          <w:tcPr>
            <w:tcW w:w="1289" w:type="dxa"/>
            <w:tcBorders>
              <w:top w:val="nil"/>
              <w:left w:val="single" w:sz="6" w:space="0" w:color="auto"/>
              <w:bottom w:val="single" w:sz="6" w:space="0" w:color="auto"/>
              <w:right w:val="single" w:sz="6" w:space="0" w:color="auto"/>
            </w:tcBorders>
            <w:shd w:val="clear" w:color="auto" w:fill="FFFFFF"/>
          </w:tcPr>
          <w:p w:rsidR="00766EF0" w:rsidRPr="004C78B1" w:rsidRDefault="00766EF0" w:rsidP="004C78B1">
            <w:pPr>
              <w:pStyle w:val="a7"/>
              <w:spacing w:line="360" w:lineRule="auto"/>
              <w:jc w:val="both"/>
            </w:pPr>
            <w:r w:rsidRPr="004C78B1">
              <w:t>81,9</w:t>
            </w:r>
          </w:p>
        </w:tc>
        <w:tc>
          <w:tcPr>
            <w:tcW w:w="1274" w:type="dxa"/>
            <w:tcBorders>
              <w:top w:val="nil"/>
              <w:left w:val="single" w:sz="6" w:space="0" w:color="auto"/>
              <w:bottom w:val="single" w:sz="6" w:space="0" w:color="auto"/>
              <w:right w:val="single" w:sz="6" w:space="0" w:color="auto"/>
            </w:tcBorders>
            <w:shd w:val="clear" w:color="auto" w:fill="FFFFFF"/>
          </w:tcPr>
          <w:p w:rsidR="00766EF0" w:rsidRPr="004C78B1" w:rsidRDefault="00766EF0" w:rsidP="004C78B1">
            <w:pPr>
              <w:pStyle w:val="a7"/>
              <w:spacing w:line="360" w:lineRule="auto"/>
              <w:jc w:val="both"/>
            </w:pPr>
            <w:r w:rsidRPr="004C78B1">
              <w:t>85,5</w:t>
            </w:r>
          </w:p>
        </w:tc>
        <w:tc>
          <w:tcPr>
            <w:tcW w:w="1282" w:type="dxa"/>
            <w:tcBorders>
              <w:top w:val="nil"/>
              <w:left w:val="single" w:sz="6" w:space="0" w:color="auto"/>
              <w:bottom w:val="single" w:sz="6" w:space="0" w:color="auto"/>
              <w:right w:val="single" w:sz="6" w:space="0" w:color="auto"/>
            </w:tcBorders>
            <w:shd w:val="clear" w:color="auto" w:fill="FFFFFF"/>
          </w:tcPr>
          <w:p w:rsidR="00766EF0" w:rsidRPr="004C78B1" w:rsidRDefault="00766EF0" w:rsidP="004C78B1">
            <w:pPr>
              <w:pStyle w:val="a7"/>
              <w:spacing w:line="360" w:lineRule="auto"/>
              <w:jc w:val="both"/>
            </w:pPr>
            <w:r w:rsidRPr="004C78B1">
              <w:t>86,9</w:t>
            </w:r>
          </w:p>
        </w:tc>
        <w:tc>
          <w:tcPr>
            <w:tcW w:w="955" w:type="dxa"/>
            <w:tcBorders>
              <w:top w:val="nil"/>
              <w:left w:val="single" w:sz="6" w:space="0" w:color="auto"/>
              <w:bottom w:val="single" w:sz="6" w:space="0" w:color="auto"/>
              <w:right w:val="single" w:sz="6" w:space="0" w:color="auto"/>
            </w:tcBorders>
            <w:shd w:val="clear" w:color="auto" w:fill="FFFFFF"/>
          </w:tcPr>
          <w:p w:rsidR="00766EF0" w:rsidRPr="004C78B1" w:rsidRDefault="00766EF0" w:rsidP="004C78B1">
            <w:pPr>
              <w:pStyle w:val="a7"/>
              <w:spacing w:line="360" w:lineRule="auto"/>
              <w:jc w:val="both"/>
            </w:pPr>
            <w:r w:rsidRPr="004C78B1">
              <w:t>89,2</w:t>
            </w:r>
          </w:p>
        </w:tc>
      </w:tr>
    </w:tbl>
    <w:p w:rsidR="004C78B1" w:rsidRDefault="004C78B1" w:rsidP="00C01FD6">
      <w:pPr>
        <w:pStyle w:val="a7"/>
        <w:spacing w:line="360" w:lineRule="auto"/>
        <w:ind w:firstLine="709"/>
        <w:jc w:val="both"/>
        <w:rPr>
          <w:sz w:val="28"/>
          <w:szCs w:val="28"/>
        </w:rPr>
      </w:pPr>
    </w:p>
    <w:p w:rsidR="00766EF0" w:rsidRPr="00C01FD6" w:rsidRDefault="00766EF0" w:rsidP="00C01FD6">
      <w:pPr>
        <w:pStyle w:val="a7"/>
        <w:spacing w:line="360" w:lineRule="auto"/>
        <w:ind w:firstLine="709"/>
        <w:jc w:val="both"/>
        <w:rPr>
          <w:sz w:val="28"/>
          <w:szCs w:val="28"/>
        </w:rPr>
      </w:pPr>
      <w:r w:rsidRPr="00C01FD6">
        <w:rPr>
          <w:sz w:val="28"/>
          <w:szCs w:val="28"/>
        </w:rPr>
        <w:t>Источник: Демографический ежегодник России.</w:t>
      </w:r>
    </w:p>
    <w:p w:rsidR="00766EF0" w:rsidRPr="00C01FD6" w:rsidRDefault="00766EF0" w:rsidP="00C01FD6">
      <w:pPr>
        <w:pStyle w:val="a7"/>
        <w:spacing w:line="360" w:lineRule="auto"/>
        <w:ind w:firstLine="709"/>
        <w:jc w:val="both"/>
        <w:rPr>
          <w:b/>
          <w:sz w:val="28"/>
          <w:szCs w:val="28"/>
        </w:rPr>
      </w:pPr>
      <w:r w:rsidRPr="00C01FD6">
        <w:rPr>
          <w:sz w:val="28"/>
          <w:szCs w:val="28"/>
        </w:rPr>
        <w:t>Вес половозрастные модели не учитывают миграции населения. Миграция населения напрямую зависит от уровня и экономических темпов развития всей страны и се отдельных регионов. Учет миграции предполагает расширение демографической модели до демоэкономической. Для этого в экономические модели вводятся дополнительные демографические переменные, коэффициенты и индексы.</w:t>
      </w:r>
      <w:bookmarkStart w:id="0" w:name="_GoBack"/>
      <w:bookmarkEnd w:id="0"/>
    </w:p>
    <w:sectPr w:rsidR="00766EF0" w:rsidRPr="00C01FD6" w:rsidSect="00C01FD6">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7A" w:rsidRDefault="00074D7A" w:rsidP="005B53F8">
      <w:pPr>
        <w:spacing w:after="0" w:line="240" w:lineRule="auto"/>
      </w:pPr>
      <w:r>
        <w:separator/>
      </w:r>
    </w:p>
  </w:endnote>
  <w:endnote w:type="continuationSeparator" w:id="0">
    <w:p w:rsidR="00074D7A" w:rsidRDefault="00074D7A" w:rsidP="005B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F0C" w:rsidRDefault="006375B0" w:rsidP="00C01FD6">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7A" w:rsidRDefault="00074D7A" w:rsidP="005B53F8">
      <w:pPr>
        <w:spacing w:after="0" w:line="240" w:lineRule="auto"/>
      </w:pPr>
      <w:r>
        <w:separator/>
      </w:r>
    </w:p>
  </w:footnote>
  <w:footnote w:type="continuationSeparator" w:id="0">
    <w:p w:rsidR="00074D7A" w:rsidRDefault="00074D7A" w:rsidP="005B53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3F8"/>
    <w:rsid w:val="00074D7A"/>
    <w:rsid w:val="000A29D9"/>
    <w:rsid w:val="000F27C4"/>
    <w:rsid w:val="00151498"/>
    <w:rsid w:val="001753BD"/>
    <w:rsid w:val="0018262C"/>
    <w:rsid w:val="001B5901"/>
    <w:rsid w:val="001C36DC"/>
    <w:rsid w:val="001C6DBF"/>
    <w:rsid w:val="002A3606"/>
    <w:rsid w:val="002F50BC"/>
    <w:rsid w:val="003201E6"/>
    <w:rsid w:val="0036366E"/>
    <w:rsid w:val="003B5EA9"/>
    <w:rsid w:val="003F1DFF"/>
    <w:rsid w:val="00451B31"/>
    <w:rsid w:val="004577C6"/>
    <w:rsid w:val="00493FD7"/>
    <w:rsid w:val="004C13AB"/>
    <w:rsid w:val="004C78B1"/>
    <w:rsid w:val="005863A7"/>
    <w:rsid w:val="005B53F8"/>
    <w:rsid w:val="005B7069"/>
    <w:rsid w:val="005B7EAD"/>
    <w:rsid w:val="00604D9E"/>
    <w:rsid w:val="00630CA9"/>
    <w:rsid w:val="006375B0"/>
    <w:rsid w:val="006C7DA4"/>
    <w:rsid w:val="006D3F0C"/>
    <w:rsid w:val="00702C83"/>
    <w:rsid w:val="007638CE"/>
    <w:rsid w:val="00766EF0"/>
    <w:rsid w:val="00770C00"/>
    <w:rsid w:val="00776D06"/>
    <w:rsid w:val="00800D07"/>
    <w:rsid w:val="00821A49"/>
    <w:rsid w:val="00855940"/>
    <w:rsid w:val="00910539"/>
    <w:rsid w:val="0091639F"/>
    <w:rsid w:val="009B27F7"/>
    <w:rsid w:val="009E5F1B"/>
    <w:rsid w:val="009F3B52"/>
    <w:rsid w:val="00A1509D"/>
    <w:rsid w:val="00B5073F"/>
    <w:rsid w:val="00BE30CE"/>
    <w:rsid w:val="00BE7C76"/>
    <w:rsid w:val="00C01FD6"/>
    <w:rsid w:val="00C5217A"/>
    <w:rsid w:val="00D63C61"/>
    <w:rsid w:val="00D83691"/>
    <w:rsid w:val="00DD793A"/>
    <w:rsid w:val="00E82776"/>
    <w:rsid w:val="00F23D2D"/>
    <w:rsid w:val="00FC2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DB612A-8883-4292-9C59-FE9C310C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776"/>
    <w:pPr>
      <w:spacing w:after="200" w:line="276" w:lineRule="auto"/>
    </w:pPr>
    <w:rPr>
      <w:rFonts w:cs="Times New Roman"/>
      <w:sz w:val="22"/>
      <w:szCs w:val="22"/>
    </w:rPr>
  </w:style>
  <w:style w:type="paragraph" w:styleId="6">
    <w:name w:val="heading 6"/>
    <w:basedOn w:val="a"/>
    <w:next w:val="a"/>
    <w:link w:val="60"/>
    <w:uiPriority w:val="99"/>
    <w:qFormat/>
    <w:rsid w:val="002A3606"/>
    <w:pPr>
      <w:widowControl w:val="0"/>
      <w:autoSpaceDE w:val="0"/>
      <w:autoSpaceDN w:val="0"/>
      <w:adjustRightInd w:val="0"/>
      <w:spacing w:after="0" w:line="240" w:lineRule="auto"/>
      <w:jc w:val="center"/>
      <w:outlineLvl w:val="5"/>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2A3606"/>
    <w:rPr>
      <w:rFonts w:ascii="Times New Roman" w:hAnsi="Times New Roman" w:cs="Times New Roman"/>
      <w:b/>
      <w:bCs/>
      <w:sz w:val="24"/>
      <w:szCs w:val="24"/>
    </w:rPr>
  </w:style>
  <w:style w:type="paragraph" w:styleId="a3">
    <w:name w:val="header"/>
    <w:basedOn w:val="a"/>
    <w:link w:val="a4"/>
    <w:uiPriority w:val="99"/>
    <w:semiHidden/>
    <w:unhideWhenUsed/>
    <w:rsid w:val="005B53F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B53F8"/>
    <w:rPr>
      <w:rFonts w:cs="Times New Roman"/>
    </w:rPr>
  </w:style>
  <w:style w:type="paragraph" w:styleId="a5">
    <w:name w:val="footer"/>
    <w:basedOn w:val="a"/>
    <w:link w:val="a6"/>
    <w:uiPriority w:val="99"/>
    <w:unhideWhenUsed/>
    <w:rsid w:val="005B53F8"/>
    <w:pPr>
      <w:tabs>
        <w:tab w:val="center" w:pos="4677"/>
        <w:tab w:val="right" w:pos="9355"/>
      </w:tabs>
      <w:spacing w:after="0" w:line="240" w:lineRule="auto"/>
    </w:pPr>
  </w:style>
  <w:style w:type="character" w:customStyle="1" w:styleId="a6">
    <w:name w:val="Нижний колонтитул Знак"/>
    <w:link w:val="a5"/>
    <w:uiPriority w:val="99"/>
    <w:locked/>
    <w:rsid w:val="005B53F8"/>
    <w:rPr>
      <w:rFonts w:cs="Times New Roman"/>
    </w:rPr>
  </w:style>
  <w:style w:type="paragraph" w:styleId="a7">
    <w:name w:val="No Spacing"/>
    <w:uiPriority w:val="1"/>
    <w:qFormat/>
    <w:rsid w:val="005B53F8"/>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2525-8735-4435-8795-B3571F74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9236</Words>
  <Characters>52647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dc:creator>
  <cp:keywords/>
  <dc:description/>
  <cp:lastModifiedBy>admin</cp:lastModifiedBy>
  <cp:revision>2</cp:revision>
  <cp:lastPrinted>2008-12-21T22:25:00Z</cp:lastPrinted>
  <dcterms:created xsi:type="dcterms:W3CDTF">2014-03-08T03:13:00Z</dcterms:created>
  <dcterms:modified xsi:type="dcterms:W3CDTF">2014-03-08T03:13:00Z</dcterms:modified>
</cp:coreProperties>
</file>