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7F" w:rsidRDefault="0020667F" w:rsidP="00733F11">
      <w:pPr>
        <w:spacing w:line="360" w:lineRule="auto"/>
        <w:jc w:val="both"/>
        <w:rPr>
          <w:rFonts w:eastAsia="MS Mincho"/>
          <w:b/>
          <w:color w:val="000000"/>
          <w:sz w:val="32"/>
          <w:szCs w:val="32"/>
        </w:rPr>
      </w:pPr>
      <w:r w:rsidRPr="0020667F">
        <w:rPr>
          <w:rFonts w:eastAsia="MS Mincho"/>
          <w:b/>
          <w:color w:val="000000"/>
          <w:sz w:val="32"/>
          <w:szCs w:val="32"/>
        </w:rPr>
        <w:t>Оглавление</w:t>
      </w:r>
    </w:p>
    <w:p w:rsidR="0020667F" w:rsidRDefault="0020667F" w:rsidP="00733F11">
      <w:pPr>
        <w:spacing w:line="360" w:lineRule="auto"/>
        <w:jc w:val="both"/>
        <w:rPr>
          <w:rFonts w:eastAsia="MS Mincho"/>
          <w:b/>
          <w:color w:val="000000"/>
          <w:sz w:val="32"/>
          <w:szCs w:val="32"/>
        </w:rPr>
      </w:pPr>
    </w:p>
    <w:p w:rsidR="0020667F" w:rsidRPr="0020667F" w:rsidRDefault="0020667F" w:rsidP="00733F11">
      <w:pPr>
        <w:spacing w:line="360" w:lineRule="auto"/>
        <w:jc w:val="both"/>
        <w:rPr>
          <w:rFonts w:eastAsia="MS Mincho"/>
          <w:color w:val="000000"/>
        </w:rPr>
      </w:pPr>
      <w:r w:rsidRPr="0020667F">
        <w:rPr>
          <w:rFonts w:eastAsia="MS Mincho"/>
          <w:color w:val="000000"/>
        </w:rPr>
        <w:t>Введение</w:t>
      </w:r>
      <w:r w:rsidR="00D05772">
        <w:rPr>
          <w:rFonts w:eastAsia="MS Mincho"/>
          <w:color w:val="000000"/>
        </w:rPr>
        <w:t>..................................................................................................................</w:t>
      </w:r>
      <w:r w:rsidR="00E31640">
        <w:rPr>
          <w:rFonts w:eastAsia="MS Mincho"/>
          <w:color w:val="000000"/>
        </w:rPr>
        <w:t>3</w:t>
      </w:r>
    </w:p>
    <w:p w:rsidR="00852329" w:rsidRDefault="00852329" w:rsidP="00733F11">
      <w:pPr>
        <w:pStyle w:val="a8"/>
        <w:spacing w:line="360" w:lineRule="auto"/>
      </w:pPr>
      <w:r>
        <w:t xml:space="preserve">Глава 1. </w:t>
      </w:r>
      <w:r w:rsidR="00995AC8">
        <w:t xml:space="preserve">Литературный обзор </w:t>
      </w:r>
      <w:r>
        <w:t>роли влияния образа жизни на здоровье детей</w:t>
      </w:r>
      <w:r w:rsidR="00D05772">
        <w:t>......................................................................................</w:t>
      </w:r>
      <w:r w:rsidR="00E31640">
        <w:t>.</w:t>
      </w:r>
      <w:r w:rsidR="00D05772">
        <w:t>.</w:t>
      </w:r>
      <w:r w:rsidR="00251BFD">
        <w:t>.................................</w:t>
      </w:r>
      <w:r w:rsidR="00E31640">
        <w:t>5</w:t>
      </w:r>
    </w:p>
    <w:p w:rsidR="00852329" w:rsidRDefault="00852329" w:rsidP="00733F11">
      <w:pPr>
        <w:spacing w:line="360" w:lineRule="auto"/>
        <w:jc w:val="both"/>
      </w:pPr>
      <w:r>
        <w:rPr>
          <w:szCs w:val="20"/>
        </w:rPr>
        <w:t xml:space="preserve">1.1. </w:t>
      </w:r>
      <w:r>
        <w:t>Здоровый образ жизни как социально-педагогическое явление</w:t>
      </w:r>
      <w:r w:rsidR="00A55569">
        <w:t>..............</w:t>
      </w:r>
      <w:r w:rsidR="00251BFD">
        <w:t>...5</w:t>
      </w:r>
    </w:p>
    <w:p w:rsidR="00995AC8" w:rsidRDefault="00995AC8" w:rsidP="00733F11">
      <w:pPr>
        <w:spacing w:line="360" w:lineRule="auto"/>
        <w:jc w:val="both"/>
      </w:pPr>
      <w:r>
        <w:t>1.2. Психолого-физиологические особенности учащихся 5-7 классов</w:t>
      </w:r>
      <w:r w:rsidR="00251BFD">
        <w:t>............12</w:t>
      </w:r>
    </w:p>
    <w:p w:rsidR="00852329" w:rsidRDefault="00995AC8" w:rsidP="00733F11">
      <w:pPr>
        <w:spacing w:line="360" w:lineRule="auto"/>
        <w:jc w:val="both"/>
      </w:pPr>
      <w:r>
        <w:t>1.3</w:t>
      </w:r>
      <w:r w:rsidR="00852329">
        <w:t>. Условия, необходимые для формирования здорового образа жизни детей</w:t>
      </w:r>
      <w:r w:rsidR="00D05772">
        <w:t>..............................................................................................................</w:t>
      </w:r>
      <w:r w:rsidR="00251BFD">
        <w:t>.........16</w:t>
      </w:r>
    </w:p>
    <w:p w:rsidR="00A55569" w:rsidRPr="00A55569" w:rsidRDefault="00A55569" w:rsidP="00733F11">
      <w:pPr>
        <w:spacing w:line="360" w:lineRule="auto"/>
        <w:jc w:val="both"/>
      </w:pPr>
      <w:r w:rsidRPr="00A55569">
        <w:t>Глава 2. Объект и методики исследования</w:t>
      </w:r>
      <w:r>
        <w:t>..........................</w:t>
      </w:r>
      <w:r w:rsidR="00251BFD">
        <w:t>...............................24</w:t>
      </w:r>
    </w:p>
    <w:p w:rsidR="00A55569" w:rsidRPr="00A55569" w:rsidRDefault="00A55569" w:rsidP="00733F11">
      <w:pPr>
        <w:spacing w:line="360" w:lineRule="auto"/>
        <w:jc w:val="both"/>
      </w:pPr>
      <w:r w:rsidRPr="00A55569">
        <w:t>2.1. Объект исследования</w:t>
      </w:r>
      <w:r>
        <w:t>.......................................................</w:t>
      </w:r>
      <w:r w:rsidR="00251BFD">
        <w:t>..............................24</w:t>
      </w:r>
    </w:p>
    <w:p w:rsidR="00A55569" w:rsidRDefault="00A55569" w:rsidP="00733F11">
      <w:pPr>
        <w:pStyle w:val="31"/>
        <w:tabs>
          <w:tab w:val="left" w:pos="993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 Методики исследования..................................................</w:t>
      </w:r>
      <w:r w:rsidR="00251BFD">
        <w:rPr>
          <w:sz w:val="28"/>
          <w:szCs w:val="28"/>
        </w:rPr>
        <w:t>..............................25</w:t>
      </w:r>
    </w:p>
    <w:p w:rsidR="00A55569" w:rsidRPr="00A55569" w:rsidRDefault="00A55569" w:rsidP="00733F11">
      <w:pPr>
        <w:spacing w:line="360" w:lineRule="auto"/>
        <w:jc w:val="both"/>
      </w:pPr>
      <w:r w:rsidRPr="00A55569">
        <w:t>Глава 3. Результаты исследования и их обсуждение</w:t>
      </w:r>
      <w:r>
        <w:t>.........</w:t>
      </w:r>
      <w:r w:rsidR="00251BFD">
        <w:t>...............................27</w:t>
      </w:r>
    </w:p>
    <w:p w:rsidR="00A55569" w:rsidRDefault="00A55569" w:rsidP="00733F11">
      <w:pPr>
        <w:spacing w:line="360" w:lineRule="auto"/>
        <w:jc w:val="both"/>
      </w:pPr>
      <w:r w:rsidRPr="00A55569">
        <w:t xml:space="preserve">3.1. Состояние здоровья учащихся 5-7 классов школы-гимназии №3 </w:t>
      </w:r>
    </w:p>
    <w:p w:rsidR="00A55569" w:rsidRPr="00A55569" w:rsidRDefault="00A55569" w:rsidP="00733F11">
      <w:pPr>
        <w:spacing w:line="360" w:lineRule="auto"/>
        <w:jc w:val="both"/>
      </w:pPr>
      <w:r w:rsidRPr="00A55569">
        <w:t>г. Ульяновска</w:t>
      </w:r>
      <w:r>
        <w:t>.........................................................................................................</w:t>
      </w:r>
      <w:r w:rsidR="00251BFD">
        <w:t>27</w:t>
      </w:r>
    </w:p>
    <w:p w:rsidR="0020667F" w:rsidRDefault="00852329" w:rsidP="00733F11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Заключение</w:t>
      </w:r>
      <w:r w:rsidR="00D05772">
        <w:rPr>
          <w:rFonts w:eastAsia="MS Mincho"/>
          <w:color w:val="000000"/>
        </w:rPr>
        <w:t>...............................................................................</w:t>
      </w:r>
      <w:r w:rsidR="00251BFD">
        <w:rPr>
          <w:rFonts w:eastAsia="MS Mincho"/>
          <w:color w:val="000000"/>
        </w:rPr>
        <w:t>.............................32</w:t>
      </w:r>
    </w:p>
    <w:p w:rsidR="00852329" w:rsidRDefault="00852329" w:rsidP="00733F11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Список литературы</w:t>
      </w:r>
      <w:r w:rsidR="00D05772">
        <w:rPr>
          <w:rFonts w:eastAsia="MS Mincho"/>
          <w:color w:val="000000"/>
        </w:rPr>
        <w:t>..................................................................</w:t>
      </w:r>
      <w:r w:rsidR="00251BFD">
        <w:rPr>
          <w:rFonts w:eastAsia="MS Mincho"/>
          <w:color w:val="000000"/>
        </w:rPr>
        <w:t>.............................33</w:t>
      </w:r>
    </w:p>
    <w:p w:rsidR="00852329" w:rsidRDefault="00852329" w:rsidP="00733F11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Приложения</w:t>
      </w:r>
      <w:r w:rsidR="00D05772">
        <w:rPr>
          <w:rFonts w:eastAsia="MS Mincho"/>
          <w:color w:val="000000"/>
        </w:rPr>
        <w:t>........................................................................................</w:t>
      </w:r>
      <w:r w:rsidR="00251BFD">
        <w:rPr>
          <w:rFonts w:eastAsia="MS Mincho"/>
          <w:color w:val="000000"/>
        </w:rPr>
        <w:t>...................34</w:t>
      </w:r>
    </w:p>
    <w:p w:rsidR="00852329" w:rsidRDefault="00852329" w:rsidP="00733F11">
      <w:pPr>
        <w:spacing w:line="360" w:lineRule="auto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</w:p>
    <w:p w:rsidR="00852329" w:rsidRDefault="00852329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  <w:lang w:val="uk-UA"/>
        </w:rPr>
      </w:pPr>
      <w:r w:rsidRPr="00852329">
        <w:rPr>
          <w:rFonts w:eastAsia="MS Mincho"/>
          <w:b/>
          <w:color w:val="000000"/>
          <w:sz w:val="32"/>
          <w:szCs w:val="32"/>
        </w:rPr>
        <w:t>Введение</w:t>
      </w:r>
    </w:p>
    <w:p w:rsidR="00101E23" w:rsidRPr="00101E23" w:rsidRDefault="00101E23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  <w:lang w:val="uk-UA"/>
        </w:rPr>
      </w:pPr>
    </w:p>
    <w:p w:rsidR="00852329" w:rsidRPr="00852329" w:rsidRDefault="00852329" w:rsidP="00733F1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2329">
        <w:rPr>
          <w:rFonts w:ascii="Times New Roman" w:hAnsi="Times New Roman" w:cs="Times New Roman"/>
          <w:b w:val="0"/>
          <w:sz w:val="28"/>
          <w:szCs w:val="28"/>
        </w:rPr>
        <w:t xml:space="preserve">Изучение проблем детского здоровья в наше время приобретает особую актуальность. По данным Министерства образования Российской Федерации за </w:t>
      </w:r>
      <w:smartTag w:uri="urn:schemas-microsoft-com:office:smarttags" w:element="metricconverter">
        <w:smartTagPr>
          <w:attr w:name="ProductID" w:val="2006 г"/>
        </w:smartTagPr>
        <w:r w:rsidRPr="00852329">
          <w:rPr>
            <w:rFonts w:ascii="Times New Roman" w:hAnsi="Times New Roman" w:cs="Times New Roman"/>
            <w:b w:val="0"/>
            <w:sz w:val="28"/>
            <w:szCs w:val="28"/>
          </w:rPr>
          <w:t>2006 г</w:t>
        </w:r>
      </w:smartTag>
      <w:r w:rsidRPr="00852329">
        <w:rPr>
          <w:rFonts w:ascii="Times New Roman" w:hAnsi="Times New Roman" w:cs="Times New Roman"/>
          <w:b w:val="0"/>
          <w:sz w:val="28"/>
          <w:szCs w:val="28"/>
        </w:rPr>
        <w:t>., 87 % учащихся нуждаются в специальной поддержке. До 60 – 70 % учащихся к выпускному классу имеют нарушенную структуру зрения, 30 % - хронические заболевания, 60 % - нарушенную осанку.</w:t>
      </w:r>
      <w:r w:rsidR="00733F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2329">
        <w:rPr>
          <w:rFonts w:ascii="Times New Roman" w:hAnsi="Times New Roman" w:cs="Times New Roman"/>
          <w:b w:val="0"/>
          <w:sz w:val="28"/>
          <w:szCs w:val="28"/>
        </w:rPr>
        <w:t xml:space="preserve"> Исходя из этого, становится ясно, что проблемы детского здоровья нуждаются в новых подходах, большую помощь в этом вопросе может оказать </w:t>
      </w:r>
      <w:r w:rsidR="00995AC8">
        <w:rPr>
          <w:rFonts w:ascii="Times New Roman" w:hAnsi="Times New Roman" w:cs="Times New Roman"/>
          <w:b w:val="0"/>
          <w:sz w:val="28"/>
          <w:szCs w:val="28"/>
        </w:rPr>
        <w:t>всесторонняя оценка состояния здоровья, физического развития и подготовленности учащихся.</w:t>
      </w:r>
    </w:p>
    <w:p w:rsidR="00852329" w:rsidRDefault="00995AC8" w:rsidP="00733F11">
      <w:pPr>
        <w:spacing w:line="360" w:lineRule="auto"/>
        <w:ind w:firstLine="709"/>
        <w:jc w:val="both"/>
      </w:pPr>
      <w:r>
        <w:t xml:space="preserve"> </w:t>
      </w:r>
      <w:r w:rsidR="00852329">
        <w:t>Здоровье подрастающего человека – это проблема не только социальная, но и нравственная. Ребенок сам должен уметь быть не только здоровым, но и воспитывать в будущем здоровых детей.</w:t>
      </w:r>
    </w:p>
    <w:p w:rsidR="00852329" w:rsidRDefault="00852329" w:rsidP="00733F11">
      <w:pPr>
        <w:spacing w:line="360" w:lineRule="auto"/>
        <w:ind w:firstLine="709"/>
        <w:jc w:val="both"/>
      </w:pPr>
      <w:r>
        <w:t xml:space="preserve">Приобщение школьников к проблеме сохранения своего здоровья </w:t>
      </w:r>
      <w:r w:rsidR="00D05772">
        <w:t>это,</w:t>
      </w:r>
      <w:r>
        <w:t xml:space="preserve"> прежде всего процесс социализации – воспитания. Это</w:t>
      </w:r>
      <w:r w:rsidR="00733F11">
        <w:t xml:space="preserve"> </w:t>
      </w:r>
      <w:r>
        <w:t>сознание высокого уровня душевного комфорта, который закладывается с детства на всю жизнь. Для</w:t>
      </w:r>
      <w:r w:rsidR="00733F11">
        <w:t xml:space="preserve"> </w:t>
      </w:r>
      <w:r>
        <w:t>формирования душевного комфорта необходимы знания о законах развития своего организма, его взаимодействии с социальными факторами.</w:t>
      </w:r>
    </w:p>
    <w:p w:rsidR="00852329" w:rsidRDefault="00852329" w:rsidP="00733F11">
      <w:pPr>
        <w:spacing w:line="360" w:lineRule="auto"/>
        <w:ind w:firstLine="709"/>
        <w:jc w:val="both"/>
      </w:pPr>
      <w:r>
        <w:t>Школа же сегодня должна и может стать важнейшим звеном социализации подрастающего поколения. Через школу проходит все население, и на данном этапе социализации личности формируется как индивидуальное здоровье, так и здоровье всего общества.</w:t>
      </w:r>
    </w:p>
    <w:p w:rsidR="00852329" w:rsidRDefault="00852329" w:rsidP="00733F11">
      <w:pPr>
        <w:spacing w:line="360" w:lineRule="auto"/>
        <w:ind w:firstLine="709"/>
        <w:jc w:val="both"/>
      </w:pPr>
      <w:r>
        <w:t xml:space="preserve">Необходимо </w:t>
      </w:r>
      <w:r w:rsidR="00995AC8">
        <w:t xml:space="preserve">совместными усилиями родителей и педагогов </w:t>
      </w:r>
      <w:r>
        <w:t>формировать у детей понятие здорового образа жизни, воспитывать соответствующие навыки и привычки, что будет способствовать эффективности мер защиты здоровья детей.</w:t>
      </w:r>
      <w:r w:rsidR="00995AC8">
        <w:t xml:space="preserve"> В этой работе важным является опора на научные знания о физиологии и психологии детского организма, знания о которых способствуют продуктивному построению воспитательного процесса, направленного на сохранение и укрепление здоровья учащейся молодежи.</w:t>
      </w:r>
    </w:p>
    <w:p w:rsidR="00995AC8" w:rsidRDefault="00995AC8" w:rsidP="00733F11">
      <w:pPr>
        <w:spacing w:line="360" w:lineRule="auto"/>
        <w:ind w:firstLine="709"/>
        <w:jc w:val="both"/>
      </w:pPr>
      <w:r>
        <w:t>Важно знать основные «критические» периоды в развитии ребенка, наиболее важными из которых в процессе обучения являются:</w:t>
      </w:r>
    </w:p>
    <w:p w:rsidR="00995AC8" w:rsidRDefault="00995AC8" w:rsidP="00733F11">
      <w:pPr>
        <w:spacing w:line="360" w:lineRule="auto"/>
        <w:ind w:firstLine="709"/>
        <w:jc w:val="both"/>
      </w:pPr>
      <w:r>
        <w:t>- начало учебной деятельности;</w:t>
      </w:r>
    </w:p>
    <w:p w:rsidR="00995AC8" w:rsidRDefault="00995AC8" w:rsidP="00733F11">
      <w:pPr>
        <w:spacing w:line="360" w:lineRule="auto"/>
        <w:ind w:firstLine="709"/>
        <w:jc w:val="both"/>
      </w:pPr>
      <w:r>
        <w:t>- переход из младшего звена обучения в среднее и т.д.</w:t>
      </w:r>
    </w:p>
    <w:p w:rsidR="00995AC8" w:rsidRDefault="00995AC8" w:rsidP="00733F11">
      <w:pPr>
        <w:spacing w:line="360" w:lineRule="auto"/>
        <w:ind w:firstLine="709"/>
        <w:jc w:val="both"/>
      </w:pPr>
      <w:r>
        <w:t xml:space="preserve">Исходя из этого, изучение состояния здоровья учащихся целесообразно проводить именно в «критические» периоды, чтобы иметь возможность своевременного выявления нарушений и отклонений здоровья. В связи с этим была сформулирована </w:t>
      </w:r>
      <w:r w:rsidRPr="00995AC8">
        <w:rPr>
          <w:b/>
        </w:rPr>
        <w:t>цель</w:t>
      </w:r>
      <w:r>
        <w:t xml:space="preserve"> исследования – оценить состояние здоровья школьников возраста 10-12 лет Ульяновской гимназии №1</w:t>
      </w:r>
      <w:r>
        <w:tab/>
        <w:t>.</w:t>
      </w:r>
    </w:p>
    <w:p w:rsidR="00995AC8" w:rsidRDefault="00995AC8" w:rsidP="00733F11">
      <w:pPr>
        <w:spacing w:line="360" w:lineRule="auto"/>
        <w:ind w:firstLine="709"/>
        <w:jc w:val="both"/>
      </w:pPr>
      <w:r>
        <w:t>В соответствии с целью были поставлены следующие задачи:</w:t>
      </w:r>
    </w:p>
    <w:p w:rsidR="00852329" w:rsidRDefault="00995AC8" w:rsidP="00733F11">
      <w:pPr>
        <w:spacing w:line="360" w:lineRule="auto"/>
        <w:ind w:firstLine="709"/>
        <w:jc w:val="both"/>
      </w:pPr>
      <w:r>
        <w:t xml:space="preserve">- по данным медицинских карт оценить состояние </w:t>
      </w:r>
      <w:r w:rsidR="0014556A">
        <w:t>здоровья</w:t>
      </w:r>
      <w:r>
        <w:t xml:space="preserve"> учащихся 5-7 классов гимназии №3;</w:t>
      </w:r>
    </w:p>
    <w:p w:rsidR="00852329" w:rsidRDefault="00995AC8" w:rsidP="00733F11">
      <w:pPr>
        <w:spacing w:line="360" w:lineRule="auto"/>
        <w:ind w:firstLine="709"/>
        <w:jc w:val="both"/>
      </w:pPr>
      <w:r>
        <w:t>- изучить уровень заболеваемости школьников 11-14 лет в гимназии №3;</w:t>
      </w:r>
    </w:p>
    <w:p w:rsidR="00852329" w:rsidRDefault="00995AC8" w:rsidP="00733F11">
      <w:pPr>
        <w:spacing w:line="360" w:lineRule="auto"/>
        <w:ind w:firstLine="709"/>
        <w:jc w:val="both"/>
      </w:pPr>
      <w:r>
        <w:t>- провести анализ субъективных показателей здоровья учащихся 5-7 классов.</w:t>
      </w:r>
    </w:p>
    <w:p w:rsidR="00852329" w:rsidRDefault="00852329" w:rsidP="00733F11">
      <w:pPr>
        <w:spacing w:line="360" w:lineRule="auto"/>
        <w:ind w:firstLine="709"/>
        <w:jc w:val="both"/>
      </w:pPr>
      <w:r>
        <w:t>Методологическую основу работы составили труды Л.Г.Татарниковой, В.В.Колбанова, В.К.Зайцева. Теория и практика валеологического воспитания нашла свое отражение в изучении работ В.В.Колбанова, Л.Г.Татарниковой, И.И.Брехмана и наших исследователей Л.П.Ильиной, П.Г.Петровой.</w:t>
      </w:r>
    </w:p>
    <w:p w:rsidR="00852329" w:rsidRDefault="00852329" w:rsidP="00733F11">
      <w:pPr>
        <w:spacing w:line="360" w:lineRule="auto"/>
        <w:ind w:firstLine="709"/>
        <w:jc w:val="both"/>
      </w:pPr>
      <w:r>
        <w:t>В данной работе применялись следующие методы педагогического исследования:</w:t>
      </w:r>
    </w:p>
    <w:p w:rsidR="00852329" w:rsidRDefault="00852329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 xml:space="preserve"> изучение педагогической, медицинской, валеологической литературы</w:t>
      </w:r>
    </w:p>
    <w:p w:rsidR="00852329" w:rsidRDefault="00852329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 xml:space="preserve"> анкетирование, беседы, опрос</w:t>
      </w:r>
    </w:p>
    <w:p w:rsidR="00852329" w:rsidRDefault="00852329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 xml:space="preserve"> изучение документации</w:t>
      </w:r>
    </w:p>
    <w:p w:rsidR="00852329" w:rsidRDefault="00852329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 xml:space="preserve"> тесты</w:t>
      </w:r>
    </w:p>
    <w:p w:rsidR="00852329" w:rsidRDefault="00852329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 xml:space="preserve"> непосредственная учебно-воспитательная работа с учащимися</w:t>
      </w:r>
    </w:p>
    <w:p w:rsidR="00995AC8" w:rsidRDefault="00995AC8" w:rsidP="00733F11">
      <w:pPr>
        <w:pStyle w:val="a8"/>
        <w:spacing w:line="360" w:lineRule="auto"/>
        <w:ind w:firstLine="709"/>
        <w:rPr>
          <w:b/>
          <w:sz w:val="32"/>
          <w:szCs w:val="32"/>
        </w:rPr>
      </w:pPr>
    </w:p>
    <w:p w:rsidR="00852329" w:rsidRDefault="00852329" w:rsidP="00733F11">
      <w:pPr>
        <w:pStyle w:val="a8"/>
        <w:spacing w:line="360" w:lineRule="auto"/>
        <w:ind w:firstLine="709"/>
        <w:rPr>
          <w:b/>
          <w:sz w:val="32"/>
          <w:szCs w:val="32"/>
        </w:rPr>
      </w:pPr>
      <w:r w:rsidRPr="00852329">
        <w:rPr>
          <w:b/>
          <w:sz w:val="32"/>
          <w:szCs w:val="32"/>
        </w:rPr>
        <w:t xml:space="preserve">Глава 1. </w:t>
      </w:r>
      <w:r w:rsidR="00995AC8">
        <w:rPr>
          <w:b/>
          <w:sz w:val="32"/>
          <w:szCs w:val="32"/>
        </w:rPr>
        <w:t>Литературный обзор</w:t>
      </w:r>
      <w:r w:rsidRPr="00852329">
        <w:rPr>
          <w:b/>
          <w:sz w:val="32"/>
          <w:szCs w:val="32"/>
        </w:rPr>
        <w:t xml:space="preserve"> роли влияния образа жизни на здоровье детей</w:t>
      </w:r>
    </w:p>
    <w:p w:rsidR="00852329" w:rsidRPr="00852329" w:rsidRDefault="00852329" w:rsidP="00733F11">
      <w:pPr>
        <w:pStyle w:val="a8"/>
        <w:spacing w:line="360" w:lineRule="auto"/>
        <w:ind w:firstLine="709"/>
        <w:rPr>
          <w:b/>
          <w:sz w:val="32"/>
          <w:szCs w:val="32"/>
        </w:rPr>
      </w:pPr>
    </w:p>
    <w:p w:rsidR="00852329" w:rsidRDefault="00852329" w:rsidP="00733F11">
      <w:pPr>
        <w:spacing w:line="360" w:lineRule="auto"/>
        <w:ind w:firstLine="709"/>
        <w:jc w:val="both"/>
      </w:pPr>
      <w:r>
        <w:rPr>
          <w:szCs w:val="20"/>
        </w:rPr>
        <w:t xml:space="preserve">1.1. </w:t>
      </w:r>
      <w:r>
        <w:t>Здоровый образ жизни как социально-педагогическое явление</w:t>
      </w:r>
    </w:p>
    <w:p w:rsidR="007B5DE1" w:rsidRDefault="007B5DE1" w:rsidP="00733F11">
      <w:pPr>
        <w:spacing w:line="360" w:lineRule="auto"/>
        <w:ind w:firstLine="709"/>
        <w:jc w:val="both"/>
      </w:pPr>
    </w:p>
    <w:p w:rsidR="007B5DE1" w:rsidRDefault="007B5DE1" w:rsidP="00733F11">
      <w:pPr>
        <w:spacing w:line="360" w:lineRule="auto"/>
        <w:ind w:firstLine="709"/>
        <w:jc w:val="both"/>
      </w:pPr>
      <w:r>
        <w:t>Эффективность воспитания и обучения детей и подростков зависит от здоровья. Здоровье – важный фактор</w:t>
      </w:r>
      <w:r w:rsidR="00733F11">
        <w:t xml:space="preserve"> </w:t>
      </w:r>
      <w:r>
        <w:t>работоспособности и гармонического развития детского организма.</w:t>
      </w:r>
    </w:p>
    <w:p w:rsidR="007B5DE1" w:rsidRDefault="007B5DE1" w:rsidP="00733F11">
      <w:pPr>
        <w:spacing w:line="360" w:lineRule="auto"/>
        <w:ind w:firstLine="709"/>
        <w:jc w:val="both"/>
      </w:pPr>
      <w:r>
        <w:t>Ряд философов (Дж.Локк, А.Смит, К.Гельвеций, М.В.Ломоносов, К.Маркс и другие), психологов</w:t>
      </w:r>
      <w:r w:rsidR="00733F11">
        <w:t xml:space="preserve"> </w:t>
      </w:r>
      <w:r>
        <w:t>(Л.С.Выготский, В.М.Бехтерев и другие), ученых-медиков (Н.М.Амосов, В.П.Казначеев, Ю.П.Лисицын, М.М.Буянов, И.И.Брехман, Б.Н.Чумаков и другие), педагогов (Л.Г.Татарникова, В.В.Колбанов, В.К.Зайцев, С.В.Попов и другие) пытались решить проблему здоровья, формирование здорового образа жизни у детей. Они</w:t>
      </w:r>
      <w:r w:rsidR="00733F11">
        <w:t xml:space="preserve"> </w:t>
      </w:r>
      <w:r>
        <w:t>разработали и оставили многочисленные труды о сохранении здоровья, продления жизненного потенциала и долголетия.</w:t>
      </w:r>
    </w:p>
    <w:p w:rsidR="007B5DE1" w:rsidRDefault="007B5DE1" w:rsidP="00733F11">
      <w:pPr>
        <w:spacing w:line="360" w:lineRule="auto"/>
        <w:ind w:firstLine="709"/>
        <w:jc w:val="both"/>
      </w:pPr>
      <w:r>
        <w:t>Интересно высказывание выдающегося английского философа Джона Локка заключенное в трактате «Мысли о воспитании»: «Здоровый дух в здоровом теле – вот краткое, но полное описание счастливого состояния в этом мире. Кто обладает и тем и другим, тому остается желать немногого, а кто лишен хотя бы одного, тому в малой степени может компенсировать чтобы то ни было иное. Счастье или несчастье человека в основном является делом его собственных рук. Тот, у кого тело нездоровое и слабое, никогда не будет в состоянии продвигаться вперед по это</w:t>
      </w:r>
      <w:r w:rsidR="00D05772">
        <w:t xml:space="preserve">му пути» </w:t>
      </w:r>
      <w:r w:rsidR="00251BFD">
        <w:t>[</w:t>
      </w:r>
      <w:r w:rsidR="00D05772" w:rsidRPr="00D05772">
        <w:t>7</w:t>
      </w:r>
      <w:r w:rsidR="00D05772">
        <w:t>,с.54</w:t>
      </w:r>
      <w:r w:rsidR="00D05772" w:rsidRPr="00D05772">
        <w:t>]</w:t>
      </w:r>
      <w:r w:rsidR="00D05772">
        <w:t>.</w:t>
      </w:r>
      <w:r>
        <w:t xml:space="preserve"> Мы согласны с его мнением.</w:t>
      </w:r>
    </w:p>
    <w:p w:rsidR="007B5DE1" w:rsidRPr="00D05772" w:rsidRDefault="007B5DE1" w:rsidP="00733F11">
      <w:pPr>
        <w:spacing w:line="360" w:lineRule="auto"/>
        <w:ind w:firstLine="709"/>
        <w:jc w:val="both"/>
      </w:pPr>
      <w:r>
        <w:t xml:space="preserve"> По словам Адама Смита, шотландского мыслителя «…Жизнь и здоровье составляет главный предмет заботливости внушаемой каждому человеку природой. Заботы о собственном здоровье, о собственном благосостоянии, обо всем, что касается нашей безопасности и нашего счастья, и составляют предмет добродетели, называемой благоразумием» </w:t>
      </w:r>
      <w:r w:rsidR="00251BFD">
        <w:t>[</w:t>
      </w:r>
      <w:r w:rsidR="00D05772" w:rsidRPr="00D05772">
        <w:t>1</w:t>
      </w:r>
      <w:r w:rsidR="00D05772">
        <w:t>,с.238</w:t>
      </w:r>
      <w:r w:rsidR="00D05772" w:rsidRPr="00D05772">
        <w:t>]</w:t>
      </w:r>
      <w:r w:rsidR="00D05772">
        <w:t>.</w:t>
      </w:r>
      <w:r>
        <w:t xml:space="preserve"> «Оно не допускает нас рисковать нашим здоровьем, нашим благосо</w:t>
      </w:r>
      <w:r w:rsidR="00D05772">
        <w:t xml:space="preserve">стоянием, нашим добрым именем» </w:t>
      </w:r>
      <w:r w:rsidR="00251BFD">
        <w:t>[</w:t>
      </w:r>
      <w:r w:rsidR="00D05772" w:rsidRPr="00D05772">
        <w:t>1</w:t>
      </w:r>
      <w:r w:rsidR="00D05772">
        <w:t>,с.239</w:t>
      </w:r>
      <w:r w:rsidR="00D05772" w:rsidRPr="00D05772">
        <w:t>]</w:t>
      </w:r>
      <w:r w:rsidR="00D05772">
        <w:t>.</w:t>
      </w:r>
      <w:r>
        <w:t xml:space="preserve"> «Одним словом, благоразумие, направленное для сохранения здоровья считается качест</w:t>
      </w:r>
      <w:r w:rsidR="00D05772">
        <w:t xml:space="preserve">вом почтенным» </w:t>
      </w:r>
      <w:r w:rsidR="00251BFD">
        <w:t>[</w:t>
      </w:r>
      <w:r w:rsidR="00D05772" w:rsidRPr="00D05772">
        <w:t>1</w:t>
      </w:r>
      <w:r w:rsidR="00D05772">
        <w:t>, с.241</w:t>
      </w:r>
      <w:r w:rsidR="00D05772" w:rsidRPr="00D05772">
        <w:t>]</w:t>
      </w:r>
      <w:r w:rsidR="00D05772">
        <w:t>.</w:t>
      </w:r>
    </w:p>
    <w:p w:rsidR="007B5DE1" w:rsidRPr="00D05772" w:rsidRDefault="007B5DE1" w:rsidP="00733F11">
      <w:pPr>
        <w:spacing w:line="360" w:lineRule="auto"/>
        <w:ind w:firstLine="709"/>
        <w:jc w:val="both"/>
      </w:pPr>
      <w:r>
        <w:t xml:space="preserve">Великий русский ученый М.В.Ломоносов, в 18 веке написал обращение “О сохранении и размножении российского народа”, в котором предлагал меры по сохранению и увеличению населения для хозяйственной и политической жизни страны, представил социально-экономическую программу. Он пишет: “Начало сего полагаю самым главным делом: сохранением и размножением народа, в чем состоит величество, могущество </w:t>
      </w:r>
      <w:r w:rsidR="00D05772">
        <w:t xml:space="preserve">и богатство всего государства” </w:t>
      </w:r>
      <w:r w:rsidR="00251BFD">
        <w:t>[5</w:t>
      </w:r>
      <w:r w:rsidR="00D05772">
        <w:t>, с.301-302</w:t>
      </w:r>
      <w:r w:rsidR="00D05772" w:rsidRPr="00D05772">
        <w:t>]</w:t>
      </w:r>
      <w:r w:rsidR="00D05772">
        <w:t>.</w:t>
      </w:r>
      <w:r>
        <w:t xml:space="preserve"> В обращении он поставил цель-улучшение быта народа, его </w:t>
      </w:r>
      <w:r w:rsidR="00D05772">
        <w:t>благосостояния</w:t>
      </w:r>
      <w:r>
        <w:t xml:space="preserve"> путем распространения культуры, научных и медицинских знаний “Кроме сего впадает великое множество людей в разные болезни, </w:t>
      </w:r>
      <w:r w:rsidR="00D05772">
        <w:t>об</w:t>
      </w:r>
      <w:r>
        <w:t xml:space="preserve"> излечении коих весьма еще мало </w:t>
      </w:r>
      <w:r w:rsidR="00D05772">
        <w:t xml:space="preserve">порядочных есть учреждений…” </w:t>
      </w:r>
      <w:r w:rsidR="00251BFD">
        <w:t>[5</w:t>
      </w:r>
      <w:r w:rsidR="00D05772">
        <w:t>, с.312</w:t>
      </w:r>
      <w:r w:rsidR="00D05772" w:rsidRPr="00D05772">
        <w:t>]</w:t>
      </w:r>
      <w:r w:rsidR="00D05772">
        <w:t>.</w:t>
      </w:r>
      <w:r>
        <w:t xml:space="preserve"> Ломоносов предлагает</w:t>
      </w:r>
      <w:r w:rsidR="00D05772">
        <w:t>:</w:t>
      </w:r>
      <w:r>
        <w:t xml:space="preserve"> “требуется по всем городам довольное число докторов, лекарей и аптек, для изучения докторства послать российских студентов в иностранные университеты и внутри государства дать производить достой</w:t>
      </w:r>
      <w:r w:rsidR="00D05772">
        <w:t xml:space="preserve">ных в доктора” </w:t>
      </w:r>
      <w:r w:rsidR="00D05772" w:rsidRPr="00D05772">
        <w:t>[</w:t>
      </w:r>
      <w:r w:rsidR="00251BFD">
        <w:t>5</w:t>
      </w:r>
      <w:r w:rsidR="00D05772">
        <w:t>, с.312</w:t>
      </w:r>
      <w:r w:rsidR="00D05772" w:rsidRPr="00D05772">
        <w:t>]</w:t>
      </w:r>
      <w:r w:rsidR="00D05772">
        <w:t>.</w:t>
      </w:r>
    </w:p>
    <w:p w:rsidR="007B5DE1" w:rsidRDefault="007B5DE1" w:rsidP="00733F11">
      <w:pPr>
        <w:spacing w:line="360" w:lineRule="auto"/>
        <w:ind w:firstLine="709"/>
        <w:jc w:val="both"/>
      </w:pPr>
      <w:r>
        <w:t>Большое значение Ломоносов придавал анализу факторов развития и формирования личности молодого человека. Он показал роль наследственности в появлении многочисленного здорового поколения русских людей. Также раскрыл влияние среды, окружения на личность и обратился к проблеме нравственного, полового воспитания молодого и взрослого населения, на создание крепкой, счастливой семьи основанной на любви и уважении “Где любви нет, не надежно и плодородие”, включение молодых людей в трудовую деятельность.</w:t>
      </w:r>
    </w:p>
    <w:p w:rsidR="007B5DE1" w:rsidRPr="00733F11" w:rsidRDefault="007B5DE1" w:rsidP="00733F11">
      <w:pPr>
        <w:spacing w:line="360" w:lineRule="auto"/>
        <w:ind w:firstLine="709"/>
        <w:jc w:val="both"/>
      </w:pPr>
      <w:r>
        <w:t xml:space="preserve">М.В.Ломоносов обратился к исследованию проблем человека с позиции психологии, физиологии, педагогики в их совокупности. Именно такой подход, по его </w:t>
      </w:r>
      <w:r w:rsidR="00D05772">
        <w:t>мнению,</w:t>
      </w:r>
      <w:r>
        <w:t xml:space="preserve"> позволял получать</w:t>
      </w:r>
      <w:r w:rsidR="00733F11">
        <w:t xml:space="preserve"> </w:t>
      </w:r>
      <w:r>
        <w:t>объективные данные о человеке, которые необходимо знать педагогам. Работа “О сохранении и размножении российского народа”, работы о проблемах воспитания юношества позволяют считать М.Ломоносова первым русским валеологом, изучавшим проблему человека в медико-педагогической совокупно</w:t>
      </w:r>
      <w:r w:rsidR="00D05772">
        <w:t xml:space="preserve">сти. </w:t>
      </w:r>
      <w:r w:rsidR="00D05772" w:rsidRPr="00733F11">
        <w:t>[</w:t>
      </w:r>
      <w:r w:rsidR="00D05772">
        <w:t>2,с.13</w:t>
      </w:r>
      <w:r w:rsidR="00D05772" w:rsidRPr="00733F11">
        <w:t>]</w:t>
      </w:r>
    </w:p>
    <w:p w:rsidR="007B5DE1" w:rsidRDefault="007B5DE1" w:rsidP="00733F11">
      <w:pPr>
        <w:spacing w:line="360" w:lineRule="auto"/>
        <w:ind w:firstLine="709"/>
        <w:jc w:val="both"/>
      </w:pPr>
      <w:r>
        <w:t>Ученые С.П.Боткин, П.Ф.Лесгафт</w:t>
      </w:r>
      <w:r w:rsidR="00733F11">
        <w:t xml:space="preserve"> </w:t>
      </w:r>
      <w:r>
        <w:t>заложили основы современной нам валеологии.</w:t>
      </w:r>
    </w:p>
    <w:p w:rsidR="007B5DE1" w:rsidRPr="00D05772" w:rsidRDefault="007B5DE1" w:rsidP="00733F11">
      <w:pPr>
        <w:spacing w:line="360" w:lineRule="auto"/>
        <w:ind w:firstLine="709"/>
        <w:jc w:val="both"/>
        <w:rPr>
          <w:lang w:val="en-US"/>
        </w:rPr>
      </w:pPr>
      <w:r>
        <w:t>С.С.Боткин видел здоровье человека прежде всего как функцию</w:t>
      </w:r>
      <w:r w:rsidR="00733F11">
        <w:t xml:space="preserve"> </w:t>
      </w:r>
      <w:r>
        <w:t>приспособления и эволюции, функцию воспроизводства, продолжения рода и гарантию</w:t>
      </w:r>
      <w:r w:rsidR="00733F11">
        <w:t xml:space="preserve"> </w:t>
      </w:r>
      <w:r>
        <w:t>здоровья потомства. Нарушение, недостаточность этой функции он рассматривает как важней</w:t>
      </w:r>
      <w:r w:rsidR="00D05772">
        <w:t xml:space="preserve">шую основу патологии. </w:t>
      </w:r>
      <w:r w:rsidR="00251BFD">
        <w:rPr>
          <w:lang w:val="en-US"/>
        </w:rPr>
        <w:t>[</w:t>
      </w:r>
      <w:r w:rsidR="00D05772">
        <w:rPr>
          <w:lang w:val="en-US"/>
        </w:rPr>
        <w:t>6</w:t>
      </w:r>
      <w:r>
        <w:t>, с</w:t>
      </w:r>
      <w:r w:rsidR="00D05772">
        <w:t>.13</w:t>
      </w:r>
      <w:r w:rsidR="00D05772">
        <w:rPr>
          <w:lang w:val="en-US"/>
        </w:rPr>
        <w:t>]</w:t>
      </w:r>
    </w:p>
    <w:p w:rsidR="007B5DE1" w:rsidRDefault="007B5DE1" w:rsidP="00733F11">
      <w:pPr>
        <w:spacing w:line="360" w:lineRule="auto"/>
        <w:ind w:firstLine="709"/>
        <w:jc w:val="both"/>
      </w:pPr>
      <w:r>
        <w:t>В.М.Бехтерев много сил отдал в борьбе за оздоровление общества. С охраной здоровья населения, улучшения условий его жизни, повышением благосостояния, ростом культуры он связал перспективы развития личности и общества. Особое внимание он уделяет сохранению и укреплению детского здоровья. Статья “Охрана детского здоровья” отражает комплексную программу решения указанной задачи, включающую систему гигиенических, медико-биологических, социальных и психологиче</w:t>
      </w:r>
      <w:r w:rsidR="00D05772">
        <w:t xml:space="preserve">ских мероприятий. </w:t>
      </w:r>
      <w:r w:rsidR="00251BFD">
        <w:t>[</w:t>
      </w:r>
      <w:r w:rsidR="00D05772" w:rsidRPr="00D05772">
        <w:t>1</w:t>
      </w:r>
      <w:r w:rsidR="00D05772">
        <w:t>, с.30</w:t>
      </w:r>
      <w:r w:rsidR="00D05772" w:rsidRPr="00D05772">
        <w:t>]</w:t>
      </w:r>
      <w:r>
        <w:t xml:space="preserve"> Проблемы физического и психического здоровья человека рассматривались Бехтеревым в контексте осуществляемой им антиалкогольной компании. Он один из тех, кто активно боролся против “алкогольного змия”</w:t>
      </w:r>
    </w:p>
    <w:p w:rsidR="007B5DE1" w:rsidRDefault="007B5DE1" w:rsidP="00733F11">
      <w:pPr>
        <w:spacing w:line="360" w:lineRule="auto"/>
        <w:ind w:firstLine="709"/>
        <w:jc w:val="both"/>
      </w:pPr>
      <w:r>
        <w:t>Проблема здоровья также интересовала многих педагогов.</w:t>
      </w:r>
    </w:p>
    <w:p w:rsidR="007B5DE1" w:rsidRPr="00D05772" w:rsidRDefault="007B5DE1" w:rsidP="00733F11">
      <w:pPr>
        <w:spacing w:line="360" w:lineRule="auto"/>
        <w:ind w:firstLine="709"/>
        <w:jc w:val="both"/>
      </w:pPr>
      <w:r>
        <w:t xml:space="preserve">В.А.Сухомлинский утверждал, что “Забота о здоровье ребенка – это комплекс санитарно-гигиенических норм и правил… не свод требований к режиму, питанию, труду и отдыху. </w:t>
      </w:r>
      <w:r w:rsidR="00D05772">
        <w:t>Это,</w:t>
      </w:r>
      <w:r>
        <w:t xml:space="preserve"> прежде всего забота в гармоничной полноте всех физических и духовных сил, и венцом этой гармонии является</w:t>
      </w:r>
      <w:r w:rsidR="00D05772">
        <w:t xml:space="preserve"> радость творчества” </w:t>
      </w:r>
      <w:r w:rsidR="00D05772" w:rsidRPr="00D05772">
        <w:t>[6</w:t>
      </w:r>
      <w:r w:rsidR="00D05772">
        <w:t>, с.74</w:t>
      </w:r>
      <w:r w:rsidR="00D05772" w:rsidRPr="00D05772">
        <w:t>]</w:t>
      </w:r>
    </w:p>
    <w:p w:rsidR="007B5DE1" w:rsidRDefault="007B5DE1" w:rsidP="00733F11">
      <w:pPr>
        <w:spacing w:line="360" w:lineRule="auto"/>
        <w:ind w:firstLine="709"/>
        <w:jc w:val="both"/>
      </w:pPr>
      <w:r>
        <w:t>Рассмотрим, что такое здоровье.</w:t>
      </w:r>
    </w:p>
    <w:p w:rsidR="007B5DE1" w:rsidRDefault="007B5DE1" w:rsidP="00733F11">
      <w:pPr>
        <w:spacing w:line="360" w:lineRule="auto"/>
        <w:ind w:firstLine="709"/>
        <w:jc w:val="both"/>
      </w:pPr>
      <w:r>
        <w:t xml:space="preserve">В Уставе Всемирной Организации Здравоохранения определение понятия здоровье: “…состояние полного, физического, душевного и социального благополучия, а не только отсутствие болезней и </w:t>
      </w:r>
      <w:r w:rsidR="00D05772">
        <w:t>физических</w:t>
      </w:r>
      <w:r>
        <w:t xml:space="preserve"> дефектов.</w:t>
      </w:r>
    </w:p>
    <w:p w:rsidR="007B5DE1" w:rsidRPr="00733F11" w:rsidRDefault="007B5DE1" w:rsidP="00733F11">
      <w:pPr>
        <w:spacing w:line="360" w:lineRule="auto"/>
        <w:ind w:firstLine="709"/>
        <w:jc w:val="both"/>
      </w:pPr>
      <w:r>
        <w:t xml:space="preserve">По мнению С.В.Попова “Если вдуматься в это определение, то можно сделать вывод, что абсолютное здоровье является абстракцией </w:t>
      </w:r>
      <w:r w:rsidR="00D05772">
        <w:t>и,</w:t>
      </w:r>
      <w:r>
        <w:t xml:space="preserve"> кроме того, что это определение изначально исключает людей, имеющих какие-либо (врожденные или приобретенные) физические дефекты,</w:t>
      </w:r>
      <w:r w:rsidR="00D05772">
        <w:t xml:space="preserve"> даже в стадии компенсации”. </w:t>
      </w:r>
      <w:r w:rsidR="00D05772" w:rsidRPr="00D05772">
        <w:t>[</w:t>
      </w:r>
      <w:r w:rsidR="00251BFD" w:rsidRPr="00733F11">
        <w:t>1</w:t>
      </w:r>
      <w:r w:rsidR="00D05772">
        <w:t>, с.7</w:t>
      </w:r>
      <w:r w:rsidR="00D05772" w:rsidRPr="00733F11">
        <w:t>]</w:t>
      </w:r>
    </w:p>
    <w:p w:rsidR="007B5DE1" w:rsidRPr="00733F11" w:rsidRDefault="007B5DE1" w:rsidP="00733F11">
      <w:pPr>
        <w:spacing w:line="360" w:lineRule="auto"/>
        <w:ind w:firstLine="709"/>
        <w:jc w:val="both"/>
      </w:pPr>
      <w:r>
        <w:t>В 1968 году ВОЗ приняла следующую формулировку:</w:t>
      </w:r>
      <w:r w:rsidR="00733F11">
        <w:t xml:space="preserve"> </w:t>
      </w:r>
      <w:r>
        <w:t>“Здоровье - свойство человека выполнять свои биосоциальные функции в изменяющейся среде, с перегрузками и без потерь, при условии отсутствия болезней и дефектов. Здоровье бывает физическим, психическим и нравст</w:t>
      </w:r>
      <w:r w:rsidR="00D05772">
        <w:t xml:space="preserve">венным» </w:t>
      </w:r>
      <w:r w:rsidR="00D05772" w:rsidRPr="00733F11">
        <w:t>[</w:t>
      </w:r>
      <w:r w:rsidR="00D05772">
        <w:t>3, с.5</w:t>
      </w:r>
      <w:r w:rsidR="00D05772" w:rsidRPr="00733F11">
        <w:t>]</w:t>
      </w:r>
    </w:p>
    <w:p w:rsidR="007B5DE1" w:rsidRPr="00D05772" w:rsidRDefault="007B5DE1" w:rsidP="00733F11">
      <w:pPr>
        <w:spacing w:line="360" w:lineRule="auto"/>
        <w:ind w:firstLine="709"/>
        <w:jc w:val="both"/>
      </w:pPr>
      <w:r>
        <w:t>Г.Л.Билич, Л.В.Назарова взяв за основу определение Всемирной Организации Здравоохранения, считают необходимым и оправданным добавить два фактора. Итак, «здоровье – это состояние полного, физического, душевного и социального благополучия и способность приспосабливаться</w:t>
      </w:r>
      <w:r w:rsidR="00733F11">
        <w:t xml:space="preserve"> </w:t>
      </w:r>
      <w:r>
        <w:t>к постоянно меняющимся условиям внешней и окружающей среды и естественному процессу сохранения, а также отсутствие бо</w:t>
      </w:r>
      <w:r w:rsidR="00D05772">
        <w:t xml:space="preserve">лезней и физических дефектов» </w:t>
      </w:r>
      <w:r w:rsidR="00D05772" w:rsidRPr="00D05772">
        <w:t>[</w:t>
      </w:r>
      <w:r w:rsidR="00D05772">
        <w:t>4, с.3</w:t>
      </w:r>
      <w:r w:rsidR="00D05772" w:rsidRPr="00D05772">
        <w:t>]</w:t>
      </w:r>
    </w:p>
    <w:p w:rsidR="007B5DE1" w:rsidRPr="00D05772" w:rsidRDefault="007B5DE1" w:rsidP="00733F11">
      <w:pPr>
        <w:spacing w:line="360" w:lineRule="auto"/>
        <w:ind w:firstLine="709"/>
        <w:jc w:val="both"/>
      </w:pPr>
      <w:r>
        <w:t xml:space="preserve">В Большой медицинской энциклопедии здоровье трактуется как состояние организма человека, когда функции всех его органов и систем уравновешенны с внешней средой и отсутствуют какие-либо болезненные изменения. В то же время на протяжении своего развития меняет формы взаимодействия с условиями окружающей среды, при этом меняется не столько </w:t>
      </w:r>
      <w:r w:rsidR="00D05772">
        <w:t xml:space="preserve">среда, сколько сам организм. </w:t>
      </w:r>
      <w:r w:rsidR="00D05772" w:rsidRPr="00D05772">
        <w:t>[</w:t>
      </w:r>
      <w:r w:rsidR="00D05772">
        <w:t>5, с.6</w:t>
      </w:r>
      <w:r w:rsidR="00D05772" w:rsidRPr="00D05772">
        <w:t>]</w:t>
      </w:r>
    </w:p>
    <w:p w:rsidR="007B5DE1" w:rsidRDefault="007B5DE1" w:rsidP="00733F11">
      <w:pPr>
        <w:spacing w:line="360" w:lineRule="auto"/>
        <w:ind w:firstLine="709"/>
        <w:jc w:val="both"/>
      </w:pPr>
      <w:r>
        <w:t>Академик</w:t>
      </w:r>
      <w:r w:rsidR="00733F11">
        <w:t xml:space="preserve"> </w:t>
      </w:r>
      <w:r>
        <w:t>Н.М.Амосов полагает, что «здоровье организма определяется количеством его, которое можно оценить максимальной продолжительностью органов при сохранении качественных пределов их функ</w:t>
      </w:r>
      <w:r w:rsidR="00D05772">
        <w:t>ций» [</w:t>
      </w:r>
      <w:r w:rsidR="00251BFD">
        <w:t>2</w:t>
      </w:r>
      <w:r w:rsidR="00D05772">
        <w:t>,</w:t>
      </w:r>
      <w:r w:rsidR="00D05772" w:rsidRPr="00D05772">
        <w:t xml:space="preserve"> </w:t>
      </w:r>
      <w:r w:rsidR="00D05772">
        <w:t>с.7</w:t>
      </w:r>
      <w:r w:rsidR="00D05772" w:rsidRPr="00D05772">
        <w:t>]</w:t>
      </w:r>
      <w:r>
        <w:t>. В.П.Казначеев трактует здоровье как «процесс (динамическое состояние) сохранения и развития биологических, физиологических и психических</w:t>
      </w:r>
      <w:r w:rsidR="00733F11">
        <w:t xml:space="preserve"> </w:t>
      </w:r>
      <w:r>
        <w:t>функций</w:t>
      </w:r>
      <w:r w:rsidR="00733F11">
        <w:t xml:space="preserve"> </w:t>
      </w:r>
      <w:r>
        <w:t>оптимальной трудоспособности, социальной активности при максимально</w:t>
      </w:r>
      <w:r w:rsidR="00D05772">
        <w:t xml:space="preserve">й продолжительности жизни» </w:t>
      </w:r>
      <w:r w:rsidR="00251BFD">
        <w:t>[1,</w:t>
      </w:r>
      <w:r w:rsidR="00D05772">
        <w:t xml:space="preserve"> с.25</w:t>
      </w:r>
      <w:r w:rsidR="00D05772" w:rsidRPr="00D05772">
        <w:t>]</w:t>
      </w:r>
      <w:r>
        <w:t>.</w:t>
      </w:r>
    </w:p>
    <w:p w:rsidR="007B5DE1" w:rsidRPr="00251BFD" w:rsidRDefault="007B5DE1" w:rsidP="00733F11">
      <w:pPr>
        <w:spacing w:line="360" w:lineRule="auto"/>
        <w:ind w:firstLine="709"/>
        <w:jc w:val="both"/>
      </w:pPr>
      <w:r>
        <w:t>Прав академик Ю.П.Лисицын, что «здоровье человека не может сводиться лишь к констатации отсутствия болезней, недомогания, дискомфорта, оно – состояние, которое позволяет человеку вести</w:t>
      </w:r>
      <w:r w:rsidR="00733F11">
        <w:t xml:space="preserve"> </w:t>
      </w:r>
      <w:r>
        <w:t>неестественную в своей свободе жизнь, полноценно выполнять свойственные человеку функции, прежде всего трудовые, вести здоровый образ жизни, то есть испытывать душевное, физическое и социальное благополу</w:t>
      </w:r>
      <w:r w:rsidR="00D05772">
        <w:t>чие»</w:t>
      </w:r>
      <w:r w:rsidR="00251BFD">
        <w:t xml:space="preserve"> [</w:t>
      </w:r>
      <w:r w:rsidR="00D05772" w:rsidRPr="00D05772">
        <w:t>2</w:t>
      </w:r>
      <w:r w:rsidR="00D05772">
        <w:t>, с.20</w:t>
      </w:r>
      <w:r w:rsidR="00D05772" w:rsidRPr="00D05772">
        <w:t>]</w:t>
      </w:r>
      <w:r w:rsidR="00D05772">
        <w:t>.</w:t>
      </w:r>
    </w:p>
    <w:p w:rsidR="007B5DE1" w:rsidRDefault="007B5DE1" w:rsidP="00733F11">
      <w:pPr>
        <w:spacing w:line="360" w:lineRule="auto"/>
        <w:ind w:firstLine="709"/>
        <w:jc w:val="both"/>
      </w:pPr>
      <w:r>
        <w:t>И.И.Брехман, основоположник науки о здоровье – валеологии, определяет здоровье как «способность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информации.</w:t>
      </w:r>
    </w:p>
    <w:p w:rsidR="007B5DE1" w:rsidRDefault="007B5DE1" w:rsidP="00733F11">
      <w:pPr>
        <w:spacing w:line="360" w:lineRule="auto"/>
        <w:ind w:firstLine="709"/>
        <w:jc w:val="both"/>
      </w:pPr>
      <w:r>
        <w:t>В настоящее время принято выделить несколько компонентов (видов) здоровья:</w:t>
      </w:r>
    </w:p>
    <w:p w:rsidR="007B5DE1" w:rsidRDefault="007B5DE1" w:rsidP="00733F11">
      <w:pPr>
        <w:numPr>
          <w:ilvl w:val="0"/>
          <w:numId w:val="5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Соматическое здоровье – 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</w:p>
    <w:p w:rsidR="007B5DE1" w:rsidRDefault="007B5DE1" w:rsidP="00733F11">
      <w:pPr>
        <w:numPr>
          <w:ilvl w:val="0"/>
          <w:numId w:val="5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Физическое здоровье –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7B5DE1" w:rsidRDefault="007B5DE1" w:rsidP="00733F11">
      <w:pPr>
        <w:numPr>
          <w:ilvl w:val="0"/>
          <w:numId w:val="5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Психическое здоровье – состояние психической сферы, - основу которого составляет состояние общего душевного комфорта, обеспечивающее адекватную поведенческую реакцию.</w:t>
      </w:r>
      <w:r w:rsidR="00733F11">
        <w:t xml:space="preserve"> </w:t>
      </w:r>
      <w:r w:rsidR="00D05772">
        <w:t>Такое состояние обусловлено как биологическими, так и социальными</w:t>
      </w:r>
      <w:r w:rsidR="00733F11">
        <w:t xml:space="preserve"> </w:t>
      </w:r>
      <w:r w:rsidR="00D05772">
        <w:t>потребностями, а также возможностями их удовлетворения.</w:t>
      </w:r>
    </w:p>
    <w:p w:rsidR="007B5DE1" w:rsidRDefault="007B5DE1" w:rsidP="00733F11">
      <w:pPr>
        <w:numPr>
          <w:ilvl w:val="0"/>
          <w:numId w:val="5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Нравственное здоровье – комплекс характеристик мотивационной и потребностно - информативной сферы жизнедеятельности, - основу которого определяет система ценностей, установок и мотивов поведения индивида в обществе. Нравственным здоровьем</w:t>
      </w:r>
      <w:r w:rsidR="00733F11">
        <w:t xml:space="preserve"> </w:t>
      </w:r>
      <w:r>
        <w:t>опосредована духовность человека, так как оно связано с общечеловеческими истинами добра, любви и красоты.</w:t>
      </w:r>
    </w:p>
    <w:p w:rsidR="007B5DE1" w:rsidRDefault="007B5DE1" w:rsidP="00733F11">
      <w:pPr>
        <w:tabs>
          <w:tab w:val="left" w:pos="0"/>
          <w:tab w:val="num" w:pos="284"/>
        </w:tabs>
        <w:spacing w:line="360" w:lineRule="auto"/>
        <w:ind w:firstLine="709"/>
        <w:jc w:val="both"/>
      </w:pPr>
      <w:r>
        <w:t>Признаками здоровья являются: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специфическая (иммунная) и неспецифическая устойчивость к действию повреждающих факторов;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показатели роста и развития;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функциональное состояние и резервные возможности организма;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наличие и уровень какого-либо заболевания или дефекта развития;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  <w:tab w:val="left" w:pos="0"/>
          <w:tab w:val="num" w:pos="284"/>
        </w:tabs>
        <w:spacing w:line="360" w:lineRule="auto"/>
        <w:ind w:left="0" w:firstLine="709"/>
        <w:jc w:val="both"/>
      </w:pPr>
      <w:r>
        <w:t>уровень морально-волевых и ценностно-мотивационных</w:t>
      </w:r>
      <w:r w:rsidR="00733F11">
        <w:t xml:space="preserve"> </w:t>
      </w:r>
      <w:r>
        <w:t>установок.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>Согласно заключению экспертов ВОЗ, если принять уровень здоровья за 100 %,то состояние здоровья лишь на 10 % зависит от деятельности системы здравоохранения, на 20 % - от наследственных факторов, на 20 % - от состояния окружающей среды. А остальные 50 % зависят от самого человека, от того образа жизни, который он ведет.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>Уровень жизни – это в первую очередь экономиче</w:t>
      </w:r>
      <w:r w:rsidR="00733F11">
        <w:t xml:space="preserve">ская категория, представляющая </w:t>
      </w:r>
      <w:r>
        <w:t xml:space="preserve">степень удовлетворения материальных, духовных и культурных потребностей человека. Под качеством жизни понимают степень комфорта в удовлетворении человеческих потребностей (преимущественно социальная категория). Стиль жизни характеризует поведенческие особенности жизни человека, то есть определенный </w:t>
      </w:r>
      <w:r w:rsidR="00D05772">
        <w:t>стандарт,</w:t>
      </w:r>
      <w:r>
        <w:t xml:space="preserve"> под который подстраивается психология и психофизиология личности (социально-психологическая категория).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>Здоровье человека будет в первую очередь зависеть от стиля жизни, который в большей степени носит персонифицированный характер и определяется историческими и национальными традициями (менталитете) и личностными наклонностями (образ).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>Поведение человека направлено на удовлетворение</w:t>
      </w:r>
      <w:r w:rsidR="00733F11">
        <w:t xml:space="preserve"> </w:t>
      </w:r>
      <w:r>
        <w:t>потребностей. При более или менее одинаковом уровне потребностей, характерном для данного общества, каждая личность характеризуется своим, индивидуальным способом их удовлетворения, поэтому поведение людей разное и зависит в первую очередь от воспитания.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>Наиболее полно взаимосвязь между образом жизни и здоровьем выражается в понятии здоровый образ жизни; это понятие положено в основу валеологии. Здоровый образ жизни объединяет все, что способствует выполнению человеком профессиональных, общественных и бытовых функций в оптимальных для здоровья условиях и выражает ориентированность</w:t>
      </w:r>
      <w:r w:rsidR="00733F11">
        <w:t xml:space="preserve"> </w:t>
      </w:r>
      <w:r>
        <w:t>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7B5DE1" w:rsidRPr="00D05772" w:rsidRDefault="007B5DE1" w:rsidP="00733F11">
      <w:pPr>
        <w:pStyle w:val="ad"/>
        <w:spacing w:after="0" w:line="360" w:lineRule="auto"/>
        <w:ind w:left="0" w:firstLine="709"/>
        <w:jc w:val="both"/>
      </w:pPr>
      <w:r>
        <w:t>Б.Н.Чумаков охарактеризует здоровый образ жизни, как «активная деятельность людей, направленная, в первую очередь, на сохранение и улучшение здоровья. При этом должно учитываться то,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 Формирование здорового образа жизни является главным рычагом первичной профилактики в укреплении здоровья населения через изменения стиля и уклада жизни, его оздоровление с использованием гигиенических знаний в борьбе с вредными привычками, преодолением неблагоприятных сторон, связанных с жизненными сит</w:t>
      </w:r>
      <w:r w:rsidR="00D05772">
        <w:t xml:space="preserve">уациями» </w:t>
      </w:r>
      <w:r w:rsidR="00251BFD">
        <w:t>[</w:t>
      </w:r>
      <w:r w:rsidR="00D05772" w:rsidRPr="00D05772">
        <w:t>2</w:t>
      </w:r>
      <w:r w:rsidR="00D05772">
        <w:t>, с.23</w:t>
      </w:r>
      <w:r w:rsidR="00D05772" w:rsidRPr="00D05772">
        <w:t>]</w:t>
      </w:r>
      <w:r w:rsidR="00D05772">
        <w:t>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 xml:space="preserve">Таким образом, под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 И выражает ориентированность деятельности личности в направлении формирования, сохранения и </w:t>
      </w:r>
      <w:r w:rsidR="00D05772">
        <w:t>укрепления,</w:t>
      </w:r>
      <w:r>
        <w:t xml:space="preserve"> как и индивидуального, так и общественного здоровья.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>Отсюда понятно, насколько важно, начиная с самого раннего возраста, воспитывать у детей активное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852329" w:rsidRDefault="00852329" w:rsidP="00733F11">
      <w:pPr>
        <w:spacing w:line="360" w:lineRule="auto"/>
        <w:ind w:firstLine="709"/>
        <w:jc w:val="both"/>
      </w:pPr>
    </w:p>
    <w:p w:rsidR="00995AC8" w:rsidRDefault="00995AC8" w:rsidP="00733F11">
      <w:pPr>
        <w:spacing w:line="360" w:lineRule="auto"/>
        <w:ind w:firstLine="709"/>
        <w:jc w:val="both"/>
      </w:pPr>
      <w:r>
        <w:t>1.2. Психолого-физиологические особенности учащихся 5-7 классов</w:t>
      </w:r>
    </w:p>
    <w:p w:rsidR="00995AC8" w:rsidRDefault="00995AC8" w:rsidP="00733F11">
      <w:pPr>
        <w:spacing w:line="360" w:lineRule="auto"/>
        <w:ind w:firstLine="709"/>
        <w:jc w:val="both"/>
      </w:pPr>
    </w:p>
    <w:p w:rsidR="00995AC8" w:rsidRPr="003264E9" w:rsidRDefault="00733F11" w:rsidP="00733F11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Подростковый возраст </w:t>
      </w:r>
      <w:r w:rsidR="00995AC8" w:rsidRPr="003264E9">
        <w:rPr>
          <w:bCs/>
        </w:rPr>
        <w:t>-</w:t>
      </w:r>
      <w:r>
        <w:rPr>
          <w:bCs/>
        </w:rPr>
        <w:t xml:space="preserve"> </w:t>
      </w:r>
      <w:r w:rsidR="00995AC8" w:rsidRPr="003264E9">
        <w:rPr>
          <w:bCs/>
        </w:rPr>
        <w:t>это</w:t>
      </w:r>
      <w:r>
        <w:rPr>
          <w:bCs/>
        </w:rPr>
        <w:t xml:space="preserve"> </w:t>
      </w:r>
      <w:r w:rsidR="00995AC8" w:rsidRPr="003264E9">
        <w:rPr>
          <w:bCs/>
        </w:rPr>
        <w:t>возраст</w:t>
      </w:r>
      <w:r>
        <w:rPr>
          <w:bCs/>
        </w:rPr>
        <w:t xml:space="preserve"> </w:t>
      </w:r>
      <w:r w:rsidR="00995AC8" w:rsidRPr="003264E9">
        <w:rPr>
          <w:bCs/>
        </w:rPr>
        <w:t>от</w:t>
      </w:r>
      <w:r>
        <w:rPr>
          <w:bCs/>
        </w:rPr>
        <w:t xml:space="preserve"> </w:t>
      </w:r>
      <w:r w:rsidR="00995AC8" w:rsidRPr="003264E9">
        <w:rPr>
          <w:bCs/>
        </w:rPr>
        <w:t>10 –11</w:t>
      </w:r>
      <w:r>
        <w:rPr>
          <w:bCs/>
        </w:rPr>
        <w:t xml:space="preserve"> </w:t>
      </w:r>
      <w:r w:rsidR="00995AC8" w:rsidRPr="003264E9">
        <w:rPr>
          <w:bCs/>
        </w:rPr>
        <w:t>до</w:t>
      </w:r>
      <w:r>
        <w:rPr>
          <w:bCs/>
        </w:rPr>
        <w:t xml:space="preserve"> </w:t>
      </w:r>
      <w:r w:rsidR="00995AC8" w:rsidRPr="003264E9">
        <w:rPr>
          <w:bCs/>
        </w:rPr>
        <w:t>15</w:t>
      </w:r>
      <w:r>
        <w:rPr>
          <w:bCs/>
        </w:rPr>
        <w:t xml:space="preserve"> </w:t>
      </w:r>
      <w:r w:rsidR="00995AC8" w:rsidRPr="003264E9">
        <w:rPr>
          <w:bCs/>
        </w:rPr>
        <w:t>лет,</w:t>
      </w:r>
      <w:r>
        <w:rPr>
          <w:bCs/>
        </w:rPr>
        <w:t xml:space="preserve"> </w:t>
      </w:r>
      <w:r w:rsidR="00995AC8" w:rsidRPr="003264E9">
        <w:rPr>
          <w:bCs/>
        </w:rPr>
        <w:t>что</w:t>
      </w:r>
      <w:r>
        <w:rPr>
          <w:bCs/>
        </w:rPr>
        <w:t xml:space="preserve"> </w:t>
      </w:r>
      <w:r w:rsidR="00995AC8" w:rsidRPr="003264E9">
        <w:rPr>
          <w:bCs/>
        </w:rPr>
        <w:t>соответствует</w:t>
      </w:r>
      <w:r>
        <w:rPr>
          <w:bCs/>
        </w:rPr>
        <w:t xml:space="preserve"> </w:t>
      </w:r>
      <w:r w:rsidR="00995AC8" w:rsidRPr="003264E9">
        <w:rPr>
          <w:bCs/>
        </w:rPr>
        <w:t>возрасту</w:t>
      </w:r>
      <w:r>
        <w:rPr>
          <w:bCs/>
        </w:rPr>
        <w:t xml:space="preserve"> </w:t>
      </w:r>
      <w:r w:rsidR="00995AC8" w:rsidRPr="003264E9">
        <w:rPr>
          <w:bCs/>
        </w:rPr>
        <w:t>уча</w:t>
      </w:r>
      <w:r w:rsidR="00995AC8">
        <w:rPr>
          <w:bCs/>
        </w:rPr>
        <w:t>щихся</w:t>
      </w:r>
      <w:r>
        <w:rPr>
          <w:bCs/>
        </w:rPr>
        <w:t xml:space="preserve"> </w:t>
      </w:r>
      <w:r w:rsidR="00995AC8">
        <w:rPr>
          <w:bCs/>
        </w:rPr>
        <w:t>5-7</w:t>
      </w:r>
      <w:r>
        <w:rPr>
          <w:bCs/>
        </w:rPr>
        <w:t xml:space="preserve"> </w:t>
      </w:r>
      <w:r w:rsidR="00995AC8" w:rsidRPr="003264E9">
        <w:rPr>
          <w:bCs/>
        </w:rPr>
        <w:t>классов</w:t>
      </w:r>
      <w:r w:rsidR="00251BFD">
        <w:rPr>
          <w:bCs/>
        </w:rPr>
        <w:t>[5</w:t>
      </w:r>
      <w:r w:rsidR="00995AC8">
        <w:rPr>
          <w:bCs/>
        </w:rPr>
        <w:t>, с. 32</w:t>
      </w:r>
      <w:r w:rsidR="00995AC8" w:rsidRPr="00D05772">
        <w:rPr>
          <w:bCs/>
        </w:rPr>
        <w:t>]</w:t>
      </w:r>
      <w:r w:rsidR="00995AC8" w:rsidRPr="003264E9">
        <w:rPr>
          <w:bCs/>
        </w:rPr>
        <w:t>.</w:t>
      </w:r>
      <w:r>
        <w:rPr>
          <w:bCs/>
        </w:rPr>
        <w:t xml:space="preserve"> 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Подростковый</w:t>
      </w:r>
      <w:r w:rsidR="00733F11">
        <w:rPr>
          <w:bCs/>
        </w:rPr>
        <w:t xml:space="preserve"> </w:t>
      </w:r>
      <w:r w:rsidRPr="003264E9">
        <w:rPr>
          <w:bCs/>
        </w:rPr>
        <w:t>возраст</w:t>
      </w:r>
      <w:r w:rsidR="00733F11">
        <w:rPr>
          <w:bCs/>
        </w:rPr>
        <w:t xml:space="preserve"> </w:t>
      </w:r>
      <w:r w:rsidRPr="003264E9">
        <w:rPr>
          <w:bCs/>
        </w:rPr>
        <w:t>называют</w:t>
      </w:r>
      <w:r w:rsidR="00733F11">
        <w:rPr>
          <w:bCs/>
        </w:rPr>
        <w:t xml:space="preserve"> </w:t>
      </w:r>
      <w:r w:rsidRPr="003264E9">
        <w:rPr>
          <w:bCs/>
        </w:rPr>
        <w:t>переходным</w:t>
      </w:r>
      <w:r w:rsidR="00733F11">
        <w:rPr>
          <w:bCs/>
        </w:rPr>
        <w:t xml:space="preserve"> </w:t>
      </w:r>
      <w:r w:rsidRPr="003264E9">
        <w:rPr>
          <w:bCs/>
        </w:rPr>
        <w:t>возрастом, потому что в течение этого периода происходит</w:t>
      </w:r>
      <w:r w:rsidR="00733F11">
        <w:rPr>
          <w:bCs/>
        </w:rPr>
        <w:t xml:space="preserve"> </w:t>
      </w:r>
      <w:r w:rsidRPr="003264E9">
        <w:rPr>
          <w:bCs/>
        </w:rPr>
        <w:t xml:space="preserve">своеобразный переход (от детского к взрослому состоянию, от незрелости к зрелости). В этом смысле подросток - полуребенок и полувзрослый: детство уже ушло, но зрелость еще не наступила. Переход к взрослости пронизывает все стороны развития подростка: и его анатомо-физиологическое, и интеллектуальное, и нравственное развитие – и все виды его деятельности. </w:t>
      </w:r>
    </w:p>
    <w:p w:rsidR="00995AC8" w:rsidRPr="003264E9" w:rsidRDefault="00995AC8" w:rsidP="00733F11">
      <w:pPr>
        <w:pStyle w:val="ad"/>
        <w:spacing w:after="0" w:line="360" w:lineRule="auto"/>
        <w:ind w:left="0" w:firstLine="709"/>
        <w:jc w:val="both"/>
        <w:rPr>
          <w:bCs/>
        </w:rPr>
      </w:pPr>
      <w:r w:rsidRPr="003264E9">
        <w:rPr>
          <w:bCs/>
        </w:rPr>
        <w:t>В подростковом возрасте серьезно изменяются условия жизни и деятельности школьника, что приводит к перестройке психики, ломке старых сложившихся форм взаимоотношений с людьми.</w:t>
      </w:r>
    </w:p>
    <w:p w:rsidR="00995AC8" w:rsidRPr="007D7BFD" w:rsidRDefault="00995AC8" w:rsidP="00733F11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7D7BFD">
        <w:rPr>
          <w:sz w:val="28"/>
          <w:szCs w:val="28"/>
        </w:rPr>
        <w:t>Существенные изменения происходят в эмоциональной сфере подростка. Эмоции подростка отличаются большой силой и трудностью в их управлении. Подростки отличаются большой страстностью в их проявлении и вспыльчивостью. С этим связанно неумение сдерживать себя, слабостью самоконтроля, резкость в поведении. Подросткам свойственно бурное проявление своих чувств. Если они чувствуют малейшую несправедливость к себе, они способны взорваться, хотя потом могут сожалеть об этом. Эмоциональные</w:t>
      </w:r>
      <w:r w:rsidR="00733F11">
        <w:rPr>
          <w:sz w:val="28"/>
          <w:szCs w:val="28"/>
        </w:rPr>
        <w:t xml:space="preserve"> </w:t>
      </w:r>
      <w:r w:rsidRPr="007D7BFD">
        <w:rPr>
          <w:sz w:val="28"/>
          <w:szCs w:val="28"/>
        </w:rPr>
        <w:t>переживания подростков приобретают большую устойчивость. Нередко чувства подростка бывают противоречивы. Очень важно, чтобы эти противоречия разрешались в пользу положительных, общественно значимых</w:t>
      </w:r>
      <w:r w:rsidR="00733F11">
        <w:rPr>
          <w:sz w:val="28"/>
          <w:szCs w:val="28"/>
        </w:rPr>
        <w:t xml:space="preserve"> </w:t>
      </w:r>
      <w:r w:rsidRPr="007D7BFD">
        <w:rPr>
          <w:sz w:val="28"/>
          <w:szCs w:val="28"/>
        </w:rPr>
        <w:t xml:space="preserve"> чувств.</w:t>
      </w:r>
    </w:p>
    <w:p w:rsidR="00995AC8" w:rsidRPr="003264E9" w:rsidRDefault="00995AC8" w:rsidP="00733F11">
      <w:pPr>
        <w:pStyle w:val="a8"/>
        <w:spacing w:line="360" w:lineRule="auto"/>
        <w:ind w:firstLine="709"/>
        <w:rPr>
          <w:bCs/>
          <w:szCs w:val="28"/>
        </w:rPr>
      </w:pPr>
      <w:r w:rsidRPr="003264E9">
        <w:rPr>
          <w:bCs/>
          <w:szCs w:val="28"/>
        </w:rPr>
        <w:t>Учение для подростка является главным видом деятельности. И от того, как учится подросток, во многом зависит его психическое развитие, становление его как гражданина. Существенные изменения происходят в эмоциональной сфере подростка. Эмоции подростка отличаются большой силой и трудностью в их управлении. Подростки отличаются большой страстностью в их проявлении и вспыльчивостью. С этим связанно неумение сдерживать себя, слабостью самоконтроля, резкость в поведении.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/>
        </w:rPr>
        <w:t>Развитие мышления.</w:t>
      </w:r>
      <w:r>
        <w:rPr>
          <w:bCs/>
        </w:rPr>
        <w:t xml:space="preserve"> </w:t>
      </w:r>
      <w:r w:rsidRPr="003264E9">
        <w:rPr>
          <w:bCs/>
        </w:rPr>
        <w:t>В процессе учения очень заметно совершенствуется мышление подростка. Содержание и логика изучаемых в школе предметов, изменение характера и форм учебной деятельности формируют и развивают у него способность активно,</w:t>
      </w:r>
      <w:r w:rsidR="00733F11">
        <w:rPr>
          <w:bCs/>
        </w:rPr>
        <w:t xml:space="preserve"> </w:t>
      </w:r>
      <w:r w:rsidRPr="003264E9">
        <w:rPr>
          <w:bCs/>
        </w:rPr>
        <w:t>самостоятельно мыслить, рассуждать, сравнивать, делать глубокие обобщения и выводы. Доверие</w:t>
      </w:r>
      <w:r w:rsidR="00733F11">
        <w:rPr>
          <w:bCs/>
        </w:rPr>
        <w:t xml:space="preserve"> </w:t>
      </w:r>
      <w:r w:rsidRPr="003264E9">
        <w:rPr>
          <w:bCs/>
        </w:rPr>
        <w:t xml:space="preserve">учителя к умственным возможностям подростка как нельзя больше соответствует возрастным особенностям личности. </w:t>
      </w:r>
    </w:p>
    <w:p w:rsidR="00995AC8" w:rsidRPr="003264E9" w:rsidRDefault="00995AC8" w:rsidP="00733F11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264E9">
        <w:rPr>
          <w:bCs/>
          <w:sz w:val="28"/>
          <w:szCs w:val="28"/>
        </w:rPr>
        <w:t>Основная особенность мыслительной деятельности подростка – нарастающая с каждым годом способность к абстрактному мышлению, изменение соотношения между конкретно-образным и абстрактным мышлением в пользу последнего. Конкретно-образные (наглядные) компоненты мышления не исчезают, а сохраняются и развиваются, продолжая играть существенную роль в общей структуре мышления (например, развивается способность к конкретизации, иллюстрированию, раскрытию содержания понятия в конкретных образах и представлениях). Поэтому при однообразии, односторонности или ограниченности наглядного опыта тормозится вычисление абстрактных существенных</w:t>
      </w:r>
      <w:r w:rsidR="00733F11">
        <w:rPr>
          <w:bCs/>
          <w:sz w:val="28"/>
          <w:szCs w:val="28"/>
        </w:rPr>
        <w:t xml:space="preserve"> </w:t>
      </w:r>
      <w:r w:rsidRPr="003264E9">
        <w:rPr>
          <w:bCs/>
          <w:sz w:val="28"/>
          <w:szCs w:val="28"/>
        </w:rPr>
        <w:t>признаков объекта.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Значение конкретно - образных</w:t>
      </w:r>
      <w:r w:rsidR="00733F11">
        <w:rPr>
          <w:bCs/>
        </w:rPr>
        <w:t xml:space="preserve"> </w:t>
      </w:r>
      <w:r w:rsidRPr="003264E9">
        <w:rPr>
          <w:bCs/>
        </w:rPr>
        <w:t>компонентов</w:t>
      </w:r>
      <w:r w:rsidR="00733F11">
        <w:rPr>
          <w:bCs/>
        </w:rPr>
        <w:t xml:space="preserve"> </w:t>
      </w:r>
      <w:r w:rsidRPr="003264E9">
        <w:rPr>
          <w:bCs/>
        </w:rPr>
        <w:t>мышления сказывается и в то, что в ряде случаев воздействие непосредственных чувственных впечатлений оказывается сильнее воздействия слов (текста учебника, объяснения учителя). В результате происходит неправомерное сужение или расширение того ил иного понятия, когда в его состав привносится яркие, но несущественные признаки. Случайно запечатлевшиеся иллюстрации в учебнике, наглядном пособии, кадры учебного кинофильма.</w:t>
      </w:r>
      <w:r w:rsidR="00733F11">
        <w:rPr>
          <w:bCs/>
        </w:rPr>
        <w:t xml:space="preserve"> 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7D7BFD">
        <w:rPr>
          <w:b/>
          <w:bCs/>
        </w:rPr>
        <w:t xml:space="preserve">Развитие наблюдательности, памяти, внимания. </w:t>
      </w:r>
      <w:r w:rsidRPr="003264E9">
        <w:rPr>
          <w:bCs/>
        </w:rPr>
        <w:t>В процессе учения</w:t>
      </w:r>
      <w:r w:rsidR="00733F11">
        <w:rPr>
          <w:bCs/>
        </w:rPr>
        <w:t xml:space="preserve"> </w:t>
      </w:r>
      <w:r w:rsidRPr="003264E9">
        <w:rPr>
          <w:bCs/>
        </w:rPr>
        <w:t>подросток</w:t>
      </w:r>
      <w:r w:rsidR="00733F11">
        <w:rPr>
          <w:bCs/>
        </w:rPr>
        <w:t xml:space="preserve"> </w:t>
      </w:r>
      <w:r w:rsidRPr="003264E9">
        <w:rPr>
          <w:bCs/>
        </w:rPr>
        <w:t>приобретает способность к сложному аналитико-синтетическому восприятию (наблюдению) предметов</w:t>
      </w:r>
      <w:r w:rsidR="00733F11">
        <w:rPr>
          <w:bCs/>
        </w:rPr>
        <w:t xml:space="preserve"> </w:t>
      </w:r>
      <w:r w:rsidRPr="003264E9">
        <w:rPr>
          <w:bCs/>
        </w:rPr>
        <w:t>и явлений. Восприятие становится плановым, последовательным и всесторонним. Подросток воспринимает уже не только то, что лежит на поверхности</w:t>
      </w:r>
      <w:r w:rsidR="00733F11">
        <w:rPr>
          <w:bCs/>
        </w:rPr>
        <w:t xml:space="preserve"> </w:t>
      </w:r>
      <w:r w:rsidRPr="003264E9">
        <w:rPr>
          <w:bCs/>
        </w:rPr>
        <w:t xml:space="preserve">явлений, хотя здесь многое зависит от его отношения к воспринимаемому материалу – и ученик поражает поверхностностью, легковесностью своего восприятия. Подросток может смотреть и слушать, но восприятие его будет случайным. 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Существенные изменения</w:t>
      </w:r>
      <w:r w:rsidR="00733F11">
        <w:rPr>
          <w:bCs/>
        </w:rPr>
        <w:t xml:space="preserve"> </w:t>
      </w:r>
      <w:r w:rsidRPr="003264E9">
        <w:rPr>
          <w:bCs/>
        </w:rPr>
        <w:t>в подростковом возрасте претерпевают</w:t>
      </w:r>
      <w:r w:rsidR="00733F11">
        <w:rPr>
          <w:bCs/>
        </w:rPr>
        <w:t xml:space="preserve"> </w:t>
      </w:r>
      <w:r w:rsidRPr="003264E9">
        <w:rPr>
          <w:bCs/>
        </w:rPr>
        <w:t>память и внимание. Развитие</w:t>
      </w:r>
      <w:r w:rsidR="00733F11">
        <w:rPr>
          <w:bCs/>
        </w:rPr>
        <w:t xml:space="preserve"> </w:t>
      </w:r>
      <w:r w:rsidRPr="003264E9">
        <w:rPr>
          <w:bCs/>
        </w:rPr>
        <w:t>идет по пути</w:t>
      </w:r>
      <w:r w:rsidR="00733F11">
        <w:rPr>
          <w:bCs/>
        </w:rPr>
        <w:t xml:space="preserve"> </w:t>
      </w:r>
      <w:r w:rsidRPr="003264E9">
        <w:rPr>
          <w:bCs/>
        </w:rPr>
        <w:t>усиления их произвольности. Нарастает умение</w:t>
      </w:r>
      <w:r w:rsidR="00733F11">
        <w:rPr>
          <w:bCs/>
        </w:rPr>
        <w:t xml:space="preserve"> </w:t>
      </w:r>
      <w:r w:rsidRPr="003264E9">
        <w:rPr>
          <w:bCs/>
        </w:rPr>
        <w:t xml:space="preserve">организовывать и контролировать свое внимание, процессы памяти, управлять ими. Память и внимание постепенно приобретают характер организованных, регулируемых и управляемых процессов. 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В подростковом возрасте замечается значительный прогресс в запоминании словесного и абстрактного материала. Развитие внимания отличается известной противоречивостью: с одной стороны, в подростковом возрасте</w:t>
      </w:r>
      <w:r w:rsidR="00733F11">
        <w:rPr>
          <w:bCs/>
        </w:rPr>
        <w:t xml:space="preserve"> </w:t>
      </w:r>
      <w:r w:rsidRPr="003264E9">
        <w:rPr>
          <w:bCs/>
        </w:rPr>
        <w:t>формируется устойчивое, произвольное внимание. С другой - обилие впечатлений, переживаний, бурная активность и импульсивность подростка часто приводит к неустойчивости внимания, и его быстрой отвлекаемости. Невнимательный и рассеянный на одном уроке («нелюбимом»), ученик может собранно, сосредоточенно, совершенно не отвлекаясь. Работать на другом («любимом») уроке.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  <w:iCs/>
        </w:rPr>
      </w:pPr>
      <w:r w:rsidRPr="003264E9">
        <w:rPr>
          <w:bCs/>
        </w:rPr>
        <w:t xml:space="preserve">В подростковом возрасте происходят существенные сдвиги в развитии мыслительной деятельности учащихся, главным образом в процессе обучения. Достигнутая степень развития мышления младшего школьника позволяет в подростковом возрасте приступить к систематическому изучению основ наук. Содержание и логика изучаемых предметов, характер усвоения знаний у подростков требуют опоры на способность самостоятельно мыслить, сравнивать, делать выводы и обобщения. С переходом к подростковому возрасту существенно изменяются, обогащают как отвлеченно обобщающие, так и образные компоненты мыслительной деятельности (в частности, развивается способность к конкретизации, иллюстрированию, раскрытию содержание понятия в конкретных образах и представлениях). Но общее направление развития мышления происходит в плане </w:t>
      </w:r>
      <w:r w:rsidRPr="003264E9">
        <w:rPr>
          <w:bCs/>
          <w:iCs/>
        </w:rPr>
        <w:t>постепенного перехода от преобладания наглядно- образного мышления (у младших школьников) к преобладанию отвлеченного мышления в понятиях (у старших подростков).</w:t>
      </w:r>
      <w:r w:rsidR="00733F11">
        <w:rPr>
          <w:bCs/>
          <w:iCs/>
        </w:rPr>
        <w:t xml:space="preserve">  </w:t>
      </w:r>
      <w:r w:rsidRPr="003264E9">
        <w:rPr>
          <w:bCs/>
          <w:iCs/>
        </w:rPr>
        <w:t xml:space="preserve"> 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Подростков очень привлекает возможность расширить, обогатить свои знания, проникнуть в сущность изучаемых явлений, установить причинно-следственные связи.</w:t>
      </w:r>
      <w:r>
        <w:rPr>
          <w:bCs/>
        </w:rPr>
        <w:t xml:space="preserve"> </w:t>
      </w:r>
      <w:r w:rsidRPr="003264E9">
        <w:rPr>
          <w:bCs/>
        </w:rPr>
        <w:t>Подростки испытывают большое эмоциональное удовлетворение от исследовательской деятельности. Им нравится мыслить, делать самостоятельные открытия.</w:t>
      </w:r>
    </w:p>
    <w:p w:rsidR="00995AC8" w:rsidRPr="007D7BFD" w:rsidRDefault="00995AC8" w:rsidP="00733F11">
      <w:pPr>
        <w:spacing w:line="360" w:lineRule="auto"/>
        <w:ind w:firstLine="709"/>
        <w:jc w:val="both"/>
        <w:rPr>
          <w:bCs/>
        </w:rPr>
      </w:pPr>
      <w:r w:rsidRPr="007D7BFD">
        <w:t>Многие учебные предметы нравятся подросткам потому, что они отвечают его потребностям не только много знать, но и уметь, быть культурным, всесторонне развитым человеком. Надо поддерживать убеждение подростков в том, что только образованный человек может быть по-настоящему полезным членом общества. Убеждения и интересы, сливаясь воедино, создают у подростков повышенный эмоциональный тонус и определяют их отношение к учению</w:t>
      </w:r>
      <w:r>
        <w:t>.</w:t>
      </w:r>
      <w:r w:rsidRPr="007D7BFD">
        <w:t xml:space="preserve"> Если же подросток не видит жизненного значения знаний, то у него могут сформироваться негативные убеждения и отрицательное отношение к существующим учебным предметам. 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предметами. Неуспех, как правило, вызывает у подростков бурные, отрицательные эмоции и нежелание выполнять трудное закрепляется отрицательное отношение к предмету.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Наоборот, благоприятной ситуацией учения для подростков является ситуация успеха, которая обеспечивает им эмоциональное благополучие.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 xml:space="preserve">В подростковом возрасте активно совершенствуется самоконтроль деятельности, являясь в начале контролем по результату или заданному образу, а затем - процессуальным контролем, т. е. способностью выбирать и избирательно контролировать любой момент или шаг в деятельности. Особую линию в речевом развитии образует та, которая связана с соединением и взаимопроникновением мышления и речи. </w:t>
      </w:r>
    </w:p>
    <w:p w:rsidR="00995AC8" w:rsidRPr="003264E9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В учении формируется общие интеллектуальные способности, особенно понятное теоретическое мышление. Это происходит за счет усвоения понятий, совершенствования пользоваться ими, рассуждать создает хорошую базу для последующего развития умений и навыков в тех видах деятельности, где эти знания практически необходимы.</w:t>
      </w:r>
    </w:p>
    <w:p w:rsidR="00995AC8" w:rsidRDefault="00995AC8" w:rsidP="00733F11">
      <w:pPr>
        <w:spacing w:line="360" w:lineRule="auto"/>
        <w:ind w:firstLine="709"/>
        <w:jc w:val="both"/>
        <w:rPr>
          <w:bCs/>
        </w:rPr>
      </w:pPr>
      <w:r w:rsidRPr="003264E9">
        <w:rPr>
          <w:bCs/>
        </w:rPr>
        <w:t>В общении формируются и развиваются коммуникативные способности учащихся, включающие умения вступать в контакт с незнакомыми людьми, добиваться их расположения и взаимопонимания, достигать поставленных целей. В труде идет активный процесс становление тех практических умений и навыков, которые в будущем могут понадобиться для совершенствования профессиональных способностей.</w:t>
      </w:r>
    </w:p>
    <w:p w:rsidR="00995AC8" w:rsidRDefault="00995AC8" w:rsidP="00733F11">
      <w:pPr>
        <w:spacing w:line="360" w:lineRule="auto"/>
        <w:ind w:firstLine="709"/>
        <w:jc w:val="both"/>
      </w:pPr>
    </w:p>
    <w:p w:rsidR="00852329" w:rsidRDefault="00995AC8" w:rsidP="00733F11">
      <w:pPr>
        <w:spacing w:line="360" w:lineRule="auto"/>
        <w:ind w:firstLine="709"/>
        <w:jc w:val="both"/>
      </w:pPr>
      <w:r>
        <w:t>1.3</w:t>
      </w:r>
      <w:r w:rsidR="00852329">
        <w:t>. Условия, необходимые для формирования здорового образа жизни детей</w:t>
      </w:r>
    </w:p>
    <w:p w:rsidR="007B5DE1" w:rsidRDefault="007B5DE1" w:rsidP="00733F11">
      <w:pPr>
        <w:spacing w:line="360" w:lineRule="auto"/>
        <w:ind w:firstLine="709"/>
        <w:jc w:val="both"/>
      </w:pPr>
    </w:p>
    <w:p w:rsidR="007B5DE1" w:rsidRDefault="007B5DE1" w:rsidP="00733F11">
      <w:pPr>
        <w:spacing w:line="360" w:lineRule="auto"/>
        <w:ind w:firstLine="709"/>
        <w:jc w:val="both"/>
      </w:pPr>
      <w:r>
        <w:t>Здоровый образ жизни формируется всеми сторонами и проявлениями общества, связан с личностно-мотивационным воплощением индивидом своих социальных, психологических и физиологических возможностей и способностей. От того, насколько успешно удается сформировать и закрепить в сознании принципы и навыки здорового образа жизни в молодом возрасте, зависит в последующем вся деятельность, препятствующая раскрытию потенциала личности.</w:t>
      </w:r>
    </w:p>
    <w:p w:rsidR="007B5DE1" w:rsidRDefault="007B5DE1" w:rsidP="00733F11">
      <w:pPr>
        <w:spacing w:line="360" w:lineRule="auto"/>
        <w:ind w:firstLine="709"/>
        <w:jc w:val="both"/>
      </w:pPr>
      <w:r>
        <w:t>По современным представлениям в понятие здорового образа жизни входят следующие составляющие: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>отказ от вредных пристрастий (курение, употребление алкогольных напитков и наркотических веществ);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>оптимальный двигательный режим;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>рациональное питание;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>закаливание;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>личная гигиена;</w:t>
      </w:r>
    </w:p>
    <w:p w:rsidR="007B5DE1" w:rsidRDefault="007B5DE1" w:rsidP="00733F11">
      <w:pPr>
        <w:numPr>
          <w:ilvl w:val="0"/>
          <w:numId w:val="4"/>
        </w:numPr>
        <w:tabs>
          <w:tab w:val="clear" w:pos="786"/>
        </w:tabs>
        <w:spacing w:line="360" w:lineRule="auto"/>
        <w:ind w:left="0" w:firstLine="709"/>
        <w:jc w:val="both"/>
      </w:pPr>
      <w:r>
        <w:t>положительные эмоции.</w:t>
      </w:r>
    </w:p>
    <w:p w:rsidR="007B5DE1" w:rsidRDefault="007B5DE1" w:rsidP="00733F11">
      <w:pPr>
        <w:pStyle w:val="ad"/>
        <w:spacing w:after="0" w:line="360" w:lineRule="auto"/>
        <w:ind w:left="0" w:firstLine="709"/>
        <w:jc w:val="both"/>
      </w:pPr>
      <w:r>
        <w:t>Как считает С.В.Попов сложившаяся система школьного образования не формирует должной мотивации к здоровому образу жизни</w:t>
      </w:r>
      <w:r w:rsidR="00D05772" w:rsidRPr="00D05772">
        <w:t>[18</w:t>
      </w:r>
      <w:r w:rsidR="00D05772">
        <w:t>. с. 34</w:t>
      </w:r>
      <w:r w:rsidR="00D05772" w:rsidRPr="00D05772">
        <w:t>]</w:t>
      </w:r>
      <w:r>
        <w:t xml:space="preserve">. Действительно, большинство людей знают, что курить, пить и употреблять наркотики вредно, но очень многие взрослые привержены этим привычкам. </w:t>
      </w:r>
      <w:r w:rsidR="00D05772">
        <w:t xml:space="preserve">Никто не спорит с тем, что надо двигаться, закаляться, но большинство взрослых людей ведут малоподвижный образ жизни. </w:t>
      </w:r>
      <w:r>
        <w:t xml:space="preserve">Неправильное, нерациональное питание приводит к увеличению числа людей с избыточным весом и всеми вытекающими последствиями. Трудности современной жизни оставляют весьма мало места для положительных эмоций. </w:t>
      </w:r>
    </w:p>
    <w:p w:rsidR="007B5DE1" w:rsidRDefault="007B5DE1" w:rsidP="00733F11">
      <w:pPr>
        <w:spacing w:line="360" w:lineRule="auto"/>
        <w:ind w:firstLine="709"/>
        <w:jc w:val="both"/>
      </w:pPr>
      <w:r>
        <w:t xml:space="preserve"> Изложенное позволяет сделать вывод, о том, что “знания” взрослых людей о здоровом образе жизни не стали убеждениями, что нет мотивации к заботе о собственном здоровье</w:t>
      </w:r>
    </w:p>
    <w:p w:rsidR="007B5DE1" w:rsidRDefault="007B5DE1" w:rsidP="00733F11">
      <w:pPr>
        <w:spacing w:line="360" w:lineRule="auto"/>
        <w:ind w:firstLine="709"/>
        <w:jc w:val="both"/>
      </w:pPr>
      <w:r>
        <w:t xml:space="preserve">Одной из составляющих здорового образа жизни является отказ от разрушителей здоровья: курения, употребления алкогольных напитков и наркотических </w:t>
      </w:r>
      <w:r w:rsidR="00D05772">
        <w:t>веществ. О</w:t>
      </w:r>
      <w:r>
        <w:t xml:space="preserve"> последствиях для здоровья, которые возникают в результате этих </w:t>
      </w:r>
      <w:r w:rsidR="00D05772">
        <w:t>пристрастий</w:t>
      </w:r>
      <w:r>
        <w:t xml:space="preserve"> существует обширная литература. Если говорить о школе, то действия учителя должны быть направлены не на то, чтобы школьник бросил курить, употреблять спиртные напитки и наркотические вещества, а на то, чтобы школьник не начал этого делать. Иначе говоря, главное – профилактика.</w:t>
      </w:r>
    </w:p>
    <w:p w:rsidR="007B5DE1" w:rsidRDefault="007B5DE1" w:rsidP="00733F11">
      <w:pPr>
        <w:spacing w:line="360" w:lineRule="auto"/>
        <w:ind w:firstLine="709"/>
        <w:jc w:val="both"/>
      </w:pPr>
      <w:r>
        <w:t xml:space="preserve">Успешная борьба с тем или иным негативным явлением возможно в том случае, когда известны причины этого явления. Что касается табакокурения, то подавляющее большинство школьников впервые знакомятся с сигаретой в 1-2 классах, и движет </w:t>
      </w:r>
      <w:r w:rsidR="00D05772">
        <w:t>ими,</w:t>
      </w:r>
      <w:r>
        <w:t xml:space="preserve"> прежде всего любопытство. Убедившись в том, что курение сопровождается неприятными ощущениями (горечь во рту, обильное слюнотечение, кашель, головная боль, тошнота), дети к табаку больше не тянуться, во 2-6 классах курят считанные единицы. А вот в более старшем возрасте число курящих школьников начинает расти, и причины этого уже иные, нежели любопытство. Согласно исследованиям социологов, чаще всего это подражание более старшим товарищам, особенно тем, на кого хотелось бы походить (в том числе и родителям)</w:t>
      </w:r>
      <w:r w:rsidR="00D05772">
        <w:t>,</w:t>
      </w:r>
      <w:r>
        <w:t xml:space="preserve"> желание казаться взрослым, независимым, желание “быть как все” в курящей компании. Причиной курения подростков в ряде случаев является и строгий запрет родителей, особенно в тех случаях, когда сами родители</w:t>
      </w:r>
      <w:r w:rsidR="00733F11">
        <w:t xml:space="preserve"> </w:t>
      </w:r>
      <w:r>
        <w:t xml:space="preserve">курят. Также весомый вклад в то, что подростки начинают курить, вносит реклама табачных изделий в средствах массовой информации. Чрезвычайно важно исключить также табакокурение из действий героев кино- и телефильмов и театральных пьес. Очень важно вести борьбу с курением среди родителей силами самих школьников. И, наконец, сам педагог ни в коем случае не должен быть курящим человеком (во всяком </w:t>
      </w:r>
      <w:r w:rsidR="00D05772">
        <w:t>случае,</w:t>
      </w:r>
      <w:r>
        <w:t xml:space="preserve"> школьники не должны его видеть курящим).</w:t>
      </w:r>
    </w:p>
    <w:p w:rsidR="007B5DE1" w:rsidRDefault="007B5DE1" w:rsidP="00733F11">
      <w:pPr>
        <w:spacing w:line="360" w:lineRule="auto"/>
        <w:ind w:firstLine="709"/>
        <w:jc w:val="both"/>
      </w:pPr>
      <w:r>
        <w:t>Употребление школьниками спиртных напитков – вещь, к сожалению очень распространенная. Социологические опросы показывают, что среди первоклассников большее половины знакомы со вкусом вина или пива, и чаще всего это происходит с ведома и согласия родителей: «невинная рюмочка» в честь дня рождения или другого торжества. Получается так, что прием алкоголя для ребенка практически всегда (за исключением, конечно, детей алкоголиков) связан с атмосферой праздника и на первый взгляд особой опасности</w:t>
      </w:r>
      <w:r w:rsidR="00733F11">
        <w:t xml:space="preserve"> </w:t>
      </w:r>
      <w:r>
        <w:t>здесь нет. Однако такое</w:t>
      </w:r>
      <w:r w:rsidR="00733F11">
        <w:t xml:space="preserve"> </w:t>
      </w:r>
      <w:r>
        <w:t>приобщение детей к вину представляет определенную опасность, ибо снимает психологический барьер, и школьник чувствует себя вправе выпить с товарищами или даже один, если появляется такая возможность.</w:t>
      </w:r>
    </w:p>
    <w:p w:rsidR="007B5DE1" w:rsidRDefault="007B5DE1" w:rsidP="00733F11">
      <w:pPr>
        <w:spacing w:line="360" w:lineRule="auto"/>
        <w:ind w:firstLine="709"/>
        <w:jc w:val="both"/>
      </w:pPr>
      <w:r>
        <w:t>Задача педагогов состоит, во-первых, довести до сведения подростков информацию о том вреде, который наносит пьющий человек своему здоровью и здоровью своих близких (в первую очередь - детей), а во-вторых, рассказать учащимся о сути алкоголизма.</w:t>
      </w:r>
    </w:p>
    <w:p w:rsidR="007B5DE1" w:rsidRDefault="007B5DE1" w:rsidP="00733F11">
      <w:pPr>
        <w:spacing w:line="360" w:lineRule="auto"/>
        <w:ind w:firstLine="709"/>
        <w:jc w:val="both"/>
      </w:pPr>
      <w:r>
        <w:t xml:space="preserve">Что касается употребления наркотических веществ, то в последние годы их количество растет и это имеет место практически во всех регионах мира. Проводя беседу со школьниками о наркомании и токсикомании, педагог должен вести их сведения следующее. Как известно, человек становится заядлым курильщиком или алкоголиком не сразу, для этого должно пройти определенное время. А для того, чтобы стать наркоманом, то </w:t>
      </w:r>
      <w:r w:rsidR="00D05772">
        <w:t>есть,</w:t>
      </w:r>
      <w:r>
        <w:t xml:space="preserve"> чтобы возникла физическая и психическая зависимость от наркотика, достаточно 1-2 раза его попробовать, что не происходит, что не происходит чаще всего, так как подростком движет любопытство. Попробовав действие наркотика, подросток уже не в силах от него избавиться. Это обстоятельство широко используют торговцы наркотиками, предлагая первую «дозу» практически бесплатно, хорошо зная, что в дальнейшем подросток пойдет на все, чтобы достать наркотик по любой цене.</w:t>
      </w:r>
    </w:p>
    <w:p w:rsidR="007B5DE1" w:rsidRDefault="007B5DE1" w:rsidP="00733F11">
      <w:pPr>
        <w:spacing w:line="360" w:lineRule="auto"/>
        <w:ind w:firstLine="709"/>
        <w:jc w:val="both"/>
      </w:pPr>
      <w:r>
        <w:t xml:space="preserve">В заключении следует подчеркнуть, что практически все наркотики, включая табак и алкоголь, в большинстве случаев используются для снятия стресса, и надо знать, что значительно более успешно стресс снимается при помощи оптимальной физической </w:t>
      </w:r>
      <w:r w:rsidR="00D05772">
        <w:t>активности,</w:t>
      </w:r>
      <w:r>
        <w:t xml:space="preserve"> и она может служить здоровой альтернативной курению, алкоголю и наркотикам.</w:t>
      </w:r>
    </w:p>
    <w:p w:rsidR="007B5DE1" w:rsidRPr="007B5DE1" w:rsidRDefault="007B5DE1" w:rsidP="00733F11">
      <w:pPr>
        <w:spacing w:line="360" w:lineRule="auto"/>
        <w:ind w:firstLine="709"/>
        <w:jc w:val="both"/>
      </w:pPr>
      <w:r w:rsidRPr="007B5DE1">
        <w:t>Следующий фактор здорового образа жизни – двигательный режим.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Жизнь современного человека, особенно в городах, характеризуется высоким удельным весом гипонезии и гиподинамии,</w:t>
      </w:r>
      <w:r w:rsidR="00733F11"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и это при</w:t>
      </w:r>
      <w:r w:rsidR="00733F11"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том, что практически никто не оспаривает то положение, что основная причина многих болезней цивилизации – недостаточная двигательная активность.</w:t>
      </w:r>
      <w:r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Особенно страдают от гиподинамии школьники. Больше времени своего бодрствования старшеклассники вынуждены проводить сидя за рабочим столом, просмотр телепередач, компьютерные игры усугубили обездвиженность детей и подростков.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Два урока физкультуры в неделю не компенсируют недостаток двигательной активности. В тоже время нередки и случаи низкой эффективности занятий физическими упражнениями.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На уроках физкультуры в школе ученики разделены на три группы: основная, подготовительная и специальная. Последние две группы выделяются по медицинским показаниям (различные заболевания в стадии компенсации, субкомпесации и прочее). В основную группу автоматически попадают учащиеся, не относящиеся к этим группам, и именно с ними проводятся занятия по утвержденным программам. Это так называемые «практически здоровые дети». В то же время истинное их состояние здоровья практически не определяется, в лучшем случае о нем судят по показателям физического развития детей, что малоинформативо.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В настоящее время имеется обширная литература, посвященная теоретическим и методическим вопросам оптимизации двигательной деятельности детей и подростков, разработан и практически апробирован ряд оздоровительных систем занятий физическими упражнениями, обладающих доступностью, простотой реализации, объяснимой эффективностью.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К сожалению, большинство оздоровительных систем (аэробика, шейпинг, ритмическая гимнастика и прочее) методически разработаны для взрослых людей, но, безусловно, использование этих систем для оздоровления детей и подростков возможно с внесением элементов игры и соблюдением принципа индивидуализации.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Перейдем к следующему фактору здорового образа жизни, влияющему на здоровье человека, к проблеме питания.</w:t>
      </w:r>
      <w:r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В последнее десятилетие возрос интерес к проблеме питания, так как правильное питание обеспечивает нормальное течение процессов роста и развития организма, а также сохранение здоровья.</w:t>
      </w:r>
      <w:r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Правильная организация питания имеет большое значение для развития детского организма. Нормальный рост и развитие ребенка зависят в первую очередь от того, насколько его организм обеспечен необходимыми питательными веществами. Правильное питание является основным фактором в предупреждении и лечении</w:t>
      </w:r>
      <w:r w:rsidR="00733F11"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многих заболеваний.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В основу правильной организации питания детей в различные возрастные периоды должны быть положены следующие основные принципы</w:t>
      </w:r>
      <w:r w:rsidR="00D05772" w:rsidRPr="00D05772">
        <w:rPr>
          <w:sz w:val="28"/>
          <w:szCs w:val="28"/>
        </w:rPr>
        <w:t>[15</w:t>
      </w:r>
      <w:r w:rsidR="00D05772">
        <w:rPr>
          <w:sz w:val="28"/>
          <w:szCs w:val="28"/>
        </w:rPr>
        <w:t>, с. 45</w:t>
      </w:r>
      <w:r w:rsidR="00D05772" w:rsidRPr="00D05772">
        <w:rPr>
          <w:sz w:val="28"/>
          <w:szCs w:val="28"/>
        </w:rPr>
        <w:t>]</w:t>
      </w:r>
      <w:r w:rsidRPr="007B5DE1">
        <w:rPr>
          <w:sz w:val="28"/>
          <w:szCs w:val="28"/>
        </w:rPr>
        <w:t>:</w:t>
      </w:r>
    </w:p>
    <w:p w:rsidR="007B5DE1" w:rsidRPr="007B5DE1" w:rsidRDefault="007B5DE1" w:rsidP="00733F11">
      <w:pPr>
        <w:pStyle w:val="31"/>
        <w:numPr>
          <w:ilvl w:val="0"/>
          <w:numId w:val="6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Регулярный прием пищи через определенные промежутки времени - главное условие, с которого необходимо начинать организацию питания ребенка.</w:t>
      </w:r>
    </w:p>
    <w:p w:rsidR="007B5DE1" w:rsidRPr="007B5DE1" w:rsidRDefault="007B5DE1" w:rsidP="00733F11">
      <w:pPr>
        <w:pStyle w:val="31"/>
        <w:numPr>
          <w:ilvl w:val="0"/>
          <w:numId w:val="6"/>
        </w:numPr>
        <w:tabs>
          <w:tab w:val="clear" w:pos="801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Питание детей должно соответствовать уровню развития и функциональным возможностям организма в конкретный возрастной период.</w:t>
      </w:r>
    </w:p>
    <w:p w:rsidR="007B5DE1" w:rsidRPr="007B5DE1" w:rsidRDefault="007B5DE1" w:rsidP="00733F11">
      <w:pPr>
        <w:pStyle w:val="31"/>
        <w:numPr>
          <w:ilvl w:val="0"/>
          <w:numId w:val="6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Питательные вещества (белки, жиры, углеводы), поступающие в организм вместе с пищей, должны находиться в определенном соотношении между собой.</w:t>
      </w:r>
    </w:p>
    <w:p w:rsidR="007B5DE1" w:rsidRPr="007B5DE1" w:rsidRDefault="007B5DE1" w:rsidP="00733F11">
      <w:pPr>
        <w:pStyle w:val="31"/>
        <w:numPr>
          <w:ilvl w:val="0"/>
          <w:numId w:val="6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 xml:space="preserve">Питание должно быть индивидуальным с учетом особенностей ребенка, состояния здоровья, реакции на пищу и другое. 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Следующий фактор здорового образа жизни – закаливание. Практически всем известно изречение «Солнце, воздух и вода – наши лучшие друзья».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– в первую очередь переохлаждению и перегреву.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Закаливание – эффективное средство укрепления здоровья человека. Особенно велика его роль в профилактике простудных заболеваний: закаленные люди, как правило, не простужаются. Закаливание повышает также неспецифическую устойчивость организма человека к инфекционным заболеваниям, усиливая иммунные реакции.</w:t>
      </w:r>
      <w:r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Закаливание обеспечивает тренировку</w:t>
      </w:r>
      <w:r w:rsidR="00733F11"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и успешное функционирование терморегуляторных механизмов, приводит к повышению общей и специфической устойчивости организма к неблагоприятным внешним воздействиям.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Успешность и эффективность закаливания возможны только при соблюдении ряда принципов, которыми являются</w:t>
      </w:r>
      <w:r w:rsidR="00D05772" w:rsidRPr="00D05772">
        <w:rPr>
          <w:sz w:val="28"/>
          <w:szCs w:val="28"/>
        </w:rPr>
        <w:t>[15</w:t>
      </w:r>
      <w:r w:rsidR="00D05772">
        <w:rPr>
          <w:sz w:val="28"/>
          <w:szCs w:val="28"/>
        </w:rPr>
        <w:t>, с. 49</w:t>
      </w:r>
      <w:r w:rsidR="00D05772" w:rsidRPr="00D05772">
        <w:rPr>
          <w:sz w:val="28"/>
          <w:szCs w:val="28"/>
        </w:rPr>
        <w:t>]</w:t>
      </w:r>
      <w:r w:rsidRPr="007B5DE1">
        <w:rPr>
          <w:sz w:val="28"/>
          <w:szCs w:val="28"/>
        </w:rPr>
        <w:t>:</w:t>
      </w:r>
    </w:p>
    <w:p w:rsidR="007B5DE1" w:rsidRPr="007B5DE1" w:rsidRDefault="007B5DE1" w:rsidP="00733F11">
      <w:pPr>
        <w:pStyle w:val="31"/>
        <w:numPr>
          <w:ilvl w:val="0"/>
          <w:numId w:val="4"/>
        </w:numPr>
        <w:tabs>
          <w:tab w:val="clear" w:pos="7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постепенность (повышать силу закаливающего воздействия и продолжительность процедуры нужно постепенно);</w:t>
      </w:r>
    </w:p>
    <w:p w:rsidR="007B5DE1" w:rsidRPr="007B5DE1" w:rsidRDefault="007B5DE1" w:rsidP="00733F11">
      <w:pPr>
        <w:pStyle w:val="31"/>
        <w:numPr>
          <w:ilvl w:val="0"/>
          <w:numId w:val="4"/>
        </w:numPr>
        <w:tabs>
          <w:tab w:val="clear" w:pos="7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систематичность (закаливание будет эффективным, когда осуществляется не от случая к случаю, а ежедневно и без перерывов);</w:t>
      </w:r>
    </w:p>
    <w:p w:rsidR="007B5DE1" w:rsidRPr="007B5DE1" w:rsidRDefault="007B5DE1" w:rsidP="00733F11">
      <w:pPr>
        <w:pStyle w:val="31"/>
        <w:numPr>
          <w:ilvl w:val="0"/>
          <w:numId w:val="4"/>
        </w:numPr>
        <w:tabs>
          <w:tab w:val="clear" w:pos="7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комплексность – закаливание будет наиболее эффективным, если в комплексе используются все естественные силы природы: солнце, воздух и вода;</w:t>
      </w:r>
    </w:p>
    <w:p w:rsidR="007B5DE1" w:rsidRPr="007B5DE1" w:rsidRDefault="007B5DE1" w:rsidP="00733F11">
      <w:pPr>
        <w:pStyle w:val="31"/>
        <w:numPr>
          <w:ilvl w:val="0"/>
          <w:numId w:val="4"/>
        </w:numPr>
        <w:tabs>
          <w:tab w:val="clear" w:pos="78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учет индивидуальных особенностей при закаливании необходимо принимать во внимание и рост, и пол, и состояние здоровья, а также местные климатические условия и привычные температурные режимы.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Следующий фактор здорового образа жизни – это личная гигиена. 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Уход за кожей тела (мытье рук перед едой, после прогулок, при утреннем и вечернем туалете, ежедневный</w:t>
      </w:r>
      <w:r w:rsidR="00733F11"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теплый душ перед сном или теплая ванна) должны стать естественной и неотъемлемой процедурой</w:t>
      </w:r>
      <w:r w:rsidR="00D05772" w:rsidRPr="007B5DE1">
        <w:rPr>
          <w:sz w:val="28"/>
          <w:szCs w:val="28"/>
        </w:rPr>
        <w:t>,</w:t>
      </w:r>
      <w:r w:rsidRPr="007B5DE1">
        <w:rPr>
          <w:sz w:val="28"/>
          <w:szCs w:val="28"/>
        </w:rPr>
        <w:t xml:space="preserve"> посещение бани, должно стать как средство закаливания (парная) и как средство активного отдыха.</w:t>
      </w:r>
      <w:r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Там, где отсутствует централизованное горячее водоснабжение, желательно использовать перед сном местные обливания теплой водой и ежедневное мытье ног. Необходимо ежедневно менять носки, чулки, колготки.</w:t>
      </w:r>
    </w:p>
    <w:p w:rsid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 xml:space="preserve">Уход за зубами является неотъемлемой частью поддержания хорошего здоровья. </w:t>
      </w:r>
      <w:r w:rsidR="00D05772" w:rsidRPr="007B5DE1">
        <w:rPr>
          <w:sz w:val="28"/>
          <w:szCs w:val="28"/>
        </w:rPr>
        <w:t>Распространенный по всему миру кариес отрицате</w:t>
      </w:r>
      <w:r w:rsidR="00D05772">
        <w:rPr>
          <w:sz w:val="28"/>
          <w:szCs w:val="28"/>
        </w:rPr>
        <w:t>льно сказывается на деятельности</w:t>
      </w:r>
      <w:r w:rsidR="00D05772" w:rsidRPr="007B5DE1">
        <w:rPr>
          <w:sz w:val="28"/>
          <w:szCs w:val="28"/>
        </w:rPr>
        <w:t xml:space="preserve"> системы пищеварения, кариозные зубы являются местом скопления различных патогенных микроорганизмов.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Гигиенические требования, предъявляемые к одежде, направлены в первую очередь на обеспечение нормального тепло- и газообмена организма с окружающей средой, оптимального уровня температуры тела и кожи, влажность кожи, кожного дыхания. Достижение этих требований может быть обеспечено использованием для одежды материалов с определенными физическими свойствами, такими как, воздухопроницаемость, теплопроводность, влагопров</w:t>
      </w:r>
      <w:r>
        <w:rPr>
          <w:sz w:val="28"/>
          <w:szCs w:val="28"/>
        </w:rPr>
        <w:t>одность, электр</w:t>
      </w:r>
      <w:r w:rsidRPr="007B5DE1">
        <w:rPr>
          <w:sz w:val="28"/>
          <w:szCs w:val="28"/>
        </w:rPr>
        <w:t>изуемость.</w:t>
      </w:r>
      <w:r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Следует с самого раннего возраста воспитывать у детей гигиенические навыки ухода за своей одеждой.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Положительные эмоции являются неотъемлемой составляющей здорового образа жизни. Для поддержания физического здоровья необходимо психическое закаливание, суть которого – в радости к жизни.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Известно, что основа работы по совершенствованию своей психики самовнушение. Оно повышает эмоциональный тонус, укрепляет уверенность и силу воли. Психическая закалка стимулирует и физиологические защитные механизмы: иммунитет, функцию эндокринных желез. Так мысли укрепляют тело и наоборот: безволие, снижение эмоционального настроя способствуют ухудшению самочувствия, расшатыванию психического и физического здоровья.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Говоря о положительных эмоциях, следует также помнить, что в педагогике поощрение считается более эффективным</w:t>
      </w:r>
      <w:r w:rsidR="00733F11">
        <w:rPr>
          <w:sz w:val="28"/>
          <w:szCs w:val="28"/>
        </w:rPr>
        <w:t xml:space="preserve"> </w:t>
      </w:r>
      <w:r w:rsidRPr="007B5DE1">
        <w:rPr>
          <w:sz w:val="28"/>
          <w:szCs w:val="28"/>
        </w:rPr>
        <w:t>рычагом воздействия на ребенка, чем наказание. Учитывая вышеизложенное, напрашивается вывод, что, поощряя ребенка, мы сохраняем и укрепляем его здоровье, и наоборот.</w:t>
      </w:r>
    </w:p>
    <w:p w:rsidR="007B5DE1" w:rsidRPr="007B5DE1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 xml:space="preserve">Рассмотрев условия, необходимые для формирования здорового образа жизни сделаем вывод, что молодое поколение наиболее восприимчиво различным обучающим и формирующим воздействиям. </w:t>
      </w:r>
      <w:r w:rsidR="00D05772" w:rsidRPr="007B5DE1">
        <w:rPr>
          <w:sz w:val="28"/>
          <w:szCs w:val="28"/>
        </w:rPr>
        <w:t>Следовательно, здоровый образ жизни формировать необходимо</w:t>
      </w:r>
      <w:r w:rsidR="00D05772">
        <w:rPr>
          <w:sz w:val="28"/>
          <w:szCs w:val="28"/>
        </w:rPr>
        <w:t>,</w:t>
      </w:r>
      <w:r w:rsidR="00D05772" w:rsidRPr="007B5DE1">
        <w:rPr>
          <w:sz w:val="28"/>
          <w:szCs w:val="28"/>
        </w:rPr>
        <w:t xml:space="preserve"> начиная с детского возраста, тогда забота о собственном здоровье как основной ценности станет естественной формой поведения.</w:t>
      </w:r>
    </w:p>
    <w:p w:rsidR="007B5DE1" w:rsidRDefault="00733F11" w:rsidP="00733F11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br w:type="page"/>
      </w:r>
      <w:r w:rsidR="007B5DE1" w:rsidRPr="007B5DE1">
        <w:rPr>
          <w:b/>
          <w:sz w:val="32"/>
          <w:szCs w:val="32"/>
        </w:rPr>
        <w:t xml:space="preserve">Глава 2. </w:t>
      </w:r>
      <w:r w:rsidR="00995AC8">
        <w:rPr>
          <w:b/>
          <w:sz w:val="32"/>
          <w:szCs w:val="32"/>
        </w:rPr>
        <w:t>Объект и методики исследования</w:t>
      </w:r>
    </w:p>
    <w:p w:rsidR="007B5DE1" w:rsidRPr="007B5DE1" w:rsidRDefault="007B5DE1" w:rsidP="00733F11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7B5DE1" w:rsidRDefault="007B5DE1" w:rsidP="00733F11">
      <w:pPr>
        <w:spacing w:line="360" w:lineRule="auto"/>
        <w:ind w:firstLine="709"/>
        <w:jc w:val="both"/>
      </w:pPr>
      <w:r>
        <w:t xml:space="preserve">2.1. </w:t>
      </w:r>
      <w:r w:rsidR="00995AC8">
        <w:t>Объект исследования</w:t>
      </w:r>
    </w:p>
    <w:p w:rsidR="007B5DE1" w:rsidRDefault="007B5DE1" w:rsidP="00733F11">
      <w:pPr>
        <w:spacing w:line="360" w:lineRule="auto"/>
        <w:ind w:firstLine="709"/>
        <w:jc w:val="both"/>
      </w:pPr>
    </w:p>
    <w:p w:rsidR="007B5DE1" w:rsidRDefault="00995AC8" w:rsidP="00733F11">
      <w:pPr>
        <w:spacing w:line="360" w:lineRule="auto"/>
        <w:ind w:firstLine="709"/>
        <w:jc w:val="both"/>
      </w:pPr>
      <w:r>
        <w:t>В исследовании</w:t>
      </w:r>
      <w:r w:rsidR="007B5DE1">
        <w:t xml:space="preserve"> участвовало 20 учащихся 5-7 клас</w:t>
      </w:r>
      <w:r>
        <w:t>сов Ульяновской гимназии №3, по 10 девочек и 10 мальчиков соответственно. Все учащиеся были отнесены к основной медицинской группе, из них школьников 5 класса – 3 мальчика и 3 девочки, учеников 6 класса – 4 мальчика и 3 девочки, учеников 7 класса – 3 мальчика и 4 девочки.</w:t>
      </w:r>
    </w:p>
    <w:p w:rsidR="00995AC8" w:rsidRDefault="007B5DE1" w:rsidP="00733F11">
      <w:pPr>
        <w:spacing w:line="360" w:lineRule="auto"/>
        <w:ind w:firstLine="709"/>
        <w:jc w:val="both"/>
      </w:pPr>
      <w:r>
        <w:t xml:space="preserve">Всего в гимназии обучается 315 учащихся; учителей, руководителей студий – 52. </w:t>
      </w:r>
    </w:p>
    <w:p w:rsidR="00995AC8" w:rsidRDefault="00995AC8" w:rsidP="00733F11">
      <w:pPr>
        <w:spacing w:line="360" w:lineRule="auto"/>
        <w:ind w:firstLine="709"/>
        <w:jc w:val="both"/>
      </w:pPr>
      <w:r>
        <w:t xml:space="preserve"> Обследование проводилось во второй половине дня, в медицинском кабинете, при температуре комфорта. Кроме этого, был проведен анализ медицинских карт учащихся.</w:t>
      </w:r>
    </w:p>
    <w:p w:rsidR="007B5DE1" w:rsidRDefault="007B5DE1" w:rsidP="00733F11">
      <w:pPr>
        <w:spacing w:line="360" w:lineRule="auto"/>
        <w:ind w:firstLine="709"/>
        <w:jc w:val="both"/>
      </w:pPr>
      <w:r>
        <w:t>На констатирующем этапе мы преследовали цель: выявить причины в отклонении состояния здоровья учащихся.</w:t>
      </w:r>
    </w:p>
    <w:p w:rsidR="007B5DE1" w:rsidRDefault="00995AC8" w:rsidP="00733F11">
      <w:pPr>
        <w:spacing w:line="360" w:lineRule="auto"/>
        <w:ind w:firstLine="709"/>
        <w:jc w:val="both"/>
      </w:pPr>
      <w:r>
        <w:t>Обследование проводилось</w:t>
      </w:r>
      <w:r w:rsidR="007B5DE1">
        <w:t xml:space="preserve"> с мая 2006 года по декабрь 2006 года.</w:t>
      </w:r>
    </w:p>
    <w:p w:rsidR="007B5DE1" w:rsidRDefault="007B5DE1" w:rsidP="00733F11">
      <w:pPr>
        <w:spacing w:line="360" w:lineRule="auto"/>
        <w:ind w:firstLine="709"/>
        <w:jc w:val="both"/>
      </w:pPr>
      <w:r>
        <w:t>Нами ставились следующие задачи:</w:t>
      </w:r>
    </w:p>
    <w:p w:rsidR="007B5DE1" w:rsidRDefault="007B5DE1" w:rsidP="00733F11">
      <w:pPr>
        <w:numPr>
          <w:ilvl w:val="0"/>
          <w:numId w:val="7"/>
        </w:numPr>
        <w:tabs>
          <w:tab w:val="clear" w:pos="786"/>
          <w:tab w:val="num" w:pos="-1418"/>
          <w:tab w:val="left" w:pos="993"/>
        </w:tabs>
        <w:spacing w:line="360" w:lineRule="auto"/>
        <w:ind w:left="0" w:firstLine="709"/>
        <w:jc w:val="both"/>
      </w:pPr>
      <w:r>
        <w:t>Изучить состояние здоровья учеников.</w:t>
      </w:r>
    </w:p>
    <w:p w:rsidR="007B5DE1" w:rsidRDefault="007B5DE1" w:rsidP="00733F11">
      <w:pPr>
        <w:numPr>
          <w:ilvl w:val="0"/>
          <w:numId w:val="7"/>
        </w:numPr>
        <w:tabs>
          <w:tab w:val="clear" w:pos="786"/>
          <w:tab w:val="num" w:pos="-1418"/>
          <w:tab w:val="left" w:pos="993"/>
        </w:tabs>
        <w:spacing w:line="360" w:lineRule="auto"/>
        <w:ind w:left="0" w:firstLine="709"/>
        <w:jc w:val="both"/>
      </w:pPr>
      <w:r>
        <w:t>Выявить уровень состояния здоровья.</w:t>
      </w:r>
    </w:p>
    <w:p w:rsidR="007B5DE1" w:rsidRDefault="007B5DE1" w:rsidP="00733F11">
      <w:pPr>
        <w:numPr>
          <w:ilvl w:val="0"/>
          <w:numId w:val="7"/>
        </w:numPr>
        <w:tabs>
          <w:tab w:val="clear" w:pos="786"/>
          <w:tab w:val="num" w:pos="-1418"/>
          <w:tab w:val="left" w:pos="993"/>
        </w:tabs>
        <w:spacing w:line="360" w:lineRule="auto"/>
        <w:ind w:left="0" w:firstLine="709"/>
        <w:jc w:val="both"/>
      </w:pPr>
      <w:r>
        <w:t>Выявить отношение учащихся к своему здоровью.</w:t>
      </w:r>
    </w:p>
    <w:p w:rsidR="007B5DE1" w:rsidRPr="007B5DE1" w:rsidRDefault="007B5DE1" w:rsidP="00733F11">
      <w:pPr>
        <w:pStyle w:val="31"/>
        <w:tabs>
          <w:tab w:val="num" w:pos="-1418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Исходя из этого, нами использовались следующие методы исследования:</w:t>
      </w:r>
    </w:p>
    <w:p w:rsidR="007B5DE1" w:rsidRDefault="007B5DE1" w:rsidP="00733F11">
      <w:pPr>
        <w:numPr>
          <w:ilvl w:val="0"/>
          <w:numId w:val="8"/>
        </w:numPr>
        <w:tabs>
          <w:tab w:val="clear" w:pos="786"/>
          <w:tab w:val="num" w:pos="-1418"/>
          <w:tab w:val="left" w:pos="993"/>
        </w:tabs>
        <w:spacing w:line="360" w:lineRule="auto"/>
        <w:ind w:left="0" w:firstLine="709"/>
        <w:jc w:val="both"/>
      </w:pPr>
      <w:r>
        <w:t>Анкетные тесты по скрининг – программе</w:t>
      </w:r>
    </w:p>
    <w:p w:rsidR="007B5DE1" w:rsidRDefault="007B5DE1" w:rsidP="00733F11">
      <w:pPr>
        <w:numPr>
          <w:ilvl w:val="0"/>
          <w:numId w:val="8"/>
        </w:numPr>
        <w:tabs>
          <w:tab w:val="clear" w:pos="786"/>
          <w:tab w:val="num" w:pos="-1418"/>
          <w:tab w:val="left" w:pos="993"/>
        </w:tabs>
        <w:spacing w:line="360" w:lineRule="auto"/>
        <w:ind w:left="0" w:firstLine="709"/>
        <w:jc w:val="both"/>
      </w:pPr>
      <w:r>
        <w:t>Анкета с целью выяснения отношения школьников к своему здоровью, его места среди других жизненных ценностей</w:t>
      </w:r>
    </w:p>
    <w:p w:rsidR="007B5DE1" w:rsidRDefault="007B5DE1" w:rsidP="00733F11">
      <w:pPr>
        <w:numPr>
          <w:ilvl w:val="0"/>
          <w:numId w:val="8"/>
        </w:numPr>
        <w:tabs>
          <w:tab w:val="clear" w:pos="786"/>
          <w:tab w:val="num" w:pos="-1418"/>
          <w:tab w:val="left" w:pos="993"/>
        </w:tabs>
        <w:spacing w:line="360" w:lineRule="auto"/>
        <w:ind w:left="0" w:firstLine="709"/>
        <w:jc w:val="both"/>
      </w:pPr>
      <w:r>
        <w:t>Анкета выяснения отношения учащихся к курению, алкоголю</w:t>
      </w:r>
    </w:p>
    <w:p w:rsidR="00995AC8" w:rsidRDefault="00733F11" w:rsidP="00733F11">
      <w:pPr>
        <w:pStyle w:val="31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5AC8">
        <w:rPr>
          <w:sz w:val="28"/>
          <w:szCs w:val="28"/>
        </w:rPr>
        <w:t>2.2. Методики исследования</w:t>
      </w:r>
    </w:p>
    <w:p w:rsidR="00995AC8" w:rsidRDefault="00995AC8" w:rsidP="00733F11">
      <w:pPr>
        <w:pStyle w:val="31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95AC8" w:rsidRDefault="00995AC8" w:rsidP="00733F11">
      <w:pPr>
        <w:pStyle w:val="31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нами был проведен анализ медицинских карт учащихся, включающий в себя оценку состояния здоровья школьников за 2006-2007 учебный год. При этом оценивалось наличие хронических заболеваний по основным системам организма (зрения, нарушения осанки, болезни ССС, эндокринной системы, системы дыхания, нервной системы), врожденные аномалии и распределение учащихся по медицинским группам. Потом проводилось сравнение с данными Департамента здравоохранения Ульяновской области (табл. 2.2.1.)</w:t>
      </w:r>
    </w:p>
    <w:p w:rsidR="007B5DE1" w:rsidRPr="007B5DE1" w:rsidRDefault="00995AC8" w:rsidP="00733F11">
      <w:pPr>
        <w:pStyle w:val="31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субъективного состояния здоровья использовалась </w:t>
      </w:r>
      <w:r w:rsidR="007B5DE1" w:rsidRPr="007B5DE1">
        <w:rPr>
          <w:sz w:val="28"/>
          <w:szCs w:val="28"/>
        </w:rPr>
        <w:t>скрининг-программа</w:t>
      </w:r>
      <w:r>
        <w:rPr>
          <w:sz w:val="28"/>
          <w:szCs w:val="28"/>
        </w:rPr>
        <w:t>, которая</w:t>
      </w:r>
      <w:r w:rsidR="007B5DE1" w:rsidRPr="007B5DE1">
        <w:rPr>
          <w:sz w:val="28"/>
          <w:szCs w:val="28"/>
        </w:rPr>
        <w:t xml:space="preserve"> состоит из тестов и дифференцирована для обследования детей и подростков разного возраста</w:t>
      </w:r>
      <w:r>
        <w:rPr>
          <w:sz w:val="28"/>
          <w:szCs w:val="28"/>
        </w:rPr>
        <w:t xml:space="preserve"> (см. Приложение 1)</w:t>
      </w:r>
      <w:r w:rsidR="007B5DE1" w:rsidRPr="007B5DE1">
        <w:rPr>
          <w:sz w:val="28"/>
          <w:szCs w:val="28"/>
        </w:rPr>
        <w:t>.</w:t>
      </w:r>
      <w:r w:rsidR="001842CC">
        <w:rPr>
          <w:sz w:val="28"/>
          <w:szCs w:val="28"/>
        </w:rPr>
        <w:t xml:space="preserve"> </w:t>
      </w:r>
      <w:r w:rsidR="007B5DE1" w:rsidRPr="007B5DE1">
        <w:rPr>
          <w:sz w:val="28"/>
          <w:szCs w:val="28"/>
        </w:rPr>
        <w:t>Анкета-опрос содержит 21 вопрос (с ответами “да”; “нет”)</w:t>
      </w:r>
      <w:r w:rsidR="001842CC">
        <w:rPr>
          <w:sz w:val="28"/>
          <w:szCs w:val="28"/>
        </w:rPr>
        <w:t xml:space="preserve">. </w:t>
      </w:r>
    </w:p>
    <w:p w:rsidR="001842CC" w:rsidRPr="00995AC8" w:rsidRDefault="007B5DE1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995AC8">
        <w:rPr>
          <w:sz w:val="28"/>
          <w:szCs w:val="28"/>
        </w:rPr>
        <w:t xml:space="preserve">В опросе участвовало 20 учащихся </w:t>
      </w:r>
      <w:r w:rsidR="001842CC" w:rsidRPr="00995AC8">
        <w:rPr>
          <w:sz w:val="28"/>
          <w:szCs w:val="28"/>
        </w:rPr>
        <w:t xml:space="preserve">5-7 </w:t>
      </w:r>
      <w:r w:rsidRPr="00995AC8">
        <w:rPr>
          <w:sz w:val="28"/>
          <w:szCs w:val="28"/>
        </w:rPr>
        <w:t>классов (10 девушек; 10 юношей).</w:t>
      </w:r>
    </w:p>
    <w:p w:rsidR="00733F11" w:rsidRDefault="00733F11" w:rsidP="00733F11">
      <w:pPr>
        <w:spacing w:line="360" w:lineRule="auto"/>
        <w:ind w:firstLine="709"/>
        <w:jc w:val="both"/>
        <w:rPr>
          <w:lang w:val="uk-UA"/>
        </w:rPr>
      </w:pPr>
    </w:p>
    <w:p w:rsidR="00733F11" w:rsidRDefault="001842CC" w:rsidP="00733F11">
      <w:pPr>
        <w:spacing w:line="360" w:lineRule="auto"/>
        <w:ind w:firstLine="709"/>
        <w:jc w:val="both"/>
        <w:rPr>
          <w:lang w:val="uk-UA"/>
        </w:rPr>
      </w:pPr>
      <w:r w:rsidRPr="001842CC">
        <w:t xml:space="preserve">Таблица </w:t>
      </w:r>
      <w:r w:rsidR="00995AC8">
        <w:t>2.2.</w:t>
      </w:r>
      <w:r w:rsidRPr="001842CC">
        <w:t>1</w:t>
      </w:r>
      <w:r w:rsidR="00995AC8">
        <w:t>.</w:t>
      </w:r>
      <w:r w:rsidR="00733F11">
        <w:t xml:space="preserve"> </w:t>
      </w:r>
    </w:p>
    <w:p w:rsidR="001842CC" w:rsidRPr="00995AC8" w:rsidRDefault="001842CC" w:rsidP="00733F11">
      <w:pPr>
        <w:spacing w:line="360" w:lineRule="auto"/>
        <w:ind w:firstLine="709"/>
        <w:jc w:val="both"/>
      </w:pPr>
      <w:r w:rsidRPr="001842CC">
        <w:rPr>
          <w:bCs/>
        </w:rPr>
        <w:t>Медицинские осмот</w:t>
      </w:r>
      <w:r>
        <w:rPr>
          <w:bCs/>
        </w:rPr>
        <w:t>ры школьников области за 2002-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</w:rPr>
          <w:t xml:space="preserve">2006 </w:t>
        </w:r>
        <w:r w:rsidRPr="001842CC">
          <w:rPr>
            <w:bCs/>
          </w:rPr>
          <w:t>г</w:t>
        </w:r>
      </w:smartTag>
      <w:r w:rsidRPr="001842CC">
        <w:rPr>
          <w:bCs/>
        </w:rPr>
        <w:t>.г. по отдельным классам болезней</w:t>
      </w:r>
      <w:r>
        <w:t xml:space="preserve"> </w:t>
      </w:r>
      <w:r>
        <w:rPr>
          <w:bCs/>
        </w:rPr>
        <w:t>(</w:t>
      </w:r>
      <w:r w:rsidRPr="001842CC">
        <w:rPr>
          <w:bCs/>
        </w:rPr>
        <w:t>на 100 учащихся, М+</w:t>
      </w:r>
      <w:r w:rsidR="00D05772" w:rsidRPr="001842CC">
        <w:rPr>
          <w:bCs/>
        </w:rPr>
        <w:t>)</w:t>
      </w:r>
      <w:r w:rsidRPr="001842CC">
        <w:rPr>
          <w:bCs/>
        </w:rPr>
        <w:t>.</w:t>
      </w:r>
      <w:r w:rsidRPr="002C56A3">
        <w:rPr>
          <w:color w:val="800000"/>
          <w:sz w:val="20"/>
          <w:szCs w:val="20"/>
        </w:rPr>
        <w:t> </w:t>
      </w:r>
    </w:p>
    <w:tbl>
      <w:tblPr>
        <w:tblW w:w="94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33"/>
        <w:gridCol w:w="1239"/>
        <w:gridCol w:w="1367"/>
        <w:gridCol w:w="1240"/>
        <w:gridCol w:w="1240"/>
        <w:gridCol w:w="1240"/>
        <w:gridCol w:w="1326"/>
      </w:tblGrid>
      <w:tr w:rsidR="001842CC" w:rsidRPr="00733F11">
        <w:trPr>
          <w:trHeight w:val="833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 </w:t>
            </w:r>
          </w:p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2002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2003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2004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2005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2006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2002/2006 увел</w:t>
            </w:r>
            <w:r w:rsidR="00D05772" w:rsidRPr="00733F11">
              <w:rPr>
                <w:sz w:val="20"/>
              </w:rPr>
              <w:t>, с</w:t>
            </w:r>
            <w:r w:rsidRPr="00733F11">
              <w:rPr>
                <w:sz w:val="20"/>
              </w:rPr>
              <w:t>ниж (%)</w:t>
            </w:r>
          </w:p>
        </w:tc>
      </w:tr>
      <w:tr w:rsidR="001842CC" w:rsidRPr="00733F11">
        <w:trPr>
          <w:trHeight w:val="833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Нарушение</w:t>
            </w:r>
          </w:p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Зрения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 xml:space="preserve">8,6 +0,09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9,9+0,1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9,3+0,09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9,7+0,09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11,5+0,1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34%</w:t>
            </w:r>
          </w:p>
        </w:tc>
      </w:tr>
      <w:tr w:rsidR="001842CC" w:rsidRPr="00733F11">
        <w:trPr>
          <w:trHeight w:val="813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Нарушение осанки</w:t>
            </w:r>
            <w:r w:rsidR="00D05772" w:rsidRPr="00733F11">
              <w:rPr>
                <w:sz w:val="20"/>
              </w:rPr>
              <w:t xml:space="preserve">, </w:t>
            </w:r>
            <w:r w:rsidRPr="00733F11">
              <w:rPr>
                <w:sz w:val="20"/>
              </w:rPr>
              <w:t xml:space="preserve">в т.ч. сколиоз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7,4+0,09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9,4+0,098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8,9+0,09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9,5+0,089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11,0+0,1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49%</w:t>
            </w:r>
          </w:p>
        </w:tc>
      </w:tr>
      <w:tr w:rsidR="001842CC" w:rsidRPr="00733F11">
        <w:trPr>
          <w:trHeight w:val="278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болезни ССС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2,3+0,05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2,99+0,057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4,1+0,06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4,1+0,06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4,0+0,06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74%</w:t>
            </w:r>
          </w:p>
        </w:tc>
      </w:tr>
      <w:tr w:rsidR="001842CC" w:rsidRPr="00733F11">
        <w:trPr>
          <w:trHeight w:val="556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болезни эндок</w:t>
            </w:r>
            <w:r w:rsidR="00D05772" w:rsidRPr="00733F11">
              <w:rPr>
                <w:sz w:val="20"/>
              </w:rPr>
              <w:t>. с</w:t>
            </w:r>
            <w:r w:rsidRPr="00733F11">
              <w:rPr>
                <w:sz w:val="20"/>
              </w:rPr>
              <w:t>истемы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15,4+0,1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15,1+0,1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15,6+0,1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13,3+0,1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14,2+0,1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-8%</w:t>
            </w:r>
          </w:p>
        </w:tc>
      </w:tr>
      <w:tr w:rsidR="001842CC" w:rsidRPr="00733F11">
        <w:trPr>
          <w:trHeight w:val="833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болезни органов пищеварен.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2,37+0,05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2,8+0,055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2,8+0,05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3,3+0,05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3,99+0,06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68%</w:t>
            </w:r>
          </w:p>
        </w:tc>
      </w:tr>
      <w:tr w:rsidR="001842CC" w:rsidRPr="00733F11">
        <w:trPr>
          <w:trHeight w:val="813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болезни органов дыхания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5,4+0,07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5,1+0,07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8,3+0,087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9,3+0,88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9,6+0,095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78%</w:t>
            </w:r>
          </w:p>
        </w:tc>
      </w:tr>
      <w:tr w:rsidR="001842CC" w:rsidRPr="00733F11">
        <w:trPr>
          <w:trHeight w:val="278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болезни КМС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3,1+0,057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4,6+0,07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2,1+0,045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4,8+0,06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6,3+0,078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103%</w:t>
            </w:r>
          </w:p>
        </w:tc>
      </w:tr>
      <w:tr w:rsidR="001842CC" w:rsidRPr="00733F11">
        <w:trPr>
          <w:trHeight w:val="278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болезни МПС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2,1+0,05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2,2+0,05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2,7+0,05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2,5+0,047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3,1+0,056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48%</w:t>
            </w:r>
          </w:p>
        </w:tc>
      </w:tr>
      <w:tr w:rsidR="001842CC" w:rsidRPr="00733F11">
        <w:trPr>
          <w:trHeight w:val="833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болезни нервной системы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4,0+0,065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9,0+0,096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8,8+0,089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9,4+0,089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4,5+0,067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12,5%</w:t>
            </w:r>
          </w:p>
        </w:tc>
      </w:tr>
      <w:tr w:rsidR="001842CC" w:rsidRPr="00733F11">
        <w:trPr>
          <w:trHeight w:val="556"/>
          <w:tblCellSpacing w:w="7" w:type="dxa"/>
        </w:trPr>
        <w:tc>
          <w:tcPr>
            <w:tcW w:w="95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Врожденны аномалии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0,4+0,02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0,7+0,03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0,6+0,02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0,8+0,03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0,73+0,03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42CC" w:rsidRPr="00733F11" w:rsidRDefault="001842CC" w:rsidP="00733F11">
            <w:pPr>
              <w:rPr>
                <w:sz w:val="20"/>
              </w:rPr>
            </w:pPr>
            <w:r w:rsidRPr="00733F11">
              <w:rPr>
                <w:sz w:val="20"/>
              </w:rPr>
              <w:t>82,5%</w:t>
            </w:r>
          </w:p>
        </w:tc>
      </w:tr>
    </w:tbl>
    <w:p w:rsidR="00733F11" w:rsidRDefault="00733F11" w:rsidP="00733F11">
      <w:pPr>
        <w:spacing w:line="360" w:lineRule="auto"/>
        <w:ind w:firstLine="709"/>
        <w:jc w:val="both"/>
        <w:rPr>
          <w:lang w:val="uk-UA"/>
        </w:rPr>
      </w:pPr>
    </w:p>
    <w:p w:rsidR="001842CC" w:rsidRPr="001842CC" w:rsidRDefault="001842CC" w:rsidP="00733F11">
      <w:pPr>
        <w:spacing w:line="360" w:lineRule="auto"/>
        <w:ind w:firstLine="709"/>
        <w:jc w:val="both"/>
        <w:rPr>
          <w:color w:val="800000"/>
          <w:sz w:val="20"/>
          <w:szCs w:val="20"/>
        </w:rPr>
      </w:pPr>
      <w:r>
        <w:t>В динамике за 2002-2006</w:t>
      </w:r>
      <w:r w:rsidRPr="001842CC">
        <w:t xml:space="preserve"> годы выявлена выраженная тенденция к росту по всем классам болезней, кроме болезней эндокринной системы, темп прироста в год составляет от 5,7% (нарушение зрения) до 16,7% (болезни органов дыхания).</w:t>
      </w:r>
      <w:r>
        <w:rPr>
          <w:color w:val="800000"/>
          <w:sz w:val="20"/>
          <w:szCs w:val="20"/>
        </w:rPr>
        <w:t xml:space="preserve"> </w:t>
      </w:r>
      <w:r>
        <w:t>В 2006</w:t>
      </w:r>
      <w:r w:rsidRPr="001842CC">
        <w:t xml:space="preserve"> году регистрировались показатели заболеваемости среди школьников, превышающие средние по области в 2 и более ра</w:t>
      </w:r>
      <w:r>
        <w:t xml:space="preserve">з, в ряде районов. </w:t>
      </w:r>
      <w:r w:rsidRPr="001842CC">
        <w:t>В области сохраняется стабильная тенденция к росту числа детей и подростков с нарушениями зре</w:t>
      </w:r>
      <w:r>
        <w:t>ния, осанки, по сравнению с 2002</w:t>
      </w:r>
      <w:r w:rsidRPr="001842CC">
        <w:t xml:space="preserve"> годом показатели заболеваемости возросли на 29% и 63,9% соответственно. </w:t>
      </w:r>
    </w:p>
    <w:p w:rsidR="00995AC8" w:rsidRDefault="00733F11" w:rsidP="00733F11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br w:type="page"/>
      </w:r>
      <w:r w:rsidR="00995AC8" w:rsidRPr="00995AC8">
        <w:rPr>
          <w:b/>
          <w:sz w:val="32"/>
          <w:szCs w:val="32"/>
        </w:rPr>
        <w:t>Глава 3. Результаты исследования и их обсуждение</w:t>
      </w:r>
    </w:p>
    <w:p w:rsidR="00995AC8" w:rsidRDefault="00995AC8" w:rsidP="00733F11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995AC8" w:rsidRDefault="00995AC8" w:rsidP="00733F11">
      <w:pPr>
        <w:spacing w:line="360" w:lineRule="auto"/>
        <w:ind w:firstLine="709"/>
        <w:jc w:val="both"/>
      </w:pPr>
      <w:r w:rsidRPr="00995AC8">
        <w:t>3.1. Состояние здоровья учащихся 5-7 классов школы-гимназии №3 г. Ульяновска</w:t>
      </w:r>
    </w:p>
    <w:p w:rsidR="00995AC8" w:rsidRDefault="00995AC8" w:rsidP="00733F11">
      <w:pPr>
        <w:spacing w:line="360" w:lineRule="auto"/>
        <w:ind w:firstLine="709"/>
        <w:jc w:val="both"/>
      </w:pPr>
    </w:p>
    <w:p w:rsidR="001842CC" w:rsidRPr="00995AC8" w:rsidRDefault="00995AC8" w:rsidP="00733F1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t>Анализ данным медицинских карт представлен в таблице 3.1.1. Как мы видим, среди школьников 7 классов процент часто болеющих детей составляет 25%. Учащиеся 6 классов, подверженные частым заболеваниям, отмечаются в 33,3% случаев. Возрастание количества часто болеющих детей сохраняется и в дальнейшем, так в 7 классах процент таких учащихся составляет 45,4%.</w:t>
      </w:r>
    </w:p>
    <w:p w:rsidR="00733F11" w:rsidRDefault="00733F11" w:rsidP="00733F11">
      <w:pPr>
        <w:spacing w:line="360" w:lineRule="auto"/>
        <w:ind w:firstLine="709"/>
        <w:jc w:val="both"/>
        <w:outlineLvl w:val="0"/>
        <w:rPr>
          <w:bCs/>
          <w:iCs/>
          <w:kern w:val="36"/>
          <w:lang w:val="uk-UA"/>
        </w:rPr>
      </w:pPr>
    </w:p>
    <w:p w:rsidR="00733F11" w:rsidRDefault="00995AC8" w:rsidP="00733F11">
      <w:pPr>
        <w:spacing w:line="360" w:lineRule="auto"/>
        <w:ind w:firstLine="709"/>
        <w:jc w:val="both"/>
        <w:outlineLvl w:val="0"/>
        <w:rPr>
          <w:bCs/>
          <w:iCs/>
          <w:kern w:val="36"/>
          <w:lang w:val="uk-UA"/>
        </w:rPr>
      </w:pPr>
      <w:r>
        <w:rPr>
          <w:bCs/>
          <w:iCs/>
          <w:kern w:val="36"/>
        </w:rPr>
        <w:t>Таблица 3.1.1.</w:t>
      </w:r>
    </w:p>
    <w:p w:rsidR="007B5DE1" w:rsidRPr="00995AC8" w:rsidRDefault="007B5DE1" w:rsidP="00733F11">
      <w:pPr>
        <w:spacing w:line="360" w:lineRule="auto"/>
        <w:ind w:firstLine="709"/>
        <w:jc w:val="both"/>
        <w:outlineLvl w:val="0"/>
        <w:rPr>
          <w:bCs/>
          <w:kern w:val="36"/>
        </w:rPr>
      </w:pPr>
      <w:r w:rsidRPr="001842CC">
        <w:rPr>
          <w:bCs/>
          <w:iCs/>
          <w:kern w:val="36"/>
        </w:rPr>
        <w:t>Заболеваемость по нозологическим единицам среди учащихся.</w:t>
      </w:r>
      <w:r w:rsidRPr="001842CC">
        <w:rPr>
          <w:bCs/>
          <w:kern w:val="36"/>
          <w:u w:val="single"/>
        </w:rPr>
        <w:t xml:space="preserve"> </w:t>
      </w:r>
      <w:r w:rsidR="001842CC">
        <w:rPr>
          <w:color w:val="000000"/>
          <w:szCs w:val="24"/>
        </w:rPr>
        <w:t>(</w:t>
      </w:r>
      <w:r w:rsidRPr="00526F46">
        <w:rPr>
          <w:color w:val="000000"/>
          <w:szCs w:val="24"/>
        </w:rPr>
        <w:t xml:space="preserve">в % от общего количества учащихся)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1746"/>
        <w:gridCol w:w="1662"/>
        <w:gridCol w:w="1577"/>
      </w:tblGrid>
      <w:tr w:rsidR="001842CC" w:rsidRPr="00733F11" w:rsidTr="00733F11">
        <w:trPr>
          <w:trHeight w:val="406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outlineLvl w:val="1"/>
              <w:rPr>
                <w:bCs/>
                <w:sz w:val="20"/>
              </w:rPr>
            </w:pPr>
            <w:r w:rsidRPr="00733F11">
              <w:rPr>
                <w:bCs/>
                <w:iCs/>
                <w:sz w:val="20"/>
              </w:rPr>
              <w:t xml:space="preserve">Название нозологических единиц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outlineLvl w:val="1"/>
              <w:rPr>
                <w:bCs/>
                <w:sz w:val="20"/>
              </w:rPr>
            </w:pPr>
            <w:r w:rsidRPr="00733F11">
              <w:rPr>
                <w:bCs/>
                <w:iCs/>
                <w:sz w:val="20"/>
              </w:rPr>
              <w:t xml:space="preserve">5 класс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outlineLvl w:val="1"/>
              <w:rPr>
                <w:bCs/>
                <w:sz w:val="20"/>
              </w:rPr>
            </w:pPr>
            <w:r w:rsidRPr="00733F11">
              <w:rPr>
                <w:bCs/>
                <w:iCs/>
                <w:sz w:val="20"/>
              </w:rPr>
              <w:t xml:space="preserve">6 класс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outlineLvl w:val="1"/>
              <w:rPr>
                <w:bCs/>
                <w:sz w:val="20"/>
              </w:rPr>
            </w:pPr>
            <w:r w:rsidRPr="00733F11">
              <w:rPr>
                <w:bCs/>
                <w:iCs/>
                <w:sz w:val="20"/>
              </w:rPr>
              <w:t xml:space="preserve">7 класс </w:t>
            </w:r>
          </w:p>
        </w:tc>
      </w:tr>
      <w:tr w:rsidR="001842CC" w:rsidRPr="00733F11">
        <w:trPr>
          <w:trHeight w:val="388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>Часто болеющие</w:t>
            </w:r>
            <w:r w:rsidR="00733F11" w:rsidRPr="00733F11">
              <w:rPr>
                <w:sz w:val="20"/>
              </w:rPr>
              <w:t xml:space="preserve"> </w:t>
            </w:r>
            <w:r w:rsidRPr="00733F11">
              <w:rPr>
                <w:sz w:val="20"/>
              </w:rPr>
              <w:t xml:space="preserve">дети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25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33,3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45,4 </w:t>
            </w:r>
          </w:p>
        </w:tc>
      </w:tr>
      <w:tr w:rsidR="001842CC" w:rsidRPr="00733F11" w:rsidTr="00733F11">
        <w:trPr>
          <w:trHeight w:val="304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Патология шейного отдела позвоночника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17,8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</w:tr>
      <w:tr w:rsidR="001842CC" w:rsidRPr="00733F11">
        <w:trPr>
          <w:trHeight w:val="72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Резидуальные явления ППЦНС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29,5 </w:t>
            </w:r>
          </w:p>
        </w:tc>
      </w:tr>
      <w:tr w:rsidR="001842CC" w:rsidRPr="00733F11">
        <w:trPr>
          <w:trHeight w:val="28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Неврологические заболевания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60,7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33,3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38,6 </w:t>
            </w:r>
          </w:p>
        </w:tc>
      </w:tr>
      <w:tr w:rsidR="001842CC" w:rsidRPr="00733F11" w:rsidTr="00733F11">
        <w:trPr>
          <w:trHeight w:val="362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Заболевание верхних дыхательных путей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7.4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44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18,2 </w:t>
            </w:r>
          </w:p>
        </w:tc>
      </w:tr>
      <w:tr w:rsidR="001842CC" w:rsidRPr="00733F11">
        <w:trPr>
          <w:trHeight w:val="26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Нарушение осанки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39,2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22,2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15,5 </w:t>
            </w:r>
          </w:p>
        </w:tc>
      </w:tr>
      <w:tr w:rsidR="001842CC" w:rsidRPr="00733F11">
        <w:trPr>
          <w:trHeight w:val="28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Плоскостопие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7,14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11,4 </w:t>
            </w:r>
          </w:p>
        </w:tc>
      </w:tr>
      <w:tr w:rsidR="001842CC" w:rsidRPr="00733F11">
        <w:trPr>
          <w:trHeight w:val="26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Первичная тубинфекция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50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11,1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25 </w:t>
            </w:r>
          </w:p>
        </w:tc>
      </w:tr>
      <w:tr w:rsidR="001842CC" w:rsidRPr="00733F11" w:rsidTr="00101E23">
        <w:trPr>
          <w:trHeight w:val="481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Заболевания печени и желудочно- кишечного тракта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14,2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11,1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27,2 </w:t>
            </w:r>
          </w:p>
        </w:tc>
      </w:tr>
      <w:tr w:rsidR="001842CC" w:rsidRPr="00733F11" w:rsidTr="00733F11">
        <w:trPr>
          <w:trHeight w:val="364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Заболевание мочевыделительной системы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7,14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9,1 </w:t>
            </w:r>
          </w:p>
        </w:tc>
      </w:tr>
      <w:tr w:rsidR="001842CC" w:rsidRPr="00733F11">
        <w:trPr>
          <w:trHeight w:val="26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Логопедические нарушения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46,4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33,3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13,6 </w:t>
            </w:r>
          </w:p>
        </w:tc>
      </w:tr>
      <w:tr w:rsidR="001842CC" w:rsidRPr="00733F11">
        <w:trPr>
          <w:trHeight w:val="28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Органы зрения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22,2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6,8 </w:t>
            </w:r>
          </w:p>
        </w:tc>
      </w:tr>
      <w:tr w:rsidR="001842CC" w:rsidRPr="00733F11">
        <w:trPr>
          <w:trHeight w:val="550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Заболевание сердечно-сосудистой системы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10,7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11,1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13,6 </w:t>
            </w:r>
          </w:p>
        </w:tc>
      </w:tr>
      <w:tr w:rsidR="001842CC" w:rsidRPr="00733F11">
        <w:trPr>
          <w:trHeight w:val="28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Другие заболевания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CC" w:rsidRPr="00733F11" w:rsidRDefault="00733F11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2CC" w:rsidRPr="00733F11" w:rsidRDefault="001842CC" w:rsidP="00733F11">
            <w:pPr>
              <w:spacing w:line="360" w:lineRule="auto"/>
              <w:jc w:val="both"/>
              <w:rPr>
                <w:sz w:val="20"/>
              </w:rPr>
            </w:pPr>
            <w:r w:rsidRPr="00733F11">
              <w:rPr>
                <w:sz w:val="20"/>
              </w:rPr>
              <w:t xml:space="preserve">4,5 </w:t>
            </w:r>
          </w:p>
        </w:tc>
      </w:tr>
    </w:tbl>
    <w:p w:rsidR="00101E23" w:rsidRDefault="00101E23" w:rsidP="00733F11">
      <w:pPr>
        <w:spacing w:line="360" w:lineRule="auto"/>
        <w:ind w:firstLine="709"/>
        <w:jc w:val="both"/>
        <w:rPr>
          <w:lang w:val="uk-UA"/>
        </w:rPr>
      </w:pPr>
    </w:p>
    <w:p w:rsidR="001842CC" w:rsidRPr="00995AC8" w:rsidRDefault="00733F11" w:rsidP="00733F11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t xml:space="preserve"> </w:t>
      </w:r>
      <w:r w:rsidR="00995AC8">
        <w:t>У 17,8% от общего количества учащихся 5 классов имеются патологии шейного отдела позвоночника, у школьников 6-7 классов данной патологии не наблюдается</w:t>
      </w:r>
    </w:p>
    <w:p w:rsidR="00995AC8" w:rsidRDefault="00995AC8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полученные в ходе скриннинг-теста показали, что </w:t>
      </w:r>
      <w:r w:rsidR="001842CC" w:rsidRPr="007B5DE1">
        <w:rPr>
          <w:sz w:val="28"/>
          <w:szCs w:val="28"/>
        </w:rPr>
        <w:t>у учащихся на первом месте отклонения со стороны нервной систе</w:t>
      </w:r>
      <w:r w:rsidR="001842CC">
        <w:rPr>
          <w:sz w:val="28"/>
          <w:szCs w:val="28"/>
        </w:rPr>
        <w:t xml:space="preserve">мы </w:t>
      </w:r>
      <w:r w:rsidR="001842CC" w:rsidRPr="007B5DE1">
        <w:rPr>
          <w:sz w:val="28"/>
          <w:szCs w:val="28"/>
        </w:rPr>
        <w:t>–</w:t>
      </w:r>
      <w:r w:rsidR="001842CC">
        <w:rPr>
          <w:sz w:val="28"/>
          <w:szCs w:val="28"/>
        </w:rPr>
        <w:t xml:space="preserve"> </w:t>
      </w:r>
      <w:r w:rsidR="001842CC" w:rsidRPr="007B5DE1">
        <w:rPr>
          <w:sz w:val="28"/>
          <w:szCs w:val="28"/>
        </w:rPr>
        <w:t>50 %; у 80 % учащихся бывает слабость, утомляемость после занятий в школе; наблюдаются жалобы на головные боли беспричинные, после школы - 60%; бывает нарушение сна (плохое засыпание, чуткий сон, трудное вставание) – 55%; при волнении отмечается потливост</w:t>
      </w:r>
      <w:r>
        <w:rPr>
          <w:sz w:val="28"/>
          <w:szCs w:val="28"/>
        </w:rPr>
        <w:t xml:space="preserve">ь, красные пятна – 35 %; бывает </w:t>
      </w:r>
      <w:r w:rsidR="001842CC" w:rsidRPr="007B5DE1">
        <w:rPr>
          <w:sz w:val="28"/>
          <w:szCs w:val="28"/>
        </w:rPr>
        <w:t>слезливость – 30 %</w:t>
      </w:r>
      <w:r>
        <w:rPr>
          <w:sz w:val="28"/>
          <w:szCs w:val="28"/>
        </w:rPr>
        <w:t xml:space="preserve"> (рис. 3.1.1.)</w:t>
      </w:r>
      <w:r w:rsidR="001842CC" w:rsidRPr="007B5DE1">
        <w:rPr>
          <w:sz w:val="28"/>
          <w:szCs w:val="28"/>
        </w:rPr>
        <w:t>.</w:t>
      </w:r>
      <w:r w:rsidR="00733F11">
        <w:rPr>
          <w:sz w:val="28"/>
          <w:szCs w:val="28"/>
        </w:rPr>
        <w:t xml:space="preserve"> </w:t>
      </w:r>
    </w:p>
    <w:p w:rsidR="00995AC8" w:rsidRDefault="004060F6" w:rsidP="00101E23">
      <w:pPr>
        <w:pStyle w:val="31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1.25pt;height:158.25pt">
            <v:imagedata r:id="rId7" o:title=""/>
          </v:shape>
        </w:pict>
      </w:r>
    </w:p>
    <w:p w:rsidR="00995AC8" w:rsidRDefault="00995AC8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3.1.1. – Отклонения со стороны нервных процессов</w:t>
      </w:r>
    </w:p>
    <w:p w:rsidR="001842CC" w:rsidRPr="007B5DE1" w:rsidRDefault="00995AC8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</w:t>
      </w:r>
      <w:r w:rsidR="001842CC" w:rsidRPr="007B5DE1">
        <w:rPr>
          <w:sz w:val="28"/>
          <w:szCs w:val="28"/>
        </w:rPr>
        <w:t>о</w:t>
      </w:r>
      <w:r w:rsidR="001842CC">
        <w:rPr>
          <w:sz w:val="28"/>
          <w:szCs w:val="28"/>
        </w:rPr>
        <w:t>т</w:t>
      </w:r>
      <w:r w:rsidR="001842CC" w:rsidRPr="007B5DE1">
        <w:rPr>
          <w:sz w:val="28"/>
          <w:szCs w:val="28"/>
        </w:rPr>
        <w:t>клонения в состоянии нервной системы могут быть:</w:t>
      </w:r>
    </w:p>
    <w:p w:rsidR="001842CC" w:rsidRPr="007B5DE1" w:rsidRDefault="001842CC" w:rsidP="00733F11">
      <w:pPr>
        <w:pStyle w:val="31"/>
        <w:numPr>
          <w:ilvl w:val="0"/>
          <w:numId w:val="4"/>
        </w:numPr>
        <w:tabs>
          <w:tab w:val="clear" w:pos="786"/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вследствие переутомления насыщенностью учебной программы;</w:t>
      </w:r>
    </w:p>
    <w:p w:rsidR="001842CC" w:rsidRPr="007B5DE1" w:rsidRDefault="001842CC" w:rsidP="00733F11">
      <w:pPr>
        <w:pStyle w:val="31"/>
        <w:numPr>
          <w:ilvl w:val="0"/>
          <w:numId w:val="4"/>
        </w:numPr>
        <w:tabs>
          <w:tab w:val="clear" w:pos="786"/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учащиеся практически не дышат свежим воздухом, целый день находясь в плохо проветриваемом, закрытом помещении;</w:t>
      </w:r>
    </w:p>
    <w:p w:rsidR="001842CC" w:rsidRPr="007B5DE1" w:rsidRDefault="001842CC" w:rsidP="00733F11">
      <w:pPr>
        <w:pStyle w:val="31"/>
        <w:numPr>
          <w:ilvl w:val="0"/>
          <w:numId w:val="4"/>
        </w:numPr>
        <w:tabs>
          <w:tab w:val="clear" w:pos="786"/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под влиянием длительно действующих отрицательных социально-бытовых факторов (конфликты в семье, развод родителей, алкоголизм родителей, существенные нарушения суточного режима дня, частая смена школ, школьного коллектива, учителей);</w:t>
      </w:r>
    </w:p>
    <w:p w:rsidR="001842CC" w:rsidRPr="007B5DE1" w:rsidRDefault="001842CC" w:rsidP="00733F11">
      <w:pPr>
        <w:pStyle w:val="31"/>
        <w:numPr>
          <w:ilvl w:val="0"/>
          <w:numId w:val="4"/>
        </w:numPr>
        <w:tabs>
          <w:tab w:val="clear" w:pos="786"/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изменения связаны также с повышенной реакцией некоторых детей на гормоны в период полового созревания;</w:t>
      </w:r>
    </w:p>
    <w:p w:rsidR="001842CC" w:rsidRPr="007B5DE1" w:rsidRDefault="001842CC" w:rsidP="00733F11">
      <w:pPr>
        <w:pStyle w:val="31"/>
        <w:numPr>
          <w:ilvl w:val="0"/>
          <w:numId w:val="4"/>
        </w:numPr>
        <w:tabs>
          <w:tab w:val="clear" w:pos="786"/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органические или функциональные нарушения центральной нервной системы могут возникнуть у детей, перенесших родовую травму</w:t>
      </w:r>
    </w:p>
    <w:p w:rsidR="00995AC8" w:rsidRDefault="001842CC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>Далее на втором месте у учащихся отмечаются отклонения со стороны пищева</w:t>
      </w:r>
      <w:r>
        <w:rPr>
          <w:sz w:val="28"/>
          <w:szCs w:val="28"/>
        </w:rPr>
        <w:t>рительной системы</w:t>
      </w:r>
      <w:r w:rsidRPr="007B5DE1">
        <w:rPr>
          <w:sz w:val="28"/>
          <w:szCs w:val="28"/>
        </w:rPr>
        <w:t xml:space="preserve"> – 45 %, жалобы на боли в животе у 45 %; бывают нарушения стула – 20 %; боли после приема пищи, до еды – 15%; бывает отрыжка, изжога, тошнота – 5 %.</w:t>
      </w:r>
      <w:r w:rsidR="00995AC8">
        <w:rPr>
          <w:sz w:val="28"/>
          <w:szCs w:val="28"/>
        </w:rPr>
        <w:t xml:space="preserve"> (рис. 3.1.2.)</w:t>
      </w:r>
    </w:p>
    <w:p w:rsidR="00995AC8" w:rsidRDefault="00995AC8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95AC8" w:rsidRDefault="004060F6" w:rsidP="00101E23">
      <w:pPr>
        <w:pStyle w:val="31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7.25pt;height:137.25pt">
            <v:imagedata r:id="rId8" o:title=""/>
          </v:shape>
        </w:pict>
      </w:r>
    </w:p>
    <w:p w:rsidR="00995AC8" w:rsidRDefault="00995AC8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3.1.2. – Нарушения со стороны пищеварительной системы</w:t>
      </w:r>
    </w:p>
    <w:p w:rsidR="001842CC" w:rsidRPr="007B5DE1" w:rsidRDefault="001842CC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B5DE1">
        <w:rPr>
          <w:sz w:val="28"/>
          <w:szCs w:val="28"/>
        </w:rPr>
        <w:t xml:space="preserve"> Нарушения со стороны пищеварительной системы могут быть обусловлены: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нарушением режима питания (отсутствие 5 разового питания);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неправильное соотношение белков, жиров, углеводов;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однообразной, низкокалорийной пищей (дефицит достаточного количества употребления фруктов, овощей);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гиподинамией, так как дети большую часть времени проводят в школе, за рабочим столом;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стрессовые ситуации в школе и дома, которые ведут к нарушению нервной регуляции пищеварительного тракта, что приводит к недостаточному перевариванию, плохой усваиваемости пищи;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 xml:space="preserve">из-за психических перегрузок возникают боли в животе, тошнота, рвота. </w:t>
      </w:r>
    </w:p>
    <w:p w:rsidR="001842CC" w:rsidRDefault="001842CC" w:rsidP="00733F11">
      <w:pPr>
        <w:spacing w:line="360" w:lineRule="auto"/>
        <w:ind w:firstLine="709"/>
        <w:jc w:val="both"/>
      </w:pPr>
      <w:r w:rsidRPr="007B5DE1">
        <w:t>На третьем месте отклонения со стороны сердечно-сосудистой системы -</w:t>
      </w:r>
      <w:r w:rsidR="00733F11">
        <w:t xml:space="preserve"> </w:t>
      </w:r>
      <w:r>
        <w:t xml:space="preserve">22 </w:t>
      </w:r>
      <w:r w:rsidRPr="007B5DE1">
        <w:t xml:space="preserve">%; бывают боли, неприятные ощущения в области сердца, сердцебиение </w:t>
      </w:r>
      <w:r>
        <w:t>–</w:t>
      </w:r>
      <w:r w:rsidRPr="007B5DE1">
        <w:t xml:space="preserve"> 45% учащихся; отмечалось повышение артериального давления у 30% детей.</w:t>
      </w:r>
      <w:r w:rsidR="00A55569">
        <w:t xml:space="preserve"> (рис. 3.1.3.)</w:t>
      </w:r>
    </w:p>
    <w:p w:rsidR="00A55569" w:rsidRDefault="00A55569" w:rsidP="00733F11">
      <w:pPr>
        <w:spacing w:line="360" w:lineRule="auto"/>
        <w:ind w:firstLine="709"/>
        <w:jc w:val="both"/>
      </w:pPr>
    </w:p>
    <w:p w:rsidR="00A55569" w:rsidRDefault="00A55569" w:rsidP="00733F11">
      <w:pPr>
        <w:spacing w:line="360" w:lineRule="auto"/>
        <w:ind w:firstLine="709"/>
        <w:jc w:val="both"/>
      </w:pPr>
    </w:p>
    <w:p w:rsidR="00A55569" w:rsidRPr="007B5DE1" w:rsidRDefault="004060F6" w:rsidP="00101E23">
      <w:pPr>
        <w:spacing w:line="360" w:lineRule="auto"/>
        <w:ind w:firstLine="709"/>
        <w:jc w:val="center"/>
      </w:pPr>
      <w:r>
        <w:pict>
          <v:shape id="_x0000_i1028" type="#_x0000_t75" style="width:272.25pt;height:162.75pt">
            <v:imagedata r:id="rId9" o:title=""/>
          </v:shape>
        </w:pict>
      </w:r>
    </w:p>
    <w:p w:rsidR="00A55569" w:rsidRDefault="00A55569" w:rsidP="00733F11">
      <w:pPr>
        <w:spacing w:line="360" w:lineRule="auto"/>
        <w:ind w:firstLine="709"/>
        <w:jc w:val="both"/>
      </w:pPr>
      <w:r>
        <w:t>Рис. 3.1.3. – Отклонения в ССС у школьников 5-7- классов гимназии №3 г. Ульяновска</w:t>
      </w:r>
    </w:p>
    <w:p w:rsidR="001842CC" w:rsidRPr="007B5DE1" w:rsidRDefault="00A55569" w:rsidP="00733F11">
      <w:pPr>
        <w:spacing w:line="360" w:lineRule="auto"/>
        <w:ind w:firstLine="709"/>
        <w:jc w:val="both"/>
      </w:pPr>
      <w:r>
        <w:t xml:space="preserve"> </w:t>
      </w:r>
      <w:r w:rsidR="001842CC" w:rsidRPr="007B5DE1">
        <w:t>У школьников отмечается вегетососудистая дистония. Развитию сосудистой дистонии способствуют следующие неблагоприятные факторы: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наследственная отягощенность</w:t>
      </w:r>
      <w:r w:rsidR="00733F11">
        <w:t xml:space="preserve"> </w:t>
      </w:r>
      <w:r w:rsidRPr="007B5DE1">
        <w:t>по гипертонической болезни;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снижение двигательной активности (гиподинамия) школьников;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 xml:space="preserve"> хронические</w:t>
      </w:r>
      <w:r w:rsidR="00733F11">
        <w:t xml:space="preserve"> </w:t>
      </w:r>
      <w:r w:rsidRPr="007B5DE1">
        <w:t>инфекционные процессы</w:t>
      </w:r>
      <w:r w:rsidR="00733F11">
        <w:t xml:space="preserve"> </w:t>
      </w:r>
      <w:r w:rsidRPr="007B5DE1">
        <w:t>в организме (кариес зубов, гастрит, ревматизм, хронический тонзиллит);</w:t>
      </w:r>
    </w:p>
    <w:p w:rsidR="001842CC" w:rsidRPr="007B5DE1" w:rsidRDefault="001842CC" w:rsidP="00733F11">
      <w:pPr>
        <w:numPr>
          <w:ilvl w:val="0"/>
          <w:numId w:val="4"/>
        </w:numPr>
        <w:tabs>
          <w:tab w:val="clear" w:pos="786"/>
          <w:tab w:val="num" w:pos="851"/>
        </w:tabs>
        <w:spacing w:line="360" w:lineRule="auto"/>
        <w:ind w:left="0" w:firstLine="709"/>
        <w:jc w:val="both"/>
      </w:pPr>
      <w:r w:rsidRPr="007B5DE1">
        <w:t>ведущий фактор, в нарушении сердечно-сосудистой деятельности – умственное переутомление.</w:t>
      </w:r>
    </w:p>
    <w:p w:rsidR="001842CC" w:rsidRPr="001842CC" w:rsidRDefault="001842CC" w:rsidP="00733F1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842CC">
        <w:rPr>
          <w:sz w:val="28"/>
          <w:szCs w:val="28"/>
        </w:rPr>
        <w:t>Дети с нарушениями сердечно-сосудистой системы отличаются раздражительностью, повышенной утомляемостью. Они жалуются на головные б</w:t>
      </w:r>
      <w:r w:rsidR="00C07AD9">
        <w:rPr>
          <w:sz w:val="28"/>
          <w:szCs w:val="28"/>
        </w:rPr>
        <w:t>оли, боли в области сердца, одыш</w:t>
      </w:r>
      <w:r w:rsidRPr="001842CC">
        <w:rPr>
          <w:sz w:val="28"/>
          <w:szCs w:val="28"/>
        </w:rPr>
        <w:t>ку, плохо спят. Для профилактики сосудистых нарушений необходимо правильно организовывать режим дня школьников, увеличивать двигательную активность, широко применять средства закаливания, снимать чрезмерную умственную нагрузку.</w:t>
      </w:r>
    </w:p>
    <w:p w:rsidR="001842CC" w:rsidRPr="007B5DE1" w:rsidRDefault="001842CC" w:rsidP="00733F11">
      <w:pPr>
        <w:spacing w:line="360" w:lineRule="auto"/>
        <w:ind w:firstLine="709"/>
        <w:jc w:val="both"/>
      </w:pPr>
      <w:r w:rsidRPr="007B5DE1">
        <w:t>На четвертом месте у учащихся отклонения со стороны дыхатель</w:t>
      </w:r>
      <w:r>
        <w:t>ной системы</w:t>
      </w:r>
      <w:r w:rsidRPr="007B5DE1">
        <w:t>. Бывают часто: насморк, кашель, потеря голоса у 70% учащихся.</w:t>
      </w:r>
      <w:r>
        <w:t xml:space="preserve"> </w:t>
      </w:r>
      <w:r w:rsidRPr="007B5DE1">
        <w:t>Болезни органов дыхания в основном формируются в дошкольном и младшем школьном возрасте, но у не</w:t>
      </w:r>
      <w:r w:rsidR="00C07AD9">
        <w:t>к</w:t>
      </w:r>
      <w:r w:rsidRPr="007B5DE1">
        <w:t xml:space="preserve">оторых впервые могут развиваться в период полового созревания. </w:t>
      </w:r>
    </w:p>
    <w:p w:rsidR="001842CC" w:rsidRPr="007B5DE1" w:rsidRDefault="001842CC" w:rsidP="00733F1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E1">
        <w:rPr>
          <w:rFonts w:ascii="Times New Roman" w:hAnsi="Times New Roman" w:cs="Times New Roman"/>
          <w:b w:val="0"/>
          <w:sz w:val="28"/>
          <w:szCs w:val="28"/>
        </w:rPr>
        <w:t>На пятом месте отклонения со стороны мочевыделительной систе</w:t>
      </w:r>
      <w:r>
        <w:rPr>
          <w:rFonts w:ascii="Times New Roman" w:hAnsi="Times New Roman" w:cs="Times New Roman"/>
          <w:b w:val="0"/>
          <w:sz w:val="28"/>
          <w:szCs w:val="28"/>
        </w:rPr>
        <w:t>мы</w:t>
      </w:r>
      <w:r w:rsidRPr="007B5DE1">
        <w:rPr>
          <w:rFonts w:ascii="Times New Roman" w:hAnsi="Times New Roman" w:cs="Times New Roman"/>
          <w:b w:val="0"/>
          <w:sz w:val="28"/>
          <w:szCs w:val="28"/>
        </w:rPr>
        <w:t>. На вопрос “Бывают ли боли в пояснице” положительный ответ дали 55% учащихся;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5DE1">
        <w:rPr>
          <w:rFonts w:ascii="Times New Roman" w:hAnsi="Times New Roman" w:cs="Times New Roman"/>
          <w:b w:val="0"/>
          <w:sz w:val="28"/>
          <w:szCs w:val="28"/>
        </w:rPr>
        <w:t>”Были боли при мочеиспусканиях” учащимся дали отрицательный ответ.</w:t>
      </w:r>
    </w:p>
    <w:p w:rsidR="001842CC" w:rsidRPr="007B5DE1" w:rsidRDefault="001842CC" w:rsidP="00733F1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E1">
        <w:rPr>
          <w:rFonts w:ascii="Times New Roman" w:hAnsi="Times New Roman" w:cs="Times New Roman"/>
          <w:b w:val="0"/>
          <w:sz w:val="28"/>
          <w:szCs w:val="28"/>
        </w:rPr>
        <w:t>У девушек отмечаются заболевания почек.</w:t>
      </w:r>
    </w:p>
    <w:p w:rsidR="001842CC" w:rsidRPr="007B5DE1" w:rsidRDefault="001842CC" w:rsidP="00733F1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E1">
        <w:rPr>
          <w:rFonts w:ascii="Times New Roman" w:hAnsi="Times New Roman" w:cs="Times New Roman"/>
          <w:b w:val="0"/>
          <w:sz w:val="28"/>
          <w:szCs w:val="28"/>
        </w:rPr>
        <w:t xml:space="preserve">На шестом месте аллергические реакции </w:t>
      </w:r>
      <w:r>
        <w:rPr>
          <w:rFonts w:ascii="Times New Roman" w:hAnsi="Times New Roman" w:cs="Times New Roman"/>
          <w:b w:val="0"/>
          <w:sz w:val="28"/>
          <w:szCs w:val="28"/>
        </w:rPr>
        <w:t>на пищу, запахи</w:t>
      </w:r>
      <w:r w:rsidRPr="007B5DE1">
        <w:rPr>
          <w:rFonts w:ascii="Times New Roman" w:hAnsi="Times New Roman" w:cs="Times New Roman"/>
          <w:b w:val="0"/>
          <w:sz w:val="28"/>
          <w:szCs w:val="28"/>
        </w:rPr>
        <w:t>. Реакции на пищу, запахи отмечаются у 40 % учащихся, реакций на лекарства, прививки нет.</w:t>
      </w:r>
    </w:p>
    <w:p w:rsidR="007B5DE1" w:rsidRDefault="00101E23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</w:rPr>
      </w:pPr>
      <w:r>
        <w:br w:type="page"/>
      </w:r>
      <w:r w:rsidR="007B5DE1" w:rsidRPr="007B5DE1">
        <w:rPr>
          <w:rFonts w:eastAsia="MS Mincho"/>
          <w:b/>
          <w:color w:val="000000"/>
          <w:sz w:val="32"/>
          <w:szCs w:val="32"/>
        </w:rPr>
        <w:t>Заключение</w:t>
      </w:r>
    </w:p>
    <w:p w:rsidR="00C07AD9" w:rsidRDefault="00C07AD9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</w:rPr>
      </w:pPr>
    </w:p>
    <w:p w:rsidR="00C07AD9" w:rsidRDefault="00A55569" w:rsidP="00733F11">
      <w:pPr>
        <w:pStyle w:val="ad"/>
        <w:spacing w:after="0" w:line="360" w:lineRule="auto"/>
        <w:ind w:left="0" w:firstLine="709"/>
        <w:jc w:val="both"/>
      </w:pPr>
      <w:r>
        <w:t>Таким образом, отмечается устойчивая тенденция к ухудшению здоровья учащихся в процессе обучения в школе. Так, практически, в 2 раза по сравнению со школьниками 5 классов увеличивается количество часто болеющих детей.</w:t>
      </w:r>
    </w:p>
    <w:p w:rsidR="00A55569" w:rsidRDefault="00A55569" w:rsidP="00733F11">
      <w:pPr>
        <w:pStyle w:val="ad"/>
        <w:spacing w:after="0" w:line="360" w:lineRule="auto"/>
        <w:ind w:left="0" w:firstLine="709"/>
        <w:jc w:val="both"/>
      </w:pPr>
      <w:r>
        <w:t>Среди учащихся 5 классов наиболее распространенными являются неврологические заболевания и логопедические нарушения. Школьники 6 классов чаще всего подвергнуты заболеваниям верхних дыхательных путей, неврологическим и логопедическим заболеваниям.</w:t>
      </w:r>
    </w:p>
    <w:p w:rsidR="00A55569" w:rsidRDefault="00A55569" w:rsidP="00733F11">
      <w:pPr>
        <w:pStyle w:val="ad"/>
        <w:spacing w:after="0" w:line="360" w:lineRule="auto"/>
        <w:ind w:left="0" w:firstLine="709"/>
        <w:jc w:val="both"/>
      </w:pPr>
      <w:r>
        <w:t>Учащиеся 7 классов также подвержены неврологическим заболеваниям, при этом увеличивается количество детей, страдающих заболеваниями печени и ЖКТ, что, по-видимому, связано с нерациональным режимом питания.</w:t>
      </w:r>
    </w:p>
    <w:p w:rsidR="00A55569" w:rsidRDefault="00A55569" w:rsidP="00733F11">
      <w:pPr>
        <w:pStyle w:val="ad"/>
        <w:spacing w:after="0" w:line="360" w:lineRule="auto"/>
        <w:ind w:left="0" w:firstLine="709"/>
        <w:jc w:val="both"/>
      </w:pPr>
      <w:r>
        <w:t>Субъективная оценка состояния здоровья показала, что первое место з</w:t>
      </w:r>
    </w:p>
    <w:p w:rsidR="00A55569" w:rsidRDefault="00A55569" w:rsidP="00733F11">
      <w:pPr>
        <w:pStyle w:val="ad"/>
        <w:spacing w:after="0" w:line="360" w:lineRule="auto"/>
        <w:ind w:left="0" w:firstLine="709"/>
        <w:jc w:val="both"/>
      </w:pPr>
      <w:r>
        <w:t>занимают отклонения нервной системы, что проявляется в повышенной утомляемости, головных болях и нарушениях сна.</w:t>
      </w:r>
    </w:p>
    <w:p w:rsidR="00A55569" w:rsidRDefault="00A55569" w:rsidP="00733F11">
      <w:pPr>
        <w:pStyle w:val="ad"/>
        <w:spacing w:after="0" w:line="360" w:lineRule="auto"/>
        <w:ind w:left="0" w:firstLine="709"/>
        <w:jc w:val="both"/>
      </w:pPr>
      <w:r>
        <w:t>Несоблюдение режима питания, эмоциональные перегрузки часто приводят к возникновению жалоб учащихся со стороны пищеварительной системы, которые занимают второе место при оценке данных анкетирования.</w:t>
      </w:r>
    </w:p>
    <w:p w:rsidR="00A55569" w:rsidRDefault="00A55569" w:rsidP="00733F11">
      <w:pPr>
        <w:pStyle w:val="ad"/>
        <w:spacing w:after="0" w:line="360" w:lineRule="auto"/>
        <w:ind w:left="0" w:firstLine="709"/>
        <w:jc w:val="both"/>
      </w:pPr>
      <w:r>
        <w:t>Третье и четвертое место занимают заболевания сердечно-сосудистой и дыхательной систем.</w:t>
      </w:r>
    </w:p>
    <w:p w:rsidR="00A55569" w:rsidRDefault="00A55569" w:rsidP="00733F11">
      <w:pPr>
        <w:pStyle w:val="ad"/>
        <w:spacing w:after="0" w:line="360" w:lineRule="auto"/>
        <w:ind w:left="0" w:firstLine="709"/>
        <w:jc w:val="both"/>
      </w:pPr>
      <w:r>
        <w:t>Также в результате скриннинг-тестирования выявлены учащиеся, имеющие склонность к аллергическим реакциям.</w:t>
      </w:r>
    </w:p>
    <w:p w:rsidR="007B5DE1" w:rsidRDefault="00101E23" w:rsidP="00101E23">
      <w:pPr>
        <w:spacing w:line="360" w:lineRule="auto"/>
        <w:jc w:val="both"/>
        <w:rPr>
          <w:rFonts w:eastAsia="MS Mincho"/>
          <w:b/>
          <w:color w:val="000000"/>
          <w:sz w:val="32"/>
          <w:szCs w:val="32"/>
        </w:rPr>
      </w:pPr>
      <w:r>
        <w:br w:type="page"/>
      </w:r>
      <w:r w:rsidR="007B5DE1" w:rsidRPr="007B5DE1">
        <w:rPr>
          <w:rFonts w:eastAsia="MS Mincho"/>
          <w:b/>
          <w:color w:val="000000"/>
          <w:sz w:val="32"/>
          <w:szCs w:val="32"/>
        </w:rPr>
        <w:t>Список литературы</w:t>
      </w:r>
    </w:p>
    <w:p w:rsidR="00C07AD9" w:rsidRDefault="00C07AD9" w:rsidP="00101E23">
      <w:pPr>
        <w:spacing w:line="360" w:lineRule="auto"/>
        <w:jc w:val="both"/>
        <w:rPr>
          <w:rFonts w:eastAsia="MS Mincho"/>
          <w:b/>
          <w:color w:val="000000"/>
          <w:sz w:val="32"/>
          <w:szCs w:val="32"/>
        </w:rPr>
      </w:pPr>
    </w:p>
    <w:p w:rsidR="00C07AD9" w:rsidRDefault="00C07AD9" w:rsidP="00101E23">
      <w:pPr>
        <w:pStyle w:val="31"/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1. </w:t>
      </w:r>
      <w:r w:rsidRPr="00C07AD9">
        <w:rPr>
          <w:sz w:val="28"/>
          <w:szCs w:val="28"/>
        </w:rPr>
        <w:t>Ашмарин Б.А. Теория и методика педагогических исследований в физическом воспитании: пособие для студентов, аспирантов и преподавателей ин-тов физкуль</w:t>
      </w:r>
      <w:r>
        <w:rPr>
          <w:sz w:val="28"/>
          <w:szCs w:val="28"/>
        </w:rPr>
        <w:t>туры. – М.: Физкультура и спорт, 2004</w:t>
      </w:r>
      <w:r w:rsidRPr="00C07AD9">
        <w:rPr>
          <w:sz w:val="28"/>
          <w:szCs w:val="28"/>
        </w:rPr>
        <w:t>.</w:t>
      </w:r>
      <w:r>
        <w:rPr>
          <w:sz w:val="28"/>
          <w:szCs w:val="28"/>
        </w:rPr>
        <w:t>–123 с.</w:t>
      </w:r>
    </w:p>
    <w:p w:rsidR="00C07AD9" w:rsidRDefault="00C07AD9" w:rsidP="00101E23">
      <w:pPr>
        <w:pStyle w:val="31"/>
        <w:spacing w:after="0" w:line="360" w:lineRule="auto"/>
        <w:ind w:left="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7AD9">
        <w:rPr>
          <w:rFonts w:eastAsia="MS Mincho"/>
          <w:sz w:val="28"/>
          <w:szCs w:val="28"/>
        </w:rPr>
        <w:t>Деятельность образовательных учреждений по сохранению и укреплению здоровья детей: Материалы к областной научно-практической конференции. В 2ч. Ч.1. - Ярославль, 2004. – 80 с.</w:t>
      </w:r>
    </w:p>
    <w:p w:rsidR="00C07AD9" w:rsidRDefault="00A55569" w:rsidP="00101E23">
      <w:pPr>
        <w:spacing w:line="360" w:lineRule="auto"/>
        <w:jc w:val="both"/>
        <w:rPr>
          <w:rFonts w:eastAsia="MS Mincho"/>
          <w:color w:val="000000"/>
        </w:rPr>
      </w:pPr>
      <w:r>
        <w:t>3</w:t>
      </w:r>
      <w:r w:rsidR="00C07AD9">
        <w:t xml:space="preserve">. </w:t>
      </w:r>
      <w:r w:rsidR="00C07AD9">
        <w:rPr>
          <w:rFonts w:eastAsia="MS Mincho"/>
          <w:color w:val="000000"/>
        </w:rPr>
        <w:t>Журнал</w:t>
      </w:r>
      <w:r w:rsidR="00C07AD9" w:rsidRPr="00C07AD9">
        <w:rPr>
          <w:rFonts w:eastAsia="MS Mincho"/>
          <w:color w:val="000000"/>
        </w:rPr>
        <w:t xml:space="preserve"> «Здоровье наших детей»</w:t>
      </w:r>
      <w:r w:rsidR="00C07AD9">
        <w:rPr>
          <w:rFonts w:eastAsia="MS Mincho"/>
          <w:color w:val="000000"/>
        </w:rPr>
        <w:t xml:space="preserve"> </w:t>
      </w:r>
      <w:r w:rsidR="00C07AD9" w:rsidRPr="00C07AD9">
        <w:rPr>
          <w:rFonts w:eastAsia="MS Mincho"/>
          <w:color w:val="000000"/>
        </w:rPr>
        <w:t>- Ярославль: «Литера», 2002-2004.</w:t>
      </w:r>
    </w:p>
    <w:p w:rsidR="00C07AD9" w:rsidRDefault="00A55569" w:rsidP="00101E23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4</w:t>
      </w:r>
      <w:r w:rsidR="00C07AD9">
        <w:rPr>
          <w:rFonts w:eastAsia="MS Mincho"/>
          <w:color w:val="000000"/>
        </w:rPr>
        <w:t xml:space="preserve">. </w:t>
      </w:r>
      <w:r w:rsidR="00C07AD9" w:rsidRPr="00C07AD9">
        <w:rPr>
          <w:rFonts w:eastAsia="MS Mincho"/>
          <w:color w:val="000000"/>
        </w:rPr>
        <w:t>Коростелев Н.Б. Школьнику</w:t>
      </w:r>
      <w:r w:rsidR="00C07AD9">
        <w:rPr>
          <w:rFonts w:eastAsia="MS Mincho"/>
          <w:color w:val="000000"/>
        </w:rPr>
        <w:t xml:space="preserve"> о здоровье. – М.: Медицина, 200</w:t>
      </w:r>
      <w:r w:rsidR="00C07AD9" w:rsidRPr="00C07AD9">
        <w:rPr>
          <w:rFonts w:eastAsia="MS Mincho"/>
          <w:color w:val="000000"/>
        </w:rPr>
        <w:t>5</w:t>
      </w:r>
      <w:r w:rsidR="00C07AD9">
        <w:rPr>
          <w:rFonts w:eastAsia="MS Mincho"/>
          <w:color w:val="000000"/>
        </w:rPr>
        <w:t>.</w:t>
      </w:r>
      <w:r w:rsidR="00C07AD9" w:rsidRPr="00C07AD9">
        <w:rPr>
          <w:rFonts w:eastAsia="MS Mincho"/>
          <w:color w:val="000000"/>
        </w:rPr>
        <w:t xml:space="preserve"> – 183 с</w:t>
      </w:r>
      <w:r w:rsidR="00C07AD9">
        <w:rPr>
          <w:rFonts w:eastAsia="MS Mincho"/>
          <w:color w:val="000000"/>
        </w:rPr>
        <w:t>.</w:t>
      </w:r>
    </w:p>
    <w:p w:rsidR="00C07AD9" w:rsidRDefault="00A55569" w:rsidP="00101E23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C07AD9">
        <w:rPr>
          <w:rFonts w:eastAsia="MS Mincho"/>
          <w:color w:val="000000"/>
        </w:rPr>
        <w:t xml:space="preserve">. </w:t>
      </w:r>
      <w:r w:rsidR="00C07AD9" w:rsidRPr="00C07AD9">
        <w:rPr>
          <w:rFonts w:eastAsia="MS Mincho"/>
          <w:color w:val="000000"/>
        </w:rPr>
        <w:t>Организация и проведение в общеобразовательной школе часа з</w:t>
      </w:r>
      <w:r w:rsidR="00C07AD9">
        <w:rPr>
          <w:rFonts w:eastAsia="MS Mincho"/>
          <w:color w:val="000000"/>
        </w:rPr>
        <w:t>доровья. – М.: Просвещение, 2005</w:t>
      </w:r>
      <w:r w:rsidR="00C07AD9" w:rsidRPr="00C07AD9">
        <w:rPr>
          <w:rFonts w:eastAsia="MS Mincho"/>
          <w:color w:val="000000"/>
        </w:rPr>
        <w:t>.</w:t>
      </w:r>
      <w:r w:rsidR="00C07AD9">
        <w:rPr>
          <w:rFonts w:eastAsia="MS Mincho"/>
          <w:color w:val="000000"/>
        </w:rPr>
        <w:t xml:space="preserve"> – 103 с.</w:t>
      </w:r>
    </w:p>
    <w:p w:rsidR="00C07AD9" w:rsidRDefault="00A55569" w:rsidP="00101E23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C07AD9">
        <w:rPr>
          <w:rFonts w:eastAsia="MS Mincho"/>
          <w:color w:val="000000"/>
        </w:rPr>
        <w:t xml:space="preserve">. </w:t>
      </w:r>
      <w:r w:rsidR="00C07AD9" w:rsidRPr="00C07AD9">
        <w:rPr>
          <w:rFonts w:eastAsia="MS Mincho"/>
          <w:color w:val="000000"/>
        </w:rPr>
        <w:t>Рожков М.И., Ковальчук М.А., Волков А.В., Корнеева Е.Н., Рукавишникова Н.Г., Ходнева Ю.А., Ковальчук А.В. Профилактическая работа: как ее организовать в среде детей и подростков? Методические рекомендации. – Ярославль, 2003. – 80</w:t>
      </w:r>
      <w:r w:rsidR="00C07AD9">
        <w:rPr>
          <w:rFonts w:eastAsia="MS Mincho"/>
          <w:color w:val="000000"/>
        </w:rPr>
        <w:t xml:space="preserve"> </w:t>
      </w:r>
      <w:r w:rsidR="00C07AD9" w:rsidRPr="00C07AD9">
        <w:rPr>
          <w:rFonts w:eastAsia="MS Mincho"/>
          <w:color w:val="000000"/>
        </w:rPr>
        <w:t>с.</w:t>
      </w:r>
    </w:p>
    <w:p w:rsidR="00C07AD9" w:rsidRDefault="00A55569" w:rsidP="00101E23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7. </w:t>
      </w:r>
      <w:r w:rsidR="00C07AD9" w:rsidRPr="00C07AD9">
        <w:rPr>
          <w:rFonts w:eastAsia="MS Mincho"/>
          <w:color w:val="000000"/>
        </w:rPr>
        <w:t>Смирнов Н.К. Здоровье сберегающие</w:t>
      </w:r>
      <w:r w:rsidR="00733F11">
        <w:rPr>
          <w:rFonts w:eastAsia="MS Mincho"/>
          <w:color w:val="000000"/>
        </w:rPr>
        <w:t xml:space="preserve"> </w:t>
      </w:r>
      <w:r w:rsidR="00C07AD9" w:rsidRPr="00C07AD9">
        <w:rPr>
          <w:rFonts w:eastAsia="MS Mincho"/>
          <w:color w:val="000000"/>
        </w:rPr>
        <w:t>технологии в работе учителя и школы. – М.: АРКТИ, 2003. – 272</w:t>
      </w:r>
      <w:r w:rsidR="00C07AD9">
        <w:rPr>
          <w:rFonts w:eastAsia="MS Mincho"/>
          <w:color w:val="000000"/>
        </w:rPr>
        <w:t xml:space="preserve"> </w:t>
      </w:r>
      <w:r w:rsidR="00C07AD9" w:rsidRPr="00C07AD9">
        <w:rPr>
          <w:rFonts w:eastAsia="MS Mincho"/>
          <w:color w:val="000000"/>
        </w:rPr>
        <w:t>с</w:t>
      </w:r>
      <w:r w:rsidR="00C07AD9">
        <w:rPr>
          <w:rFonts w:eastAsia="MS Mincho"/>
          <w:color w:val="000000"/>
        </w:rPr>
        <w:t>.</w:t>
      </w:r>
    </w:p>
    <w:p w:rsidR="00C07AD9" w:rsidRDefault="00A55569" w:rsidP="00101E23">
      <w:pPr>
        <w:spacing w:line="360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8</w:t>
      </w:r>
      <w:r w:rsidR="00C07AD9">
        <w:rPr>
          <w:rFonts w:eastAsia="MS Mincho"/>
          <w:color w:val="000000"/>
        </w:rPr>
        <w:t>.</w:t>
      </w:r>
      <w:r w:rsidR="00733F11">
        <w:rPr>
          <w:rFonts w:eastAsia="MS Mincho"/>
          <w:color w:val="000000"/>
        </w:rPr>
        <w:t xml:space="preserve"> </w:t>
      </w:r>
      <w:r w:rsidR="00C07AD9" w:rsidRPr="00C07AD9">
        <w:rPr>
          <w:rFonts w:eastAsia="MS Mincho"/>
          <w:color w:val="000000"/>
        </w:rPr>
        <w:t>Тихомирова Л.Ф.Формируем у детей правильное отношение к</w:t>
      </w:r>
      <w:r w:rsidR="00733F11">
        <w:rPr>
          <w:rFonts w:eastAsia="MS Mincho"/>
          <w:color w:val="000000"/>
        </w:rPr>
        <w:t xml:space="preserve"> </w:t>
      </w:r>
      <w:r w:rsidR="00C07AD9" w:rsidRPr="00C07AD9">
        <w:rPr>
          <w:rFonts w:eastAsia="MS Mincho"/>
          <w:color w:val="000000"/>
        </w:rPr>
        <w:t>своему здоровью. Пособие для воспитателей дошкольных учреждений, педагого</w:t>
      </w:r>
      <w:r w:rsidR="00C07AD9">
        <w:rPr>
          <w:rFonts w:eastAsia="MS Mincho"/>
          <w:color w:val="000000"/>
        </w:rPr>
        <w:t>в и родителей. – Ярославль, 2006. – 172 с.</w:t>
      </w:r>
    </w:p>
    <w:p w:rsidR="001842CC" w:rsidRPr="00C07AD9" w:rsidRDefault="001842CC" w:rsidP="00101E23">
      <w:pPr>
        <w:pStyle w:val="31"/>
        <w:spacing w:after="0" w:line="360" w:lineRule="auto"/>
        <w:ind w:left="0"/>
        <w:jc w:val="both"/>
        <w:rPr>
          <w:sz w:val="28"/>
          <w:szCs w:val="28"/>
        </w:rPr>
      </w:pPr>
    </w:p>
    <w:p w:rsidR="001842CC" w:rsidRPr="00C07AD9" w:rsidRDefault="001842CC" w:rsidP="00101E23">
      <w:pPr>
        <w:pStyle w:val="31"/>
        <w:spacing w:after="0" w:line="360" w:lineRule="auto"/>
        <w:ind w:left="0"/>
        <w:jc w:val="both"/>
        <w:rPr>
          <w:sz w:val="28"/>
          <w:szCs w:val="28"/>
        </w:rPr>
      </w:pPr>
    </w:p>
    <w:p w:rsidR="001842CC" w:rsidRPr="00C07AD9" w:rsidRDefault="001842CC" w:rsidP="00101E23">
      <w:pPr>
        <w:spacing w:line="360" w:lineRule="auto"/>
        <w:jc w:val="both"/>
        <w:rPr>
          <w:rFonts w:eastAsia="MS Mincho"/>
          <w:b/>
          <w:color w:val="000000"/>
        </w:rPr>
      </w:pPr>
    </w:p>
    <w:p w:rsidR="007B5DE1" w:rsidRDefault="007B5DE1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</w:rPr>
      </w:pPr>
    </w:p>
    <w:p w:rsidR="007B5DE1" w:rsidRDefault="007B5DE1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</w:rPr>
      </w:pPr>
    </w:p>
    <w:p w:rsidR="007B5DE1" w:rsidRPr="007B5DE1" w:rsidRDefault="007B5DE1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</w:rPr>
      </w:pPr>
    </w:p>
    <w:p w:rsidR="007B5DE1" w:rsidRDefault="00101E23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</w:rPr>
      </w:pPr>
      <w:r>
        <w:rPr>
          <w:rFonts w:eastAsia="MS Mincho"/>
          <w:b/>
          <w:color w:val="000000"/>
          <w:sz w:val="32"/>
          <w:szCs w:val="32"/>
        </w:rPr>
        <w:br w:type="page"/>
      </w:r>
      <w:r w:rsidR="007B5DE1" w:rsidRPr="007B5DE1">
        <w:rPr>
          <w:rFonts w:eastAsia="MS Mincho"/>
          <w:b/>
          <w:color w:val="000000"/>
          <w:sz w:val="32"/>
          <w:szCs w:val="32"/>
        </w:rPr>
        <w:t>Приложения</w:t>
      </w:r>
    </w:p>
    <w:p w:rsidR="00081F68" w:rsidRDefault="00081F68" w:rsidP="00733F11">
      <w:pPr>
        <w:spacing w:line="360" w:lineRule="auto"/>
        <w:ind w:firstLine="709"/>
        <w:jc w:val="both"/>
        <w:rPr>
          <w:rFonts w:eastAsia="MS Mincho"/>
          <w:b/>
          <w:color w:val="000000"/>
          <w:sz w:val="32"/>
          <w:szCs w:val="32"/>
        </w:rPr>
      </w:pPr>
    </w:p>
    <w:p w:rsidR="00081F68" w:rsidRDefault="00081F68" w:rsidP="00733F11">
      <w:pPr>
        <w:spacing w:line="360" w:lineRule="auto"/>
        <w:ind w:firstLine="709"/>
        <w:jc w:val="both"/>
        <w:rPr>
          <w:rFonts w:eastAsia="MS Mincho"/>
          <w:color w:val="000000"/>
        </w:rPr>
      </w:pPr>
      <w:r w:rsidRPr="00081F68">
        <w:rPr>
          <w:rFonts w:eastAsia="MS Mincho"/>
          <w:color w:val="000000"/>
        </w:rPr>
        <w:t>Приложение 1</w:t>
      </w:r>
    </w:p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081F68">
        <w:rPr>
          <w:b/>
          <w:bCs/>
          <w:spacing w:val="-1"/>
        </w:rPr>
        <w:t>Выявление гипертонических и гипотонических состояний путем измерения артериального давления (у учащихся младших классов с учетом поправок</w:t>
      </w:r>
      <w:r>
        <w:t xml:space="preserve"> </w:t>
      </w:r>
      <w:r w:rsidRPr="00081F68">
        <w:rPr>
          <w:b/>
          <w:bCs/>
        </w:rPr>
        <w:t>на стандартную манжетку)</w:t>
      </w:r>
    </w:p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081F68">
        <w:t>Диагностическая значимость измерения артериального давления (АД) при массовых осмотрах общеизвестна. Широкое его использование при массовых обследованиях школьников, начиная с 1-2 класса, имеет большое значение для активной профилактики сосудистых заболеваний детей, подростков, взрослого населения, своевременной диагно-стики врожденных пороков сердца, патологии почек. Однако определение АД при мас-совых осмотрах школьников младших возрастных групп (8-12 лет) затруднено, так как использование стандартной манжетки приводит к неточности результатов. Получение объективных значений артериального давления у данной группы школьников обычно достигается только при использовании "возрастных" манжеток или дополнительных расчетов с поправкой на размер окружности плеча каждого ребенка. Известно, что ок-ружность плеча коррелирует с ростом и массой тела. Поэтому определение истинных цифр артериального давления у школьников 8-12 лет при массовых осмотрах может быть упрощено при использовании специальных поправок к значениям артериального давления, полученным при измерении с помощью стандартной манжетки. Величины по-правок стандартизованы на базе индивидуальной оценки физического развития детей с помощью специальных таблиц.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081F68">
        <w:t>Изменение артериального давления и корректировка данных указанным методом выполняются средним медицинским персоналом. Арте</w:t>
      </w:r>
      <w:r>
        <w:t>риальное давление измеряется об</w:t>
      </w:r>
      <w:r w:rsidRPr="00081F68">
        <w:t>щепринятым способом - в положении сидя, после десятиминутного отдыха, на правой руке ребенка (по методу Короткова); измерение прово</w:t>
      </w:r>
      <w:r>
        <w:t>дится не менее трех раз и фикси</w:t>
      </w:r>
      <w:r w:rsidRPr="00081F68">
        <w:t>руются показатели последнего измерения.</w:t>
      </w:r>
    </w:p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081F68">
        <w:t>Поправки (мм рт.ст.) к цифрам* систолического давления,</w:t>
      </w:r>
    </w:p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081F68">
        <w:rPr>
          <w:spacing w:val="-1"/>
        </w:rPr>
        <w:t>полученным при измерении с помощью стандартной манжетки</w:t>
      </w:r>
    </w:p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t>(для детей 10</w:t>
      </w:r>
      <w:r w:rsidRPr="00081F68">
        <w:t>-12 лет с разным уровнем физического развития)</w:t>
      </w:r>
    </w:p>
    <w:p w:rsidR="00081F68" w:rsidRDefault="00081F68" w:rsidP="00733F11">
      <w:pPr>
        <w:spacing w:line="360" w:lineRule="auto"/>
        <w:ind w:firstLine="709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800"/>
        <w:gridCol w:w="1944"/>
        <w:gridCol w:w="1843"/>
      </w:tblGrid>
      <w:tr w:rsidR="00081F68" w:rsidRPr="00101E23">
        <w:trPr>
          <w:trHeight w:hRule="exact" w:val="302"/>
          <w:jc w:val="center"/>
        </w:trPr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Возраст (в годах)</w:t>
            </w:r>
          </w:p>
        </w:tc>
        <w:tc>
          <w:tcPr>
            <w:tcW w:w="5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Оценка физического развития</w:t>
            </w:r>
          </w:p>
        </w:tc>
      </w:tr>
      <w:tr w:rsidR="00081F68" w:rsidRPr="00101E23">
        <w:trPr>
          <w:trHeight w:hRule="exact" w:val="288"/>
          <w:jc w:val="center"/>
        </w:trPr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pacing w:line="360" w:lineRule="auto"/>
              <w:ind w:firstLine="20"/>
              <w:jc w:val="both"/>
              <w:rPr>
                <w:sz w:val="20"/>
              </w:rPr>
            </w:pPr>
          </w:p>
          <w:p w:rsidR="00081F68" w:rsidRPr="00101E23" w:rsidRDefault="00081F68" w:rsidP="00101E23">
            <w:pPr>
              <w:spacing w:line="360" w:lineRule="auto"/>
              <w:ind w:firstLine="20"/>
              <w:jc w:val="both"/>
              <w:rPr>
                <w:sz w:val="20"/>
              </w:rPr>
            </w:pPr>
          </w:p>
        </w:tc>
        <w:tc>
          <w:tcPr>
            <w:tcW w:w="5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НормальноеДефицит массы</w:t>
            </w:r>
            <w:r w:rsidR="00733F11" w:rsidRPr="00101E23">
              <w:rPr>
                <w:sz w:val="20"/>
                <w:szCs w:val="24"/>
              </w:rPr>
              <w:t xml:space="preserve">  </w:t>
            </w:r>
            <w:r w:rsidRPr="00101E23">
              <w:rPr>
                <w:sz w:val="20"/>
                <w:szCs w:val="24"/>
              </w:rPr>
              <w:t>Избыток массы</w:t>
            </w:r>
          </w:p>
        </w:tc>
      </w:tr>
      <w:tr w:rsidR="00081F68" w:rsidRPr="00101E23">
        <w:trPr>
          <w:trHeight w:hRule="exact" w:val="1387"/>
          <w:jc w:val="center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8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9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10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11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+10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+10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+10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+5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+15 +15 +15 +10 +5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+5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+5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0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0</w:t>
            </w:r>
          </w:p>
          <w:p w:rsidR="00081F68" w:rsidRPr="00101E23" w:rsidRDefault="00081F68" w:rsidP="00101E23">
            <w:pPr>
              <w:shd w:val="clear" w:color="auto" w:fill="FFFFFF"/>
              <w:spacing w:line="360" w:lineRule="auto"/>
              <w:ind w:firstLine="20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0</w:t>
            </w:r>
          </w:p>
        </w:tc>
      </w:tr>
      <w:tr w:rsidR="00081F68" w:rsidRPr="00101E23">
        <w:trPr>
          <w:trHeight w:hRule="exact" w:val="298"/>
          <w:jc w:val="center"/>
        </w:trPr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1F68" w:rsidRPr="00101E23" w:rsidRDefault="00081F68" w:rsidP="00733F11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13**</w:t>
            </w:r>
          </w:p>
        </w:tc>
        <w:tc>
          <w:tcPr>
            <w:tcW w:w="55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1F68" w:rsidRPr="00101E23" w:rsidRDefault="00081F68" w:rsidP="00733F11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</w:rPr>
            </w:pPr>
            <w:r w:rsidRPr="00101E23">
              <w:rPr>
                <w:sz w:val="20"/>
                <w:szCs w:val="24"/>
              </w:rPr>
              <w:t>0</w:t>
            </w:r>
            <w:r w:rsidR="00733F11" w:rsidRPr="00101E23">
              <w:rPr>
                <w:sz w:val="20"/>
                <w:szCs w:val="24"/>
              </w:rPr>
              <w:t xml:space="preserve"> </w:t>
            </w:r>
            <w:r w:rsidRPr="00101E23">
              <w:rPr>
                <w:sz w:val="20"/>
                <w:szCs w:val="24"/>
              </w:rPr>
              <w:t>0</w:t>
            </w:r>
            <w:r w:rsidR="00733F11" w:rsidRPr="00101E23">
              <w:rPr>
                <w:sz w:val="20"/>
                <w:szCs w:val="24"/>
              </w:rPr>
              <w:t xml:space="preserve"> </w:t>
            </w:r>
            <w:r w:rsidRPr="00101E23">
              <w:rPr>
                <w:sz w:val="20"/>
                <w:szCs w:val="24"/>
              </w:rPr>
              <w:t xml:space="preserve"> 0</w:t>
            </w:r>
          </w:p>
        </w:tc>
      </w:tr>
    </w:tbl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 xml:space="preserve">* - </w:t>
      </w:r>
      <w:r w:rsidRPr="00081F68">
        <w:t>цифры диастолического давления следует рассмат</w:t>
      </w:r>
      <w:r>
        <w:t>ривать без поправок, т.к. разли</w:t>
      </w:r>
      <w:r w:rsidRPr="00081F68">
        <w:t>чия в значении диастолического давления при измерен</w:t>
      </w:r>
      <w:r>
        <w:t>ии стандартной и возрастной ман</w:t>
      </w:r>
      <w:r w:rsidRPr="00081F68">
        <w:t>жетками несущественны;</w:t>
      </w:r>
    </w:p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081F68">
        <w:t xml:space="preserve">** - у детей 13 лет и старше (независимо от уровня физического развития) истинные </w:t>
      </w:r>
      <w:r w:rsidRPr="00081F68">
        <w:rPr>
          <w:spacing w:val="-1"/>
        </w:rPr>
        <w:t xml:space="preserve">цифры артериального давления (систолического и диастолического) могут быть получены </w:t>
      </w:r>
      <w:r w:rsidRPr="00081F68">
        <w:t>при использовании стандартной манжетки.</w:t>
      </w:r>
    </w:p>
    <w:p w:rsidR="00081F68" w:rsidRP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081F68">
        <w:rPr>
          <w:i/>
          <w:iCs/>
        </w:rPr>
        <w:t>Примеры использования поправок</w:t>
      </w:r>
    </w:p>
    <w:p w:rsidR="00081F68" w:rsidRPr="00081F68" w:rsidRDefault="00081F68" w:rsidP="00733F11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>
        <w:t xml:space="preserve"> Мальчик 10</w:t>
      </w:r>
      <w:r w:rsidRPr="00081F68">
        <w:t xml:space="preserve"> лет. Рост </w:t>
      </w:r>
      <w:smartTag w:uri="urn:schemas-microsoft-com:office:smarttags" w:element="metricconverter">
        <w:smartTagPr>
          <w:attr w:name="ProductID" w:val="-130 см"/>
        </w:smartTagPr>
        <w:r w:rsidRPr="00081F68">
          <w:t>-130 см</w:t>
        </w:r>
      </w:smartTag>
      <w:r w:rsidRPr="00081F68">
        <w:t xml:space="preserve">, масса тела - </w:t>
      </w:r>
      <w:smartTag w:uri="urn:schemas-microsoft-com:office:smarttags" w:element="metricconverter">
        <w:smartTagPr>
          <w:attr w:name="ProductID" w:val="35 кг"/>
        </w:smartTagPr>
        <w:r w:rsidRPr="00081F68">
          <w:t>35 кг</w:t>
        </w:r>
      </w:smartTag>
      <w:r w:rsidRPr="00081F68">
        <w:t>. О</w:t>
      </w:r>
      <w:r>
        <w:t>ценка физического развития - из</w:t>
      </w:r>
      <w:r w:rsidRPr="00081F68">
        <w:t>быток массы. Значение АД при измерении стандартной манжеткой (без корректировки) -95/50 мм рт.</w:t>
      </w:r>
      <w:r>
        <w:t xml:space="preserve"> </w:t>
      </w:r>
      <w:r w:rsidRPr="00081F68">
        <w:t>ст. Истинное значение АД (после корректировки с использование соответ-ствующей поправки) - 100/50 мм рт.ст.</w:t>
      </w:r>
    </w:p>
    <w:p w:rsidR="00081F68" w:rsidRPr="00081F68" w:rsidRDefault="00081F68" w:rsidP="00733F11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>
        <w:t xml:space="preserve"> Девочка 10</w:t>
      </w:r>
      <w:r w:rsidRPr="00081F68">
        <w:t xml:space="preserve"> лет. Рост </w:t>
      </w:r>
      <w:smartTag w:uri="urn:schemas-microsoft-com:office:smarttags" w:element="metricconverter">
        <w:smartTagPr>
          <w:attr w:name="ProductID" w:val="123 см"/>
        </w:smartTagPr>
        <w:r w:rsidRPr="00081F68">
          <w:t>123 см</w:t>
        </w:r>
      </w:smartTag>
      <w:r w:rsidRPr="00081F68">
        <w:t xml:space="preserve">, масса тела - </w:t>
      </w:r>
      <w:smartTag w:uri="urn:schemas-microsoft-com:office:smarttags" w:element="metricconverter">
        <w:smartTagPr>
          <w:attr w:name="ProductID" w:val="19 кг"/>
        </w:smartTagPr>
        <w:r w:rsidRPr="00081F68">
          <w:t>19 кг</w:t>
        </w:r>
      </w:smartTag>
      <w:r w:rsidRPr="00081F68">
        <w:t>. О</w:t>
      </w:r>
      <w:r>
        <w:t>ценка физического развития - де</w:t>
      </w:r>
      <w:r w:rsidRPr="00081F68">
        <w:t>фицит массы. АД при измерении стандартной манжеткой (без корректировки) - 70/40 мм рт.</w:t>
      </w:r>
      <w:r>
        <w:t xml:space="preserve"> </w:t>
      </w:r>
      <w:r w:rsidRPr="00081F68">
        <w:t>ст. Истинное значение АД (после корректировки с использованием соответствующей поправки) - 85/40 мм рт.ст.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101E23" w:rsidRPr="00101E23" w:rsidRDefault="00101E23" w:rsidP="00733F11">
      <w:pPr>
        <w:shd w:val="clear" w:color="auto" w:fill="FFFFFF"/>
        <w:spacing w:line="360" w:lineRule="auto"/>
        <w:ind w:firstLine="709"/>
        <w:jc w:val="both"/>
        <w:rPr>
          <w:lang w:val="uk-UA"/>
        </w:rPr>
        <w:sectPr w:rsidR="00101E23" w:rsidRPr="00101E23" w:rsidSect="00251BFD">
          <w:headerReference w:type="even" r:id="rId10"/>
          <w:headerReference w:type="default" r:id="rId11"/>
          <w:pgSz w:w="11909" w:h="16834"/>
          <w:pgMar w:top="1134" w:right="851" w:bottom="851" w:left="1701" w:header="720" w:footer="720" w:gutter="0"/>
          <w:pgNumType w:start="2"/>
          <w:cols w:space="60"/>
          <w:noEndnote/>
          <w:titlePg/>
        </w:sectPr>
      </w:pPr>
    </w:p>
    <w:p w:rsidR="00081F68" w:rsidRDefault="00081F68" w:rsidP="00733F11">
      <w:pPr>
        <w:spacing w:line="360" w:lineRule="auto"/>
        <w:ind w:firstLine="709"/>
        <w:jc w:val="both"/>
      </w:pPr>
      <w:r w:rsidRPr="00081F68">
        <w:t>Приложение 2</w:t>
      </w:r>
    </w:p>
    <w:p w:rsidR="00081F68" w:rsidRDefault="00081F68" w:rsidP="00733F11">
      <w:pPr>
        <w:spacing w:line="360" w:lineRule="auto"/>
        <w:ind w:firstLine="709"/>
        <w:jc w:val="both"/>
      </w:pP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Ребенок (ученик)</w:t>
      </w:r>
    </w:p>
    <w:p w:rsidR="00081F68" w:rsidRDefault="00081F68" w:rsidP="00733F11">
      <w:pPr>
        <w:shd w:val="clear" w:color="auto" w:fill="FFFFFF"/>
        <w:tabs>
          <w:tab w:val="left" w:leader="underscore" w:pos="4469"/>
          <w:tab w:val="left" w:leader="underscore" w:pos="6950"/>
        </w:tabs>
        <w:spacing w:line="360" w:lineRule="auto"/>
        <w:ind w:firstLine="709"/>
        <w:jc w:val="both"/>
      </w:pPr>
      <w:r>
        <w:rPr>
          <w:spacing w:val="-1"/>
          <w:sz w:val="24"/>
          <w:szCs w:val="24"/>
        </w:rPr>
        <w:t>Фамилия</w:t>
      </w:r>
      <w:r>
        <w:rPr>
          <w:sz w:val="24"/>
          <w:szCs w:val="24"/>
        </w:rPr>
        <w:t xml:space="preserve"> Имя </w:t>
      </w:r>
      <w:r>
        <w:rPr>
          <w:sz w:val="24"/>
          <w:szCs w:val="24"/>
        </w:rPr>
        <w:tab/>
      </w:r>
    </w:p>
    <w:p w:rsidR="00081F68" w:rsidRDefault="00081F68" w:rsidP="00733F11">
      <w:pPr>
        <w:shd w:val="clear" w:color="auto" w:fill="FFFFFF"/>
        <w:tabs>
          <w:tab w:val="left" w:leader="underscore" w:pos="2213"/>
          <w:tab w:val="left" w:leader="underscore" w:pos="4262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Школа, </w:t>
      </w:r>
      <w:r>
        <w:rPr>
          <w:spacing w:val="-2"/>
          <w:sz w:val="24"/>
          <w:szCs w:val="24"/>
        </w:rPr>
        <w:t xml:space="preserve">Класс </w:t>
      </w:r>
      <w:r>
        <w:rPr>
          <w:sz w:val="24"/>
          <w:szCs w:val="24"/>
        </w:rPr>
        <w:tab/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Н К Е Т А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(для родителей и учащихся 5-10 классов)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 1 ДА НЕТ 2 ДА НЕТ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 6 ДА НЕТ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 8 ДА НЕТ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 10 ДА НЕТ 11 ДА НЕТ 12</w:t>
      </w: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 13 ДА НЕТ 14 ДА НЕТ 15 ДА НЕТ 16 ДА НЕТ 17 ДА НЕТ 18 ДА НЕТ 19</w:t>
      </w:r>
    </w:p>
    <w:p w:rsidR="00081F68" w:rsidRDefault="00081F68" w:rsidP="00733F11">
      <w:pPr>
        <w:framePr w:w="1349" w:h="9384" w:hRule="exact" w:hSpace="38" w:wrap="auto" w:vAnchor="text" w:hAnchor="text" w:x="7825" w:y="1143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 20 ДА НЕТ 21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Внимательно ознакомьтесь с содержанием анкеты и постарайтесь максимально точно ответить на вопросы.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Эти сведения необходимы врачу для оценки состояния здоровья Вашего ребенка (Вашего состояния здоровья) и своевременного врачебного совета.</w:t>
      </w:r>
      <w:r w:rsidR="00733F11">
        <w:rPr>
          <w:sz w:val="24"/>
          <w:szCs w:val="24"/>
        </w:rPr>
        <w:t xml:space="preserve"> </w:t>
      </w:r>
      <w:r w:rsidRPr="004D7DD6">
        <w:rPr>
          <w:sz w:val="24"/>
          <w:szCs w:val="24"/>
        </w:rPr>
        <w:t xml:space="preserve"> 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 w:rsidRPr="004D7DD6">
        <w:rPr>
          <w:sz w:val="24"/>
          <w:szCs w:val="24"/>
        </w:rPr>
        <w:t xml:space="preserve">1. </w:t>
      </w:r>
      <w:r>
        <w:rPr>
          <w:sz w:val="24"/>
          <w:szCs w:val="24"/>
        </w:rPr>
        <w:t>Бывают ли головные боли (беспричинные), при волнении, после физической нагрузки, после детского сада, школы</w:t>
      </w:r>
    </w:p>
    <w:p w:rsidR="00081F68" w:rsidRDefault="00081F68" w:rsidP="00733F11">
      <w:pPr>
        <w:widowControl w:val="0"/>
        <w:numPr>
          <w:ilvl w:val="0"/>
          <w:numId w:val="2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Бывает ли слезливость</w:t>
      </w:r>
    </w:p>
    <w:p w:rsidR="00081F68" w:rsidRDefault="00081F68" w:rsidP="00733F11">
      <w:pPr>
        <w:widowControl w:val="0"/>
        <w:numPr>
          <w:ilvl w:val="0"/>
          <w:numId w:val="2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Бывает ли слабость, утомляемость после занятий </w:t>
      </w:r>
      <w:r>
        <w:rPr>
          <w:sz w:val="24"/>
          <w:szCs w:val="24"/>
        </w:rPr>
        <w:t>( в школе, в детском саду, дома)</w:t>
      </w:r>
    </w:p>
    <w:p w:rsidR="00081F68" w:rsidRDefault="00081F68" w:rsidP="00733F11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Бывают ли нарушения сна (долгое засыпание, чуткий сон,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снохождение, ночное недержание мочи, трудное пробуждение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по утрам) снохождение, ночное недержание мочи,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трудное пробуждение по утрам)</w:t>
      </w:r>
    </w:p>
    <w:p w:rsidR="00081F68" w:rsidRDefault="00081F68" w:rsidP="00733F11">
      <w:pPr>
        <w:widowControl w:val="0"/>
        <w:numPr>
          <w:ilvl w:val="0"/>
          <w:numId w:val="2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Отмечается ли при волнении повышенная потливость или </w:t>
      </w:r>
      <w:r>
        <w:rPr>
          <w:sz w:val="24"/>
          <w:szCs w:val="24"/>
        </w:rPr>
        <w:t>появление красных пятен</w:t>
      </w:r>
    </w:p>
    <w:p w:rsidR="00081F68" w:rsidRDefault="00081F68" w:rsidP="00733F11">
      <w:pPr>
        <w:widowControl w:val="0"/>
        <w:numPr>
          <w:ilvl w:val="0"/>
          <w:numId w:val="2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Бывают ли головокружения, неустойчивость при перемене </w:t>
      </w:r>
      <w:r>
        <w:rPr>
          <w:sz w:val="24"/>
          <w:szCs w:val="24"/>
        </w:rPr>
        <w:t>положения тела</w:t>
      </w:r>
    </w:p>
    <w:p w:rsidR="00081F68" w:rsidRDefault="00081F68" w:rsidP="00733F11">
      <w:pPr>
        <w:widowControl w:val="0"/>
        <w:numPr>
          <w:ilvl w:val="0"/>
          <w:numId w:val="2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Бывают ли обмороки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  <w:sz w:val="24"/>
          <w:szCs w:val="24"/>
        </w:rPr>
        <w:t xml:space="preserve">II. 8. Бывают ли обмороки, неприятные ощущения в области сердца, </w:t>
      </w:r>
      <w:r>
        <w:rPr>
          <w:sz w:val="24"/>
          <w:szCs w:val="24"/>
        </w:rPr>
        <w:t>сердцебиение, перебои 9. Отмечалось когда-либо повышение давления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  <w:lang w:val="en-US"/>
        </w:rPr>
        <w:t xml:space="preserve">III.10. </w:t>
      </w:r>
      <w:r>
        <w:rPr>
          <w:sz w:val="24"/>
          <w:szCs w:val="24"/>
        </w:rPr>
        <w:t>Бывает ли часто насморк</w:t>
      </w:r>
    </w:p>
    <w:p w:rsidR="00081F68" w:rsidRDefault="00081F68" w:rsidP="00733F11">
      <w:pPr>
        <w:widowControl w:val="0"/>
        <w:numPr>
          <w:ilvl w:val="0"/>
          <w:numId w:val="2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Бывает ли часто кашель</w:t>
      </w:r>
    </w:p>
    <w:p w:rsidR="00081F68" w:rsidRDefault="00081F68" w:rsidP="00733F11">
      <w:pPr>
        <w:widowControl w:val="0"/>
        <w:numPr>
          <w:ilvl w:val="0"/>
          <w:numId w:val="2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Бывает ли часто потеря голоса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  <w:lang w:val="en-US"/>
        </w:rPr>
        <w:t>IV</w:t>
      </w:r>
      <w:r w:rsidRPr="004D7DD6">
        <w:rPr>
          <w:sz w:val="24"/>
          <w:szCs w:val="24"/>
        </w:rPr>
        <w:t xml:space="preserve">.13. </w:t>
      </w:r>
      <w:r>
        <w:rPr>
          <w:sz w:val="24"/>
          <w:szCs w:val="24"/>
        </w:rPr>
        <w:t>Бывают ли боли в животе</w:t>
      </w:r>
    </w:p>
    <w:p w:rsidR="00081F68" w:rsidRDefault="00081F68" w:rsidP="00733F11">
      <w:pPr>
        <w:widowControl w:val="0"/>
        <w:numPr>
          <w:ilvl w:val="0"/>
          <w:numId w:val="2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Бывают ли боли в животе после приема пищи</w:t>
      </w:r>
    </w:p>
    <w:p w:rsidR="00081F68" w:rsidRDefault="00081F68" w:rsidP="00733F11">
      <w:pPr>
        <w:widowControl w:val="0"/>
        <w:numPr>
          <w:ilvl w:val="0"/>
          <w:numId w:val="2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Бывают ли боли в животе до еды</w:t>
      </w:r>
    </w:p>
    <w:p w:rsidR="00081F68" w:rsidRDefault="00081F68" w:rsidP="00733F11">
      <w:pPr>
        <w:widowControl w:val="0"/>
        <w:numPr>
          <w:ilvl w:val="0"/>
          <w:numId w:val="2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Бывает ли тошнота, отрыжка, изжога</w:t>
      </w:r>
    </w:p>
    <w:p w:rsidR="00081F68" w:rsidRDefault="00081F68" w:rsidP="00733F11">
      <w:pPr>
        <w:widowControl w:val="0"/>
        <w:numPr>
          <w:ilvl w:val="0"/>
          <w:numId w:val="2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Бывают ли нарушения стула (запоры, поносы)</w:t>
      </w:r>
    </w:p>
    <w:p w:rsidR="00081F68" w:rsidRDefault="00081F68" w:rsidP="00733F11">
      <w:pPr>
        <w:widowControl w:val="0"/>
        <w:numPr>
          <w:ilvl w:val="0"/>
          <w:numId w:val="2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Была ли дизентерия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19 Была ли болезнь Боткина (желтуха)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V. 20. Бывают ли боли в пояснице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21. Бывают ли когда-нибудь боли при мочеиспускании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  <w:lang w:val="en-US"/>
        </w:rPr>
        <w:t>VI</w:t>
      </w:r>
      <w:r w:rsidRPr="004D7DD6">
        <w:rPr>
          <w:sz w:val="24"/>
          <w:szCs w:val="24"/>
        </w:rPr>
        <w:t xml:space="preserve">.22. </w:t>
      </w:r>
      <w:r>
        <w:rPr>
          <w:sz w:val="24"/>
          <w:szCs w:val="24"/>
        </w:rPr>
        <w:t>Бывает ли реакция на какую-то пищу, запахи, цветы, пыль,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лекарства (сыпь, отеки, затрудненное дыхание)</w:t>
      </w:r>
    </w:p>
    <w:p w:rsidR="00081F68" w:rsidRDefault="00081F68" w:rsidP="00733F11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Бывает ли реакция на прививки (сыпь, отеки, затрудненное </w:t>
      </w:r>
      <w:r>
        <w:rPr>
          <w:sz w:val="24"/>
          <w:szCs w:val="24"/>
        </w:rPr>
        <w:t>дыхание)</w:t>
      </w:r>
    </w:p>
    <w:p w:rsidR="00081F68" w:rsidRDefault="00081F68" w:rsidP="00733F11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Имелись ли проявления экссудативного диатеза </w:t>
      </w:r>
      <w:r>
        <w:rPr>
          <w:sz w:val="24"/>
          <w:szCs w:val="24"/>
        </w:rPr>
        <w:t>(покраснение кожи, шелушение, экзема)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12</w:t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 НЕТ 22. ДА НЕТ 23. ДА НЕТ 24.</w:t>
      </w:r>
    </w:p>
    <w:p w:rsidR="00081F68" w:rsidRDefault="00081F68" w:rsidP="00733F11">
      <w:pPr>
        <w:shd w:val="clear" w:color="auto" w:fill="FFFFFF"/>
        <w:tabs>
          <w:tab w:val="left" w:leader="underscore" w:pos="5198"/>
        </w:tabs>
        <w:spacing w:line="360" w:lineRule="auto"/>
        <w:ind w:firstLine="709"/>
        <w:jc w:val="both"/>
      </w:pPr>
      <w:r>
        <w:rPr>
          <w:spacing w:val="-1"/>
          <w:sz w:val="24"/>
          <w:szCs w:val="24"/>
        </w:rPr>
        <w:t>Дата заполнения анкеты</w:t>
      </w:r>
      <w:r>
        <w:rPr>
          <w:sz w:val="24"/>
          <w:szCs w:val="24"/>
        </w:rPr>
        <w:tab/>
      </w:r>
    </w:p>
    <w:p w:rsidR="00081F68" w:rsidRDefault="00081F68" w:rsidP="00733F11">
      <w:pPr>
        <w:shd w:val="clear" w:color="auto" w:fill="FFFFFF"/>
        <w:tabs>
          <w:tab w:val="left" w:leader="underscore" w:pos="6624"/>
        </w:tabs>
        <w:spacing w:line="360" w:lineRule="auto"/>
        <w:ind w:firstLine="709"/>
        <w:jc w:val="both"/>
      </w:pPr>
      <w:r>
        <w:rPr>
          <w:spacing w:val="-2"/>
          <w:sz w:val="24"/>
          <w:szCs w:val="24"/>
        </w:rPr>
        <w:t>Подпись заполнявшего анкету (родителей)</w:t>
      </w:r>
      <w:r>
        <w:rPr>
          <w:sz w:val="24"/>
          <w:szCs w:val="24"/>
        </w:rPr>
        <w:tab/>
      </w:r>
    </w:p>
    <w:p w:rsidR="00081F68" w:rsidRDefault="00081F68" w:rsidP="00733F11">
      <w:pPr>
        <w:shd w:val="clear" w:color="auto" w:fill="FFFFFF"/>
        <w:tabs>
          <w:tab w:val="left" w:leader="underscore" w:pos="2990"/>
        </w:tabs>
        <w:spacing w:line="360" w:lineRule="auto"/>
        <w:ind w:firstLine="709"/>
        <w:jc w:val="both"/>
      </w:pPr>
      <w:r>
        <w:rPr>
          <w:spacing w:val="-1"/>
          <w:sz w:val="24"/>
          <w:szCs w:val="24"/>
        </w:rPr>
        <w:t>Ученик</w:t>
      </w:r>
      <w:r>
        <w:rPr>
          <w:sz w:val="24"/>
          <w:szCs w:val="24"/>
        </w:rPr>
        <w:tab/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  <w:sz w:val="24"/>
          <w:szCs w:val="24"/>
        </w:rPr>
        <w:t>Обобщение результатов</w:t>
      </w:r>
    </w:p>
    <w:p w:rsidR="00101E23" w:rsidRDefault="00081F68" w:rsidP="00101E23">
      <w:pPr>
        <w:numPr>
          <w:ilvl w:val="0"/>
          <w:numId w:val="28"/>
        </w:numPr>
        <w:shd w:val="clear" w:color="auto" w:fill="FFFFFF"/>
        <w:tabs>
          <w:tab w:val="left" w:pos="288"/>
          <w:tab w:val="left" w:leader="underscore" w:pos="3485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1 2 3 4 5 6 7</w:t>
      </w:r>
    </w:p>
    <w:p w:rsidR="00081F68" w:rsidRDefault="00081F68" w:rsidP="00101E23">
      <w:pPr>
        <w:numPr>
          <w:ilvl w:val="0"/>
          <w:numId w:val="28"/>
        </w:numPr>
        <w:shd w:val="clear" w:color="auto" w:fill="FFFFFF"/>
        <w:tabs>
          <w:tab w:val="left" w:pos="288"/>
          <w:tab w:val="left" w:leader="underscore" w:pos="3485"/>
        </w:tabs>
        <w:spacing w:line="360" w:lineRule="auto"/>
        <w:jc w:val="both"/>
      </w:pPr>
      <w:r>
        <w:rPr>
          <w:b/>
          <w:bCs/>
        </w:rPr>
        <w:tab/>
      </w:r>
    </w:p>
    <w:p w:rsidR="00101E23" w:rsidRDefault="00081F68" w:rsidP="00101E23">
      <w:pPr>
        <w:numPr>
          <w:ilvl w:val="0"/>
          <w:numId w:val="28"/>
        </w:numPr>
        <w:shd w:val="clear" w:color="auto" w:fill="FFFFFF"/>
        <w:tabs>
          <w:tab w:val="left" w:pos="350"/>
          <w:tab w:val="left" w:leader="underscore" w:pos="3485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8 9</w:t>
      </w:r>
    </w:p>
    <w:p w:rsidR="00081F68" w:rsidRDefault="00081F68" w:rsidP="00101E23">
      <w:pPr>
        <w:numPr>
          <w:ilvl w:val="0"/>
          <w:numId w:val="28"/>
        </w:numPr>
        <w:shd w:val="clear" w:color="auto" w:fill="FFFFFF"/>
        <w:tabs>
          <w:tab w:val="left" w:pos="350"/>
          <w:tab w:val="left" w:leader="underscore" w:pos="3485"/>
        </w:tabs>
        <w:spacing w:line="360" w:lineRule="auto"/>
        <w:jc w:val="both"/>
      </w:pPr>
      <w:r>
        <w:rPr>
          <w:b/>
          <w:bCs/>
        </w:rPr>
        <w:tab/>
      </w:r>
    </w:p>
    <w:p w:rsidR="00101E23" w:rsidRDefault="00081F68" w:rsidP="00733F11">
      <w:pPr>
        <w:shd w:val="clear" w:color="auto" w:fill="FFFFFF"/>
        <w:tabs>
          <w:tab w:val="left" w:pos="446"/>
          <w:tab w:val="left" w:leader="underscore" w:pos="3485"/>
        </w:tabs>
        <w:spacing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III</w:t>
      </w:r>
      <w:r w:rsidRPr="00E43C9D">
        <w:rPr>
          <w:sz w:val="24"/>
          <w:szCs w:val="24"/>
        </w:rPr>
        <w:t>.</w:t>
      </w:r>
      <w:r w:rsidRPr="00E43C9D">
        <w:rPr>
          <w:sz w:val="24"/>
          <w:szCs w:val="24"/>
        </w:rPr>
        <w:tab/>
      </w:r>
      <w:r>
        <w:rPr>
          <w:sz w:val="24"/>
          <w:szCs w:val="24"/>
        </w:rPr>
        <w:t>10 11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:rsidR="00081F68" w:rsidRDefault="00081F68" w:rsidP="00733F11">
      <w:pPr>
        <w:shd w:val="clear" w:color="auto" w:fill="FFFFFF"/>
        <w:tabs>
          <w:tab w:val="left" w:pos="446"/>
          <w:tab w:val="left" w:leader="underscore" w:pos="3485"/>
        </w:tabs>
        <w:spacing w:line="360" w:lineRule="auto"/>
        <w:ind w:firstLine="709"/>
        <w:jc w:val="both"/>
      </w:pPr>
      <w:r>
        <w:rPr>
          <w:b/>
          <w:bCs/>
        </w:rPr>
        <w:tab/>
      </w:r>
    </w:p>
    <w:p w:rsidR="00101E23" w:rsidRDefault="00081F68" w:rsidP="00101E23">
      <w:pPr>
        <w:numPr>
          <w:ilvl w:val="0"/>
          <w:numId w:val="28"/>
        </w:numPr>
        <w:shd w:val="clear" w:color="auto" w:fill="FFFFFF"/>
        <w:tabs>
          <w:tab w:val="left" w:leader="underscore" w:pos="3485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13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14 15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16 17 18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081F68" w:rsidRDefault="00081F68" w:rsidP="00101E23">
      <w:pPr>
        <w:numPr>
          <w:ilvl w:val="0"/>
          <w:numId w:val="28"/>
        </w:numPr>
        <w:shd w:val="clear" w:color="auto" w:fill="FFFFFF"/>
        <w:tabs>
          <w:tab w:val="left" w:leader="underscore" w:pos="3485"/>
        </w:tabs>
        <w:spacing w:line="360" w:lineRule="auto"/>
        <w:jc w:val="both"/>
      </w:pPr>
      <w:r>
        <w:rPr>
          <w:b/>
          <w:bCs/>
        </w:rPr>
        <w:tab/>
      </w:r>
    </w:p>
    <w:p w:rsidR="00101E23" w:rsidRDefault="00081F68" w:rsidP="00733F11">
      <w:pPr>
        <w:shd w:val="clear" w:color="auto" w:fill="FFFFFF"/>
        <w:tabs>
          <w:tab w:val="left" w:pos="355"/>
          <w:tab w:val="left" w:leader="underscore" w:pos="3485"/>
        </w:tabs>
        <w:spacing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 w:rsidRPr="00E43C9D">
        <w:rPr>
          <w:sz w:val="24"/>
          <w:szCs w:val="24"/>
        </w:rPr>
        <w:t>.</w:t>
      </w:r>
      <w:r w:rsidRPr="00E43C9D">
        <w:rPr>
          <w:sz w:val="24"/>
          <w:szCs w:val="24"/>
        </w:rPr>
        <w:tab/>
      </w:r>
      <w:r>
        <w:rPr>
          <w:sz w:val="24"/>
          <w:szCs w:val="24"/>
        </w:rPr>
        <w:t>20 21</w:t>
      </w:r>
    </w:p>
    <w:p w:rsidR="00081F68" w:rsidRDefault="00081F68" w:rsidP="00733F11">
      <w:pPr>
        <w:shd w:val="clear" w:color="auto" w:fill="FFFFFF"/>
        <w:tabs>
          <w:tab w:val="left" w:pos="355"/>
          <w:tab w:val="left" w:leader="underscore" w:pos="3485"/>
        </w:tabs>
        <w:spacing w:line="360" w:lineRule="auto"/>
        <w:ind w:firstLine="709"/>
        <w:jc w:val="both"/>
      </w:pPr>
      <w:r>
        <w:rPr>
          <w:b/>
          <w:bCs/>
        </w:rPr>
        <w:tab/>
      </w:r>
    </w:p>
    <w:p w:rsidR="00101E23" w:rsidRDefault="00081F68" w:rsidP="00101E23">
      <w:pPr>
        <w:numPr>
          <w:ilvl w:val="0"/>
          <w:numId w:val="28"/>
        </w:numPr>
        <w:shd w:val="clear" w:color="auto" w:fill="FFFFFF"/>
        <w:tabs>
          <w:tab w:val="left" w:pos="437"/>
          <w:tab w:val="left" w:leader="underscore" w:pos="3485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22 23 24</w:t>
      </w:r>
    </w:p>
    <w:p w:rsidR="00081F68" w:rsidRDefault="00081F68" w:rsidP="00101E23">
      <w:pPr>
        <w:numPr>
          <w:ilvl w:val="0"/>
          <w:numId w:val="28"/>
        </w:numPr>
        <w:shd w:val="clear" w:color="auto" w:fill="FFFFFF"/>
        <w:tabs>
          <w:tab w:val="left" w:pos="437"/>
          <w:tab w:val="left" w:leader="underscore" w:pos="3485"/>
        </w:tabs>
        <w:spacing w:line="360" w:lineRule="auto"/>
        <w:jc w:val="both"/>
      </w:pPr>
      <w:r>
        <w:rPr>
          <w:b/>
          <w:bCs/>
        </w:rPr>
        <w:tab/>
      </w:r>
    </w:p>
    <w:p w:rsidR="00081F68" w:rsidRDefault="00081F68" w:rsidP="00733F11">
      <w:pPr>
        <w:shd w:val="clear" w:color="auto" w:fill="FFFFFF"/>
        <w:tabs>
          <w:tab w:val="left" w:leader="underscore" w:pos="2491"/>
        </w:tabs>
        <w:spacing w:line="360" w:lineRule="auto"/>
        <w:ind w:firstLine="709"/>
        <w:jc w:val="both"/>
      </w:pPr>
      <w:r>
        <w:rPr>
          <w:spacing w:val="-4"/>
          <w:sz w:val="24"/>
          <w:szCs w:val="24"/>
        </w:rPr>
        <w:t>Врач</w:t>
      </w:r>
      <w:r>
        <w:rPr>
          <w:sz w:val="24"/>
          <w:szCs w:val="24"/>
        </w:rPr>
        <w:tab/>
      </w:r>
    </w:p>
    <w:p w:rsidR="00081F68" w:rsidRDefault="00081F68" w:rsidP="00733F11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Дата</w:t>
      </w:r>
      <w:r w:rsidR="00733F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081F68" w:rsidSect="00081F68">
      <w:headerReference w:type="even" r:id="rId12"/>
      <w:headerReference w:type="default" r:id="rId13"/>
      <w:pgSz w:w="11907" w:h="16840" w:code="9"/>
      <w:pgMar w:top="1134" w:right="851" w:bottom="851" w:left="1701" w:header="720" w:footer="720" w:gutter="0"/>
      <w:pgNumType w:start="2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13" w:rsidRDefault="00DA1513">
      <w:r>
        <w:separator/>
      </w:r>
    </w:p>
  </w:endnote>
  <w:endnote w:type="continuationSeparator" w:id="0">
    <w:p w:rsidR="00DA1513" w:rsidRDefault="00DA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13" w:rsidRDefault="00DA1513">
      <w:r>
        <w:separator/>
      </w:r>
    </w:p>
  </w:footnote>
  <w:footnote w:type="continuationSeparator" w:id="0">
    <w:p w:rsidR="00DA1513" w:rsidRDefault="00DA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FD" w:rsidRDefault="00251BFD" w:rsidP="003E21D4">
    <w:pPr>
      <w:pStyle w:val="aa"/>
      <w:framePr w:wrap="around" w:vAnchor="text" w:hAnchor="margin" w:xAlign="right" w:y="1"/>
      <w:rPr>
        <w:rStyle w:val="ac"/>
      </w:rPr>
    </w:pPr>
  </w:p>
  <w:p w:rsidR="00251BFD" w:rsidRDefault="00251BFD" w:rsidP="00251BF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FD" w:rsidRDefault="00142598" w:rsidP="003E21D4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251BFD" w:rsidRDefault="00251BFD" w:rsidP="00251BFD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D9" w:rsidRDefault="00C07AD9" w:rsidP="00480BFB">
    <w:pPr>
      <w:pStyle w:val="aa"/>
      <w:framePr w:wrap="around" w:vAnchor="text" w:hAnchor="margin" w:xAlign="right" w:y="1"/>
      <w:rPr>
        <w:rStyle w:val="ac"/>
      </w:rPr>
    </w:pPr>
  </w:p>
  <w:p w:rsidR="00C07AD9" w:rsidRDefault="00C07AD9" w:rsidP="00852329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D9" w:rsidRDefault="0014556A" w:rsidP="00480BFB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C07AD9" w:rsidRDefault="00C07AD9" w:rsidP="0085232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37C5A11"/>
    <w:multiLevelType w:val="multilevel"/>
    <w:tmpl w:val="FCF61C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01652E"/>
    <w:multiLevelType w:val="hybridMultilevel"/>
    <w:tmpl w:val="BA12E8C4"/>
    <w:lvl w:ilvl="0" w:tplc="4CE43DF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58C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7C3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F25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BE9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227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4C0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B05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56A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447843"/>
    <w:multiLevelType w:val="hybridMultilevel"/>
    <w:tmpl w:val="D9341B1C"/>
    <w:lvl w:ilvl="0" w:tplc="4E9C2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AE0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4AC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E8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A5B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6C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214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A72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4F3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A67B16"/>
    <w:multiLevelType w:val="singleLevel"/>
    <w:tmpl w:val="94003B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0C0417EC"/>
    <w:multiLevelType w:val="singleLevel"/>
    <w:tmpl w:val="CA500B64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CC50567"/>
    <w:multiLevelType w:val="hybridMultilevel"/>
    <w:tmpl w:val="C0DE7DF2"/>
    <w:lvl w:ilvl="0" w:tplc="41D88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E6DA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E60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461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037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077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81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86B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0CF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9212B3E"/>
    <w:multiLevelType w:val="hybridMultilevel"/>
    <w:tmpl w:val="3FAC27CC"/>
    <w:lvl w:ilvl="0" w:tplc="37A63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688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9D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CE7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419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0A6D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229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61A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7833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FF3B70"/>
    <w:multiLevelType w:val="singleLevel"/>
    <w:tmpl w:val="0B4CA1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258059B1"/>
    <w:multiLevelType w:val="singleLevel"/>
    <w:tmpl w:val="4E7E9668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2DB12294"/>
    <w:multiLevelType w:val="singleLevel"/>
    <w:tmpl w:val="A48E75A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</w:abstractNum>
  <w:abstractNum w:abstractNumId="10">
    <w:nsid w:val="2F921E82"/>
    <w:multiLevelType w:val="hybridMultilevel"/>
    <w:tmpl w:val="467A2488"/>
    <w:lvl w:ilvl="0" w:tplc="E6D4E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CD1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60E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3ED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066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B44D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04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235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1C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04B6835"/>
    <w:multiLevelType w:val="singleLevel"/>
    <w:tmpl w:val="FE98C1B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31AF3832"/>
    <w:multiLevelType w:val="singleLevel"/>
    <w:tmpl w:val="1B2003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>
    <w:nsid w:val="3AF03DFD"/>
    <w:multiLevelType w:val="singleLevel"/>
    <w:tmpl w:val="CCE61AFE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EA4503B"/>
    <w:multiLevelType w:val="singleLevel"/>
    <w:tmpl w:val="6DE086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">
    <w:nsid w:val="41B90745"/>
    <w:multiLevelType w:val="singleLevel"/>
    <w:tmpl w:val="37B69D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">
    <w:nsid w:val="4358532A"/>
    <w:multiLevelType w:val="singleLevel"/>
    <w:tmpl w:val="6F662EDE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3B36887"/>
    <w:multiLevelType w:val="singleLevel"/>
    <w:tmpl w:val="7F06884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48B05C95"/>
    <w:multiLevelType w:val="singleLevel"/>
    <w:tmpl w:val="336C10BE"/>
    <w:lvl w:ilvl="0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cs="Times New Roman" w:hint="default"/>
      </w:rPr>
    </w:lvl>
  </w:abstractNum>
  <w:abstractNum w:abstractNumId="19">
    <w:nsid w:val="4CE1123A"/>
    <w:multiLevelType w:val="hybridMultilevel"/>
    <w:tmpl w:val="D8A85880"/>
    <w:lvl w:ilvl="0" w:tplc="7A14C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EC3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52EA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CC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A5A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2F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A6F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4B3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8EB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02D08B8"/>
    <w:multiLevelType w:val="hybridMultilevel"/>
    <w:tmpl w:val="3D58E092"/>
    <w:lvl w:ilvl="0" w:tplc="E7C03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66F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A6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4F5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647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22A1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3A7D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43D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CC6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AF94DF8"/>
    <w:multiLevelType w:val="hybridMultilevel"/>
    <w:tmpl w:val="7F38E77A"/>
    <w:lvl w:ilvl="0" w:tplc="7D3281F8">
      <w:start w:val="1"/>
      <w:numFmt w:val="upperRoman"/>
      <w:lvlText w:val="%1."/>
      <w:lvlJc w:val="left"/>
      <w:pPr>
        <w:ind w:left="3484" w:hanging="27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E984922"/>
    <w:multiLevelType w:val="singleLevel"/>
    <w:tmpl w:val="C4FC89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">
    <w:nsid w:val="67A440A5"/>
    <w:multiLevelType w:val="hybridMultilevel"/>
    <w:tmpl w:val="967A3A42"/>
    <w:lvl w:ilvl="0" w:tplc="45006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874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AAA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B028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ACE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49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063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64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605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9DA13C4"/>
    <w:multiLevelType w:val="hybridMultilevel"/>
    <w:tmpl w:val="D81C2D2E"/>
    <w:lvl w:ilvl="0" w:tplc="876EF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059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05E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54A9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822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AA2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43F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4C2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C3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54A7C66"/>
    <w:multiLevelType w:val="hybridMultilevel"/>
    <w:tmpl w:val="E68AE516"/>
    <w:lvl w:ilvl="0" w:tplc="18A286F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7B610D8D"/>
    <w:multiLevelType w:val="hybridMultilevel"/>
    <w:tmpl w:val="29EED638"/>
    <w:lvl w:ilvl="0" w:tplc="A43E8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F0D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E22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061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B4D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A29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A89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5CD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8A3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3E52B6"/>
    <w:multiLevelType w:val="hybridMultilevel"/>
    <w:tmpl w:val="A558C40E"/>
    <w:lvl w:ilvl="0" w:tplc="C9CC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56D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9E9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78F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CC8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0AD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A4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742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1AA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18"/>
  </w:num>
  <w:num w:numId="10">
    <w:abstractNumId w:val="25"/>
  </w:num>
  <w:num w:numId="11">
    <w:abstractNumId w:val="27"/>
  </w:num>
  <w:num w:numId="12">
    <w:abstractNumId w:val="1"/>
  </w:num>
  <w:num w:numId="13">
    <w:abstractNumId w:val="23"/>
  </w:num>
  <w:num w:numId="14">
    <w:abstractNumId w:val="2"/>
  </w:num>
  <w:num w:numId="15">
    <w:abstractNumId w:val="19"/>
  </w:num>
  <w:num w:numId="16">
    <w:abstractNumId w:val="24"/>
  </w:num>
  <w:num w:numId="17">
    <w:abstractNumId w:val="20"/>
  </w:num>
  <w:num w:numId="18">
    <w:abstractNumId w:val="26"/>
  </w:num>
  <w:num w:numId="19">
    <w:abstractNumId w:val="6"/>
  </w:num>
  <w:num w:numId="20">
    <w:abstractNumId w:val="5"/>
  </w:num>
  <w:num w:numId="21">
    <w:abstractNumId w:val="10"/>
  </w:num>
  <w:num w:numId="22">
    <w:abstractNumId w:val="7"/>
  </w:num>
  <w:num w:numId="23">
    <w:abstractNumId w:val="17"/>
  </w:num>
  <w:num w:numId="24">
    <w:abstractNumId w:val="8"/>
  </w:num>
  <w:num w:numId="25">
    <w:abstractNumId w:val="16"/>
  </w:num>
  <w:num w:numId="26">
    <w:abstractNumId w:val="13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1C"/>
    <w:rsid w:val="00081F68"/>
    <w:rsid w:val="00101E23"/>
    <w:rsid w:val="00142598"/>
    <w:rsid w:val="0014556A"/>
    <w:rsid w:val="001842CC"/>
    <w:rsid w:val="0020667F"/>
    <w:rsid w:val="00224A22"/>
    <w:rsid w:val="00231C58"/>
    <w:rsid w:val="00251BFD"/>
    <w:rsid w:val="002C56A3"/>
    <w:rsid w:val="00304DAD"/>
    <w:rsid w:val="003264E9"/>
    <w:rsid w:val="00372962"/>
    <w:rsid w:val="003E21D4"/>
    <w:rsid w:val="004060F6"/>
    <w:rsid w:val="00407BA7"/>
    <w:rsid w:val="00430A1C"/>
    <w:rsid w:val="00480BFB"/>
    <w:rsid w:val="004D7DD6"/>
    <w:rsid w:val="004E1841"/>
    <w:rsid w:val="00526F46"/>
    <w:rsid w:val="005D4799"/>
    <w:rsid w:val="00733F11"/>
    <w:rsid w:val="007B5DE1"/>
    <w:rsid w:val="007D7BFD"/>
    <w:rsid w:val="00852329"/>
    <w:rsid w:val="008D58B7"/>
    <w:rsid w:val="00995AC8"/>
    <w:rsid w:val="00A55569"/>
    <w:rsid w:val="00C07AD9"/>
    <w:rsid w:val="00C52C0C"/>
    <w:rsid w:val="00C80107"/>
    <w:rsid w:val="00D05772"/>
    <w:rsid w:val="00DA1513"/>
    <w:rsid w:val="00DA7EEC"/>
    <w:rsid w:val="00E31640"/>
    <w:rsid w:val="00E43C9D"/>
    <w:rsid w:val="00EA2733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201D1EC-45CB-4505-8644-530B4E08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26F46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6F4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26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526F4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526F4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Title"/>
    <w:basedOn w:val="a"/>
    <w:link w:val="a7"/>
    <w:uiPriority w:val="10"/>
    <w:qFormat/>
    <w:rsid w:val="00526F4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52329"/>
    <w:pPr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header"/>
    <w:basedOn w:val="a"/>
    <w:link w:val="ab"/>
    <w:uiPriority w:val="99"/>
    <w:rsid w:val="00852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8"/>
    </w:rPr>
  </w:style>
  <w:style w:type="character" w:styleId="ac">
    <w:name w:val="page number"/>
    <w:uiPriority w:val="99"/>
    <w:rsid w:val="00852329"/>
    <w:rPr>
      <w:rFonts w:cs="Times New Roman"/>
    </w:rPr>
  </w:style>
  <w:style w:type="paragraph" w:styleId="ad">
    <w:name w:val="Body Text Indent"/>
    <w:basedOn w:val="a"/>
    <w:link w:val="ae"/>
    <w:uiPriority w:val="99"/>
    <w:rsid w:val="0085232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7B5D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footer"/>
    <w:basedOn w:val="a"/>
    <w:link w:val="af0"/>
    <w:uiPriority w:val="99"/>
    <w:rsid w:val="00081F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8331</Words>
  <Characters>47488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admin</cp:lastModifiedBy>
  <cp:revision>2</cp:revision>
  <dcterms:created xsi:type="dcterms:W3CDTF">2014-02-25T09:46:00Z</dcterms:created>
  <dcterms:modified xsi:type="dcterms:W3CDTF">2014-02-25T09:46:00Z</dcterms:modified>
</cp:coreProperties>
</file>