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28" w:rsidRPr="00401A85" w:rsidRDefault="00821C28" w:rsidP="00D72993">
      <w:pPr>
        <w:spacing w:line="360" w:lineRule="auto"/>
        <w:ind w:firstLine="709"/>
        <w:jc w:val="center"/>
        <w:rPr>
          <w:sz w:val="28"/>
          <w:szCs w:val="28"/>
        </w:rPr>
      </w:pPr>
      <w:r w:rsidRPr="00401A85">
        <w:rPr>
          <w:sz w:val="28"/>
          <w:szCs w:val="28"/>
        </w:rPr>
        <w:t>Министерство образования и науки Российской Федерации</w:t>
      </w:r>
    </w:p>
    <w:p w:rsidR="00821C28" w:rsidRPr="00401A85" w:rsidRDefault="00821C28" w:rsidP="00D72993">
      <w:pPr>
        <w:spacing w:line="360" w:lineRule="auto"/>
        <w:ind w:firstLine="709"/>
        <w:jc w:val="center"/>
        <w:rPr>
          <w:sz w:val="28"/>
          <w:szCs w:val="28"/>
        </w:rPr>
      </w:pPr>
      <w:r w:rsidRPr="00401A85">
        <w:rPr>
          <w:sz w:val="28"/>
          <w:szCs w:val="28"/>
        </w:rPr>
        <w:t>Федеральная служба по надзору в сфере образования и науки</w:t>
      </w:r>
    </w:p>
    <w:p w:rsidR="00821C28" w:rsidRPr="00401A85" w:rsidRDefault="00821C28" w:rsidP="00D72993">
      <w:pPr>
        <w:spacing w:line="360" w:lineRule="auto"/>
        <w:ind w:firstLine="709"/>
        <w:jc w:val="center"/>
        <w:rPr>
          <w:sz w:val="28"/>
          <w:szCs w:val="28"/>
        </w:rPr>
      </w:pPr>
      <w:r w:rsidRPr="00401A85">
        <w:rPr>
          <w:sz w:val="28"/>
          <w:szCs w:val="28"/>
        </w:rPr>
        <w:t>НОУ ВПО «Сибирская академия права, экономики и управления»</w:t>
      </w:r>
    </w:p>
    <w:p w:rsidR="00821C28" w:rsidRPr="00401A85" w:rsidRDefault="00821C28" w:rsidP="00401A85">
      <w:pPr>
        <w:spacing w:line="360" w:lineRule="auto"/>
        <w:ind w:firstLine="709"/>
        <w:jc w:val="both"/>
        <w:rPr>
          <w:sz w:val="28"/>
          <w:szCs w:val="28"/>
        </w:rPr>
      </w:pPr>
    </w:p>
    <w:p w:rsidR="00821C28" w:rsidRPr="00401A85" w:rsidRDefault="00821C28" w:rsidP="00401A85">
      <w:pPr>
        <w:spacing w:line="360" w:lineRule="auto"/>
        <w:ind w:firstLine="709"/>
        <w:jc w:val="both"/>
        <w:rPr>
          <w:sz w:val="28"/>
          <w:szCs w:val="28"/>
        </w:rPr>
      </w:pPr>
    </w:p>
    <w:p w:rsidR="00821C28" w:rsidRPr="00401A85" w:rsidRDefault="00821C28" w:rsidP="00401A85">
      <w:pPr>
        <w:spacing w:line="360" w:lineRule="auto"/>
        <w:ind w:firstLine="709"/>
        <w:jc w:val="both"/>
        <w:rPr>
          <w:sz w:val="28"/>
          <w:szCs w:val="28"/>
        </w:rPr>
      </w:pPr>
    </w:p>
    <w:p w:rsidR="00821C28" w:rsidRPr="00401A85" w:rsidRDefault="00821C28" w:rsidP="00401A85">
      <w:pPr>
        <w:spacing w:line="360" w:lineRule="auto"/>
        <w:ind w:firstLine="709"/>
        <w:jc w:val="both"/>
        <w:rPr>
          <w:sz w:val="28"/>
          <w:szCs w:val="28"/>
        </w:rPr>
      </w:pPr>
    </w:p>
    <w:p w:rsidR="00755546" w:rsidRPr="00401A85" w:rsidRDefault="00755546" w:rsidP="00401A85">
      <w:pPr>
        <w:spacing w:line="360" w:lineRule="auto"/>
        <w:ind w:firstLine="709"/>
        <w:jc w:val="both"/>
        <w:rPr>
          <w:sz w:val="28"/>
          <w:szCs w:val="28"/>
        </w:rPr>
      </w:pPr>
    </w:p>
    <w:p w:rsidR="00821C28" w:rsidRPr="00401A85" w:rsidRDefault="00821C28" w:rsidP="00401A85">
      <w:pPr>
        <w:spacing w:line="360" w:lineRule="auto"/>
        <w:ind w:firstLine="709"/>
        <w:jc w:val="both"/>
        <w:rPr>
          <w:sz w:val="28"/>
          <w:szCs w:val="28"/>
        </w:rPr>
      </w:pPr>
    </w:p>
    <w:p w:rsidR="00D72993" w:rsidRPr="00D72993" w:rsidRDefault="00D72993" w:rsidP="00401A85">
      <w:pPr>
        <w:spacing w:line="360" w:lineRule="auto"/>
        <w:ind w:firstLine="709"/>
        <w:jc w:val="both"/>
        <w:rPr>
          <w:sz w:val="28"/>
          <w:szCs w:val="28"/>
        </w:rPr>
      </w:pPr>
    </w:p>
    <w:p w:rsidR="00D72993" w:rsidRPr="0097728D" w:rsidRDefault="00D72993" w:rsidP="00401A85">
      <w:pPr>
        <w:spacing w:line="360" w:lineRule="auto"/>
        <w:ind w:firstLine="709"/>
        <w:jc w:val="both"/>
        <w:rPr>
          <w:sz w:val="28"/>
          <w:szCs w:val="28"/>
        </w:rPr>
      </w:pPr>
    </w:p>
    <w:p w:rsidR="00D72993" w:rsidRPr="0097728D" w:rsidRDefault="00D72993" w:rsidP="00401A85">
      <w:pPr>
        <w:spacing w:line="360" w:lineRule="auto"/>
        <w:ind w:firstLine="709"/>
        <w:jc w:val="both"/>
        <w:rPr>
          <w:sz w:val="28"/>
          <w:szCs w:val="28"/>
        </w:rPr>
      </w:pPr>
    </w:p>
    <w:p w:rsidR="00D72993" w:rsidRPr="0097728D" w:rsidRDefault="00D72993" w:rsidP="00401A85">
      <w:pPr>
        <w:spacing w:line="360" w:lineRule="auto"/>
        <w:ind w:firstLine="709"/>
        <w:jc w:val="both"/>
        <w:rPr>
          <w:sz w:val="28"/>
          <w:szCs w:val="28"/>
        </w:rPr>
      </w:pPr>
    </w:p>
    <w:p w:rsidR="00821C28" w:rsidRPr="00401A85" w:rsidRDefault="00755546" w:rsidP="00D72993">
      <w:pPr>
        <w:spacing w:line="360" w:lineRule="auto"/>
        <w:ind w:firstLine="709"/>
        <w:jc w:val="center"/>
        <w:rPr>
          <w:sz w:val="28"/>
          <w:szCs w:val="28"/>
        </w:rPr>
      </w:pPr>
      <w:r w:rsidRPr="00401A85">
        <w:rPr>
          <w:sz w:val="28"/>
          <w:szCs w:val="28"/>
        </w:rPr>
        <w:t>КУРСОВАЯ РАБОТА</w:t>
      </w:r>
    </w:p>
    <w:p w:rsidR="00821C28" w:rsidRPr="00401A85" w:rsidRDefault="00821C28" w:rsidP="00D72993">
      <w:pPr>
        <w:spacing w:line="360" w:lineRule="auto"/>
        <w:ind w:firstLine="709"/>
        <w:jc w:val="center"/>
        <w:rPr>
          <w:sz w:val="28"/>
          <w:szCs w:val="28"/>
        </w:rPr>
      </w:pPr>
      <w:r w:rsidRPr="00401A85">
        <w:rPr>
          <w:sz w:val="28"/>
          <w:szCs w:val="28"/>
        </w:rPr>
        <w:t>по дисциплин</w:t>
      </w:r>
      <w:r w:rsidR="00347604" w:rsidRPr="00401A85">
        <w:rPr>
          <w:sz w:val="28"/>
          <w:szCs w:val="28"/>
        </w:rPr>
        <w:t>е: «Экономика и экономич</w:t>
      </w:r>
      <w:r w:rsidR="00755546" w:rsidRPr="00401A85">
        <w:rPr>
          <w:sz w:val="28"/>
          <w:szCs w:val="28"/>
        </w:rPr>
        <w:t>ес</w:t>
      </w:r>
      <w:r w:rsidR="00347604" w:rsidRPr="00401A85">
        <w:rPr>
          <w:sz w:val="28"/>
          <w:szCs w:val="28"/>
        </w:rPr>
        <w:t>кая</w:t>
      </w:r>
      <w:r w:rsidR="00755546" w:rsidRPr="00401A85">
        <w:rPr>
          <w:sz w:val="28"/>
          <w:szCs w:val="28"/>
        </w:rPr>
        <w:t xml:space="preserve"> география Восточной Азии</w:t>
      </w:r>
      <w:r w:rsidRPr="00401A85">
        <w:rPr>
          <w:sz w:val="28"/>
          <w:szCs w:val="28"/>
        </w:rPr>
        <w:t>»</w:t>
      </w:r>
    </w:p>
    <w:p w:rsidR="00821C28" w:rsidRPr="00401A85" w:rsidRDefault="00821C28" w:rsidP="00D72993">
      <w:pPr>
        <w:spacing w:line="360" w:lineRule="auto"/>
        <w:ind w:firstLine="709"/>
        <w:jc w:val="center"/>
        <w:rPr>
          <w:sz w:val="28"/>
          <w:szCs w:val="28"/>
        </w:rPr>
      </w:pPr>
      <w:r w:rsidRPr="00401A85">
        <w:rPr>
          <w:sz w:val="28"/>
          <w:szCs w:val="28"/>
        </w:rPr>
        <w:t>на тему: «Современные внешнеторговые отношения Китая»</w:t>
      </w:r>
    </w:p>
    <w:p w:rsidR="00821C28" w:rsidRPr="00401A85" w:rsidRDefault="00821C28" w:rsidP="00401A85">
      <w:pPr>
        <w:spacing w:line="360" w:lineRule="auto"/>
        <w:ind w:firstLine="709"/>
        <w:jc w:val="both"/>
        <w:rPr>
          <w:sz w:val="28"/>
          <w:szCs w:val="28"/>
        </w:rPr>
      </w:pPr>
    </w:p>
    <w:p w:rsidR="00821C28" w:rsidRPr="0097728D" w:rsidRDefault="00821C28" w:rsidP="00401A85">
      <w:pPr>
        <w:spacing w:line="360" w:lineRule="auto"/>
        <w:ind w:firstLine="709"/>
        <w:jc w:val="both"/>
        <w:rPr>
          <w:sz w:val="28"/>
          <w:szCs w:val="28"/>
        </w:rPr>
      </w:pPr>
    </w:p>
    <w:p w:rsidR="00D72993" w:rsidRPr="0097728D" w:rsidRDefault="00D72993" w:rsidP="00401A85">
      <w:pPr>
        <w:spacing w:line="360" w:lineRule="auto"/>
        <w:ind w:firstLine="709"/>
        <w:jc w:val="both"/>
        <w:rPr>
          <w:sz w:val="28"/>
          <w:szCs w:val="28"/>
        </w:rPr>
      </w:pPr>
    </w:p>
    <w:p w:rsidR="00821C28" w:rsidRPr="00401A85" w:rsidRDefault="00821C28" w:rsidP="00401A85">
      <w:pPr>
        <w:spacing w:line="360" w:lineRule="auto"/>
        <w:ind w:firstLine="709"/>
        <w:jc w:val="both"/>
        <w:rPr>
          <w:sz w:val="28"/>
          <w:szCs w:val="28"/>
        </w:rPr>
      </w:pPr>
      <w:r w:rsidRPr="00401A85">
        <w:rPr>
          <w:sz w:val="28"/>
          <w:szCs w:val="28"/>
        </w:rPr>
        <w:t xml:space="preserve">Выполнила: </w:t>
      </w:r>
    </w:p>
    <w:p w:rsidR="00821C28" w:rsidRPr="00401A85" w:rsidRDefault="00821C28" w:rsidP="00401A85">
      <w:pPr>
        <w:spacing w:line="360" w:lineRule="auto"/>
        <w:ind w:firstLine="709"/>
        <w:jc w:val="both"/>
        <w:rPr>
          <w:sz w:val="28"/>
          <w:szCs w:val="28"/>
        </w:rPr>
      </w:pPr>
      <w:r w:rsidRPr="00401A85">
        <w:rPr>
          <w:sz w:val="28"/>
          <w:szCs w:val="28"/>
        </w:rPr>
        <w:t>Студентка факультета</w:t>
      </w:r>
    </w:p>
    <w:p w:rsidR="00821C28" w:rsidRPr="00401A85" w:rsidRDefault="00821C28" w:rsidP="00401A85">
      <w:pPr>
        <w:spacing w:line="360" w:lineRule="auto"/>
        <w:ind w:firstLine="709"/>
        <w:jc w:val="both"/>
        <w:rPr>
          <w:sz w:val="28"/>
          <w:szCs w:val="28"/>
        </w:rPr>
      </w:pPr>
      <w:r w:rsidRPr="00401A85">
        <w:rPr>
          <w:sz w:val="28"/>
          <w:szCs w:val="28"/>
        </w:rPr>
        <w:t>региональной экономики</w:t>
      </w:r>
    </w:p>
    <w:p w:rsidR="00821C28" w:rsidRPr="00401A85" w:rsidRDefault="00755546" w:rsidP="00401A85">
      <w:pPr>
        <w:spacing w:line="360" w:lineRule="auto"/>
        <w:ind w:firstLine="709"/>
        <w:jc w:val="both"/>
        <w:rPr>
          <w:sz w:val="28"/>
          <w:szCs w:val="28"/>
        </w:rPr>
      </w:pPr>
      <w:r w:rsidRPr="00401A85">
        <w:rPr>
          <w:sz w:val="28"/>
          <w:szCs w:val="28"/>
        </w:rPr>
        <w:t xml:space="preserve">специальности </w:t>
      </w:r>
      <w:r w:rsidR="00821C28" w:rsidRPr="00401A85">
        <w:rPr>
          <w:sz w:val="28"/>
          <w:szCs w:val="28"/>
        </w:rPr>
        <w:t>«Регионоведение»</w:t>
      </w:r>
    </w:p>
    <w:p w:rsidR="00821C28" w:rsidRPr="00401A85" w:rsidRDefault="00821C28" w:rsidP="00401A85">
      <w:pPr>
        <w:spacing w:line="360" w:lineRule="auto"/>
        <w:ind w:firstLine="709"/>
        <w:jc w:val="both"/>
        <w:rPr>
          <w:sz w:val="28"/>
          <w:szCs w:val="28"/>
        </w:rPr>
      </w:pPr>
      <w:r w:rsidRPr="00401A85">
        <w:rPr>
          <w:sz w:val="28"/>
          <w:szCs w:val="28"/>
        </w:rPr>
        <w:t>Щербакова Ю.А.</w:t>
      </w:r>
    </w:p>
    <w:p w:rsidR="00821C28" w:rsidRPr="00401A85" w:rsidRDefault="00821C28" w:rsidP="00401A85">
      <w:pPr>
        <w:spacing w:line="360" w:lineRule="auto"/>
        <w:ind w:firstLine="709"/>
        <w:jc w:val="both"/>
        <w:rPr>
          <w:sz w:val="28"/>
          <w:szCs w:val="28"/>
        </w:rPr>
      </w:pPr>
      <w:r w:rsidRPr="00401A85">
        <w:rPr>
          <w:sz w:val="28"/>
          <w:szCs w:val="28"/>
        </w:rPr>
        <w:t xml:space="preserve">Научный руководитель: </w:t>
      </w:r>
    </w:p>
    <w:p w:rsidR="00821C28" w:rsidRPr="00401A85" w:rsidRDefault="00755546" w:rsidP="00401A85">
      <w:pPr>
        <w:spacing w:line="360" w:lineRule="auto"/>
        <w:ind w:firstLine="709"/>
        <w:jc w:val="both"/>
        <w:rPr>
          <w:sz w:val="28"/>
          <w:szCs w:val="28"/>
        </w:rPr>
      </w:pPr>
      <w:r w:rsidRPr="00401A85">
        <w:rPr>
          <w:sz w:val="28"/>
          <w:szCs w:val="28"/>
        </w:rPr>
        <w:t xml:space="preserve">к.г.н., доцент </w:t>
      </w:r>
      <w:r w:rsidR="00821C28" w:rsidRPr="00401A85">
        <w:rPr>
          <w:sz w:val="28"/>
          <w:szCs w:val="28"/>
        </w:rPr>
        <w:t>Головина А.Г.</w:t>
      </w:r>
    </w:p>
    <w:p w:rsidR="00755546" w:rsidRPr="0097728D" w:rsidRDefault="00755546" w:rsidP="00401A85">
      <w:pPr>
        <w:spacing w:line="360" w:lineRule="auto"/>
        <w:ind w:firstLine="709"/>
        <w:jc w:val="both"/>
        <w:rPr>
          <w:sz w:val="28"/>
          <w:szCs w:val="28"/>
        </w:rPr>
      </w:pPr>
    </w:p>
    <w:p w:rsidR="00D72993" w:rsidRPr="0097728D" w:rsidRDefault="00D72993" w:rsidP="00401A85">
      <w:pPr>
        <w:spacing w:line="360" w:lineRule="auto"/>
        <w:ind w:firstLine="709"/>
        <w:jc w:val="both"/>
        <w:rPr>
          <w:sz w:val="28"/>
          <w:szCs w:val="28"/>
        </w:rPr>
      </w:pPr>
    </w:p>
    <w:p w:rsidR="00821C28" w:rsidRPr="00401A85" w:rsidRDefault="00821C28" w:rsidP="00D72993">
      <w:pPr>
        <w:spacing w:line="360" w:lineRule="auto"/>
        <w:ind w:firstLine="709"/>
        <w:jc w:val="center"/>
        <w:rPr>
          <w:sz w:val="28"/>
          <w:szCs w:val="28"/>
        </w:rPr>
      </w:pPr>
      <w:r w:rsidRPr="00401A85">
        <w:rPr>
          <w:sz w:val="28"/>
          <w:szCs w:val="28"/>
        </w:rPr>
        <w:t>Иркутск 2010</w:t>
      </w:r>
    </w:p>
    <w:p w:rsidR="00FD6BB6" w:rsidRPr="0097728D" w:rsidRDefault="00D72993" w:rsidP="00401A85">
      <w:pPr>
        <w:spacing w:line="360" w:lineRule="auto"/>
        <w:ind w:firstLine="709"/>
        <w:jc w:val="both"/>
        <w:rPr>
          <w:sz w:val="28"/>
          <w:szCs w:val="28"/>
        </w:rPr>
      </w:pPr>
      <w:r>
        <w:rPr>
          <w:sz w:val="28"/>
          <w:szCs w:val="28"/>
        </w:rPr>
        <w:br w:type="page"/>
      </w:r>
      <w:r w:rsidR="00755546" w:rsidRPr="00401A85">
        <w:rPr>
          <w:sz w:val="28"/>
          <w:szCs w:val="28"/>
        </w:rPr>
        <w:t>Содержание</w:t>
      </w:r>
    </w:p>
    <w:p w:rsidR="00D72993" w:rsidRPr="0097728D" w:rsidRDefault="00D72993" w:rsidP="00401A85">
      <w:pPr>
        <w:spacing w:line="360" w:lineRule="auto"/>
        <w:ind w:firstLine="709"/>
        <w:jc w:val="both"/>
        <w:rPr>
          <w:sz w:val="28"/>
          <w:szCs w:val="28"/>
        </w:rPr>
      </w:pPr>
    </w:p>
    <w:p w:rsidR="00D72993" w:rsidRPr="00D72993" w:rsidRDefault="005D02B6" w:rsidP="00D72993">
      <w:pPr>
        <w:spacing w:line="360" w:lineRule="auto"/>
        <w:jc w:val="both"/>
        <w:rPr>
          <w:sz w:val="28"/>
          <w:szCs w:val="28"/>
        </w:rPr>
      </w:pPr>
      <w:r w:rsidRPr="00401A85">
        <w:rPr>
          <w:sz w:val="28"/>
          <w:szCs w:val="28"/>
        </w:rPr>
        <w:t>Введени</w:t>
      </w:r>
      <w:r w:rsidR="00E80914" w:rsidRPr="00401A85">
        <w:rPr>
          <w:sz w:val="28"/>
          <w:szCs w:val="28"/>
        </w:rPr>
        <w:t>е</w:t>
      </w:r>
    </w:p>
    <w:p w:rsidR="000A16DC" w:rsidRPr="00401A85" w:rsidRDefault="000A16DC" w:rsidP="00D72993">
      <w:pPr>
        <w:spacing w:line="360" w:lineRule="auto"/>
        <w:jc w:val="both"/>
        <w:rPr>
          <w:sz w:val="28"/>
          <w:szCs w:val="28"/>
        </w:rPr>
      </w:pPr>
      <w:r w:rsidRPr="00401A85">
        <w:rPr>
          <w:sz w:val="28"/>
          <w:szCs w:val="28"/>
        </w:rPr>
        <w:t>Глава 1</w:t>
      </w:r>
      <w:r w:rsidR="00D72993">
        <w:rPr>
          <w:sz w:val="28"/>
          <w:szCs w:val="28"/>
        </w:rPr>
        <w:t>.</w:t>
      </w:r>
      <w:r w:rsidRPr="00401A85">
        <w:rPr>
          <w:sz w:val="28"/>
          <w:szCs w:val="28"/>
        </w:rPr>
        <w:t xml:space="preserve"> Историко-географические особенности</w:t>
      </w:r>
    </w:p>
    <w:p w:rsidR="000A16DC" w:rsidRPr="00401A85" w:rsidRDefault="00755546" w:rsidP="00D72993">
      <w:pPr>
        <w:spacing w:line="360" w:lineRule="auto"/>
        <w:jc w:val="both"/>
        <w:rPr>
          <w:sz w:val="28"/>
          <w:szCs w:val="28"/>
        </w:rPr>
      </w:pPr>
      <w:r w:rsidRPr="00401A85">
        <w:rPr>
          <w:sz w:val="28"/>
          <w:szCs w:val="28"/>
        </w:rPr>
        <w:t>Глава 2</w:t>
      </w:r>
      <w:r w:rsidR="00D72993">
        <w:rPr>
          <w:sz w:val="28"/>
          <w:szCs w:val="28"/>
        </w:rPr>
        <w:t>.</w:t>
      </w:r>
      <w:r w:rsidRPr="00401A85">
        <w:rPr>
          <w:sz w:val="28"/>
          <w:szCs w:val="28"/>
        </w:rPr>
        <w:t xml:space="preserve"> Современные внешнеторговые отношения</w:t>
      </w:r>
    </w:p>
    <w:p w:rsidR="00D72993" w:rsidRDefault="00755546" w:rsidP="00D72993">
      <w:pPr>
        <w:spacing w:line="360" w:lineRule="auto"/>
        <w:jc w:val="both"/>
        <w:rPr>
          <w:sz w:val="28"/>
          <w:szCs w:val="28"/>
        </w:rPr>
      </w:pPr>
      <w:r w:rsidRPr="00401A85">
        <w:rPr>
          <w:sz w:val="28"/>
          <w:szCs w:val="28"/>
        </w:rPr>
        <w:t xml:space="preserve">2.1 Внешнеторговый оборот и динамики внешнеторгового </w:t>
      </w:r>
      <w:r w:rsidR="000A16DC" w:rsidRPr="00401A85">
        <w:rPr>
          <w:sz w:val="28"/>
          <w:szCs w:val="28"/>
        </w:rPr>
        <w:t>оборота</w:t>
      </w:r>
    </w:p>
    <w:p w:rsidR="000A16DC" w:rsidRPr="00401A85" w:rsidRDefault="00755546" w:rsidP="00D72993">
      <w:pPr>
        <w:spacing w:line="360" w:lineRule="auto"/>
        <w:jc w:val="both"/>
        <w:rPr>
          <w:sz w:val="28"/>
          <w:szCs w:val="28"/>
        </w:rPr>
      </w:pPr>
      <w:r w:rsidRPr="00401A85">
        <w:rPr>
          <w:sz w:val="28"/>
          <w:szCs w:val="28"/>
        </w:rPr>
        <w:t>2.2 Перспективы развития внешнеторговых отношений</w:t>
      </w:r>
      <w:r w:rsidR="00401A85">
        <w:rPr>
          <w:sz w:val="28"/>
          <w:szCs w:val="28"/>
        </w:rPr>
        <w:t xml:space="preserve"> </w:t>
      </w:r>
    </w:p>
    <w:p w:rsidR="00755546" w:rsidRPr="00401A85" w:rsidRDefault="000A16DC" w:rsidP="00D72993">
      <w:pPr>
        <w:spacing w:line="360" w:lineRule="auto"/>
        <w:jc w:val="both"/>
        <w:rPr>
          <w:sz w:val="28"/>
          <w:szCs w:val="28"/>
        </w:rPr>
      </w:pPr>
      <w:r w:rsidRPr="00401A85">
        <w:rPr>
          <w:sz w:val="28"/>
          <w:szCs w:val="28"/>
        </w:rPr>
        <w:t>Глава 3</w:t>
      </w:r>
      <w:r w:rsidR="00D72993">
        <w:rPr>
          <w:sz w:val="28"/>
          <w:szCs w:val="28"/>
        </w:rPr>
        <w:t>.</w:t>
      </w:r>
      <w:r w:rsidRPr="00401A85">
        <w:rPr>
          <w:sz w:val="28"/>
          <w:szCs w:val="28"/>
        </w:rPr>
        <w:t xml:space="preserve"> Структура: торговая и географическая</w:t>
      </w:r>
    </w:p>
    <w:p w:rsidR="00D72993" w:rsidRDefault="005D02B6" w:rsidP="00D72993">
      <w:pPr>
        <w:spacing w:line="360" w:lineRule="auto"/>
        <w:jc w:val="both"/>
        <w:rPr>
          <w:sz w:val="28"/>
          <w:szCs w:val="28"/>
        </w:rPr>
      </w:pPr>
      <w:r w:rsidRPr="00401A85">
        <w:rPr>
          <w:sz w:val="28"/>
          <w:szCs w:val="28"/>
        </w:rPr>
        <w:t>Заключение</w:t>
      </w:r>
    </w:p>
    <w:p w:rsidR="005D02B6" w:rsidRPr="00401A85" w:rsidRDefault="005D02B6" w:rsidP="00D72993">
      <w:pPr>
        <w:spacing w:line="360" w:lineRule="auto"/>
        <w:jc w:val="both"/>
        <w:rPr>
          <w:sz w:val="28"/>
          <w:szCs w:val="28"/>
        </w:rPr>
      </w:pPr>
      <w:r w:rsidRPr="00401A85">
        <w:rPr>
          <w:sz w:val="28"/>
          <w:szCs w:val="28"/>
        </w:rPr>
        <w:t>Список литературы</w:t>
      </w:r>
    </w:p>
    <w:p w:rsidR="005D02B6" w:rsidRPr="00401A85" w:rsidRDefault="005D02B6" w:rsidP="00D72993">
      <w:pPr>
        <w:spacing w:line="360" w:lineRule="auto"/>
        <w:jc w:val="both"/>
        <w:rPr>
          <w:sz w:val="28"/>
          <w:szCs w:val="28"/>
        </w:rPr>
      </w:pPr>
    </w:p>
    <w:p w:rsidR="00A76A8E" w:rsidRDefault="00D72993" w:rsidP="00401A85">
      <w:pPr>
        <w:spacing w:line="360" w:lineRule="auto"/>
        <w:ind w:firstLine="709"/>
        <w:jc w:val="both"/>
        <w:rPr>
          <w:sz w:val="28"/>
          <w:szCs w:val="28"/>
        </w:rPr>
      </w:pPr>
      <w:r>
        <w:rPr>
          <w:sz w:val="28"/>
          <w:szCs w:val="28"/>
        </w:rPr>
        <w:br w:type="page"/>
      </w:r>
      <w:r w:rsidR="00A76A8E" w:rsidRPr="00401A85">
        <w:rPr>
          <w:sz w:val="28"/>
          <w:szCs w:val="28"/>
        </w:rPr>
        <w:t>Введение</w:t>
      </w:r>
    </w:p>
    <w:p w:rsidR="00D72993" w:rsidRPr="00401A85" w:rsidRDefault="00D72993" w:rsidP="00401A85">
      <w:pPr>
        <w:spacing w:line="360" w:lineRule="auto"/>
        <w:ind w:firstLine="709"/>
        <w:jc w:val="both"/>
        <w:rPr>
          <w:sz w:val="28"/>
          <w:szCs w:val="28"/>
        </w:rPr>
      </w:pPr>
    </w:p>
    <w:p w:rsidR="00F32972" w:rsidRPr="00401A85" w:rsidRDefault="000A16DC" w:rsidP="00401A85">
      <w:pPr>
        <w:spacing w:line="360" w:lineRule="auto"/>
        <w:ind w:firstLine="709"/>
        <w:jc w:val="both"/>
        <w:rPr>
          <w:sz w:val="28"/>
          <w:szCs w:val="28"/>
        </w:rPr>
      </w:pPr>
      <w:r w:rsidRPr="00401A85">
        <w:rPr>
          <w:sz w:val="28"/>
          <w:szCs w:val="28"/>
        </w:rPr>
        <w:t xml:space="preserve">Рассмотрения внешнеторгового оборота Китая является актуальным вопросом в данное время. </w:t>
      </w:r>
      <w:r w:rsidR="00F7487E" w:rsidRPr="00401A85">
        <w:rPr>
          <w:sz w:val="28"/>
          <w:szCs w:val="28"/>
        </w:rPr>
        <w:t>На фоне глобально кризиса китайская экономика выглядит более чем неплохо – такой обнадеживающий вывод можно сделать из заявления Центрального банка КНР Чжоу Сяочуаня.</w:t>
      </w:r>
      <w:r w:rsidR="00F7487E" w:rsidRPr="00401A85">
        <w:rPr>
          <w:rStyle w:val="a8"/>
          <w:sz w:val="28"/>
          <w:szCs w:val="28"/>
        </w:rPr>
        <w:footnoteReference w:id="1"/>
      </w:r>
      <w:r w:rsidR="00E21E74" w:rsidRPr="00401A85">
        <w:rPr>
          <w:sz w:val="28"/>
          <w:szCs w:val="28"/>
        </w:rPr>
        <w:t xml:space="preserve"> Финансовая система страны и банки в целом стабильны, а экономика Китая продолжает держать удар мирового кризиса. Главной особенностью ситуации, является </w:t>
      </w:r>
      <w:r w:rsidR="00F04C90" w:rsidRPr="00401A85">
        <w:rPr>
          <w:sz w:val="28"/>
          <w:szCs w:val="28"/>
        </w:rPr>
        <w:t xml:space="preserve">отсутствие </w:t>
      </w:r>
      <w:r w:rsidR="00E21E74" w:rsidRPr="00401A85">
        <w:rPr>
          <w:sz w:val="28"/>
          <w:szCs w:val="28"/>
        </w:rPr>
        <w:t xml:space="preserve">в стране кризиса ликвидности, чем не могут похвастаться ни США, ни ЕС, ни большинство других стран. </w:t>
      </w:r>
      <w:r w:rsidR="00A76A8E" w:rsidRPr="00401A85">
        <w:rPr>
          <w:sz w:val="28"/>
          <w:szCs w:val="28"/>
        </w:rPr>
        <w:t>Китай наращивает свое влияние во всех мировых экономических аспектах.</w:t>
      </w:r>
      <w:r w:rsidR="00F32972" w:rsidRPr="00401A85">
        <w:rPr>
          <w:sz w:val="28"/>
          <w:szCs w:val="28"/>
        </w:rPr>
        <w:t xml:space="preserve"> Актуальность также можно проследить в той тенденции, что сейчас появляется очень много литературы по данной теме и множество статей печатается в различных изданиях.</w:t>
      </w:r>
    </w:p>
    <w:p w:rsidR="00506587" w:rsidRPr="00401A85" w:rsidRDefault="00F32972" w:rsidP="00401A85">
      <w:pPr>
        <w:spacing w:line="360" w:lineRule="auto"/>
        <w:ind w:firstLine="709"/>
        <w:jc w:val="both"/>
        <w:rPr>
          <w:sz w:val="28"/>
          <w:szCs w:val="28"/>
        </w:rPr>
      </w:pPr>
      <w:r w:rsidRPr="00401A85">
        <w:rPr>
          <w:sz w:val="28"/>
          <w:szCs w:val="28"/>
        </w:rPr>
        <w:t>В. Ганшин, 2005, № 6 и Н.В. Гордеева, Г.В. Васильев, 2003. в своих литературе описывают данную тему достаточно сдержанно. Авторы отмечают высокого и значительно быстрый рост экономики Китая, развития во всех отраслях экономики, просматривают основные тенденции развития российско-китайских отношений.</w:t>
      </w:r>
    </w:p>
    <w:p w:rsidR="00506587" w:rsidRPr="00401A85" w:rsidRDefault="00F32972" w:rsidP="00401A85">
      <w:pPr>
        <w:spacing w:line="360" w:lineRule="auto"/>
        <w:ind w:firstLine="709"/>
        <w:jc w:val="both"/>
        <w:rPr>
          <w:sz w:val="28"/>
          <w:szCs w:val="28"/>
        </w:rPr>
      </w:pPr>
      <w:r w:rsidRPr="00401A85">
        <w:rPr>
          <w:sz w:val="28"/>
          <w:szCs w:val="28"/>
        </w:rPr>
        <w:t>Учебник под ред. С.Б. Лаврова</w:t>
      </w:r>
      <w:r w:rsidR="00506587" w:rsidRPr="00401A85">
        <w:rPr>
          <w:sz w:val="28"/>
          <w:szCs w:val="28"/>
        </w:rPr>
        <w:t>, Н.В. Каледина, 2003, Статистический сборник СУАР, 2004, рассматривают современные общественно-географические картины мира. Дают обзор изменений геополитический изменений. Представляют современные научные позиции</w:t>
      </w:r>
      <w:r w:rsidR="00A76A8E" w:rsidRPr="00401A85">
        <w:rPr>
          <w:sz w:val="28"/>
          <w:szCs w:val="28"/>
        </w:rPr>
        <w:t xml:space="preserve"> </w:t>
      </w:r>
      <w:r w:rsidR="00506587" w:rsidRPr="00401A85">
        <w:rPr>
          <w:sz w:val="28"/>
          <w:szCs w:val="28"/>
        </w:rPr>
        <w:t>общественной (экономической, социальной, политической) географией.</w:t>
      </w:r>
    </w:p>
    <w:p w:rsidR="00F7487E" w:rsidRPr="00401A85" w:rsidRDefault="00A76A8E" w:rsidP="00401A85">
      <w:pPr>
        <w:spacing w:line="360" w:lineRule="auto"/>
        <w:ind w:firstLine="709"/>
        <w:jc w:val="both"/>
        <w:rPr>
          <w:sz w:val="28"/>
          <w:szCs w:val="28"/>
        </w:rPr>
      </w:pPr>
      <w:r w:rsidRPr="00401A85">
        <w:rPr>
          <w:sz w:val="28"/>
          <w:szCs w:val="28"/>
        </w:rPr>
        <w:t>При разработке</w:t>
      </w:r>
      <w:r w:rsidR="00401A85">
        <w:rPr>
          <w:sz w:val="28"/>
          <w:szCs w:val="28"/>
        </w:rPr>
        <w:t xml:space="preserve"> </w:t>
      </w:r>
      <w:r w:rsidRPr="00401A85">
        <w:rPr>
          <w:sz w:val="28"/>
          <w:szCs w:val="28"/>
        </w:rPr>
        <w:t xml:space="preserve">темы «Современные внешнеторговые отношения Китая» </w:t>
      </w:r>
      <w:r w:rsidR="00F7487E" w:rsidRPr="00401A85">
        <w:rPr>
          <w:sz w:val="28"/>
          <w:szCs w:val="28"/>
        </w:rPr>
        <w:t>была поставлена цель:</w:t>
      </w:r>
      <w:r w:rsidR="00506587" w:rsidRPr="00401A85">
        <w:rPr>
          <w:sz w:val="28"/>
          <w:szCs w:val="28"/>
        </w:rPr>
        <w:t xml:space="preserve"> р</w:t>
      </w:r>
      <w:r w:rsidR="00F7487E" w:rsidRPr="00401A85">
        <w:rPr>
          <w:sz w:val="28"/>
          <w:szCs w:val="28"/>
        </w:rPr>
        <w:t>ассмотреть основные внешнеторговые отношения и выделить перспективы развития внешней торговли Китая.</w:t>
      </w:r>
    </w:p>
    <w:p w:rsidR="00A76A8E" w:rsidRPr="00401A85" w:rsidRDefault="00506587" w:rsidP="00401A85">
      <w:pPr>
        <w:spacing w:line="360" w:lineRule="auto"/>
        <w:ind w:firstLine="709"/>
        <w:jc w:val="both"/>
        <w:rPr>
          <w:sz w:val="28"/>
          <w:szCs w:val="28"/>
        </w:rPr>
      </w:pPr>
      <w:r w:rsidRPr="00401A85">
        <w:rPr>
          <w:sz w:val="28"/>
          <w:szCs w:val="28"/>
        </w:rPr>
        <w:t>З</w:t>
      </w:r>
      <w:r w:rsidR="00F04C90" w:rsidRPr="00401A85">
        <w:rPr>
          <w:sz w:val="28"/>
          <w:szCs w:val="28"/>
        </w:rPr>
        <w:t>адачи:</w:t>
      </w:r>
    </w:p>
    <w:p w:rsidR="00F7487E" w:rsidRPr="00401A85" w:rsidRDefault="00F7487E" w:rsidP="00401A85">
      <w:pPr>
        <w:spacing w:line="360" w:lineRule="auto"/>
        <w:ind w:firstLine="709"/>
        <w:jc w:val="both"/>
        <w:rPr>
          <w:sz w:val="28"/>
          <w:szCs w:val="28"/>
        </w:rPr>
      </w:pPr>
      <w:r w:rsidRPr="00401A85">
        <w:rPr>
          <w:sz w:val="28"/>
          <w:szCs w:val="28"/>
        </w:rPr>
        <w:t xml:space="preserve">1. </w:t>
      </w:r>
      <w:r w:rsidR="00F04C90" w:rsidRPr="00401A85">
        <w:rPr>
          <w:sz w:val="28"/>
          <w:szCs w:val="28"/>
        </w:rPr>
        <w:t>Рассмотреть и</w:t>
      </w:r>
      <w:r w:rsidR="00A76A8E" w:rsidRPr="00401A85">
        <w:rPr>
          <w:sz w:val="28"/>
          <w:szCs w:val="28"/>
        </w:rPr>
        <w:t xml:space="preserve">сторико-культурные и географические </w:t>
      </w:r>
      <w:r w:rsidRPr="00401A85">
        <w:rPr>
          <w:sz w:val="28"/>
          <w:szCs w:val="28"/>
        </w:rPr>
        <w:t xml:space="preserve">особенности развития </w:t>
      </w:r>
      <w:r w:rsidR="00F04C90" w:rsidRPr="00401A85">
        <w:rPr>
          <w:sz w:val="28"/>
          <w:szCs w:val="28"/>
        </w:rPr>
        <w:t>экономики Китая.</w:t>
      </w:r>
    </w:p>
    <w:p w:rsidR="00F7487E" w:rsidRPr="00401A85" w:rsidRDefault="00F7487E" w:rsidP="00401A85">
      <w:pPr>
        <w:spacing w:line="360" w:lineRule="auto"/>
        <w:ind w:firstLine="709"/>
        <w:jc w:val="both"/>
        <w:rPr>
          <w:sz w:val="28"/>
          <w:szCs w:val="28"/>
        </w:rPr>
      </w:pPr>
      <w:r w:rsidRPr="00401A85">
        <w:rPr>
          <w:sz w:val="28"/>
          <w:szCs w:val="28"/>
        </w:rPr>
        <w:t xml:space="preserve">2. </w:t>
      </w:r>
      <w:r w:rsidR="00F04C90" w:rsidRPr="00401A85">
        <w:rPr>
          <w:sz w:val="28"/>
          <w:szCs w:val="28"/>
        </w:rPr>
        <w:t>Проанализировать т</w:t>
      </w:r>
      <w:r w:rsidRPr="00401A85">
        <w:rPr>
          <w:sz w:val="28"/>
          <w:szCs w:val="28"/>
        </w:rPr>
        <w:t xml:space="preserve">оварные рынки и </w:t>
      </w:r>
      <w:r w:rsidR="00F04C90" w:rsidRPr="00401A85">
        <w:rPr>
          <w:sz w:val="28"/>
          <w:szCs w:val="28"/>
        </w:rPr>
        <w:t>рассмотреть из каких товарных структур они состоят</w:t>
      </w:r>
      <w:r w:rsidRPr="00401A85">
        <w:rPr>
          <w:sz w:val="28"/>
          <w:szCs w:val="28"/>
        </w:rPr>
        <w:t>.</w:t>
      </w:r>
    </w:p>
    <w:p w:rsidR="00F7487E" w:rsidRPr="00401A85" w:rsidRDefault="00F7487E" w:rsidP="00401A85">
      <w:pPr>
        <w:spacing w:line="360" w:lineRule="auto"/>
        <w:ind w:firstLine="709"/>
        <w:jc w:val="both"/>
        <w:rPr>
          <w:sz w:val="28"/>
          <w:szCs w:val="28"/>
        </w:rPr>
      </w:pPr>
      <w:r w:rsidRPr="00401A85">
        <w:rPr>
          <w:sz w:val="28"/>
          <w:szCs w:val="28"/>
        </w:rPr>
        <w:t xml:space="preserve">3. </w:t>
      </w:r>
      <w:r w:rsidR="00F04C90" w:rsidRPr="00401A85">
        <w:rPr>
          <w:sz w:val="28"/>
          <w:szCs w:val="28"/>
        </w:rPr>
        <w:t>Рассмотреть и проанализировать в</w:t>
      </w:r>
      <w:r w:rsidRPr="00401A85">
        <w:rPr>
          <w:sz w:val="28"/>
          <w:szCs w:val="28"/>
        </w:rPr>
        <w:t>нешние обороты товаров и динамики развития в данных сферах</w:t>
      </w:r>
      <w:r w:rsidR="00F04C90" w:rsidRPr="00401A85">
        <w:rPr>
          <w:sz w:val="28"/>
          <w:szCs w:val="28"/>
        </w:rPr>
        <w:t>.</w:t>
      </w:r>
    </w:p>
    <w:p w:rsidR="00F7487E" w:rsidRPr="00401A85" w:rsidRDefault="00F04C90" w:rsidP="00401A85">
      <w:pPr>
        <w:spacing w:line="360" w:lineRule="auto"/>
        <w:ind w:firstLine="709"/>
        <w:jc w:val="both"/>
        <w:rPr>
          <w:sz w:val="28"/>
          <w:szCs w:val="28"/>
        </w:rPr>
      </w:pPr>
      <w:r w:rsidRPr="00401A85">
        <w:rPr>
          <w:sz w:val="28"/>
          <w:szCs w:val="28"/>
        </w:rPr>
        <w:t>4. На рассмотрении вышеупомянутых вопросов рассмотреть п</w:t>
      </w:r>
      <w:r w:rsidR="00F7487E" w:rsidRPr="00401A85">
        <w:rPr>
          <w:sz w:val="28"/>
          <w:szCs w:val="28"/>
        </w:rPr>
        <w:t>ерспективы развития различных отраслей экономики и перспективы развития торгово-экономических отношений.</w:t>
      </w:r>
    </w:p>
    <w:p w:rsidR="00F7487E" w:rsidRPr="00401A85" w:rsidRDefault="00F04C90" w:rsidP="00401A85">
      <w:pPr>
        <w:spacing w:line="360" w:lineRule="auto"/>
        <w:ind w:firstLine="709"/>
        <w:jc w:val="both"/>
        <w:rPr>
          <w:sz w:val="28"/>
          <w:szCs w:val="28"/>
        </w:rPr>
      </w:pPr>
      <w:r w:rsidRPr="00401A85">
        <w:rPr>
          <w:sz w:val="28"/>
          <w:szCs w:val="28"/>
        </w:rPr>
        <w:t>5. Выделить н</w:t>
      </w:r>
      <w:r w:rsidR="00F7487E" w:rsidRPr="00401A85">
        <w:rPr>
          <w:sz w:val="28"/>
          <w:szCs w:val="28"/>
        </w:rPr>
        <w:t>овые и перспективные направления, а так же новые дипломатические отношения для развития внешнеторговых отношений Китая.</w:t>
      </w:r>
    </w:p>
    <w:p w:rsidR="00F7487E" w:rsidRPr="00401A85" w:rsidRDefault="00DD3DE8" w:rsidP="00401A85">
      <w:pPr>
        <w:spacing w:line="360" w:lineRule="auto"/>
        <w:ind w:firstLine="709"/>
        <w:jc w:val="both"/>
        <w:rPr>
          <w:sz w:val="28"/>
          <w:szCs w:val="28"/>
        </w:rPr>
      </w:pPr>
      <w:r w:rsidRPr="00401A85">
        <w:rPr>
          <w:sz w:val="28"/>
          <w:szCs w:val="28"/>
        </w:rPr>
        <w:t>Ли Фэнлинь, посол КНР в России объяснил китайский успех в экономическом развитии, таким образом: «…для Китая главное, как говорят, это правильное сочетание шести иероглифов, выражающих три понятия: социальная стабильность, развитие и реформа. Но все это не работает без понимания своих корней и не осознания прошлых ошибок. КНР понимает это</w:t>
      </w:r>
      <w:r w:rsidR="00D97931" w:rsidRPr="00401A85">
        <w:rPr>
          <w:sz w:val="28"/>
          <w:szCs w:val="28"/>
        </w:rPr>
        <w:t xml:space="preserve">, </w:t>
      </w:r>
      <w:r w:rsidRPr="00401A85">
        <w:rPr>
          <w:sz w:val="28"/>
          <w:szCs w:val="28"/>
        </w:rPr>
        <w:t>и стремиться не повторять ошибок своего прошлого»</w:t>
      </w:r>
      <w:r w:rsidR="00506587" w:rsidRPr="00401A85">
        <w:rPr>
          <w:sz w:val="28"/>
          <w:szCs w:val="28"/>
        </w:rPr>
        <w:t xml:space="preserve"> [</w:t>
      </w:r>
      <w:r w:rsidR="00A7569A" w:rsidRPr="00401A85">
        <w:rPr>
          <w:sz w:val="28"/>
          <w:szCs w:val="28"/>
        </w:rPr>
        <w:t>20</w:t>
      </w:r>
      <w:r w:rsidR="00506587" w:rsidRPr="00401A85">
        <w:rPr>
          <w:sz w:val="28"/>
          <w:szCs w:val="28"/>
        </w:rPr>
        <w:t>]</w:t>
      </w:r>
      <w:r w:rsidRPr="00401A85">
        <w:rPr>
          <w:sz w:val="28"/>
          <w:szCs w:val="28"/>
        </w:rPr>
        <w:t>.</w:t>
      </w:r>
    </w:p>
    <w:p w:rsidR="00DD3DE8" w:rsidRPr="00401A85" w:rsidRDefault="00DD3DE8" w:rsidP="00401A85">
      <w:pPr>
        <w:spacing w:line="360" w:lineRule="auto"/>
        <w:ind w:firstLine="709"/>
        <w:jc w:val="both"/>
        <w:rPr>
          <w:sz w:val="28"/>
          <w:szCs w:val="28"/>
        </w:rPr>
      </w:pPr>
      <w:r w:rsidRPr="00401A85">
        <w:rPr>
          <w:sz w:val="28"/>
          <w:szCs w:val="28"/>
        </w:rPr>
        <w:t xml:space="preserve">Именно поэтому </w:t>
      </w:r>
      <w:r w:rsidR="00D97931" w:rsidRPr="00401A85">
        <w:rPr>
          <w:sz w:val="28"/>
          <w:szCs w:val="28"/>
        </w:rPr>
        <w:t>прежде чем преступить к главному вопросу данной курсовой работе Современным внешнеторговым отношениям Китая, надо рассмотреть историко-географические особенности и товарную структуру Китая. Данный вопрос мы рассмотрим в следующей главе.</w:t>
      </w:r>
    </w:p>
    <w:p w:rsidR="00D97931" w:rsidRPr="00401A85" w:rsidRDefault="00D97931" w:rsidP="00401A85">
      <w:pPr>
        <w:spacing w:line="360" w:lineRule="auto"/>
        <w:ind w:firstLine="709"/>
        <w:jc w:val="both"/>
        <w:rPr>
          <w:sz w:val="28"/>
          <w:szCs w:val="28"/>
        </w:rPr>
      </w:pPr>
    </w:p>
    <w:p w:rsidR="005D02B6" w:rsidRDefault="00D72993" w:rsidP="00401A85">
      <w:pPr>
        <w:spacing w:line="360" w:lineRule="auto"/>
        <w:ind w:firstLine="709"/>
        <w:jc w:val="both"/>
        <w:rPr>
          <w:sz w:val="28"/>
          <w:szCs w:val="28"/>
        </w:rPr>
      </w:pPr>
      <w:r>
        <w:rPr>
          <w:sz w:val="28"/>
          <w:szCs w:val="28"/>
        </w:rPr>
        <w:br w:type="page"/>
      </w:r>
      <w:r w:rsidR="00E80914" w:rsidRPr="00401A85">
        <w:rPr>
          <w:sz w:val="28"/>
          <w:szCs w:val="28"/>
        </w:rPr>
        <w:t>Глава 1</w:t>
      </w:r>
      <w:r>
        <w:rPr>
          <w:sz w:val="28"/>
          <w:szCs w:val="28"/>
        </w:rPr>
        <w:t>.</w:t>
      </w:r>
      <w:r w:rsidR="00E80914" w:rsidRPr="00401A85">
        <w:rPr>
          <w:sz w:val="28"/>
          <w:szCs w:val="28"/>
        </w:rPr>
        <w:t xml:space="preserve"> </w:t>
      </w:r>
      <w:r w:rsidR="005D02B6" w:rsidRPr="00401A85">
        <w:rPr>
          <w:sz w:val="28"/>
          <w:szCs w:val="28"/>
        </w:rPr>
        <w:t>Историко-географические особенности</w:t>
      </w:r>
    </w:p>
    <w:p w:rsidR="00D72993" w:rsidRPr="00401A85" w:rsidRDefault="00D72993" w:rsidP="00401A85">
      <w:pPr>
        <w:spacing w:line="360" w:lineRule="auto"/>
        <w:ind w:firstLine="709"/>
        <w:jc w:val="both"/>
        <w:rPr>
          <w:sz w:val="28"/>
          <w:szCs w:val="28"/>
        </w:rPr>
      </w:pPr>
    </w:p>
    <w:p w:rsidR="005D02B6" w:rsidRPr="00401A85" w:rsidRDefault="005D02B6" w:rsidP="00401A85">
      <w:pPr>
        <w:spacing w:line="360" w:lineRule="auto"/>
        <w:ind w:firstLine="709"/>
        <w:jc w:val="both"/>
        <w:rPr>
          <w:sz w:val="28"/>
          <w:szCs w:val="28"/>
        </w:rPr>
      </w:pPr>
      <w:r w:rsidRPr="00401A85">
        <w:rPr>
          <w:sz w:val="28"/>
          <w:szCs w:val="28"/>
        </w:rPr>
        <w:t>Прежде чем рас</w:t>
      </w:r>
      <w:r w:rsidR="00D75489" w:rsidRPr="00401A85">
        <w:rPr>
          <w:sz w:val="28"/>
          <w:szCs w:val="28"/>
        </w:rPr>
        <w:t>сматривать в</w:t>
      </w:r>
      <w:r w:rsidRPr="00401A85">
        <w:rPr>
          <w:sz w:val="28"/>
          <w:szCs w:val="28"/>
        </w:rPr>
        <w:t>нешнеторговые отношения Китая со странами мира необходимо рассмотреть историко-географические особенности развития торговых отношений как внутри страны, так и за ее пределами.</w:t>
      </w:r>
    </w:p>
    <w:p w:rsidR="005D02B6" w:rsidRPr="00401A85" w:rsidRDefault="005D02B6" w:rsidP="00401A85">
      <w:pPr>
        <w:spacing w:line="360" w:lineRule="auto"/>
        <w:ind w:firstLine="709"/>
        <w:jc w:val="both"/>
        <w:rPr>
          <w:sz w:val="28"/>
          <w:szCs w:val="28"/>
        </w:rPr>
      </w:pPr>
      <w:r w:rsidRPr="00401A85">
        <w:rPr>
          <w:sz w:val="28"/>
          <w:szCs w:val="28"/>
        </w:rPr>
        <w:t xml:space="preserve">Примерно в </w:t>
      </w:r>
      <w:r w:rsidRPr="00401A85">
        <w:rPr>
          <w:sz w:val="28"/>
          <w:szCs w:val="28"/>
          <w:lang w:val="en-US"/>
        </w:rPr>
        <w:t>XXI</w:t>
      </w:r>
      <w:r w:rsidRPr="00401A85">
        <w:rPr>
          <w:sz w:val="28"/>
          <w:szCs w:val="28"/>
        </w:rPr>
        <w:t xml:space="preserve"> в. до н.э. в Китае возникает первая династия Ся. В 221 г. до н.э. складывается первое централизованное </w:t>
      </w:r>
      <w:r w:rsidR="001F4E70" w:rsidRPr="00401A85">
        <w:rPr>
          <w:sz w:val="28"/>
          <w:szCs w:val="28"/>
        </w:rPr>
        <w:t>многонациональное государство империи Цинь. Но еще в эпохи Шан и Чжоу (XVI – III вв. до н.э.) возникают и складываются в общих чертах китайский этнос и китайская государственность. Экономика и культура древнего и средневекового Китая достигли высокого уровня. Это было государство земледельцев. В VIII – VII вв. до н.э. массовым явлением становится городское ремесло – тогда же</w:t>
      </w:r>
      <w:r w:rsidR="00401A85">
        <w:rPr>
          <w:sz w:val="28"/>
          <w:szCs w:val="28"/>
        </w:rPr>
        <w:t xml:space="preserve"> </w:t>
      </w:r>
      <w:r w:rsidR="001F4E70" w:rsidRPr="00401A85">
        <w:rPr>
          <w:sz w:val="28"/>
          <w:szCs w:val="28"/>
        </w:rPr>
        <w:t>оно разделяется на казенное, обслуживающее интересы княжеских дворов, знати и армии, и частное – ориентированное на потребление горожан. Такое деление с небольшими изменениями сохраняется вплоть до второй половины XIX в.</w:t>
      </w:r>
      <w:r w:rsidR="00D97931" w:rsidRPr="00401A85">
        <w:rPr>
          <w:sz w:val="28"/>
          <w:szCs w:val="28"/>
        </w:rPr>
        <w:t>.</w:t>
      </w:r>
      <w:r w:rsidR="001F4E70" w:rsidRPr="00401A85">
        <w:rPr>
          <w:sz w:val="28"/>
          <w:szCs w:val="28"/>
        </w:rPr>
        <w:t xml:space="preserve"> Некоторыми ремеслами – прядением, ткачеством, изготовлением одежды, обуви, несложного инвентаря – продолжали заниматься крестьяне. С отделением ремесла от земледелия начинает развиваться торговля. В качестве денег в течение длительного времени использовались раковины каури и куски нефрита, в VI в. до н.э. появились металлические деньги. В VII – </w:t>
      </w:r>
      <w:r w:rsidR="001F4E70" w:rsidRPr="00401A85">
        <w:rPr>
          <w:sz w:val="28"/>
          <w:szCs w:val="28"/>
          <w:lang w:val="en-US"/>
        </w:rPr>
        <w:t>VI</w:t>
      </w:r>
      <w:r w:rsidR="001F4E70" w:rsidRPr="00401A85">
        <w:rPr>
          <w:sz w:val="28"/>
          <w:szCs w:val="28"/>
        </w:rPr>
        <w:t xml:space="preserve"> вв. до н.э. </w:t>
      </w:r>
      <w:r w:rsidR="00954CA8" w:rsidRPr="00401A85">
        <w:rPr>
          <w:sz w:val="28"/>
          <w:szCs w:val="28"/>
        </w:rPr>
        <w:t>осваивают выплавку железа, начинают использовать тягловых животных при вспашке, переходят от подсечно-огневой системы к двуполью.</w:t>
      </w:r>
    </w:p>
    <w:p w:rsidR="00954CA8" w:rsidRPr="00401A85" w:rsidRDefault="00954CA8" w:rsidP="00401A85">
      <w:pPr>
        <w:spacing w:line="360" w:lineRule="auto"/>
        <w:ind w:firstLine="709"/>
        <w:jc w:val="both"/>
        <w:rPr>
          <w:sz w:val="28"/>
          <w:szCs w:val="28"/>
        </w:rPr>
      </w:pPr>
      <w:r w:rsidRPr="00401A85">
        <w:rPr>
          <w:sz w:val="28"/>
          <w:szCs w:val="28"/>
        </w:rPr>
        <w:t>В связи с подъемом хозяйства и ростом торговли все большее развитие получали сухопутный и водный транспорт. Столицы княжеств в VI – IV вв. до н.э. были соединены сухопутными дорогами, а текущие в восточном направлении Хуанхэ каналами Янцзы и Хуанхэ. Появились первые оросительные системы. Со II – I вв. до н.э. стала налаживаться морская торговля Китая с Индией и странами Аравийского полуострова, а также сухопутная торговля со Средней и Передней Азией по Шелковому пути – через территорию современного Синьцзяна.</w:t>
      </w:r>
    </w:p>
    <w:p w:rsidR="00B0656B" w:rsidRPr="00401A85" w:rsidRDefault="00D82296" w:rsidP="00401A85">
      <w:pPr>
        <w:spacing w:line="360" w:lineRule="auto"/>
        <w:ind w:firstLine="709"/>
        <w:jc w:val="both"/>
        <w:rPr>
          <w:sz w:val="28"/>
          <w:szCs w:val="28"/>
        </w:rPr>
      </w:pPr>
      <w:r w:rsidRPr="00401A85">
        <w:rPr>
          <w:sz w:val="28"/>
          <w:szCs w:val="28"/>
        </w:rPr>
        <w:t xml:space="preserve">Хорошо известны китайские изобретения, успехи математиков, астрономов, достижения китайских мыслителей, географов прошлого. В области многих технических нововведений Китай намного опередил Европу. Уже в </w:t>
      </w:r>
      <w:r w:rsidRPr="00401A85">
        <w:rPr>
          <w:sz w:val="28"/>
          <w:szCs w:val="28"/>
          <w:lang w:val="en-US"/>
        </w:rPr>
        <w:t>XI</w:t>
      </w:r>
      <w:r w:rsidRPr="00401A85">
        <w:rPr>
          <w:sz w:val="28"/>
          <w:szCs w:val="28"/>
        </w:rPr>
        <w:t xml:space="preserve"> в. при плавке металлов применяли каменный уголь. Тогда же (на 500 лет раньше, чем в Европе) в обращение вошли бумажные ассигнации. В Китае появились первые многоверетенные самопрялки, горизонтальные ткацкие станки. Даже такие новации, как удобная упряжь</w:t>
      </w:r>
      <w:r w:rsidR="00B0656B" w:rsidRPr="00401A85">
        <w:rPr>
          <w:sz w:val="28"/>
          <w:szCs w:val="28"/>
        </w:rPr>
        <w:t xml:space="preserve"> для лошадей, зонт</w:t>
      </w:r>
      <w:r w:rsidRPr="00401A85">
        <w:rPr>
          <w:sz w:val="28"/>
          <w:szCs w:val="28"/>
        </w:rPr>
        <w:t xml:space="preserve">, тачка, </w:t>
      </w:r>
      <w:r w:rsidR="00B0656B" w:rsidRPr="00401A85">
        <w:rPr>
          <w:sz w:val="28"/>
          <w:szCs w:val="28"/>
        </w:rPr>
        <w:t>веялка, были изобретены в Китае. Примерно в I в. до н.э. в Китае распространяются простейшие водяные двигатели. С III тысячелетия до н.э. китайцы пользуются иероглифической письменностью, теперь объединяющей жителей страны, говорящих на разных диалектах.</w:t>
      </w:r>
    </w:p>
    <w:p w:rsidR="00B0656B" w:rsidRPr="00401A85" w:rsidRDefault="00B0656B" w:rsidP="00401A85">
      <w:pPr>
        <w:spacing w:line="360" w:lineRule="auto"/>
        <w:ind w:firstLine="709"/>
        <w:jc w:val="both"/>
        <w:rPr>
          <w:sz w:val="28"/>
          <w:szCs w:val="28"/>
        </w:rPr>
      </w:pPr>
      <w:r w:rsidRPr="00401A85">
        <w:rPr>
          <w:sz w:val="28"/>
          <w:szCs w:val="28"/>
        </w:rPr>
        <w:t xml:space="preserve">В период с III в. до н.э. по III в. н.э. политическая раздробленность и внешние факторы ведут к резкому упадку хозяйства из-за расширения территории на юг и запад, а также проникновение гуннов и других тюрско-монгольских племен. Север начинает терять значение наиболее развитого региона, часть населения начинает переселяться на территории к югу от Янцзы. </w:t>
      </w:r>
      <w:r w:rsidR="00E21437" w:rsidRPr="00401A85">
        <w:rPr>
          <w:sz w:val="28"/>
          <w:szCs w:val="28"/>
        </w:rPr>
        <w:t>В VI – X вв. н.э. территория Китая расширяются на юг и юго-запад, а на севере в этот период возникают крупные тюркские племенные союзы. Упадок Севера под натиском степняков сопровождается интенсивным развитием земледелия в бассейне Хуанхэ и Янцзы, особенно в низовьях.</w:t>
      </w:r>
      <w:r w:rsidRPr="00401A85">
        <w:rPr>
          <w:sz w:val="28"/>
          <w:szCs w:val="28"/>
        </w:rPr>
        <w:t xml:space="preserve"> </w:t>
      </w:r>
    </w:p>
    <w:p w:rsidR="00E21437" w:rsidRPr="00401A85" w:rsidRDefault="00B0656B" w:rsidP="00401A85">
      <w:pPr>
        <w:spacing w:line="360" w:lineRule="auto"/>
        <w:ind w:firstLine="709"/>
        <w:jc w:val="both"/>
        <w:rPr>
          <w:sz w:val="28"/>
          <w:szCs w:val="28"/>
        </w:rPr>
      </w:pPr>
      <w:r w:rsidRPr="00401A85">
        <w:rPr>
          <w:sz w:val="28"/>
          <w:szCs w:val="28"/>
        </w:rPr>
        <w:t xml:space="preserve"> </w:t>
      </w:r>
      <w:r w:rsidR="00E21437" w:rsidRPr="00401A85">
        <w:rPr>
          <w:sz w:val="28"/>
          <w:szCs w:val="28"/>
        </w:rPr>
        <w:t>Там сложились новые центры товарного растениеводства, шелководства, значительно расширились посадки чайного куста. Получили распространение более урожайные (вьетнамские) сорта риса.</w:t>
      </w:r>
    </w:p>
    <w:p w:rsidR="00CB1159" w:rsidRPr="00401A85" w:rsidRDefault="00E21437" w:rsidP="00401A85">
      <w:pPr>
        <w:spacing w:line="360" w:lineRule="auto"/>
        <w:ind w:firstLine="709"/>
        <w:jc w:val="both"/>
        <w:rPr>
          <w:sz w:val="28"/>
          <w:szCs w:val="28"/>
        </w:rPr>
      </w:pPr>
      <w:r w:rsidRPr="00401A85">
        <w:rPr>
          <w:sz w:val="28"/>
          <w:szCs w:val="28"/>
        </w:rPr>
        <w:t>Объединение Китая при династии Сун (</w:t>
      </w:r>
      <w:r w:rsidRPr="00401A85">
        <w:rPr>
          <w:sz w:val="28"/>
          <w:szCs w:val="28"/>
          <w:lang w:val="en-US"/>
        </w:rPr>
        <w:t>X</w:t>
      </w:r>
      <w:r w:rsidRPr="00401A85">
        <w:rPr>
          <w:sz w:val="28"/>
          <w:szCs w:val="28"/>
        </w:rPr>
        <w:t xml:space="preserve"> – </w:t>
      </w:r>
      <w:r w:rsidRPr="00401A85">
        <w:rPr>
          <w:sz w:val="28"/>
          <w:szCs w:val="28"/>
          <w:lang w:val="en-US"/>
        </w:rPr>
        <w:t>XIII</w:t>
      </w:r>
      <w:r w:rsidRPr="00401A85">
        <w:rPr>
          <w:sz w:val="28"/>
          <w:szCs w:val="28"/>
        </w:rPr>
        <w:t xml:space="preserve"> вв.)способствовало увеличению площади возделываемых земель в северной части страны. Однако в XII в. повторяется отток населения на юг- из-за натиска с севера чжурчжэней. Поступательное развитие сельского хозяйства продолжалось в низовьях Янцзы и в Чжэцзяне. </w:t>
      </w:r>
      <w:r w:rsidR="00CB1159" w:rsidRPr="00401A85">
        <w:rPr>
          <w:sz w:val="28"/>
          <w:szCs w:val="28"/>
        </w:rPr>
        <w:t>Его основой было применение ирригации, селекции.</w:t>
      </w:r>
    </w:p>
    <w:p w:rsidR="00E21437" w:rsidRPr="00401A85" w:rsidRDefault="00CB1159" w:rsidP="00401A85">
      <w:pPr>
        <w:spacing w:line="360" w:lineRule="auto"/>
        <w:ind w:firstLine="709"/>
        <w:jc w:val="both"/>
        <w:rPr>
          <w:sz w:val="28"/>
          <w:szCs w:val="28"/>
        </w:rPr>
      </w:pPr>
      <w:r w:rsidRPr="00401A85">
        <w:rPr>
          <w:sz w:val="28"/>
          <w:szCs w:val="28"/>
        </w:rPr>
        <w:t xml:space="preserve">В середине XII в. главным центром казенного ремесла стал Ханчжоу, куда была перенесена столица Сунской империи. В портах строились корабли, способные принимать 600 пассажиров и 200 тонн грузов. </w:t>
      </w:r>
    </w:p>
    <w:p w:rsidR="00CB1159" w:rsidRPr="00401A85" w:rsidRDefault="00CB1159" w:rsidP="00401A85">
      <w:pPr>
        <w:spacing w:line="360" w:lineRule="auto"/>
        <w:ind w:firstLine="709"/>
        <w:jc w:val="both"/>
        <w:rPr>
          <w:sz w:val="28"/>
          <w:szCs w:val="28"/>
        </w:rPr>
      </w:pPr>
      <w:r w:rsidRPr="00401A85">
        <w:rPr>
          <w:sz w:val="28"/>
          <w:szCs w:val="28"/>
        </w:rPr>
        <w:t>В XIII в. захватившими Китай монголами была основана династия Юань. При китайской династии Мин (1368-1644гг.) к Китаю присоединяются Юньнань и Тайвань. В период маньчжурской династии Цин (1644-1911 гг.) Китай подчиняет себе Тибет и Джунгарское государство монголов-ойратов.</w:t>
      </w:r>
    </w:p>
    <w:p w:rsidR="007B5A27" w:rsidRPr="00401A85" w:rsidRDefault="00CB1159" w:rsidP="00401A85">
      <w:pPr>
        <w:spacing w:line="360" w:lineRule="auto"/>
        <w:ind w:firstLine="709"/>
        <w:jc w:val="both"/>
        <w:rPr>
          <w:sz w:val="28"/>
          <w:szCs w:val="28"/>
        </w:rPr>
      </w:pPr>
      <w:r w:rsidRPr="00401A85">
        <w:rPr>
          <w:sz w:val="28"/>
          <w:szCs w:val="28"/>
        </w:rPr>
        <w:t xml:space="preserve">Со второй половине </w:t>
      </w:r>
      <w:r w:rsidRPr="00401A85">
        <w:rPr>
          <w:sz w:val="28"/>
          <w:szCs w:val="28"/>
          <w:lang w:val="en-US"/>
        </w:rPr>
        <w:t>XVIII</w:t>
      </w:r>
      <w:r w:rsidRPr="00401A85">
        <w:rPr>
          <w:sz w:val="28"/>
          <w:szCs w:val="28"/>
        </w:rPr>
        <w:t xml:space="preserve"> в. в связи с быстрым ростом населения в стране все более болезненно начинает ощущаться аграрная перенаселенность, что наложило глубокий отпечаток на формирование производственных сил страны</w:t>
      </w:r>
      <w:r w:rsidR="00965001" w:rsidRPr="00401A85">
        <w:rPr>
          <w:sz w:val="28"/>
          <w:szCs w:val="28"/>
        </w:rPr>
        <w:t xml:space="preserve"> в эпоху промышленной революции на Западе. В сельской хозяйстве Китая улучшение обработки почвы достигалось преимущественно за счет трудовых затрат, в том числе предыдущих поколений. Масса прошлого труда к середине XIX в. была вложена в создание дамб, плотин, защитных валов, отводных каналов, водосбросов, насыпных террас на склонах гор и холмов. В районах</w:t>
      </w:r>
      <w:r w:rsidR="00401A85">
        <w:rPr>
          <w:sz w:val="28"/>
          <w:szCs w:val="28"/>
        </w:rPr>
        <w:t xml:space="preserve"> </w:t>
      </w:r>
      <w:r w:rsidR="00965001" w:rsidRPr="00401A85">
        <w:rPr>
          <w:sz w:val="28"/>
          <w:szCs w:val="28"/>
        </w:rPr>
        <w:t>торгового земледелия довольно широко практиковалось применение наемного труда, однако в огромном большинстве уездов господствовало натурального и полунатуральное производство крестьян-землевладельцев. Отрицательные</w:t>
      </w:r>
      <w:r w:rsidR="00401A85">
        <w:rPr>
          <w:sz w:val="28"/>
          <w:szCs w:val="28"/>
        </w:rPr>
        <w:t xml:space="preserve"> </w:t>
      </w:r>
      <w:r w:rsidR="00965001" w:rsidRPr="00401A85">
        <w:rPr>
          <w:sz w:val="28"/>
          <w:szCs w:val="28"/>
        </w:rPr>
        <w:t>последствия аграрной перенаселенности усугублялись концентрации земли в руках помещиков и обезземеливание части</w:t>
      </w:r>
      <w:r w:rsidR="00401A85">
        <w:rPr>
          <w:sz w:val="28"/>
          <w:szCs w:val="28"/>
        </w:rPr>
        <w:t xml:space="preserve"> </w:t>
      </w:r>
      <w:r w:rsidR="00965001" w:rsidRPr="00401A85">
        <w:rPr>
          <w:sz w:val="28"/>
          <w:szCs w:val="28"/>
        </w:rPr>
        <w:t xml:space="preserve">крестьян. Быстро росло число городских ремесленников, главным образом в приморских провинциях. Однако труд городского ремесленника зачастую приносил еще меньше </w:t>
      </w:r>
      <w:r w:rsidR="007B5A27" w:rsidRPr="00401A85">
        <w:rPr>
          <w:sz w:val="28"/>
          <w:szCs w:val="28"/>
        </w:rPr>
        <w:t xml:space="preserve">дохода, чем земледелие, особенно высокопродуктивных районах по течению Янцзы и южнее. Города </w:t>
      </w:r>
      <w:r w:rsidR="00C3357C" w:rsidRPr="00401A85">
        <w:rPr>
          <w:sz w:val="28"/>
          <w:szCs w:val="28"/>
        </w:rPr>
        <w:t>оставались экономически слабыми</w:t>
      </w:r>
      <w:r w:rsidR="007B5A27" w:rsidRPr="00401A85">
        <w:rPr>
          <w:sz w:val="28"/>
          <w:szCs w:val="28"/>
        </w:rPr>
        <w:t xml:space="preserve">, перенаселенными, росла эмиграции, в том числе в форме контрактации и вывоза кули. </w:t>
      </w:r>
    </w:p>
    <w:p w:rsidR="00CB1159" w:rsidRPr="00401A85" w:rsidRDefault="007B5A27" w:rsidP="00401A85">
      <w:pPr>
        <w:spacing w:line="360" w:lineRule="auto"/>
        <w:ind w:firstLine="709"/>
        <w:jc w:val="both"/>
        <w:rPr>
          <w:sz w:val="28"/>
          <w:szCs w:val="28"/>
        </w:rPr>
      </w:pPr>
      <w:r w:rsidRPr="00401A85">
        <w:rPr>
          <w:sz w:val="28"/>
          <w:szCs w:val="28"/>
        </w:rPr>
        <w:t xml:space="preserve">В XVII – XVIII вв. важнейшими торговыми партнерами Китая становятся сначала португальцы, а затем английская Ост-Индская компания. Торговцы западных стран, включая в США, вывозили из Китая главным образом шелк, чай и фарфор в обмен на фабричные товары европейского и американского производства. С начала </w:t>
      </w:r>
      <w:r w:rsidR="00713702" w:rsidRPr="00401A85">
        <w:rPr>
          <w:sz w:val="28"/>
          <w:szCs w:val="28"/>
          <w:lang w:val="en-US"/>
        </w:rPr>
        <w:t>XVIII</w:t>
      </w:r>
      <w:r w:rsidR="00713702" w:rsidRPr="00401A85">
        <w:rPr>
          <w:sz w:val="28"/>
          <w:szCs w:val="28"/>
        </w:rPr>
        <w:t xml:space="preserve"> в. Англичане стали увеличивать ввоз в Китай опиума. Массовое распространение опиекурения среди китайцев, вывоз серебра из страны и попытки пекинского правительства воспрепятствовать ввозу наркотика привели к «опиумной войне» с Англией в 1840-1842 годах. С этого периода китайские историки ведут отсчет новой истории.</w:t>
      </w:r>
    </w:p>
    <w:p w:rsidR="00713702" w:rsidRPr="00401A85" w:rsidRDefault="00713702" w:rsidP="00401A85">
      <w:pPr>
        <w:spacing w:line="360" w:lineRule="auto"/>
        <w:ind w:firstLine="709"/>
        <w:jc w:val="both"/>
        <w:rPr>
          <w:sz w:val="28"/>
          <w:szCs w:val="28"/>
        </w:rPr>
      </w:pPr>
      <w:r w:rsidRPr="00401A85">
        <w:rPr>
          <w:sz w:val="28"/>
          <w:szCs w:val="28"/>
        </w:rPr>
        <w:t>В результате военных по</w:t>
      </w:r>
      <w:r w:rsidR="00E80914" w:rsidRPr="00401A85">
        <w:rPr>
          <w:sz w:val="28"/>
          <w:szCs w:val="28"/>
        </w:rPr>
        <w:t>ражений, технической отсталости</w:t>
      </w:r>
      <w:r w:rsidRPr="00401A85">
        <w:rPr>
          <w:sz w:val="28"/>
          <w:szCs w:val="28"/>
        </w:rPr>
        <w:t>, крестьянских и городских восстаний Китай с огромным трудом приобщался к промышленной револю</w:t>
      </w:r>
      <w:r w:rsidR="009F7600" w:rsidRPr="00401A85">
        <w:rPr>
          <w:sz w:val="28"/>
          <w:szCs w:val="28"/>
        </w:rPr>
        <w:t>ции и постепенно превращался в полуколонию западных государств, разделенную в начале XX</w:t>
      </w:r>
      <w:r w:rsidRPr="00401A85">
        <w:rPr>
          <w:sz w:val="28"/>
          <w:szCs w:val="28"/>
        </w:rPr>
        <w:t xml:space="preserve"> </w:t>
      </w:r>
      <w:r w:rsidR="009F7600" w:rsidRPr="00401A85">
        <w:rPr>
          <w:sz w:val="28"/>
          <w:szCs w:val="28"/>
        </w:rPr>
        <w:t xml:space="preserve">в. на сферы экономического влияния лидеров. Промышленный переворот начался лишь после того, как ослабленная династия Цинн пала в 1911 г. в результате Синханьской революции, которой руководил Сунь Ятсен. Период 1911-1949 гг. в КНР относят к времени новодемократической революции. Политическая раздробленность, японская оккупация и гражданская война в этот период задержали развитие промышленности, которое тяготило к нескольким приморским городам, прежде всего Шанхаю. </w:t>
      </w:r>
    </w:p>
    <w:p w:rsidR="00996028" w:rsidRPr="00401A85" w:rsidRDefault="00E80914" w:rsidP="00401A85">
      <w:pPr>
        <w:spacing w:line="360" w:lineRule="auto"/>
        <w:ind w:firstLine="709"/>
        <w:jc w:val="both"/>
        <w:rPr>
          <w:sz w:val="28"/>
          <w:szCs w:val="28"/>
        </w:rPr>
      </w:pPr>
      <w:r w:rsidRPr="00401A85">
        <w:rPr>
          <w:sz w:val="28"/>
          <w:szCs w:val="28"/>
        </w:rPr>
        <w:t>В течение первых трех лет своего существования КНР направляла основные усилия на ликвидацию разрушительных последствий гражданской войны. Главный акцент был сделан на развитие тяжелой индустрии</w:t>
      </w:r>
      <w:r w:rsidR="00492001" w:rsidRPr="00401A85">
        <w:rPr>
          <w:sz w:val="28"/>
          <w:szCs w:val="28"/>
        </w:rPr>
        <w:t xml:space="preserve"> (выпуск продукции увеличился на 75 %)</w:t>
      </w:r>
      <w:r w:rsidRPr="00401A85">
        <w:rPr>
          <w:sz w:val="28"/>
          <w:szCs w:val="28"/>
        </w:rPr>
        <w:t xml:space="preserve"> и проведение коллективизации в сельск</w:t>
      </w:r>
      <w:r w:rsidR="00492001" w:rsidRPr="00401A85">
        <w:rPr>
          <w:sz w:val="28"/>
          <w:szCs w:val="28"/>
        </w:rPr>
        <w:t>ом хозяйстве.</w:t>
      </w:r>
      <w:r w:rsidR="00996028" w:rsidRPr="00401A85">
        <w:rPr>
          <w:sz w:val="28"/>
          <w:szCs w:val="28"/>
        </w:rPr>
        <w:t xml:space="preserve"> </w:t>
      </w:r>
      <w:r w:rsidR="00492001" w:rsidRPr="00401A85">
        <w:rPr>
          <w:sz w:val="28"/>
          <w:szCs w:val="28"/>
        </w:rPr>
        <w:t xml:space="preserve">Мао Цзэдун не был удовлетворен темпами экономического роста и провозгласил программу «большого скачка». Идея была в том, чтобы мобилизовать все население страны на интенсивный труд, чтобы за короткий срок добиться увеличения выпуска сельскохозяйственной и промышленной продукции. Ключевым элементом программы было создание «дворовых доменных печей» для производства металла низкосортной местной руды, металлического лома и даже старой кухонной утвари. Миллионы крестьян и городских рабочих вынуждены были бросить поля и фабрики по приказу, чтобы обслуживать «доменные печи». И хотя результаты превысили показатели в этой области металлургии в Великобритании, побочным итогом стали путаница в экономике и разбрасывание природных ресурсов, включая сплошные рубки леса для получения древесного угля, а в конечном итоге жесточайший голод. </w:t>
      </w:r>
    </w:p>
    <w:p w:rsidR="00E42CC1" w:rsidRPr="00401A85" w:rsidRDefault="00E42CC1" w:rsidP="00401A85">
      <w:pPr>
        <w:spacing w:line="360" w:lineRule="auto"/>
        <w:ind w:firstLine="709"/>
        <w:jc w:val="both"/>
        <w:rPr>
          <w:sz w:val="28"/>
          <w:szCs w:val="28"/>
        </w:rPr>
      </w:pPr>
      <w:r w:rsidRPr="00401A85">
        <w:rPr>
          <w:sz w:val="28"/>
          <w:szCs w:val="28"/>
        </w:rPr>
        <w:t>В 1960 СССР прекратил оказывать помощь Китаю и отозвал из страны своих технических специалистов. Тогда же Китай получил помощь из стран Запада, в том числе Канады и Австралии. В период с 1961-1965 гг. восстановление китайской экономики осуществлялось в условиях прагматичного политического курса Дэн Сяопина. Рост валового объема промышленной продукции превысил 17% в год, нормализовалось и сельское хозяйство.</w:t>
      </w:r>
    </w:p>
    <w:p w:rsidR="00E42CC1" w:rsidRPr="00401A85" w:rsidRDefault="00E42CC1" w:rsidP="00401A85">
      <w:pPr>
        <w:spacing w:line="360" w:lineRule="auto"/>
        <w:ind w:firstLine="709"/>
        <w:jc w:val="both"/>
        <w:rPr>
          <w:sz w:val="28"/>
          <w:szCs w:val="28"/>
        </w:rPr>
      </w:pPr>
      <w:r w:rsidRPr="00401A85">
        <w:rPr>
          <w:sz w:val="28"/>
          <w:szCs w:val="28"/>
        </w:rPr>
        <w:t>«Культурная революция» снова серьезно подорвала основы китайской экономики. Резко сократились объемы внешней торговли. Данная ситуация продолжалась вплоть до военного переворота 1971 г. В течение этого периода продолжался упор на развитие тяжелой промышленности и огромные затраты на армию. После 197</w:t>
      </w:r>
      <w:r w:rsidR="0055280C" w:rsidRPr="00401A85">
        <w:rPr>
          <w:sz w:val="28"/>
          <w:szCs w:val="28"/>
        </w:rPr>
        <w:t>8 власть перешла к Дэн Сяопину. Достижение поставленной им цели – четырехкратного увеличения мощи китайской экономики к 2000 – требовало как резкого повышения эффективности сельскохозяйственного производства, так и комплексной перестройки промышленности.</w:t>
      </w:r>
    </w:p>
    <w:p w:rsidR="0055280C" w:rsidRPr="00401A85" w:rsidRDefault="0055280C" w:rsidP="00401A85">
      <w:pPr>
        <w:spacing w:line="360" w:lineRule="auto"/>
        <w:ind w:firstLine="709"/>
        <w:jc w:val="both"/>
        <w:rPr>
          <w:sz w:val="28"/>
          <w:szCs w:val="28"/>
        </w:rPr>
      </w:pPr>
      <w:r w:rsidRPr="00401A85">
        <w:rPr>
          <w:sz w:val="28"/>
          <w:szCs w:val="28"/>
        </w:rPr>
        <w:t>Реформы сельского хозяйства были фактически завершены к 1987 и обеспечили рост значительный рост производства основных продуктов питания. Реформы в промышленности начались с малых предприятий. Их успехи позволили добиться постепенного устранения дисбаланса между объемами производства в тяжелой и легкой промышленности и привели к росту сферы услуг. В период 1979-1988 по средним ежегодным темпам экономического роста Китай уступал лишь Южной Корее. По мере того как государство отходит от жестокой централизации управления, частное предпринимательство занимает все более прочные позиции в экономике. Доля государственных предприятий в производстве промышленной продукции сокращается (с 80% в 1978 до 34% в 1988гг.), а доля частных предприятий продолжает возрастать и к 1988 составляет 12%.</w:t>
      </w:r>
    </w:p>
    <w:p w:rsidR="0055280C" w:rsidRPr="00401A85" w:rsidRDefault="0055280C" w:rsidP="00401A85">
      <w:pPr>
        <w:spacing w:line="360" w:lineRule="auto"/>
        <w:ind w:firstLine="709"/>
        <w:jc w:val="both"/>
        <w:rPr>
          <w:sz w:val="28"/>
          <w:szCs w:val="28"/>
        </w:rPr>
      </w:pPr>
      <w:r w:rsidRPr="00401A85">
        <w:rPr>
          <w:sz w:val="28"/>
          <w:szCs w:val="28"/>
        </w:rPr>
        <w:t>Начиная с 1991 года</w:t>
      </w:r>
      <w:r w:rsidR="00A76A8E" w:rsidRPr="00401A85">
        <w:rPr>
          <w:sz w:val="28"/>
          <w:szCs w:val="28"/>
        </w:rPr>
        <w:t>,</w:t>
      </w:r>
      <w:r w:rsidRPr="00401A85">
        <w:rPr>
          <w:sz w:val="28"/>
          <w:szCs w:val="28"/>
        </w:rPr>
        <w:t xml:space="preserve"> стал увеличиваться объем внешней торговли. К началу 1997 объем иностранных инвестиций в китайскую экономику превысил 40 млрд. долл. США. ВВП в Китае в 1980-1990 возрастал в среднем на 10,2%</w:t>
      </w:r>
      <w:r w:rsidR="00A76A8E" w:rsidRPr="00401A85">
        <w:rPr>
          <w:sz w:val="28"/>
          <w:szCs w:val="28"/>
        </w:rPr>
        <w:t xml:space="preserve">, с 1990 по 1997 его прирост был самым высоким в мире – 11,9%. </w:t>
      </w:r>
    </w:p>
    <w:p w:rsidR="00A76A8E" w:rsidRPr="00401A85" w:rsidRDefault="00D75489" w:rsidP="00401A85">
      <w:pPr>
        <w:spacing w:line="360" w:lineRule="auto"/>
        <w:ind w:firstLine="709"/>
        <w:jc w:val="both"/>
        <w:rPr>
          <w:sz w:val="28"/>
          <w:szCs w:val="28"/>
        </w:rPr>
      </w:pPr>
      <w:r w:rsidRPr="00401A85">
        <w:rPr>
          <w:sz w:val="28"/>
          <w:szCs w:val="28"/>
        </w:rPr>
        <w:t>Рассмотрев исторические особенности Китая, мы увидели, что на протяжении всей своей истории Китай развивался не равномерно. Было много подъемов экономики, развития разных сфер и также проводилась политика «закрытости»</w:t>
      </w:r>
      <w:r w:rsidR="009C7390" w:rsidRPr="00401A85">
        <w:rPr>
          <w:sz w:val="28"/>
          <w:szCs w:val="28"/>
        </w:rPr>
        <w:t xml:space="preserve">, при которой происходил экономический спад, но несмотря на это китайская экономика с 1950-х годов начала развиваться очень стремительно и сейчас Китай вышел в мировые лидеры по всем сферам производства. Китай стал крупным, как импортером, так и экспортером. За счет каких стран и каких отраслей </w:t>
      </w:r>
      <w:r w:rsidR="007E42B3" w:rsidRPr="00401A85">
        <w:rPr>
          <w:sz w:val="28"/>
          <w:szCs w:val="28"/>
        </w:rPr>
        <w:t>экономики и производств произошел такой скачек, внешнеторговый оборот и динамики внешнеторгового оборота мы рассмотрим в следующей главе.</w:t>
      </w:r>
    </w:p>
    <w:p w:rsidR="00F3610E" w:rsidRPr="00401A85" w:rsidRDefault="00F3610E" w:rsidP="00401A85">
      <w:pPr>
        <w:spacing w:line="360" w:lineRule="auto"/>
        <w:ind w:firstLine="709"/>
        <w:jc w:val="both"/>
        <w:rPr>
          <w:sz w:val="28"/>
          <w:szCs w:val="28"/>
        </w:rPr>
      </w:pPr>
    </w:p>
    <w:p w:rsidR="00D72993" w:rsidRDefault="00D72993" w:rsidP="00401A85">
      <w:pPr>
        <w:spacing w:line="360" w:lineRule="auto"/>
        <w:ind w:firstLine="709"/>
        <w:jc w:val="both"/>
        <w:rPr>
          <w:sz w:val="28"/>
          <w:szCs w:val="28"/>
        </w:rPr>
      </w:pPr>
    </w:p>
    <w:p w:rsidR="007530C3" w:rsidRDefault="00D72993" w:rsidP="00401A85">
      <w:pPr>
        <w:spacing w:line="360" w:lineRule="auto"/>
        <w:ind w:firstLine="709"/>
        <w:jc w:val="both"/>
        <w:rPr>
          <w:sz w:val="28"/>
          <w:szCs w:val="28"/>
        </w:rPr>
      </w:pPr>
      <w:r>
        <w:rPr>
          <w:sz w:val="28"/>
          <w:szCs w:val="28"/>
        </w:rPr>
        <w:br w:type="page"/>
      </w:r>
      <w:r w:rsidR="007530C3" w:rsidRPr="00401A85">
        <w:rPr>
          <w:sz w:val="28"/>
          <w:szCs w:val="28"/>
        </w:rPr>
        <w:t>Глава 2</w:t>
      </w:r>
      <w:r>
        <w:rPr>
          <w:sz w:val="28"/>
          <w:szCs w:val="28"/>
        </w:rPr>
        <w:t>.</w:t>
      </w:r>
      <w:r w:rsidR="007530C3" w:rsidRPr="00401A85">
        <w:rPr>
          <w:sz w:val="28"/>
          <w:szCs w:val="28"/>
        </w:rPr>
        <w:t xml:space="preserve"> Современные внешнеторговые отношения Китая</w:t>
      </w:r>
    </w:p>
    <w:p w:rsidR="00D72993" w:rsidRPr="00401A85" w:rsidRDefault="00D72993" w:rsidP="00401A85">
      <w:pPr>
        <w:spacing w:line="360" w:lineRule="auto"/>
        <w:ind w:firstLine="709"/>
        <w:jc w:val="both"/>
        <w:rPr>
          <w:sz w:val="28"/>
          <w:szCs w:val="28"/>
        </w:rPr>
      </w:pPr>
    </w:p>
    <w:p w:rsidR="00D72993" w:rsidRDefault="007530C3" w:rsidP="00401A85">
      <w:pPr>
        <w:spacing w:line="360" w:lineRule="auto"/>
        <w:ind w:firstLine="709"/>
        <w:jc w:val="both"/>
        <w:rPr>
          <w:sz w:val="28"/>
          <w:szCs w:val="28"/>
        </w:rPr>
      </w:pPr>
      <w:r w:rsidRPr="00401A85">
        <w:rPr>
          <w:sz w:val="28"/>
          <w:szCs w:val="28"/>
        </w:rPr>
        <w:t>2.1 Внешнеторговый оборот</w:t>
      </w:r>
      <w:r w:rsidRPr="00D72993">
        <w:rPr>
          <w:sz w:val="28"/>
          <w:szCs w:val="28"/>
        </w:rPr>
        <w:t xml:space="preserve"> </w:t>
      </w:r>
      <w:r w:rsidRPr="00401A85">
        <w:rPr>
          <w:sz w:val="28"/>
          <w:szCs w:val="28"/>
        </w:rPr>
        <w:t xml:space="preserve">и динамики внешнеторгового оборота </w:t>
      </w:r>
    </w:p>
    <w:p w:rsidR="007530C3" w:rsidRPr="00401A85" w:rsidRDefault="007530C3" w:rsidP="00401A85">
      <w:pPr>
        <w:spacing w:line="360" w:lineRule="auto"/>
        <w:ind w:firstLine="709"/>
        <w:jc w:val="both"/>
        <w:rPr>
          <w:sz w:val="28"/>
          <w:szCs w:val="28"/>
        </w:rPr>
      </w:pPr>
      <w:r w:rsidRPr="00401A85">
        <w:rPr>
          <w:sz w:val="28"/>
          <w:szCs w:val="28"/>
        </w:rPr>
        <w:t>Китая</w:t>
      </w:r>
    </w:p>
    <w:p w:rsidR="007530C3" w:rsidRPr="00401A85" w:rsidRDefault="007530C3" w:rsidP="00401A85">
      <w:pPr>
        <w:spacing w:line="360" w:lineRule="auto"/>
        <w:ind w:firstLine="709"/>
        <w:jc w:val="both"/>
        <w:rPr>
          <w:sz w:val="28"/>
          <w:szCs w:val="28"/>
        </w:rPr>
      </w:pPr>
    </w:p>
    <w:p w:rsidR="007530C3" w:rsidRPr="00401A85" w:rsidRDefault="007530C3" w:rsidP="00401A85">
      <w:pPr>
        <w:spacing w:line="360" w:lineRule="auto"/>
        <w:ind w:firstLine="709"/>
        <w:jc w:val="both"/>
        <w:rPr>
          <w:rFonts w:eastAsia="Times New Roman"/>
          <w:sz w:val="28"/>
          <w:szCs w:val="28"/>
          <w:lang w:eastAsia="ru-RU"/>
        </w:rPr>
      </w:pPr>
      <w:r w:rsidRPr="00401A85">
        <w:rPr>
          <w:sz w:val="28"/>
          <w:szCs w:val="28"/>
        </w:rPr>
        <w:t>Еще в конце прошлого века китайское правительство поставило перед страной задачу «догнать и обогнать Америку», исходя из</w:t>
      </w:r>
      <w:r w:rsidRPr="00401A85">
        <w:rPr>
          <w:rFonts w:eastAsia="Times New Roman"/>
          <w:sz w:val="28"/>
          <w:szCs w:val="28"/>
          <w:lang w:eastAsia="ru-RU"/>
        </w:rPr>
        <w:t xml:space="preserve"> поставленных планов</w:t>
      </w:r>
      <w:r w:rsidR="00401A85">
        <w:rPr>
          <w:rFonts w:eastAsia="Times New Roman"/>
          <w:sz w:val="28"/>
          <w:szCs w:val="28"/>
          <w:lang w:eastAsia="ru-RU"/>
        </w:rPr>
        <w:t xml:space="preserve"> </w:t>
      </w:r>
      <w:r w:rsidRPr="00401A85">
        <w:rPr>
          <w:rFonts w:eastAsia="Times New Roman"/>
          <w:sz w:val="28"/>
          <w:szCs w:val="28"/>
          <w:lang w:eastAsia="ru-RU"/>
        </w:rPr>
        <w:t>к 2050 году экономика Китая должна выйти на уровень экономически развитых стран. Для достижения этой цели китайцы работают как каторжные и, думаю, никто не удивится, если они достигнут заданного уровня намного раньше запланированного срока. Экономическая реформа, ведущаяся в КНР последние несколько лет, рост производства в Китае, расширение рынка Китая - все это невозможно без улучшения качества китайской продукции. Действительно, с ростом производства необходимо искать новых потребителей, но на товары плохого качества покупателей и инвесторов становится найти с каждым годом все сложнее. А потому рост рынка Китая ознаменовал собой повышение качества продукции.</w:t>
      </w:r>
      <w:r w:rsidR="00401A85">
        <w:rPr>
          <w:rFonts w:eastAsia="Times New Roman"/>
          <w:sz w:val="28"/>
          <w:szCs w:val="28"/>
          <w:lang w:eastAsia="ru-RU"/>
        </w:rPr>
        <w:t xml:space="preserve">   </w:t>
      </w:r>
      <w:r w:rsidRPr="00401A85">
        <w:rPr>
          <w:rFonts w:eastAsia="Times New Roman"/>
          <w:sz w:val="28"/>
          <w:szCs w:val="28"/>
          <w:lang w:eastAsia="ru-RU"/>
        </w:rPr>
        <w:t xml:space="preserve"> Наилучшим свидетельством того, что производство в Китае дело не только прибыльное, но и китайские товары имеют сегодня прекрасное соотношение цены и качества является тот факт, что на сегодняшний день более 400 мировых брендов различных отраслей продукции организовали свое производство в Китае. Практически каждому из нас давно известно, что телевизор Sony или обувь Ессо, ручка Эрих Краузе или стиральная машинка Indezit - это товары из Китая отличного качества. Indezit как был мировым лидером в производстве некоторых моделей бытовой техники так им и остался, несмотря на размещение своего производства в Китае, а в обуви Ессо, как ходили несколько сезонов подряд, так и ходят сегодня. Мы давно уже не ходим за дешевой детской одеждой на «китайский» рынок, где торговали в конце 90х годов прошлого века многочисленные инженеры-челноки, да и бывшие рыночные торговцы с высшим образованием в большинстве своем если не открыли небольшие магазинчики качественного товара из Китая, то вернулись на свои рабочие места</w:t>
      </w:r>
      <w:r w:rsidRPr="00401A85">
        <w:rPr>
          <w:sz w:val="28"/>
          <w:szCs w:val="28"/>
        </w:rPr>
        <w:t>[13</w:t>
      </w:r>
      <w:r w:rsidRPr="00D72993">
        <w:rPr>
          <w:sz w:val="28"/>
          <w:szCs w:val="28"/>
        </w:rPr>
        <w:t xml:space="preserve">, </w:t>
      </w:r>
      <w:r w:rsidRPr="00401A85">
        <w:rPr>
          <w:sz w:val="28"/>
          <w:szCs w:val="28"/>
        </w:rPr>
        <w:t>18]</w:t>
      </w:r>
      <w:r w:rsidRPr="00401A85">
        <w:rPr>
          <w:rFonts w:eastAsia="Times New Roman"/>
          <w:sz w:val="28"/>
          <w:szCs w:val="28"/>
          <w:lang w:eastAsia="ru-RU"/>
        </w:rPr>
        <w:t>.</w:t>
      </w:r>
    </w:p>
    <w:p w:rsidR="007530C3"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Сегодня импорт из Китая в некоторых странах достигает 90% всего ввозимого товара. И это не случайно. На импорт Китай сегодня отправляет не только свои текстильные изделия, но и автомобили, оборудование для промышленного производства, продукты питания и многое другое. Так почему же раньше китайские товары были так плохи, и с какой такой радости стали сегодня так хороши? - спросите вы. Стереотип китайского товара, оставшийся от детской пижамки, расползшейся после первой стирки целиком и полностью сломлен. Не только усилением контроля над качеством выпускаемой продукции со стороны правительства КНР, но и усилиями со стороны самих китайских предпринимателей, а также господ западных инвесторов, вкладывающих в производство в Китае немалые деньги, и заинтересованных в качестве выпускаемой продукции</w:t>
      </w:r>
      <w:r w:rsidRPr="00401A85">
        <w:rPr>
          <w:sz w:val="28"/>
          <w:szCs w:val="28"/>
        </w:rPr>
        <w:t xml:space="preserve"> [1]</w:t>
      </w:r>
      <w:r w:rsidRPr="00401A85">
        <w:rPr>
          <w:rFonts w:eastAsia="Times New Roman"/>
          <w:sz w:val="28"/>
          <w:szCs w:val="28"/>
          <w:lang w:eastAsia="ru-RU"/>
        </w:rPr>
        <w:t>.</w:t>
      </w:r>
    </w:p>
    <w:p w:rsidR="00D72993" w:rsidRDefault="00D72993" w:rsidP="00401A85">
      <w:pPr>
        <w:spacing w:line="360" w:lineRule="auto"/>
        <w:ind w:firstLine="709"/>
        <w:jc w:val="both"/>
        <w:rPr>
          <w:rFonts w:eastAsia="Times New Roman"/>
          <w:sz w:val="28"/>
          <w:szCs w:val="28"/>
          <w:lang w:eastAsia="ru-RU"/>
        </w:rPr>
      </w:pPr>
    </w:p>
    <w:p w:rsidR="00D72993" w:rsidRPr="00D72993" w:rsidRDefault="00593304" w:rsidP="00401A85">
      <w:pPr>
        <w:spacing w:line="360" w:lineRule="auto"/>
        <w:ind w:firstLine="709"/>
        <w:jc w:val="both"/>
        <w:rPr>
          <w:rFonts w:eastAsia="Times New Roman"/>
          <w:sz w:val="28"/>
          <w:szCs w:val="28"/>
          <w:lang w:eastAsia="ru-RU"/>
        </w:rPr>
      </w:pPr>
      <w:r>
        <w:rPr>
          <w:rFonts w:eastAsia="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26pt">
            <v:imagedata r:id="rId8" o:title=""/>
          </v:shape>
        </w:pict>
      </w:r>
    </w:p>
    <w:p w:rsidR="007530C3" w:rsidRPr="00401A85" w:rsidRDefault="007530C3" w:rsidP="00401A85">
      <w:pPr>
        <w:spacing w:line="360" w:lineRule="auto"/>
        <w:ind w:firstLine="709"/>
        <w:jc w:val="both"/>
        <w:rPr>
          <w:rFonts w:eastAsia="Times New Roman"/>
          <w:sz w:val="28"/>
          <w:szCs w:val="28"/>
          <w:lang w:eastAsia="en-US"/>
        </w:rPr>
      </w:pPr>
      <w:r w:rsidRPr="00401A85">
        <w:rPr>
          <w:rFonts w:eastAsia="Times New Roman"/>
          <w:sz w:val="28"/>
          <w:szCs w:val="28"/>
          <w:lang w:eastAsia="en-US"/>
        </w:rPr>
        <w:t>Рис.1 Источник: Минэкономразвитие РФ, расчеты РЭО [</w:t>
      </w:r>
      <w:r w:rsidRPr="00401A85">
        <w:rPr>
          <w:sz w:val="28"/>
          <w:szCs w:val="28"/>
        </w:rPr>
        <w:t>15</w:t>
      </w:r>
      <w:r w:rsidRPr="00401A85">
        <w:rPr>
          <w:rFonts w:eastAsia="Times New Roman"/>
          <w:sz w:val="28"/>
          <w:szCs w:val="28"/>
          <w:lang w:eastAsia="en-US"/>
        </w:rPr>
        <w:t>].</w:t>
      </w:r>
    </w:p>
    <w:p w:rsidR="007530C3" w:rsidRPr="00401A85" w:rsidRDefault="007530C3" w:rsidP="00401A85">
      <w:pPr>
        <w:spacing w:line="360" w:lineRule="auto"/>
        <w:ind w:firstLine="709"/>
        <w:jc w:val="both"/>
        <w:rPr>
          <w:sz w:val="28"/>
          <w:szCs w:val="28"/>
        </w:rPr>
      </w:pP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Россия находится на 9 месте по объему внешней торговли с Китаем, ее доля во внешнеторговом обороте составляет всего 1,8%. Для сравнения отметим, что доля Китая во внешней торговле России в январе-июле т.г. составляла 6,2%.</w:t>
      </w:r>
      <w:r w:rsidR="00401A85">
        <w:rPr>
          <w:rFonts w:eastAsia="Times New Roman"/>
          <w:sz w:val="28"/>
          <w:szCs w:val="28"/>
          <w:lang w:eastAsia="en-US"/>
        </w:rPr>
        <w:t xml:space="preserve"> </w:t>
      </w:r>
      <w:r w:rsidR="00401A85">
        <w:rPr>
          <w:rFonts w:eastAsia="Times New Roman"/>
          <w:sz w:val="28"/>
          <w:szCs w:val="28"/>
          <w:lang w:eastAsia="ru-RU"/>
        </w:rPr>
        <w:t xml:space="preserve"> </w:t>
      </w:r>
      <w:r w:rsidRPr="00401A85">
        <w:rPr>
          <w:rFonts w:eastAsia="Times New Roman"/>
          <w:sz w:val="28"/>
          <w:szCs w:val="28"/>
          <w:lang w:eastAsia="en-US"/>
        </w:rPr>
        <w:t>В структуре экспорта России в Китай в январе-июле 2004 г. продолжилось увеличение доли минерального топлива, нефти и нефтепродуктов – до 31,1% (21,5% в 2003 г.). Наиболее крупной статьей экспорта по данной группе стали поставки сырой нефти: в физических объемах поставки возросли на 133,3%, в стоимостных – на 176,5%. По поставкам сырой нефти в Китай по итогам января-июля 2004 г. Россия вышла на четвертое место (8,5% всех поставок) после Ирана (18%), Саудовской Аравии (14,6%) и Омана (13,5%). Более подробно структура экспорта России в Китай представлена на рисунке ниже.</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Китайская Народная Республика уже более семи лет является членом ВТО. С присоединением ее к ВТО, правилами ВТО стало регулироваться более 95% объема мирового товарооборота, и Китай стал не только пользоваться определенными преимуществами, но и строго соблюдать обязательства перед ВТО. Многие сомневались, что вступление в ВТО будет благоприятным для Китая и ожидали в Китае кризиса и ухудшений в экономической и социальной сфере, но кризис не только не случился, а наоборот, произошли позитивные изменения. Вступление в ВТО многие экономисты называют «второй революцией» после 1979 года - начала проведения реформ открытия Китая «внешнему миру». Изменения произошли не только на внешнем, но и на внутреннем рынке, характеризующиеся преобразованием «рынка продавцов к рынку покупателей». И если в период «первой внешнеэкономической революции» (за 23 года)</w:t>
      </w:r>
      <w:r w:rsidR="00401A85">
        <w:rPr>
          <w:rFonts w:eastAsia="Times New Roman"/>
          <w:sz w:val="28"/>
          <w:szCs w:val="28"/>
          <w:lang w:eastAsia="ru-RU"/>
        </w:rPr>
        <w:t xml:space="preserve"> </w:t>
      </w:r>
      <w:r w:rsidRPr="00401A85">
        <w:rPr>
          <w:rFonts w:eastAsia="Times New Roman"/>
          <w:sz w:val="28"/>
          <w:szCs w:val="28"/>
          <w:lang w:eastAsia="ru-RU"/>
        </w:rPr>
        <w:t>Китай по общему внешнеторговому обороту в мире переместился с 32 места в 1978 году на 10-е место в 2001 году, то за 6 лет после вступления ВТО Китай вышел на третье почетное место. Объем внешней торговли значительно увеличился. Уже через год после вступления в ВТО внешнеторговый оборот КНР увеличился на 21,8%, в 2003 году - на 37,1%. А за период с 2001 года по 2007 год общий объем внешней торговли КНР увеличился с 509,7 млрд. долл. до 2173,8 млрд. долларов, то есть более чем в 4 раза! Внешнеторговый оборот России и Китая также значительно вырос: в 2007 году Россия стала восьмым по значению торговым партнером Китая, а объем внешнеторгового оборота между нашими странами составил 48,17 млрд. долл. США (увеличившись на 44,3% по сравнению с 2006 г.). Объем китайского импорта в РФ составил в 2007 году 28,49 млрд.долл. (рост 79,9%), а экспорта в КНР - 12,1 млрд.долл. (рост 12,1%)</w:t>
      </w:r>
      <w:r w:rsidRPr="00401A85">
        <w:rPr>
          <w:sz w:val="28"/>
          <w:szCs w:val="28"/>
        </w:rPr>
        <w:t xml:space="preserve"> [</w:t>
      </w:r>
      <w:r w:rsidRPr="00D72993">
        <w:rPr>
          <w:sz w:val="28"/>
          <w:szCs w:val="28"/>
        </w:rPr>
        <w:t>2</w:t>
      </w:r>
      <w:r w:rsidRPr="00401A85">
        <w:rPr>
          <w:sz w:val="28"/>
          <w:szCs w:val="28"/>
        </w:rPr>
        <w:t>]</w:t>
      </w:r>
      <w:r w:rsidRPr="00401A85">
        <w:rPr>
          <w:rFonts w:eastAsia="Times New Roman"/>
          <w:sz w:val="28"/>
          <w:szCs w:val="28"/>
          <w:lang w:eastAsia="ru-RU"/>
        </w:rPr>
        <w:t>.</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Китай традиционно является одним из важных торговых партнеров России. Между Россией и Китаем подписано более 120 межправительственных и межведомственных соглашений, регулирующих различные аспекты сотрудничества, в том числе в экономической и научно-технической сферах, в области военно-технического сотрудничества, в культурно-гуманитарной сфере, по линии взаимодействия государственных органов и межрегионального сотрудничества. Стратегические ориентиры сотрудничества Российской Федерации и Китайской Народной Республики утверждены правительством обеих стран в заключенном в июле 2001 г. межгосударственном «Договоре о добрососедстве, дружбе и сотрудничестве».</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Приграничная российско-китайская торговля занимает важное место во внешней торговле Китая, ее объем в последние 10 лет составлял от 40 до 50% всей приграничной торговли КНР.</w:t>
      </w:r>
      <w:r w:rsidR="00401A85">
        <w:rPr>
          <w:rFonts w:eastAsia="Times New Roman"/>
          <w:sz w:val="28"/>
          <w:szCs w:val="28"/>
          <w:lang w:eastAsia="ru-RU"/>
        </w:rPr>
        <w:t xml:space="preserve"> </w:t>
      </w:r>
      <w:r w:rsidRPr="00401A85">
        <w:rPr>
          <w:rFonts w:eastAsia="Times New Roman"/>
          <w:sz w:val="28"/>
          <w:szCs w:val="28"/>
          <w:lang w:eastAsia="ru-RU"/>
        </w:rPr>
        <w:t>Объем российско-китайской приграничной торговли занимает значительную долю и в общем объеме внешней торговли наших стран, так, в 2006 году он составил 21% от общего объема двусторонней торговли. Масштаб приграничной торговли также заметно вырос в последние годы. Темп роста объема приграничной торговли в 2006 годы был на 10,5% выше темпа роста общего объема двусторонней торговли, что свидетельствует о значительном расширении ее масштабов. И это не удивительно, так как и российское, и китайское правительство уделяет большое внимание приграничной торговле, и особенно в последние несколько лет. В результате, объем приграничной торговли вырос с 10 млн. долл. в 1983 году до 7 млрд. долл. в 2006 году, а ее доля в общем товарообороте увеличилась с 1,5% до 21%.</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Чтобы добиться права на присоединение к ВТО, Китай принял на себя ряд обязательств, выходящих за рамки стандартных требований, предъявляемых к другим странам - членам ВТО. Китай согласился с тем, что в течение 15 лет он по-прежнему будет считаться страной "с нерыночной экономикой", что позволит вводить антидемпинговые пошлины в отношении товаров, импортируемых из Китая, и согласился и на то, что в отношении Китая в течение 12 лет после вступления в ВТО будет действовать особый механизм временных мер защиты внутреннего рынка.</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После вступления КНР в ВТО Правительством Китая был принят ряд документов, защищающих внутренний рынок и промышленных производителей. Значительно сократился черный рынок иностранной валюты и улучшились условия оплаты по контрактам, что позволило вывести приграничную торговлю на более высокий уровень.</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Китай стал активно на защиту внутреннего рынка и отечественных производителей, были применены ограничения на импорт и экспорт отдельных видов товаров, проведены крупные антидемпинговые расследования. Членство в ВТО смягчило условия доступа на китайский рынок и, оказавшись втянутыми в ожесточенную конкуренцию, китайские предприятия осознали важность защиты своей продукции.</w:t>
      </w:r>
    </w:p>
    <w:p w:rsidR="007530C3" w:rsidRPr="00401A85" w:rsidRDefault="007530C3" w:rsidP="00401A85">
      <w:pPr>
        <w:spacing w:line="360" w:lineRule="auto"/>
        <w:ind w:firstLine="709"/>
        <w:jc w:val="both"/>
        <w:rPr>
          <w:rFonts w:eastAsia="Times New Roman"/>
          <w:sz w:val="28"/>
          <w:szCs w:val="28"/>
          <w:lang w:eastAsia="ru-RU"/>
        </w:rPr>
      </w:pPr>
      <w:r w:rsidRPr="00401A85">
        <w:rPr>
          <w:rFonts w:eastAsia="Times New Roman"/>
          <w:sz w:val="28"/>
          <w:szCs w:val="28"/>
          <w:lang w:eastAsia="ru-RU"/>
        </w:rPr>
        <w:t>Особое внимание было уделено рынку стали: в сентябре 2000 года в Китае были введены антидемпинговые пошлины на российскую электротехническую сталь, а 23 марта 2002 г. китайской стороной начато антидемпинговое расследование в отношении поставок из России в Китай холоднокатаного стального проката, которое завершилось введением с 20 ноября 2002 г. национальных квот, в том числе для России по горячекатаному и холоднокатаному тонколистовому прокату в объеме 13,1% и 14% китайского импорта каждого из этих видов продукции соответственно. В 2002 году были также возбуждены также антидемпинговые расследования в отношении поставок из России ряда химических товаров, в том числе и синтетического каучука - продукции крупнейших российских химкомбинатов. Данные ограничительные пошлины оказали негативное влияние на металлургический комплекс и химические предприятия России.</w:t>
      </w:r>
      <w:r w:rsidR="00401A85">
        <w:rPr>
          <w:rFonts w:eastAsia="Times New Roman"/>
          <w:sz w:val="28"/>
          <w:szCs w:val="28"/>
          <w:lang w:eastAsia="ru-RU"/>
        </w:rPr>
        <w:t xml:space="preserve"> </w:t>
      </w:r>
    </w:p>
    <w:p w:rsidR="007530C3" w:rsidRPr="00401A85" w:rsidRDefault="007530C3" w:rsidP="00401A85">
      <w:pPr>
        <w:spacing w:line="360" w:lineRule="auto"/>
        <w:ind w:firstLine="709"/>
        <w:jc w:val="both"/>
        <w:rPr>
          <w:sz w:val="28"/>
          <w:szCs w:val="28"/>
        </w:rPr>
      </w:pPr>
      <w:r w:rsidRPr="00401A85">
        <w:rPr>
          <w:sz w:val="28"/>
          <w:szCs w:val="28"/>
        </w:rPr>
        <w:t>Внешнеторговый оборот КНР по итогам 2009г. снизится на 16% и составит приблизительно 2,2 трлн долл., заявил сегодня министр торговли Китая Чэнь Дэмин. Вместе с тем, по оценке министра, годовой объем розничных продаж в КНР возрастет более чем на 15% - до 12,5 трлн юаней (1,84 трлн долл.), передает РБК со ссылкой на китайское государственное информагентство "Синьхуа".</w:t>
      </w:r>
    </w:p>
    <w:p w:rsidR="007530C3" w:rsidRPr="00D72993" w:rsidRDefault="007530C3" w:rsidP="00401A85">
      <w:pPr>
        <w:spacing w:line="360" w:lineRule="auto"/>
        <w:ind w:firstLine="709"/>
        <w:jc w:val="both"/>
        <w:rPr>
          <w:sz w:val="28"/>
          <w:szCs w:val="28"/>
        </w:rPr>
      </w:pPr>
      <w:r w:rsidRPr="00401A85">
        <w:rPr>
          <w:sz w:val="28"/>
          <w:szCs w:val="28"/>
        </w:rPr>
        <w:t>За январь-ноябрь с.г. оборот внешней торговли Китая снизился по сравнению с аналогичным периодом прошлого года на 17,5%. Розничные продажи в КНР выросли за 11 месяцев 2009г. на 15,3%.</w:t>
      </w:r>
    </w:p>
    <w:p w:rsidR="007530C3" w:rsidRPr="00401A85" w:rsidRDefault="007530C3" w:rsidP="00401A85">
      <w:pPr>
        <w:pStyle w:val="text"/>
        <w:spacing w:after="0" w:line="360" w:lineRule="auto"/>
        <w:ind w:left="0" w:right="0" w:firstLine="709"/>
        <w:rPr>
          <w:rFonts w:ascii="Times New Roman" w:hAnsi="Times New Roman" w:cs="Times New Roman"/>
          <w:color w:val="auto"/>
          <w:sz w:val="28"/>
          <w:szCs w:val="28"/>
        </w:rPr>
      </w:pPr>
      <w:r w:rsidRPr="00401A85">
        <w:rPr>
          <w:rFonts w:ascii="Times New Roman" w:hAnsi="Times New Roman" w:cs="Times New Roman"/>
          <w:color w:val="auto"/>
          <w:sz w:val="28"/>
          <w:szCs w:val="28"/>
        </w:rPr>
        <w:t xml:space="preserve">Промышленность Китая – статистика показывает, что промышленность Китая находится в стадии подъёма уже несколько лет. </w:t>
      </w:r>
      <w:r w:rsidRPr="00401A85">
        <w:rPr>
          <w:rFonts w:ascii="Times New Roman" w:hAnsi="Times New Roman" w:cs="Times New Roman"/>
          <w:color w:val="auto"/>
          <w:sz w:val="28"/>
          <w:szCs w:val="28"/>
          <w:lang w:eastAsia="zh-CN"/>
        </w:rPr>
        <w:t>П</w:t>
      </w:r>
      <w:r w:rsidRPr="00401A85">
        <w:rPr>
          <w:rFonts w:ascii="Times New Roman" w:hAnsi="Times New Roman" w:cs="Times New Roman"/>
          <w:color w:val="auto"/>
          <w:sz w:val="28"/>
          <w:szCs w:val="28"/>
        </w:rPr>
        <w:t>ромышленность Китая находится под полной протекцией государства. Весь мир ждёт, когда же промышленность Китая даст сбои</w:t>
      </w:r>
      <w:r w:rsidR="009E1ECF" w:rsidRPr="00401A85">
        <w:rPr>
          <w:rFonts w:ascii="Times New Roman" w:hAnsi="Times New Roman" w:cs="Times New Roman"/>
          <w:color w:val="auto"/>
          <w:sz w:val="28"/>
          <w:szCs w:val="28"/>
        </w:rPr>
        <w:t xml:space="preserve">. Этого не случиться ещё долго, потому </w:t>
      </w:r>
      <w:r w:rsidRPr="00401A85">
        <w:rPr>
          <w:rFonts w:ascii="Times New Roman" w:hAnsi="Times New Roman" w:cs="Times New Roman"/>
          <w:color w:val="auto"/>
          <w:sz w:val="28"/>
          <w:szCs w:val="28"/>
        </w:rPr>
        <w:t xml:space="preserve">что уже слишком многие корпорации мира перенесли свои производства в Китай. Кризис китайской экономики вызовет нежелательные последствия для экономик многих азиатских стран. Промышленность Китая ежегодно получает серьёзную подпитку в виде иностранных инвестиций. Эти инвестиции касаются практически всех отраслей промышленности. Особенность промышленности Китая сводится к тому, что государство планомерно развивает все отрасли, что является безусловным плюсом не только промышленности Китая, но и экономики страны в целом. </w:t>
      </w:r>
    </w:p>
    <w:p w:rsidR="007530C3" w:rsidRPr="00401A85" w:rsidRDefault="007530C3" w:rsidP="00401A85">
      <w:pPr>
        <w:pStyle w:val="a9"/>
        <w:spacing w:after="0" w:line="360" w:lineRule="auto"/>
        <w:ind w:firstLine="709"/>
        <w:jc w:val="both"/>
        <w:rPr>
          <w:sz w:val="28"/>
          <w:szCs w:val="28"/>
        </w:rPr>
      </w:pPr>
      <w:r w:rsidRPr="00401A85">
        <w:rPr>
          <w:sz w:val="28"/>
          <w:szCs w:val="28"/>
        </w:rPr>
        <w:t>Эта часть экономики Китая сегодня наиболее подвержена экспансии западного капитала. На ней представлены все крупные финансовые группы и компании. Кроме того, китайский розничный рынок оказывает прямое влияние на развитие торговли в некоторых странах Азии и Южной Америки. И именно Китай в стимулировании развития розничного рынка своей страны становится одним из основных конкурентов России, привнося некий элемент соревновательности.</w:t>
      </w:r>
    </w:p>
    <w:p w:rsidR="007530C3" w:rsidRPr="00401A85" w:rsidRDefault="007530C3" w:rsidP="00401A85">
      <w:pPr>
        <w:pStyle w:val="a9"/>
        <w:spacing w:after="0" w:line="360" w:lineRule="auto"/>
        <w:ind w:firstLine="709"/>
        <w:jc w:val="both"/>
        <w:rPr>
          <w:sz w:val="28"/>
          <w:szCs w:val="28"/>
        </w:rPr>
      </w:pPr>
      <w:r w:rsidRPr="00401A85">
        <w:rPr>
          <w:sz w:val="28"/>
          <w:szCs w:val="28"/>
        </w:rPr>
        <w:t>Уровень жизни в Китае неуклонно растет, и спрос на высококачественные лекарства, оборудование и медицинские услуги повышается</w:t>
      </w:r>
      <w:r w:rsidR="009E1ECF" w:rsidRPr="00401A85">
        <w:rPr>
          <w:sz w:val="28"/>
          <w:szCs w:val="28"/>
        </w:rPr>
        <w:t xml:space="preserve">. </w:t>
      </w:r>
      <w:r w:rsidRPr="00401A85">
        <w:rPr>
          <w:sz w:val="28"/>
          <w:szCs w:val="28"/>
        </w:rPr>
        <w:t>Рынок Китая предоставляет неограниченные возможности для фармацевтических компаний. Китайские фирмы ищут партнеров, чтобы, с одной стороны, обеспечить страну западными лекарствами, диагностическими средствами и медицинской аппаратурой, а с другой — продвигать на мировой рынок продукцию, разработанную и произведенную в Китае.</w:t>
      </w:r>
    </w:p>
    <w:p w:rsidR="007530C3" w:rsidRPr="00401A85" w:rsidRDefault="007530C3" w:rsidP="00401A85">
      <w:pPr>
        <w:pStyle w:val="a9"/>
        <w:spacing w:after="0" w:line="360" w:lineRule="auto"/>
        <w:ind w:firstLine="709"/>
        <w:jc w:val="both"/>
        <w:rPr>
          <w:sz w:val="28"/>
          <w:szCs w:val="28"/>
        </w:rPr>
      </w:pPr>
      <w:r w:rsidRPr="00401A85">
        <w:rPr>
          <w:sz w:val="28"/>
          <w:szCs w:val="28"/>
        </w:rPr>
        <w:t>Результативность проводимой Китаем политики весьма высока. Продолжительная защита рынка обеспечила создание совместных предприятий со всеми крупнейшими мировыми автопроизводителями. Суммарный выпуск автомобилей в 2002 г. составил 3,2 млн. шт., темпы прироста производства за 8 мес. 2003 г. – 30–79% по видам автомобилей.</w:t>
      </w:r>
      <w:r w:rsidR="009E1ECF" w:rsidRPr="00401A85">
        <w:rPr>
          <w:sz w:val="28"/>
          <w:szCs w:val="28"/>
        </w:rPr>
        <w:t xml:space="preserve"> В 2009 г. 13,7 млн. шт. По данному показателю КНР резко вырвался вперед очень серьезно.</w:t>
      </w:r>
      <w:r w:rsidR="00401A85">
        <w:rPr>
          <w:sz w:val="28"/>
          <w:szCs w:val="28"/>
        </w:rPr>
        <w:t xml:space="preserve"> </w:t>
      </w:r>
      <w:r w:rsidRPr="00401A85">
        <w:rPr>
          <w:sz w:val="28"/>
          <w:szCs w:val="28"/>
        </w:rPr>
        <w:t>Китай является приоритетны</w:t>
      </w:r>
      <w:r w:rsidR="009E1ECF" w:rsidRPr="00401A85">
        <w:rPr>
          <w:sz w:val="28"/>
          <w:szCs w:val="28"/>
        </w:rPr>
        <w:t>м направлением</w:t>
      </w:r>
      <w:r w:rsidRPr="00401A85">
        <w:rPr>
          <w:sz w:val="28"/>
          <w:szCs w:val="28"/>
        </w:rPr>
        <w:t xml:space="preserve"> иностранных инвестиций. Выгоды от организации производства для иностранных компаний в Китае превышают издержки, среди которых – применение по сути нерыночного способа экономического регулирования. Ставка делается на партнерство крупных госкомпаний с иностранными автохолдингами, частные предприятия занимают остаточную нишу. Преимущество Китая при вступлении в ВТО состояло в том, что к моменту предполагаемого присоединения уже были реализованы планы по привлечению иностранных производителей на внутренний рынок. Требования ВТО, предъявляемые к Китаю, выглядят менее жесткими, чем в случае России.</w:t>
      </w:r>
    </w:p>
    <w:p w:rsidR="007530C3" w:rsidRPr="00401A85" w:rsidRDefault="007530C3" w:rsidP="00401A85">
      <w:pPr>
        <w:pStyle w:val="a9"/>
        <w:spacing w:after="0" w:line="360" w:lineRule="auto"/>
        <w:ind w:firstLine="709"/>
        <w:jc w:val="both"/>
        <w:rPr>
          <w:sz w:val="28"/>
          <w:szCs w:val="28"/>
        </w:rPr>
      </w:pPr>
      <w:r w:rsidRPr="00401A85">
        <w:rPr>
          <w:sz w:val="28"/>
          <w:szCs w:val="28"/>
        </w:rPr>
        <w:t xml:space="preserve">Кроме этого, Китай не ставит </w:t>
      </w:r>
      <w:r w:rsidR="000423D4" w:rsidRPr="00401A85">
        <w:rPr>
          <w:sz w:val="28"/>
          <w:szCs w:val="28"/>
        </w:rPr>
        <w:t xml:space="preserve">пока </w:t>
      </w:r>
      <w:r w:rsidRPr="00401A85">
        <w:rPr>
          <w:sz w:val="28"/>
          <w:szCs w:val="28"/>
        </w:rPr>
        <w:t xml:space="preserve">задачу автомобилизации </w:t>
      </w:r>
      <w:r w:rsidR="000423D4" w:rsidRPr="00401A85">
        <w:rPr>
          <w:sz w:val="28"/>
          <w:szCs w:val="28"/>
        </w:rPr>
        <w:t xml:space="preserve">своего </w:t>
      </w:r>
      <w:r w:rsidRPr="00401A85">
        <w:rPr>
          <w:sz w:val="28"/>
          <w:szCs w:val="28"/>
        </w:rPr>
        <w:t>населения. До сих пор легковой автомобиль продолжает оставаться предметом роскоши и облагается высокими налогами (водительское удостоверение официально стоит 500 долл., единовременный налог – 2,5 тыс. долл., получение номерного знака в Шанхае – 4,5 тыс. долл.). В этих условиях регулирование спроса является сравнительно простым с политической точки зрения. Если в России «автомобилисты» составляют 14–16% населения, то в Китае – менее 1%.</w:t>
      </w:r>
    </w:p>
    <w:p w:rsidR="007530C3" w:rsidRPr="00401A85" w:rsidRDefault="007530C3" w:rsidP="00401A85">
      <w:pPr>
        <w:pStyle w:val="a9"/>
        <w:spacing w:after="0" w:line="360" w:lineRule="auto"/>
        <w:ind w:firstLine="709"/>
        <w:jc w:val="both"/>
        <w:rPr>
          <w:sz w:val="28"/>
          <w:szCs w:val="28"/>
        </w:rPr>
      </w:pPr>
      <w:r w:rsidRPr="00401A85">
        <w:rPr>
          <w:sz w:val="28"/>
          <w:szCs w:val="28"/>
        </w:rPr>
        <w:t>Потребности внутреннего рынка Китая в настоящее время почти целиком обеспечиваются собственным производством, импорт составляет 9–10% от объема продаж, хотя в 1993–1994 гг. рынок был поделен поровну между импортом и внутренним производством. Доля импорта на рынке легковых автомобилей в России выросла с 26–31% в 1999–2000 гг. до более половины в 2001–2003 гг. В период до 2005 г. в Китае среднегодовой темп прироста производства на уровне до 20–30% в год, в России – не более</w:t>
      </w:r>
      <w:r w:rsidR="000423D4" w:rsidRPr="00401A85">
        <w:rPr>
          <w:sz w:val="28"/>
          <w:szCs w:val="28"/>
        </w:rPr>
        <w:t xml:space="preserve"> 6 %</w:t>
      </w:r>
      <w:r w:rsidRPr="00401A85">
        <w:rPr>
          <w:sz w:val="28"/>
          <w:szCs w:val="28"/>
        </w:rPr>
        <w:t xml:space="preserve">. В 2010 г. объем производства легковых автомобилей в </w:t>
      </w:r>
      <w:r w:rsidR="000423D4" w:rsidRPr="00401A85">
        <w:rPr>
          <w:sz w:val="28"/>
          <w:szCs w:val="28"/>
        </w:rPr>
        <w:t>Китае будет предположительно в 9 раз</w:t>
      </w:r>
      <w:r w:rsidRPr="00401A85">
        <w:rPr>
          <w:sz w:val="28"/>
          <w:szCs w:val="28"/>
        </w:rPr>
        <w:t xml:space="preserve"> больше, чем в России.</w:t>
      </w:r>
    </w:p>
    <w:p w:rsidR="007530C3" w:rsidRPr="00401A85" w:rsidRDefault="007530C3" w:rsidP="00401A85">
      <w:pPr>
        <w:pStyle w:val="a9"/>
        <w:spacing w:after="0" w:line="360" w:lineRule="auto"/>
        <w:ind w:firstLine="709"/>
        <w:jc w:val="both"/>
        <w:rPr>
          <w:sz w:val="28"/>
          <w:szCs w:val="28"/>
        </w:rPr>
      </w:pPr>
      <w:r w:rsidRPr="00401A85">
        <w:rPr>
          <w:sz w:val="28"/>
          <w:szCs w:val="28"/>
        </w:rPr>
        <w:t>Более 90% производства легковых автомобилей в Китае приходится на совместные предприятия с иностранными производителями: (Volkswagen, GM, Toyota, Peugeot/Citroen, Honda, Renault/Nissan, с 2003 г. – BMW, DaimlerChrysler), в России – около 1% (Ford, GM, Hyundai, Kia, BMW). Большинство таких предприятий создано совместно с крупными госкомпаниями, доля иностранного капитала в них ограничена 50%.</w:t>
      </w:r>
    </w:p>
    <w:p w:rsidR="007530C3" w:rsidRPr="00401A85" w:rsidRDefault="007530C3" w:rsidP="00401A85">
      <w:pPr>
        <w:pStyle w:val="a9"/>
        <w:spacing w:after="0" w:line="360" w:lineRule="auto"/>
        <w:ind w:firstLine="709"/>
        <w:jc w:val="both"/>
        <w:rPr>
          <w:sz w:val="28"/>
          <w:szCs w:val="28"/>
        </w:rPr>
      </w:pPr>
      <w:r w:rsidRPr="00401A85">
        <w:rPr>
          <w:sz w:val="28"/>
          <w:szCs w:val="28"/>
        </w:rPr>
        <w:t>Группа компаний «Ирито», предлагающая китайские автомобили Great Wall и Xinkai, намеревается в октябре начать продажи малолитражного легкового автомобиля BYD Flyer стоимостью от $6,2 тыс. до $7,8 тыс. в полной комплектации.</w:t>
      </w:r>
    </w:p>
    <w:p w:rsidR="007530C3" w:rsidRPr="00401A85" w:rsidRDefault="007530C3" w:rsidP="00401A85">
      <w:pPr>
        <w:pStyle w:val="a9"/>
        <w:spacing w:after="0" w:line="360" w:lineRule="auto"/>
        <w:ind w:firstLine="709"/>
        <w:jc w:val="both"/>
        <w:rPr>
          <w:sz w:val="28"/>
          <w:szCs w:val="28"/>
          <w:lang w:eastAsia="zh-CN"/>
        </w:rPr>
      </w:pPr>
      <w:r w:rsidRPr="00401A85">
        <w:rPr>
          <w:sz w:val="28"/>
          <w:szCs w:val="28"/>
        </w:rPr>
        <w:t>Таможенные пошлины на импорт новых автомобилей в прошлом составляли более 100%, ввоз подержанных автомобилей запрещен до сих пор. В рамках обязательств по ВТО предполагается снижение пошлин с 43.8–50.7% в 2002 г. до 25% к 2006 г. В результате защиты внутреннего рынка цены на автомобили в Китае значительно выше, чем в соседних странах. Так, например, цены на автомобили Honda в Китае на 60% больше, чем в Японии. Даже принимая во внимание повышенные затраты на производство на 10–20%, рентабельность в автомобильной промышленности Китая составляет не менее 30%</w:t>
      </w:r>
      <w:r w:rsidR="000423D4" w:rsidRPr="00401A85">
        <w:rPr>
          <w:sz w:val="28"/>
          <w:szCs w:val="28"/>
          <w:lang w:eastAsia="zh-CN"/>
        </w:rPr>
        <w:t>[19, 20].</w:t>
      </w:r>
    </w:p>
    <w:p w:rsidR="007530C3" w:rsidRPr="00401A85" w:rsidRDefault="007530C3" w:rsidP="00401A85">
      <w:pPr>
        <w:pStyle w:val="a9"/>
        <w:spacing w:after="0" w:line="360" w:lineRule="auto"/>
        <w:ind w:firstLine="709"/>
        <w:jc w:val="both"/>
        <w:rPr>
          <w:sz w:val="28"/>
          <w:szCs w:val="28"/>
        </w:rPr>
      </w:pPr>
      <w:r w:rsidRPr="00401A85">
        <w:rPr>
          <w:sz w:val="28"/>
          <w:szCs w:val="28"/>
        </w:rPr>
        <w:t>Металлургическая промышленность. Достаточно серьезные претензии китайского руководства в воплощении в жизнь плана развития индустрии черной металлургии в ближайшее время способны оказать заметное влияние на российскую металлургическую отрасль. И эта ситуация объясняется процессами, происходящими с начала 2003 года.</w:t>
      </w:r>
    </w:p>
    <w:p w:rsidR="007530C3" w:rsidRPr="00401A85" w:rsidRDefault="007530C3" w:rsidP="00401A85">
      <w:pPr>
        <w:pStyle w:val="a9"/>
        <w:spacing w:after="0" w:line="360" w:lineRule="auto"/>
        <w:ind w:firstLine="709"/>
        <w:jc w:val="both"/>
        <w:rPr>
          <w:sz w:val="28"/>
          <w:szCs w:val="28"/>
        </w:rPr>
      </w:pPr>
      <w:r w:rsidRPr="00401A85">
        <w:rPr>
          <w:sz w:val="28"/>
          <w:szCs w:val="28"/>
        </w:rPr>
        <w:t>На протяжении 2003го и первой половины 2004 года Китай был одним из крупнейших в мире импортеров стальной продукции. Так, в 2004 году Поднебесная обеспечила 25% мирового потребления стали (в физическом выражении - 250 млн. тонн)</w:t>
      </w:r>
      <w:r w:rsidR="000423D4" w:rsidRPr="00D72993">
        <w:rPr>
          <w:sz w:val="28"/>
          <w:szCs w:val="28"/>
          <w:lang w:eastAsia="zh-CN"/>
        </w:rPr>
        <w:t xml:space="preserve"> [8]</w:t>
      </w:r>
      <w:r w:rsidRPr="00401A85">
        <w:rPr>
          <w:sz w:val="28"/>
          <w:szCs w:val="28"/>
        </w:rPr>
        <w:t>.</w:t>
      </w:r>
    </w:p>
    <w:p w:rsidR="007530C3" w:rsidRPr="00401A85" w:rsidRDefault="007530C3" w:rsidP="00401A85">
      <w:pPr>
        <w:pStyle w:val="a9"/>
        <w:spacing w:after="0" w:line="360" w:lineRule="auto"/>
        <w:ind w:firstLine="709"/>
        <w:jc w:val="both"/>
        <w:rPr>
          <w:sz w:val="28"/>
          <w:szCs w:val="28"/>
        </w:rPr>
      </w:pPr>
      <w:r w:rsidRPr="00401A85">
        <w:rPr>
          <w:sz w:val="28"/>
          <w:szCs w:val="28"/>
        </w:rPr>
        <w:t>В этом году ситуация резко изменилась, аппетит сменился перенасыщением. И китайская металлургическая отрасль уже сейчас проявляет задатки лидерства на мировом рынке. По прогнозам Китайской ассоциации чугуна и стали (CISA), в текущем году страна выпустит 332 млн. тонн стали. Сами китайские сталелитейщики уверены, что объемы производства будут на уровне 350 млн. В первом полугодии-2005 экспорт из КНР составил 11,5 млн. тонн стали, ожидается, что до конца года он достигнет 23 млн. тонн.</w:t>
      </w:r>
    </w:p>
    <w:p w:rsidR="007530C3" w:rsidRPr="00401A85" w:rsidRDefault="007530C3" w:rsidP="00401A85">
      <w:pPr>
        <w:pStyle w:val="a9"/>
        <w:spacing w:after="0" w:line="360" w:lineRule="auto"/>
        <w:ind w:firstLine="709"/>
        <w:jc w:val="both"/>
        <w:rPr>
          <w:sz w:val="28"/>
          <w:szCs w:val="28"/>
        </w:rPr>
      </w:pPr>
      <w:r w:rsidRPr="00401A85">
        <w:rPr>
          <w:sz w:val="28"/>
          <w:szCs w:val="28"/>
        </w:rPr>
        <w:t>В 2007 году объем экспорта из Китая в США возрос на 12,2% , составляет 322,9 млрд. долл. США. Китай стал главным экспортером для США. За ним идут Канада (313,4 млрд.долл. США) и Мексика (210 млрд.долл. США). Внешнеторговый оборот со странами ЕС увеличился на 25,4% и достиг 129,86 млрд. долл. США. Торговый оборот с Японией увеличился к 2009 году на 14,6%, 84,69 млрд. долл. США. Наибольшие темпы роста отмечены в китайско-индийской двусторонней торговле, объем которой вырос на 65,2% достигнув 18,8 млрд. долл. США. Также возрос и импорт из США в Китай на 16,7%, составило 64,4 млрд. долл. США.</w:t>
      </w:r>
      <w:r w:rsidR="00401A85">
        <w:rPr>
          <w:sz w:val="28"/>
          <w:szCs w:val="28"/>
        </w:rPr>
        <w:t xml:space="preserve"> </w:t>
      </w:r>
      <w:r w:rsidRPr="00401A85">
        <w:rPr>
          <w:sz w:val="28"/>
          <w:szCs w:val="28"/>
        </w:rPr>
        <w:t>По этому показателю Китай опередил Японию, занял третье место после Канады и Мексики. Общий объем импорта угля составил в 2009 году 64,2 млрд. долл.</w:t>
      </w:r>
      <w:r w:rsidR="000423D4" w:rsidRPr="00401A85">
        <w:rPr>
          <w:sz w:val="28"/>
          <w:szCs w:val="28"/>
        </w:rPr>
        <w:t xml:space="preserve"> </w:t>
      </w:r>
      <w:r w:rsidRPr="00401A85">
        <w:rPr>
          <w:sz w:val="28"/>
          <w:szCs w:val="28"/>
        </w:rPr>
        <w:t>Импортировано 10,17 млн. т. Сои (+21.5%). Импорт готовой промышленной продукции вырос на 1,6 %, общая сумма импорта составила 250,64 млрд. долл.. В том числе была импортирована электромеханическая продукция – 250,64 млрд. долл., химическая – 39,5 млрд. долл. (1,7%), 140 тыс. автомобилей (7%).Общий объем импорта Китая в апреле 2009 составил 102,03 млрд. (+2,6%)</w:t>
      </w:r>
      <w:r w:rsidR="000423D4" w:rsidRPr="00401A85">
        <w:rPr>
          <w:sz w:val="28"/>
          <w:szCs w:val="28"/>
        </w:rPr>
        <w:t xml:space="preserve"> [14,8]</w:t>
      </w:r>
      <w:r w:rsidRPr="00401A85">
        <w:rPr>
          <w:sz w:val="28"/>
          <w:szCs w:val="28"/>
        </w:rPr>
        <w:t>.</w:t>
      </w:r>
    </w:p>
    <w:p w:rsidR="007530C3" w:rsidRPr="00401A85" w:rsidRDefault="007530C3" w:rsidP="00401A85">
      <w:pPr>
        <w:pStyle w:val="a9"/>
        <w:spacing w:after="0" w:line="360" w:lineRule="auto"/>
        <w:ind w:firstLine="709"/>
        <w:jc w:val="both"/>
        <w:rPr>
          <w:sz w:val="28"/>
          <w:szCs w:val="28"/>
        </w:rPr>
      </w:pPr>
      <w:r w:rsidRPr="00401A85">
        <w:rPr>
          <w:sz w:val="28"/>
          <w:szCs w:val="28"/>
        </w:rPr>
        <w:t xml:space="preserve">Все это позволяет Китаю значительно наращивать энергетическое и военное сотрудничество, торгово-экономические отношения, контакты в научно-технической, культурной, гуманитарных областях со всеми соседними странами, но побольше частью с Россией. Как мы видим Китай развивается очень стремительно во всех экономических сферах. </w:t>
      </w:r>
    </w:p>
    <w:p w:rsidR="007530C3" w:rsidRPr="00401A85" w:rsidRDefault="007530C3" w:rsidP="00401A85">
      <w:pPr>
        <w:pStyle w:val="a9"/>
        <w:spacing w:after="0" w:line="360" w:lineRule="auto"/>
        <w:ind w:firstLine="709"/>
        <w:jc w:val="both"/>
        <w:rPr>
          <w:sz w:val="28"/>
          <w:szCs w:val="28"/>
        </w:rPr>
      </w:pPr>
    </w:p>
    <w:p w:rsidR="000423D4" w:rsidRPr="00401A85" w:rsidRDefault="007530C3" w:rsidP="00401A85">
      <w:pPr>
        <w:pStyle w:val="a9"/>
        <w:spacing w:after="0" w:line="360" w:lineRule="auto"/>
        <w:ind w:firstLine="709"/>
        <w:jc w:val="both"/>
        <w:rPr>
          <w:sz w:val="28"/>
          <w:szCs w:val="28"/>
        </w:rPr>
      </w:pPr>
      <w:r w:rsidRPr="00401A85">
        <w:rPr>
          <w:sz w:val="28"/>
          <w:szCs w:val="28"/>
        </w:rPr>
        <w:t>2.2 Перспективы развития внешнеторговых отношений</w:t>
      </w:r>
    </w:p>
    <w:p w:rsidR="000423D4" w:rsidRPr="00401A85" w:rsidRDefault="000423D4" w:rsidP="00401A85">
      <w:pPr>
        <w:pStyle w:val="a9"/>
        <w:spacing w:after="0" w:line="360" w:lineRule="auto"/>
        <w:ind w:firstLine="709"/>
        <w:jc w:val="both"/>
        <w:rPr>
          <w:sz w:val="28"/>
          <w:szCs w:val="28"/>
        </w:rPr>
      </w:pPr>
    </w:p>
    <w:p w:rsidR="007530C3" w:rsidRPr="00401A85" w:rsidRDefault="007530C3" w:rsidP="00401A85">
      <w:pPr>
        <w:pStyle w:val="a9"/>
        <w:spacing w:after="0" w:line="360" w:lineRule="auto"/>
        <w:ind w:firstLine="709"/>
        <w:jc w:val="both"/>
        <w:rPr>
          <w:sz w:val="28"/>
          <w:szCs w:val="28"/>
        </w:rPr>
      </w:pPr>
      <w:r w:rsidRPr="00401A85">
        <w:rPr>
          <w:sz w:val="28"/>
          <w:szCs w:val="28"/>
        </w:rPr>
        <w:t>Главным преимуществом экономики Поднебесной является значительно возросший внутренний спрос, поддерживающий высокие темпы экономического роста. Учитывая численность населения КНР, это обстоятельство может стать хорошим драйвером для роста экономики Китая, а впоследствии и всего мира. Важным двигателем экономики КНР являются иностранные инвестиции.</w:t>
      </w:r>
      <w:r w:rsidR="00401A85">
        <w:rPr>
          <w:sz w:val="28"/>
          <w:szCs w:val="28"/>
        </w:rPr>
        <w:t xml:space="preserve"> </w:t>
      </w:r>
      <w:r w:rsidRPr="00401A85">
        <w:rPr>
          <w:sz w:val="28"/>
          <w:szCs w:val="28"/>
        </w:rPr>
        <w:t>Американская сеть Wal-Mart Stores планирует открыть в 2010г. в Китае 15 новых магазинов. По словам руководителя азиатского подразделения Wal-Mart Джо Хэтфилда, компания уже имеет 40 магазинов в 20 крупных китайских городах и теперь намерена сконцентрировать свои усилия в более мелких провинциальных центрах.</w:t>
      </w:r>
    </w:p>
    <w:p w:rsidR="007530C3" w:rsidRPr="00401A85" w:rsidRDefault="007530C3" w:rsidP="00401A85">
      <w:pPr>
        <w:pStyle w:val="a9"/>
        <w:spacing w:after="0" w:line="360" w:lineRule="auto"/>
        <w:ind w:firstLine="709"/>
        <w:jc w:val="both"/>
        <w:rPr>
          <w:sz w:val="28"/>
          <w:szCs w:val="28"/>
        </w:rPr>
      </w:pPr>
      <w:r w:rsidRPr="00401A85">
        <w:rPr>
          <w:sz w:val="28"/>
          <w:szCs w:val="28"/>
        </w:rPr>
        <w:t>Немецкая Metro C&amp;C планирует открыть в следующем году в Китае 12 новых магазинов, увеличив их число более чем в полтора раза (сегодня у германского розничного гиганта 24 торговых точки в КНР). В течение пяти лет Metro C&amp;C планирует инвестировать в расширение сети КНР примерно 600 млн. евро — будет открыто около 40 магазинов.</w:t>
      </w:r>
    </w:p>
    <w:p w:rsidR="007530C3" w:rsidRPr="00401A85" w:rsidRDefault="007530C3" w:rsidP="00401A85">
      <w:pPr>
        <w:pStyle w:val="a9"/>
        <w:spacing w:after="0" w:line="360" w:lineRule="auto"/>
        <w:ind w:firstLine="709"/>
        <w:jc w:val="both"/>
        <w:rPr>
          <w:sz w:val="28"/>
          <w:szCs w:val="28"/>
        </w:rPr>
      </w:pPr>
      <w:r w:rsidRPr="00401A85">
        <w:rPr>
          <w:sz w:val="28"/>
          <w:szCs w:val="28"/>
        </w:rPr>
        <w:t>Не собирается отставать от конкурентов и французская сеть Carrefour, которая является лидером среди иностранных сетей в Китае. По итогам этого года число гипер- и супермаркетов Carrefour увеличится с 53 до 59, а в будущем году компания планирует добавлять к своей сети примерно по магазину в месяц — за год их должно стать на 10–15 больше.</w:t>
      </w:r>
    </w:p>
    <w:p w:rsidR="007530C3" w:rsidRPr="00401A85" w:rsidRDefault="007530C3" w:rsidP="00401A85">
      <w:pPr>
        <w:pStyle w:val="a9"/>
        <w:spacing w:after="0" w:line="360" w:lineRule="auto"/>
        <w:ind w:firstLine="709"/>
        <w:jc w:val="both"/>
        <w:rPr>
          <w:sz w:val="28"/>
          <w:szCs w:val="28"/>
        </w:rPr>
      </w:pPr>
      <w:r w:rsidRPr="00401A85">
        <w:rPr>
          <w:sz w:val="28"/>
          <w:szCs w:val="28"/>
        </w:rPr>
        <w:t>Одна из самых известных в Юго-Восточной Азии компаний — Giordano — начала свою работу в Китае с 1992 г. В настоящее время в стране открыто 542 филиала этой сети.</w:t>
      </w:r>
    </w:p>
    <w:p w:rsidR="007530C3" w:rsidRPr="00401A85" w:rsidRDefault="007530C3" w:rsidP="00401A85">
      <w:pPr>
        <w:pStyle w:val="a9"/>
        <w:spacing w:after="0" w:line="360" w:lineRule="auto"/>
        <w:ind w:firstLine="709"/>
        <w:jc w:val="both"/>
        <w:rPr>
          <w:sz w:val="28"/>
          <w:szCs w:val="28"/>
        </w:rPr>
      </w:pPr>
      <w:r w:rsidRPr="00401A85">
        <w:rPr>
          <w:sz w:val="28"/>
          <w:szCs w:val="28"/>
        </w:rPr>
        <w:t>Tesco также считает, что азиатский рынок гораздо перспективнее, в частности Китай. Одна из причин — снижение налогов, которые иностранная компания должна платить государству при входе на рынок.</w:t>
      </w:r>
    </w:p>
    <w:p w:rsidR="007530C3" w:rsidRPr="00401A85" w:rsidRDefault="007530C3" w:rsidP="00401A85">
      <w:pPr>
        <w:pStyle w:val="a9"/>
        <w:spacing w:after="0" w:line="360" w:lineRule="auto"/>
        <w:ind w:firstLine="709"/>
        <w:jc w:val="both"/>
        <w:rPr>
          <w:sz w:val="28"/>
          <w:szCs w:val="28"/>
        </w:rPr>
      </w:pPr>
      <w:r w:rsidRPr="00401A85">
        <w:rPr>
          <w:sz w:val="28"/>
          <w:szCs w:val="28"/>
        </w:rPr>
        <w:t>Сегодня Китай занимает седьмое место в мире по величине фармацевтического рынка. Ожидается, что к 2010 г. он поднимется на пятое место с объемом рынка около 24 млрд. долл., а к 2020 г., по мнению некоторых экспертов, Китай превзойдет США и его фармацевтический рынок станет крупнейшим в мире.</w:t>
      </w:r>
    </w:p>
    <w:p w:rsidR="007530C3" w:rsidRPr="00401A85" w:rsidRDefault="007530C3" w:rsidP="00401A85">
      <w:pPr>
        <w:pStyle w:val="a9"/>
        <w:spacing w:after="0" w:line="360" w:lineRule="auto"/>
        <w:ind w:firstLine="709"/>
        <w:jc w:val="both"/>
        <w:rPr>
          <w:sz w:val="28"/>
          <w:szCs w:val="28"/>
        </w:rPr>
      </w:pPr>
      <w:r w:rsidRPr="00401A85">
        <w:rPr>
          <w:sz w:val="28"/>
          <w:szCs w:val="28"/>
        </w:rPr>
        <w:t>С превращением Китая в экспортера (к 2012 году Поднебесная сможет полностью отказаться от импорта российской стали) российская черная металлургия получит в его лице серьезного конкурента на рынках Азии. Во-первых, стальная индустрия России (а 40% ее объема дает Урал) вывозит больше половины продукции.</w:t>
      </w:r>
    </w:p>
    <w:p w:rsidR="007530C3" w:rsidRPr="00401A85" w:rsidRDefault="007530C3" w:rsidP="00401A85">
      <w:pPr>
        <w:pStyle w:val="a9"/>
        <w:spacing w:after="0" w:line="360" w:lineRule="auto"/>
        <w:ind w:firstLine="709"/>
        <w:jc w:val="both"/>
        <w:rPr>
          <w:sz w:val="28"/>
          <w:szCs w:val="28"/>
        </w:rPr>
      </w:pPr>
      <w:r w:rsidRPr="00401A85">
        <w:rPr>
          <w:sz w:val="28"/>
          <w:szCs w:val="28"/>
        </w:rPr>
        <w:t>В более далекой перспективе прогнозы для конкурентов Китая неутешительны. Если у правительства КНР получится успешно реализовать План развития черной металлургии до 2020 года, сталелитейщики этой страны смогут составить конкуренцию не только компаниям России, но и мировым лидерам - индийской Mittal Steel и люксембургской Arselor.</w:t>
      </w:r>
    </w:p>
    <w:p w:rsidR="007530C3" w:rsidRPr="00401A85" w:rsidRDefault="007530C3" w:rsidP="00401A85">
      <w:pPr>
        <w:pStyle w:val="a9"/>
        <w:spacing w:after="0" w:line="360" w:lineRule="auto"/>
        <w:ind w:firstLine="709"/>
        <w:jc w:val="both"/>
        <w:rPr>
          <w:sz w:val="28"/>
          <w:szCs w:val="28"/>
        </w:rPr>
      </w:pPr>
      <w:r w:rsidRPr="00401A85">
        <w:rPr>
          <w:sz w:val="28"/>
          <w:szCs w:val="28"/>
        </w:rPr>
        <w:t>В документе четыре стратегических пункта: глобализация отрасли путем объединения предприятий в крупнейшие корпорации; предотвращение покупки иностранными акционерами контрольных пакетов китайских предприятий; улучшение качественных характеристик продукции и повышение доли высоких переделов.</w:t>
      </w:r>
    </w:p>
    <w:p w:rsidR="007530C3" w:rsidRPr="00401A85" w:rsidRDefault="007530C3" w:rsidP="00401A85">
      <w:pPr>
        <w:pStyle w:val="a9"/>
        <w:spacing w:after="0" w:line="360" w:lineRule="auto"/>
        <w:ind w:firstLine="709"/>
        <w:jc w:val="both"/>
        <w:rPr>
          <w:sz w:val="28"/>
          <w:szCs w:val="28"/>
        </w:rPr>
      </w:pPr>
      <w:r w:rsidRPr="00401A85">
        <w:rPr>
          <w:sz w:val="28"/>
          <w:szCs w:val="28"/>
        </w:rPr>
        <w:t>К реализации первой идеи Китай уже приступил. Еще в середине августа текущего года вторая по объему производства в Китае сталелитейная компания Anshan Iron and Steel Group (Angang; в 2004 году выпустила 11 млн. тонн стали) объединилась с другим крупным предприятием - Benxi Iron and Steel Group (Bengang; 6 млн. тонн стали). Сделка позволит корпорации войти в десятку крупнейших мировых производителей стали и составить конкуренцию лидеру на внутреннем рынке - компании Baosteel Group (21 млн. тонн стали). В перспективе объем производства объединенной компании достигнет 30 млн. тонн стали в год. Консолидация активов идеально вписывается в стратегию, изложенную в Плане: к 2010 году Китай намерен создать две гигантские корпорации, предприятия каждой будут выпускать около 30 млн. тонн стали ежегодно. Китай еще не начал крупномасштабных «военных действий», но уже одерживает первые маленькие победы. Ухудшающаяся мировая конъюнктура уже довольно серьезно заставляет задуматься менеджмент российских металлургических комбинатов. Раньше следующего года КНР вряд ли станет сильным игроком на мировом рынке стали. Но и этот срок может быть отложен.</w:t>
      </w:r>
    </w:p>
    <w:p w:rsidR="007530C3" w:rsidRPr="00401A85" w:rsidRDefault="007530C3" w:rsidP="00401A85">
      <w:pPr>
        <w:pStyle w:val="a9"/>
        <w:spacing w:after="0" w:line="360" w:lineRule="auto"/>
        <w:ind w:firstLine="709"/>
        <w:jc w:val="both"/>
        <w:rPr>
          <w:sz w:val="28"/>
          <w:szCs w:val="28"/>
        </w:rPr>
      </w:pPr>
      <w:r w:rsidRPr="00401A85">
        <w:rPr>
          <w:sz w:val="28"/>
          <w:szCs w:val="28"/>
        </w:rPr>
        <w:t>Одна</w:t>
      </w:r>
      <w:r w:rsidR="000423D4" w:rsidRPr="00401A85">
        <w:rPr>
          <w:sz w:val="28"/>
          <w:szCs w:val="28"/>
        </w:rPr>
        <w:t xml:space="preserve"> из главных причин - КНР</w:t>
      </w:r>
      <w:r w:rsidRPr="00401A85">
        <w:rPr>
          <w:sz w:val="28"/>
          <w:szCs w:val="28"/>
        </w:rPr>
        <w:t xml:space="preserve"> обладает весьма ограниченными запасами сырья для металлургии. Пропорционально увеличению производства стали будут возрастать и объемы импорта железной руды, коксующегося угля, металлолома. Поэтому Китай не может рассматриваться в качестве дешевого производителя.</w:t>
      </w:r>
    </w:p>
    <w:p w:rsidR="007530C3" w:rsidRPr="00401A85" w:rsidRDefault="000423D4" w:rsidP="00401A85">
      <w:pPr>
        <w:pStyle w:val="a9"/>
        <w:spacing w:after="0" w:line="360" w:lineRule="auto"/>
        <w:ind w:firstLine="709"/>
        <w:jc w:val="both"/>
        <w:rPr>
          <w:sz w:val="28"/>
          <w:szCs w:val="28"/>
        </w:rPr>
      </w:pPr>
      <w:r w:rsidRPr="00401A85">
        <w:rPr>
          <w:sz w:val="28"/>
          <w:szCs w:val="28"/>
        </w:rPr>
        <w:t>С</w:t>
      </w:r>
      <w:r w:rsidR="007530C3" w:rsidRPr="00401A85">
        <w:rPr>
          <w:sz w:val="28"/>
          <w:szCs w:val="28"/>
        </w:rPr>
        <w:t>тимулирова</w:t>
      </w:r>
      <w:r w:rsidRPr="00401A85">
        <w:rPr>
          <w:sz w:val="28"/>
          <w:szCs w:val="28"/>
        </w:rPr>
        <w:t>ние развития</w:t>
      </w:r>
      <w:r w:rsidR="007530C3" w:rsidRPr="00401A85">
        <w:rPr>
          <w:sz w:val="28"/>
          <w:szCs w:val="28"/>
        </w:rPr>
        <w:t xml:space="preserve"> и Российского и Китайского бизнеса, а вместе с тем и стать в некотором смысле катализатором возможных более плодотворных, чем сегодня контактов, и в среднем, и крупном бизнесе.</w:t>
      </w:r>
    </w:p>
    <w:p w:rsidR="007530C3" w:rsidRPr="00401A85" w:rsidRDefault="007530C3" w:rsidP="00401A85">
      <w:pPr>
        <w:spacing w:line="360" w:lineRule="auto"/>
        <w:ind w:firstLine="709"/>
        <w:jc w:val="both"/>
        <w:rPr>
          <w:sz w:val="28"/>
          <w:szCs w:val="28"/>
        </w:rPr>
      </w:pPr>
      <w:r w:rsidRPr="00401A85">
        <w:rPr>
          <w:sz w:val="28"/>
          <w:szCs w:val="28"/>
        </w:rPr>
        <w:t>Объем торговли России с Китаем к 2004 г. достиг 14,9 млрд. дол., увеличившись почти в два раза за 5 лет. Еще недавно китайские эксперты прогнозировали рост взаимной торговли до 20 млрд. дол., сегодня они подняли планку до 100 млрд. дол., что станет реальностью после реализации экспортных энергетических проектов на восточной границе и интенсивного развития торговли с западным Китаем в Центральной Азии. Основной прирост будет обеспечен Восточной Сибирью, но при создании необходимых институциональных условий и инфраструктурного обеспечения торговля Сибирского федерального округа с Западным Китаем может возрасти в 10 - 20 раз.</w:t>
      </w:r>
    </w:p>
    <w:p w:rsidR="007530C3" w:rsidRPr="00401A85" w:rsidRDefault="007530C3" w:rsidP="00401A85">
      <w:pPr>
        <w:spacing w:line="360" w:lineRule="auto"/>
        <w:ind w:firstLine="709"/>
        <w:jc w:val="both"/>
        <w:rPr>
          <w:sz w:val="28"/>
          <w:szCs w:val="28"/>
        </w:rPr>
      </w:pPr>
      <w:r w:rsidRPr="00401A85">
        <w:rPr>
          <w:sz w:val="28"/>
          <w:szCs w:val="28"/>
        </w:rPr>
        <w:t xml:space="preserve">Синьцзян-Уйгурский автономный район Китая - перспективный торговый партнер. Синьцзян-Уйгурский район Китая (СУАР) - один из наиболее крупных регионов страны с относительно низкой плотностью населения. </w:t>
      </w:r>
    </w:p>
    <w:p w:rsidR="007530C3" w:rsidRPr="00401A85" w:rsidRDefault="007530C3" w:rsidP="00401A85">
      <w:pPr>
        <w:spacing w:line="360" w:lineRule="auto"/>
        <w:ind w:firstLine="709"/>
        <w:jc w:val="both"/>
        <w:rPr>
          <w:sz w:val="28"/>
          <w:szCs w:val="28"/>
        </w:rPr>
      </w:pPr>
      <w:r w:rsidRPr="00401A85">
        <w:rPr>
          <w:sz w:val="28"/>
          <w:szCs w:val="28"/>
        </w:rPr>
        <w:t>Темп экономического роста в регионе в среднем за 10 лет составил 11,2% в год и, по прогнозу, до 2020г. превысит 15%. Прирост населения оценен в 1,7% в год, рост денежных доходов - 8 - 9%. Покупательная способность населения растет и уже сопоставима с аналогичным показателем в Сибири.</w:t>
      </w:r>
      <w:r w:rsidR="00401A85">
        <w:rPr>
          <w:sz w:val="28"/>
          <w:szCs w:val="28"/>
        </w:rPr>
        <w:t xml:space="preserve"> </w:t>
      </w:r>
      <w:r w:rsidRPr="00401A85">
        <w:rPr>
          <w:sz w:val="28"/>
          <w:szCs w:val="28"/>
        </w:rPr>
        <w:t>Синьцзян сегодня - это 1/3 запасов угля в Китае, добыча 1,2 млрд. м3 газа и 20 - 24 млн. т нефти в год, нефтепереработка и машиностроение, выращивание и переработка хлопка, фруктов и овощей, крупнейшее в мире производство томатов и томатной пасты, производство удобрений, крупная мебельная фабрика с сетью дочерних предприятий и магазинов на территории страны. Это десяток экономических и технико-внедренческих зон, институты, вузы и образовательные заведения, тысячи километров современных автомобильных трасс и интенсивные инвестиции в инфраструктуру.</w:t>
      </w:r>
      <w:r w:rsidR="00401A85">
        <w:rPr>
          <w:sz w:val="28"/>
          <w:szCs w:val="28"/>
        </w:rPr>
        <w:t xml:space="preserve"> </w:t>
      </w:r>
      <w:r w:rsidRPr="00401A85">
        <w:rPr>
          <w:sz w:val="28"/>
          <w:szCs w:val="28"/>
        </w:rPr>
        <w:t>Началось строительство более 60 важных объектов с капиталовложениями свыше 100 млрд. дол. Проложены автодороги общей протяженностью 84 тыс. км (38% из них - дороги выше второй категории) и железные дороги общей протяженностью 3 тыс. км.</w:t>
      </w:r>
      <w:r w:rsidR="00401A85">
        <w:rPr>
          <w:sz w:val="28"/>
          <w:szCs w:val="28"/>
        </w:rPr>
        <w:t xml:space="preserve"> </w:t>
      </w:r>
      <w:r w:rsidRPr="00401A85">
        <w:rPr>
          <w:sz w:val="28"/>
          <w:szCs w:val="28"/>
        </w:rPr>
        <w:t>В Синьцзян-Уйгурском автономном районе планируется постройка крупнейшего в Азии завода по переработке газа. Газовое месторождение "Карамай-2", находящееся на территории уезда Байчэн, является основным источником для транспортировки газа на Восток Китая, коммерческая поставка которого началась в 2004 г. Разведанные запасы месторождения составляют 284 млрд. м3 . Проектируемая мощность завода - 3 - 3,6 тыс. м3 газа в день.</w:t>
      </w:r>
      <w:r w:rsidR="00401A85">
        <w:rPr>
          <w:sz w:val="28"/>
          <w:szCs w:val="28"/>
        </w:rPr>
        <w:t xml:space="preserve"> </w:t>
      </w:r>
      <w:r w:rsidRPr="00401A85">
        <w:rPr>
          <w:sz w:val="28"/>
          <w:szCs w:val="28"/>
        </w:rPr>
        <w:t>Развита индустрия туризма: пятизвездочные отели, туристические базы, автомобильные трассы и горные подъемники, разветвленные маршруты и динамичное расписание авиарейсов. В 2004 г. прием 12,4 млн. китайских туристов принес почти 11 млрд. дол., 270 тыс. чел. иностранных туристов - 91 млн. дол., что в сумме почти вдвое превысило объем внешнеторгового оборота Синьцзян-Уйгурского автономного района.</w:t>
      </w:r>
      <w:r w:rsidR="00401A85">
        <w:rPr>
          <w:sz w:val="28"/>
          <w:szCs w:val="28"/>
        </w:rPr>
        <w:t xml:space="preserve"> </w:t>
      </w:r>
      <w:r w:rsidRPr="00401A85">
        <w:rPr>
          <w:sz w:val="28"/>
          <w:szCs w:val="28"/>
        </w:rPr>
        <w:t>В центре Синьцзян-Уйгурского автономного района - г. Урумчи - проживает 1,85 млн. чел. Доля сферы услуг в ВВП города составляет 60%, что, безусловно, связано с бурным развитием внешней торговли. За последние 15 лет город превратился в крупную перевалочную базу, куда со всего Китая ввозится продукция, доставляемая в страны Средней Азии, Россию и далее в Европу.</w:t>
      </w:r>
      <w:r w:rsidR="00401A85">
        <w:rPr>
          <w:sz w:val="28"/>
          <w:szCs w:val="28"/>
        </w:rPr>
        <w:t xml:space="preserve"> </w:t>
      </w:r>
      <w:r w:rsidRPr="00401A85">
        <w:rPr>
          <w:sz w:val="28"/>
          <w:szCs w:val="28"/>
        </w:rPr>
        <w:t>Транспортный выход Алашанькоу (Китай) - Дружба (Казахстан) на западной границе оказался "золотым". Сегодня это второй в Китае по объемам перевозок железнодорожный пограничный переход, по которому провозится основной объем товаров. Через Алашанькоу осуществляются и регулярные пассажирские перевозки: раз в неделю проходит состав Урумчи - Алма-Ата.</w:t>
      </w:r>
      <w:r w:rsidR="00401A85">
        <w:rPr>
          <w:sz w:val="28"/>
          <w:szCs w:val="28"/>
        </w:rPr>
        <w:t xml:space="preserve"> </w:t>
      </w:r>
      <w:r w:rsidRPr="00401A85">
        <w:rPr>
          <w:sz w:val="28"/>
          <w:szCs w:val="28"/>
        </w:rPr>
        <w:t>Центральные власти Китая понимают всю важность обеспечения новых переходов и транспортных магистралей в соседние государства. С конца 80-х годов в Синьцзян-Уйгурский автономный район было ратифицировано 16 контрольно-пропускных пунктов, из них семь - в Казахстан, два - в Кыргызстан, четыре - в Монголию, один - в Пакистан, один - в Таджикистан, и два пункта работают в аэропортах.</w:t>
      </w:r>
      <w:r w:rsidR="00401A85">
        <w:rPr>
          <w:sz w:val="28"/>
          <w:szCs w:val="28"/>
        </w:rPr>
        <w:t xml:space="preserve"> </w:t>
      </w:r>
      <w:r w:rsidRPr="00401A85">
        <w:rPr>
          <w:sz w:val="28"/>
          <w:szCs w:val="28"/>
        </w:rPr>
        <w:t>По мнению китайских экспертов, Синьцзян-Уйгурский автономный район и его среднеазиатские соседи во многих областях могут дополнять друг друга. Научно-технические достижения и запатентованные технологии среднеазиатских государств успешно используются в Синьцзяне. Так, с 90-х годов Комитет по науке и технике Синьцзян-Уйгурского автономного района КНР провел более 500 операций по обмену научно-техническими достижениями с Казахстаном</w:t>
      </w:r>
      <w:r w:rsidR="00552458" w:rsidRPr="00401A85">
        <w:rPr>
          <w:sz w:val="28"/>
          <w:szCs w:val="28"/>
        </w:rPr>
        <w:t>, Таджикистаном и Кыргызстаном.</w:t>
      </w:r>
      <w:r w:rsidR="00401A85">
        <w:rPr>
          <w:sz w:val="28"/>
          <w:szCs w:val="28"/>
        </w:rPr>
        <w:t xml:space="preserve"> </w:t>
      </w:r>
      <w:r w:rsidRPr="00401A85">
        <w:rPr>
          <w:sz w:val="28"/>
          <w:szCs w:val="28"/>
        </w:rPr>
        <w:t>Западные соседи автономного района владеют преимуществами во многих отраслях производства. Для Синьцзя - на сегодня актуальны разработки в нефтяной, металлургической, угольной и химической отраслях, машиностроении и строительстве. Стоимость технологического оборудования и новых технологий на рынке стран Средней Азии, по оценке китайских экспертов, - разумная, эффективность от их внедрения высокая, что позволяет закупать и успешно внедрять эти технологии на предприятиях Синьцзяна.</w:t>
      </w:r>
      <w:r w:rsidR="00401A85">
        <w:rPr>
          <w:sz w:val="28"/>
          <w:szCs w:val="28"/>
        </w:rPr>
        <w:t xml:space="preserve"> </w:t>
      </w:r>
      <w:r w:rsidRPr="00401A85">
        <w:rPr>
          <w:sz w:val="28"/>
          <w:szCs w:val="28"/>
        </w:rPr>
        <w:t>Совместно с Казахстаном, Таджикистаном и Кыргызстаном Синьцзян-Уйгурский автономный район подписал соглашение о создании координационной информационной сети по обмену научно-технической информацией. Сибирь в этом не принимает участия, так как соглашение подписывалось в рамках Шанхайской организации сотрудничества, где Россию представляет Москва - а для нее эти задачи не столь актуальны.</w:t>
      </w:r>
      <w:r w:rsidR="00401A85">
        <w:rPr>
          <w:sz w:val="28"/>
          <w:szCs w:val="28"/>
        </w:rPr>
        <w:t xml:space="preserve"> </w:t>
      </w:r>
      <w:r w:rsidRPr="00401A85">
        <w:rPr>
          <w:sz w:val="28"/>
          <w:szCs w:val="28"/>
        </w:rPr>
        <w:t>В основном это импорт из Казахстана: сталь, нефть, медь, алюминий, металлолом, кожи, лошадиные шкуры и пр. Синьцзянский экспорт представляют одежда, текстильные товары, обувь, головные уборы, резина, пластмассовые изделия, игрушки, телевизоры, экскаваторы, механизмы, уголь, кокс, рис, томатная паста и пр.</w:t>
      </w:r>
      <w:r w:rsidR="00401A85">
        <w:rPr>
          <w:sz w:val="28"/>
          <w:szCs w:val="28"/>
        </w:rPr>
        <w:t xml:space="preserve"> </w:t>
      </w:r>
      <w:r w:rsidRPr="00401A85">
        <w:rPr>
          <w:sz w:val="28"/>
          <w:szCs w:val="28"/>
        </w:rPr>
        <w:t>Китайская национальная нефтегазовая корпорация отвечает за строительство нефтепровода, организацию финансирования и проведение технико-экономического обоснования проекта. Казахстан обеспечивает предоставление земельных участков для строительства нефтепровода, гарантии по обеспечению его безопасности, стабильность законодательства в отношении экспортных пошлин на нефть и импортных - на оборудование. Нефтепровод введен в действие в декабре 2005 г. Инвестиции в экономику Казахстана составили более 700 млн. дол., в строительстве участвовало более 4,5 тыс. чел., а сам нефтепровод обеспечивает работой более 500 чел.</w:t>
      </w:r>
      <w:r w:rsidR="00401A85">
        <w:rPr>
          <w:sz w:val="28"/>
          <w:szCs w:val="28"/>
        </w:rPr>
        <w:t xml:space="preserve"> </w:t>
      </w:r>
      <w:r w:rsidRPr="00401A85">
        <w:rPr>
          <w:sz w:val="28"/>
          <w:szCs w:val="28"/>
        </w:rPr>
        <w:t>В связи со строительством нефтепровода в автономном районе приступили к реализации проекта по переработке 10 млн. т нефти и производству 1,2 млн. т этилена. Эти крупнейшие на сегодняшний день проекты, завершение которых планируется в 2008 г., являются важной составляющей стратегии энергетического сотрудничества Китая и Казахстана.</w:t>
      </w:r>
      <w:r w:rsidR="00401A85">
        <w:rPr>
          <w:sz w:val="28"/>
          <w:szCs w:val="28"/>
        </w:rPr>
        <w:t xml:space="preserve"> </w:t>
      </w:r>
      <w:r w:rsidRPr="00401A85">
        <w:rPr>
          <w:sz w:val="28"/>
          <w:szCs w:val="28"/>
        </w:rPr>
        <w:t>Синьцзян-Уйгурский автономный район ввозит из России в основном пластмассу, сталь, алюминий, дешевые металлы</w:t>
      </w:r>
      <w:r w:rsidR="004A39B3">
        <w:rPr>
          <w:sz w:val="28"/>
          <w:szCs w:val="28"/>
        </w:rPr>
        <w:t>, древесину и т.</w:t>
      </w:r>
      <w:r w:rsidRPr="00401A85">
        <w:rPr>
          <w:sz w:val="28"/>
          <w:szCs w:val="28"/>
        </w:rPr>
        <w:t>д. Импорт из Синьцзяна почти на 100% представлен товарами народного потребления и продуктами питания: томатная паста, фруктовые и овощные соки, табак.</w:t>
      </w:r>
      <w:r w:rsidR="00401A85">
        <w:rPr>
          <w:sz w:val="28"/>
          <w:szCs w:val="28"/>
        </w:rPr>
        <w:t xml:space="preserve"> </w:t>
      </w:r>
      <w:r w:rsidRPr="00401A85">
        <w:rPr>
          <w:sz w:val="28"/>
          <w:szCs w:val="28"/>
        </w:rPr>
        <w:t>По данным китайской стороны, автономный район готов увеличить закупки леса и лесоматериалов. Ему требуются нержавеющие металлы высокого качества, цветные металлы (алюминий, медь, цинк и др.), строительные материалы, бесшовные трубы, сельскохозяйственная техника, тяжелые грузовые машины, нефтехимические продукты, удобрения, кордовое сырье, шины, качественный асфальт, электроэнергия и пр.</w:t>
      </w:r>
    </w:p>
    <w:p w:rsidR="007530C3" w:rsidRPr="00401A85" w:rsidRDefault="007530C3" w:rsidP="00401A85">
      <w:pPr>
        <w:spacing w:line="360" w:lineRule="auto"/>
        <w:ind w:firstLine="709"/>
        <w:jc w:val="both"/>
        <w:rPr>
          <w:sz w:val="28"/>
          <w:szCs w:val="28"/>
        </w:rPr>
      </w:pPr>
      <w:r w:rsidRPr="00401A85">
        <w:rPr>
          <w:sz w:val="28"/>
          <w:szCs w:val="28"/>
        </w:rPr>
        <w:t>В России работают всего два предприятия с инвестициями из Синьцзян-Уйгурского автономного района, одно из них занимается лесозаготовкой и деревопереработкой (г. Киров), другое - разведением крупного рогатого скота в Сибири. Россия осуществляла инвестирование в несколько предприятий Синьцзян-Уйгурского автономного района, однако сумма инвестиций незначительна.</w:t>
      </w:r>
      <w:r w:rsidR="00401A85">
        <w:rPr>
          <w:sz w:val="28"/>
          <w:szCs w:val="28"/>
        </w:rPr>
        <w:t xml:space="preserve"> </w:t>
      </w:r>
      <w:r w:rsidRPr="00401A85">
        <w:rPr>
          <w:sz w:val="28"/>
          <w:szCs w:val="28"/>
        </w:rPr>
        <w:t>Доля автомобильных грузоперевозок в торговле с Китаем в целом по России составила менее 4% и осуществляется Восточной Сибирью и Дальним Востоком. На долю Западной Сибири приходится менее 0,2%.</w:t>
      </w:r>
      <w:r w:rsidR="00401A85">
        <w:rPr>
          <w:sz w:val="28"/>
          <w:szCs w:val="28"/>
        </w:rPr>
        <w:t xml:space="preserve"> </w:t>
      </w:r>
      <w:r w:rsidRPr="00401A85">
        <w:rPr>
          <w:sz w:val="28"/>
          <w:szCs w:val="28"/>
        </w:rPr>
        <w:t>Концентрация автомобильных перевозок в восточных регионах обусловлена развитой системой пропускных пунктов на общей границе. В Западном Китае сформировался высокий спрос на сибирские товары, однако доля автомобильных перевозок на западном направлении через Казахстан ничтожно мала. Низкий уровень торговли регионов Западной Сибири с Китаем можно объяснить только транспортной удаленностью китайских партнеров на востоке и практической недоступностью западных.</w:t>
      </w:r>
      <w:r w:rsidR="00401A85">
        <w:rPr>
          <w:sz w:val="28"/>
          <w:szCs w:val="28"/>
        </w:rPr>
        <w:t xml:space="preserve"> </w:t>
      </w:r>
      <w:r w:rsidRPr="00401A85">
        <w:rPr>
          <w:sz w:val="28"/>
          <w:szCs w:val="28"/>
        </w:rPr>
        <w:t>Необходимо сооружение автомобильной дороги протяженностью 186,3 км от Кош-Агача до перевала Канас на 54-километровом участке общей российско-китайской границы как продолжение Чуйского тракта - трассы федерального</w:t>
      </w:r>
      <w:r w:rsidR="0097728D">
        <w:rPr>
          <w:sz w:val="28"/>
          <w:szCs w:val="28"/>
        </w:rPr>
        <w:t xml:space="preserve"> </w:t>
      </w:r>
      <w:r w:rsidRPr="00401A85">
        <w:rPr>
          <w:sz w:val="28"/>
          <w:szCs w:val="28"/>
        </w:rPr>
        <w:t>значения Новосибирск - Ташанта. В случае реализации проекта Чуйский тракт будет обслуживать торговый транзит Западной Сибири, Урала и Европы в Синьцзян-Уйгурский автономный район и далее - в Центральный Китай.</w:t>
      </w:r>
      <w:r w:rsidR="00401A85">
        <w:rPr>
          <w:sz w:val="28"/>
          <w:szCs w:val="28"/>
        </w:rPr>
        <w:t xml:space="preserve"> </w:t>
      </w:r>
      <w:r w:rsidRPr="00401A85">
        <w:rPr>
          <w:sz w:val="28"/>
          <w:szCs w:val="28"/>
        </w:rPr>
        <w:t>Дорога превратит Алтай в центр международного транзита и создаст условия для развития международного рынка на территории Республики Алтай, станет толчком для качественного и количественного роста туристических услуг в регионах Алтая.</w:t>
      </w:r>
      <w:r w:rsidR="00401A85">
        <w:rPr>
          <w:sz w:val="28"/>
          <w:szCs w:val="28"/>
        </w:rPr>
        <w:t xml:space="preserve"> </w:t>
      </w:r>
      <w:r w:rsidRPr="00401A85">
        <w:rPr>
          <w:sz w:val="28"/>
          <w:szCs w:val="28"/>
        </w:rPr>
        <w:t>На 2010 г. прогнозируется рост числа туристов до 2 млн. чел. Китайское озеро Канас, расположенное вблизи перевала Канас, еще в 2000 г. посетило 30 тыс. туристов, за 4 года этот поток вырос в 10 раз. При создании условий эти туристы могут заполнить кольцевые маршруты Китай - Россия - Монголия - Китай, Китай - Россия - Казахстан - Китай и др. и принести в бюджеты Республики Алтай и Алтайского края миллионы долларов.</w:t>
      </w:r>
      <w:r w:rsidR="00401A85">
        <w:rPr>
          <w:sz w:val="28"/>
          <w:szCs w:val="28"/>
        </w:rPr>
        <w:t xml:space="preserve"> </w:t>
      </w:r>
      <w:r w:rsidRPr="00401A85">
        <w:rPr>
          <w:sz w:val="28"/>
          <w:szCs w:val="28"/>
        </w:rPr>
        <w:t>В Синьцзян-Уйгурском автономном районе накоплен богатый опыт оказания туристических услуг в природных резерватах и заповедниках без нанесения какого-либо вреда окружающей среде, культивируется высокая культура отдыха в сочетании с контролем и жесткими правилами цивилизованного поведения на природе.</w:t>
      </w:r>
      <w:r w:rsidR="00401A85">
        <w:rPr>
          <w:sz w:val="28"/>
          <w:szCs w:val="28"/>
        </w:rPr>
        <w:t xml:space="preserve"> </w:t>
      </w:r>
      <w:r w:rsidRPr="00401A85">
        <w:rPr>
          <w:sz w:val="28"/>
          <w:szCs w:val="28"/>
        </w:rPr>
        <w:t>Сооружение прямой дороги в Западный Китай послужит толчком для развития приграничной торговли - организации международного рынка на территории Республики Алтай с участием Китая, Монголии, Казахстана, Западной Сибири, Республики Тыва и стран Средней Азии, станет новым импульсом в становлении торгово-экономического сотрудничества азиатских стран.</w:t>
      </w:r>
    </w:p>
    <w:p w:rsidR="00552458" w:rsidRPr="00401A85" w:rsidRDefault="00552458" w:rsidP="00401A85">
      <w:pPr>
        <w:spacing w:line="360" w:lineRule="auto"/>
        <w:ind w:firstLine="709"/>
        <w:jc w:val="both"/>
        <w:rPr>
          <w:sz w:val="28"/>
          <w:szCs w:val="28"/>
        </w:rPr>
      </w:pPr>
    </w:p>
    <w:p w:rsidR="00F3610E" w:rsidRPr="00401A85" w:rsidRDefault="004A39B3" w:rsidP="004A39B3">
      <w:pPr>
        <w:spacing w:line="360" w:lineRule="auto"/>
        <w:ind w:firstLine="709"/>
        <w:jc w:val="both"/>
        <w:rPr>
          <w:sz w:val="28"/>
          <w:szCs w:val="28"/>
        </w:rPr>
      </w:pPr>
      <w:r>
        <w:rPr>
          <w:sz w:val="28"/>
          <w:szCs w:val="28"/>
        </w:rPr>
        <w:br w:type="page"/>
        <w:t xml:space="preserve">3. </w:t>
      </w:r>
      <w:r w:rsidR="00431AA8" w:rsidRPr="00401A85">
        <w:rPr>
          <w:sz w:val="28"/>
          <w:szCs w:val="28"/>
        </w:rPr>
        <w:t>Товарная и географическая структуры</w:t>
      </w:r>
    </w:p>
    <w:p w:rsidR="007F33CC" w:rsidRPr="00401A85" w:rsidRDefault="007F33CC" w:rsidP="00401A85">
      <w:pPr>
        <w:spacing w:line="360" w:lineRule="auto"/>
        <w:ind w:firstLine="709"/>
        <w:jc w:val="both"/>
        <w:rPr>
          <w:sz w:val="28"/>
          <w:szCs w:val="28"/>
        </w:rPr>
      </w:pPr>
    </w:p>
    <w:p w:rsidR="00F3610E" w:rsidRPr="00401A85" w:rsidRDefault="00F3610E" w:rsidP="00401A85">
      <w:pPr>
        <w:spacing w:line="360" w:lineRule="auto"/>
        <w:ind w:firstLine="709"/>
        <w:jc w:val="both"/>
        <w:rPr>
          <w:sz w:val="28"/>
          <w:szCs w:val="28"/>
        </w:rPr>
      </w:pPr>
      <w:r w:rsidRPr="00401A85">
        <w:rPr>
          <w:sz w:val="28"/>
          <w:szCs w:val="28"/>
        </w:rPr>
        <w:t xml:space="preserve">Ключевой точкой отсчета в экономическом развитии современного КНР принято считать 1979 г., когда начались постепенные преобразования излишне бюрократизированной и замкнутой хозяйственной системы нерыночного типа, сложившейся в 1950 – 1960-е гг. С утверждением рыночного сектора экономика Китая развивается самыми высокими и устойчивыми темпами в мире на протяжении двух десятилетий, установив своеобразный экономический рекорд </w:t>
      </w:r>
      <w:r w:rsidRPr="00401A85">
        <w:rPr>
          <w:sz w:val="28"/>
          <w:szCs w:val="28"/>
          <w:lang w:val="en-US"/>
        </w:rPr>
        <w:t>XX</w:t>
      </w:r>
      <w:r w:rsidRPr="00401A85">
        <w:rPr>
          <w:sz w:val="28"/>
          <w:szCs w:val="28"/>
        </w:rPr>
        <w:t xml:space="preserve"> в. </w:t>
      </w:r>
    </w:p>
    <w:p w:rsidR="00F3610E" w:rsidRPr="00401A85" w:rsidRDefault="002D7574" w:rsidP="00401A85">
      <w:pPr>
        <w:spacing w:line="360" w:lineRule="auto"/>
        <w:ind w:firstLine="709"/>
        <w:jc w:val="both"/>
        <w:rPr>
          <w:sz w:val="28"/>
          <w:szCs w:val="28"/>
        </w:rPr>
      </w:pPr>
      <w:r w:rsidRPr="00401A85">
        <w:rPr>
          <w:sz w:val="28"/>
          <w:szCs w:val="28"/>
        </w:rPr>
        <w:t xml:space="preserve">В середине 1990-х годов страна достигла более высоких показателей, чем планировалось планами прошлого </w:t>
      </w:r>
      <w:r w:rsidR="00C3357C" w:rsidRPr="00401A85">
        <w:rPr>
          <w:sz w:val="28"/>
          <w:szCs w:val="28"/>
        </w:rPr>
        <w:t>десятилетия</w:t>
      </w:r>
      <w:r w:rsidRPr="00401A85">
        <w:rPr>
          <w:sz w:val="28"/>
          <w:szCs w:val="28"/>
        </w:rPr>
        <w:t xml:space="preserve">. Практически была решена задача обеспечения населения продуктами питания, одеждой, товарами первой необходимости. </w:t>
      </w:r>
    </w:p>
    <w:p w:rsidR="00142C1C" w:rsidRPr="00401A85" w:rsidRDefault="00142C1C" w:rsidP="00401A85">
      <w:pPr>
        <w:spacing w:line="360" w:lineRule="auto"/>
        <w:ind w:firstLine="709"/>
        <w:jc w:val="both"/>
        <w:rPr>
          <w:sz w:val="28"/>
          <w:szCs w:val="28"/>
        </w:rPr>
      </w:pPr>
      <w:r w:rsidRPr="00401A85">
        <w:rPr>
          <w:sz w:val="28"/>
          <w:szCs w:val="28"/>
        </w:rPr>
        <w:t xml:space="preserve">Бурно развивается индустрия связи. Только за 1996г. число абонентов телефонной связи </w:t>
      </w:r>
      <w:r w:rsidR="007129E3" w:rsidRPr="00401A85">
        <w:rPr>
          <w:sz w:val="28"/>
          <w:szCs w:val="28"/>
        </w:rPr>
        <w:t>увеличилось количество абонентов мобильной телефонной связи.</w:t>
      </w:r>
    </w:p>
    <w:p w:rsidR="007129E3" w:rsidRPr="00401A85" w:rsidRDefault="007129E3" w:rsidP="00401A85">
      <w:pPr>
        <w:spacing w:line="360" w:lineRule="auto"/>
        <w:ind w:firstLine="709"/>
        <w:jc w:val="both"/>
        <w:rPr>
          <w:sz w:val="28"/>
          <w:szCs w:val="28"/>
        </w:rPr>
      </w:pPr>
      <w:r w:rsidRPr="00401A85">
        <w:rPr>
          <w:sz w:val="28"/>
          <w:szCs w:val="28"/>
        </w:rPr>
        <w:t>Быстро растет занятость как городского, так и сельского населения, особенно за счет развития частных и индивидуальных предприятий. Уровень безработицы составляет 3%</w:t>
      </w:r>
      <w:r w:rsidR="00A7569A" w:rsidRPr="00D72993">
        <w:rPr>
          <w:sz w:val="28"/>
          <w:szCs w:val="28"/>
        </w:rPr>
        <w:t xml:space="preserve"> [5]</w:t>
      </w:r>
      <w:r w:rsidRPr="00401A85">
        <w:rPr>
          <w:sz w:val="28"/>
          <w:szCs w:val="28"/>
        </w:rPr>
        <w:t xml:space="preserve">. </w:t>
      </w:r>
    </w:p>
    <w:p w:rsidR="007129E3" w:rsidRPr="00401A85" w:rsidRDefault="007129E3" w:rsidP="00401A85">
      <w:pPr>
        <w:spacing w:line="360" w:lineRule="auto"/>
        <w:ind w:firstLine="709"/>
        <w:jc w:val="both"/>
        <w:rPr>
          <w:sz w:val="28"/>
          <w:szCs w:val="28"/>
        </w:rPr>
      </w:pPr>
      <w:r w:rsidRPr="00401A85">
        <w:rPr>
          <w:sz w:val="28"/>
          <w:szCs w:val="28"/>
        </w:rPr>
        <w:t>Структура хозяйства в последние годы не претерпела крупных изменений с точки зрения пропорций между основными подразделениями (промышленность – 48</w:t>
      </w:r>
      <w:r w:rsidR="000B14EB" w:rsidRPr="00D72993">
        <w:rPr>
          <w:sz w:val="28"/>
          <w:szCs w:val="28"/>
        </w:rPr>
        <w:t>,9</w:t>
      </w:r>
      <w:r w:rsidRPr="00401A85">
        <w:rPr>
          <w:sz w:val="28"/>
          <w:szCs w:val="28"/>
        </w:rPr>
        <w:t xml:space="preserve">%, сельского хозяйство – 20%, сфера услуг – 31%). Но внутри них происходили важные сдвиги при постоянном росте качества производимых товаров и услуг. В частности, в начале реформ существенно снизилась доля тяжелой промышленности, быстро растет доля отраслей, связанных с информационно-коммуникативными технологиями. </w:t>
      </w:r>
    </w:p>
    <w:p w:rsidR="007129E3" w:rsidRPr="00401A85" w:rsidRDefault="007129E3" w:rsidP="00401A85">
      <w:pPr>
        <w:spacing w:line="360" w:lineRule="auto"/>
        <w:ind w:firstLine="709"/>
        <w:jc w:val="both"/>
        <w:rPr>
          <w:sz w:val="28"/>
          <w:szCs w:val="28"/>
        </w:rPr>
      </w:pPr>
      <w:r w:rsidRPr="00401A85">
        <w:rPr>
          <w:sz w:val="28"/>
          <w:szCs w:val="28"/>
        </w:rPr>
        <w:t>В Китае на базе крупнейших угольных и желез</w:t>
      </w:r>
      <w:r w:rsidR="008C45F1" w:rsidRPr="00401A85">
        <w:rPr>
          <w:sz w:val="28"/>
          <w:szCs w:val="28"/>
        </w:rPr>
        <w:t>о</w:t>
      </w:r>
      <w:r w:rsidRPr="00401A85">
        <w:rPr>
          <w:sz w:val="28"/>
          <w:szCs w:val="28"/>
        </w:rPr>
        <w:t>рудных ресурсов сложилась вед</w:t>
      </w:r>
      <w:r w:rsidR="008C45F1" w:rsidRPr="00401A85">
        <w:rPr>
          <w:sz w:val="28"/>
          <w:szCs w:val="28"/>
        </w:rPr>
        <w:t>ущая в мире черная металлургия, лидерами которой являются Аньшаньский</w:t>
      </w:r>
      <w:r w:rsidR="000B14EB" w:rsidRPr="00401A85">
        <w:rPr>
          <w:sz w:val="28"/>
          <w:szCs w:val="28"/>
        </w:rPr>
        <w:t>, Фушуньский</w:t>
      </w:r>
      <w:r w:rsidR="008C45F1" w:rsidRPr="00401A85">
        <w:rPr>
          <w:sz w:val="28"/>
          <w:szCs w:val="28"/>
        </w:rPr>
        <w:t xml:space="preserve"> и Баотоуский металлургические комбинаты, ставшие ядрами крупнейших территориально-производственных комплексов. Металлургия алюминия, меди и других цветных металлов развита преимущественно на юге страны. В машиностроении основными долгое время были тяжелые отрасли (Северо-Восток), уступающие постепенно свои позиции электротехнике, электронике и другим, наукоемким и социально ориентированным, массовым производствам (главным образом приморские провинции). Не оправдались прогнозы о возможном превращении Китая в крупного импортера продовольствия и топлива. Напротив, в 1992 и 1996 гг. КНР оказывалась нетто-экспортером даже по зерну, а рис, свежие яйца, прудовая рыба, молодые побеги бамбука, грибы, консервированная спаржа, мед – традиционно занимают важное место в экспорте. </w:t>
      </w:r>
    </w:p>
    <w:p w:rsidR="008C45F1" w:rsidRPr="00401A85" w:rsidRDefault="008C45F1" w:rsidP="00401A85">
      <w:pPr>
        <w:spacing w:line="360" w:lineRule="auto"/>
        <w:ind w:firstLine="709"/>
        <w:jc w:val="both"/>
        <w:rPr>
          <w:sz w:val="28"/>
          <w:szCs w:val="28"/>
        </w:rPr>
      </w:pPr>
      <w:r w:rsidRPr="00401A85">
        <w:rPr>
          <w:sz w:val="28"/>
          <w:szCs w:val="28"/>
        </w:rPr>
        <w:t xml:space="preserve">Финансово-кредитный сектор китайской экономики остается высокоцентрализованным и представлен главным образом государственными банками, </w:t>
      </w:r>
      <w:r w:rsidR="003C3774" w:rsidRPr="00401A85">
        <w:rPr>
          <w:sz w:val="28"/>
          <w:szCs w:val="28"/>
        </w:rPr>
        <w:t>функционирующими</w:t>
      </w:r>
      <w:r w:rsidRPr="00401A85">
        <w:rPr>
          <w:sz w:val="28"/>
          <w:szCs w:val="28"/>
        </w:rPr>
        <w:t xml:space="preserve"> на принципах</w:t>
      </w:r>
      <w:r w:rsidR="003C3774" w:rsidRPr="00401A85">
        <w:rPr>
          <w:sz w:val="28"/>
          <w:szCs w:val="28"/>
        </w:rPr>
        <w:t xml:space="preserve"> хозрасчета. Они активно участвуют во внешнеэкономических операциях и занимают высокие места среди азиатских банков. </w:t>
      </w:r>
    </w:p>
    <w:p w:rsidR="003C3774" w:rsidRPr="00401A85" w:rsidRDefault="003C3774" w:rsidP="00401A85">
      <w:pPr>
        <w:spacing w:line="360" w:lineRule="auto"/>
        <w:ind w:firstLine="709"/>
        <w:jc w:val="both"/>
        <w:rPr>
          <w:sz w:val="28"/>
          <w:szCs w:val="28"/>
        </w:rPr>
      </w:pPr>
      <w:r w:rsidRPr="00401A85">
        <w:rPr>
          <w:sz w:val="28"/>
          <w:szCs w:val="28"/>
        </w:rPr>
        <w:t xml:space="preserve">Важной отраслью китайской экономики является обслуживание иностранных туристов. Доходы по этой статье с каждым годом увеличиваются, сейчас эта сумма превышает почти 15 млрд. долл. в год. Объем контрактов на подрядное строительство за рубежом составляет 10 млрд. долл. в год. Высокая динамика китайского хозяйства на фоне резко снизившихся темпов роста мирового хозяйства и торговли в конце XX в. </w:t>
      </w:r>
      <w:r w:rsidR="00A369BF" w:rsidRPr="00401A85">
        <w:rPr>
          <w:sz w:val="28"/>
          <w:szCs w:val="28"/>
        </w:rPr>
        <w:t>безусловно,</w:t>
      </w:r>
      <w:r w:rsidRPr="00401A85">
        <w:rPr>
          <w:sz w:val="28"/>
          <w:szCs w:val="28"/>
        </w:rPr>
        <w:t xml:space="preserve"> продолжает играть огромную роль в укреплении мирохозяйственных и международных позиций КНР.</w:t>
      </w:r>
    </w:p>
    <w:p w:rsidR="00A369BF" w:rsidRPr="00401A85" w:rsidRDefault="00A369BF" w:rsidP="00401A85">
      <w:pPr>
        <w:spacing w:line="360" w:lineRule="auto"/>
        <w:ind w:firstLine="709"/>
        <w:jc w:val="both"/>
        <w:rPr>
          <w:sz w:val="28"/>
          <w:szCs w:val="28"/>
        </w:rPr>
      </w:pPr>
      <w:r w:rsidRPr="00401A85">
        <w:rPr>
          <w:sz w:val="28"/>
          <w:szCs w:val="28"/>
        </w:rPr>
        <w:t xml:space="preserve">Относительно еще невысокая вовлеченность Китая в мировое хозяйство дола стране запас устойчивости к финансовому и экономическому кризису Восточной Азии в 1997 – 1998 гг. КНР удалось удерживать высокие темпы роста производства и экспорта, ее валютные резервы продолжали увеличиваться в эти годы. </w:t>
      </w:r>
    </w:p>
    <w:p w:rsidR="00252315" w:rsidRPr="00401A85" w:rsidRDefault="00A369BF" w:rsidP="00401A85">
      <w:pPr>
        <w:spacing w:line="360" w:lineRule="auto"/>
        <w:ind w:firstLine="709"/>
        <w:jc w:val="both"/>
        <w:rPr>
          <w:sz w:val="28"/>
          <w:szCs w:val="28"/>
        </w:rPr>
      </w:pPr>
      <w:r w:rsidRPr="00401A85">
        <w:rPr>
          <w:sz w:val="28"/>
          <w:szCs w:val="28"/>
        </w:rPr>
        <w:t>В известном смысле конкуренция со стороны КНР стала одной из причин кризисных явлений в экономике Восточной Азии. Девальвировав юань более чем на треть, Китай в 1994 г. установил привлекательные условия для притока предпринимательского капитала из соседних азиатских стран. Произошло резкое увеличение прямых инвестиций Японии в Восточную Азию, львиная доля которых поступала в КНР.</w:t>
      </w:r>
      <w:r w:rsidR="00252315" w:rsidRPr="00401A85">
        <w:rPr>
          <w:sz w:val="28"/>
          <w:szCs w:val="28"/>
        </w:rPr>
        <w:t xml:space="preserve"> </w:t>
      </w:r>
    </w:p>
    <w:p w:rsidR="00A369BF" w:rsidRPr="00401A85" w:rsidRDefault="00252315" w:rsidP="00401A85">
      <w:pPr>
        <w:spacing w:line="360" w:lineRule="auto"/>
        <w:ind w:firstLine="709"/>
        <w:jc w:val="both"/>
        <w:rPr>
          <w:sz w:val="28"/>
          <w:szCs w:val="28"/>
        </w:rPr>
      </w:pPr>
      <w:r w:rsidRPr="00401A85">
        <w:rPr>
          <w:sz w:val="28"/>
          <w:szCs w:val="28"/>
        </w:rPr>
        <w:t>В 2000г., по данным ИМЭМО РАН, основные экономические показатели КНР в мире составляли: доля в ВВП мира – 10,1% (против 2,5% в 1980 г.), доля в мировой промышленности – 11,45% (уступая лишь США, против 2% в 1980 г.), доля в мировом сельском хозяйстве – 23,8% (1-е место, против 15,8% в 1980 г.), доля в мировом экспорте – 7,7% (3-е место после США и Германии, против 2,2% в 1980г.).</w:t>
      </w:r>
    </w:p>
    <w:p w:rsidR="007129E3" w:rsidRPr="00401A85" w:rsidRDefault="00A369BF" w:rsidP="00401A85">
      <w:pPr>
        <w:spacing w:line="360" w:lineRule="auto"/>
        <w:ind w:firstLine="709"/>
        <w:jc w:val="both"/>
        <w:rPr>
          <w:sz w:val="28"/>
          <w:szCs w:val="28"/>
        </w:rPr>
      </w:pPr>
      <w:r w:rsidRPr="00401A85">
        <w:rPr>
          <w:sz w:val="28"/>
          <w:szCs w:val="28"/>
        </w:rPr>
        <w:t>Основой подъема китайского хозяйства стало развитие промышленности, ориентированное на нужды населения. В стране развернулась потребительская революция – гигантскими темпами росли производство и сбыт товаров длитель</w:t>
      </w:r>
      <w:r w:rsidR="00397FF9" w:rsidRPr="00401A85">
        <w:rPr>
          <w:sz w:val="28"/>
          <w:szCs w:val="28"/>
        </w:rPr>
        <w:t xml:space="preserve">ного пользования. Как в городе, так и в деревне выросла более чем вдвое обеспеченность жилой площадью. </w:t>
      </w:r>
    </w:p>
    <w:p w:rsidR="00397FF9" w:rsidRPr="00401A85" w:rsidRDefault="00397FF9" w:rsidP="00401A85">
      <w:pPr>
        <w:spacing w:line="360" w:lineRule="auto"/>
        <w:ind w:firstLine="709"/>
        <w:jc w:val="both"/>
        <w:rPr>
          <w:sz w:val="28"/>
          <w:szCs w:val="28"/>
        </w:rPr>
      </w:pPr>
      <w:r w:rsidRPr="00401A85">
        <w:rPr>
          <w:sz w:val="28"/>
          <w:szCs w:val="28"/>
        </w:rPr>
        <w:t>Энергетика страны носит традиционно угольный характер. Она опирается на крупнейшие в мире запасы и добычу. Широко распространенны на территории месторождения угля, в основных районах угледобычи его отличает низкая зольность и сернистость, высокая теплопроводность. В стране насчитывается 16 шахт дающих более 10 млн. тонн угля в год. Среди них Датун (Шаньси), Кайлуань (Хэбэй), Пиндиншань (Хэнань), Хуанбэй (Аньхой)</w:t>
      </w:r>
      <w:r w:rsidR="006C473B" w:rsidRPr="00401A85">
        <w:rPr>
          <w:sz w:val="28"/>
          <w:szCs w:val="28"/>
        </w:rPr>
        <w:t xml:space="preserve"> Китай занимает первое место в мире по добыче угля, но этот уголь в основном потребляется внутренне, на экспорт данный уголь не идет, так как является низкокачественным</w:t>
      </w:r>
      <w:r w:rsidRPr="00401A85">
        <w:rPr>
          <w:sz w:val="28"/>
          <w:szCs w:val="28"/>
        </w:rPr>
        <w:t>.</w:t>
      </w:r>
    </w:p>
    <w:p w:rsidR="00ED028B" w:rsidRPr="00401A85" w:rsidRDefault="00397FF9" w:rsidP="00401A85">
      <w:pPr>
        <w:spacing w:line="360" w:lineRule="auto"/>
        <w:ind w:firstLine="709"/>
        <w:jc w:val="both"/>
        <w:rPr>
          <w:sz w:val="28"/>
          <w:szCs w:val="28"/>
        </w:rPr>
      </w:pPr>
      <w:r w:rsidRPr="00401A85">
        <w:rPr>
          <w:sz w:val="28"/>
          <w:szCs w:val="28"/>
        </w:rPr>
        <w:t xml:space="preserve">В начале 1960х годов вступили в строй Дацинские нефтепромыслы (Хэйлунцзян), в 1970-е гг. – Шэнлийские (Шаньдун), Ляохэские (Ляонин). </w:t>
      </w:r>
      <w:r w:rsidR="00ED028B" w:rsidRPr="00401A85">
        <w:rPr>
          <w:sz w:val="28"/>
          <w:szCs w:val="28"/>
        </w:rPr>
        <w:t>Ускоренными темпами разрабатываются еще многие месторождения. Эксплуатируются морские месторождения в Бохайском заливе и Южно-Китайское море</w:t>
      </w:r>
      <w:r w:rsidR="006C473B" w:rsidRPr="00401A85">
        <w:rPr>
          <w:sz w:val="28"/>
          <w:szCs w:val="28"/>
        </w:rPr>
        <w:t xml:space="preserve"> но не смотря на то, что Китай занимает четвертое место в мире по добыче нефти, внутренние потребности полностью не удовлетворяются, поэтому приходиться прибегать к импорту</w:t>
      </w:r>
      <w:r w:rsidR="00ED028B" w:rsidRPr="00401A85">
        <w:rPr>
          <w:sz w:val="28"/>
          <w:szCs w:val="28"/>
        </w:rPr>
        <w:t>.</w:t>
      </w:r>
      <w:r w:rsidR="005C3533" w:rsidRPr="00401A85">
        <w:rPr>
          <w:sz w:val="28"/>
          <w:szCs w:val="28"/>
        </w:rPr>
        <w:t xml:space="preserve"> </w:t>
      </w:r>
    </w:p>
    <w:p w:rsidR="0056391A" w:rsidRPr="00401A85" w:rsidRDefault="002D7574" w:rsidP="00401A85">
      <w:pPr>
        <w:spacing w:line="360" w:lineRule="auto"/>
        <w:ind w:firstLine="709"/>
        <w:jc w:val="both"/>
        <w:rPr>
          <w:sz w:val="28"/>
          <w:szCs w:val="28"/>
        </w:rPr>
      </w:pPr>
      <w:r w:rsidRPr="00401A85">
        <w:rPr>
          <w:sz w:val="28"/>
          <w:szCs w:val="28"/>
        </w:rPr>
        <w:t>Начата реализация российско-китайских проектов газо- и нефте проводов из Сибири.</w:t>
      </w:r>
      <w:r w:rsidR="0056391A" w:rsidRPr="00401A85">
        <w:rPr>
          <w:sz w:val="28"/>
          <w:szCs w:val="28"/>
        </w:rPr>
        <w:t xml:space="preserve"> Импорт сырой нефти главным образом поступает из Анголы, Саудавской Аравии, Ирана, России, Омана. На долю Китайской нефтехимической корпорации и Китайской национальной нефтегазовой корпорации пришлось 72% общего объема импорта. Китайские нефтеперерабатывающие предприятия несут большие убытки от роста производства. В Китае действуют усиленные меры по регулированию цен на нефтепродукты. </w:t>
      </w:r>
    </w:p>
    <w:p w:rsidR="00431AA8" w:rsidRPr="00401A85" w:rsidRDefault="00A10365" w:rsidP="00401A85">
      <w:pPr>
        <w:spacing w:line="360" w:lineRule="auto"/>
        <w:ind w:firstLine="709"/>
        <w:jc w:val="both"/>
        <w:rPr>
          <w:sz w:val="28"/>
          <w:szCs w:val="28"/>
        </w:rPr>
      </w:pPr>
      <w:r w:rsidRPr="00401A85">
        <w:rPr>
          <w:sz w:val="28"/>
          <w:szCs w:val="28"/>
        </w:rPr>
        <w:t>Умеренный дефицит топлива и электроэнергии способствовал интенсификации производства. Железные дороги и водный транспорт оставался основными средствами перевозки грузов, но в последнее время все чаще начали использовать автотранспорт для этих целей.</w:t>
      </w:r>
      <w:r w:rsidR="005D21A4" w:rsidRPr="00401A85">
        <w:rPr>
          <w:sz w:val="28"/>
          <w:szCs w:val="28"/>
        </w:rPr>
        <w:t xml:space="preserve"> С 1990-х гг. китайское правительство решило развивать больше легковых автомобилей. В 2000-е гг. началось экспортирование китайских автомобилей</w:t>
      </w:r>
      <w:r w:rsidR="00401A85">
        <w:rPr>
          <w:sz w:val="28"/>
          <w:szCs w:val="28"/>
        </w:rPr>
        <w:t xml:space="preserve"> </w:t>
      </w:r>
      <w:r w:rsidR="005D21A4" w:rsidRPr="00401A85">
        <w:rPr>
          <w:sz w:val="28"/>
          <w:szCs w:val="28"/>
        </w:rPr>
        <w:t>в развивающие страны, так как насыщение внутреннего рынка уже произошло.</w:t>
      </w:r>
      <w:r w:rsidR="00401A85">
        <w:rPr>
          <w:sz w:val="28"/>
          <w:szCs w:val="28"/>
        </w:rPr>
        <w:t xml:space="preserve"> </w:t>
      </w:r>
      <w:r w:rsidR="00465247" w:rsidRPr="00401A85">
        <w:rPr>
          <w:sz w:val="28"/>
          <w:szCs w:val="28"/>
        </w:rPr>
        <w:t>По протяженности железных дорог КНР занимает 5-е место.</w:t>
      </w:r>
      <w:r w:rsidR="005D21A4" w:rsidRPr="00401A85">
        <w:rPr>
          <w:sz w:val="28"/>
          <w:szCs w:val="28"/>
        </w:rPr>
        <w:t xml:space="preserve"> Строение вагонов для железных дорог в стране развито очень слабо, Китай импортирует современные вагонные составы в основном из Японии.</w:t>
      </w:r>
      <w:r w:rsidR="00465247" w:rsidRPr="00401A85">
        <w:rPr>
          <w:sz w:val="28"/>
          <w:szCs w:val="28"/>
        </w:rPr>
        <w:t xml:space="preserve"> </w:t>
      </w:r>
    </w:p>
    <w:p w:rsidR="003D407F" w:rsidRPr="00401A85" w:rsidRDefault="00465247" w:rsidP="00401A85">
      <w:pPr>
        <w:spacing w:line="360" w:lineRule="auto"/>
        <w:ind w:firstLine="709"/>
        <w:jc w:val="both"/>
        <w:rPr>
          <w:sz w:val="28"/>
          <w:szCs w:val="28"/>
        </w:rPr>
      </w:pPr>
      <w:r w:rsidRPr="00401A85">
        <w:rPr>
          <w:sz w:val="28"/>
          <w:szCs w:val="28"/>
        </w:rPr>
        <w:t>В</w:t>
      </w:r>
      <w:r w:rsidR="00431AA8" w:rsidRPr="00401A85">
        <w:rPr>
          <w:sz w:val="28"/>
          <w:szCs w:val="28"/>
        </w:rPr>
        <w:t xml:space="preserve"> </w:t>
      </w:r>
      <w:r w:rsidRPr="00401A85">
        <w:rPr>
          <w:sz w:val="28"/>
          <w:szCs w:val="28"/>
        </w:rPr>
        <w:t>развитии морского транспорта основные были 1990-е годы</w:t>
      </w:r>
      <w:r w:rsidR="003D407F" w:rsidRPr="00401A85">
        <w:rPr>
          <w:sz w:val="28"/>
          <w:szCs w:val="28"/>
        </w:rPr>
        <w:t>. Благодаря развитию морского транспорта быстро развиваются внешнеэкономические связи страны. Крупнейшими портами являются Шанхай, Сянган, Далян</w:t>
      </w:r>
      <w:r w:rsidR="00431AA8" w:rsidRPr="00401A85">
        <w:rPr>
          <w:sz w:val="28"/>
          <w:szCs w:val="28"/>
        </w:rPr>
        <w:t>ь, Циндао, Хуанпу, Тяньцзинь, именно данное расположение крупных портов позволяет расширять экономические связи КНР с разными странами, например, Японией, США</w:t>
      </w:r>
      <w:r w:rsidR="003D407F" w:rsidRPr="00401A85">
        <w:rPr>
          <w:sz w:val="28"/>
          <w:szCs w:val="28"/>
        </w:rPr>
        <w:t>.</w:t>
      </w:r>
      <w:r w:rsidR="00431AA8" w:rsidRPr="00401A85">
        <w:rPr>
          <w:sz w:val="28"/>
          <w:szCs w:val="28"/>
        </w:rPr>
        <w:t xml:space="preserve"> Удаленность от стран Европейского союза дают преимущество в развитии внешнеэкономических отношений с Россией, Монголией, Казахстаном, </w:t>
      </w:r>
      <w:r w:rsidR="007530C3" w:rsidRPr="00401A85">
        <w:rPr>
          <w:sz w:val="28"/>
          <w:szCs w:val="28"/>
        </w:rPr>
        <w:t>Индией</w:t>
      </w:r>
      <w:r w:rsidR="00431AA8" w:rsidRPr="00401A85">
        <w:rPr>
          <w:sz w:val="28"/>
          <w:szCs w:val="28"/>
        </w:rPr>
        <w:t>,</w:t>
      </w:r>
      <w:r w:rsidR="007530C3" w:rsidRPr="00401A85">
        <w:rPr>
          <w:sz w:val="28"/>
          <w:szCs w:val="28"/>
        </w:rPr>
        <w:t xml:space="preserve"> но</w:t>
      </w:r>
      <w:r w:rsidR="00431AA8" w:rsidRPr="00401A85">
        <w:rPr>
          <w:sz w:val="28"/>
          <w:szCs w:val="28"/>
        </w:rPr>
        <w:t xml:space="preserve"> ко</w:t>
      </w:r>
      <w:r w:rsidR="007530C3" w:rsidRPr="00401A85">
        <w:rPr>
          <w:sz w:val="28"/>
          <w:szCs w:val="28"/>
        </w:rPr>
        <w:t>нечно, не стоит упускать из вида отношения с ЕС и странами Саудовской Аравии с КНР.</w:t>
      </w:r>
      <w:r w:rsidR="00401A85">
        <w:rPr>
          <w:sz w:val="28"/>
          <w:szCs w:val="28"/>
        </w:rPr>
        <w:t xml:space="preserve"> </w:t>
      </w:r>
    </w:p>
    <w:p w:rsidR="002D7574" w:rsidRPr="00401A85" w:rsidRDefault="00A10365" w:rsidP="00401A85">
      <w:pPr>
        <w:spacing w:line="360" w:lineRule="auto"/>
        <w:ind w:firstLine="709"/>
        <w:jc w:val="both"/>
        <w:rPr>
          <w:sz w:val="28"/>
          <w:szCs w:val="28"/>
        </w:rPr>
      </w:pPr>
      <w:r w:rsidRPr="00401A85">
        <w:rPr>
          <w:sz w:val="28"/>
          <w:szCs w:val="28"/>
        </w:rPr>
        <w:t>Электротехническая продукция и бытовая электроника стали важнейшей статьёй китайского экспорта</w:t>
      </w:r>
      <w:r w:rsidR="00BD208C" w:rsidRPr="00401A85">
        <w:rPr>
          <w:sz w:val="28"/>
          <w:szCs w:val="28"/>
        </w:rPr>
        <w:t xml:space="preserve"> (32% в 1996 г., 5</w:t>
      </w:r>
      <w:r w:rsidRPr="00401A85">
        <w:rPr>
          <w:sz w:val="28"/>
          <w:szCs w:val="28"/>
        </w:rPr>
        <w:t xml:space="preserve">9% в 2003 </w:t>
      </w:r>
      <w:r w:rsidR="00BD208C" w:rsidRPr="00401A85">
        <w:rPr>
          <w:sz w:val="28"/>
          <w:szCs w:val="28"/>
        </w:rPr>
        <w:t>г.). Рост экспорта произошел и в текстильной и мебельной промышленности. Растет экспорт технологий и оборудования. В целом промышленные изделия составляют более 89% китайского экспорта.</w:t>
      </w:r>
      <w:r w:rsidRPr="00401A85">
        <w:rPr>
          <w:sz w:val="28"/>
          <w:szCs w:val="28"/>
        </w:rPr>
        <w:t xml:space="preserve"> </w:t>
      </w:r>
    </w:p>
    <w:p w:rsidR="00BD208C" w:rsidRPr="00401A85" w:rsidRDefault="00BD208C" w:rsidP="00401A85">
      <w:pPr>
        <w:spacing w:line="360" w:lineRule="auto"/>
        <w:ind w:firstLine="709"/>
        <w:jc w:val="both"/>
        <w:rPr>
          <w:sz w:val="28"/>
          <w:szCs w:val="28"/>
        </w:rPr>
      </w:pPr>
      <w:r w:rsidRPr="00401A85">
        <w:rPr>
          <w:sz w:val="28"/>
          <w:szCs w:val="28"/>
        </w:rPr>
        <w:t>Китай обладает крупнейшим в мире сельским хозяйством, с доминированием растениеводства. Преимущественно выращивают пшеницу, кукурузу, сорго, рис, бобовые. Рис и бобовые, остаются основными экспортными товарами. Среди технических культур преобладают хлопчатник, джут, сахарный тростник, чай, табак.</w:t>
      </w:r>
      <w:r w:rsidR="00567432" w:rsidRPr="00401A85">
        <w:rPr>
          <w:sz w:val="28"/>
          <w:szCs w:val="28"/>
        </w:rPr>
        <w:t xml:space="preserve"> Развито шелководство. В животноводстве развиты все направления, особенно мясного профиля, что сделало Китай одним из ведущих производителей мяса в мире</w:t>
      </w:r>
      <w:r w:rsidR="00265F34" w:rsidRPr="00401A85">
        <w:rPr>
          <w:sz w:val="28"/>
          <w:szCs w:val="28"/>
        </w:rPr>
        <w:t xml:space="preserve"> [3]</w:t>
      </w:r>
      <w:r w:rsidR="00567432" w:rsidRPr="00401A85">
        <w:rPr>
          <w:sz w:val="28"/>
          <w:szCs w:val="28"/>
        </w:rPr>
        <w:t>.</w:t>
      </w:r>
    </w:p>
    <w:p w:rsidR="00ED028B" w:rsidRPr="00401A85" w:rsidRDefault="00567432" w:rsidP="00401A85">
      <w:pPr>
        <w:spacing w:line="360" w:lineRule="auto"/>
        <w:ind w:firstLine="709"/>
        <w:jc w:val="both"/>
        <w:rPr>
          <w:sz w:val="28"/>
          <w:szCs w:val="28"/>
        </w:rPr>
      </w:pPr>
      <w:r w:rsidRPr="00401A85">
        <w:rPr>
          <w:sz w:val="28"/>
          <w:szCs w:val="28"/>
        </w:rPr>
        <w:t xml:space="preserve">Важной отраслью экономики и еще более значимым источником продуктов питания является рыболовство и рыбоводство. Китай располагает огромными площадями с пресной водой. Вылавливается огромное количество рыбы, при этом искусственное рыборазведение дает свыше 2/3 вылова. Широкое распространение получило разведение рыбы на рисовых полях. Морские площади Китая, используемые для промысла пригодны для выращивания устриц, двухстворчатых моллюсков, бурых и красных водорослей. </w:t>
      </w:r>
      <w:r w:rsidR="00265F34" w:rsidRPr="00401A85">
        <w:rPr>
          <w:sz w:val="28"/>
          <w:szCs w:val="28"/>
        </w:rPr>
        <w:t>Благодаря большому богатству рыбных ресурсов, КНР успешно обеспечивает данным продуктом как свой внутренний рынок, так и экспортирует его, но в небольших объемах. Доля экспорта, например, в Монголию составляет 3% от общего вылова рыбы.</w:t>
      </w:r>
    </w:p>
    <w:p w:rsidR="00954CA8" w:rsidRPr="00401A85" w:rsidRDefault="003D407F" w:rsidP="00401A85">
      <w:pPr>
        <w:spacing w:line="360" w:lineRule="auto"/>
        <w:ind w:firstLine="709"/>
        <w:jc w:val="both"/>
        <w:rPr>
          <w:sz w:val="28"/>
          <w:szCs w:val="28"/>
        </w:rPr>
      </w:pPr>
      <w:r w:rsidRPr="00401A85">
        <w:rPr>
          <w:sz w:val="28"/>
          <w:szCs w:val="28"/>
        </w:rPr>
        <w:t>Во внешнеэкономических связях КНР успешно реализуется политика «открытой экономики», характеризующаяся многообразием форм привлечения иностранных инвестиций как в приморские, пограничные, так и во внутренние районы страны. По объему внешней торговли в 1997 г. Китай вошел в первую десятку стран мира, став третьим крупнейшим экспортером и имеет устойчивое крупное положительное сальдо торгового баланса. Главные торговые партнеры – Япония, США, Республика Корея. Германия, страны</w:t>
      </w:r>
      <w:r w:rsidR="001C7227" w:rsidRPr="00401A85">
        <w:rPr>
          <w:sz w:val="28"/>
          <w:szCs w:val="28"/>
        </w:rPr>
        <w:t xml:space="preserve"> Юго-Восточной Азии, Россия</w:t>
      </w:r>
      <w:r w:rsidR="00B67EAB" w:rsidRPr="00401A85">
        <w:rPr>
          <w:sz w:val="28"/>
          <w:szCs w:val="28"/>
        </w:rPr>
        <w:t>.</w:t>
      </w:r>
    </w:p>
    <w:p w:rsidR="00955030" w:rsidRPr="00401A85" w:rsidRDefault="00955030" w:rsidP="00401A85">
      <w:pPr>
        <w:spacing w:line="360" w:lineRule="auto"/>
        <w:ind w:firstLine="709"/>
        <w:jc w:val="both"/>
        <w:rPr>
          <w:sz w:val="28"/>
          <w:szCs w:val="28"/>
        </w:rPr>
      </w:pPr>
      <w:r w:rsidRPr="00401A85">
        <w:rPr>
          <w:sz w:val="28"/>
          <w:szCs w:val="28"/>
        </w:rPr>
        <w:t>«В настоящее время в Китае достаточно продовольствия и в ближайшем будущем в стране не будет продовольственного кризиса»</w:t>
      </w:r>
      <w:r w:rsidR="00265F34" w:rsidRPr="00401A85">
        <w:rPr>
          <w:sz w:val="28"/>
          <w:szCs w:val="28"/>
        </w:rPr>
        <w:t xml:space="preserve"> [16]</w:t>
      </w:r>
      <w:r w:rsidRPr="00401A85">
        <w:rPr>
          <w:rStyle w:val="a8"/>
          <w:sz w:val="28"/>
          <w:szCs w:val="28"/>
        </w:rPr>
        <w:footnoteReference w:id="2"/>
      </w:r>
      <w:r w:rsidRPr="00401A85">
        <w:rPr>
          <w:sz w:val="28"/>
          <w:szCs w:val="28"/>
        </w:rPr>
        <w:t>.</w:t>
      </w:r>
      <w:r w:rsidR="00252315" w:rsidRPr="00401A85">
        <w:rPr>
          <w:sz w:val="28"/>
          <w:szCs w:val="28"/>
        </w:rPr>
        <w:t xml:space="preserve"> </w:t>
      </w:r>
      <w:r w:rsidR="00307FE9" w:rsidRPr="00401A85">
        <w:rPr>
          <w:sz w:val="28"/>
          <w:szCs w:val="28"/>
        </w:rPr>
        <w:t>Поэтому Китай не</w:t>
      </w:r>
      <w:r w:rsidRPr="00401A85">
        <w:rPr>
          <w:sz w:val="28"/>
          <w:szCs w:val="28"/>
        </w:rPr>
        <w:t xml:space="preserve"> импортирует зерно в большом количестве,</w:t>
      </w:r>
      <w:r w:rsidR="005C3533" w:rsidRPr="00401A85">
        <w:rPr>
          <w:sz w:val="28"/>
          <w:szCs w:val="28"/>
        </w:rPr>
        <w:t xml:space="preserve"> за исключением соевых и масли</w:t>
      </w:r>
      <w:r w:rsidRPr="00401A85">
        <w:rPr>
          <w:sz w:val="28"/>
          <w:szCs w:val="28"/>
        </w:rPr>
        <w:t>чных культур. В 2007 г. общий объем экспорта зерна из Китая составил 7 млн.т.</w:t>
      </w:r>
      <w:r w:rsidR="005C3533" w:rsidRPr="00401A85">
        <w:rPr>
          <w:sz w:val="28"/>
          <w:szCs w:val="28"/>
        </w:rPr>
        <w:t>, это выдающееся движение Китая с более миллиардным населением и вклад в обеспечение продовольственной безопасности мира. Китай в 2007 г. импортировал 8,4 млн.т пищевого масла, на 25,2% больше, чем в 2006 г. Экспорт составил 166</w:t>
      </w:r>
      <w:r w:rsidR="00401A85">
        <w:rPr>
          <w:sz w:val="28"/>
          <w:szCs w:val="28"/>
        </w:rPr>
        <w:t xml:space="preserve"> </w:t>
      </w:r>
      <w:r w:rsidR="005C3533" w:rsidRPr="00401A85">
        <w:rPr>
          <w:sz w:val="28"/>
          <w:szCs w:val="28"/>
        </w:rPr>
        <w:t>тыс.т.. Резкое увеличение импорта эксперты связываю с повышением внутренних цен.</w:t>
      </w:r>
    </w:p>
    <w:p w:rsidR="00E61A2A" w:rsidRPr="00401A85" w:rsidRDefault="00E61A2A" w:rsidP="00401A85">
      <w:pPr>
        <w:spacing w:line="360" w:lineRule="auto"/>
        <w:ind w:firstLine="709"/>
        <w:jc w:val="both"/>
        <w:rPr>
          <w:sz w:val="28"/>
          <w:szCs w:val="28"/>
        </w:rPr>
      </w:pPr>
      <w:r w:rsidRPr="00401A85">
        <w:rPr>
          <w:sz w:val="28"/>
          <w:szCs w:val="28"/>
        </w:rPr>
        <w:t>В 1960-е гг. доля сырьевых товаров составляла 75% в 2000-е гг. 30%, соответственно доля готовых изделий в импорте и экспорте Китая составило 25</w:t>
      </w:r>
      <w:r w:rsidR="00307FE9" w:rsidRPr="00401A85">
        <w:rPr>
          <w:sz w:val="28"/>
          <w:szCs w:val="28"/>
        </w:rPr>
        <w:t xml:space="preserve"> </w:t>
      </w:r>
      <w:r w:rsidRPr="00401A85">
        <w:rPr>
          <w:sz w:val="28"/>
          <w:szCs w:val="28"/>
        </w:rPr>
        <w:t>%</w:t>
      </w:r>
      <w:r w:rsidR="00401A85">
        <w:rPr>
          <w:sz w:val="28"/>
          <w:szCs w:val="28"/>
        </w:rPr>
        <w:t xml:space="preserve"> </w:t>
      </w:r>
      <w:r w:rsidRPr="00401A85">
        <w:rPr>
          <w:sz w:val="28"/>
          <w:szCs w:val="28"/>
        </w:rPr>
        <w:t>и</w:t>
      </w:r>
      <w:r w:rsidR="00401A85">
        <w:rPr>
          <w:sz w:val="28"/>
          <w:szCs w:val="28"/>
        </w:rPr>
        <w:t xml:space="preserve"> </w:t>
      </w:r>
      <w:r w:rsidRPr="00401A85">
        <w:rPr>
          <w:sz w:val="28"/>
          <w:szCs w:val="28"/>
        </w:rPr>
        <w:t>70</w:t>
      </w:r>
      <w:r w:rsidR="00307FE9" w:rsidRPr="00401A85">
        <w:rPr>
          <w:sz w:val="28"/>
          <w:szCs w:val="28"/>
        </w:rPr>
        <w:t xml:space="preserve"> </w:t>
      </w:r>
      <w:r w:rsidRPr="00401A85">
        <w:rPr>
          <w:sz w:val="28"/>
          <w:szCs w:val="28"/>
        </w:rPr>
        <w:t>% соответственно.</w:t>
      </w:r>
      <w:r w:rsidR="00307FE9" w:rsidRPr="00401A85">
        <w:rPr>
          <w:sz w:val="28"/>
          <w:szCs w:val="28"/>
        </w:rPr>
        <w:t xml:space="preserve"> Среди сырьевого импорта товаров в КНР преобладают: нефть, нефтепродукты, природный газ, уголь, минеральные удобрения, химические смолы и синтетические смолы и пластмассы. Экспорт же производиться уже готовой продукции: одежда, </w:t>
      </w:r>
    </w:p>
    <w:p w:rsidR="005C3533" w:rsidRPr="00401A85" w:rsidRDefault="005C3533" w:rsidP="00401A85">
      <w:pPr>
        <w:spacing w:line="360" w:lineRule="auto"/>
        <w:ind w:firstLine="709"/>
        <w:jc w:val="both"/>
        <w:rPr>
          <w:sz w:val="28"/>
          <w:szCs w:val="28"/>
        </w:rPr>
      </w:pPr>
      <w:r w:rsidRPr="00401A85">
        <w:rPr>
          <w:sz w:val="28"/>
          <w:szCs w:val="28"/>
        </w:rPr>
        <w:t xml:space="preserve">Продовольственные товары в Китае составляет 814,2 млрд. юаней (116,3 млрд. долл. США). Продажи продовольственных товаров и напитков выросли на 26%, затраты на зерно и растительное масло </w:t>
      </w:r>
      <w:r w:rsidR="00C45C2C" w:rsidRPr="00401A85">
        <w:rPr>
          <w:sz w:val="28"/>
          <w:szCs w:val="28"/>
        </w:rPr>
        <w:t>увеличились</w:t>
      </w:r>
      <w:r w:rsidRPr="00401A85">
        <w:rPr>
          <w:sz w:val="28"/>
          <w:szCs w:val="28"/>
        </w:rPr>
        <w:t xml:space="preserve"> на 36%. </w:t>
      </w:r>
    </w:p>
    <w:p w:rsidR="00C45C2C" w:rsidRPr="00401A85" w:rsidRDefault="00C45C2C" w:rsidP="00401A85">
      <w:pPr>
        <w:spacing w:line="360" w:lineRule="auto"/>
        <w:ind w:firstLine="709"/>
        <w:jc w:val="both"/>
        <w:rPr>
          <w:sz w:val="28"/>
          <w:szCs w:val="28"/>
        </w:rPr>
      </w:pPr>
      <w:r w:rsidRPr="00401A85">
        <w:rPr>
          <w:sz w:val="28"/>
          <w:szCs w:val="28"/>
        </w:rPr>
        <w:t>В течени</w:t>
      </w:r>
      <w:r w:rsidR="00E61A2A" w:rsidRPr="00401A85">
        <w:rPr>
          <w:sz w:val="28"/>
          <w:szCs w:val="28"/>
        </w:rPr>
        <w:t>е</w:t>
      </w:r>
      <w:r w:rsidRPr="00401A85">
        <w:rPr>
          <w:sz w:val="28"/>
          <w:szCs w:val="28"/>
        </w:rPr>
        <w:t xml:space="preserve"> 28 лет политики реформ и открытости, промышленность Китая не перестает удивлять весь мир своим беспрецедентным подъемом – по всей стране открылось много различных</w:t>
      </w:r>
      <w:r w:rsidR="00401A85">
        <w:rPr>
          <w:sz w:val="28"/>
          <w:szCs w:val="28"/>
        </w:rPr>
        <w:t xml:space="preserve"> </w:t>
      </w:r>
      <w:r w:rsidRPr="00401A85">
        <w:rPr>
          <w:sz w:val="28"/>
          <w:szCs w:val="28"/>
        </w:rPr>
        <w:t>промышленных зон, что позволило экономике Китая</w:t>
      </w:r>
      <w:r w:rsidR="00401A85">
        <w:rPr>
          <w:sz w:val="28"/>
          <w:szCs w:val="28"/>
        </w:rPr>
        <w:t xml:space="preserve"> </w:t>
      </w:r>
      <w:r w:rsidRPr="00401A85">
        <w:rPr>
          <w:sz w:val="28"/>
          <w:szCs w:val="28"/>
        </w:rPr>
        <w:t xml:space="preserve">догнать экономику больших стран Европы и Америки. </w:t>
      </w:r>
    </w:p>
    <w:p w:rsidR="005F7B43" w:rsidRPr="00401A85" w:rsidRDefault="00E61A2A" w:rsidP="00401A85">
      <w:pPr>
        <w:spacing w:line="360" w:lineRule="auto"/>
        <w:ind w:firstLine="709"/>
        <w:jc w:val="both"/>
        <w:rPr>
          <w:sz w:val="28"/>
          <w:szCs w:val="28"/>
        </w:rPr>
      </w:pPr>
      <w:r w:rsidRPr="00401A85">
        <w:rPr>
          <w:sz w:val="28"/>
          <w:szCs w:val="28"/>
        </w:rPr>
        <w:t xml:space="preserve">Рассмотрев товарную структуру, мы видим, что снижается доля сырьевых товаров и растет стоимость готовой продукции. </w:t>
      </w:r>
    </w:p>
    <w:p w:rsidR="005F7B43" w:rsidRPr="00401A85" w:rsidRDefault="005F7B43" w:rsidP="00401A85">
      <w:pPr>
        <w:spacing w:line="360" w:lineRule="auto"/>
        <w:ind w:firstLine="709"/>
        <w:jc w:val="both"/>
        <w:rPr>
          <w:sz w:val="28"/>
          <w:szCs w:val="28"/>
        </w:rPr>
      </w:pPr>
    </w:p>
    <w:p w:rsidR="000777AF" w:rsidRDefault="004A39B3" w:rsidP="00401A85">
      <w:pPr>
        <w:pStyle w:val="a9"/>
        <w:spacing w:after="0" w:line="360" w:lineRule="auto"/>
        <w:ind w:firstLine="709"/>
        <w:jc w:val="both"/>
        <w:rPr>
          <w:sz w:val="28"/>
          <w:szCs w:val="28"/>
        </w:rPr>
      </w:pPr>
      <w:r>
        <w:rPr>
          <w:sz w:val="28"/>
          <w:szCs w:val="28"/>
        </w:rPr>
        <w:br w:type="page"/>
        <w:t>Заключение</w:t>
      </w:r>
    </w:p>
    <w:p w:rsidR="004A39B3" w:rsidRPr="00401A85" w:rsidRDefault="004A39B3" w:rsidP="00401A85">
      <w:pPr>
        <w:pStyle w:val="a9"/>
        <w:spacing w:after="0" w:line="360" w:lineRule="auto"/>
        <w:ind w:firstLine="709"/>
        <w:jc w:val="both"/>
        <w:rPr>
          <w:sz w:val="28"/>
          <w:szCs w:val="28"/>
        </w:rPr>
      </w:pPr>
    </w:p>
    <w:p w:rsidR="00497C7F" w:rsidRPr="00401A85" w:rsidRDefault="000777AF" w:rsidP="00401A85">
      <w:pPr>
        <w:pStyle w:val="a9"/>
        <w:spacing w:after="0" w:line="360" w:lineRule="auto"/>
        <w:ind w:firstLine="709"/>
        <w:jc w:val="both"/>
        <w:rPr>
          <w:sz w:val="28"/>
          <w:szCs w:val="28"/>
        </w:rPr>
      </w:pPr>
      <w:r w:rsidRPr="00401A85">
        <w:rPr>
          <w:sz w:val="28"/>
          <w:szCs w:val="28"/>
        </w:rPr>
        <w:t xml:space="preserve">Рассмотрев </w:t>
      </w:r>
      <w:r w:rsidR="00CE2AB8" w:rsidRPr="00401A85">
        <w:rPr>
          <w:sz w:val="28"/>
          <w:szCs w:val="28"/>
        </w:rPr>
        <w:t xml:space="preserve">историко-культурные, географические, политические, экономические, торговые особенности Китая мы выявили </w:t>
      </w:r>
      <w:r w:rsidRPr="00401A85">
        <w:rPr>
          <w:sz w:val="28"/>
          <w:szCs w:val="28"/>
        </w:rPr>
        <w:t>основных партнеров по экспорту и импорт</w:t>
      </w:r>
      <w:r w:rsidR="00CE2AB8" w:rsidRPr="00401A85">
        <w:rPr>
          <w:sz w:val="28"/>
          <w:szCs w:val="28"/>
        </w:rPr>
        <w:t xml:space="preserve">у, и </w:t>
      </w:r>
      <w:r w:rsidRPr="00401A85">
        <w:rPr>
          <w:sz w:val="28"/>
          <w:szCs w:val="28"/>
        </w:rPr>
        <w:t>пришли к выводу, что Китайская Народная Республика это важный экономический регион мира. Рост объемов товарооборотов КНР возрастает с каждым годом, экономика становиться все более сильной</w:t>
      </w:r>
      <w:r w:rsidR="00497C7F" w:rsidRPr="00401A85">
        <w:rPr>
          <w:sz w:val="28"/>
          <w:szCs w:val="28"/>
        </w:rPr>
        <w:t>, товарная структура развивается и расширяется</w:t>
      </w:r>
      <w:r w:rsidRPr="00401A85">
        <w:rPr>
          <w:sz w:val="28"/>
          <w:szCs w:val="28"/>
        </w:rPr>
        <w:t>. Различные сферы производства развиваются на высоком уровне</w:t>
      </w:r>
      <w:r w:rsidR="00497C7F" w:rsidRPr="00401A85">
        <w:rPr>
          <w:sz w:val="28"/>
          <w:szCs w:val="28"/>
        </w:rPr>
        <w:t xml:space="preserve">, это мы увидели в данной курсовой работе. Хотя главными странами в торговых отношениях остаются США, Индия, Россия, страны ЕС, Япония, Республика Корея, </w:t>
      </w:r>
      <w:r w:rsidRPr="00401A85">
        <w:rPr>
          <w:sz w:val="28"/>
          <w:szCs w:val="28"/>
        </w:rPr>
        <w:t xml:space="preserve">КНР </w:t>
      </w:r>
      <w:r w:rsidR="00497C7F" w:rsidRPr="00401A85">
        <w:rPr>
          <w:sz w:val="28"/>
          <w:szCs w:val="28"/>
        </w:rPr>
        <w:t>развивает внешнеторговые отношения с новыми странами с развивающейся экономикой.</w:t>
      </w:r>
    </w:p>
    <w:p w:rsidR="00497C7F" w:rsidRPr="00401A85" w:rsidRDefault="00CE2AB8" w:rsidP="00401A85">
      <w:pPr>
        <w:pStyle w:val="a9"/>
        <w:spacing w:after="0" w:line="360" w:lineRule="auto"/>
        <w:ind w:firstLine="709"/>
        <w:jc w:val="both"/>
        <w:rPr>
          <w:sz w:val="28"/>
          <w:szCs w:val="28"/>
        </w:rPr>
      </w:pPr>
      <w:r w:rsidRPr="00401A85">
        <w:rPr>
          <w:sz w:val="28"/>
          <w:szCs w:val="28"/>
        </w:rPr>
        <w:t xml:space="preserve">Вспоминаются такие слова Лю Хуациня, министра коммерции КНР: «Сделаем приграничные районы процветающими, население богатым, а отношения с приграничными государствами добрососедскими». Китай делает все для развития именно таких отношений в мире, а способствует этому его развивающаяся экономика и </w:t>
      </w:r>
      <w:r w:rsidR="007D05A4" w:rsidRPr="00401A85">
        <w:rPr>
          <w:sz w:val="28"/>
          <w:szCs w:val="28"/>
        </w:rPr>
        <w:t>большие запасы ресурсов.</w:t>
      </w:r>
    </w:p>
    <w:p w:rsidR="00497C7F" w:rsidRPr="00401A85" w:rsidRDefault="00497C7F" w:rsidP="00401A85">
      <w:pPr>
        <w:pStyle w:val="a9"/>
        <w:spacing w:after="0" w:line="360" w:lineRule="auto"/>
        <w:ind w:firstLine="709"/>
        <w:jc w:val="both"/>
        <w:rPr>
          <w:sz w:val="28"/>
          <w:szCs w:val="28"/>
        </w:rPr>
      </w:pPr>
    </w:p>
    <w:p w:rsidR="00730709" w:rsidRDefault="004A39B3" w:rsidP="0097728D">
      <w:pPr>
        <w:pStyle w:val="a9"/>
        <w:spacing w:after="0" w:line="360" w:lineRule="auto"/>
        <w:ind w:firstLine="709"/>
        <w:jc w:val="both"/>
        <w:rPr>
          <w:sz w:val="28"/>
          <w:szCs w:val="28"/>
        </w:rPr>
      </w:pPr>
      <w:r>
        <w:rPr>
          <w:sz w:val="28"/>
          <w:szCs w:val="28"/>
        </w:rPr>
        <w:br w:type="page"/>
      </w:r>
      <w:r w:rsidR="00730709" w:rsidRPr="00401A85">
        <w:rPr>
          <w:sz w:val="28"/>
          <w:szCs w:val="28"/>
        </w:rPr>
        <w:t>Список литературы</w:t>
      </w:r>
    </w:p>
    <w:p w:rsidR="004A39B3" w:rsidRPr="00401A85" w:rsidRDefault="004A39B3" w:rsidP="00401A85">
      <w:pPr>
        <w:spacing w:line="360" w:lineRule="auto"/>
        <w:ind w:firstLine="709"/>
        <w:jc w:val="both"/>
        <w:rPr>
          <w:sz w:val="28"/>
          <w:szCs w:val="28"/>
        </w:rPr>
      </w:pPr>
    </w:p>
    <w:p w:rsidR="00497C7F" w:rsidRPr="00401A85" w:rsidRDefault="00497C7F" w:rsidP="0097728D">
      <w:pPr>
        <w:numPr>
          <w:ilvl w:val="0"/>
          <w:numId w:val="5"/>
        </w:numPr>
        <w:spacing w:line="360" w:lineRule="auto"/>
        <w:ind w:left="0" w:firstLine="0"/>
        <w:rPr>
          <w:sz w:val="28"/>
          <w:szCs w:val="28"/>
        </w:rPr>
      </w:pPr>
      <w:r w:rsidRPr="00401A85">
        <w:rPr>
          <w:sz w:val="28"/>
          <w:szCs w:val="28"/>
        </w:rPr>
        <w:t>Ганшин В. Сдержанный оптимизм. Заметки о российско-китайских отношениях.// МЭиМО, 2005, № 6</w:t>
      </w:r>
    </w:p>
    <w:p w:rsidR="00497C7F" w:rsidRPr="00401A85" w:rsidRDefault="00497C7F" w:rsidP="0097728D">
      <w:pPr>
        <w:numPr>
          <w:ilvl w:val="0"/>
          <w:numId w:val="5"/>
        </w:numPr>
        <w:spacing w:line="360" w:lineRule="auto"/>
        <w:ind w:left="0" w:firstLine="0"/>
        <w:rPr>
          <w:sz w:val="28"/>
          <w:szCs w:val="28"/>
        </w:rPr>
      </w:pPr>
      <w:r w:rsidRPr="00401A85">
        <w:rPr>
          <w:sz w:val="28"/>
          <w:szCs w:val="28"/>
        </w:rPr>
        <w:t>Гордеева Н.В., Васильев Г.В. Проблемы приграничного сотрудничества России и Китая: история и современность, - Иркутск 2003, - 84с.</w:t>
      </w:r>
    </w:p>
    <w:p w:rsidR="00497C7F" w:rsidRPr="00401A85" w:rsidRDefault="00497C7F" w:rsidP="0097728D">
      <w:pPr>
        <w:numPr>
          <w:ilvl w:val="0"/>
          <w:numId w:val="5"/>
        </w:numPr>
        <w:spacing w:line="360" w:lineRule="auto"/>
        <w:ind w:left="0" w:firstLine="0"/>
        <w:rPr>
          <w:sz w:val="28"/>
          <w:szCs w:val="28"/>
        </w:rPr>
      </w:pPr>
      <w:r w:rsidRPr="00401A85">
        <w:rPr>
          <w:sz w:val="28"/>
          <w:szCs w:val="28"/>
        </w:rPr>
        <w:t>Журнал «Мировое и национальное хозяйство». Издание МГИМО (У) МИД России</w:t>
      </w:r>
    </w:p>
    <w:p w:rsidR="003F2983" w:rsidRPr="00401A85" w:rsidRDefault="003F2983" w:rsidP="0097728D">
      <w:pPr>
        <w:numPr>
          <w:ilvl w:val="0"/>
          <w:numId w:val="5"/>
        </w:numPr>
        <w:spacing w:line="360" w:lineRule="auto"/>
        <w:ind w:left="0" w:firstLine="0"/>
        <w:rPr>
          <w:sz w:val="28"/>
          <w:szCs w:val="28"/>
        </w:rPr>
      </w:pPr>
      <w:r w:rsidRPr="00401A85">
        <w:rPr>
          <w:sz w:val="28"/>
          <w:szCs w:val="28"/>
        </w:rPr>
        <w:t>Жэньминь жибао, 2007, № 6, № 8, № 12</w:t>
      </w:r>
    </w:p>
    <w:p w:rsidR="003F2983" w:rsidRPr="00401A85" w:rsidRDefault="003F2983" w:rsidP="0097728D">
      <w:pPr>
        <w:numPr>
          <w:ilvl w:val="0"/>
          <w:numId w:val="5"/>
        </w:numPr>
        <w:spacing w:line="360" w:lineRule="auto"/>
        <w:ind w:left="0" w:firstLine="0"/>
        <w:rPr>
          <w:sz w:val="28"/>
          <w:szCs w:val="28"/>
        </w:rPr>
      </w:pPr>
      <w:r w:rsidRPr="00401A85">
        <w:rPr>
          <w:sz w:val="28"/>
          <w:szCs w:val="28"/>
        </w:rPr>
        <w:t>Жэньминь жибао, 2008, № 3, № 9.</w:t>
      </w:r>
    </w:p>
    <w:p w:rsidR="003F2983" w:rsidRPr="00401A85" w:rsidRDefault="003F2983" w:rsidP="0097728D">
      <w:pPr>
        <w:numPr>
          <w:ilvl w:val="0"/>
          <w:numId w:val="5"/>
        </w:numPr>
        <w:spacing w:line="360" w:lineRule="auto"/>
        <w:ind w:left="0" w:firstLine="0"/>
        <w:rPr>
          <w:sz w:val="28"/>
          <w:szCs w:val="28"/>
        </w:rPr>
      </w:pPr>
      <w:r w:rsidRPr="00401A85">
        <w:rPr>
          <w:sz w:val="28"/>
          <w:szCs w:val="28"/>
        </w:rPr>
        <w:t xml:space="preserve">Жэньминь жибао, 2009, № 3, № 6, № 7, № 9, № 11 </w:t>
      </w:r>
    </w:p>
    <w:p w:rsidR="00612CD6" w:rsidRPr="00401A85" w:rsidRDefault="00612CD6" w:rsidP="0097728D">
      <w:pPr>
        <w:numPr>
          <w:ilvl w:val="0"/>
          <w:numId w:val="5"/>
        </w:numPr>
        <w:spacing w:line="360" w:lineRule="auto"/>
        <w:ind w:left="0" w:firstLine="0"/>
        <w:rPr>
          <w:sz w:val="28"/>
          <w:szCs w:val="28"/>
        </w:rPr>
      </w:pPr>
      <w:r w:rsidRPr="00401A85">
        <w:rPr>
          <w:sz w:val="28"/>
          <w:szCs w:val="28"/>
        </w:rPr>
        <w:t>К</w:t>
      </w:r>
      <w:r w:rsidRPr="00D72993">
        <w:rPr>
          <w:sz w:val="28"/>
          <w:szCs w:val="28"/>
        </w:rPr>
        <w:t>итай в мировой политике</w:t>
      </w:r>
      <w:r w:rsidRPr="00401A85">
        <w:rPr>
          <w:sz w:val="28"/>
          <w:szCs w:val="28"/>
        </w:rPr>
        <w:t>. Серия «Учебники МГИМО», - 2001. – 528 с.</w:t>
      </w:r>
    </w:p>
    <w:p w:rsidR="00730709" w:rsidRPr="00401A85" w:rsidRDefault="00730709" w:rsidP="0097728D">
      <w:pPr>
        <w:numPr>
          <w:ilvl w:val="0"/>
          <w:numId w:val="5"/>
        </w:numPr>
        <w:spacing w:line="360" w:lineRule="auto"/>
        <w:ind w:left="0" w:firstLine="0"/>
        <w:rPr>
          <w:sz w:val="28"/>
          <w:szCs w:val="28"/>
        </w:rPr>
      </w:pPr>
      <w:r w:rsidRPr="00401A85">
        <w:rPr>
          <w:sz w:val="28"/>
          <w:szCs w:val="28"/>
        </w:rPr>
        <w:t>Мировая торговля, экономическая кооперация и туризм. Статистический сборник СУАР, 2004. С. 527 - 529.</w:t>
      </w:r>
    </w:p>
    <w:p w:rsidR="00612CD6" w:rsidRPr="00401A85" w:rsidRDefault="00612CD6" w:rsidP="0097728D">
      <w:pPr>
        <w:numPr>
          <w:ilvl w:val="0"/>
          <w:numId w:val="5"/>
        </w:numPr>
        <w:spacing w:line="360" w:lineRule="auto"/>
        <w:ind w:left="0" w:firstLine="0"/>
        <w:rPr>
          <w:sz w:val="28"/>
          <w:szCs w:val="28"/>
        </w:rPr>
      </w:pPr>
      <w:r w:rsidRPr="00401A85">
        <w:rPr>
          <w:sz w:val="28"/>
          <w:szCs w:val="28"/>
        </w:rPr>
        <w:t>Международные экономические отношения. Серия «Учебники МГИМО»/ Под ред Н.Н. Ливенцева, М.: Московский государственный институт междуна</w:t>
      </w:r>
      <w:r w:rsidR="00CE2AB8" w:rsidRPr="00401A85">
        <w:rPr>
          <w:sz w:val="28"/>
          <w:szCs w:val="28"/>
        </w:rPr>
        <w:t>родных отношений (университет), 2003. – 395 с.</w:t>
      </w:r>
    </w:p>
    <w:p w:rsidR="00CE2AB8" w:rsidRPr="00401A85" w:rsidRDefault="00CE2AB8" w:rsidP="0097728D">
      <w:pPr>
        <w:numPr>
          <w:ilvl w:val="0"/>
          <w:numId w:val="5"/>
        </w:numPr>
        <w:spacing w:line="360" w:lineRule="auto"/>
        <w:ind w:left="0" w:firstLine="0"/>
        <w:rPr>
          <w:sz w:val="28"/>
          <w:szCs w:val="28"/>
        </w:rPr>
      </w:pPr>
      <w:r w:rsidRPr="00401A85">
        <w:rPr>
          <w:sz w:val="28"/>
          <w:szCs w:val="28"/>
        </w:rPr>
        <w:t xml:space="preserve"> Российская политическая энциклопедия. Москва, 2001. – 512 с.</w:t>
      </w:r>
    </w:p>
    <w:p w:rsidR="00497C7F" w:rsidRPr="00401A85" w:rsidRDefault="003F2983" w:rsidP="0097728D">
      <w:pPr>
        <w:numPr>
          <w:ilvl w:val="0"/>
          <w:numId w:val="5"/>
        </w:numPr>
        <w:spacing w:line="360" w:lineRule="auto"/>
        <w:ind w:left="0" w:firstLine="0"/>
        <w:rPr>
          <w:sz w:val="28"/>
          <w:szCs w:val="28"/>
        </w:rPr>
      </w:pPr>
      <w:r w:rsidRPr="00401A85">
        <w:rPr>
          <w:sz w:val="28"/>
          <w:szCs w:val="28"/>
        </w:rPr>
        <w:t>Шанхай жибао, 2007, №5</w:t>
      </w:r>
    </w:p>
    <w:p w:rsidR="003F2983" w:rsidRPr="00401A85" w:rsidRDefault="003F2983" w:rsidP="0097728D">
      <w:pPr>
        <w:numPr>
          <w:ilvl w:val="0"/>
          <w:numId w:val="5"/>
        </w:numPr>
        <w:spacing w:line="360" w:lineRule="auto"/>
        <w:ind w:left="0" w:firstLine="0"/>
        <w:rPr>
          <w:sz w:val="28"/>
          <w:szCs w:val="28"/>
        </w:rPr>
      </w:pPr>
      <w:r w:rsidRPr="00401A85">
        <w:rPr>
          <w:sz w:val="28"/>
          <w:szCs w:val="28"/>
        </w:rPr>
        <w:t>Экономическая, социальная, политическая география мира. Регионы и страны: Учебник / Под ред. Д-ра геогр. Наук, проф.. С.Б.Лаврова, канд. геогр. наук, доц. Н.В. Каделина. – М.: Гардарики, 2003. – 928 с.: ил.</w:t>
      </w:r>
    </w:p>
    <w:p w:rsidR="003F2983" w:rsidRPr="00401A85" w:rsidRDefault="00401A85" w:rsidP="0097728D">
      <w:pPr>
        <w:numPr>
          <w:ilvl w:val="0"/>
          <w:numId w:val="5"/>
        </w:numPr>
        <w:spacing w:line="360" w:lineRule="auto"/>
        <w:ind w:left="0" w:firstLine="0"/>
        <w:rPr>
          <w:sz w:val="28"/>
          <w:szCs w:val="28"/>
        </w:rPr>
      </w:pPr>
      <w:r>
        <w:rPr>
          <w:sz w:val="28"/>
          <w:szCs w:val="28"/>
        </w:rPr>
        <w:t xml:space="preserve"> </w:t>
      </w:r>
      <w:r w:rsidR="003F2983" w:rsidRPr="00401A85">
        <w:rPr>
          <w:sz w:val="28"/>
          <w:szCs w:val="28"/>
        </w:rPr>
        <w:t>Тhe China Business Review, 2002-2005</w:t>
      </w:r>
    </w:p>
    <w:p w:rsidR="003F2983" w:rsidRPr="004A39B3" w:rsidRDefault="00612CD6" w:rsidP="0097728D">
      <w:pPr>
        <w:numPr>
          <w:ilvl w:val="0"/>
          <w:numId w:val="5"/>
        </w:numPr>
        <w:spacing w:line="360" w:lineRule="auto"/>
        <w:ind w:left="0" w:firstLine="0"/>
        <w:rPr>
          <w:sz w:val="28"/>
          <w:szCs w:val="28"/>
        </w:rPr>
      </w:pPr>
      <w:r w:rsidRPr="004A39B3">
        <w:rPr>
          <w:sz w:val="28"/>
          <w:szCs w:val="28"/>
          <w:lang w:val="en-US"/>
        </w:rPr>
        <w:t xml:space="preserve"> </w:t>
      </w:r>
      <w:r w:rsidR="003F2983" w:rsidRPr="004A39B3">
        <w:rPr>
          <w:sz w:val="28"/>
          <w:szCs w:val="28"/>
          <w:lang w:val="en-US"/>
        </w:rPr>
        <w:t>www.infochina.ru</w:t>
      </w:r>
    </w:p>
    <w:p w:rsidR="003F2983" w:rsidRPr="004A39B3" w:rsidRDefault="00612CD6" w:rsidP="0097728D">
      <w:pPr>
        <w:numPr>
          <w:ilvl w:val="0"/>
          <w:numId w:val="5"/>
        </w:numPr>
        <w:spacing w:line="360" w:lineRule="auto"/>
        <w:ind w:left="0" w:firstLine="0"/>
        <w:rPr>
          <w:sz w:val="28"/>
          <w:szCs w:val="28"/>
        </w:rPr>
      </w:pPr>
      <w:r w:rsidRPr="004A39B3">
        <w:rPr>
          <w:sz w:val="28"/>
          <w:szCs w:val="28"/>
          <w:lang w:val="en-US"/>
        </w:rPr>
        <w:t xml:space="preserve"> www.samplechina.ru</w:t>
      </w:r>
    </w:p>
    <w:p w:rsidR="00612CD6" w:rsidRPr="004A39B3" w:rsidRDefault="00612CD6" w:rsidP="0097728D">
      <w:pPr>
        <w:numPr>
          <w:ilvl w:val="0"/>
          <w:numId w:val="5"/>
        </w:numPr>
        <w:spacing w:line="360" w:lineRule="auto"/>
        <w:ind w:left="0" w:firstLine="0"/>
        <w:rPr>
          <w:sz w:val="28"/>
          <w:szCs w:val="28"/>
        </w:rPr>
      </w:pPr>
      <w:r w:rsidRPr="004A39B3">
        <w:rPr>
          <w:sz w:val="28"/>
          <w:szCs w:val="28"/>
          <w:lang w:val="en-US"/>
        </w:rPr>
        <w:t xml:space="preserve"> www.chinanews.ru</w:t>
      </w:r>
    </w:p>
    <w:p w:rsidR="00612CD6" w:rsidRPr="004A39B3" w:rsidRDefault="00612CD6" w:rsidP="0097728D">
      <w:pPr>
        <w:numPr>
          <w:ilvl w:val="0"/>
          <w:numId w:val="5"/>
        </w:numPr>
        <w:spacing w:line="360" w:lineRule="auto"/>
        <w:ind w:left="0" w:firstLine="0"/>
        <w:rPr>
          <w:sz w:val="28"/>
          <w:szCs w:val="28"/>
        </w:rPr>
      </w:pPr>
      <w:r w:rsidRPr="004A39B3">
        <w:rPr>
          <w:sz w:val="28"/>
          <w:szCs w:val="28"/>
          <w:lang w:val="en-US"/>
        </w:rPr>
        <w:t xml:space="preserve"> www.chinamost.ru</w:t>
      </w:r>
    </w:p>
    <w:p w:rsidR="00612CD6" w:rsidRPr="004A39B3" w:rsidRDefault="00612CD6" w:rsidP="0097728D">
      <w:pPr>
        <w:numPr>
          <w:ilvl w:val="0"/>
          <w:numId w:val="5"/>
        </w:numPr>
        <w:spacing w:line="360" w:lineRule="auto"/>
        <w:ind w:left="0" w:firstLine="0"/>
        <w:rPr>
          <w:sz w:val="28"/>
          <w:szCs w:val="28"/>
        </w:rPr>
      </w:pPr>
      <w:r w:rsidRPr="004A39B3">
        <w:rPr>
          <w:sz w:val="28"/>
          <w:szCs w:val="28"/>
          <w:lang w:val="en-US"/>
        </w:rPr>
        <w:t xml:space="preserve"> www.russianchina.ru</w:t>
      </w:r>
    </w:p>
    <w:p w:rsidR="00612CD6" w:rsidRPr="0097728D" w:rsidRDefault="00612CD6" w:rsidP="0097728D">
      <w:pPr>
        <w:numPr>
          <w:ilvl w:val="0"/>
          <w:numId w:val="5"/>
        </w:numPr>
        <w:spacing w:line="360" w:lineRule="auto"/>
        <w:ind w:left="0" w:firstLine="0"/>
        <w:rPr>
          <w:sz w:val="28"/>
          <w:szCs w:val="28"/>
        </w:rPr>
      </w:pPr>
      <w:r w:rsidRPr="004A39B3">
        <w:rPr>
          <w:sz w:val="28"/>
          <w:szCs w:val="28"/>
          <w:lang w:val="en-US"/>
        </w:rPr>
        <w:t xml:space="preserve"> www.mostgroup.com</w:t>
      </w:r>
      <w:bookmarkStart w:id="0" w:name="_GoBack"/>
      <w:bookmarkEnd w:id="0"/>
    </w:p>
    <w:sectPr w:rsidR="00612CD6" w:rsidRPr="0097728D" w:rsidSect="00401A85">
      <w:footerReference w:type="default" r:id="rId9"/>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8B" w:rsidRDefault="00B9308B">
      <w:r>
        <w:separator/>
      </w:r>
    </w:p>
  </w:endnote>
  <w:endnote w:type="continuationSeparator" w:id="0">
    <w:p w:rsidR="00B9308B" w:rsidRDefault="00B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B3" w:rsidRDefault="00C8710F" w:rsidP="006A7067">
    <w:pPr>
      <w:pStyle w:val="a3"/>
      <w:framePr w:wrap="auto" w:vAnchor="text" w:hAnchor="margin" w:xAlign="right" w:y="1"/>
      <w:rPr>
        <w:rStyle w:val="a5"/>
      </w:rPr>
    </w:pPr>
    <w:r>
      <w:rPr>
        <w:rStyle w:val="a5"/>
        <w:noProof/>
      </w:rPr>
      <w:t>1</w:t>
    </w:r>
  </w:p>
  <w:p w:rsidR="004A39B3" w:rsidRDefault="004A39B3" w:rsidP="00B065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8B" w:rsidRDefault="00B9308B">
      <w:r>
        <w:separator/>
      </w:r>
    </w:p>
  </w:footnote>
  <w:footnote w:type="continuationSeparator" w:id="0">
    <w:p w:rsidR="00B9308B" w:rsidRDefault="00B9308B">
      <w:r>
        <w:continuationSeparator/>
      </w:r>
    </w:p>
  </w:footnote>
  <w:footnote w:id="1">
    <w:p w:rsidR="00B9308B" w:rsidRDefault="004A39B3">
      <w:pPr>
        <w:pStyle w:val="a6"/>
      </w:pPr>
      <w:r>
        <w:rPr>
          <w:rStyle w:val="a8"/>
        </w:rPr>
        <w:footnoteRef/>
      </w:r>
      <w:r>
        <w:t xml:space="preserve"> Данные газеты «Жэньмин Жибао» от ноября 2009 года.</w:t>
      </w:r>
    </w:p>
  </w:footnote>
  <w:footnote w:id="2">
    <w:p w:rsidR="00B9308B" w:rsidRDefault="004A39B3">
      <w:pPr>
        <w:pStyle w:val="a6"/>
      </w:pPr>
      <w:r>
        <w:rPr>
          <w:rStyle w:val="a8"/>
        </w:rPr>
        <w:footnoteRef/>
      </w:r>
      <w:r>
        <w:t xml:space="preserve"> Сообщение от 6 марта 2007 года главы госпродуправления КНР Не Чжэньбана.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55AB"/>
    <w:multiLevelType w:val="multilevel"/>
    <w:tmpl w:val="B0682C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07A50011"/>
    <w:multiLevelType w:val="hybridMultilevel"/>
    <w:tmpl w:val="F17A70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815BEA"/>
    <w:multiLevelType w:val="hybridMultilevel"/>
    <w:tmpl w:val="525AB3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8709AB"/>
    <w:multiLevelType w:val="multilevel"/>
    <w:tmpl w:val="09E29806"/>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426C7BB4"/>
    <w:multiLevelType w:val="hybridMultilevel"/>
    <w:tmpl w:val="0180CFDA"/>
    <w:lvl w:ilvl="0" w:tplc="71D0C850">
      <w:start w:val="1"/>
      <w:numFmt w:val="decimal"/>
      <w:lvlText w:val="%1."/>
      <w:lvlJc w:val="left"/>
      <w:pPr>
        <w:tabs>
          <w:tab w:val="num" w:pos="720"/>
        </w:tabs>
        <w:ind w:left="720" w:hanging="360"/>
      </w:pPr>
      <w:rPr>
        <w:rFonts w:cs="Times New Roman" w:hint="default"/>
      </w:rPr>
    </w:lvl>
    <w:lvl w:ilvl="1" w:tplc="4C780898">
      <w:numFmt w:val="none"/>
      <w:lvlText w:val=""/>
      <w:lvlJc w:val="left"/>
      <w:pPr>
        <w:tabs>
          <w:tab w:val="num" w:pos="360"/>
        </w:tabs>
      </w:pPr>
      <w:rPr>
        <w:rFonts w:cs="Times New Roman"/>
      </w:rPr>
    </w:lvl>
    <w:lvl w:ilvl="2" w:tplc="FC8C0E68">
      <w:numFmt w:val="none"/>
      <w:lvlText w:val=""/>
      <w:lvlJc w:val="left"/>
      <w:pPr>
        <w:tabs>
          <w:tab w:val="num" w:pos="360"/>
        </w:tabs>
      </w:pPr>
      <w:rPr>
        <w:rFonts w:cs="Times New Roman"/>
      </w:rPr>
    </w:lvl>
    <w:lvl w:ilvl="3" w:tplc="F6B6584A">
      <w:numFmt w:val="none"/>
      <w:lvlText w:val=""/>
      <w:lvlJc w:val="left"/>
      <w:pPr>
        <w:tabs>
          <w:tab w:val="num" w:pos="360"/>
        </w:tabs>
      </w:pPr>
      <w:rPr>
        <w:rFonts w:cs="Times New Roman"/>
      </w:rPr>
    </w:lvl>
    <w:lvl w:ilvl="4" w:tplc="804EB47E">
      <w:numFmt w:val="none"/>
      <w:lvlText w:val=""/>
      <w:lvlJc w:val="left"/>
      <w:pPr>
        <w:tabs>
          <w:tab w:val="num" w:pos="360"/>
        </w:tabs>
      </w:pPr>
      <w:rPr>
        <w:rFonts w:cs="Times New Roman"/>
      </w:rPr>
    </w:lvl>
    <w:lvl w:ilvl="5" w:tplc="E550D326">
      <w:numFmt w:val="none"/>
      <w:lvlText w:val=""/>
      <w:lvlJc w:val="left"/>
      <w:pPr>
        <w:tabs>
          <w:tab w:val="num" w:pos="360"/>
        </w:tabs>
      </w:pPr>
      <w:rPr>
        <w:rFonts w:cs="Times New Roman"/>
      </w:rPr>
    </w:lvl>
    <w:lvl w:ilvl="6" w:tplc="CED66F2E">
      <w:numFmt w:val="none"/>
      <w:lvlText w:val=""/>
      <w:lvlJc w:val="left"/>
      <w:pPr>
        <w:tabs>
          <w:tab w:val="num" w:pos="360"/>
        </w:tabs>
      </w:pPr>
      <w:rPr>
        <w:rFonts w:cs="Times New Roman"/>
      </w:rPr>
    </w:lvl>
    <w:lvl w:ilvl="7" w:tplc="915E2756">
      <w:numFmt w:val="none"/>
      <w:lvlText w:val=""/>
      <w:lvlJc w:val="left"/>
      <w:pPr>
        <w:tabs>
          <w:tab w:val="num" w:pos="360"/>
        </w:tabs>
      </w:pPr>
      <w:rPr>
        <w:rFonts w:cs="Times New Roman"/>
      </w:rPr>
    </w:lvl>
    <w:lvl w:ilvl="8" w:tplc="835AB70A">
      <w:numFmt w:val="none"/>
      <w:lvlText w:val=""/>
      <w:lvlJc w:val="left"/>
      <w:pPr>
        <w:tabs>
          <w:tab w:val="num" w:pos="360"/>
        </w:tabs>
      </w:pPr>
      <w:rPr>
        <w:rFonts w:cs="Times New Roman"/>
      </w:rPr>
    </w:lvl>
  </w:abstractNum>
  <w:abstractNum w:abstractNumId="5">
    <w:nsid w:val="59CC2F4D"/>
    <w:multiLevelType w:val="multilevel"/>
    <w:tmpl w:val="C44073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2B6"/>
    <w:rsid w:val="00030E31"/>
    <w:rsid w:val="0003310A"/>
    <w:rsid w:val="000423D4"/>
    <w:rsid w:val="000777AF"/>
    <w:rsid w:val="000A16DC"/>
    <w:rsid w:val="000B14EB"/>
    <w:rsid w:val="000E72F0"/>
    <w:rsid w:val="000F39B7"/>
    <w:rsid w:val="00124606"/>
    <w:rsid w:val="00142C1C"/>
    <w:rsid w:val="0018489A"/>
    <w:rsid w:val="001C7227"/>
    <w:rsid w:val="001F4E70"/>
    <w:rsid w:val="00252315"/>
    <w:rsid w:val="00265F34"/>
    <w:rsid w:val="002D7574"/>
    <w:rsid w:val="00307FE9"/>
    <w:rsid w:val="00311E7A"/>
    <w:rsid w:val="00347604"/>
    <w:rsid w:val="00360FBD"/>
    <w:rsid w:val="00397FF9"/>
    <w:rsid w:val="003C3774"/>
    <w:rsid w:val="003D407F"/>
    <w:rsid w:val="003F2983"/>
    <w:rsid w:val="00401A85"/>
    <w:rsid w:val="004247BF"/>
    <w:rsid w:val="00431AA8"/>
    <w:rsid w:val="00465247"/>
    <w:rsid w:val="00492001"/>
    <w:rsid w:val="00497C7F"/>
    <w:rsid w:val="004A39B3"/>
    <w:rsid w:val="004D768A"/>
    <w:rsid w:val="004F5B4A"/>
    <w:rsid w:val="00506587"/>
    <w:rsid w:val="00534A21"/>
    <w:rsid w:val="00540373"/>
    <w:rsid w:val="00552458"/>
    <w:rsid w:val="0055280C"/>
    <w:rsid w:val="00560E4F"/>
    <w:rsid w:val="0056391A"/>
    <w:rsid w:val="00567432"/>
    <w:rsid w:val="00593304"/>
    <w:rsid w:val="005C0B75"/>
    <w:rsid w:val="005C3533"/>
    <w:rsid w:val="005C3D7D"/>
    <w:rsid w:val="005D02B6"/>
    <w:rsid w:val="005D21A4"/>
    <w:rsid w:val="005F7B43"/>
    <w:rsid w:val="00612CD6"/>
    <w:rsid w:val="006A7067"/>
    <w:rsid w:val="006C473B"/>
    <w:rsid w:val="007129E3"/>
    <w:rsid w:val="00713702"/>
    <w:rsid w:val="0072106A"/>
    <w:rsid w:val="00721F60"/>
    <w:rsid w:val="00730709"/>
    <w:rsid w:val="007325A4"/>
    <w:rsid w:val="007530C3"/>
    <w:rsid w:val="00755546"/>
    <w:rsid w:val="007B5A27"/>
    <w:rsid w:val="007C5FD1"/>
    <w:rsid w:val="007D05A4"/>
    <w:rsid w:val="007E42B3"/>
    <w:rsid w:val="007F33CC"/>
    <w:rsid w:val="00821C28"/>
    <w:rsid w:val="00865617"/>
    <w:rsid w:val="008A4107"/>
    <w:rsid w:val="008C45F1"/>
    <w:rsid w:val="008D72EC"/>
    <w:rsid w:val="008E7E83"/>
    <w:rsid w:val="00906E4E"/>
    <w:rsid w:val="00954CA8"/>
    <w:rsid w:val="00955030"/>
    <w:rsid w:val="00965001"/>
    <w:rsid w:val="0097728D"/>
    <w:rsid w:val="00996028"/>
    <w:rsid w:val="009B222E"/>
    <w:rsid w:val="009C7390"/>
    <w:rsid w:val="009E1ECF"/>
    <w:rsid w:val="009F7600"/>
    <w:rsid w:val="00A10365"/>
    <w:rsid w:val="00A369BF"/>
    <w:rsid w:val="00A4678E"/>
    <w:rsid w:val="00A64C28"/>
    <w:rsid w:val="00A73EA0"/>
    <w:rsid w:val="00A7569A"/>
    <w:rsid w:val="00A76A8E"/>
    <w:rsid w:val="00B0656B"/>
    <w:rsid w:val="00B4039B"/>
    <w:rsid w:val="00B67EAB"/>
    <w:rsid w:val="00B9308B"/>
    <w:rsid w:val="00BD208C"/>
    <w:rsid w:val="00BE76E0"/>
    <w:rsid w:val="00C3357C"/>
    <w:rsid w:val="00C419F3"/>
    <w:rsid w:val="00C45C2C"/>
    <w:rsid w:val="00C8710F"/>
    <w:rsid w:val="00CB1159"/>
    <w:rsid w:val="00CE2AB8"/>
    <w:rsid w:val="00D12D12"/>
    <w:rsid w:val="00D70CC6"/>
    <w:rsid w:val="00D72993"/>
    <w:rsid w:val="00D75489"/>
    <w:rsid w:val="00D75FAE"/>
    <w:rsid w:val="00D82296"/>
    <w:rsid w:val="00D95602"/>
    <w:rsid w:val="00D97931"/>
    <w:rsid w:val="00DB06E3"/>
    <w:rsid w:val="00DD3DE8"/>
    <w:rsid w:val="00DE1D43"/>
    <w:rsid w:val="00E21437"/>
    <w:rsid w:val="00E21E74"/>
    <w:rsid w:val="00E42CC1"/>
    <w:rsid w:val="00E61A2A"/>
    <w:rsid w:val="00E80914"/>
    <w:rsid w:val="00EA172E"/>
    <w:rsid w:val="00ED028B"/>
    <w:rsid w:val="00F04C90"/>
    <w:rsid w:val="00F32972"/>
    <w:rsid w:val="00F3610E"/>
    <w:rsid w:val="00F45719"/>
    <w:rsid w:val="00F53F76"/>
    <w:rsid w:val="00F7487E"/>
    <w:rsid w:val="00FD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E8B811-D8AD-4598-8BA5-09F50E22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656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zh-CN"/>
    </w:rPr>
  </w:style>
  <w:style w:type="character" w:styleId="a5">
    <w:name w:val="page number"/>
    <w:uiPriority w:val="99"/>
    <w:rsid w:val="00B0656B"/>
    <w:rPr>
      <w:rFonts w:cs="Times New Roman"/>
    </w:rPr>
  </w:style>
  <w:style w:type="paragraph" w:styleId="a6">
    <w:name w:val="footnote text"/>
    <w:basedOn w:val="a"/>
    <w:link w:val="a7"/>
    <w:uiPriority w:val="99"/>
    <w:semiHidden/>
    <w:rsid w:val="00EA172E"/>
    <w:rPr>
      <w:sz w:val="20"/>
      <w:szCs w:val="20"/>
    </w:rPr>
  </w:style>
  <w:style w:type="character" w:customStyle="1" w:styleId="a7">
    <w:name w:val="Текст сноски Знак"/>
    <w:link w:val="a6"/>
    <w:uiPriority w:val="99"/>
    <w:semiHidden/>
    <w:locked/>
    <w:rPr>
      <w:rFonts w:cs="Times New Roman"/>
      <w:sz w:val="20"/>
      <w:szCs w:val="20"/>
      <w:lang w:val="x-none" w:eastAsia="zh-CN"/>
    </w:rPr>
  </w:style>
  <w:style w:type="character" w:styleId="a8">
    <w:name w:val="footnote reference"/>
    <w:uiPriority w:val="99"/>
    <w:semiHidden/>
    <w:rsid w:val="00EA172E"/>
    <w:rPr>
      <w:rFonts w:cs="Times New Roman"/>
      <w:vertAlign w:val="superscript"/>
    </w:rPr>
  </w:style>
  <w:style w:type="paragraph" w:styleId="a9">
    <w:name w:val="Normal (Web)"/>
    <w:basedOn w:val="a"/>
    <w:uiPriority w:val="99"/>
    <w:rsid w:val="00F53F76"/>
    <w:pPr>
      <w:spacing w:after="38"/>
    </w:pPr>
    <w:rPr>
      <w:lang w:eastAsia="ru-RU"/>
    </w:rPr>
  </w:style>
  <w:style w:type="paragraph" w:customStyle="1" w:styleId="text">
    <w:name w:val="text"/>
    <w:basedOn w:val="a"/>
    <w:uiPriority w:val="99"/>
    <w:rsid w:val="008E7E83"/>
    <w:pPr>
      <w:spacing w:after="98"/>
      <w:ind w:left="83" w:right="188"/>
      <w:jc w:val="both"/>
    </w:pPr>
    <w:rPr>
      <w:rFonts w:ascii="Tahoma" w:hAnsi="Tahoma" w:cs="Tahoma"/>
      <w:color w:val="38393B"/>
      <w:sz w:val="9"/>
      <w:szCs w:val="9"/>
      <w:lang w:eastAsia="ru-RU"/>
    </w:rPr>
  </w:style>
  <w:style w:type="character" w:styleId="aa">
    <w:name w:val="Emphasis"/>
    <w:uiPriority w:val="99"/>
    <w:qFormat/>
    <w:rsid w:val="007C5FD1"/>
    <w:rPr>
      <w:rFonts w:cs="Times New Roman"/>
      <w:i/>
      <w:iCs/>
    </w:rPr>
  </w:style>
  <w:style w:type="character" w:styleId="ab">
    <w:name w:val="Strong"/>
    <w:uiPriority w:val="99"/>
    <w:qFormat/>
    <w:rsid w:val="007C5FD1"/>
    <w:rPr>
      <w:rFonts w:cs="Times New Roman"/>
      <w:b/>
      <w:bCs/>
    </w:rPr>
  </w:style>
  <w:style w:type="character" w:styleId="ac">
    <w:name w:val="Hyperlink"/>
    <w:uiPriority w:val="99"/>
    <w:rsid w:val="003F29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379391">
      <w:marLeft w:val="0"/>
      <w:marRight w:val="0"/>
      <w:marTop w:val="0"/>
      <w:marBottom w:val="0"/>
      <w:divBdr>
        <w:top w:val="none" w:sz="0" w:space="0" w:color="auto"/>
        <w:left w:val="none" w:sz="0" w:space="0" w:color="auto"/>
        <w:bottom w:val="none" w:sz="0" w:space="0" w:color="auto"/>
        <w:right w:val="none" w:sz="0" w:space="0" w:color="auto"/>
      </w:divBdr>
      <w:divsChild>
        <w:div w:id="1837379405">
          <w:marLeft w:val="0"/>
          <w:marRight w:val="0"/>
          <w:marTop w:val="0"/>
          <w:marBottom w:val="0"/>
          <w:divBdr>
            <w:top w:val="none" w:sz="0" w:space="0" w:color="auto"/>
            <w:left w:val="none" w:sz="0" w:space="0" w:color="auto"/>
            <w:bottom w:val="none" w:sz="0" w:space="0" w:color="auto"/>
            <w:right w:val="none" w:sz="0" w:space="0" w:color="auto"/>
          </w:divBdr>
          <w:divsChild>
            <w:div w:id="183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392">
      <w:marLeft w:val="0"/>
      <w:marRight w:val="0"/>
      <w:marTop w:val="0"/>
      <w:marBottom w:val="0"/>
      <w:divBdr>
        <w:top w:val="none" w:sz="0" w:space="0" w:color="auto"/>
        <w:left w:val="none" w:sz="0" w:space="0" w:color="auto"/>
        <w:bottom w:val="none" w:sz="0" w:space="0" w:color="auto"/>
        <w:right w:val="none" w:sz="0" w:space="0" w:color="auto"/>
      </w:divBdr>
      <w:divsChild>
        <w:div w:id="1837379409">
          <w:marLeft w:val="0"/>
          <w:marRight w:val="0"/>
          <w:marTop w:val="0"/>
          <w:marBottom w:val="0"/>
          <w:divBdr>
            <w:top w:val="none" w:sz="0" w:space="0" w:color="auto"/>
            <w:left w:val="none" w:sz="0" w:space="0" w:color="auto"/>
            <w:bottom w:val="none" w:sz="0" w:space="0" w:color="auto"/>
            <w:right w:val="none" w:sz="0" w:space="0" w:color="auto"/>
          </w:divBdr>
          <w:divsChild>
            <w:div w:id="1837379400">
              <w:marLeft w:val="0"/>
              <w:marRight w:val="0"/>
              <w:marTop w:val="0"/>
              <w:marBottom w:val="0"/>
              <w:divBdr>
                <w:top w:val="none" w:sz="0" w:space="0" w:color="auto"/>
                <w:left w:val="none" w:sz="0" w:space="0" w:color="auto"/>
                <w:bottom w:val="none" w:sz="0" w:space="0" w:color="auto"/>
                <w:right w:val="none" w:sz="0" w:space="0" w:color="auto"/>
              </w:divBdr>
              <w:divsChild>
                <w:div w:id="1837379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37379395">
      <w:marLeft w:val="0"/>
      <w:marRight w:val="0"/>
      <w:marTop w:val="0"/>
      <w:marBottom w:val="0"/>
      <w:divBdr>
        <w:top w:val="none" w:sz="0" w:space="0" w:color="auto"/>
        <w:left w:val="none" w:sz="0" w:space="0" w:color="auto"/>
        <w:bottom w:val="none" w:sz="0" w:space="0" w:color="auto"/>
        <w:right w:val="none" w:sz="0" w:space="0" w:color="auto"/>
      </w:divBdr>
      <w:divsChild>
        <w:div w:id="1837379393">
          <w:marLeft w:val="0"/>
          <w:marRight w:val="0"/>
          <w:marTop w:val="0"/>
          <w:marBottom w:val="0"/>
          <w:divBdr>
            <w:top w:val="none" w:sz="0" w:space="0" w:color="auto"/>
            <w:left w:val="none" w:sz="0" w:space="0" w:color="auto"/>
            <w:bottom w:val="none" w:sz="0" w:space="0" w:color="auto"/>
            <w:right w:val="none" w:sz="0" w:space="0" w:color="auto"/>
          </w:divBdr>
        </w:div>
      </w:divsChild>
    </w:div>
    <w:div w:id="1837379398">
      <w:marLeft w:val="0"/>
      <w:marRight w:val="0"/>
      <w:marTop w:val="0"/>
      <w:marBottom w:val="0"/>
      <w:divBdr>
        <w:top w:val="none" w:sz="0" w:space="0" w:color="auto"/>
        <w:left w:val="none" w:sz="0" w:space="0" w:color="auto"/>
        <w:bottom w:val="none" w:sz="0" w:space="0" w:color="auto"/>
        <w:right w:val="none" w:sz="0" w:space="0" w:color="auto"/>
      </w:divBdr>
      <w:divsChild>
        <w:div w:id="1837379408">
          <w:marLeft w:val="0"/>
          <w:marRight w:val="0"/>
          <w:marTop w:val="0"/>
          <w:marBottom w:val="0"/>
          <w:divBdr>
            <w:top w:val="none" w:sz="0" w:space="0" w:color="auto"/>
            <w:left w:val="none" w:sz="0" w:space="0" w:color="auto"/>
            <w:bottom w:val="none" w:sz="0" w:space="0" w:color="auto"/>
            <w:right w:val="none" w:sz="0" w:space="0" w:color="auto"/>
          </w:divBdr>
          <w:divsChild>
            <w:div w:id="18373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399">
      <w:marLeft w:val="0"/>
      <w:marRight w:val="0"/>
      <w:marTop w:val="0"/>
      <w:marBottom w:val="0"/>
      <w:divBdr>
        <w:top w:val="none" w:sz="0" w:space="0" w:color="auto"/>
        <w:left w:val="none" w:sz="0" w:space="0" w:color="auto"/>
        <w:bottom w:val="none" w:sz="0" w:space="0" w:color="auto"/>
        <w:right w:val="none" w:sz="0" w:space="0" w:color="auto"/>
      </w:divBdr>
      <w:divsChild>
        <w:div w:id="1837379404">
          <w:marLeft w:val="0"/>
          <w:marRight w:val="0"/>
          <w:marTop w:val="0"/>
          <w:marBottom w:val="0"/>
          <w:divBdr>
            <w:top w:val="none" w:sz="0" w:space="0" w:color="auto"/>
            <w:left w:val="none" w:sz="0" w:space="0" w:color="auto"/>
            <w:bottom w:val="none" w:sz="0" w:space="0" w:color="auto"/>
            <w:right w:val="none" w:sz="0" w:space="0" w:color="auto"/>
          </w:divBdr>
          <w:divsChild>
            <w:div w:id="18373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402">
      <w:marLeft w:val="0"/>
      <w:marRight w:val="0"/>
      <w:marTop w:val="0"/>
      <w:marBottom w:val="0"/>
      <w:divBdr>
        <w:top w:val="none" w:sz="0" w:space="0" w:color="auto"/>
        <w:left w:val="none" w:sz="0" w:space="0" w:color="auto"/>
        <w:bottom w:val="none" w:sz="0" w:space="0" w:color="auto"/>
        <w:right w:val="none" w:sz="0" w:space="0" w:color="auto"/>
      </w:divBdr>
    </w:div>
    <w:div w:id="1837379403">
      <w:marLeft w:val="0"/>
      <w:marRight w:val="0"/>
      <w:marTop w:val="0"/>
      <w:marBottom w:val="0"/>
      <w:divBdr>
        <w:top w:val="none" w:sz="0" w:space="0" w:color="auto"/>
        <w:left w:val="none" w:sz="0" w:space="0" w:color="auto"/>
        <w:bottom w:val="none" w:sz="0" w:space="0" w:color="auto"/>
        <w:right w:val="none" w:sz="0" w:space="0" w:color="auto"/>
      </w:divBdr>
      <w:divsChild>
        <w:div w:id="1837379394">
          <w:marLeft w:val="0"/>
          <w:marRight w:val="0"/>
          <w:marTop w:val="0"/>
          <w:marBottom w:val="0"/>
          <w:divBdr>
            <w:top w:val="none" w:sz="0" w:space="0" w:color="auto"/>
            <w:left w:val="none" w:sz="0" w:space="0" w:color="auto"/>
            <w:bottom w:val="none" w:sz="0" w:space="0" w:color="auto"/>
            <w:right w:val="none" w:sz="0" w:space="0" w:color="auto"/>
          </w:divBdr>
          <w:divsChild>
            <w:div w:id="1837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9271-231D-4BA0-9398-028FB004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8809</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Loner-XP</dc:creator>
  <cp:keywords/>
  <dc:description/>
  <cp:lastModifiedBy>admin</cp:lastModifiedBy>
  <cp:revision>2</cp:revision>
  <dcterms:created xsi:type="dcterms:W3CDTF">2014-03-20T10:34:00Z</dcterms:created>
  <dcterms:modified xsi:type="dcterms:W3CDTF">2014-03-20T10:34:00Z</dcterms:modified>
</cp:coreProperties>
</file>