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C9" w:rsidRPr="004451C9" w:rsidRDefault="009742B5" w:rsidP="004451C9">
      <w:pPr>
        <w:spacing w:line="360" w:lineRule="auto"/>
        <w:ind w:firstLine="709"/>
        <w:jc w:val="both"/>
        <w:rPr>
          <w:sz w:val="28"/>
          <w:szCs w:val="28"/>
          <w:lang w:val="en-US"/>
        </w:rPr>
      </w:pPr>
      <w:r w:rsidRPr="004451C9">
        <w:rPr>
          <w:sz w:val="28"/>
          <w:szCs w:val="28"/>
        </w:rPr>
        <w:t>Содержание</w:t>
      </w:r>
    </w:p>
    <w:p w:rsidR="004451C9" w:rsidRPr="004451C9" w:rsidRDefault="004451C9" w:rsidP="004451C9">
      <w:pPr>
        <w:spacing w:line="360" w:lineRule="auto"/>
        <w:ind w:firstLine="709"/>
        <w:jc w:val="both"/>
        <w:rPr>
          <w:sz w:val="28"/>
          <w:szCs w:val="28"/>
          <w:lang w:val="en-US"/>
        </w:rPr>
      </w:pPr>
    </w:p>
    <w:p w:rsidR="004451C9" w:rsidRPr="004451C9" w:rsidRDefault="004451C9" w:rsidP="004451C9">
      <w:pPr>
        <w:spacing w:line="360" w:lineRule="auto"/>
        <w:jc w:val="both"/>
        <w:rPr>
          <w:sz w:val="28"/>
          <w:szCs w:val="28"/>
          <w:lang w:val="en-US"/>
        </w:rPr>
      </w:pPr>
      <w:r>
        <w:rPr>
          <w:sz w:val="28"/>
          <w:szCs w:val="28"/>
        </w:rPr>
        <w:t>Введение</w:t>
      </w:r>
    </w:p>
    <w:p w:rsidR="004451C9" w:rsidRPr="004451C9" w:rsidRDefault="004451C9" w:rsidP="004451C9">
      <w:pPr>
        <w:spacing w:line="360" w:lineRule="auto"/>
        <w:jc w:val="both"/>
        <w:rPr>
          <w:sz w:val="28"/>
          <w:szCs w:val="28"/>
        </w:rPr>
      </w:pPr>
      <w:r w:rsidRPr="004451C9">
        <w:rPr>
          <w:sz w:val="28"/>
          <w:szCs w:val="28"/>
        </w:rPr>
        <w:t>Глава 1.</w:t>
      </w:r>
      <w:r>
        <w:rPr>
          <w:sz w:val="28"/>
          <w:szCs w:val="28"/>
        </w:rPr>
        <w:t xml:space="preserve"> Государственные должности в РФ</w:t>
      </w:r>
    </w:p>
    <w:p w:rsidR="004451C9" w:rsidRPr="004451C9" w:rsidRDefault="004451C9" w:rsidP="004451C9">
      <w:pPr>
        <w:spacing w:line="360" w:lineRule="auto"/>
        <w:jc w:val="both"/>
        <w:rPr>
          <w:sz w:val="28"/>
          <w:szCs w:val="28"/>
        </w:rPr>
      </w:pPr>
      <w:r>
        <w:rPr>
          <w:sz w:val="28"/>
          <w:szCs w:val="28"/>
        </w:rPr>
        <w:t>1.1 Президент</w:t>
      </w:r>
    </w:p>
    <w:p w:rsidR="004451C9" w:rsidRPr="004451C9" w:rsidRDefault="004451C9" w:rsidP="004451C9">
      <w:pPr>
        <w:spacing w:line="360" w:lineRule="auto"/>
        <w:jc w:val="both"/>
        <w:rPr>
          <w:sz w:val="28"/>
          <w:szCs w:val="28"/>
        </w:rPr>
      </w:pPr>
      <w:r w:rsidRPr="004451C9">
        <w:rPr>
          <w:sz w:val="28"/>
          <w:szCs w:val="28"/>
        </w:rPr>
        <w:t xml:space="preserve">1.2 Государственные </w:t>
      </w:r>
      <w:r>
        <w:rPr>
          <w:sz w:val="28"/>
          <w:szCs w:val="28"/>
        </w:rPr>
        <w:t>должности исполнительной власти</w:t>
      </w:r>
    </w:p>
    <w:p w:rsidR="004451C9" w:rsidRPr="004451C9" w:rsidRDefault="004451C9" w:rsidP="004451C9">
      <w:pPr>
        <w:spacing w:line="360" w:lineRule="auto"/>
        <w:jc w:val="both"/>
        <w:rPr>
          <w:sz w:val="28"/>
          <w:szCs w:val="28"/>
        </w:rPr>
      </w:pPr>
      <w:r w:rsidRPr="004451C9">
        <w:rPr>
          <w:sz w:val="28"/>
          <w:szCs w:val="28"/>
        </w:rPr>
        <w:t>1.3 Государственные д</w:t>
      </w:r>
      <w:r>
        <w:rPr>
          <w:sz w:val="28"/>
          <w:szCs w:val="28"/>
        </w:rPr>
        <w:t>олжности законодательной власти</w:t>
      </w:r>
    </w:p>
    <w:p w:rsidR="004451C9" w:rsidRPr="004451C9" w:rsidRDefault="004451C9" w:rsidP="004451C9">
      <w:pPr>
        <w:spacing w:line="360" w:lineRule="auto"/>
        <w:jc w:val="both"/>
        <w:rPr>
          <w:sz w:val="28"/>
          <w:szCs w:val="28"/>
        </w:rPr>
      </w:pPr>
      <w:r w:rsidRPr="004451C9">
        <w:rPr>
          <w:sz w:val="28"/>
          <w:szCs w:val="28"/>
        </w:rPr>
        <w:t>1.4 Государств</w:t>
      </w:r>
      <w:r>
        <w:rPr>
          <w:sz w:val="28"/>
          <w:szCs w:val="28"/>
        </w:rPr>
        <w:t>енные должности судебной власти</w:t>
      </w:r>
    </w:p>
    <w:p w:rsidR="004451C9" w:rsidRPr="004451C9" w:rsidRDefault="004451C9" w:rsidP="004451C9">
      <w:pPr>
        <w:spacing w:line="360" w:lineRule="auto"/>
        <w:jc w:val="both"/>
        <w:rPr>
          <w:sz w:val="28"/>
          <w:szCs w:val="28"/>
        </w:rPr>
      </w:pPr>
      <w:r w:rsidRPr="004451C9">
        <w:rPr>
          <w:sz w:val="28"/>
          <w:szCs w:val="28"/>
        </w:rPr>
        <w:t>Глава</w:t>
      </w:r>
      <w:r>
        <w:rPr>
          <w:sz w:val="28"/>
          <w:szCs w:val="28"/>
        </w:rPr>
        <w:t xml:space="preserve"> 2 Государственная служба в РФ</w:t>
      </w:r>
    </w:p>
    <w:p w:rsidR="004451C9" w:rsidRPr="004451C9" w:rsidRDefault="004451C9" w:rsidP="004451C9">
      <w:pPr>
        <w:spacing w:line="360" w:lineRule="auto"/>
        <w:jc w:val="both"/>
        <w:rPr>
          <w:sz w:val="28"/>
          <w:szCs w:val="28"/>
        </w:rPr>
      </w:pPr>
      <w:r w:rsidRPr="004451C9">
        <w:rPr>
          <w:sz w:val="28"/>
          <w:szCs w:val="28"/>
        </w:rPr>
        <w:t>2.1</w:t>
      </w:r>
      <w:r>
        <w:rPr>
          <w:sz w:val="28"/>
          <w:szCs w:val="28"/>
        </w:rPr>
        <w:t xml:space="preserve"> Должности гражданской службы</w:t>
      </w:r>
    </w:p>
    <w:p w:rsidR="004451C9" w:rsidRPr="004451C9" w:rsidRDefault="004451C9" w:rsidP="004451C9">
      <w:pPr>
        <w:spacing w:line="360" w:lineRule="auto"/>
        <w:jc w:val="both"/>
        <w:rPr>
          <w:sz w:val="28"/>
          <w:szCs w:val="28"/>
        </w:rPr>
      </w:pPr>
      <w:r>
        <w:rPr>
          <w:sz w:val="28"/>
          <w:szCs w:val="28"/>
        </w:rPr>
        <w:t>2.2 Должности военной службы</w:t>
      </w:r>
    </w:p>
    <w:p w:rsidR="004451C9" w:rsidRPr="004451C9" w:rsidRDefault="004451C9" w:rsidP="004451C9">
      <w:pPr>
        <w:spacing w:line="360" w:lineRule="auto"/>
        <w:jc w:val="both"/>
        <w:rPr>
          <w:sz w:val="28"/>
          <w:szCs w:val="28"/>
        </w:rPr>
      </w:pPr>
      <w:r w:rsidRPr="004451C9">
        <w:rPr>
          <w:sz w:val="28"/>
          <w:szCs w:val="28"/>
        </w:rPr>
        <w:t>2.3 Должности правоохранительной службы</w:t>
      </w:r>
    </w:p>
    <w:p w:rsidR="004451C9" w:rsidRPr="004451C9" w:rsidRDefault="004451C9" w:rsidP="004451C9">
      <w:pPr>
        <w:spacing w:line="360" w:lineRule="auto"/>
        <w:jc w:val="both"/>
        <w:rPr>
          <w:sz w:val="28"/>
          <w:szCs w:val="28"/>
          <w:lang w:val="en-US"/>
        </w:rPr>
      </w:pPr>
      <w:r>
        <w:rPr>
          <w:sz w:val="28"/>
          <w:szCs w:val="28"/>
          <w:lang w:val="en-US"/>
        </w:rPr>
        <w:t>Заключение</w:t>
      </w:r>
    </w:p>
    <w:p w:rsidR="004451C9" w:rsidRDefault="004451C9" w:rsidP="004451C9">
      <w:pPr>
        <w:spacing w:line="360" w:lineRule="auto"/>
        <w:jc w:val="both"/>
        <w:rPr>
          <w:sz w:val="28"/>
          <w:szCs w:val="28"/>
          <w:lang w:val="en-US"/>
        </w:rPr>
      </w:pPr>
      <w:r>
        <w:rPr>
          <w:sz w:val="28"/>
          <w:szCs w:val="28"/>
          <w:lang w:val="en-US"/>
        </w:rPr>
        <w:t>Список используемой литературы</w:t>
      </w:r>
    </w:p>
    <w:p w:rsidR="004451C9" w:rsidRDefault="004451C9" w:rsidP="004451C9">
      <w:pPr>
        <w:spacing w:line="360" w:lineRule="auto"/>
        <w:ind w:firstLine="709"/>
        <w:jc w:val="both"/>
        <w:rPr>
          <w:sz w:val="28"/>
          <w:szCs w:val="28"/>
          <w:lang w:val="en-US"/>
        </w:rPr>
      </w:pPr>
    </w:p>
    <w:p w:rsidR="004451C9" w:rsidRPr="004451C9" w:rsidRDefault="004451C9" w:rsidP="004451C9">
      <w:pPr>
        <w:spacing w:line="360" w:lineRule="auto"/>
        <w:ind w:firstLine="709"/>
        <w:jc w:val="both"/>
        <w:rPr>
          <w:sz w:val="28"/>
          <w:szCs w:val="28"/>
          <w:lang w:val="en-US"/>
        </w:rPr>
      </w:pPr>
    </w:p>
    <w:p w:rsidR="00C878A4" w:rsidRPr="004451C9" w:rsidRDefault="009742B5" w:rsidP="004451C9">
      <w:pPr>
        <w:spacing w:line="360" w:lineRule="auto"/>
        <w:ind w:firstLine="709"/>
        <w:jc w:val="both"/>
        <w:rPr>
          <w:sz w:val="28"/>
          <w:szCs w:val="28"/>
        </w:rPr>
      </w:pPr>
      <w:r w:rsidRPr="004451C9">
        <w:rPr>
          <w:sz w:val="28"/>
          <w:szCs w:val="28"/>
        </w:rPr>
        <w:br w:type="page"/>
      </w:r>
      <w:bookmarkStart w:id="0" w:name="_Toc290238111"/>
      <w:r w:rsidR="00C878A4" w:rsidRPr="004451C9">
        <w:rPr>
          <w:sz w:val="28"/>
          <w:szCs w:val="28"/>
        </w:rPr>
        <w:t>Введение</w:t>
      </w:r>
      <w:bookmarkEnd w:id="0"/>
    </w:p>
    <w:p w:rsidR="004451C9" w:rsidRDefault="004451C9" w:rsidP="001C1769">
      <w:pPr>
        <w:widowControl w:val="0"/>
        <w:spacing w:line="360" w:lineRule="auto"/>
        <w:ind w:firstLine="709"/>
        <w:jc w:val="both"/>
        <w:rPr>
          <w:sz w:val="28"/>
          <w:szCs w:val="28"/>
          <w:lang w:val="en-US"/>
        </w:rPr>
      </w:pPr>
    </w:p>
    <w:p w:rsidR="00813DE5" w:rsidRPr="001C1769" w:rsidRDefault="00813DE5" w:rsidP="001C1769">
      <w:pPr>
        <w:widowControl w:val="0"/>
        <w:spacing w:line="360" w:lineRule="auto"/>
        <w:ind w:firstLine="709"/>
        <w:jc w:val="both"/>
        <w:rPr>
          <w:color w:val="000000"/>
          <w:sz w:val="28"/>
          <w:szCs w:val="28"/>
        </w:rPr>
      </w:pPr>
      <w:r w:rsidRPr="001C1769">
        <w:rPr>
          <w:sz w:val="28"/>
          <w:szCs w:val="28"/>
        </w:rPr>
        <w:t xml:space="preserve">В любом государстве существуют </w:t>
      </w:r>
      <w:r w:rsidRPr="001C1769">
        <w:rPr>
          <w:color w:val="000000"/>
          <w:sz w:val="28"/>
          <w:szCs w:val="28"/>
        </w:rPr>
        <w:t>органы и институты, отвечающие за управление данным государством. Это – органы государственной власти. Значимость их очевидна, однако выполнение функций и задач данных структур не может происходить сама по себе, без участия человеческого ресурса, занимающего в государственных органах определенные должности.</w:t>
      </w:r>
    </w:p>
    <w:p w:rsidR="00813DE5" w:rsidRPr="001C1769" w:rsidRDefault="00813DE5" w:rsidP="001C1769">
      <w:pPr>
        <w:widowControl w:val="0"/>
        <w:spacing w:line="360" w:lineRule="auto"/>
        <w:ind w:firstLine="709"/>
        <w:jc w:val="both"/>
        <w:rPr>
          <w:color w:val="000000"/>
          <w:sz w:val="28"/>
          <w:szCs w:val="28"/>
        </w:rPr>
      </w:pPr>
      <w:r w:rsidRPr="001C1769">
        <w:rPr>
          <w:color w:val="000000"/>
          <w:sz w:val="28"/>
          <w:szCs w:val="28"/>
        </w:rPr>
        <w:t xml:space="preserve">В каждой стране – свой перечень государственных должностей. В России он </w:t>
      </w:r>
      <w:r w:rsidR="008915F3" w:rsidRPr="001C1769">
        <w:rPr>
          <w:color w:val="000000"/>
          <w:sz w:val="28"/>
          <w:szCs w:val="28"/>
        </w:rPr>
        <w:t>установлен</w:t>
      </w:r>
    </w:p>
    <w:p w:rsidR="008915F3" w:rsidRPr="001C1769" w:rsidRDefault="00813DE5" w:rsidP="001C1769">
      <w:pPr>
        <w:pStyle w:val="aa"/>
        <w:widowControl w:val="0"/>
        <w:spacing w:before="0" w:beforeAutospacing="0" w:after="0" w:afterAutospacing="0" w:line="360" w:lineRule="auto"/>
        <w:ind w:firstLine="709"/>
        <w:jc w:val="both"/>
        <w:rPr>
          <w:color w:val="000000"/>
          <w:sz w:val="28"/>
          <w:szCs w:val="28"/>
        </w:rPr>
      </w:pPr>
      <w:r w:rsidRPr="001C1769">
        <w:rPr>
          <w:color w:val="000000"/>
          <w:sz w:val="28"/>
          <w:szCs w:val="28"/>
        </w:rPr>
        <w:t>Указом Президента Российской Федерации от</w:t>
      </w:r>
      <w:r w:rsidR="008915F3" w:rsidRPr="001C1769">
        <w:rPr>
          <w:color w:val="000000"/>
          <w:sz w:val="28"/>
          <w:szCs w:val="28"/>
        </w:rPr>
        <w:t xml:space="preserve"> 11.01.1995г. № </w:t>
      </w:r>
      <w:r w:rsidRPr="001C1769">
        <w:rPr>
          <w:color w:val="000000"/>
          <w:sz w:val="28"/>
          <w:szCs w:val="28"/>
        </w:rPr>
        <w:t>32 «О государственных должностях Российской Федерации»</w:t>
      </w:r>
      <w:r w:rsidR="008915F3" w:rsidRPr="001C1769">
        <w:rPr>
          <w:rStyle w:val="a8"/>
          <w:color w:val="000000"/>
          <w:sz w:val="28"/>
          <w:szCs w:val="28"/>
        </w:rPr>
        <w:footnoteReference w:id="1"/>
      </w:r>
      <w:r w:rsidRPr="001C1769">
        <w:rPr>
          <w:color w:val="000000"/>
          <w:sz w:val="28"/>
          <w:szCs w:val="28"/>
        </w:rPr>
        <w:t xml:space="preserve">. </w:t>
      </w:r>
      <w:r w:rsidR="008915F3" w:rsidRPr="001C1769">
        <w:rPr>
          <w:sz w:val="28"/>
          <w:szCs w:val="28"/>
        </w:rPr>
        <w:t>По состоянию на апрель 2011 года</w:t>
      </w:r>
      <w:r w:rsidRPr="001C1769">
        <w:rPr>
          <w:sz w:val="28"/>
          <w:szCs w:val="28"/>
        </w:rPr>
        <w:t xml:space="preserve"> этот перечень включает следующие должности:</w:t>
      </w:r>
      <w:r w:rsidR="008915F3" w:rsidRPr="001C1769">
        <w:rPr>
          <w:sz w:val="28"/>
          <w:szCs w:val="28"/>
        </w:rPr>
        <w:t xml:space="preserve"> Президент РФ, Председатель Правительства РФ, Первый заместитель Председателя Правительства РФ, заместитель Председателя Правительства РФ, Руководитель Аппарата Правительства РФ - заместитель Председателя Правительства РФ, Руководитель Аппарата Правительства РФ - Министр РФ, </w:t>
      </w:r>
      <w:r w:rsidR="008915F3" w:rsidRPr="001C1769">
        <w:rPr>
          <w:color w:val="000000"/>
          <w:sz w:val="28"/>
          <w:szCs w:val="28"/>
        </w:rPr>
        <w:t xml:space="preserve">Федеральный министр, Чрезвычайный и Полномочный Посол </w:t>
      </w:r>
      <w:r w:rsidR="008915F3" w:rsidRPr="001C1769">
        <w:rPr>
          <w:sz w:val="28"/>
          <w:szCs w:val="28"/>
        </w:rPr>
        <w:t>РФ</w:t>
      </w:r>
      <w:r w:rsidR="008915F3" w:rsidRPr="001C1769">
        <w:rPr>
          <w:color w:val="000000"/>
          <w:sz w:val="28"/>
          <w:szCs w:val="28"/>
        </w:rPr>
        <w:t xml:space="preserve"> (в иностранном государстве),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и другие.</w:t>
      </w:r>
    </w:p>
    <w:p w:rsidR="008E5545" w:rsidRPr="001C1769" w:rsidRDefault="008E5545" w:rsidP="001C1769">
      <w:pPr>
        <w:widowControl w:val="0"/>
        <w:spacing w:line="360" w:lineRule="auto"/>
        <w:ind w:firstLine="709"/>
        <w:jc w:val="both"/>
        <w:rPr>
          <w:sz w:val="28"/>
          <w:szCs w:val="28"/>
        </w:rPr>
      </w:pPr>
      <w:r w:rsidRPr="001C1769">
        <w:rPr>
          <w:rStyle w:val="apple-style-span"/>
          <w:color w:val="000000"/>
          <w:sz w:val="28"/>
          <w:szCs w:val="28"/>
        </w:rPr>
        <w:t>Государственные должности Российской Федерации следует отличать от должностей государственной службы, а также от государственных должностей субъектов Российской Федерации. Последние устанавливаются конституциями (уставами), законами субъектов Российской Федерации для обеспечения исполнения полномочий государственных органов субъектов Российской Федерации.</w:t>
      </w:r>
      <w:r w:rsidRPr="001C1769">
        <w:rPr>
          <w:sz w:val="28"/>
          <w:szCs w:val="28"/>
        </w:rPr>
        <w:t xml:space="preserve"> Согласно нормативным положениям о видах государственной службы должности государственной службы можно разделить на следующие виды: должности государственной гражданской службы, воинские должности и должности правоохранительной службы.</w:t>
      </w:r>
    </w:p>
    <w:p w:rsidR="008915F3" w:rsidRPr="001C1769" w:rsidRDefault="008E5545" w:rsidP="001C1769">
      <w:pPr>
        <w:pStyle w:val="aa"/>
        <w:widowControl w:val="0"/>
        <w:spacing w:before="0" w:beforeAutospacing="0" w:after="0" w:afterAutospacing="0" w:line="360" w:lineRule="auto"/>
        <w:ind w:firstLine="709"/>
        <w:jc w:val="both"/>
        <w:rPr>
          <w:color w:val="000000"/>
          <w:sz w:val="28"/>
          <w:szCs w:val="28"/>
        </w:rPr>
      </w:pPr>
      <w:r w:rsidRPr="001C1769">
        <w:rPr>
          <w:color w:val="000000"/>
          <w:sz w:val="28"/>
          <w:szCs w:val="28"/>
        </w:rPr>
        <w:t>Вместе государственные должности Российской Федерации и должности государственной службы Российской Федерации представляют собой систему публичных должностей, от эффективности деятельности и взаимодействия которой, зависит благополучие государства и его населения.</w:t>
      </w:r>
    </w:p>
    <w:p w:rsidR="00C96302" w:rsidRPr="001C1769" w:rsidRDefault="00C96302" w:rsidP="001C1769">
      <w:pPr>
        <w:widowControl w:val="0"/>
        <w:spacing w:line="360" w:lineRule="auto"/>
        <w:ind w:firstLine="709"/>
        <w:jc w:val="both"/>
        <w:rPr>
          <w:sz w:val="28"/>
          <w:szCs w:val="28"/>
        </w:rPr>
      </w:pPr>
      <w:r w:rsidRPr="001C1769">
        <w:rPr>
          <w:sz w:val="28"/>
          <w:szCs w:val="28"/>
        </w:rPr>
        <w:t>Именно это и обуславливает актуальность выбранной мной темы.</w:t>
      </w:r>
    </w:p>
    <w:p w:rsidR="00C96302" w:rsidRPr="001C1769" w:rsidRDefault="00C96302" w:rsidP="001C1769">
      <w:pPr>
        <w:widowControl w:val="0"/>
        <w:spacing w:line="360" w:lineRule="auto"/>
        <w:ind w:firstLine="709"/>
        <w:jc w:val="both"/>
        <w:rPr>
          <w:sz w:val="28"/>
          <w:szCs w:val="28"/>
        </w:rPr>
      </w:pPr>
      <w:r w:rsidRPr="001C1769">
        <w:rPr>
          <w:sz w:val="28"/>
          <w:szCs w:val="28"/>
        </w:rPr>
        <w:t xml:space="preserve">Целью настоящего исследования является </w:t>
      </w:r>
      <w:r w:rsidR="008E5545" w:rsidRPr="001C1769">
        <w:rPr>
          <w:sz w:val="28"/>
          <w:szCs w:val="28"/>
        </w:rPr>
        <w:t>исследование государственных должностей и должностей государственной службы</w:t>
      </w:r>
      <w:r w:rsidRPr="001C1769">
        <w:rPr>
          <w:sz w:val="28"/>
          <w:szCs w:val="28"/>
        </w:rPr>
        <w:t>. Для достижения поставленной цели необходимо решить ряд задач:</w:t>
      </w:r>
    </w:p>
    <w:p w:rsidR="00C96302" w:rsidRPr="001C1769" w:rsidRDefault="00C96302" w:rsidP="001C1769">
      <w:pPr>
        <w:widowControl w:val="0"/>
        <w:spacing w:line="360" w:lineRule="auto"/>
        <w:ind w:firstLine="709"/>
        <w:jc w:val="both"/>
        <w:rPr>
          <w:sz w:val="28"/>
          <w:szCs w:val="28"/>
        </w:rPr>
      </w:pPr>
      <w:r w:rsidRPr="001C1769">
        <w:rPr>
          <w:sz w:val="28"/>
          <w:szCs w:val="28"/>
        </w:rPr>
        <w:t xml:space="preserve">- </w:t>
      </w:r>
      <w:r w:rsidR="008E5545" w:rsidRPr="001C1769">
        <w:rPr>
          <w:sz w:val="28"/>
          <w:szCs w:val="28"/>
        </w:rPr>
        <w:t xml:space="preserve">исследовать </w:t>
      </w:r>
      <w:r w:rsidR="00A83DDA" w:rsidRPr="001C1769">
        <w:rPr>
          <w:sz w:val="28"/>
          <w:szCs w:val="28"/>
        </w:rPr>
        <w:t xml:space="preserve">государственные </w:t>
      </w:r>
      <w:r w:rsidR="008E5545" w:rsidRPr="001C1769">
        <w:rPr>
          <w:sz w:val="28"/>
          <w:szCs w:val="28"/>
        </w:rPr>
        <w:t>должности</w:t>
      </w:r>
      <w:r w:rsidRPr="001C1769">
        <w:rPr>
          <w:sz w:val="28"/>
          <w:szCs w:val="28"/>
        </w:rPr>
        <w:t xml:space="preserve">; </w:t>
      </w:r>
    </w:p>
    <w:p w:rsidR="00C96302" w:rsidRPr="001C1769" w:rsidRDefault="00C96302" w:rsidP="001C1769">
      <w:pPr>
        <w:widowControl w:val="0"/>
        <w:spacing w:line="360" w:lineRule="auto"/>
        <w:ind w:firstLine="709"/>
        <w:jc w:val="both"/>
        <w:rPr>
          <w:sz w:val="28"/>
          <w:szCs w:val="28"/>
        </w:rPr>
      </w:pPr>
      <w:r w:rsidRPr="001C1769">
        <w:rPr>
          <w:sz w:val="28"/>
          <w:szCs w:val="28"/>
        </w:rPr>
        <w:t xml:space="preserve">- </w:t>
      </w:r>
      <w:r w:rsidR="008E5545" w:rsidRPr="001C1769">
        <w:rPr>
          <w:sz w:val="28"/>
          <w:szCs w:val="28"/>
        </w:rPr>
        <w:t>и</w:t>
      </w:r>
      <w:r w:rsidR="00A83DDA" w:rsidRPr="001C1769">
        <w:rPr>
          <w:sz w:val="28"/>
          <w:szCs w:val="28"/>
        </w:rPr>
        <w:t>сследовать должности государственной службы</w:t>
      </w:r>
      <w:r w:rsidRPr="001C1769">
        <w:rPr>
          <w:sz w:val="28"/>
          <w:szCs w:val="28"/>
        </w:rPr>
        <w:t>;</w:t>
      </w:r>
    </w:p>
    <w:p w:rsidR="00C96302" w:rsidRPr="001C1769" w:rsidRDefault="00C96302" w:rsidP="001C1769">
      <w:pPr>
        <w:widowControl w:val="0"/>
        <w:spacing w:line="360" w:lineRule="auto"/>
        <w:ind w:firstLine="709"/>
        <w:jc w:val="both"/>
        <w:rPr>
          <w:sz w:val="28"/>
          <w:szCs w:val="28"/>
        </w:rPr>
      </w:pPr>
      <w:r w:rsidRPr="001C1769">
        <w:rPr>
          <w:sz w:val="28"/>
          <w:szCs w:val="28"/>
        </w:rPr>
        <w:t xml:space="preserve">- осуществить </w:t>
      </w:r>
      <w:r w:rsidR="00A83DDA" w:rsidRPr="001C1769">
        <w:rPr>
          <w:sz w:val="28"/>
          <w:szCs w:val="28"/>
        </w:rPr>
        <w:t xml:space="preserve">сравнительный </w:t>
      </w:r>
      <w:r w:rsidRPr="001C1769">
        <w:rPr>
          <w:sz w:val="28"/>
          <w:szCs w:val="28"/>
        </w:rPr>
        <w:t xml:space="preserve">анализ </w:t>
      </w:r>
      <w:r w:rsidR="00A83DDA" w:rsidRPr="001C1769">
        <w:rPr>
          <w:sz w:val="28"/>
          <w:szCs w:val="28"/>
        </w:rPr>
        <w:t>исследованного</w:t>
      </w:r>
      <w:r w:rsidRPr="001C1769">
        <w:rPr>
          <w:sz w:val="28"/>
          <w:szCs w:val="28"/>
        </w:rPr>
        <w:t xml:space="preserve"> материала.</w:t>
      </w:r>
    </w:p>
    <w:p w:rsidR="00C96302" w:rsidRPr="001C1769" w:rsidRDefault="00C96302" w:rsidP="001C1769">
      <w:pPr>
        <w:widowControl w:val="0"/>
        <w:spacing w:line="360" w:lineRule="auto"/>
        <w:ind w:firstLine="709"/>
        <w:jc w:val="both"/>
        <w:rPr>
          <w:sz w:val="28"/>
          <w:szCs w:val="28"/>
        </w:rPr>
      </w:pPr>
      <w:r w:rsidRPr="001C1769">
        <w:rPr>
          <w:sz w:val="28"/>
          <w:szCs w:val="28"/>
        </w:rPr>
        <w:t xml:space="preserve">Теоретико-методологическую основу исследования составляют: Конституция Российской Федерации, </w:t>
      </w:r>
      <w:r w:rsidR="00305593" w:rsidRPr="001C1769">
        <w:rPr>
          <w:sz w:val="28"/>
          <w:szCs w:val="28"/>
        </w:rPr>
        <w:t>конституционные и федеральные законы по теме исследования</w:t>
      </w:r>
      <w:r w:rsidRPr="001C1769">
        <w:rPr>
          <w:sz w:val="28"/>
          <w:szCs w:val="28"/>
        </w:rPr>
        <w:t xml:space="preserve"> и </w:t>
      </w:r>
      <w:r w:rsidR="00305593" w:rsidRPr="001C1769">
        <w:rPr>
          <w:sz w:val="28"/>
          <w:szCs w:val="28"/>
        </w:rPr>
        <w:t>специальная</w:t>
      </w:r>
      <w:r w:rsidRPr="001C1769">
        <w:rPr>
          <w:sz w:val="28"/>
          <w:szCs w:val="28"/>
        </w:rPr>
        <w:t xml:space="preserve"> литература.</w:t>
      </w:r>
    </w:p>
    <w:p w:rsidR="00E91E16" w:rsidRPr="00E91E16" w:rsidRDefault="00C96302" w:rsidP="00E91E16">
      <w:pPr>
        <w:widowControl w:val="0"/>
        <w:spacing w:line="360" w:lineRule="auto"/>
        <w:ind w:firstLine="709"/>
        <w:jc w:val="both"/>
        <w:rPr>
          <w:sz w:val="28"/>
          <w:szCs w:val="28"/>
          <w:lang w:val="en-US"/>
        </w:rPr>
      </w:pPr>
      <w:r w:rsidRPr="00E91E16">
        <w:rPr>
          <w:sz w:val="28"/>
          <w:szCs w:val="28"/>
        </w:rPr>
        <w:t>Структура работы построена в соответствии с поставленными задачами и состоит из введения, двух глав, заключения</w:t>
      </w:r>
      <w:r w:rsidR="00305593" w:rsidRPr="00E91E16">
        <w:rPr>
          <w:sz w:val="28"/>
          <w:szCs w:val="28"/>
        </w:rPr>
        <w:t>,</w:t>
      </w:r>
      <w:r w:rsidRPr="00E91E16">
        <w:rPr>
          <w:sz w:val="28"/>
          <w:szCs w:val="28"/>
        </w:rPr>
        <w:t xml:space="preserve"> списка использованной литературы.</w:t>
      </w:r>
    </w:p>
    <w:p w:rsidR="00E91E16" w:rsidRPr="00E91E16" w:rsidRDefault="00E91E16" w:rsidP="00E91E16">
      <w:pPr>
        <w:widowControl w:val="0"/>
        <w:spacing w:line="360" w:lineRule="auto"/>
        <w:ind w:firstLine="709"/>
        <w:jc w:val="both"/>
        <w:rPr>
          <w:sz w:val="28"/>
          <w:szCs w:val="28"/>
          <w:lang w:val="en-US"/>
        </w:rPr>
      </w:pPr>
    </w:p>
    <w:p w:rsidR="00E91E16" w:rsidRPr="00E91E16" w:rsidRDefault="00E91E16" w:rsidP="00E91E16">
      <w:pPr>
        <w:widowControl w:val="0"/>
        <w:spacing w:line="360" w:lineRule="auto"/>
        <w:ind w:firstLine="709"/>
        <w:jc w:val="both"/>
        <w:rPr>
          <w:sz w:val="28"/>
          <w:szCs w:val="28"/>
          <w:lang w:val="en-US"/>
        </w:rPr>
      </w:pPr>
    </w:p>
    <w:p w:rsidR="00E91E16" w:rsidRPr="00E91E16" w:rsidRDefault="009742B5" w:rsidP="00E91E16">
      <w:pPr>
        <w:widowControl w:val="0"/>
        <w:spacing w:line="360" w:lineRule="auto"/>
        <w:ind w:firstLine="709"/>
        <w:jc w:val="both"/>
        <w:rPr>
          <w:sz w:val="28"/>
          <w:szCs w:val="28"/>
          <w:lang w:val="en-US"/>
        </w:rPr>
      </w:pPr>
      <w:r w:rsidRPr="00E91E16">
        <w:rPr>
          <w:sz w:val="28"/>
          <w:szCs w:val="28"/>
        </w:rPr>
        <w:br w:type="page"/>
      </w:r>
      <w:bookmarkStart w:id="1" w:name="_Toc290238112"/>
      <w:r w:rsidR="00C878A4" w:rsidRPr="00E91E16">
        <w:rPr>
          <w:sz w:val="28"/>
          <w:szCs w:val="28"/>
        </w:rPr>
        <w:t>Глава 1. Государственные должности в Р</w:t>
      </w:r>
      <w:r w:rsidRPr="00E91E16">
        <w:rPr>
          <w:sz w:val="28"/>
          <w:szCs w:val="28"/>
        </w:rPr>
        <w:t>Ф</w:t>
      </w:r>
      <w:bookmarkStart w:id="2" w:name="_Toc290238113"/>
      <w:bookmarkEnd w:id="1"/>
    </w:p>
    <w:p w:rsidR="00E91E16" w:rsidRPr="00E91E16" w:rsidRDefault="00E91E16" w:rsidP="00E91E16">
      <w:pPr>
        <w:widowControl w:val="0"/>
        <w:spacing w:line="360" w:lineRule="auto"/>
        <w:ind w:firstLine="709"/>
        <w:jc w:val="both"/>
        <w:rPr>
          <w:sz w:val="28"/>
          <w:szCs w:val="28"/>
          <w:lang w:val="en-US"/>
        </w:rPr>
      </w:pPr>
    </w:p>
    <w:p w:rsidR="00C878A4" w:rsidRPr="00E91E16" w:rsidRDefault="00C878A4" w:rsidP="00E91E16">
      <w:pPr>
        <w:widowControl w:val="0"/>
        <w:spacing w:line="360" w:lineRule="auto"/>
        <w:ind w:firstLine="709"/>
        <w:jc w:val="both"/>
        <w:rPr>
          <w:sz w:val="28"/>
          <w:szCs w:val="28"/>
        </w:rPr>
      </w:pPr>
      <w:r w:rsidRPr="00E91E16">
        <w:rPr>
          <w:sz w:val="28"/>
          <w:szCs w:val="28"/>
        </w:rPr>
        <w:t>1.1 Президент</w:t>
      </w:r>
      <w:bookmarkEnd w:id="2"/>
    </w:p>
    <w:p w:rsidR="00E91E16" w:rsidRDefault="00E91E16" w:rsidP="001C1769">
      <w:pPr>
        <w:widowControl w:val="0"/>
        <w:autoSpaceDE w:val="0"/>
        <w:autoSpaceDN w:val="0"/>
        <w:adjustRightInd w:val="0"/>
        <w:spacing w:line="360" w:lineRule="auto"/>
        <w:ind w:firstLine="709"/>
        <w:jc w:val="both"/>
        <w:rPr>
          <w:sz w:val="28"/>
          <w:szCs w:val="28"/>
          <w:lang w:val="en-US"/>
        </w:rPr>
      </w:pPr>
    </w:p>
    <w:p w:rsidR="00947BC3" w:rsidRPr="001C1769" w:rsidRDefault="00D80B83" w:rsidP="001C1769">
      <w:pPr>
        <w:widowControl w:val="0"/>
        <w:autoSpaceDE w:val="0"/>
        <w:autoSpaceDN w:val="0"/>
        <w:adjustRightInd w:val="0"/>
        <w:spacing w:line="360" w:lineRule="auto"/>
        <w:ind w:firstLine="709"/>
        <w:jc w:val="both"/>
        <w:rPr>
          <w:sz w:val="28"/>
          <w:szCs w:val="28"/>
        </w:rPr>
      </w:pPr>
      <w:r w:rsidRPr="001C1769">
        <w:rPr>
          <w:sz w:val="28"/>
          <w:szCs w:val="28"/>
        </w:rPr>
        <w:t>Президент Российской Федерации является главой государства</w:t>
      </w:r>
      <w:r w:rsidRPr="001C1769">
        <w:rPr>
          <w:rStyle w:val="a8"/>
          <w:sz w:val="28"/>
          <w:szCs w:val="28"/>
        </w:rPr>
        <w:footnoteReference w:id="2"/>
      </w:r>
      <w:r w:rsidRPr="001C1769">
        <w:rPr>
          <w:sz w:val="28"/>
          <w:szCs w:val="28"/>
        </w:rPr>
        <w:t>.</w:t>
      </w:r>
      <w:r w:rsidR="00947BC3" w:rsidRPr="001C1769">
        <w:rPr>
          <w:sz w:val="28"/>
          <w:szCs w:val="28"/>
        </w:rPr>
        <w:t xml:space="preserve"> Правовое регулирование должности Президента РФ осуществляется нормами Конституции РФ и федеральных законов.</w:t>
      </w:r>
    </w:p>
    <w:p w:rsidR="00947BC3" w:rsidRPr="001C1769" w:rsidRDefault="00947BC3" w:rsidP="001C1769">
      <w:pPr>
        <w:widowControl w:val="0"/>
        <w:spacing w:line="360" w:lineRule="auto"/>
        <w:ind w:firstLine="709"/>
        <w:jc w:val="both"/>
        <w:rPr>
          <w:sz w:val="28"/>
          <w:szCs w:val="28"/>
        </w:rPr>
      </w:pPr>
      <w:r w:rsidRPr="001C1769">
        <w:rPr>
          <w:sz w:val="28"/>
          <w:szCs w:val="28"/>
        </w:rPr>
        <w:t>Должность Президента РФ является выборной на определенный сок. Срок полномочий на данной должности составляет 6 лет. Претендовать на избрание в качестве Президента РФ могут граждане России не моложе 35 лет, постоянно проживающие в РФ не менее 10 лет.</w:t>
      </w:r>
    </w:p>
    <w:p w:rsidR="00947BC3" w:rsidRPr="001C1769" w:rsidRDefault="00947BC3" w:rsidP="001C1769">
      <w:pPr>
        <w:widowControl w:val="0"/>
        <w:autoSpaceDE w:val="0"/>
        <w:autoSpaceDN w:val="0"/>
        <w:adjustRightInd w:val="0"/>
        <w:spacing w:line="360" w:lineRule="auto"/>
        <w:ind w:firstLine="709"/>
        <w:jc w:val="both"/>
        <w:rPr>
          <w:sz w:val="28"/>
          <w:szCs w:val="28"/>
        </w:rPr>
      </w:pPr>
      <w:r w:rsidRPr="001C1769">
        <w:rPr>
          <w:sz w:val="28"/>
          <w:szCs w:val="28"/>
        </w:rPr>
        <w:t>Нормативным правовым актом, устанавливающим порядок выборов Президента РФ, является Федеральный закон от 10 января 2003 г. 19-ФЗ "О выборах Президента Российской Федерации"</w:t>
      </w:r>
      <w:r w:rsidRPr="001C1769">
        <w:rPr>
          <w:rStyle w:val="a8"/>
          <w:sz w:val="28"/>
          <w:szCs w:val="28"/>
        </w:rPr>
        <w:footnoteReference w:id="3"/>
      </w:r>
      <w:r w:rsidRPr="001C1769">
        <w:rPr>
          <w:sz w:val="28"/>
          <w:szCs w:val="28"/>
        </w:rPr>
        <w:t>. Проведение выборов Президента РФ в сроки, установленные Конституцией и данным Законом, является обязательным. Согласно Закону участие гражданина РФ в выборах Президента РФ является свободным и добровольным. Никто не вправе оказывать воздействие на гражданина РФ с целью принудить его к участию или неучастию в выборах, а также препятствовать его свободному волеизъявлению</w:t>
      </w:r>
      <w:r w:rsidRPr="001C1769">
        <w:rPr>
          <w:rStyle w:val="a8"/>
          <w:sz w:val="28"/>
          <w:szCs w:val="28"/>
        </w:rPr>
        <w:footnoteReference w:id="4"/>
      </w:r>
      <w:r w:rsidRPr="001C1769">
        <w:rPr>
          <w:sz w:val="28"/>
          <w:szCs w:val="28"/>
        </w:rPr>
        <w:t>.</w:t>
      </w:r>
    </w:p>
    <w:p w:rsidR="002A0699" w:rsidRPr="001C1769" w:rsidRDefault="002A0699" w:rsidP="001C1769">
      <w:pPr>
        <w:autoSpaceDE w:val="0"/>
        <w:autoSpaceDN w:val="0"/>
        <w:adjustRightInd w:val="0"/>
        <w:spacing w:line="360" w:lineRule="auto"/>
        <w:ind w:firstLine="709"/>
        <w:jc w:val="both"/>
        <w:rPr>
          <w:sz w:val="28"/>
          <w:szCs w:val="28"/>
        </w:rPr>
      </w:pPr>
      <w:r w:rsidRPr="001C1769">
        <w:rPr>
          <w:sz w:val="28"/>
          <w:szCs w:val="28"/>
        </w:rPr>
        <w:t>В соответствии с Конституцией РФ Президент РФ не является органом исполнительной власти. Президент РФ является главой государства. Он является гарантом Конституции Российской Федерации, прав и свобод человека и гражданина,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2A0699" w:rsidRPr="001C1769" w:rsidRDefault="002A0699" w:rsidP="001C1769">
      <w:pPr>
        <w:autoSpaceDE w:val="0"/>
        <w:autoSpaceDN w:val="0"/>
        <w:adjustRightInd w:val="0"/>
        <w:spacing w:line="360" w:lineRule="auto"/>
        <w:ind w:firstLine="709"/>
        <w:jc w:val="both"/>
        <w:rPr>
          <w:sz w:val="28"/>
          <w:szCs w:val="28"/>
        </w:rPr>
      </w:pPr>
      <w:r w:rsidRPr="001C1769">
        <w:rPr>
          <w:sz w:val="28"/>
          <w:szCs w:val="28"/>
        </w:rPr>
        <w:t>Президент РФ в соответствии с Конституцией РФ и федеральными законами определяет основные направления внутренней и внешней политики государства. Как глава государства он представляет Российскую Федерацию внутри страны и в международных отношениях.</w:t>
      </w:r>
    </w:p>
    <w:p w:rsidR="002A0699" w:rsidRPr="001C1769" w:rsidRDefault="002A0699" w:rsidP="001C1769">
      <w:pPr>
        <w:autoSpaceDE w:val="0"/>
        <w:autoSpaceDN w:val="0"/>
        <w:adjustRightInd w:val="0"/>
        <w:spacing w:line="360" w:lineRule="auto"/>
        <w:ind w:firstLine="709"/>
        <w:jc w:val="both"/>
        <w:rPr>
          <w:sz w:val="28"/>
          <w:szCs w:val="28"/>
        </w:rPr>
      </w:pPr>
      <w:r w:rsidRPr="001C1769">
        <w:rPr>
          <w:sz w:val="28"/>
          <w:szCs w:val="28"/>
        </w:rPr>
        <w:t>Вместе с тем Президент РФ обладает широкими полномочиями в сфере исполнительной власти. Так, Президент РФ имеет конституционные полномочия, связанные с формированием Правительства РФ. Он назначает с согласия Государственной Думы Председателя Правительства; имеет право председательствовать на заседаниях Правительства; принимает решение об отставке Правительства Российской Федерации;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w:t>
      </w:r>
    </w:p>
    <w:p w:rsidR="002A0699" w:rsidRPr="001C1769" w:rsidRDefault="002A0699" w:rsidP="001C1769">
      <w:pPr>
        <w:autoSpaceDE w:val="0"/>
        <w:autoSpaceDN w:val="0"/>
        <w:adjustRightInd w:val="0"/>
        <w:spacing w:line="360" w:lineRule="auto"/>
        <w:ind w:firstLine="709"/>
        <w:jc w:val="both"/>
        <w:rPr>
          <w:sz w:val="28"/>
          <w:szCs w:val="28"/>
        </w:rPr>
      </w:pPr>
      <w:r w:rsidRPr="001C1769">
        <w:rPr>
          <w:sz w:val="28"/>
          <w:szCs w:val="28"/>
        </w:rPr>
        <w:t>Президент РФ утверждает по представлению Председателя Правительства РФ структуру федеральных органов исполнительной власти и вносит в нее изменения.</w:t>
      </w:r>
    </w:p>
    <w:p w:rsidR="002A0699" w:rsidRPr="001C1769" w:rsidRDefault="002A0699" w:rsidP="001C1769">
      <w:pPr>
        <w:autoSpaceDE w:val="0"/>
        <w:autoSpaceDN w:val="0"/>
        <w:adjustRightInd w:val="0"/>
        <w:spacing w:line="360" w:lineRule="auto"/>
        <w:ind w:firstLine="709"/>
        <w:jc w:val="both"/>
        <w:rPr>
          <w:sz w:val="28"/>
          <w:szCs w:val="28"/>
        </w:rPr>
      </w:pPr>
      <w:r w:rsidRPr="001C1769">
        <w:rPr>
          <w:sz w:val="28"/>
          <w:szCs w:val="28"/>
        </w:rPr>
        <w:t>Важно отметить и то, что Президент РФ обладает важнейшими полномочиями в сфере государственного управления в области обороны и безопасности, осуществляет полномочия как Верховный Главнокомандующий Вооруженными Силами Российской Федерации и Председатель Совета Безопасности Российской Федерации.</w:t>
      </w:r>
    </w:p>
    <w:p w:rsidR="00E91E16" w:rsidRPr="00E91E16" w:rsidRDefault="00AD400B" w:rsidP="00E91E16">
      <w:pPr>
        <w:autoSpaceDE w:val="0"/>
        <w:autoSpaceDN w:val="0"/>
        <w:adjustRightInd w:val="0"/>
        <w:spacing w:line="360" w:lineRule="auto"/>
        <w:ind w:firstLine="709"/>
        <w:jc w:val="both"/>
        <w:rPr>
          <w:sz w:val="28"/>
          <w:szCs w:val="28"/>
        </w:rPr>
      </w:pPr>
      <w:r w:rsidRPr="00E91E16">
        <w:rPr>
          <w:sz w:val="28"/>
          <w:szCs w:val="28"/>
        </w:rPr>
        <w:t xml:space="preserve">Таким образом, можно заключить, что </w:t>
      </w:r>
      <w:r w:rsidR="009B32DC" w:rsidRPr="00E91E16">
        <w:rPr>
          <w:sz w:val="28"/>
          <w:szCs w:val="28"/>
        </w:rPr>
        <w:t xml:space="preserve">в России государственная должность Президента РФ имеет </w:t>
      </w:r>
      <w:r w:rsidRPr="00E91E16">
        <w:rPr>
          <w:sz w:val="28"/>
          <w:szCs w:val="28"/>
        </w:rPr>
        <w:t xml:space="preserve">наивысшей </w:t>
      </w:r>
      <w:r w:rsidR="009B32DC" w:rsidRPr="00E91E16">
        <w:rPr>
          <w:sz w:val="28"/>
          <w:szCs w:val="28"/>
        </w:rPr>
        <w:t>статус в сравнении с любой иной государственной должностью и должностью государственной службы.</w:t>
      </w:r>
      <w:bookmarkStart w:id="3" w:name="_Toc290238114"/>
    </w:p>
    <w:p w:rsidR="00E91E16" w:rsidRPr="00E91E16" w:rsidRDefault="00E91E16" w:rsidP="00E91E16">
      <w:pPr>
        <w:autoSpaceDE w:val="0"/>
        <w:autoSpaceDN w:val="0"/>
        <w:adjustRightInd w:val="0"/>
        <w:spacing w:line="360" w:lineRule="auto"/>
        <w:ind w:firstLine="709"/>
        <w:jc w:val="both"/>
        <w:rPr>
          <w:sz w:val="28"/>
          <w:szCs w:val="28"/>
          <w:lang w:val="en-US"/>
        </w:rPr>
      </w:pPr>
    </w:p>
    <w:p w:rsidR="00C878A4" w:rsidRPr="00E91E16" w:rsidRDefault="00E91E16" w:rsidP="00E91E16">
      <w:pPr>
        <w:autoSpaceDE w:val="0"/>
        <w:autoSpaceDN w:val="0"/>
        <w:adjustRightInd w:val="0"/>
        <w:spacing w:line="360" w:lineRule="auto"/>
        <w:ind w:firstLine="709"/>
        <w:jc w:val="both"/>
        <w:rPr>
          <w:sz w:val="28"/>
          <w:szCs w:val="28"/>
        </w:rPr>
      </w:pPr>
      <w:r>
        <w:rPr>
          <w:sz w:val="28"/>
          <w:szCs w:val="28"/>
        </w:rPr>
        <w:br w:type="page"/>
      </w:r>
      <w:r w:rsidR="00C878A4" w:rsidRPr="00E91E16">
        <w:rPr>
          <w:sz w:val="28"/>
          <w:szCs w:val="28"/>
        </w:rPr>
        <w:t xml:space="preserve">1.2 </w:t>
      </w:r>
      <w:r w:rsidR="001B34B3" w:rsidRPr="00E91E16">
        <w:rPr>
          <w:sz w:val="28"/>
          <w:szCs w:val="28"/>
        </w:rPr>
        <w:t>Г</w:t>
      </w:r>
      <w:r w:rsidR="00C878A4" w:rsidRPr="00E91E16">
        <w:rPr>
          <w:sz w:val="28"/>
          <w:szCs w:val="28"/>
        </w:rPr>
        <w:t>осударственные должности исполнительной власти</w:t>
      </w:r>
      <w:bookmarkEnd w:id="3"/>
    </w:p>
    <w:p w:rsidR="00E91E16" w:rsidRDefault="00E91E16" w:rsidP="001C1769">
      <w:pPr>
        <w:pStyle w:val="u"/>
        <w:widowControl w:val="0"/>
        <w:spacing w:before="0" w:beforeAutospacing="0" w:after="0" w:afterAutospacing="0" w:line="360" w:lineRule="auto"/>
        <w:ind w:firstLine="709"/>
        <w:jc w:val="both"/>
        <w:rPr>
          <w:color w:val="000000"/>
          <w:sz w:val="28"/>
          <w:szCs w:val="28"/>
          <w:lang w:val="en-US"/>
        </w:rPr>
      </w:pPr>
    </w:p>
    <w:p w:rsidR="00381A47" w:rsidRPr="001C1769" w:rsidRDefault="00AD400B" w:rsidP="001C1769">
      <w:pPr>
        <w:pStyle w:val="u"/>
        <w:widowControl w:val="0"/>
        <w:spacing w:before="0" w:beforeAutospacing="0" w:after="0" w:afterAutospacing="0" w:line="360" w:lineRule="auto"/>
        <w:ind w:firstLine="709"/>
        <w:jc w:val="both"/>
        <w:rPr>
          <w:color w:val="000000"/>
          <w:sz w:val="28"/>
          <w:szCs w:val="28"/>
        </w:rPr>
      </w:pPr>
      <w:r w:rsidRPr="00E91E16">
        <w:rPr>
          <w:color w:val="000000"/>
          <w:sz w:val="28"/>
          <w:szCs w:val="28"/>
        </w:rPr>
        <w:t>К должностям органов исполнительной власти относятся</w:t>
      </w:r>
      <w:r w:rsidRPr="001C1769">
        <w:rPr>
          <w:color w:val="000000"/>
          <w:sz w:val="28"/>
          <w:szCs w:val="28"/>
        </w:rPr>
        <w:t xml:space="preserve"> следующие должности: </w:t>
      </w:r>
      <w:r w:rsidR="008915F3" w:rsidRPr="001C1769">
        <w:rPr>
          <w:color w:val="000000"/>
          <w:sz w:val="28"/>
          <w:szCs w:val="28"/>
        </w:rPr>
        <w:t xml:space="preserve">Председатель Правительства </w:t>
      </w:r>
      <w:r w:rsidRPr="001C1769">
        <w:rPr>
          <w:color w:val="000000"/>
          <w:sz w:val="28"/>
          <w:szCs w:val="28"/>
        </w:rPr>
        <w:t xml:space="preserve">РФ, </w:t>
      </w:r>
      <w:r w:rsidR="008915F3" w:rsidRPr="001C1769">
        <w:rPr>
          <w:sz w:val="28"/>
          <w:szCs w:val="28"/>
        </w:rPr>
        <w:t xml:space="preserve">Первый заместитель Председателя Правительства </w:t>
      </w:r>
      <w:r w:rsidRPr="001C1769">
        <w:rPr>
          <w:color w:val="000000"/>
          <w:sz w:val="28"/>
          <w:szCs w:val="28"/>
        </w:rPr>
        <w:t>РФ</w:t>
      </w:r>
      <w:r w:rsidR="008915F3" w:rsidRPr="001C1769">
        <w:rPr>
          <w:sz w:val="28"/>
          <w:szCs w:val="28"/>
        </w:rPr>
        <w:t xml:space="preserve">, заместитель Председателя Правительства </w:t>
      </w:r>
      <w:r w:rsidRPr="001C1769">
        <w:rPr>
          <w:color w:val="000000"/>
          <w:sz w:val="28"/>
          <w:szCs w:val="28"/>
        </w:rPr>
        <w:t>РФ</w:t>
      </w:r>
      <w:r w:rsidR="008915F3" w:rsidRPr="001C1769">
        <w:rPr>
          <w:sz w:val="28"/>
          <w:szCs w:val="28"/>
        </w:rPr>
        <w:t xml:space="preserve">, Руководитель Аппарата Правительства </w:t>
      </w:r>
      <w:r w:rsidRPr="001C1769">
        <w:rPr>
          <w:color w:val="000000"/>
          <w:sz w:val="28"/>
          <w:szCs w:val="28"/>
        </w:rPr>
        <w:t>РФ</w:t>
      </w:r>
      <w:r w:rsidRPr="001C1769">
        <w:rPr>
          <w:sz w:val="28"/>
          <w:szCs w:val="28"/>
        </w:rPr>
        <w:t xml:space="preserve"> </w:t>
      </w:r>
      <w:r w:rsidR="008915F3" w:rsidRPr="001C1769">
        <w:rPr>
          <w:sz w:val="28"/>
          <w:szCs w:val="28"/>
        </w:rPr>
        <w:t xml:space="preserve">- заместитель Председателя Правительства </w:t>
      </w:r>
      <w:r w:rsidRPr="001C1769">
        <w:rPr>
          <w:color w:val="000000"/>
          <w:sz w:val="28"/>
          <w:szCs w:val="28"/>
        </w:rPr>
        <w:t>РФ</w:t>
      </w:r>
      <w:r w:rsidR="008915F3" w:rsidRPr="001C1769">
        <w:rPr>
          <w:sz w:val="28"/>
          <w:szCs w:val="28"/>
        </w:rPr>
        <w:t xml:space="preserve">, Руководитель Аппарата Правительства </w:t>
      </w:r>
      <w:r w:rsidRPr="001C1769">
        <w:rPr>
          <w:color w:val="000000"/>
          <w:sz w:val="28"/>
          <w:szCs w:val="28"/>
        </w:rPr>
        <w:t>РФ</w:t>
      </w:r>
      <w:r w:rsidRPr="001C1769">
        <w:rPr>
          <w:sz w:val="28"/>
          <w:szCs w:val="28"/>
        </w:rPr>
        <w:t xml:space="preserve"> </w:t>
      </w:r>
      <w:r w:rsidR="008915F3" w:rsidRPr="001C1769">
        <w:rPr>
          <w:sz w:val="28"/>
          <w:szCs w:val="28"/>
        </w:rPr>
        <w:t>- Министр Российской Федерации</w:t>
      </w:r>
      <w:r w:rsidR="00381A47" w:rsidRPr="001C1769">
        <w:rPr>
          <w:sz w:val="28"/>
          <w:szCs w:val="28"/>
        </w:rPr>
        <w:t xml:space="preserve">, </w:t>
      </w:r>
      <w:r w:rsidR="008915F3" w:rsidRPr="001C1769">
        <w:rPr>
          <w:sz w:val="28"/>
          <w:szCs w:val="28"/>
        </w:rPr>
        <w:t>Федеральный министр</w:t>
      </w:r>
      <w:r w:rsidR="00381A47" w:rsidRPr="001C1769">
        <w:rPr>
          <w:sz w:val="28"/>
          <w:szCs w:val="28"/>
        </w:rPr>
        <w:t xml:space="preserve">, </w:t>
      </w:r>
      <w:r w:rsidR="008915F3" w:rsidRPr="001C1769">
        <w:rPr>
          <w:sz w:val="28"/>
          <w:szCs w:val="28"/>
        </w:rPr>
        <w:t xml:space="preserve">Чрезвычайный и Полномочный Посол </w:t>
      </w:r>
      <w:r w:rsidRPr="001C1769">
        <w:rPr>
          <w:color w:val="000000"/>
          <w:sz w:val="28"/>
          <w:szCs w:val="28"/>
        </w:rPr>
        <w:t>РФ</w:t>
      </w:r>
      <w:r w:rsidRPr="001C1769">
        <w:rPr>
          <w:sz w:val="28"/>
          <w:szCs w:val="28"/>
        </w:rPr>
        <w:t xml:space="preserve"> </w:t>
      </w:r>
      <w:r w:rsidR="008915F3" w:rsidRPr="001C1769">
        <w:rPr>
          <w:sz w:val="28"/>
          <w:szCs w:val="28"/>
        </w:rPr>
        <w:t>(в иностранном государстве)</w:t>
      </w:r>
      <w:r w:rsidR="00381A47" w:rsidRPr="001C1769">
        <w:rPr>
          <w:sz w:val="28"/>
          <w:szCs w:val="28"/>
        </w:rPr>
        <w:t xml:space="preserve">, </w:t>
      </w:r>
      <w:r w:rsidR="008915F3" w:rsidRPr="001C1769">
        <w:rPr>
          <w:color w:val="000000"/>
          <w:sz w:val="28"/>
          <w:szCs w:val="28"/>
        </w:rPr>
        <w:t xml:space="preserve">Постоянный представитель (представитель, постоянный наблюдатель) </w:t>
      </w:r>
      <w:r w:rsidRPr="001C1769">
        <w:rPr>
          <w:color w:val="000000"/>
          <w:sz w:val="28"/>
          <w:szCs w:val="28"/>
        </w:rPr>
        <w:t xml:space="preserve">РФ </w:t>
      </w:r>
      <w:r w:rsidR="008915F3" w:rsidRPr="001C1769">
        <w:rPr>
          <w:color w:val="000000"/>
          <w:sz w:val="28"/>
          <w:szCs w:val="28"/>
        </w:rPr>
        <w:t>при международной организации (в иностранном государстве)</w:t>
      </w:r>
      <w:r w:rsidR="00381A47" w:rsidRPr="001C1769">
        <w:rPr>
          <w:color w:val="000000"/>
          <w:sz w:val="28"/>
          <w:szCs w:val="28"/>
        </w:rPr>
        <w:t xml:space="preserve">, </w:t>
      </w:r>
      <w:r w:rsidR="00381A47" w:rsidRPr="001C1769">
        <w:rPr>
          <w:sz w:val="28"/>
          <w:szCs w:val="28"/>
        </w:rPr>
        <w:t xml:space="preserve">Генеральный прокурор РФ, Председатель Следственного комитета РФ, Секретарь Совета Безопасности </w:t>
      </w:r>
      <w:r w:rsidRPr="001C1769">
        <w:rPr>
          <w:color w:val="000000"/>
          <w:sz w:val="28"/>
          <w:szCs w:val="28"/>
        </w:rPr>
        <w:t>РФ</w:t>
      </w:r>
      <w:r w:rsidR="00381A47" w:rsidRPr="001C1769">
        <w:rPr>
          <w:sz w:val="28"/>
          <w:szCs w:val="28"/>
        </w:rPr>
        <w:t xml:space="preserve">, Уполномоченный по правам человека, </w:t>
      </w:r>
      <w:r w:rsidR="00381A47" w:rsidRPr="001C1769">
        <w:rPr>
          <w:color w:val="000000"/>
          <w:sz w:val="28"/>
          <w:szCs w:val="28"/>
        </w:rPr>
        <w:t xml:space="preserve">Руководитель высшего государственного органа исполнительной власти субъекта </w:t>
      </w:r>
      <w:r w:rsidRPr="001C1769">
        <w:rPr>
          <w:color w:val="000000"/>
          <w:sz w:val="28"/>
          <w:szCs w:val="28"/>
        </w:rPr>
        <w:t>РФ</w:t>
      </w:r>
      <w:r w:rsidR="00381A47" w:rsidRPr="001C1769">
        <w:rPr>
          <w:color w:val="000000"/>
          <w:sz w:val="28"/>
          <w:szCs w:val="28"/>
        </w:rPr>
        <w:t>, Председатель Счетной палаты, Заместитель Председателя Счетной палаты, Аудитор Счетной палаты, Председатель Центрального банка РФ, Председатель Центральной избирательной комиссии РФ, Заместитель Председателя Центральной избирательной комиссии РФ, Секретарь Центральной избирательной комиссии РФ, Член Центральной избирательной комиссии Российской Федерации (замещающий должность на постоянной основе)</w:t>
      </w:r>
      <w:r w:rsidRPr="001C1769">
        <w:rPr>
          <w:color w:val="000000"/>
          <w:sz w:val="28"/>
          <w:szCs w:val="28"/>
        </w:rPr>
        <w:t>.</w:t>
      </w:r>
    </w:p>
    <w:p w:rsidR="00654362" w:rsidRPr="001C1769" w:rsidRDefault="00AD400B" w:rsidP="001C1769">
      <w:pPr>
        <w:widowControl w:val="0"/>
        <w:spacing w:line="360" w:lineRule="auto"/>
        <w:ind w:firstLine="709"/>
        <w:jc w:val="both"/>
        <w:rPr>
          <w:color w:val="000000"/>
          <w:sz w:val="28"/>
          <w:szCs w:val="28"/>
        </w:rPr>
      </w:pPr>
      <w:r w:rsidRPr="001C1769">
        <w:rPr>
          <w:sz w:val="28"/>
          <w:szCs w:val="28"/>
        </w:rPr>
        <w:t xml:space="preserve">Отношения по созданию, функционированию и наделению полномочиями </w:t>
      </w:r>
      <w:r w:rsidR="00E761A0" w:rsidRPr="001C1769">
        <w:rPr>
          <w:sz w:val="28"/>
          <w:szCs w:val="28"/>
        </w:rPr>
        <w:t>государственных должностей</w:t>
      </w:r>
      <w:r w:rsidRPr="001C1769">
        <w:rPr>
          <w:sz w:val="28"/>
          <w:szCs w:val="28"/>
        </w:rPr>
        <w:t xml:space="preserve"> исполнительной власти регулируют</w:t>
      </w:r>
      <w:r w:rsidR="00E761A0" w:rsidRPr="001C1769">
        <w:rPr>
          <w:sz w:val="28"/>
          <w:szCs w:val="28"/>
        </w:rPr>
        <w:t xml:space="preserve"> следующие нормативные правовые акты: </w:t>
      </w:r>
      <w:r w:rsidR="005C5A4E" w:rsidRPr="001C1769">
        <w:rPr>
          <w:sz w:val="28"/>
          <w:szCs w:val="28"/>
        </w:rPr>
        <w:t xml:space="preserve">Конституция РФ, </w:t>
      </w:r>
      <w:r w:rsidR="00E761A0" w:rsidRPr="001C1769">
        <w:rPr>
          <w:sz w:val="28"/>
          <w:szCs w:val="28"/>
        </w:rPr>
        <w:t>Федеральный конституционный закон от 17.12.1997 N 2-ФКЗ "О Правительстве Российской Федерации"</w:t>
      </w:r>
      <w:r w:rsidR="00E761A0" w:rsidRPr="001C1769">
        <w:rPr>
          <w:rStyle w:val="a8"/>
          <w:sz w:val="28"/>
          <w:szCs w:val="28"/>
        </w:rPr>
        <w:footnoteReference w:id="5"/>
      </w:r>
      <w:r w:rsidR="00E761A0" w:rsidRPr="001C1769">
        <w:rPr>
          <w:sz w:val="28"/>
          <w:szCs w:val="28"/>
        </w:rPr>
        <w:t xml:space="preserve">, </w:t>
      </w:r>
      <w:r w:rsidR="00E761A0" w:rsidRPr="001C1769">
        <w:rPr>
          <w:color w:val="000000"/>
          <w:sz w:val="28"/>
          <w:szCs w:val="28"/>
        </w:rPr>
        <w:t>Указ Президента РФ от 07.09.1999 N 1180 "Об утверждении Положения о Чрезвычайном и Полномочном После Российской Федерации в иностранном государстве"</w:t>
      </w:r>
      <w:r w:rsidR="00E761A0" w:rsidRPr="001C1769">
        <w:rPr>
          <w:rStyle w:val="a8"/>
          <w:color w:val="000000"/>
          <w:sz w:val="28"/>
          <w:szCs w:val="28"/>
        </w:rPr>
        <w:footnoteReference w:id="6"/>
      </w:r>
      <w:r w:rsidR="00CC5549" w:rsidRPr="001C1769">
        <w:rPr>
          <w:color w:val="000000"/>
          <w:sz w:val="28"/>
          <w:szCs w:val="28"/>
        </w:rPr>
        <w:t>, Федеральный закон от 17.01.1992 N 2202-1 "О прокуратуре Российской Федерации"</w:t>
      </w:r>
      <w:r w:rsidR="00CC5549" w:rsidRPr="001C1769">
        <w:rPr>
          <w:rStyle w:val="a8"/>
          <w:color w:val="000000"/>
          <w:sz w:val="28"/>
          <w:szCs w:val="28"/>
        </w:rPr>
        <w:footnoteReference w:id="7"/>
      </w:r>
      <w:r w:rsidR="00CC5549" w:rsidRPr="001C1769">
        <w:rPr>
          <w:color w:val="000000"/>
          <w:sz w:val="28"/>
          <w:szCs w:val="28"/>
        </w:rPr>
        <w:t xml:space="preserve">, </w:t>
      </w:r>
      <w:r w:rsidR="005C5A4E" w:rsidRPr="001C1769">
        <w:rPr>
          <w:color w:val="000000"/>
          <w:sz w:val="28"/>
          <w:szCs w:val="28"/>
        </w:rPr>
        <w:t>Федеральный конституционный закон от 26.02.1997 N 1-ФКЗ "Об Уполномоченном по правам человека в Российской Федерации"</w:t>
      </w:r>
      <w:r w:rsidR="005C5A4E" w:rsidRPr="001C1769">
        <w:rPr>
          <w:rStyle w:val="a8"/>
          <w:color w:val="000000"/>
          <w:sz w:val="28"/>
          <w:szCs w:val="28"/>
        </w:rPr>
        <w:footnoteReference w:id="8"/>
      </w:r>
      <w:r w:rsidR="005C5A4E" w:rsidRPr="001C1769">
        <w:rPr>
          <w:color w:val="000000"/>
          <w:sz w:val="28"/>
          <w:szCs w:val="28"/>
        </w:rPr>
        <w:t>, Федеральный закон от 11.01.1995 N 4-ФЗ "О Счетной палате Российской Федерации"</w:t>
      </w:r>
      <w:r w:rsidR="005C5A4E" w:rsidRPr="001C1769">
        <w:rPr>
          <w:rStyle w:val="a8"/>
          <w:color w:val="000000"/>
          <w:sz w:val="28"/>
          <w:szCs w:val="28"/>
        </w:rPr>
        <w:footnoteReference w:id="9"/>
      </w:r>
      <w:r w:rsidR="005C5A4E" w:rsidRPr="001C1769">
        <w:rPr>
          <w:color w:val="000000"/>
          <w:sz w:val="28"/>
          <w:szCs w:val="28"/>
        </w:rPr>
        <w:t>, Федеральный закон от 10.07.2002 N 86-ФЗ "О Центральном банке Российской Федерации (Банке России)"</w:t>
      </w:r>
      <w:r w:rsidR="005C5A4E" w:rsidRPr="001C1769">
        <w:rPr>
          <w:rStyle w:val="a8"/>
          <w:color w:val="000000"/>
          <w:sz w:val="28"/>
          <w:szCs w:val="28"/>
        </w:rPr>
        <w:footnoteReference w:id="10"/>
      </w:r>
      <w:r w:rsidR="00654362" w:rsidRPr="001C1769">
        <w:rPr>
          <w:color w:val="000000"/>
          <w:sz w:val="28"/>
          <w:szCs w:val="28"/>
        </w:rPr>
        <w:t>, Федеральный закон от 12.06.2002 N 67-ФЗ</w:t>
      </w:r>
      <w:r w:rsidR="009C759C" w:rsidRPr="001C1769">
        <w:rPr>
          <w:color w:val="000000"/>
          <w:sz w:val="28"/>
          <w:szCs w:val="28"/>
        </w:rPr>
        <w:t xml:space="preserve"> </w:t>
      </w:r>
      <w:r w:rsidR="00654362" w:rsidRPr="001C1769">
        <w:rPr>
          <w:color w:val="000000"/>
          <w:sz w:val="28"/>
          <w:szCs w:val="28"/>
        </w:rPr>
        <w:t>"Об основных гарантиях избирательных прав и права на участие в референдуме граждан Российской Федерации"</w:t>
      </w:r>
      <w:r w:rsidR="00654362" w:rsidRPr="001C1769">
        <w:rPr>
          <w:rStyle w:val="a8"/>
          <w:color w:val="000000"/>
          <w:sz w:val="28"/>
          <w:szCs w:val="28"/>
        </w:rPr>
        <w:footnoteReference w:id="11"/>
      </w:r>
      <w:r w:rsidR="00B74462" w:rsidRPr="001C1769">
        <w:rPr>
          <w:color w:val="000000"/>
          <w:sz w:val="28"/>
          <w:szCs w:val="28"/>
        </w:rPr>
        <w:t>.</w:t>
      </w:r>
    </w:p>
    <w:p w:rsidR="00B74462" w:rsidRPr="001C1769" w:rsidRDefault="00B74462" w:rsidP="001C1769">
      <w:pPr>
        <w:widowControl w:val="0"/>
        <w:spacing w:line="360" w:lineRule="auto"/>
        <w:ind w:firstLine="709"/>
        <w:jc w:val="both"/>
        <w:rPr>
          <w:color w:val="000000"/>
          <w:sz w:val="28"/>
          <w:szCs w:val="28"/>
        </w:rPr>
      </w:pPr>
      <w:r w:rsidRPr="001C1769">
        <w:rPr>
          <w:color w:val="000000"/>
          <w:sz w:val="28"/>
          <w:szCs w:val="28"/>
        </w:rPr>
        <w:t xml:space="preserve">Кандидаты на государственные должности исполнительной власти назначаются и освобождаются Президентом РФ, за исключением должности </w:t>
      </w:r>
      <w:r w:rsidRPr="001C1769">
        <w:rPr>
          <w:sz w:val="28"/>
          <w:szCs w:val="28"/>
        </w:rPr>
        <w:t>Председателя Совета безопасности, которую занимает Президент Российской Федерации.</w:t>
      </w:r>
    </w:p>
    <w:p w:rsidR="00E91E16" w:rsidRDefault="009C759C" w:rsidP="00E91E16">
      <w:pPr>
        <w:widowControl w:val="0"/>
        <w:spacing w:line="360" w:lineRule="auto"/>
        <w:ind w:firstLine="709"/>
        <w:jc w:val="both"/>
        <w:rPr>
          <w:sz w:val="28"/>
          <w:szCs w:val="28"/>
        </w:rPr>
      </w:pPr>
      <w:r w:rsidRPr="00E91E16">
        <w:rPr>
          <w:sz w:val="28"/>
          <w:szCs w:val="28"/>
        </w:rPr>
        <w:t xml:space="preserve">Таким образом, можно заключить, что государственные должности исполнительной власти многообразны по наименованиям, </w:t>
      </w:r>
      <w:r w:rsidR="00D4194E" w:rsidRPr="00E91E16">
        <w:rPr>
          <w:sz w:val="28"/>
          <w:szCs w:val="28"/>
        </w:rPr>
        <w:t xml:space="preserve">функциям, </w:t>
      </w:r>
      <w:r w:rsidRPr="00E91E16">
        <w:rPr>
          <w:sz w:val="28"/>
          <w:szCs w:val="28"/>
        </w:rPr>
        <w:t xml:space="preserve">сферам </w:t>
      </w:r>
      <w:r w:rsidR="00D4194E" w:rsidRPr="00E91E16">
        <w:rPr>
          <w:sz w:val="28"/>
          <w:szCs w:val="28"/>
        </w:rPr>
        <w:t xml:space="preserve">государственного </w:t>
      </w:r>
      <w:r w:rsidRPr="00E91E16">
        <w:rPr>
          <w:sz w:val="28"/>
          <w:szCs w:val="28"/>
        </w:rPr>
        <w:t xml:space="preserve">управления и источникам правового регулирования. </w:t>
      </w:r>
      <w:bookmarkStart w:id="4" w:name="_Toc290238115"/>
    </w:p>
    <w:p w:rsidR="00C878A4" w:rsidRPr="00E91E16" w:rsidRDefault="00E91E16" w:rsidP="00E91E16">
      <w:pPr>
        <w:widowControl w:val="0"/>
        <w:spacing w:line="360" w:lineRule="auto"/>
        <w:ind w:firstLine="709"/>
        <w:jc w:val="both"/>
        <w:rPr>
          <w:sz w:val="28"/>
          <w:szCs w:val="28"/>
        </w:rPr>
      </w:pPr>
      <w:r>
        <w:rPr>
          <w:sz w:val="28"/>
          <w:szCs w:val="28"/>
        </w:rPr>
        <w:br w:type="page"/>
      </w:r>
      <w:r w:rsidR="001B34B3" w:rsidRPr="00E91E16">
        <w:rPr>
          <w:sz w:val="28"/>
          <w:szCs w:val="28"/>
        </w:rPr>
        <w:t>1.3 Г</w:t>
      </w:r>
      <w:r w:rsidR="00C878A4" w:rsidRPr="00E91E16">
        <w:rPr>
          <w:sz w:val="28"/>
          <w:szCs w:val="28"/>
        </w:rPr>
        <w:t>осударственные должности законодательной власти</w:t>
      </w:r>
      <w:bookmarkEnd w:id="4"/>
    </w:p>
    <w:p w:rsidR="00E91E16" w:rsidRDefault="00E91E16" w:rsidP="001C1769">
      <w:pPr>
        <w:widowControl w:val="0"/>
        <w:spacing w:line="360" w:lineRule="auto"/>
        <w:ind w:firstLine="709"/>
        <w:jc w:val="both"/>
        <w:rPr>
          <w:sz w:val="28"/>
          <w:szCs w:val="28"/>
          <w:lang w:val="en-US"/>
        </w:rPr>
      </w:pPr>
    </w:p>
    <w:p w:rsidR="008D20A7" w:rsidRPr="001C1769" w:rsidRDefault="00D4194E" w:rsidP="001C1769">
      <w:pPr>
        <w:widowControl w:val="0"/>
        <w:spacing w:line="360" w:lineRule="auto"/>
        <w:ind w:firstLine="709"/>
        <w:jc w:val="both"/>
        <w:rPr>
          <w:sz w:val="28"/>
          <w:szCs w:val="28"/>
        </w:rPr>
      </w:pPr>
      <w:r w:rsidRPr="00E91E16">
        <w:rPr>
          <w:sz w:val="28"/>
          <w:szCs w:val="28"/>
        </w:rPr>
        <w:t xml:space="preserve">К числу государственных должностей законодательной власти относятся: </w:t>
      </w:r>
      <w:r w:rsidR="00381A47" w:rsidRPr="00E91E16">
        <w:rPr>
          <w:sz w:val="28"/>
          <w:szCs w:val="28"/>
        </w:rPr>
        <w:t>Председатель Совета Федерации</w:t>
      </w:r>
      <w:r w:rsidR="00381A47" w:rsidRPr="001C1769">
        <w:rPr>
          <w:sz w:val="28"/>
          <w:szCs w:val="28"/>
        </w:rPr>
        <w:t xml:space="preserve"> Федерального Собрания, Первый заместитель, заместитель Председателя Совета Федерации Федерального Собрания</w:t>
      </w:r>
      <w:r w:rsidRPr="001C1769">
        <w:rPr>
          <w:sz w:val="28"/>
          <w:szCs w:val="28"/>
        </w:rPr>
        <w:t xml:space="preserve">. </w:t>
      </w:r>
      <w:r w:rsidR="00381A47" w:rsidRPr="001C1769">
        <w:rPr>
          <w:sz w:val="28"/>
          <w:szCs w:val="28"/>
        </w:rPr>
        <w:t>Председатель, заместитель председателя комитета (комиссии) Совета Федерации Федерального Собрания</w:t>
      </w:r>
      <w:r w:rsidR="00B74462" w:rsidRPr="001C1769">
        <w:rPr>
          <w:sz w:val="28"/>
          <w:szCs w:val="28"/>
        </w:rPr>
        <w:t xml:space="preserve">, </w:t>
      </w:r>
      <w:r w:rsidR="00381A47" w:rsidRPr="001C1769">
        <w:rPr>
          <w:sz w:val="28"/>
          <w:szCs w:val="28"/>
        </w:rPr>
        <w:t>Член комитета (комиссии) Совета Федерации Федерального Собрания</w:t>
      </w:r>
      <w:r w:rsidR="00B74462" w:rsidRPr="001C1769">
        <w:rPr>
          <w:sz w:val="28"/>
          <w:szCs w:val="28"/>
        </w:rPr>
        <w:t xml:space="preserve">, </w:t>
      </w:r>
      <w:r w:rsidR="008D20A7" w:rsidRPr="001C1769">
        <w:rPr>
          <w:sz w:val="28"/>
          <w:szCs w:val="28"/>
        </w:rPr>
        <w:t>Председатель Государственной Думы Федерального Собрания</w:t>
      </w:r>
      <w:r w:rsidR="00B74462" w:rsidRPr="001C1769">
        <w:rPr>
          <w:sz w:val="28"/>
          <w:szCs w:val="28"/>
        </w:rPr>
        <w:t xml:space="preserve">, </w:t>
      </w:r>
      <w:r w:rsidR="008D20A7" w:rsidRPr="001C1769">
        <w:rPr>
          <w:sz w:val="28"/>
          <w:szCs w:val="28"/>
        </w:rPr>
        <w:t>Первый заместитель, заместитель Председателя Государственной Думы Федерального Собрания</w:t>
      </w:r>
      <w:r w:rsidR="00B74462" w:rsidRPr="001C1769">
        <w:rPr>
          <w:sz w:val="28"/>
          <w:szCs w:val="28"/>
        </w:rPr>
        <w:t xml:space="preserve">, </w:t>
      </w:r>
      <w:r w:rsidR="008D20A7" w:rsidRPr="001C1769">
        <w:rPr>
          <w:sz w:val="28"/>
          <w:szCs w:val="28"/>
        </w:rPr>
        <w:t>Председатель, заместитель председателя комитета (комиссии) Государственной Думы Федерального Собрания</w:t>
      </w:r>
      <w:r w:rsidR="00B74462" w:rsidRPr="001C1769">
        <w:rPr>
          <w:sz w:val="28"/>
          <w:szCs w:val="28"/>
        </w:rPr>
        <w:t xml:space="preserve">, </w:t>
      </w:r>
      <w:r w:rsidR="008D20A7" w:rsidRPr="001C1769">
        <w:rPr>
          <w:sz w:val="28"/>
          <w:szCs w:val="28"/>
        </w:rPr>
        <w:t>Председатель подкомитета комитета Государственной Думы Федерального Собрания</w:t>
      </w:r>
      <w:r w:rsidR="00B74462" w:rsidRPr="001C1769">
        <w:rPr>
          <w:sz w:val="28"/>
          <w:szCs w:val="28"/>
        </w:rPr>
        <w:t xml:space="preserve">, </w:t>
      </w:r>
      <w:r w:rsidR="008D20A7" w:rsidRPr="001C1769">
        <w:rPr>
          <w:sz w:val="28"/>
          <w:szCs w:val="28"/>
        </w:rPr>
        <w:t>Член комитета (комиссии) Государственной Думы Федерального Собрания</w:t>
      </w:r>
      <w:r w:rsidR="00B74462" w:rsidRPr="001C1769">
        <w:rPr>
          <w:sz w:val="28"/>
          <w:szCs w:val="28"/>
        </w:rPr>
        <w:t>.</w:t>
      </w:r>
    </w:p>
    <w:p w:rsidR="004E10EC" w:rsidRPr="001C1769" w:rsidRDefault="00B74462" w:rsidP="001C1769">
      <w:pPr>
        <w:spacing w:line="360" w:lineRule="auto"/>
        <w:ind w:firstLine="709"/>
        <w:jc w:val="both"/>
        <w:rPr>
          <w:sz w:val="28"/>
          <w:szCs w:val="28"/>
        </w:rPr>
      </w:pPr>
      <w:r w:rsidRPr="001C1769">
        <w:rPr>
          <w:sz w:val="28"/>
          <w:szCs w:val="28"/>
        </w:rPr>
        <w:t>Отношения по созданию, функционированию и наделению полномочиями государственных должностей исполнительной власти регулируют следующие нормативные правовые акты</w:t>
      </w:r>
      <w:r w:rsidR="00654362" w:rsidRPr="001C1769">
        <w:rPr>
          <w:sz w:val="28"/>
          <w:szCs w:val="28"/>
        </w:rPr>
        <w:t xml:space="preserve">: Конституция РФ, </w:t>
      </w:r>
      <w:r w:rsidR="004E10EC" w:rsidRPr="001C1769">
        <w:rPr>
          <w:sz w:val="28"/>
          <w:szCs w:val="28"/>
        </w:rPr>
        <w:t>Федеральный закон от 08.05.1994 N 3-ФЗ "О статусе члена Совета Федерации и статусе депутата Государственной Думы Федерального Собрания Российской Федерации"</w:t>
      </w:r>
      <w:r w:rsidR="00CF5D60" w:rsidRPr="001C1769">
        <w:rPr>
          <w:rStyle w:val="a8"/>
          <w:sz w:val="28"/>
          <w:szCs w:val="28"/>
        </w:rPr>
        <w:footnoteReference w:id="12"/>
      </w:r>
      <w:r w:rsidR="004E10EC" w:rsidRPr="001C1769">
        <w:rPr>
          <w:sz w:val="28"/>
          <w:szCs w:val="28"/>
        </w:rPr>
        <w:t>.</w:t>
      </w:r>
    </w:p>
    <w:p w:rsidR="004E10EC" w:rsidRPr="001C1769" w:rsidRDefault="00B74462" w:rsidP="001C1769">
      <w:pPr>
        <w:spacing w:line="360" w:lineRule="auto"/>
        <w:ind w:firstLine="709"/>
        <w:jc w:val="both"/>
        <w:rPr>
          <w:sz w:val="28"/>
          <w:szCs w:val="28"/>
        </w:rPr>
      </w:pPr>
      <w:r w:rsidRPr="001C1769">
        <w:rPr>
          <w:sz w:val="28"/>
          <w:szCs w:val="28"/>
        </w:rPr>
        <w:t xml:space="preserve">Государственные должности законодательной власти возглавляют структурные подразделения </w:t>
      </w:r>
      <w:r w:rsidR="004E10EC" w:rsidRPr="001C1769">
        <w:rPr>
          <w:sz w:val="28"/>
          <w:szCs w:val="28"/>
        </w:rPr>
        <w:t>Федерально</w:t>
      </w:r>
      <w:r w:rsidRPr="001C1769">
        <w:rPr>
          <w:sz w:val="28"/>
          <w:szCs w:val="28"/>
        </w:rPr>
        <w:t>го</w:t>
      </w:r>
      <w:r w:rsidR="004E10EC" w:rsidRPr="001C1769">
        <w:rPr>
          <w:sz w:val="28"/>
          <w:szCs w:val="28"/>
        </w:rPr>
        <w:t xml:space="preserve"> Собрани</w:t>
      </w:r>
      <w:r w:rsidRPr="001C1769">
        <w:rPr>
          <w:sz w:val="28"/>
          <w:szCs w:val="28"/>
        </w:rPr>
        <w:t>я, а именно: две</w:t>
      </w:r>
      <w:r w:rsidR="004E10EC" w:rsidRPr="001C1769">
        <w:rPr>
          <w:sz w:val="28"/>
          <w:szCs w:val="28"/>
        </w:rPr>
        <w:t xml:space="preserve"> палат</w:t>
      </w:r>
      <w:r w:rsidRPr="001C1769">
        <w:rPr>
          <w:sz w:val="28"/>
          <w:szCs w:val="28"/>
        </w:rPr>
        <w:t>ы</w:t>
      </w:r>
      <w:r w:rsidR="004E10EC" w:rsidRPr="001C1769">
        <w:rPr>
          <w:sz w:val="28"/>
          <w:szCs w:val="28"/>
        </w:rPr>
        <w:t xml:space="preserve"> - Совета Федерации и Государственн</w:t>
      </w:r>
      <w:r w:rsidRPr="001C1769">
        <w:rPr>
          <w:sz w:val="28"/>
          <w:szCs w:val="28"/>
        </w:rPr>
        <w:t>ая</w:t>
      </w:r>
      <w:r w:rsidR="004E10EC" w:rsidRPr="001C1769">
        <w:rPr>
          <w:sz w:val="28"/>
          <w:szCs w:val="28"/>
        </w:rPr>
        <w:t xml:space="preserve"> Дум</w:t>
      </w:r>
      <w:r w:rsidRPr="001C1769">
        <w:rPr>
          <w:sz w:val="28"/>
          <w:szCs w:val="28"/>
        </w:rPr>
        <w:t>а, а также комитета (комиссии) Совета Федерации Федерального Собрания</w:t>
      </w:r>
      <w:r w:rsidR="004E10EC" w:rsidRPr="001C1769">
        <w:rPr>
          <w:sz w:val="28"/>
          <w:szCs w:val="28"/>
        </w:rPr>
        <w:t>.</w:t>
      </w:r>
    </w:p>
    <w:p w:rsidR="004E10EC" w:rsidRDefault="00B74462" w:rsidP="001C1769">
      <w:pPr>
        <w:spacing w:line="360" w:lineRule="auto"/>
        <w:ind w:firstLine="709"/>
        <w:jc w:val="both"/>
        <w:rPr>
          <w:sz w:val="28"/>
          <w:szCs w:val="28"/>
          <w:lang w:val="en-US"/>
        </w:rPr>
      </w:pPr>
      <w:bookmarkStart w:id="5" w:name="sub_9502"/>
      <w:r w:rsidRPr="001C1769">
        <w:rPr>
          <w:sz w:val="28"/>
          <w:szCs w:val="28"/>
        </w:rPr>
        <w:t xml:space="preserve">Кандидаты на государственные должности законодательной власти </w:t>
      </w:r>
      <w:bookmarkEnd w:id="5"/>
      <w:r w:rsidRPr="001C1769">
        <w:rPr>
          <w:sz w:val="28"/>
          <w:szCs w:val="28"/>
        </w:rPr>
        <w:t>избираются из состава государственных органов, которые они возглавляют.</w:t>
      </w:r>
    </w:p>
    <w:p w:rsidR="00C878A4" w:rsidRPr="00E91E16" w:rsidRDefault="00E91E16" w:rsidP="00E91E16">
      <w:pPr>
        <w:spacing w:line="360" w:lineRule="auto"/>
        <w:ind w:firstLine="709"/>
        <w:jc w:val="both"/>
        <w:rPr>
          <w:sz w:val="28"/>
          <w:szCs w:val="28"/>
        </w:rPr>
      </w:pPr>
      <w:r w:rsidRPr="00E91E16">
        <w:rPr>
          <w:sz w:val="28"/>
          <w:szCs w:val="28"/>
        </w:rPr>
        <w:br w:type="page"/>
      </w:r>
      <w:bookmarkStart w:id="6" w:name="_Toc290238116"/>
      <w:r w:rsidR="001B34B3" w:rsidRPr="00E91E16">
        <w:rPr>
          <w:sz w:val="28"/>
          <w:szCs w:val="28"/>
        </w:rPr>
        <w:t>1.4 Г</w:t>
      </w:r>
      <w:r w:rsidR="00C878A4" w:rsidRPr="00E91E16">
        <w:rPr>
          <w:sz w:val="28"/>
          <w:szCs w:val="28"/>
        </w:rPr>
        <w:t>осударственные должности судебной власти</w:t>
      </w:r>
      <w:bookmarkEnd w:id="6"/>
    </w:p>
    <w:p w:rsidR="00E91E16" w:rsidRPr="00E91E16" w:rsidRDefault="00E91E16" w:rsidP="001C1769">
      <w:pPr>
        <w:widowControl w:val="0"/>
        <w:spacing w:line="360" w:lineRule="auto"/>
        <w:ind w:firstLine="709"/>
        <w:jc w:val="both"/>
        <w:rPr>
          <w:sz w:val="28"/>
          <w:szCs w:val="28"/>
        </w:rPr>
      </w:pPr>
    </w:p>
    <w:p w:rsidR="00CF5D60" w:rsidRPr="001C1769" w:rsidRDefault="00CF5D60" w:rsidP="00E91E16">
      <w:pPr>
        <w:widowControl w:val="0"/>
        <w:spacing w:line="360" w:lineRule="auto"/>
        <w:ind w:firstLine="709"/>
        <w:jc w:val="both"/>
        <w:rPr>
          <w:rStyle w:val="apple-style-span"/>
          <w:color w:val="000000"/>
          <w:sz w:val="28"/>
          <w:szCs w:val="28"/>
        </w:rPr>
      </w:pPr>
      <w:r w:rsidRPr="001C1769">
        <w:rPr>
          <w:sz w:val="28"/>
          <w:szCs w:val="28"/>
        </w:rPr>
        <w:t xml:space="preserve">Государственные должности </w:t>
      </w:r>
      <w:r w:rsidR="00B5653E" w:rsidRPr="001C1769">
        <w:rPr>
          <w:sz w:val="28"/>
          <w:szCs w:val="28"/>
        </w:rPr>
        <w:t>судебной</w:t>
      </w:r>
      <w:r w:rsidRPr="001C1769">
        <w:rPr>
          <w:sz w:val="28"/>
          <w:szCs w:val="28"/>
        </w:rPr>
        <w:t xml:space="preserve"> власти занимают: </w:t>
      </w:r>
      <w:r w:rsidR="005124D9" w:rsidRPr="001C1769">
        <w:rPr>
          <w:sz w:val="28"/>
          <w:szCs w:val="28"/>
        </w:rPr>
        <w:t xml:space="preserve">Председатель Конституционного Суда </w:t>
      </w:r>
      <w:r w:rsidR="00381A47" w:rsidRPr="001C1769">
        <w:rPr>
          <w:sz w:val="28"/>
          <w:szCs w:val="28"/>
        </w:rPr>
        <w:t xml:space="preserve">РФ, </w:t>
      </w:r>
      <w:r w:rsidR="005124D9" w:rsidRPr="001C1769">
        <w:rPr>
          <w:sz w:val="28"/>
          <w:szCs w:val="28"/>
        </w:rPr>
        <w:t xml:space="preserve">Заместитель Председателя Конституционного Суда </w:t>
      </w:r>
      <w:r w:rsidR="00381A47" w:rsidRPr="001C1769">
        <w:rPr>
          <w:sz w:val="28"/>
          <w:szCs w:val="28"/>
        </w:rPr>
        <w:t xml:space="preserve">РФ, </w:t>
      </w:r>
      <w:r w:rsidR="005124D9" w:rsidRPr="001C1769">
        <w:rPr>
          <w:sz w:val="28"/>
          <w:szCs w:val="28"/>
        </w:rPr>
        <w:t xml:space="preserve">Судья - секретарь Конституционного Суда </w:t>
      </w:r>
      <w:r w:rsidR="00381A47" w:rsidRPr="001C1769">
        <w:rPr>
          <w:sz w:val="28"/>
          <w:szCs w:val="28"/>
        </w:rPr>
        <w:t xml:space="preserve">РФ, </w:t>
      </w:r>
      <w:r w:rsidR="005124D9" w:rsidRPr="001C1769">
        <w:rPr>
          <w:sz w:val="28"/>
          <w:szCs w:val="28"/>
        </w:rPr>
        <w:t xml:space="preserve">Судья </w:t>
      </w:r>
      <w:r w:rsidRPr="001C1769">
        <w:rPr>
          <w:sz w:val="28"/>
          <w:szCs w:val="28"/>
        </w:rPr>
        <w:t>Конституционного</w:t>
      </w:r>
      <w:r w:rsidR="005124D9" w:rsidRPr="001C1769">
        <w:rPr>
          <w:sz w:val="28"/>
          <w:szCs w:val="28"/>
        </w:rPr>
        <w:t xml:space="preserve"> Суда </w:t>
      </w:r>
      <w:r w:rsidR="00381A47" w:rsidRPr="001C1769">
        <w:rPr>
          <w:sz w:val="28"/>
          <w:szCs w:val="28"/>
        </w:rPr>
        <w:t xml:space="preserve">РФ, </w:t>
      </w:r>
      <w:r w:rsidR="005124D9" w:rsidRPr="001C1769">
        <w:rPr>
          <w:sz w:val="28"/>
          <w:szCs w:val="28"/>
        </w:rPr>
        <w:t xml:space="preserve">Председатель Верховного Суда </w:t>
      </w:r>
      <w:r w:rsidR="00381A47" w:rsidRPr="001C1769">
        <w:rPr>
          <w:sz w:val="28"/>
          <w:szCs w:val="28"/>
        </w:rPr>
        <w:t xml:space="preserve">РФ, </w:t>
      </w:r>
      <w:r w:rsidR="005124D9" w:rsidRPr="001C1769">
        <w:rPr>
          <w:sz w:val="28"/>
          <w:szCs w:val="28"/>
        </w:rPr>
        <w:t>Первый заместитель,</w:t>
      </w:r>
      <w:r w:rsidRPr="001C1769">
        <w:rPr>
          <w:sz w:val="28"/>
          <w:szCs w:val="28"/>
        </w:rPr>
        <w:t xml:space="preserve"> </w:t>
      </w:r>
      <w:r w:rsidR="005124D9" w:rsidRPr="001C1769">
        <w:rPr>
          <w:sz w:val="28"/>
          <w:szCs w:val="28"/>
        </w:rPr>
        <w:t xml:space="preserve">заместитель Председателя Верховного Суда </w:t>
      </w:r>
      <w:r w:rsidR="00381A47" w:rsidRPr="001C1769">
        <w:rPr>
          <w:sz w:val="28"/>
          <w:szCs w:val="28"/>
        </w:rPr>
        <w:t xml:space="preserve">РФ, </w:t>
      </w:r>
      <w:r w:rsidR="005124D9" w:rsidRPr="001C1769">
        <w:rPr>
          <w:sz w:val="28"/>
          <w:szCs w:val="28"/>
        </w:rPr>
        <w:t xml:space="preserve">Судья Верховного Суда </w:t>
      </w:r>
      <w:r w:rsidR="00381A47" w:rsidRPr="001C1769">
        <w:rPr>
          <w:sz w:val="28"/>
          <w:szCs w:val="28"/>
        </w:rPr>
        <w:t xml:space="preserve">РФ, </w:t>
      </w:r>
      <w:r w:rsidR="005124D9" w:rsidRPr="001C1769">
        <w:rPr>
          <w:sz w:val="28"/>
          <w:szCs w:val="28"/>
        </w:rPr>
        <w:t xml:space="preserve">Председатель Высшего Арбитражного Суда </w:t>
      </w:r>
      <w:r w:rsidR="00381A47" w:rsidRPr="001C1769">
        <w:rPr>
          <w:sz w:val="28"/>
          <w:szCs w:val="28"/>
        </w:rPr>
        <w:t xml:space="preserve">РФ, </w:t>
      </w:r>
      <w:r w:rsidR="005124D9" w:rsidRPr="001C1769">
        <w:rPr>
          <w:sz w:val="28"/>
          <w:szCs w:val="28"/>
        </w:rPr>
        <w:t xml:space="preserve">Первый заместитель, заместитель Председателя Высшего Арбитражного Суда </w:t>
      </w:r>
      <w:r w:rsidR="00381A47" w:rsidRPr="001C1769">
        <w:rPr>
          <w:sz w:val="28"/>
          <w:szCs w:val="28"/>
        </w:rPr>
        <w:t xml:space="preserve">РФ, </w:t>
      </w:r>
      <w:r w:rsidR="005124D9" w:rsidRPr="001C1769">
        <w:rPr>
          <w:sz w:val="28"/>
          <w:szCs w:val="28"/>
        </w:rPr>
        <w:t xml:space="preserve">Судья Высшего Арбитражного Суда </w:t>
      </w:r>
      <w:r w:rsidR="00381A47" w:rsidRPr="001C1769">
        <w:rPr>
          <w:sz w:val="28"/>
          <w:szCs w:val="28"/>
        </w:rPr>
        <w:t>РФ,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r w:rsidR="00E91E16">
        <w:rPr>
          <w:sz w:val="28"/>
          <w:szCs w:val="28"/>
        </w:rPr>
        <w:t xml:space="preserve">. </w:t>
      </w:r>
      <w:r w:rsidRPr="001C1769">
        <w:rPr>
          <w:sz w:val="28"/>
          <w:szCs w:val="28"/>
        </w:rPr>
        <w:t>Отношения по созданию, функционированию и наделению полномочиями государственных должностей исполнительной власти регулируют следующие нормативные правовые акты</w:t>
      </w:r>
      <w:r w:rsidR="00654362" w:rsidRPr="001C1769">
        <w:rPr>
          <w:sz w:val="28"/>
          <w:szCs w:val="28"/>
        </w:rPr>
        <w:t>: Конституция РФ,</w:t>
      </w:r>
      <w:r w:rsidR="004E10EC" w:rsidRPr="001C1769">
        <w:rPr>
          <w:sz w:val="28"/>
          <w:szCs w:val="28"/>
        </w:rPr>
        <w:t xml:space="preserve"> Федеральный конституционный закон от 07.02.2011 N 1-ФКЗ "О судах общей юрисдикции в Российской Федерации"</w:t>
      </w:r>
      <w:r w:rsidRPr="001C1769">
        <w:rPr>
          <w:rStyle w:val="a8"/>
          <w:sz w:val="28"/>
          <w:szCs w:val="28"/>
        </w:rPr>
        <w:footnoteReference w:id="13"/>
      </w:r>
      <w:r w:rsidR="004E10EC" w:rsidRPr="001C1769">
        <w:rPr>
          <w:sz w:val="28"/>
          <w:szCs w:val="28"/>
        </w:rPr>
        <w:t>, Федеральный конституционный закон от 21.07.1994 N 1-ФКЗ "О Конституционном Суде Российской Федерации"</w:t>
      </w:r>
      <w:r w:rsidRPr="001C1769">
        <w:rPr>
          <w:rStyle w:val="a8"/>
          <w:sz w:val="28"/>
          <w:szCs w:val="28"/>
        </w:rPr>
        <w:footnoteReference w:id="14"/>
      </w:r>
      <w:r w:rsidR="001408D1" w:rsidRPr="001C1769">
        <w:rPr>
          <w:sz w:val="28"/>
          <w:szCs w:val="28"/>
        </w:rPr>
        <w:t xml:space="preserve">, </w:t>
      </w:r>
      <w:r w:rsidRPr="001C1769">
        <w:rPr>
          <w:color w:val="000000"/>
          <w:sz w:val="28"/>
          <w:szCs w:val="28"/>
        </w:rPr>
        <w:t>Федеральный конституционный закон от 28.04.1995 N 1-ФКЗ</w:t>
      </w:r>
      <w:r w:rsidR="001408D1" w:rsidRPr="001C1769">
        <w:rPr>
          <w:color w:val="000000"/>
          <w:sz w:val="28"/>
          <w:szCs w:val="28"/>
        </w:rPr>
        <w:t xml:space="preserve"> </w:t>
      </w:r>
      <w:r w:rsidRPr="001C1769">
        <w:rPr>
          <w:color w:val="000000"/>
          <w:sz w:val="28"/>
          <w:szCs w:val="28"/>
        </w:rPr>
        <w:t>"Об арбитражных судах в Российской Федерации"</w:t>
      </w:r>
      <w:r w:rsidR="00B5653E" w:rsidRPr="001C1769">
        <w:rPr>
          <w:rStyle w:val="a8"/>
          <w:color w:val="000000"/>
          <w:sz w:val="28"/>
          <w:szCs w:val="28"/>
        </w:rPr>
        <w:footnoteReference w:id="15"/>
      </w:r>
      <w:r w:rsidR="001408D1" w:rsidRPr="001C1769">
        <w:rPr>
          <w:rStyle w:val="apple-style-span"/>
          <w:color w:val="000000"/>
          <w:sz w:val="28"/>
          <w:szCs w:val="28"/>
        </w:rPr>
        <w:t>,</w:t>
      </w:r>
      <w:r w:rsidR="001408D1" w:rsidRPr="001C1769">
        <w:rPr>
          <w:color w:val="000000"/>
          <w:sz w:val="28"/>
          <w:szCs w:val="28"/>
        </w:rPr>
        <w:t xml:space="preserve"> Закон РФ от 26.06.1992 N 3132-1 "О статусе судей в Российской Федерации</w:t>
      </w:r>
      <w:r w:rsidR="00B5653E" w:rsidRPr="001C1769">
        <w:rPr>
          <w:color w:val="000000"/>
          <w:sz w:val="28"/>
          <w:szCs w:val="28"/>
        </w:rPr>
        <w:t>"</w:t>
      </w:r>
      <w:r w:rsidR="00B5653E" w:rsidRPr="001C1769">
        <w:rPr>
          <w:rStyle w:val="a8"/>
          <w:color w:val="000000"/>
          <w:sz w:val="28"/>
          <w:szCs w:val="28"/>
        </w:rPr>
        <w:footnoteReference w:id="16"/>
      </w:r>
      <w:r w:rsidR="00B03CFF" w:rsidRPr="001C1769">
        <w:rPr>
          <w:color w:val="000000"/>
          <w:sz w:val="28"/>
          <w:szCs w:val="28"/>
        </w:rPr>
        <w:t>, Федеральный закон от 08.01.1998 N 7-ФЗ "О Судебном департаменте при Верховном Суде Российской Федерации"</w:t>
      </w:r>
      <w:r w:rsidR="00B03CFF" w:rsidRPr="001C1769">
        <w:rPr>
          <w:rStyle w:val="a8"/>
          <w:color w:val="000000"/>
          <w:sz w:val="28"/>
          <w:szCs w:val="28"/>
        </w:rPr>
        <w:footnoteReference w:id="17"/>
      </w:r>
      <w:r w:rsidR="00B03CFF" w:rsidRPr="001C1769">
        <w:rPr>
          <w:rStyle w:val="apple-style-span"/>
          <w:color w:val="000000"/>
          <w:sz w:val="28"/>
          <w:szCs w:val="28"/>
        </w:rPr>
        <w:t>.</w:t>
      </w:r>
    </w:p>
    <w:p w:rsidR="00B5653E" w:rsidRPr="001C1769" w:rsidRDefault="00B5653E" w:rsidP="001C1769">
      <w:pPr>
        <w:widowControl w:val="0"/>
        <w:spacing w:line="360" w:lineRule="auto"/>
        <w:ind w:firstLine="709"/>
        <w:jc w:val="both"/>
        <w:rPr>
          <w:sz w:val="28"/>
          <w:szCs w:val="28"/>
        </w:rPr>
      </w:pPr>
      <w:r w:rsidRPr="001C1769">
        <w:rPr>
          <w:sz w:val="28"/>
          <w:szCs w:val="28"/>
        </w:rPr>
        <w:t xml:space="preserve">Кандидаты на государственные должности </w:t>
      </w:r>
      <w:r w:rsidR="00496C1A" w:rsidRPr="001C1769">
        <w:rPr>
          <w:sz w:val="28"/>
          <w:szCs w:val="28"/>
        </w:rPr>
        <w:t>судебной</w:t>
      </w:r>
      <w:r w:rsidRPr="001C1769">
        <w:rPr>
          <w:sz w:val="28"/>
          <w:szCs w:val="28"/>
        </w:rPr>
        <w:t xml:space="preserve"> власти</w:t>
      </w:r>
      <w:r w:rsidR="005F5E3E" w:rsidRPr="001C1769">
        <w:rPr>
          <w:sz w:val="28"/>
          <w:szCs w:val="28"/>
        </w:rPr>
        <w:t xml:space="preserve"> Российской Федерации назначается на должность Советом Федерации по представлению Пр</w:t>
      </w:r>
      <w:r w:rsidR="00B03CFF" w:rsidRPr="001C1769">
        <w:rPr>
          <w:sz w:val="28"/>
          <w:szCs w:val="28"/>
        </w:rPr>
        <w:t>езидента Российской Федерации, за исключением Генерального директора</w:t>
      </w:r>
      <w:r w:rsidR="00B03CFF" w:rsidRPr="001C1769">
        <w:rPr>
          <w:color w:val="000000"/>
          <w:sz w:val="28"/>
          <w:szCs w:val="28"/>
        </w:rPr>
        <w:t xml:space="preserve"> </w:t>
      </w:r>
      <w:r w:rsidR="00B03CFF" w:rsidRPr="001C1769">
        <w:rPr>
          <w:rStyle w:val="apple-style-span"/>
          <w:color w:val="000000"/>
          <w:sz w:val="28"/>
          <w:szCs w:val="28"/>
        </w:rPr>
        <w:t>Судебного департамента, который назначается на должность и освобождается от должности Председателем Верховного Суда Российской Федерации с согласия Совета судей Российской Федерации.</w:t>
      </w:r>
    </w:p>
    <w:p w:rsidR="00D4194E" w:rsidRPr="001C1769" w:rsidRDefault="00B03CFF" w:rsidP="001C1769">
      <w:pPr>
        <w:widowControl w:val="0"/>
        <w:spacing w:line="360" w:lineRule="auto"/>
        <w:ind w:firstLine="709"/>
        <w:jc w:val="both"/>
        <w:rPr>
          <w:color w:val="000000"/>
          <w:sz w:val="28"/>
          <w:szCs w:val="28"/>
        </w:rPr>
      </w:pPr>
      <w:r w:rsidRPr="001C1769">
        <w:rPr>
          <w:color w:val="000000"/>
          <w:sz w:val="28"/>
          <w:szCs w:val="28"/>
        </w:rPr>
        <w:t xml:space="preserve">На основании выше изложенного можно сделать следующие выводы: </w:t>
      </w:r>
    </w:p>
    <w:p w:rsidR="00D4194E" w:rsidRPr="001C1769" w:rsidRDefault="00D4194E" w:rsidP="001C1769">
      <w:pPr>
        <w:widowControl w:val="0"/>
        <w:spacing w:line="360" w:lineRule="auto"/>
        <w:ind w:firstLine="709"/>
        <w:jc w:val="both"/>
        <w:rPr>
          <w:color w:val="000000"/>
          <w:sz w:val="28"/>
          <w:szCs w:val="28"/>
        </w:rPr>
      </w:pPr>
      <w:r w:rsidRPr="001C1769">
        <w:rPr>
          <w:color w:val="000000"/>
          <w:sz w:val="28"/>
          <w:szCs w:val="28"/>
        </w:rPr>
        <w:t>- перечень государственных должностей определяется Президентом РФ;</w:t>
      </w:r>
    </w:p>
    <w:p w:rsidR="00D4194E" w:rsidRPr="001C1769" w:rsidRDefault="00D4194E" w:rsidP="001C1769">
      <w:pPr>
        <w:widowControl w:val="0"/>
        <w:spacing w:line="360" w:lineRule="auto"/>
        <w:ind w:firstLine="709"/>
        <w:jc w:val="both"/>
        <w:rPr>
          <w:sz w:val="28"/>
          <w:szCs w:val="28"/>
        </w:rPr>
      </w:pPr>
      <w:r w:rsidRPr="001C1769">
        <w:rPr>
          <w:color w:val="000000"/>
          <w:sz w:val="28"/>
          <w:szCs w:val="28"/>
        </w:rPr>
        <w:t xml:space="preserve">- кандидаты на государственные должности </w:t>
      </w:r>
      <w:r w:rsidR="00CF5D60" w:rsidRPr="001C1769">
        <w:rPr>
          <w:color w:val="000000"/>
          <w:sz w:val="28"/>
          <w:szCs w:val="28"/>
        </w:rPr>
        <w:t xml:space="preserve">исполнительной власти </w:t>
      </w:r>
      <w:r w:rsidRPr="001C1769">
        <w:rPr>
          <w:color w:val="000000"/>
          <w:sz w:val="28"/>
          <w:szCs w:val="28"/>
        </w:rPr>
        <w:t xml:space="preserve">назначаются и освобождаются от должности также Президентом РФ за исключением должности </w:t>
      </w:r>
      <w:r w:rsidRPr="001C1769">
        <w:rPr>
          <w:sz w:val="28"/>
          <w:szCs w:val="28"/>
        </w:rPr>
        <w:t>Председателя Совета безопасности, которую занимает</w:t>
      </w:r>
      <w:r w:rsidR="00CF5D60" w:rsidRPr="001C1769">
        <w:rPr>
          <w:sz w:val="28"/>
          <w:szCs w:val="28"/>
        </w:rPr>
        <w:t xml:space="preserve"> Президент Российской Федерации;</w:t>
      </w:r>
    </w:p>
    <w:p w:rsidR="00496C1A" w:rsidRPr="001C1769" w:rsidRDefault="00496C1A" w:rsidP="001C1769">
      <w:pPr>
        <w:widowControl w:val="0"/>
        <w:spacing w:line="360" w:lineRule="auto"/>
        <w:ind w:firstLine="709"/>
        <w:jc w:val="both"/>
        <w:rPr>
          <w:sz w:val="28"/>
          <w:szCs w:val="28"/>
        </w:rPr>
      </w:pPr>
      <w:r w:rsidRPr="001C1769">
        <w:rPr>
          <w:sz w:val="28"/>
          <w:szCs w:val="28"/>
        </w:rPr>
        <w:t>- кандидаты на государственные должности судебной власти Российской Федерации назначается на должность Советом Федерации по представлению Президента Российской Федерации, за исключением Генерального директора</w:t>
      </w:r>
      <w:r w:rsidRPr="001C1769">
        <w:rPr>
          <w:color w:val="000000"/>
          <w:sz w:val="28"/>
          <w:szCs w:val="28"/>
        </w:rPr>
        <w:t xml:space="preserve"> </w:t>
      </w:r>
      <w:r w:rsidRPr="001C1769">
        <w:rPr>
          <w:rStyle w:val="apple-style-span"/>
          <w:color w:val="000000"/>
          <w:sz w:val="28"/>
          <w:szCs w:val="28"/>
        </w:rPr>
        <w:t>Судебного департамента, который назначается на должность и освобождается от должности Председателем Верховного Суда Российской Федерации с согласия Совета судей Российской Федерации;</w:t>
      </w:r>
    </w:p>
    <w:p w:rsidR="00CF5D60" w:rsidRPr="001C1769" w:rsidRDefault="00CF5D60" w:rsidP="001C1769">
      <w:pPr>
        <w:widowControl w:val="0"/>
        <w:spacing w:line="360" w:lineRule="auto"/>
        <w:ind w:firstLine="709"/>
        <w:jc w:val="both"/>
        <w:rPr>
          <w:sz w:val="28"/>
          <w:szCs w:val="28"/>
        </w:rPr>
      </w:pPr>
      <w:r w:rsidRPr="001C1769">
        <w:rPr>
          <w:sz w:val="28"/>
          <w:szCs w:val="28"/>
        </w:rPr>
        <w:t>- кандидаты на государственные должности законодательной власти избираются из состава государственных органов, которые они возглавляют;</w:t>
      </w:r>
    </w:p>
    <w:p w:rsidR="00D4194E" w:rsidRPr="001C1769" w:rsidRDefault="00D4194E" w:rsidP="001C1769">
      <w:pPr>
        <w:widowControl w:val="0"/>
        <w:spacing w:line="360" w:lineRule="auto"/>
        <w:ind w:firstLine="709"/>
        <w:jc w:val="both"/>
        <w:rPr>
          <w:color w:val="000000"/>
          <w:sz w:val="28"/>
          <w:szCs w:val="28"/>
        </w:rPr>
      </w:pPr>
      <w:r w:rsidRPr="001C1769">
        <w:rPr>
          <w:color w:val="000000"/>
          <w:sz w:val="28"/>
          <w:szCs w:val="28"/>
        </w:rPr>
        <w:t>- государственные должности являются высшими органами управления государственных органов все</w:t>
      </w:r>
      <w:r w:rsidR="00CF5D60" w:rsidRPr="001C1769">
        <w:rPr>
          <w:color w:val="000000"/>
          <w:sz w:val="28"/>
          <w:szCs w:val="28"/>
        </w:rPr>
        <w:t>х ветвей государственной власти;</w:t>
      </w:r>
    </w:p>
    <w:p w:rsidR="00E91E16" w:rsidRPr="00E91E16" w:rsidRDefault="00D4194E" w:rsidP="00E91E16">
      <w:pPr>
        <w:widowControl w:val="0"/>
        <w:spacing w:line="360" w:lineRule="auto"/>
        <w:ind w:firstLine="709"/>
        <w:jc w:val="both"/>
        <w:rPr>
          <w:sz w:val="28"/>
          <w:szCs w:val="28"/>
        </w:rPr>
      </w:pPr>
      <w:r w:rsidRPr="00E91E16">
        <w:rPr>
          <w:sz w:val="28"/>
          <w:szCs w:val="28"/>
        </w:rPr>
        <w:t>- на государственную должность не может быть назначено лицо, имеющее иностранное гражданство либо лицо, постоянно проживающее на территории иностранного государства.</w:t>
      </w:r>
    </w:p>
    <w:p w:rsidR="0087443D" w:rsidRPr="0087443D" w:rsidRDefault="00496C1A" w:rsidP="0087443D">
      <w:pPr>
        <w:widowControl w:val="0"/>
        <w:spacing w:line="360" w:lineRule="auto"/>
        <w:ind w:firstLine="709"/>
        <w:jc w:val="both"/>
        <w:rPr>
          <w:sz w:val="28"/>
          <w:szCs w:val="28"/>
        </w:rPr>
      </w:pPr>
      <w:r w:rsidRPr="00E91E16">
        <w:br w:type="page"/>
      </w:r>
      <w:bookmarkStart w:id="7" w:name="_Toc290238117"/>
      <w:r w:rsidR="00C878A4" w:rsidRPr="0087443D">
        <w:rPr>
          <w:sz w:val="28"/>
          <w:szCs w:val="28"/>
        </w:rPr>
        <w:t>Глава 2 Государственная служба в РФ</w:t>
      </w:r>
      <w:bookmarkStart w:id="8" w:name="_Toc290238118"/>
      <w:bookmarkEnd w:id="7"/>
    </w:p>
    <w:p w:rsidR="0087443D" w:rsidRPr="0087443D" w:rsidRDefault="0087443D" w:rsidP="0087443D">
      <w:pPr>
        <w:widowControl w:val="0"/>
        <w:spacing w:line="360" w:lineRule="auto"/>
        <w:ind w:firstLine="709"/>
        <w:jc w:val="both"/>
        <w:rPr>
          <w:sz w:val="28"/>
          <w:szCs w:val="28"/>
        </w:rPr>
      </w:pPr>
    </w:p>
    <w:p w:rsidR="00C878A4" w:rsidRPr="0087443D" w:rsidRDefault="001B34B3" w:rsidP="0087443D">
      <w:pPr>
        <w:widowControl w:val="0"/>
        <w:spacing w:line="360" w:lineRule="auto"/>
        <w:ind w:firstLine="709"/>
        <w:jc w:val="both"/>
        <w:rPr>
          <w:sz w:val="28"/>
          <w:szCs w:val="28"/>
        </w:rPr>
      </w:pPr>
      <w:r w:rsidRPr="0087443D">
        <w:rPr>
          <w:sz w:val="28"/>
          <w:szCs w:val="28"/>
        </w:rPr>
        <w:t>2.1 Д</w:t>
      </w:r>
      <w:r w:rsidR="00C878A4" w:rsidRPr="0087443D">
        <w:rPr>
          <w:sz w:val="28"/>
          <w:szCs w:val="28"/>
        </w:rPr>
        <w:t>олжности гражданской службы</w:t>
      </w:r>
      <w:bookmarkEnd w:id="8"/>
    </w:p>
    <w:p w:rsidR="0087443D" w:rsidRDefault="0087443D" w:rsidP="001C1769">
      <w:pPr>
        <w:autoSpaceDE w:val="0"/>
        <w:autoSpaceDN w:val="0"/>
        <w:adjustRightInd w:val="0"/>
        <w:spacing w:line="360" w:lineRule="auto"/>
        <w:ind w:firstLine="709"/>
        <w:jc w:val="both"/>
        <w:rPr>
          <w:sz w:val="28"/>
          <w:szCs w:val="28"/>
        </w:rPr>
      </w:pPr>
    </w:p>
    <w:p w:rsidR="002B421B" w:rsidRPr="001C1769" w:rsidRDefault="002B421B" w:rsidP="001C1769">
      <w:pPr>
        <w:autoSpaceDE w:val="0"/>
        <w:autoSpaceDN w:val="0"/>
        <w:adjustRightInd w:val="0"/>
        <w:spacing w:line="360" w:lineRule="auto"/>
        <w:ind w:firstLine="709"/>
        <w:jc w:val="both"/>
        <w:rPr>
          <w:sz w:val="28"/>
          <w:szCs w:val="28"/>
        </w:rPr>
      </w:pPr>
      <w:r w:rsidRPr="0087443D">
        <w:rPr>
          <w:sz w:val="28"/>
          <w:szCs w:val="28"/>
        </w:rPr>
        <w:t>Государственная гражданская служба Российской Федерации (гражданская служба) - вид государственной службы,</w:t>
      </w:r>
      <w:r w:rsidRPr="001C1769">
        <w:rPr>
          <w:sz w:val="28"/>
          <w:szCs w:val="28"/>
        </w:rPr>
        <w:t xml:space="preserve"> представляющий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2B421B" w:rsidRPr="001C1769" w:rsidRDefault="002B421B" w:rsidP="001C1769">
      <w:pPr>
        <w:autoSpaceDE w:val="0"/>
        <w:autoSpaceDN w:val="0"/>
        <w:adjustRightInd w:val="0"/>
        <w:spacing w:line="360" w:lineRule="auto"/>
        <w:ind w:firstLine="709"/>
        <w:jc w:val="both"/>
        <w:rPr>
          <w:sz w:val="28"/>
          <w:szCs w:val="28"/>
        </w:rPr>
      </w:pPr>
      <w:r w:rsidRPr="001C1769">
        <w:rPr>
          <w:sz w:val="28"/>
          <w:szCs w:val="28"/>
        </w:rPr>
        <w:t>Государственная гражданская служба Российской Федерации подразделяется на:</w:t>
      </w:r>
    </w:p>
    <w:p w:rsidR="002B421B" w:rsidRPr="001C1769" w:rsidRDefault="002B421B" w:rsidP="001C1769">
      <w:pPr>
        <w:autoSpaceDE w:val="0"/>
        <w:autoSpaceDN w:val="0"/>
        <w:adjustRightInd w:val="0"/>
        <w:spacing w:line="360" w:lineRule="auto"/>
        <w:ind w:firstLine="709"/>
        <w:jc w:val="both"/>
        <w:rPr>
          <w:sz w:val="28"/>
          <w:szCs w:val="28"/>
        </w:rPr>
      </w:pPr>
      <w:r w:rsidRPr="001C1769">
        <w:rPr>
          <w:sz w:val="28"/>
          <w:szCs w:val="28"/>
        </w:rPr>
        <w:t>- федеральную государственную гражданскую службу;</w:t>
      </w:r>
    </w:p>
    <w:p w:rsidR="002B421B" w:rsidRPr="001C1769" w:rsidRDefault="002B421B" w:rsidP="001C1769">
      <w:pPr>
        <w:autoSpaceDE w:val="0"/>
        <w:autoSpaceDN w:val="0"/>
        <w:adjustRightInd w:val="0"/>
        <w:spacing w:line="360" w:lineRule="auto"/>
        <w:ind w:firstLine="709"/>
        <w:jc w:val="both"/>
        <w:rPr>
          <w:sz w:val="28"/>
          <w:szCs w:val="28"/>
        </w:rPr>
      </w:pPr>
      <w:r w:rsidRPr="001C1769">
        <w:rPr>
          <w:sz w:val="28"/>
          <w:szCs w:val="28"/>
        </w:rPr>
        <w:t>- государственную гражданскую службу субъектов Российской Федерации.</w:t>
      </w:r>
    </w:p>
    <w:p w:rsidR="002B421B" w:rsidRPr="001C1769" w:rsidRDefault="002B421B" w:rsidP="001C1769">
      <w:pPr>
        <w:autoSpaceDE w:val="0"/>
        <w:autoSpaceDN w:val="0"/>
        <w:adjustRightInd w:val="0"/>
        <w:spacing w:line="360" w:lineRule="auto"/>
        <w:ind w:firstLine="709"/>
        <w:jc w:val="both"/>
        <w:rPr>
          <w:sz w:val="28"/>
          <w:szCs w:val="28"/>
        </w:rPr>
      </w:pPr>
      <w:r w:rsidRPr="001C1769">
        <w:rPr>
          <w:sz w:val="28"/>
          <w:szCs w:val="28"/>
        </w:rPr>
        <w:t xml:space="preserve">Одним из ключевых институтов гражданской службы, определенных Федеральным законом "О государственной гражданской службе Российской Федерации", является институт должности гражданской службы. </w:t>
      </w:r>
      <w:r w:rsidR="00D679E0" w:rsidRPr="001C1769">
        <w:rPr>
          <w:sz w:val="28"/>
          <w:szCs w:val="28"/>
        </w:rPr>
        <w:t>Данное обстоятельство обусловлено тем, что п</w:t>
      </w:r>
      <w:r w:rsidRPr="001C1769">
        <w:rPr>
          <w:sz w:val="28"/>
          <w:szCs w:val="28"/>
        </w:rPr>
        <w:t>рохождение гражданской службы возможно только на должности государственной службы. При освобождении от должности и не будучи назначенным на другую должность лицо увольняется с гражданской службы</w:t>
      </w:r>
      <w:r w:rsidR="00D679E0" w:rsidRPr="001C1769">
        <w:rPr>
          <w:rStyle w:val="a8"/>
          <w:sz w:val="28"/>
          <w:szCs w:val="28"/>
        </w:rPr>
        <w:footnoteReference w:id="18"/>
      </w:r>
      <w:r w:rsidRPr="001C1769">
        <w:rPr>
          <w:sz w:val="28"/>
          <w:szCs w:val="28"/>
        </w:rPr>
        <w:t>.</w:t>
      </w:r>
    </w:p>
    <w:p w:rsidR="005F5E3E" w:rsidRPr="001C1769" w:rsidRDefault="00D679E0" w:rsidP="001C1769">
      <w:pPr>
        <w:autoSpaceDE w:val="0"/>
        <w:autoSpaceDN w:val="0"/>
        <w:adjustRightInd w:val="0"/>
        <w:spacing w:line="360" w:lineRule="auto"/>
        <w:ind w:firstLine="709"/>
        <w:jc w:val="both"/>
        <w:rPr>
          <w:sz w:val="28"/>
          <w:szCs w:val="28"/>
        </w:rPr>
      </w:pPr>
      <w:r w:rsidRPr="001C1769">
        <w:rPr>
          <w:sz w:val="28"/>
          <w:szCs w:val="28"/>
        </w:rPr>
        <w:t xml:space="preserve">В соответствии со ст.8 </w:t>
      </w:r>
      <w:r w:rsidRPr="001C1769">
        <w:rPr>
          <w:color w:val="000000"/>
          <w:sz w:val="28"/>
          <w:szCs w:val="28"/>
        </w:rPr>
        <w:t>Федеральный закон от 27.07.2004 N 79-ФЗ "О государственной гражданской службе Российской Федерации"</w:t>
      </w:r>
      <w:r w:rsidRPr="001C1769">
        <w:rPr>
          <w:rStyle w:val="a8"/>
          <w:color w:val="000000"/>
          <w:sz w:val="28"/>
          <w:szCs w:val="28"/>
        </w:rPr>
        <w:footnoteReference w:id="19"/>
      </w:r>
      <w:r w:rsidRPr="001C1769">
        <w:rPr>
          <w:color w:val="000000"/>
          <w:sz w:val="28"/>
          <w:szCs w:val="28"/>
        </w:rPr>
        <w:t xml:space="preserve"> д</w:t>
      </w:r>
      <w:r w:rsidR="005F5E3E" w:rsidRPr="001C1769">
        <w:rPr>
          <w:sz w:val="28"/>
          <w:szCs w:val="28"/>
        </w:rPr>
        <w:t>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нормативными правовыми актами субъектов Российской Федерации в целях обеспечения исполнения полномочий государственного органа либо лица, замещающего</w:t>
      </w:r>
      <w:r w:rsidRPr="001C1769">
        <w:rPr>
          <w:sz w:val="28"/>
          <w:szCs w:val="28"/>
        </w:rPr>
        <w:t xml:space="preserve"> государственную должность</w:t>
      </w:r>
      <w:r w:rsidR="005F5E3E" w:rsidRPr="001C1769">
        <w:rPr>
          <w:sz w:val="28"/>
          <w:szCs w:val="28"/>
        </w:rPr>
        <w:t>.</w:t>
      </w:r>
    </w:p>
    <w:p w:rsidR="00A601D6" w:rsidRPr="001C1769" w:rsidRDefault="00A601D6" w:rsidP="001C1769">
      <w:pPr>
        <w:autoSpaceDE w:val="0"/>
        <w:autoSpaceDN w:val="0"/>
        <w:adjustRightInd w:val="0"/>
        <w:spacing w:line="360" w:lineRule="auto"/>
        <w:ind w:firstLine="709"/>
        <w:jc w:val="both"/>
        <w:rPr>
          <w:sz w:val="28"/>
          <w:szCs w:val="28"/>
        </w:rPr>
      </w:pPr>
      <w:r w:rsidRPr="001C1769">
        <w:rPr>
          <w:sz w:val="28"/>
          <w:szCs w:val="28"/>
        </w:rPr>
        <w:t>Должность гражданской службы учреждается для обеспечения исполнения полномочий государственного органа либо лица, замещающего государственную должность.</w:t>
      </w:r>
    </w:p>
    <w:p w:rsidR="00A601D6" w:rsidRPr="001C1769" w:rsidRDefault="00A601D6" w:rsidP="001C1769">
      <w:pPr>
        <w:autoSpaceDE w:val="0"/>
        <w:autoSpaceDN w:val="0"/>
        <w:adjustRightInd w:val="0"/>
        <w:spacing w:line="360" w:lineRule="auto"/>
        <w:ind w:firstLine="709"/>
        <w:jc w:val="both"/>
        <w:rPr>
          <w:sz w:val="28"/>
          <w:szCs w:val="28"/>
        </w:rPr>
      </w:pPr>
      <w:r w:rsidRPr="001C1769">
        <w:rPr>
          <w:sz w:val="28"/>
          <w:szCs w:val="28"/>
        </w:rPr>
        <w:t>Принимая во внимание, что гражданская служба разделена на федеральную и субъектов РФ, должности федеральной гражданской службы могут быть учреждены федеральным законом или указом президента РФ, а должности гражданской службы субъектов РФ - соответственно законами или иными нормативными правовыми актами субъектов РФ, т.е. учреждение должностей иными нормативными актами не допускается.</w:t>
      </w:r>
    </w:p>
    <w:p w:rsidR="00A601D6" w:rsidRPr="001C1769" w:rsidRDefault="00A601D6" w:rsidP="001C1769">
      <w:pPr>
        <w:autoSpaceDE w:val="0"/>
        <w:autoSpaceDN w:val="0"/>
        <w:adjustRightInd w:val="0"/>
        <w:spacing w:line="360" w:lineRule="auto"/>
        <w:ind w:firstLine="709"/>
        <w:jc w:val="both"/>
        <w:rPr>
          <w:sz w:val="28"/>
          <w:szCs w:val="28"/>
        </w:rPr>
      </w:pPr>
      <w:r w:rsidRPr="001C1769">
        <w:rPr>
          <w:sz w:val="28"/>
          <w:szCs w:val="28"/>
        </w:rPr>
        <w:t>Действующая структура должностей федеральной гражданской службы установлена Указом Президента РФ "О Реестре должностей федеральной государственной гражданской службы". В дальнейшем руководитель федерального государственного органа в пределах установленного фонда оплаты труда и численности утверждает структуру и штатное расписание соответствующего федерального государственного органа, в которое включаются должности федеральной гражданской службы, предусмотренные Реестром.</w:t>
      </w:r>
    </w:p>
    <w:p w:rsidR="00A601D6" w:rsidRPr="001C1769" w:rsidRDefault="00A601D6" w:rsidP="001C1769">
      <w:pPr>
        <w:autoSpaceDE w:val="0"/>
        <w:autoSpaceDN w:val="0"/>
        <w:adjustRightInd w:val="0"/>
        <w:spacing w:line="360" w:lineRule="auto"/>
        <w:ind w:firstLine="709"/>
        <w:jc w:val="both"/>
        <w:rPr>
          <w:sz w:val="28"/>
          <w:szCs w:val="28"/>
        </w:rPr>
      </w:pPr>
      <w:r w:rsidRPr="001C1769">
        <w:rPr>
          <w:sz w:val="28"/>
          <w:szCs w:val="28"/>
        </w:rPr>
        <w:t>Практика учреждения должностей гражданской службы в субъектах РФ позволяет констатировать, что должности учреждаются как законами, так и иными нормативными правовыми актами субъектов РФ.</w:t>
      </w:r>
    </w:p>
    <w:p w:rsidR="00A601D6" w:rsidRPr="001C1769" w:rsidRDefault="0076726D" w:rsidP="001C1769">
      <w:pPr>
        <w:autoSpaceDE w:val="0"/>
        <w:autoSpaceDN w:val="0"/>
        <w:adjustRightInd w:val="0"/>
        <w:spacing w:line="360" w:lineRule="auto"/>
        <w:ind w:firstLine="709"/>
        <w:jc w:val="both"/>
        <w:rPr>
          <w:sz w:val="28"/>
          <w:szCs w:val="28"/>
        </w:rPr>
      </w:pPr>
      <w:r>
        <w:rPr>
          <w:sz w:val="28"/>
          <w:szCs w:val="28"/>
        </w:rPr>
        <w:t>Д</w:t>
      </w:r>
      <w:r w:rsidR="00A601D6" w:rsidRPr="001C1769">
        <w:rPr>
          <w:sz w:val="28"/>
          <w:szCs w:val="28"/>
        </w:rPr>
        <w:t>олжности гражданской службы подразделяются на четыре категории - руководители, помощники (советники), специалисты и обеспечивающие специалисты, при этом в каждой категории выделяется несколько групп должностей. Классификация должностей позволяет установить в структуре государственного органа управленческую иерархию и одновременно функциональное предназначение, т.е. сформировать в конкретном государственном органе наиболее оптимальную должностную структуру, позволяющую не только эффективно осуществлять установленные функции государственного органа, но и обеспечить должностной рост гражданских служащих. Соответственно, классификация должностей позволяет установить также различные квалификационные требования, полномочия и ответственность, особенности в прохождении гражданской службы, различия в предоставляемых основных и дополнительных государственных гарантиях. В частности, группа должностей определяет классный чин гражданской службы, который может быть присвоен гражданскому служащему в соответствии с замещаемой должностью, возможность установить ненормированный служебный день и, как следствие, дополнительный отпуск.</w:t>
      </w:r>
    </w:p>
    <w:p w:rsidR="00A601D6" w:rsidRPr="001C1769" w:rsidRDefault="00A601D6" w:rsidP="001C1769">
      <w:pPr>
        <w:autoSpaceDE w:val="0"/>
        <w:autoSpaceDN w:val="0"/>
        <w:adjustRightInd w:val="0"/>
        <w:spacing w:line="360" w:lineRule="auto"/>
        <w:ind w:firstLine="709"/>
        <w:jc w:val="both"/>
        <w:rPr>
          <w:sz w:val="28"/>
          <w:szCs w:val="28"/>
        </w:rPr>
      </w:pPr>
      <w:r w:rsidRPr="001C1769">
        <w:rPr>
          <w:sz w:val="28"/>
          <w:szCs w:val="28"/>
        </w:rPr>
        <w:t>Учитывая различный объем реализуемых полномочий гражданскими служащими, замещающими должности категории "руководители" как на определенный срок полномочий, так и без ограничения срока полномочий, последние подразделяются на:</w:t>
      </w:r>
    </w:p>
    <w:p w:rsidR="00A601D6" w:rsidRPr="001C1769" w:rsidRDefault="00D679E0" w:rsidP="001C1769">
      <w:pPr>
        <w:autoSpaceDE w:val="0"/>
        <w:autoSpaceDN w:val="0"/>
        <w:adjustRightInd w:val="0"/>
        <w:spacing w:line="360" w:lineRule="auto"/>
        <w:ind w:firstLine="709"/>
        <w:jc w:val="both"/>
        <w:rPr>
          <w:sz w:val="28"/>
          <w:szCs w:val="28"/>
        </w:rPr>
      </w:pPr>
      <w:r w:rsidRPr="001C1769">
        <w:rPr>
          <w:sz w:val="28"/>
          <w:szCs w:val="28"/>
        </w:rPr>
        <w:t xml:space="preserve">- </w:t>
      </w:r>
      <w:r w:rsidR="00A601D6" w:rsidRPr="001C1769">
        <w:rPr>
          <w:sz w:val="28"/>
          <w:szCs w:val="28"/>
        </w:rPr>
        <w:t>должности руководителей и заместителей руководителей государственных органов и их самостоятельных подразделений;</w:t>
      </w:r>
    </w:p>
    <w:p w:rsidR="00A601D6" w:rsidRPr="001C1769" w:rsidRDefault="00D679E0" w:rsidP="001C1769">
      <w:pPr>
        <w:autoSpaceDE w:val="0"/>
        <w:autoSpaceDN w:val="0"/>
        <w:adjustRightInd w:val="0"/>
        <w:spacing w:line="360" w:lineRule="auto"/>
        <w:ind w:firstLine="709"/>
        <w:jc w:val="both"/>
        <w:rPr>
          <w:sz w:val="28"/>
          <w:szCs w:val="28"/>
        </w:rPr>
      </w:pPr>
      <w:r w:rsidRPr="001C1769">
        <w:rPr>
          <w:sz w:val="28"/>
          <w:szCs w:val="28"/>
        </w:rPr>
        <w:t xml:space="preserve">- </w:t>
      </w:r>
      <w:r w:rsidR="00A601D6" w:rsidRPr="001C1769">
        <w:rPr>
          <w:sz w:val="28"/>
          <w:szCs w:val="28"/>
        </w:rPr>
        <w:t>должности руководителей и заместителей руководителей территориальных органов федеральных органов исполнительной власти и их самостоятельных подразделений;</w:t>
      </w:r>
    </w:p>
    <w:p w:rsidR="00A601D6" w:rsidRPr="001C1769" w:rsidRDefault="00D679E0" w:rsidP="001C1769">
      <w:pPr>
        <w:autoSpaceDE w:val="0"/>
        <w:autoSpaceDN w:val="0"/>
        <w:adjustRightInd w:val="0"/>
        <w:spacing w:line="360" w:lineRule="auto"/>
        <w:ind w:firstLine="709"/>
        <w:jc w:val="both"/>
        <w:rPr>
          <w:sz w:val="28"/>
          <w:szCs w:val="28"/>
        </w:rPr>
      </w:pPr>
      <w:r w:rsidRPr="001C1769">
        <w:rPr>
          <w:sz w:val="28"/>
          <w:szCs w:val="28"/>
        </w:rPr>
        <w:t xml:space="preserve">- </w:t>
      </w:r>
      <w:r w:rsidR="00A601D6" w:rsidRPr="001C1769">
        <w:rPr>
          <w:sz w:val="28"/>
          <w:szCs w:val="28"/>
        </w:rPr>
        <w:t>должности руководителей и заместителей руководителей представительств государственных органов и их структурных подразделений.</w:t>
      </w:r>
    </w:p>
    <w:p w:rsidR="00A601D6" w:rsidRPr="001C1769" w:rsidRDefault="00A601D6" w:rsidP="001C1769">
      <w:pPr>
        <w:widowControl w:val="0"/>
        <w:autoSpaceDE w:val="0"/>
        <w:autoSpaceDN w:val="0"/>
        <w:adjustRightInd w:val="0"/>
        <w:spacing w:line="360" w:lineRule="auto"/>
        <w:ind w:firstLine="709"/>
        <w:jc w:val="both"/>
        <w:rPr>
          <w:sz w:val="28"/>
          <w:szCs w:val="28"/>
        </w:rPr>
      </w:pPr>
      <w:r w:rsidRPr="001C1769">
        <w:rPr>
          <w:sz w:val="28"/>
          <w:szCs w:val="28"/>
        </w:rPr>
        <w:t>Целесообразно отметить, что руководителем государственного органа может быть и лицо, замещающее государственную должность РФ или субъекта РФ, как, например, федеральный министр, руководитель высшего государственного органа исполнительной власти субъекта РФ и др. Тем самым на них законодательство о государственной гражданской службе не распространяется</w:t>
      </w:r>
      <w:r w:rsidR="00D679E0" w:rsidRPr="001C1769">
        <w:rPr>
          <w:rStyle w:val="a8"/>
          <w:sz w:val="28"/>
          <w:szCs w:val="28"/>
        </w:rPr>
        <w:footnoteReference w:id="20"/>
      </w:r>
      <w:r w:rsidRPr="001C1769">
        <w:rPr>
          <w:sz w:val="28"/>
          <w:szCs w:val="28"/>
        </w:rPr>
        <w:t>.</w:t>
      </w:r>
    </w:p>
    <w:p w:rsidR="00A601D6" w:rsidRPr="001C1769" w:rsidRDefault="00A601D6" w:rsidP="001C1769">
      <w:pPr>
        <w:widowControl w:val="0"/>
        <w:autoSpaceDE w:val="0"/>
        <w:autoSpaceDN w:val="0"/>
        <w:adjustRightInd w:val="0"/>
        <w:spacing w:line="360" w:lineRule="auto"/>
        <w:ind w:firstLine="709"/>
        <w:jc w:val="both"/>
        <w:rPr>
          <w:sz w:val="28"/>
          <w:szCs w:val="28"/>
        </w:rPr>
      </w:pPr>
      <w:r w:rsidRPr="001C1769">
        <w:rPr>
          <w:sz w:val="28"/>
          <w:szCs w:val="28"/>
        </w:rPr>
        <w:t>Должности помощников (советников) учреждаются для содействия лицам, замещающим государственные должности, и лицам, замещающим должности категории "руководители" государственной гражданской службы. Как следствие, гражданские служащие, замещающие должности такой категории, непосредственно и исключительно подчинены тем руководителям, реализации полномочий которых они содействуют.</w:t>
      </w:r>
    </w:p>
    <w:p w:rsidR="00A601D6" w:rsidRPr="001C1769" w:rsidRDefault="00A601D6" w:rsidP="001C1769">
      <w:pPr>
        <w:widowControl w:val="0"/>
        <w:autoSpaceDE w:val="0"/>
        <w:autoSpaceDN w:val="0"/>
        <w:adjustRightInd w:val="0"/>
        <w:spacing w:line="360" w:lineRule="auto"/>
        <w:ind w:firstLine="709"/>
        <w:jc w:val="both"/>
        <w:rPr>
          <w:sz w:val="28"/>
          <w:szCs w:val="28"/>
        </w:rPr>
      </w:pPr>
      <w:r w:rsidRPr="001C1769">
        <w:rPr>
          <w:sz w:val="28"/>
          <w:szCs w:val="28"/>
        </w:rPr>
        <w:t>Содействие лицам, замещающим государственные должности или определенные должности категории "руководители", со стороны помощников (советников) заключается в информационно-аналитическом, экспертно-методическом, а также организационном обеспечении формирования и реализации принимаемых решений.</w:t>
      </w:r>
    </w:p>
    <w:p w:rsidR="00231BE6" w:rsidRPr="001C1769" w:rsidRDefault="00A601D6" w:rsidP="001C1769">
      <w:pPr>
        <w:widowControl w:val="0"/>
        <w:autoSpaceDE w:val="0"/>
        <w:autoSpaceDN w:val="0"/>
        <w:adjustRightInd w:val="0"/>
        <w:spacing w:line="360" w:lineRule="auto"/>
        <w:ind w:firstLine="709"/>
        <w:jc w:val="both"/>
        <w:rPr>
          <w:sz w:val="28"/>
          <w:szCs w:val="28"/>
        </w:rPr>
      </w:pPr>
      <w:r w:rsidRPr="001C1769">
        <w:rPr>
          <w:sz w:val="28"/>
          <w:szCs w:val="28"/>
        </w:rPr>
        <w:t>Следует отметить, что срок замещения должности рассматриваемой категории всегда ограничен сроком полномочий должностных лиц, замещающих государственные должности или должности категории "руководители"</w:t>
      </w:r>
      <w:r w:rsidR="00231BE6" w:rsidRPr="001C1769">
        <w:rPr>
          <w:sz w:val="28"/>
          <w:szCs w:val="28"/>
        </w:rPr>
        <w:t xml:space="preserve">. </w:t>
      </w:r>
    </w:p>
    <w:p w:rsidR="00231BE6" w:rsidRPr="001C1769" w:rsidRDefault="00231BE6" w:rsidP="001C1769">
      <w:pPr>
        <w:widowControl w:val="0"/>
        <w:autoSpaceDE w:val="0"/>
        <w:autoSpaceDN w:val="0"/>
        <w:adjustRightInd w:val="0"/>
        <w:spacing w:line="360" w:lineRule="auto"/>
        <w:ind w:firstLine="709"/>
        <w:jc w:val="both"/>
        <w:rPr>
          <w:sz w:val="28"/>
          <w:szCs w:val="28"/>
        </w:rPr>
      </w:pPr>
      <w:r w:rsidRPr="001C1769">
        <w:rPr>
          <w:sz w:val="28"/>
          <w:szCs w:val="28"/>
        </w:rPr>
        <w:t>К должностям гражданской службы устанавливаются квалификационные требования. В их число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w:t>
      </w:r>
    </w:p>
    <w:p w:rsidR="0076726D" w:rsidRPr="0076726D" w:rsidRDefault="00231BE6" w:rsidP="0076726D">
      <w:pPr>
        <w:widowControl w:val="0"/>
        <w:autoSpaceDE w:val="0"/>
        <w:autoSpaceDN w:val="0"/>
        <w:adjustRightInd w:val="0"/>
        <w:spacing w:line="360" w:lineRule="auto"/>
        <w:ind w:firstLine="709"/>
        <w:jc w:val="both"/>
        <w:rPr>
          <w:sz w:val="28"/>
          <w:szCs w:val="28"/>
        </w:rPr>
      </w:pPr>
      <w:r w:rsidRPr="0076726D">
        <w:rPr>
          <w:sz w:val="28"/>
          <w:szCs w:val="28"/>
        </w:rPr>
        <w:t>В соответствии с замещаемой должностью гражданской службы в пределах группы должностей гражданской службы гражданским служащим присваиваются классные чины гражданской службы.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 Присвоение классного чина напрямую зависит от группы должностей гражданской службы</w:t>
      </w:r>
      <w:r w:rsidRPr="0076726D">
        <w:rPr>
          <w:rStyle w:val="a8"/>
          <w:sz w:val="28"/>
          <w:szCs w:val="28"/>
        </w:rPr>
        <w:footnoteReference w:id="21"/>
      </w:r>
      <w:r w:rsidR="00A601D6" w:rsidRPr="0076726D">
        <w:rPr>
          <w:sz w:val="28"/>
          <w:szCs w:val="28"/>
        </w:rPr>
        <w:t>.</w:t>
      </w:r>
      <w:bookmarkStart w:id="9" w:name="_Toc290238119"/>
    </w:p>
    <w:p w:rsidR="0076726D" w:rsidRPr="0076726D" w:rsidRDefault="0076726D" w:rsidP="0076726D">
      <w:pPr>
        <w:widowControl w:val="0"/>
        <w:autoSpaceDE w:val="0"/>
        <w:autoSpaceDN w:val="0"/>
        <w:adjustRightInd w:val="0"/>
        <w:spacing w:line="360" w:lineRule="auto"/>
        <w:ind w:firstLine="709"/>
        <w:jc w:val="both"/>
        <w:rPr>
          <w:sz w:val="28"/>
          <w:szCs w:val="28"/>
        </w:rPr>
      </w:pPr>
    </w:p>
    <w:p w:rsidR="00C878A4" w:rsidRPr="0076726D" w:rsidRDefault="001B34B3" w:rsidP="0076726D">
      <w:pPr>
        <w:widowControl w:val="0"/>
        <w:autoSpaceDE w:val="0"/>
        <w:autoSpaceDN w:val="0"/>
        <w:adjustRightInd w:val="0"/>
        <w:spacing w:line="360" w:lineRule="auto"/>
        <w:ind w:firstLine="709"/>
        <w:jc w:val="both"/>
        <w:rPr>
          <w:sz w:val="28"/>
          <w:szCs w:val="28"/>
        </w:rPr>
      </w:pPr>
      <w:r w:rsidRPr="0076726D">
        <w:rPr>
          <w:sz w:val="28"/>
          <w:szCs w:val="28"/>
        </w:rPr>
        <w:t>2.2 Д</w:t>
      </w:r>
      <w:r w:rsidR="00C878A4" w:rsidRPr="0076726D">
        <w:rPr>
          <w:sz w:val="28"/>
          <w:szCs w:val="28"/>
        </w:rPr>
        <w:t>олжности военной службы</w:t>
      </w:r>
      <w:bookmarkEnd w:id="9"/>
    </w:p>
    <w:p w:rsidR="0076726D" w:rsidRDefault="0076726D" w:rsidP="001C1769">
      <w:pPr>
        <w:autoSpaceDE w:val="0"/>
        <w:autoSpaceDN w:val="0"/>
        <w:adjustRightInd w:val="0"/>
        <w:spacing w:line="360" w:lineRule="auto"/>
        <w:ind w:firstLine="709"/>
        <w:jc w:val="both"/>
        <w:rPr>
          <w:sz w:val="28"/>
          <w:szCs w:val="28"/>
        </w:rPr>
      </w:pPr>
    </w:p>
    <w:p w:rsidR="002B421B" w:rsidRPr="001C1769" w:rsidRDefault="002B421B" w:rsidP="001C1769">
      <w:pPr>
        <w:autoSpaceDE w:val="0"/>
        <w:autoSpaceDN w:val="0"/>
        <w:adjustRightInd w:val="0"/>
        <w:spacing w:line="360" w:lineRule="auto"/>
        <w:ind w:firstLine="709"/>
        <w:jc w:val="both"/>
        <w:rPr>
          <w:sz w:val="28"/>
          <w:szCs w:val="28"/>
        </w:rPr>
      </w:pPr>
      <w:r w:rsidRPr="0076726D">
        <w:rPr>
          <w:sz w:val="28"/>
          <w:szCs w:val="28"/>
        </w:rPr>
        <w:t>В соответствии с законом "О системе государственной</w:t>
      </w:r>
      <w:r w:rsidRPr="001C1769">
        <w:rPr>
          <w:sz w:val="28"/>
          <w:szCs w:val="28"/>
        </w:rPr>
        <w:t xml:space="preserve"> службы Российской Федерации" военная служба является видом федеральной государственной службы. Частью 2 ст. 59 Конституции Российской Федерации определено, что гражданин Российской Федерации несет военную службу в соответствии с федеральным законом.</w:t>
      </w:r>
    </w:p>
    <w:p w:rsidR="002B421B" w:rsidRPr="001C1769" w:rsidRDefault="002B421B" w:rsidP="001C1769">
      <w:pPr>
        <w:autoSpaceDE w:val="0"/>
        <w:autoSpaceDN w:val="0"/>
        <w:adjustRightInd w:val="0"/>
        <w:spacing w:line="360" w:lineRule="auto"/>
        <w:ind w:firstLine="709"/>
        <w:jc w:val="both"/>
        <w:rPr>
          <w:sz w:val="28"/>
          <w:szCs w:val="28"/>
        </w:rPr>
      </w:pPr>
      <w:r w:rsidRPr="001C1769">
        <w:rPr>
          <w:sz w:val="28"/>
          <w:szCs w:val="28"/>
        </w:rPr>
        <w:t>Законом, осуществляющим правовое регулирование военной службы, является Федеральный закон "О воинской обязанности и военной службе". Порядок прохождения военной службы регулируется соответствующим Положением, утвержденным Указом Президента Российской Федерации от 16 сентября 1999 г. N 1237, иными нормативными правовыми актами Российской Федерации, а также международными договорами.</w:t>
      </w:r>
    </w:p>
    <w:p w:rsidR="00DB2D35" w:rsidRPr="001C1769" w:rsidRDefault="00DB2D35" w:rsidP="001C1769">
      <w:pPr>
        <w:autoSpaceDE w:val="0"/>
        <w:autoSpaceDN w:val="0"/>
        <w:adjustRightInd w:val="0"/>
        <w:spacing w:line="360" w:lineRule="auto"/>
        <w:ind w:firstLine="709"/>
        <w:jc w:val="both"/>
        <w:rPr>
          <w:sz w:val="28"/>
          <w:szCs w:val="28"/>
        </w:rPr>
      </w:pPr>
      <w:r w:rsidRPr="001C1769">
        <w:rPr>
          <w:sz w:val="28"/>
          <w:szCs w:val="28"/>
        </w:rPr>
        <w:t>Граждане (иностранные граждане), проходящие военную службу, являются военнослужащими и имеют статус, установленный Федеральным законом "О статусе военнослужащих".</w:t>
      </w:r>
    </w:p>
    <w:p w:rsidR="00DB2D35" w:rsidRPr="001C1769" w:rsidRDefault="00DB2D35" w:rsidP="001C1769">
      <w:pPr>
        <w:autoSpaceDE w:val="0"/>
        <w:autoSpaceDN w:val="0"/>
        <w:adjustRightInd w:val="0"/>
        <w:spacing w:line="360" w:lineRule="auto"/>
        <w:ind w:firstLine="709"/>
        <w:jc w:val="both"/>
        <w:rPr>
          <w:sz w:val="28"/>
          <w:szCs w:val="28"/>
        </w:rPr>
      </w:pPr>
      <w:r w:rsidRPr="001C1769">
        <w:rPr>
          <w:sz w:val="28"/>
          <w:szCs w:val="28"/>
        </w:rPr>
        <w:t>В соответствии с установленной организационной структурой Вооруженных Сил Российской Федерации, других войск, воинских формирований и органов, а также системой штатных должностей существуют следующие формы военной службы:</w:t>
      </w:r>
    </w:p>
    <w:p w:rsidR="00DB2D35" w:rsidRPr="001C1769" w:rsidRDefault="00DB2D35" w:rsidP="001C1769">
      <w:pPr>
        <w:autoSpaceDE w:val="0"/>
        <w:autoSpaceDN w:val="0"/>
        <w:adjustRightInd w:val="0"/>
        <w:spacing w:line="360" w:lineRule="auto"/>
        <w:ind w:firstLine="709"/>
        <w:jc w:val="both"/>
        <w:rPr>
          <w:sz w:val="28"/>
          <w:szCs w:val="28"/>
        </w:rPr>
      </w:pPr>
      <w:r w:rsidRPr="001C1769">
        <w:rPr>
          <w:sz w:val="28"/>
          <w:szCs w:val="28"/>
        </w:rPr>
        <w:t>- военная служба офицеров;</w:t>
      </w:r>
    </w:p>
    <w:p w:rsidR="00DB2D35" w:rsidRPr="001C1769" w:rsidRDefault="00DB2D35" w:rsidP="001C1769">
      <w:pPr>
        <w:autoSpaceDE w:val="0"/>
        <w:autoSpaceDN w:val="0"/>
        <w:adjustRightInd w:val="0"/>
        <w:spacing w:line="360" w:lineRule="auto"/>
        <w:ind w:firstLine="709"/>
        <w:jc w:val="both"/>
        <w:rPr>
          <w:sz w:val="28"/>
          <w:szCs w:val="28"/>
        </w:rPr>
      </w:pPr>
      <w:r w:rsidRPr="001C1769">
        <w:rPr>
          <w:sz w:val="28"/>
          <w:szCs w:val="28"/>
        </w:rPr>
        <w:t>- военная служба прапорщиков и мичманов;</w:t>
      </w:r>
    </w:p>
    <w:p w:rsidR="00DB2D35" w:rsidRPr="001C1769" w:rsidRDefault="00DB2D35" w:rsidP="001C1769">
      <w:pPr>
        <w:autoSpaceDE w:val="0"/>
        <w:autoSpaceDN w:val="0"/>
        <w:adjustRightInd w:val="0"/>
        <w:spacing w:line="360" w:lineRule="auto"/>
        <w:ind w:firstLine="709"/>
        <w:jc w:val="both"/>
        <w:rPr>
          <w:sz w:val="28"/>
          <w:szCs w:val="28"/>
        </w:rPr>
      </w:pPr>
      <w:r w:rsidRPr="001C1769">
        <w:rPr>
          <w:sz w:val="28"/>
          <w:szCs w:val="28"/>
        </w:rPr>
        <w:t>- военная служба солдат, матросов, сержантов и старшин.</w:t>
      </w:r>
    </w:p>
    <w:p w:rsidR="0085440F" w:rsidRPr="001C1769" w:rsidRDefault="00231BE6" w:rsidP="001C1769">
      <w:pPr>
        <w:spacing w:line="360" w:lineRule="auto"/>
        <w:ind w:firstLine="709"/>
        <w:jc w:val="both"/>
        <w:rPr>
          <w:sz w:val="28"/>
          <w:szCs w:val="28"/>
        </w:rPr>
      </w:pPr>
      <w:r w:rsidRPr="001C1769">
        <w:rPr>
          <w:sz w:val="28"/>
          <w:szCs w:val="28"/>
        </w:rPr>
        <w:t>В соответствии с</w:t>
      </w:r>
      <w:r w:rsidR="006B4153" w:rsidRPr="001C1769">
        <w:rPr>
          <w:sz w:val="28"/>
          <w:szCs w:val="28"/>
        </w:rPr>
        <w:t xml:space="preserve"> п.1</w:t>
      </w:r>
      <w:r w:rsidRPr="001C1769">
        <w:rPr>
          <w:sz w:val="28"/>
          <w:szCs w:val="28"/>
        </w:rPr>
        <w:t xml:space="preserve"> ст.42 </w:t>
      </w:r>
      <w:r w:rsidRPr="001C1769">
        <w:rPr>
          <w:color w:val="000000"/>
          <w:sz w:val="28"/>
          <w:szCs w:val="28"/>
        </w:rPr>
        <w:t>Федеральн</w:t>
      </w:r>
      <w:r w:rsidR="006B4153" w:rsidRPr="001C1769">
        <w:rPr>
          <w:color w:val="000000"/>
          <w:sz w:val="28"/>
          <w:szCs w:val="28"/>
        </w:rPr>
        <w:t>ого</w:t>
      </w:r>
      <w:r w:rsidRPr="001C1769">
        <w:rPr>
          <w:color w:val="000000"/>
          <w:sz w:val="28"/>
          <w:szCs w:val="28"/>
        </w:rPr>
        <w:t xml:space="preserve"> закон</w:t>
      </w:r>
      <w:r w:rsidR="006B4153" w:rsidRPr="001C1769">
        <w:rPr>
          <w:color w:val="000000"/>
          <w:sz w:val="28"/>
          <w:szCs w:val="28"/>
        </w:rPr>
        <w:t>а</w:t>
      </w:r>
      <w:r w:rsidRPr="001C1769">
        <w:rPr>
          <w:color w:val="000000"/>
          <w:sz w:val="28"/>
          <w:szCs w:val="28"/>
        </w:rPr>
        <w:t xml:space="preserve"> от 28.03.1998 N 53-ФЗ</w:t>
      </w:r>
      <w:r w:rsidR="006B4153" w:rsidRPr="001C1769">
        <w:rPr>
          <w:color w:val="000000"/>
          <w:sz w:val="28"/>
          <w:szCs w:val="28"/>
        </w:rPr>
        <w:t xml:space="preserve"> </w:t>
      </w:r>
      <w:r w:rsidRPr="001C1769">
        <w:rPr>
          <w:color w:val="000000"/>
          <w:sz w:val="28"/>
          <w:szCs w:val="28"/>
        </w:rPr>
        <w:t>"О воинской обязанности и военной службе"</w:t>
      </w:r>
      <w:r w:rsidRPr="001C1769">
        <w:rPr>
          <w:rStyle w:val="a8"/>
          <w:color w:val="000000"/>
          <w:sz w:val="28"/>
          <w:szCs w:val="28"/>
        </w:rPr>
        <w:footnoteReference w:id="22"/>
      </w:r>
      <w:r w:rsidR="006B4153" w:rsidRPr="001C1769">
        <w:rPr>
          <w:color w:val="000000"/>
          <w:sz w:val="28"/>
          <w:szCs w:val="28"/>
        </w:rPr>
        <w:t xml:space="preserve"> </w:t>
      </w:r>
      <w:bookmarkStart w:id="10" w:name="sub_421"/>
      <w:r w:rsidR="006B4153" w:rsidRPr="001C1769">
        <w:rPr>
          <w:color w:val="000000"/>
          <w:sz w:val="28"/>
          <w:szCs w:val="28"/>
        </w:rPr>
        <w:t>в</w:t>
      </w:r>
      <w:r w:rsidR="0085440F" w:rsidRPr="001C1769">
        <w:rPr>
          <w:sz w:val="28"/>
          <w:szCs w:val="28"/>
        </w:rPr>
        <w:t>оеннослужащий проходит военную службу на воинской должности, за исключением случаев, указанных в</w:t>
      </w:r>
      <w:r w:rsidR="006B4153" w:rsidRPr="001C1769">
        <w:rPr>
          <w:sz w:val="28"/>
          <w:szCs w:val="28"/>
        </w:rPr>
        <w:t xml:space="preserve"> п.4 данной</w:t>
      </w:r>
      <w:r w:rsidR="0085440F" w:rsidRPr="001C1769">
        <w:rPr>
          <w:sz w:val="28"/>
          <w:szCs w:val="28"/>
        </w:rPr>
        <w:t xml:space="preserve"> статьи.</w:t>
      </w:r>
    </w:p>
    <w:bookmarkEnd w:id="10"/>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Став военнослужащим, гражданин, занимает воинскую должность, ему присваивается конкретное воинское звание, которые соответствуют штату воинской части, органа военного управления, иного военного учреждения или организации.</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Должностью определяется характер выполняемых служебных обязанностей по осуществлению военнослужащим задач и функций соответствующего органа (организации) в сфере обороны и безопасности, обязанности и права, поощрения и ответственность, а также основные требования к его профессиональной подготовке. С понятием воинской должности как основным связаны все другие вопросы, касающиеся военной службы.</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Таким образом, воинская должность есть учрежденная в установленном порядке первичная структурная единица в государственной военной организации или федеральном органе исполнительной власти, в которых в соответствии с законом предусмотрена военная служба, отражающая содержание и объем должностных полномочий занимающего ее лица.</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Президент Российской Федерации утверждает:</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w:t>
      </w:r>
    </w:p>
    <w:p w:rsidR="0085440F" w:rsidRPr="001C1769" w:rsidRDefault="0085440F" w:rsidP="001C1769">
      <w:pPr>
        <w:autoSpaceDE w:val="0"/>
        <w:autoSpaceDN w:val="0"/>
        <w:adjustRightInd w:val="0"/>
        <w:spacing w:line="360" w:lineRule="auto"/>
        <w:ind w:firstLine="709"/>
        <w:jc w:val="both"/>
        <w:rPr>
          <w:sz w:val="28"/>
          <w:szCs w:val="28"/>
        </w:rPr>
      </w:pPr>
      <w:r w:rsidRPr="001C1769">
        <w:rPr>
          <w:sz w:val="28"/>
          <w:szCs w:val="28"/>
        </w:rPr>
        <w:t>Министр обороны Российской Федерации, руководитель иного федерального органа исполнительной власти, в котором комментируемым Федеральным законом предусмотрена военная служба, определяет порядок утверждения перечня иных воинских должностей.</w:t>
      </w:r>
    </w:p>
    <w:p w:rsidR="002845A0" w:rsidRPr="002845A0" w:rsidRDefault="0085440F" w:rsidP="002845A0">
      <w:pPr>
        <w:autoSpaceDE w:val="0"/>
        <w:autoSpaceDN w:val="0"/>
        <w:adjustRightInd w:val="0"/>
        <w:spacing w:line="360" w:lineRule="auto"/>
        <w:ind w:firstLine="709"/>
        <w:jc w:val="both"/>
        <w:rPr>
          <w:sz w:val="28"/>
          <w:szCs w:val="28"/>
        </w:rPr>
      </w:pPr>
      <w:r w:rsidRPr="002845A0">
        <w:rPr>
          <w:sz w:val="28"/>
          <w:szCs w:val="28"/>
        </w:rPr>
        <w:t>В указанном перечне определяются воинские должности, которые могут замещаться военнослужащими женского пола, гражданским персоналом или замещаются на конкурсной основе</w:t>
      </w:r>
      <w:r w:rsidR="006B4153" w:rsidRPr="002845A0">
        <w:rPr>
          <w:rStyle w:val="a8"/>
          <w:sz w:val="28"/>
          <w:szCs w:val="28"/>
        </w:rPr>
        <w:footnoteReference w:id="23"/>
      </w:r>
      <w:r w:rsidRPr="002845A0">
        <w:rPr>
          <w:sz w:val="28"/>
          <w:szCs w:val="28"/>
        </w:rPr>
        <w:t>.</w:t>
      </w:r>
      <w:bookmarkStart w:id="11" w:name="_Toc290238120"/>
    </w:p>
    <w:p w:rsidR="002845A0" w:rsidRPr="002845A0" w:rsidRDefault="002845A0" w:rsidP="002845A0">
      <w:pPr>
        <w:autoSpaceDE w:val="0"/>
        <w:autoSpaceDN w:val="0"/>
        <w:adjustRightInd w:val="0"/>
        <w:spacing w:line="360" w:lineRule="auto"/>
        <w:ind w:firstLine="709"/>
        <w:jc w:val="both"/>
        <w:rPr>
          <w:sz w:val="28"/>
          <w:szCs w:val="28"/>
        </w:rPr>
      </w:pPr>
    </w:p>
    <w:p w:rsidR="00C878A4" w:rsidRPr="002845A0" w:rsidRDefault="00C878A4" w:rsidP="002845A0">
      <w:pPr>
        <w:autoSpaceDE w:val="0"/>
        <w:autoSpaceDN w:val="0"/>
        <w:adjustRightInd w:val="0"/>
        <w:spacing w:line="360" w:lineRule="auto"/>
        <w:ind w:firstLine="709"/>
        <w:jc w:val="both"/>
        <w:rPr>
          <w:sz w:val="28"/>
          <w:szCs w:val="28"/>
        </w:rPr>
      </w:pPr>
      <w:r w:rsidRPr="002845A0">
        <w:rPr>
          <w:sz w:val="28"/>
          <w:szCs w:val="28"/>
        </w:rPr>
        <w:t xml:space="preserve">2.3 </w:t>
      </w:r>
      <w:r w:rsidR="001B34B3" w:rsidRPr="002845A0">
        <w:rPr>
          <w:sz w:val="28"/>
          <w:szCs w:val="28"/>
        </w:rPr>
        <w:t>Д</w:t>
      </w:r>
      <w:r w:rsidRPr="002845A0">
        <w:rPr>
          <w:sz w:val="28"/>
          <w:szCs w:val="28"/>
        </w:rPr>
        <w:t>олжности правоохранительной службы</w:t>
      </w:r>
      <w:bookmarkEnd w:id="11"/>
    </w:p>
    <w:p w:rsidR="00B766E2" w:rsidRPr="002845A0" w:rsidRDefault="00B766E2" w:rsidP="001C1769">
      <w:pPr>
        <w:spacing w:line="360" w:lineRule="auto"/>
        <w:ind w:firstLine="709"/>
        <w:jc w:val="both"/>
        <w:rPr>
          <w:sz w:val="28"/>
          <w:szCs w:val="28"/>
        </w:rPr>
      </w:pPr>
    </w:p>
    <w:p w:rsidR="0085440F" w:rsidRPr="001C1769" w:rsidRDefault="003E2467" w:rsidP="001C1769">
      <w:pPr>
        <w:widowControl w:val="0"/>
        <w:autoSpaceDE w:val="0"/>
        <w:autoSpaceDN w:val="0"/>
        <w:adjustRightInd w:val="0"/>
        <w:spacing w:line="360" w:lineRule="auto"/>
        <w:ind w:firstLine="709"/>
        <w:jc w:val="both"/>
        <w:rPr>
          <w:sz w:val="28"/>
          <w:szCs w:val="28"/>
        </w:rPr>
      </w:pPr>
      <w:r w:rsidRPr="002845A0">
        <w:rPr>
          <w:sz w:val="28"/>
          <w:szCs w:val="28"/>
        </w:rPr>
        <w:t>П</w:t>
      </w:r>
      <w:r w:rsidR="0085440F" w:rsidRPr="002845A0">
        <w:rPr>
          <w:sz w:val="28"/>
          <w:szCs w:val="28"/>
        </w:rPr>
        <w:t>равоохранительная служба отличается от иных видов государственной службы, главным образом военной</w:t>
      </w:r>
      <w:r w:rsidR="0085440F" w:rsidRPr="001C1769">
        <w:rPr>
          <w:sz w:val="28"/>
          <w:szCs w:val="28"/>
        </w:rPr>
        <w:t>, своими функциями. Речь в данном случае идет не о военной обороне и военной безопасности государства, а о внутригосударственной безопасности, законности, правопорядке, борьбе с преступностью и защите прав и свобод человека и гражданина. Пока не принят самостоятельный федеральный закон о правоохранительной службе, определить, какие субъекты осуществляют правоохранение и, соответственно, являются правоохранительными органами, непросто. Однако некоторые выводы можно сделать на основании анализа действующего правового материала.</w:t>
      </w:r>
    </w:p>
    <w:p w:rsidR="0085440F" w:rsidRPr="001C1769" w:rsidRDefault="0085440F" w:rsidP="001C1769">
      <w:pPr>
        <w:widowControl w:val="0"/>
        <w:autoSpaceDE w:val="0"/>
        <w:autoSpaceDN w:val="0"/>
        <w:adjustRightInd w:val="0"/>
        <w:spacing w:line="360" w:lineRule="auto"/>
        <w:ind w:firstLine="709"/>
        <w:jc w:val="both"/>
        <w:rPr>
          <w:sz w:val="28"/>
          <w:szCs w:val="28"/>
        </w:rPr>
      </w:pPr>
      <w:r w:rsidRPr="001C1769">
        <w:rPr>
          <w:sz w:val="28"/>
          <w:szCs w:val="28"/>
        </w:rPr>
        <w:t>Правоохранительные функции указанных субъектов закреплены в законах от 18 апреля 1991 г. N 1026-1 "О милиции", от 17 января 1992 г. N 2202-1 "О прокуратуре Российской Федерации", федеральных законах от 30 апреля 1995 г. N 40-ФЗ "О федеральной службе безопасности", от 12 августа 1995 г. N 144 "Об оперативно-розыскной деятельности" и других нормативных правовых актах.</w:t>
      </w:r>
    </w:p>
    <w:p w:rsidR="0085440F" w:rsidRPr="001C1769" w:rsidRDefault="0085440F" w:rsidP="001C1769">
      <w:pPr>
        <w:widowControl w:val="0"/>
        <w:autoSpaceDE w:val="0"/>
        <w:autoSpaceDN w:val="0"/>
        <w:adjustRightInd w:val="0"/>
        <w:spacing w:line="360" w:lineRule="auto"/>
        <w:ind w:firstLine="709"/>
        <w:jc w:val="both"/>
        <w:rPr>
          <w:sz w:val="28"/>
          <w:szCs w:val="28"/>
        </w:rPr>
      </w:pPr>
      <w:r w:rsidRPr="001C1769">
        <w:rPr>
          <w:sz w:val="28"/>
          <w:szCs w:val="28"/>
        </w:rPr>
        <w:t>В силу ст. 1 Закона РФ "О милиции" милиция в Российской Федерации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данным Законом и другими федеральными законами. Милиция входит в систему МВД России.</w:t>
      </w:r>
    </w:p>
    <w:p w:rsidR="0085440F" w:rsidRPr="001C1769" w:rsidRDefault="0085440F" w:rsidP="001C1769">
      <w:pPr>
        <w:widowControl w:val="0"/>
        <w:autoSpaceDE w:val="0"/>
        <w:autoSpaceDN w:val="0"/>
        <w:adjustRightInd w:val="0"/>
        <w:spacing w:line="360" w:lineRule="auto"/>
        <w:ind w:firstLine="709"/>
        <w:jc w:val="both"/>
        <w:rPr>
          <w:sz w:val="28"/>
          <w:szCs w:val="28"/>
        </w:rPr>
      </w:pPr>
      <w:r w:rsidRPr="001C1769">
        <w:rPr>
          <w:sz w:val="28"/>
          <w:szCs w:val="28"/>
        </w:rPr>
        <w:t>Статья 1 Федерального закона "О прокуратуре Российской Федерации" определяет прокуратуру как единую федеральную централизованную систему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Прокуратура Российской Федерации выполняет и иные функции, установленные федеральными законами.</w:t>
      </w:r>
    </w:p>
    <w:p w:rsidR="0085440F" w:rsidRPr="001C1769" w:rsidRDefault="0085440F" w:rsidP="001C1769">
      <w:pPr>
        <w:widowControl w:val="0"/>
        <w:autoSpaceDE w:val="0"/>
        <w:autoSpaceDN w:val="0"/>
        <w:adjustRightInd w:val="0"/>
        <w:spacing w:line="360" w:lineRule="auto"/>
        <w:ind w:firstLine="709"/>
        <w:jc w:val="both"/>
        <w:rPr>
          <w:sz w:val="28"/>
          <w:szCs w:val="28"/>
        </w:rPr>
      </w:pPr>
      <w:r w:rsidRPr="001C1769">
        <w:rPr>
          <w:sz w:val="28"/>
          <w:szCs w:val="28"/>
        </w:rPr>
        <w:t>Прокуроры в соответствии с процессуальным законодательством РФ участвуют в рассмотрении дел судами, арбитражными судами, опротестовывают противоречащие закону решения, приговоры, определения и постановления судов. Гражданам, служащим в правоохранительных органах, присваиваются специальные звания и классные чины</w:t>
      </w:r>
      <w:r w:rsidR="003E2467" w:rsidRPr="001C1769">
        <w:rPr>
          <w:rStyle w:val="a8"/>
          <w:sz w:val="28"/>
          <w:szCs w:val="28"/>
        </w:rPr>
        <w:footnoteReference w:id="24"/>
      </w:r>
      <w:r w:rsidRPr="001C1769">
        <w:rPr>
          <w:sz w:val="28"/>
          <w:szCs w:val="28"/>
        </w:rPr>
        <w:t>.</w:t>
      </w:r>
    </w:p>
    <w:p w:rsidR="003E2467" w:rsidRPr="001C1769" w:rsidRDefault="003E2467" w:rsidP="001C1769">
      <w:pPr>
        <w:spacing w:line="360" w:lineRule="auto"/>
        <w:ind w:firstLine="709"/>
        <w:jc w:val="both"/>
        <w:rPr>
          <w:sz w:val="28"/>
          <w:szCs w:val="28"/>
        </w:rPr>
      </w:pPr>
      <w:r w:rsidRPr="001C1769">
        <w:rPr>
          <w:sz w:val="28"/>
          <w:szCs w:val="28"/>
        </w:rPr>
        <w:t xml:space="preserve">Подводя итог исследованию должностей государственной службы, хочется отметить следующее. </w:t>
      </w:r>
      <w:r w:rsidR="000B67ED" w:rsidRPr="001C1769">
        <w:rPr>
          <w:sz w:val="28"/>
          <w:szCs w:val="28"/>
        </w:rPr>
        <w:t>Институт должности государственной службы регулируется Федеральным законом "О системе государственной службы Российской Федерации" и иными федеральными законами и законами субъектов РФ, которыми определяются правовые и организационные основы отдельных видов государственной службы РФ, в том числе должностей государственной гражданской службы, воинских должностей и должностей правоохранительной службы. При этом должности г</w:t>
      </w:r>
      <w:r w:rsidRPr="001C1769">
        <w:rPr>
          <w:sz w:val="28"/>
          <w:szCs w:val="28"/>
        </w:rPr>
        <w:t>осударственн</w:t>
      </w:r>
      <w:r w:rsidR="000B67ED" w:rsidRPr="001C1769">
        <w:rPr>
          <w:sz w:val="28"/>
          <w:szCs w:val="28"/>
        </w:rPr>
        <w:t>ой</w:t>
      </w:r>
      <w:r w:rsidRPr="001C1769">
        <w:rPr>
          <w:sz w:val="28"/>
          <w:szCs w:val="28"/>
        </w:rPr>
        <w:t xml:space="preserve"> гражданск</w:t>
      </w:r>
      <w:r w:rsidR="000B67ED" w:rsidRPr="001C1769">
        <w:rPr>
          <w:sz w:val="28"/>
          <w:szCs w:val="28"/>
        </w:rPr>
        <w:t>ой</w:t>
      </w:r>
      <w:r w:rsidRPr="001C1769">
        <w:rPr>
          <w:sz w:val="28"/>
          <w:szCs w:val="28"/>
        </w:rPr>
        <w:t xml:space="preserve"> служб</w:t>
      </w:r>
      <w:r w:rsidR="000B67ED" w:rsidRPr="001C1769">
        <w:rPr>
          <w:sz w:val="28"/>
          <w:szCs w:val="28"/>
        </w:rPr>
        <w:t>ы</w:t>
      </w:r>
      <w:r w:rsidRPr="001C1769">
        <w:rPr>
          <w:sz w:val="28"/>
          <w:szCs w:val="28"/>
        </w:rPr>
        <w:t xml:space="preserve"> подразделя</w:t>
      </w:r>
      <w:r w:rsidR="000B67ED" w:rsidRPr="001C1769">
        <w:rPr>
          <w:sz w:val="28"/>
          <w:szCs w:val="28"/>
        </w:rPr>
        <w:t>ю</w:t>
      </w:r>
      <w:r w:rsidRPr="001C1769">
        <w:rPr>
          <w:sz w:val="28"/>
          <w:szCs w:val="28"/>
        </w:rPr>
        <w:t xml:space="preserve">тся на </w:t>
      </w:r>
      <w:r w:rsidR="000B67ED" w:rsidRPr="001C1769">
        <w:rPr>
          <w:sz w:val="28"/>
          <w:szCs w:val="28"/>
        </w:rPr>
        <w:t xml:space="preserve">должности </w:t>
      </w:r>
      <w:r w:rsidRPr="001C1769">
        <w:rPr>
          <w:sz w:val="28"/>
          <w:szCs w:val="28"/>
        </w:rPr>
        <w:t>федеральн</w:t>
      </w:r>
      <w:r w:rsidR="000B67ED" w:rsidRPr="001C1769">
        <w:rPr>
          <w:sz w:val="28"/>
          <w:szCs w:val="28"/>
        </w:rPr>
        <w:t>ой</w:t>
      </w:r>
      <w:r w:rsidRPr="001C1769">
        <w:rPr>
          <w:sz w:val="28"/>
          <w:szCs w:val="28"/>
        </w:rPr>
        <w:t xml:space="preserve"> государственн</w:t>
      </w:r>
      <w:r w:rsidR="000B67ED" w:rsidRPr="001C1769">
        <w:rPr>
          <w:sz w:val="28"/>
          <w:szCs w:val="28"/>
        </w:rPr>
        <w:t>ой гражданской</w:t>
      </w:r>
      <w:r w:rsidRPr="001C1769">
        <w:rPr>
          <w:sz w:val="28"/>
          <w:szCs w:val="28"/>
        </w:rPr>
        <w:t xml:space="preserve"> служб</w:t>
      </w:r>
      <w:r w:rsidR="000B67ED" w:rsidRPr="001C1769">
        <w:rPr>
          <w:sz w:val="28"/>
          <w:szCs w:val="28"/>
        </w:rPr>
        <w:t>ы</w:t>
      </w:r>
      <w:r w:rsidRPr="001C1769">
        <w:rPr>
          <w:sz w:val="28"/>
          <w:szCs w:val="28"/>
        </w:rPr>
        <w:t xml:space="preserve"> и </w:t>
      </w:r>
      <w:r w:rsidR="000B67ED" w:rsidRPr="001C1769">
        <w:rPr>
          <w:sz w:val="28"/>
          <w:szCs w:val="28"/>
        </w:rPr>
        <w:t xml:space="preserve">должности </w:t>
      </w:r>
      <w:r w:rsidRPr="001C1769">
        <w:rPr>
          <w:sz w:val="28"/>
          <w:szCs w:val="28"/>
        </w:rPr>
        <w:t>государственн</w:t>
      </w:r>
      <w:r w:rsidR="000B67ED" w:rsidRPr="001C1769">
        <w:rPr>
          <w:sz w:val="28"/>
          <w:szCs w:val="28"/>
        </w:rPr>
        <w:t>ой</w:t>
      </w:r>
      <w:r w:rsidRPr="001C1769">
        <w:rPr>
          <w:sz w:val="28"/>
          <w:szCs w:val="28"/>
        </w:rPr>
        <w:t xml:space="preserve"> гражданск</w:t>
      </w:r>
      <w:r w:rsidR="000B67ED" w:rsidRPr="001C1769">
        <w:rPr>
          <w:sz w:val="28"/>
          <w:szCs w:val="28"/>
        </w:rPr>
        <w:t>ой</w:t>
      </w:r>
      <w:r w:rsidRPr="001C1769">
        <w:rPr>
          <w:sz w:val="28"/>
          <w:szCs w:val="28"/>
        </w:rPr>
        <w:t xml:space="preserve"> служб</w:t>
      </w:r>
      <w:r w:rsidR="000B67ED" w:rsidRPr="001C1769">
        <w:rPr>
          <w:sz w:val="28"/>
          <w:szCs w:val="28"/>
        </w:rPr>
        <w:t>ы</w:t>
      </w:r>
      <w:r w:rsidRPr="001C1769">
        <w:rPr>
          <w:sz w:val="28"/>
          <w:szCs w:val="28"/>
        </w:rPr>
        <w:t xml:space="preserve"> субъект</w:t>
      </w:r>
      <w:r w:rsidR="000B67ED" w:rsidRPr="001C1769">
        <w:rPr>
          <w:sz w:val="28"/>
          <w:szCs w:val="28"/>
        </w:rPr>
        <w:t>ов</w:t>
      </w:r>
      <w:r w:rsidRPr="001C1769">
        <w:rPr>
          <w:sz w:val="28"/>
          <w:szCs w:val="28"/>
        </w:rPr>
        <w:t xml:space="preserve"> РФ, а </w:t>
      </w:r>
      <w:r w:rsidR="000B67ED" w:rsidRPr="001C1769">
        <w:rPr>
          <w:sz w:val="28"/>
          <w:szCs w:val="28"/>
        </w:rPr>
        <w:t>военные должности и должности</w:t>
      </w:r>
      <w:r w:rsidRPr="001C1769">
        <w:rPr>
          <w:sz w:val="28"/>
          <w:szCs w:val="28"/>
        </w:rPr>
        <w:t xml:space="preserve"> правоохранительн</w:t>
      </w:r>
      <w:r w:rsidR="000B67ED" w:rsidRPr="001C1769">
        <w:rPr>
          <w:sz w:val="28"/>
          <w:szCs w:val="28"/>
        </w:rPr>
        <w:t>ой службы</w:t>
      </w:r>
      <w:r w:rsidRPr="001C1769">
        <w:rPr>
          <w:sz w:val="28"/>
          <w:szCs w:val="28"/>
        </w:rPr>
        <w:t xml:space="preserve"> являются </w:t>
      </w:r>
      <w:r w:rsidR="000B67ED" w:rsidRPr="001C1769">
        <w:rPr>
          <w:sz w:val="28"/>
          <w:szCs w:val="28"/>
        </w:rPr>
        <w:t xml:space="preserve">должностями </w:t>
      </w:r>
      <w:r w:rsidRPr="001C1769">
        <w:rPr>
          <w:sz w:val="28"/>
          <w:szCs w:val="28"/>
        </w:rPr>
        <w:t>федеральной государственной службы.</w:t>
      </w:r>
    </w:p>
    <w:p w:rsidR="002845A0" w:rsidRPr="002845A0" w:rsidRDefault="000B67ED" w:rsidP="002845A0">
      <w:pPr>
        <w:autoSpaceDE w:val="0"/>
        <w:autoSpaceDN w:val="0"/>
        <w:adjustRightInd w:val="0"/>
        <w:spacing w:line="360" w:lineRule="auto"/>
        <w:ind w:firstLine="709"/>
        <w:jc w:val="both"/>
        <w:rPr>
          <w:sz w:val="28"/>
          <w:szCs w:val="28"/>
        </w:rPr>
      </w:pPr>
      <w:r w:rsidRPr="002845A0">
        <w:rPr>
          <w:sz w:val="28"/>
          <w:szCs w:val="28"/>
        </w:rPr>
        <w:t>Ко всем должностям государственной службы предъявляются квалификационные требования, установленные в законе, а лицам, назначенным на должность государственной службы присваиваются классные чины (ранги).</w:t>
      </w:r>
      <w:bookmarkStart w:id="12" w:name="_Toc290238121"/>
    </w:p>
    <w:p w:rsidR="002845A0" w:rsidRPr="002845A0" w:rsidRDefault="002845A0" w:rsidP="002845A0">
      <w:pPr>
        <w:autoSpaceDE w:val="0"/>
        <w:autoSpaceDN w:val="0"/>
        <w:adjustRightInd w:val="0"/>
        <w:spacing w:line="360" w:lineRule="auto"/>
        <w:ind w:firstLine="709"/>
        <w:jc w:val="both"/>
        <w:rPr>
          <w:sz w:val="28"/>
          <w:szCs w:val="28"/>
        </w:rPr>
      </w:pPr>
    </w:p>
    <w:p w:rsidR="002845A0" w:rsidRPr="006410C8" w:rsidRDefault="006410C8" w:rsidP="002845A0">
      <w:pPr>
        <w:autoSpaceDE w:val="0"/>
        <w:autoSpaceDN w:val="0"/>
        <w:adjustRightInd w:val="0"/>
        <w:spacing w:line="360" w:lineRule="auto"/>
        <w:ind w:firstLine="709"/>
        <w:jc w:val="both"/>
        <w:rPr>
          <w:color w:val="FFFFFF"/>
          <w:sz w:val="28"/>
          <w:szCs w:val="28"/>
        </w:rPr>
      </w:pPr>
      <w:r w:rsidRPr="006410C8">
        <w:rPr>
          <w:color w:val="FFFFFF"/>
          <w:sz w:val="28"/>
          <w:szCs w:val="28"/>
        </w:rPr>
        <w:t>государственный должность служба гражданский военный</w:t>
      </w:r>
    </w:p>
    <w:p w:rsidR="008E5545" w:rsidRDefault="002845A0" w:rsidP="002845A0">
      <w:pPr>
        <w:autoSpaceDE w:val="0"/>
        <w:autoSpaceDN w:val="0"/>
        <w:adjustRightInd w:val="0"/>
        <w:spacing w:line="360" w:lineRule="auto"/>
        <w:ind w:firstLine="709"/>
        <w:jc w:val="both"/>
        <w:rPr>
          <w:sz w:val="28"/>
          <w:szCs w:val="28"/>
        </w:rPr>
      </w:pPr>
      <w:r>
        <w:rPr>
          <w:sz w:val="28"/>
          <w:szCs w:val="28"/>
        </w:rPr>
        <w:br w:type="page"/>
      </w:r>
      <w:r w:rsidR="00DB2D35" w:rsidRPr="002845A0">
        <w:rPr>
          <w:sz w:val="28"/>
          <w:szCs w:val="28"/>
        </w:rPr>
        <w:t>Заключение</w:t>
      </w:r>
      <w:bookmarkEnd w:id="12"/>
    </w:p>
    <w:p w:rsidR="002845A0" w:rsidRPr="002845A0" w:rsidRDefault="002845A0" w:rsidP="002845A0">
      <w:pPr>
        <w:autoSpaceDE w:val="0"/>
        <w:autoSpaceDN w:val="0"/>
        <w:adjustRightInd w:val="0"/>
        <w:spacing w:line="360" w:lineRule="auto"/>
        <w:ind w:firstLine="709"/>
        <w:jc w:val="both"/>
        <w:rPr>
          <w:sz w:val="28"/>
          <w:szCs w:val="28"/>
        </w:rPr>
      </w:pPr>
    </w:p>
    <w:p w:rsidR="009C759C" w:rsidRPr="002845A0" w:rsidRDefault="009C759C" w:rsidP="001C1769">
      <w:pPr>
        <w:widowControl w:val="0"/>
        <w:spacing w:line="360" w:lineRule="auto"/>
        <w:ind w:firstLine="709"/>
        <w:jc w:val="both"/>
        <w:rPr>
          <w:sz w:val="28"/>
          <w:szCs w:val="28"/>
        </w:rPr>
      </w:pPr>
      <w:r w:rsidRPr="002845A0">
        <w:rPr>
          <w:sz w:val="28"/>
          <w:szCs w:val="28"/>
        </w:rPr>
        <w:t>Проведенное исследование государственных должностей и должностей государственной службы позволило мне придти к следующим выводам.</w:t>
      </w:r>
    </w:p>
    <w:p w:rsidR="009C759C" w:rsidRPr="001C1769" w:rsidRDefault="009C759C" w:rsidP="001C1769">
      <w:pPr>
        <w:widowControl w:val="0"/>
        <w:spacing w:line="360" w:lineRule="auto"/>
        <w:ind w:firstLine="709"/>
        <w:jc w:val="both"/>
        <w:rPr>
          <w:sz w:val="28"/>
          <w:szCs w:val="28"/>
        </w:rPr>
      </w:pPr>
      <w:r w:rsidRPr="002845A0">
        <w:rPr>
          <w:sz w:val="28"/>
          <w:szCs w:val="28"/>
        </w:rPr>
        <w:t>В России государственная должность</w:t>
      </w:r>
      <w:r w:rsidRPr="001C1769">
        <w:rPr>
          <w:sz w:val="28"/>
          <w:szCs w:val="28"/>
        </w:rPr>
        <w:t xml:space="preserve"> Президента РФ имеет наивысшей статус в сравнении с любой иной государственной должностью и должностью государственной службы.</w:t>
      </w:r>
    </w:p>
    <w:p w:rsidR="00496C1A" w:rsidRPr="001C1769" w:rsidRDefault="00496C1A" w:rsidP="001C1769">
      <w:pPr>
        <w:widowControl w:val="0"/>
        <w:spacing w:line="360" w:lineRule="auto"/>
        <w:ind w:firstLine="709"/>
        <w:jc w:val="both"/>
        <w:rPr>
          <w:sz w:val="28"/>
          <w:szCs w:val="28"/>
        </w:rPr>
      </w:pPr>
      <w:r w:rsidRPr="001C1769">
        <w:rPr>
          <w:color w:val="000000"/>
          <w:sz w:val="28"/>
          <w:szCs w:val="28"/>
        </w:rPr>
        <w:t xml:space="preserve">Перечень государственных должностей определяется Президентом РФ. Кандидаты на государственные должности исполнительной власти назначаются и освобождаются от должности также Президентом РФ за исключением должности </w:t>
      </w:r>
      <w:r w:rsidRPr="001C1769">
        <w:rPr>
          <w:sz w:val="28"/>
          <w:szCs w:val="28"/>
        </w:rPr>
        <w:t>Председателя Совета безопасности, которую занимает Президент Российской Федерации.</w:t>
      </w:r>
    </w:p>
    <w:p w:rsidR="00496C1A" w:rsidRPr="001C1769" w:rsidRDefault="00496C1A" w:rsidP="001C1769">
      <w:pPr>
        <w:widowControl w:val="0"/>
        <w:spacing w:line="360" w:lineRule="auto"/>
        <w:ind w:firstLine="709"/>
        <w:jc w:val="both"/>
        <w:rPr>
          <w:sz w:val="28"/>
          <w:szCs w:val="28"/>
        </w:rPr>
      </w:pPr>
      <w:r w:rsidRPr="001C1769">
        <w:rPr>
          <w:sz w:val="28"/>
          <w:szCs w:val="28"/>
        </w:rPr>
        <w:t>Кандидаты на государственные должности судебной власти Российской Федерации назначается на должность Советом Федерации по представлению Президента Российской Федерации, за исключением Генерального директора</w:t>
      </w:r>
      <w:r w:rsidRPr="001C1769">
        <w:rPr>
          <w:color w:val="000000"/>
          <w:sz w:val="28"/>
          <w:szCs w:val="28"/>
        </w:rPr>
        <w:t xml:space="preserve"> </w:t>
      </w:r>
      <w:r w:rsidRPr="001C1769">
        <w:rPr>
          <w:rStyle w:val="apple-style-span"/>
          <w:color w:val="000000"/>
          <w:sz w:val="28"/>
          <w:szCs w:val="28"/>
        </w:rPr>
        <w:t>Судебного департамента, который назначается на должность и освобождается от должности Председателем Верховного Суда Российской Федерации с согласия Совета судей Российской Федерации.</w:t>
      </w:r>
    </w:p>
    <w:p w:rsidR="00496C1A" w:rsidRPr="001C1769" w:rsidRDefault="00496C1A" w:rsidP="001C1769">
      <w:pPr>
        <w:widowControl w:val="0"/>
        <w:spacing w:line="360" w:lineRule="auto"/>
        <w:ind w:firstLine="709"/>
        <w:jc w:val="both"/>
        <w:rPr>
          <w:sz w:val="28"/>
          <w:szCs w:val="28"/>
        </w:rPr>
      </w:pPr>
      <w:r w:rsidRPr="001C1769">
        <w:rPr>
          <w:sz w:val="28"/>
          <w:szCs w:val="28"/>
        </w:rPr>
        <w:t>Кандидаты на государственные должности законодательной власти избираются из состава государственных органов, которые они возглавляют;</w:t>
      </w:r>
    </w:p>
    <w:p w:rsidR="00496C1A" w:rsidRPr="001C1769" w:rsidRDefault="00496C1A" w:rsidP="001C1769">
      <w:pPr>
        <w:widowControl w:val="0"/>
        <w:spacing w:line="360" w:lineRule="auto"/>
        <w:ind w:firstLine="709"/>
        <w:jc w:val="both"/>
        <w:rPr>
          <w:color w:val="000000"/>
          <w:sz w:val="28"/>
          <w:szCs w:val="28"/>
        </w:rPr>
      </w:pPr>
      <w:r w:rsidRPr="001C1769">
        <w:rPr>
          <w:color w:val="000000"/>
          <w:sz w:val="28"/>
          <w:szCs w:val="28"/>
        </w:rPr>
        <w:t>Государственные должности являются высшими органами управления государственных органов всех ветвей государственной власти. К кандидатам на указанные должности предъявляются установленные законом требования. Так, например, на государственную должность не может быть назначено лицо, имеющее иностранное гражданство либо лицо, постоянно проживающее на территории иностранного государства.</w:t>
      </w:r>
    </w:p>
    <w:p w:rsidR="000B67ED" w:rsidRPr="001C1769" w:rsidRDefault="000B67ED" w:rsidP="001C1769">
      <w:pPr>
        <w:spacing w:line="360" w:lineRule="auto"/>
        <w:ind w:firstLine="709"/>
        <w:jc w:val="both"/>
        <w:rPr>
          <w:sz w:val="28"/>
          <w:szCs w:val="28"/>
        </w:rPr>
      </w:pPr>
      <w:r w:rsidRPr="001C1769">
        <w:rPr>
          <w:sz w:val="28"/>
          <w:szCs w:val="28"/>
        </w:rPr>
        <w:t>Институт должности государственной службы регулируется Федеральным законом "О системе государственной службы Российской Федерации" и иными федеральными законами и законами субъектов РФ, которыми определяются правовые и организационные основы отдельных видов государственной службы РФ, в том числе должностей государственной гражданской службы, воинских должностей и должностей правоохранительной службы. При этом должности государственной гражданской службы подразделяются на должности федеральной государственной гражданской службы и должности государственной гражданской службы субъектов РФ, а военные должности и должности правоохранительной службы являются должностями федеральной государственной службы.</w:t>
      </w:r>
    </w:p>
    <w:p w:rsidR="000B67ED" w:rsidRPr="001C1769" w:rsidRDefault="000B67ED" w:rsidP="001C1769">
      <w:pPr>
        <w:autoSpaceDE w:val="0"/>
        <w:autoSpaceDN w:val="0"/>
        <w:adjustRightInd w:val="0"/>
        <w:spacing w:line="360" w:lineRule="auto"/>
        <w:ind w:firstLine="709"/>
        <w:jc w:val="both"/>
        <w:rPr>
          <w:sz w:val="28"/>
          <w:szCs w:val="28"/>
        </w:rPr>
      </w:pPr>
      <w:r w:rsidRPr="001C1769">
        <w:rPr>
          <w:sz w:val="28"/>
          <w:szCs w:val="28"/>
        </w:rPr>
        <w:t>Ко всем должностям государственной службы предъявляются квалификационные требования, установленные в законе, а лицам, назначенным на должность государственной службы присваиваются классные чины (ранги).</w:t>
      </w:r>
    </w:p>
    <w:p w:rsidR="002845A0" w:rsidRPr="002845A0" w:rsidRDefault="000B67ED" w:rsidP="002845A0">
      <w:pPr>
        <w:spacing w:line="360" w:lineRule="auto"/>
        <w:ind w:firstLine="709"/>
        <w:jc w:val="both"/>
        <w:rPr>
          <w:sz w:val="28"/>
          <w:szCs w:val="28"/>
        </w:rPr>
      </w:pPr>
      <w:r w:rsidRPr="002845A0">
        <w:rPr>
          <w:color w:val="000000"/>
          <w:sz w:val="28"/>
          <w:szCs w:val="28"/>
        </w:rPr>
        <w:t>Главн</w:t>
      </w:r>
      <w:r w:rsidR="00014709" w:rsidRPr="002845A0">
        <w:rPr>
          <w:color w:val="000000"/>
          <w:sz w:val="28"/>
          <w:szCs w:val="28"/>
        </w:rPr>
        <w:t>ая</w:t>
      </w:r>
      <w:r w:rsidRPr="002845A0">
        <w:rPr>
          <w:color w:val="000000"/>
          <w:sz w:val="28"/>
          <w:szCs w:val="28"/>
        </w:rPr>
        <w:t xml:space="preserve"> задач</w:t>
      </w:r>
      <w:r w:rsidR="00014709" w:rsidRPr="002845A0">
        <w:rPr>
          <w:color w:val="000000"/>
          <w:sz w:val="28"/>
          <w:szCs w:val="28"/>
        </w:rPr>
        <w:t>а</w:t>
      </w:r>
      <w:r w:rsidRPr="002845A0">
        <w:rPr>
          <w:color w:val="000000"/>
          <w:sz w:val="28"/>
          <w:szCs w:val="28"/>
        </w:rPr>
        <w:t xml:space="preserve"> создания и функционирования должностей государственной службы </w:t>
      </w:r>
      <w:r w:rsidR="00E6593E" w:rsidRPr="002845A0">
        <w:rPr>
          <w:color w:val="000000"/>
          <w:sz w:val="28"/>
          <w:szCs w:val="28"/>
        </w:rPr>
        <w:t>заключается в</w:t>
      </w:r>
      <w:r w:rsidR="00E6593E" w:rsidRPr="002845A0">
        <w:rPr>
          <w:sz w:val="28"/>
          <w:szCs w:val="28"/>
        </w:rPr>
        <w:t xml:space="preserve"> обеспечении исполнения полномочий: Российской Федерации,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а также лиц, замещающих </w:t>
      </w:r>
      <w:r w:rsidR="00702EB1" w:rsidRPr="002845A0">
        <w:rPr>
          <w:sz w:val="28"/>
          <w:szCs w:val="28"/>
        </w:rPr>
        <w:t>государственные должности.</w:t>
      </w:r>
    </w:p>
    <w:p w:rsidR="002845A0" w:rsidRPr="002845A0" w:rsidRDefault="002845A0" w:rsidP="002845A0">
      <w:pPr>
        <w:spacing w:line="360" w:lineRule="auto"/>
        <w:ind w:firstLine="709"/>
        <w:jc w:val="both"/>
        <w:rPr>
          <w:sz w:val="28"/>
          <w:szCs w:val="28"/>
        </w:rPr>
      </w:pPr>
    </w:p>
    <w:p w:rsidR="002845A0" w:rsidRPr="002845A0" w:rsidRDefault="002845A0" w:rsidP="002845A0">
      <w:pPr>
        <w:spacing w:line="360" w:lineRule="auto"/>
        <w:ind w:firstLine="709"/>
        <w:jc w:val="both"/>
        <w:rPr>
          <w:sz w:val="28"/>
          <w:szCs w:val="28"/>
        </w:rPr>
      </w:pPr>
    </w:p>
    <w:p w:rsidR="003E2467" w:rsidRDefault="003E2467" w:rsidP="002845A0">
      <w:pPr>
        <w:spacing w:line="360" w:lineRule="auto"/>
        <w:ind w:firstLine="709"/>
        <w:jc w:val="both"/>
        <w:rPr>
          <w:color w:val="000000"/>
          <w:sz w:val="28"/>
          <w:szCs w:val="28"/>
        </w:rPr>
      </w:pPr>
      <w:r w:rsidRPr="002845A0">
        <w:rPr>
          <w:b/>
          <w:bCs/>
          <w:color w:val="000000"/>
          <w:sz w:val="28"/>
          <w:szCs w:val="28"/>
        </w:rPr>
        <w:br w:type="page"/>
      </w:r>
      <w:bookmarkStart w:id="13" w:name="_Toc290238122"/>
      <w:r w:rsidRPr="002845A0">
        <w:rPr>
          <w:color w:val="000000"/>
          <w:sz w:val="28"/>
          <w:szCs w:val="28"/>
        </w:rPr>
        <w:t>Список используемой литературы</w:t>
      </w:r>
      <w:bookmarkEnd w:id="13"/>
    </w:p>
    <w:p w:rsidR="002845A0" w:rsidRPr="002845A0" w:rsidRDefault="002845A0" w:rsidP="002845A0">
      <w:pPr>
        <w:spacing w:line="360" w:lineRule="auto"/>
        <w:ind w:firstLine="709"/>
        <w:jc w:val="both"/>
        <w:rPr>
          <w:color w:val="000000"/>
          <w:sz w:val="28"/>
          <w:szCs w:val="28"/>
        </w:rPr>
      </w:pPr>
    </w:p>
    <w:p w:rsidR="003E2467" w:rsidRPr="001C1769" w:rsidRDefault="003E2467" w:rsidP="002845A0">
      <w:pPr>
        <w:spacing w:line="360" w:lineRule="auto"/>
        <w:jc w:val="both"/>
        <w:rPr>
          <w:color w:val="000000"/>
          <w:sz w:val="28"/>
          <w:szCs w:val="28"/>
        </w:rPr>
      </w:pPr>
      <w:r w:rsidRPr="001C1769">
        <w:rPr>
          <w:color w:val="000000"/>
          <w:sz w:val="28"/>
          <w:szCs w:val="28"/>
        </w:rPr>
        <w:t>Нормативные правовые акты.</w:t>
      </w:r>
    </w:p>
    <w:p w:rsidR="003E2467" w:rsidRPr="001C1769" w:rsidRDefault="003E2467" w:rsidP="002845A0">
      <w:pPr>
        <w:numPr>
          <w:ilvl w:val="0"/>
          <w:numId w:val="6"/>
        </w:numPr>
        <w:spacing w:line="360" w:lineRule="auto"/>
        <w:ind w:left="0" w:firstLine="0"/>
        <w:jc w:val="both"/>
        <w:rPr>
          <w:rStyle w:val="apple-style-span"/>
          <w:color w:val="000000"/>
          <w:sz w:val="28"/>
          <w:szCs w:val="28"/>
        </w:rPr>
      </w:pPr>
      <w:r w:rsidRPr="001C1769">
        <w:rPr>
          <w:color w:val="00000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w:t>
      </w:r>
      <w:r w:rsidRPr="001C1769">
        <w:rPr>
          <w:rStyle w:val="apple-style-span"/>
          <w:color w:val="000000"/>
          <w:sz w:val="28"/>
          <w:szCs w:val="28"/>
        </w:rPr>
        <w:t>"Российская газета", N 7, 21.01.2009.</w:t>
      </w:r>
    </w:p>
    <w:p w:rsidR="003E2467" w:rsidRPr="001C1769" w:rsidRDefault="003E2467" w:rsidP="002845A0">
      <w:pPr>
        <w:numPr>
          <w:ilvl w:val="0"/>
          <w:numId w:val="6"/>
        </w:numPr>
        <w:spacing w:line="360" w:lineRule="auto"/>
        <w:ind w:left="0" w:firstLine="0"/>
        <w:jc w:val="both"/>
        <w:rPr>
          <w:rStyle w:val="apple-style-span"/>
          <w:color w:val="000000"/>
          <w:sz w:val="28"/>
          <w:szCs w:val="28"/>
        </w:rPr>
      </w:pPr>
      <w:r w:rsidRPr="001C1769">
        <w:rPr>
          <w:color w:val="000000"/>
          <w:sz w:val="28"/>
          <w:szCs w:val="28"/>
        </w:rPr>
        <w:t>Федеральный конституционный закон от 17.12.1997 N 2-ФКЗ (ред. от 28.12.2010) "О Правительстве Российской Федерации" (одобрен СФ ФС РФ 14.05.1997) //</w:t>
      </w:r>
      <w:r w:rsidRPr="001C1769">
        <w:rPr>
          <w:rStyle w:val="apple-style-span"/>
          <w:color w:val="000000"/>
          <w:sz w:val="28"/>
          <w:szCs w:val="28"/>
        </w:rPr>
        <w:t xml:space="preserve"> "Российская газета", N 245, 23.12.1997.</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Федеральный конституционный закон от 07.02.2011 N 1-ФКЗ "О судах общей юрисдикции в Российской Федерации" (одобрен СФ ФС РФ 02.02.2011) // </w:t>
      </w:r>
      <w:r w:rsidRPr="001C1769">
        <w:rPr>
          <w:rStyle w:val="apple-style-span"/>
          <w:color w:val="000000"/>
          <w:sz w:val="28"/>
          <w:szCs w:val="28"/>
        </w:rPr>
        <w:t>"Российская газета", N 29, 11.02.2011</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Федеральный конституционный закон от 07.02.2011 N 1-ФКЗ "О судах общей юрисдикции в Российской Федерации"</w:t>
      </w:r>
      <w:r w:rsidRPr="001C1769">
        <w:rPr>
          <w:rStyle w:val="a8"/>
          <w:color w:val="000000"/>
          <w:sz w:val="28"/>
          <w:szCs w:val="28"/>
        </w:rPr>
        <w:footnoteRef/>
      </w:r>
      <w:r w:rsidRPr="001C1769">
        <w:rPr>
          <w:color w:val="000000"/>
          <w:sz w:val="28"/>
          <w:szCs w:val="28"/>
        </w:rPr>
        <w:t xml:space="preserve">, Федеральный конституционный закон от 21.07.1994 N 1-ФКЗ (ред. от 09.02.2011) "О Конституционном Суде Российской Федерации" (одобрен СФ ФС РФ 12.07.1994) // </w:t>
      </w:r>
      <w:r w:rsidRPr="001C1769">
        <w:rPr>
          <w:rStyle w:val="apple-style-span"/>
          <w:color w:val="000000"/>
          <w:sz w:val="28"/>
          <w:szCs w:val="28"/>
        </w:rPr>
        <w:t>"Российская газета", N 138 - 139, 23.07.1994</w:t>
      </w:r>
    </w:p>
    <w:p w:rsidR="003E2467" w:rsidRPr="001C1769" w:rsidRDefault="003E2467" w:rsidP="002845A0">
      <w:pPr>
        <w:pStyle w:val="a6"/>
        <w:numPr>
          <w:ilvl w:val="0"/>
          <w:numId w:val="6"/>
        </w:numPr>
        <w:spacing w:line="360" w:lineRule="auto"/>
        <w:ind w:left="0" w:firstLine="0"/>
        <w:jc w:val="both"/>
        <w:rPr>
          <w:sz w:val="28"/>
          <w:szCs w:val="28"/>
        </w:rPr>
      </w:pPr>
      <w:r w:rsidRPr="001C1769">
        <w:rPr>
          <w:color w:val="000000"/>
          <w:sz w:val="28"/>
          <w:szCs w:val="28"/>
        </w:rPr>
        <w:t xml:space="preserve">Федеральный конституционный закон от 28.04.1995 N 1-ФКЗ (ред. от 30.04.2010) "Об арбитражных судах в Российской Федерации" (одобрен СФ ФС РФ 12.04.1995)// </w:t>
      </w:r>
      <w:r w:rsidRPr="001C1769">
        <w:rPr>
          <w:rStyle w:val="apple-style-span"/>
          <w:color w:val="000000"/>
          <w:sz w:val="28"/>
          <w:szCs w:val="28"/>
        </w:rPr>
        <w:t>"Российская газета", N 93, 16.05.1995</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Федеральный закон от 11.01.1995 N 4-ФЗ (ред. от 15.01.2011) "О Счетной палате Российской Федерации" (принят ГД ФС РФ 18.11.1994) // </w:t>
      </w:r>
      <w:r w:rsidRPr="001C1769">
        <w:rPr>
          <w:rStyle w:val="apple-style-span"/>
          <w:color w:val="000000"/>
          <w:sz w:val="28"/>
          <w:szCs w:val="28"/>
        </w:rPr>
        <w:t>"Российская газета", N 9 - 10, 14.01.1995</w:t>
      </w:r>
    </w:p>
    <w:p w:rsidR="003E2467" w:rsidRPr="001C1769" w:rsidRDefault="003E2467" w:rsidP="002845A0">
      <w:pPr>
        <w:numPr>
          <w:ilvl w:val="0"/>
          <w:numId w:val="6"/>
        </w:numPr>
        <w:spacing w:line="360" w:lineRule="auto"/>
        <w:ind w:left="0" w:firstLine="0"/>
        <w:jc w:val="both"/>
        <w:rPr>
          <w:rStyle w:val="apple-style-span"/>
          <w:color w:val="000000"/>
          <w:sz w:val="28"/>
          <w:szCs w:val="28"/>
        </w:rPr>
      </w:pPr>
      <w:r w:rsidRPr="001C1769">
        <w:rPr>
          <w:color w:val="000000"/>
          <w:sz w:val="28"/>
          <w:szCs w:val="28"/>
        </w:rPr>
        <w:t xml:space="preserve">Федеральный закон от 08.05.1994 N 3-ФЗ (ред. от 28.12.2010) "О статусе члена Совета Федерации и статусе депутата Государственной Думы Федерального Собрания Российской Федерации" // </w:t>
      </w:r>
      <w:r w:rsidRPr="001C1769">
        <w:rPr>
          <w:rStyle w:val="apple-style-span"/>
          <w:color w:val="000000"/>
          <w:sz w:val="28"/>
          <w:szCs w:val="28"/>
        </w:rPr>
        <w:t>"Российская газета", N 130, 08.07.1999.</w:t>
      </w:r>
    </w:p>
    <w:p w:rsidR="003E2467" w:rsidRPr="001C1769" w:rsidRDefault="003E2467" w:rsidP="002845A0">
      <w:pPr>
        <w:numPr>
          <w:ilvl w:val="0"/>
          <w:numId w:val="6"/>
        </w:numPr>
        <w:spacing w:line="360" w:lineRule="auto"/>
        <w:ind w:left="0" w:firstLine="0"/>
        <w:jc w:val="both"/>
        <w:rPr>
          <w:rStyle w:val="apple-style-span"/>
          <w:color w:val="000000"/>
          <w:sz w:val="28"/>
          <w:szCs w:val="28"/>
        </w:rPr>
      </w:pPr>
      <w:r w:rsidRPr="001C1769">
        <w:rPr>
          <w:color w:val="000000"/>
          <w:sz w:val="28"/>
          <w:szCs w:val="28"/>
        </w:rPr>
        <w:t>Федеральный закон от 17.01.1992 N 2202-1 (ред. от 07.02.2011) "О прокуратуре Российской Федерации"</w:t>
      </w:r>
      <w:r w:rsidRPr="001C1769">
        <w:rPr>
          <w:rStyle w:val="apple-style-span"/>
          <w:color w:val="000000"/>
          <w:sz w:val="28"/>
          <w:szCs w:val="28"/>
        </w:rPr>
        <w:t>// "Российская газета", N 39, 18.02.1992.</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Федеральный закон от 28.03.1998 N 53-ФЗ (ред. от 28.12.2010) "О воинской обязанности и военной службе" (принят ГД ФС РФ 06.03.1998) // </w:t>
      </w:r>
      <w:r w:rsidRPr="001C1769">
        <w:rPr>
          <w:rStyle w:val="apple-style-span"/>
          <w:color w:val="000000"/>
          <w:sz w:val="28"/>
          <w:szCs w:val="28"/>
        </w:rPr>
        <w:t>"Российская газета", N 63-64, 02.04.1998.</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Федеральный закон от 10.01.2003 N 19-ФЗ (ред. от 28.12.2010) "О выборах Президента Российской Федерации" (принят ГД ФС РФ 24.12.2002) // </w:t>
      </w:r>
      <w:r w:rsidRPr="001C1769">
        <w:rPr>
          <w:rStyle w:val="apple-style-span"/>
          <w:color w:val="000000"/>
          <w:sz w:val="28"/>
          <w:szCs w:val="28"/>
        </w:rPr>
        <w:t>"Российская газета", N 6, 16.01.2003.</w:t>
      </w:r>
    </w:p>
    <w:p w:rsidR="003E2467" w:rsidRPr="001C1769" w:rsidRDefault="003E2467" w:rsidP="002845A0">
      <w:pPr>
        <w:numPr>
          <w:ilvl w:val="0"/>
          <w:numId w:val="6"/>
        </w:numPr>
        <w:spacing w:line="360" w:lineRule="auto"/>
        <w:ind w:left="0" w:firstLine="0"/>
        <w:jc w:val="both"/>
        <w:rPr>
          <w:rStyle w:val="apple-style-span"/>
          <w:color w:val="000000"/>
          <w:sz w:val="28"/>
          <w:szCs w:val="28"/>
        </w:rPr>
      </w:pPr>
      <w:r w:rsidRPr="001C1769">
        <w:rPr>
          <w:color w:val="000000"/>
          <w:sz w:val="28"/>
          <w:szCs w:val="28"/>
        </w:rPr>
        <w:t xml:space="preserve">Федеральный закон от 08.01.1998 N 7-ФЗ (ред. от 09.11.2009) "О Судебном департаменте при Верховном Суде Российской Федерации" (принят ГД ФС РФ 19.12.1997) // </w:t>
      </w:r>
      <w:r w:rsidRPr="001C1769">
        <w:rPr>
          <w:rStyle w:val="apple-style-span"/>
          <w:color w:val="000000"/>
          <w:sz w:val="28"/>
          <w:szCs w:val="28"/>
        </w:rPr>
        <w:t>"Российская газета", N 6, 14.01.1998, N 80, 24.04.1998.</w:t>
      </w:r>
    </w:p>
    <w:p w:rsidR="003E2467" w:rsidRPr="001C1769" w:rsidRDefault="003E2467" w:rsidP="002845A0">
      <w:pPr>
        <w:numPr>
          <w:ilvl w:val="0"/>
          <w:numId w:val="6"/>
        </w:numPr>
        <w:spacing w:line="360" w:lineRule="auto"/>
        <w:ind w:left="0" w:firstLine="0"/>
        <w:jc w:val="both"/>
        <w:rPr>
          <w:sz w:val="28"/>
          <w:szCs w:val="28"/>
        </w:rPr>
      </w:pPr>
      <w:r w:rsidRPr="001C1769">
        <w:rPr>
          <w:sz w:val="28"/>
          <w:szCs w:val="28"/>
        </w:rPr>
        <w:t xml:space="preserve">Федеральный закон от 27.07.2004 N 79-ФЗ (ред. от 28.12.2010) "О государственной гражданской службе Российской Федерации" // </w:t>
      </w:r>
      <w:r w:rsidRPr="001C1769">
        <w:rPr>
          <w:rStyle w:val="apple-style-span"/>
          <w:color w:val="000000"/>
          <w:sz w:val="28"/>
          <w:szCs w:val="28"/>
        </w:rPr>
        <w:t>"Российская газета", N 162, 31.07.2004</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Федеральный закон от 27.05.2003 N 58-ФЗ (ред. от 28.12.2010) "О системе государственной службы Российской Федерации" (принят ГД ФС РФ 25.04.2003) // </w:t>
      </w:r>
      <w:r w:rsidRPr="001C1769">
        <w:rPr>
          <w:rStyle w:val="apple-style-span"/>
          <w:color w:val="000000"/>
          <w:sz w:val="28"/>
          <w:szCs w:val="28"/>
        </w:rPr>
        <w:t>"Российская газета", N 104, 31.05.2003.</w:t>
      </w:r>
    </w:p>
    <w:p w:rsidR="003E2467" w:rsidRPr="001C1769" w:rsidRDefault="003E2467" w:rsidP="002845A0">
      <w:pPr>
        <w:pStyle w:val="a6"/>
        <w:numPr>
          <w:ilvl w:val="0"/>
          <w:numId w:val="6"/>
        </w:numPr>
        <w:spacing w:line="360" w:lineRule="auto"/>
        <w:ind w:left="0" w:firstLine="0"/>
        <w:jc w:val="both"/>
        <w:rPr>
          <w:sz w:val="28"/>
          <w:szCs w:val="28"/>
        </w:rPr>
      </w:pPr>
      <w:r w:rsidRPr="001C1769">
        <w:rPr>
          <w:color w:val="000000"/>
          <w:sz w:val="28"/>
          <w:szCs w:val="28"/>
        </w:rPr>
        <w:t>Закон РФ от 26.06.1992 N 3132-1 (ред. от 29.12.2010) "О статусе судей в Российской Федерации"//</w:t>
      </w:r>
      <w:r w:rsidRPr="001C1769">
        <w:rPr>
          <w:rStyle w:val="apple-style-span"/>
          <w:color w:val="000000"/>
          <w:sz w:val="28"/>
          <w:szCs w:val="28"/>
        </w:rPr>
        <w:t xml:space="preserve"> "Российская юстиция", N 11, 1995</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Указ Президента РФ от 11.01.1995 N 32 (ред. от 14.01.2011) "О государственных должностях Российской Федерации"</w:t>
      </w:r>
      <w:r w:rsidRPr="001C1769">
        <w:rPr>
          <w:rStyle w:val="apple-style-span"/>
          <w:color w:val="000000"/>
          <w:sz w:val="28"/>
          <w:szCs w:val="28"/>
        </w:rPr>
        <w:t xml:space="preserve"> // "Российская газета", N 11-12, 17.01.1995.</w:t>
      </w:r>
    </w:p>
    <w:p w:rsidR="003E2467" w:rsidRPr="001C1769" w:rsidRDefault="003E2467" w:rsidP="002845A0">
      <w:pPr>
        <w:numPr>
          <w:ilvl w:val="0"/>
          <w:numId w:val="6"/>
        </w:numPr>
        <w:spacing w:line="360" w:lineRule="auto"/>
        <w:ind w:left="0" w:firstLine="0"/>
        <w:jc w:val="both"/>
        <w:rPr>
          <w:color w:val="000000"/>
          <w:sz w:val="28"/>
          <w:szCs w:val="28"/>
        </w:rPr>
      </w:pPr>
      <w:r w:rsidRPr="001C1769">
        <w:rPr>
          <w:color w:val="000000"/>
          <w:sz w:val="28"/>
          <w:szCs w:val="28"/>
        </w:rPr>
        <w:t xml:space="preserve">Указ Президента РФ от 07.09.1999 N 1180 (ред. от 28.12.2008) "Об утверждении Положения о Чрезвычайном и Полномочном После Российской Федерации в иностранном государстве" // </w:t>
      </w:r>
      <w:r w:rsidRPr="001C1769">
        <w:rPr>
          <w:rStyle w:val="apple-style-span"/>
          <w:color w:val="000000"/>
          <w:sz w:val="28"/>
          <w:szCs w:val="28"/>
        </w:rPr>
        <w:t>"Собрание законодательства РФ", 03.01.2000, N 1 (ч. II), ст. 101.</w:t>
      </w:r>
    </w:p>
    <w:p w:rsidR="003E2467" w:rsidRPr="001C1769" w:rsidRDefault="003E2467" w:rsidP="002845A0">
      <w:pPr>
        <w:spacing w:line="360" w:lineRule="auto"/>
        <w:jc w:val="both"/>
        <w:rPr>
          <w:sz w:val="28"/>
          <w:szCs w:val="28"/>
        </w:rPr>
      </w:pPr>
      <w:r w:rsidRPr="001C1769">
        <w:rPr>
          <w:sz w:val="28"/>
          <w:szCs w:val="28"/>
        </w:rPr>
        <w:t>Специальная литература</w:t>
      </w:r>
    </w:p>
    <w:p w:rsidR="003E2467" w:rsidRPr="001C1769" w:rsidRDefault="003E2467" w:rsidP="002845A0">
      <w:pPr>
        <w:numPr>
          <w:ilvl w:val="0"/>
          <w:numId w:val="6"/>
        </w:numPr>
        <w:spacing w:line="360" w:lineRule="auto"/>
        <w:ind w:left="0" w:firstLine="0"/>
        <w:jc w:val="both"/>
        <w:rPr>
          <w:sz w:val="28"/>
          <w:szCs w:val="28"/>
        </w:rPr>
      </w:pPr>
      <w:r w:rsidRPr="001C1769">
        <w:rPr>
          <w:sz w:val="28"/>
          <w:szCs w:val="28"/>
        </w:rPr>
        <w:t>Бархатова Е.Ю. Комментарий к Конституции Российской Федерации. - М.: Проспект, 2010.</w:t>
      </w:r>
    </w:p>
    <w:p w:rsidR="003E2467" w:rsidRPr="001C1769" w:rsidRDefault="003E2467" w:rsidP="002845A0">
      <w:pPr>
        <w:numPr>
          <w:ilvl w:val="0"/>
          <w:numId w:val="6"/>
        </w:numPr>
        <w:autoSpaceDE w:val="0"/>
        <w:autoSpaceDN w:val="0"/>
        <w:adjustRightInd w:val="0"/>
        <w:spacing w:line="360" w:lineRule="auto"/>
        <w:ind w:left="0" w:firstLine="0"/>
        <w:jc w:val="both"/>
        <w:rPr>
          <w:sz w:val="28"/>
          <w:szCs w:val="28"/>
        </w:rPr>
      </w:pPr>
      <w:r w:rsidRPr="001C1769">
        <w:rPr>
          <w:sz w:val="28"/>
          <w:szCs w:val="28"/>
        </w:rPr>
        <w:t>Звоненко Д.П., Малумов А.Ю., Малумов Г.Ю. Административное право: Учебник. – М.: Юстицинформ, 2007 г.</w:t>
      </w:r>
    </w:p>
    <w:p w:rsidR="003E2467" w:rsidRPr="001C1769" w:rsidRDefault="003E2467" w:rsidP="002845A0">
      <w:pPr>
        <w:numPr>
          <w:ilvl w:val="0"/>
          <w:numId w:val="6"/>
        </w:numPr>
        <w:autoSpaceDE w:val="0"/>
        <w:autoSpaceDN w:val="0"/>
        <w:adjustRightInd w:val="0"/>
        <w:spacing w:line="360" w:lineRule="auto"/>
        <w:ind w:left="0" w:firstLine="0"/>
        <w:jc w:val="both"/>
        <w:rPr>
          <w:sz w:val="28"/>
          <w:szCs w:val="28"/>
        </w:rPr>
      </w:pPr>
      <w:r w:rsidRPr="001C1769">
        <w:rPr>
          <w:sz w:val="28"/>
          <w:szCs w:val="28"/>
        </w:rPr>
        <w:t>Зорин А.С., Кудашкин А.В., Лобов Я.В.,</w:t>
      </w:r>
      <w:r w:rsidR="002845A0">
        <w:rPr>
          <w:sz w:val="28"/>
          <w:szCs w:val="28"/>
        </w:rPr>
        <w:t xml:space="preserve"> </w:t>
      </w:r>
      <w:r w:rsidRPr="001C1769">
        <w:rPr>
          <w:sz w:val="28"/>
          <w:szCs w:val="28"/>
        </w:rPr>
        <w:t>Тюрин А.И., Фатеев К.В., Шанхаев С.В. Комментарий к Федеральному закону "О воинской обязанности и военной службе"// "За права военнослужащих", 2009.</w:t>
      </w:r>
    </w:p>
    <w:p w:rsidR="003E2467" w:rsidRPr="001C1769" w:rsidRDefault="003E2467" w:rsidP="002845A0">
      <w:pPr>
        <w:numPr>
          <w:ilvl w:val="0"/>
          <w:numId w:val="6"/>
        </w:numPr>
        <w:autoSpaceDE w:val="0"/>
        <w:autoSpaceDN w:val="0"/>
        <w:adjustRightInd w:val="0"/>
        <w:spacing w:line="360" w:lineRule="auto"/>
        <w:ind w:left="0" w:firstLine="0"/>
        <w:jc w:val="both"/>
        <w:rPr>
          <w:sz w:val="28"/>
          <w:szCs w:val="28"/>
        </w:rPr>
      </w:pPr>
      <w:r w:rsidRPr="001C1769">
        <w:rPr>
          <w:sz w:val="28"/>
          <w:szCs w:val="28"/>
        </w:rPr>
        <w:t>Конин Н.М. Административное право России в вопросах и ответах: учеб. пособие. 3-е изд., перераб. и доп. - М.: Проспект, 2010.</w:t>
      </w:r>
    </w:p>
    <w:p w:rsidR="003E2467" w:rsidRPr="001C1769" w:rsidRDefault="003E2467" w:rsidP="002845A0">
      <w:pPr>
        <w:numPr>
          <w:ilvl w:val="0"/>
          <w:numId w:val="6"/>
        </w:numPr>
        <w:spacing w:line="360" w:lineRule="auto"/>
        <w:ind w:left="0" w:firstLine="0"/>
        <w:jc w:val="both"/>
        <w:rPr>
          <w:sz w:val="28"/>
          <w:szCs w:val="28"/>
        </w:rPr>
      </w:pPr>
      <w:r w:rsidRPr="001C1769">
        <w:rPr>
          <w:sz w:val="28"/>
          <w:szCs w:val="28"/>
        </w:rPr>
        <w:t>Кирилин А.В., Нечаева Т.В. Комментарий к Федеральному закону от 27 июля 2004 г. N 79-ФЗ "О государственной гражданской службе Российской Федерации". - М.: Деловой двор, 2010.</w:t>
      </w:r>
    </w:p>
    <w:p w:rsidR="003E2467" w:rsidRPr="001C1769" w:rsidRDefault="003E2467" w:rsidP="002845A0">
      <w:pPr>
        <w:numPr>
          <w:ilvl w:val="0"/>
          <w:numId w:val="6"/>
        </w:numPr>
        <w:spacing w:line="360" w:lineRule="auto"/>
        <w:ind w:left="0" w:firstLine="0"/>
        <w:jc w:val="both"/>
        <w:rPr>
          <w:sz w:val="28"/>
          <w:szCs w:val="28"/>
        </w:rPr>
      </w:pPr>
      <w:r w:rsidRPr="001C1769">
        <w:rPr>
          <w:sz w:val="28"/>
          <w:szCs w:val="28"/>
        </w:rPr>
        <w:t>Попов Л.Л., Мигачев Ю.И., Тихомиров С.В. Административное право России: учебник. - 2-е изд., перераб. и доп. / под. ред. Попова Л.Л.. - М.: Проспект, 2010.</w:t>
      </w:r>
    </w:p>
    <w:p w:rsidR="003E2467" w:rsidRPr="001C1769" w:rsidRDefault="003E2467" w:rsidP="002845A0">
      <w:pPr>
        <w:numPr>
          <w:ilvl w:val="0"/>
          <w:numId w:val="6"/>
        </w:numPr>
        <w:autoSpaceDE w:val="0"/>
        <w:autoSpaceDN w:val="0"/>
        <w:adjustRightInd w:val="0"/>
        <w:spacing w:line="360" w:lineRule="auto"/>
        <w:ind w:left="0" w:firstLine="0"/>
        <w:jc w:val="both"/>
        <w:rPr>
          <w:sz w:val="28"/>
          <w:szCs w:val="28"/>
        </w:rPr>
      </w:pPr>
      <w:r w:rsidRPr="001C1769">
        <w:rPr>
          <w:sz w:val="28"/>
          <w:szCs w:val="28"/>
        </w:rPr>
        <w:t>Спектор А.А., Туманов Э.В. Научно-практический комментарий к Федеральному закону от 27 мая 2003 г. N 58-ФЗ "О системе государственной службы Российской Федерации". - М.: ЮРКОМПАНИ, 2009.</w:t>
      </w:r>
    </w:p>
    <w:p w:rsidR="003E2467" w:rsidRPr="00482C15" w:rsidRDefault="003E2467" w:rsidP="001C1769">
      <w:pPr>
        <w:spacing w:line="360" w:lineRule="auto"/>
        <w:ind w:firstLine="709"/>
        <w:jc w:val="both"/>
        <w:rPr>
          <w:color w:val="FFFFFF"/>
          <w:sz w:val="28"/>
          <w:szCs w:val="28"/>
        </w:rPr>
      </w:pPr>
      <w:bookmarkStart w:id="14" w:name="_GoBack"/>
      <w:bookmarkEnd w:id="14"/>
    </w:p>
    <w:sectPr w:rsidR="003E2467" w:rsidRPr="00482C15" w:rsidSect="001C1769">
      <w:headerReference w:type="default" r:id="rId7"/>
      <w:footnotePr>
        <w:numRestart w:val="eachPage"/>
      </w:footnotePr>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53" w:rsidRDefault="00985C53">
      <w:r>
        <w:separator/>
      </w:r>
    </w:p>
  </w:endnote>
  <w:endnote w:type="continuationSeparator" w:id="0">
    <w:p w:rsidR="00985C53" w:rsidRDefault="0098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53" w:rsidRDefault="00985C53">
      <w:r>
        <w:separator/>
      </w:r>
    </w:p>
  </w:footnote>
  <w:footnote w:type="continuationSeparator" w:id="0">
    <w:p w:rsidR="00985C53" w:rsidRDefault="00985C53">
      <w:r>
        <w:continuationSeparator/>
      </w:r>
    </w:p>
  </w:footnote>
  <w:footnote w:id="1">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Указ Президента РФ от 11.01.1995 N 32 (ред. от 14.01.2011) "О государственных должностях Российской Федерации"</w:t>
      </w:r>
      <w:r w:rsidRPr="003E2467">
        <w:rPr>
          <w:rStyle w:val="apple-style-span"/>
          <w:color w:val="000000"/>
          <w:sz w:val="20"/>
          <w:szCs w:val="20"/>
        </w:rPr>
        <w:t xml:space="preserve"> // "Российская газета", N 11-12, 17.01.1995.</w:t>
      </w:r>
    </w:p>
  </w:footnote>
  <w:footnote w:id="2">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П.1 ст.80 Конституции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w:t>
      </w:r>
      <w:r w:rsidRPr="003E2467">
        <w:rPr>
          <w:rStyle w:val="apple-style-span"/>
          <w:color w:val="000000"/>
          <w:sz w:val="20"/>
          <w:szCs w:val="20"/>
        </w:rPr>
        <w:t>"Российская газета", N 7, 21.01.2009.</w:t>
      </w:r>
    </w:p>
  </w:footnote>
  <w:footnote w:id="3">
    <w:p w:rsidR="00985C53" w:rsidRDefault="001828E2" w:rsidP="00E91E16">
      <w:pPr>
        <w:pStyle w:val="a6"/>
        <w:widowControl w:val="0"/>
        <w:spacing w:line="360" w:lineRule="auto"/>
        <w:jc w:val="both"/>
      </w:pPr>
      <w:r w:rsidRPr="003E2467">
        <w:rPr>
          <w:rStyle w:val="a8"/>
        </w:rPr>
        <w:footnoteRef/>
      </w:r>
      <w:r w:rsidRPr="003E2467">
        <w:t xml:space="preserve"> См. </w:t>
      </w:r>
      <w:r w:rsidRPr="003E2467">
        <w:rPr>
          <w:color w:val="000000"/>
        </w:rPr>
        <w:t xml:space="preserve">Федеральный закон от 10.01.2003 N 19-ФЗ (ред. от 28.12.2010) "О выборах Президента Российской Федерации" (принят ГД ФС РФ 24.12.2002) // </w:t>
      </w:r>
      <w:r w:rsidRPr="003E2467">
        <w:rPr>
          <w:rStyle w:val="apple-style-span"/>
          <w:color w:val="000000"/>
        </w:rPr>
        <w:t>"Российская газета", N 6, 16.01.2003</w:t>
      </w:r>
    </w:p>
  </w:footnote>
  <w:footnote w:id="4">
    <w:p w:rsidR="00985C53" w:rsidRDefault="001828E2" w:rsidP="00E91E16">
      <w:pPr>
        <w:pStyle w:val="a9"/>
        <w:widowControl w:val="0"/>
        <w:spacing w:line="360" w:lineRule="auto"/>
        <w:jc w:val="both"/>
      </w:pPr>
      <w:r w:rsidRPr="003E2467">
        <w:rPr>
          <w:rStyle w:val="a8"/>
          <w:rFonts w:ascii="Times New Roman" w:hAnsi="Times New Roman" w:cs="Times New Roman"/>
          <w:sz w:val="20"/>
          <w:szCs w:val="20"/>
        </w:rPr>
        <w:footnoteRef/>
      </w:r>
      <w:r w:rsidRPr="003E2467">
        <w:rPr>
          <w:rFonts w:ascii="Times New Roman" w:hAnsi="Times New Roman" w:cs="Times New Roman"/>
          <w:sz w:val="20"/>
          <w:szCs w:val="20"/>
        </w:rPr>
        <w:t xml:space="preserve"> Бархатова Е.Ю. Комментарий к Конституции Российской Федерации. - М.: Проспект, 2010. С.37.</w:t>
      </w:r>
    </w:p>
  </w:footnote>
  <w:footnote w:id="5">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конституционный закон от 17.12.1997 N 2-ФКЗ (ред. от 28.12.2010) "О Правительстве Российской Федерации" (одобрен СФ ФС РФ 14.05.1997) //</w:t>
      </w:r>
      <w:r w:rsidRPr="003E2467">
        <w:rPr>
          <w:rStyle w:val="apple-style-span"/>
          <w:color w:val="000000"/>
          <w:sz w:val="20"/>
          <w:szCs w:val="20"/>
        </w:rPr>
        <w:t xml:space="preserve"> "Российская газета", N 245, 23.12.1997.</w:t>
      </w:r>
    </w:p>
  </w:footnote>
  <w:footnote w:id="6">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Указ Президента РФ от 07.09.1999 N 1180 (ред. от 28.12.2008) "Об утверждении Положения о Чрезвычайном и Полномочном После Российской Федерации в иностранном государстве" // </w:t>
      </w:r>
      <w:r w:rsidRPr="003E2467">
        <w:rPr>
          <w:rStyle w:val="apple-style-span"/>
          <w:color w:val="000000"/>
          <w:sz w:val="20"/>
          <w:szCs w:val="20"/>
        </w:rPr>
        <w:t>"Собрание законодательства РФ", 03.01.2000, N 1 (ч. II), ст. 101.</w:t>
      </w:r>
    </w:p>
  </w:footnote>
  <w:footnote w:id="7">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Федеральный закон от 17.01.1992 N 2202-1 (ред. от 07.02.2011) "О прокуратуре Российской Федерации"</w:t>
      </w:r>
      <w:r w:rsidRPr="003E2467">
        <w:rPr>
          <w:rStyle w:val="apple-style-span"/>
          <w:color w:val="000000"/>
          <w:sz w:val="20"/>
          <w:szCs w:val="20"/>
        </w:rPr>
        <w:t>// "Российская газета", N 39, 18.02.1992</w:t>
      </w:r>
    </w:p>
  </w:footnote>
  <w:footnote w:id="8">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конституционный закон от 26.02.1997 N 1-ФКЗ (ред. от 28.12.2010) "Об Уполномоченном по правам человека в Российской Федерации" (одобрен СФ ФС РФ 12.02.1997) // </w:t>
      </w:r>
      <w:r w:rsidRPr="003E2467">
        <w:rPr>
          <w:rStyle w:val="apple-style-span"/>
          <w:color w:val="000000"/>
          <w:sz w:val="20"/>
          <w:szCs w:val="20"/>
        </w:rPr>
        <w:t>"Российская газета", N 43-44, 04.03.1997.</w:t>
      </w:r>
    </w:p>
  </w:footnote>
  <w:footnote w:id="9">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закон от 11.01.1995 N 4-ФЗ (ред. от 15.01.2011) "О Счетной палате Российской Федерации" (принят ГД ФС РФ 18.11.1994) // </w:t>
      </w:r>
      <w:r w:rsidRPr="003E2467">
        <w:rPr>
          <w:rStyle w:val="apple-style-span"/>
          <w:color w:val="000000"/>
          <w:sz w:val="20"/>
          <w:szCs w:val="20"/>
        </w:rPr>
        <w:t>"Российская газета", N 9 - 10, 14.01.1995</w:t>
      </w:r>
    </w:p>
  </w:footnote>
  <w:footnote w:id="10">
    <w:p w:rsidR="001828E2" w:rsidRPr="003E2467" w:rsidRDefault="001828E2" w:rsidP="00E91E16">
      <w:pPr>
        <w:widowControl w:val="0"/>
        <w:spacing w:line="360" w:lineRule="auto"/>
        <w:jc w:val="both"/>
        <w:rPr>
          <w:color w:val="000000"/>
          <w:sz w:val="20"/>
          <w:szCs w:val="20"/>
        </w:rPr>
      </w:pPr>
      <w:r w:rsidRPr="003E2467">
        <w:rPr>
          <w:rStyle w:val="a8"/>
          <w:sz w:val="20"/>
          <w:szCs w:val="20"/>
        </w:rPr>
        <w:footnoteRef/>
      </w:r>
      <w:r w:rsidRPr="003E2467">
        <w:rPr>
          <w:sz w:val="20"/>
          <w:szCs w:val="20"/>
        </w:rPr>
        <w:t xml:space="preserve"> </w:t>
      </w:r>
      <w:r w:rsidRPr="003E2467">
        <w:rPr>
          <w:color w:val="000000"/>
          <w:sz w:val="20"/>
          <w:szCs w:val="20"/>
        </w:rPr>
        <w:t>Федеральный закон от 10.07.2002 N 86-ФЗ</w:t>
      </w:r>
    </w:p>
    <w:p w:rsidR="001828E2" w:rsidRPr="003E2467" w:rsidRDefault="001828E2" w:rsidP="00E91E16">
      <w:pPr>
        <w:widowControl w:val="0"/>
        <w:spacing w:line="360" w:lineRule="auto"/>
        <w:jc w:val="both"/>
        <w:rPr>
          <w:color w:val="000000"/>
          <w:sz w:val="20"/>
          <w:szCs w:val="20"/>
        </w:rPr>
      </w:pPr>
      <w:r w:rsidRPr="003E2467">
        <w:rPr>
          <w:color w:val="000000"/>
          <w:sz w:val="20"/>
          <w:szCs w:val="20"/>
        </w:rPr>
        <w:t>(ред. от 07.02.2011)</w:t>
      </w:r>
    </w:p>
    <w:p w:rsidR="00985C53" w:rsidRDefault="001828E2" w:rsidP="00E91E16">
      <w:pPr>
        <w:widowControl w:val="0"/>
        <w:spacing w:line="360" w:lineRule="auto"/>
        <w:jc w:val="both"/>
      </w:pPr>
      <w:r w:rsidRPr="003E2467">
        <w:rPr>
          <w:sz w:val="20"/>
          <w:szCs w:val="20"/>
        </w:rPr>
        <w:t xml:space="preserve">"О Центральном банке Российской Федерации (Банке России)" (принят ГД ФС РФ 27.06.2002) // </w:t>
      </w:r>
      <w:r w:rsidRPr="003E2467">
        <w:rPr>
          <w:rStyle w:val="apple-style-span"/>
          <w:color w:val="000000"/>
          <w:sz w:val="20"/>
          <w:szCs w:val="20"/>
        </w:rPr>
        <w:t>"Российская газета", N 127, 13.07.2002.</w:t>
      </w:r>
    </w:p>
  </w:footnote>
  <w:footnote w:id="11">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Федеральный закон от 12.06.2002 N 67-ФЗ (ред. от 20.03.2011) "Об основных гарантиях избирательных прав и права на участие в референдуме граждан Российской Федерации" (принят ГД ФС РФ 22.05.2002) // </w:t>
      </w:r>
      <w:r w:rsidRPr="003E2467">
        <w:rPr>
          <w:rStyle w:val="apple-style-span"/>
          <w:color w:val="000000"/>
          <w:sz w:val="20"/>
          <w:szCs w:val="20"/>
        </w:rPr>
        <w:t>"Российская газета", N 106, 15.06.2002.</w:t>
      </w:r>
    </w:p>
  </w:footnote>
  <w:footnote w:id="12">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закон от 08.05.1994 N 3-ФЗ (ред. от 28.12.2010) "О статусе члена Совета Федерации и статусе депутата Государственной Думы Федерального Собрания Российской Федерации" // </w:t>
      </w:r>
      <w:r w:rsidRPr="003E2467">
        <w:rPr>
          <w:rStyle w:val="apple-style-span"/>
          <w:color w:val="000000"/>
          <w:sz w:val="20"/>
          <w:szCs w:val="20"/>
        </w:rPr>
        <w:t>"Российская газета", N 130, 08.07.1999.</w:t>
      </w:r>
    </w:p>
  </w:footnote>
  <w:footnote w:id="13">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конституционный закон от 07.02.2011 N 1-ФКЗ "О судах общей юрисдикции в Российской Федерации" (одобрен СФ ФС РФ 02.02.2011) // </w:t>
      </w:r>
      <w:r w:rsidRPr="003E2467">
        <w:rPr>
          <w:rStyle w:val="apple-style-span"/>
          <w:color w:val="000000"/>
          <w:sz w:val="20"/>
          <w:szCs w:val="20"/>
        </w:rPr>
        <w:t>"Российская газета", N 29, 11.02.2011</w:t>
      </w:r>
    </w:p>
  </w:footnote>
  <w:footnote w:id="14">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конституционный закон от 07.02.2011 N 1-ФКЗ "О судах общей юрисдикции в Российской Федерации"</w:t>
      </w:r>
      <w:r w:rsidRPr="003E2467">
        <w:rPr>
          <w:rStyle w:val="a8"/>
          <w:color w:val="000000"/>
          <w:sz w:val="20"/>
          <w:szCs w:val="20"/>
        </w:rPr>
        <w:footnoteRef/>
      </w:r>
      <w:r w:rsidRPr="003E2467">
        <w:rPr>
          <w:sz w:val="20"/>
          <w:szCs w:val="20"/>
        </w:rPr>
        <w:t xml:space="preserve">, Федеральный конституционный закон от 21.07.1994 N 1-ФКЗ (ред. от 09.02.2011) "О Конституционном Суде Российской Федерации" (одобрен СФ ФС РФ 12.07.1994) // </w:t>
      </w:r>
      <w:r w:rsidRPr="003E2467">
        <w:rPr>
          <w:rStyle w:val="apple-style-span"/>
          <w:color w:val="000000"/>
          <w:sz w:val="20"/>
          <w:szCs w:val="20"/>
        </w:rPr>
        <w:t>"Российская газета", N 138 - 139, 23.07.1994</w:t>
      </w:r>
    </w:p>
  </w:footnote>
  <w:footnote w:id="15">
    <w:p w:rsidR="00985C53" w:rsidRDefault="001828E2" w:rsidP="00E91E16">
      <w:pPr>
        <w:pStyle w:val="a6"/>
        <w:widowControl w:val="0"/>
        <w:spacing w:line="360" w:lineRule="auto"/>
        <w:jc w:val="both"/>
      </w:pPr>
      <w:r w:rsidRPr="003E2467">
        <w:rPr>
          <w:rStyle w:val="a8"/>
        </w:rPr>
        <w:footnoteRef/>
      </w:r>
      <w:r w:rsidRPr="003E2467">
        <w:t xml:space="preserve"> См. </w:t>
      </w:r>
      <w:r w:rsidRPr="003E2467">
        <w:rPr>
          <w:color w:val="000000"/>
        </w:rPr>
        <w:t xml:space="preserve">Федеральный конституционный закон от 28.04.1995 N 1-ФКЗ (ред. от 30.04.2010) "Об арбитражных судах в Российской Федерации" (одобрен СФ ФС РФ 12.04.1995)// </w:t>
      </w:r>
      <w:r w:rsidRPr="003E2467">
        <w:rPr>
          <w:rStyle w:val="apple-style-span"/>
          <w:color w:val="000000"/>
        </w:rPr>
        <w:t>"Российская газета", N 93, 16.05.1995</w:t>
      </w:r>
    </w:p>
  </w:footnote>
  <w:footnote w:id="16">
    <w:p w:rsidR="00985C53" w:rsidRDefault="001828E2" w:rsidP="00E91E16">
      <w:pPr>
        <w:pStyle w:val="a6"/>
        <w:widowControl w:val="0"/>
        <w:spacing w:line="360" w:lineRule="auto"/>
        <w:jc w:val="both"/>
      </w:pPr>
      <w:r w:rsidRPr="003E2467">
        <w:rPr>
          <w:rStyle w:val="a8"/>
        </w:rPr>
        <w:footnoteRef/>
      </w:r>
      <w:r w:rsidRPr="003E2467">
        <w:t xml:space="preserve"> См. </w:t>
      </w:r>
      <w:r w:rsidRPr="003E2467">
        <w:rPr>
          <w:color w:val="000000"/>
        </w:rPr>
        <w:t xml:space="preserve">Закон РФ от 26.06.1992 N 3132-1 (ред. от 29.12.2010) "О статусе судей в Российской Федерации"// </w:t>
      </w:r>
      <w:r w:rsidRPr="003E2467">
        <w:rPr>
          <w:rStyle w:val="apple-style-span"/>
          <w:color w:val="000000"/>
        </w:rPr>
        <w:t>"Российская юстиция", N 11, 1995</w:t>
      </w:r>
    </w:p>
  </w:footnote>
  <w:footnote w:id="17">
    <w:p w:rsidR="00985C53" w:rsidRDefault="001828E2" w:rsidP="00E91E16">
      <w:pPr>
        <w:widowControl w:val="0"/>
        <w:spacing w:line="360" w:lineRule="auto"/>
        <w:jc w:val="both"/>
      </w:pPr>
      <w:r w:rsidRPr="003E2467">
        <w:rPr>
          <w:rStyle w:val="a8"/>
          <w:sz w:val="20"/>
          <w:szCs w:val="20"/>
        </w:rPr>
        <w:footnoteRef/>
      </w:r>
      <w:r w:rsidRPr="003E2467">
        <w:rPr>
          <w:sz w:val="20"/>
          <w:szCs w:val="20"/>
        </w:rPr>
        <w:t xml:space="preserve"> См. Федеральный закон от 08.01.1998 N 7-ФЗ (ред. от 09.11.2009) "О Судебном департаменте при Верховном Суде Российской Федерации" (принят ГД ФС РФ 19.12.1997) // </w:t>
      </w:r>
      <w:r w:rsidRPr="003E2467">
        <w:rPr>
          <w:rStyle w:val="apple-style-span"/>
          <w:color w:val="000000"/>
          <w:sz w:val="20"/>
          <w:szCs w:val="20"/>
        </w:rPr>
        <w:t>"Российская газета", N 6, 14.01.1998, N 80, 24.04.1998.</w:t>
      </w:r>
    </w:p>
  </w:footnote>
  <w:footnote w:id="18">
    <w:p w:rsidR="00985C53" w:rsidRDefault="001828E2" w:rsidP="0076726D">
      <w:pPr>
        <w:autoSpaceDE w:val="0"/>
        <w:autoSpaceDN w:val="0"/>
        <w:adjustRightInd w:val="0"/>
        <w:spacing w:line="360" w:lineRule="auto"/>
        <w:jc w:val="both"/>
      </w:pPr>
      <w:r w:rsidRPr="003E2467">
        <w:rPr>
          <w:rStyle w:val="a8"/>
          <w:sz w:val="20"/>
          <w:szCs w:val="20"/>
        </w:rPr>
        <w:footnoteRef/>
      </w:r>
      <w:r w:rsidRPr="003E2467">
        <w:rPr>
          <w:sz w:val="20"/>
          <w:szCs w:val="20"/>
        </w:rPr>
        <w:t xml:space="preserve"> Попов Л.Л., Мигачев Ю.И., Тихомиров С.В. Административное право России: учебник. - 2-е изд., перераб. и доп. / под. ред. Попова Л.Л.. - М.: Проспект, 2010.</w:t>
      </w:r>
    </w:p>
  </w:footnote>
  <w:footnote w:id="19">
    <w:p w:rsidR="00985C53" w:rsidRDefault="001828E2" w:rsidP="0076726D">
      <w:pPr>
        <w:spacing w:line="360" w:lineRule="auto"/>
        <w:jc w:val="both"/>
      </w:pPr>
      <w:r w:rsidRPr="003E2467">
        <w:rPr>
          <w:rStyle w:val="a8"/>
          <w:sz w:val="20"/>
          <w:szCs w:val="20"/>
        </w:rPr>
        <w:footnoteRef/>
      </w:r>
      <w:r w:rsidRPr="003E2467">
        <w:rPr>
          <w:sz w:val="20"/>
          <w:szCs w:val="20"/>
        </w:rPr>
        <w:t xml:space="preserve"> Федеральный закон от 27.07.2004 N 79-ФЗ (ред. от 28.12.2010) "О государственной гражданской службе Российской Федерации" // </w:t>
      </w:r>
      <w:r w:rsidRPr="003E2467">
        <w:rPr>
          <w:rStyle w:val="apple-style-span"/>
          <w:color w:val="000000"/>
          <w:sz w:val="20"/>
          <w:szCs w:val="20"/>
        </w:rPr>
        <w:t>"Российская газета", N 162, 31.07.2004</w:t>
      </w:r>
    </w:p>
  </w:footnote>
  <w:footnote w:id="20">
    <w:p w:rsidR="00985C53" w:rsidRDefault="001828E2" w:rsidP="0076726D">
      <w:pPr>
        <w:spacing w:line="360" w:lineRule="auto"/>
        <w:jc w:val="both"/>
      </w:pPr>
      <w:r w:rsidRPr="003E2467">
        <w:rPr>
          <w:rStyle w:val="a8"/>
          <w:sz w:val="20"/>
          <w:szCs w:val="20"/>
        </w:rPr>
        <w:footnoteRef/>
      </w:r>
      <w:r w:rsidRPr="003E2467">
        <w:rPr>
          <w:sz w:val="20"/>
          <w:szCs w:val="20"/>
        </w:rPr>
        <w:t xml:space="preserve"> Ч. 2 ст.1 Федерального закона от 27.05.2003 N 58-ФЗ (ред. от 28.12.2010) "О системе государственной службы Российской Федерации" (принят ГД ФС РФ 25.04.2003) // </w:t>
      </w:r>
      <w:r w:rsidRPr="003E2467">
        <w:rPr>
          <w:rStyle w:val="apple-style-span"/>
          <w:color w:val="000000"/>
          <w:sz w:val="20"/>
          <w:szCs w:val="20"/>
        </w:rPr>
        <w:t>"Российская газета", N 104, 31.05.2003.</w:t>
      </w:r>
    </w:p>
  </w:footnote>
  <w:footnote w:id="21">
    <w:p w:rsidR="00985C53" w:rsidRDefault="001828E2" w:rsidP="0076726D">
      <w:pPr>
        <w:pStyle w:val="a6"/>
        <w:spacing w:line="360" w:lineRule="auto"/>
        <w:jc w:val="both"/>
      </w:pPr>
      <w:r w:rsidRPr="003E2467">
        <w:rPr>
          <w:rStyle w:val="a8"/>
        </w:rPr>
        <w:footnoteRef/>
      </w:r>
      <w:r w:rsidRPr="003E2467">
        <w:t xml:space="preserve"> Кирилин А.В., Нечаева Т.В. Комментарий к Федеральному закону от 27 июля 2004 г. N 79-ФЗ "О государственной гражданской службе Российской Федерации". - М.: Деловой двор, 2010</w:t>
      </w:r>
    </w:p>
  </w:footnote>
  <w:footnote w:id="22">
    <w:p w:rsidR="00985C53" w:rsidRDefault="001828E2" w:rsidP="002845A0">
      <w:pPr>
        <w:spacing w:line="360" w:lineRule="auto"/>
        <w:jc w:val="both"/>
      </w:pPr>
      <w:r w:rsidRPr="003E2467">
        <w:rPr>
          <w:rStyle w:val="a8"/>
          <w:sz w:val="20"/>
          <w:szCs w:val="20"/>
        </w:rPr>
        <w:footnoteRef/>
      </w:r>
      <w:r w:rsidRPr="003E2467">
        <w:rPr>
          <w:sz w:val="20"/>
          <w:szCs w:val="20"/>
        </w:rPr>
        <w:t xml:space="preserve"> Федеральный закон от 28.03.1998 N 53-ФЗ (ред. от 28.12.2010) "О воинской обязанности и военной службе" (принят ГД ФС РФ 06.03.1998) // </w:t>
      </w:r>
      <w:r w:rsidRPr="003E2467">
        <w:rPr>
          <w:rStyle w:val="apple-style-span"/>
          <w:color w:val="000000"/>
          <w:sz w:val="20"/>
          <w:szCs w:val="20"/>
        </w:rPr>
        <w:t>"Российская газета", N 63-64, 02.04.1998.</w:t>
      </w:r>
    </w:p>
  </w:footnote>
  <w:footnote w:id="23">
    <w:p w:rsidR="00985C53" w:rsidRDefault="001828E2" w:rsidP="002845A0">
      <w:pPr>
        <w:autoSpaceDE w:val="0"/>
        <w:autoSpaceDN w:val="0"/>
        <w:adjustRightInd w:val="0"/>
        <w:spacing w:line="360" w:lineRule="auto"/>
        <w:jc w:val="both"/>
      </w:pPr>
      <w:r w:rsidRPr="002845A0">
        <w:rPr>
          <w:rStyle w:val="a8"/>
          <w:sz w:val="20"/>
          <w:szCs w:val="20"/>
        </w:rPr>
        <w:footnoteRef/>
      </w:r>
      <w:r w:rsidRPr="002845A0">
        <w:rPr>
          <w:sz w:val="20"/>
          <w:szCs w:val="20"/>
        </w:rPr>
        <w:t xml:space="preserve"> Зорин А.С., Кудашкин А.В., Лобов Я.В.,Тюрин А.И., Фатеев К.В., Шанхаев С.В. Комментарий к Федеральному закону "О воинской обязанности и военной службе"// "За права военнослужащих", 2009.</w:t>
      </w:r>
    </w:p>
  </w:footnote>
  <w:footnote w:id="24">
    <w:p w:rsidR="00985C53" w:rsidRDefault="001828E2" w:rsidP="002845A0">
      <w:pPr>
        <w:autoSpaceDE w:val="0"/>
        <w:autoSpaceDN w:val="0"/>
        <w:adjustRightInd w:val="0"/>
        <w:spacing w:line="360" w:lineRule="auto"/>
        <w:jc w:val="both"/>
      </w:pPr>
      <w:r w:rsidRPr="003E2467">
        <w:rPr>
          <w:rStyle w:val="a8"/>
          <w:sz w:val="20"/>
          <w:szCs w:val="20"/>
        </w:rPr>
        <w:footnoteRef/>
      </w:r>
      <w:r w:rsidRPr="003E2467">
        <w:rPr>
          <w:sz w:val="20"/>
          <w:szCs w:val="20"/>
        </w:rPr>
        <w:t xml:space="preserve"> Спектор А.А., Туманов Э.В. Научно-практический комментарий к Федеральному закону от 27 мая 2003 г. N 58-ФЗ "О системе государственной службы Российской Федерации". - М.: ЮРКОМПАНИ,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E2" w:rsidRDefault="001828E2" w:rsidP="00482C1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60C"/>
    <w:multiLevelType w:val="hybridMultilevel"/>
    <w:tmpl w:val="7AB26B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F0509A"/>
    <w:multiLevelType w:val="multilevel"/>
    <w:tmpl w:val="D20CC5B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0CA191F"/>
    <w:multiLevelType w:val="multilevel"/>
    <w:tmpl w:val="EBF47FF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6507B71"/>
    <w:multiLevelType w:val="multilevel"/>
    <w:tmpl w:val="C7022B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F42202D"/>
    <w:multiLevelType w:val="multilevel"/>
    <w:tmpl w:val="46CECEF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0C62D22"/>
    <w:multiLevelType w:val="multilevel"/>
    <w:tmpl w:val="383240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8A4"/>
    <w:rsid w:val="00014709"/>
    <w:rsid w:val="0002541A"/>
    <w:rsid w:val="00030470"/>
    <w:rsid w:val="00040202"/>
    <w:rsid w:val="000411EF"/>
    <w:rsid w:val="000456F3"/>
    <w:rsid w:val="00046A61"/>
    <w:rsid w:val="00062F27"/>
    <w:rsid w:val="000636B3"/>
    <w:rsid w:val="00072187"/>
    <w:rsid w:val="000731F9"/>
    <w:rsid w:val="00092EB9"/>
    <w:rsid w:val="000A079B"/>
    <w:rsid w:val="000A25AF"/>
    <w:rsid w:val="000A273C"/>
    <w:rsid w:val="000A30A1"/>
    <w:rsid w:val="000B5282"/>
    <w:rsid w:val="000B5BBB"/>
    <w:rsid w:val="000B67ED"/>
    <w:rsid w:val="000C3D35"/>
    <w:rsid w:val="000C7268"/>
    <w:rsid w:val="000D04F1"/>
    <w:rsid w:val="000D5EFD"/>
    <w:rsid w:val="000E569F"/>
    <w:rsid w:val="000F3ACF"/>
    <w:rsid w:val="000F7F4E"/>
    <w:rsid w:val="001075BA"/>
    <w:rsid w:val="001105EA"/>
    <w:rsid w:val="00112BA1"/>
    <w:rsid w:val="00114247"/>
    <w:rsid w:val="00115141"/>
    <w:rsid w:val="00120362"/>
    <w:rsid w:val="001302F0"/>
    <w:rsid w:val="001304B5"/>
    <w:rsid w:val="001345B4"/>
    <w:rsid w:val="001408D1"/>
    <w:rsid w:val="001535BA"/>
    <w:rsid w:val="0016283F"/>
    <w:rsid w:val="00167FBB"/>
    <w:rsid w:val="00181509"/>
    <w:rsid w:val="0018158A"/>
    <w:rsid w:val="001828E2"/>
    <w:rsid w:val="00190EA7"/>
    <w:rsid w:val="00191E14"/>
    <w:rsid w:val="00195653"/>
    <w:rsid w:val="001A3833"/>
    <w:rsid w:val="001A3F76"/>
    <w:rsid w:val="001A6AF3"/>
    <w:rsid w:val="001B1C61"/>
    <w:rsid w:val="001B1FDC"/>
    <w:rsid w:val="001B34B3"/>
    <w:rsid w:val="001B7C87"/>
    <w:rsid w:val="001C1769"/>
    <w:rsid w:val="001D084A"/>
    <w:rsid w:val="001E32C2"/>
    <w:rsid w:val="001F6D4D"/>
    <w:rsid w:val="00210E11"/>
    <w:rsid w:val="00211567"/>
    <w:rsid w:val="0022063C"/>
    <w:rsid w:val="002208A2"/>
    <w:rsid w:val="002218AA"/>
    <w:rsid w:val="002239E4"/>
    <w:rsid w:val="00231BE6"/>
    <w:rsid w:val="00231C97"/>
    <w:rsid w:val="002554F2"/>
    <w:rsid w:val="002569F1"/>
    <w:rsid w:val="00264054"/>
    <w:rsid w:val="002676F3"/>
    <w:rsid w:val="00267ACD"/>
    <w:rsid w:val="002719EC"/>
    <w:rsid w:val="00274CAE"/>
    <w:rsid w:val="00282498"/>
    <w:rsid w:val="002845A0"/>
    <w:rsid w:val="002904E4"/>
    <w:rsid w:val="002A0699"/>
    <w:rsid w:val="002B421B"/>
    <w:rsid w:val="002B6B55"/>
    <w:rsid w:val="002C018F"/>
    <w:rsid w:val="002C4428"/>
    <w:rsid w:val="002F09B1"/>
    <w:rsid w:val="00305593"/>
    <w:rsid w:val="00310ABF"/>
    <w:rsid w:val="0032122C"/>
    <w:rsid w:val="00327BE0"/>
    <w:rsid w:val="0033072E"/>
    <w:rsid w:val="00352B3F"/>
    <w:rsid w:val="003736F6"/>
    <w:rsid w:val="00380D02"/>
    <w:rsid w:val="00381A47"/>
    <w:rsid w:val="0038586E"/>
    <w:rsid w:val="00392088"/>
    <w:rsid w:val="003949B6"/>
    <w:rsid w:val="00395506"/>
    <w:rsid w:val="00396FAF"/>
    <w:rsid w:val="003C37F3"/>
    <w:rsid w:val="003D6CEB"/>
    <w:rsid w:val="003E2467"/>
    <w:rsid w:val="004014F6"/>
    <w:rsid w:val="0040673E"/>
    <w:rsid w:val="00414AEE"/>
    <w:rsid w:val="0041549C"/>
    <w:rsid w:val="00423BFB"/>
    <w:rsid w:val="004451C9"/>
    <w:rsid w:val="00453F0E"/>
    <w:rsid w:val="0045452E"/>
    <w:rsid w:val="00467968"/>
    <w:rsid w:val="0047716D"/>
    <w:rsid w:val="00482C15"/>
    <w:rsid w:val="004915CA"/>
    <w:rsid w:val="00496C1A"/>
    <w:rsid w:val="004B72CA"/>
    <w:rsid w:val="004C0CA1"/>
    <w:rsid w:val="004C2E47"/>
    <w:rsid w:val="004D6D60"/>
    <w:rsid w:val="004E10EC"/>
    <w:rsid w:val="0050247F"/>
    <w:rsid w:val="00510165"/>
    <w:rsid w:val="005104EC"/>
    <w:rsid w:val="005124D9"/>
    <w:rsid w:val="00513036"/>
    <w:rsid w:val="00517670"/>
    <w:rsid w:val="00522293"/>
    <w:rsid w:val="00525FBE"/>
    <w:rsid w:val="005314B6"/>
    <w:rsid w:val="00553716"/>
    <w:rsid w:val="0056524F"/>
    <w:rsid w:val="00586548"/>
    <w:rsid w:val="00590BAA"/>
    <w:rsid w:val="005C5A4E"/>
    <w:rsid w:val="005F1A5D"/>
    <w:rsid w:val="005F5E3E"/>
    <w:rsid w:val="005F7C26"/>
    <w:rsid w:val="00602DB8"/>
    <w:rsid w:val="00611C8F"/>
    <w:rsid w:val="00620C91"/>
    <w:rsid w:val="00621521"/>
    <w:rsid w:val="00627F9A"/>
    <w:rsid w:val="00630B38"/>
    <w:rsid w:val="00630C6F"/>
    <w:rsid w:val="006410C8"/>
    <w:rsid w:val="00641BFC"/>
    <w:rsid w:val="00642F8C"/>
    <w:rsid w:val="00643646"/>
    <w:rsid w:val="00654362"/>
    <w:rsid w:val="0065714B"/>
    <w:rsid w:val="0066482D"/>
    <w:rsid w:val="00670642"/>
    <w:rsid w:val="00675D26"/>
    <w:rsid w:val="00695579"/>
    <w:rsid w:val="006B0285"/>
    <w:rsid w:val="006B0C0F"/>
    <w:rsid w:val="006B4153"/>
    <w:rsid w:val="006B466B"/>
    <w:rsid w:val="006B5CDB"/>
    <w:rsid w:val="006C4DC6"/>
    <w:rsid w:val="006D5F37"/>
    <w:rsid w:val="006E173A"/>
    <w:rsid w:val="006E40F5"/>
    <w:rsid w:val="006E5789"/>
    <w:rsid w:val="006F2A1F"/>
    <w:rsid w:val="006F30A5"/>
    <w:rsid w:val="00702EB1"/>
    <w:rsid w:val="00710185"/>
    <w:rsid w:val="00715318"/>
    <w:rsid w:val="00717835"/>
    <w:rsid w:val="0076540B"/>
    <w:rsid w:val="0076726D"/>
    <w:rsid w:val="007708F7"/>
    <w:rsid w:val="007821C3"/>
    <w:rsid w:val="007938C1"/>
    <w:rsid w:val="007B55E2"/>
    <w:rsid w:val="007C0163"/>
    <w:rsid w:val="007C14B5"/>
    <w:rsid w:val="007C2169"/>
    <w:rsid w:val="007D515D"/>
    <w:rsid w:val="007E61D9"/>
    <w:rsid w:val="007E707E"/>
    <w:rsid w:val="007F6660"/>
    <w:rsid w:val="007F6813"/>
    <w:rsid w:val="008001B2"/>
    <w:rsid w:val="00802ACF"/>
    <w:rsid w:val="00803D12"/>
    <w:rsid w:val="00813DE5"/>
    <w:rsid w:val="00821BF4"/>
    <w:rsid w:val="00822787"/>
    <w:rsid w:val="00825BDA"/>
    <w:rsid w:val="00826808"/>
    <w:rsid w:val="00830EDA"/>
    <w:rsid w:val="00831738"/>
    <w:rsid w:val="00833EC0"/>
    <w:rsid w:val="0083617E"/>
    <w:rsid w:val="008408C6"/>
    <w:rsid w:val="0085440F"/>
    <w:rsid w:val="0087443D"/>
    <w:rsid w:val="00875D86"/>
    <w:rsid w:val="008771A0"/>
    <w:rsid w:val="00880B13"/>
    <w:rsid w:val="008840D8"/>
    <w:rsid w:val="00887347"/>
    <w:rsid w:val="008915F3"/>
    <w:rsid w:val="008A6C18"/>
    <w:rsid w:val="008B2D26"/>
    <w:rsid w:val="008C5A63"/>
    <w:rsid w:val="008C6EFB"/>
    <w:rsid w:val="008D20A7"/>
    <w:rsid w:val="008D4890"/>
    <w:rsid w:val="008E2B64"/>
    <w:rsid w:val="008E4443"/>
    <w:rsid w:val="008E5545"/>
    <w:rsid w:val="00900A8F"/>
    <w:rsid w:val="00907E1D"/>
    <w:rsid w:val="00935F12"/>
    <w:rsid w:val="00947BC3"/>
    <w:rsid w:val="00952542"/>
    <w:rsid w:val="00952D85"/>
    <w:rsid w:val="0095370F"/>
    <w:rsid w:val="0096002F"/>
    <w:rsid w:val="00966328"/>
    <w:rsid w:val="00966D81"/>
    <w:rsid w:val="0096749A"/>
    <w:rsid w:val="009742B5"/>
    <w:rsid w:val="00980EB1"/>
    <w:rsid w:val="00982E16"/>
    <w:rsid w:val="00985C53"/>
    <w:rsid w:val="00990850"/>
    <w:rsid w:val="009B32DC"/>
    <w:rsid w:val="009C4757"/>
    <w:rsid w:val="009C759C"/>
    <w:rsid w:val="009C7B37"/>
    <w:rsid w:val="009D4560"/>
    <w:rsid w:val="009E4A5A"/>
    <w:rsid w:val="00A05824"/>
    <w:rsid w:val="00A1356B"/>
    <w:rsid w:val="00A2563C"/>
    <w:rsid w:val="00A25712"/>
    <w:rsid w:val="00A34660"/>
    <w:rsid w:val="00A44548"/>
    <w:rsid w:val="00A46351"/>
    <w:rsid w:val="00A601D6"/>
    <w:rsid w:val="00A66321"/>
    <w:rsid w:val="00A667B1"/>
    <w:rsid w:val="00A768E5"/>
    <w:rsid w:val="00A825B9"/>
    <w:rsid w:val="00A83DDA"/>
    <w:rsid w:val="00AA06F9"/>
    <w:rsid w:val="00AA7B1F"/>
    <w:rsid w:val="00AB1C34"/>
    <w:rsid w:val="00AB54E7"/>
    <w:rsid w:val="00AD0F16"/>
    <w:rsid w:val="00AD1E04"/>
    <w:rsid w:val="00AD400B"/>
    <w:rsid w:val="00AD5A08"/>
    <w:rsid w:val="00AD745D"/>
    <w:rsid w:val="00AE2BF3"/>
    <w:rsid w:val="00AE32C3"/>
    <w:rsid w:val="00AF4752"/>
    <w:rsid w:val="00B03CFF"/>
    <w:rsid w:val="00B10502"/>
    <w:rsid w:val="00B111D9"/>
    <w:rsid w:val="00B30498"/>
    <w:rsid w:val="00B420A1"/>
    <w:rsid w:val="00B475AB"/>
    <w:rsid w:val="00B51E7E"/>
    <w:rsid w:val="00B52B64"/>
    <w:rsid w:val="00B5653E"/>
    <w:rsid w:val="00B74462"/>
    <w:rsid w:val="00B75E24"/>
    <w:rsid w:val="00B766E2"/>
    <w:rsid w:val="00B77592"/>
    <w:rsid w:val="00B80D5A"/>
    <w:rsid w:val="00B82F63"/>
    <w:rsid w:val="00B90F21"/>
    <w:rsid w:val="00BA720C"/>
    <w:rsid w:val="00BB0BF6"/>
    <w:rsid w:val="00BB7A24"/>
    <w:rsid w:val="00BC2A8A"/>
    <w:rsid w:val="00BC52D5"/>
    <w:rsid w:val="00BD089E"/>
    <w:rsid w:val="00BE59AF"/>
    <w:rsid w:val="00BE7244"/>
    <w:rsid w:val="00BF1D38"/>
    <w:rsid w:val="00C10D17"/>
    <w:rsid w:val="00C218B3"/>
    <w:rsid w:val="00C23CE9"/>
    <w:rsid w:val="00C23DBD"/>
    <w:rsid w:val="00C4575D"/>
    <w:rsid w:val="00C50A2D"/>
    <w:rsid w:val="00C52649"/>
    <w:rsid w:val="00C652C7"/>
    <w:rsid w:val="00C6619A"/>
    <w:rsid w:val="00C74171"/>
    <w:rsid w:val="00C878A4"/>
    <w:rsid w:val="00C93C67"/>
    <w:rsid w:val="00C96302"/>
    <w:rsid w:val="00CA2676"/>
    <w:rsid w:val="00CB1DA1"/>
    <w:rsid w:val="00CB734F"/>
    <w:rsid w:val="00CB7AD8"/>
    <w:rsid w:val="00CC1690"/>
    <w:rsid w:val="00CC5549"/>
    <w:rsid w:val="00CD4427"/>
    <w:rsid w:val="00CD5699"/>
    <w:rsid w:val="00CE0798"/>
    <w:rsid w:val="00CE21EB"/>
    <w:rsid w:val="00CE620B"/>
    <w:rsid w:val="00CF5D60"/>
    <w:rsid w:val="00CF6D50"/>
    <w:rsid w:val="00CF720D"/>
    <w:rsid w:val="00CF7218"/>
    <w:rsid w:val="00D21170"/>
    <w:rsid w:val="00D30054"/>
    <w:rsid w:val="00D32681"/>
    <w:rsid w:val="00D4194E"/>
    <w:rsid w:val="00D52D78"/>
    <w:rsid w:val="00D55A3A"/>
    <w:rsid w:val="00D564C6"/>
    <w:rsid w:val="00D64001"/>
    <w:rsid w:val="00D679E0"/>
    <w:rsid w:val="00D71923"/>
    <w:rsid w:val="00D80B83"/>
    <w:rsid w:val="00D83DB4"/>
    <w:rsid w:val="00D84522"/>
    <w:rsid w:val="00DA449A"/>
    <w:rsid w:val="00DB2D35"/>
    <w:rsid w:val="00DC4542"/>
    <w:rsid w:val="00DC4884"/>
    <w:rsid w:val="00DC631C"/>
    <w:rsid w:val="00DD6FDB"/>
    <w:rsid w:val="00DF26D3"/>
    <w:rsid w:val="00E20209"/>
    <w:rsid w:val="00E20E7B"/>
    <w:rsid w:val="00E53D92"/>
    <w:rsid w:val="00E6593E"/>
    <w:rsid w:val="00E70C28"/>
    <w:rsid w:val="00E72920"/>
    <w:rsid w:val="00E72D5B"/>
    <w:rsid w:val="00E750BF"/>
    <w:rsid w:val="00E755B4"/>
    <w:rsid w:val="00E761A0"/>
    <w:rsid w:val="00E91E16"/>
    <w:rsid w:val="00EB73AF"/>
    <w:rsid w:val="00EC3129"/>
    <w:rsid w:val="00ED2C88"/>
    <w:rsid w:val="00ED35D9"/>
    <w:rsid w:val="00ED5A51"/>
    <w:rsid w:val="00EE4657"/>
    <w:rsid w:val="00EE6F6F"/>
    <w:rsid w:val="00EF01A1"/>
    <w:rsid w:val="00EF7E1D"/>
    <w:rsid w:val="00F00426"/>
    <w:rsid w:val="00F06EB3"/>
    <w:rsid w:val="00F1138B"/>
    <w:rsid w:val="00F12854"/>
    <w:rsid w:val="00F128B8"/>
    <w:rsid w:val="00F1400C"/>
    <w:rsid w:val="00F24AD3"/>
    <w:rsid w:val="00F438C0"/>
    <w:rsid w:val="00F520E7"/>
    <w:rsid w:val="00F64820"/>
    <w:rsid w:val="00F7513D"/>
    <w:rsid w:val="00F83289"/>
    <w:rsid w:val="00F87C8E"/>
    <w:rsid w:val="00FA150F"/>
    <w:rsid w:val="00FB6FA2"/>
    <w:rsid w:val="00FD3487"/>
    <w:rsid w:val="00FD3790"/>
    <w:rsid w:val="00FD4D6B"/>
    <w:rsid w:val="00FE6071"/>
    <w:rsid w:val="00FF0C22"/>
    <w:rsid w:val="00FF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00594-DD76-41C6-82E8-C7CC3A5B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742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42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742B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742B5"/>
  </w:style>
  <w:style w:type="paragraph" w:styleId="a6">
    <w:name w:val="footnote text"/>
    <w:basedOn w:val="a"/>
    <w:link w:val="a7"/>
    <w:uiPriority w:val="99"/>
    <w:semiHidden/>
    <w:rsid w:val="00D80B83"/>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80B83"/>
    <w:rPr>
      <w:vertAlign w:val="superscript"/>
    </w:rPr>
  </w:style>
  <w:style w:type="character" w:customStyle="1" w:styleId="apple-style-span">
    <w:name w:val="apple-style-span"/>
    <w:uiPriority w:val="99"/>
    <w:rsid w:val="00D80B83"/>
  </w:style>
  <w:style w:type="paragraph" w:customStyle="1" w:styleId="a9">
    <w:name w:val="Прижатый влево"/>
    <w:basedOn w:val="a"/>
    <w:next w:val="a"/>
    <w:uiPriority w:val="99"/>
    <w:rsid w:val="00947BC3"/>
    <w:pPr>
      <w:autoSpaceDE w:val="0"/>
      <w:autoSpaceDN w:val="0"/>
      <w:adjustRightInd w:val="0"/>
    </w:pPr>
    <w:rPr>
      <w:rFonts w:ascii="Arial" w:hAnsi="Arial" w:cs="Arial"/>
    </w:rPr>
  </w:style>
  <w:style w:type="paragraph" w:styleId="aa">
    <w:name w:val="Normal (Web)"/>
    <w:basedOn w:val="a"/>
    <w:uiPriority w:val="99"/>
    <w:rsid w:val="00813DE5"/>
    <w:pPr>
      <w:spacing w:before="100" w:beforeAutospacing="1" w:after="100" w:afterAutospacing="1"/>
    </w:pPr>
  </w:style>
  <w:style w:type="character" w:customStyle="1" w:styleId="apple-converted-space">
    <w:name w:val="apple-converted-space"/>
    <w:uiPriority w:val="99"/>
    <w:rsid w:val="00813DE5"/>
  </w:style>
  <w:style w:type="character" w:styleId="ab">
    <w:name w:val="Hyperlink"/>
    <w:uiPriority w:val="99"/>
    <w:rsid w:val="00813DE5"/>
    <w:rPr>
      <w:color w:val="0000FF"/>
      <w:u w:val="single"/>
    </w:rPr>
  </w:style>
  <w:style w:type="paragraph" w:customStyle="1" w:styleId="u">
    <w:name w:val="u"/>
    <w:basedOn w:val="a"/>
    <w:uiPriority w:val="99"/>
    <w:rsid w:val="008915F3"/>
    <w:pPr>
      <w:spacing w:before="100" w:beforeAutospacing="1" w:after="100" w:afterAutospacing="1"/>
    </w:pPr>
  </w:style>
  <w:style w:type="paragraph" w:customStyle="1" w:styleId="uni">
    <w:name w:val="uni"/>
    <w:basedOn w:val="a"/>
    <w:uiPriority w:val="99"/>
    <w:rsid w:val="008915F3"/>
    <w:pPr>
      <w:spacing w:before="100" w:beforeAutospacing="1" w:after="100" w:afterAutospacing="1"/>
    </w:pPr>
  </w:style>
  <w:style w:type="paragraph" w:customStyle="1" w:styleId="unip">
    <w:name w:val="unip"/>
    <w:basedOn w:val="a"/>
    <w:uiPriority w:val="99"/>
    <w:rsid w:val="008915F3"/>
    <w:pPr>
      <w:spacing w:before="100" w:beforeAutospacing="1" w:after="100" w:afterAutospacing="1"/>
    </w:pPr>
  </w:style>
  <w:style w:type="paragraph" w:customStyle="1" w:styleId="ac">
    <w:name w:val="Заголовок статьи"/>
    <w:basedOn w:val="a"/>
    <w:next w:val="a"/>
    <w:uiPriority w:val="99"/>
    <w:rsid w:val="008D20A7"/>
    <w:pPr>
      <w:autoSpaceDE w:val="0"/>
      <w:autoSpaceDN w:val="0"/>
      <w:adjustRightInd w:val="0"/>
      <w:ind w:left="1612" w:hanging="892"/>
      <w:jc w:val="both"/>
    </w:pPr>
    <w:rPr>
      <w:rFonts w:ascii="Arial" w:hAnsi="Arial" w:cs="Arial"/>
    </w:rPr>
  </w:style>
  <w:style w:type="character" w:customStyle="1" w:styleId="ad">
    <w:name w:val="Цветовое выделение"/>
    <w:uiPriority w:val="99"/>
    <w:rsid w:val="008D20A7"/>
    <w:rPr>
      <w:b/>
      <w:bCs/>
      <w:color w:val="000080"/>
    </w:rPr>
  </w:style>
  <w:style w:type="paragraph" w:customStyle="1" w:styleId="ae">
    <w:name w:val="Комментарий"/>
    <w:basedOn w:val="a"/>
    <w:next w:val="a"/>
    <w:uiPriority w:val="99"/>
    <w:rsid w:val="008D20A7"/>
    <w:pPr>
      <w:autoSpaceDE w:val="0"/>
      <w:autoSpaceDN w:val="0"/>
      <w:adjustRightInd w:val="0"/>
      <w:ind w:left="170"/>
      <w:jc w:val="both"/>
    </w:pPr>
    <w:rPr>
      <w:rFonts w:ascii="Arial" w:hAnsi="Arial" w:cs="Arial"/>
      <w:i/>
      <w:iCs/>
      <w:color w:val="800080"/>
    </w:rPr>
  </w:style>
  <w:style w:type="paragraph" w:customStyle="1" w:styleId="af">
    <w:name w:val="Интерфейс"/>
    <w:basedOn w:val="a"/>
    <w:next w:val="a"/>
    <w:uiPriority w:val="99"/>
    <w:rsid w:val="00ED5A51"/>
    <w:pPr>
      <w:autoSpaceDE w:val="0"/>
      <w:autoSpaceDN w:val="0"/>
      <w:adjustRightInd w:val="0"/>
      <w:ind w:firstLine="720"/>
      <w:jc w:val="both"/>
    </w:pPr>
    <w:rPr>
      <w:rFonts w:ascii="Arial" w:hAnsi="Arial" w:cs="Arial"/>
      <w:color w:val="F4F8FC"/>
      <w:sz w:val="22"/>
      <w:szCs w:val="22"/>
    </w:rPr>
  </w:style>
  <w:style w:type="character" w:customStyle="1" w:styleId="af0">
    <w:name w:val="Гипертекстовая ссылка"/>
    <w:uiPriority w:val="99"/>
    <w:rsid w:val="005F5E3E"/>
    <w:rPr>
      <w:b/>
      <w:bCs/>
      <w:color w:val="008000"/>
    </w:rPr>
  </w:style>
  <w:style w:type="paragraph" w:styleId="11">
    <w:name w:val="toc 1"/>
    <w:basedOn w:val="a"/>
    <w:next w:val="a"/>
    <w:autoRedefine/>
    <w:uiPriority w:val="99"/>
    <w:semiHidden/>
    <w:rsid w:val="00702EB1"/>
  </w:style>
  <w:style w:type="paragraph" w:styleId="21">
    <w:name w:val="toc 2"/>
    <w:basedOn w:val="a"/>
    <w:next w:val="a"/>
    <w:autoRedefine/>
    <w:uiPriority w:val="99"/>
    <w:semiHidden/>
    <w:rsid w:val="00702EB1"/>
    <w:pPr>
      <w:ind w:left="240"/>
    </w:pPr>
  </w:style>
  <w:style w:type="paragraph" w:styleId="af1">
    <w:name w:val="footer"/>
    <w:basedOn w:val="a"/>
    <w:link w:val="af2"/>
    <w:uiPriority w:val="99"/>
    <w:rsid w:val="00482C15"/>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974">
      <w:marLeft w:val="0"/>
      <w:marRight w:val="0"/>
      <w:marTop w:val="0"/>
      <w:marBottom w:val="0"/>
      <w:divBdr>
        <w:top w:val="none" w:sz="0" w:space="0" w:color="auto"/>
        <w:left w:val="none" w:sz="0" w:space="0" w:color="auto"/>
        <w:bottom w:val="none" w:sz="0" w:space="0" w:color="auto"/>
        <w:right w:val="none" w:sz="0" w:space="0" w:color="auto"/>
      </w:divBdr>
      <w:divsChild>
        <w:div w:id="1551573982">
          <w:marLeft w:val="480"/>
          <w:marRight w:val="0"/>
          <w:marTop w:val="0"/>
          <w:marBottom w:val="0"/>
          <w:divBdr>
            <w:top w:val="none" w:sz="0" w:space="0" w:color="auto"/>
            <w:left w:val="none" w:sz="0" w:space="0" w:color="auto"/>
            <w:bottom w:val="none" w:sz="0" w:space="0" w:color="auto"/>
            <w:right w:val="none" w:sz="0" w:space="0" w:color="auto"/>
          </w:divBdr>
        </w:div>
        <w:div w:id="1551573986">
          <w:marLeft w:val="480"/>
          <w:marRight w:val="0"/>
          <w:marTop w:val="0"/>
          <w:marBottom w:val="0"/>
          <w:divBdr>
            <w:top w:val="none" w:sz="0" w:space="0" w:color="auto"/>
            <w:left w:val="none" w:sz="0" w:space="0" w:color="auto"/>
            <w:bottom w:val="none" w:sz="0" w:space="0" w:color="auto"/>
            <w:right w:val="none" w:sz="0" w:space="0" w:color="auto"/>
          </w:divBdr>
        </w:div>
        <w:div w:id="1551574049">
          <w:marLeft w:val="480"/>
          <w:marRight w:val="0"/>
          <w:marTop w:val="0"/>
          <w:marBottom w:val="0"/>
          <w:divBdr>
            <w:top w:val="none" w:sz="0" w:space="0" w:color="auto"/>
            <w:left w:val="none" w:sz="0" w:space="0" w:color="auto"/>
            <w:bottom w:val="none" w:sz="0" w:space="0" w:color="auto"/>
            <w:right w:val="none" w:sz="0" w:space="0" w:color="auto"/>
          </w:divBdr>
        </w:div>
        <w:div w:id="1551574068">
          <w:marLeft w:val="480"/>
          <w:marRight w:val="0"/>
          <w:marTop w:val="0"/>
          <w:marBottom w:val="0"/>
          <w:divBdr>
            <w:top w:val="none" w:sz="0" w:space="0" w:color="auto"/>
            <w:left w:val="none" w:sz="0" w:space="0" w:color="auto"/>
            <w:bottom w:val="none" w:sz="0" w:space="0" w:color="auto"/>
            <w:right w:val="none" w:sz="0" w:space="0" w:color="auto"/>
          </w:divBdr>
        </w:div>
      </w:divsChild>
    </w:div>
    <w:div w:id="1551573977">
      <w:marLeft w:val="0"/>
      <w:marRight w:val="0"/>
      <w:marTop w:val="0"/>
      <w:marBottom w:val="0"/>
      <w:divBdr>
        <w:top w:val="none" w:sz="0" w:space="0" w:color="auto"/>
        <w:left w:val="none" w:sz="0" w:space="0" w:color="auto"/>
        <w:bottom w:val="none" w:sz="0" w:space="0" w:color="auto"/>
        <w:right w:val="none" w:sz="0" w:space="0" w:color="auto"/>
      </w:divBdr>
      <w:divsChild>
        <w:div w:id="1551573990">
          <w:marLeft w:val="480"/>
          <w:marRight w:val="0"/>
          <w:marTop w:val="0"/>
          <w:marBottom w:val="0"/>
          <w:divBdr>
            <w:top w:val="none" w:sz="0" w:space="0" w:color="auto"/>
            <w:left w:val="none" w:sz="0" w:space="0" w:color="auto"/>
            <w:bottom w:val="none" w:sz="0" w:space="0" w:color="auto"/>
            <w:right w:val="none" w:sz="0" w:space="0" w:color="auto"/>
          </w:divBdr>
        </w:div>
        <w:div w:id="1551574055">
          <w:marLeft w:val="480"/>
          <w:marRight w:val="0"/>
          <w:marTop w:val="0"/>
          <w:marBottom w:val="0"/>
          <w:divBdr>
            <w:top w:val="none" w:sz="0" w:space="0" w:color="auto"/>
            <w:left w:val="none" w:sz="0" w:space="0" w:color="auto"/>
            <w:bottom w:val="none" w:sz="0" w:space="0" w:color="auto"/>
            <w:right w:val="none" w:sz="0" w:space="0" w:color="auto"/>
          </w:divBdr>
        </w:div>
        <w:div w:id="1551574072">
          <w:marLeft w:val="480"/>
          <w:marRight w:val="0"/>
          <w:marTop w:val="0"/>
          <w:marBottom w:val="0"/>
          <w:divBdr>
            <w:top w:val="none" w:sz="0" w:space="0" w:color="auto"/>
            <w:left w:val="none" w:sz="0" w:space="0" w:color="auto"/>
            <w:bottom w:val="none" w:sz="0" w:space="0" w:color="auto"/>
            <w:right w:val="none" w:sz="0" w:space="0" w:color="auto"/>
          </w:divBdr>
        </w:div>
        <w:div w:id="1551574090">
          <w:marLeft w:val="48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1551574025">
          <w:marLeft w:val="480"/>
          <w:marRight w:val="0"/>
          <w:marTop w:val="0"/>
          <w:marBottom w:val="0"/>
          <w:divBdr>
            <w:top w:val="none" w:sz="0" w:space="0" w:color="auto"/>
            <w:left w:val="none" w:sz="0" w:space="0" w:color="auto"/>
            <w:bottom w:val="none" w:sz="0" w:space="0" w:color="auto"/>
            <w:right w:val="none" w:sz="0" w:space="0" w:color="auto"/>
          </w:divBdr>
        </w:div>
        <w:div w:id="1551574033">
          <w:marLeft w:val="480"/>
          <w:marRight w:val="0"/>
          <w:marTop w:val="0"/>
          <w:marBottom w:val="0"/>
          <w:divBdr>
            <w:top w:val="none" w:sz="0" w:space="0" w:color="auto"/>
            <w:left w:val="none" w:sz="0" w:space="0" w:color="auto"/>
            <w:bottom w:val="none" w:sz="0" w:space="0" w:color="auto"/>
            <w:right w:val="none" w:sz="0" w:space="0" w:color="auto"/>
          </w:divBdr>
        </w:div>
        <w:div w:id="1551574080">
          <w:marLeft w:val="480"/>
          <w:marRight w:val="0"/>
          <w:marTop w:val="0"/>
          <w:marBottom w:val="0"/>
          <w:divBdr>
            <w:top w:val="none" w:sz="0" w:space="0" w:color="auto"/>
            <w:left w:val="none" w:sz="0" w:space="0" w:color="auto"/>
            <w:bottom w:val="none" w:sz="0" w:space="0" w:color="auto"/>
            <w:right w:val="none" w:sz="0" w:space="0" w:color="auto"/>
          </w:divBdr>
        </w:div>
      </w:divsChild>
    </w:div>
    <w:div w:id="1551573979">
      <w:marLeft w:val="0"/>
      <w:marRight w:val="0"/>
      <w:marTop w:val="0"/>
      <w:marBottom w:val="0"/>
      <w:divBdr>
        <w:top w:val="none" w:sz="0" w:space="0" w:color="auto"/>
        <w:left w:val="none" w:sz="0" w:space="0" w:color="auto"/>
        <w:bottom w:val="none" w:sz="0" w:space="0" w:color="auto"/>
        <w:right w:val="none" w:sz="0" w:space="0" w:color="auto"/>
      </w:divBdr>
      <w:divsChild>
        <w:div w:id="1551573984">
          <w:marLeft w:val="480"/>
          <w:marRight w:val="0"/>
          <w:marTop w:val="0"/>
          <w:marBottom w:val="0"/>
          <w:divBdr>
            <w:top w:val="none" w:sz="0" w:space="0" w:color="auto"/>
            <w:left w:val="none" w:sz="0" w:space="0" w:color="auto"/>
            <w:bottom w:val="none" w:sz="0" w:space="0" w:color="auto"/>
            <w:right w:val="none" w:sz="0" w:space="0" w:color="auto"/>
          </w:divBdr>
        </w:div>
        <w:div w:id="1551573994">
          <w:marLeft w:val="480"/>
          <w:marRight w:val="0"/>
          <w:marTop w:val="0"/>
          <w:marBottom w:val="0"/>
          <w:divBdr>
            <w:top w:val="none" w:sz="0" w:space="0" w:color="auto"/>
            <w:left w:val="none" w:sz="0" w:space="0" w:color="auto"/>
            <w:bottom w:val="none" w:sz="0" w:space="0" w:color="auto"/>
            <w:right w:val="none" w:sz="0" w:space="0" w:color="auto"/>
          </w:divBdr>
        </w:div>
        <w:div w:id="1551574013">
          <w:marLeft w:val="480"/>
          <w:marRight w:val="0"/>
          <w:marTop w:val="0"/>
          <w:marBottom w:val="0"/>
          <w:divBdr>
            <w:top w:val="none" w:sz="0" w:space="0" w:color="auto"/>
            <w:left w:val="none" w:sz="0" w:space="0" w:color="auto"/>
            <w:bottom w:val="none" w:sz="0" w:space="0" w:color="auto"/>
            <w:right w:val="none" w:sz="0" w:space="0" w:color="auto"/>
          </w:divBdr>
        </w:div>
      </w:divsChild>
    </w:div>
    <w:div w:id="1551573988">
      <w:marLeft w:val="0"/>
      <w:marRight w:val="0"/>
      <w:marTop w:val="0"/>
      <w:marBottom w:val="0"/>
      <w:divBdr>
        <w:top w:val="none" w:sz="0" w:space="0" w:color="auto"/>
        <w:left w:val="none" w:sz="0" w:space="0" w:color="auto"/>
        <w:bottom w:val="none" w:sz="0" w:space="0" w:color="auto"/>
        <w:right w:val="none" w:sz="0" w:space="0" w:color="auto"/>
      </w:divBdr>
      <w:divsChild>
        <w:div w:id="1551574018">
          <w:marLeft w:val="480"/>
          <w:marRight w:val="0"/>
          <w:marTop w:val="0"/>
          <w:marBottom w:val="0"/>
          <w:divBdr>
            <w:top w:val="none" w:sz="0" w:space="0" w:color="auto"/>
            <w:left w:val="none" w:sz="0" w:space="0" w:color="auto"/>
            <w:bottom w:val="none" w:sz="0" w:space="0" w:color="auto"/>
            <w:right w:val="none" w:sz="0" w:space="0" w:color="auto"/>
          </w:divBdr>
        </w:div>
        <w:div w:id="1551574020">
          <w:marLeft w:val="480"/>
          <w:marRight w:val="0"/>
          <w:marTop w:val="0"/>
          <w:marBottom w:val="0"/>
          <w:divBdr>
            <w:top w:val="none" w:sz="0" w:space="0" w:color="auto"/>
            <w:left w:val="none" w:sz="0" w:space="0" w:color="auto"/>
            <w:bottom w:val="none" w:sz="0" w:space="0" w:color="auto"/>
            <w:right w:val="none" w:sz="0" w:space="0" w:color="auto"/>
          </w:divBdr>
        </w:div>
        <w:div w:id="1551574073">
          <w:marLeft w:val="480"/>
          <w:marRight w:val="0"/>
          <w:marTop w:val="0"/>
          <w:marBottom w:val="0"/>
          <w:divBdr>
            <w:top w:val="none" w:sz="0" w:space="0" w:color="auto"/>
            <w:left w:val="none" w:sz="0" w:space="0" w:color="auto"/>
            <w:bottom w:val="none" w:sz="0" w:space="0" w:color="auto"/>
            <w:right w:val="none" w:sz="0" w:space="0" w:color="auto"/>
          </w:divBdr>
        </w:div>
      </w:divsChild>
    </w:div>
    <w:div w:id="1551573991">
      <w:marLeft w:val="0"/>
      <w:marRight w:val="0"/>
      <w:marTop w:val="0"/>
      <w:marBottom w:val="0"/>
      <w:divBdr>
        <w:top w:val="none" w:sz="0" w:space="0" w:color="auto"/>
        <w:left w:val="none" w:sz="0" w:space="0" w:color="auto"/>
        <w:bottom w:val="none" w:sz="0" w:space="0" w:color="auto"/>
        <w:right w:val="none" w:sz="0" w:space="0" w:color="auto"/>
      </w:divBdr>
      <w:divsChild>
        <w:div w:id="1551574038">
          <w:marLeft w:val="480"/>
          <w:marRight w:val="0"/>
          <w:marTop w:val="0"/>
          <w:marBottom w:val="0"/>
          <w:divBdr>
            <w:top w:val="none" w:sz="0" w:space="0" w:color="auto"/>
            <w:left w:val="none" w:sz="0" w:space="0" w:color="auto"/>
            <w:bottom w:val="none" w:sz="0" w:space="0" w:color="auto"/>
            <w:right w:val="none" w:sz="0" w:space="0" w:color="auto"/>
          </w:divBdr>
        </w:div>
        <w:div w:id="1551574041">
          <w:marLeft w:val="480"/>
          <w:marRight w:val="0"/>
          <w:marTop w:val="0"/>
          <w:marBottom w:val="0"/>
          <w:divBdr>
            <w:top w:val="none" w:sz="0" w:space="0" w:color="auto"/>
            <w:left w:val="none" w:sz="0" w:space="0" w:color="auto"/>
            <w:bottom w:val="none" w:sz="0" w:space="0" w:color="auto"/>
            <w:right w:val="none" w:sz="0" w:space="0" w:color="auto"/>
          </w:divBdr>
        </w:div>
        <w:div w:id="1551574066">
          <w:marLeft w:val="480"/>
          <w:marRight w:val="0"/>
          <w:marTop w:val="0"/>
          <w:marBottom w:val="0"/>
          <w:divBdr>
            <w:top w:val="none" w:sz="0" w:space="0" w:color="auto"/>
            <w:left w:val="none" w:sz="0" w:space="0" w:color="auto"/>
            <w:bottom w:val="none" w:sz="0" w:space="0" w:color="auto"/>
            <w:right w:val="none" w:sz="0" w:space="0" w:color="auto"/>
          </w:divBdr>
        </w:div>
        <w:div w:id="1551574081">
          <w:marLeft w:val="480"/>
          <w:marRight w:val="0"/>
          <w:marTop w:val="0"/>
          <w:marBottom w:val="0"/>
          <w:divBdr>
            <w:top w:val="none" w:sz="0" w:space="0" w:color="auto"/>
            <w:left w:val="none" w:sz="0" w:space="0" w:color="auto"/>
            <w:bottom w:val="none" w:sz="0" w:space="0" w:color="auto"/>
            <w:right w:val="none" w:sz="0" w:space="0" w:color="auto"/>
          </w:divBdr>
        </w:div>
      </w:divsChild>
    </w:div>
    <w:div w:id="1551573999">
      <w:marLeft w:val="0"/>
      <w:marRight w:val="0"/>
      <w:marTop w:val="0"/>
      <w:marBottom w:val="0"/>
      <w:divBdr>
        <w:top w:val="none" w:sz="0" w:space="0" w:color="auto"/>
        <w:left w:val="none" w:sz="0" w:space="0" w:color="auto"/>
        <w:bottom w:val="none" w:sz="0" w:space="0" w:color="auto"/>
        <w:right w:val="none" w:sz="0" w:space="0" w:color="auto"/>
      </w:divBdr>
      <w:divsChild>
        <w:div w:id="1551574040">
          <w:marLeft w:val="480"/>
          <w:marRight w:val="0"/>
          <w:marTop w:val="0"/>
          <w:marBottom w:val="0"/>
          <w:divBdr>
            <w:top w:val="none" w:sz="0" w:space="0" w:color="auto"/>
            <w:left w:val="none" w:sz="0" w:space="0" w:color="auto"/>
            <w:bottom w:val="none" w:sz="0" w:space="0" w:color="auto"/>
            <w:right w:val="none" w:sz="0" w:space="0" w:color="auto"/>
          </w:divBdr>
        </w:div>
        <w:div w:id="1551574059">
          <w:marLeft w:val="480"/>
          <w:marRight w:val="0"/>
          <w:marTop w:val="0"/>
          <w:marBottom w:val="0"/>
          <w:divBdr>
            <w:top w:val="none" w:sz="0" w:space="0" w:color="auto"/>
            <w:left w:val="none" w:sz="0" w:space="0" w:color="auto"/>
            <w:bottom w:val="none" w:sz="0" w:space="0" w:color="auto"/>
            <w:right w:val="none" w:sz="0" w:space="0" w:color="auto"/>
          </w:divBdr>
        </w:div>
        <w:div w:id="1551574078">
          <w:marLeft w:val="480"/>
          <w:marRight w:val="0"/>
          <w:marTop w:val="0"/>
          <w:marBottom w:val="0"/>
          <w:divBdr>
            <w:top w:val="none" w:sz="0" w:space="0" w:color="auto"/>
            <w:left w:val="none" w:sz="0" w:space="0" w:color="auto"/>
            <w:bottom w:val="none" w:sz="0" w:space="0" w:color="auto"/>
            <w:right w:val="none" w:sz="0" w:space="0" w:color="auto"/>
          </w:divBdr>
        </w:div>
        <w:div w:id="1551574089">
          <w:marLeft w:val="480"/>
          <w:marRight w:val="0"/>
          <w:marTop w:val="0"/>
          <w:marBottom w:val="0"/>
          <w:divBdr>
            <w:top w:val="none" w:sz="0" w:space="0" w:color="auto"/>
            <w:left w:val="none" w:sz="0" w:space="0" w:color="auto"/>
            <w:bottom w:val="none" w:sz="0" w:space="0" w:color="auto"/>
            <w:right w:val="none" w:sz="0" w:space="0" w:color="auto"/>
          </w:divBdr>
        </w:div>
      </w:divsChild>
    </w:div>
    <w:div w:id="1551574000">
      <w:marLeft w:val="0"/>
      <w:marRight w:val="0"/>
      <w:marTop w:val="0"/>
      <w:marBottom w:val="0"/>
      <w:divBdr>
        <w:top w:val="none" w:sz="0" w:space="0" w:color="auto"/>
        <w:left w:val="none" w:sz="0" w:space="0" w:color="auto"/>
        <w:bottom w:val="none" w:sz="0" w:space="0" w:color="auto"/>
        <w:right w:val="none" w:sz="0" w:space="0" w:color="auto"/>
      </w:divBdr>
      <w:divsChild>
        <w:div w:id="1551574024">
          <w:marLeft w:val="480"/>
          <w:marRight w:val="0"/>
          <w:marTop w:val="0"/>
          <w:marBottom w:val="0"/>
          <w:divBdr>
            <w:top w:val="none" w:sz="0" w:space="0" w:color="auto"/>
            <w:left w:val="none" w:sz="0" w:space="0" w:color="auto"/>
            <w:bottom w:val="none" w:sz="0" w:space="0" w:color="auto"/>
            <w:right w:val="none" w:sz="0" w:space="0" w:color="auto"/>
          </w:divBdr>
        </w:div>
        <w:div w:id="1551574035">
          <w:marLeft w:val="480"/>
          <w:marRight w:val="0"/>
          <w:marTop w:val="0"/>
          <w:marBottom w:val="0"/>
          <w:divBdr>
            <w:top w:val="none" w:sz="0" w:space="0" w:color="auto"/>
            <w:left w:val="none" w:sz="0" w:space="0" w:color="auto"/>
            <w:bottom w:val="none" w:sz="0" w:space="0" w:color="auto"/>
            <w:right w:val="none" w:sz="0" w:space="0" w:color="auto"/>
          </w:divBdr>
        </w:div>
        <w:div w:id="1551574036">
          <w:marLeft w:val="480"/>
          <w:marRight w:val="0"/>
          <w:marTop w:val="0"/>
          <w:marBottom w:val="0"/>
          <w:divBdr>
            <w:top w:val="none" w:sz="0" w:space="0" w:color="auto"/>
            <w:left w:val="none" w:sz="0" w:space="0" w:color="auto"/>
            <w:bottom w:val="none" w:sz="0" w:space="0" w:color="auto"/>
            <w:right w:val="none" w:sz="0" w:space="0" w:color="auto"/>
          </w:divBdr>
        </w:div>
      </w:divsChild>
    </w:div>
    <w:div w:id="1551574003">
      <w:marLeft w:val="0"/>
      <w:marRight w:val="0"/>
      <w:marTop w:val="0"/>
      <w:marBottom w:val="0"/>
      <w:divBdr>
        <w:top w:val="none" w:sz="0" w:space="0" w:color="auto"/>
        <w:left w:val="none" w:sz="0" w:space="0" w:color="auto"/>
        <w:bottom w:val="none" w:sz="0" w:space="0" w:color="auto"/>
        <w:right w:val="none" w:sz="0" w:space="0" w:color="auto"/>
      </w:divBdr>
    </w:div>
    <w:div w:id="1551574007">
      <w:marLeft w:val="0"/>
      <w:marRight w:val="0"/>
      <w:marTop w:val="0"/>
      <w:marBottom w:val="0"/>
      <w:divBdr>
        <w:top w:val="none" w:sz="0" w:space="0" w:color="auto"/>
        <w:left w:val="none" w:sz="0" w:space="0" w:color="auto"/>
        <w:bottom w:val="none" w:sz="0" w:space="0" w:color="auto"/>
        <w:right w:val="none" w:sz="0" w:space="0" w:color="auto"/>
      </w:divBdr>
      <w:divsChild>
        <w:div w:id="1551573995">
          <w:marLeft w:val="480"/>
          <w:marRight w:val="0"/>
          <w:marTop w:val="0"/>
          <w:marBottom w:val="0"/>
          <w:divBdr>
            <w:top w:val="none" w:sz="0" w:space="0" w:color="auto"/>
            <w:left w:val="none" w:sz="0" w:space="0" w:color="auto"/>
            <w:bottom w:val="none" w:sz="0" w:space="0" w:color="auto"/>
            <w:right w:val="none" w:sz="0" w:space="0" w:color="auto"/>
          </w:divBdr>
        </w:div>
        <w:div w:id="1551573996">
          <w:marLeft w:val="480"/>
          <w:marRight w:val="0"/>
          <w:marTop w:val="0"/>
          <w:marBottom w:val="0"/>
          <w:divBdr>
            <w:top w:val="none" w:sz="0" w:space="0" w:color="auto"/>
            <w:left w:val="none" w:sz="0" w:space="0" w:color="auto"/>
            <w:bottom w:val="none" w:sz="0" w:space="0" w:color="auto"/>
            <w:right w:val="none" w:sz="0" w:space="0" w:color="auto"/>
          </w:divBdr>
        </w:div>
        <w:div w:id="1551574022">
          <w:marLeft w:val="480"/>
          <w:marRight w:val="0"/>
          <w:marTop w:val="0"/>
          <w:marBottom w:val="0"/>
          <w:divBdr>
            <w:top w:val="none" w:sz="0" w:space="0" w:color="auto"/>
            <w:left w:val="none" w:sz="0" w:space="0" w:color="auto"/>
            <w:bottom w:val="none" w:sz="0" w:space="0" w:color="auto"/>
            <w:right w:val="none" w:sz="0" w:space="0" w:color="auto"/>
          </w:divBdr>
        </w:div>
        <w:div w:id="1551574069">
          <w:marLeft w:val="480"/>
          <w:marRight w:val="0"/>
          <w:marTop w:val="0"/>
          <w:marBottom w:val="0"/>
          <w:divBdr>
            <w:top w:val="none" w:sz="0" w:space="0" w:color="auto"/>
            <w:left w:val="none" w:sz="0" w:space="0" w:color="auto"/>
            <w:bottom w:val="none" w:sz="0" w:space="0" w:color="auto"/>
            <w:right w:val="none" w:sz="0" w:space="0" w:color="auto"/>
          </w:divBdr>
        </w:div>
      </w:divsChild>
    </w:div>
    <w:div w:id="1551574010">
      <w:marLeft w:val="0"/>
      <w:marRight w:val="0"/>
      <w:marTop w:val="0"/>
      <w:marBottom w:val="0"/>
      <w:divBdr>
        <w:top w:val="none" w:sz="0" w:space="0" w:color="auto"/>
        <w:left w:val="none" w:sz="0" w:space="0" w:color="auto"/>
        <w:bottom w:val="none" w:sz="0" w:space="0" w:color="auto"/>
        <w:right w:val="none" w:sz="0" w:space="0" w:color="auto"/>
      </w:divBdr>
      <w:divsChild>
        <w:div w:id="1551573985">
          <w:marLeft w:val="480"/>
          <w:marRight w:val="0"/>
          <w:marTop w:val="0"/>
          <w:marBottom w:val="0"/>
          <w:divBdr>
            <w:top w:val="none" w:sz="0" w:space="0" w:color="auto"/>
            <w:left w:val="none" w:sz="0" w:space="0" w:color="auto"/>
            <w:bottom w:val="none" w:sz="0" w:space="0" w:color="auto"/>
            <w:right w:val="none" w:sz="0" w:space="0" w:color="auto"/>
          </w:divBdr>
        </w:div>
        <w:div w:id="1551574006">
          <w:marLeft w:val="480"/>
          <w:marRight w:val="0"/>
          <w:marTop w:val="0"/>
          <w:marBottom w:val="0"/>
          <w:divBdr>
            <w:top w:val="none" w:sz="0" w:space="0" w:color="auto"/>
            <w:left w:val="none" w:sz="0" w:space="0" w:color="auto"/>
            <w:bottom w:val="none" w:sz="0" w:space="0" w:color="auto"/>
            <w:right w:val="none" w:sz="0" w:space="0" w:color="auto"/>
          </w:divBdr>
        </w:div>
        <w:div w:id="1551574054">
          <w:marLeft w:val="480"/>
          <w:marRight w:val="0"/>
          <w:marTop w:val="0"/>
          <w:marBottom w:val="0"/>
          <w:divBdr>
            <w:top w:val="none" w:sz="0" w:space="0" w:color="auto"/>
            <w:left w:val="none" w:sz="0" w:space="0" w:color="auto"/>
            <w:bottom w:val="none" w:sz="0" w:space="0" w:color="auto"/>
            <w:right w:val="none" w:sz="0" w:space="0" w:color="auto"/>
          </w:divBdr>
        </w:div>
        <w:div w:id="1551574088">
          <w:marLeft w:val="480"/>
          <w:marRight w:val="0"/>
          <w:marTop w:val="0"/>
          <w:marBottom w:val="0"/>
          <w:divBdr>
            <w:top w:val="none" w:sz="0" w:space="0" w:color="auto"/>
            <w:left w:val="none" w:sz="0" w:space="0" w:color="auto"/>
            <w:bottom w:val="none" w:sz="0" w:space="0" w:color="auto"/>
            <w:right w:val="none" w:sz="0" w:space="0" w:color="auto"/>
          </w:divBdr>
        </w:div>
      </w:divsChild>
    </w:div>
    <w:div w:id="1551574011">
      <w:marLeft w:val="0"/>
      <w:marRight w:val="0"/>
      <w:marTop w:val="0"/>
      <w:marBottom w:val="0"/>
      <w:divBdr>
        <w:top w:val="none" w:sz="0" w:space="0" w:color="auto"/>
        <w:left w:val="none" w:sz="0" w:space="0" w:color="auto"/>
        <w:bottom w:val="none" w:sz="0" w:space="0" w:color="auto"/>
        <w:right w:val="none" w:sz="0" w:space="0" w:color="auto"/>
      </w:divBdr>
    </w:div>
    <w:div w:id="1551574012">
      <w:marLeft w:val="0"/>
      <w:marRight w:val="0"/>
      <w:marTop w:val="0"/>
      <w:marBottom w:val="0"/>
      <w:divBdr>
        <w:top w:val="none" w:sz="0" w:space="0" w:color="auto"/>
        <w:left w:val="none" w:sz="0" w:space="0" w:color="auto"/>
        <w:bottom w:val="none" w:sz="0" w:space="0" w:color="auto"/>
        <w:right w:val="none" w:sz="0" w:space="0" w:color="auto"/>
      </w:divBdr>
    </w:div>
    <w:div w:id="1551574014">
      <w:marLeft w:val="0"/>
      <w:marRight w:val="0"/>
      <w:marTop w:val="0"/>
      <w:marBottom w:val="0"/>
      <w:divBdr>
        <w:top w:val="none" w:sz="0" w:space="0" w:color="auto"/>
        <w:left w:val="none" w:sz="0" w:space="0" w:color="auto"/>
        <w:bottom w:val="none" w:sz="0" w:space="0" w:color="auto"/>
        <w:right w:val="none" w:sz="0" w:space="0" w:color="auto"/>
      </w:divBdr>
      <w:divsChild>
        <w:div w:id="1551574017">
          <w:marLeft w:val="480"/>
          <w:marRight w:val="0"/>
          <w:marTop w:val="0"/>
          <w:marBottom w:val="0"/>
          <w:divBdr>
            <w:top w:val="none" w:sz="0" w:space="0" w:color="auto"/>
            <w:left w:val="none" w:sz="0" w:space="0" w:color="auto"/>
            <w:bottom w:val="none" w:sz="0" w:space="0" w:color="auto"/>
            <w:right w:val="none" w:sz="0" w:space="0" w:color="auto"/>
          </w:divBdr>
        </w:div>
        <w:div w:id="1551574030">
          <w:marLeft w:val="480"/>
          <w:marRight w:val="0"/>
          <w:marTop w:val="0"/>
          <w:marBottom w:val="0"/>
          <w:divBdr>
            <w:top w:val="none" w:sz="0" w:space="0" w:color="auto"/>
            <w:left w:val="none" w:sz="0" w:space="0" w:color="auto"/>
            <w:bottom w:val="none" w:sz="0" w:space="0" w:color="auto"/>
            <w:right w:val="none" w:sz="0" w:space="0" w:color="auto"/>
          </w:divBdr>
        </w:div>
        <w:div w:id="1551574034">
          <w:marLeft w:val="480"/>
          <w:marRight w:val="0"/>
          <w:marTop w:val="0"/>
          <w:marBottom w:val="0"/>
          <w:divBdr>
            <w:top w:val="none" w:sz="0" w:space="0" w:color="auto"/>
            <w:left w:val="none" w:sz="0" w:space="0" w:color="auto"/>
            <w:bottom w:val="none" w:sz="0" w:space="0" w:color="auto"/>
            <w:right w:val="none" w:sz="0" w:space="0" w:color="auto"/>
          </w:divBdr>
        </w:div>
        <w:div w:id="1551574037">
          <w:marLeft w:val="480"/>
          <w:marRight w:val="0"/>
          <w:marTop w:val="0"/>
          <w:marBottom w:val="0"/>
          <w:divBdr>
            <w:top w:val="none" w:sz="0" w:space="0" w:color="auto"/>
            <w:left w:val="none" w:sz="0" w:space="0" w:color="auto"/>
            <w:bottom w:val="none" w:sz="0" w:space="0" w:color="auto"/>
            <w:right w:val="none" w:sz="0" w:space="0" w:color="auto"/>
          </w:divBdr>
        </w:div>
      </w:divsChild>
    </w:div>
    <w:div w:id="1551574021">
      <w:marLeft w:val="0"/>
      <w:marRight w:val="0"/>
      <w:marTop w:val="0"/>
      <w:marBottom w:val="0"/>
      <w:divBdr>
        <w:top w:val="none" w:sz="0" w:space="0" w:color="auto"/>
        <w:left w:val="none" w:sz="0" w:space="0" w:color="auto"/>
        <w:bottom w:val="none" w:sz="0" w:space="0" w:color="auto"/>
        <w:right w:val="none" w:sz="0" w:space="0" w:color="auto"/>
      </w:divBdr>
      <w:divsChild>
        <w:div w:id="1551573983">
          <w:marLeft w:val="480"/>
          <w:marRight w:val="0"/>
          <w:marTop w:val="0"/>
          <w:marBottom w:val="0"/>
          <w:divBdr>
            <w:top w:val="none" w:sz="0" w:space="0" w:color="auto"/>
            <w:left w:val="none" w:sz="0" w:space="0" w:color="auto"/>
            <w:bottom w:val="none" w:sz="0" w:space="0" w:color="auto"/>
            <w:right w:val="none" w:sz="0" w:space="0" w:color="auto"/>
          </w:divBdr>
        </w:div>
        <w:div w:id="1551574076">
          <w:marLeft w:val="480"/>
          <w:marRight w:val="0"/>
          <w:marTop w:val="0"/>
          <w:marBottom w:val="0"/>
          <w:divBdr>
            <w:top w:val="none" w:sz="0" w:space="0" w:color="auto"/>
            <w:left w:val="none" w:sz="0" w:space="0" w:color="auto"/>
            <w:bottom w:val="none" w:sz="0" w:space="0" w:color="auto"/>
            <w:right w:val="none" w:sz="0" w:space="0" w:color="auto"/>
          </w:divBdr>
        </w:div>
        <w:div w:id="1551574086">
          <w:marLeft w:val="480"/>
          <w:marRight w:val="0"/>
          <w:marTop w:val="0"/>
          <w:marBottom w:val="0"/>
          <w:divBdr>
            <w:top w:val="none" w:sz="0" w:space="0" w:color="auto"/>
            <w:left w:val="none" w:sz="0" w:space="0" w:color="auto"/>
            <w:bottom w:val="none" w:sz="0" w:space="0" w:color="auto"/>
            <w:right w:val="none" w:sz="0" w:space="0" w:color="auto"/>
          </w:divBdr>
        </w:div>
      </w:divsChild>
    </w:div>
    <w:div w:id="1551574031">
      <w:marLeft w:val="0"/>
      <w:marRight w:val="0"/>
      <w:marTop w:val="0"/>
      <w:marBottom w:val="0"/>
      <w:divBdr>
        <w:top w:val="none" w:sz="0" w:space="0" w:color="auto"/>
        <w:left w:val="none" w:sz="0" w:space="0" w:color="auto"/>
        <w:bottom w:val="none" w:sz="0" w:space="0" w:color="auto"/>
        <w:right w:val="none" w:sz="0" w:space="0" w:color="auto"/>
      </w:divBdr>
    </w:div>
    <w:div w:id="1551574039">
      <w:marLeft w:val="0"/>
      <w:marRight w:val="0"/>
      <w:marTop w:val="0"/>
      <w:marBottom w:val="0"/>
      <w:divBdr>
        <w:top w:val="none" w:sz="0" w:space="0" w:color="auto"/>
        <w:left w:val="none" w:sz="0" w:space="0" w:color="auto"/>
        <w:bottom w:val="none" w:sz="0" w:space="0" w:color="auto"/>
        <w:right w:val="none" w:sz="0" w:space="0" w:color="auto"/>
      </w:divBdr>
    </w:div>
    <w:div w:id="1551574042">
      <w:marLeft w:val="0"/>
      <w:marRight w:val="0"/>
      <w:marTop w:val="0"/>
      <w:marBottom w:val="0"/>
      <w:divBdr>
        <w:top w:val="none" w:sz="0" w:space="0" w:color="auto"/>
        <w:left w:val="none" w:sz="0" w:space="0" w:color="auto"/>
        <w:bottom w:val="none" w:sz="0" w:space="0" w:color="auto"/>
        <w:right w:val="none" w:sz="0" w:space="0" w:color="auto"/>
      </w:divBdr>
      <w:divsChild>
        <w:div w:id="1551573989">
          <w:marLeft w:val="480"/>
          <w:marRight w:val="0"/>
          <w:marTop w:val="0"/>
          <w:marBottom w:val="0"/>
          <w:divBdr>
            <w:top w:val="none" w:sz="0" w:space="0" w:color="auto"/>
            <w:left w:val="none" w:sz="0" w:space="0" w:color="auto"/>
            <w:bottom w:val="none" w:sz="0" w:space="0" w:color="auto"/>
            <w:right w:val="none" w:sz="0" w:space="0" w:color="auto"/>
          </w:divBdr>
        </w:div>
        <w:div w:id="1551574029">
          <w:marLeft w:val="480"/>
          <w:marRight w:val="0"/>
          <w:marTop w:val="0"/>
          <w:marBottom w:val="0"/>
          <w:divBdr>
            <w:top w:val="none" w:sz="0" w:space="0" w:color="auto"/>
            <w:left w:val="none" w:sz="0" w:space="0" w:color="auto"/>
            <w:bottom w:val="none" w:sz="0" w:space="0" w:color="auto"/>
            <w:right w:val="none" w:sz="0" w:space="0" w:color="auto"/>
          </w:divBdr>
        </w:div>
        <w:div w:id="1551574077">
          <w:marLeft w:val="480"/>
          <w:marRight w:val="0"/>
          <w:marTop w:val="0"/>
          <w:marBottom w:val="0"/>
          <w:divBdr>
            <w:top w:val="none" w:sz="0" w:space="0" w:color="auto"/>
            <w:left w:val="none" w:sz="0" w:space="0" w:color="auto"/>
            <w:bottom w:val="none" w:sz="0" w:space="0" w:color="auto"/>
            <w:right w:val="none" w:sz="0" w:space="0" w:color="auto"/>
          </w:divBdr>
        </w:div>
      </w:divsChild>
    </w:div>
    <w:div w:id="1551574046">
      <w:marLeft w:val="0"/>
      <w:marRight w:val="0"/>
      <w:marTop w:val="0"/>
      <w:marBottom w:val="0"/>
      <w:divBdr>
        <w:top w:val="none" w:sz="0" w:space="0" w:color="auto"/>
        <w:left w:val="none" w:sz="0" w:space="0" w:color="auto"/>
        <w:bottom w:val="none" w:sz="0" w:space="0" w:color="auto"/>
        <w:right w:val="none" w:sz="0" w:space="0" w:color="auto"/>
      </w:divBdr>
      <w:divsChild>
        <w:div w:id="1551574009">
          <w:marLeft w:val="480"/>
          <w:marRight w:val="0"/>
          <w:marTop w:val="0"/>
          <w:marBottom w:val="0"/>
          <w:divBdr>
            <w:top w:val="none" w:sz="0" w:space="0" w:color="auto"/>
            <w:left w:val="none" w:sz="0" w:space="0" w:color="auto"/>
            <w:bottom w:val="none" w:sz="0" w:space="0" w:color="auto"/>
            <w:right w:val="none" w:sz="0" w:space="0" w:color="auto"/>
          </w:divBdr>
        </w:div>
        <w:div w:id="1551574027">
          <w:marLeft w:val="480"/>
          <w:marRight w:val="0"/>
          <w:marTop w:val="0"/>
          <w:marBottom w:val="0"/>
          <w:divBdr>
            <w:top w:val="none" w:sz="0" w:space="0" w:color="auto"/>
            <w:left w:val="none" w:sz="0" w:space="0" w:color="auto"/>
            <w:bottom w:val="none" w:sz="0" w:space="0" w:color="auto"/>
            <w:right w:val="none" w:sz="0" w:space="0" w:color="auto"/>
          </w:divBdr>
        </w:div>
        <w:div w:id="1551574043">
          <w:marLeft w:val="480"/>
          <w:marRight w:val="0"/>
          <w:marTop w:val="0"/>
          <w:marBottom w:val="0"/>
          <w:divBdr>
            <w:top w:val="none" w:sz="0" w:space="0" w:color="auto"/>
            <w:left w:val="none" w:sz="0" w:space="0" w:color="auto"/>
            <w:bottom w:val="none" w:sz="0" w:space="0" w:color="auto"/>
            <w:right w:val="none" w:sz="0" w:space="0" w:color="auto"/>
          </w:divBdr>
        </w:div>
        <w:div w:id="1551574047">
          <w:marLeft w:val="480"/>
          <w:marRight w:val="0"/>
          <w:marTop w:val="0"/>
          <w:marBottom w:val="0"/>
          <w:divBdr>
            <w:top w:val="none" w:sz="0" w:space="0" w:color="auto"/>
            <w:left w:val="none" w:sz="0" w:space="0" w:color="auto"/>
            <w:bottom w:val="none" w:sz="0" w:space="0" w:color="auto"/>
            <w:right w:val="none" w:sz="0" w:space="0" w:color="auto"/>
          </w:divBdr>
        </w:div>
      </w:divsChild>
    </w:div>
    <w:div w:id="1551574048">
      <w:marLeft w:val="0"/>
      <w:marRight w:val="0"/>
      <w:marTop w:val="0"/>
      <w:marBottom w:val="0"/>
      <w:divBdr>
        <w:top w:val="none" w:sz="0" w:space="0" w:color="auto"/>
        <w:left w:val="none" w:sz="0" w:space="0" w:color="auto"/>
        <w:bottom w:val="none" w:sz="0" w:space="0" w:color="auto"/>
        <w:right w:val="none" w:sz="0" w:space="0" w:color="auto"/>
      </w:divBdr>
    </w:div>
    <w:div w:id="1551574051">
      <w:marLeft w:val="0"/>
      <w:marRight w:val="0"/>
      <w:marTop w:val="0"/>
      <w:marBottom w:val="0"/>
      <w:divBdr>
        <w:top w:val="none" w:sz="0" w:space="0" w:color="auto"/>
        <w:left w:val="none" w:sz="0" w:space="0" w:color="auto"/>
        <w:bottom w:val="none" w:sz="0" w:space="0" w:color="auto"/>
        <w:right w:val="none" w:sz="0" w:space="0" w:color="auto"/>
      </w:divBdr>
      <w:divsChild>
        <w:div w:id="1551574002">
          <w:marLeft w:val="480"/>
          <w:marRight w:val="0"/>
          <w:marTop w:val="0"/>
          <w:marBottom w:val="0"/>
          <w:divBdr>
            <w:top w:val="none" w:sz="0" w:space="0" w:color="auto"/>
            <w:left w:val="none" w:sz="0" w:space="0" w:color="auto"/>
            <w:bottom w:val="none" w:sz="0" w:space="0" w:color="auto"/>
            <w:right w:val="none" w:sz="0" w:space="0" w:color="auto"/>
          </w:divBdr>
        </w:div>
        <w:div w:id="1551574005">
          <w:marLeft w:val="480"/>
          <w:marRight w:val="0"/>
          <w:marTop w:val="0"/>
          <w:marBottom w:val="0"/>
          <w:divBdr>
            <w:top w:val="none" w:sz="0" w:space="0" w:color="auto"/>
            <w:left w:val="none" w:sz="0" w:space="0" w:color="auto"/>
            <w:bottom w:val="none" w:sz="0" w:space="0" w:color="auto"/>
            <w:right w:val="none" w:sz="0" w:space="0" w:color="auto"/>
          </w:divBdr>
        </w:div>
        <w:div w:id="1551574032">
          <w:marLeft w:val="480"/>
          <w:marRight w:val="0"/>
          <w:marTop w:val="0"/>
          <w:marBottom w:val="0"/>
          <w:divBdr>
            <w:top w:val="none" w:sz="0" w:space="0" w:color="auto"/>
            <w:left w:val="none" w:sz="0" w:space="0" w:color="auto"/>
            <w:bottom w:val="none" w:sz="0" w:space="0" w:color="auto"/>
            <w:right w:val="none" w:sz="0" w:space="0" w:color="auto"/>
          </w:divBdr>
        </w:div>
      </w:divsChild>
    </w:div>
    <w:div w:id="1551574057">
      <w:marLeft w:val="0"/>
      <w:marRight w:val="0"/>
      <w:marTop w:val="0"/>
      <w:marBottom w:val="0"/>
      <w:divBdr>
        <w:top w:val="none" w:sz="0" w:space="0" w:color="auto"/>
        <w:left w:val="none" w:sz="0" w:space="0" w:color="auto"/>
        <w:bottom w:val="none" w:sz="0" w:space="0" w:color="auto"/>
        <w:right w:val="none" w:sz="0" w:space="0" w:color="auto"/>
      </w:divBdr>
      <w:divsChild>
        <w:div w:id="1551573993">
          <w:marLeft w:val="480"/>
          <w:marRight w:val="0"/>
          <w:marTop w:val="0"/>
          <w:marBottom w:val="0"/>
          <w:divBdr>
            <w:top w:val="none" w:sz="0" w:space="0" w:color="auto"/>
            <w:left w:val="none" w:sz="0" w:space="0" w:color="auto"/>
            <w:bottom w:val="none" w:sz="0" w:space="0" w:color="auto"/>
            <w:right w:val="none" w:sz="0" w:space="0" w:color="auto"/>
          </w:divBdr>
        </w:div>
        <w:div w:id="1551574045">
          <w:marLeft w:val="480"/>
          <w:marRight w:val="0"/>
          <w:marTop w:val="0"/>
          <w:marBottom w:val="0"/>
          <w:divBdr>
            <w:top w:val="none" w:sz="0" w:space="0" w:color="auto"/>
            <w:left w:val="none" w:sz="0" w:space="0" w:color="auto"/>
            <w:bottom w:val="none" w:sz="0" w:space="0" w:color="auto"/>
            <w:right w:val="none" w:sz="0" w:space="0" w:color="auto"/>
          </w:divBdr>
        </w:div>
        <w:div w:id="1551574092">
          <w:marLeft w:val="480"/>
          <w:marRight w:val="0"/>
          <w:marTop w:val="0"/>
          <w:marBottom w:val="0"/>
          <w:divBdr>
            <w:top w:val="none" w:sz="0" w:space="0" w:color="auto"/>
            <w:left w:val="none" w:sz="0" w:space="0" w:color="auto"/>
            <w:bottom w:val="none" w:sz="0" w:space="0" w:color="auto"/>
            <w:right w:val="none" w:sz="0" w:space="0" w:color="auto"/>
          </w:divBdr>
        </w:div>
      </w:divsChild>
    </w:div>
    <w:div w:id="1551574058">
      <w:marLeft w:val="0"/>
      <w:marRight w:val="0"/>
      <w:marTop w:val="0"/>
      <w:marBottom w:val="0"/>
      <w:divBdr>
        <w:top w:val="none" w:sz="0" w:space="0" w:color="auto"/>
        <w:left w:val="none" w:sz="0" w:space="0" w:color="auto"/>
        <w:bottom w:val="none" w:sz="0" w:space="0" w:color="auto"/>
        <w:right w:val="none" w:sz="0" w:space="0" w:color="auto"/>
      </w:divBdr>
      <w:divsChild>
        <w:div w:id="1551574061">
          <w:marLeft w:val="480"/>
          <w:marRight w:val="0"/>
          <w:marTop w:val="0"/>
          <w:marBottom w:val="0"/>
          <w:divBdr>
            <w:top w:val="none" w:sz="0" w:space="0" w:color="auto"/>
            <w:left w:val="none" w:sz="0" w:space="0" w:color="auto"/>
            <w:bottom w:val="none" w:sz="0" w:space="0" w:color="auto"/>
            <w:right w:val="none" w:sz="0" w:space="0" w:color="auto"/>
          </w:divBdr>
        </w:div>
        <w:div w:id="1551574063">
          <w:marLeft w:val="480"/>
          <w:marRight w:val="0"/>
          <w:marTop w:val="0"/>
          <w:marBottom w:val="0"/>
          <w:divBdr>
            <w:top w:val="none" w:sz="0" w:space="0" w:color="auto"/>
            <w:left w:val="none" w:sz="0" w:space="0" w:color="auto"/>
            <w:bottom w:val="none" w:sz="0" w:space="0" w:color="auto"/>
            <w:right w:val="none" w:sz="0" w:space="0" w:color="auto"/>
          </w:divBdr>
        </w:div>
        <w:div w:id="1551574067">
          <w:marLeft w:val="480"/>
          <w:marRight w:val="0"/>
          <w:marTop w:val="0"/>
          <w:marBottom w:val="0"/>
          <w:divBdr>
            <w:top w:val="none" w:sz="0" w:space="0" w:color="auto"/>
            <w:left w:val="none" w:sz="0" w:space="0" w:color="auto"/>
            <w:bottom w:val="none" w:sz="0" w:space="0" w:color="auto"/>
            <w:right w:val="none" w:sz="0" w:space="0" w:color="auto"/>
          </w:divBdr>
        </w:div>
        <w:div w:id="1551574085">
          <w:marLeft w:val="480"/>
          <w:marRight w:val="0"/>
          <w:marTop w:val="0"/>
          <w:marBottom w:val="0"/>
          <w:divBdr>
            <w:top w:val="none" w:sz="0" w:space="0" w:color="auto"/>
            <w:left w:val="none" w:sz="0" w:space="0" w:color="auto"/>
            <w:bottom w:val="none" w:sz="0" w:space="0" w:color="auto"/>
            <w:right w:val="none" w:sz="0" w:space="0" w:color="auto"/>
          </w:divBdr>
        </w:div>
      </w:divsChild>
    </w:div>
    <w:div w:id="1551574060">
      <w:marLeft w:val="0"/>
      <w:marRight w:val="0"/>
      <w:marTop w:val="0"/>
      <w:marBottom w:val="0"/>
      <w:divBdr>
        <w:top w:val="none" w:sz="0" w:space="0" w:color="auto"/>
        <w:left w:val="none" w:sz="0" w:space="0" w:color="auto"/>
        <w:bottom w:val="none" w:sz="0" w:space="0" w:color="auto"/>
        <w:right w:val="none" w:sz="0" w:space="0" w:color="auto"/>
      </w:divBdr>
      <w:divsChild>
        <w:div w:id="1551573981">
          <w:marLeft w:val="480"/>
          <w:marRight w:val="0"/>
          <w:marTop w:val="0"/>
          <w:marBottom w:val="0"/>
          <w:divBdr>
            <w:top w:val="none" w:sz="0" w:space="0" w:color="auto"/>
            <w:left w:val="none" w:sz="0" w:space="0" w:color="auto"/>
            <w:bottom w:val="none" w:sz="0" w:space="0" w:color="auto"/>
            <w:right w:val="none" w:sz="0" w:space="0" w:color="auto"/>
          </w:divBdr>
        </w:div>
        <w:div w:id="1551574015">
          <w:marLeft w:val="480"/>
          <w:marRight w:val="0"/>
          <w:marTop w:val="0"/>
          <w:marBottom w:val="0"/>
          <w:divBdr>
            <w:top w:val="none" w:sz="0" w:space="0" w:color="auto"/>
            <w:left w:val="none" w:sz="0" w:space="0" w:color="auto"/>
            <w:bottom w:val="none" w:sz="0" w:space="0" w:color="auto"/>
            <w:right w:val="none" w:sz="0" w:space="0" w:color="auto"/>
          </w:divBdr>
        </w:div>
        <w:div w:id="1551574028">
          <w:marLeft w:val="480"/>
          <w:marRight w:val="0"/>
          <w:marTop w:val="0"/>
          <w:marBottom w:val="0"/>
          <w:divBdr>
            <w:top w:val="none" w:sz="0" w:space="0" w:color="auto"/>
            <w:left w:val="none" w:sz="0" w:space="0" w:color="auto"/>
            <w:bottom w:val="none" w:sz="0" w:space="0" w:color="auto"/>
            <w:right w:val="none" w:sz="0" w:space="0" w:color="auto"/>
          </w:divBdr>
        </w:div>
        <w:div w:id="1551574053">
          <w:marLeft w:val="480"/>
          <w:marRight w:val="0"/>
          <w:marTop w:val="0"/>
          <w:marBottom w:val="0"/>
          <w:divBdr>
            <w:top w:val="none" w:sz="0" w:space="0" w:color="auto"/>
            <w:left w:val="none" w:sz="0" w:space="0" w:color="auto"/>
            <w:bottom w:val="none" w:sz="0" w:space="0" w:color="auto"/>
            <w:right w:val="none" w:sz="0" w:space="0" w:color="auto"/>
          </w:divBdr>
        </w:div>
      </w:divsChild>
    </w:div>
    <w:div w:id="1551574062">
      <w:marLeft w:val="0"/>
      <w:marRight w:val="0"/>
      <w:marTop w:val="0"/>
      <w:marBottom w:val="0"/>
      <w:divBdr>
        <w:top w:val="none" w:sz="0" w:space="0" w:color="auto"/>
        <w:left w:val="none" w:sz="0" w:space="0" w:color="auto"/>
        <w:bottom w:val="none" w:sz="0" w:space="0" w:color="auto"/>
        <w:right w:val="none" w:sz="0" w:space="0" w:color="auto"/>
      </w:divBdr>
      <w:divsChild>
        <w:div w:id="1551573992">
          <w:marLeft w:val="480"/>
          <w:marRight w:val="0"/>
          <w:marTop w:val="0"/>
          <w:marBottom w:val="0"/>
          <w:divBdr>
            <w:top w:val="none" w:sz="0" w:space="0" w:color="auto"/>
            <w:left w:val="none" w:sz="0" w:space="0" w:color="auto"/>
            <w:bottom w:val="none" w:sz="0" w:space="0" w:color="auto"/>
            <w:right w:val="none" w:sz="0" w:space="0" w:color="auto"/>
          </w:divBdr>
        </w:div>
        <w:div w:id="1551574026">
          <w:marLeft w:val="480"/>
          <w:marRight w:val="0"/>
          <w:marTop w:val="0"/>
          <w:marBottom w:val="0"/>
          <w:divBdr>
            <w:top w:val="none" w:sz="0" w:space="0" w:color="auto"/>
            <w:left w:val="none" w:sz="0" w:space="0" w:color="auto"/>
            <w:bottom w:val="none" w:sz="0" w:space="0" w:color="auto"/>
            <w:right w:val="none" w:sz="0" w:space="0" w:color="auto"/>
          </w:divBdr>
        </w:div>
        <w:div w:id="1551574074">
          <w:marLeft w:val="480"/>
          <w:marRight w:val="0"/>
          <w:marTop w:val="0"/>
          <w:marBottom w:val="0"/>
          <w:divBdr>
            <w:top w:val="none" w:sz="0" w:space="0" w:color="auto"/>
            <w:left w:val="none" w:sz="0" w:space="0" w:color="auto"/>
            <w:bottom w:val="none" w:sz="0" w:space="0" w:color="auto"/>
            <w:right w:val="none" w:sz="0" w:space="0" w:color="auto"/>
          </w:divBdr>
        </w:div>
        <w:div w:id="1551574083">
          <w:marLeft w:val="480"/>
          <w:marRight w:val="0"/>
          <w:marTop w:val="0"/>
          <w:marBottom w:val="0"/>
          <w:divBdr>
            <w:top w:val="none" w:sz="0" w:space="0" w:color="auto"/>
            <w:left w:val="none" w:sz="0" w:space="0" w:color="auto"/>
            <w:bottom w:val="none" w:sz="0" w:space="0" w:color="auto"/>
            <w:right w:val="none" w:sz="0" w:space="0" w:color="auto"/>
          </w:divBdr>
        </w:div>
      </w:divsChild>
    </w:div>
    <w:div w:id="1551574064">
      <w:marLeft w:val="0"/>
      <w:marRight w:val="0"/>
      <w:marTop w:val="0"/>
      <w:marBottom w:val="0"/>
      <w:divBdr>
        <w:top w:val="none" w:sz="0" w:space="0" w:color="auto"/>
        <w:left w:val="none" w:sz="0" w:space="0" w:color="auto"/>
        <w:bottom w:val="none" w:sz="0" w:space="0" w:color="auto"/>
        <w:right w:val="none" w:sz="0" w:space="0" w:color="auto"/>
      </w:divBdr>
    </w:div>
    <w:div w:id="1551574065">
      <w:marLeft w:val="0"/>
      <w:marRight w:val="0"/>
      <w:marTop w:val="0"/>
      <w:marBottom w:val="0"/>
      <w:divBdr>
        <w:top w:val="none" w:sz="0" w:space="0" w:color="auto"/>
        <w:left w:val="none" w:sz="0" w:space="0" w:color="auto"/>
        <w:bottom w:val="none" w:sz="0" w:space="0" w:color="auto"/>
        <w:right w:val="none" w:sz="0" w:space="0" w:color="auto"/>
      </w:divBdr>
      <w:divsChild>
        <w:div w:id="1551573998">
          <w:marLeft w:val="480"/>
          <w:marRight w:val="0"/>
          <w:marTop w:val="0"/>
          <w:marBottom w:val="0"/>
          <w:divBdr>
            <w:top w:val="none" w:sz="0" w:space="0" w:color="auto"/>
            <w:left w:val="none" w:sz="0" w:space="0" w:color="auto"/>
            <w:bottom w:val="none" w:sz="0" w:space="0" w:color="auto"/>
            <w:right w:val="none" w:sz="0" w:space="0" w:color="auto"/>
          </w:divBdr>
        </w:div>
        <w:div w:id="1551574001">
          <w:marLeft w:val="480"/>
          <w:marRight w:val="0"/>
          <w:marTop w:val="0"/>
          <w:marBottom w:val="0"/>
          <w:divBdr>
            <w:top w:val="none" w:sz="0" w:space="0" w:color="auto"/>
            <w:left w:val="none" w:sz="0" w:space="0" w:color="auto"/>
            <w:bottom w:val="none" w:sz="0" w:space="0" w:color="auto"/>
            <w:right w:val="none" w:sz="0" w:space="0" w:color="auto"/>
          </w:divBdr>
        </w:div>
        <w:div w:id="1551574008">
          <w:marLeft w:val="480"/>
          <w:marRight w:val="0"/>
          <w:marTop w:val="0"/>
          <w:marBottom w:val="0"/>
          <w:divBdr>
            <w:top w:val="none" w:sz="0" w:space="0" w:color="auto"/>
            <w:left w:val="none" w:sz="0" w:space="0" w:color="auto"/>
            <w:bottom w:val="none" w:sz="0" w:space="0" w:color="auto"/>
            <w:right w:val="none" w:sz="0" w:space="0" w:color="auto"/>
          </w:divBdr>
        </w:div>
        <w:div w:id="1551574075">
          <w:marLeft w:val="480"/>
          <w:marRight w:val="0"/>
          <w:marTop w:val="0"/>
          <w:marBottom w:val="0"/>
          <w:divBdr>
            <w:top w:val="none" w:sz="0" w:space="0" w:color="auto"/>
            <w:left w:val="none" w:sz="0" w:space="0" w:color="auto"/>
            <w:bottom w:val="none" w:sz="0" w:space="0" w:color="auto"/>
            <w:right w:val="none" w:sz="0" w:space="0" w:color="auto"/>
          </w:divBdr>
        </w:div>
        <w:div w:id="1551574082">
          <w:marLeft w:val="480"/>
          <w:marRight w:val="0"/>
          <w:marTop w:val="0"/>
          <w:marBottom w:val="0"/>
          <w:divBdr>
            <w:top w:val="none" w:sz="0" w:space="0" w:color="auto"/>
            <w:left w:val="none" w:sz="0" w:space="0" w:color="auto"/>
            <w:bottom w:val="none" w:sz="0" w:space="0" w:color="auto"/>
            <w:right w:val="none" w:sz="0" w:space="0" w:color="auto"/>
          </w:divBdr>
        </w:div>
      </w:divsChild>
    </w:div>
    <w:div w:id="1551574070">
      <w:marLeft w:val="0"/>
      <w:marRight w:val="0"/>
      <w:marTop w:val="0"/>
      <w:marBottom w:val="0"/>
      <w:divBdr>
        <w:top w:val="none" w:sz="0" w:space="0" w:color="auto"/>
        <w:left w:val="none" w:sz="0" w:space="0" w:color="auto"/>
        <w:bottom w:val="none" w:sz="0" w:space="0" w:color="auto"/>
        <w:right w:val="none" w:sz="0" w:space="0" w:color="auto"/>
      </w:divBdr>
      <w:divsChild>
        <w:div w:id="1551573975">
          <w:marLeft w:val="480"/>
          <w:marRight w:val="0"/>
          <w:marTop w:val="0"/>
          <w:marBottom w:val="0"/>
          <w:divBdr>
            <w:top w:val="none" w:sz="0" w:space="0" w:color="auto"/>
            <w:left w:val="none" w:sz="0" w:space="0" w:color="auto"/>
            <w:bottom w:val="none" w:sz="0" w:space="0" w:color="auto"/>
            <w:right w:val="none" w:sz="0" w:space="0" w:color="auto"/>
          </w:divBdr>
        </w:div>
        <w:div w:id="1551573997">
          <w:marLeft w:val="480"/>
          <w:marRight w:val="0"/>
          <w:marTop w:val="0"/>
          <w:marBottom w:val="0"/>
          <w:divBdr>
            <w:top w:val="none" w:sz="0" w:space="0" w:color="auto"/>
            <w:left w:val="none" w:sz="0" w:space="0" w:color="auto"/>
            <w:bottom w:val="none" w:sz="0" w:space="0" w:color="auto"/>
            <w:right w:val="none" w:sz="0" w:space="0" w:color="auto"/>
          </w:divBdr>
        </w:div>
        <w:div w:id="1551574004">
          <w:marLeft w:val="480"/>
          <w:marRight w:val="0"/>
          <w:marTop w:val="0"/>
          <w:marBottom w:val="0"/>
          <w:divBdr>
            <w:top w:val="none" w:sz="0" w:space="0" w:color="auto"/>
            <w:left w:val="none" w:sz="0" w:space="0" w:color="auto"/>
            <w:bottom w:val="none" w:sz="0" w:space="0" w:color="auto"/>
            <w:right w:val="none" w:sz="0" w:space="0" w:color="auto"/>
          </w:divBdr>
        </w:div>
        <w:div w:id="1551574016">
          <w:marLeft w:val="480"/>
          <w:marRight w:val="0"/>
          <w:marTop w:val="0"/>
          <w:marBottom w:val="0"/>
          <w:divBdr>
            <w:top w:val="none" w:sz="0" w:space="0" w:color="auto"/>
            <w:left w:val="none" w:sz="0" w:space="0" w:color="auto"/>
            <w:bottom w:val="none" w:sz="0" w:space="0" w:color="auto"/>
            <w:right w:val="none" w:sz="0" w:space="0" w:color="auto"/>
          </w:divBdr>
        </w:div>
        <w:div w:id="1551574052">
          <w:marLeft w:val="480"/>
          <w:marRight w:val="0"/>
          <w:marTop w:val="0"/>
          <w:marBottom w:val="0"/>
          <w:divBdr>
            <w:top w:val="none" w:sz="0" w:space="0" w:color="auto"/>
            <w:left w:val="none" w:sz="0" w:space="0" w:color="auto"/>
            <w:bottom w:val="none" w:sz="0" w:space="0" w:color="auto"/>
            <w:right w:val="none" w:sz="0" w:space="0" w:color="auto"/>
          </w:divBdr>
        </w:div>
      </w:divsChild>
    </w:div>
    <w:div w:id="1551574071">
      <w:marLeft w:val="0"/>
      <w:marRight w:val="0"/>
      <w:marTop w:val="0"/>
      <w:marBottom w:val="0"/>
      <w:divBdr>
        <w:top w:val="none" w:sz="0" w:space="0" w:color="auto"/>
        <w:left w:val="none" w:sz="0" w:space="0" w:color="auto"/>
        <w:bottom w:val="none" w:sz="0" w:space="0" w:color="auto"/>
        <w:right w:val="none" w:sz="0" w:space="0" w:color="auto"/>
      </w:divBdr>
      <w:divsChild>
        <w:div w:id="1551573976">
          <w:marLeft w:val="480"/>
          <w:marRight w:val="0"/>
          <w:marTop w:val="0"/>
          <w:marBottom w:val="0"/>
          <w:divBdr>
            <w:top w:val="none" w:sz="0" w:space="0" w:color="auto"/>
            <w:left w:val="none" w:sz="0" w:space="0" w:color="auto"/>
            <w:bottom w:val="none" w:sz="0" w:space="0" w:color="auto"/>
            <w:right w:val="none" w:sz="0" w:space="0" w:color="auto"/>
          </w:divBdr>
        </w:div>
        <w:div w:id="1551573987">
          <w:marLeft w:val="480"/>
          <w:marRight w:val="0"/>
          <w:marTop w:val="0"/>
          <w:marBottom w:val="0"/>
          <w:divBdr>
            <w:top w:val="none" w:sz="0" w:space="0" w:color="auto"/>
            <w:left w:val="none" w:sz="0" w:space="0" w:color="auto"/>
            <w:bottom w:val="none" w:sz="0" w:space="0" w:color="auto"/>
            <w:right w:val="none" w:sz="0" w:space="0" w:color="auto"/>
          </w:divBdr>
        </w:div>
        <w:div w:id="1551574019">
          <w:marLeft w:val="480"/>
          <w:marRight w:val="0"/>
          <w:marTop w:val="0"/>
          <w:marBottom w:val="0"/>
          <w:divBdr>
            <w:top w:val="none" w:sz="0" w:space="0" w:color="auto"/>
            <w:left w:val="none" w:sz="0" w:space="0" w:color="auto"/>
            <w:bottom w:val="none" w:sz="0" w:space="0" w:color="auto"/>
            <w:right w:val="none" w:sz="0" w:space="0" w:color="auto"/>
          </w:divBdr>
        </w:div>
        <w:div w:id="1551574050">
          <w:marLeft w:val="480"/>
          <w:marRight w:val="0"/>
          <w:marTop w:val="0"/>
          <w:marBottom w:val="0"/>
          <w:divBdr>
            <w:top w:val="none" w:sz="0" w:space="0" w:color="auto"/>
            <w:left w:val="none" w:sz="0" w:space="0" w:color="auto"/>
            <w:bottom w:val="none" w:sz="0" w:space="0" w:color="auto"/>
            <w:right w:val="none" w:sz="0" w:space="0" w:color="auto"/>
          </w:divBdr>
        </w:div>
        <w:div w:id="1551574079">
          <w:marLeft w:val="480"/>
          <w:marRight w:val="0"/>
          <w:marTop w:val="0"/>
          <w:marBottom w:val="0"/>
          <w:divBdr>
            <w:top w:val="none" w:sz="0" w:space="0" w:color="auto"/>
            <w:left w:val="none" w:sz="0" w:space="0" w:color="auto"/>
            <w:bottom w:val="none" w:sz="0" w:space="0" w:color="auto"/>
            <w:right w:val="none" w:sz="0" w:space="0" w:color="auto"/>
          </w:divBdr>
        </w:div>
      </w:divsChild>
    </w:div>
    <w:div w:id="1551574084">
      <w:marLeft w:val="0"/>
      <w:marRight w:val="0"/>
      <w:marTop w:val="0"/>
      <w:marBottom w:val="0"/>
      <w:divBdr>
        <w:top w:val="none" w:sz="0" w:space="0" w:color="auto"/>
        <w:left w:val="none" w:sz="0" w:space="0" w:color="auto"/>
        <w:bottom w:val="none" w:sz="0" w:space="0" w:color="auto"/>
        <w:right w:val="none" w:sz="0" w:space="0" w:color="auto"/>
      </w:divBdr>
    </w:div>
    <w:div w:id="1551574087">
      <w:marLeft w:val="0"/>
      <w:marRight w:val="0"/>
      <w:marTop w:val="0"/>
      <w:marBottom w:val="0"/>
      <w:divBdr>
        <w:top w:val="none" w:sz="0" w:space="0" w:color="auto"/>
        <w:left w:val="none" w:sz="0" w:space="0" w:color="auto"/>
        <w:bottom w:val="none" w:sz="0" w:space="0" w:color="auto"/>
        <w:right w:val="none" w:sz="0" w:space="0" w:color="auto"/>
      </w:divBdr>
      <w:divsChild>
        <w:div w:id="1551573980">
          <w:marLeft w:val="480"/>
          <w:marRight w:val="0"/>
          <w:marTop w:val="0"/>
          <w:marBottom w:val="0"/>
          <w:divBdr>
            <w:top w:val="none" w:sz="0" w:space="0" w:color="auto"/>
            <w:left w:val="none" w:sz="0" w:space="0" w:color="auto"/>
            <w:bottom w:val="none" w:sz="0" w:space="0" w:color="auto"/>
            <w:right w:val="none" w:sz="0" w:space="0" w:color="auto"/>
          </w:divBdr>
        </w:div>
        <w:div w:id="1551574023">
          <w:marLeft w:val="480"/>
          <w:marRight w:val="0"/>
          <w:marTop w:val="0"/>
          <w:marBottom w:val="0"/>
          <w:divBdr>
            <w:top w:val="none" w:sz="0" w:space="0" w:color="auto"/>
            <w:left w:val="none" w:sz="0" w:space="0" w:color="auto"/>
            <w:bottom w:val="none" w:sz="0" w:space="0" w:color="auto"/>
            <w:right w:val="none" w:sz="0" w:space="0" w:color="auto"/>
          </w:divBdr>
        </w:div>
        <w:div w:id="1551574044">
          <w:marLeft w:val="480"/>
          <w:marRight w:val="0"/>
          <w:marTop w:val="0"/>
          <w:marBottom w:val="0"/>
          <w:divBdr>
            <w:top w:val="none" w:sz="0" w:space="0" w:color="auto"/>
            <w:left w:val="none" w:sz="0" w:space="0" w:color="auto"/>
            <w:bottom w:val="none" w:sz="0" w:space="0" w:color="auto"/>
            <w:right w:val="none" w:sz="0" w:space="0" w:color="auto"/>
          </w:divBdr>
        </w:div>
        <w:div w:id="1551574056">
          <w:marLeft w:val="480"/>
          <w:marRight w:val="0"/>
          <w:marTop w:val="0"/>
          <w:marBottom w:val="0"/>
          <w:divBdr>
            <w:top w:val="none" w:sz="0" w:space="0" w:color="auto"/>
            <w:left w:val="none" w:sz="0" w:space="0" w:color="auto"/>
            <w:bottom w:val="none" w:sz="0" w:space="0" w:color="auto"/>
            <w:right w:val="none" w:sz="0" w:space="0" w:color="auto"/>
          </w:divBdr>
        </w:div>
      </w:divsChild>
    </w:div>
    <w:div w:id="1551574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Тома</dc:creator>
  <cp:keywords/>
  <dc:description/>
  <cp:lastModifiedBy>admin</cp:lastModifiedBy>
  <cp:revision>2</cp:revision>
  <dcterms:created xsi:type="dcterms:W3CDTF">2014-03-27T21:41:00Z</dcterms:created>
  <dcterms:modified xsi:type="dcterms:W3CDTF">2014-03-27T21:41:00Z</dcterms:modified>
</cp:coreProperties>
</file>