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00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СОДЕРЖАНИЕ</w:t>
      </w:r>
    </w:p>
    <w:p w:rsidR="00050CF9" w:rsidRPr="00A16C08" w:rsidRDefault="00050CF9" w:rsidP="00A16C08">
      <w:pPr>
        <w:spacing w:line="360" w:lineRule="auto"/>
        <w:rPr>
          <w:color w:val="000000"/>
        </w:rPr>
      </w:pPr>
    </w:p>
    <w:p w:rsidR="00A16C08" w:rsidRPr="00A16C08" w:rsidRDefault="00A16C08" w:rsidP="00A16C08">
      <w:pPr>
        <w:spacing w:line="360" w:lineRule="auto"/>
        <w:rPr>
          <w:color w:val="000000"/>
        </w:rPr>
      </w:pPr>
      <w:r>
        <w:rPr>
          <w:color w:val="000000"/>
        </w:rPr>
        <w:t>ВВЕДЕНИЕ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1</w:t>
      </w:r>
      <w:r w:rsidR="008D79BC" w:rsidRPr="00A16C08">
        <w:rPr>
          <w:color w:val="000000"/>
        </w:rPr>
        <w:t xml:space="preserve"> ОСНОВНЫЕ ФОНДЫ: ПОНЯТИЕ, СОСТАВ, ОЦЕНКА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1.1</w:t>
      </w:r>
      <w:r w:rsidR="008D79BC" w:rsidRPr="00A16C08">
        <w:rPr>
          <w:color w:val="000000"/>
        </w:rPr>
        <w:t xml:space="preserve"> Понятие и состав основных фондов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1.2</w:t>
      </w:r>
      <w:r w:rsidR="008D79BC" w:rsidRPr="00A16C08">
        <w:rPr>
          <w:color w:val="000000"/>
        </w:rPr>
        <w:t xml:space="preserve"> Оценка основных фондов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1.3</w:t>
      </w:r>
      <w:r w:rsidR="008D79BC" w:rsidRPr="00A16C08">
        <w:rPr>
          <w:color w:val="000000"/>
        </w:rPr>
        <w:t xml:space="preserve"> Амортизация основных фондов</w:t>
      </w:r>
    </w:p>
    <w:p w:rsidR="00A16C08" w:rsidRPr="00A16C08" w:rsidRDefault="008D79BC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1.4 Переоценка основных фондов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2</w:t>
      </w:r>
      <w:r w:rsidR="00D26882" w:rsidRPr="00A16C08">
        <w:rPr>
          <w:color w:val="000000"/>
        </w:rPr>
        <w:t xml:space="preserve"> СУЩНОСТЬ И ВИДЫ ЛИЗИНГА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2.1</w:t>
      </w:r>
      <w:r w:rsidR="00F879E9" w:rsidRPr="00A16C08">
        <w:rPr>
          <w:color w:val="000000"/>
        </w:rPr>
        <w:t xml:space="preserve"> Финансово-кредитный механизм лизинговых операций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2.2</w:t>
      </w:r>
      <w:r w:rsidR="00F879E9" w:rsidRPr="00A16C08">
        <w:rPr>
          <w:color w:val="000000"/>
        </w:rPr>
        <w:t xml:space="preserve"> Виды лизинга и их особенности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3</w:t>
      </w:r>
      <w:r w:rsidR="00BF620D" w:rsidRPr="00A16C08">
        <w:rPr>
          <w:color w:val="000000"/>
        </w:rPr>
        <w:t xml:space="preserve"> ПРЕИМУЩЕСТВА ЛИЗИНГА КАК СПОСОБА ФИНАНСИРОВАНИЯ</w:t>
      </w:r>
    </w:p>
    <w:p w:rsidR="00BF620D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3.1</w:t>
      </w:r>
      <w:r w:rsidR="00BF620D" w:rsidRPr="00A16C08">
        <w:rPr>
          <w:color w:val="000000"/>
        </w:rPr>
        <w:t xml:space="preserve"> Влияние лизинговых схем платежей на финансовые результаты </w:t>
      </w:r>
    </w:p>
    <w:p w:rsidR="00A16C08" w:rsidRPr="00A16C08" w:rsidRDefault="00BF620D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деятельности предприятия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3.2</w:t>
      </w:r>
      <w:r w:rsidR="00DA6D44" w:rsidRPr="00A16C08">
        <w:rPr>
          <w:color w:val="000000"/>
        </w:rPr>
        <w:t xml:space="preserve"> Сравнительная оценка лизинговой операции и кредитной сделки</w:t>
      </w:r>
    </w:p>
    <w:p w:rsidR="00A16C08" w:rsidRPr="00A16C08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ЗАКЛЮЧЕНИЕ</w:t>
      </w:r>
    </w:p>
    <w:p w:rsidR="00A16C08" w:rsidRPr="00E8341D" w:rsidRDefault="00050CF9" w:rsidP="00A16C08">
      <w:pPr>
        <w:spacing w:line="360" w:lineRule="auto"/>
        <w:rPr>
          <w:color w:val="000000"/>
        </w:rPr>
      </w:pPr>
      <w:r w:rsidRPr="00A16C08">
        <w:rPr>
          <w:color w:val="000000"/>
        </w:rPr>
        <w:t>СПИСОК ИСПОЛЬЗОВАННОЙ ЛИТЕРАТУРЫ</w:t>
      </w:r>
    </w:p>
    <w:p w:rsidR="00A16C08" w:rsidRPr="00E8341D" w:rsidRDefault="00A16C08" w:rsidP="00A16C08">
      <w:pPr>
        <w:spacing w:line="360" w:lineRule="auto"/>
        <w:rPr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color w:val="000000"/>
        </w:rPr>
        <w:br w:type="page"/>
      </w:r>
      <w:r w:rsidRPr="00A16C08">
        <w:rPr>
          <w:b/>
          <w:bCs/>
          <w:color w:val="000000"/>
        </w:rPr>
        <w:lastRenderedPageBreak/>
        <w:t>ВВЕДЕНИЕ</w:t>
      </w:r>
    </w:p>
    <w:p w:rsidR="004E54B9" w:rsidRPr="00A16C08" w:rsidRDefault="004E54B9" w:rsidP="00A16C08">
      <w:pPr>
        <w:spacing w:line="360" w:lineRule="auto"/>
        <w:ind w:firstLine="709"/>
        <w:jc w:val="both"/>
        <w:rPr>
          <w:color w:val="000000"/>
        </w:rPr>
      </w:pPr>
    </w:p>
    <w:p w:rsidR="00643171" w:rsidRPr="00A16C08" w:rsidRDefault="00643171" w:rsidP="00A16C0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C08">
        <w:rPr>
          <w:color w:val="000000"/>
          <w:sz w:val="28"/>
          <w:szCs w:val="28"/>
          <w:lang w:val="ru-RU"/>
        </w:rPr>
        <w:t xml:space="preserve">Основные средства коммерческих организаций составляют основу их материально-технической базы и предназначены для приемки, хранения и отпуска потребителям товарно-материальных ценностей. В зависимости от функционального предназначения основные средства подразделяются на производственные основные средства (фонды) и основные средства (фонды) непроизводственного назначения. </w:t>
      </w:r>
    </w:p>
    <w:p w:rsidR="00643171" w:rsidRPr="00A16C08" w:rsidRDefault="00643171" w:rsidP="00A16C0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C08">
        <w:rPr>
          <w:color w:val="000000"/>
          <w:sz w:val="28"/>
          <w:szCs w:val="28"/>
          <w:lang w:val="ru-RU"/>
        </w:rPr>
        <w:t xml:space="preserve">Производственные основные средства – это здания и сооружения, подъемно-транспортные механизмы, складское оборудование, весовое и измерительное хозяйство, производственный инвентарь, используемые для выполнения основных производственных функций. </w:t>
      </w:r>
    </w:p>
    <w:p w:rsidR="00643171" w:rsidRPr="00A16C08" w:rsidRDefault="00643171" w:rsidP="00A16C0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C08">
        <w:rPr>
          <w:color w:val="000000"/>
          <w:sz w:val="28"/>
          <w:szCs w:val="28"/>
          <w:lang w:val="ru-RU"/>
        </w:rPr>
        <w:t xml:space="preserve">К непроизводственным основным средствам принято относить объекты культурно-бытового и управленческого характера: административные здания, клубы, столовые, детские сады, ясли, профилактории, санатории, дома отдыха и т. п. </w:t>
      </w:r>
    </w:p>
    <w:p w:rsidR="004E54B9" w:rsidRPr="00A16C08" w:rsidRDefault="0013104B" w:rsidP="00A16C0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C08">
        <w:rPr>
          <w:color w:val="000000"/>
          <w:sz w:val="28"/>
          <w:szCs w:val="28"/>
          <w:lang w:val="ru-RU"/>
        </w:rPr>
        <w:t xml:space="preserve">Финансирование капиталовложений производится за счет собственных средств и кредита. Прибыль от основной деятельности коммерческих организаций – крупный источник финансирования затрат на капиталовложения. </w:t>
      </w:r>
    </w:p>
    <w:p w:rsidR="004E54B9" w:rsidRPr="00A16C08" w:rsidRDefault="0013104B" w:rsidP="00A16C0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C08">
        <w:rPr>
          <w:color w:val="000000"/>
          <w:sz w:val="28"/>
          <w:szCs w:val="28"/>
          <w:lang w:val="ru-RU"/>
        </w:rPr>
        <w:t xml:space="preserve">Другим важным источником является часть амортизационных отчислений. Такие отчисления по установленным нормам производятся систематически в течение всего срока службы основных фондов. Средства отчисляются и в тех случаях, когда стоимость основных средств полностью перенесена, но они продолжают эксплуатироваться. </w:t>
      </w:r>
    </w:p>
    <w:p w:rsidR="004E54B9" w:rsidRPr="00A16C08" w:rsidRDefault="0013104B" w:rsidP="00A16C0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C08">
        <w:rPr>
          <w:color w:val="000000"/>
          <w:sz w:val="28"/>
          <w:szCs w:val="28"/>
          <w:lang w:val="ru-RU"/>
        </w:rPr>
        <w:t xml:space="preserve">Начисление амортизации не прекращается и тогда, когда основные средства временно не используются. Нормы амортизационных отчислений устанавливаются в процентах к балансовой стоимости основных производственных средств (по первоначальной их стоимости в момент создания или приобретения с учетом переоценки). </w:t>
      </w:r>
    </w:p>
    <w:p w:rsidR="0013104B" w:rsidRPr="00A16C08" w:rsidRDefault="0013104B" w:rsidP="00A16C08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A16C08">
        <w:rPr>
          <w:color w:val="000000"/>
          <w:sz w:val="28"/>
          <w:szCs w:val="28"/>
        </w:rPr>
        <w:lastRenderedPageBreak/>
        <w:t>Процесс воспроизводства основных фондов может осуществляться за счет различных источников. Основные средства для воспроизводства основных фондов на предприятии могут поступать по следующим каналам:</w:t>
      </w:r>
    </w:p>
    <w:p w:rsidR="0013104B" w:rsidRPr="00A16C08" w:rsidRDefault="0013104B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 как вклад в уставный капитал предприятия;</w:t>
      </w:r>
    </w:p>
    <w:p w:rsidR="0013104B" w:rsidRPr="00A16C08" w:rsidRDefault="0013104B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 в результате капитальных вложений;</w:t>
      </w:r>
    </w:p>
    <w:p w:rsidR="0013104B" w:rsidRPr="00A16C08" w:rsidRDefault="0013104B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 в результате безвозмездной передачи;</w:t>
      </w:r>
    </w:p>
    <w:p w:rsidR="0013104B" w:rsidRPr="00A16C08" w:rsidRDefault="0013104B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 вследствие аренды.</w:t>
      </w:r>
    </w:p>
    <w:p w:rsidR="00F879E9" w:rsidRPr="00E8341D" w:rsidRDefault="00F879E9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современных условиях дефицита собственных средств для развития российских предприятий особое значение приобретают лизинговые способы финансирования инвестиций. Уровень изношенности основных фондов у большинства из них достигает 70-90%. Объективно срочно возрастают проблемы широкомасштабного технического перевооружения производства и сохранения достигнутого потенциала предприятий. При этом вопросы финансирования и изыскания источников инвестирования обостряются вследствие кризисного состояния экономики и недоступности многим из предприятий кредитных ресурсов при существующей высокой их стоимости и повышенном риске невозврата. Альтернативным способом финансирования в этих условиях является лизинг во всех его видах.</w:t>
      </w:r>
    </w:p>
    <w:p w:rsidR="00A16C08" w:rsidRPr="00E8341D" w:rsidRDefault="00A16C08" w:rsidP="00A16C08">
      <w:pPr>
        <w:spacing w:line="360" w:lineRule="auto"/>
        <w:ind w:firstLine="709"/>
        <w:jc w:val="both"/>
        <w:rPr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color w:val="000000"/>
        </w:rPr>
        <w:br w:type="page"/>
      </w:r>
      <w:r w:rsidRPr="00A16C08">
        <w:rPr>
          <w:b/>
          <w:bCs/>
          <w:color w:val="000000"/>
        </w:rPr>
        <w:lastRenderedPageBreak/>
        <w:t>1</w:t>
      </w:r>
      <w:r w:rsidR="008D79BC" w:rsidRPr="00A16C08">
        <w:rPr>
          <w:b/>
          <w:bCs/>
          <w:color w:val="000000"/>
        </w:rPr>
        <w:t xml:space="preserve"> ОСНОВНЫЕ ФОНДЫ: ПОНЯТИЕ, СОСТАВ, ОЦЕНКА</w:t>
      </w:r>
    </w:p>
    <w:p w:rsidR="004E54B9" w:rsidRPr="00A16C08" w:rsidRDefault="004E54B9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1.1</w:t>
      </w:r>
      <w:r w:rsidR="008D79BC" w:rsidRPr="00A16C08">
        <w:rPr>
          <w:b/>
          <w:bCs/>
          <w:color w:val="000000"/>
        </w:rPr>
        <w:t xml:space="preserve"> Понятие и состав основных фондов</w:t>
      </w:r>
    </w:p>
    <w:p w:rsidR="004E54B9" w:rsidRPr="00A16C08" w:rsidRDefault="004E54B9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Основные производственные фонды (основные средства)</w:t>
      </w:r>
      <w:r w:rsidRPr="00A16C08">
        <w:rPr>
          <w:i/>
          <w:iCs/>
          <w:color w:val="000000"/>
        </w:rPr>
        <w:t xml:space="preserve"> </w:t>
      </w:r>
      <w:r w:rsidR="00533155" w:rsidRPr="00A16C08">
        <w:rPr>
          <w:color w:val="000000"/>
        </w:rPr>
        <w:t>-</w:t>
      </w:r>
      <w:r w:rsidRPr="00A16C08">
        <w:rPr>
          <w:color w:val="000000"/>
        </w:rPr>
        <w:t xml:space="preserve"> это часть имущества, используемая в качестве сре</w:t>
      </w:r>
      <w:r w:rsidR="00533155" w:rsidRPr="00A16C08">
        <w:rPr>
          <w:color w:val="000000"/>
        </w:rPr>
        <w:t>дств труда при производстве про</w:t>
      </w:r>
      <w:r w:rsidRPr="00A16C08">
        <w:rPr>
          <w:color w:val="000000"/>
        </w:rPr>
        <w:t>дукции, выполнении работ или оказании</w:t>
      </w:r>
      <w:r w:rsidR="00533155" w:rsidRPr="00A16C08">
        <w:rPr>
          <w:color w:val="000000"/>
        </w:rPr>
        <w:t xml:space="preserve"> услуг либо для управления орга</w:t>
      </w:r>
      <w:r w:rsidRPr="00A16C08">
        <w:rPr>
          <w:color w:val="000000"/>
        </w:rPr>
        <w:t>низацией в течение периода, превышающего 12 месяцев или обычный операционный цикл, если он превышает год.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Наряду с основными производственными фондами в деятельности акционерных обществ, особенно крупных, используются </w:t>
      </w:r>
      <w:r w:rsidR="00533155" w:rsidRPr="00A16C08">
        <w:rPr>
          <w:color w:val="000000"/>
        </w:rPr>
        <w:t>основные непро</w:t>
      </w:r>
      <w:r w:rsidRPr="00A16C08">
        <w:rPr>
          <w:color w:val="000000"/>
        </w:rPr>
        <w:t>изводственные фонды, которые не участвуют непосредственно в процессе производства, а лишь используются для удовлетворения различных потребностей работников предприятия. Это: ведомственный жилой фонд, здания детских садов, спортивных сооружений, клубов, профилакториев и т.п.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Основные производственные фонды по натурально-вещественному составу подразделяются на следующие группы: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>здания - производственные и вспомогательные корпуса;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>сооружения - мосты, заграждения, эстакады, передающие антенны, нефтяные и газовые скважины;</w:t>
      </w: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A16C08" w:rsidRPr="00A16C08">
        <w:rPr>
          <w:color w:val="000000"/>
        </w:rPr>
        <w:t xml:space="preserve"> </w:t>
      </w:r>
      <w:r w:rsidR="008D79BC" w:rsidRPr="00A16C08">
        <w:rPr>
          <w:color w:val="000000"/>
        </w:rPr>
        <w:t>передаточные устройства - трубопроводы, различные линии связи;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 xml:space="preserve">машины и оборудование </w:t>
      </w: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рабочие и силовые машины и оборуд</w:t>
      </w:r>
      <w:r w:rsidRPr="00A16C08">
        <w:rPr>
          <w:color w:val="000000"/>
        </w:rPr>
        <w:t>о</w:t>
      </w:r>
      <w:r w:rsidR="008D79BC" w:rsidRPr="00A16C08">
        <w:rPr>
          <w:color w:val="000000"/>
        </w:rPr>
        <w:t>вание, измерительные и регули</w:t>
      </w:r>
      <w:r w:rsidRPr="00A16C08">
        <w:rPr>
          <w:color w:val="000000"/>
        </w:rPr>
        <w:t>рующие приборы и устройства, вы</w:t>
      </w:r>
      <w:r w:rsidR="008D79BC" w:rsidRPr="00A16C08">
        <w:rPr>
          <w:color w:val="000000"/>
        </w:rPr>
        <w:t>числительная техника;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>транспортные средства;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 xml:space="preserve">инструмент, производственный </w:t>
      </w:r>
      <w:r w:rsidRPr="00A16C08">
        <w:rPr>
          <w:color w:val="000000"/>
        </w:rPr>
        <w:t>и хозяйственный инвентарь и при</w:t>
      </w:r>
      <w:r w:rsidR="008D79BC" w:rsidRPr="00A16C08">
        <w:rPr>
          <w:color w:val="000000"/>
        </w:rPr>
        <w:t>надлежности;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>рабочий, продуктивный и племенной скот,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>многолетние насаждения;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lastRenderedPageBreak/>
        <w:t xml:space="preserve">- </w:t>
      </w:r>
      <w:r w:rsidR="008D79BC" w:rsidRPr="00A16C08">
        <w:rPr>
          <w:color w:val="000000"/>
        </w:rPr>
        <w:t>капитальные вложения на коренное улучшение земель (осушите</w:t>
      </w:r>
      <w:r w:rsidRPr="00A16C08">
        <w:rPr>
          <w:color w:val="000000"/>
        </w:rPr>
        <w:t>ль</w:t>
      </w:r>
      <w:r w:rsidR="008D79BC" w:rsidRPr="00A16C08">
        <w:rPr>
          <w:color w:val="000000"/>
        </w:rPr>
        <w:t>ные, оросительные, другие мелиоративные работы) и в аренд</w:t>
      </w:r>
      <w:r w:rsidRPr="00A16C08">
        <w:rPr>
          <w:color w:val="000000"/>
        </w:rPr>
        <w:t>ован</w:t>
      </w:r>
      <w:r w:rsidR="008D79BC" w:rsidRPr="00A16C08">
        <w:rPr>
          <w:color w:val="000000"/>
        </w:rPr>
        <w:t>ные объекты основных средств;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 земельные</w:t>
      </w:r>
      <w:r w:rsidR="008D79BC" w:rsidRPr="00A16C08">
        <w:rPr>
          <w:color w:val="000000"/>
        </w:rPr>
        <w:t xml:space="preserve"> участки, объекты природопользования (вода, недра и</w:t>
      </w:r>
      <w:r w:rsidRPr="00A16C08">
        <w:rPr>
          <w:color w:val="000000"/>
        </w:rPr>
        <w:t xml:space="preserve"> другие природные ресурсы</w:t>
      </w:r>
      <w:r w:rsidR="008D79BC" w:rsidRPr="00A16C08">
        <w:rPr>
          <w:color w:val="000000"/>
        </w:rPr>
        <w:t>), находящиеся в собственности органи</w:t>
      </w:r>
      <w:r w:rsidRPr="00A16C08">
        <w:rPr>
          <w:color w:val="000000"/>
        </w:rPr>
        <w:t>зации;</w:t>
      </w: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 прочие основные средства.</w:t>
      </w:r>
    </w:p>
    <w:p w:rsidR="008D79BC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В зависимости от роли, которую основные средства </w:t>
      </w:r>
      <w:r w:rsidR="008D79BC" w:rsidRPr="00A16C08">
        <w:rPr>
          <w:color w:val="000000"/>
        </w:rPr>
        <w:t>играют в про</w:t>
      </w:r>
      <w:r w:rsidRPr="00A16C08">
        <w:rPr>
          <w:color w:val="000000"/>
        </w:rPr>
        <w:t xml:space="preserve">цессе производства, в их составе </w:t>
      </w:r>
      <w:r w:rsidR="008D79BC" w:rsidRPr="00A16C08">
        <w:rPr>
          <w:color w:val="000000"/>
        </w:rPr>
        <w:t>принято выделять активную и пассивную</w:t>
      </w:r>
      <w:r w:rsidRPr="00A16C08">
        <w:rPr>
          <w:color w:val="000000"/>
        </w:rPr>
        <w:t xml:space="preserve"> части (рис. 1.1).</w:t>
      </w:r>
    </w:p>
    <w:p w:rsidR="00A16C08" w:rsidRPr="00A16C08" w:rsidRDefault="00CC1C1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26" style="position:absolute;left:0;text-align:left;margin-left:36pt;margin-top:16.65pt;width:402pt;height:117pt;z-index:251657728" coordorigin="2308,5454" coordsize="8160,2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08;top:5454;width:4440;height:540">
              <v:textbox>
                <w:txbxContent>
                  <w:p w:rsidR="00BD6300" w:rsidRPr="00533155" w:rsidRDefault="00BD6300" w:rsidP="0053315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Основные производственные фонды</w:t>
                    </w:r>
                  </w:p>
                </w:txbxContent>
              </v:textbox>
            </v:shape>
            <v:shape id="_x0000_s1028" type="#_x0000_t202" style="position:absolute;left:2308;top:6714;width:2760;height:1440">
              <v:textbox>
                <w:txbxContent>
                  <w:p w:rsidR="00BD6300" w:rsidRDefault="00BD6300" w:rsidP="00533155">
                    <w:pPr>
                      <w:spacing w:line="36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Активная часть:</w:t>
                    </w:r>
                  </w:p>
                  <w:p w:rsidR="00BD6300" w:rsidRDefault="00BD6300" w:rsidP="00533155">
                    <w:pPr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машины;</w:t>
                    </w:r>
                  </w:p>
                  <w:p w:rsidR="00BD6300" w:rsidRDefault="00BD6300" w:rsidP="00533155">
                    <w:pPr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оборудование;</w:t>
                    </w:r>
                  </w:p>
                  <w:p w:rsidR="00BD6300" w:rsidRDefault="00BD6300" w:rsidP="00533155">
                    <w:pPr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транспортные средства.</w:t>
                    </w:r>
                  </w:p>
                  <w:p w:rsidR="00BD6300" w:rsidRPr="00533155" w:rsidRDefault="00BD6300" w:rsidP="00533155">
                    <w:pPr>
                      <w:spacing w:line="36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29" style="position:absolute" from="6268,5994" to="6268,6354">
              <v:stroke endarrow="block"/>
            </v:line>
            <v:line id="_x0000_s1030" style="position:absolute" from="3628,6354" to="8908,6354"/>
            <v:line id="_x0000_s1031" style="position:absolute" from="3628,6354" to="3628,6714">
              <v:stroke endarrow="block"/>
            </v:line>
            <v:line id="_x0000_s1032" style="position:absolute" from="8908,6354" to="8908,6714">
              <v:stroke endarrow="block"/>
            </v:line>
            <v:shape id="_x0000_s1033" type="#_x0000_t202" style="position:absolute;left:7708;top:6714;width:2760;height:1440">
              <v:textbox>
                <w:txbxContent>
                  <w:p w:rsidR="00BD6300" w:rsidRDefault="00BD6300" w:rsidP="00533155">
                    <w:pPr>
                      <w:spacing w:line="36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Пассивная часть:</w:t>
                    </w:r>
                  </w:p>
                  <w:p w:rsidR="00BD6300" w:rsidRDefault="00BD6300" w:rsidP="00533155">
                    <w:pPr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здания;</w:t>
                    </w:r>
                  </w:p>
                  <w:p w:rsidR="00BD6300" w:rsidRDefault="00BD6300" w:rsidP="00533155">
                    <w:pPr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сооружения;</w:t>
                    </w:r>
                  </w:p>
                  <w:p w:rsidR="00BD6300" w:rsidRDefault="00BD6300" w:rsidP="00533155">
                    <w:pPr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передаточные устройства.</w:t>
                    </w:r>
                  </w:p>
                  <w:p w:rsidR="00BD6300" w:rsidRPr="00533155" w:rsidRDefault="00BD6300" w:rsidP="00533155">
                    <w:pPr>
                      <w:spacing w:line="36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Рис. 1.1 – Состав основных производственных фондов</w:t>
      </w:r>
    </w:p>
    <w:p w:rsidR="00533155" w:rsidRPr="00A16C08" w:rsidRDefault="0053315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33155" w:rsidRPr="00A16C08" w:rsidRDefault="00533155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К активной </w:t>
      </w:r>
      <w:r w:rsidR="008D79BC" w:rsidRPr="00A16C08">
        <w:rPr>
          <w:color w:val="000000"/>
        </w:rPr>
        <w:t>части</w:t>
      </w:r>
      <w:r w:rsidR="008D79BC" w:rsidRPr="00A16C08">
        <w:rPr>
          <w:i/>
          <w:iCs/>
          <w:color w:val="000000"/>
        </w:rPr>
        <w:t xml:space="preserve"> </w:t>
      </w:r>
      <w:r w:rsidR="008D79BC" w:rsidRPr="00A16C08">
        <w:rPr>
          <w:color w:val="000000"/>
        </w:rPr>
        <w:t>относят такие основные производ</w:t>
      </w:r>
      <w:r w:rsidRPr="00A16C08">
        <w:rPr>
          <w:color w:val="000000"/>
        </w:rPr>
        <w:t xml:space="preserve">ственные фонды, </w:t>
      </w:r>
      <w:r w:rsidR="008D79BC" w:rsidRPr="00A16C08">
        <w:rPr>
          <w:color w:val="000000"/>
        </w:rPr>
        <w:t>которые непосредственно участвуют в процессе произ</w:t>
      </w:r>
      <w:r w:rsidRPr="00A16C08">
        <w:rPr>
          <w:color w:val="000000"/>
        </w:rPr>
        <w:t xml:space="preserve">водства и влияют на </w:t>
      </w:r>
      <w:r w:rsidR="008D79BC" w:rsidRPr="00A16C08">
        <w:rPr>
          <w:color w:val="000000"/>
        </w:rPr>
        <w:t xml:space="preserve">выпуск продукции. </w:t>
      </w:r>
    </w:p>
    <w:p w:rsidR="00533155" w:rsidRPr="00E8341D" w:rsidRDefault="008D79BC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Пассивная часть</w:t>
      </w:r>
      <w:r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включает</w:t>
      </w:r>
      <w:r w:rsidR="00533155" w:rsidRPr="00A16C08">
        <w:rPr>
          <w:color w:val="000000"/>
        </w:rPr>
        <w:t xml:space="preserve"> </w:t>
      </w:r>
      <w:r w:rsidRPr="00A16C08">
        <w:rPr>
          <w:color w:val="000000"/>
        </w:rPr>
        <w:t>основ</w:t>
      </w:r>
      <w:r w:rsidR="00533155" w:rsidRPr="00A16C08">
        <w:rPr>
          <w:color w:val="000000"/>
        </w:rPr>
        <w:t xml:space="preserve">ные фонды, непосредственно </w:t>
      </w:r>
      <w:r w:rsidRPr="00A16C08">
        <w:rPr>
          <w:color w:val="000000"/>
        </w:rPr>
        <w:t>не участвующие в процессе производства.</w:t>
      </w:r>
    </w:p>
    <w:p w:rsidR="00A16C08" w:rsidRPr="00E8341D" w:rsidRDefault="00A16C08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1.2</w:t>
      </w:r>
      <w:r w:rsidR="008D79BC" w:rsidRPr="00A16C08">
        <w:rPr>
          <w:b/>
          <w:bCs/>
          <w:color w:val="000000"/>
        </w:rPr>
        <w:t xml:space="preserve"> Оценка основных фондов</w:t>
      </w:r>
    </w:p>
    <w:p w:rsidR="00533155" w:rsidRPr="00A16C08" w:rsidRDefault="00533155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8D79BC" w:rsidRPr="00A16C08" w:rsidRDefault="00BF0C4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Основные</w:t>
      </w:r>
      <w:r w:rsidR="008D79BC" w:rsidRPr="00A16C08">
        <w:rPr>
          <w:color w:val="000000"/>
        </w:rPr>
        <w:t xml:space="preserve"> средства характеризуются рядом стоимостных показателей,</w:t>
      </w:r>
      <w:r w:rsidRPr="00A16C08">
        <w:rPr>
          <w:color w:val="000000"/>
        </w:rPr>
        <w:t xml:space="preserve"> в частности, </w:t>
      </w:r>
      <w:r w:rsidR="008D79BC" w:rsidRPr="00A16C08">
        <w:rPr>
          <w:color w:val="000000"/>
        </w:rPr>
        <w:t>различными видами оценки. В деятельности организаций, используются следующие виды</w:t>
      </w:r>
      <w:r w:rsidRPr="00A16C08">
        <w:rPr>
          <w:color w:val="000000"/>
        </w:rPr>
        <w:t xml:space="preserve"> оценки: </w:t>
      </w:r>
      <w:r w:rsidR="008D79BC" w:rsidRPr="00A16C08">
        <w:rPr>
          <w:color w:val="000000"/>
        </w:rPr>
        <w:t>первоначальная, восстановительная, полная, остаточная, ликви</w:t>
      </w:r>
      <w:r w:rsidRPr="00A16C08">
        <w:rPr>
          <w:color w:val="000000"/>
        </w:rPr>
        <w:t>дационная</w:t>
      </w:r>
      <w:r w:rsidR="008D79BC" w:rsidRPr="00A16C08">
        <w:rPr>
          <w:color w:val="000000"/>
        </w:rPr>
        <w:t>, балансовая и рыночная стоимость.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lastRenderedPageBreak/>
        <w:t>Первоначальная стоимость основных фондов - это стоимость фондов</w:t>
      </w:r>
      <w:r w:rsidR="00BF0C42" w:rsidRPr="00A16C08">
        <w:rPr>
          <w:color w:val="000000"/>
        </w:rPr>
        <w:t xml:space="preserve"> в мо</w:t>
      </w:r>
      <w:r w:rsidRPr="00A16C08">
        <w:rPr>
          <w:color w:val="000000"/>
        </w:rPr>
        <w:t>мент их производства и ввода в действие в ценах данного года.</w:t>
      </w:r>
    </w:p>
    <w:p w:rsidR="008D79BC" w:rsidRPr="00A16C08" w:rsidRDefault="00BF0C4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Пер</w:t>
      </w:r>
      <w:r w:rsidR="008D79BC" w:rsidRPr="00A16C08">
        <w:rPr>
          <w:color w:val="000000"/>
        </w:rPr>
        <w:t>воначальной стоимостью основны</w:t>
      </w:r>
      <w:r w:rsidRPr="00A16C08">
        <w:rPr>
          <w:color w:val="000000"/>
        </w:rPr>
        <w:t xml:space="preserve">х средств, приобретенных за плату, а </w:t>
      </w:r>
      <w:r w:rsidR="008D79BC" w:rsidRPr="00A16C08">
        <w:rPr>
          <w:color w:val="000000"/>
        </w:rPr>
        <w:t xml:space="preserve">также созданных на предприятии, </w:t>
      </w:r>
      <w:r w:rsidRPr="00A16C08">
        <w:rPr>
          <w:color w:val="000000"/>
        </w:rPr>
        <w:t>признается сумма фактических затрат</w:t>
      </w:r>
      <w:r w:rsidR="008D79BC" w:rsidRPr="00A16C08">
        <w:rPr>
          <w:color w:val="000000"/>
        </w:rPr>
        <w:t xml:space="preserve"> организации на приобретение, соор</w:t>
      </w:r>
      <w:r w:rsidRPr="00A16C08">
        <w:rPr>
          <w:color w:val="000000"/>
        </w:rPr>
        <w:t>ужение и изготовление, за исклю</w:t>
      </w:r>
      <w:r w:rsidR="008D79BC" w:rsidRPr="00A16C08">
        <w:rPr>
          <w:color w:val="000000"/>
        </w:rPr>
        <w:t>чением налога на добавленную стоимость и иных возмещаемых налогов.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Фактические затраты на приобретение, сооружение и изготовление основных средств складываются из сумм, уплачиваемых в соответствии с договором поставщику, подрядчику по договору строительного подряда, затрат на информационные и консультационные услуги, связанные с приобретением основных средств, регистрационных сборов, государственных пошлин и других аналогичны</w:t>
      </w:r>
      <w:r w:rsidR="00BF0C42" w:rsidRPr="00A16C08">
        <w:rPr>
          <w:color w:val="000000"/>
        </w:rPr>
        <w:t>х платежей, произведенных в свя</w:t>
      </w:r>
      <w:r w:rsidRPr="00A16C08">
        <w:rPr>
          <w:color w:val="000000"/>
        </w:rPr>
        <w:t xml:space="preserve">зи с приобретением прав на объект </w:t>
      </w:r>
      <w:r w:rsidR="00BF0C42" w:rsidRPr="00A16C08">
        <w:rPr>
          <w:color w:val="000000"/>
        </w:rPr>
        <w:t>основных средств; таможенных по</w:t>
      </w:r>
      <w:r w:rsidRPr="00A16C08">
        <w:rPr>
          <w:color w:val="000000"/>
        </w:rPr>
        <w:t>шлин и иных затрат, непосредственно связанных с приобретением, сооружением и изготовлением объекта основных средств.</w:t>
      </w:r>
    </w:p>
    <w:p w:rsidR="008D79BC" w:rsidRPr="00A16C08" w:rsidRDefault="008D79BC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Первоначальной стоимостью основных средств, внесенных в счет вклада в уставный (складочный) капита</w:t>
      </w:r>
      <w:r w:rsidR="00BF0C42" w:rsidRPr="00A16C08">
        <w:rPr>
          <w:color w:val="000000"/>
        </w:rPr>
        <w:t>л организации, признается их де</w:t>
      </w:r>
      <w:r w:rsidRPr="00A16C08">
        <w:rPr>
          <w:color w:val="000000"/>
        </w:rPr>
        <w:t>нежная оценка, согласованная между учреди</w:t>
      </w:r>
      <w:r w:rsidR="00BF0C42" w:rsidRPr="00A16C08">
        <w:rPr>
          <w:color w:val="000000"/>
        </w:rPr>
        <w:t>телями (участниками) орга</w:t>
      </w:r>
      <w:r w:rsidRPr="00A16C08">
        <w:rPr>
          <w:color w:val="000000"/>
        </w:rPr>
        <w:t xml:space="preserve">низации. 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При получении организацией основных средств по договору</w:t>
      </w:r>
      <w:r w:rsidR="00BF0C42" w:rsidRPr="00A16C08">
        <w:rPr>
          <w:color w:val="000000"/>
        </w:rPr>
        <w:t xml:space="preserve"> дарения </w:t>
      </w:r>
      <w:r w:rsidRPr="00A16C08">
        <w:rPr>
          <w:color w:val="000000"/>
        </w:rPr>
        <w:t>и иных случаях безвозмездной передачи первоначальной стоим</w:t>
      </w:r>
      <w:r w:rsidR="00BF0C42" w:rsidRPr="00A16C08">
        <w:rPr>
          <w:color w:val="000000"/>
        </w:rPr>
        <w:t xml:space="preserve">остью </w:t>
      </w:r>
      <w:r w:rsidRPr="00A16C08">
        <w:rPr>
          <w:color w:val="000000"/>
        </w:rPr>
        <w:t>признается их рыночная стоимость на дату оприходования. Пе</w:t>
      </w:r>
      <w:r w:rsidR="00BF0C42" w:rsidRPr="00A16C08">
        <w:rPr>
          <w:color w:val="000000"/>
        </w:rPr>
        <w:t>рвона</w:t>
      </w:r>
      <w:r w:rsidRPr="00A16C08">
        <w:rPr>
          <w:color w:val="000000"/>
        </w:rPr>
        <w:t>чальная стоимость основных средств, приобретенных в обмен на д</w:t>
      </w:r>
      <w:r w:rsidR="008E1EBD" w:rsidRPr="00A16C08">
        <w:rPr>
          <w:color w:val="000000"/>
        </w:rPr>
        <w:t>ругое</w:t>
      </w:r>
      <w:r w:rsidRPr="00A16C08">
        <w:rPr>
          <w:color w:val="000000"/>
        </w:rPr>
        <w:t xml:space="preserve"> имущество, равна стоимости обмениваемого имущества, по кото</w:t>
      </w:r>
      <w:r w:rsidR="008E1EBD" w:rsidRPr="00A16C08">
        <w:rPr>
          <w:color w:val="000000"/>
        </w:rPr>
        <w:t xml:space="preserve">рой в </w:t>
      </w:r>
      <w:r w:rsidRPr="00A16C08">
        <w:rPr>
          <w:color w:val="000000"/>
        </w:rPr>
        <w:t>сравнимых обстоятельствах обычно организация определяет стоим</w:t>
      </w:r>
      <w:r w:rsidR="008E1EBD" w:rsidRPr="00A16C08">
        <w:rPr>
          <w:color w:val="000000"/>
        </w:rPr>
        <w:t>ость</w:t>
      </w:r>
      <w:r w:rsidRPr="00A16C08">
        <w:rPr>
          <w:color w:val="000000"/>
        </w:rPr>
        <w:t xml:space="preserve"> аналогичных товаров.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Первоначальная стоимость основных средств не подлежит измене</w:t>
      </w:r>
      <w:r w:rsidR="008E1EBD" w:rsidRPr="00A16C08">
        <w:rPr>
          <w:color w:val="000000"/>
        </w:rPr>
        <w:t>нию,</w:t>
      </w:r>
      <w:r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кроме случаев достройки, дооборудования, реконструкции, частичн</w:t>
      </w:r>
      <w:r w:rsidR="008E1EBD" w:rsidRPr="00A16C08">
        <w:rPr>
          <w:color w:val="000000"/>
        </w:rPr>
        <w:t>ой</w:t>
      </w:r>
      <w:r w:rsidRPr="00A16C08">
        <w:rPr>
          <w:color w:val="000000"/>
        </w:rPr>
        <w:t xml:space="preserve"> ликвидации и переоценки соответствующих объектов. Увеличен</w:t>
      </w:r>
      <w:r w:rsidR="008E1EBD" w:rsidRPr="00A16C08">
        <w:rPr>
          <w:color w:val="000000"/>
        </w:rPr>
        <w:t>ие</w:t>
      </w:r>
      <w:r w:rsidRPr="00A16C08">
        <w:rPr>
          <w:color w:val="000000"/>
        </w:rPr>
        <w:t xml:space="preserve"> (уменьшение) первоначальной стоимости основных фондов относит</w:t>
      </w:r>
      <w:r w:rsidR="008E1EBD" w:rsidRPr="00A16C08">
        <w:rPr>
          <w:color w:val="000000"/>
        </w:rPr>
        <w:t>ся</w:t>
      </w:r>
      <w:r w:rsidRPr="00A16C08">
        <w:rPr>
          <w:color w:val="000000"/>
          <w:vertAlign w:val="superscript"/>
        </w:rPr>
        <w:t xml:space="preserve"> </w:t>
      </w:r>
      <w:r w:rsidRPr="00A16C08">
        <w:rPr>
          <w:color w:val="000000"/>
        </w:rPr>
        <w:t>на добавочный капитал организации.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Первоначальная стоимость определяется с учетом канала </w:t>
      </w:r>
      <w:r w:rsidR="008E1EBD" w:rsidRPr="00A16C08">
        <w:rPr>
          <w:color w:val="000000"/>
        </w:rPr>
        <w:t>поступления</w:t>
      </w:r>
      <w:r w:rsidRPr="00A16C08">
        <w:rPr>
          <w:color w:val="000000"/>
        </w:rPr>
        <w:t xml:space="preserve"> основных фондов (табл. </w:t>
      </w:r>
      <w:r w:rsidR="008E1EBD" w:rsidRPr="00A16C08">
        <w:rPr>
          <w:color w:val="000000"/>
        </w:rPr>
        <w:t>1</w:t>
      </w:r>
      <w:r w:rsidRPr="00A16C08">
        <w:rPr>
          <w:color w:val="000000"/>
        </w:rPr>
        <w:t>.1).</w:t>
      </w:r>
    </w:p>
    <w:p w:rsidR="00A16C08" w:rsidRDefault="00A16C08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en-US"/>
        </w:rPr>
      </w:pPr>
    </w:p>
    <w:p w:rsidR="00A16C08" w:rsidRDefault="00A16C08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t>Таблица 1.1</w:t>
      </w:r>
    </w:p>
    <w:p w:rsidR="008E1EBD" w:rsidRPr="00A16C08" w:rsidRDefault="004C7C46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Первоначальная стоимость с учетом каналов поступления основных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465"/>
        <w:gridCol w:w="6483"/>
      </w:tblGrid>
      <w:tr w:rsidR="004C7C46" w:rsidRPr="00C74810" w:rsidTr="00C74810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Канал поступления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Определение первоначальной стоимости</w:t>
            </w:r>
          </w:p>
        </w:tc>
      </w:tr>
      <w:tr w:rsidR="004C7C46" w:rsidRPr="00C74810" w:rsidTr="00C74810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Приобретение за плату</w:t>
            </w:r>
          </w:p>
        </w:tc>
        <w:tc>
          <w:tcPr>
            <w:tcW w:w="6547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Фактические затраты</w:t>
            </w:r>
          </w:p>
        </w:tc>
      </w:tr>
      <w:tr w:rsidR="004C7C46" w:rsidRPr="00C74810" w:rsidTr="00C74810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8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6547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Фактические затраты</w:t>
            </w:r>
            <w:r w:rsidR="00A16C08" w:rsidRPr="00C7481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7C46" w:rsidRPr="00C74810" w:rsidTr="00C74810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Вклад в уставный капитал</w:t>
            </w:r>
          </w:p>
        </w:tc>
        <w:tc>
          <w:tcPr>
            <w:tcW w:w="6547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Денежная оценка, согласованная между учредителями организации</w:t>
            </w:r>
          </w:p>
        </w:tc>
      </w:tr>
      <w:tr w:rsidR="004C7C46" w:rsidRPr="00C74810" w:rsidTr="00C74810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Безвозмездная передача</w:t>
            </w:r>
          </w:p>
        </w:tc>
        <w:tc>
          <w:tcPr>
            <w:tcW w:w="6547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Рыночная стоимость на дату оприходования</w:t>
            </w:r>
          </w:p>
        </w:tc>
      </w:tr>
      <w:tr w:rsidR="004C7C46" w:rsidRPr="00C74810" w:rsidTr="00C74810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8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Обмен (бартер)</w:t>
            </w:r>
          </w:p>
        </w:tc>
        <w:tc>
          <w:tcPr>
            <w:tcW w:w="6547" w:type="dxa"/>
            <w:shd w:val="clear" w:color="auto" w:fill="auto"/>
          </w:tcPr>
          <w:p w:rsidR="004C7C46" w:rsidRPr="00C74810" w:rsidRDefault="004C7C46" w:rsidP="00C7481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74810">
              <w:rPr>
                <w:color w:val="000000"/>
                <w:sz w:val="20"/>
                <w:szCs w:val="20"/>
              </w:rPr>
              <w:t>Стоимость обмениваемого имущества, по которой в сравнимых обстоятельствах обычно организация определяет стоимость аналогичных товаров</w:t>
            </w:r>
          </w:p>
        </w:tc>
      </w:tr>
    </w:tbl>
    <w:p w:rsidR="004C7C46" w:rsidRPr="00A16C08" w:rsidRDefault="004C7C46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Восстановительная стоимость</w:t>
      </w:r>
      <w:r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- это стоимость аналогичных основных фондов в действующих условиях воспроизводства (при сложившемся на данный момент уровне рыночных цен и уровне научно-технического прогресса). Восстановительная стоимость важна для определения величины затрат, которые потребуются на замену фондов. Она складывается из</w:t>
      </w:r>
      <w:r w:rsidR="00A4052F" w:rsidRPr="00A16C08">
        <w:rPr>
          <w:color w:val="000000"/>
        </w:rPr>
        <w:t xml:space="preserve"> </w:t>
      </w:r>
      <w:r w:rsidRPr="00A16C08">
        <w:rPr>
          <w:color w:val="000000"/>
        </w:rPr>
        <w:t>тех</w:t>
      </w:r>
      <w:r w:rsidR="00A4052F" w:rsidRPr="00A16C08">
        <w:rPr>
          <w:color w:val="000000"/>
        </w:rPr>
        <w:t xml:space="preserve"> </w:t>
      </w:r>
      <w:r w:rsidRPr="00A16C08">
        <w:rPr>
          <w:color w:val="000000"/>
        </w:rPr>
        <w:t>же элементов, что и первоначальная стоимость.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Первоначальная и восстановительная стоимость </w:t>
      </w:r>
      <w:r w:rsidR="00A4052F" w:rsidRPr="00A16C08">
        <w:rPr>
          <w:color w:val="000000"/>
        </w:rPr>
        <w:t>-</w:t>
      </w:r>
      <w:r w:rsidRPr="00A16C08">
        <w:rPr>
          <w:color w:val="000000"/>
        </w:rPr>
        <w:t xml:space="preserve"> это виды оценки, которые характеризуют стоимость основных фондов в разные моменты времени.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Другие виды оценки - полная и остаточная стоимость - позволяют составить представление о состоянии основных фондов. Полная стоимость</w:t>
      </w:r>
      <w:r w:rsidR="00A4052F" w:rsidRPr="00A16C08">
        <w:rPr>
          <w:color w:val="000000"/>
        </w:rPr>
        <w:t xml:space="preserve"> </w:t>
      </w:r>
      <w:r w:rsidR="00A4052F" w:rsidRPr="00A16C08">
        <w:rPr>
          <w:i/>
          <w:iCs/>
          <w:color w:val="000000"/>
        </w:rPr>
        <w:t>-</w:t>
      </w:r>
      <w:r w:rsidR="00A16C08"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это стоимость новых фондов, а остаточная стоимость</w:t>
      </w:r>
      <w:r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- это стоимость их с учетом износа.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Один и тот же объект основных средств характеризуется сразу двумя видами оценки. Так, при принятии к учету основные средства имеют полную первоначальную стоимость, а со временем она превращается в остаточную первоначальную или, если проводится переоценка, в остаточную восстановительную.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Балансовая стоимость</w:t>
      </w:r>
      <w:r w:rsidRPr="00A16C08">
        <w:rPr>
          <w:i/>
          <w:iCs/>
          <w:color w:val="000000"/>
        </w:rPr>
        <w:t xml:space="preserve"> </w:t>
      </w:r>
      <w:r w:rsidR="00A4052F" w:rsidRPr="00A16C08">
        <w:rPr>
          <w:color w:val="000000"/>
        </w:rPr>
        <w:t>-</w:t>
      </w:r>
      <w:r w:rsidRPr="00A16C08">
        <w:rPr>
          <w:color w:val="000000"/>
        </w:rPr>
        <w:t xml:space="preserve"> это вид оценки, по которой основные средства отражаются в балансе. В коммерческих организациях балансовая стоимость равна остаточной восстановительной.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Ликвидационная стоимость</w:t>
      </w:r>
      <w:r w:rsidRPr="00A16C08">
        <w:rPr>
          <w:i/>
          <w:iCs/>
          <w:color w:val="000000"/>
        </w:rPr>
        <w:t xml:space="preserve"> </w:t>
      </w:r>
      <w:r w:rsidR="00A4052F" w:rsidRPr="00A16C08">
        <w:rPr>
          <w:color w:val="000000"/>
        </w:rPr>
        <w:t>-</w:t>
      </w:r>
      <w:r w:rsidRPr="00A16C08">
        <w:rPr>
          <w:color w:val="000000"/>
        </w:rPr>
        <w:t xml:space="preserve"> возмо</w:t>
      </w:r>
      <w:r w:rsidR="00A4052F" w:rsidRPr="00A16C08">
        <w:rPr>
          <w:color w:val="000000"/>
        </w:rPr>
        <w:t>жная стоимость реализации объек</w:t>
      </w:r>
      <w:r w:rsidRPr="00A16C08">
        <w:rPr>
          <w:color w:val="000000"/>
        </w:rPr>
        <w:t>тов основных средств или их остатков по истечении срока эксплуатации.</w:t>
      </w:r>
    </w:p>
    <w:p w:rsidR="00A4052F" w:rsidRPr="00A16C08" w:rsidRDefault="008D79BC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Рыночная стоимость</w:t>
      </w:r>
      <w:r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- вид оцен</w:t>
      </w:r>
      <w:r w:rsidR="00A4052F" w:rsidRPr="00A16C08">
        <w:rPr>
          <w:color w:val="000000"/>
        </w:rPr>
        <w:t>ки, отражающий сложившееся соот</w:t>
      </w:r>
      <w:r w:rsidRPr="00A16C08">
        <w:rPr>
          <w:color w:val="000000"/>
        </w:rPr>
        <w:t xml:space="preserve">ношение спроса и предложения. Для определения рыночной стоимости могут быть использованы данные о ценах на аналогичную продукцию, полученные в письменной форме от организаций-изготовителей, сведения об уровне цен, имеющиеся у органов государственной статистики, торговых инспекций и организаций, </w:t>
      </w:r>
      <w:r w:rsidR="00A4052F" w:rsidRPr="00A16C08">
        <w:rPr>
          <w:color w:val="000000"/>
        </w:rPr>
        <w:t>сведения, опубликованные в средствах</w:t>
      </w:r>
      <w:r w:rsidRPr="00A16C08">
        <w:rPr>
          <w:color w:val="000000"/>
        </w:rPr>
        <w:t xml:space="preserve"> массовой информации и специал</w:t>
      </w:r>
      <w:r w:rsidR="00A4052F" w:rsidRPr="00A16C08">
        <w:rPr>
          <w:color w:val="000000"/>
        </w:rPr>
        <w:t>ьной литературе, экспертные зак</w:t>
      </w:r>
      <w:r w:rsidRPr="00A16C08">
        <w:rPr>
          <w:color w:val="000000"/>
        </w:rPr>
        <w:t xml:space="preserve">лючения о стоимости основных фондов. </w:t>
      </w:r>
    </w:p>
    <w:p w:rsidR="00A16C08" w:rsidRPr="00E8341D" w:rsidRDefault="00A16C08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1.3</w:t>
      </w:r>
      <w:r w:rsidR="008D79BC" w:rsidRPr="00A16C08">
        <w:rPr>
          <w:b/>
          <w:bCs/>
          <w:color w:val="000000"/>
        </w:rPr>
        <w:t xml:space="preserve"> Амортизация основных фондов</w:t>
      </w:r>
    </w:p>
    <w:p w:rsidR="008D79BC" w:rsidRPr="00A16C08" w:rsidRDefault="008D79BC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Амортизация – механизм </w:t>
      </w:r>
      <w:r w:rsidR="008D79BC" w:rsidRPr="00A16C08">
        <w:rPr>
          <w:color w:val="000000"/>
        </w:rPr>
        <w:t>погашения (переноса на готовую продук</w:t>
      </w:r>
      <w:r w:rsidRPr="00A16C08">
        <w:rPr>
          <w:color w:val="000000"/>
        </w:rPr>
        <w:t>цию) сто</w:t>
      </w:r>
      <w:r w:rsidR="008D79BC" w:rsidRPr="00A16C08">
        <w:rPr>
          <w:color w:val="000000"/>
        </w:rPr>
        <w:t>имости объектов основных фондов.</w:t>
      </w: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Амортизация как </w:t>
      </w:r>
      <w:r w:rsidR="008D79BC" w:rsidRPr="00A16C08">
        <w:rPr>
          <w:color w:val="000000"/>
        </w:rPr>
        <w:t xml:space="preserve">экономическая категория отражает износ основных и </w:t>
      </w:r>
      <w:r w:rsidRPr="00A16C08">
        <w:rPr>
          <w:color w:val="000000"/>
        </w:rPr>
        <w:t>связана</w:t>
      </w:r>
      <w:r w:rsidR="008D79BC" w:rsidRPr="00A16C08">
        <w:rPr>
          <w:color w:val="000000"/>
        </w:rPr>
        <w:t xml:space="preserve"> с воспроизводством (сумма амортизации должна быть</w:t>
      </w:r>
      <w:r w:rsidRPr="00A16C08">
        <w:rPr>
          <w:color w:val="000000"/>
        </w:rPr>
        <w:t xml:space="preserve"> </w:t>
      </w:r>
      <w:r w:rsidR="008D79BC" w:rsidRPr="00A16C08">
        <w:rPr>
          <w:color w:val="000000"/>
        </w:rPr>
        <w:t>достаточной для замены изношенных основных средств на новы</w:t>
      </w:r>
      <w:r w:rsidRPr="00A16C08">
        <w:rPr>
          <w:color w:val="000000"/>
        </w:rPr>
        <w:t>е ана</w:t>
      </w:r>
      <w:r w:rsidR="008D79BC" w:rsidRPr="00A16C08">
        <w:rPr>
          <w:color w:val="000000"/>
        </w:rPr>
        <w:t>логи).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последнее время в странах со стабильной экономикой и отлажен налоговой системой предпочтение отдается финансовой функции ам</w:t>
      </w:r>
      <w:r w:rsidR="00A94DA5" w:rsidRPr="00A16C08">
        <w:rPr>
          <w:color w:val="000000"/>
        </w:rPr>
        <w:t>ор</w:t>
      </w:r>
      <w:r w:rsidRPr="00A16C08">
        <w:rPr>
          <w:color w:val="000000"/>
        </w:rPr>
        <w:t>тизации.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Амортизация как финансовая категория определяет возврат</w:t>
      </w:r>
      <w:r w:rsidR="00A94DA5" w:rsidRPr="00A16C08">
        <w:rPr>
          <w:color w:val="000000"/>
        </w:rPr>
        <w:t xml:space="preserve"> ранее</w:t>
      </w:r>
      <w:r w:rsidRPr="00A16C08">
        <w:rPr>
          <w:color w:val="000000"/>
        </w:rPr>
        <w:t xml:space="preserve"> произведенных затрат, связанных с созданием и приобретением осно</w:t>
      </w:r>
      <w:r w:rsidR="00A94DA5" w:rsidRPr="00A16C08">
        <w:rPr>
          <w:color w:val="000000"/>
        </w:rPr>
        <w:t>в</w:t>
      </w:r>
      <w:r w:rsidRPr="00A16C08">
        <w:rPr>
          <w:color w:val="000000"/>
        </w:rPr>
        <w:t>ных фондов.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Амортизационные отчисления, по сути, представляют собой выведенную из-под налогообложения прибыль. Это одна из наиболее существенных льгот по налогу на прибыль. В развитых странах сумма амортизационных отчислений превышает величину действительного износа, что создае</w:t>
      </w:r>
      <w:r w:rsidR="00A94DA5" w:rsidRPr="00A16C08">
        <w:rPr>
          <w:color w:val="000000"/>
        </w:rPr>
        <w:t>т</w:t>
      </w:r>
      <w:r w:rsidRPr="00A16C08">
        <w:rPr>
          <w:color w:val="000000"/>
        </w:rPr>
        <w:t xml:space="preserve"> реальные условия для частных инвестиций. Чем выше нормы амортизации и чем больше сумма амортизационных отчислений, тем больше не облагаемая налогом прибыль и шире возможности предприятия по финансированию своей деятельности в части замены основных средств.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Амортизации подлежат все основные фонды, за исключением:</w:t>
      </w: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жилищного фонда,</w:t>
      </w: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объектов внешнего благоустройства и других аналогичных объектов,</w:t>
      </w: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  <w:vertAlign w:val="superscript"/>
        </w:rPr>
        <w:t>-</w:t>
      </w:r>
      <w:r w:rsidR="008D79BC" w:rsidRPr="00A16C08">
        <w:rPr>
          <w:color w:val="000000"/>
        </w:rPr>
        <w:t xml:space="preserve"> многолетних насаждений, не достигших эксплуатационного возраста,</w:t>
      </w: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приобретенных изданий (книги, брошюры и т.п.),</w:t>
      </w:r>
    </w:p>
    <w:p w:rsidR="008D79BC" w:rsidRPr="00A16C08" w:rsidRDefault="00A94DA5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8D79BC" w:rsidRPr="00A16C08">
        <w:rPr>
          <w:color w:val="000000"/>
        </w:rPr>
        <w:t>земельных участков и объектов природопользования</w:t>
      </w:r>
      <w:r w:rsidRPr="00A16C08">
        <w:rPr>
          <w:color w:val="000000"/>
        </w:rPr>
        <w:t xml:space="preserve"> </w:t>
      </w:r>
      <w:r w:rsidR="008D79BC" w:rsidRPr="00A16C08">
        <w:rPr>
          <w:color w:val="000000"/>
        </w:rPr>
        <w:t>и некоторых других.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Амортизационные отчисления начинаются</w:t>
      </w:r>
      <w:r w:rsidRPr="00A16C08">
        <w:rPr>
          <w:i/>
          <w:iCs/>
          <w:color w:val="000000"/>
        </w:rPr>
        <w:t xml:space="preserve"> </w:t>
      </w:r>
      <w:r w:rsidRPr="00A16C08">
        <w:rPr>
          <w:color w:val="000000"/>
        </w:rPr>
        <w:t>с первого числа месяца, следующего за месяцем принятия конкретного объекта к бухгалтерскому учету, производятся до полного погашения стоимости либо списания этого объекта и прекращаются с первого числа месяца, следующего за этим.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Начисление амортизации приостанавливается в случае нахождения основных средств на реконструкции и модернизации, а также на консервации с продолжительностью не менее трех месяцев по решению руководителя организации и на период восстановления объектов основн</w:t>
      </w:r>
      <w:r w:rsidR="00A94DA5" w:rsidRPr="00A16C08">
        <w:rPr>
          <w:color w:val="000000"/>
        </w:rPr>
        <w:t>ых</w:t>
      </w:r>
      <w:r w:rsidRPr="00A16C08">
        <w:rPr>
          <w:color w:val="000000"/>
        </w:rPr>
        <w:t xml:space="preserve"> средств, продолжительность которого превышает 12 месяцев.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Амортизационные отчисления вкл</w:t>
      </w:r>
      <w:r w:rsidR="002F58ED" w:rsidRPr="00A16C08">
        <w:rPr>
          <w:color w:val="000000"/>
        </w:rPr>
        <w:t>ючаются в себестоимость произво</w:t>
      </w:r>
      <w:r w:rsidRPr="00A16C08">
        <w:rPr>
          <w:color w:val="000000"/>
        </w:rPr>
        <w:t>димой продукции и отражаются на налоговых платежах организации по налогу на имущество и налогу на прибыль.</w:t>
      </w:r>
    </w:p>
    <w:p w:rsidR="008D79BC" w:rsidRPr="00A16C08" w:rsidRDefault="002F58ED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Налог</w:t>
      </w:r>
      <w:r w:rsidR="008D79BC" w:rsidRPr="00A16C08">
        <w:rPr>
          <w:color w:val="000000"/>
        </w:rPr>
        <w:t xml:space="preserve"> на имущество организации рассчитывается как произведение </w:t>
      </w:r>
      <w:r w:rsidRPr="00A16C08">
        <w:rPr>
          <w:color w:val="000000"/>
        </w:rPr>
        <w:t xml:space="preserve">ставки </w:t>
      </w:r>
      <w:r w:rsidR="008D79BC" w:rsidRPr="00A16C08">
        <w:rPr>
          <w:color w:val="000000"/>
        </w:rPr>
        <w:t>(в настоящее время предельный уровень ставки равен 2%) и сред</w:t>
      </w:r>
      <w:r w:rsidRPr="00A16C08">
        <w:rPr>
          <w:color w:val="000000"/>
        </w:rPr>
        <w:t>него</w:t>
      </w:r>
      <w:r w:rsidR="008D79BC" w:rsidRPr="00A16C08">
        <w:rPr>
          <w:color w:val="000000"/>
        </w:rPr>
        <w:t>довой стоимости имущества. При расчете налогооблагаемой базы по</w:t>
      </w:r>
      <w:r w:rsidR="00A16C08" w:rsidRPr="00A16C08">
        <w:rPr>
          <w:color w:val="000000"/>
        </w:rPr>
        <w:t xml:space="preserve"> </w:t>
      </w:r>
      <w:r w:rsidRPr="00A16C08">
        <w:rPr>
          <w:color w:val="000000"/>
        </w:rPr>
        <w:t xml:space="preserve">этому </w:t>
      </w:r>
      <w:r w:rsidR="008D79BC" w:rsidRPr="00A16C08">
        <w:rPr>
          <w:color w:val="000000"/>
        </w:rPr>
        <w:t>налогу (среднегодовой стоимости имущества) основные фонды</w:t>
      </w:r>
      <w:r w:rsidRPr="00A16C08">
        <w:rPr>
          <w:color w:val="000000"/>
        </w:rPr>
        <w:t xml:space="preserve"> при</w:t>
      </w:r>
      <w:r w:rsidR="008D79BC" w:rsidRPr="00A16C08">
        <w:rPr>
          <w:color w:val="000000"/>
        </w:rPr>
        <w:t>нимаются к расчету по остаточной стоимости. Таким образом, начис</w:t>
      </w:r>
      <w:r w:rsidRPr="00A16C08">
        <w:rPr>
          <w:color w:val="000000"/>
        </w:rPr>
        <w:t>ление амор</w:t>
      </w:r>
      <w:r w:rsidR="008D79BC" w:rsidRPr="00A16C08">
        <w:rPr>
          <w:color w:val="000000"/>
        </w:rPr>
        <w:t xml:space="preserve">тизации ведет к снижению остаточной стоимости основных </w:t>
      </w:r>
      <w:r w:rsidRPr="00A16C08">
        <w:rPr>
          <w:color w:val="000000"/>
        </w:rPr>
        <w:t xml:space="preserve">фондов </w:t>
      </w:r>
      <w:r w:rsidR="008D79BC" w:rsidRPr="00A16C08">
        <w:rPr>
          <w:color w:val="000000"/>
        </w:rPr>
        <w:t>и потому уменьшает платежи по налогу на имущество.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Уровень платежей по налогу на прибыль также зависит </w:t>
      </w:r>
      <w:r w:rsidR="002F58ED" w:rsidRPr="00A16C08">
        <w:rPr>
          <w:color w:val="000000"/>
        </w:rPr>
        <w:t>от</w:t>
      </w:r>
      <w:r w:rsidRPr="00A16C08">
        <w:rPr>
          <w:smallCaps/>
          <w:color w:val="000000"/>
        </w:rPr>
        <w:t xml:space="preserve"> </w:t>
      </w:r>
      <w:r w:rsidRPr="00A16C08">
        <w:rPr>
          <w:color w:val="000000"/>
        </w:rPr>
        <w:t>величины динамики амортизационных отчислений. Во-первых, сумма аморти</w:t>
      </w:r>
      <w:r w:rsidR="002F58ED" w:rsidRPr="00A16C08">
        <w:rPr>
          <w:color w:val="000000"/>
        </w:rPr>
        <w:t>зац</w:t>
      </w:r>
      <w:r w:rsidRPr="00A16C08">
        <w:rPr>
          <w:color w:val="000000"/>
        </w:rPr>
        <w:t>ионных отчислений, включаемая в</w:t>
      </w:r>
      <w:r w:rsidR="002F58ED" w:rsidRPr="00A16C08">
        <w:rPr>
          <w:color w:val="000000"/>
        </w:rPr>
        <w:t xml:space="preserve"> себестоимость в целях налогооб</w:t>
      </w:r>
      <w:r w:rsidRPr="00A16C08">
        <w:rPr>
          <w:color w:val="000000"/>
        </w:rPr>
        <w:t>жения, непосредственно снижает налогооблагаемую базу по налогу на прибыль. Во-вторых, уменьшение налогооблагаемой базы по налогу на прибыль происходит опосредованно, за счет уменьшения налогооблагаемой прибыли на сумму налога на имущество.</w:t>
      </w:r>
    </w:p>
    <w:p w:rsidR="008D79BC" w:rsidRPr="00A16C08" w:rsidRDefault="008D79BC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8D79BC" w:rsidRPr="00A16C08" w:rsidRDefault="008D79BC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1.4 Переоценка основных фондов</w:t>
      </w:r>
    </w:p>
    <w:p w:rsidR="002F58ED" w:rsidRPr="00A16C08" w:rsidRDefault="002F58ED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Финансовая сущность переоценки состоит в приведении</w:t>
      </w:r>
      <w:r w:rsidR="00F61933" w:rsidRPr="00A16C08">
        <w:rPr>
          <w:color w:val="000000"/>
        </w:rPr>
        <w:t xml:space="preserve"> </w:t>
      </w:r>
      <w:r w:rsidRPr="00A16C08">
        <w:rPr>
          <w:color w:val="000000"/>
        </w:rPr>
        <w:t>стоимости основных фондов в соответствие с современными условиями воспроизводства.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При переоценке определяется полная восстановительная стоимость основных средств, то есть полная стоимость затрат, которые должна</w:t>
      </w:r>
      <w:r w:rsidR="00F61933" w:rsidRPr="00A16C08">
        <w:rPr>
          <w:color w:val="000000"/>
        </w:rPr>
        <w:t xml:space="preserve"> была бы осуществить организаци</w:t>
      </w:r>
      <w:r w:rsidRPr="00A16C08">
        <w:rPr>
          <w:color w:val="000000"/>
        </w:rPr>
        <w:t>я, ими владеющая, если бы она полностью заменила их на аналогичные новые объекты по рыночным ценам, существующим на дату переоценки, включая затраты на приобретение (строительство), транспортировку, установ</w:t>
      </w:r>
      <w:r w:rsidR="00F61933" w:rsidRPr="00A16C08">
        <w:rPr>
          <w:color w:val="000000"/>
        </w:rPr>
        <w:t>ку (монтаж) объектов, для импор</w:t>
      </w:r>
      <w:r w:rsidRPr="00A16C08">
        <w:rPr>
          <w:color w:val="000000"/>
        </w:rPr>
        <w:t xml:space="preserve">тируемых объектов </w:t>
      </w:r>
      <w:r w:rsidR="00F61933" w:rsidRPr="00A16C08">
        <w:rPr>
          <w:color w:val="000000"/>
        </w:rPr>
        <w:t>-</w:t>
      </w:r>
      <w:r w:rsidRPr="00A16C08">
        <w:rPr>
          <w:color w:val="000000"/>
        </w:rPr>
        <w:t xml:space="preserve"> также таможенные платежи и другие аналогичные затраты. Наряду с полной восстановительной стоимостью основных средств при переоценке определяется их остаточная восстановительная стоимость, то есть стоимость основных средств после переоценки с учетом начисленной амортизации.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Переоценке подлежат все основные фонды, находящиеся в собственности </w:t>
      </w:r>
      <w:r w:rsidR="00F61933" w:rsidRPr="00A16C08">
        <w:rPr>
          <w:color w:val="000000"/>
        </w:rPr>
        <w:t>организаций</w:t>
      </w:r>
      <w:r w:rsidRPr="00A16C08">
        <w:rPr>
          <w:color w:val="000000"/>
        </w:rPr>
        <w:t xml:space="preserve">, их хозяйственном ведении, оперативном управлении и долгосрочной аренде с </w:t>
      </w:r>
      <w:r w:rsidR="00F61933" w:rsidRPr="00A16C08">
        <w:rPr>
          <w:color w:val="000000"/>
        </w:rPr>
        <w:t>правом выкупа независимо от тех</w:t>
      </w:r>
      <w:r w:rsidRPr="00A16C08">
        <w:rPr>
          <w:color w:val="000000"/>
        </w:rPr>
        <w:t xml:space="preserve">нического состояния, действующие и неиспользуемые, находящиеся на консервации, в резерве, подготовленные к списанию, но не оформленные в установленном порядке соответствующими актами, и некоторые </w:t>
      </w:r>
      <w:r w:rsidR="00F61933" w:rsidRPr="00A16C08">
        <w:rPr>
          <w:color w:val="000000"/>
        </w:rPr>
        <w:t>другие</w:t>
      </w:r>
      <w:r w:rsidRPr="00A16C08">
        <w:rPr>
          <w:color w:val="000000"/>
        </w:rPr>
        <w:t>. Переоценка имущества, переданного в лизинг, осуществляется юридическим лицом, на балансе которого числится это имущество.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Не подлежат переоценке стоимость земельных участков и объектов природопользования.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Переоценка основных средств производится с использованием двух </w:t>
      </w:r>
      <w:r w:rsidR="00F61933" w:rsidRPr="00A16C08">
        <w:rPr>
          <w:color w:val="000000"/>
        </w:rPr>
        <w:t>ме</w:t>
      </w:r>
      <w:r w:rsidRPr="00A16C08">
        <w:rPr>
          <w:color w:val="000000"/>
        </w:rPr>
        <w:t>тодов: индексного и экспертного.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Индексный метод предполагает применение индексов изменения сто</w:t>
      </w:r>
      <w:r w:rsidR="00F61933" w:rsidRPr="00A16C08">
        <w:rPr>
          <w:color w:val="000000"/>
        </w:rPr>
        <w:t>и</w:t>
      </w:r>
      <w:r w:rsidRPr="00A16C08">
        <w:rPr>
          <w:color w:val="000000"/>
        </w:rPr>
        <w:t>мости основных средств, разрабатываемых Госкомстатом РФ.</w:t>
      </w:r>
    </w:p>
    <w:p w:rsidR="00F61933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Экспертный метод, или метод прямого пересчета балансовой стоимо</w:t>
      </w:r>
      <w:r w:rsidR="00F61933" w:rsidRPr="00A16C08">
        <w:rPr>
          <w:color w:val="000000"/>
        </w:rPr>
        <w:t xml:space="preserve">сти </w:t>
      </w:r>
      <w:r w:rsidRPr="00A16C08">
        <w:rPr>
          <w:color w:val="000000"/>
        </w:rPr>
        <w:t>в восстановительную, соответствующую рыночному уровню цен, зак</w:t>
      </w:r>
      <w:r w:rsidR="00F61933" w:rsidRPr="00A16C08">
        <w:rPr>
          <w:color w:val="000000"/>
        </w:rPr>
        <w:t xml:space="preserve">лючается </w:t>
      </w:r>
      <w:r w:rsidRPr="00A16C08">
        <w:rPr>
          <w:color w:val="000000"/>
        </w:rPr>
        <w:t>в использовании документально подтвержденных данных, полученных от организаций-изг</w:t>
      </w:r>
      <w:r w:rsidR="00F61933" w:rsidRPr="00A16C08">
        <w:rPr>
          <w:color w:val="000000"/>
        </w:rPr>
        <w:t xml:space="preserve">отовителей; в органах ценообразования, </w:t>
      </w:r>
      <w:r w:rsidRPr="00A16C08">
        <w:rPr>
          <w:color w:val="000000"/>
        </w:rPr>
        <w:t>государственной статистики, торговых инспекциях, опубликован средствах массовой инфо</w:t>
      </w:r>
      <w:r w:rsidR="00F61933" w:rsidRPr="00A16C08">
        <w:rPr>
          <w:color w:val="000000"/>
        </w:rPr>
        <w:t xml:space="preserve">рмации и специальной литературе, </w:t>
      </w:r>
      <w:r w:rsidRPr="00A16C08">
        <w:rPr>
          <w:color w:val="000000"/>
        </w:rPr>
        <w:t>а т</w:t>
      </w:r>
      <w:r w:rsidR="00F61933" w:rsidRPr="00A16C08">
        <w:rPr>
          <w:color w:val="000000"/>
        </w:rPr>
        <w:t>акже в в</w:t>
      </w:r>
      <w:r w:rsidRPr="00A16C08">
        <w:rPr>
          <w:color w:val="000000"/>
        </w:rPr>
        <w:t>иде специальных заключений экспертов и оценочных фирм имею</w:t>
      </w:r>
      <w:r w:rsidR="00F61933" w:rsidRPr="00A16C08">
        <w:rPr>
          <w:color w:val="000000"/>
        </w:rPr>
        <w:t>щих</w:t>
      </w:r>
      <w:r w:rsidRPr="00A16C08">
        <w:rPr>
          <w:color w:val="000000"/>
        </w:rPr>
        <w:t xml:space="preserve"> лицензию.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По опыту проведения переоценок основных фондов с привлечением независимых экспертов-оценщиков, снижение восстановительной стоимости основных средств происходит </w:t>
      </w:r>
      <w:r w:rsidR="00F61933" w:rsidRPr="00A16C08">
        <w:rPr>
          <w:color w:val="000000"/>
        </w:rPr>
        <w:t>у 85-90% обратившихся для прове</w:t>
      </w:r>
      <w:r w:rsidRPr="00A16C08">
        <w:rPr>
          <w:color w:val="000000"/>
        </w:rPr>
        <w:t>дения независимой оценочной экспертизы предприятий. Основное уменьшение стоимости по сравнению с пересчетом по коэффициентам Госкомстата РФ приходи</w:t>
      </w:r>
      <w:r w:rsidR="00F61933" w:rsidRPr="00A16C08">
        <w:rPr>
          <w:color w:val="000000"/>
        </w:rPr>
        <w:t xml:space="preserve">тся на следующие виды имущества: </w:t>
      </w:r>
      <w:r w:rsidRPr="00A16C08">
        <w:rPr>
          <w:color w:val="000000"/>
        </w:rPr>
        <w:t>объекты недвижимости;</w:t>
      </w:r>
      <w:r w:rsidR="00F61933" w:rsidRPr="00A16C08">
        <w:rPr>
          <w:color w:val="000000"/>
        </w:rPr>
        <w:t xml:space="preserve"> </w:t>
      </w:r>
      <w:r w:rsidRPr="00A16C08">
        <w:rPr>
          <w:color w:val="000000"/>
        </w:rPr>
        <w:t>вычислительную и оргтехнику;</w:t>
      </w:r>
      <w:r w:rsidR="00F61933" w:rsidRPr="00A16C08">
        <w:rPr>
          <w:color w:val="000000"/>
        </w:rPr>
        <w:t xml:space="preserve"> </w:t>
      </w:r>
      <w:r w:rsidRPr="00A16C08">
        <w:rPr>
          <w:color w:val="000000"/>
        </w:rPr>
        <w:t>транспорт и строительные машины;</w:t>
      </w:r>
      <w:r w:rsidR="00F61933" w:rsidRPr="00A16C08">
        <w:rPr>
          <w:color w:val="000000"/>
        </w:rPr>
        <w:t xml:space="preserve"> </w:t>
      </w:r>
      <w:r w:rsidRPr="00A16C08">
        <w:rPr>
          <w:color w:val="000000"/>
        </w:rPr>
        <w:t>племенной и мясомолочный скот.</w:t>
      </w:r>
    </w:p>
    <w:p w:rsidR="008D79BC" w:rsidRPr="00A16C08" w:rsidRDefault="008D79BC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Результаты переоценки играют существенную роль в управлении внеоборотными активами. Поэтому при проведении переоценки необходимо учитывать ряд факторов:</w:t>
      </w:r>
    </w:p>
    <w:p w:rsidR="008D79BC" w:rsidRPr="00A16C08" w:rsidRDefault="00F61933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цели, которые ставит перед собой предприятие (;</w:t>
      </w:r>
    </w:p>
    <w:p w:rsidR="008D79BC" w:rsidRPr="00A16C08" w:rsidRDefault="00F61933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положение предприятия на рынке;</w:t>
      </w:r>
    </w:p>
    <w:p w:rsidR="008D79BC" w:rsidRPr="00A16C08" w:rsidRDefault="00F61933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уровень и структуру затрат на произ</w:t>
      </w:r>
      <w:r w:rsidRPr="00A16C08">
        <w:rPr>
          <w:color w:val="000000"/>
        </w:rPr>
        <w:t>водство и реализацию продукции</w:t>
      </w:r>
      <w:r w:rsidR="008D79BC" w:rsidRPr="00A16C08">
        <w:rPr>
          <w:color w:val="000000"/>
        </w:rPr>
        <w:t>;</w:t>
      </w:r>
    </w:p>
    <w:p w:rsidR="008D79BC" w:rsidRPr="00A16C08" w:rsidRDefault="00F61933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финансовое состояние;</w:t>
      </w:r>
    </w:p>
    <w:p w:rsidR="008D79BC" w:rsidRPr="00E8341D" w:rsidRDefault="00F61933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8D79BC" w:rsidRPr="00A16C08">
        <w:rPr>
          <w:color w:val="000000"/>
        </w:rPr>
        <w:t xml:space="preserve"> наличие налоговых льгот и воз</w:t>
      </w:r>
      <w:r w:rsidRPr="00A16C08">
        <w:rPr>
          <w:color w:val="000000"/>
        </w:rPr>
        <w:t>можности погашения налогов взаи</w:t>
      </w:r>
      <w:r w:rsidR="008D79BC" w:rsidRPr="00A16C08">
        <w:rPr>
          <w:color w:val="000000"/>
        </w:rPr>
        <w:t>мозачетом.</w:t>
      </w:r>
    </w:p>
    <w:p w:rsidR="00A16C08" w:rsidRPr="00E8341D" w:rsidRDefault="00A16C08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50CF9" w:rsidRPr="00A16C08" w:rsidRDefault="00F61933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color w:val="000000"/>
        </w:rPr>
        <w:br w:type="page"/>
      </w:r>
      <w:r w:rsidR="00050CF9" w:rsidRPr="00A16C08">
        <w:rPr>
          <w:b/>
          <w:bCs/>
          <w:color w:val="000000"/>
        </w:rPr>
        <w:t>2</w:t>
      </w:r>
      <w:r w:rsidR="00D26882" w:rsidRPr="00A16C08">
        <w:rPr>
          <w:b/>
          <w:bCs/>
          <w:color w:val="000000"/>
        </w:rPr>
        <w:t xml:space="preserve"> СУЩНОСТЬ И ВИДЫ ЛИЗИНГА</w:t>
      </w:r>
    </w:p>
    <w:p w:rsidR="005600DC" w:rsidRPr="00A16C08" w:rsidRDefault="005600DC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2.1</w:t>
      </w:r>
      <w:r w:rsidR="00D26882" w:rsidRPr="00A16C08">
        <w:rPr>
          <w:b/>
          <w:bCs/>
          <w:color w:val="000000"/>
        </w:rPr>
        <w:t xml:space="preserve"> </w:t>
      </w:r>
      <w:r w:rsidR="00F879E9" w:rsidRPr="00A16C08">
        <w:rPr>
          <w:b/>
          <w:bCs/>
          <w:color w:val="000000"/>
        </w:rPr>
        <w:t>Финансово-кредитный механизм лизинговых операций</w:t>
      </w:r>
    </w:p>
    <w:p w:rsidR="00F879E9" w:rsidRPr="00A16C08" w:rsidRDefault="00F879E9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Лизинг представляет собой одно из комбинированных направлений финансирования реальных инвестиций и для многих малых, средних предприятий, совместных объединений, АО, трестов, концернов, ФПГ выступает как наиболее эффективный</w:t>
      </w:r>
      <w:r w:rsidR="00F879E9" w:rsidRPr="00A16C08">
        <w:rPr>
          <w:color w:val="000000"/>
        </w:rPr>
        <w:t xml:space="preserve"> метод вложения средств в произ</w:t>
      </w:r>
      <w:r w:rsidRPr="00A16C08">
        <w:rPr>
          <w:color w:val="000000"/>
        </w:rPr>
        <w:t>водственно-техническое развитие с низкой стоимостью обслуживания Долга, наличием дополнительных гарантий возв</w:t>
      </w:r>
      <w:r w:rsidR="00F879E9" w:rsidRPr="00A16C08">
        <w:rPr>
          <w:color w:val="000000"/>
        </w:rPr>
        <w:t>ратности средств, сокра</w:t>
      </w:r>
      <w:r w:rsidRPr="00A16C08">
        <w:rPr>
          <w:color w:val="000000"/>
        </w:rPr>
        <w:t>щением налоговых отчислений и ростом общей ликвидности.</w:t>
      </w:r>
    </w:p>
    <w:p w:rsidR="00D26882" w:rsidRPr="00A16C08" w:rsidRDefault="00D26882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Лизинг </w:t>
      </w:r>
      <w:r w:rsidR="00F879E9" w:rsidRPr="00A16C08">
        <w:rPr>
          <w:color w:val="000000"/>
        </w:rPr>
        <w:t>-</w:t>
      </w:r>
      <w:r w:rsidRPr="00A16C08">
        <w:rPr>
          <w:color w:val="000000"/>
        </w:rPr>
        <w:t xml:space="preserve"> это комплекс имущественных и финансовых отношений по приобретению в собственность товаров инвестиционного назначения и последующей их передачи в эксплуатацию пользоват</w:t>
      </w:r>
      <w:r w:rsidR="00F879E9" w:rsidRPr="00A16C08">
        <w:rPr>
          <w:color w:val="000000"/>
        </w:rPr>
        <w:t>елю за определен</w:t>
      </w:r>
      <w:r w:rsidRPr="00A16C08">
        <w:rPr>
          <w:color w:val="000000"/>
        </w:rPr>
        <w:t>ию плату при сохранении права собственности за приобретателем. По своей сущности лизинг представляет</w:t>
      </w:r>
      <w:r w:rsidR="00F879E9" w:rsidRPr="00A16C08">
        <w:rPr>
          <w:color w:val="000000"/>
        </w:rPr>
        <w:t xml:space="preserve"> собой способ финансирования эф</w:t>
      </w:r>
      <w:r w:rsidRPr="00A16C08">
        <w:rPr>
          <w:color w:val="000000"/>
        </w:rPr>
        <w:t xml:space="preserve">фективного использования имущества, а не источник приобретения его </w:t>
      </w:r>
      <w:r w:rsidR="00F879E9" w:rsidRPr="00A16C08">
        <w:rPr>
          <w:color w:val="000000"/>
        </w:rPr>
        <w:t>в</w:t>
      </w:r>
      <w:r w:rsidRPr="00A16C08">
        <w:rPr>
          <w:color w:val="000000"/>
        </w:rPr>
        <w:t xml:space="preserve"> собственность для осуществления реальных инвестиций. В основе ли</w:t>
      </w:r>
      <w:r w:rsidR="00F879E9" w:rsidRPr="00A16C08">
        <w:rPr>
          <w:color w:val="000000"/>
        </w:rPr>
        <w:t>зи</w:t>
      </w:r>
      <w:r w:rsidRPr="00A16C08">
        <w:rPr>
          <w:color w:val="000000"/>
        </w:rPr>
        <w:t>нговых отношений находится рентабельное использование отчужден</w:t>
      </w:r>
      <w:r w:rsidR="00F879E9" w:rsidRPr="00A16C08">
        <w:rPr>
          <w:color w:val="000000"/>
        </w:rPr>
        <w:t>ной</w:t>
      </w:r>
      <w:r w:rsidRPr="00A16C08">
        <w:rPr>
          <w:color w:val="000000"/>
        </w:rPr>
        <w:t xml:space="preserve"> собственности за счет получения временного права пользования ею, </w:t>
      </w:r>
      <w:r w:rsidR="00F879E9" w:rsidRPr="00A16C08">
        <w:rPr>
          <w:color w:val="000000"/>
        </w:rPr>
        <w:t xml:space="preserve">что </w:t>
      </w:r>
      <w:r w:rsidRPr="00A16C08">
        <w:rPr>
          <w:color w:val="000000"/>
        </w:rPr>
        <w:t>принципиально отличает лизинг от других способов финансирова</w:t>
      </w:r>
      <w:r w:rsidR="00F879E9" w:rsidRPr="00A16C08">
        <w:rPr>
          <w:color w:val="000000"/>
        </w:rPr>
        <w:t>ния</w:t>
      </w:r>
      <w:r w:rsidRPr="00A16C08">
        <w:rPr>
          <w:color w:val="000000"/>
        </w:rPr>
        <w:t xml:space="preserve"> </w:t>
      </w:r>
      <w:r w:rsidR="00F879E9" w:rsidRPr="00A16C08">
        <w:rPr>
          <w:color w:val="000000"/>
        </w:rPr>
        <w:t xml:space="preserve">развития </w:t>
      </w:r>
      <w:r w:rsidRPr="00A16C08">
        <w:rPr>
          <w:color w:val="000000"/>
        </w:rPr>
        <w:t>предприятий (долгового, прямого и комбинированного).</w:t>
      </w:r>
      <w:r w:rsidR="00F879E9" w:rsidRPr="00A16C08">
        <w:rPr>
          <w:color w:val="000000"/>
        </w:rPr>
        <w:t xml:space="preserve"> Если при</w:t>
      </w:r>
      <w:r w:rsidRPr="00A16C08">
        <w:rPr>
          <w:color w:val="000000"/>
        </w:rPr>
        <w:t xml:space="preserve"> других способах финансирования объектом отношений является денежный капитал, то лизингодатель (лизинговая ко</w:t>
      </w:r>
      <w:r w:rsidR="00F879E9" w:rsidRPr="00A16C08">
        <w:rPr>
          <w:color w:val="000000"/>
        </w:rPr>
        <w:t>мпания) и лизин</w:t>
      </w:r>
      <w:r w:rsidRPr="00A16C08">
        <w:rPr>
          <w:color w:val="000000"/>
        </w:rPr>
        <w:t>гополучатель (арендатор) оперируют с капиталом в произво</w:t>
      </w:r>
      <w:r w:rsidR="00F879E9" w:rsidRPr="00A16C08">
        <w:rPr>
          <w:color w:val="000000"/>
        </w:rPr>
        <w:t xml:space="preserve">льной </w:t>
      </w:r>
      <w:r w:rsidRPr="00A16C08">
        <w:rPr>
          <w:color w:val="000000"/>
        </w:rPr>
        <w:t xml:space="preserve">форме. Эти особенности обусловливают специфику </w:t>
      </w:r>
      <w:r w:rsidR="00F879E9" w:rsidRPr="00A16C08">
        <w:rPr>
          <w:color w:val="000000"/>
        </w:rPr>
        <w:t xml:space="preserve">финансово-кредитного </w:t>
      </w:r>
      <w:r w:rsidRPr="00A16C08">
        <w:rPr>
          <w:color w:val="000000"/>
        </w:rPr>
        <w:t>механизма лизинговых отношении.</w:t>
      </w:r>
    </w:p>
    <w:p w:rsidR="00F879E9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Финансово-кредитный механизм</w:t>
      </w:r>
      <w:r w:rsidRPr="00A16C08">
        <w:rPr>
          <w:b/>
          <w:bCs/>
          <w:color w:val="000000"/>
        </w:rPr>
        <w:t xml:space="preserve"> </w:t>
      </w:r>
      <w:r w:rsidR="00F879E9" w:rsidRPr="00A16C08">
        <w:rPr>
          <w:color w:val="000000"/>
        </w:rPr>
        <w:t>лизинговых операций представляет</w:t>
      </w:r>
      <w:r w:rsidRPr="00A16C08">
        <w:rPr>
          <w:color w:val="000000"/>
        </w:rPr>
        <w:t xml:space="preserve"> собой совокупность методов и способов организации финанси</w:t>
      </w:r>
      <w:r w:rsidR="00F879E9" w:rsidRPr="00A16C08">
        <w:rPr>
          <w:color w:val="000000"/>
        </w:rPr>
        <w:t xml:space="preserve">рования, </w:t>
      </w:r>
      <w:r w:rsidRPr="00A16C08">
        <w:rPr>
          <w:color w:val="000000"/>
        </w:rPr>
        <w:t>управления финансовыми отношениями и обеспечения стим</w:t>
      </w:r>
      <w:r w:rsidR="00F879E9" w:rsidRPr="00A16C08">
        <w:rPr>
          <w:color w:val="000000"/>
        </w:rPr>
        <w:t>улирования</w:t>
      </w:r>
      <w:r w:rsidRPr="00A16C08">
        <w:rPr>
          <w:color w:val="000000"/>
        </w:rPr>
        <w:t xml:space="preserve"> их финансовой устойчивости.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Основные элементы финансово-кредитного механизма лизинговых операций и их составляющие характеризуются следующим образом-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1. Организация финансирования</w:t>
      </w:r>
      <w:r w:rsidRPr="00A16C08">
        <w:rPr>
          <w:b/>
          <w:bCs/>
          <w:color w:val="000000"/>
        </w:rPr>
        <w:t xml:space="preserve"> </w:t>
      </w:r>
      <w:r w:rsidRPr="00A16C08">
        <w:rPr>
          <w:color w:val="000000"/>
        </w:rPr>
        <w:t>лизи</w:t>
      </w:r>
      <w:r w:rsidR="00F879E9" w:rsidRPr="00A16C08">
        <w:rPr>
          <w:color w:val="000000"/>
        </w:rPr>
        <w:t xml:space="preserve">нговых сделок проявляется в том, </w:t>
      </w:r>
      <w:r w:rsidRPr="00A16C08">
        <w:rPr>
          <w:color w:val="000000"/>
        </w:rPr>
        <w:t>что взятое в лизинг имущество не отражается на балансе предприяти</w:t>
      </w:r>
      <w:r w:rsidR="00F879E9" w:rsidRPr="00A16C08">
        <w:rPr>
          <w:color w:val="000000"/>
        </w:rPr>
        <w:t>я-</w:t>
      </w:r>
      <w:r w:rsidRPr="00A16C08">
        <w:rPr>
          <w:color w:val="000000"/>
        </w:rPr>
        <w:t>арендатора, так как право собственност</w:t>
      </w:r>
      <w:r w:rsidR="00F879E9" w:rsidRPr="00A16C08">
        <w:rPr>
          <w:color w:val="000000"/>
        </w:rPr>
        <w:t>и сохраняется за лизинговой ком</w:t>
      </w:r>
      <w:r w:rsidRPr="00A16C08">
        <w:rPr>
          <w:color w:val="000000"/>
        </w:rPr>
        <w:t>панией. Тем самым лизинг не «утяжеля</w:t>
      </w:r>
      <w:r w:rsidR="00F879E9" w:rsidRPr="00A16C08">
        <w:rPr>
          <w:color w:val="000000"/>
        </w:rPr>
        <w:t>ет» активы и не ведет к росту фи</w:t>
      </w:r>
      <w:r w:rsidRPr="00A16C08">
        <w:rPr>
          <w:color w:val="000000"/>
        </w:rPr>
        <w:t>нансовых обязательств (пассивов), что представляет собой так называемое внебалансовое финансирование основных средств. Это дает возможность предприятию сохранить инвестиционн</w:t>
      </w:r>
      <w:r w:rsidR="00F879E9" w:rsidRPr="00A16C08">
        <w:rPr>
          <w:color w:val="000000"/>
        </w:rPr>
        <w:t>ую привлекательность на длитель</w:t>
      </w:r>
      <w:r w:rsidRPr="00A16C08">
        <w:rPr>
          <w:color w:val="000000"/>
        </w:rPr>
        <w:t>ный период.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Кроме того, обеспечивается гибкость </w:t>
      </w:r>
      <w:r w:rsidR="00F879E9" w:rsidRPr="00A16C08">
        <w:rPr>
          <w:color w:val="000000"/>
        </w:rPr>
        <w:t>финансирования, то есть дого</w:t>
      </w:r>
      <w:r w:rsidRPr="00A16C08">
        <w:rPr>
          <w:color w:val="000000"/>
        </w:rPr>
        <w:t>вор лизинга составляется таким образом, чтобы он полностью отвечал требованиям арендатора по движению денежной наличности. Разрабатывается пробная для него схема финансирования, позволяющая в отдельных случаях вносить платежи после получения выручки от реализации продукции, произведенной на арендуемом оборудовании. При этом</w:t>
      </w:r>
      <w:r w:rsidR="00F879E9" w:rsidRPr="00A16C08">
        <w:rPr>
          <w:color w:val="000000"/>
        </w:rPr>
        <w:t xml:space="preserve"> обес</w:t>
      </w:r>
      <w:r w:rsidRPr="00A16C08">
        <w:rPr>
          <w:color w:val="000000"/>
        </w:rPr>
        <w:t>печивается 100-процентное кредитование сделки. Напротив, кредитный договор предусматривает «жесткие» сроки и условия погашения: обязательная оплата до-15% (и выше) стоимости покупки за счет собственных средств и немедленное начало платежей.</w:t>
      </w:r>
    </w:p>
    <w:p w:rsidR="00D26882" w:rsidRPr="00A16C08" w:rsidRDefault="00F879E9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2. </w:t>
      </w:r>
      <w:r w:rsidR="00D26882" w:rsidRPr="00A16C08">
        <w:rPr>
          <w:color w:val="000000"/>
        </w:rPr>
        <w:t>Управление долгом</w:t>
      </w:r>
      <w:r w:rsidR="00D26882" w:rsidRPr="00A16C08">
        <w:rPr>
          <w:b/>
          <w:bCs/>
          <w:color w:val="000000"/>
        </w:rPr>
        <w:t xml:space="preserve"> </w:t>
      </w:r>
      <w:r w:rsidR="00D26882" w:rsidRPr="00A16C08">
        <w:rPr>
          <w:color w:val="000000"/>
        </w:rPr>
        <w:t xml:space="preserve">представляет собой достижение экономичности, </w:t>
      </w:r>
      <w:r w:rsidRPr="00A16C08">
        <w:rPr>
          <w:color w:val="000000"/>
        </w:rPr>
        <w:t xml:space="preserve">несмотря </w:t>
      </w:r>
      <w:r w:rsidR="00D26882" w:rsidRPr="00A16C08">
        <w:rPr>
          <w:color w:val="000000"/>
        </w:rPr>
        <w:t>на большую разницу процентных ставок по банковскому кре</w:t>
      </w:r>
      <w:r w:rsidRPr="00A16C08">
        <w:rPr>
          <w:color w:val="000000"/>
        </w:rPr>
        <w:t>диту и</w:t>
      </w:r>
      <w:r w:rsidR="00D26882" w:rsidRPr="00A16C08">
        <w:rPr>
          <w:color w:val="000000"/>
        </w:rPr>
        <w:t xml:space="preserve"> по лизингу. Общий объем лизинговых расходов всегда меньше, чем</w:t>
      </w:r>
      <w:r w:rsidRPr="00A16C08">
        <w:rPr>
          <w:color w:val="000000"/>
        </w:rPr>
        <w:t xml:space="preserve"> банковское</w:t>
      </w:r>
      <w:r w:rsidR="00D26882" w:rsidRPr="00A16C08">
        <w:rPr>
          <w:color w:val="000000"/>
        </w:rPr>
        <w:t xml:space="preserve"> финансирование, так как расходы, предназначенные на за</w:t>
      </w:r>
      <w:r w:rsidRPr="00A16C08">
        <w:rPr>
          <w:color w:val="000000"/>
        </w:rPr>
        <w:t xml:space="preserve">лог, </w:t>
      </w:r>
      <w:r w:rsidR="00D26882" w:rsidRPr="00A16C08">
        <w:rPr>
          <w:color w:val="000000"/>
        </w:rPr>
        <w:t>оформление документации, при кредитовании увеличивают общую</w:t>
      </w:r>
      <w:r w:rsidRPr="00A16C08">
        <w:rPr>
          <w:color w:val="000000"/>
        </w:rPr>
        <w:t xml:space="preserve"> сумму </w:t>
      </w:r>
      <w:r w:rsidR="00D26882" w:rsidRPr="00A16C08">
        <w:rPr>
          <w:color w:val="000000"/>
        </w:rPr>
        <w:t>расходов. Кроме того, принимается во внимание продолжитель</w:t>
      </w:r>
      <w:r w:rsidRPr="00A16C08">
        <w:rPr>
          <w:color w:val="000000"/>
        </w:rPr>
        <w:t>ный п</w:t>
      </w:r>
      <w:r w:rsidR="00D26882" w:rsidRPr="00A16C08">
        <w:rPr>
          <w:color w:val="000000"/>
        </w:rPr>
        <w:t>роцесс банковского финансирования, что весьма ощутимо для ма</w:t>
      </w:r>
      <w:r w:rsidRPr="00A16C08">
        <w:rPr>
          <w:color w:val="000000"/>
        </w:rPr>
        <w:t xml:space="preserve">лых </w:t>
      </w:r>
      <w:r w:rsidR="00D26882" w:rsidRPr="00A16C08">
        <w:rPr>
          <w:color w:val="000000"/>
        </w:rPr>
        <w:t>и средних предприятий. Результативность лизинга обусловливается</w:t>
      </w:r>
      <w:r w:rsidRPr="00A16C08">
        <w:rPr>
          <w:color w:val="000000"/>
        </w:rPr>
        <w:t xml:space="preserve"> тем, </w:t>
      </w:r>
      <w:r w:rsidR="00D26882" w:rsidRPr="00A16C08">
        <w:rPr>
          <w:color w:val="000000"/>
        </w:rPr>
        <w:t>что он обычно покрывает больший процент капитальных затрат на</w:t>
      </w:r>
      <w:r w:rsidRPr="00A16C08">
        <w:rPr>
          <w:color w:val="000000"/>
        </w:rPr>
        <w:t xml:space="preserve"> единицу о</w:t>
      </w:r>
      <w:r w:rsidR="00D26882" w:rsidRPr="00A16C08">
        <w:rPr>
          <w:color w:val="000000"/>
        </w:rPr>
        <w:t xml:space="preserve">борудования, чем банковская ссуда. Лизингополучатели </w:t>
      </w:r>
      <w:r w:rsidRPr="00A16C08">
        <w:rPr>
          <w:color w:val="000000"/>
        </w:rPr>
        <w:t>получают</w:t>
      </w:r>
      <w:r w:rsidR="00D26882" w:rsidRPr="00A16C08">
        <w:rPr>
          <w:color w:val="000000"/>
        </w:rPr>
        <w:t xml:space="preserve"> доступ к новейшему оборудованию, технологиям, не расхо</w:t>
      </w:r>
      <w:r w:rsidRPr="00A16C08">
        <w:rPr>
          <w:color w:val="000000"/>
        </w:rPr>
        <w:t>дуя</w:t>
      </w:r>
      <w:r w:rsidR="00D26882" w:rsidRPr="00A16C08">
        <w:rPr>
          <w:smallCaps/>
          <w:color w:val="000000"/>
        </w:rPr>
        <w:t xml:space="preserve"> </w:t>
      </w:r>
      <w:r w:rsidR="00D26882" w:rsidRPr="00A16C08">
        <w:rPr>
          <w:color w:val="000000"/>
        </w:rPr>
        <w:t>больших средств на покупку дорогостоящей современной техники, а сэкономленные финансовые ресур</w:t>
      </w:r>
      <w:r w:rsidRPr="00A16C08">
        <w:rPr>
          <w:color w:val="000000"/>
        </w:rPr>
        <w:t>сы смогут направлять на увеличе</w:t>
      </w:r>
      <w:r w:rsidR="00D26882" w:rsidRPr="00A16C08">
        <w:rPr>
          <w:color w:val="000000"/>
        </w:rPr>
        <w:t>ние оборотного капитала, освоение новых рынков сбыта, маркетинговые исследования и другие цели. Право собственности на актив предоставляет лизинговой компании высокую степень безопасности.</w:t>
      </w:r>
      <w:r w:rsidR="00D26882" w:rsidRPr="00A16C08">
        <w:rPr>
          <w:i/>
          <w:iCs/>
          <w:color w:val="000000"/>
        </w:rPr>
        <w:t xml:space="preserve"> 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3. Финансовое стимулирование</w:t>
      </w:r>
      <w:r w:rsidRPr="00A16C08">
        <w:rPr>
          <w:b/>
          <w:bCs/>
          <w:color w:val="000000"/>
        </w:rPr>
        <w:t xml:space="preserve"> </w:t>
      </w:r>
      <w:r w:rsidRPr="00A16C08">
        <w:rPr>
          <w:color w:val="000000"/>
        </w:rPr>
        <w:t>характеризуется покрытием «налоговым щитом» всего объема средств, привлека</w:t>
      </w:r>
      <w:r w:rsidR="00F879E9" w:rsidRPr="00A16C08">
        <w:rPr>
          <w:color w:val="000000"/>
        </w:rPr>
        <w:t>емых по лизингу. Лизинговые пла</w:t>
      </w:r>
      <w:r w:rsidRPr="00A16C08">
        <w:rPr>
          <w:color w:val="000000"/>
        </w:rPr>
        <w:t>тежи, обеспечивающие амортизацию всей суммы основного долга, относятся на себестоимость продукции лизингополучателя и соответственно снижают налогооблагаемую прибыль. Вследствие учета имущества на балансе лизингодателя достигается экономия по имущественным налогам у</w:t>
      </w:r>
      <w:r w:rsidR="00F879E9" w:rsidRPr="00A16C08">
        <w:rPr>
          <w:color w:val="000000"/>
        </w:rPr>
        <w:t xml:space="preserve"> </w:t>
      </w:r>
      <w:r w:rsidRPr="00A16C08">
        <w:rPr>
          <w:color w:val="000000"/>
        </w:rPr>
        <w:t>лизингополучателя. Кроме того, налоговые преимущества распространяются на лизингодателя и за счет п</w:t>
      </w:r>
      <w:r w:rsidR="00F879E9" w:rsidRPr="00A16C08">
        <w:rPr>
          <w:color w:val="000000"/>
        </w:rPr>
        <w:t>редоставления определенных нало</w:t>
      </w:r>
      <w:r w:rsidRPr="00A16C08">
        <w:rPr>
          <w:color w:val="000000"/>
        </w:rPr>
        <w:t xml:space="preserve">говых льгот. Надежность лизинга заключается в том, что он позволяет снизить риск потерь от неплатежеспособности арендатора вследствие отсрочки основного объема платежей до получения устойчивых доходов от эксплуатации арендуемых фондов. 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Перечисленные элементы финансово-кре</w:t>
      </w:r>
      <w:r w:rsidR="00F879E9" w:rsidRPr="00A16C08">
        <w:rPr>
          <w:color w:val="000000"/>
        </w:rPr>
        <w:t>дитного механизма лизин</w:t>
      </w:r>
      <w:r w:rsidRPr="00A16C08">
        <w:rPr>
          <w:color w:val="000000"/>
        </w:rPr>
        <w:t>говых операций определяют его как достаточно привлекательный кре</w:t>
      </w:r>
      <w:r w:rsidR="00F879E9" w:rsidRPr="00A16C08">
        <w:rPr>
          <w:color w:val="000000"/>
        </w:rPr>
        <w:t xml:space="preserve">дитный </w:t>
      </w:r>
      <w:r w:rsidRPr="00A16C08">
        <w:rPr>
          <w:color w:val="000000"/>
        </w:rPr>
        <w:t>инструмент и эффективный способ финансирования</w:t>
      </w:r>
      <w:r w:rsidR="00F879E9" w:rsidRPr="00A16C08">
        <w:rPr>
          <w:color w:val="000000"/>
        </w:rPr>
        <w:t>.</w:t>
      </w:r>
    </w:p>
    <w:p w:rsidR="00A16C08" w:rsidRPr="00E8341D" w:rsidRDefault="00A16C08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2.2</w:t>
      </w:r>
      <w:r w:rsidR="00F879E9" w:rsidRPr="00A16C08">
        <w:rPr>
          <w:b/>
          <w:bCs/>
          <w:color w:val="000000"/>
        </w:rPr>
        <w:t xml:space="preserve"> Виды лизинга и их особенности</w:t>
      </w:r>
    </w:p>
    <w:p w:rsidR="00F879E9" w:rsidRPr="00A16C08" w:rsidRDefault="00F879E9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Исходя из экономической сущн</w:t>
      </w:r>
      <w:r w:rsidR="009B0AA4" w:rsidRPr="00A16C08">
        <w:rPr>
          <w:color w:val="000000"/>
        </w:rPr>
        <w:t>ости лизинга, выражающейся в фи</w:t>
      </w:r>
      <w:r w:rsidRPr="00A16C08">
        <w:rPr>
          <w:color w:val="000000"/>
        </w:rPr>
        <w:t xml:space="preserve">нансировании использования имущества при разделении прав владения и пользования, выделяют следующие </w:t>
      </w:r>
      <w:r w:rsidR="009B0AA4" w:rsidRPr="00A16C08">
        <w:rPr>
          <w:color w:val="000000"/>
        </w:rPr>
        <w:t>видовые признаки: степень окупа</w:t>
      </w:r>
      <w:r w:rsidRPr="00A16C08">
        <w:rPr>
          <w:color w:val="000000"/>
        </w:rPr>
        <w:t xml:space="preserve">емости (полный или неполный срок физического износа), условия амортизации и качественные характеристики имущества (новое или бывшее в употреблении). В соответствии с этим </w:t>
      </w:r>
      <w:r w:rsidR="009B0AA4" w:rsidRPr="00A16C08">
        <w:rPr>
          <w:color w:val="000000"/>
        </w:rPr>
        <w:t>различают три вида лизинга: опе</w:t>
      </w:r>
      <w:r w:rsidRPr="00A16C08">
        <w:rPr>
          <w:color w:val="000000"/>
        </w:rPr>
        <w:t>ративный, финансовый и возвратный.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Оперативный лизинг</w:t>
      </w:r>
      <w:r w:rsidRPr="00A16C08">
        <w:rPr>
          <w:b/>
          <w:bCs/>
          <w:color w:val="000000"/>
        </w:rPr>
        <w:t xml:space="preserve"> </w:t>
      </w:r>
      <w:r w:rsidRPr="00A16C08">
        <w:rPr>
          <w:color w:val="000000"/>
        </w:rPr>
        <w:t>- это комплекс имущественных и финансовых отношений, при кото</w:t>
      </w:r>
      <w:r w:rsidR="009B0AA4" w:rsidRPr="00A16C08">
        <w:rPr>
          <w:color w:val="000000"/>
        </w:rPr>
        <w:t>рых новое или подержанное имуще</w:t>
      </w:r>
      <w:r w:rsidRPr="00A16C08">
        <w:rPr>
          <w:color w:val="000000"/>
        </w:rPr>
        <w:t>ство передается лизингодателем в кратковременное пользование лизингополучателю. Основные признаки оперативного лизинга: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D26882" w:rsidRPr="00A16C08">
        <w:rPr>
          <w:color w:val="000000"/>
        </w:rPr>
        <w:t>договор лизинга заключается, как правило, на срок, значительно меньший периода полезной работы оборудования (в 2 раза и более), поэтому таких договоров бывает несколько;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сделка может быть расторгнута в любой момент как лизингодателем (в случае несоблюдения условий, режима, места </w:t>
      </w:r>
      <w:r w:rsidRPr="00A16C08">
        <w:rPr>
          <w:color w:val="000000"/>
        </w:rPr>
        <w:t>эксплуатации,</w:t>
      </w:r>
      <w:r w:rsidR="00D26882" w:rsidRPr="00A16C08">
        <w:rPr>
          <w:color w:val="000000"/>
        </w:rPr>
        <w:t xml:space="preserve"> выявленных на правах контроля), так и лизингополучателем (в случае неудовлетворенности качеством арендованного имущества и возможности приобретения аналогичного, но более прогрессивного, дешевого оборудования);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D26882" w:rsidRPr="00A16C08">
        <w:rPr>
          <w:color w:val="000000"/>
        </w:rPr>
        <w:t>объектами лизинга являются инвестиционные товары наиболее высокого спроса</w:t>
      </w:r>
      <w:r w:rsidRPr="00A16C08">
        <w:rPr>
          <w:color w:val="000000"/>
        </w:rPr>
        <w:t xml:space="preserve"> (</w:t>
      </w:r>
      <w:r w:rsidR="00D26882" w:rsidRPr="00A16C08">
        <w:rPr>
          <w:color w:val="000000"/>
        </w:rPr>
        <w:t>транспортные средства, строительна</w:t>
      </w:r>
      <w:r w:rsidRPr="00A16C08">
        <w:rPr>
          <w:color w:val="000000"/>
        </w:rPr>
        <w:t>я техника, оборудование горнодо</w:t>
      </w:r>
      <w:r w:rsidR="00D26882" w:rsidRPr="00A16C08">
        <w:rPr>
          <w:color w:val="000000"/>
        </w:rPr>
        <w:t>бывающей промышленности и средства электронной обработки информации</w:t>
      </w:r>
      <w:r w:rsidRPr="00A16C08">
        <w:rPr>
          <w:color w:val="000000"/>
        </w:rPr>
        <w:t>)</w:t>
      </w:r>
      <w:r w:rsidR="00D26882" w:rsidRPr="00A16C08">
        <w:rPr>
          <w:color w:val="000000"/>
        </w:rPr>
        <w:t>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объекты лизинга приобретаются лизингодателем на свой страх и риск с учетом конъюнктуры рынка и полностью им застрахованы.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по </w:t>
      </w:r>
      <w:r w:rsidR="00D26882" w:rsidRPr="00A16C08">
        <w:rPr>
          <w:color w:val="000000"/>
        </w:rPr>
        <w:t>окончании срока договора лиз</w:t>
      </w:r>
      <w:r w:rsidRPr="00A16C08">
        <w:rPr>
          <w:color w:val="000000"/>
        </w:rPr>
        <w:t>ингополучатель имеет право: вер</w:t>
      </w:r>
      <w:r w:rsidR="00D26882" w:rsidRPr="00A16C08">
        <w:rPr>
          <w:color w:val="000000"/>
        </w:rPr>
        <w:t>нуть оборудование лизингодателю, продлить срок лизинга на более выгодных условиях, купить оборудов</w:t>
      </w:r>
      <w:r w:rsidRPr="00A16C08">
        <w:rPr>
          <w:color w:val="000000"/>
        </w:rPr>
        <w:t>ание у лизингодателя при на</w:t>
      </w:r>
      <w:r w:rsidR="00D26882" w:rsidRPr="00A16C08">
        <w:rPr>
          <w:color w:val="000000"/>
        </w:rPr>
        <w:t>личии опциона;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лизингодатель не получает возм</w:t>
      </w:r>
      <w:r w:rsidRPr="00A16C08">
        <w:rPr>
          <w:color w:val="000000"/>
        </w:rPr>
        <w:t>ещения собственных затрат и нор</w:t>
      </w:r>
      <w:r w:rsidR="00D26882" w:rsidRPr="00A16C08">
        <w:rPr>
          <w:color w:val="000000"/>
        </w:rPr>
        <w:t>мативную прибыль при поступ</w:t>
      </w:r>
      <w:r w:rsidRPr="00A16C08">
        <w:rPr>
          <w:color w:val="000000"/>
        </w:rPr>
        <w:t>лении лизинговых платежей от од</w:t>
      </w:r>
      <w:r w:rsidR="00D26882" w:rsidRPr="00A16C08">
        <w:rPr>
          <w:color w:val="000000"/>
        </w:rPr>
        <w:t>ного лизингополучателя, а ожидает их покрытия и прибыль при поступлениях от последующих арендаторов.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большинстве случаев лизингодат</w:t>
      </w:r>
      <w:r w:rsidR="009B0AA4" w:rsidRPr="00A16C08">
        <w:rPr>
          <w:color w:val="000000"/>
        </w:rPr>
        <w:t>ель обеспечивает техническое обсл</w:t>
      </w:r>
      <w:r w:rsidRPr="00A16C08">
        <w:rPr>
          <w:color w:val="000000"/>
        </w:rPr>
        <w:t>уживание и ремонт арендуемого имущества. Расходы по содержанию оборудования в рабочем состоянии включ</w:t>
      </w:r>
      <w:r w:rsidR="009B0AA4" w:rsidRPr="00A16C08">
        <w:rPr>
          <w:color w:val="000000"/>
        </w:rPr>
        <w:t xml:space="preserve">аются в лизинговые платежи, и в </w:t>
      </w:r>
      <w:r w:rsidRPr="00A16C08">
        <w:rPr>
          <w:color w:val="000000"/>
        </w:rPr>
        <w:t>связи с этим в ряде стран оперативный лизинг отождествляется с лизингом услуг</w:t>
      </w:r>
      <w:r w:rsidRPr="00A16C08">
        <w:rPr>
          <w:i/>
          <w:iCs/>
          <w:color w:val="000000"/>
        </w:rPr>
        <w:t>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Выделяются два типа оперативного лизинга: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1. Раздельный лизинг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используется при обслуживании особо крупных проектов по аренде оборуд</w:t>
      </w:r>
      <w:r w:rsidR="009B0AA4" w:rsidRPr="00A16C08">
        <w:rPr>
          <w:color w:val="000000"/>
        </w:rPr>
        <w:t>ования, при котором предусматрив</w:t>
      </w:r>
      <w:r w:rsidRPr="00A16C08">
        <w:rPr>
          <w:color w:val="000000"/>
        </w:rPr>
        <w:t>ается финансирование лишь незначительной части стоимости оборудования. Большая часть ст</w:t>
      </w:r>
      <w:r w:rsidR="009B0AA4" w:rsidRPr="00A16C08">
        <w:rPr>
          <w:color w:val="000000"/>
        </w:rPr>
        <w:t>оимости оплачивается в счет кре</w:t>
      </w:r>
      <w:r w:rsidRPr="00A16C08">
        <w:rPr>
          <w:color w:val="000000"/>
        </w:rPr>
        <w:t>дитов, предоставленных третьей стороной.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2. Контрактный пайм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применяется при сдаче в аренду комплексных парков машин, сельскохозяйственной и дорожно-строительной техники на период, существенно меньший реального срока службы,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от 12 до 36 месяцев. Владельцем с</w:t>
      </w:r>
      <w:r w:rsidR="009B0AA4" w:rsidRPr="00A16C08">
        <w:rPr>
          <w:color w:val="000000"/>
        </w:rPr>
        <w:t>даваемых в аренду объектов явля</w:t>
      </w:r>
      <w:r w:rsidRPr="00A16C08">
        <w:rPr>
          <w:color w:val="000000"/>
        </w:rPr>
        <w:t>ется, как правило, финансовое учреждение, осуществляющее операцию контрактного найма. При этом арендная плата фиксируется твердо и включает расходы по обслуживанию, ремонту оборудования.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Финансовый лизинг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это комплекс имущественных и финансовых отношений по передаче нового имущества лизингодателем на полный срок амортизации или большую его часть лизингополучателю с дальнейшим переходом его в собственность пользователя (лизингополучателя). Лизинговыми платежами обеспечивается покрытие всех затрат и получение прибыли лизингодателя. По окончании срока договора имущество становится собственностью арендатора или приобретается им по остаточной стоимости.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Основные признаки финансового лизинга: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договор лизинга носит среднесрочный, долгосрочный характер и в основном охватывает более </w:t>
      </w:r>
      <w:r w:rsidRPr="00A16C08">
        <w:rPr>
          <w:color w:val="000000"/>
        </w:rPr>
        <w:t>половины экономически обоснован</w:t>
      </w:r>
      <w:r w:rsidR="00D26882" w:rsidRPr="00A16C08">
        <w:rPr>
          <w:color w:val="000000"/>
        </w:rPr>
        <w:t>ного срока службы имущества, поэтому при финансовом лизинге заключается один договор;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невозможность расторжения договора в период основного срока аренды, то есть в течение времени, необходимого для возмещения расходов лизингодателя;</w:t>
      </w:r>
    </w:p>
    <w:p w:rsidR="009B0AA4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- </w:t>
      </w:r>
      <w:r w:rsidR="00D26882" w:rsidRPr="00A16C08">
        <w:rPr>
          <w:color w:val="000000"/>
        </w:rPr>
        <w:t>объектами лизинга являются новые дорогостоя</w:t>
      </w:r>
      <w:r w:rsidRPr="00A16C08">
        <w:rPr>
          <w:color w:val="000000"/>
        </w:rPr>
        <w:t>щие предметы с</w:t>
      </w:r>
      <w:r w:rsidR="00D26882" w:rsidRPr="00A16C08">
        <w:rPr>
          <w:color w:val="000000"/>
        </w:rPr>
        <w:t xml:space="preserve"> длительным сроком службы, которые</w:t>
      </w:r>
      <w:r w:rsidRPr="00A16C08">
        <w:rPr>
          <w:color w:val="000000"/>
        </w:rPr>
        <w:t xml:space="preserve"> приобретаются лизингодате</w:t>
      </w:r>
      <w:r w:rsidR="00D26882" w:rsidRPr="00A16C08">
        <w:rPr>
          <w:color w:val="000000"/>
        </w:rPr>
        <w:t>лем только с предварительного согласия лизингополучателя</w:t>
      </w:r>
      <w:r w:rsidRPr="00A16C08">
        <w:rPr>
          <w:color w:val="000000"/>
        </w:rPr>
        <w:t xml:space="preserve">; 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обязательно участие третьей стороны - продавца (поставщика производителя объекта лизинга), совершающего сделку купл</w:t>
      </w:r>
      <w:r w:rsidRPr="00A16C08">
        <w:rPr>
          <w:color w:val="000000"/>
        </w:rPr>
        <w:t>и-</w:t>
      </w:r>
      <w:r w:rsidR="00D26882" w:rsidRPr="00A16C08">
        <w:rPr>
          <w:color w:val="000000"/>
        </w:rPr>
        <w:t>продажи с лизинг</w:t>
      </w:r>
      <w:r w:rsidRPr="00A16C08">
        <w:rPr>
          <w:color w:val="000000"/>
        </w:rPr>
        <w:t>о</w:t>
      </w:r>
      <w:r w:rsidR="00D26882" w:rsidRPr="00A16C08">
        <w:rPr>
          <w:color w:val="000000"/>
        </w:rPr>
        <w:t xml:space="preserve">дателем в соответствии с заключенным </w:t>
      </w:r>
      <w:r w:rsidRPr="00A16C08">
        <w:rPr>
          <w:color w:val="000000"/>
        </w:rPr>
        <w:t xml:space="preserve">контактом </w:t>
      </w:r>
      <w:r w:rsidR="00D26882" w:rsidRPr="00A16C08">
        <w:rPr>
          <w:color w:val="000000"/>
        </w:rPr>
        <w:t>и теряющего право собственности на объект сделки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Выделяются следующие типы финансового лизинга: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1. Возобновляемый лизинг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предусматривает периодическую замену оборудования по требованию лизингополучателя более современными образцами;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2. Генеральный лизинг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включает дополнительный список оборудования, предполагаемый для приобретения лизингополучателем в будущем без заключения новых контрактов;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3. Лизинг в пакете </w:t>
      </w:r>
      <w:r w:rsidR="009B0AA4" w:rsidRPr="00A16C08">
        <w:rPr>
          <w:color w:val="000000"/>
        </w:rPr>
        <w:t>-</w:t>
      </w:r>
      <w:r w:rsidRPr="00A16C08">
        <w:rPr>
          <w:color w:val="000000"/>
        </w:rPr>
        <w:t xml:space="preserve"> предусматривает систему финансирования нового предприятия, при котором здания и сооружения предоставляются в кредит, а оборудование - по договору финансовой аренды.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Особенностью финансового и оперативного лизинга является то, что лизингополучатель не имеет права передавать предмет лизинга другому лицу без специального разрешения лизингодателя.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При финансовом лизинге лизингополучатель самостоятельно выбирает продавца (поставщика) имуществ</w:t>
      </w:r>
      <w:r w:rsidR="009B0AA4" w:rsidRPr="00A16C08">
        <w:rPr>
          <w:color w:val="000000"/>
        </w:rPr>
        <w:t>а и направляет лизингодателю за</w:t>
      </w:r>
      <w:r w:rsidRPr="00A16C08">
        <w:rPr>
          <w:color w:val="000000"/>
        </w:rPr>
        <w:t xml:space="preserve">явку на проведение лизинговой операции. Одновременно с заявкой </w:t>
      </w:r>
      <w:r w:rsidR="009B0AA4" w:rsidRPr="00A16C08">
        <w:rPr>
          <w:color w:val="000000"/>
        </w:rPr>
        <w:t>пред</w:t>
      </w:r>
      <w:r w:rsidRPr="00A16C08">
        <w:rPr>
          <w:color w:val="000000"/>
        </w:rPr>
        <w:t>ставляются следующие документы: основная характеристика проекта, в соответствии с которым приобретается указанный объект сделки; паспорт предприятия и личные анкеты руководителей предприятия-заявителя 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Возвратный лизинг</w:t>
      </w:r>
      <w:r w:rsidR="009B0AA4" w:rsidRPr="00A16C08">
        <w:rPr>
          <w:color w:val="000000"/>
        </w:rPr>
        <w:t xml:space="preserve"> </w:t>
      </w:r>
      <w:r w:rsidRPr="00A16C08">
        <w:rPr>
          <w:color w:val="000000"/>
        </w:rPr>
        <w:t>- это комплекс имущественных и финансовых отношений, при которых новое или подержанное имущество лизингополучателя передается ему же после продажи лизингодателю на согласованный сторонами срок. Основное содержание возвратного лизинга заключается в привлечении денежных средств лизингополучателем-арендатором и улучшении своего финансового положения за счет продажи собственного имущества лизингодателю и одновременного приобретения его в финансовую аренду.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Основные признаки возвратного лизинга: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  <w:vertAlign w:val="superscript"/>
        </w:rPr>
        <w:t>-</w:t>
      </w:r>
      <w:r w:rsidR="00D26882" w:rsidRPr="00A16C08">
        <w:rPr>
          <w:color w:val="000000"/>
        </w:rPr>
        <w:t xml:space="preserve"> </w:t>
      </w:r>
      <w:r w:rsidRPr="00A16C08">
        <w:rPr>
          <w:color w:val="000000"/>
        </w:rPr>
        <w:t xml:space="preserve">договор </w:t>
      </w:r>
      <w:r w:rsidR="00D26882" w:rsidRPr="00A16C08">
        <w:rPr>
          <w:color w:val="000000"/>
        </w:rPr>
        <w:t>аренды заключается по согласованию сторон на любой срок и носит краткосрочный, среднесрочный и долгосрочный характер;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  <w:vertAlign w:val="superscript"/>
        </w:rPr>
        <w:t>-</w:t>
      </w:r>
      <w:r w:rsidR="00D26882" w:rsidRPr="00A16C08">
        <w:rPr>
          <w:color w:val="000000"/>
        </w:rPr>
        <w:t xml:space="preserve"> возможность расторжения договора в период основного срока аренды, как правило, не используе</w:t>
      </w:r>
      <w:r w:rsidRPr="00A16C08">
        <w:rPr>
          <w:color w:val="000000"/>
        </w:rPr>
        <w:t>тся, так как арендатор заинтере</w:t>
      </w:r>
      <w:r w:rsidR="00D26882" w:rsidRPr="00A16C08">
        <w:rPr>
          <w:color w:val="000000"/>
        </w:rPr>
        <w:t>сован в использовании денежных средств от продажи имущества;</w:t>
      </w:r>
    </w:p>
    <w:p w:rsidR="009B0AA4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объектом лизинга является новое или подержанное имущество </w:t>
      </w:r>
      <w:r w:rsidRPr="00A16C08">
        <w:rPr>
          <w:color w:val="000000"/>
        </w:rPr>
        <w:t>са</w:t>
      </w:r>
      <w:r w:rsidR="00D26882" w:rsidRPr="00A16C08">
        <w:rPr>
          <w:color w:val="000000"/>
        </w:rPr>
        <w:t>мого лизингополучателя;</w:t>
      </w:r>
    </w:p>
    <w:p w:rsidR="009B0AA4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отсутствует третья сторона -продавец имущества</w:t>
      </w:r>
      <w:r w:rsidRPr="00A16C08">
        <w:rPr>
          <w:color w:val="000000"/>
        </w:rPr>
        <w:t>.</w:t>
      </w:r>
      <w:r w:rsidR="00D26882" w:rsidRPr="00A16C08">
        <w:rPr>
          <w:color w:val="000000"/>
        </w:rPr>
        <w:t xml:space="preserve"> Лизинго</w:t>
      </w:r>
      <w:r w:rsidRPr="00A16C08">
        <w:rPr>
          <w:color w:val="000000"/>
        </w:rPr>
        <w:t>получа</w:t>
      </w:r>
      <w:r w:rsidR="00D26882" w:rsidRPr="00A16C08">
        <w:rPr>
          <w:color w:val="000000"/>
        </w:rPr>
        <w:t xml:space="preserve">тель выступает в двух лицах - как лизингополучатель и как </w:t>
      </w:r>
      <w:r w:rsidRPr="00A16C08">
        <w:rPr>
          <w:color w:val="000000"/>
        </w:rPr>
        <w:t>прода</w:t>
      </w:r>
      <w:r w:rsidR="00D26882" w:rsidRPr="00A16C08">
        <w:rPr>
          <w:color w:val="000000"/>
        </w:rPr>
        <w:t>вец имущества;</w:t>
      </w:r>
    </w:p>
    <w:p w:rsidR="009B0AA4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по истечении срока действия договора лизингополучатель вн</w:t>
      </w:r>
      <w:r w:rsidRPr="00A16C08">
        <w:rPr>
          <w:color w:val="000000"/>
        </w:rPr>
        <w:t>овь</w:t>
      </w:r>
      <w:r w:rsidR="00D26882" w:rsidRPr="00A16C08">
        <w:rPr>
          <w:color w:val="000000"/>
        </w:rPr>
        <w:t xml:space="preserve"> приобретает право собственности на имущество</w:t>
      </w:r>
      <w:r w:rsidRPr="00A16C08">
        <w:rPr>
          <w:color w:val="000000"/>
        </w:rPr>
        <w:t>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лизинговые платежи обеспечивают возмещение стоимости </w:t>
      </w:r>
      <w:r w:rsidRPr="00A16C08">
        <w:rPr>
          <w:color w:val="000000"/>
        </w:rPr>
        <w:t>поку</w:t>
      </w:r>
      <w:r w:rsidR="00D26882" w:rsidRPr="00A16C08">
        <w:rPr>
          <w:color w:val="000000"/>
        </w:rPr>
        <w:t>пки лизингодателю и прибыль по инвестированию в течение де</w:t>
      </w:r>
      <w:r w:rsidRPr="00A16C08">
        <w:rPr>
          <w:color w:val="000000"/>
        </w:rPr>
        <w:t>й</w:t>
      </w:r>
      <w:r w:rsidR="00D26882" w:rsidRPr="00A16C08">
        <w:rPr>
          <w:color w:val="000000"/>
        </w:rPr>
        <w:t>ствия договора.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Объектом возвратного лизинга может быть не только новое и бывшее в эксплуатации (подержанное) имущество. Сроки сделки устанавливаются по согласованию сторон на</w:t>
      </w:r>
      <w:r w:rsidR="009B0AA4" w:rsidRPr="00A16C08">
        <w:rPr>
          <w:color w:val="000000"/>
        </w:rPr>
        <w:t xml:space="preserve"> период, который может быть зна</w:t>
      </w:r>
      <w:r w:rsidRPr="00A16C08">
        <w:rPr>
          <w:color w:val="000000"/>
        </w:rPr>
        <w:t>чительно меньше срока амортизации</w:t>
      </w:r>
      <w:r w:rsidR="009B0AA4" w:rsidRPr="00A16C08">
        <w:rPr>
          <w:color w:val="000000"/>
        </w:rPr>
        <w:t>.</w:t>
      </w:r>
      <w:r w:rsidRPr="00A16C08">
        <w:rPr>
          <w:color w:val="000000"/>
        </w:rPr>
        <w:t xml:space="preserve"> По окончании действия договора право владения всегда передается лизингополучателю - первоначальному собственнику имущества. Возвратный лизинг используется в основном предприятиями, имеющими неудовлетворительное финансовое положение.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Каждый вид лизинга классифицируется в зависимости от: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smallCaps/>
          <w:color w:val="000000"/>
        </w:rPr>
        <w:t xml:space="preserve">- </w:t>
      </w:r>
      <w:r w:rsidR="00D26882" w:rsidRPr="00A16C08">
        <w:rPr>
          <w:color w:val="000000"/>
        </w:rPr>
        <w:t xml:space="preserve">состава участников (субъектов) сделки </w:t>
      </w: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как прямой и косвенный;</w:t>
      </w:r>
    </w:p>
    <w:p w:rsidR="009B0AA4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smallCaps/>
          <w:color w:val="000000"/>
        </w:rPr>
        <w:t>-</w:t>
      </w:r>
      <w:r w:rsidR="00D26882" w:rsidRPr="00A16C08">
        <w:rPr>
          <w:smallCaps/>
          <w:color w:val="000000"/>
        </w:rPr>
        <w:t xml:space="preserve"> </w:t>
      </w:r>
      <w:r w:rsidR="00D26882" w:rsidRPr="00A16C08">
        <w:rPr>
          <w:color w:val="000000"/>
        </w:rPr>
        <w:t xml:space="preserve">типа передаваемого в лизинг имущества </w:t>
      </w:r>
      <w:r w:rsidRPr="00A16C08">
        <w:rPr>
          <w:color w:val="000000"/>
        </w:rPr>
        <w:t xml:space="preserve">- </w:t>
      </w:r>
      <w:r w:rsidR="00D26882" w:rsidRPr="00A16C08">
        <w:rPr>
          <w:color w:val="000000"/>
        </w:rPr>
        <w:t>как лизинг движимого</w:t>
      </w:r>
      <w:r w:rsidRPr="00A16C08">
        <w:rPr>
          <w:color w:val="000000"/>
        </w:rPr>
        <w:t xml:space="preserve"> </w:t>
      </w:r>
      <w:r w:rsidR="00D26882" w:rsidRPr="00A16C08">
        <w:rPr>
          <w:color w:val="000000"/>
        </w:rPr>
        <w:t xml:space="preserve">имущества и лизинг недвижимого имущества; 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smallCaps/>
          <w:color w:val="000000"/>
        </w:rPr>
        <w:t xml:space="preserve"> </w:t>
      </w:r>
      <w:r w:rsidR="00D26882" w:rsidRPr="00A16C08">
        <w:rPr>
          <w:color w:val="000000"/>
        </w:rPr>
        <w:t>сектора рынка - как национальный и зарубежный;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объема обслуживания предмета (объекта) сделки - как чистый</w:t>
      </w:r>
      <w:r w:rsidRPr="00A16C08">
        <w:rPr>
          <w:color w:val="000000"/>
        </w:rPr>
        <w:t xml:space="preserve"> </w:t>
      </w:r>
      <w:r w:rsidR="00D26882" w:rsidRPr="00A16C08">
        <w:rPr>
          <w:color w:val="000000"/>
        </w:rPr>
        <w:t>(«</w:t>
      </w:r>
      <w:r w:rsidRPr="00A16C08">
        <w:rPr>
          <w:color w:val="000000"/>
        </w:rPr>
        <w:t>сухой</w:t>
      </w:r>
      <w:r w:rsidR="00D26882" w:rsidRPr="00A16C08">
        <w:rPr>
          <w:color w:val="000000"/>
        </w:rPr>
        <w:t xml:space="preserve">») </w:t>
      </w:r>
      <w:r w:rsidRPr="00A16C08">
        <w:rPr>
          <w:color w:val="000000"/>
        </w:rPr>
        <w:t>лизинг</w:t>
      </w:r>
      <w:r w:rsidR="00D26882" w:rsidRPr="00A16C08">
        <w:rPr>
          <w:color w:val="000000"/>
        </w:rPr>
        <w:t xml:space="preserve">, </w:t>
      </w:r>
      <w:r w:rsidRPr="00A16C08">
        <w:rPr>
          <w:color w:val="000000"/>
        </w:rPr>
        <w:t xml:space="preserve">лизинг с полным </w:t>
      </w:r>
      <w:r w:rsidR="00D26882" w:rsidRPr="00A16C08">
        <w:rPr>
          <w:color w:val="000000"/>
        </w:rPr>
        <w:t>Набором услуг («</w:t>
      </w:r>
      <w:r w:rsidRPr="00A16C08">
        <w:rPr>
          <w:color w:val="000000"/>
        </w:rPr>
        <w:t>мокрый</w:t>
      </w:r>
      <w:r w:rsidR="00D26882" w:rsidRPr="00A16C08">
        <w:rPr>
          <w:color w:val="000000"/>
        </w:rPr>
        <w:t xml:space="preserve">») </w:t>
      </w:r>
      <w:r w:rsidRPr="00A16C08">
        <w:rPr>
          <w:color w:val="000000"/>
        </w:rPr>
        <w:t>и ли</w:t>
      </w:r>
      <w:r w:rsidR="00D26882" w:rsidRPr="00A16C08">
        <w:rPr>
          <w:color w:val="000000"/>
        </w:rPr>
        <w:t>зинг с частичным набором услуг;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использования предоставляемых законодательством льгот - как фиктивный, когда сделка оформляется в спекулятивных целях для получения необоснованных налоговых, амортизационных льгот, и действительный;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формы лизинговых платежей </w:t>
      </w:r>
      <w:r w:rsidRPr="00A16C08">
        <w:rPr>
          <w:color w:val="000000"/>
        </w:rPr>
        <w:t>- как лизинг с денежными платежа</w:t>
      </w:r>
      <w:r w:rsidR="00D26882" w:rsidRPr="00A16C08">
        <w:rPr>
          <w:color w:val="000000"/>
        </w:rPr>
        <w:t>ми, лизинг с компенсационными платежами в виде товаров, производимых на арендованном обо</w:t>
      </w:r>
      <w:r w:rsidRPr="00A16C08">
        <w:rPr>
          <w:color w:val="000000"/>
        </w:rPr>
        <w:t>рудовании, и лизинг со смешанны</w:t>
      </w:r>
      <w:r w:rsidR="00D26882" w:rsidRPr="00A16C08">
        <w:rPr>
          <w:color w:val="000000"/>
        </w:rPr>
        <w:t>ми платежами;</w:t>
      </w:r>
    </w:p>
    <w:p w:rsidR="00D26882" w:rsidRPr="00A16C08" w:rsidRDefault="009B0AA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способа уплаты лизинговых платежей </w:t>
      </w: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как лизинг с равномерной стратегией выплат, лизинг с у</w:t>
      </w:r>
      <w:r w:rsidRPr="00A16C08">
        <w:rPr>
          <w:color w:val="000000"/>
        </w:rPr>
        <w:t>бывающей стратегией выплат и ли</w:t>
      </w:r>
      <w:r w:rsidR="00D26882" w:rsidRPr="00A16C08">
        <w:rPr>
          <w:color w:val="000000"/>
        </w:rPr>
        <w:t>зинге возрастающей стратегией выплат в течение периода действия договора.</w:t>
      </w:r>
    </w:p>
    <w:p w:rsidR="00D26882" w:rsidRPr="00E8341D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Деление лизинга на три основных вида - оперативный, финансовый и возвратный принципиально важно при исследовании </w:t>
      </w:r>
      <w:r w:rsidR="009B0AA4" w:rsidRPr="00A16C08">
        <w:rPr>
          <w:color w:val="000000"/>
        </w:rPr>
        <w:t>процесса движе</w:t>
      </w:r>
      <w:r w:rsidRPr="00A16C08">
        <w:rPr>
          <w:color w:val="000000"/>
        </w:rPr>
        <w:t>ния капитала в производительной форме и складывающихся при этом экономических отношений.</w:t>
      </w:r>
    </w:p>
    <w:p w:rsidR="00A16C08" w:rsidRPr="00E8341D" w:rsidRDefault="00A16C08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50CF9" w:rsidRPr="00A16C08" w:rsidRDefault="0040034A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050CF9" w:rsidRPr="00A16C08">
        <w:rPr>
          <w:b/>
          <w:bCs/>
          <w:color w:val="000000"/>
        </w:rPr>
        <w:t>3</w:t>
      </w:r>
      <w:r w:rsidR="009B0AA4" w:rsidRPr="00A16C08">
        <w:rPr>
          <w:b/>
          <w:bCs/>
          <w:color w:val="000000"/>
        </w:rPr>
        <w:t xml:space="preserve"> </w:t>
      </w:r>
      <w:r w:rsidR="00BF620D" w:rsidRPr="00A16C08">
        <w:rPr>
          <w:b/>
          <w:bCs/>
          <w:color w:val="000000"/>
        </w:rPr>
        <w:t>ПРЕИМУЩЕСТВА ЛИЗИНГА КАК СПОСОБА ФИНАНСИРОВАНИЯ</w:t>
      </w:r>
    </w:p>
    <w:p w:rsidR="00BF620D" w:rsidRPr="00A16C08" w:rsidRDefault="00BF620D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3.1</w:t>
      </w:r>
      <w:r w:rsidR="00BF620D" w:rsidRPr="00A16C08">
        <w:rPr>
          <w:b/>
          <w:bCs/>
          <w:color w:val="000000"/>
        </w:rPr>
        <w:t xml:space="preserve"> Влияние лизинговых схем платежей на финансовые результаты деятельности предприятия</w:t>
      </w:r>
    </w:p>
    <w:p w:rsidR="00BF620D" w:rsidRPr="00A16C08" w:rsidRDefault="00BF620D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BF620D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Лизинговые платежи представляют собой плату за владение </w:t>
      </w:r>
      <w:r w:rsidR="00BF620D" w:rsidRPr="00A16C08">
        <w:rPr>
          <w:color w:val="000000"/>
        </w:rPr>
        <w:t>и пользо</w:t>
      </w:r>
      <w:r w:rsidRPr="00A16C08">
        <w:rPr>
          <w:color w:val="000000"/>
        </w:rPr>
        <w:t>вание имуществом лизингополучателем лизингодателю</w:t>
      </w:r>
      <w:r w:rsidR="00BF620D" w:rsidRPr="00A16C08">
        <w:rPr>
          <w:color w:val="000000"/>
        </w:rPr>
        <w:t>.</w:t>
      </w:r>
    </w:p>
    <w:p w:rsidR="00BF620D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Общая сумма платежей, метод их начислений, способ, форм</w:t>
      </w:r>
      <w:r w:rsidR="00BF620D" w:rsidRPr="00A16C08">
        <w:rPr>
          <w:color w:val="000000"/>
        </w:rPr>
        <w:t>а и пери</w:t>
      </w:r>
      <w:r w:rsidRPr="00A16C08">
        <w:rPr>
          <w:color w:val="000000"/>
        </w:rPr>
        <w:t>одичность выплат устанавливаются в договоре лизинга по согл</w:t>
      </w:r>
      <w:r w:rsidR="00BF620D" w:rsidRPr="00A16C08">
        <w:rPr>
          <w:color w:val="000000"/>
        </w:rPr>
        <w:t xml:space="preserve">ашению </w:t>
      </w:r>
      <w:r w:rsidRPr="00A16C08">
        <w:rPr>
          <w:color w:val="000000"/>
        </w:rPr>
        <w:t>сторон.</w:t>
      </w:r>
    </w:p>
    <w:p w:rsidR="00BF620D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Общая сумма лизинговых платежей включает</w:t>
      </w:r>
      <w:r w:rsidR="00BF620D" w:rsidRPr="00A16C08">
        <w:rPr>
          <w:color w:val="000000"/>
        </w:rPr>
        <w:t>: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сумму, возмещающую полную (или близкую к ней) стоимость </w:t>
      </w:r>
      <w:r w:rsidRPr="00A16C08">
        <w:rPr>
          <w:color w:val="000000"/>
        </w:rPr>
        <w:t>ли</w:t>
      </w:r>
      <w:r w:rsidR="00D26882" w:rsidRPr="00A16C08">
        <w:rPr>
          <w:color w:val="000000"/>
        </w:rPr>
        <w:t>зингового имущества и другие инвестиционные затраты, связанн</w:t>
      </w:r>
      <w:r w:rsidRPr="00A16C08">
        <w:rPr>
          <w:color w:val="000000"/>
        </w:rPr>
        <w:t>ые</w:t>
      </w:r>
      <w:r w:rsidR="00D26882" w:rsidRPr="00A16C08">
        <w:rPr>
          <w:color w:val="000000"/>
        </w:rPr>
        <w:t xml:space="preserve"> с приобретением, передачей и эксплуатацией предмета лизинга</w:t>
      </w:r>
      <w:r w:rsidRPr="00A16C08">
        <w:rPr>
          <w:color w:val="000000"/>
        </w:rPr>
        <w:t>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комиссионное вознагражден</w:t>
      </w:r>
      <w:r w:rsidRPr="00A16C08">
        <w:rPr>
          <w:color w:val="000000"/>
        </w:rPr>
        <w:t>ие лизингодателю, включающее сто</w:t>
      </w:r>
      <w:r w:rsidR="00D26882" w:rsidRPr="00A16C08">
        <w:rPr>
          <w:color w:val="000000"/>
        </w:rPr>
        <w:t>имость непосредственных услуг лизингодателя и сумму налогов относимых на финансовые резул</w:t>
      </w:r>
      <w:r w:rsidRPr="00A16C08">
        <w:rPr>
          <w:color w:val="000000"/>
        </w:rPr>
        <w:t>ьтаты, в том числе налог на иму</w:t>
      </w:r>
      <w:r w:rsidR="00D26882" w:rsidRPr="00A16C08">
        <w:rPr>
          <w:color w:val="000000"/>
        </w:rPr>
        <w:t>щество;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страховые взносы, выплачиваемые за страхование лизингового имущества (если оно было застраховано лизингодателем);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дополнительные затраты лизингодателя, предусмотренные догово</w:t>
      </w:r>
      <w:r w:rsidRPr="00A16C08">
        <w:rPr>
          <w:color w:val="000000"/>
        </w:rPr>
        <w:t xml:space="preserve">ром </w:t>
      </w:r>
      <w:r w:rsidR="00D26882" w:rsidRPr="00A16C08">
        <w:rPr>
          <w:color w:val="000000"/>
        </w:rPr>
        <w:t>лизинга;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плата за кредит, использованны</w:t>
      </w:r>
      <w:r w:rsidRPr="00A16C08">
        <w:rPr>
          <w:color w:val="000000"/>
        </w:rPr>
        <w:t>й лизингодателем на покупку иму</w:t>
      </w:r>
      <w:r w:rsidR="00D26882" w:rsidRPr="00A16C08">
        <w:rPr>
          <w:color w:val="000000"/>
        </w:rPr>
        <w:t>щества;</w:t>
      </w:r>
    </w:p>
    <w:p w:rsidR="00BD6300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налог на добавленную стоимость за лизинговые услуги. 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По методу начисления различают лизинговые платежи: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фиксированные, то есть устанавливаемые в твердой сумме с согласия сторон и выплачиваемые по конкретному графику;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с авансом, когда при заключении договора выплачивается аванс в согласованном размере, а остальная часть платежей (за минусом аванса) начисляется и уплачивается в течение срока действия договора;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-</w:t>
      </w:r>
      <w:r w:rsidR="00D26882" w:rsidRPr="00A16C08">
        <w:rPr>
          <w:color w:val="000000"/>
        </w:rPr>
        <w:t xml:space="preserve"> неопределенные, размер которых устанавливается в процентах от различных показателей (прибыли, объема реализации продукции, произведенной в результате использования арендуемого имущества и др. параметров).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Форма осуществления платежей </w:t>
      </w:r>
      <w:r w:rsidR="00BD6300" w:rsidRPr="00A16C08">
        <w:rPr>
          <w:color w:val="000000"/>
        </w:rPr>
        <w:t>может быть денежной, компенсаци</w:t>
      </w:r>
      <w:r w:rsidRPr="00A16C08">
        <w:rPr>
          <w:color w:val="000000"/>
        </w:rPr>
        <w:t>онной (продукцией или услугами лизингополучателя) или смешанной.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По способу уплаты лизинговые платежи могут производиться равными долями, в убывающем или возрастающем размере.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Периодичность выплат может быть</w:t>
      </w:r>
      <w:r w:rsidR="00BD6300" w:rsidRPr="00A16C08">
        <w:rPr>
          <w:color w:val="000000"/>
        </w:rPr>
        <w:t xml:space="preserve"> установлена ежегодной, ежеквар</w:t>
      </w:r>
      <w:r w:rsidRPr="00A16C08">
        <w:rPr>
          <w:color w:val="000000"/>
        </w:rPr>
        <w:t>тальной, ежемесячной и т.д.</w:t>
      </w:r>
    </w:p>
    <w:p w:rsidR="00BD6300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связи с уменьшением задолженн</w:t>
      </w:r>
      <w:r w:rsidR="00BD6300" w:rsidRPr="00A16C08">
        <w:rPr>
          <w:color w:val="000000"/>
        </w:rPr>
        <w:t>ости по кредиту, полученному ли</w:t>
      </w:r>
      <w:r w:rsidRPr="00A16C08">
        <w:rPr>
          <w:color w:val="000000"/>
        </w:rPr>
        <w:t>зингодателем для приобретения имущества, уменьшаются разме</w:t>
      </w:r>
      <w:r w:rsidR="00BD6300" w:rsidRPr="00A16C08">
        <w:rPr>
          <w:color w:val="000000"/>
        </w:rPr>
        <w:t>ры пла</w:t>
      </w:r>
      <w:r w:rsidRPr="00A16C08">
        <w:rPr>
          <w:color w:val="000000"/>
        </w:rPr>
        <w:t>ты за используемые кредиты и вознаграждения лизингодателю. Ставка</w:t>
      </w:r>
      <w:r w:rsidR="00BD6300" w:rsidRPr="00A16C08">
        <w:rPr>
          <w:color w:val="000000"/>
        </w:rPr>
        <w:t xml:space="preserve"> вознаграждения </w:t>
      </w:r>
      <w:r w:rsidRPr="00A16C08">
        <w:rPr>
          <w:color w:val="000000"/>
        </w:rPr>
        <w:t>устанавливается в о</w:t>
      </w:r>
      <w:r w:rsidR="00BD6300" w:rsidRPr="00A16C08">
        <w:rPr>
          <w:color w:val="000000"/>
        </w:rPr>
        <w:t xml:space="preserve">сновном в процентах к непогашенной (несамортизированной) </w:t>
      </w:r>
      <w:r w:rsidRPr="00A16C08">
        <w:rPr>
          <w:color w:val="000000"/>
        </w:rPr>
        <w:t>стоимости имущества.</w:t>
      </w:r>
      <w:r w:rsidR="00BD6300" w:rsidRPr="00A16C08">
        <w:rPr>
          <w:color w:val="000000"/>
        </w:rPr>
        <w:t xml:space="preserve"> 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Расчет </w:t>
      </w:r>
      <w:r w:rsidR="00D26882" w:rsidRPr="00A16C08">
        <w:rPr>
          <w:color w:val="000000"/>
        </w:rPr>
        <w:t>лизинговых платежей про</w:t>
      </w:r>
      <w:r w:rsidRPr="00A16C08">
        <w:rPr>
          <w:color w:val="000000"/>
        </w:rPr>
        <w:t>изводится в следующей последова</w:t>
      </w:r>
      <w:r w:rsidR="00D26882" w:rsidRPr="00A16C08">
        <w:rPr>
          <w:color w:val="000000"/>
        </w:rPr>
        <w:t>тельности: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1)</w:t>
      </w:r>
      <w:r w:rsidR="00D26882" w:rsidRPr="00A16C08">
        <w:rPr>
          <w:color w:val="000000"/>
        </w:rPr>
        <w:t xml:space="preserve"> рассчитываются размеры лизин</w:t>
      </w:r>
      <w:r w:rsidRPr="00A16C08">
        <w:rPr>
          <w:color w:val="000000"/>
        </w:rPr>
        <w:t>говых платежей по годам, охваты</w:t>
      </w:r>
      <w:r w:rsidR="00D26882" w:rsidRPr="00A16C08">
        <w:rPr>
          <w:color w:val="000000"/>
        </w:rPr>
        <w:t>ваемым договором лизинга;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2) определяется общий размер лизи</w:t>
      </w:r>
      <w:r w:rsidR="00BD6300" w:rsidRPr="00A16C08">
        <w:rPr>
          <w:color w:val="000000"/>
        </w:rPr>
        <w:t>нговых платежей за весь срок до</w:t>
      </w:r>
      <w:r w:rsidRPr="00A16C08">
        <w:rPr>
          <w:color w:val="000000"/>
        </w:rPr>
        <w:t>говора лизинга как сумма платежей по годам;</w:t>
      </w:r>
    </w:p>
    <w:p w:rsidR="00D26882" w:rsidRPr="00A16C08" w:rsidRDefault="00BD6300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3) </w:t>
      </w:r>
      <w:r w:rsidR="00D26882" w:rsidRPr="00A16C08">
        <w:rPr>
          <w:color w:val="000000"/>
        </w:rPr>
        <w:t>исчисляются размеры лизинговых взносов (годовых) в со</w:t>
      </w:r>
      <w:r w:rsidRPr="00A16C08">
        <w:rPr>
          <w:color w:val="000000"/>
        </w:rPr>
        <w:t>ответ</w:t>
      </w:r>
      <w:r w:rsidR="00D26882" w:rsidRPr="00A16C08">
        <w:rPr>
          <w:color w:val="000000"/>
        </w:rPr>
        <w:t>ствии с выбранной сторонами периодичностью их уплаты, методами начисления и способами пе</w:t>
      </w:r>
      <w:r w:rsidRPr="00A16C08">
        <w:rPr>
          <w:color w:val="000000"/>
        </w:rPr>
        <w:t>речисления. Общая сумма лизинго</w:t>
      </w:r>
      <w:r w:rsidR="00D26882" w:rsidRPr="00A16C08">
        <w:rPr>
          <w:color w:val="000000"/>
        </w:rPr>
        <w:t>вых платежей (ЛП) определяется по формуле:</w:t>
      </w:r>
    </w:p>
    <w:p w:rsidR="00D26882" w:rsidRPr="00A16C08" w:rsidRDefault="0040034A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D6300" w:rsidRPr="00A16C08">
        <w:rPr>
          <w:color w:val="000000"/>
        </w:rPr>
        <w:t>Л</w:t>
      </w:r>
      <w:r w:rsidR="00D26882" w:rsidRPr="00A16C08">
        <w:rPr>
          <w:color w:val="000000"/>
        </w:rPr>
        <w:t>П = АО + ПК + ИЗ + ВЛ + ДУ + НДС,</w:t>
      </w:r>
      <w:r w:rsidR="00A16C08" w:rsidRPr="00A16C08">
        <w:rPr>
          <w:color w:val="000000"/>
        </w:rPr>
        <w:t xml:space="preserve"> </w:t>
      </w:r>
      <w:r w:rsidR="00D1116D" w:rsidRPr="00A16C08">
        <w:rPr>
          <w:color w:val="000000"/>
        </w:rPr>
        <w:t>(3.1)</w:t>
      </w:r>
    </w:p>
    <w:p w:rsidR="00A16C08" w:rsidRPr="00E8341D" w:rsidRDefault="00A16C08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D6300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где </w:t>
      </w:r>
      <w:r w:rsidR="00BD6300" w:rsidRPr="00A16C08">
        <w:rPr>
          <w:color w:val="000000"/>
        </w:rPr>
        <w:t>А</w:t>
      </w:r>
      <w:r w:rsidRPr="00A16C08">
        <w:rPr>
          <w:color w:val="000000"/>
        </w:rPr>
        <w:t xml:space="preserve">О </w:t>
      </w:r>
      <w:r w:rsidR="00BD6300" w:rsidRPr="00A16C08">
        <w:rPr>
          <w:color w:val="000000"/>
        </w:rPr>
        <w:t>-</w:t>
      </w:r>
      <w:r w:rsidRPr="00A16C08">
        <w:rPr>
          <w:color w:val="000000"/>
        </w:rPr>
        <w:t xml:space="preserve"> величина амортизационных отчислений, п</w:t>
      </w:r>
      <w:r w:rsidR="00BD6300" w:rsidRPr="00A16C08">
        <w:rPr>
          <w:color w:val="000000"/>
        </w:rPr>
        <w:t>ричитающихся ли</w:t>
      </w:r>
      <w:r w:rsidRPr="00A16C08">
        <w:rPr>
          <w:color w:val="000000"/>
        </w:rPr>
        <w:t xml:space="preserve">зингодателю в текущем году; </w:t>
      </w:r>
    </w:p>
    <w:p w:rsidR="00BD6300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ПК- плата за используемые кредитные ресурсы лизингодателем на</w:t>
      </w:r>
      <w:r w:rsidR="00BD6300" w:rsidRPr="00A16C08">
        <w:rPr>
          <w:color w:val="000000"/>
        </w:rPr>
        <w:t xml:space="preserve"> </w:t>
      </w:r>
      <w:r w:rsidRPr="00A16C08">
        <w:rPr>
          <w:color w:val="000000"/>
        </w:rPr>
        <w:t xml:space="preserve">приобретение имущества </w:t>
      </w:r>
      <w:r w:rsidR="00BD6300" w:rsidRPr="00A16C08">
        <w:rPr>
          <w:color w:val="000000"/>
        </w:rPr>
        <w:t>-</w:t>
      </w:r>
      <w:r w:rsidRPr="00A16C08">
        <w:rPr>
          <w:color w:val="000000"/>
        </w:rPr>
        <w:t xml:space="preserve"> объекта договора лизинга; </w:t>
      </w:r>
    </w:p>
    <w:p w:rsidR="00BD6300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ИЗ - инвестиционные затраты лизингодателя, включающие затраты на таможенное оформление, содержание и обслуживание предмета лизинга, передачу его в эксплуатацию, на обучение персонала лизингополучателя работе на арендуемом имуществе и т.д.</w:t>
      </w:r>
      <w:r w:rsidR="00BD6300" w:rsidRPr="00A16C08">
        <w:rPr>
          <w:color w:val="000000"/>
        </w:rPr>
        <w:t>;</w:t>
      </w:r>
      <w:r w:rsidRPr="00A16C08">
        <w:rPr>
          <w:color w:val="000000"/>
        </w:rPr>
        <w:t xml:space="preserve"> 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ВЛ - вознаграждение лизингодателю за предоставление имущества</w:t>
      </w:r>
      <w:r w:rsidR="00BD6300" w:rsidRPr="00A16C08">
        <w:rPr>
          <w:color w:val="000000"/>
        </w:rPr>
        <w:t xml:space="preserve"> </w:t>
      </w:r>
      <w:r w:rsidRPr="00A16C08">
        <w:rPr>
          <w:color w:val="000000"/>
        </w:rPr>
        <w:t>по договору;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ДУ - плата лизингодателю за дополнитель</w:t>
      </w:r>
      <w:r w:rsidR="00BD6300" w:rsidRPr="00A16C08">
        <w:rPr>
          <w:color w:val="000000"/>
        </w:rPr>
        <w:t>ные услуги лизингополу</w:t>
      </w:r>
      <w:r w:rsidRPr="00A16C08">
        <w:rPr>
          <w:color w:val="000000"/>
        </w:rPr>
        <w:t>чателю, предусмотренные договором лизинга;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НДС - налог на добавленную ст</w:t>
      </w:r>
      <w:r w:rsidR="00BD6300" w:rsidRPr="00A16C08">
        <w:rPr>
          <w:color w:val="000000"/>
        </w:rPr>
        <w:t>оимость, уплачиваемый лизингопо</w:t>
      </w:r>
      <w:r w:rsidRPr="00A16C08">
        <w:rPr>
          <w:color w:val="000000"/>
        </w:rPr>
        <w:t>лучателем за услуги лизингод</w:t>
      </w:r>
      <w:r w:rsidR="00BD6300" w:rsidRPr="00A16C08">
        <w:rPr>
          <w:color w:val="000000"/>
        </w:rPr>
        <w:t>ателя в соответствии с действую</w:t>
      </w:r>
      <w:r w:rsidRPr="00A16C08">
        <w:rPr>
          <w:color w:val="000000"/>
        </w:rPr>
        <w:t>щим законодательством.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соответствии с принципами организации финанс</w:t>
      </w:r>
      <w:r w:rsidR="00BD6300" w:rsidRPr="00A16C08">
        <w:rPr>
          <w:color w:val="000000"/>
        </w:rPr>
        <w:t>ирования лизинго</w:t>
      </w:r>
      <w:r w:rsidRPr="00A16C08">
        <w:rPr>
          <w:color w:val="000000"/>
        </w:rPr>
        <w:t>вых операций схемы лизинговых платежей имеют несколько вариантов: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1) распределение лизинговых плат</w:t>
      </w:r>
      <w:r w:rsidR="00BD6300" w:rsidRPr="00A16C08">
        <w:rPr>
          <w:color w:val="000000"/>
        </w:rPr>
        <w:t>ежей по годам равными, возраста</w:t>
      </w:r>
      <w:r w:rsidRPr="00A16C08">
        <w:rPr>
          <w:color w:val="000000"/>
        </w:rPr>
        <w:t>ющими и убывающими долями, то есть выделение конкретной стратегии лизинговых выплат;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2) предоставление отсрочки первого</w:t>
      </w:r>
      <w:r w:rsidR="00BD6300" w:rsidRPr="00A16C08">
        <w:rPr>
          <w:color w:val="000000"/>
        </w:rPr>
        <w:t xml:space="preserve"> взноса в интересах лизингополу</w:t>
      </w:r>
      <w:r w:rsidRPr="00A16C08">
        <w:rPr>
          <w:color w:val="000000"/>
        </w:rPr>
        <w:t>чателя;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3) выплата аванса в момент заключе</w:t>
      </w:r>
      <w:r w:rsidR="00BD6300" w:rsidRPr="00A16C08">
        <w:rPr>
          <w:color w:val="000000"/>
        </w:rPr>
        <w:t>ния договора о лизинге в интере</w:t>
      </w:r>
      <w:r w:rsidRPr="00A16C08">
        <w:rPr>
          <w:color w:val="000000"/>
        </w:rPr>
        <w:t>сах лизингодателя;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4) приобретение имущества в финансовый лизинг.</w:t>
      </w:r>
    </w:p>
    <w:p w:rsidR="00BD6300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этой связи алгоритм расчета лизинговых платежей также может</w:t>
      </w:r>
      <w:r w:rsidR="00BD6300" w:rsidRPr="00A16C08">
        <w:rPr>
          <w:color w:val="000000"/>
        </w:rPr>
        <w:t xml:space="preserve"> бы</w:t>
      </w:r>
      <w:r w:rsidRPr="00A16C08">
        <w:rPr>
          <w:color w:val="000000"/>
        </w:rPr>
        <w:t>ть пред</w:t>
      </w:r>
      <w:r w:rsidR="00BD6300" w:rsidRPr="00A16C08">
        <w:rPr>
          <w:color w:val="000000"/>
        </w:rPr>
        <w:t>ставлен несколькими вариантами, которые будут рассмотрены на условном примере.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Схема лизинговых платежей может</w:t>
      </w:r>
      <w:r w:rsidR="002F7288" w:rsidRPr="00A16C08">
        <w:rPr>
          <w:color w:val="000000"/>
        </w:rPr>
        <w:t xml:space="preserve"> быть представлена тремя вариан</w:t>
      </w:r>
      <w:r w:rsidRPr="00A16C08">
        <w:rPr>
          <w:color w:val="000000"/>
        </w:rPr>
        <w:t>тами: ежегодно равными долями, на</w:t>
      </w:r>
      <w:r w:rsidR="002F7288" w:rsidRPr="00A16C08">
        <w:rPr>
          <w:color w:val="000000"/>
        </w:rPr>
        <w:t>чиная с первого года; понижающи</w:t>
      </w:r>
      <w:r w:rsidRPr="00A16C08">
        <w:rPr>
          <w:color w:val="000000"/>
        </w:rPr>
        <w:t xml:space="preserve">ми долями </w:t>
      </w:r>
      <w:r w:rsidR="002F7288" w:rsidRPr="00A16C08">
        <w:rPr>
          <w:color w:val="000000"/>
        </w:rPr>
        <w:t>-</w:t>
      </w:r>
      <w:r w:rsidRPr="00A16C08">
        <w:rPr>
          <w:color w:val="000000"/>
        </w:rPr>
        <w:t xml:space="preserve"> в соответствии с приведенными расчетами</w:t>
      </w:r>
      <w:r w:rsidR="00A16C08" w:rsidRPr="00A16C08">
        <w:rPr>
          <w:color w:val="000000"/>
        </w:rPr>
        <w:t xml:space="preserve"> </w:t>
      </w:r>
      <w:r w:rsidRPr="00A16C08">
        <w:rPr>
          <w:color w:val="000000"/>
        </w:rPr>
        <w:t>и возрастающими долями (в обратном порядке относительно второго способа или в другой зависимости возрастания по соглашению сторон).</w:t>
      </w:r>
    </w:p>
    <w:p w:rsidR="00C17320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Объективно существующий процесс инфляции приводит к изменению, неэквивалентности одних и тех же денежных сумм, вкладываемых, выплачиваемых и распределяемых по г</w:t>
      </w:r>
      <w:r w:rsidR="00C17320" w:rsidRPr="00A16C08">
        <w:rPr>
          <w:color w:val="000000"/>
        </w:rPr>
        <w:t>одам. В этой связи возникает не</w:t>
      </w:r>
      <w:r w:rsidRPr="00A16C08">
        <w:rPr>
          <w:color w:val="000000"/>
        </w:rPr>
        <w:t>обходимость дисконтирования, то есть приведения к сопоставимому виду во времени денежных потоков и затрат.</w:t>
      </w:r>
    </w:p>
    <w:p w:rsidR="00DA6D44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Одно из преимуществ лизинга заключается в гибкости разрабат</w:t>
      </w:r>
      <w:r w:rsidR="00DA6D44" w:rsidRPr="00A16C08">
        <w:rPr>
          <w:color w:val="000000"/>
        </w:rPr>
        <w:t>ыва</w:t>
      </w:r>
      <w:r w:rsidRPr="00A16C08">
        <w:rPr>
          <w:color w:val="000000"/>
        </w:rPr>
        <w:t>емых схем финансирования, позволяющей вносить платежи с опре</w:t>
      </w:r>
      <w:r w:rsidR="00DA6D44" w:rsidRPr="00A16C08">
        <w:rPr>
          <w:color w:val="000000"/>
        </w:rPr>
        <w:t>делен</w:t>
      </w:r>
      <w:r w:rsidRPr="00A16C08">
        <w:rPr>
          <w:color w:val="000000"/>
        </w:rPr>
        <w:t>ной отсрочкой в интересах лизингополучателя. Это создает возмож</w:t>
      </w:r>
      <w:r w:rsidR="00DA6D44" w:rsidRPr="00A16C08">
        <w:rPr>
          <w:color w:val="000000"/>
        </w:rPr>
        <w:t xml:space="preserve">ность для </w:t>
      </w:r>
      <w:r w:rsidRPr="00A16C08">
        <w:rPr>
          <w:color w:val="000000"/>
        </w:rPr>
        <w:t xml:space="preserve">достижения устойчивой выручки от реализации продукции за счет </w:t>
      </w:r>
      <w:r w:rsidR="00DA6D44" w:rsidRPr="00A16C08">
        <w:rPr>
          <w:color w:val="000000"/>
        </w:rPr>
        <w:t>эксп</w:t>
      </w:r>
      <w:r w:rsidRPr="00A16C08">
        <w:rPr>
          <w:color w:val="000000"/>
        </w:rPr>
        <w:t>луатации арендуемых акти</w:t>
      </w:r>
      <w:r w:rsidR="00DA6D44" w:rsidRPr="00A16C08">
        <w:rPr>
          <w:color w:val="000000"/>
        </w:rPr>
        <w:t xml:space="preserve">вов и формирования постоянного </w:t>
      </w:r>
      <w:r w:rsidRPr="00A16C08">
        <w:rPr>
          <w:color w:val="000000"/>
        </w:rPr>
        <w:t xml:space="preserve">денежной наличности для осуществления дальнейших расчетов по </w:t>
      </w:r>
      <w:r w:rsidR="00DA6D44" w:rsidRPr="00A16C08">
        <w:rPr>
          <w:color w:val="000000"/>
        </w:rPr>
        <w:t>ли</w:t>
      </w:r>
      <w:r w:rsidRPr="00A16C08">
        <w:rPr>
          <w:color w:val="000000"/>
        </w:rPr>
        <w:t>зинговым операциям.</w:t>
      </w:r>
    </w:p>
    <w:p w:rsidR="00DA6D44" w:rsidRPr="00A16C08" w:rsidRDefault="00DA6D4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С</w:t>
      </w:r>
      <w:r w:rsidR="00D26882" w:rsidRPr="00A16C08">
        <w:rPr>
          <w:color w:val="000000"/>
        </w:rPr>
        <w:t xml:space="preserve">хема финансирования с предоставлением отсрочки первого </w:t>
      </w:r>
      <w:r w:rsidRPr="00A16C08">
        <w:rPr>
          <w:color w:val="000000"/>
        </w:rPr>
        <w:t>пл</w:t>
      </w:r>
      <w:r w:rsidR="00D26882" w:rsidRPr="00A16C08">
        <w:rPr>
          <w:color w:val="000000"/>
        </w:rPr>
        <w:t xml:space="preserve">атежа более привлекательна для лизингополучателя в </w:t>
      </w:r>
      <w:r w:rsidRPr="00A16C08">
        <w:rPr>
          <w:color w:val="000000"/>
        </w:rPr>
        <w:t>срав</w:t>
      </w:r>
      <w:r w:rsidR="00D26882" w:rsidRPr="00A16C08">
        <w:rPr>
          <w:color w:val="000000"/>
        </w:rPr>
        <w:t xml:space="preserve">нении с общепринятой схемой начисления выплат. 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При ускоренной амортизации лизингополучатель возвращает лизингодателю в первые годы эксплуатации основную часть произведенных им инвестиций в имущество. Тем самым </w:t>
      </w:r>
      <w:r w:rsidR="00DA6D44" w:rsidRPr="00A16C08">
        <w:rPr>
          <w:color w:val="000000"/>
        </w:rPr>
        <w:t>происходят более быстрое восста</w:t>
      </w:r>
      <w:r w:rsidRPr="00A16C08">
        <w:rPr>
          <w:color w:val="000000"/>
        </w:rPr>
        <w:t>новление, обновление основных фондов и существенное снижение налогооблагаемой прибыли у всех участников лизинговой сделки. Последнее связано с увеличением амортизационных отчислений в составе затрат лизингополучателя и расходов лизингодателя.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По договору финансового лизинга </w:t>
      </w:r>
      <w:r w:rsidR="00DA6D44" w:rsidRPr="00A16C08">
        <w:rPr>
          <w:color w:val="000000"/>
        </w:rPr>
        <w:t>имущества, относящегося к актив</w:t>
      </w:r>
      <w:r w:rsidRPr="00A16C08">
        <w:rPr>
          <w:color w:val="000000"/>
        </w:rPr>
        <w:t>ной части основных средств, может применяться механизм ускоренной амортизации с более высоким коэффициентом -</w:t>
      </w:r>
      <w:r w:rsidR="00DA6D44" w:rsidRPr="00A16C08">
        <w:rPr>
          <w:color w:val="000000"/>
        </w:rPr>
        <w:t xml:space="preserve"> </w:t>
      </w:r>
      <w:r w:rsidRPr="00A16C08">
        <w:rPr>
          <w:color w:val="000000"/>
        </w:rPr>
        <w:t>до 3. Гибкая амортизационная политика лизингодателя может предусматривать установление в первые сроки эксплуатации амортизационных отчислений с коэффициентом 0,5, затем с коэффициентом 1 и по мере увеличения доходов лизингополучателя за счет лизингуемого имущества применение коэффициента ускорения 2 или 3.</w:t>
      </w:r>
    </w:p>
    <w:p w:rsidR="00DA6D44" w:rsidRPr="00A16C08" w:rsidRDefault="00DA6D4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</w:t>
      </w:r>
      <w:r w:rsidR="00D26882" w:rsidRPr="00A16C08">
        <w:rPr>
          <w:color w:val="000000"/>
        </w:rPr>
        <w:t xml:space="preserve">лияние лизинговых схем платежей на финансовые результаты предприятия-лизингополучателя проявляется в уменьшении налогооблагаемой прибыли, повышении валовой прибыли за счет списания лизинговых платежей на себестоимость продукции и экономии по имущественным налогам, уплачиваемым лизингодателем. Соответственно достигаются увеличение суммы валовой, чистой прибыли предприятия и привлекательность балансового отчета для будущих инвесторов. </w:t>
      </w:r>
    </w:p>
    <w:p w:rsidR="00DA6D44" w:rsidRPr="00A16C08" w:rsidRDefault="00DA6D44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b/>
          <w:bCs/>
          <w:color w:val="000000"/>
        </w:rPr>
        <w:t>3.2</w:t>
      </w:r>
      <w:r w:rsidR="00DA6D44" w:rsidRPr="00A16C08">
        <w:rPr>
          <w:b/>
          <w:bCs/>
          <w:color w:val="000000"/>
        </w:rPr>
        <w:t xml:space="preserve"> Сравнительная оценка лизинговой операции и кредитной сделки</w:t>
      </w:r>
    </w:p>
    <w:p w:rsidR="00DA6D44" w:rsidRPr="00A16C08" w:rsidRDefault="00DA6D44" w:rsidP="00A16C08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Последовательность действий, ведущая к целесообразности п</w:t>
      </w:r>
      <w:r w:rsidR="00DA6D44" w:rsidRPr="00A16C08">
        <w:rPr>
          <w:color w:val="000000"/>
        </w:rPr>
        <w:t>риобре</w:t>
      </w:r>
      <w:r w:rsidRPr="00A16C08">
        <w:rPr>
          <w:color w:val="000000"/>
        </w:rPr>
        <w:t>тения основных фондов в лизинг, может быть представлена следующим образом.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1</w:t>
      </w:r>
      <w:r w:rsidR="00DA6D44" w:rsidRPr="00A16C08">
        <w:rPr>
          <w:color w:val="000000"/>
        </w:rPr>
        <w:t>.</w:t>
      </w:r>
      <w:r w:rsidRPr="00A16C08">
        <w:rPr>
          <w:color w:val="000000"/>
        </w:rPr>
        <w:t xml:space="preserve"> Предприятие решает приобрест</w:t>
      </w:r>
      <w:r w:rsidR="00DA6D44" w:rsidRPr="00A16C08">
        <w:rPr>
          <w:color w:val="000000"/>
        </w:rPr>
        <w:t>и определенное здание, производ</w:t>
      </w:r>
      <w:r w:rsidRPr="00A16C08">
        <w:rPr>
          <w:color w:val="000000"/>
        </w:rPr>
        <w:t>ственное оборудование или транспортное средство на основе расчетов по смете капитальных вложений и их окупаемости.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2. После решения о приобретении основных фондов возникает </w:t>
      </w:r>
      <w:r w:rsidR="00DA6D44" w:rsidRPr="00A16C08">
        <w:rPr>
          <w:color w:val="000000"/>
        </w:rPr>
        <w:t xml:space="preserve">Вопрос </w:t>
      </w:r>
      <w:r w:rsidRPr="00A16C08">
        <w:rPr>
          <w:color w:val="000000"/>
        </w:rPr>
        <w:t>о финансировании этого приобретения. Новые развивающиеся фир</w:t>
      </w:r>
      <w:r w:rsidR="00DA6D44" w:rsidRPr="00A16C08">
        <w:rPr>
          <w:color w:val="000000"/>
        </w:rPr>
        <w:t xml:space="preserve">мы, </w:t>
      </w:r>
      <w:r w:rsidRPr="00A16C08">
        <w:rPr>
          <w:color w:val="000000"/>
        </w:rPr>
        <w:t>а также малые предприятия, как правило, не имеют свободной на</w:t>
      </w:r>
      <w:r w:rsidR="00DA6D44" w:rsidRPr="00A16C08">
        <w:rPr>
          <w:color w:val="000000"/>
        </w:rPr>
        <w:t>личности</w:t>
      </w:r>
      <w:r w:rsidRPr="00A16C08">
        <w:rPr>
          <w:color w:val="000000"/>
        </w:rPr>
        <w:t xml:space="preserve">, и поэтому новые активы должны финансироваться другим образом. В таких случаях возможно использовать кредиты банка </w:t>
      </w:r>
      <w:r w:rsidR="00DA6D44" w:rsidRPr="00A16C08">
        <w:rPr>
          <w:color w:val="000000"/>
        </w:rPr>
        <w:t>продажу</w:t>
      </w:r>
      <w:r w:rsidRPr="00A16C08">
        <w:rPr>
          <w:color w:val="000000"/>
          <w:vertAlign w:val="subscript"/>
        </w:rPr>
        <w:t xml:space="preserve"> </w:t>
      </w:r>
      <w:r w:rsidRPr="00A16C08">
        <w:rPr>
          <w:color w:val="000000"/>
        </w:rPr>
        <w:t>акций или лизинг. Наиболее сопоставимы варианты займа и лизинг</w:t>
      </w:r>
      <w:r w:rsidR="00DA6D44" w:rsidRPr="00A16C08">
        <w:rPr>
          <w:color w:val="000000"/>
        </w:rPr>
        <w:t>а.</w:t>
      </w:r>
    </w:p>
    <w:p w:rsidR="005F0D49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Относительно определенное и конкретное движение наличных де</w:t>
      </w:r>
      <w:r w:rsidR="00DA6D44" w:rsidRPr="00A16C08">
        <w:rPr>
          <w:color w:val="000000"/>
        </w:rPr>
        <w:t>нежных</w:t>
      </w:r>
      <w:r w:rsidRPr="00A16C08">
        <w:rPr>
          <w:color w:val="000000"/>
        </w:rPr>
        <w:t xml:space="preserve"> средств по годам при лизинге и при его альтернативе </w:t>
      </w:r>
      <w:r w:rsidR="00DA6D44" w:rsidRPr="00A16C08">
        <w:rPr>
          <w:color w:val="000000"/>
        </w:rPr>
        <w:t>-</w:t>
      </w:r>
      <w:r w:rsidRPr="00A16C08">
        <w:rPr>
          <w:color w:val="000000"/>
        </w:rPr>
        <w:t xml:space="preserve"> займе и</w:t>
      </w:r>
      <w:r w:rsidR="00DA6D44" w:rsidRPr="00A16C08">
        <w:rPr>
          <w:color w:val="000000"/>
        </w:rPr>
        <w:t xml:space="preserve"> покупке, </w:t>
      </w:r>
      <w:r w:rsidRPr="00A16C08">
        <w:rPr>
          <w:color w:val="000000"/>
        </w:rPr>
        <w:t>позволяет дисконтировать их по более низкой ставке в сравне</w:t>
      </w:r>
      <w:r w:rsidR="00DA6D44" w:rsidRPr="00A16C08">
        <w:rPr>
          <w:color w:val="000000"/>
        </w:rPr>
        <w:t>нии со</w:t>
      </w:r>
      <w:r w:rsidR="005F0D49" w:rsidRPr="00A16C08">
        <w:rPr>
          <w:color w:val="000000"/>
        </w:rPr>
        <w:t xml:space="preserve"> </w:t>
      </w:r>
      <w:r w:rsidRPr="00A16C08">
        <w:rPr>
          <w:color w:val="000000"/>
        </w:rPr>
        <w:t>ставкой выплаты долга предприятия. В западной практике приня</w:t>
      </w:r>
      <w:r w:rsidR="005F0D49" w:rsidRPr="00A16C08">
        <w:rPr>
          <w:color w:val="000000"/>
        </w:rPr>
        <w:t xml:space="preserve">то </w:t>
      </w:r>
      <w:r w:rsidRPr="00A16C08">
        <w:rPr>
          <w:color w:val="000000"/>
        </w:rPr>
        <w:t>использовать ставку кредита после выплаты налога на прибыль, так</w:t>
      </w:r>
      <w:r w:rsidR="005F0D49" w:rsidRPr="00A16C08">
        <w:rPr>
          <w:color w:val="000000"/>
        </w:rPr>
        <w:t xml:space="preserve"> как</w:t>
      </w:r>
      <w:r w:rsidR="00A16C08" w:rsidRPr="00A16C08">
        <w:rPr>
          <w:color w:val="000000"/>
        </w:rPr>
        <w:t xml:space="preserve"> </w:t>
      </w:r>
      <w:r w:rsidRPr="00A16C08">
        <w:rPr>
          <w:color w:val="000000"/>
        </w:rPr>
        <w:t>реальное движение наличности осуществляется после уплаты налога.</w:t>
      </w:r>
      <w:r w:rsidR="005F0D49" w:rsidRPr="00A16C08">
        <w:rPr>
          <w:color w:val="000000"/>
        </w:rPr>
        <w:t xml:space="preserve"> Это</w:t>
      </w:r>
      <w:r w:rsidRPr="00A16C08">
        <w:rPr>
          <w:color w:val="000000"/>
        </w:rPr>
        <w:t xml:space="preserve"> приемлемо и в российских условиях при сравнительных расчетах по </w:t>
      </w:r>
      <w:r w:rsidR="005F0D49" w:rsidRPr="00A16C08">
        <w:rPr>
          <w:color w:val="000000"/>
        </w:rPr>
        <w:t>ли</w:t>
      </w:r>
      <w:r w:rsidRPr="00A16C08">
        <w:rPr>
          <w:color w:val="000000"/>
        </w:rPr>
        <w:t xml:space="preserve">зингу. Договорные обязательства </w:t>
      </w:r>
      <w:r w:rsidR="005F0D49" w:rsidRPr="00A16C08">
        <w:rPr>
          <w:color w:val="000000"/>
        </w:rPr>
        <w:t>предполагают предварительные фин</w:t>
      </w:r>
      <w:r w:rsidRPr="00A16C08">
        <w:rPr>
          <w:color w:val="000000"/>
        </w:rPr>
        <w:t>ансовые расчеты и относительную т</w:t>
      </w:r>
      <w:r w:rsidR="005F0D49" w:rsidRPr="00A16C08">
        <w:rPr>
          <w:color w:val="000000"/>
        </w:rPr>
        <w:t>очность, определенность в движен</w:t>
      </w:r>
      <w:r w:rsidRPr="00A16C08">
        <w:rPr>
          <w:color w:val="000000"/>
        </w:rPr>
        <w:t xml:space="preserve">ии наличных средств. Степень риска значительно ниже, и дисконтирующий множитель снижается. Чем рискованнее движение денежного потока, тем выше значение дисконтирующего множителя. </w:t>
      </w:r>
    </w:p>
    <w:p w:rsidR="002C04C4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Преимущество лизинга по сравнению с покупкой проявляется да</w:t>
      </w:r>
      <w:r w:rsidR="005F0D49" w:rsidRPr="00A16C08">
        <w:rPr>
          <w:color w:val="000000"/>
        </w:rPr>
        <w:t>же в</w:t>
      </w:r>
      <w:r w:rsidRPr="00A16C08">
        <w:rPr>
          <w:color w:val="000000"/>
        </w:rPr>
        <w:t xml:space="preserve"> таких жестких условиях кредитования и налогообложения, какие с</w:t>
      </w:r>
      <w:r w:rsidR="005F0D49" w:rsidRPr="00A16C08">
        <w:rPr>
          <w:color w:val="000000"/>
        </w:rPr>
        <w:t xml:space="preserve">уществуют </w:t>
      </w:r>
      <w:r w:rsidRPr="00A16C08">
        <w:rPr>
          <w:color w:val="000000"/>
        </w:rPr>
        <w:t>в переходный период в Росс</w:t>
      </w:r>
      <w:r w:rsidR="005F0D49" w:rsidRPr="00A16C08">
        <w:rPr>
          <w:color w:val="000000"/>
        </w:rPr>
        <w:t>ии</w:t>
      </w:r>
      <w:r w:rsidR="002C04C4" w:rsidRPr="00A16C08">
        <w:rPr>
          <w:color w:val="000000"/>
        </w:rPr>
        <w:t>. Т</w:t>
      </w:r>
      <w:r w:rsidRPr="00A16C08">
        <w:rPr>
          <w:color w:val="000000"/>
        </w:rPr>
        <w:t>екущая стоимость затрат при покупке падает быстрее, чем со</w:t>
      </w:r>
      <w:r w:rsidR="002C04C4" w:rsidRPr="00A16C08">
        <w:rPr>
          <w:color w:val="000000"/>
        </w:rPr>
        <w:t>от</w:t>
      </w:r>
      <w:r w:rsidRPr="00A16C08">
        <w:rPr>
          <w:color w:val="000000"/>
        </w:rPr>
        <w:t>ветствующий показатель при лизинге. При коэффициенте дисконти</w:t>
      </w:r>
      <w:r w:rsidR="002C04C4" w:rsidRPr="00A16C08">
        <w:rPr>
          <w:color w:val="000000"/>
        </w:rPr>
        <w:t>ро</w:t>
      </w:r>
      <w:r w:rsidRPr="00A16C08">
        <w:rPr>
          <w:color w:val="000000"/>
        </w:rPr>
        <w:t xml:space="preserve">вания выше 16% финансовое </w:t>
      </w:r>
      <w:r w:rsidR="002C04C4" w:rsidRPr="00A16C08">
        <w:rPr>
          <w:color w:val="000000"/>
        </w:rPr>
        <w:t>пре</w:t>
      </w:r>
      <w:r w:rsidRPr="00A16C08">
        <w:rPr>
          <w:color w:val="000000"/>
        </w:rPr>
        <w:t>имущество переходит от лизинга к покупке.</w:t>
      </w:r>
      <w:r w:rsidR="00A16C08" w:rsidRPr="00A16C08">
        <w:rPr>
          <w:color w:val="000000"/>
        </w:rPr>
        <w:t xml:space="preserve"> </w:t>
      </w:r>
    </w:p>
    <w:p w:rsidR="00D26882" w:rsidRPr="00A16C08" w:rsidRDefault="00D26882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Для определения целесообразности лизинговых операций следует ориентироваться на минимально допустимую кредитную ставку, что обусловливает выгодность любой стратегии лизинговых выплат в сравнении с кредитной сделкой. Альтернативной возможностью достижения эффективности лизинговых операций в существующих условиях</w:t>
      </w:r>
      <w:r w:rsidR="00A16C08" w:rsidRPr="00A16C08">
        <w:rPr>
          <w:color w:val="000000"/>
        </w:rPr>
        <w:t xml:space="preserve"> </w:t>
      </w:r>
      <w:r w:rsidRPr="00A16C08">
        <w:rPr>
          <w:color w:val="000000"/>
        </w:rPr>
        <w:t>является применение схемы движения наличности по уплате лизинговых взносов возрастающими долями в течение всего периода.</w:t>
      </w:r>
    </w:p>
    <w:p w:rsidR="002C04C4" w:rsidRPr="00E8341D" w:rsidRDefault="00D26882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Таким образом, сравнительная о</w:t>
      </w:r>
      <w:r w:rsidR="002C04C4" w:rsidRPr="00A16C08">
        <w:rPr>
          <w:color w:val="000000"/>
        </w:rPr>
        <w:t>ценка лизинговой операции и кре</w:t>
      </w:r>
      <w:r w:rsidRPr="00A16C08">
        <w:rPr>
          <w:color w:val="000000"/>
        </w:rPr>
        <w:t>дитной сделки свидетельствует о фин</w:t>
      </w:r>
      <w:r w:rsidR="002C04C4" w:rsidRPr="00A16C08">
        <w:rPr>
          <w:color w:val="000000"/>
        </w:rPr>
        <w:t>ансовых преимуществах приобрете</w:t>
      </w:r>
      <w:r w:rsidRPr="00A16C08">
        <w:rPr>
          <w:color w:val="000000"/>
        </w:rPr>
        <w:t xml:space="preserve">ния основных производственных фондов в лизинг, существенном снижении общей его стоимости и достижении экономического эффекта при незначительных размерах стартового капитала. </w:t>
      </w:r>
    </w:p>
    <w:p w:rsidR="00A16C08" w:rsidRPr="00E8341D" w:rsidRDefault="00A16C08" w:rsidP="00A16C08">
      <w:pPr>
        <w:spacing w:line="360" w:lineRule="auto"/>
        <w:ind w:firstLine="709"/>
        <w:jc w:val="both"/>
        <w:rPr>
          <w:color w:val="000000"/>
        </w:rPr>
      </w:pPr>
    </w:p>
    <w:p w:rsidR="00050CF9" w:rsidRPr="00A16C08" w:rsidRDefault="00050CF9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color w:val="000000"/>
        </w:rPr>
        <w:br w:type="page"/>
      </w:r>
      <w:r w:rsidRPr="00A16C08">
        <w:rPr>
          <w:b/>
          <w:bCs/>
          <w:color w:val="000000"/>
        </w:rPr>
        <w:t xml:space="preserve">ЗАКЛЮЧЕНИЕ 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Лизинг - это комплекс имущественных и финансовых отношений по приобретению в собственность товаров инвестиционного назначения и последующей их передачи в эксплуатацию пользователю за определению плату при сохранении права собственности за приобретателем. По своей сущности лизинг представляет собой способ финансирования эффективного использования имущества, а не источник приобретения его в собственность для осуществления реальных инвестиций.</w:t>
      </w:r>
    </w:p>
    <w:p w:rsidR="002C04C4" w:rsidRPr="00A16C08" w:rsidRDefault="002C04C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Финансово-кредитный механизм</w:t>
      </w:r>
      <w:r w:rsidRPr="00A16C08">
        <w:rPr>
          <w:b/>
          <w:bCs/>
          <w:color w:val="000000"/>
        </w:rPr>
        <w:t xml:space="preserve"> </w:t>
      </w:r>
      <w:r w:rsidRPr="00A16C08">
        <w:rPr>
          <w:color w:val="000000"/>
        </w:rPr>
        <w:t>лизинговых операций представляет собой совокупность методов и способов организации финансирования, управления финансовыми отношениями и обеспечения стимулирования их финансовой устойчивости.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Исходя из экономической сущности лизинга, выражающейся в финансировании использования имущества при разделении прав владения и пользования, выделяют следующие видовые признаки: степень окупаемости (полный или неполный срок физического износа), условия амортизации и качественные характеристики имущества (новое или бывшее в употреблении). В соответствии с этим различают три вида лизинга: оперативный, финансовый и возвратный.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Оперативный лизинг</w:t>
      </w:r>
      <w:r w:rsidRPr="00A16C08">
        <w:rPr>
          <w:b/>
          <w:bCs/>
          <w:color w:val="000000"/>
        </w:rPr>
        <w:t xml:space="preserve"> </w:t>
      </w:r>
      <w:r w:rsidRPr="00A16C08">
        <w:rPr>
          <w:color w:val="000000"/>
        </w:rPr>
        <w:t>- это комплекс имущественных и финансовых отношений, при которых новое или подержанное имущество передается лизингодателем в кратковременное пользование лизингополучателю.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Финансовый лизинг - это комплекс имущественных и финансовых отношений по передаче нового имущества лизингодателем на полный срок амортизации или большую его часть лизингополучателю с дальнейшим переходом его в собственность пользователя (лизингополучателя).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Возвратный лизинг - это комплекс имущественных и финансовых отношений, при которых новое или подержанное имущество лизингополучателя передается ему же после продажи лизингодателю на согласованный сторонами срок.</w:t>
      </w:r>
    </w:p>
    <w:p w:rsidR="002C04C4" w:rsidRPr="00A16C08" w:rsidRDefault="002C04C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В соответствии с принципами организации финансирования лизинговых операций схемы лизинговых платежей имеют несколько вариантов:</w:t>
      </w:r>
    </w:p>
    <w:p w:rsidR="002C04C4" w:rsidRPr="00A16C08" w:rsidRDefault="002C04C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1) распределение лизинговых платежей по годам равными, возрастающими и убывающими долями, то есть выделение конкретной стратегии лизинговых выплат;</w:t>
      </w:r>
    </w:p>
    <w:p w:rsidR="002C04C4" w:rsidRPr="00A16C08" w:rsidRDefault="002C04C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2) предоставление отсрочки первого взноса в интересах лизингополучателя;</w:t>
      </w:r>
    </w:p>
    <w:p w:rsidR="002C04C4" w:rsidRPr="00A16C08" w:rsidRDefault="002C04C4" w:rsidP="00A16C0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3) выплата аванса в момент заключения договора о лизинге в интересах лизингодателя;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4) приобретение имущества в финансовый лизинг.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 xml:space="preserve">Влияние лизинговых схем платежей на финансовые результаты предприятия-лизингополучателя проявляется в уменьшении налогооблагаемой прибыли, повышении валовой прибыли за счет списания лизинговых платежей на себестоимость продукции и экономии по имущественным налогам, уплачиваемым лизингодателем. Соответственно достигаются увеличение суммы валовой, чистой прибыли предприятия и привлекательность балансового отчета для будущих инвесторов. </w:t>
      </w:r>
    </w:p>
    <w:p w:rsidR="002C04C4" w:rsidRPr="00E8341D" w:rsidRDefault="002C04C4" w:rsidP="00A16C08">
      <w:pPr>
        <w:spacing w:line="360" w:lineRule="auto"/>
        <w:ind w:firstLine="709"/>
        <w:jc w:val="both"/>
        <w:rPr>
          <w:color w:val="000000"/>
        </w:rPr>
      </w:pPr>
      <w:r w:rsidRPr="00A16C08">
        <w:rPr>
          <w:color w:val="000000"/>
        </w:rPr>
        <w:t>Сравнительная оценка лизинговой операции и кредитной сделки свидетельствует о финансовых преимуществах приобретения основных производственных фондов в лизинг, существенном снижении общей его стоимости и достижении экономического эффекта при незначительных размерах стартового капитала.</w:t>
      </w:r>
    </w:p>
    <w:p w:rsidR="00A16C08" w:rsidRPr="00E8341D" w:rsidRDefault="00A16C08" w:rsidP="00A16C08">
      <w:pPr>
        <w:spacing w:line="360" w:lineRule="auto"/>
        <w:ind w:firstLine="709"/>
        <w:jc w:val="both"/>
        <w:rPr>
          <w:color w:val="000000"/>
        </w:rPr>
      </w:pPr>
    </w:p>
    <w:p w:rsidR="00050CF9" w:rsidRPr="00A16C08" w:rsidRDefault="002C04C4" w:rsidP="00A16C08">
      <w:pPr>
        <w:spacing w:line="360" w:lineRule="auto"/>
        <w:ind w:firstLine="709"/>
        <w:jc w:val="both"/>
        <w:rPr>
          <w:b/>
          <w:bCs/>
          <w:color w:val="000000"/>
        </w:rPr>
      </w:pPr>
      <w:r w:rsidRPr="00A16C08">
        <w:rPr>
          <w:color w:val="000000"/>
        </w:rPr>
        <w:br w:type="page"/>
      </w:r>
      <w:r w:rsidR="00050CF9" w:rsidRPr="00A16C08">
        <w:rPr>
          <w:b/>
          <w:bCs/>
          <w:color w:val="000000"/>
        </w:rPr>
        <w:t>СПИСОК ИСПОЛЬЗОВАННОЙ ЛИТЕРАТУРЫ</w:t>
      </w:r>
    </w:p>
    <w:p w:rsidR="002C04C4" w:rsidRPr="00A16C08" w:rsidRDefault="002C04C4" w:rsidP="00A16C08">
      <w:pPr>
        <w:spacing w:line="360" w:lineRule="auto"/>
        <w:ind w:firstLine="709"/>
        <w:jc w:val="both"/>
        <w:rPr>
          <w:color w:val="000000"/>
        </w:rPr>
      </w:pP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Ковалева А.М. Финансовый мене</w:t>
      </w:r>
      <w:r w:rsidR="00A16C08">
        <w:rPr>
          <w:color w:val="000000"/>
        </w:rPr>
        <w:t xml:space="preserve">джмент. – М.: ИНФРА-М, 2002. – </w:t>
      </w:r>
      <w:r w:rsidR="00E8341D">
        <w:rPr>
          <w:color w:val="000000"/>
        </w:rPr>
        <w:t>284</w:t>
      </w:r>
      <w:r w:rsidRPr="00A16C08">
        <w:rPr>
          <w:color w:val="000000"/>
        </w:rPr>
        <w:t>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Кузнецов Б.Т. Финансовый менеджмент. – М.: ЮНИТИ-ДАНА, 2005. – 415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Леонтьев В.Е., Бочаров В.В., Радковская Н.П. Финансовый менеджмент. – М.: ЭЛИТ, 2005. – 560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Макеева В.Г. Лизинг. – М.: ИНФРА-М, 2004. – 192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Миронов М.Г., Замедлина Е.А., Жарикова Е.В. Финансовый менеджмент. – М.: Экзамен, 2005. – 224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Павлова Л.Н. Финансовый менеджмент. – М.: ЮНИТИ-ДАНА, 2003. – 269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 xml:space="preserve">Поляк Г.Б. Финансовый менеджмент. – М.: </w:t>
      </w:r>
      <w:r w:rsidR="00A16C08">
        <w:rPr>
          <w:color w:val="000000"/>
        </w:rPr>
        <w:t xml:space="preserve">ЮНИТИ-ДАНА, 2006. – </w:t>
      </w:r>
      <w:r w:rsidRPr="00A16C08">
        <w:rPr>
          <w:color w:val="000000"/>
        </w:rPr>
        <w:t>527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Пряничников С.Б. Финансовый мене</w:t>
      </w:r>
      <w:r w:rsidR="00E8341D">
        <w:rPr>
          <w:color w:val="000000"/>
        </w:rPr>
        <w:t>джмент. – М.: НОВО, 2005. – 168</w:t>
      </w:r>
      <w:r w:rsidRPr="00A16C08">
        <w:rPr>
          <w:color w:val="000000"/>
        </w:rPr>
        <w:t>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Русанов А. Лизинг в России. – М.: РУСИНВЕСТ, 2004. – 264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Тавасиев А.М., Коршунов Н.М. Лизинг: экономические, правовые и организационные основы. – М.: ЮНИТИ-ДАНА, 2005. – 320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Философова Т.Г. Лизинг. – М.: ЮНИТИ-ДАНА, 2006. – 191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Чернышева Ю.Г., Чернышев Э.А. Анализ финансово-хозяйственной деятельности предприятия. – Ростов н/Д: МарТ, 2003. – 304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Чечевицына Л.Н., Чуев И.Н. Анализ финансово-хозяйственной деятельности. – Ростов н/Д: Феникс, 2005. – 384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Шабашев В.А., Федулова Е.А., Кошкин А.В. Лизинг: основы теории и практики. – М.: КноРус, 2005. – 184 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Шохин Е.И. Финансовый менеджмент. – М.: ФБК-ПРЕСС,</w:t>
      </w:r>
      <w:r w:rsidR="00E8341D">
        <w:rPr>
          <w:color w:val="000000"/>
        </w:rPr>
        <w:t xml:space="preserve"> 2004. – 408</w:t>
      </w:r>
      <w:r w:rsidRPr="00A16C08">
        <w:rPr>
          <w:color w:val="000000"/>
        </w:rPr>
        <w:t>с.</w:t>
      </w:r>
    </w:p>
    <w:p w:rsidR="005D12AA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Этрилл П. Финансовый менеджмент. – СПб.: Питер, 2006. – 608 с.</w:t>
      </w:r>
    </w:p>
    <w:p w:rsidR="002C04C4" w:rsidRPr="00A16C08" w:rsidRDefault="005D12AA" w:rsidP="00A16C08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A16C08">
        <w:rPr>
          <w:color w:val="000000"/>
        </w:rPr>
        <w:t>Яблукова Р.З. Финансовый менеджмент в вопросах и ответах. – М.: Проспект, ТК Велби, 2005. – 256 с.</w:t>
      </w:r>
      <w:bookmarkStart w:id="0" w:name="_GoBack"/>
      <w:bookmarkEnd w:id="0"/>
    </w:p>
    <w:sectPr w:rsidR="002C04C4" w:rsidRPr="00A16C08" w:rsidSect="00A16C08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10" w:rsidRDefault="00C74810">
      <w:r>
        <w:separator/>
      </w:r>
    </w:p>
  </w:endnote>
  <w:endnote w:type="continuationSeparator" w:id="0">
    <w:p w:rsidR="00C74810" w:rsidRDefault="00C7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00" w:rsidRDefault="00BD6300" w:rsidP="00050C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10" w:rsidRDefault="00C74810">
      <w:r>
        <w:separator/>
      </w:r>
    </w:p>
  </w:footnote>
  <w:footnote w:type="continuationSeparator" w:id="0">
    <w:p w:rsidR="00C74810" w:rsidRDefault="00C7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D5A23"/>
    <w:multiLevelType w:val="hybridMultilevel"/>
    <w:tmpl w:val="7FDED996"/>
    <w:lvl w:ilvl="0" w:tplc="8CC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A0"/>
    <w:rsid w:val="00050CF9"/>
    <w:rsid w:val="000D659F"/>
    <w:rsid w:val="0013104B"/>
    <w:rsid w:val="001F2A56"/>
    <w:rsid w:val="002A3915"/>
    <w:rsid w:val="002C04C4"/>
    <w:rsid w:val="002F58ED"/>
    <w:rsid w:val="002F7288"/>
    <w:rsid w:val="003369A0"/>
    <w:rsid w:val="0040034A"/>
    <w:rsid w:val="004C7C46"/>
    <w:rsid w:val="004E54B9"/>
    <w:rsid w:val="00533155"/>
    <w:rsid w:val="005600DC"/>
    <w:rsid w:val="005D12AA"/>
    <w:rsid w:val="005F0D49"/>
    <w:rsid w:val="00643171"/>
    <w:rsid w:val="007137B4"/>
    <w:rsid w:val="00830051"/>
    <w:rsid w:val="008C328D"/>
    <w:rsid w:val="008D79BC"/>
    <w:rsid w:val="008E1EBD"/>
    <w:rsid w:val="009B0AA4"/>
    <w:rsid w:val="00A16C08"/>
    <w:rsid w:val="00A4052F"/>
    <w:rsid w:val="00A54887"/>
    <w:rsid w:val="00A94DA5"/>
    <w:rsid w:val="00BD6300"/>
    <w:rsid w:val="00BF0C42"/>
    <w:rsid w:val="00BF620D"/>
    <w:rsid w:val="00C17320"/>
    <w:rsid w:val="00C44844"/>
    <w:rsid w:val="00C74810"/>
    <w:rsid w:val="00CC1C10"/>
    <w:rsid w:val="00D1116D"/>
    <w:rsid w:val="00D26882"/>
    <w:rsid w:val="00D37F19"/>
    <w:rsid w:val="00DA6D44"/>
    <w:rsid w:val="00E8341D"/>
    <w:rsid w:val="00F53700"/>
    <w:rsid w:val="00F61933"/>
    <w:rsid w:val="00F66C49"/>
    <w:rsid w:val="00F6713A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2A91A52-CB3B-4407-A9BD-1875940B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050CF9"/>
  </w:style>
  <w:style w:type="paragraph" w:styleId="a6">
    <w:name w:val="Normal (Web)"/>
    <w:basedOn w:val="a"/>
    <w:uiPriority w:val="99"/>
    <w:rsid w:val="0064317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2"/>
    <w:basedOn w:val="a"/>
    <w:link w:val="20"/>
    <w:uiPriority w:val="99"/>
    <w:rsid w:val="0013104B"/>
    <w:pPr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table" w:styleId="a7">
    <w:name w:val="Table Grid"/>
    <w:basedOn w:val="a1"/>
    <w:uiPriority w:val="99"/>
    <w:rsid w:val="004C7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66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16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Саша</dc:creator>
  <cp:keywords/>
  <dc:description/>
  <cp:lastModifiedBy>admin</cp:lastModifiedBy>
  <cp:revision>2</cp:revision>
  <cp:lastPrinted>2006-10-22T11:54:00Z</cp:lastPrinted>
  <dcterms:created xsi:type="dcterms:W3CDTF">2014-03-12T22:26:00Z</dcterms:created>
  <dcterms:modified xsi:type="dcterms:W3CDTF">2014-03-12T22:26:00Z</dcterms:modified>
</cp:coreProperties>
</file>