
<file path=[Content_Types].xml><?xml version="1.0" encoding="utf-8"?>
<Types xmlns="http://schemas.openxmlformats.org/package/2006/content-types">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B25B0" w:rsidRPr="00545BCE" w:rsidRDefault="003B25B0" w:rsidP="00535C8B">
      <w:pPr>
        <w:shd w:val="clear" w:color="000000" w:fill="auto"/>
        <w:suppressAutoHyphens/>
        <w:spacing w:line="360" w:lineRule="auto"/>
        <w:jc w:val="center"/>
        <w:rPr>
          <w:color w:val="000000"/>
          <w:sz w:val="28"/>
          <w:szCs w:val="40"/>
        </w:rPr>
      </w:pPr>
      <w:r w:rsidRPr="00545BCE">
        <w:rPr>
          <w:color w:val="000000"/>
          <w:sz w:val="28"/>
          <w:szCs w:val="40"/>
        </w:rPr>
        <w:t>Министерство общего и профессионального</w:t>
      </w:r>
    </w:p>
    <w:p w:rsidR="003B25B0" w:rsidRPr="00545BCE" w:rsidRDefault="003B25B0" w:rsidP="00535C8B">
      <w:pPr>
        <w:shd w:val="clear" w:color="000000" w:fill="auto"/>
        <w:suppressAutoHyphens/>
        <w:spacing w:line="360" w:lineRule="auto"/>
        <w:jc w:val="center"/>
        <w:rPr>
          <w:color w:val="000000"/>
          <w:sz w:val="28"/>
          <w:szCs w:val="40"/>
        </w:rPr>
      </w:pPr>
      <w:r w:rsidRPr="00545BCE">
        <w:rPr>
          <w:color w:val="000000"/>
          <w:sz w:val="28"/>
          <w:szCs w:val="40"/>
        </w:rPr>
        <w:t>образования Российской Федерации</w:t>
      </w:r>
    </w:p>
    <w:p w:rsidR="003B25B0" w:rsidRPr="00545BCE" w:rsidRDefault="003B25B0" w:rsidP="00535C8B">
      <w:pPr>
        <w:shd w:val="clear" w:color="000000" w:fill="auto"/>
        <w:suppressAutoHyphens/>
        <w:spacing w:line="360" w:lineRule="auto"/>
        <w:jc w:val="center"/>
        <w:rPr>
          <w:color w:val="000000"/>
          <w:sz w:val="28"/>
          <w:szCs w:val="40"/>
        </w:rPr>
      </w:pPr>
    </w:p>
    <w:p w:rsidR="003B25B0" w:rsidRPr="00545BCE" w:rsidRDefault="003B25B0" w:rsidP="00535C8B">
      <w:pPr>
        <w:shd w:val="clear" w:color="000000" w:fill="auto"/>
        <w:suppressAutoHyphens/>
        <w:spacing w:line="360" w:lineRule="auto"/>
        <w:jc w:val="center"/>
        <w:rPr>
          <w:color w:val="000000"/>
          <w:sz w:val="28"/>
          <w:szCs w:val="40"/>
        </w:rPr>
      </w:pPr>
    </w:p>
    <w:p w:rsidR="003B25B0" w:rsidRPr="00545BCE" w:rsidRDefault="003B25B0" w:rsidP="00535C8B">
      <w:pPr>
        <w:shd w:val="clear" w:color="000000" w:fill="auto"/>
        <w:suppressAutoHyphens/>
        <w:spacing w:line="360" w:lineRule="auto"/>
        <w:jc w:val="center"/>
        <w:rPr>
          <w:color w:val="000000"/>
          <w:sz w:val="28"/>
          <w:szCs w:val="40"/>
        </w:rPr>
      </w:pPr>
      <w:r w:rsidRPr="00545BCE">
        <w:rPr>
          <w:color w:val="000000"/>
          <w:sz w:val="28"/>
          <w:szCs w:val="40"/>
        </w:rPr>
        <w:t>РГРТУ</w:t>
      </w:r>
    </w:p>
    <w:p w:rsidR="003B25B0" w:rsidRPr="00545BCE" w:rsidRDefault="003B25B0" w:rsidP="00535C8B">
      <w:pPr>
        <w:shd w:val="clear" w:color="000000" w:fill="auto"/>
        <w:suppressAutoHyphens/>
        <w:spacing w:line="360" w:lineRule="auto"/>
        <w:jc w:val="center"/>
        <w:rPr>
          <w:color w:val="000000"/>
          <w:sz w:val="28"/>
          <w:szCs w:val="40"/>
        </w:rPr>
      </w:pPr>
    </w:p>
    <w:p w:rsidR="003B25B0" w:rsidRPr="00545BCE" w:rsidRDefault="003B25B0" w:rsidP="00535C8B">
      <w:pPr>
        <w:shd w:val="clear" w:color="000000" w:fill="auto"/>
        <w:suppressAutoHyphens/>
        <w:spacing w:line="360" w:lineRule="auto"/>
        <w:jc w:val="center"/>
        <w:rPr>
          <w:color w:val="000000"/>
          <w:sz w:val="28"/>
          <w:szCs w:val="40"/>
        </w:rPr>
      </w:pPr>
      <w:r w:rsidRPr="00545BCE">
        <w:rPr>
          <w:color w:val="000000"/>
          <w:sz w:val="28"/>
          <w:szCs w:val="40"/>
        </w:rPr>
        <w:t>Кафедра РТС</w:t>
      </w:r>
    </w:p>
    <w:p w:rsidR="003B25B0" w:rsidRPr="00545BCE" w:rsidRDefault="003B25B0" w:rsidP="00535C8B">
      <w:pPr>
        <w:shd w:val="clear" w:color="000000" w:fill="auto"/>
        <w:suppressAutoHyphens/>
        <w:spacing w:line="360" w:lineRule="auto"/>
        <w:jc w:val="center"/>
        <w:rPr>
          <w:color w:val="000000"/>
          <w:sz w:val="28"/>
          <w:szCs w:val="40"/>
        </w:rPr>
      </w:pPr>
    </w:p>
    <w:p w:rsidR="003B25B0" w:rsidRPr="00545BCE" w:rsidRDefault="003B25B0" w:rsidP="00535C8B">
      <w:pPr>
        <w:shd w:val="clear" w:color="000000" w:fill="auto"/>
        <w:suppressAutoHyphens/>
        <w:spacing w:line="360" w:lineRule="auto"/>
        <w:jc w:val="center"/>
        <w:rPr>
          <w:color w:val="000000"/>
          <w:sz w:val="28"/>
          <w:szCs w:val="40"/>
        </w:rPr>
      </w:pPr>
    </w:p>
    <w:p w:rsidR="003B25B0" w:rsidRPr="00545BCE" w:rsidRDefault="003B25B0" w:rsidP="00535C8B">
      <w:pPr>
        <w:shd w:val="clear" w:color="000000" w:fill="auto"/>
        <w:suppressAutoHyphens/>
        <w:spacing w:line="360" w:lineRule="auto"/>
        <w:jc w:val="center"/>
        <w:rPr>
          <w:color w:val="000000"/>
          <w:sz w:val="28"/>
          <w:szCs w:val="36"/>
        </w:rPr>
      </w:pPr>
    </w:p>
    <w:p w:rsidR="003B25B0" w:rsidRPr="00545BCE" w:rsidRDefault="003B25B0" w:rsidP="00535C8B">
      <w:pPr>
        <w:shd w:val="clear" w:color="000000" w:fill="auto"/>
        <w:suppressAutoHyphens/>
        <w:spacing w:line="360" w:lineRule="auto"/>
        <w:jc w:val="center"/>
        <w:rPr>
          <w:b/>
          <w:color w:val="000000"/>
          <w:sz w:val="28"/>
          <w:szCs w:val="36"/>
        </w:rPr>
      </w:pPr>
      <w:r w:rsidRPr="00545BCE">
        <w:rPr>
          <w:b/>
          <w:color w:val="000000"/>
          <w:sz w:val="28"/>
          <w:szCs w:val="36"/>
        </w:rPr>
        <w:t>ПОЯСНИТЕЛЬНАЯ</w:t>
      </w:r>
      <w:r w:rsidR="00535C8B" w:rsidRPr="00545BCE">
        <w:rPr>
          <w:b/>
          <w:color w:val="000000"/>
          <w:sz w:val="28"/>
          <w:szCs w:val="36"/>
        </w:rPr>
        <w:t xml:space="preserve"> </w:t>
      </w:r>
      <w:r w:rsidRPr="00545BCE">
        <w:rPr>
          <w:b/>
          <w:color w:val="000000"/>
          <w:sz w:val="28"/>
          <w:szCs w:val="36"/>
        </w:rPr>
        <w:t>ЗАПИСКА</w:t>
      </w:r>
    </w:p>
    <w:p w:rsidR="003B25B0" w:rsidRPr="00545BCE" w:rsidRDefault="003B25B0" w:rsidP="00535C8B">
      <w:pPr>
        <w:shd w:val="clear" w:color="000000" w:fill="auto"/>
        <w:suppressAutoHyphens/>
        <w:spacing w:line="360" w:lineRule="auto"/>
        <w:jc w:val="center"/>
        <w:rPr>
          <w:b/>
          <w:color w:val="000000"/>
          <w:sz w:val="28"/>
          <w:szCs w:val="36"/>
        </w:rPr>
      </w:pPr>
      <w:r w:rsidRPr="00545BCE">
        <w:rPr>
          <w:b/>
          <w:color w:val="000000"/>
          <w:sz w:val="28"/>
          <w:szCs w:val="36"/>
        </w:rPr>
        <w:t>К КУРСОВОМУ</w:t>
      </w:r>
      <w:r w:rsidR="00535C8B" w:rsidRPr="00545BCE">
        <w:rPr>
          <w:b/>
          <w:color w:val="000000"/>
          <w:sz w:val="28"/>
          <w:szCs w:val="36"/>
        </w:rPr>
        <w:t xml:space="preserve"> </w:t>
      </w:r>
      <w:r w:rsidRPr="00545BCE">
        <w:rPr>
          <w:b/>
          <w:color w:val="000000"/>
          <w:sz w:val="28"/>
          <w:szCs w:val="36"/>
        </w:rPr>
        <w:t>ПРОЕКТУ</w:t>
      </w:r>
      <w:r w:rsidR="00535C8B" w:rsidRPr="00545BCE">
        <w:rPr>
          <w:b/>
          <w:color w:val="000000"/>
          <w:sz w:val="28"/>
          <w:szCs w:val="36"/>
        </w:rPr>
        <w:t xml:space="preserve"> </w:t>
      </w:r>
      <w:r w:rsidRPr="00545BCE">
        <w:rPr>
          <w:b/>
          <w:color w:val="000000"/>
          <w:sz w:val="28"/>
          <w:szCs w:val="36"/>
        </w:rPr>
        <w:t>ПО</w:t>
      </w:r>
      <w:r w:rsidR="00535C8B" w:rsidRPr="00545BCE">
        <w:rPr>
          <w:b/>
          <w:color w:val="000000"/>
          <w:sz w:val="28"/>
          <w:szCs w:val="36"/>
        </w:rPr>
        <w:t xml:space="preserve"> </w:t>
      </w:r>
      <w:r w:rsidRPr="00545BCE">
        <w:rPr>
          <w:b/>
          <w:color w:val="000000"/>
          <w:sz w:val="28"/>
          <w:szCs w:val="36"/>
        </w:rPr>
        <w:t>ДИСЦИПЛИНЕ</w:t>
      </w:r>
    </w:p>
    <w:p w:rsidR="003B25B0" w:rsidRPr="00545BCE" w:rsidRDefault="003B25B0" w:rsidP="00535C8B">
      <w:pPr>
        <w:shd w:val="clear" w:color="000000" w:fill="auto"/>
        <w:suppressAutoHyphens/>
        <w:spacing w:line="360" w:lineRule="auto"/>
        <w:jc w:val="center"/>
        <w:rPr>
          <w:b/>
          <w:color w:val="000000"/>
          <w:sz w:val="28"/>
          <w:szCs w:val="36"/>
        </w:rPr>
      </w:pPr>
      <w:r w:rsidRPr="00545BCE">
        <w:rPr>
          <w:b/>
          <w:color w:val="000000"/>
          <w:sz w:val="28"/>
          <w:szCs w:val="36"/>
        </w:rPr>
        <w:t>«Теоретические основы радиоэлектронной борьбы»</w:t>
      </w:r>
    </w:p>
    <w:p w:rsidR="003B25B0" w:rsidRPr="00545BCE" w:rsidRDefault="003B25B0" w:rsidP="00535C8B">
      <w:pPr>
        <w:shd w:val="clear" w:color="000000" w:fill="auto"/>
        <w:suppressAutoHyphens/>
        <w:spacing w:line="360" w:lineRule="auto"/>
        <w:jc w:val="center"/>
        <w:rPr>
          <w:b/>
          <w:color w:val="000000"/>
          <w:sz w:val="28"/>
          <w:szCs w:val="40"/>
        </w:rPr>
      </w:pPr>
      <w:r w:rsidRPr="00545BCE">
        <w:rPr>
          <w:b/>
          <w:color w:val="000000"/>
          <w:sz w:val="28"/>
          <w:szCs w:val="40"/>
        </w:rPr>
        <w:t>на тему:</w:t>
      </w:r>
    </w:p>
    <w:p w:rsidR="003B25B0" w:rsidRPr="00545BCE" w:rsidRDefault="003B25B0" w:rsidP="00535C8B">
      <w:pPr>
        <w:shd w:val="clear" w:color="000000" w:fill="auto"/>
        <w:suppressAutoHyphens/>
        <w:spacing w:line="360" w:lineRule="auto"/>
        <w:jc w:val="center"/>
        <w:rPr>
          <w:b/>
          <w:color w:val="000000"/>
          <w:sz w:val="28"/>
          <w:szCs w:val="44"/>
        </w:rPr>
      </w:pPr>
      <w:r w:rsidRPr="00545BCE">
        <w:rPr>
          <w:b/>
          <w:color w:val="000000"/>
          <w:sz w:val="28"/>
          <w:szCs w:val="44"/>
        </w:rPr>
        <w:t>«Средства постановки помех и помехозащиты РЛС»</w:t>
      </w:r>
    </w:p>
    <w:p w:rsidR="003B25B0" w:rsidRPr="00545BCE" w:rsidRDefault="003B25B0" w:rsidP="00535C8B">
      <w:pPr>
        <w:shd w:val="clear" w:color="000000" w:fill="auto"/>
        <w:suppressAutoHyphens/>
        <w:spacing w:line="360" w:lineRule="auto"/>
        <w:jc w:val="center"/>
        <w:rPr>
          <w:b/>
          <w:color w:val="000000"/>
          <w:sz w:val="28"/>
          <w:szCs w:val="32"/>
        </w:rPr>
      </w:pPr>
    </w:p>
    <w:p w:rsidR="003B25B0" w:rsidRPr="00545BCE" w:rsidRDefault="003B25B0" w:rsidP="00535C8B">
      <w:pPr>
        <w:shd w:val="clear" w:color="000000" w:fill="auto"/>
        <w:suppressAutoHyphens/>
        <w:spacing w:line="360" w:lineRule="auto"/>
        <w:jc w:val="center"/>
        <w:rPr>
          <w:b/>
          <w:color w:val="000000"/>
          <w:sz w:val="28"/>
          <w:szCs w:val="32"/>
        </w:rPr>
      </w:pPr>
    </w:p>
    <w:p w:rsidR="003B25B0" w:rsidRPr="00545BCE" w:rsidRDefault="003B25B0" w:rsidP="00535C8B">
      <w:pPr>
        <w:shd w:val="clear" w:color="000000" w:fill="auto"/>
        <w:suppressAutoHyphens/>
        <w:spacing w:line="360" w:lineRule="auto"/>
        <w:ind w:firstLine="709"/>
        <w:rPr>
          <w:color w:val="000000"/>
          <w:sz w:val="28"/>
          <w:szCs w:val="32"/>
        </w:rPr>
      </w:pPr>
      <w:r w:rsidRPr="00545BCE">
        <w:rPr>
          <w:color w:val="000000"/>
          <w:sz w:val="28"/>
          <w:szCs w:val="32"/>
        </w:rPr>
        <w:t>Выполнил:</w:t>
      </w:r>
    </w:p>
    <w:p w:rsidR="003B25B0" w:rsidRPr="00545BCE" w:rsidRDefault="003B25B0" w:rsidP="00535C8B">
      <w:pPr>
        <w:shd w:val="clear" w:color="000000" w:fill="auto"/>
        <w:suppressAutoHyphens/>
        <w:spacing w:line="360" w:lineRule="auto"/>
        <w:ind w:firstLine="709"/>
        <w:rPr>
          <w:color w:val="000000"/>
          <w:sz w:val="28"/>
          <w:szCs w:val="32"/>
        </w:rPr>
      </w:pPr>
      <w:r w:rsidRPr="00545BCE">
        <w:rPr>
          <w:color w:val="000000"/>
          <w:sz w:val="28"/>
          <w:szCs w:val="32"/>
          <w:lang w:val="en-US"/>
        </w:rPr>
        <w:t>C</w:t>
      </w:r>
      <w:r w:rsidRPr="00545BCE">
        <w:rPr>
          <w:color w:val="000000"/>
          <w:sz w:val="28"/>
          <w:szCs w:val="32"/>
        </w:rPr>
        <w:t>т. гр. 211</w:t>
      </w:r>
    </w:p>
    <w:p w:rsidR="003B25B0" w:rsidRPr="00545BCE" w:rsidRDefault="003B25B0" w:rsidP="00535C8B">
      <w:pPr>
        <w:shd w:val="clear" w:color="000000" w:fill="auto"/>
        <w:suppressAutoHyphens/>
        <w:spacing w:line="360" w:lineRule="auto"/>
        <w:ind w:firstLine="709"/>
        <w:rPr>
          <w:color w:val="000000"/>
          <w:sz w:val="28"/>
          <w:szCs w:val="32"/>
        </w:rPr>
      </w:pPr>
      <w:r w:rsidRPr="00545BCE">
        <w:rPr>
          <w:color w:val="000000"/>
          <w:sz w:val="28"/>
          <w:szCs w:val="32"/>
        </w:rPr>
        <w:t>Гирич А.А.</w:t>
      </w:r>
    </w:p>
    <w:p w:rsidR="003B25B0" w:rsidRPr="00545BCE" w:rsidRDefault="003B25B0" w:rsidP="00535C8B">
      <w:pPr>
        <w:shd w:val="clear" w:color="000000" w:fill="auto"/>
        <w:suppressAutoHyphens/>
        <w:spacing w:line="360" w:lineRule="auto"/>
        <w:ind w:firstLine="709"/>
        <w:rPr>
          <w:color w:val="000000"/>
          <w:sz w:val="28"/>
          <w:szCs w:val="32"/>
        </w:rPr>
      </w:pPr>
    </w:p>
    <w:p w:rsidR="003B25B0" w:rsidRPr="00545BCE" w:rsidRDefault="003B25B0" w:rsidP="00535C8B">
      <w:pPr>
        <w:shd w:val="clear" w:color="000000" w:fill="auto"/>
        <w:suppressAutoHyphens/>
        <w:spacing w:line="360" w:lineRule="auto"/>
        <w:ind w:firstLine="709"/>
        <w:rPr>
          <w:color w:val="000000"/>
          <w:sz w:val="28"/>
          <w:szCs w:val="32"/>
        </w:rPr>
      </w:pPr>
      <w:r w:rsidRPr="00545BCE">
        <w:rPr>
          <w:color w:val="000000"/>
          <w:sz w:val="28"/>
          <w:szCs w:val="32"/>
        </w:rPr>
        <w:t>Проверил:</w:t>
      </w:r>
    </w:p>
    <w:p w:rsidR="003B25B0" w:rsidRPr="00545BCE" w:rsidRDefault="003B25B0" w:rsidP="00535C8B">
      <w:pPr>
        <w:shd w:val="clear" w:color="000000" w:fill="auto"/>
        <w:suppressAutoHyphens/>
        <w:spacing w:line="360" w:lineRule="auto"/>
        <w:ind w:firstLine="709"/>
        <w:rPr>
          <w:color w:val="000000"/>
          <w:sz w:val="28"/>
          <w:szCs w:val="32"/>
        </w:rPr>
      </w:pPr>
      <w:r w:rsidRPr="00545BCE">
        <w:rPr>
          <w:color w:val="000000"/>
          <w:sz w:val="28"/>
          <w:szCs w:val="32"/>
        </w:rPr>
        <w:t>Кошелев В.И.</w:t>
      </w:r>
    </w:p>
    <w:p w:rsidR="003B25B0" w:rsidRPr="00545BCE" w:rsidRDefault="003B25B0" w:rsidP="00535C8B">
      <w:pPr>
        <w:shd w:val="clear" w:color="000000" w:fill="auto"/>
        <w:suppressAutoHyphens/>
        <w:spacing w:line="360" w:lineRule="auto"/>
        <w:ind w:firstLine="709"/>
        <w:rPr>
          <w:b/>
          <w:color w:val="000000"/>
          <w:sz w:val="28"/>
          <w:szCs w:val="32"/>
        </w:rPr>
      </w:pPr>
    </w:p>
    <w:p w:rsidR="003B25B0" w:rsidRPr="00545BCE" w:rsidRDefault="003B25B0" w:rsidP="00535C8B">
      <w:pPr>
        <w:shd w:val="clear" w:color="000000" w:fill="auto"/>
        <w:suppressAutoHyphens/>
        <w:spacing w:line="360" w:lineRule="auto"/>
        <w:jc w:val="center"/>
        <w:rPr>
          <w:color w:val="000000"/>
          <w:sz w:val="28"/>
          <w:szCs w:val="32"/>
        </w:rPr>
      </w:pPr>
    </w:p>
    <w:p w:rsidR="003B25B0" w:rsidRPr="00545BCE" w:rsidRDefault="003B25B0" w:rsidP="00535C8B">
      <w:pPr>
        <w:shd w:val="clear" w:color="000000" w:fill="auto"/>
        <w:suppressAutoHyphens/>
        <w:spacing w:line="360" w:lineRule="auto"/>
        <w:jc w:val="center"/>
        <w:rPr>
          <w:color w:val="000000"/>
          <w:sz w:val="28"/>
          <w:szCs w:val="32"/>
        </w:rPr>
      </w:pPr>
    </w:p>
    <w:p w:rsidR="003B25B0" w:rsidRPr="00545BCE" w:rsidRDefault="003B25B0" w:rsidP="00535C8B">
      <w:pPr>
        <w:shd w:val="clear" w:color="000000" w:fill="auto"/>
        <w:suppressAutoHyphens/>
        <w:spacing w:line="360" w:lineRule="auto"/>
        <w:jc w:val="center"/>
        <w:rPr>
          <w:color w:val="000000"/>
          <w:sz w:val="28"/>
          <w:szCs w:val="32"/>
        </w:rPr>
      </w:pPr>
    </w:p>
    <w:p w:rsidR="003B25B0" w:rsidRPr="00545BCE" w:rsidRDefault="003B25B0" w:rsidP="00535C8B">
      <w:pPr>
        <w:shd w:val="clear" w:color="000000" w:fill="auto"/>
        <w:suppressAutoHyphens/>
        <w:spacing w:line="360" w:lineRule="auto"/>
        <w:jc w:val="center"/>
        <w:rPr>
          <w:color w:val="000000"/>
          <w:sz w:val="28"/>
          <w:szCs w:val="32"/>
        </w:rPr>
      </w:pPr>
    </w:p>
    <w:p w:rsidR="003B25B0" w:rsidRPr="00545BCE" w:rsidRDefault="003B25B0" w:rsidP="00535C8B">
      <w:pPr>
        <w:shd w:val="clear" w:color="000000" w:fill="auto"/>
        <w:suppressAutoHyphens/>
        <w:spacing w:line="360" w:lineRule="auto"/>
        <w:jc w:val="center"/>
        <w:rPr>
          <w:color w:val="000000"/>
          <w:sz w:val="28"/>
          <w:szCs w:val="32"/>
        </w:rPr>
      </w:pPr>
      <w:r w:rsidRPr="00545BCE">
        <w:rPr>
          <w:color w:val="000000"/>
          <w:sz w:val="28"/>
          <w:szCs w:val="32"/>
        </w:rPr>
        <w:t>Рязань 2006</w:t>
      </w:r>
    </w:p>
    <w:p w:rsidR="006F640C" w:rsidRPr="00545BCE" w:rsidRDefault="00535C8B" w:rsidP="00535C8B">
      <w:pPr>
        <w:pStyle w:val="a5"/>
        <w:shd w:val="clear" w:color="000000" w:fill="auto"/>
        <w:suppressAutoHyphens/>
        <w:spacing w:line="360" w:lineRule="auto"/>
        <w:rPr>
          <w:b/>
          <w:color w:val="000000"/>
          <w:lang w:val="uk-UA"/>
        </w:rPr>
      </w:pPr>
      <w:r w:rsidRPr="00545BCE">
        <w:rPr>
          <w:color w:val="000000"/>
        </w:rPr>
        <w:br w:type="page"/>
      </w:r>
      <w:r w:rsidR="006F640C" w:rsidRPr="00545BCE">
        <w:rPr>
          <w:b/>
          <w:color w:val="000000"/>
        </w:rPr>
        <w:lastRenderedPageBreak/>
        <w:t>Содержание</w:t>
      </w:r>
    </w:p>
    <w:p w:rsidR="00535C8B" w:rsidRPr="00545BCE" w:rsidRDefault="00535C8B" w:rsidP="00535C8B">
      <w:pPr>
        <w:pStyle w:val="a5"/>
        <w:shd w:val="clear" w:color="000000" w:fill="auto"/>
        <w:suppressAutoHyphens/>
        <w:spacing w:line="360" w:lineRule="auto"/>
        <w:rPr>
          <w:b/>
          <w:color w:val="000000"/>
          <w:lang w:val="uk-UA"/>
        </w:rPr>
      </w:pPr>
    </w:p>
    <w:p w:rsidR="00535C8B" w:rsidRPr="00545BCE" w:rsidRDefault="00535C8B" w:rsidP="00535C8B">
      <w:pPr>
        <w:pStyle w:val="a7"/>
        <w:shd w:val="clear" w:color="000000" w:fill="auto"/>
        <w:suppressAutoHyphens/>
        <w:spacing w:line="360" w:lineRule="auto"/>
        <w:jc w:val="left"/>
        <w:rPr>
          <w:color w:val="000000"/>
          <w:lang w:val="uk-UA"/>
        </w:rPr>
      </w:pPr>
      <w:r w:rsidRPr="00545BCE">
        <w:rPr>
          <w:color w:val="000000"/>
        </w:rPr>
        <w:t>Введение</w:t>
      </w:r>
    </w:p>
    <w:p w:rsidR="00535C8B" w:rsidRPr="00545BCE" w:rsidRDefault="00535C8B" w:rsidP="00535C8B">
      <w:pPr>
        <w:shd w:val="clear" w:color="000000" w:fill="auto"/>
        <w:suppressAutoHyphens/>
        <w:spacing w:line="360" w:lineRule="auto"/>
        <w:rPr>
          <w:color w:val="000000"/>
          <w:sz w:val="28"/>
          <w:lang w:val="uk-UA"/>
        </w:rPr>
      </w:pPr>
      <w:r w:rsidRPr="00545BCE">
        <w:rPr>
          <w:color w:val="000000"/>
          <w:sz w:val="28"/>
        </w:rPr>
        <w:t>1. Анализ задачи и ее формализация</w:t>
      </w:r>
    </w:p>
    <w:p w:rsidR="00535C8B" w:rsidRPr="00545BCE" w:rsidRDefault="00535C8B" w:rsidP="00535C8B">
      <w:pPr>
        <w:shd w:val="clear" w:color="000000" w:fill="auto"/>
        <w:suppressAutoHyphens/>
        <w:spacing w:line="360" w:lineRule="auto"/>
        <w:rPr>
          <w:color w:val="000000"/>
          <w:sz w:val="28"/>
          <w:lang w:val="uk-UA"/>
        </w:rPr>
      </w:pPr>
      <w:r w:rsidRPr="00545BCE">
        <w:rPr>
          <w:color w:val="000000"/>
          <w:sz w:val="28"/>
        </w:rPr>
        <w:t>2. Расчет параметров помехопостановщика</w:t>
      </w:r>
    </w:p>
    <w:p w:rsidR="00535C8B" w:rsidRPr="00545BCE" w:rsidRDefault="00535C8B" w:rsidP="00535C8B">
      <w:pPr>
        <w:shd w:val="clear" w:color="000000" w:fill="auto"/>
        <w:suppressAutoHyphens/>
        <w:spacing w:line="360" w:lineRule="auto"/>
        <w:rPr>
          <w:color w:val="000000"/>
          <w:sz w:val="28"/>
        </w:rPr>
      </w:pPr>
      <w:r w:rsidRPr="00545BCE">
        <w:rPr>
          <w:color w:val="000000"/>
          <w:sz w:val="28"/>
        </w:rPr>
        <w:t>2.1 Расчет мощности передатчика заградительной и прицельной помех</w:t>
      </w:r>
    </w:p>
    <w:p w:rsidR="00535C8B" w:rsidRPr="00545BCE" w:rsidRDefault="00535C8B" w:rsidP="00535C8B">
      <w:pPr>
        <w:shd w:val="clear" w:color="000000" w:fill="auto"/>
        <w:suppressAutoHyphens/>
        <w:spacing w:line="360" w:lineRule="auto"/>
        <w:rPr>
          <w:color w:val="000000"/>
          <w:sz w:val="28"/>
          <w:lang w:val="uk-UA"/>
        </w:rPr>
      </w:pPr>
      <w:r w:rsidRPr="00545BCE">
        <w:rPr>
          <w:color w:val="000000"/>
          <w:sz w:val="28"/>
        </w:rPr>
        <w:t>2.2 Расчет параметров средств создания уводящих помех</w:t>
      </w:r>
    </w:p>
    <w:p w:rsidR="00535C8B" w:rsidRPr="00545BCE" w:rsidRDefault="00535C8B" w:rsidP="00535C8B">
      <w:pPr>
        <w:shd w:val="clear" w:color="000000" w:fill="auto"/>
        <w:suppressAutoHyphens/>
        <w:spacing w:line="360" w:lineRule="auto"/>
        <w:rPr>
          <w:color w:val="000000"/>
          <w:sz w:val="28"/>
        </w:rPr>
      </w:pPr>
      <w:r w:rsidRPr="00545BCE">
        <w:rPr>
          <w:color w:val="000000"/>
          <w:sz w:val="28"/>
        </w:rPr>
        <w:t>2.3 Расчет параметров средств создания пассивных помех</w:t>
      </w:r>
    </w:p>
    <w:p w:rsidR="00535C8B" w:rsidRPr="00545BCE" w:rsidRDefault="00535C8B" w:rsidP="00535C8B">
      <w:pPr>
        <w:shd w:val="clear" w:color="000000" w:fill="auto"/>
        <w:suppressAutoHyphens/>
        <w:spacing w:line="360" w:lineRule="auto"/>
        <w:rPr>
          <w:color w:val="000000"/>
          <w:sz w:val="28"/>
        </w:rPr>
      </w:pPr>
      <w:r w:rsidRPr="00545BCE">
        <w:rPr>
          <w:color w:val="000000"/>
          <w:sz w:val="28"/>
        </w:rPr>
        <w:t>3. Расчет параметров средств помехозащиты</w:t>
      </w:r>
    </w:p>
    <w:p w:rsidR="00535C8B" w:rsidRPr="00545BCE" w:rsidRDefault="00535C8B" w:rsidP="00535C8B">
      <w:pPr>
        <w:shd w:val="clear" w:color="000000" w:fill="auto"/>
        <w:suppressAutoHyphens/>
        <w:spacing w:line="360" w:lineRule="auto"/>
        <w:rPr>
          <w:color w:val="000000"/>
          <w:sz w:val="28"/>
          <w:lang w:val="uk-UA"/>
        </w:rPr>
      </w:pPr>
      <w:r w:rsidRPr="00545BCE">
        <w:rPr>
          <w:color w:val="000000"/>
          <w:sz w:val="28"/>
        </w:rPr>
        <w:t>3.1 Средства защиты от пассивных помех</w:t>
      </w:r>
    </w:p>
    <w:p w:rsidR="00535C8B" w:rsidRPr="00545BCE" w:rsidRDefault="00535C8B" w:rsidP="00535C8B">
      <w:pPr>
        <w:shd w:val="clear" w:color="000000" w:fill="auto"/>
        <w:suppressAutoHyphens/>
        <w:spacing w:line="360" w:lineRule="auto"/>
        <w:rPr>
          <w:color w:val="000000"/>
          <w:sz w:val="28"/>
          <w:lang w:val="uk-UA"/>
        </w:rPr>
      </w:pPr>
      <w:r w:rsidRPr="00545BCE">
        <w:rPr>
          <w:color w:val="000000"/>
          <w:sz w:val="28"/>
        </w:rPr>
        <w:t>3.2 Средства защиты от активных помех</w:t>
      </w:r>
    </w:p>
    <w:p w:rsidR="00535C8B" w:rsidRPr="00545BCE" w:rsidRDefault="00535C8B" w:rsidP="00535C8B">
      <w:pPr>
        <w:shd w:val="clear" w:color="000000" w:fill="auto"/>
        <w:suppressAutoHyphens/>
        <w:spacing w:line="360" w:lineRule="auto"/>
        <w:rPr>
          <w:color w:val="000000"/>
          <w:sz w:val="28"/>
          <w:lang w:val="uk-UA"/>
        </w:rPr>
      </w:pPr>
      <w:r w:rsidRPr="00545BCE">
        <w:rPr>
          <w:color w:val="000000"/>
          <w:sz w:val="28"/>
        </w:rPr>
        <w:t>3.2.1 Защита от заградительных и прицельных помех</w:t>
      </w:r>
    </w:p>
    <w:p w:rsidR="00535C8B" w:rsidRPr="00545BCE" w:rsidRDefault="00535C8B" w:rsidP="00535C8B">
      <w:pPr>
        <w:shd w:val="clear" w:color="000000" w:fill="auto"/>
        <w:suppressAutoHyphens/>
        <w:spacing w:line="360" w:lineRule="auto"/>
        <w:rPr>
          <w:color w:val="000000"/>
          <w:sz w:val="28"/>
        </w:rPr>
      </w:pPr>
      <w:r w:rsidRPr="00545BCE">
        <w:rPr>
          <w:color w:val="000000"/>
          <w:sz w:val="28"/>
        </w:rPr>
        <w:t>3.2.2 Защита от уводящих помех</w:t>
      </w:r>
    </w:p>
    <w:p w:rsidR="00535C8B" w:rsidRPr="00545BCE" w:rsidRDefault="00535C8B" w:rsidP="00535C8B">
      <w:pPr>
        <w:shd w:val="clear" w:color="000000" w:fill="auto"/>
        <w:suppressAutoHyphens/>
        <w:spacing w:line="360" w:lineRule="auto"/>
        <w:rPr>
          <w:color w:val="000000"/>
          <w:sz w:val="28"/>
        </w:rPr>
      </w:pPr>
      <w:r w:rsidRPr="00545BCE">
        <w:rPr>
          <w:color w:val="000000"/>
          <w:sz w:val="28"/>
        </w:rPr>
        <w:t>4. Анализ эффективности применения комплекса помех и средств помехозащиты</w:t>
      </w:r>
    </w:p>
    <w:p w:rsidR="00535C8B" w:rsidRPr="00545BCE" w:rsidRDefault="00535C8B" w:rsidP="00535C8B">
      <w:pPr>
        <w:shd w:val="clear" w:color="000000" w:fill="auto"/>
        <w:suppressAutoHyphens/>
        <w:spacing w:line="360" w:lineRule="auto"/>
        <w:rPr>
          <w:color w:val="000000"/>
          <w:sz w:val="28"/>
          <w:lang w:val="uk-UA"/>
        </w:rPr>
      </w:pPr>
      <w:r w:rsidRPr="00545BCE">
        <w:rPr>
          <w:color w:val="000000"/>
          <w:sz w:val="28"/>
        </w:rPr>
        <w:t>5. Оценка требований к аппаратно-программным ресурсам средств конфликтующих сторон</w:t>
      </w:r>
    </w:p>
    <w:p w:rsidR="00535C8B" w:rsidRPr="00545BCE" w:rsidRDefault="00535C8B" w:rsidP="00535C8B">
      <w:pPr>
        <w:shd w:val="clear" w:color="000000" w:fill="auto"/>
        <w:suppressAutoHyphens/>
        <w:spacing w:line="360" w:lineRule="auto"/>
        <w:rPr>
          <w:color w:val="000000"/>
          <w:sz w:val="28"/>
          <w:lang w:val="uk-UA"/>
        </w:rPr>
      </w:pPr>
      <w:r w:rsidRPr="00545BCE">
        <w:rPr>
          <w:color w:val="000000"/>
          <w:sz w:val="28"/>
        </w:rPr>
        <w:t>6. Выбор и технико-экономическое обоснование технологической базы для реализации проекта</w:t>
      </w:r>
    </w:p>
    <w:p w:rsidR="00535C8B" w:rsidRPr="00545BCE" w:rsidRDefault="00535C8B" w:rsidP="00535C8B">
      <w:pPr>
        <w:shd w:val="clear" w:color="000000" w:fill="auto"/>
        <w:suppressAutoHyphens/>
        <w:spacing w:line="360" w:lineRule="auto"/>
        <w:rPr>
          <w:color w:val="000000"/>
          <w:sz w:val="28"/>
        </w:rPr>
      </w:pPr>
      <w:r w:rsidRPr="00545BCE">
        <w:rPr>
          <w:color w:val="000000"/>
          <w:sz w:val="28"/>
        </w:rPr>
        <w:t>7. Составление структурной схемы устройства и описание ее работы</w:t>
      </w:r>
    </w:p>
    <w:p w:rsidR="00535C8B" w:rsidRPr="00545BCE" w:rsidRDefault="00535C8B" w:rsidP="00535C8B">
      <w:pPr>
        <w:shd w:val="clear" w:color="000000" w:fill="auto"/>
        <w:suppressAutoHyphens/>
        <w:spacing w:line="360" w:lineRule="auto"/>
        <w:rPr>
          <w:color w:val="000000"/>
          <w:sz w:val="28"/>
          <w:lang w:val="uk-UA"/>
        </w:rPr>
      </w:pPr>
      <w:r w:rsidRPr="00545BCE">
        <w:rPr>
          <w:color w:val="000000"/>
          <w:sz w:val="28"/>
        </w:rPr>
        <w:t>Заключение</w:t>
      </w:r>
    </w:p>
    <w:p w:rsidR="00535C8B" w:rsidRPr="00545BCE" w:rsidRDefault="00535C8B" w:rsidP="00535C8B">
      <w:pPr>
        <w:pStyle w:val="a5"/>
        <w:shd w:val="clear" w:color="000000" w:fill="auto"/>
        <w:suppressAutoHyphens/>
        <w:spacing w:line="360" w:lineRule="auto"/>
        <w:jc w:val="left"/>
        <w:rPr>
          <w:color w:val="000000"/>
        </w:rPr>
      </w:pPr>
      <w:r w:rsidRPr="00545BCE">
        <w:rPr>
          <w:color w:val="000000"/>
        </w:rPr>
        <w:t>Список использованных источников</w:t>
      </w:r>
    </w:p>
    <w:p w:rsidR="006F640C" w:rsidRPr="00545BCE" w:rsidRDefault="006F640C" w:rsidP="00535C8B">
      <w:pPr>
        <w:shd w:val="clear" w:color="000000" w:fill="auto"/>
        <w:suppressAutoHyphens/>
        <w:spacing w:line="360" w:lineRule="auto"/>
        <w:ind w:firstLine="709"/>
        <w:rPr>
          <w:color w:val="000000"/>
          <w:sz w:val="28"/>
        </w:rPr>
      </w:pPr>
    </w:p>
    <w:p w:rsidR="00535C8B" w:rsidRPr="00545BCE" w:rsidRDefault="006F640C" w:rsidP="00535C8B">
      <w:pPr>
        <w:pStyle w:val="2"/>
        <w:keepNext w:val="0"/>
        <w:shd w:val="clear" w:color="000000" w:fill="auto"/>
        <w:suppressAutoHyphens/>
        <w:spacing w:line="360" w:lineRule="auto"/>
        <w:rPr>
          <w:b/>
          <w:color w:val="000000"/>
          <w:lang w:val="uk-UA"/>
        </w:rPr>
      </w:pPr>
      <w:r w:rsidRPr="00545BCE">
        <w:rPr>
          <w:color w:val="000000"/>
        </w:rPr>
        <w:br w:type="page"/>
      </w:r>
      <w:r w:rsidRPr="00545BCE">
        <w:rPr>
          <w:b/>
          <w:color w:val="000000"/>
        </w:rPr>
        <w:t>Введение</w:t>
      </w:r>
    </w:p>
    <w:p w:rsidR="00535C8B" w:rsidRPr="00535C8B" w:rsidRDefault="00535C8B" w:rsidP="00535C8B">
      <w:pPr>
        <w:suppressAutoHyphens/>
        <w:spacing w:line="360" w:lineRule="auto"/>
        <w:jc w:val="center"/>
        <w:rPr>
          <w:b/>
          <w:sz w:val="28"/>
          <w:lang w:val="uk-UA"/>
        </w:rPr>
      </w:pPr>
    </w:p>
    <w:p w:rsidR="00535C8B" w:rsidRPr="00545BCE" w:rsidRDefault="00492566" w:rsidP="00535C8B">
      <w:pPr>
        <w:pStyle w:val="2"/>
        <w:keepNext w:val="0"/>
        <w:shd w:val="clear" w:color="000000" w:fill="auto"/>
        <w:suppressAutoHyphens/>
        <w:spacing w:line="360" w:lineRule="auto"/>
        <w:ind w:firstLine="709"/>
        <w:jc w:val="both"/>
        <w:rPr>
          <w:color w:val="000000"/>
        </w:rPr>
      </w:pPr>
      <w:r w:rsidRPr="00545BCE">
        <w:rPr>
          <w:color w:val="000000"/>
        </w:rPr>
        <w:t xml:space="preserve">В современных условиях развитие и использование </w:t>
      </w:r>
      <w:r w:rsidR="00E03C50" w:rsidRPr="00545BCE">
        <w:rPr>
          <w:color w:val="000000"/>
        </w:rPr>
        <w:t xml:space="preserve">вооружений и военной техники (ВиВТ) характеризуются высокой насыщенностью их радиоэлектронным оборудованием, обеспечивающим решение задач автоматического или автоматизированного ведения разведки, связи, управления и наведения оружия. Создаются глобальные стратегические и тактические системы разведки, а также высокоточное оружие (ВТО), обеспечивающее автоматический выбор и поражение </w:t>
      </w:r>
      <w:r w:rsidR="00A722E2" w:rsidRPr="00545BCE">
        <w:rPr>
          <w:color w:val="000000"/>
        </w:rPr>
        <w:t>гражданских и военных объектов.</w:t>
      </w:r>
    </w:p>
    <w:p w:rsidR="00535C8B" w:rsidRPr="00545BCE" w:rsidRDefault="00A722E2" w:rsidP="00535C8B">
      <w:pPr>
        <w:pStyle w:val="2"/>
        <w:keepNext w:val="0"/>
        <w:shd w:val="clear" w:color="000000" w:fill="auto"/>
        <w:suppressAutoHyphens/>
        <w:spacing w:line="360" w:lineRule="auto"/>
        <w:ind w:firstLine="709"/>
        <w:jc w:val="both"/>
        <w:rPr>
          <w:color w:val="000000"/>
          <w:szCs w:val="28"/>
        </w:rPr>
      </w:pPr>
      <w:r w:rsidRPr="00545BCE">
        <w:rPr>
          <w:color w:val="000000"/>
          <w:szCs w:val="28"/>
        </w:rPr>
        <w:t>В настоящее время ВТО позволяет оперативно с минимальными потерями уничтожить большинство наземных, морских, воздушных, а в ближайшем будущем и космических целей. Альтернативой снижения эффективности оружия поражения является разрушение информационных каналов ВиВТ.</w:t>
      </w:r>
    </w:p>
    <w:p w:rsidR="00535C8B" w:rsidRPr="00545BCE" w:rsidRDefault="00A722E2" w:rsidP="00535C8B">
      <w:pPr>
        <w:pStyle w:val="2"/>
        <w:keepNext w:val="0"/>
        <w:shd w:val="clear" w:color="000000" w:fill="auto"/>
        <w:suppressAutoHyphens/>
        <w:spacing w:line="360" w:lineRule="auto"/>
        <w:ind w:firstLine="709"/>
        <w:jc w:val="both"/>
        <w:rPr>
          <w:color w:val="000000"/>
        </w:rPr>
      </w:pPr>
      <w:r w:rsidRPr="00545BCE">
        <w:rPr>
          <w:color w:val="000000"/>
          <w:szCs w:val="28"/>
        </w:rPr>
        <w:t>Для решения этих задач применяются средства РЭБ, которые обеспечивают блокирование</w:t>
      </w:r>
      <w:r w:rsidR="00F81D65" w:rsidRPr="00545BCE">
        <w:rPr>
          <w:color w:val="000000"/>
          <w:szCs w:val="28"/>
        </w:rPr>
        <w:t xml:space="preserve"> информационных каналов разведки, связи, управления и наведения ВиВТ путем создания достаточного уровня электромагнитной мощности помех, спектральные характеристики которых должны быть оптимальными для конкретных сигналов информационных каналов, подлежащих подавлению.</w:t>
      </w:r>
    </w:p>
    <w:p w:rsidR="00535C8B" w:rsidRPr="00545BCE" w:rsidRDefault="00F81D65" w:rsidP="00535C8B">
      <w:pPr>
        <w:shd w:val="clear" w:color="000000" w:fill="auto"/>
        <w:suppressAutoHyphens/>
        <w:spacing w:line="360" w:lineRule="auto"/>
        <w:ind w:firstLine="709"/>
        <w:jc w:val="both"/>
        <w:rPr>
          <w:color w:val="000000"/>
          <w:sz w:val="28"/>
          <w:szCs w:val="28"/>
        </w:rPr>
      </w:pPr>
      <w:r w:rsidRPr="00545BCE">
        <w:rPr>
          <w:color w:val="000000"/>
          <w:sz w:val="28"/>
          <w:szCs w:val="28"/>
        </w:rPr>
        <w:t>Появление средств РЭБ было обусловлено появлением радио, которое на первоначальном этапе своего</w:t>
      </w:r>
      <w:r w:rsidR="00535C8B" w:rsidRPr="00545BCE">
        <w:rPr>
          <w:color w:val="000000"/>
          <w:sz w:val="28"/>
          <w:szCs w:val="28"/>
        </w:rPr>
        <w:t xml:space="preserve"> </w:t>
      </w:r>
      <w:r w:rsidRPr="00545BCE">
        <w:rPr>
          <w:color w:val="000000"/>
          <w:sz w:val="28"/>
          <w:szCs w:val="28"/>
        </w:rPr>
        <w:t xml:space="preserve">развития использовалось как средство связи. В </w:t>
      </w:r>
      <w:smartTag w:uri="urn:schemas-microsoft-com:office:smarttags" w:element="metricconverter">
        <w:smartTagPr>
          <w:attr w:name="ProductID" w:val="1905 г"/>
        </w:smartTagPr>
        <w:r w:rsidRPr="00545BCE">
          <w:rPr>
            <w:color w:val="000000"/>
            <w:sz w:val="28"/>
            <w:szCs w:val="28"/>
          </w:rPr>
          <w:t>1905 г</w:t>
        </w:r>
      </w:smartTag>
      <w:r w:rsidRPr="00545BCE">
        <w:rPr>
          <w:color w:val="000000"/>
          <w:sz w:val="28"/>
          <w:szCs w:val="28"/>
        </w:rPr>
        <w:t xml:space="preserve">. </w:t>
      </w:r>
      <w:r w:rsidR="00544F37" w:rsidRPr="00545BCE">
        <w:rPr>
          <w:color w:val="000000"/>
          <w:sz w:val="28"/>
          <w:szCs w:val="28"/>
        </w:rPr>
        <w:t>в</w:t>
      </w:r>
      <w:r w:rsidRPr="00545BCE">
        <w:rPr>
          <w:color w:val="000000"/>
          <w:sz w:val="28"/>
          <w:szCs w:val="28"/>
        </w:rPr>
        <w:t xml:space="preserve">о время русско-японской </w:t>
      </w:r>
      <w:r w:rsidR="00544F37" w:rsidRPr="00545BCE">
        <w:rPr>
          <w:color w:val="000000"/>
          <w:sz w:val="28"/>
          <w:szCs w:val="28"/>
        </w:rPr>
        <w:t>войны</w:t>
      </w:r>
      <w:r w:rsidRPr="00545BCE">
        <w:rPr>
          <w:color w:val="000000"/>
          <w:sz w:val="28"/>
          <w:szCs w:val="28"/>
        </w:rPr>
        <w:t xml:space="preserve"> </w:t>
      </w:r>
      <w:r w:rsidR="00544F37" w:rsidRPr="00545BCE">
        <w:rPr>
          <w:color w:val="000000"/>
          <w:sz w:val="28"/>
          <w:szCs w:val="28"/>
        </w:rPr>
        <w:t>радистами русского флота впервые в мире было успешно реализовано создание активных помех радиоканалам связи японских кораблей.</w:t>
      </w:r>
    </w:p>
    <w:p w:rsidR="00544F37" w:rsidRPr="00545BCE" w:rsidRDefault="00544F37" w:rsidP="00535C8B">
      <w:pPr>
        <w:shd w:val="clear" w:color="000000" w:fill="auto"/>
        <w:suppressAutoHyphens/>
        <w:spacing w:line="360" w:lineRule="auto"/>
        <w:ind w:firstLine="709"/>
        <w:jc w:val="both"/>
        <w:rPr>
          <w:color w:val="000000"/>
          <w:sz w:val="28"/>
          <w:szCs w:val="28"/>
        </w:rPr>
      </w:pPr>
      <w:r w:rsidRPr="00545BCE">
        <w:rPr>
          <w:color w:val="000000"/>
          <w:sz w:val="28"/>
          <w:szCs w:val="28"/>
        </w:rPr>
        <w:t>Дальнейшее развитие радиотехники, расширение области применения электромагнитных волн, особенно в системах измерения дальности – радиолокации, привело к необходимости разработки теории и технологии создания средств РЭБ.</w:t>
      </w:r>
    </w:p>
    <w:p w:rsidR="00535C8B" w:rsidRPr="00545BCE" w:rsidRDefault="006F640C" w:rsidP="00535C8B">
      <w:pPr>
        <w:shd w:val="clear" w:color="000000" w:fill="auto"/>
        <w:suppressAutoHyphens/>
        <w:spacing w:line="360" w:lineRule="auto"/>
        <w:jc w:val="center"/>
        <w:rPr>
          <w:b/>
          <w:color w:val="000000"/>
          <w:sz w:val="28"/>
          <w:lang w:val="uk-UA"/>
        </w:rPr>
      </w:pPr>
      <w:r w:rsidRPr="00545BCE">
        <w:rPr>
          <w:b/>
          <w:color w:val="000000"/>
          <w:sz w:val="28"/>
        </w:rPr>
        <w:t>1. Анализ и формализация задачи</w:t>
      </w:r>
    </w:p>
    <w:p w:rsidR="00535C8B" w:rsidRPr="00545BCE" w:rsidRDefault="00535C8B" w:rsidP="00535C8B">
      <w:pPr>
        <w:shd w:val="clear" w:color="000000" w:fill="auto"/>
        <w:suppressAutoHyphens/>
        <w:spacing w:line="360" w:lineRule="auto"/>
        <w:jc w:val="center"/>
        <w:rPr>
          <w:b/>
          <w:color w:val="000000"/>
          <w:sz w:val="28"/>
          <w:lang w:val="uk-UA"/>
        </w:rPr>
      </w:pPr>
    </w:p>
    <w:p w:rsidR="00535C8B" w:rsidRPr="00545BCE" w:rsidRDefault="006F640C" w:rsidP="00535C8B">
      <w:pPr>
        <w:pStyle w:val="21"/>
        <w:shd w:val="clear" w:color="000000" w:fill="auto"/>
        <w:suppressAutoHyphens/>
        <w:spacing w:line="360" w:lineRule="auto"/>
        <w:rPr>
          <w:color w:val="000000"/>
        </w:rPr>
      </w:pPr>
      <w:r w:rsidRPr="00545BCE">
        <w:rPr>
          <w:color w:val="000000"/>
        </w:rPr>
        <w:t>Задача выбора конкретных средств радиоэлектронного подавления (РЭП) базируется на основе имеющейся информации о тактико-технических характеристиках РЛС противоположной стороны. Напротив, при выборе характеристик систем помехозащиты необходимы некоторые априорные сведения о типах помех, которые вероятно будут применяться, и их энергетических параметрах. Таким образом, для проектирования систем, участвующих в радиоэлектронном конфликте, важно наличие достоверной информации о технических средствах противника.</w:t>
      </w:r>
    </w:p>
    <w:p w:rsidR="00535C8B" w:rsidRPr="00545BCE" w:rsidRDefault="006F640C" w:rsidP="00535C8B">
      <w:pPr>
        <w:shd w:val="clear" w:color="000000" w:fill="auto"/>
        <w:suppressAutoHyphens/>
        <w:spacing w:line="360" w:lineRule="auto"/>
        <w:ind w:firstLine="709"/>
        <w:jc w:val="both"/>
        <w:rPr>
          <w:color w:val="000000"/>
          <w:sz w:val="28"/>
          <w:lang w:val="uk-UA"/>
        </w:rPr>
      </w:pPr>
      <w:r w:rsidRPr="00545BCE">
        <w:rPr>
          <w:color w:val="000000"/>
          <w:sz w:val="28"/>
        </w:rPr>
        <w:t>Определим период повторения зондирующего сигнала (ЗС) Т</w:t>
      </w:r>
      <w:r w:rsidRPr="00545BCE">
        <w:rPr>
          <w:color w:val="000000"/>
          <w:sz w:val="28"/>
          <w:vertAlign w:val="subscript"/>
        </w:rPr>
        <w:t>П</w:t>
      </w:r>
      <w:r w:rsidRPr="00545BCE">
        <w:rPr>
          <w:color w:val="000000"/>
          <w:sz w:val="28"/>
        </w:rPr>
        <w:t xml:space="preserve"> для однозначного определения дальности до </w:t>
      </w:r>
      <w:r w:rsidRPr="00545BCE">
        <w:rPr>
          <w:color w:val="000000"/>
          <w:sz w:val="28"/>
          <w:lang w:val="en-US"/>
        </w:rPr>
        <w:t>R</w:t>
      </w:r>
      <w:r w:rsidRPr="00545BCE">
        <w:rPr>
          <w:color w:val="000000"/>
          <w:sz w:val="28"/>
        </w:rPr>
        <w:t>=250 км:</w:t>
      </w:r>
      <w:r w:rsidR="00535C8B" w:rsidRPr="00545BCE">
        <w:rPr>
          <w:color w:val="000000"/>
          <w:sz w:val="28"/>
        </w:rPr>
        <w:t xml:space="preserve"> </w:t>
      </w:r>
    </w:p>
    <w:p w:rsidR="00535C8B" w:rsidRPr="00545BCE" w:rsidRDefault="00535C8B" w:rsidP="00535C8B">
      <w:pPr>
        <w:shd w:val="clear" w:color="000000" w:fill="auto"/>
        <w:suppressAutoHyphens/>
        <w:spacing w:line="360" w:lineRule="auto"/>
        <w:ind w:firstLine="709"/>
        <w:jc w:val="both"/>
        <w:rPr>
          <w:color w:val="000000"/>
          <w:sz w:val="28"/>
          <w:lang w:val="uk-UA"/>
        </w:rPr>
      </w:pPr>
    </w:p>
    <w:p w:rsidR="00535C8B" w:rsidRPr="00545BCE" w:rsidRDefault="00D409B4" w:rsidP="00535C8B">
      <w:pPr>
        <w:shd w:val="clear" w:color="000000" w:fill="auto"/>
        <w:suppressAutoHyphens/>
        <w:spacing w:line="360" w:lineRule="auto"/>
        <w:ind w:firstLine="709"/>
        <w:jc w:val="both"/>
        <w:rPr>
          <w:color w:val="000000"/>
          <w:sz w:val="28"/>
        </w:rPr>
      </w:pPr>
      <w:r>
        <w:rPr>
          <w:color w:val="000000"/>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49.25pt;height:33pt">
            <v:imagedata r:id="rId6" o:title=""/>
          </v:shape>
        </w:pict>
      </w:r>
      <w:r w:rsidR="006F640C" w:rsidRPr="00545BCE">
        <w:rPr>
          <w:color w:val="000000"/>
          <w:sz w:val="28"/>
        </w:rPr>
        <w:t>мкс</w:t>
      </w:r>
      <w:r w:rsidR="00F8522C" w:rsidRPr="00545BCE">
        <w:rPr>
          <w:color w:val="000000"/>
          <w:sz w:val="28"/>
        </w:rPr>
        <w:t>.</w:t>
      </w:r>
    </w:p>
    <w:p w:rsidR="00535C8B" w:rsidRPr="00545BCE" w:rsidRDefault="00535C8B" w:rsidP="00535C8B">
      <w:pPr>
        <w:shd w:val="clear" w:color="000000" w:fill="auto"/>
        <w:suppressAutoHyphens/>
        <w:spacing w:line="360" w:lineRule="auto"/>
        <w:ind w:firstLine="709"/>
        <w:jc w:val="both"/>
        <w:rPr>
          <w:color w:val="000000"/>
          <w:sz w:val="28"/>
          <w:lang w:val="uk-UA"/>
        </w:rPr>
      </w:pPr>
    </w:p>
    <w:p w:rsidR="00535C8B" w:rsidRPr="00545BCE" w:rsidRDefault="00ED4394" w:rsidP="00535C8B">
      <w:pPr>
        <w:shd w:val="clear" w:color="000000" w:fill="auto"/>
        <w:suppressAutoHyphens/>
        <w:spacing w:line="360" w:lineRule="auto"/>
        <w:ind w:firstLine="709"/>
        <w:jc w:val="both"/>
        <w:rPr>
          <w:color w:val="000000"/>
          <w:sz w:val="28"/>
        </w:rPr>
      </w:pPr>
      <w:r w:rsidRPr="00545BCE">
        <w:rPr>
          <w:color w:val="000000"/>
          <w:sz w:val="28"/>
        </w:rPr>
        <w:t xml:space="preserve">Пусть </w:t>
      </w:r>
      <w:r w:rsidR="006F640C" w:rsidRPr="00545BCE">
        <w:rPr>
          <w:color w:val="000000"/>
          <w:sz w:val="28"/>
        </w:rPr>
        <w:t xml:space="preserve">разрешающая способность по дальности </w:t>
      </w:r>
      <w:r w:rsidR="006F640C" w:rsidRPr="00545BCE">
        <w:rPr>
          <w:color w:val="000000"/>
          <w:sz w:val="28"/>
          <w:szCs w:val="28"/>
        </w:rPr>
        <w:sym w:font="Symbol" w:char="F044"/>
      </w:r>
      <w:r w:rsidR="006F640C" w:rsidRPr="00545BCE">
        <w:rPr>
          <w:color w:val="000000"/>
          <w:sz w:val="28"/>
          <w:lang w:val="en-US"/>
        </w:rPr>
        <w:t>R</w:t>
      </w:r>
      <w:r w:rsidR="006F640C" w:rsidRPr="00545BCE">
        <w:rPr>
          <w:color w:val="000000"/>
          <w:sz w:val="28"/>
        </w:rPr>
        <w:t xml:space="preserve">= </w:t>
      </w:r>
      <w:smartTag w:uri="urn:schemas-microsoft-com:office:smarttags" w:element="metricconverter">
        <w:smartTagPr>
          <w:attr w:name="ProductID" w:val="300 м"/>
        </w:smartTagPr>
        <w:r w:rsidR="00281020" w:rsidRPr="00545BCE">
          <w:rPr>
            <w:color w:val="000000"/>
            <w:sz w:val="28"/>
          </w:rPr>
          <w:t>300</w:t>
        </w:r>
        <w:r w:rsidRPr="00545BCE">
          <w:rPr>
            <w:color w:val="000000"/>
            <w:sz w:val="28"/>
          </w:rPr>
          <w:t xml:space="preserve"> </w:t>
        </w:r>
        <w:r w:rsidR="006F640C" w:rsidRPr="00545BCE">
          <w:rPr>
            <w:color w:val="000000"/>
            <w:sz w:val="28"/>
          </w:rPr>
          <w:t>м</w:t>
        </w:r>
      </w:smartTag>
      <w:r w:rsidR="006F640C" w:rsidRPr="00545BCE">
        <w:rPr>
          <w:color w:val="000000"/>
          <w:sz w:val="28"/>
        </w:rPr>
        <w:t xml:space="preserve">, а длительность импульса </w:t>
      </w:r>
      <w:r w:rsidR="00D409B4">
        <w:rPr>
          <w:color w:val="000000"/>
          <w:sz w:val="28"/>
        </w:rPr>
        <w:pict>
          <v:shape id="_x0000_i1026" type="#_x0000_t75" style="width:117pt;height:30.75pt">
            <v:imagedata r:id="rId7" o:title=""/>
          </v:shape>
        </w:pict>
      </w:r>
      <w:r w:rsidR="006F640C" w:rsidRPr="00545BCE">
        <w:rPr>
          <w:color w:val="000000"/>
          <w:sz w:val="28"/>
        </w:rPr>
        <w:t xml:space="preserve"> мкс.</w:t>
      </w:r>
    </w:p>
    <w:p w:rsidR="006F640C" w:rsidRPr="00545BCE" w:rsidRDefault="00E5558E" w:rsidP="00535C8B">
      <w:pPr>
        <w:shd w:val="clear" w:color="000000" w:fill="auto"/>
        <w:suppressAutoHyphens/>
        <w:spacing w:line="360" w:lineRule="auto"/>
        <w:ind w:firstLine="709"/>
        <w:jc w:val="both"/>
        <w:rPr>
          <w:color w:val="000000"/>
          <w:sz w:val="28"/>
        </w:rPr>
      </w:pPr>
      <w:r w:rsidRPr="00545BCE">
        <w:rPr>
          <w:color w:val="000000"/>
          <w:sz w:val="28"/>
        </w:rPr>
        <w:t>Ширина</w:t>
      </w:r>
      <w:r w:rsidR="006F640C" w:rsidRPr="00545BCE">
        <w:rPr>
          <w:color w:val="000000"/>
          <w:sz w:val="28"/>
        </w:rPr>
        <w:t xml:space="preserve"> полосы пропускания приемного устройства РЛС:</w:t>
      </w:r>
    </w:p>
    <w:p w:rsidR="00535C8B" w:rsidRPr="00545BCE" w:rsidRDefault="00535C8B" w:rsidP="00535C8B">
      <w:pPr>
        <w:shd w:val="clear" w:color="000000" w:fill="auto"/>
        <w:suppressAutoHyphens/>
        <w:spacing w:line="360" w:lineRule="auto"/>
        <w:ind w:firstLine="709"/>
        <w:jc w:val="both"/>
        <w:rPr>
          <w:color w:val="000000"/>
          <w:sz w:val="28"/>
          <w:lang w:val="uk-UA"/>
        </w:rPr>
      </w:pPr>
    </w:p>
    <w:p w:rsidR="00535C8B" w:rsidRPr="00545BCE" w:rsidRDefault="00D409B4" w:rsidP="00535C8B">
      <w:pPr>
        <w:shd w:val="clear" w:color="000000" w:fill="auto"/>
        <w:suppressAutoHyphens/>
        <w:spacing w:line="360" w:lineRule="auto"/>
        <w:ind w:firstLine="709"/>
        <w:jc w:val="both"/>
        <w:rPr>
          <w:color w:val="000000"/>
          <w:sz w:val="28"/>
        </w:rPr>
      </w:pPr>
      <w:r>
        <w:rPr>
          <w:color w:val="000000"/>
          <w:sz w:val="28"/>
        </w:rPr>
        <w:pict>
          <v:shape id="_x0000_i1027" type="#_x0000_t75" style="width:120.75pt;height:30.75pt">
            <v:imagedata r:id="rId8" o:title=""/>
          </v:shape>
        </w:pict>
      </w:r>
      <w:r w:rsidR="006F640C" w:rsidRPr="00545BCE">
        <w:rPr>
          <w:color w:val="000000"/>
          <w:sz w:val="28"/>
        </w:rPr>
        <w:t xml:space="preserve"> кГц.</w:t>
      </w:r>
    </w:p>
    <w:p w:rsidR="00535C8B" w:rsidRPr="00545BCE" w:rsidRDefault="00535C8B" w:rsidP="00535C8B">
      <w:pPr>
        <w:shd w:val="clear" w:color="000000" w:fill="auto"/>
        <w:suppressAutoHyphens/>
        <w:spacing w:line="360" w:lineRule="auto"/>
        <w:ind w:firstLine="709"/>
        <w:jc w:val="both"/>
        <w:rPr>
          <w:color w:val="000000"/>
          <w:sz w:val="28"/>
          <w:lang w:val="uk-UA"/>
        </w:rPr>
      </w:pPr>
    </w:p>
    <w:p w:rsidR="00535C8B" w:rsidRPr="00545BCE" w:rsidRDefault="006F640C" w:rsidP="00535C8B">
      <w:pPr>
        <w:shd w:val="clear" w:color="000000" w:fill="auto"/>
        <w:suppressAutoHyphens/>
        <w:spacing w:line="360" w:lineRule="auto"/>
        <w:ind w:firstLine="709"/>
        <w:jc w:val="both"/>
        <w:rPr>
          <w:color w:val="000000"/>
          <w:sz w:val="28"/>
        </w:rPr>
      </w:pPr>
      <w:r w:rsidRPr="00545BCE">
        <w:rPr>
          <w:color w:val="000000"/>
          <w:sz w:val="28"/>
        </w:rPr>
        <w:t xml:space="preserve">Число каналов РЛС по скорости </w:t>
      </w:r>
      <w:r w:rsidRPr="00545BCE">
        <w:rPr>
          <w:color w:val="000000"/>
          <w:sz w:val="28"/>
          <w:lang w:val="en-US"/>
        </w:rPr>
        <w:t>m</w:t>
      </w:r>
      <w:r w:rsidRPr="00545BCE">
        <w:rPr>
          <w:color w:val="000000"/>
          <w:sz w:val="28"/>
          <w:vertAlign w:val="subscript"/>
          <w:lang w:val="en-US"/>
        </w:rPr>
        <w:t>V</w:t>
      </w:r>
      <w:r w:rsidRPr="00545BCE">
        <w:rPr>
          <w:color w:val="000000"/>
          <w:sz w:val="28"/>
        </w:rPr>
        <w:t xml:space="preserve"> при обработке полученной информации по алгоритмам быстрого преобразования Фурье равно числу импульсов в принимаемой пачке радиосигналов </w:t>
      </w:r>
      <w:r w:rsidRPr="00545BCE">
        <w:rPr>
          <w:color w:val="000000"/>
          <w:sz w:val="28"/>
          <w:lang w:val="en-US"/>
        </w:rPr>
        <w:t>N</w:t>
      </w:r>
      <w:r w:rsidRPr="00545BCE">
        <w:rPr>
          <w:color w:val="000000"/>
          <w:sz w:val="28"/>
        </w:rPr>
        <w:t xml:space="preserve">: </w:t>
      </w:r>
      <w:r w:rsidRPr="00545BCE">
        <w:rPr>
          <w:color w:val="000000"/>
          <w:sz w:val="28"/>
          <w:lang w:val="en-US"/>
        </w:rPr>
        <w:t>m</w:t>
      </w:r>
      <w:r w:rsidRPr="00545BCE">
        <w:rPr>
          <w:color w:val="000000"/>
          <w:sz w:val="28"/>
          <w:vertAlign w:val="subscript"/>
          <w:lang w:val="en-US"/>
        </w:rPr>
        <w:t>V</w:t>
      </w:r>
      <w:r w:rsidRPr="00545BCE">
        <w:rPr>
          <w:color w:val="000000"/>
          <w:sz w:val="28"/>
        </w:rPr>
        <w:t>=</w:t>
      </w:r>
      <w:r w:rsidRPr="00545BCE">
        <w:rPr>
          <w:color w:val="000000"/>
          <w:sz w:val="28"/>
          <w:lang w:val="en-US"/>
        </w:rPr>
        <w:t>N</w:t>
      </w:r>
      <w:r w:rsidR="007B294F" w:rsidRPr="00545BCE">
        <w:rPr>
          <w:color w:val="000000"/>
          <w:sz w:val="28"/>
        </w:rPr>
        <w:t>=24.</w:t>
      </w:r>
    </w:p>
    <w:p w:rsidR="00535C8B" w:rsidRPr="00545BCE" w:rsidRDefault="006F640C" w:rsidP="00535C8B">
      <w:pPr>
        <w:shd w:val="clear" w:color="000000" w:fill="auto"/>
        <w:suppressAutoHyphens/>
        <w:spacing w:line="360" w:lineRule="auto"/>
        <w:ind w:firstLine="709"/>
        <w:jc w:val="both"/>
        <w:rPr>
          <w:color w:val="000000"/>
          <w:sz w:val="28"/>
        </w:rPr>
      </w:pPr>
      <w:r w:rsidRPr="00545BCE">
        <w:rPr>
          <w:color w:val="000000"/>
          <w:sz w:val="28"/>
        </w:rPr>
        <w:t xml:space="preserve">Будем считать, что количество угловых каналов: по азимуту </w:t>
      </w:r>
      <w:r w:rsidRPr="00545BCE">
        <w:rPr>
          <w:color w:val="000000"/>
          <w:sz w:val="28"/>
          <w:lang w:val="en-US"/>
        </w:rPr>
        <w:t>m</w:t>
      </w:r>
      <w:r w:rsidRPr="00545BCE">
        <w:rPr>
          <w:color w:val="000000"/>
          <w:sz w:val="28"/>
          <w:szCs w:val="28"/>
          <w:vertAlign w:val="subscript"/>
          <w:lang w:val="en-US"/>
        </w:rPr>
        <w:sym w:font="Symbol" w:char="F061"/>
      </w:r>
      <w:r w:rsidRPr="00545BCE">
        <w:rPr>
          <w:color w:val="000000"/>
          <w:sz w:val="28"/>
        </w:rPr>
        <w:t xml:space="preserve">=360, по углу места </w:t>
      </w:r>
      <w:r w:rsidRPr="00545BCE">
        <w:rPr>
          <w:color w:val="000000"/>
          <w:sz w:val="28"/>
          <w:lang w:val="en-US"/>
        </w:rPr>
        <w:t>m</w:t>
      </w:r>
      <w:r w:rsidRPr="00545BCE">
        <w:rPr>
          <w:color w:val="000000"/>
          <w:sz w:val="28"/>
          <w:szCs w:val="28"/>
          <w:vertAlign w:val="subscript"/>
          <w:lang w:val="en-US"/>
        </w:rPr>
        <w:sym w:font="Symbol" w:char="F062"/>
      </w:r>
      <w:r w:rsidRPr="00545BCE">
        <w:rPr>
          <w:color w:val="000000"/>
          <w:sz w:val="28"/>
        </w:rPr>
        <w:t>=4.</w:t>
      </w:r>
    </w:p>
    <w:p w:rsidR="00535C8B" w:rsidRPr="00545BCE" w:rsidRDefault="006F640C" w:rsidP="00535C8B">
      <w:pPr>
        <w:shd w:val="clear" w:color="000000" w:fill="auto"/>
        <w:suppressAutoHyphens/>
        <w:spacing w:line="360" w:lineRule="auto"/>
        <w:ind w:firstLine="709"/>
        <w:jc w:val="both"/>
        <w:rPr>
          <w:color w:val="000000"/>
          <w:sz w:val="28"/>
        </w:rPr>
      </w:pPr>
      <w:r w:rsidRPr="00545BCE">
        <w:rPr>
          <w:color w:val="000000"/>
          <w:sz w:val="28"/>
        </w:rPr>
        <w:t xml:space="preserve">Установим величину ложной тревоги на каждый из каналов </w:t>
      </w:r>
      <w:r w:rsidRPr="00545BCE">
        <w:rPr>
          <w:color w:val="000000"/>
          <w:sz w:val="28"/>
          <w:lang w:val="en-US"/>
        </w:rPr>
        <w:t>F</w:t>
      </w:r>
      <w:r w:rsidRPr="00545BCE">
        <w:rPr>
          <w:color w:val="000000"/>
          <w:sz w:val="28"/>
          <w:vertAlign w:val="subscript"/>
        </w:rPr>
        <w:t>1</w:t>
      </w:r>
      <w:r w:rsidR="007B294F" w:rsidRPr="00545BCE">
        <w:rPr>
          <w:color w:val="000000"/>
          <w:sz w:val="28"/>
        </w:rPr>
        <w:t>=</w:t>
      </w:r>
      <w:r w:rsidRPr="00545BCE">
        <w:rPr>
          <w:color w:val="000000"/>
          <w:sz w:val="28"/>
        </w:rPr>
        <w:t>10</w:t>
      </w:r>
      <w:r w:rsidRPr="00545BCE">
        <w:rPr>
          <w:color w:val="000000"/>
          <w:sz w:val="28"/>
          <w:vertAlign w:val="superscript"/>
        </w:rPr>
        <w:t>-1</w:t>
      </w:r>
      <w:r w:rsidR="00C355F7" w:rsidRPr="00545BCE">
        <w:rPr>
          <w:color w:val="000000"/>
          <w:sz w:val="28"/>
          <w:vertAlign w:val="superscript"/>
        </w:rPr>
        <w:t>2</w:t>
      </w:r>
      <w:r w:rsidRPr="00545BCE">
        <w:rPr>
          <w:color w:val="000000"/>
          <w:sz w:val="28"/>
        </w:rPr>
        <w:t xml:space="preserve">. Вероятность ложной тревоги РЛС будет определяться по известной формуле: </w:t>
      </w:r>
      <w:r w:rsidRPr="00545BCE">
        <w:rPr>
          <w:color w:val="000000"/>
          <w:sz w:val="28"/>
          <w:lang w:val="en-US"/>
        </w:rPr>
        <w:t>F</w:t>
      </w:r>
      <w:r w:rsidRPr="00545BCE">
        <w:rPr>
          <w:color w:val="000000"/>
          <w:sz w:val="28"/>
        </w:rPr>
        <w:t>=</w:t>
      </w:r>
      <w:r w:rsidRPr="00545BCE">
        <w:rPr>
          <w:color w:val="000000"/>
          <w:sz w:val="28"/>
          <w:lang w:val="en-US"/>
        </w:rPr>
        <w:t>F</w:t>
      </w:r>
      <w:r w:rsidRPr="00545BCE">
        <w:rPr>
          <w:color w:val="000000"/>
          <w:sz w:val="28"/>
          <w:vertAlign w:val="subscript"/>
        </w:rPr>
        <w:t>1</w:t>
      </w:r>
      <w:r w:rsidRPr="00545BCE">
        <w:rPr>
          <w:color w:val="000000"/>
          <w:sz w:val="28"/>
          <w:szCs w:val="28"/>
          <w:lang w:val="en-US"/>
        </w:rPr>
        <w:sym w:font="Symbol" w:char="F0D7"/>
      </w:r>
      <w:r w:rsidRPr="00545BCE">
        <w:rPr>
          <w:color w:val="000000"/>
          <w:sz w:val="28"/>
          <w:lang w:val="en-US"/>
        </w:rPr>
        <w:t>m</w:t>
      </w:r>
      <w:r w:rsidRPr="00545BCE">
        <w:rPr>
          <w:color w:val="000000"/>
          <w:sz w:val="28"/>
          <w:vertAlign w:val="subscript"/>
          <w:lang w:val="en-US"/>
        </w:rPr>
        <w:t>R</w:t>
      </w:r>
      <w:r w:rsidRPr="00545BCE">
        <w:rPr>
          <w:color w:val="000000"/>
          <w:sz w:val="28"/>
          <w:szCs w:val="28"/>
          <w:lang w:val="en-US"/>
        </w:rPr>
        <w:sym w:font="Symbol" w:char="F0D7"/>
      </w:r>
      <w:r w:rsidRPr="00545BCE">
        <w:rPr>
          <w:color w:val="000000"/>
          <w:sz w:val="28"/>
          <w:lang w:val="en-US"/>
        </w:rPr>
        <w:t>m</w:t>
      </w:r>
      <w:r w:rsidRPr="00545BCE">
        <w:rPr>
          <w:color w:val="000000"/>
          <w:sz w:val="28"/>
          <w:vertAlign w:val="subscript"/>
          <w:lang w:val="en-US"/>
        </w:rPr>
        <w:t>V</w:t>
      </w:r>
      <w:r w:rsidRPr="00545BCE">
        <w:rPr>
          <w:color w:val="000000"/>
          <w:sz w:val="28"/>
          <w:szCs w:val="28"/>
          <w:lang w:val="en-US"/>
        </w:rPr>
        <w:sym w:font="Symbol" w:char="F0D7"/>
      </w:r>
      <w:r w:rsidRPr="00545BCE">
        <w:rPr>
          <w:color w:val="000000"/>
          <w:sz w:val="28"/>
          <w:lang w:val="en-US"/>
        </w:rPr>
        <w:t>m</w:t>
      </w:r>
      <w:r w:rsidRPr="00545BCE">
        <w:rPr>
          <w:color w:val="000000"/>
          <w:sz w:val="28"/>
          <w:szCs w:val="28"/>
          <w:vertAlign w:val="subscript"/>
          <w:lang w:val="en-US"/>
        </w:rPr>
        <w:sym w:font="Symbol" w:char="F061"/>
      </w:r>
      <w:r w:rsidRPr="00545BCE">
        <w:rPr>
          <w:color w:val="000000"/>
          <w:sz w:val="28"/>
          <w:szCs w:val="28"/>
          <w:lang w:val="en-US"/>
        </w:rPr>
        <w:sym w:font="Symbol" w:char="F0D7"/>
      </w:r>
      <w:r w:rsidRPr="00545BCE">
        <w:rPr>
          <w:color w:val="000000"/>
          <w:sz w:val="28"/>
          <w:lang w:val="en-US"/>
        </w:rPr>
        <w:t>m</w:t>
      </w:r>
      <w:r w:rsidRPr="00545BCE">
        <w:rPr>
          <w:color w:val="000000"/>
          <w:sz w:val="28"/>
          <w:szCs w:val="28"/>
          <w:vertAlign w:val="subscript"/>
          <w:lang w:val="en-US"/>
        </w:rPr>
        <w:sym w:font="Symbol" w:char="F062"/>
      </w:r>
      <w:r w:rsidR="007B294F" w:rsidRPr="00545BCE">
        <w:rPr>
          <w:color w:val="000000"/>
          <w:sz w:val="28"/>
        </w:rPr>
        <w:t xml:space="preserve"> = </w:t>
      </w:r>
      <w:r w:rsidRPr="00545BCE">
        <w:rPr>
          <w:color w:val="000000"/>
          <w:sz w:val="28"/>
        </w:rPr>
        <w:t>10</w:t>
      </w:r>
      <w:r w:rsidRPr="00545BCE">
        <w:rPr>
          <w:color w:val="000000"/>
          <w:sz w:val="28"/>
          <w:vertAlign w:val="superscript"/>
        </w:rPr>
        <w:t>-1</w:t>
      </w:r>
      <w:r w:rsidR="00C355F7" w:rsidRPr="00545BCE">
        <w:rPr>
          <w:color w:val="000000"/>
          <w:sz w:val="28"/>
          <w:vertAlign w:val="superscript"/>
        </w:rPr>
        <w:t>2</w:t>
      </w:r>
      <w:r w:rsidRPr="00545BCE">
        <w:rPr>
          <w:color w:val="000000"/>
          <w:sz w:val="28"/>
          <w:szCs w:val="28"/>
          <w:lang w:val="en-US"/>
        </w:rPr>
        <w:sym w:font="Symbol" w:char="F0D7"/>
      </w:r>
      <w:r w:rsidRPr="00545BCE">
        <w:rPr>
          <w:color w:val="000000"/>
          <w:sz w:val="28"/>
        </w:rPr>
        <w:t>500</w:t>
      </w:r>
      <w:r w:rsidRPr="00545BCE">
        <w:rPr>
          <w:color w:val="000000"/>
          <w:sz w:val="28"/>
          <w:szCs w:val="28"/>
          <w:lang w:val="en-US"/>
        </w:rPr>
        <w:sym w:font="Symbol" w:char="F0D7"/>
      </w:r>
      <w:r w:rsidR="007B294F" w:rsidRPr="00545BCE">
        <w:rPr>
          <w:color w:val="000000"/>
          <w:sz w:val="28"/>
        </w:rPr>
        <w:t>24</w:t>
      </w:r>
      <w:r w:rsidRPr="00545BCE">
        <w:rPr>
          <w:color w:val="000000"/>
          <w:sz w:val="28"/>
          <w:szCs w:val="28"/>
          <w:lang w:val="en-US"/>
        </w:rPr>
        <w:sym w:font="Symbol" w:char="F0D7"/>
      </w:r>
      <w:r w:rsidRPr="00545BCE">
        <w:rPr>
          <w:color w:val="000000"/>
          <w:sz w:val="28"/>
        </w:rPr>
        <w:t>360</w:t>
      </w:r>
      <w:r w:rsidRPr="00545BCE">
        <w:rPr>
          <w:color w:val="000000"/>
          <w:sz w:val="28"/>
          <w:szCs w:val="28"/>
          <w:lang w:val="en-US"/>
        </w:rPr>
        <w:sym w:font="Symbol" w:char="F0D7"/>
      </w:r>
      <w:r w:rsidRPr="00545BCE">
        <w:rPr>
          <w:color w:val="000000"/>
          <w:sz w:val="28"/>
        </w:rPr>
        <w:t xml:space="preserve">4 </w:t>
      </w:r>
      <w:r w:rsidRPr="00545BCE">
        <w:rPr>
          <w:color w:val="000000"/>
          <w:sz w:val="28"/>
          <w:szCs w:val="28"/>
          <w:lang w:val="en-US"/>
        </w:rPr>
        <w:sym w:font="Symbol" w:char="F0BB"/>
      </w:r>
      <w:r w:rsidR="007B294F" w:rsidRPr="00545BCE">
        <w:rPr>
          <w:color w:val="000000"/>
          <w:sz w:val="28"/>
        </w:rPr>
        <w:t xml:space="preserve"> </w:t>
      </w:r>
      <w:r w:rsidR="00C355F7" w:rsidRPr="00545BCE">
        <w:rPr>
          <w:color w:val="000000"/>
          <w:sz w:val="28"/>
        </w:rPr>
        <w:t>1.7</w:t>
      </w:r>
      <w:r w:rsidR="00C355F7" w:rsidRPr="00545BCE">
        <w:rPr>
          <w:color w:val="000000"/>
          <w:sz w:val="28"/>
          <w:szCs w:val="28"/>
          <w:lang w:val="en-US"/>
        </w:rPr>
        <w:sym w:font="Symbol" w:char="F0D7"/>
      </w:r>
      <w:r w:rsidRPr="00545BCE">
        <w:rPr>
          <w:color w:val="000000"/>
          <w:sz w:val="28"/>
        </w:rPr>
        <w:t>10</w:t>
      </w:r>
      <w:r w:rsidRPr="00545BCE">
        <w:rPr>
          <w:color w:val="000000"/>
          <w:sz w:val="28"/>
          <w:vertAlign w:val="superscript"/>
        </w:rPr>
        <w:t>-</w:t>
      </w:r>
      <w:r w:rsidR="00C355F7" w:rsidRPr="00545BCE">
        <w:rPr>
          <w:color w:val="000000"/>
          <w:sz w:val="28"/>
          <w:vertAlign w:val="superscript"/>
        </w:rPr>
        <w:t>5</w:t>
      </w:r>
      <w:r w:rsidRPr="00545BCE">
        <w:rPr>
          <w:color w:val="000000"/>
          <w:sz w:val="28"/>
        </w:rPr>
        <w:t xml:space="preserve">. Потребуем, чтобы вероятность правильного обнаружения равнялась </w:t>
      </w:r>
      <w:r w:rsidRPr="00545BCE">
        <w:rPr>
          <w:color w:val="000000"/>
          <w:sz w:val="28"/>
          <w:lang w:val="en-US"/>
        </w:rPr>
        <w:t>D</w:t>
      </w:r>
      <w:r w:rsidRPr="00545BCE">
        <w:rPr>
          <w:color w:val="000000"/>
          <w:sz w:val="28"/>
        </w:rPr>
        <w:t>=</w:t>
      </w:r>
      <w:r w:rsidR="007B294F" w:rsidRPr="00545BCE">
        <w:rPr>
          <w:color w:val="000000"/>
          <w:sz w:val="28"/>
        </w:rPr>
        <w:t>0,9</w:t>
      </w:r>
      <w:r w:rsidRPr="00545BCE">
        <w:rPr>
          <w:color w:val="000000"/>
          <w:sz w:val="28"/>
        </w:rPr>
        <w:t>.</w:t>
      </w:r>
    </w:p>
    <w:p w:rsidR="006F640C" w:rsidRPr="00545BCE" w:rsidRDefault="006F640C" w:rsidP="00535C8B">
      <w:pPr>
        <w:shd w:val="clear" w:color="000000" w:fill="auto"/>
        <w:suppressAutoHyphens/>
        <w:spacing w:line="360" w:lineRule="auto"/>
        <w:ind w:firstLine="709"/>
        <w:jc w:val="both"/>
        <w:rPr>
          <w:color w:val="000000"/>
          <w:sz w:val="28"/>
        </w:rPr>
      </w:pPr>
      <w:r w:rsidRPr="00545BCE">
        <w:rPr>
          <w:color w:val="000000"/>
          <w:sz w:val="28"/>
        </w:rPr>
        <w:t xml:space="preserve">Определим пороговое отношение сигнал/шум </w:t>
      </w:r>
      <w:r w:rsidRPr="00545BCE">
        <w:rPr>
          <w:color w:val="000000"/>
          <w:sz w:val="28"/>
          <w:lang w:val="en-US"/>
        </w:rPr>
        <w:t>q</w:t>
      </w:r>
      <w:r w:rsidRPr="00545BCE">
        <w:rPr>
          <w:color w:val="000000"/>
          <w:sz w:val="28"/>
          <w:vertAlign w:val="subscript"/>
        </w:rPr>
        <w:t>ПОР</w:t>
      </w:r>
      <w:r w:rsidRPr="00545BCE">
        <w:rPr>
          <w:color w:val="000000"/>
          <w:sz w:val="28"/>
        </w:rPr>
        <w:t xml:space="preserve">, при котором обеспечиваются заданные параметры обнаружения. Поскольку принимаемая пачка из </w:t>
      </w:r>
      <w:r w:rsidRPr="00545BCE">
        <w:rPr>
          <w:color w:val="000000"/>
          <w:sz w:val="28"/>
          <w:lang w:val="en-US"/>
        </w:rPr>
        <w:t>N</w:t>
      </w:r>
      <w:r w:rsidRPr="00545BCE">
        <w:rPr>
          <w:color w:val="000000"/>
          <w:sz w:val="28"/>
        </w:rPr>
        <w:t xml:space="preserve"> импульсов является когерентной, то</w:t>
      </w:r>
    </w:p>
    <w:p w:rsidR="006F640C" w:rsidRPr="00545BCE" w:rsidRDefault="00D409B4" w:rsidP="00535C8B">
      <w:pPr>
        <w:shd w:val="clear" w:color="000000" w:fill="auto"/>
        <w:suppressAutoHyphens/>
        <w:spacing w:line="360" w:lineRule="auto"/>
        <w:ind w:firstLine="709"/>
        <w:jc w:val="both"/>
        <w:rPr>
          <w:color w:val="000000"/>
          <w:sz w:val="28"/>
        </w:rPr>
      </w:pPr>
      <w:r>
        <w:rPr>
          <w:color w:val="000000"/>
          <w:sz w:val="28"/>
        </w:rPr>
        <w:pict>
          <v:shape id="_x0000_i1028" type="#_x0000_t75" style="width:72.75pt;height:31.5pt" fillcolor="window">
            <v:imagedata r:id="rId9" o:title=""/>
          </v:shape>
        </w:pict>
      </w:r>
      <w:r w:rsidR="006F640C" w:rsidRPr="00545BCE">
        <w:rPr>
          <w:color w:val="000000"/>
          <w:sz w:val="28"/>
        </w:rPr>
        <w:t>.</w:t>
      </w:r>
    </w:p>
    <w:p w:rsidR="003F0126" w:rsidRPr="00545BCE" w:rsidRDefault="003F0126" w:rsidP="00535C8B">
      <w:pPr>
        <w:pStyle w:val="21"/>
        <w:shd w:val="clear" w:color="000000" w:fill="auto"/>
        <w:suppressAutoHyphens/>
        <w:spacing w:line="360" w:lineRule="auto"/>
        <w:rPr>
          <w:color w:val="000000"/>
          <w:lang w:val="en-US"/>
        </w:rPr>
      </w:pPr>
    </w:p>
    <w:p w:rsidR="00333B19" w:rsidRPr="00545BCE" w:rsidRDefault="00D409B4" w:rsidP="00535C8B">
      <w:pPr>
        <w:pStyle w:val="21"/>
        <w:shd w:val="clear" w:color="000000" w:fill="auto"/>
        <w:suppressAutoHyphens/>
        <w:spacing w:line="360" w:lineRule="auto"/>
        <w:rPr>
          <w:color w:val="000000"/>
        </w:rPr>
      </w:pPr>
      <w:r>
        <w:rPr>
          <w:color w:val="000000"/>
        </w:rPr>
        <w:pict>
          <v:shape id="_x0000_i1029" type="#_x0000_t75" style="width:182.25pt;height:48.75pt">
            <v:imagedata r:id="rId10" o:title=""/>
          </v:shape>
        </w:pict>
      </w:r>
    </w:p>
    <w:p w:rsidR="00FC6994" w:rsidRPr="00545BCE" w:rsidRDefault="00FC6994" w:rsidP="00535C8B">
      <w:pPr>
        <w:pStyle w:val="21"/>
        <w:shd w:val="clear" w:color="000000" w:fill="auto"/>
        <w:suppressAutoHyphens/>
        <w:spacing w:line="360" w:lineRule="auto"/>
        <w:rPr>
          <w:color w:val="000000"/>
          <w:lang w:val="en-US"/>
        </w:rPr>
      </w:pPr>
    </w:p>
    <w:p w:rsidR="006F640C" w:rsidRPr="00545BCE" w:rsidRDefault="00535C8B" w:rsidP="00535C8B">
      <w:pPr>
        <w:pStyle w:val="21"/>
        <w:shd w:val="clear" w:color="000000" w:fill="auto"/>
        <w:suppressAutoHyphens/>
        <w:spacing w:line="360" w:lineRule="auto"/>
        <w:ind w:firstLine="0"/>
        <w:jc w:val="center"/>
        <w:rPr>
          <w:b/>
          <w:color w:val="000000"/>
          <w:lang w:val="uk-UA"/>
        </w:rPr>
      </w:pPr>
      <w:r w:rsidRPr="00545BCE">
        <w:rPr>
          <w:color w:val="000000"/>
        </w:rPr>
        <w:br w:type="page"/>
      </w:r>
      <w:r w:rsidR="006F640C" w:rsidRPr="00545BCE">
        <w:rPr>
          <w:b/>
          <w:color w:val="000000"/>
        </w:rPr>
        <w:t>2. Расчет параметров помехопостановщика</w:t>
      </w:r>
    </w:p>
    <w:p w:rsidR="00535C8B" w:rsidRPr="00545BCE" w:rsidRDefault="00535C8B" w:rsidP="00535C8B">
      <w:pPr>
        <w:pStyle w:val="21"/>
        <w:shd w:val="clear" w:color="000000" w:fill="auto"/>
        <w:suppressAutoHyphens/>
        <w:spacing w:line="360" w:lineRule="auto"/>
        <w:ind w:firstLine="0"/>
        <w:jc w:val="center"/>
        <w:rPr>
          <w:b/>
          <w:color w:val="000000"/>
          <w:lang w:val="uk-UA"/>
        </w:rPr>
      </w:pPr>
    </w:p>
    <w:p w:rsidR="00535C8B" w:rsidRPr="00545BCE" w:rsidRDefault="006F640C" w:rsidP="00535C8B">
      <w:pPr>
        <w:pStyle w:val="31"/>
        <w:shd w:val="clear" w:color="000000" w:fill="auto"/>
        <w:suppressAutoHyphens/>
        <w:spacing w:after="0" w:line="360" w:lineRule="auto"/>
        <w:ind w:left="0" w:firstLine="0"/>
        <w:jc w:val="center"/>
        <w:rPr>
          <w:b/>
          <w:color w:val="000000"/>
          <w:sz w:val="28"/>
          <w:lang w:val="uk-UA"/>
        </w:rPr>
      </w:pPr>
      <w:r w:rsidRPr="00545BCE">
        <w:rPr>
          <w:b/>
          <w:color w:val="000000"/>
          <w:sz w:val="28"/>
        </w:rPr>
        <w:t>2.1 Расчет мощности передатчика заградительной и прицельной помех</w:t>
      </w:r>
    </w:p>
    <w:p w:rsidR="00535C8B" w:rsidRPr="00545BCE" w:rsidRDefault="00BC776D" w:rsidP="00BC776D">
      <w:pPr>
        <w:pStyle w:val="31"/>
        <w:shd w:val="clear" w:color="000000" w:fill="auto"/>
        <w:suppressAutoHyphens/>
        <w:spacing w:after="0" w:line="360" w:lineRule="auto"/>
        <w:ind w:left="0" w:firstLine="0"/>
        <w:jc w:val="center"/>
        <w:rPr>
          <w:color w:val="FFFFFF"/>
          <w:sz w:val="28"/>
          <w:lang w:val="uk-UA"/>
        </w:rPr>
      </w:pPr>
      <w:r w:rsidRPr="00545BCE">
        <w:rPr>
          <w:color w:val="FFFFFF"/>
          <w:sz w:val="28"/>
        </w:rPr>
        <w:t>помеха помехозащита радиолокационная станция</w:t>
      </w:r>
    </w:p>
    <w:p w:rsidR="00535C8B" w:rsidRPr="00545BCE" w:rsidRDefault="00AB2390" w:rsidP="00535C8B">
      <w:pPr>
        <w:pStyle w:val="31"/>
        <w:shd w:val="clear" w:color="000000" w:fill="auto"/>
        <w:suppressAutoHyphens/>
        <w:spacing w:after="0" w:line="360" w:lineRule="auto"/>
        <w:ind w:left="0" w:firstLine="709"/>
        <w:rPr>
          <w:color w:val="000000"/>
          <w:sz w:val="28"/>
          <w:szCs w:val="28"/>
        </w:rPr>
      </w:pPr>
      <w:r w:rsidRPr="00545BCE">
        <w:rPr>
          <w:color w:val="000000"/>
          <w:sz w:val="28"/>
          <w:szCs w:val="28"/>
        </w:rPr>
        <w:t xml:space="preserve">Можно выделить несколько основных типов передатчиков заградительных помех: прямошумовые передатчики; передатчики помех, использующие мощный </w:t>
      </w:r>
      <w:r w:rsidR="008F0B8C" w:rsidRPr="00545BCE">
        <w:rPr>
          <w:color w:val="000000"/>
          <w:sz w:val="28"/>
          <w:szCs w:val="28"/>
        </w:rPr>
        <w:t>источник ВЧ колебаний, модулируемых по частоте смесью периодического сигнала и шума; передатчики синхронных импульсных шумовых помех, а также передатчики, излучающие очень короткие импульсы.</w:t>
      </w:r>
    </w:p>
    <w:p w:rsidR="00535C8B" w:rsidRPr="00545BCE" w:rsidRDefault="006F640C" w:rsidP="00535C8B">
      <w:pPr>
        <w:pStyle w:val="a3"/>
        <w:shd w:val="clear" w:color="000000" w:fill="auto"/>
        <w:suppressAutoHyphens/>
        <w:spacing w:line="360" w:lineRule="auto"/>
        <w:jc w:val="both"/>
        <w:rPr>
          <w:color w:val="000000"/>
        </w:rPr>
      </w:pPr>
      <w:r w:rsidRPr="00545BCE">
        <w:rPr>
          <w:color w:val="000000"/>
        </w:rPr>
        <w:t>Применение заградительных АП для подавления средств радиолокационного наблюдения противника обычно осуществляется при доподлинно не известной их рабочей частоте (длине волны). Поэтому ширина частотного диапазона средств помехопостановки выбирается много большей полосы пропускания приемника РЛС с таким расчетом, чтобы предполагаемый интервал частот ЗС полностью перекрывался.</w:t>
      </w:r>
    </w:p>
    <w:p w:rsidR="006F640C" w:rsidRPr="00545BCE" w:rsidRDefault="006F640C" w:rsidP="00535C8B">
      <w:pPr>
        <w:pStyle w:val="a3"/>
        <w:shd w:val="clear" w:color="000000" w:fill="auto"/>
        <w:suppressAutoHyphens/>
        <w:spacing w:line="360" w:lineRule="auto"/>
        <w:jc w:val="both"/>
        <w:rPr>
          <w:color w:val="000000"/>
        </w:rPr>
      </w:pPr>
      <w:r w:rsidRPr="00545BCE">
        <w:rPr>
          <w:color w:val="000000"/>
        </w:rPr>
        <w:t>Рассчитаем пороговую мощность отраженного сигнала на входе РЛС, при которой обеспечиваются заданные характеристики обнаружения (</w:t>
      </w:r>
      <w:r w:rsidRPr="00545BCE">
        <w:rPr>
          <w:color w:val="000000"/>
          <w:lang w:val="en-US"/>
        </w:rPr>
        <w:t>D</w:t>
      </w:r>
      <w:r w:rsidRPr="00545BCE">
        <w:rPr>
          <w:color w:val="000000"/>
        </w:rPr>
        <w:t xml:space="preserve"> и </w:t>
      </w:r>
      <w:r w:rsidRPr="00545BCE">
        <w:rPr>
          <w:color w:val="000000"/>
          <w:lang w:val="en-US"/>
        </w:rPr>
        <w:t>F</w:t>
      </w:r>
      <w:r w:rsidRPr="00545BCE">
        <w:rPr>
          <w:color w:val="000000"/>
        </w:rPr>
        <w:t xml:space="preserve">). Будем считать, что отраженный от цели сигнал подвергается согласованной фильтрации. Максимально достижимое отношение сигнал/шум на выходе согласованного фильтра по мощности составляет </w:t>
      </w:r>
      <w:r w:rsidRPr="00545BCE">
        <w:rPr>
          <w:color w:val="000000"/>
          <w:lang w:val="en-US"/>
        </w:rPr>
        <w:t>q</w:t>
      </w:r>
      <w:r w:rsidRPr="00545BCE">
        <w:rPr>
          <w:color w:val="000000"/>
          <w:vertAlign w:val="subscript"/>
          <w:lang w:val="en-US"/>
        </w:rPr>
        <w:t>MAX</w:t>
      </w:r>
      <w:r w:rsidRPr="00545BCE">
        <w:rPr>
          <w:color w:val="000000"/>
        </w:rPr>
        <w:t>=</w:t>
      </w:r>
      <w:r w:rsidRPr="00545BCE">
        <w:rPr>
          <w:color w:val="000000"/>
          <w:lang w:val="en-US"/>
        </w:rPr>
        <w:t>E</w:t>
      </w:r>
      <w:r w:rsidRPr="00545BCE">
        <w:rPr>
          <w:color w:val="000000"/>
        </w:rPr>
        <w:t>/</w:t>
      </w:r>
      <w:r w:rsidRPr="00545BCE">
        <w:rPr>
          <w:color w:val="000000"/>
          <w:lang w:val="en-US"/>
        </w:rPr>
        <w:t>N</w:t>
      </w:r>
      <w:r w:rsidRPr="00545BCE">
        <w:rPr>
          <w:color w:val="000000"/>
          <w:vertAlign w:val="subscript"/>
        </w:rPr>
        <w:t>0</w:t>
      </w:r>
      <w:r w:rsidRPr="00545BCE">
        <w:rPr>
          <w:color w:val="000000"/>
        </w:rPr>
        <w:t xml:space="preserve">, где Е – энергия сигнала, </w:t>
      </w:r>
      <w:r w:rsidRPr="00545BCE">
        <w:rPr>
          <w:color w:val="000000"/>
          <w:lang w:val="en-US"/>
        </w:rPr>
        <w:t>N</w:t>
      </w:r>
      <w:r w:rsidRPr="00545BCE">
        <w:rPr>
          <w:color w:val="000000"/>
          <w:vertAlign w:val="subscript"/>
        </w:rPr>
        <w:t>0</w:t>
      </w:r>
      <w:r w:rsidRPr="00545BCE">
        <w:rPr>
          <w:color w:val="000000"/>
        </w:rPr>
        <w:t xml:space="preserve"> – спектральная мощность белого шума в приемнике РЛС.</w:t>
      </w:r>
    </w:p>
    <w:p w:rsidR="00535C8B" w:rsidRPr="00545BCE" w:rsidRDefault="00535C8B" w:rsidP="00535C8B">
      <w:pPr>
        <w:pStyle w:val="a3"/>
        <w:shd w:val="clear" w:color="000000" w:fill="auto"/>
        <w:suppressAutoHyphens/>
        <w:spacing w:line="360" w:lineRule="auto"/>
        <w:jc w:val="both"/>
        <w:rPr>
          <w:color w:val="000000"/>
          <w:lang w:val="uk-UA"/>
        </w:rPr>
      </w:pPr>
    </w:p>
    <w:p w:rsidR="006F640C" w:rsidRPr="00545BCE" w:rsidRDefault="006F640C" w:rsidP="00535C8B">
      <w:pPr>
        <w:pStyle w:val="a3"/>
        <w:shd w:val="clear" w:color="000000" w:fill="auto"/>
        <w:suppressAutoHyphens/>
        <w:spacing w:line="360" w:lineRule="auto"/>
        <w:jc w:val="both"/>
        <w:rPr>
          <w:color w:val="000000"/>
          <w:lang w:val="uk-UA"/>
        </w:rPr>
      </w:pPr>
      <w:r w:rsidRPr="00545BCE">
        <w:rPr>
          <w:color w:val="000000"/>
          <w:lang w:val="en-US"/>
        </w:rPr>
        <w:t>N</w:t>
      </w:r>
      <w:r w:rsidRPr="00545BCE">
        <w:rPr>
          <w:color w:val="000000"/>
          <w:vertAlign w:val="subscript"/>
        </w:rPr>
        <w:t>0</w:t>
      </w:r>
      <w:r w:rsidRPr="00545BCE">
        <w:rPr>
          <w:color w:val="000000"/>
        </w:rPr>
        <w:t>=</w:t>
      </w:r>
      <w:r w:rsidRPr="00545BCE">
        <w:rPr>
          <w:color w:val="000000"/>
          <w:lang w:val="en-US"/>
        </w:rPr>
        <w:t>K</w:t>
      </w:r>
      <w:r w:rsidRPr="00545BCE">
        <w:rPr>
          <w:color w:val="000000"/>
          <w:vertAlign w:val="subscript"/>
        </w:rPr>
        <w:t>Ш</w:t>
      </w:r>
      <w:r w:rsidRPr="00545BCE">
        <w:rPr>
          <w:color w:val="000000"/>
          <w:szCs w:val="28"/>
        </w:rPr>
        <w:sym w:font="Symbol" w:char="F0D7"/>
      </w:r>
      <w:r w:rsidRPr="00545BCE">
        <w:rPr>
          <w:color w:val="000000"/>
          <w:lang w:val="en-US"/>
        </w:rPr>
        <w:t>k</w:t>
      </w:r>
      <w:r w:rsidRPr="00545BCE">
        <w:rPr>
          <w:color w:val="000000"/>
          <w:szCs w:val="28"/>
        </w:rPr>
        <w:sym w:font="Symbol" w:char="F0D7"/>
      </w:r>
      <w:r w:rsidRPr="00545BCE">
        <w:rPr>
          <w:color w:val="000000"/>
          <w:lang w:val="en-US"/>
        </w:rPr>
        <w:t>T</w:t>
      </w:r>
      <w:r w:rsidRPr="00545BCE">
        <w:rPr>
          <w:color w:val="000000"/>
          <w:vertAlign w:val="subscript"/>
        </w:rPr>
        <w:t>0</w:t>
      </w:r>
      <w:r w:rsidRPr="00545BCE">
        <w:rPr>
          <w:color w:val="000000"/>
        </w:rPr>
        <w:t>,</w:t>
      </w:r>
    </w:p>
    <w:p w:rsidR="00535C8B" w:rsidRPr="00545BCE" w:rsidRDefault="00535C8B" w:rsidP="00535C8B">
      <w:pPr>
        <w:pStyle w:val="a3"/>
        <w:shd w:val="clear" w:color="000000" w:fill="auto"/>
        <w:suppressAutoHyphens/>
        <w:spacing w:line="360" w:lineRule="auto"/>
        <w:jc w:val="both"/>
        <w:rPr>
          <w:color w:val="000000"/>
          <w:lang w:val="uk-UA"/>
        </w:rPr>
      </w:pPr>
    </w:p>
    <w:p w:rsidR="00535C8B" w:rsidRPr="00545BCE" w:rsidRDefault="006F640C" w:rsidP="00535C8B">
      <w:pPr>
        <w:pStyle w:val="a3"/>
        <w:shd w:val="clear" w:color="000000" w:fill="auto"/>
        <w:suppressAutoHyphens/>
        <w:spacing w:line="360" w:lineRule="auto"/>
        <w:jc w:val="both"/>
        <w:rPr>
          <w:color w:val="000000"/>
        </w:rPr>
      </w:pPr>
      <w:r w:rsidRPr="00545BCE">
        <w:rPr>
          <w:color w:val="000000"/>
        </w:rPr>
        <w:t xml:space="preserve">где </w:t>
      </w:r>
      <w:r w:rsidRPr="00545BCE">
        <w:rPr>
          <w:color w:val="000000"/>
          <w:lang w:val="en-US"/>
        </w:rPr>
        <w:t>k</w:t>
      </w:r>
      <w:r w:rsidRPr="00545BCE">
        <w:rPr>
          <w:color w:val="000000"/>
        </w:rPr>
        <w:t xml:space="preserve"> = 1,3810</w:t>
      </w:r>
      <w:r w:rsidRPr="00545BCE">
        <w:rPr>
          <w:color w:val="000000"/>
          <w:vertAlign w:val="superscript"/>
        </w:rPr>
        <w:t>-23</w:t>
      </w:r>
      <w:r w:rsidRPr="00545BCE">
        <w:rPr>
          <w:color w:val="000000"/>
        </w:rPr>
        <w:t xml:space="preserve"> – постоянная Больцмана, Т</w:t>
      </w:r>
      <w:r w:rsidRPr="00545BCE">
        <w:rPr>
          <w:color w:val="000000"/>
          <w:vertAlign w:val="subscript"/>
        </w:rPr>
        <w:t>0</w:t>
      </w:r>
      <w:r w:rsidRPr="00545BCE">
        <w:rPr>
          <w:color w:val="000000"/>
        </w:rPr>
        <w:t xml:space="preserve"> = 290 К – температура антенны, К</w:t>
      </w:r>
      <w:r w:rsidRPr="00545BCE">
        <w:rPr>
          <w:color w:val="000000"/>
          <w:vertAlign w:val="subscript"/>
        </w:rPr>
        <w:t>Ш</w:t>
      </w:r>
      <w:r w:rsidRPr="00545BCE">
        <w:rPr>
          <w:color w:val="000000"/>
        </w:rPr>
        <w:t xml:space="preserve"> – коэффициент шума, определяемый типом усилительного элемента в приемнике. Для лампы бегущей волны К</w:t>
      </w:r>
      <w:r w:rsidRPr="00545BCE">
        <w:rPr>
          <w:color w:val="000000"/>
          <w:vertAlign w:val="subscript"/>
        </w:rPr>
        <w:t>Ш</w:t>
      </w:r>
      <w:r w:rsidRPr="00545BCE">
        <w:rPr>
          <w:color w:val="000000"/>
        </w:rPr>
        <w:t xml:space="preserve">=5. Тогда </w:t>
      </w:r>
      <w:r w:rsidRPr="00545BCE">
        <w:rPr>
          <w:color w:val="000000"/>
          <w:lang w:val="en-US"/>
        </w:rPr>
        <w:t>N</w:t>
      </w:r>
      <w:r w:rsidRPr="00545BCE">
        <w:rPr>
          <w:color w:val="000000"/>
          <w:vertAlign w:val="subscript"/>
        </w:rPr>
        <w:t>0</w:t>
      </w:r>
      <w:r w:rsidRPr="00545BCE">
        <w:rPr>
          <w:color w:val="000000"/>
        </w:rPr>
        <w:t>=5</w:t>
      </w:r>
      <w:r w:rsidRPr="00545BCE">
        <w:rPr>
          <w:color w:val="000000"/>
          <w:szCs w:val="28"/>
        </w:rPr>
        <w:sym w:font="Symbol" w:char="F0D7"/>
      </w:r>
      <w:r w:rsidRPr="00545BCE">
        <w:rPr>
          <w:color w:val="000000"/>
        </w:rPr>
        <w:t>1,38</w:t>
      </w:r>
      <w:r w:rsidRPr="00545BCE">
        <w:rPr>
          <w:color w:val="000000"/>
          <w:szCs w:val="28"/>
        </w:rPr>
        <w:sym w:font="Symbol" w:char="F0D7"/>
      </w:r>
      <w:r w:rsidRPr="00545BCE">
        <w:rPr>
          <w:color w:val="000000"/>
        </w:rPr>
        <w:t>10</w:t>
      </w:r>
      <w:r w:rsidRPr="00545BCE">
        <w:rPr>
          <w:color w:val="000000"/>
          <w:vertAlign w:val="superscript"/>
        </w:rPr>
        <w:t>-23</w:t>
      </w:r>
      <w:r w:rsidRPr="00545BCE">
        <w:rPr>
          <w:color w:val="000000"/>
          <w:szCs w:val="28"/>
        </w:rPr>
        <w:sym w:font="Symbol" w:char="F0D7"/>
      </w:r>
      <w:r w:rsidRPr="00545BCE">
        <w:rPr>
          <w:color w:val="000000"/>
        </w:rPr>
        <w:t>290 = 2</w:t>
      </w:r>
      <w:r w:rsidRPr="00545BCE">
        <w:rPr>
          <w:color w:val="000000"/>
          <w:szCs w:val="28"/>
        </w:rPr>
        <w:sym w:font="Symbol" w:char="F0D7"/>
      </w:r>
      <w:r w:rsidRPr="00545BCE">
        <w:rPr>
          <w:color w:val="000000"/>
        </w:rPr>
        <w:t>10</w:t>
      </w:r>
      <w:r w:rsidRPr="00545BCE">
        <w:rPr>
          <w:color w:val="000000"/>
          <w:vertAlign w:val="superscript"/>
        </w:rPr>
        <w:t>-20</w:t>
      </w:r>
      <w:r w:rsidRPr="00545BCE">
        <w:rPr>
          <w:color w:val="000000"/>
        </w:rPr>
        <w:t xml:space="preserve"> Вт/Гц. Для обеспечения порогового значения величины сигнал/шум мощность отраженного сигнала на входе приемника равна</w:t>
      </w:r>
    </w:p>
    <w:p w:rsidR="00535C8B" w:rsidRPr="00545BCE" w:rsidRDefault="00D409B4" w:rsidP="00535C8B">
      <w:pPr>
        <w:pStyle w:val="a3"/>
        <w:shd w:val="clear" w:color="000000" w:fill="auto"/>
        <w:suppressAutoHyphens/>
        <w:spacing w:line="360" w:lineRule="auto"/>
        <w:jc w:val="both"/>
        <w:rPr>
          <w:color w:val="000000"/>
        </w:rPr>
      </w:pPr>
      <w:r>
        <w:rPr>
          <w:color w:val="000000"/>
        </w:rPr>
        <w:pict>
          <v:shape id="_x0000_i1030" type="#_x0000_t75" style="width:216.75pt;height:33pt">
            <v:imagedata r:id="rId11" o:title=""/>
          </v:shape>
        </w:pict>
      </w:r>
    </w:p>
    <w:p w:rsidR="006F640C" w:rsidRPr="00545BCE" w:rsidRDefault="006F640C" w:rsidP="00535C8B">
      <w:pPr>
        <w:pStyle w:val="a3"/>
        <w:shd w:val="clear" w:color="000000" w:fill="auto"/>
        <w:suppressAutoHyphens/>
        <w:spacing w:line="360" w:lineRule="auto"/>
        <w:jc w:val="both"/>
        <w:rPr>
          <w:color w:val="000000"/>
        </w:rPr>
      </w:pPr>
      <w:r w:rsidRPr="00545BCE">
        <w:rPr>
          <w:color w:val="000000"/>
        </w:rPr>
        <w:t xml:space="preserve">Определим минимальную мощность передатчика РЛС, при которой еще достигаются заданные </w:t>
      </w:r>
      <w:r w:rsidRPr="00545BCE">
        <w:rPr>
          <w:color w:val="000000"/>
          <w:lang w:val="en-US"/>
        </w:rPr>
        <w:t>D</w:t>
      </w:r>
      <w:r w:rsidRPr="00545BCE">
        <w:rPr>
          <w:color w:val="000000"/>
        </w:rPr>
        <w:t xml:space="preserve"> и </w:t>
      </w:r>
      <w:r w:rsidRPr="00545BCE">
        <w:rPr>
          <w:color w:val="000000"/>
          <w:lang w:val="en-US"/>
        </w:rPr>
        <w:t>F</w:t>
      </w:r>
      <w:r w:rsidRPr="00545BCE">
        <w:rPr>
          <w:color w:val="000000"/>
        </w:rPr>
        <w:t xml:space="preserve"> на дальности до цели </w:t>
      </w:r>
      <w:r w:rsidRPr="00545BCE">
        <w:rPr>
          <w:color w:val="000000"/>
          <w:lang w:val="en-US"/>
        </w:rPr>
        <w:t>R</w:t>
      </w:r>
      <w:r w:rsidRPr="00545BCE">
        <w:rPr>
          <w:color w:val="000000"/>
        </w:rPr>
        <w:t>=250 км.</w:t>
      </w:r>
    </w:p>
    <w:p w:rsidR="006F640C" w:rsidRPr="00545BCE" w:rsidRDefault="006F640C" w:rsidP="00535C8B">
      <w:pPr>
        <w:pStyle w:val="a3"/>
        <w:shd w:val="clear" w:color="000000" w:fill="auto"/>
        <w:suppressAutoHyphens/>
        <w:spacing w:line="360" w:lineRule="auto"/>
        <w:jc w:val="both"/>
        <w:rPr>
          <w:color w:val="000000"/>
        </w:rPr>
      </w:pPr>
      <w:r w:rsidRPr="00545BCE">
        <w:rPr>
          <w:color w:val="000000"/>
        </w:rPr>
        <w:t>Из основного уравнения дальности активной радиолокации</w:t>
      </w:r>
    </w:p>
    <w:p w:rsidR="00535C8B" w:rsidRPr="00545BCE" w:rsidRDefault="00535C8B" w:rsidP="00535C8B">
      <w:pPr>
        <w:pStyle w:val="a3"/>
        <w:shd w:val="clear" w:color="000000" w:fill="auto"/>
        <w:suppressAutoHyphens/>
        <w:spacing w:line="360" w:lineRule="auto"/>
        <w:jc w:val="both"/>
        <w:rPr>
          <w:color w:val="000000"/>
          <w:lang w:val="uk-UA"/>
        </w:rPr>
      </w:pPr>
    </w:p>
    <w:p w:rsidR="006F640C" w:rsidRPr="00545BCE" w:rsidRDefault="00D409B4" w:rsidP="00535C8B">
      <w:pPr>
        <w:pStyle w:val="a3"/>
        <w:shd w:val="clear" w:color="000000" w:fill="auto"/>
        <w:suppressAutoHyphens/>
        <w:spacing w:line="360" w:lineRule="auto"/>
        <w:jc w:val="both"/>
        <w:rPr>
          <w:color w:val="000000"/>
        </w:rPr>
      </w:pPr>
      <w:r>
        <w:rPr>
          <w:color w:val="000000"/>
        </w:rPr>
        <w:pict>
          <v:shape id="_x0000_i1031" type="#_x0000_t75" style="width:135.75pt;height:40.5pt" fillcolor="window">
            <v:imagedata r:id="rId12" o:title=""/>
          </v:shape>
        </w:pict>
      </w:r>
    </w:p>
    <w:p w:rsidR="00535C8B" w:rsidRPr="00545BCE" w:rsidRDefault="00535C8B" w:rsidP="00535C8B">
      <w:pPr>
        <w:pStyle w:val="a3"/>
        <w:shd w:val="clear" w:color="000000" w:fill="auto"/>
        <w:suppressAutoHyphens/>
        <w:spacing w:line="360" w:lineRule="auto"/>
        <w:jc w:val="both"/>
        <w:rPr>
          <w:color w:val="000000"/>
          <w:lang w:val="uk-UA"/>
        </w:rPr>
      </w:pPr>
    </w:p>
    <w:p w:rsidR="006F640C" w:rsidRPr="00545BCE" w:rsidRDefault="006F640C" w:rsidP="00535C8B">
      <w:pPr>
        <w:pStyle w:val="a3"/>
        <w:shd w:val="clear" w:color="000000" w:fill="auto"/>
        <w:suppressAutoHyphens/>
        <w:spacing w:line="360" w:lineRule="auto"/>
        <w:jc w:val="both"/>
        <w:rPr>
          <w:color w:val="000000"/>
        </w:rPr>
      </w:pPr>
      <w:r w:rsidRPr="00545BCE">
        <w:rPr>
          <w:color w:val="000000"/>
        </w:rPr>
        <w:t>выразим мощность передатчика</w:t>
      </w:r>
    </w:p>
    <w:p w:rsidR="00535C8B" w:rsidRPr="00545BCE" w:rsidRDefault="00535C8B" w:rsidP="00535C8B">
      <w:pPr>
        <w:pStyle w:val="a3"/>
        <w:shd w:val="clear" w:color="000000" w:fill="auto"/>
        <w:suppressAutoHyphens/>
        <w:spacing w:line="360" w:lineRule="auto"/>
        <w:jc w:val="both"/>
        <w:rPr>
          <w:color w:val="000000"/>
          <w:lang w:val="uk-UA"/>
        </w:rPr>
      </w:pPr>
    </w:p>
    <w:p w:rsidR="00535C8B" w:rsidRPr="00545BCE" w:rsidRDefault="00D409B4" w:rsidP="00535C8B">
      <w:pPr>
        <w:pStyle w:val="a3"/>
        <w:shd w:val="clear" w:color="000000" w:fill="auto"/>
        <w:suppressAutoHyphens/>
        <w:spacing w:line="360" w:lineRule="auto"/>
        <w:jc w:val="both"/>
        <w:rPr>
          <w:color w:val="000000"/>
        </w:rPr>
      </w:pPr>
      <w:r>
        <w:rPr>
          <w:color w:val="000000"/>
        </w:rPr>
        <w:pict>
          <v:shape id="_x0000_i1032" type="#_x0000_t75" style="width:126pt;height:42pt" fillcolor="window">
            <v:imagedata r:id="rId13" o:title=""/>
          </v:shape>
        </w:pict>
      </w:r>
      <w:r w:rsidR="006F640C" w:rsidRPr="00545BCE">
        <w:rPr>
          <w:color w:val="000000"/>
        </w:rPr>
        <w:t>=</w:t>
      </w:r>
      <w:r>
        <w:rPr>
          <w:color w:val="000000"/>
        </w:rPr>
        <w:pict>
          <v:shape id="_x0000_i1033" type="#_x0000_t75" style="width:3in;height:35.25pt">
            <v:imagedata r:id="rId14" o:title=""/>
          </v:shape>
        </w:pict>
      </w:r>
      <w:r w:rsidR="006F640C" w:rsidRPr="00545BCE">
        <w:rPr>
          <w:color w:val="000000"/>
        </w:rPr>
        <w:t>.</w:t>
      </w:r>
    </w:p>
    <w:p w:rsidR="00535C8B" w:rsidRPr="00545BCE" w:rsidRDefault="00535C8B" w:rsidP="00535C8B">
      <w:pPr>
        <w:pStyle w:val="a3"/>
        <w:shd w:val="clear" w:color="000000" w:fill="auto"/>
        <w:suppressAutoHyphens/>
        <w:spacing w:line="360" w:lineRule="auto"/>
        <w:jc w:val="both"/>
        <w:rPr>
          <w:color w:val="000000"/>
          <w:lang w:val="uk-UA"/>
        </w:rPr>
      </w:pPr>
    </w:p>
    <w:p w:rsidR="00535C8B" w:rsidRPr="00545BCE" w:rsidRDefault="001C25B5" w:rsidP="00535C8B">
      <w:pPr>
        <w:pStyle w:val="a3"/>
        <w:shd w:val="clear" w:color="000000" w:fill="auto"/>
        <w:suppressAutoHyphens/>
        <w:spacing w:line="360" w:lineRule="auto"/>
        <w:jc w:val="both"/>
        <w:rPr>
          <w:color w:val="000000"/>
        </w:rPr>
      </w:pPr>
      <w:r w:rsidRPr="00545BCE">
        <w:rPr>
          <w:color w:val="000000"/>
        </w:rPr>
        <w:t xml:space="preserve">Затухание радиоволн в атмосфере начинает сказываться при </w:t>
      </w:r>
      <w:r w:rsidR="00932556" w:rsidRPr="00545BCE">
        <w:rPr>
          <w:color w:val="000000"/>
        </w:rPr>
        <w:t>λ&lt;</w:t>
      </w:r>
      <w:smartTag w:uri="urn:schemas-microsoft-com:office:smarttags" w:element="metricconverter">
        <w:smartTagPr>
          <w:attr w:name="ProductID" w:val="30 см"/>
        </w:smartTagPr>
        <w:r w:rsidR="00932556" w:rsidRPr="00545BCE">
          <w:rPr>
            <w:color w:val="000000"/>
          </w:rPr>
          <w:t>30 см</w:t>
        </w:r>
      </w:smartTag>
      <w:r w:rsidR="00932556" w:rsidRPr="00545BCE">
        <w:rPr>
          <w:color w:val="000000"/>
        </w:rPr>
        <w:t xml:space="preserve"> и зависит от длины волны радиосигнала и влажности атмосферы на трассе распространения радиоволн. </w:t>
      </w:r>
      <w:r w:rsidR="006F640C" w:rsidRPr="00545BCE">
        <w:rPr>
          <w:color w:val="000000"/>
        </w:rPr>
        <w:t xml:space="preserve">Так, для волн с </w:t>
      </w:r>
      <w:r w:rsidR="006F640C" w:rsidRPr="00545BCE">
        <w:rPr>
          <w:color w:val="000000"/>
          <w:szCs w:val="28"/>
        </w:rPr>
        <w:sym w:font="Symbol" w:char="F06C"/>
      </w:r>
      <w:r w:rsidR="006F640C" w:rsidRPr="00545BCE">
        <w:rPr>
          <w:color w:val="000000"/>
        </w:rPr>
        <w:t>=3 см его величина для высот 0</w:t>
      </w:r>
      <w:r w:rsidR="006F640C" w:rsidRPr="00545BCE">
        <w:rPr>
          <w:color w:val="000000"/>
          <w:szCs w:val="28"/>
        </w:rPr>
        <w:sym w:font="Symbol" w:char="F0B8"/>
      </w:r>
      <w:r w:rsidR="006F640C" w:rsidRPr="00545BCE">
        <w:rPr>
          <w:color w:val="000000"/>
        </w:rPr>
        <w:t>22,5 км составляет 10</w:t>
      </w:r>
      <w:r w:rsidR="006F640C" w:rsidRPr="00545BCE">
        <w:rPr>
          <w:color w:val="000000"/>
          <w:vertAlign w:val="superscript"/>
        </w:rPr>
        <w:t>-2</w:t>
      </w:r>
      <w:r w:rsidR="006F640C" w:rsidRPr="00545BCE">
        <w:rPr>
          <w:color w:val="000000"/>
        </w:rPr>
        <w:t>..4</w:t>
      </w:r>
      <w:r w:rsidR="006F640C" w:rsidRPr="00545BCE">
        <w:rPr>
          <w:color w:val="000000"/>
          <w:szCs w:val="28"/>
        </w:rPr>
        <w:sym w:font="Symbol" w:char="F0D7"/>
      </w:r>
      <w:r w:rsidR="006F640C" w:rsidRPr="00545BCE">
        <w:rPr>
          <w:color w:val="000000"/>
        </w:rPr>
        <w:t>10</w:t>
      </w:r>
      <w:r w:rsidR="006F640C" w:rsidRPr="00545BCE">
        <w:rPr>
          <w:color w:val="000000"/>
          <w:vertAlign w:val="superscript"/>
        </w:rPr>
        <w:t>-5</w:t>
      </w:r>
      <w:r w:rsidR="006F640C" w:rsidRPr="00545BCE">
        <w:rPr>
          <w:color w:val="000000"/>
        </w:rPr>
        <w:t xml:space="preserve"> дБ/км и линейно уменьшается с увеличением высоты. Определив среднее затухание как</w:t>
      </w:r>
    </w:p>
    <w:p w:rsidR="006F640C" w:rsidRPr="00545BCE" w:rsidRDefault="00D409B4" w:rsidP="00535C8B">
      <w:pPr>
        <w:pStyle w:val="a3"/>
        <w:shd w:val="clear" w:color="000000" w:fill="auto"/>
        <w:suppressAutoHyphens/>
        <w:spacing w:line="360" w:lineRule="auto"/>
        <w:jc w:val="both"/>
        <w:rPr>
          <w:color w:val="000000"/>
        </w:rPr>
      </w:pPr>
      <w:r>
        <w:rPr>
          <w:color w:val="000000"/>
        </w:rPr>
        <w:pict>
          <v:shape id="_x0000_i1034" type="#_x0000_t75" style="width:149.25pt;height:21.75pt" fillcolor="window">
            <v:imagedata r:id="rId15" o:title=""/>
          </v:shape>
        </w:pict>
      </w:r>
      <w:r w:rsidR="006F640C" w:rsidRPr="00545BCE">
        <w:rPr>
          <w:color w:val="000000"/>
        </w:rPr>
        <w:t xml:space="preserve"> дБ/км,</w:t>
      </w:r>
    </w:p>
    <w:p w:rsidR="006F640C" w:rsidRPr="00545BCE" w:rsidRDefault="006F640C" w:rsidP="00535C8B">
      <w:pPr>
        <w:pStyle w:val="a3"/>
        <w:shd w:val="clear" w:color="000000" w:fill="auto"/>
        <w:suppressAutoHyphens/>
        <w:spacing w:line="360" w:lineRule="auto"/>
        <w:jc w:val="both"/>
        <w:rPr>
          <w:color w:val="000000"/>
        </w:rPr>
      </w:pPr>
      <w:r w:rsidRPr="00545BCE">
        <w:rPr>
          <w:color w:val="000000"/>
        </w:rPr>
        <w:t>получим из формулы для реальной дальности действия РЛС</w:t>
      </w:r>
    </w:p>
    <w:p w:rsidR="006F640C" w:rsidRPr="00545BCE" w:rsidRDefault="00D409B4" w:rsidP="00535C8B">
      <w:pPr>
        <w:pStyle w:val="a3"/>
        <w:shd w:val="clear" w:color="000000" w:fill="auto"/>
        <w:suppressAutoHyphens/>
        <w:spacing w:line="360" w:lineRule="auto"/>
        <w:jc w:val="both"/>
        <w:rPr>
          <w:color w:val="000000"/>
        </w:rPr>
      </w:pPr>
      <w:r>
        <w:rPr>
          <w:color w:val="000000"/>
        </w:rPr>
        <w:pict>
          <v:shape id="_x0000_i1035" type="#_x0000_t75" style="width:96.75pt;height:21.75pt" fillcolor="window">
            <v:imagedata r:id="rId16" o:title=""/>
          </v:shape>
        </w:pict>
      </w:r>
      <w:r w:rsidR="006F640C" w:rsidRPr="00545BCE">
        <w:rPr>
          <w:color w:val="000000"/>
        </w:rPr>
        <w:t>,</w:t>
      </w:r>
    </w:p>
    <w:p w:rsidR="00535C8B" w:rsidRPr="00545BCE" w:rsidRDefault="006F640C" w:rsidP="00535C8B">
      <w:pPr>
        <w:pStyle w:val="a3"/>
        <w:shd w:val="clear" w:color="000000" w:fill="auto"/>
        <w:suppressAutoHyphens/>
        <w:spacing w:line="360" w:lineRule="auto"/>
        <w:jc w:val="both"/>
        <w:rPr>
          <w:color w:val="000000"/>
        </w:rPr>
      </w:pPr>
      <w:r w:rsidRPr="00545BCE">
        <w:rPr>
          <w:color w:val="000000"/>
        </w:rPr>
        <w:t xml:space="preserve">где </w:t>
      </w:r>
      <w:r w:rsidRPr="00545BCE">
        <w:rPr>
          <w:color w:val="000000"/>
          <w:lang w:val="en-US"/>
        </w:rPr>
        <w:t>R</w:t>
      </w:r>
      <w:r w:rsidRPr="00545BCE">
        <w:rPr>
          <w:color w:val="000000"/>
          <w:vertAlign w:val="subscript"/>
        </w:rPr>
        <w:t>0</w:t>
      </w:r>
      <w:r w:rsidRPr="00545BCE">
        <w:rPr>
          <w:color w:val="000000"/>
        </w:rPr>
        <w:t xml:space="preserve"> – дальность действия при отсутствии затухания, что при </w:t>
      </w:r>
      <w:r w:rsidRPr="00545BCE">
        <w:rPr>
          <w:color w:val="000000"/>
          <w:lang w:val="en-US"/>
        </w:rPr>
        <w:t>R</w:t>
      </w:r>
      <w:r w:rsidRPr="00545BCE">
        <w:rPr>
          <w:color w:val="000000"/>
          <w:vertAlign w:val="subscript"/>
        </w:rPr>
        <w:t>0</w:t>
      </w:r>
      <w:r w:rsidRPr="00545BCE">
        <w:rPr>
          <w:color w:val="000000"/>
        </w:rPr>
        <w:t xml:space="preserve">=250 км выполняется соотношение </w:t>
      </w:r>
      <w:r w:rsidRPr="00545BCE">
        <w:rPr>
          <w:color w:val="000000"/>
          <w:lang w:val="en-US"/>
        </w:rPr>
        <w:t>R</w:t>
      </w:r>
      <w:r w:rsidRPr="00545BCE">
        <w:rPr>
          <w:color w:val="000000"/>
          <w:szCs w:val="28"/>
          <w:lang w:val="en-US"/>
        </w:rPr>
        <w:sym w:font="Symbol" w:char="F0BB"/>
      </w:r>
      <w:r w:rsidRPr="00545BCE">
        <w:rPr>
          <w:color w:val="000000"/>
          <w:lang w:val="en-US"/>
        </w:rPr>
        <w:t>R</w:t>
      </w:r>
      <w:r w:rsidRPr="00545BCE">
        <w:rPr>
          <w:color w:val="000000"/>
          <w:vertAlign w:val="subscript"/>
        </w:rPr>
        <w:t>0</w:t>
      </w:r>
      <w:r w:rsidRPr="00545BCE">
        <w:rPr>
          <w:color w:val="000000"/>
        </w:rPr>
        <w:t>, а, следовательно, в дальнейших расчетах затуханием можно пренебречь.</w:t>
      </w:r>
    </w:p>
    <w:p w:rsidR="006F640C" w:rsidRPr="00545BCE" w:rsidRDefault="006F640C" w:rsidP="00535C8B">
      <w:pPr>
        <w:pStyle w:val="a3"/>
        <w:shd w:val="clear" w:color="000000" w:fill="auto"/>
        <w:suppressAutoHyphens/>
        <w:spacing w:line="360" w:lineRule="auto"/>
        <w:jc w:val="both"/>
        <w:rPr>
          <w:color w:val="000000"/>
        </w:rPr>
      </w:pPr>
      <w:r w:rsidRPr="00545BCE">
        <w:rPr>
          <w:color w:val="000000"/>
        </w:rPr>
        <w:t xml:space="preserve">Чтобы найти мощность постановщика заградительных активных помех (ПАП), следует первоначально задать минимальную дальность обнаружения РЛС в случае применения помех </w:t>
      </w:r>
      <w:r w:rsidRPr="00545BCE">
        <w:rPr>
          <w:color w:val="000000"/>
          <w:lang w:val="en-US"/>
        </w:rPr>
        <w:t>R</w:t>
      </w:r>
      <w:r w:rsidRPr="00545BCE">
        <w:rPr>
          <w:color w:val="000000"/>
          <w:vertAlign w:val="subscript"/>
          <w:lang w:val="en-US"/>
        </w:rPr>
        <w:t>MIN</w:t>
      </w:r>
      <w:r w:rsidRPr="00545BCE">
        <w:rPr>
          <w:color w:val="000000"/>
        </w:rPr>
        <w:t xml:space="preserve">. Определим </w:t>
      </w:r>
      <w:r w:rsidRPr="00545BCE">
        <w:rPr>
          <w:color w:val="000000"/>
          <w:lang w:val="en-US"/>
        </w:rPr>
        <w:t>R</w:t>
      </w:r>
      <w:r w:rsidRPr="00545BCE">
        <w:rPr>
          <w:color w:val="000000"/>
          <w:vertAlign w:val="subscript"/>
          <w:lang w:val="en-US"/>
        </w:rPr>
        <w:t>MIN</w:t>
      </w:r>
      <w:r w:rsidR="00D57726" w:rsidRPr="00545BCE">
        <w:rPr>
          <w:color w:val="000000"/>
        </w:rPr>
        <w:t>=0.</w:t>
      </w:r>
      <w:r w:rsidR="00220C5D" w:rsidRPr="00545BCE">
        <w:rPr>
          <w:color w:val="000000"/>
        </w:rPr>
        <w:t>2</w:t>
      </w:r>
      <w:r w:rsidRPr="00545BCE">
        <w:rPr>
          <w:color w:val="000000"/>
          <w:szCs w:val="28"/>
          <w:lang w:val="en-US"/>
        </w:rPr>
        <w:sym w:font="Symbol" w:char="F0D7"/>
      </w:r>
      <w:r w:rsidRPr="00545BCE">
        <w:rPr>
          <w:color w:val="000000"/>
          <w:lang w:val="en-US"/>
        </w:rPr>
        <w:t>R</w:t>
      </w:r>
      <w:r w:rsidR="00D57726" w:rsidRPr="00545BCE">
        <w:rPr>
          <w:color w:val="000000"/>
        </w:rPr>
        <w:t>=0</w:t>
      </w:r>
      <w:r w:rsidR="00220C5D" w:rsidRPr="00545BCE">
        <w:rPr>
          <w:color w:val="000000"/>
        </w:rPr>
        <w:t>.2</w:t>
      </w:r>
      <w:r w:rsidRPr="00545BCE">
        <w:rPr>
          <w:color w:val="000000"/>
          <w:szCs w:val="28"/>
          <w:lang w:val="en-US"/>
        </w:rPr>
        <w:sym w:font="Symbol" w:char="F0D7"/>
      </w:r>
      <w:r w:rsidRPr="00545BCE">
        <w:rPr>
          <w:color w:val="000000"/>
        </w:rPr>
        <w:t>250=5</w:t>
      </w:r>
      <w:r w:rsidR="00220C5D" w:rsidRPr="00545BCE">
        <w:rPr>
          <w:color w:val="000000"/>
        </w:rPr>
        <w:t>0</w:t>
      </w:r>
      <w:r w:rsidRPr="00545BCE">
        <w:rPr>
          <w:color w:val="000000"/>
        </w:rPr>
        <w:t xml:space="preserve"> км. Поскольку ПАП в общем случае действует по боковым лепесткам антенны РЛС, то мощность постановщика помех выражается:</w:t>
      </w:r>
    </w:p>
    <w:p w:rsidR="00535C8B" w:rsidRPr="00545BCE" w:rsidRDefault="00535C8B" w:rsidP="00535C8B">
      <w:pPr>
        <w:shd w:val="clear" w:color="000000" w:fill="auto"/>
        <w:suppressAutoHyphens/>
        <w:spacing w:line="360" w:lineRule="auto"/>
        <w:ind w:firstLine="709"/>
        <w:jc w:val="both"/>
        <w:rPr>
          <w:color w:val="000000"/>
          <w:sz w:val="28"/>
          <w:lang w:val="uk-UA"/>
        </w:rPr>
      </w:pPr>
    </w:p>
    <w:p w:rsidR="006F640C" w:rsidRPr="00545BCE" w:rsidRDefault="00D409B4" w:rsidP="00535C8B">
      <w:pPr>
        <w:shd w:val="clear" w:color="000000" w:fill="auto"/>
        <w:suppressAutoHyphens/>
        <w:spacing w:line="360" w:lineRule="auto"/>
        <w:ind w:firstLine="709"/>
        <w:jc w:val="both"/>
        <w:rPr>
          <w:color w:val="000000"/>
          <w:sz w:val="28"/>
        </w:rPr>
      </w:pPr>
      <w:r>
        <w:rPr>
          <w:color w:val="000000"/>
          <w:sz w:val="28"/>
        </w:rPr>
        <w:pict>
          <v:shape id="_x0000_i1036" type="#_x0000_t75" style="width:291.75pt;height:56.25pt" fillcolor="window">
            <v:imagedata r:id="rId17" o:title=""/>
          </v:shape>
        </w:pict>
      </w:r>
      <w:r w:rsidR="006F640C" w:rsidRPr="00545BCE">
        <w:rPr>
          <w:color w:val="000000"/>
          <w:sz w:val="28"/>
        </w:rPr>
        <w:t>,</w:t>
      </w:r>
    </w:p>
    <w:p w:rsidR="00535C8B" w:rsidRPr="00545BCE" w:rsidRDefault="00535C8B" w:rsidP="00535C8B">
      <w:pPr>
        <w:shd w:val="clear" w:color="000000" w:fill="auto"/>
        <w:suppressAutoHyphens/>
        <w:spacing w:line="360" w:lineRule="auto"/>
        <w:ind w:firstLine="709"/>
        <w:jc w:val="both"/>
        <w:rPr>
          <w:color w:val="000000"/>
          <w:sz w:val="28"/>
          <w:lang w:val="uk-UA"/>
        </w:rPr>
      </w:pPr>
    </w:p>
    <w:p w:rsidR="006F640C" w:rsidRPr="00545BCE" w:rsidRDefault="006F640C" w:rsidP="00535C8B">
      <w:pPr>
        <w:shd w:val="clear" w:color="000000" w:fill="auto"/>
        <w:suppressAutoHyphens/>
        <w:spacing w:line="360" w:lineRule="auto"/>
        <w:ind w:firstLine="709"/>
        <w:jc w:val="both"/>
        <w:rPr>
          <w:color w:val="000000"/>
          <w:sz w:val="28"/>
        </w:rPr>
      </w:pPr>
      <w:r w:rsidRPr="00545BCE">
        <w:rPr>
          <w:color w:val="000000"/>
          <w:sz w:val="28"/>
        </w:rPr>
        <w:t xml:space="preserve">где </w:t>
      </w:r>
      <w:r w:rsidRPr="00545BCE">
        <w:rPr>
          <w:color w:val="000000"/>
          <w:sz w:val="28"/>
        </w:rPr>
        <w:tab/>
      </w:r>
      <w:r w:rsidRPr="00545BCE">
        <w:rPr>
          <w:color w:val="000000"/>
          <w:sz w:val="28"/>
          <w:lang w:val="en-US"/>
        </w:rPr>
        <w:t>P</w:t>
      </w:r>
      <w:r w:rsidRPr="00545BCE">
        <w:rPr>
          <w:color w:val="000000"/>
          <w:sz w:val="28"/>
          <w:vertAlign w:val="subscript"/>
        </w:rPr>
        <w:t>РЛС</w:t>
      </w:r>
      <w:r w:rsidRPr="00545BCE">
        <w:rPr>
          <w:color w:val="000000"/>
          <w:sz w:val="28"/>
        </w:rPr>
        <w:t xml:space="preserve"> – мощность РЛС;</w:t>
      </w:r>
    </w:p>
    <w:p w:rsidR="006F640C" w:rsidRPr="00545BCE" w:rsidRDefault="006F640C" w:rsidP="00535C8B">
      <w:pPr>
        <w:shd w:val="clear" w:color="000000" w:fill="auto"/>
        <w:suppressAutoHyphens/>
        <w:spacing w:line="360" w:lineRule="auto"/>
        <w:ind w:firstLine="709"/>
        <w:jc w:val="both"/>
        <w:rPr>
          <w:color w:val="000000"/>
          <w:sz w:val="28"/>
        </w:rPr>
      </w:pPr>
      <w:r w:rsidRPr="00545BCE">
        <w:rPr>
          <w:color w:val="000000"/>
          <w:sz w:val="28"/>
        </w:rPr>
        <w:t>Р</w:t>
      </w:r>
      <w:r w:rsidRPr="00545BCE">
        <w:rPr>
          <w:color w:val="000000"/>
          <w:sz w:val="28"/>
          <w:vertAlign w:val="subscript"/>
        </w:rPr>
        <w:t>ПАП</w:t>
      </w:r>
      <w:r w:rsidRPr="00545BCE">
        <w:rPr>
          <w:color w:val="000000"/>
          <w:sz w:val="28"/>
        </w:rPr>
        <w:t xml:space="preserve"> – мощность ПАП;</w:t>
      </w:r>
    </w:p>
    <w:p w:rsidR="006F640C" w:rsidRPr="00545BCE" w:rsidRDefault="006F640C" w:rsidP="00535C8B">
      <w:pPr>
        <w:shd w:val="clear" w:color="000000" w:fill="auto"/>
        <w:suppressAutoHyphens/>
        <w:spacing w:line="360" w:lineRule="auto"/>
        <w:ind w:firstLine="709"/>
        <w:jc w:val="both"/>
        <w:rPr>
          <w:color w:val="000000"/>
          <w:sz w:val="28"/>
        </w:rPr>
      </w:pPr>
      <w:r w:rsidRPr="00545BCE">
        <w:rPr>
          <w:color w:val="000000"/>
          <w:sz w:val="28"/>
          <w:lang w:val="en-US"/>
        </w:rPr>
        <w:t>G</w:t>
      </w:r>
      <w:r w:rsidRPr="00545BCE">
        <w:rPr>
          <w:color w:val="000000"/>
          <w:sz w:val="28"/>
          <w:vertAlign w:val="subscript"/>
        </w:rPr>
        <w:t>РЛС</w:t>
      </w:r>
      <w:r w:rsidRPr="00545BCE">
        <w:rPr>
          <w:color w:val="000000"/>
          <w:sz w:val="28"/>
        </w:rPr>
        <w:t xml:space="preserve"> – коэффициент усиления антенны РЛС;</w:t>
      </w:r>
    </w:p>
    <w:p w:rsidR="006F640C" w:rsidRPr="00545BCE" w:rsidRDefault="006F640C" w:rsidP="00535C8B">
      <w:pPr>
        <w:shd w:val="clear" w:color="000000" w:fill="auto"/>
        <w:suppressAutoHyphens/>
        <w:spacing w:line="360" w:lineRule="auto"/>
        <w:ind w:firstLine="709"/>
        <w:jc w:val="both"/>
        <w:rPr>
          <w:color w:val="000000"/>
          <w:sz w:val="28"/>
        </w:rPr>
      </w:pPr>
      <w:r w:rsidRPr="00545BCE">
        <w:rPr>
          <w:color w:val="000000"/>
          <w:sz w:val="28"/>
          <w:lang w:val="en-US"/>
        </w:rPr>
        <w:t>G</w:t>
      </w:r>
      <w:r w:rsidRPr="00545BCE">
        <w:rPr>
          <w:color w:val="000000"/>
          <w:sz w:val="28"/>
          <w:vertAlign w:val="subscript"/>
        </w:rPr>
        <w:t>ПАП</w:t>
      </w:r>
      <w:r w:rsidRPr="00545BCE">
        <w:rPr>
          <w:color w:val="000000"/>
          <w:sz w:val="28"/>
        </w:rPr>
        <w:t xml:space="preserve"> – коэффициент усиления антенны ПАП;</w:t>
      </w:r>
    </w:p>
    <w:p w:rsidR="006F640C" w:rsidRPr="00545BCE" w:rsidRDefault="006F640C" w:rsidP="00535C8B">
      <w:pPr>
        <w:shd w:val="clear" w:color="000000" w:fill="auto"/>
        <w:suppressAutoHyphens/>
        <w:spacing w:line="360" w:lineRule="auto"/>
        <w:ind w:firstLine="709"/>
        <w:jc w:val="both"/>
        <w:rPr>
          <w:color w:val="000000"/>
          <w:sz w:val="28"/>
        </w:rPr>
      </w:pPr>
      <w:r w:rsidRPr="00545BCE">
        <w:rPr>
          <w:color w:val="000000"/>
          <w:sz w:val="28"/>
          <w:szCs w:val="28"/>
        </w:rPr>
        <w:sym w:font="Symbol" w:char="F044"/>
      </w:r>
      <w:r w:rsidRPr="00545BCE">
        <w:rPr>
          <w:color w:val="000000"/>
          <w:sz w:val="28"/>
          <w:lang w:val="en-US"/>
        </w:rPr>
        <w:t>f</w:t>
      </w:r>
      <w:r w:rsidRPr="00545BCE">
        <w:rPr>
          <w:color w:val="000000"/>
          <w:sz w:val="28"/>
          <w:vertAlign w:val="subscript"/>
        </w:rPr>
        <w:t>АП</w:t>
      </w:r>
      <w:r w:rsidRPr="00545BCE">
        <w:rPr>
          <w:color w:val="000000"/>
          <w:sz w:val="28"/>
        </w:rPr>
        <w:t xml:space="preserve"> – полоса частот, занимаемая ПАП;</w:t>
      </w:r>
    </w:p>
    <w:p w:rsidR="006F640C" w:rsidRPr="00545BCE" w:rsidRDefault="006F640C" w:rsidP="00535C8B">
      <w:pPr>
        <w:shd w:val="clear" w:color="000000" w:fill="auto"/>
        <w:suppressAutoHyphens/>
        <w:spacing w:line="360" w:lineRule="auto"/>
        <w:ind w:firstLine="709"/>
        <w:jc w:val="both"/>
        <w:rPr>
          <w:color w:val="000000"/>
          <w:sz w:val="28"/>
        </w:rPr>
      </w:pPr>
      <w:r w:rsidRPr="00545BCE">
        <w:rPr>
          <w:color w:val="000000"/>
          <w:sz w:val="28"/>
          <w:szCs w:val="28"/>
        </w:rPr>
        <w:sym w:font="Symbol" w:char="F044"/>
      </w:r>
      <w:r w:rsidRPr="00545BCE">
        <w:rPr>
          <w:color w:val="000000"/>
          <w:sz w:val="28"/>
          <w:lang w:val="en-US"/>
        </w:rPr>
        <w:t>f</w:t>
      </w:r>
      <w:r w:rsidRPr="00545BCE">
        <w:rPr>
          <w:color w:val="000000"/>
          <w:sz w:val="28"/>
          <w:vertAlign w:val="subscript"/>
        </w:rPr>
        <w:t>ПР</w:t>
      </w:r>
      <w:r w:rsidRPr="00545BCE">
        <w:rPr>
          <w:color w:val="000000"/>
          <w:sz w:val="28"/>
        </w:rPr>
        <w:t xml:space="preserve"> – полоса пропускания (ПП) приемника РЛС;</w:t>
      </w:r>
    </w:p>
    <w:p w:rsidR="006F640C" w:rsidRPr="00545BCE" w:rsidRDefault="006F640C" w:rsidP="00535C8B">
      <w:pPr>
        <w:shd w:val="clear" w:color="000000" w:fill="auto"/>
        <w:suppressAutoHyphens/>
        <w:spacing w:line="360" w:lineRule="auto"/>
        <w:ind w:firstLine="709"/>
        <w:jc w:val="both"/>
        <w:rPr>
          <w:color w:val="000000"/>
          <w:sz w:val="28"/>
        </w:rPr>
      </w:pPr>
      <w:r w:rsidRPr="00545BCE">
        <w:rPr>
          <w:color w:val="000000"/>
          <w:sz w:val="28"/>
          <w:lang w:val="en-US"/>
        </w:rPr>
        <w:t>k</w:t>
      </w:r>
      <w:r w:rsidRPr="00545BCE">
        <w:rPr>
          <w:color w:val="000000"/>
          <w:sz w:val="28"/>
        </w:rPr>
        <w:t>’ – коэффициент, учитывающий несовпадение поляризации РЛС и ПАП;</w:t>
      </w:r>
    </w:p>
    <w:p w:rsidR="006F640C" w:rsidRPr="00545BCE" w:rsidRDefault="006F640C" w:rsidP="00535C8B">
      <w:pPr>
        <w:shd w:val="clear" w:color="000000" w:fill="auto"/>
        <w:suppressAutoHyphens/>
        <w:spacing w:line="360" w:lineRule="auto"/>
        <w:ind w:firstLine="709"/>
        <w:jc w:val="both"/>
        <w:rPr>
          <w:color w:val="000000"/>
          <w:sz w:val="28"/>
        </w:rPr>
      </w:pPr>
      <w:r w:rsidRPr="00545BCE">
        <w:rPr>
          <w:color w:val="000000"/>
          <w:sz w:val="28"/>
          <w:lang w:val="en-US"/>
        </w:rPr>
        <w:t>k</w:t>
      </w:r>
      <w:r w:rsidRPr="00545BCE">
        <w:rPr>
          <w:color w:val="000000"/>
          <w:sz w:val="28"/>
          <w:vertAlign w:val="subscript"/>
        </w:rPr>
        <w:t>П</w:t>
      </w:r>
      <w:r w:rsidRPr="00545BCE">
        <w:rPr>
          <w:color w:val="000000"/>
          <w:sz w:val="28"/>
        </w:rPr>
        <w:t xml:space="preserve"> – коэффициент, показывающий величину подавления помехи в системе обработки приемника РЛС;</w:t>
      </w:r>
    </w:p>
    <w:p w:rsidR="006F640C" w:rsidRPr="00545BCE" w:rsidRDefault="006F640C" w:rsidP="00535C8B">
      <w:pPr>
        <w:shd w:val="clear" w:color="000000" w:fill="auto"/>
        <w:suppressAutoHyphens/>
        <w:spacing w:line="360" w:lineRule="auto"/>
        <w:ind w:firstLine="709"/>
        <w:jc w:val="both"/>
        <w:rPr>
          <w:color w:val="000000"/>
          <w:sz w:val="28"/>
        </w:rPr>
      </w:pPr>
      <w:r w:rsidRPr="00545BCE">
        <w:rPr>
          <w:color w:val="000000"/>
          <w:sz w:val="28"/>
        </w:rPr>
        <w:t>К</w:t>
      </w:r>
      <w:r w:rsidRPr="00545BCE">
        <w:rPr>
          <w:color w:val="000000"/>
          <w:sz w:val="28"/>
          <w:vertAlign w:val="subscript"/>
        </w:rPr>
        <w:t>БЛ</w:t>
      </w:r>
      <w:r w:rsidRPr="00545BCE">
        <w:rPr>
          <w:color w:val="000000"/>
          <w:sz w:val="28"/>
        </w:rPr>
        <w:t xml:space="preserve"> – уровень боковых лепестков нормированной ДН антенны РЛС;</w:t>
      </w:r>
    </w:p>
    <w:p w:rsidR="006F640C" w:rsidRPr="00545BCE" w:rsidRDefault="006F640C" w:rsidP="00535C8B">
      <w:pPr>
        <w:shd w:val="clear" w:color="000000" w:fill="auto"/>
        <w:suppressAutoHyphens/>
        <w:spacing w:line="360" w:lineRule="auto"/>
        <w:ind w:firstLine="709"/>
        <w:jc w:val="both"/>
        <w:rPr>
          <w:color w:val="000000"/>
          <w:sz w:val="28"/>
        </w:rPr>
      </w:pPr>
      <w:r w:rsidRPr="00545BCE">
        <w:rPr>
          <w:color w:val="000000"/>
          <w:sz w:val="28"/>
        </w:rPr>
        <w:t>Р</w:t>
      </w:r>
      <w:r w:rsidRPr="00545BCE">
        <w:rPr>
          <w:color w:val="000000"/>
          <w:sz w:val="28"/>
          <w:vertAlign w:val="subscript"/>
        </w:rPr>
        <w:t>Свх</w:t>
      </w:r>
      <w:r w:rsidRPr="00545BCE">
        <w:rPr>
          <w:color w:val="000000"/>
          <w:sz w:val="28"/>
        </w:rPr>
        <w:t>/Р</w:t>
      </w:r>
      <w:r w:rsidRPr="00545BCE">
        <w:rPr>
          <w:color w:val="000000"/>
          <w:sz w:val="28"/>
          <w:vertAlign w:val="subscript"/>
        </w:rPr>
        <w:t>Пвх</w:t>
      </w:r>
      <w:r w:rsidRPr="00545BCE">
        <w:rPr>
          <w:color w:val="000000"/>
          <w:sz w:val="28"/>
        </w:rPr>
        <w:t xml:space="preserve"> - отношение сигнал/помеха на входе приемника.</w:t>
      </w:r>
    </w:p>
    <w:p w:rsidR="00535C8B" w:rsidRPr="00545BCE" w:rsidRDefault="006F640C" w:rsidP="00535C8B">
      <w:pPr>
        <w:shd w:val="clear" w:color="000000" w:fill="auto"/>
        <w:suppressAutoHyphens/>
        <w:spacing w:line="360" w:lineRule="auto"/>
        <w:ind w:firstLine="709"/>
        <w:jc w:val="both"/>
        <w:rPr>
          <w:color w:val="000000"/>
          <w:sz w:val="28"/>
        </w:rPr>
      </w:pPr>
      <w:r w:rsidRPr="00545BCE">
        <w:rPr>
          <w:color w:val="000000"/>
          <w:sz w:val="28"/>
        </w:rPr>
        <w:t>Если самолет-ПАП находится на границе зоны обнаружения (</w:t>
      </w:r>
      <w:r w:rsidRPr="00545BCE">
        <w:rPr>
          <w:color w:val="000000"/>
          <w:sz w:val="28"/>
          <w:lang w:val="en-US"/>
        </w:rPr>
        <w:t>R</w:t>
      </w:r>
      <w:r w:rsidRPr="00545BCE">
        <w:rPr>
          <w:color w:val="000000"/>
          <w:sz w:val="28"/>
          <w:vertAlign w:val="subscript"/>
        </w:rPr>
        <w:t>ПАП</w:t>
      </w:r>
      <w:r w:rsidRPr="00545BCE">
        <w:rPr>
          <w:color w:val="000000"/>
          <w:sz w:val="28"/>
        </w:rPr>
        <w:t xml:space="preserve">=250 км), предполагаемое значение </w:t>
      </w:r>
      <w:r w:rsidRPr="00545BCE">
        <w:rPr>
          <w:color w:val="000000"/>
          <w:sz w:val="28"/>
          <w:lang w:val="en-US"/>
        </w:rPr>
        <w:t>k</w:t>
      </w:r>
      <w:r w:rsidRPr="00545BCE">
        <w:rPr>
          <w:color w:val="000000"/>
          <w:sz w:val="28"/>
          <w:vertAlign w:val="subscript"/>
        </w:rPr>
        <w:t>П</w:t>
      </w:r>
      <w:r w:rsidRPr="00545BCE">
        <w:rPr>
          <w:color w:val="000000"/>
          <w:sz w:val="28"/>
        </w:rPr>
        <w:t xml:space="preserve">=0,01 (-40 дБ), </w:t>
      </w:r>
      <w:r w:rsidRPr="00545BCE">
        <w:rPr>
          <w:color w:val="000000"/>
          <w:sz w:val="28"/>
          <w:lang w:val="en-US"/>
        </w:rPr>
        <w:t>k</w:t>
      </w:r>
      <w:r w:rsidRPr="00545BCE">
        <w:rPr>
          <w:color w:val="000000"/>
          <w:sz w:val="28"/>
        </w:rPr>
        <w:t xml:space="preserve">’=0,5, </w:t>
      </w:r>
      <w:r w:rsidRPr="00545BCE">
        <w:rPr>
          <w:color w:val="000000"/>
          <w:sz w:val="28"/>
          <w:szCs w:val="28"/>
        </w:rPr>
        <w:sym w:font="Symbol" w:char="F044"/>
      </w:r>
      <w:r w:rsidRPr="00545BCE">
        <w:rPr>
          <w:color w:val="000000"/>
          <w:sz w:val="28"/>
          <w:lang w:val="en-US"/>
        </w:rPr>
        <w:t>f</w:t>
      </w:r>
      <w:r w:rsidRPr="00545BCE">
        <w:rPr>
          <w:color w:val="000000"/>
          <w:sz w:val="28"/>
          <w:vertAlign w:val="subscript"/>
        </w:rPr>
        <w:t>АП</w:t>
      </w:r>
      <w:r w:rsidRPr="00545BCE">
        <w:rPr>
          <w:color w:val="000000"/>
          <w:sz w:val="28"/>
        </w:rPr>
        <w:t>/</w:t>
      </w:r>
      <w:r w:rsidRPr="00545BCE">
        <w:rPr>
          <w:color w:val="000000"/>
          <w:sz w:val="28"/>
          <w:szCs w:val="28"/>
        </w:rPr>
        <w:sym w:font="Symbol" w:char="F044"/>
      </w:r>
      <w:r w:rsidRPr="00545BCE">
        <w:rPr>
          <w:color w:val="000000"/>
          <w:sz w:val="28"/>
          <w:lang w:val="en-US"/>
        </w:rPr>
        <w:t>f</w:t>
      </w:r>
      <w:r w:rsidRPr="00545BCE">
        <w:rPr>
          <w:color w:val="000000"/>
          <w:sz w:val="28"/>
          <w:vertAlign w:val="subscript"/>
        </w:rPr>
        <w:t>пр</w:t>
      </w:r>
      <w:r w:rsidRPr="00545BCE">
        <w:rPr>
          <w:color w:val="000000"/>
          <w:sz w:val="28"/>
        </w:rPr>
        <w:t xml:space="preserve">=50, </w:t>
      </w:r>
      <w:r w:rsidRPr="00545BCE">
        <w:rPr>
          <w:color w:val="000000"/>
          <w:sz w:val="28"/>
          <w:lang w:val="en-US"/>
        </w:rPr>
        <w:t>G</w:t>
      </w:r>
      <w:r w:rsidRPr="00545BCE">
        <w:rPr>
          <w:color w:val="000000"/>
          <w:sz w:val="28"/>
          <w:vertAlign w:val="subscript"/>
        </w:rPr>
        <w:t>ПАП</w:t>
      </w:r>
      <w:r w:rsidRPr="00545BCE">
        <w:rPr>
          <w:color w:val="000000"/>
          <w:sz w:val="28"/>
        </w:rPr>
        <w:t>=100, К</w:t>
      </w:r>
      <w:r w:rsidRPr="00545BCE">
        <w:rPr>
          <w:color w:val="000000"/>
          <w:sz w:val="28"/>
          <w:vertAlign w:val="subscript"/>
        </w:rPr>
        <w:t>БЛ</w:t>
      </w:r>
      <w:r w:rsidRPr="00545BCE">
        <w:rPr>
          <w:color w:val="000000"/>
          <w:sz w:val="28"/>
        </w:rPr>
        <w:t>=0,05, и задано отношение Р</w:t>
      </w:r>
      <w:r w:rsidRPr="00545BCE">
        <w:rPr>
          <w:color w:val="000000"/>
          <w:sz w:val="28"/>
          <w:vertAlign w:val="subscript"/>
        </w:rPr>
        <w:t>С ВХ</w:t>
      </w:r>
      <w:r w:rsidRPr="00545BCE">
        <w:rPr>
          <w:color w:val="000000"/>
          <w:sz w:val="28"/>
        </w:rPr>
        <w:t>/Р</w:t>
      </w:r>
      <w:r w:rsidRPr="00545BCE">
        <w:rPr>
          <w:color w:val="000000"/>
          <w:sz w:val="28"/>
          <w:vertAlign w:val="subscript"/>
        </w:rPr>
        <w:t>П ВХ</w:t>
      </w:r>
      <w:r w:rsidRPr="00545BCE">
        <w:rPr>
          <w:color w:val="000000"/>
          <w:sz w:val="28"/>
        </w:rPr>
        <w:t xml:space="preserve"> = 0,1 то</w:t>
      </w:r>
    </w:p>
    <w:p w:rsidR="006F640C" w:rsidRPr="00545BCE" w:rsidRDefault="006F640C" w:rsidP="00535C8B">
      <w:pPr>
        <w:shd w:val="clear" w:color="000000" w:fill="auto"/>
        <w:suppressAutoHyphens/>
        <w:spacing w:line="360" w:lineRule="auto"/>
        <w:ind w:firstLine="709"/>
        <w:jc w:val="both"/>
        <w:rPr>
          <w:color w:val="000000"/>
          <w:sz w:val="28"/>
        </w:rPr>
      </w:pPr>
      <w:r w:rsidRPr="00545BCE">
        <w:rPr>
          <w:color w:val="000000"/>
          <w:sz w:val="28"/>
        </w:rPr>
        <w:t>Р</w:t>
      </w:r>
      <w:r w:rsidRPr="00545BCE">
        <w:rPr>
          <w:color w:val="000000"/>
          <w:sz w:val="28"/>
          <w:vertAlign w:val="subscript"/>
        </w:rPr>
        <w:t>ПАП</w:t>
      </w:r>
      <w:r w:rsidRPr="00545BCE">
        <w:rPr>
          <w:color w:val="000000"/>
          <w:sz w:val="28"/>
        </w:rPr>
        <w:t>=</w:t>
      </w:r>
      <w:r w:rsidR="0089176B" w:rsidRPr="00545BCE">
        <w:rPr>
          <w:color w:val="000000"/>
          <w:sz w:val="28"/>
        </w:rPr>
        <w:t>18</w:t>
      </w:r>
      <w:r w:rsidR="007851E0" w:rsidRPr="00545BCE">
        <w:rPr>
          <w:color w:val="000000"/>
          <w:sz w:val="28"/>
        </w:rPr>
        <w:t>00</w:t>
      </w:r>
      <w:r w:rsidRPr="00545BCE">
        <w:rPr>
          <w:color w:val="000000"/>
          <w:sz w:val="28"/>
          <w:szCs w:val="28"/>
          <w:lang w:val="en-US"/>
        </w:rPr>
        <w:sym w:font="Symbol" w:char="F0D7"/>
      </w:r>
      <w:r w:rsidRPr="00545BCE">
        <w:rPr>
          <w:color w:val="000000"/>
          <w:sz w:val="28"/>
        </w:rPr>
        <w:t>10</w:t>
      </w:r>
      <w:r w:rsidRPr="00545BCE">
        <w:rPr>
          <w:color w:val="000000"/>
          <w:sz w:val="28"/>
          <w:vertAlign w:val="superscript"/>
        </w:rPr>
        <w:t>4</w:t>
      </w:r>
      <w:r w:rsidRPr="00545BCE">
        <w:rPr>
          <w:color w:val="000000"/>
          <w:sz w:val="28"/>
          <w:szCs w:val="28"/>
          <w:lang w:val="en-US"/>
        </w:rPr>
        <w:sym w:font="Symbol" w:char="F0D7"/>
      </w:r>
      <w:r w:rsidR="0089176B" w:rsidRPr="00545BCE">
        <w:rPr>
          <w:color w:val="000000"/>
          <w:sz w:val="28"/>
        </w:rPr>
        <w:t>2</w:t>
      </w:r>
      <w:r w:rsidRPr="00545BCE">
        <w:rPr>
          <w:color w:val="000000"/>
          <w:sz w:val="28"/>
          <w:szCs w:val="28"/>
          <w:lang w:val="en-US"/>
        </w:rPr>
        <w:sym w:font="Symbol" w:char="F0D7"/>
      </w:r>
      <w:r w:rsidRPr="00545BCE">
        <w:rPr>
          <w:color w:val="000000"/>
          <w:sz w:val="28"/>
        </w:rPr>
        <w:t>(250</w:t>
      </w:r>
      <w:r w:rsidRPr="00545BCE">
        <w:rPr>
          <w:color w:val="000000"/>
          <w:sz w:val="28"/>
          <w:szCs w:val="28"/>
          <w:lang w:val="en-US"/>
        </w:rPr>
        <w:sym w:font="Symbol" w:char="F0D7"/>
      </w:r>
      <w:r w:rsidRPr="00545BCE">
        <w:rPr>
          <w:color w:val="000000"/>
          <w:sz w:val="28"/>
        </w:rPr>
        <w:t>10</w:t>
      </w:r>
      <w:r w:rsidRPr="00545BCE">
        <w:rPr>
          <w:color w:val="000000"/>
          <w:sz w:val="28"/>
          <w:vertAlign w:val="superscript"/>
        </w:rPr>
        <w:t>3</w:t>
      </w:r>
      <w:r w:rsidRPr="00545BCE">
        <w:rPr>
          <w:color w:val="000000"/>
          <w:sz w:val="28"/>
        </w:rPr>
        <w:t>)</w:t>
      </w:r>
      <w:r w:rsidRPr="00545BCE">
        <w:rPr>
          <w:color w:val="000000"/>
          <w:sz w:val="28"/>
          <w:vertAlign w:val="superscript"/>
        </w:rPr>
        <w:t>2</w:t>
      </w:r>
      <w:r w:rsidRPr="00545BCE">
        <w:rPr>
          <w:color w:val="000000"/>
          <w:sz w:val="28"/>
          <w:szCs w:val="28"/>
          <w:lang w:val="en-US"/>
        </w:rPr>
        <w:sym w:font="Symbol" w:char="F0D7"/>
      </w:r>
      <w:r w:rsidR="007851E0" w:rsidRPr="00545BCE">
        <w:rPr>
          <w:color w:val="000000"/>
          <w:sz w:val="28"/>
        </w:rPr>
        <w:t>5</w:t>
      </w:r>
      <w:r w:rsidRPr="00545BCE">
        <w:rPr>
          <w:color w:val="000000"/>
          <w:sz w:val="28"/>
        </w:rPr>
        <w:t>0 / (4</w:t>
      </w:r>
      <w:r w:rsidRPr="00545BCE">
        <w:rPr>
          <w:color w:val="000000"/>
          <w:sz w:val="28"/>
          <w:szCs w:val="28"/>
          <w:lang w:val="en-US"/>
        </w:rPr>
        <w:sym w:font="Symbol" w:char="F0D7"/>
      </w:r>
      <w:r w:rsidRPr="00545BCE">
        <w:rPr>
          <w:color w:val="000000"/>
          <w:sz w:val="28"/>
          <w:szCs w:val="28"/>
          <w:lang w:val="en-US"/>
        </w:rPr>
        <w:sym w:font="Symbol" w:char="F070"/>
      </w:r>
      <w:r w:rsidRPr="00545BCE">
        <w:rPr>
          <w:color w:val="000000"/>
          <w:sz w:val="28"/>
          <w:szCs w:val="28"/>
          <w:lang w:val="en-US"/>
        </w:rPr>
        <w:sym w:font="Symbol" w:char="F0D7"/>
      </w:r>
      <w:r w:rsidRPr="00545BCE">
        <w:rPr>
          <w:color w:val="000000"/>
          <w:sz w:val="28"/>
        </w:rPr>
        <w:t>0,5</w:t>
      </w:r>
      <w:r w:rsidRPr="00545BCE">
        <w:rPr>
          <w:color w:val="000000"/>
          <w:sz w:val="28"/>
          <w:szCs w:val="28"/>
          <w:lang w:val="en-US"/>
        </w:rPr>
        <w:sym w:font="Symbol" w:char="F0D7"/>
      </w:r>
      <w:r w:rsidR="007851E0" w:rsidRPr="00545BCE">
        <w:rPr>
          <w:color w:val="000000"/>
          <w:sz w:val="28"/>
        </w:rPr>
        <w:t>(</w:t>
      </w:r>
      <w:r w:rsidRPr="00545BCE">
        <w:rPr>
          <w:color w:val="000000"/>
          <w:sz w:val="28"/>
        </w:rPr>
        <w:t>5</w:t>
      </w:r>
      <w:r w:rsidR="00220C5D" w:rsidRPr="00545BCE">
        <w:rPr>
          <w:color w:val="000000"/>
          <w:sz w:val="28"/>
        </w:rPr>
        <w:t>0</w:t>
      </w:r>
      <w:r w:rsidRPr="00545BCE">
        <w:rPr>
          <w:color w:val="000000"/>
          <w:sz w:val="28"/>
          <w:szCs w:val="28"/>
          <w:lang w:val="en-US"/>
        </w:rPr>
        <w:sym w:font="Symbol" w:char="F0D7"/>
      </w:r>
      <w:r w:rsidRPr="00545BCE">
        <w:rPr>
          <w:color w:val="000000"/>
          <w:sz w:val="28"/>
        </w:rPr>
        <w:t>10</w:t>
      </w:r>
      <w:r w:rsidRPr="00545BCE">
        <w:rPr>
          <w:color w:val="000000"/>
          <w:sz w:val="28"/>
          <w:vertAlign w:val="superscript"/>
        </w:rPr>
        <w:t>3</w:t>
      </w:r>
      <w:r w:rsidRPr="00545BCE">
        <w:rPr>
          <w:color w:val="000000"/>
          <w:sz w:val="28"/>
        </w:rPr>
        <w:t>)</w:t>
      </w:r>
      <w:r w:rsidRPr="00545BCE">
        <w:rPr>
          <w:color w:val="000000"/>
          <w:sz w:val="28"/>
          <w:vertAlign w:val="superscript"/>
        </w:rPr>
        <w:t>4</w:t>
      </w:r>
      <w:r w:rsidRPr="00545BCE">
        <w:rPr>
          <w:color w:val="000000"/>
          <w:sz w:val="28"/>
          <w:szCs w:val="28"/>
          <w:lang w:val="en-US"/>
        </w:rPr>
        <w:sym w:font="Symbol" w:char="F0D7"/>
      </w:r>
      <w:r w:rsidRPr="00545BCE">
        <w:rPr>
          <w:color w:val="000000"/>
          <w:sz w:val="28"/>
        </w:rPr>
        <w:t>100</w:t>
      </w:r>
      <w:r w:rsidRPr="00545BCE">
        <w:rPr>
          <w:color w:val="000000"/>
          <w:sz w:val="28"/>
          <w:szCs w:val="28"/>
          <w:lang w:val="en-US"/>
        </w:rPr>
        <w:sym w:font="Symbol" w:char="F0D7"/>
      </w:r>
      <w:r w:rsidRPr="00545BCE">
        <w:rPr>
          <w:color w:val="000000"/>
          <w:sz w:val="28"/>
        </w:rPr>
        <w:t>0,05</w:t>
      </w:r>
      <w:r w:rsidRPr="00545BCE">
        <w:rPr>
          <w:color w:val="000000"/>
          <w:sz w:val="28"/>
          <w:vertAlign w:val="superscript"/>
        </w:rPr>
        <w:t>2</w:t>
      </w:r>
      <w:r w:rsidRPr="00545BCE">
        <w:rPr>
          <w:color w:val="000000"/>
          <w:sz w:val="28"/>
          <w:szCs w:val="28"/>
          <w:lang w:val="en-US"/>
        </w:rPr>
        <w:sym w:font="Symbol" w:char="F0D7"/>
      </w:r>
      <w:r w:rsidRPr="00545BCE">
        <w:rPr>
          <w:color w:val="000000"/>
          <w:sz w:val="28"/>
        </w:rPr>
        <w:t>0,01</w:t>
      </w:r>
      <w:r w:rsidRPr="00545BCE">
        <w:rPr>
          <w:color w:val="000000"/>
          <w:sz w:val="28"/>
          <w:szCs w:val="28"/>
          <w:lang w:val="en-US"/>
        </w:rPr>
        <w:sym w:font="Symbol" w:char="F0D7"/>
      </w:r>
      <w:r w:rsidRPr="00545BCE">
        <w:rPr>
          <w:color w:val="000000"/>
          <w:sz w:val="28"/>
        </w:rPr>
        <w:t xml:space="preserve">0,1) = </w:t>
      </w:r>
      <w:r w:rsidR="00220C5D" w:rsidRPr="00545BCE">
        <w:rPr>
          <w:color w:val="000000"/>
          <w:sz w:val="28"/>
        </w:rPr>
        <w:t>114</w:t>
      </w:r>
      <w:r w:rsidRPr="00545BCE">
        <w:rPr>
          <w:color w:val="000000"/>
          <w:sz w:val="28"/>
        </w:rPr>
        <w:t>6 кВт.</w:t>
      </w:r>
    </w:p>
    <w:p w:rsidR="00535C8B" w:rsidRPr="00545BCE" w:rsidRDefault="006F640C" w:rsidP="00535C8B">
      <w:pPr>
        <w:pStyle w:val="ab"/>
        <w:shd w:val="clear" w:color="000000" w:fill="auto"/>
        <w:suppressAutoHyphens/>
        <w:spacing w:line="360" w:lineRule="auto"/>
        <w:ind w:firstLine="709"/>
        <w:rPr>
          <w:color w:val="000000"/>
        </w:rPr>
      </w:pPr>
      <w:r w:rsidRPr="00545BCE">
        <w:rPr>
          <w:color w:val="000000"/>
        </w:rPr>
        <w:t xml:space="preserve">Передатчик помех такой мощности </w:t>
      </w:r>
      <w:r w:rsidR="00220C5D" w:rsidRPr="00545BCE">
        <w:rPr>
          <w:color w:val="000000"/>
        </w:rPr>
        <w:t>сложно</w:t>
      </w:r>
      <w:r w:rsidRPr="00545BCE">
        <w:rPr>
          <w:color w:val="000000"/>
        </w:rPr>
        <w:t xml:space="preserve"> реализовать даже в стационарном наземном исполнении, а возможность е</w:t>
      </w:r>
      <w:r w:rsidR="00D57726" w:rsidRPr="00545BCE">
        <w:rPr>
          <w:color w:val="000000"/>
        </w:rPr>
        <w:t xml:space="preserve">го размещения на современных ЛА </w:t>
      </w:r>
      <w:r w:rsidRPr="00545BCE">
        <w:rPr>
          <w:color w:val="000000"/>
        </w:rPr>
        <w:t>исключена.</w:t>
      </w:r>
    </w:p>
    <w:p w:rsidR="00535C8B" w:rsidRPr="00545BCE" w:rsidRDefault="006F640C" w:rsidP="00535C8B">
      <w:pPr>
        <w:shd w:val="clear" w:color="000000" w:fill="auto"/>
        <w:suppressAutoHyphens/>
        <w:spacing w:line="360" w:lineRule="auto"/>
        <w:ind w:firstLine="709"/>
        <w:jc w:val="both"/>
        <w:rPr>
          <w:color w:val="000000"/>
          <w:sz w:val="28"/>
        </w:rPr>
      </w:pPr>
      <w:r w:rsidRPr="00545BCE">
        <w:rPr>
          <w:color w:val="000000"/>
          <w:sz w:val="28"/>
        </w:rPr>
        <w:t>Если в радиоэлектронном конфликте все же необходимо присутствие постановщика заградительных помех, то можно выбрать структурную схему с групповыми передатчиками [1]. Ее достоинствами являются функциональная простота и способность перекрыти</w:t>
      </w:r>
      <w:r w:rsidR="002E2742" w:rsidRPr="00545BCE">
        <w:rPr>
          <w:color w:val="000000"/>
          <w:sz w:val="28"/>
        </w:rPr>
        <w:t xml:space="preserve">я весьма широкой полосы частот. </w:t>
      </w:r>
      <w:r w:rsidR="000A34F2" w:rsidRPr="00545BCE">
        <w:rPr>
          <w:color w:val="000000"/>
          <w:sz w:val="28"/>
        </w:rPr>
        <w:t>Однако последнее может оказаться и недостатком, если передатчики подавляемых средств имеют очень большую мощность.</w:t>
      </w:r>
    </w:p>
    <w:p w:rsidR="006F640C" w:rsidRPr="00545BCE" w:rsidRDefault="000A34F2" w:rsidP="00535C8B">
      <w:pPr>
        <w:pStyle w:val="21"/>
        <w:shd w:val="clear" w:color="000000" w:fill="auto"/>
        <w:suppressAutoHyphens/>
        <w:spacing w:line="360" w:lineRule="auto"/>
        <w:rPr>
          <w:color w:val="000000"/>
        </w:rPr>
      </w:pPr>
      <w:r w:rsidRPr="00545BCE">
        <w:rPr>
          <w:color w:val="000000"/>
        </w:rPr>
        <w:t>Структурная</w:t>
      </w:r>
      <w:r w:rsidR="006F640C" w:rsidRPr="00545BCE">
        <w:rPr>
          <w:color w:val="000000"/>
        </w:rPr>
        <w:t xml:space="preserve"> схем</w:t>
      </w:r>
      <w:r w:rsidRPr="00545BCE">
        <w:rPr>
          <w:color w:val="000000"/>
        </w:rPr>
        <w:t>а</w:t>
      </w:r>
      <w:r w:rsidR="006F640C" w:rsidRPr="00545BCE">
        <w:rPr>
          <w:color w:val="000000"/>
        </w:rPr>
        <w:t xml:space="preserve"> группового передатчика приведен</w:t>
      </w:r>
      <w:r w:rsidRPr="00545BCE">
        <w:rPr>
          <w:color w:val="000000"/>
        </w:rPr>
        <w:t>а</w:t>
      </w:r>
      <w:r w:rsidR="006F640C" w:rsidRPr="00545BCE">
        <w:rPr>
          <w:color w:val="000000"/>
        </w:rPr>
        <w:t xml:space="preserve"> на рис. 1. В нем задействован один источник шума с двумя усилителя</w:t>
      </w:r>
      <w:r w:rsidR="00450C09" w:rsidRPr="00545BCE">
        <w:rPr>
          <w:color w:val="000000"/>
        </w:rPr>
        <w:t>ми на лампе бегущей волны (ЛБВ) и две одинаковые антенны. Суммарная диаграмма направленности зависит от величины разнесения антенн</w:t>
      </w:r>
      <w:r w:rsidR="006F640C" w:rsidRPr="00545BCE">
        <w:rPr>
          <w:color w:val="000000"/>
        </w:rPr>
        <w:t xml:space="preserve"> </w:t>
      </w:r>
      <w:r w:rsidR="00450C09" w:rsidRPr="00545BCE">
        <w:rPr>
          <w:color w:val="000000"/>
        </w:rPr>
        <w:t>и имеет довольно узкий луч.</w:t>
      </w:r>
    </w:p>
    <w:p w:rsidR="006F640C" w:rsidRPr="00545BCE" w:rsidRDefault="006F640C" w:rsidP="00535C8B">
      <w:pPr>
        <w:shd w:val="clear" w:color="000000" w:fill="auto"/>
        <w:suppressAutoHyphens/>
        <w:spacing w:line="360" w:lineRule="auto"/>
        <w:ind w:firstLine="709"/>
        <w:rPr>
          <w:color w:val="000000"/>
          <w:sz w:val="28"/>
        </w:rPr>
      </w:pPr>
    </w:p>
    <w:p w:rsidR="006F640C" w:rsidRPr="00545BCE" w:rsidRDefault="00D409B4" w:rsidP="00535C8B">
      <w:pPr>
        <w:shd w:val="clear" w:color="000000" w:fill="auto"/>
        <w:suppressAutoHyphens/>
        <w:spacing w:line="360" w:lineRule="auto"/>
        <w:ind w:firstLine="709"/>
        <w:rPr>
          <w:color w:val="000000"/>
          <w:sz w:val="28"/>
        </w:rPr>
      </w:pPr>
      <w:r>
        <w:rPr>
          <w:noProof/>
        </w:rPr>
        <w:pict>
          <v:shapetype id="_x0000_t109" coordsize="21600,21600" o:spt="109" path="m,l,21600r21600,l21600,xe">
            <v:stroke joinstyle="miter"/>
            <v:path gradientshapeok="t" o:connecttype="rect"/>
          </v:shapetype>
          <v:shape id="_x0000_s1026" type="#_x0000_t109" style="position:absolute;left:0;text-align:left;margin-left:293.15pt;margin-top:7.5pt;width:93.6pt;height:36pt;z-index:251667456">
            <v:textbox style="mso-next-textbox:#_x0000_s1026">
              <w:txbxContent>
                <w:p w:rsidR="006F640C" w:rsidRDefault="006F640C">
                  <w:pPr>
                    <w:jc w:val="center"/>
                    <w:rPr>
                      <w:sz w:val="24"/>
                    </w:rPr>
                  </w:pPr>
                  <w:r>
                    <w:rPr>
                      <w:sz w:val="24"/>
                    </w:rPr>
                    <w:t>Передающая</w:t>
                  </w:r>
                </w:p>
                <w:p w:rsidR="006F640C" w:rsidRDefault="006F640C">
                  <w:pPr>
                    <w:jc w:val="center"/>
                    <w:rPr>
                      <w:sz w:val="24"/>
                    </w:rPr>
                  </w:pPr>
                  <w:r>
                    <w:rPr>
                      <w:sz w:val="24"/>
                    </w:rPr>
                    <w:t>антенна</w:t>
                  </w:r>
                </w:p>
              </w:txbxContent>
            </v:textbox>
          </v:shape>
        </w:pict>
      </w:r>
      <w:r>
        <w:rPr>
          <w:noProof/>
        </w:rPr>
        <w:pict>
          <v:shape id="_x0000_s1027" type="#_x0000_t109" style="position:absolute;left:0;text-align:left;margin-left:202.7pt;margin-top:9.3pt;width:43.2pt;height:36pt;z-index:251665408" o:allowincell="f">
            <v:textbox style="mso-next-textbox:#_x0000_s1027">
              <w:txbxContent>
                <w:p w:rsidR="006F640C" w:rsidRDefault="006F640C">
                  <w:pPr>
                    <w:jc w:val="center"/>
                    <w:rPr>
                      <w:sz w:val="10"/>
                    </w:rPr>
                  </w:pPr>
                </w:p>
                <w:p w:rsidR="006F640C" w:rsidRDefault="006F640C">
                  <w:pPr>
                    <w:jc w:val="center"/>
                    <w:rPr>
                      <w:sz w:val="24"/>
                    </w:rPr>
                  </w:pPr>
                  <w:r>
                    <w:rPr>
                      <w:sz w:val="24"/>
                    </w:rPr>
                    <w:t>ЛБВ</w:t>
                  </w:r>
                </w:p>
              </w:txbxContent>
            </v:textbox>
          </v:shape>
        </w:pict>
      </w:r>
      <w:r>
        <w:rPr>
          <w:noProof/>
        </w:rPr>
        <w:pict>
          <v:shape id="_x0000_s1028" type="#_x0000_t109" style="position:absolute;left:0;text-align:left;margin-left:109.1pt;margin-top:9.3pt;width:57.6pt;height:93.6pt;z-index:251664384" o:allowincell="f">
            <v:textbox style="mso-next-textbox:#_x0000_s1028">
              <w:txbxContent>
                <w:p w:rsidR="006F640C" w:rsidRDefault="006F640C">
                  <w:pPr>
                    <w:pStyle w:val="1"/>
                    <w:jc w:val="center"/>
                    <w:rPr>
                      <w:sz w:val="24"/>
                    </w:rPr>
                  </w:pPr>
                </w:p>
                <w:p w:rsidR="006F640C" w:rsidRDefault="006F640C">
                  <w:pPr>
                    <w:pStyle w:val="1"/>
                    <w:ind w:firstLine="0"/>
                    <w:jc w:val="center"/>
                    <w:rPr>
                      <w:sz w:val="24"/>
                    </w:rPr>
                  </w:pPr>
                </w:p>
                <w:p w:rsidR="006F640C" w:rsidRDefault="006F640C">
                  <w:pPr>
                    <w:pStyle w:val="1"/>
                    <w:ind w:firstLine="0"/>
                    <w:jc w:val="center"/>
                    <w:rPr>
                      <w:sz w:val="24"/>
                    </w:rPr>
                  </w:pPr>
                  <w:r>
                    <w:rPr>
                      <w:sz w:val="24"/>
                    </w:rPr>
                    <w:t>Развет-</w:t>
                  </w:r>
                </w:p>
                <w:p w:rsidR="006F640C" w:rsidRDefault="006F640C">
                  <w:pPr>
                    <w:jc w:val="center"/>
                    <w:rPr>
                      <w:sz w:val="24"/>
                    </w:rPr>
                  </w:pPr>
                  <w:r>
                    <w:rPr>
                      <w:sz w:val="24"/>
                    </w:rPr>
                    <w:t>витель</w:t>
                  </w:r>
                </w:p>
              </w:txbxContent>
            </v:textbox>
          </v:shape>
        </w:pict>
      </w:r>
      <w:r>
        <w:rPr>
          <w:noProof/>
        </w:rPr>
        <w:pict>
          <v:line id="_x0000_s1029" style="position:absolute;left:0;text-align:left;z-index:251671552" from="245.9pt,11pt" to="289.1pt,11pt" o:allowincell="f">
            <v:stroke endarrow="block"/>
            <w10:wrap type="topAndBottom"/>
          </v:line>
        </w:pict>
      </w:r>
      <w:r>
        <w:rPr>
          <w:noProof/>
        </w:rPr>
        <w:pict>
          <v:line id="_x0000_s1030" style="position:absolute;left:0;text-align:left;z-index:251669504" from="166.7pt,11pt" to="202.7pt,11pt" o:allowincell="f">
            <v:stroke endarrow="block"/>
            <w10:wrap type="topAndBottom"/>
          </v:line>
        </w:pict>
      </w:r>
    </w:p>
    <w:p w:rsidR="006F640C" w:rsidRPr="00545BCE" w:rsidRDefault="00D409B4" w:rsidP="00535C8B">
      <w:pPr>
        <w:shd w:val="clear" w:color="000000" w:fill="auto"/>
        <w:suppressAutoHyphens/>
        <w:spacing w:line="360" w:lineRule="auto"/>
        <w:ind w:firstLine="709"/>
        <w:rPr>
          <w:color w:val="000000"/>
          <w:sz w:val="28"/>
        </w:rPr>
      </w:pPr>
      <w:r>
        <w:rPr>
          <w:noProof/>
        </w:rPr>
        <w:pict>
          <v:shape id="_x0000_s1031" type="#_x0000_t109" style="position:absolute;left:0;text-align:left;margin-left:8.3pt;margin-top:5.9pt;width:1in;height:36pt;z-index:251663360" o:allowincell="f">
            <v:textbox style="mso-next-textbox:#_x0000_s1031">
              <w:txbxContent>
                <w:p w:rsidR="006F640C" w:rsidRDefault="006F640C">
                  <w:pPr>
                    <w:pStyle w:val="1"/>
                    <w:ind w:firstLine="0"/>
                    <w:jc w:val="center"/>
                    <w:rPr>
                      <w:sz w:val="24"/>
                    </w:rPr>
                  </w:pPr>
                  <w:r>
                    <w:rPr>
                      <w:sz w:val="24"/>
                    </w:rPr>
                    <w:t>Источник</w:t>
                  </w:r>
                </w:p>
                <w:p w:rsidR="006F640C" w:rsidRDefault="006F640C">
                  <w:pPr>
                    <w:jc w:val="center"/>
                    <w:rPr>
                      <w:sz w:val="24"/>
                    </w:rPr>
                  </w:pPr>
                  <w:r>
                    <w:rPr>
                      <w:sz w:val="24"/>
                    </w:rPr>
                    <w:t>шума</w:t>
                  </w:r>
                </w:p>
              </w:txbxContent>
            </v:textbox>
          </v:shape>
        </w:pict>
      </w:r>
    </w:p>
    <w:p w:rsidR="006F640C" w:rsidRPr="00545BCE" w:rsidRDefault="00D409B4" w:rsidP="00535C8B">
      <w:pPr>
        <w:shd w:val="clear" w:color="000000" w:fill="auto"/>
        <w:suppressAutoHyphens/>
        <w:spacing w:line="360" w:lineRule="auto"/>
        <w:ind w:firstLine="709"/>
        <w:rPr>
          <w:color w:val="000000"/>
          <w:sz w:val="28"/>
        </w:rPr>
      </w:pPr>
      <w:r>
        <w:rPr>
          <w:noProof/>
        </w:rPr>
        <w:pict>
          <v:line id="_x0000_s1032" style="position:absolute;left:0;text-align:left;z-index:251668480" from="80.3pt,7.6pt" to="109.1pt,7.6pt" o:allowincell="f">
            <v:stroke endarrow="block"/>
            <w10:wrap type="topAndBottom"/>
          </v:line>
        </w:pict>
      </w:r>
    </w:p>
    <w:p w:rsidR="006F640C" w:rsidRPr="00545BCE" w:rsidRDefault="00D409B4" w:rsidP="00535C8B">
      <w:pPr>
        <w:shd w:val="clear" w:color="000000" w:fill="auto"/>
        <w:suppressAutoHyphens/>
        <w:spacing w:line="360" w:lineRule="auto"/>
        <w:ind w:firstLine="709"/>
        <w:rPr>
          <w:color w:val="000000"/>
          <w:sz w:val="28"/>
        </w:rPr>
      </w:pPr>
      <w:r>
        <w:rPr>
          <w:noProof/>
        </w:rPr>
        <w:pict>
          <v:shape id="_x0000_s1033" type="#_x0000_t109" style="position:absolute;left:0;text-align:left;margin-left:293.15pt;margin-top:6.1pt;width:93.6pt;height:36pt;z-index:251691008">
            <v:textbox style="mso-next-textbox:#_x0000_s1033">
              <w:txbxContent>
                <w:p w:rsidR="00020E9C" w:rsidRDefault="00020E9C" w:rsidP="00020E9C">
                  <w:pPr>
                    <w:jc w:val="center"/>
                    <w:rPr>
                      <w:sz w:val="24"/>
                    </w:rPr>
                  </w:pPr>
                  <w:r>
                    <w:rPr>
                      <w:sz w:val="24"/>
                    </w:rPr>
                    <w:t>Передающая</w:t>
                  </w:r>
                </w:p>
                <w:p w:rsidR="00020E9C" w:rsidRDefault="00020E9C" w:rsidP="00020E9C">
                  <w:pPr>
                    <w:jc w:val="center"/>
                    <w:rPr>
                      <w:sz w:val="24"/>
                    </w:rPr>
                  </w:pPr>
                  <w:r>
                    <w:rPr>
                      <w:sz w:val="24"/>
                    </w:rPr>
                    <w:t>антенна</w:t>
                  </w:r>
                </w:p>
              </w:txbxContent>
            </v:textbox>
          </v:shape>
        </w:pict>
      </w:r>
      <w:r>
        <w:rPr>
          <w:noProof/>
        </w:rPr>
        <w:pict>
          <v:shape id="_x0000_s1034" type="#_x0000_t109" style="position:absolute;left:0;text-align:left;margin-left:202.7pt;margin-top:2.5pt;width:43.2pt;height:36pt;z-index:251666432" o:allowincell="f">
            <v:textbox>
              <w:txbxContent>
                <w:p w:rsidR="006F640C" w:rsidRDefault="006F640C">
                  <w:pPr>
                    <w:jc w:val="center"/>
                    <w:rPr>
                      <w:sz w:val="10"/>
                    </w:rPr>
                  </w:pPr>
                </w:p>
                <w:p w:rsidR="006F640C" w:rsidRDefault="006F640C">
                  <w:pPr>
                    <w:jc w:val="center"/>
                    <w:rPr>
                      <w:sz w:val="24"/>
                    </w:rPr>
                  </w:pPr>
                  <w:r>
                    <w:rPr>
                      <w:sz w:val="24"/>
                    </w:rPr>
                    <w:t>ЛБВ</w:t>
                  </w:r>
                </w:p>
              </w:txbxContent>
            </v:textbox>
          </v:shape>
        </w:pict>
      </w:r>
    </w:p>
    <w:p w:rsidR="006F640C" w:rsidRPr="00545BCE" w:rsidRDefault="00D409B4" w:rsidP="00535C8B">
      <w:pPr>
        <w:shd w:val="clear" w:color="000000" w:fill="auto"/>
        <w:suppressAutoHyphens/>
        <w:spacing w:line="360" w:lineRule="auto"/>
        <w:jc w:val="center"/>
        <w:rPr>
          <w:b/>
          <w:color w:val="000000"/>
          <w:sz w:val="28"/>
        </w:rPr>
      </w:pPr>
      <w:r>
        <w:rPr>
          <w:noProof/>
        </w:rPr>
        <w:pict>
          <v:line id="_x0000_s1035" style="position:absolute;left:0;text-align:left;z-index:251672576" from="245.9pt,4.2pt" to="289.1pt,4.2pt" o:allowincell="f">
            <v:stroke endarrow="block"/>
            <w10:wrap type="topAndBottom"/>
          </v:line>
        </w:pict>
      </w:r>
      <w:r>
        <w:rPr>
          <w:noProof/>
        </w:rPr>
        <w:pict>
          <v:line id="_x0000_s1036" style="position:absolute;left:0;text-align:left;z-index:251670528" from="166.7pt,4.2pt" to="202.7pt,4.2pt" o:allowincell="f">
            <v:stroke endarrow="block"/>
            <w10:wrap type="topAndBottom"/>
          </v:line>
        </w:pict>
      </w:r>
    </w:p>
    <w:p w:rsidR="00535C8B" w:rsidRPr="00545BCE" w:rsidRDefault="006F640C" w:rsidP="00535C8B">
      <w:pPr>
        <w:shd w:val="clear" w:color="000000" w:fill="auto"/>
        <w:suppressAutoHyphens/>
        <w:spacing w:line="360" w:lineRule="auto"/>
        <w:jc w:val="center"/>
        <w:rPr>
          <w:b/>
          <w:color w:val="000000"/>
          <w:sz w:val="28"/>
        </w:rPr>
      </w:pPr>
      <w:r w:rsidRPr="00545BCE">
        <w:rPr>
          <w:b/>
          <w:color w:val="000000"/>
          <w:sz w:val="28"/>
        </w:rPr>
        <w:t>Рис. 1.</w:t>
      </w:r>
    </w:p>
    <w:p w:rsidR="00535C8B" w:rsidRPr="00545BCE" w:rsidRDefault="00535C8B" w:rsidP="00535C8B">
      <w:pPr>
        <w:pStyle w:val="21"/>
        <w:shd w:val="clear" w:color="000000" w:fill="auto"/>
        <w:suppressAutoHyphens/>
        <w:spacing w:line="360" w:lineRule="auto"/>
        <w:rPr>
          <w:color w:val="000000"/>
          <w:lang w:val="uk-UA"/>
        </w:rPr>
      </w:pPr>
    </w:p>
    <w:p w:rsidR="00535C8B" w:rsidRPr="00545BCE" w:rsidRDefault="006F640C" w:rsidP="00535C8B">
      <w:pPr>
        <w:pStyle w:val="21"/>
        <w:shd w:val="clear" w:color="000000" w:fill="auto"/>
        <w:suppressAutoHyphens/>
        <w:spacing w:line="360" w:lineRule="auto"/>
        <w:rPr>
          <w:color w:val="000000"/>
        </w:rPr>
      </w:pPr>
      <w:r w:rsidRPr="00545BCE">
        <w:rPr>
          <w:color w:val="000000"/>
        </w:rPr>
        <w:t xml:space="preserve">Основными недостатками заградительных активных помех являются сложность создания мощных широкополосных передатчиков (обычно </w:t>
      </w:r>
      <w:r w:rsidRPr="00545BCE">
        <w:rPr>
          <w:color w:val="000000"/>
          <w:szCs w:val="28"/>
        </w:rPr>
        <w:sym w:font="Symbol" w:char="F044"/>
      </w:r>
      <w:r w:rsidRPr="00545BCE">
        <w:rPr>
          <w:color w:val="000000"/>
          <w:lang w:val="en-US"/>
        </w:rPr>
        <w:t>f</w:t>
      </w:r>
      <w:r w:rsidRPr="00545BCE">
        <w:rPr>
          <w:color w:val="000000"/>
          <w:vertAlign w:val="subscript"/>
        </w:rPr>
        <w:t>АП</w:t>
      </w:r>
      <w:r w:rsidRPr="00545BCE">
        <w:rPr>
          <w:color w:val="000000"/>
        </w:rPr>
        <w:t>&gt;&gt;</w:t>
      </w:r>
      <w:r w:rsidRPr="00545BCE">
        <w:rPr>
          <w:color w:val="000000"/>
          <w:szCs w:val="28"/>
        </w:rPr>
        <w:sym w:font="Symbol" w:char="F044"/>
      </w:r>
      <w:r w:rsidRPr="00545BCE">
        <w:rPr>
          <w:color w:val="000000"/>
          <w:lang w:val="en-US"/>
        </w:rPr>
        <w:t>f</w:t>
      </w:r>
      <w:r w:rsidRPr="00545BCE">
        <w:rPr>
          <w:color w:val="000000"/>
          <w:vertAlign w:val="subscript"/>
        </w:rPr>
        <w:t>ПР</w:t>
      </w:r>
      <w:r w:rsidRPr="00545BCE">
        <w:rPr>
          <w:color w:val="000000"/>
        </w:rPr>
        <w:t>) и нерациональное использование их энергии (большая ее часть бесполезно расходуется на прикрытие участков диапазона частот, не используемых РЛС). Такие помехи обычно применяют при неизвестных параметрах ЗС подавляемой РЛС.</w:t>
      </w:r>
    </w:p>
    <w:p w:rsidR="00640B19" w:rsidRPr="00545BCE" w:rsidRDefault="00640B19" w:rsidP="00535C8B">
      <w:pPr>
        <w:pStyle w:val="21"/>
        <w:shd w:val="clear" w:color="000000" w:fill="auto"/>
        <w:suppressAutoHyphens/>
        <w:spacing w:line="360" w:lineRule="auto"/>
        <w:rPr>
          <w:color w:val="000000"/>
          <w:lang w:val="uk-UA"/>
        </w:rPr>
      </w:pPr>
      <w:r w:rsidRPr="00545BCE">
        <w:rPr>
          <w:color w:val="000000"/>
        </w:rPr>
        <w:t>Для радиоэлектронного подавления РЛС обнаружения наряду с передатчиками заградительных помех используются передатчики прицельных шумовых помех</w:t>
      </w:r>
      <w:r w:rsidR="004E2114" w:rsidRPr="00545BCE">
        <w:rPr>
          <w:color w:val="000000"/>
        </w:rPr>
        <w:t xml:space="preserve"> (ППП)</w:t>
      </w:r>
      <w:r w:rsidRPr="00545BCE">
        <w:rPr>
          <w:color w:val="000000"/>
        </w:rPr>
        <w:t>. Эти устройства представляют собой узкополосные перестраиваемые по частоте СВЧ – генераторы, модулируемые по амплитуде или частоте шумами или периодическим сигналом, либо их комбинацией.</w:t>
      </w:r>
      <w:r w:rsidR="004E2114" w:rsidRPr="00545BCE">
        <w:rPr>
          <w:color w:val="000000"/>
        </w:rPr>
        <w:t xml:space="preserve"> Вариант структурной схемы передатчика прицельных шумовых помех на лампе обратной волны (ЛОВ) приведен на рис. 2.</w:t>
      </w:r>
    </w:p>
    <w:p w:rsidR="006F640C" w:rsidRPr="00545BCE" w:rsidRDefault="00535C8B" w:rsidP="00535C8B">
      <w:pPr>
        <w:pStyle w:val="21"/>
        <w:shd w:val="clear" w:color="000000" w:fill="auto"/>
        <w:suppressAutoHyphens/>
        <w:spacing w:line="360" w:lineRule="auto"/>
        <w:rPr>
          <w:color w:val="000000"/>
        </w:rPr>
      </w:pPr>
      <w:r w:rsidRPr="00545BCE">
        <w:rPr>
          <w:color w:val="000000"/>
          <w:lang w:val="uk-UA"/>
        </w:rPr>
        <w:br w:type="page"/>
      </w:r>
      <w:r w:rsidR="00D409B4">
        <w:rPr>
          <w:noProof/>
        </w:rPr>
        <w:pict>
          <v:shape id="_x0000_s1037" type="#_x0000_t109" style="position:absolute;left:0;text-align:left;margin-left:310.7pt;margin-top:5.95pt;width:50.4pt;height:36pt;z-index:251676672" o:allowincell="f">
            <v:textbox>
              <w:txbxContent>
                <w:p w:rsidR="006F640C" w:rsidRDefault="006F640C">
                  <w:pPr>
                    <w:jc w:val="center"/>
                    <w:rPr>
                      <w:sz w:val="10"/>
                    </w:rPr>
                  </w:pPr>
                </w:p>
                <w:p w:rsidR="006F640C" w:rsidRDefault="006F640C">
                  <w:pPr>
                    <w:pStyle w:val="3"/>
                  </w:pPr>
                  <w:r>
                    <w:t>ЛОВ</w:t>
                  </w:r>
                </w:p>
              </w:txbxContent>
            </v:textbox>
          </v:shape>
        </w:pict>
      </w:r>
      <w:r w:rsidR="00D409B4">
        <w:rPr>
          <w:noProof/>
        </w:rPr>
        <w:pict>
          <v:shape id="_x0000_s1038" type="#_x0000_t109" style="position:absolute;left:0;text-align:left;margin-left:209.9pt;margin-top:5.95pt;width:79.2pt;height:36pt;z-index:251678720" o:allowincell="f">
            <v:textbox>
              <w:txbxContent>
                <w:p w:rsidR="006F640C" w:rsidRDefault="006F640C">
                  <w:pPr>
                    <w:pStyle w:val="ab"/>
                    <w:jc w:val="center"/>
                    <w:rPr>
                      <w:sz w:val="24"/>
                    </w:rPr>
                  </w:pPr>
                  <w:r>
                    <w:rPr>
                      <w:sz w:val="24"/>
                    </w:rPr>
                    <w:t>Под-модулятор</w:t>
                  </w:r>
                </w:p>
              </w:txbxContent>
            </v:textbox>
          </v:shape>
        </w:pict>
      </w:r>
      <w:r w:rsidR="00D409B4">
        <w:rPr>
          <w:noProof/>
        </w:rPr>
        <w:pict>
          <v:shape id="_x0000_s1039" type="#_x0000_t109" style="position:absolute;left:0;text-align:left;margin-left:109.1pt;margin-top:5.95pt;width:1in;height:36pt;z-index:251677696" o:allowincell="f">
            <v:textbox>
              <w:txbxContent>
                <w:p w:rsidR="006F640C" w:rsidRDefault="006F640C">
                  <w:pPr>
                    <w:pStyle w:val="1"/>
                    <w:ind w:firstLine="0"/>
                    <w:jc w:val="center"/>
                    <w:rPr>
                      <w:sz w:val="10"/>
                    </w:rPr>
                  </w:pPr>
                </w:p>
                <w:p w:rsidR="006F640C" w:rsidRDefault="006F640C">
                  <w:pPr>
                    <w:pStyle w:val="1"/>
                    <w:ind w:firstLine="0"/>
                    <w:jc w:val="center"/>
                    <w:rPr>
                      <w:sz w:val="24"/>
                    </w:rPr>
                  </w:pPr>
                  <w:r>
                    <w:rPr>
                      <w:sz w:val="24"/>
                    </w:rPr>
                    <w:t>Сумматор</w:t>
                  </w:r>
                </w:p>
              </w:txbxContent>
            </v:textbox>
          </v:shape>
        </w:pict>
      </w:r>
      <w:r w:rsidR="00D409B4">
        <w:rPr>
          <w:noProof/>
        </w:rPr>
        <w:pict>
          <v:shape id="_x0000_s1040" type="#_x0000_t109" style="position:absolute;left:0;text-align:left;margin-left:382.7pt;margin-top:5.95pt;width:93.6pt;height:36pt;z-index:251674624" o:allowincell="f">
            <v:textbox>
              <w:txbxContent>
                <w:p w:rsidR="006F640C" w:rsidRDefault="006F640C">
                  <w:pPr>
                    <w:jc w:val="center"/>
                    <w:rPr>
                      <w:sz w:val="24"/>
                    </w:rPr>
                  </w:pPr>
                  <w:r>
                    <w:rPr>
                      <w:sz w:val="24"/>
                    </w:rPr>
                    <w:t>Передающая</w:t>
                  </w:r>
                </w:p>
                <w:p w:rsidR="006F640C" w:rsidRDefault="006F640C">
                  <w:pPr>
                    <w:jc w:val="center"/>
                    <w:rPr>
                      <w:sz w:val="24"/>
                    </w:rPr>
                  </w:pPr>
                  <w:r>
                    <w:rPr>
                      <w:sz w:val="24"/>
                    </w:rPr>
                    <w:t>антенна</w:t>
                  </w:r>
                </w:p>
              </w:txbxContent>
            </v:textbox>
          </v:shape>
        </w:pict>
      </w:r>
      <w:r w:rsidR="00D409B4">
        <w:rPr>
          <w:noProof/>
        </w:rPr>
        <w:pict>
          <v:shape id="_x0000_s1041" type="#_x0000_t109" style="position:absolute;left:0;text-align:left;margin-left:8.3pt;margin-top:5.95pt;width:1in;height:36pt;z-index:251673600" o:allowincell="f">
            <v:textbox>
              <w:txbxContent>
                <w:p w:rsidR="006F640C" w:rsidRDefault="006F640C">
                  <w:pPr>
                    <w:pStyle w:val="1"/>
                    <w:ind w:firstLine="0"/>
                    <w:rPr>
                      <w:sz w:val="24"/>
                    </w:rPr>
                  </w:pPr>
                  <w:r>
                    <w:rPr>
                      <w:sz w:val="24"/>
                    </w:rPr>
                    <w:t>Источник</w:t>
                  </w:r>
                </w:p>
                <w:p w:rsidR="006F640C" w:rsidRDefault="006F640C">
                  <w:pPr>
                    <w:jc w:val="center"/>
                    <w:rPr>
                      <w:sz w:val="24"/>
                    </w:rPr>
                  </w:pPr>
                  <w:r>
                    <w:rPr>
                      <w:sz w:val="24"/>
                    </w:rPr>
                    <w:t>шума</w:t>
                  </w:r>
                </w:p>
              </w:txbxContent>
            </v:textbox>
          </v:shape>
        </w:pict>
      </w:r>
      <w:r w:rsidR="00D409B4">
        <w:rPr>
          <w:noProof/>
        </w:rPr>
        <w:pict>
          <v:line id="_x0000_s1042" style="position:absolute;left:0;text-align:left;z-index:251685888" from="361.1pt,5.95pt" to="382.7pt,5.95pt" o:allowincell="f">
            <v:stroke endarrow="block"/>
            <w10:wrap type="topAndBottom"/>
          </v:line>
        </w:pict>
      </w:r>
      <w:r w:rsidR="00D409B4">
        <w:rPr>
          <w:noProof/>
        </w:rPr>
        <w:pict>
          <v:line id="_x0000_s1043" style="position:absolute;left:0;text-align:left;z-index:251684864" from="289.1pt,5.95pt" to="310.7pt,5.95pt" o:allowincell="f">
            <v:stroke endarrow="block"/>
            <w10:wrap type="topAndBottom"/>
          </v:line>
        </w:pict>
      </w:r>
      <w:r w:rsidR="00D409B4">
        <w:rPr>
          <w:noProof/>
        </w:rPr>
        <w:pict>
          <v:line id="_x0000_s1044" style="position:absolute;left:0;text-align:left;z-index:251683840" from="181.1pt,5.95pt" to="209.9pt,5.95pt" o:allowincell="f">
            <v:stroke endarrow="block"/>
            <w10:wrap type="topAndBottom"/>
          </v:line>
        </w:pict>
      </w:r>
      <w:r w:rsidR="00D409B4">
        <w:rPr>
          <w:noProof/>
        </w:rPr>
        <w:pict>
          <v:line id="_x0000_s1045" style="position:absolute;left:0;text-align:left;z-index:251682816" from="80.3pt,5.95pt" to="109.1pt,5.95pt" o:allowincell="f">
            <v:stroke endarrow="block"/>
            <w10:wrap type="topAndBottom"/>
          </v:line>
        </w:pict>
      </w:r>
    </w:p>
    <w:p w:rsidR="006F640C" w:rsidRPr="00545BCE" w:rsidRDefault="00D409B4" w:rsidP="00535C8B">
      <w:pPr>
        <w:shd w:val="clear" w:color="000000" w:fill="auto"/>
        <w:suppressAutoHyphens/>
        <w:spacing w:line="360" w:lineRule="auto"/>
        <w:ind w:firstLine="709"/>
        <w:rPr>
          <w:color w:val="000000"/>
          <w:sz w:val="28"/>
        </w:rPr>
      </w:pPr>
      <w:r>
        <w:rPr>
          <w:noProof/>
        </w:rPr>
        <w:pict>
          <v:line id="_x0000_s1046" style="position:absolute;left:0;text-align:left;flip:y;z-index:251687936" from="339.65pt,11.45pt" to="339.65pt,40.25pt" o:allowincell="f">
            <v:stroke endarrow="block"/>
          </v:line>
        </w:pict>
      </w:r>
      <w:r>
        <w:rPr>
          <w:noProof/>
        </w:rPr>
        <w:pict>
          <v:line id="_x0000_s1047" style="position:absolute;left:0;text-align:left;flip:y;z-index:251686912" from="145.1pt,11.45pt" to="145.1pt,40.25pt" o:allowincell="f">
            <v:stroke endarrow="block"/>
          </v:line>
        </w:pict>
      </w:r>
    </w:p>
    <w:p w:rsidR="006F640C" w:rsidRPr="00545BCE" w:rsidRDefault="00D409B4" w:rsidP="00535C8B">
      <w:pPr>
        <w:shd w:val="clear" w:color="000000" w:fill="auto"/>
        <w:suppressAutoHyphens/>
        <w:spacing w:line="360" w:lineRule="auto"/>
        <w:ind w:firstLine="709"/>
        <w:rPr>
          <w:color w:val="000000"/>
          <w:sz w:val="28"/>
        </w:rPr>
      </w:pPr>
      <w:r>
        <w:rPr>
          <w:noProof/>
        </w:rPr>
        <w:pict>
          <v:shape id="_x0000_s1048" type="#_x0000_t109" style="position:absolute;left:0;text-align:left;margin-left:296.3pt;margin-top:8.05pt;width:79.2pt;height:48pt;z-index:251680768" o:allowincell="f">
            <v:textbox>
              <w:txbxContent>
                <w:p w:rsidR="006F640C" w:rsidRDefault="006F640C">
                  <w:pPr>
                    <w:jc w:val="center"/>
                    <w:rPr>
                      <w:sz w:val="24"/>
                    </w:rPr>
                  </w:pPr>
                  <w:r>
                    <w:rPr>
                      <w:sz w:val="24"/>
                    </w:rPr>
                    <w:t>Устройство</w:t>
                  </w:r>
                </w:p>
                <w:p w:rsidR="006F640C" w:rsidRDefault="006F640C">
                  <w:pPr>
                    <w:jc w:val="center"/>
                    <w:rPr>
                      <w:sz w:val="24"/>
                    </w:rPr>
                  </w:pPr>
                  <w:r>
                    <w:rPr>
                      <w:sz w:val="24"/>
                    </w:rPr>
                    <w:t>управления</w:t>
                  </w:r>
                </w:p>
                <w:p w:rsidR="006F640C" w:rsidRDefault="006F640C">
                  <w:pPr>
                    <w:jc w:val="center"/>
                  </w:pPr>
                  <w:r>
                    <w:rPr>
                      <w:sz w:val="24"/>
                    </w:rPr>
                    <w:t>частотой</w:t>
                  </w:r>
                </w:p>
              </w:txbxContent>
            </v:textbox>
          </v:shape>
        </w:pict>
      </w:r>
      <w:r>
        <w:rPr>
          <w:noProof/>
        </w:rPr>
        <w:pict>
          <v:shape id="_x0000_s1049" type="#_x0000_t109" style="position:absolute;left:0;text-align:left;margin-left:94.7pt;margin-top:8.05pt;width:100.8pt;height:50.4pt;z-index:251675648" o:allowincell="f">
            <v:textbox>
              <w:txbxContent>
                <w:p w:rsidR="006F640C" w:rsidRDefault="006F640C">
                  <w:pPr>
                    <w:jc w:val="center"/>
                    <w:rPr>
                      <w:sz w:val="24"/>
                    </w:rPr>
                  </w:pPr>
                  <w:r>
                    <w:rPr>
                      <w:sz w:val="24"/>
                    </w:rPr>
                    <w:t>Источник</w:t>
                  </w:r>
                </w:p>
                <w:p w:rsidR="006F640C" w:rsidRDefault="006F640C">
                  <w:pPr>
                    <w:jc w:val="center"/>
                    <w:rPr>
                      <w:sz w:val="24"/>
                    </w:rPr>
                  </w:pPr>
                  <w:r>
                    <w:rPr>
                      <w:sz w:val="24"/>
                    </w:rPr>
                    <w:t>периодического</w:t>
                  </w:r>
                </w:p>
                <w:p w:rsidR="006F640C" w:rsidRDefault="006F640C">
                  <w:pPr>
                    <w:jc w:val="center"/>
                    <w:rPr>
                      <w:sz w:val="24"/>
                    </w:rPr>
                  </w:pPr>
                  <w:r>
                    <w:rPr>
                      <w:sz w:val="24"/>
                    </w:rPr>
                    <w:t>сигнала</w:t>
                  </w:r>
                </w:p>
              </w:txbxContent>
            </v:textbox>
          </v:shape>
        </w:pict>
      </w:r>
    </w:p>
    <w:p w:rsidR="006F640C" w:rsidRPr="00545BCE" w:rsidRDefault="006F640C" w:rsidP="00535C8B">
      <w:pPr>
        <w:shd w:val="clear" w:color="000000" w:fill="auto"/>
        <w:suppressAutoHyphens/>
        <w:spacing w:line="360" w:lineRule="auto"/>
        <w:ind w:firstLine="709"/>
        <w:rPr>
          <w:color w:val="000000"/>
          <w:sz w:val="28"/>
        </w:rPr>
      </w:pPr>
    </w:p>
    <w:p w:rsidR="006F640C" w:rsidRPr="00545BCE" w:rsidRDefault="006F640C" w:rsidP="00535C8B">
      <w:pPr>
        <w:shd w:val="clear" w:color="000000" w:fill="auto"/>
        <w:suppressAutoHyphens/>
        <w:spacing w:line="360" w:lineRule="auto"/>
        <w:ind w:firstLine="709"/>
        <w:rPr>
          <w:color w:val="000000"/>
          <w:sz w:val="28"/>
        </w:rPr>
      </w:pPr>
    </w:p>
    <w:p w:rsidR="006F640C" w:rsidRPr="00545BCE" w:rsidRDefault="00D409B4" w:rsidP="00535C8B">
      <w:pPr>
        <w:shd w:val="clear" w:color="000000" w:fill="auto"/>
        <w:suppressAutoHyphens/>
        <w:spacing w:line="360" w:lineRule="auto"/>
        <w:ind w:firstLine="709"/>
        <w:jc w:val="right"/>
        <w:rPr>
          <w:color w:val="000000"/>
          <w:sz w:val="28"/>
          <w:szCs w:val="22"/>
        </w:rPr>
      </w:pPr>
      <w:r>
        <w:rPr>
          <w:noProof/>
        </w:rPr>
        <w:pict>
          <v:line id="_x0000_s1050" style="position:absolute;left:0;text-align:left;flip:y;z-index:251688960" from="339.5pt,10.15pt" to="339.5pt,38.95pt" o:allowincell="f">
            <v:stroke endarrow="block"/>
          </v:line>
        </w:pict>
      </w:r>
      <w:r w:rsidR="006F313D" w:rsidRPr="00545BCE">
        <w:rPr>
          <w:color w:val="000000"/>
          <w:sz w:val="28"/>
        </w:rPr>
        <w:tab/>
      </w:r>
      <w:r w:rsidR="006F313D" w:rsidRPr="00545BCE">
        <w:rPr>
          <w:color w:val="000000"/>
          <w:sz w:val="28"/>
          <w:szCs w:val="22"/>
        </w:rPr>
        <w:t>Настройка по частоте</w:t>
      </w:r>
    </w:p>
    <w:p w:rsidR="006F640C" w:rsidRPr="00545BCE" w:rsidRDefault="00D409B4" w:rsidP="00535C8B">
      <w:pPr>
        <w:shd w:val="clear" w:color="000000" w:fill="auto"/>
        <w:suppressAutoHyphens/>
        <w:spacing w:line="360" w:lineRule="auto"/>
        <w:ind w:firstLine="709"/>
        <w:rPr>
          <w:color w:val="000000"/>
          <w:sz w:val="28"/>
        </w:rPr>
      </w:pPr>
      <w:r>
        <w:rPr>
          <w:noProof/>
        </w:rPr>
        <w:pict>
          <v:shape id="_x0000_s1051" type="#_x0000_t109" style="position:absolute;left:0;text-align:left;margin-left:404.3pt;margin-top:6.75pt;width:1in;height:36pt;z-index:251679744" o:allowincell="f">
            <v:textbox style="mso-next-textbox:#_x0000_s1051">
              <w:txbxContent>
                <w:p w:rsidR="006F640C" w:rsidRDefault="006F640C">
                  <w:pPr>
                    <w:jc w:val="center"/>
                    <w:rPr>
                      <w:sz w:val="24"/>
                    </w:rPr>
                  </w:pPr>
                  <w:r>
                    <w:rPr>
                      <w:sz w:val="24"/>
                    </w:rPr>
                    <w:t>Приемная</w:t>
                  </w:r>
                </w:p>
                <w:p w:rsidR="006F640C" w:rsidRDefault="006F640C">
                  <w:pPr>
                    <w:jc w:val="center"/>
                    <w:rPr>
                      <w:sz w:val="24"/>
                    </w:rPr>
                  </w:pPr>
                  <w:r>
                    <w:rPr>
                      <w:sz w:val="24"/>
                    </w:rPr>
                    <w:t>антенна</w:t>
                  </w:r>
                </w:p>
              </w:txbxContent>
            </v:textbox>
          </v:shape>
        </w:pict>
      </w:r>
      <w:r>
        <w:rPr>
          <w:noProof/>
        </w:rPr>
        <w:pict>
          <v:shape id="_x0000_s1052" type="#_x0000_t109" style="position:absolute;left:0;text-align:left;margin-left:289.1pt;margin-top:6.75pt;width:93.6pt;height:36pt;z-index:251681792" o:allowincell="f">
            <v:textbox>
              <w:txbxContent>
                <w:p w:rsidR="006F640C" w:rsidRDefault="006F640C">
                  <w:pPr>
                    <w:jc w:val="center"/>
                    <w:rPr>
                      <w:sz w:val="24"/>
                    </w:rPr>
                  </w:pPr>
                  <w:r>
                    <w:rPr>
                      <w:sz w:val="24"/>
                    </w:rPr>
                    <w:t>Панорамный</w:t>
                  </w:r>
                </w:p>
                <w:p w:rsidR="006F640C" w:rsidRDefault="006F640C">
                  <w:pPr>
                    <w:jc w:val="center"/>
                  </w:pPr>
                  <w:r>
                    <w:rPr>
                      <w:sz w:val="24"/>
                    </w:rPr>
                    <w:t>приемник</w:t>
                  </w:r>
                </w:p>
              </w:txbxContent>
            </v:textbox>
          </v:shape>
        </w:pict>
      </w:r>
    </w:p>
    <w:p w:rsidR="006F640C" w:rsidRPr="00545BCE" w:rsidRDefault="00D409B4" w:rsidP="00535C8B">
      <w:pPr>
        <w:shd w:val="clear" w:color="000000" w:fill="auto"/>
        <w:suppressAutoHyphens/>
        <w:spacing w:line="360" w:lineRule="auto"/>
        <w:ind w:firstLine="709"/>
        <w:rPr>
          <w:color w:val="000000"/>
          <w:sz w:val="28"/>
        </w:rPr>
      </w:pPr>
      <w:r>
        <w:rPr>
          <w:noProof/>
        </w:rPr>
        <w:pict>
          <v:line id="_x0000_s1053" style="position:absolute;left:0;text-align:left;z-index:251689984" from="382.7pt,12.3pt" to="404.3pt,12.3pt" o:allowincell="f">
            <v:stroke startarrow="block"/>
            <w10:wrap type="topAndBottom"/>
          </v:line>
        </w:pict>
      </w:r>
    </w:p>
    <w:p w:rsidR="00535C8B" w:rsidRPr="00545BCE" w:rsidRDefault="006F640C" w:rsidP="00535C8B">
      <w:pPr>
        <w:pStyle w:val="21"/>
        <w:shd w:val="clear" w:color="000000" w:fill="auto"/>
        <w:suppressAutoHyphens/>
        <w:spacing w:line="360" w:lineRule="auto"/>
        <w:ind w:firstLine="0"/>
        <w:jc w:val="center"/>
        <w:rPr>
          <w:b/>
          <w:color w:val="000000"/>
        </w:rPr>
      </w:pPr>
      <w:r w:rsidRPr="00545BCE">
        <w:rPr>
          <w:b/>
          <w:color w:val="000000"/>
        </w:rPr>
        <w:t>Рис. 2.</w:t>
      </w:r>
    </w:p>
    <w:p w:rsidR="00535C8B" w:rsidRPr="00545BCE" w:rsidRDefault="00535C8B" w:rsidP="00535C8B">
      <w:pPr>
        <w:pStyle w:val="21"/>
        <w:shd w:val="clear" w:color="000000" w:fill="auto"/>
        <w:suppressAutoHyphens/>
        <w:spacing w:line="360" w:lineRule="auto"/>
        <w:rPr>
          <w:color w:val="000000"/>
          <w:lang w:val="uk-UA"/>
        </w:rPr>
      </w:pPr>
    </w:p>
    <w:p w:rsidR="00535C8B" w:rsidRPr="00545BCE" w:rsidRDefault="009530FA" w:rsidP="00535C8B">
      <w:pPr>
        <w:pStyle w:val="21"/>
        <w:shd w:val="clear" w:color="000000" w:fill="auto"/>
        <w:suppressAutoHyphens/>
        <w:spacing w:line="360" w:lineRule="auto"/>
        <w:rPr>
          <w:color w:val="000000"/>
        </w:rPr>
      </w:pPr>
      <w:r w:rsidRPr="00545BCE">
        <w:rPr>
          <w:color w:val="000000"/>
        </w:rPr>
        <w:t xml:space="preserve">У ППП </w:t>
      </w:r>
      <w:r w:rsidRPr="00545BCE">
        <w:rPr>
          <w:color w:val="000000"/>
          <w:szCs w:val="28"/>
        </w:rPr>
        <w:sym w:font="Symbol" w:char="F044"/>
      </w:r>
      <w:r w:rsidRPr="00545BCE">
        <w:rPr>
          <w:color w:val="000000"/>
          <w:lang w:val="en-US"/>
        </w:rPr>
        <w:t>f</w:t>
      </w:r>
      <w:r w:rsidRPr="00545BCE">
        <w:rPr>
          <w:color w:val="000000"/>
          <w:vertAlign w:val="subscript"/>
        </w:rPr>
        <w:t>АП</w:t>
      </w:r>
      <w:r w:rsidR="00535C8B" w:rsidRPr="00545BCE">
        <w:rPr>
          <w:color w:val="000000"/>
          <w:vertAlign w:val="subscript"/>
        </w:rPr>
        <w:t xml:space="preserve"> </w:t>
      </w:r>
      <w:r w:rsidRPr="00545BCE">
        <w:rPr>
          <w:color w:val="000000"/>
        </w:rPr>
        <w:t xml:space="preserve">соизмерима с </w:t>
      </w:r>
      <w:r w:rsidRPr="00545BCE">
        <w:rPr>
          <w:color w:val="000000"/>
          <w:szCs w:val="28"/>
        </w:rPr>
        <w:sym w:font="Symbol" w:char="F044"/>
      </w:r>
      <w:r w:rsidRPr="00545BCE">
        <w:rPr>
          <w:color w:val="000000"/>
          <w:lang w:val="en-US"/>
        </w:rPr>
        <w:t>f</w:t>
      </w:r>
      <w:r w:rsidRPr="00545BCE">
        <w:rPr>
          <w:color w:val="000000"/>
          <w:vertAlign w:val="subscript"/>
        </w:rPr>
        <w:t>ПР</w:t>
      </w:r>
      <w:r w:rsidR="00EA4B92" w:rsidRPr="00545BCE">
        <w:rPr>
          <w:color w:val="000000"/>
        </w:rPr>
        <w:t xml:space="preserve"> </w:t>
      </w:r>
      <w:r w:rsidRPr="00545BCE">
        <w:rPr>
          <w:color w:val="000000"/>
        </w:rPr>
        <w:t>.</w:t>
      </w:r>
    </w:p>
    <w:p w:rsidR="00535C8B" w:rsidRPr="00545BCE" w:rsidRDefault="00EA4B92" w:rsidP="00535C8B">
      <w:pPr>
        <w:pStyle w:val="21"/>
        <w:shd w:val="clear" w:color="000000" w:fill="auto"/>
        <w:suppressAutoHyphens/>
        <w:spacing w:line="360" w:lineRule="auto"/>
        <w:rPr>
          <w:color w:val="000000"/>
        </w:rPr>
      </w:pPr>
      <w:r w:rsidRPr="00545BCE">
        <w:rPr>
          <w:color w:val="000000"/>
        </w:rPr>
        <w:t>Е</w:t>
      </w:r>
      <w:r w:rsidR="006F640C" w:rsidRPr="00545BCE">
        <w:rPr>
          <w:color w:val="000000"/>
        </w:rPr>
        <w:t xml:space="preserve">сли </w:t>
      </w:r>
      <w:r w:rsidR="006F640C" w:rsidRPr="00545BCE">
        <w:rPr>
          <w:color w:val="000000"/>
          <w:szCs w:val="28"/>
        </w:rPr>
        <w:sym w:font="Symbol" w:char="F044"/>
      </w:r>
      <w:r w:rsidR="006F640C" w:rsidRPr="00545BCE">
        <w:rPr>
          <w:color w:val="000000"/>
          <w:lang w:val="en-US"/>
        </w:rPr>
        <w:t>f</w:t>
      </w:r>
      <w:r w:rsidR="006F640C" w:rsidRPr="00545BCE">
        <w:rPr>
          <w:color w:val="000000"/>
          <w:vertAlign w:val="subscript"/>
        </w:rPr>
        <w:t>АП</w:t>
      </w:r>
      <w:r w:rsidR="006F640C" w:rsidRPr="00545BCE">
        <w:rPr>
          <w:color w:val="000000"/>
        </w:rPr>
        <w:t>/</w:t>
      </w:r>
      <w:r w:rsidR="006F640C" w:rsidRPr="00545BCE">
        <w:rPr>
          <w:color w:val="000000"/>
          <w:szCs w:val="28"/>
        </w:rPr>
        <w:sym w:font="Symbol" w:char="F044"/>
      </w:r>
      <w:r w:rsidR="006F640C" w:rsidRPr="00545BCE">
        <w:rPr>
          <w:color w:val="000000"/>
          <w:lang w:val="en-US"/>
        </w:rPr>
        <w:t>f</w:t>
      </w:r>
      <w:r w:rsidR="006F640C" w:rsidRPr="00545BCE">
        <w:rPr>
          <w:color w:val="000000"/>
          <w:vertAlign w:val="subscript"/>
        </w:rPr>
        <w:t>ПР</w:t>
      </w:r>
      <w:r w:rsidR="006F640C" w:rsidRPr="00545BCE">
        <w:rPr>
          <w:color w:val="000000"/>
        </w:rPr>
        <w:t>=2, то</w:t>
      </w:r>
    </w:p>
    <w:p w:rsidR="00535C8B" w:rsidRPr="00545BCE" w:rsidRDefault="006F640C" w:rsidP="00535C8B">
      <w:pPr>
        <w:shd w:val="clear" w:color="000000" w:fill="auto"/>
        <w:suppressAutoHyphens/>
        <w:spacing w:line="360" w:lineRule="auto"/>
        <w:ind w:firstLine="709"/>
        <w:jc w:val="both"/>
        <w:rPr>
          <w:color w:val="000000"/>
          <w:sz w:val="28"/>
        </w:rPr>
      </w:pPr>
      <w:r w:rsidRPr="00545BCE">
        <w:rPr>
          <w:color w:val="000000"/>
          <w:sz w:val="28"/>
        </w:rPr>
        <w:t>Р</w:t>
      </w:r>
      <w:r w:rsidRPr="00545BCE">
        <w:rPr>
          <w:color w:val="000000"/>
          <w:sz w:val="28"/>
          <w:vertAlign w:val="subscript"/>
        </w:rPr>
        <w:t>ПАП</w:t>
      </w:r>
      <w:r w:rsidRPr="00545BCE">
        <w:rPr>
          <w:color w:val="000000"/>
          <w:sz w:val="28"/>
        </w:rPr>
        <w:t>=</w:t>
      </w:r>
      <w:r w:rsidR="003F7B70" w:rsidRPr="00545BCE">
        <w:rPr>
          <w:color w:val="000000"/>
          <w:sz w:val="28"/>
        </w:rPr>
        <w:t>18</w:t>
      </w:r>
      <w:r w:rsidR="004E2114" w:rsidRPr="00545BCE">
        <w:rPr>
          <w:color w:val="000000"/>
          <w:sz w:val="28"/>
        </w:rPr>
        <w:t>00</w:t>
      </w:r>
      <w:r w:rsidRPr="00545BCE">
        <w:rPr>
          <w:color w:val="000000"/>
          <w:sz w:val="28"/>
          <w:szCs w:val="28"/>
          <w:lang w:val="en-US"/>
        </w:rPr>
        <w:sym w:font="Symbol" w:char="F0D7"/>
      </w:r>
      <w:r w:rsidRPr="00545BCE">
        <w:rPr>
          <w:color w:val="000000"/>
          <w:sz w:val="28"/>
        </w:rPr>
        <w:t>10</w:t>
      </w:r>
      <w:r w:rsidRPr="00545BCE">
        <w:rPr>
          <w:color w:val="000000"/>
          <w:sz w:val="28"/>
          <w:vertAlign w:val="superscript"/>
        </w:rPr>
        <w:t>4</w:t>
      </w:r>
      <w:r w:rsidRPr="00545BCE">
        <w:rPr>
          <w:color w:val="000000"/>
          <w:sz w:val="28"/>
          <w:szCs w:val="28"/>
          <w:lang w:val="en-US"/>
        </w:rPr>
        <w:sym w:font="Symbol" w:char="F0D7"/>
      </w:r>
      <w:r w:rsidR="003F7B70" w:rsidRPr="00545BCE">
        <w:rPr>
          <w:color w:val="000000"/>
          <w:sz w:val="28"/>
        </w:rPr>
        <w:t>2</w:t>
      </w:r>
      <w:r w:rsidRPr="00545BCE">
        <w:rPr>
          <w:color w:val="000000"/>
          <w:sz w:val="28"/>
          <w:szCs w:val="28"/>
          <w:lang w:val="en-US"/>
        </w:rPr>
        <w:sym w:font="Symbol" w:char="F0D7"/>
      </w:r>
      <w:r w:rsidRPr="00545BCE">
        <w:rPr>
          <w:color w:val="000000"/>
          <w:sz w:val="28"/>
        </w:rPr>
        <w:t>(250</w:t>
      </w:r>
      <w:r w:rsidRPr="00545BCE">
        <w:rPr>
          <w:color w:val="000000"/>
          <w:sz w:val="28"/>
          <w:szCs w:val="28"/>
          <w:lang w:val="en-US"/>
        </w:rPr>
        <w:sym w:font="Symbol" w:char="F0D7"/>
      </w:r>
      <w:r w:rsidRPr="00545BCE">
        <w:rPr>
          <w:color w:val="000000"/>
          <w:sz w:val="28"/>
        </w:rPr>
        <w:t>10</w:t>
      </w:r>
      <w:r w:rsidRPr="00545BCE">
        <w:rPr>
          <w:color w:val="000000"/>
          <w:sz w:val="28"/>
          <w:vertAlign w:val="superscript"/>
        </w:rPr>
        <w:t>3</w:t>
      </w:r>
      <w:r w:rsidRPr="00545BCE">
        <w:rPr>
          <w:color w:val="000000"/>
          <w:sz w:val="28"/>
        </w:rPr>
        <w:t>)</w:t>
      </w:r>
      <w:r w:rsidRPr="00545BCE">
        <w:rPr>
          <w:color w:val="000000"/>
          <w:sz w:val="28"/>
          <w:vertAlign w:val="superscript"/>
        </w:rPr>
        <w:t>2</w:t>
      </w:r>
      <w:r w:rsidRPr="00545BCE">
        <w:rPr>
          <w:color w:val="000000"/>
          <w:sz w:val="28"/>
          <w:szCs w:val="28"/>
          <w:lang w:val="en-US"/>
        </w:rPr>
        <w:sym w:font="Symbol" w:char="F0D7"/>
      </w:r>
      <w:r w:rsidRPr="00545BCE">
        <w:rPr>
          <w:color w:val="000000"/>
          <w:sz w:val="28"/>
        </w:rPr>
        <w:t>2/(0,5</w:t>
      </w:r>
      <w:r w:rsidRPr="00545BCE">
        <w:rPr>
          <w:color w:val="000000"/>
          <w:sz w:val="28"/>
          <w:szCs w:val="28"/>
          <w:lang w:val="en-US"/>
        </w:rPr>
        <w:sym w:font="Symbol" w:char="F0D7"/>
      </w:r>
      <w:r w:rsidRPr="00545BCE">
        <w:rPr>
          <w:color w:val="000000"/>
          <w:sz w:val="28"/>
        </w:rPr>
        <w:t>(50</w:t>
      </w:r>
      <w:r w:rsidRPr="00545BCE">
        <w:rPr>
          <w:color w:val="000000"/>
          <w:sz w:val="28"/>
          <w:szCs w:val="28"/>
          <w:lang w:val="en-US"/>
        </w:rPr>
        <w:sym w:font="Symbol" w:char="F0D7"/>
      </w:r>
      <w:r w:rsidRPr="00545BCE">
        <w:rPr>
          <w:color w:val="000000"/>
          <w:sz w:val="28"/>
        </w:rPr>
        <w:t>10</w:t>
      </w:r>
      <w:r w:rsidRPr="00545BCE">
        <w:rPr>
          <w:color w:val="000000"/>
          <w:sz w:val="28"/>
          <w:vertAlign w:val="superscript"/>
        </w:rPr>
        <w:t>3</w:t>
      </w:r>
      <w:r w:rsidRPr="00545BCE">
        <w:rPr>
          <w:color w:val="000000"/>
          <w:sz w:val="28"/>
        </w:rPr>
        <w:t>)</w:t>
      </w:r>
      <w:r w:rsidRPr="00545BCE">
        <w:rPr>
          <w:color w:val="000000"/>
          <w:sz w:val="28"/>
          <w:vertAlign w:val="superscript"/>
        </w:rPr>
        <w:t>4</w:t>
      </w:r>
      <w:r w:rsidRPr="00545BCE">
        <w:rPr>
          <w:color w:val="000000"/>
          <w:sz w:val="28"/>
          <w:szCs w:val="28"/>
          <w:lang w:val="en-US"/>
        </w:rPr>
        <w:sym w:font="Symbol" w:char="F0D7"/>
      </w:r>
      <w:r w:rsidRPr="00545BCE">
        <w:rPr>
          <w:color w:val="000000"/>
          <w:sz w:val="28"/>
        </w:rPr>
        <w:t>1000</w:t>
      </w:r>
      <w:r w:rsidRPr="00545BCE">
        <w:rPr>
          <w:color w:val="000000"/>
          <w:sz w:val="28"/>
          <w:szCs w:val="28"/>
          <w:lang w:val="en-US"/>
        </w:rPr>
        <w:sym w:font="Symbol" w:char="F0D7"/>
      </w:r>
      <w:r w:rsidRPr="00545BCE">
        <w:rPr>
          <w:color w:val="000000"/>
          <w:sz w:val="28"/>
        </w:rPr>
        <w:t>4</w:t>
      </w:r>
      <w:r w:rsidRPr="00545BCE">
        <w:rPr>
          <w:color w:val="000000"/>
          <w:sz w:val="28"/>
          <w:szCs w:val="28"/>
          <w:lang w:val="en-US"/>
        </w:rPr>
        <w:sym w:font="Symbol" w:char="F0D7"/>
      </w:r>
      <w:r w:rsidRPr="00545BCE">
        <w:rPr>
          <w:color w:val="000000"/>
          <w:sz w:val="28"/>
          <w:szCs w:val="28"/>
          <w:lang w:val="en-US"/>
        </w:rPr>
        <w:sym w:font="Symbol" w:char="F070"/>
      </w:r>
      <w:r w:rsidRPr="00545BCE">
        <w:rPr>
          <w:color w:val="000000"/>
          <w:sz w:val="28"/>
          <w:szCs w:val="28"/>
          <w:lang w:val="en-US"/>
        </w:rPr>
        <w:sym w:font="Symbol" w:char="F0D7"/>
      </w:r>
      <w:r w:rsidRPr="00545BCE">
        <w:rPr>
          <w:color w:val="000000"/>
          <w:sz w:val="28"/>
        </w:rPr>
        <w:t>0,05</w:t>
      </w:r>
      <w:r w:rsidRPr="00545BCE">
        <w:rPr>
          <w:color w:val="000000"/>
          <w:sz w:val="28"/>
          <w:vertAlign w:val="superscript"/>
        </w:rPr>
        <w:t>2</w:t>
      </w:r>
      <w:r w:rsidRPr="00545BCE">
        <w:rPr>
          <w:color w:val="000000"/>
          <w:sz w:val="28"/>
          <w:szCs w:val="28"/>
          <w:lang w:val="en-US"/>
        </w:rPr>
        <w:sym w:font="Symbol" w:char="F0D7"/>
      </w:r>
      <w:r w:rsidRPr="00545BCE">
        <w:rPr>
          <w:color w:val="000000"/>
          <w:sz w:val="28"/>
        </w:rPr>
        <w:t>0,01</w:t>
      </w:r>
      <w:r w:rsidRPr="00545BCE">
        <w:rPr>
          <w:color w:val="000000"/>
          <w:sz w:val="28"/>
          <w:szCs w:val="28"/>
          <w:lang w:val="en-US"/>
        </w:rPr>
        <w:sym w:font="Symbol" w:char="F0D7"/>
      </w:r>
      <w:r w:rsidR="004E2114" w:rsidRPr="00545BCE">
        <w:rPr>
          <w:color w:val="000000"/>
          <w:sz w:val="28"/>
        </w:rPr>
        <w:t>0,1)=46</w:t>
      </w:r>
      <w:r w:rsidRPr="00545BCE">
        <w:rPr>
          <w:color w:val="000000"/>
          <w:sz w:val="28"/>
        </w:rPr>
        <w:t xml:space="preserve"> кВт.</w:t>
      </w:r>
    </w:p>
    <w:p w:rsidR="00535C8B" w:rsidRPr="00545BCE" w:rsidRDefault="006F640C" w:rsidP="00535C8B">
      <w:pPr>
        <w:shd w:val="clear" w:color="000000" w:fill="auto"/>
        <w:suppressAutoHyphens/>
        <w:spacing w:line="360" w:lineRule="auto"/>
        <w:ind w:firstLine="709"/>
        <w:jc w:val="both"/>
        <w:rPr>
          <w:color w:val="000000"/>
          <w:sz w:val="28"/>
        </w:rPr>
      </w:pPr>
      <w:r w:rsidRPr="00545BCE">
        <w:rPr>
          <w:color w:val="000000"/>
          <w:sz w:val="28"/>
        </w:rPr>
        <w:t xml:space="preserve">Поскольку отстроится от прицельной помехи в РЛС можно путем перехода на «запасные» рабочие частоты, то следует также предусмотреть возможность постановки скользящей по частоте помехи. В этом случае осуществляется перестройка частоты передатчика шумовых помех в пределах </w:t>
      </w:r>
      <w:r w:rsidRPr="00545BCE">
        <w:rPr>
          <w:color w:val="000000"/>
          <w:sz w:val="28"/>
          <w:lang w:val="en-US"/>
        </w:rPr>
        <w:t>f</w:t>
      </w:r>
      <w:r w:rsidRPr="00545BCE">
        <w:rPr>
          <w:color w:val="000000"/>
          <w:sz w:val="28"/>
          <w:vertAlign w:val="subscript"/>
          <w:lang w:val="en-US"/>
        </w:rPr>
        <w:t>MIN</w:t>
      </w:r>
      <w:r w:rsidRPr="00545BCE">
        <w:rPr>
          <w:color w:val="000000"/>
          <w:sz w:val="28"/>
          <w:szCs w:val="28"/>
          <w:lang w:val="en-US"/>
        </w:rPr>
        <w:sym w:font="Symbol" w:char="F0B8"/>
      </w:r>
      <w:r w:rsidRPr="00545BCE">
        <w:rPr>
          <w:color w:val="000000"/>
          <w:sz w:val="28"/>
          <w:lang w:val="en-US"/>
        </w:rPr>
        <w:t>f</w:t>
      </w:r>
      <w:r w:rsidRPr="00545BCE">
        <w:rPr>
          <w:color w:val="000000"/>
          <w:sz w:val="28"/>
          <w:vertAlign w:val="subscript"/>
          <w:lang w:val="en-US"/>
        </w:rPr>
        <w:t>MAX</w:t>
      </w:r>
      <w:r w:rsidRPr="00545BCE">
        <w:rPr>
          <w:color w:val="000000"/>
          <w:sz w:val="28"/>
        </w:rPr>
        <w:t xml:space="preserve"> по пилообразному или псевдослучайному закону.</w:t>
      </w:r>
    </w:p>
    <w:p w:rsidR="006F640C" w:rsidRPr="00545BCE" w:rsidRDefault="006F640C" w:rsidP="00535C8B">
      <w:pPr>
        <w:shd w:val="clear" w:color="000000" w:fill="auto"/>
        <w:suppressAutoHyphens/>
        <w:spacing w:line="360" w:lineRule="auto"/>
        <w:ind w:firstLine="709"/>
        <w:jc w:val="both"/>
        <w:rPr>
          <w:color w:val="000000"/>
          <w:sz w:val="28"/>
        </w:rPr>
      </w:pPr>
      <w:r w:rsidRPr="00545BCE">
        <w:rPr>
          <w:color w:val="000000"/>
          <w:sz w:val="28"/>
        </w:rPr>
        <w:t>Эффективность применения скользящей по частоте помехи можно оценить по отношению времени пребывания помехи в ПП приемника к периоду повторения частоты. Вероятность подавления РЛС Р определяется выражением:</w:t>
      </w:r>
    </w:p>
    <w:p w:rsidR="00535C8B" w:rsidRPr="00545BCE" w:rsidRDefault="00535C8B" w:rsidP="00535C8B">
      <w:pPr>
        <w:shd w:val="clear" w:color="000000" w:fill="auto"/>
        <w:suppressAutoHyphens/>
        <w:spacing w:line="360" w:lineRule="auto"/>
        <w:ind w:firstLine="709"/>
        <w:jc w:val="both"/>
        <w:outlineLvl w:val="0"/>
        <w:rPr>
          <w:color w:val="000000"/>
          <w:sz w:val="28"/>
          <w:lang w:val="uk-UA"/>
        </w:rPr>
      </w:pPr>
    </w:p>
    <w:p w:rsidR="006F640C" w:rsidRPr="00545BCE" w:rsidRDefault="006F640C" w:rsidP="00535C8B">
      <w:pPr>
        <w:shd w:val="clear" w:color="000000" w:fill="auto"/>
        <w:suppressAutoHyphens/>
        <w:spacing w:line="360" w:lineRule="auto"/>
        <w:ind w:firstLine="709"/>
        <w:jc w:val="both"/>
        <w:outlineLvl w:val="0"/>
        <w:rPr>
          <w:color w:val="000000"/>
          <w:sz w:val="28"/>
        </w:rPr>
      </w:pPr>
      <w:r w:rsidRPr="00545BCE">
        <w:rPr>
          <w:color w:val="000000"/>
          <w:sz w:val="28"/>
        </w:rPr>
        <w:t>Р=1-(1-1/</w:t>
      </w:r>
      <w:r w:rsidRPr="00545BCE">
        <w:rPr>
          <w:color w:val="000000"/>
          <w:sz w:val="28"/>
          <w:lang w:val="en-US"/>
        </w:rPr>
        <w:t>Q</w:t>
      </w:r>
      <w:r w:rsidRPr="00545BCE">
        <w:rPr>
          <w:color w:val="000000"/>
          <w:sz w:val="28"/>
        </w:rPr>
        <w:t>)</w:t>
      </w:r>
      <w:r w:rsidRPr="00545BCE">
        <w:rPr>
          <w:color w:val="000000"/>
          <w:sz w:val="28"/>
          <w:vertAlign w:val="superscript"/>
          <w:lang w:val="en-US"/>
        </w:rPr>
        <w:t>n</w:t>
      </w:r>
      <w:r w:rsidRPr="00545BCE">
        <w:rPr>
          <w:color w:val="000000"/>
          <w:sz w:val="28"/>
        </w:rPr>
        <w:t>,</w:t>
      </w:r>
    </w:p>
    <w:p w:rsidR="00535C8B" w:rsidRPr="00545BCE" w:rsidRDefault="00535C8B" w:rsidP="00535C8B">
      <w:pPr>
        <w:shd w:val="clear" w:color="000000" w:fill="auto"/>
        <w:suppressAutoHyphens/>
        <w:spacing w:line="360" w:lineRule="auto"/>
        <w:ind w:firstLine="709"/>
        <w:jc w:val="both"/>
        <w:rPr>
          <w:color w:val="000000"/>
          <w:sz w:val="28"/>
          <w:lang w:val="uk-UA"/>
        </w:rPr>
      </w:pPr>
    </w:p>
    <w:p w:rsidR="006F640C" w:rsidRPr="00545BCE" w:rsidRDefault="006F640C" w:rsidP="00535C8B">
      <w:pPr>
        <w:shd w:val="clear" w:color="000000" w:fill="auto"/>
        <w:suppressAutoHyphens/>
        <w:spacing w:line="360" w:lineRule="auto"/>
        <w:ind w:firstLine="709"/>
        <w:jc w:val="both"/>
        <w:rPr>
          <w:color w:val="000000"/>
          <w:sz w:val="28"/>
        </w:rPr>
      </w:pPr>
      <w:r w:rsidRPr="00545BCE">
        <w:rPr>
          <w:color w:val="000000"/>
          <w:sz w:val="28"/>
        </w:rPr>
        <w:t xml:space="preserve">где </w:t>
      </w:r>
      <w:r w:rsidRPr="00545BCE">
        <w:rPr>
          <w:color w:val="000000"/>
          <w:sz w:val="28"/>
          <w:lang w:val="en-US"/>
        </w:rPr>
        <w:t>Q</w:t>
      </w:r>
      <w:r w:rsidRPr="00545BCE">
        <w:rPr>
          <w:color w:val="000000"/>
          <w:sz w:val="28"/>
        </w:rPr>
        <w:t xml:space="preserve"> – отношение времени перестройки частоты помехи в заданном диапазоне частот ко времени прохождения помехой ПП приемника подавляемой РЛС, </w:t>
      </w:r>
      <w:r w:rsidRPr="00545BCE">
        <w:rPr>
          <w:color w:val="000000"/>
          <w:sz w:val="28"/>
          <w:lang w:val="en-US"/>
        </w:rPr>
        <w:t>n</w:t>
      </w:r>
      <w:r w:rsidRPr="00545BCE">
        <w:rPr>
          <w:color w:val="000000"/>
          <w:sz w:val="28"/>
        </w:rPr>
        <w:t xml:space="preserve"> – число передатчиков помех. Если </w:t>
      </w:r>
      <w:r w:rsidRPr="00545BCE">
        <w:rPr>
          <w:color w:val="000000"/>
          <w:sz w:val="28"/>
          <w:lang w:val="en-US"/>
        </w:rPr>
        <w:t>Q</w:t>
      </w:r>
      <w:r w:rsidRPr="00545BCE">
        <w:rPr>
          <w:color w:val="000000"/>
          <w:sz w:val="28"/>
        </w:rPr>
        <w:t xml:space="preserve">=10 и </w:t>
      </w:r>
      <w:r w:rsidRPr="00545BCE">
        <w:rPr>
          <w:color w:val="000000"/>
          <w:sz w:val="28"/>
          <w:lang w:val="en-US"/>
        </w:rPr>
        <w:t>n</w:t>
      </w:r>
      <w:r w:rsidRPr="00545BCE">
        <w:rPr>
          <w:color w:val="000000"/>
          <w:sz w:val="28"/>
        </w:rPr>
        <w:t>=10, то Р=1-(1-1/10)</w:t>
      </w:r>
      <w:r w:rsidRPr="00545BCE">
        <w:rPr>
          <w:color w:val="000000"/>
          <w:sz w:val="28"/>
          <w:vertAlign w:val="superscript"/>
        </w:rPr>
        <w:t>10</w:t>
      </w:r>
      <w:r w:rsidRPr="00545BCE">
        <w:rPr>
          <w:color w:val="000000"/>
          <w:sz w:val="28"/>
          <w:szCs w:val="28"/>
        </w:rPr>
        <w:sym w:font="Symbol" w:char="F0BB"/>
      </w:r>
      <w:r w:rsidRPr="00545BCE">
        <w:rPr>
          <w:color w:val="000000"/>
          <w:sz w:val="28"/>
        </w:rPr>
        <w:t xml:space="preserve">0,65. Принимая время перестройки частоты передатчика прицельной помехи от </w:t>
      </w:r>
      <w:r w:rsidRPr="00545BCE">
        <w:rPr>
          <w:color w:val="000000"/>
          <w:sz w:val="28"/>
          <w:lang w:val="en-US"/>
        </w:rPr>
        <w:t>f</w:t>
      </w:r>
      <w:r w:rsidRPr="00545BCE">
        <w:rPr>
          <w:color w:val="000000"/>
          <w:sz w:val="28"/>
          <w:vertAlign w:val="subscript"/>
          <w:lang w:val="en-US"/>
        </w:rPr>
        <w:t>min</w:t>
      </w:r>
      <w:r w:rsidRPr="00545BCE">
        <w:rPr>
          <w:color w:val="000000"/>
          <w:sz w:val="28"/>
        </w:rPr>
        <w:t xml:space="preserve"> до </w:t>
      </w:r>
      <w:r w:rsidRPr="00545BCE">
        <w:rPr>
          <w:color w:val="000000"/>
          <w:sz w:val="28"/>
          <w:lang w:val="en-US"/>
        </w:rPr>
        <w:t>f</w:t>
      </w:r>
      <w:r w:rsidRPr="00545BCE">
        <w:rPr>
          <w:color w:val="000000"/>
          <w:sz w:val="28"/>
          <w:vertAlign w:val="subscript"/>
          <w:lang w:val="en-US"/>
        </w:rPr>
        <w:t>max</w:t>
      </w:r>
      <w:r w:rsidRPr="00545BCE">
        <w:rPr>
          <w:color w:val="000000"/>
          <w:sz w:val="28"/>
        </w:rPr>
        <w:t xml:space="preserve"> равным Т</w:t>
      </w:r>
      <w:r w:rsidRPr="00545BCE">
        <w:rPr>
          <w:color w:val="000000"/>
          <w:sz w:val="28"/>
          <w:vertAlign w:val="subscript"/>
        </w:rPr>
        <w:t>ПОМ</w:t>
      </w:r>
      <w:r w:rsidRPr="00545BCE">
        <w:rPr>
          <w:color w:val="000000"/>
          <w:sz w:val="28"/>
        </w:rPr>
        <w:t>=100 мкс, рассчитаем скорость перестройки по частоте:</w:t>
      </w:r>
    </w:p>
    <w:p w:rsidR="006F640C" w:rsidRPr="00545BCE" w:rsidRDefault="006F640C" w:rsidP="00535C8B">
      <w:pPr>
        <w:shd w:val="clear" w:color="000000" w:fill="auto"/>
        <w:suppressAutoHyphens/>
        <w:spacing w:line="360" w:lineRule="auto"/>
        <w:ind w:firstLine="709"/>
        <w:jc w:val="both"/>
        <w:rPr>
          <w:color w:val="000000"/>
          <w:sz w:val="28"/>
        </w:rPr>
      </w:pPr>
      <w:r w:rsidRPr="00545BCE">
        <w:rPr>
          <w:color w:val="000000"/>
          <w:sz w:val="28"/>
          <w:szCs w:val="28"/>
        </w:rPr>
        <w:sym w:font="Symbol" w:char="F061"/>
      </w:r>
      <w:r w:rsidRPr="00545BCE">
        <w:rPr>
          <w:color w:val="000000"/>
          <w:sz w:val="28"/>
        </w:rPr>
        <w:t>=</w:t>
      </w:r>
      <w:r w:rsidRPr="00545BCE">
        <w:rPr>
          <w:color w:val="000000"/>
          <w:sz w:val="28"/>
          <w:lang w:val="en-US"/>
        </w:rPr>
        <w:t>Q</w:t>
      </w:r>
      <w:r w:rsidRPr="00545BCE">
        <w:rPr>
          <w:color w:val="000000"/>
          <w:sz w:val="28"/>
          <w:szCs w:val="28"/>
          <w:lang w:val="en-US"/>
        </w:rPr>
        <w:sym w:font="Symbol" w:char="F0D7"/>
      </w:r>
      <w:r w:rsidRPr="00545BCE">
        <w:rPr>
          <w:color w:val="000000"/>
          <w:sz w:val="28"/>
        </w:rPr>
        <w:t>П/Т</w:t>
      </w:r>
      <w:r w:rsidRPr="00545BCE">
        <w:rPr>
          <w:color w:val="000000"/>
          <w:sz w:val="28"/>
          <w:vertAlign w:val="subscript"/>
        </w:rPr>
        <w:t>ПОМ</w:t>
      </w:r>
      <w:r w:rsidRPr="00545BCE">
        <w:rPr>
          <w:color w:val="000000"/>
          <w:sz w:val="28"/>
        </w:rPr>
        <w:t>=10</w:t>
      </w:r>
      <w:r w:rsidRPr="00545BCE">
        <w:rPr>
          <w:color w:val="000000"/>
          <w:sz w:val="28"/>
          <w:szCs w:val="28"/>
          <w:lang w:val="en-US"/>
        </w:rPr>
        <w:sym w:font="Symbol" w:char="F0D7"/>
      </w:r>
      <w:r w:rsidRPr="00545BCE">
        <w:rPr>
          <w:color w:val="000000"/>
          <w:sz w:val="28"/>
        </w:rPr>
        <w:t>300/100</w:t>
      </w:r>
      <w:r w:rsidRPr="00545BCE">
        <w:rPr>
          <w:color w:val="000000"/>
          <w:sz w:val="28"/>
          <w:szCs w:val="28"/>
          <w:lang w:val="en-US"/>
        </w:rPr>
        <w:sym w:font="Symbol" w:char="F0D7"/>
      </w:r>
      <w:r w:rsidRPr="00545BCE">
        <w:rPr>
          <w:color w:val="000000"/>
          <w:sz w:val="28"/>
        </w:rPr>
        <w:t>10-6=30 кГц/мкс.</w:t>
      </w:r>
    </w:p>
    <w:p w:rsidR="00535C8B" w:rsidRPr="00545BCE" w:rsidRDefault="006F640C" w:rsidP="00535C8B">
      <w:pPr>
        <w:shd w:val="clear" w:color="000000" w:fill="auto"/>
        <w:suppressAutoHyphens/>
        <w:spacing w:line="360" w:lineRule="auto"/>
        <w:ind w:firstLine="709"/>
        <w:jc w:val="both"/>
        <w:rPr>
          <w:color w:val="000000"/>
          <w:sz w:val="28"/>
        </w:rPr>
      </w:pPr>
      <w:r w:rsidRPr="00545BCE">
        <w:rPr>
          <w:color w:val="000000"/>
          <w:sz w:val="28"/>
        </w:rPr>
        <w:t>Ширину диапазона перестройки следует выбирать с таким расчетом, чтобы он перекрывал вероятные значения «запасных» частот РЛС.</w:t>
      </w:r>
    </w:p>
    <w:p w:rsidR="00535C8B" w:rsidRPr="00545BCE" w:rsidRDefault="00535C8B" w:rsidP="00535C8B">
      <w:pPr>
        <w:shd w:val="clear" w:color="000000" w:fill="auto"/>
        <w:suppressAutoHyphens/>
        <w:spacing w:line="360" w:lineRule="auto"/>
        <w:ind w:firstLine="709"/>
        <w:jc w:val="both"/>
        <w:rPr>
          <w:color w:val="000000"/>
          <w:sz w:val="28"/>
          <w:lang w:val="uk-UA"/>
        </w:rPr>
      </w:pPr>
    </w:p>
    <w:p w:rsidR="00535C8B" w:rsidRPr="00545BCE" w:rsidRDefault="006F640C" w:rsidP="00535C8B">
      <w:pPr>
        <w:shd w:val="clear" w:color="000000" w:fill="auto"/>
        <w:suppressAutoHyphens/>
        <w:spacing w:line="360" w:lineRule="auto"/>
        <w:jc w:val="center"/>
        <w:rPr>
          <w:b/>
          <w:color w:val="000000"/>
          <w:sz w:val="28"/>
          <w:lang w:val="uk-UA"/>
        </w:rPr>
      </w:pPr>
      <w:r w:rsidRPr="00545BCE">
        <w:rPr>
          <w:b/>
          <w:color w:val="000000"/>
          <w:sz w:val="28"/>
        </w:rPr>
        <w:t>2.2 Расчет параметров средств создания уводящих помех</w:t>
      </w:r>
    </w:p>
    <w:p w:rsidR="00535C8B" w:rsidRPr="00545BCE" w:rsidRDefault="00535C8B" w:rsidP="00535C8B">
      <w:pPr>
        <w:pStyle w:val="21"/>
        <w:shd w:val="clear" w:color="000000" w:fill="auto"/>
        <w:suppressAutoHyphens/>
        <w:spacing w:line="360" w:lineRule="auto"/>
        <w:rPr>
          <w:color w:val="000000"/>
          <w:lang w:val="uk-UA"/>
        </w:rPr>
      </w:pPr>
    </w:p>
    <w:p w:rsidR="00535C8B" w:rsidRPr="00545BCE" w:rsidRDefault="006F640C" w:rsidP="00535C8B">
      <w:pPr>
        <w:pStyle w:val="21"/>
        <w:shd w:val="clear" w:color="000000" w:fill="auto"/>
        <w:suppressAutoHyphens/>
        <w:spacing w:line="360" w:lineRule="auto"/>
        <w:rPr>
          <w:color w:val="000000"/>
        </w:rPr>
      </w:pPr>
      <w:r w:rsidRPr="00545BCE">
        <w:rPr>
          <w:color w:val="000000"/>
        </w:rPr>
        <w:t>Уводящие помехи (УП) относятся к классу активных помех (АП). Их применение приводит к перегрузке устройств обработки информации РЛС и срыву сопровождения целей. Идея использования УП основана на генерации мощных ответных помех с изменяющимися по определенному закону интервалом задержки (УП по дальности), частотой (УП по скорости) или обоими параметрами (УП по дальности и скорости). Постановка УП включает в себя два этапа:</w:t>
      </w:r>
    </w:p>
    <w:p w:rsidR="00535C8B" w:rsidRPr="00545BCE" w:rsidRDefault="006F640C" w:rsidP="00535C8B">
      <w:pPr>
        <w:pStyle w:val="21"/>
        <w:shd w:val="clear" w:color="000000" w:fill="auto"/>
        <w:suppressAutoHyphens/>
        <w:spacing w:line="360" w:lineRule="auto"/>
        <w:rPr>
          <w:color w:val="000000"/>
        </w:rPr>
      </w:pPr>
      <w:r w:rsidRPr="00545BCE">
        <w:rPr>
          <w:color w:val="000000"/>
        </w:rPr>
        <w:t>1).</w:t>
      </w:r>
      <w:r w:rsidRPr="00545BCE">
        <w:rPr>
          <w:color w:val="000000"/>
        </w:rPr>
        <w:tab/>
        <w:t>На дальности, соответствующей реальной цели, формируется мощная ответная помеха. Ее прием приводит к срабатыванию системы автоматической регулировки усиления (АРУ) приемного устройства РЛС, а затем к захвату ложной цели и срыву сопровождения реального воздушного объекта.</w:t>
      </w:r>
    </w:p>
    <w:p w:rsidR="00535C8B" w:rsidRPr="00545BCE" w:rsidRDefault="006F640C" w:rsidP="00535C8B">
      <w:pPr>
        <w:pStyle w:val="21"/>
        <w:shd w:val="clear" w:color="000000" w:fill="auto"/>
        <w:suppressAutoHyphens/>
        <w:spacing w:line="360" w:lineRule="auto"/>
        <w:rPr>
          <w:color w:val="000000"/>
        </w:rPr>
      </w:pPr>
      <w:r w:rsidRPr="00545BCE">
        <w:rPr>
          <w:color w:val="000000"/>
        </w:rPr>
        <w:t>2).</w:t>
      </w:r>
      <w:r w:rsidRPr="00545BCE">
        <w:rPr>
          <w:color w:val="000000"/>
        </w:rPr>
        <w:tab/>
        <w:t>В каждом такте зондирования у ответной помехи изменяется временная задержка и/или частота, что приводит к эффекту сопровождения маневрирующего объекта.</w:t>
      </w:r>
    </w:p>
    <w:p w:rsidR="00535C8B" w:rsidRPr="00545BCE" w:rsidRDefault="00A165EE" w:rsidP="00535C8B">
      <w:pPr>
        <w:pStyle w:val="21"/>
        <w:shd w:val="clear" w:color="000000" w:fill="auto"/>
        <w:suppressAutoHyphens/>
        <w:spacing w:line="360" w:lineRule="auto"/>
        <w:rPr>
          <w:color w:val="000000"/>
        </w:rPr>
      </w:pPr>
      <w:r w:rsidRPr="00545BCE">
        <w:rPr>
          <w:color w:val="000000"/>
        </w:rPr>
        <w:t>Скорость увода не должна превышать максимально возможную скорость перестройки строба дальности РЛС, в противном случае следящая система автоматически сбросит с автосопровождения сигнал помехи.</w:t>
      </w:r>
    </w:p>
    <w:p w:rsidR="006F640C" w:rsidRPr="00545BCE" w:rsidRDefault="006F640C" w:rsidP="00535C8B">
      <w:pPr>
        <w:pStyle w:val="21"/>
        <w:shd w:val="clear" w:color="000000" w:fill="auto"/>
        <w:suppressAutoHyphens/>
        <w:spacing w:line="360" w:lineRule="auto"/>
        <w:rPr>
          <w:color w:val="000000"/>
        </w:rPr>
      </w:pPr>
      <w:r w:rsidRPr="00545BCE">
        <w:rPr>
          <w:color w:val="000000"/>
        </w:rPr>
        <w:t>Основным способом защиты РЛС от уводящих помех по дальности и скорости является использование пороговых алгоритмов, вычисляющих рассогласование характеристик движения целей, определяемых на основе оценок скорости по доплеровскому сдвигу частот и дифференцирования текущих значений дальности до цели. Обнаружение рассогласования позволяет своевременно производить сброс сопровождения УП и автоматический перезахват сигнала реальной цели. Различают следующие критерии:</w:t>
      </w:r>
    </w:p>
    <w:p w:rsidR="006F640C" w:rsidRPr="00545BCE" w:rsidRDefault="006F640C" w:rsidP="00535C8B">
      <w:pPr>
        <w:pStyle w:val="21"/>
        <w:shd w:val="clear" w:color="000000" w:fill="auto"/>
        <w:suppressAutoHyphens/>
        <w:spacing w:line="360" w:lineRule="auto"/>
        <w:rPr>
          <w:color w:val="000000"/>
        </w:rPr>
      </w:pPr>
      <w:r w:rsidRPr="00545BCE">
        <w:rPr>
          <w:color w:val="000000"/>
        </w:rPr>
        <w:t>дальностный пороговый</w:t>
      </w:r>
    </w:p>
    <w:p w:rsidR="00535C8B" w:rsidRPr="00545BCE" w:rsidRDefault="00535C8B" w:rsidP="00535C8B">
      <w:pPr>
        <w:pStyle w:val="21"/>
        <w:shd w:val="clear" w:color="000000" w:fill="auto"/>
        <w:suppressAutoHyphens/>
        <w:spacing w:line="360" w:lineRule="auto"/>
        <w:rPr>
          <w:color w:val="000000"/>
          <w:lang w:val="uk-UA"/>
        </w:rPr>
      </w:pPr>
    </w:p>
    <w:p w:rsidR="006F640C" w:rsidRPr="00545BCE" w:rsidRDefault="00D409B4" w:rsidP="00535C8B">
      <w:pPr>
        <w:pStyle w:val="21"/>
        <w:shd w:val="clear" w:color="000000" w:fill="auto"/>
        <w:suppressAutoHyphens/>
        <w:spacing w:line="360" w:lineRule="auto"/>
        <w:rPr>
          <w:color w:val="000000"/>
        </w:rPr>
      </w:pPr>
      <w:r>
        <w:rPr>
          <w:color w:val="000000"/>
          <w:lang w:val="en-US"/>
        </w:rPr>
        <w:pict>
          <v:shape id="_x0000_i1037" type="#_x0000_t75" style="width:160.5pt;height:50.25pt" fillcolor="window">
            <v:imagedata r:id="rId18" o:title=""/>
          </v:shape>
        </w:pict>
      </w:r>
      <w:r w:rsidR="006F640C" w:rsidRPr="00545BCE">
        <w:rPr>
          <w:color w:val="000000"/>
          <w:lang w:val="en-US"/>
        </w:rPr>
        <w:t xml:space="preserve"> </w:t>
      </w:r>
      <w:r w:rsidR="006F640C" w:rsidRPr="00545BCE">
        <w:rPr>
          <w:color w:val="000000"/>
        </w:rPr>
        <w:t>,</w:t>
      </w:r>
    </w:p>
    <w:p w:rsidR="00535C8B" w:rsidRPr="00545BCE" w:rsidRDefault="00535C8B" w:rsidP="00535C8B">
      <w:pPr>
        <w:pStyle w:val="21"/>
        <w:shd w:val="clear" w:color="000000" w:fill="auto"/>
        <w:suppressAutoHyphens/>
        <w:spacing w:line="360" w:lineRule="auto"/>
        <w:rPr>
          <w:color w:val="000000"/>
          <w:lang w:val="uk-UA"/>
        </w:rPr>
      </w:pPr>
    </w:p>
    <w:p w:rsidR="006F640C" w:rsidRPr="00545BCE" w:rsidRDefault="006F640C" w:rsidP="00535C8B">
      <w:pPr>
        <w:pStyle w:val="21"/>
        <w:shd w:val="clear" w:color="000000" w:fill="auto"/>
        <w:suppressAutoHyphens/>
        <w:spacing w:line="360" w:lineRule="auto"/>
        <w:rPr>
          <w:color w:val="000000"/>
          <w:lang w:val="en-US"/>
        </w:rPr>
      </w:pPr>
      <w:r w:rsidRPr="00545BCE">
        <w:rPr>
          <w:color w:val="000000"/>
        </w:rPr>
        <w:t>скоростной пороговый</w:t>
      </w:r>
    </w:p>
    <w:p w:rsidR="00535C8B" w:rsidRPr="00545BCE" w:rsidRDefault="00535C8B" w:rsidP="00535C8B">
      <w:pPr>
        <w:pStyle w:val="21"/>
        <w:shd w:val="clear" w:color="000000" w:fill="auto"/>
        <w:suppressAutoHyphens/>
        <w:spacing w:line="360" w:lineRule="auto"/>
        <w:rPr>
          <w:color w:val="000000"/>
          <w:lang w:val="uk-UA"/>
        </w:rPr>
      </w:pPr>
    </w:p>
    <w:p w:rsidR="006F640C" w:rsidRPr="00545BCE" w:rsidRDefault="00D409B4" w:rsidP="00535C8B">
      <w:pPr>
        <w:pStyle w:val="21"/>
        <w:shd w:val="clear" w:color="000000" w:fill="auto"/>
        <w:suppressAutoHyphens/>
        <w:spacing w:line="360" w:lineRule="auto"/>
        <w:rPr>
          <w:color w:val="000000"/>
        </w:rPr>
      </w:pPr>
      <w:r>
        <w:rPr>
          <w:color w:val="000000"/>
        </w:rPr>
        <w:pict>
          <v:shape id="_x0000_i1038" type="#_x0000_t75" style="width:105pt;height:21pt" fillcolor="window">
            <v:imagedata r:id="rId19" o:title=""/>
          </v:shape>
        </w:pict>
      </w:r>
    </w:p>
    <w:p w:rsidR="00535C8B" w:rsidRPr="00545BCE" w:rsidRDefault="00535C8B" w:rsidP="00535C8B">
      <w:pPr>
        <w:pStyle w:val="21"/>
        <w:shd w:val="clear" w:color="000000" w:fill="auto"/>
        <w:suppressAutoHyphens/>
        <w:spacing w:line="360" w:lineRule="auto"/>
        <w:rPr>
          <w:color w:val="000000"/>
          <w:lang w:val="uk-UA"/>
        </w:rPr>
      </w:pPr>
    </w:p>
    <w:p w:rsidR="006F640C" w:rsidRPr="00545BCE" w:rsidRDefault="006F640C" w:rsidP="00535C8B">
      <w:pPr>
        <w:pStyle w:val="21"/>
        <w:shd w:val="clear" w:color="000000" w:fill="auto"/>
        <w:suppressAutoHyphens/>
        <w:spacing w:line="360" w:lineRule="auto"/>
        <w:rPr>
          <w:color w:val="000000"/>
        </w:rPr>
      </w:pPr>
      <w:r w:rsidRPr="00545BCE">
        <w:rPr>
          <w:color w:val="000000"/>
        </w:rPr>
        <w:t>и пороговый по ускорению</w:t>
      </w:r>
    </w:p>
    <w:p w:rsidR="00535C8B" w:rsidRPr="00545BCE" w:rsidRDefault="00535C8B" w:rsidP="00535C8B">
      <w:pPr>
        <w:pStyle w:val="21"/>
        <w:shd w:val="clear" w:color="000000" w:fill="auto"/>
        <w:suppressAutoHyphens/>
        <w:spacing w:line="360" w:lineRule="auto"/>
        <w:rPr>
          <w:color w:val="000000"/>
          <w:lang w:val="uk-UA"/>
        </w:rPr>
      </w:pPr>
    </w:p>
    <w:p w:rsidR="006F640C" w:rsidRPr="00545BCE" w:rsidRDefault="00D409B4" w:rsidP="00535C8B">
      <w:pPr>
        <w:pStyle w:val="21"/>
        <w:shd w:val="clear" w:color="000000" w:fill="auto"/>
        <w:suppressAutoHyphens/>
        <w:spacing w:line="360" w:lineRule="auto"/>
        <w:rPr>
          <w:color w:val="000000"/>
        </w:rPr>
      </w:pPr>
      <w:r>
        <w:rPr>
          <w:color w:val="000000"/>
        </w:rPr>
        <w:pict>
          <v:shape id="_x0000_i1039" type="#_x0000_t75" style="width:111pt;height:21pt" fillcolor="window">
            <v:imagedata r:id="rId20" o:title=""/>
          </v:shape>
        </w:pict>
      </w:r>
      <w:r w:rsidR="006F640C" w:rsidRPr="00545BCE">
        <w:rPr>
          <w:color w:val="000000"/>
        </w:rPr>
        <w:t xml:space="preserve"> ,</w:t>
      </w:r>
    </w:p>
    <w:p w:rsidR="00535C8B" w:rsidRPr="00545BCE" w:rsidRDefault="00535C8B" w:rsidP="00535C8B">
      <w:pPr>
        <w:pStyle w:val="21"/>
        <w:shd w:val="clear" w:color="000000" w:fill="auto"/>
        <w:suppressAutoHyphens/>
        <w:spacing w:line="360" w:lineRule="auto"/>
        <w:rPr>
          <w:color w:val="000000"/>
          <w:lang w:val="uk-UA"/>
        </w:rPr>
      </w:pPr>
    </w:p>
    <w:p w:rsidR="00535C8B" w:rsidRPr="00545BCE" w:rsidRDefault="006F640C" w:rsidP="00535C8B">
      <w:pPr>
        <w:pStyle w:val="21"/>
        <w:shd w:val="clear" w:color="000000" w:fill="auto"/>
        <w:suppressAutoHyphens/>
        <w:spacing w:line="360" w:lineRule="auto"/>
        <w:rPr>
          <w:color w:val="000000"/>
        </w:rPr>
      </w:pPr>
      <w:r w:rsidRPr="00545BCE">
        <w:rPr>
          <w:color w:val="000000"/>
        </w:rPr>
        <w:t>где константы С</w:t>
      </w:r>
      <w:r w:rsidRPr="00545BCE">
        <w:rPr>
          <w:color w:val="000000"/>
          <w:vertAlign w:val="subscript"/>
        </w:rPr>
        <w:t>пор</w:t>
      </w:r>
      <w:r w:rsidRPr="00545BCE">
        <w:rPr>
          <w:color w:val="000000"/>
          <w:vertAlign w:val="subscript"/>
          <w:lang w:val="en-US"/>
        </w:rPr>
        <w:t>R</w:t>
      </w:r>
      <w:r w:rsidRPr="00545BCE">
        <w:rPr>
          <w:color w:val="000000"/>
        </w:rPr>
        <w:t>, С</w:t>
      </w:r>
      <w:r w:rsidRPr="00545BCE">
        <w:rPr>
          <w:color w:val="000000"/>
          <w:vertAlign w:val="subscript"/>
        </w:rPr>
        <w:t>пор</w:t>
      </w:r>
      <w:r w:rsidRPr="00545BCE">
        <w:rPr>
          <w:color w:val="000000"/>
          <w:vertAlign w:val="subscript"/>
          <w:lang w:val="en-US"/>
        </w:rPr>
        <w:t>V</w:t>
      </w:r>
      <w:r w:rsidRPr="00545BCE">
        <w:rPr>
          <w:color w:val="000000"/>
        </w:rPr>
        <w:t>, С</w:t>
      </w:r>
      <w:r w:rsidRPr="00545BCE">
        <w:rPr>
          <w:color w:val="000000"/>
          <w:vertAlign w:val="subscript"/>
        </w:rPr>
        <w:t>порА</w:t>
      </w:r>
      <w:r w:rsidRPr="00545BCE">
        <w:rPr>
          <w:color w:val="000000"/>
        </w:rPr>
        <w:t xml:space="preserve"> – величины порогов принятия решений о наличии воздействия УП. Величины порогов выбираются с таким расчетом, чтобы ошибки измерения соответствующих величин (дальности, скорости и ускорения) не приводили к частым ложным тревогам.</w:t>
      </w:r>
    </w:p>
    <w:p w:rsidR="00535C8B" w:rsidRPr="00545BCE" w:rsidRDefault="006F640C" w:rsidP="00535C8B">
      <w:pPr>
        <w:pStyle w:val="21"/>
        <w:shd w:val="clear" w:color="000000" w:fill="auto"/>
        <w:suppressAutoHyphens/>
        <w:spacing w:line="360" w:lineRule="auto"/>
        <w:rPr>
          <w:color w:val="000000"/>
        </w:rPr>
      </w:pPr>
      <w:r w:rsidRPr="00545BCE">
        <w:rPr>
          <w:color w:val="000000"/>
        </w:rPr>
        <w:t>В связи с этим обстоятельством для эффективного подавления РЛС на постановщике уводящих помех необходимо согласование параметров УП по дальности и скорости.</w:t>
      </w:r>
    </w:p>
    <w:p w:rsidR="006F640C" w:rsidRPr="00545BCE" w:rsidRDefault="006F640C" w:rsidP="00535C8B">
      <w:pPr>
        <w:pStyle w:val="21"/>
        <w:shd w:val="clear" w:color="000000" w:fill="auto"/>
        <w:suppressAutoHyphens/>
        <w:spacing w:line="360" w:lineRule="auto"/>
        <w:rPr>
          <w:color w:val="000000"/>
        </w:rPr>
      </w:pPr>
      <w:r w:rsidRPr="00545BCE">
        <w:rPr>
          <w:color w:val="000000"/>
        </w:rPr>
        <w:t>Пусть требуется создание ложной цели (ЛЦ), движущейся с ускорением. Уравнение движения ЛЦ:</w:t>
      </w:r>
    </w:p>
    <w:p w:rsidR="00535C8B" w:rsidRPr="00545BCE" w:rsidRDefault="00535C8B" w:rsidP="00535C8B">
      <w:pPr>
        <w:pStyle w:val="21"/>
        <w:shd w:val="clear" w:color="000000" w:fill="auto"/>
        <w:suppressAutoHyphens/>
        <w:spacing w:line="360" w:lineRule="auto"/>
        <w:rPr>
          <w:color w:val="000000"/>
          <w:lang w:val="uk-UA"/>
        </w:rPr>
      </w:pPr>
    </w:p>
    <w:p w:rsidR="006F640C" w:rsidRPr="00545BCE" w:rsidRDefault="006F640C" w:rsidP="00535C8B">
      <w:pPr>
        <w:pStyle w:val="21"/>
        <w:shd w:val="clear" w:color="000000" w:fill="auto"/>
        <w:suppressAutoHyphens/>
        <w:spacing w:line="360" w:lineRule="auto"/>
        <w:rPr>
          <w:color w:val="000000"/>
        </w:rPr>
      </w:pPr>
      <w:r w:rsidRPr="00545BCE">
        <w:rPr>
          <w:color w:val="000000"/>
        </w:rPr>
        <w:t>х(</w:t>
      </w:r>
      <w:r w:rsidRPr="00545BCE">
        <w:rPr>
          <w:color w:val="000000"/>
          <w:lang w:val="en-US"/>
        </w:rPr>
        <w:t>t</w:t>
      </w:r>
      <w:r w:rsidRPr="00545BCE">
        <w:rPr>
          <w:color w:val="000000"/>
        </w:rPr>
        <w:t xml:space="preserve">) = </w:t>
      </w:r>
      <w:r w:rsidRPr="00545BCE">
        <w:rPr>
          <w:color w:val="000000"/>
          <w:szCs w:val="28"/>
        </w:rPr>
        <w:sym w:font="Symbol" w:char="F0B1"/>
      </w:r>
      <w:r w:rsidRPr="00545BCE">
        <w:rPr>
          <w:color w:val="000000"/>
        </w:rPr>
        <w:t>а</w:t>
      </w:r>
      <w:r w:rsidRPr="00545BCE">
        <w:rPr>
          <w:color w:val="000000"/>
          <w:szCs w:val="28"/>
          <w:lang w:val="en-US"/>
        </w:rPr>
        <w:sym w:font="Symbol" w:char="F0D7"/>
      </w:r>
      <w:r w:rsidRPr="00545BCE">
        <w:rPr>
          <w:color w:val="000000"/>
          <w:lang w:val="en-US"/>
        </w:rPr>
        <w:t>t</w:t>
      </w:r>
      <w:r w:rsidRPr="00545BCE">
        <w:rPr>
          <w:color w:val="000000"/>
          <w:vertAlign w:val="superscript"/>
        </w:rPr>
        <w:t>2</w:t>
      </w:r>
      <w:r w:rsidRPr="00545BCE">
        <w:rPr>
          <w:color w:val="000000"/>
        </w:rPr>
        <w:t xml:space="preserve">/2 </w:t>
      </w:r>
      <w:r w:rsidRPr="00545BCE">
        <w:rPr>
          <w:color w:val="000000"/>
          <w:szCs w:val="28"/>
        </w:rPr>
        <w:sym w:font="Symbol" w:char="F0B1"/>
      </w:r>
      <w:r w:rsidRPr="00545BCE">
        <w:rPr>
          <w:color w:val="000000"/>
        </w:rPr>
        <w:t xml:space="preserve"> </w:t>
      </w:r>
      <w:r w:rsidRPr="00545BCE">
        <w:rPr>
          <w:color w:val="000000"/>
          <w:lang w:val="en-US"/>
        </w:rPr>
        <w:t>V</w:t>
      </w:r>
      <w:r w:rsidRPr="00545BCE">
        <w:rPr>
          <w:color w:val="000000"/>
          <w:szCs w:val="28"/>
          <w:lang w:val="en-US"/>
        </w:rPr>
        <w:sym w:font="Symbol" w:char="F0D7"/>
      </w:r>
      <w:r w:rsidRPr="00545BCE">
        <w:rPr>
          <w:color w:val="000000"/>
          <w:lang w:val="en-US"/>
        </w:rPr>
        <w:t>t</w:t>
      </w:r>
      <w:r w:rsidRPr="00545BCE">
        <w:rPr>
          <w:color w:val="000000"/>
        </w:rPr>
        <w:t>+</w:t>
      </w:r>
      <w:r w:rsidRPr="00545BCE">
        <w:rPr>
          <w:color w:val="000000"/>
          <w:lang w:val="en-US"/>
        </w:rPr>
        <w:t>x</w:t>
      </w:r>
      <w:r w:rsidRPr="00545BCE">
        <w:rPr>
          <w:color w:val="000000"/>
          <w:vertAlign w:val="subscript"/>
        </w:rPr>
        <w:t>0</w:t>
      </w:r>
      <w:r w:rsidRPr="00545BCE">
        <w:rPr>
          <w:color w:val="000000"/>
        </w:rPr>
        <w:t>,</w:t>
      </w:r>
    </w:p>
    <w:p w:rsidR="006F640C" w:rsidRPr="00545BCE" w:rsidRDefault="00535C8B" w:rsidP="00535C8B">
      <w:pPr>
        <w:pStyle w:val="21"/>
        <w:shd w:val="clear" w:color="000000" w:fill="auto"/>
        <w:suppressAutoHyphens/>
        <w:spacing w:line="360" w:lineRule="auto"/>
        <w:rPr>
          <w:color w:val="000000"/>
        </w:rPr>
      </w:pPr>
      <w:r w:rsidRPr="00545BCE">
        <w:rPr>
          <w:color w:val="000000"/>
          <w:lang w:val="uk-UA"/>
        </w:rPr>
        <w:br w:type="page"/>
      </w:r>
      <w:r w:rsidR="006F640C" w:rsidRPr="00545BCE">
        <w:rPr>
          <w:color w:val="000000"/>
        </w:rPr>
        <w:t>где х</w:t>
      </w:r>
      <w:r w:rsidR="006F640C" w:rsidRPr="00545BCE">
        <w:rPr>
          <w:color w:val="000000"/>
          <w:vertAlign w:val="subscript"/>
        </w:rPr>
        <w:t>0</w:t>
      </w:r>
      <w:r w:rsidR="006F640C" w:rsidRPr="00545BCE">
        <w:rPr>
          <w:color w:val="000000"/>
        </w:rPr>
        <w:t xml:space="preserve"> – начальное положение ЛЦ, </w:t>
      </w:r>
      <w:r w:rsidR="006F640C" w:rsidRPr="00545BCE">
        <w:rPr>
          <w:color w:val="000000"/>
          <w:lang w:val="en-US"/>
        </w:rPr>
        <w:t>V</w:t>
      </w:r>
      <w:r w:rsidR="006F640C" w:rsidRPr="00545BCE">
        <w:rPr>
          <w:color w:val="000000"/>
        </w:rPr>
        <w:t xml:space="preserve"> и а – ее радиальные скорость и ускорение соответственно. Для создания такой ЛЦ необходимо вырабатывать мощную ответную помеху с изменяющимся во времени интервалом задержки </w:t>
      </w:r>
      <w:r w:rsidR="006F640C" w:rsidRPr="00545BCE">
        <w:rPr>
          <w:color w:val="000000"/>
          <w:lang w:val="en-US"/>
        </w:rPr>
        <w:t>t</w:t>
      </w:r>
      <w:r w:rsidR="006F640C" w:rsidRPr="00545BCE">
        <w:rPr>
          <w:color w:val="000000"/>
          <w:vertAlign w:val="subscript"/>
        </w:rPr>
        <w:t>З</w:t>
      </w:r>
      <w:r w:rsidR="006F640C" w:rsidRPr="00545BCE">
        <w:rPr>
          <w:color w:val="000000"/>
        </w:rPr>
        <w:t>(</w:t>
      </w:r>
      <w:r w:rsidR="006F640C" w:rsidRPr="00545BCE">
        <w:rPr>
          <w:color w:val="000000"/>
          <w:lang w:val="en-US"/>
        </w:rPr>
        <w:t>t</w:t>
      </w:r>
      <w:r w:rsidR="006F640C" w:rsidRPr="00545BCE">
        <w:rPr>
          <w:color w:val="000000"/>
        </w:rPr>
        <w:t>). Интервал задержки для определенного ранее уравнения движения запишется:</w:t>
      </w:r>
    </w:p>
    <w:p w:rsidR="00535C8B" w:rsidRPr="00545BCE" w:rsidRDefault="00535C8B" w:rsidP="00535C8B">
      <w:pPr>
        <w:shd w:val="clear" w:color="000000" w:fill="auto"/>
        <w:suppressAutoHyphens/>
        <w:spacing w:line="360" w:lineRule="auto"/>
        <w:ind w:firstLine="709"/>
        <w:jc w:val="both"/>
        <w:rPr>
          <w:color w:val="000000"/>
          <w:sz w:val="28"/>
          <w:lang w:val="uk-UA"/>
        </w:rPr>
      </w:pPr>
    </w:p>
    <w:p w:rsidR="006F640C" w:rsidRPr="00545BCE" w:rsidRDefault="006F640C" w:rsidP="00535C8B">
      <w:pPr>
        <w:shd w:val="clear" w:color="000000" w:fill="auto"/>
        <w:suppressAutoHyphens/>
        <w:spacing w:line="360" w:lineRule="auto"/>
        <w:ind w:firstLine="709"/>
        <w:jc w:val="both"/>
        <w:rPr>
          <w:color w:val="000000"/>
          <w:sz w:val="28"/>
        </w:rPr>
      </w:pPr>
      <w:r w:rsidRPr="00545BCE">
        <w:rPr>
          <w:color w:val="000000"/>
          <w:sz w:val="28"/>
          <w:lang w:val="en-US"/>
        </w:rPr>
        <w:t>t</w:t>
      </w:r>
      <w:r w:rsidRPr="00545BCE">
        <w:rPr>
          <w:color w:val="000000"/>
          <w:sz w:val="28"/>
          <w:vertAlign w:val="subscript"/>
        </w:rPr>
        <w:t>З</w:t>
      </w:r>
      <w:r w:rsidRPr="00545BCE">
        <w:rPr>
          <w:color w:val="000000"/>
          <w:sz w:val="28"/>
        </w:rPr>
        <w:t>(</w:t>
      </w:r>
      <w:r w:rsidRPr="00545BCE">
        <w:rPr>
          <w:color w:val="000000"/>
          <w:sz w:val="28"/>
          <w:lang w:val="en-US"/>
        </w:rPr>
        <w:t>t</w:t>
      </w:r>
      <w:r w:rsidRPr="00545BCE">
        <w:rPr>
          <w:color w:val="000000"/>
          <w:sz w:val="28"/>
        </w:rPr>
        <w:t>)=2</w:t>
      </w:r>
      <w:r w:rsidRPr="00545BCE">
        <w:rPr>
          <w:color w:val="000000"/>
          <w:sz w:val="28"/>
          <w:szCs w:val="28"/>
          <w:lang w:val="en-US"/>
        </w:rPr>
        <w:sym w:font="Symbol" w:char="F0D7"/>
      </w:r>
      <w:r w:rsidRPr="00545BCE">
        <w:rPr>
          <w:color w:val="000000"/>
          <w:sz w:val="28"/>
          <w:lang w:val="en-US"/>
        </w:rPr>
        <w:t>x</w:t>
      </w:r>
      <w:r w:rsidRPr="00545BCE">
        <w:rPr>
          <w:color w:val="000000"/>
          <w:sz w:val="28"/>
        </w:rPr>
        <w:t>(</w:t>
      </w:r>
      <w:r w:rsidRPr="00545BCE">
        <w:rPr>
          <w:color w:val="000000"/>
          <w:sz w:val="28"/>
          <w:lang w:val="en-US"/>
        </w:rPr>
        <w:t>t</w:t>
      </w:r>
      <w:r w:rsidRPr="00545BCE">
        <w:rPr>
          <w:color w:val="000000"/>
          <w:sz w:val="28"/>
        </w:rPr>
        <w:t>)/</w:t>
      </w:r>
      <w:r w:rsidRPr="00545BCE">
        <w:rPr>
          <w:color w:val="000000"/>
          <w:sz w:val="28"/>
          <w:lang w:val="en-US"/>
        </w:rPr>
        <w:t>c</w:t>
      </w:r>
    </w:p>
    <w:p w:rsidR="00535C8B" w:rsidRPr="00545BCE" w:rsidRDefault="00535C8B" w:rsidP="00535C8B">
      <w:pPr>
        <w:shd w:val="clear" w:color="000000" w:fill="auto"/>
        <w:suppressAutoHyphens/>
        <w:spacing w:line="360" w:lineRule="auto"/>
        <w:ind w:firstLine="709"/>
        <w:jc w:val="both"/>
        <w:rPr>
          <w:color w:val="000000"/>
          <w:sz w:val="28"/>
          <w:lang w:val="uk-UA"/>
        </w:rPr>
      </w:pPr>
    </w:p>
    <w:p w:rsidR="006F640C" w:rsidRPr="00545BCE" w:rsidRDefault="006F640C" w:rsidP="00535C8B">
      <w:pPr>
        <w:shd w:val="clear" w:color="000000" w:fill="auto"/>
        <w:suppressAutoHyphens/>
        <w:spacing w:line="360" w:lineRule="auto"/>
        <w:ind w:firstLine="709"/>
        <w:jc w:val="both"/>
        <w:rPr>
          <w:color w:val="000000"/>
          <w:sz w:val="28"/>
          <w:lang w:val="en-US"/>
        </w:rPr>
      </w:pPr>
      <w:r w:rsidRPr="00545BCE">
        <w:rPr>
          <w:color w:val="000000"/>
          <w:sz w:val="28"/>
        </w:rPr>
        <w:t>или</w:t>
      </w:r>
    </w:p>
    <w:p w:rsidR="00535C8B" w:rsidRPr="00545BCE" w:rsidRDefault="00535C8B" w:rsidP="00535C8B">
      <w:pPr>
        <w:shd w:val="clear" w:color="000000" w:fill="auto"/>
        <w:suppressAutoHyphens/>
        <w:spacing w:line="360" w:lineRule="auto"/>
        <w:ind w:firstLine="709"/>
        <w:jc w:val="both"/>
        <w:rPr>
          <w:color w:val="000000"/>
          <w:sz w:val="28"/>
          <w:lang w:val="uk-UA"/>
        </w:rPr>
      </w:pPr>
    </w:p>
    <w:p w:rsidR="006F640C" w:rsidRPr="00545BCE" w:rsidRDefault="006F640C" w:rsidP="00535C8B">
      <w:pPr>
        <w:shd w:val="clear" w:color="000000" w:fill="auto"/>
        <w:suppressAutoHyphens/>
        <w:spacing w:line="360" w:lineRule="auto"/>
        <w:ind w:firstLine="709"/>
        <w:jc w:val="both"/>
        <w:rPr>
          <w:color w:val="000000"/>
          <w:sz w:val="28"/>
          <w:lang w:val="en-US"/>
        </w:rPr>
      </w:pPr>
      <w:r w:rsidRPr="00545BCE">
        <w:rPr>
          <w:color w:val="000000"/>
          <w:sz w:val="28"/>
          <w:lang w:val="en-US"/>
        </w:rPr>
        <w:t>t</w:t>
      </w:r>
      <w:r w:rsidRPr="00545BCE">
        <w:rPr>
          <w:color w:val="000000"/>
          <w:sz w:val="28"/>
          <w:vertAlign w:val="subscript"/>
        </w:rPr>
        <w:t>З</w:t>
      </w:r>
      <w:r w:rsidRPr="00545BCE">
        <w:rPr>
          <w:color w:val="000000"/>
          <w:sz w:val="28"/>
          <w:lang w:val="en-US"/>
        </w:rPr>
        <w:t xml:space="preserve">(t)= </w:t>
      </w:r>
      <w:r w:rsidR="00D409B4">
        <w:rPr>
          <w:color w:val="000000"/>
          <w:sz w:val="28"/>
          <w:lang w:val="en-US"/>
        </w:rPr>
        <w:pict>
          <v:shape id="_x0000_i1040" type="#_x0000_t75" style="width:11.25pt;height:12pt" fillcolor="window">
            <v:imagedata r:id="rId21" o:title=""/>
          </v:shape>
        </w:pict>
      </w:r>
      <w:r w:rsidRPr="00545BCE">
        <w:rPr>
          <w:color w:val="000000"/>
          <w:sz w:val="28"/>
          <w:lang w:val="en-US"/>
        </w:rPr>
        <w:t>a</w:t>
      </w:r>
      <w:r w:rsidRPr="00545BCE">
        <w:rPr>
          <w:color w:val="000000"/>
          <w:sz w:val="28"/>
          <w:szCs w:val="28"/>
          <w:lang w:val="en-US"/>
        </w:rPr>
        <w:sym w:font="Symbol" w:char="F0D7"/>
      </w:r>
      <w:r w:rsidRPr="00545BCE">
        <w:rPr>
          <w:color w:val="000000"/>
          <w:sz w:val="28"/>
          <w:lang w:val="en-US"/>
        </w:rPr>
        <w:t>t</w:t>
      </w:r>
      <w:r w:rsidRPr="00545BCE">
        <w:rPr>
          <w:color w:val="000000"/>
          <w:sz w:val="28"/>
          <w:vertAlign w:val="superscript"/>
          <w:lang w:val="en-US"/>
        </w:rPr>
        <w:t>2</w:t>
      </w:r>
      <w:r w:rsidRPr="00545BCE">
        <w:rPr>
          <w:color w:val="000000"/>
          <w:sz w:val="28"/>
          <w:lang w:val="en-US"/>
        </w:rPr>
        <w:t xml:space="preserve">/c </w:t>
      </w:r>
      <w:r w:rsidR="00D409B4">
        <w:rPr>
          <w:color w:val="000000"/>
          <w:sz w:val="28"/>
          <w:lang w:val="en-US"/>
        </w:rPr>
        <w:pict>
          <v:shape id="_x0000_i1041" type="#_x0000_t75" style="width:11.25pt;height:12pt" fillcolor="window">
            <v:imagedata r:id="rId21" o:title=""/>
          </v:shape>
        </w:pict>
      </w:r>
      <w:r w:rsidRPr="00545BCE">
        <w:rPr>
          <w:color w:val="000000"/>
          <w:sz w:val="28"/>
          <w:lang w:val="en-US"/>
        </w:rPr>
        <w:t xml:space="preserve"> 2</w:t>
      </w:r>
      <w:r w:rsidRPr="00545BCE">
        <w:rPr>
          <w:color w:val="000000"/>
          <w:sz w:val="28"/>
          <w:szCs w:val="28"/>
          <w:lang w:val="en-US"/>
        </w:rPr>
        <w:sym w:font="Symbol" w:char="F0D7"/>
      </w:r>
      <w:r w:rsidRPr="00545BCE">
        <w:rPr>
          <w:color w:val="000000"/>
          <w:sz w:val="28"/>
          <w:lang w:val="en-US"/>
        </w:rPr>
        <w:t>V</w:t>
      </w:r>
      <w:r w:rsidRPr="00545BCE">
        <w:rPr>
          <w:color w:val="000000"/>
          <w:sz w:val="28"/>
          <w:szCs w:val="28"/>
          <w:lang w:val="en-US"/>
        </w:rPr>
        <w:sym w:font="Symbol" w:char="F0D7"/>
      </w:r>
      <w:r w:rsidRPr="00545BCE">
        <w:rPr>
          <w:color w:val="000000"/>
          <w:sz w:val="28"/>
          <w:lang w:val="en-US"/>
        </w:rPr>
        <w:t>t/c + t</w:t>
      </w:r>
      <w:r w:rsidRPr="00545BCE">
        <w:rPr>
          <w:color w:val="000000"/>
          <w:sz w:val="28"/>
          <w:vertAlign w:val="subscript"/>
          <w:lang w:val="en-US"/>
        </w:rPr>
        <w:t>0</w:t>
      </w:r>
      <w:r w:rsidRPr="00545BCE">
        <w:rPr>
          <w:color w:val="000000"/>
          <w:sz w:val="28"/>
          <w:lang w:val="en-US"/>
        </w:rPr>
        <w:t>,</w:t>
      </w:r>
    </w:p>
    <w:p w:rsidR="00535C8B" w:rsidRPr="00545BCE" w:rsidRDefault="00535C8B" w:rsidP="00535C8B">
      <w:pPr>
        <w:shd w:val="clear" w:color="000000" w:fill="auto"/>
        <w:suppressAutoHyphens/>
        <w:spacing w:line="360" w:lineRule="auto"/>
        <w:ind w:firstLine="709"/>
        <w:jc w:val="both"/>
        <w:rPr>
          <w:color w:val="000000"/>
          <w:sz w:val="28"/>
          <w:lang w:val="uk-UA"/>
        </w:rPr>
      </w:pPr>
    </w:p>
    <w:p w:rsidR="00535C8B" w:rsidRPr="00545BCE" w:rsidRDefault="006F640C" w:rsidP="00535C8B">
      <w:pPr>
        <w:shd w:val="clear" w:color="000000" w:fill="auto"/>
        <w:suppressAutoHyphens/>
        <w:spacing w:line="360" w:lineRule="auto"/>
        <w:ind w:firstLine="709"/>
        <w:jc w:val="both"/>
        <w:rPr>
          <w:color w:val="000000"/>
          <w:sz w:val="28"/>
        </w:rPr>
      </w:pPr>
      <w:r w:rsidRPr="00545BCE">
        <w:rPr>
          <w:color w:val="000000"/>
          <w:sz w:val="28"/>
        </w:rPr>
        <w:t xml:space="preserve">где </w:t>
      </w:r>
      <w:r w:rsidRPr="00545BCE">
        <w:rPr>
          <w:color w:val="000000"/>
          <w:sz w:val="28"/>
          <w:lang w:val="en-US"/>
        </w:rPr>
        <w:t>t</w:t>
      </w:r>
      <w:r w:rsidRPr="00545BCE">
        <w:rPr>
          <w:color w:val="000000"/>
          <w:sz w:val="28"/>
          <w:vertAlign w:val="subscript"/>
        </w:rPr>
        <w:t>0</w:t>
      </w:r>
      <w:r w:rsidRPr="00545BCE">
        <w:rPr>
          <w:color w:val="000000"/>
          <w:sz w:val="28"/>
        </w:rPr>
        <w:t>=2</w:t>
      </w:r>
      <w:r w:rsidRPr="00545BCE">
        <w:rPr>
          <w:color w:val="000000"/>
          <w:sz w:val="28"/>
          <w:szCs w:val="28"/>
          <w:lang w:val="en-US"/>
        </w:rPr>
        <w:sym w:font="Symbol" w:char="F0D7"/>
      </w:r>
      <w:r w:rsidRPr="00545BCE">
        <w:rPr>
          <w:color w:val="000000"/>
          <w:sz w:val="28"/>
          <w:lang w:val="en-US"/>
        </w:rPr>
        <w:t>x</w:t>
      </w:r>
      <w:r w:rsidRPr="00545BCE">
        <w:rPr>
          <w:color w:val="000000"/>
          <w:sz w:val="28"/>
          <w:vertAlign w:val="subscript"/>
        </w:rPr>
        <w:t>0</w:t>
      </w:r>
      <w:r w:rsidRPr="00545BCE">
        <w:rPr>
          <w:color w:val="000000"/>
          <w:sz w:val="28"/>
        </w:rPr>
        <w:t>/</w:t>
      </w:r>
      <w:r w:rsidRPr="00545BCE">
        <w:rPr>
          <w:color w:val="000000"/>
          <w:sz w:val="28"/>
          <w:lang w:val="en-US"/>
        </w:rPr>
        <w:t>c</w:t>
      </w:r>
      <w:r w:rsidRPr="00545BCE">
        <w:rPr>
          <w:color w:val="000000"/>
          <w:sz w:val="28"/>
        </w:rPr>
        <w:t xml:space="preserve"> – начальное значение интервала задержки. Смена знака перед выражениями, содержащими скорость и ускорение ЛЦ, связана с уменьшением времени задержки отраженного сигнала при «приближении» ЛЦ к РЛС и увеличением при ее «удалении» соответственно.</w:t>
      </w:r>
    </w:p>
    <w:p w:rsidR="006F640C" w:rsidRPr="00545BCE" w:rsidRDefault="006F640C" w:rsidP="00535C8B">
      <w:pPr>
        <w:pStyle w:val="21"/>
        <w:shd w:val="clear" w:color="000000" w:fill="auto"/>
        <w:suppressAutoHyphens/>
        <w:spacing w:line="360" w:lineRule="auto"/>
        <w:rPr>
          <w:color w:val="000000"/>
        </w:rPr>
      </w:pPr>
      <w:r w:rsidRPr="00545BCE">
        <w:rPr>
          <w:color w:val="000000"/>
        </w:rPr>
        <w:t>Поскольку в подавляемой РЛС может быть предусмотрено однозначное определение скорости по доплеровскому сдвигу частот принимаемого сигнала, необходимо учесть данное обстоятельство при создании УП. Частота излучаемого постановщиком УП сигнала должна меняться по закону</w:t>
      </w:r>
    </w:p>
    <w:p w:rsidR="00535C8B" w:rsidRPr="00545BCE" w:rsidRDefault="00535C8B" w:rsidP="00535C8B">
      <w:pPr>
        <w:shd w:val="clear" w:color="000000" w:fill="auto"/>
        <w:suppressAutoHyphens/>
        <w:spacing w:line="360" w:lineRule="auto"/>
        <w:ind w:firstLine="709"/>
        <w:jc w:val="both"/>
        <w:rPr>
          <w:color w:val="000000"/>
          <w:sz w:val="28"/>
          <w:lang w:val="uk-UA"/>
        </w:rPr>
      </w:pPr>
    </w:p>
    <w:p w:rsidR="006F640C" w:rsidRPr="00545BCE" w:rsidRDefault="006F640C" w:rsidP="00535C8B">
      <w:pPr>
        <w:shd w:val="clear" w:color="000000" w:fill="auto"/>
        <w:suppressAutoHyphens/>
        <w:spacing w:line="360" w:lineRule="auto"/>
        <w:ind w:firstLine="709"/>
        <w:jc w:val="both"/>
        <w:rPr>
          <w:color w:val="000000"/>
          <w:sz w:val="28"/>
        </w:rPr>
      </w:pPr>
      <w:r w:rsidRPr="00545BCE">
        <w:rPr>
          <w:color w:val="000000"/>
          <w:sz w:val="28"/>
          <w:lang w:val="en-US"/>
        </w:rPr>
        <w:t>f</w:t>
      </w:r>
      <w:r w:rsidRPr="00545BCE">
        <w:rPr>
          <w:color w:val="000000"/>
          <w:sz w:val="28"/>
        </w:rPr>
        <w:t>(</w:t>
      </w:r>
      <w:r w:rsidRPr="00545BCE">
        <w:rPr>
          <w:color w:val="000000"/>
          <w:sz w:val="28"/>
          <w:lang w:val="en-US"/>
        </w:rPr>
        <w:t>t</w:t>
      </w:r>
      <w:r w:rsidRPr="00545BCE">
        <w:rPr>
          <w:color w:val="000000"/>
          <w:sz w:val="28"/>
        </w:rPr>
        <w:t>)=</w:t>
      </w:r>
      <w:r w:rsidRPr="00545BCE">
        <w:rPr>
          <w:color w:val="000000"/>
          <w:sz w:val="28"/>
          <w:lang w:val="en-US"/>
        </w:rPr>
        <w:t>f</w:t>
      </w:r>
      <w:r w:rsidRPr="00545BCE">
        <w:rPr>
          <w:color w:val="000000"/>
          <w:sz w:val="28"/>
          <w:vertAlign w:val="subscript"/>
        </w:rPr>
        <w:t>0</w:t>
      </w:r>
      <w:r w:rsidRPr="00545BCE">
        <w:rPr>
          <w:color w:val="000000"/>
          <w:sz w:val="28"/>
          <w:szCs w:val="28"/>
          <w:lang w:val="en-US"/>
        </w:rPr>
        <w:sym w:font="Symbol" w:char="F0B1"/>
      </w:r>
      <w:r w:rsidRPr="00545BCE">
        <w:rPr>
          <w:color w:val="000000"/>
          <w:sz w:val="28"/>
        </w:rPr>
        <w:t>2</w:t>
      </w:r>
      <w:r w:rsidRPr="00545BCE">
        <w:rPr>
          <w:color w:val="000000"/>
          <w:sz w:val="28"/>
          <w:szCs w:val="28"/>
          <w:lang w:val="en-US"/>
        </w:rPr>
        <w:sym w:font="Symbol" w:char="F0D7"/>
      </w:r>
      <w:r w:rsidRPr="00545BCE">
        <w:rPr>
          <w:color w:val="000000"/>
          <w:sz w:val="28"/>
        </w:rPr>
        <w:t>(</w:t>
      </w:r>
      <w:r w:rsidRPr="00545BCE">
        <w:rPr>
          <w:color w:val="000000"/>
          <w:sz w:val="28"/>
          <w:lang w:val="en-US"/>
        </w:rPr>
        <w:t>V</w:t>
      </w:r>
      <w:r w:rsidRPr="00545BCE">
        <w:rPr>
          <w:color w:val="000000"/>
          <w:sz w:val="28"/>
        </w:rPr>
        <w:t>+</w:t>
      </w:r>
      <w:r w:rsidRPr="00545BCE">
        <w:rPr>
          <w:color w:val="000000"/>
          <w:sz w:val="28"/>
          <w:lang w:val="en-US"/>
        </w:rPr>
        <w:t>a</w:t>
      </w:r>
      <w:r w:rsidRPr="00545BCE">
        <w:rPr>
          <w:color w:val="000000"/>
          <w:sz w:val="28"/>
          <w:szCs w:val="28"/>
          <w:lang w:val="en-US"/>
        </w:rPr>
        <w:sym w:font="Symbol" w:char="F0D7"/>
      </w:r>
      <w:r w:rsidRPr="00545BCE">
        <w:rPr>
          <w:color w:val="000000"/>
          <w:sz w:val="28"/>
          <w:lang w:val="en-US"/>
        </w:rPr>
        <w:t>t</w:t>
      </w:r>
      <w:r w:rsidRPr="00545BCE">
        <w:rPr>
          <w:color w:val="000000"/>
          <w:sz w:val="28"/>
        </w:rPr>
        <w:t>)</w:t>
      </w:r>
      <w:r w:rsidRPr="00545BCE">
        <w:rPr>
          <w:color w:val="000000"/>
          <w:sz w:val="28"/>
          <w:szCs w:val="28"/>
          <w:lang w:val="en-US"/>
        </w:rPr>
        <w:sym w:font="Symbol" w:char="F0D7"/>
      </w:r>
      <w:r w:rsidRPr="00545BCE">
        <w:rPr>
          <w:color w:val="000000"/>
          <w:sz w:val="28"/>
          <w:lang w:val="en-US"/>
        </w:rPr>
        <w:t>f</w:t>
      </w:r>
      <w:r w:rsidRPr="00545BCE">
        <w:rPr>
          <w:color w:val="000000"/>
          <w:sz w:val="28"/>
          <w:vertAlign w:val="subscript"/>
        </w:rPr>
        <w:t>0</w:t>
      </w:r>
      <w:r w:rsidRPr="00545BCE">
        <w:rPr>
          <w:color w:val="000000"/>
          <w:sz w:val="28"/>
        </w:rPr>
        <w:t>/</w:t>
      </w:r>
      <w:r w:rsidRPr="00545BCE">
        <w:rPr>
          <w:color w:val="000000"/>
          <w:sz w:val="28"/>
          <w:lang w:val="en-US"/>
        </w:rPr>
        <w:t>c</w:t>
      </w:r>
      <w:r w:rsidRPr="00545BCE">
        <w:rPr>
          <w:color w:val="000000"/>
          <w:sz w:val="28"/>
        </w:rPr>
        <w:t>,</w:t>
      </w:r>
    </w:p>
    <w:p w:rsidR="00535C8B" w:rsidRPr="00545BCE" w:rsidRDefault="00535C8B" w:rsidP="00535C8B">
      <w:pPr>
        <w:shd w:val="clear" w:color="000000" w:fill="auto"/>
        <w:suppressAutoHyphens/>
        <w:spacing w:line="360" w:lineRule="auto"/>
        <w:ind w:firstLine="709"/>
        <w:jc w:val="both"/>
        <w:rPr>
          <w:color w:val="000000"/>
          <w:sz w:val="28"/>
          <w:lang w:val="uk-UA"/>
        </w:rPr>
      </w:pPr>
    </w:p>
    <w:p w:rsidR="00535C8B" w:rsidRPr="00545BCE" w:rsidRDefault="006F640C" w:rsidP="00535C8B">
      <w:pPr>
        <w:shd w:val="clear" w:color="000000" w:fill="auto"/>
        <w:suppressAutoHyphens/>
        <w:spacing w:line="360" w:lineRule="auto"/>
        <w:ind w:firstLine="709"/>
        <w:jc w:val="both"/>
        <w:rPr>
          <w:color w:val="000000"/>
          <w:sz w:val="28"/>
        </w:rPr>
      </w:pPr>
      <w:r w:rsidRPr="00545BCE">
        <w:rPr>
          <w:color w:val="000000"/>
          <w:sz w:val="28"/>
        </w:rPr>
        <w:t xml:space="preserve">где </w:t>
      </w:r>
      <w:r w:rsidRPr="00545BCE">
        <w:rPr>
          <w:color w:val="000000"/>
          <w:sz w:val="28"/>
          <w:lang w:val="en-US"/>
        </w:rPr>
        <w:t>f</w:t>
      </w:r>
      <w:r w:rsidRPr="00545BCE">
        <w:rPr>
          <w:color w:val="000000"/>
          <w:sz w:val="28"/>
          <w:vertAlign w:val="subscript"/>
        </w:rPr>
        <w:t>0</w:t>
      </w:r>
      <w:r w:rsidRPr="00545BCE">
        <w:rPr>
          <w:color w:val="000000"/>
          <w:sz w:val="28"/>
        </w:rPr>
        <w:t xml:space="preserve"> = </w:t>
      </w:r>
      <w:r w:rsidRPr="00545BCE">
        <w:rPr>
          <w:color w:val="000000"/>
          <w:sz w:val="28"/>
          <w:lang w:val="en-US"/>
        </w:rPr>
        <w:t>c</w:t>
      </w:r>
      <w:r w:rsidRPr="00545BCE">
        <w:rPr>
          <w:color w:val="000000"/>
          <w:sz w:val="28"/>
        </w:rPr>
        <w:t>/</w:t>
      </w:r>
      <w:r w:rsidRPr="00545BCE">
        <w:rPr>
          <w:color w:val="000000"/>
          <w:sz w:val="28"/>
          <w:szCs w:val="28"/>
          <w:lang w:val="en-US"/>
        </w:rPr>
        <w:sym w:font="Symbol" w:char="F06C"/>
      </w:r>
      <w:r w:rsidRPr="00545BCE">
        <w:rPr>
          <w:color w:val="000000"/>
          <w:sz w:val="28"/>
        </w:rPr>
        <w:t xml:space="preserve"> – рабочая частота РЛС (при этом угол между вектором скорости/ускорения и радиальным направлением на РЛС полагается равным нулю).</w:t>
      </w:r>
    </w:p>
    <w:p w:rsidR="006F640C" w:rsidRPr="00545BCE" w:rsidRDefault="006F640C" w:rsidP="00535C8B">
      <w:pPr>
        <w:pStyle w:val="21"/>
        <w:shd w:val="clear" w:color="000000" w:fill="auto"/>
        <w:suppressAutoHyphens/>
        <w:spacing w:line="360" w:lineRule="auto"/>
        <w:rPr>
          <w:color w:val="000000"/>
        </w:rPr>
      </w:pPr>
      <w:r w:rsidRPr="00545BCE">
        <w:rPr>
          <w:color w:val="000000"/>
        </w:rPr>
        <w:t xml:space="preserve">При создании УП следует отводить некоторый временной промежуток </w:t>
      </w:r>
      <w:r w:rsidRPr="00545BCE">
        <w:rPr>
          <w:color w:val="000000"/>
          <w:lang w:val="en-US"/>
        </w:rPr>
        <w:t>t</w:t>
      </w:r>
      <w:r w:rsidRPr="00545BCE">
        <w:rPr>
          <w:color w:val="000000"/>
          <w:vertAlign w:val="subscript"/>
        </w:rPr>
        <w:t>1</w:t>
      </w:r>
      <w:r w:rsidRPr="00545BCE">
        <w:rPr>
          <w:color w:val="000000"/>
        </w:rPr>
        <w:t xml:space="preserve"> на срабатывание системы АРУ приемника РЛС и захват мощной ответной помехи. Поэтому окончательные законы изменения времени задержки и частоты УП соответственно представимы в виде</w:t>
      </w:r>
    </w:p>
    <w:p w:rsidR="00535C8B" w:rsidRPr="00545BCE" w:rsidRDefault="00535C8B" w:rsidP="00535C8B">
      <w:pPr>
        <w:pStyle w:val="21"/>
        <w:shd w:val="clear" w:color="000000" w:fill="auto"/>
        <w:suppressAutoHyphens/>
        <w:spacing w:line="360" w:lineRule="auto"/>
        <w:rPr>
          <w:color w:val="000000"/>
          <w:lang w:val="uk-UA"/>
        </w:rPr>
      </w:pPr>
    </w:p>
    <w:p w:rsidR="006F640C" w:rsidRPr="00545BCE" w:rsidRDefault="00D409B4" w:rsidP="00535C8B">
      <w:pPr>
        <w:pStyle w:val="21"/>
        <w:shd w:val="clear" w:color="000000" w:fill="auto"/>
        <w:suppressAutoHyphens/>
        <w:spacing w:line="360" w:lineRule="auto"/>
        <w:rPr>
          <w:color w:val="000000"/>
          <w:lang w:val="uk-UA"/>
        </w:rPr>
      </w:pPr>
      <w:r>
        <w:rPr>
          <w:color w:val="000000"/>
        </w:rPr>
        <w:pict>
          <v:shape id="_x0000_i1042" type="#_x0000_t75" style="width:221.25pt;height:51.75pt" fillcolor="window">
            <v:imagedata r:id="rId22" o:title=""/>
          </v:shape>
        </w:pict>
      </w:r>
      <w:r w:rsidR="006F640C" w:rsidRPr="00545BCE">
        <w:rPr>
          <w:color w:val="000000"/>
        </w:rPr>
        <w:t>;</w:t>
      </w:r>
    </w:p>
    <w:p w:rsidR="00535C8B" w:rsidRPr="00545BCE" w:rsidRDefault="00535C8B" w:rsidP="00535C8B">
      <w:pPr>
        <w:pStyle w:val="21"/>
        <w:shd w:val="clear" w:color="000000" w:fill="auto"/>
        <w:suppressAutoHyphens/>
        <w:spacing w:line="360" w:lineRule="auto"/>
        <w:rPr>
          <w:color w:val="000000"/>
          <w:lang w:val="uk-UA"/>
        </w:rPr>
      </w:pPr>
    </w:p>
    <w:p w:rsidR="006F640C" w:rsidRPr="00545BCE" w:rsidRDefault="00D409B4" w:rsidP="00535C8B">
      <w:pPr>
        <w:pStyle w:val="21"/>
        <w:shd w:val="clear" w:color="000000" w:fill="auto"/>
        <w:suppressAutoHyphens/>
        <w:spacing w:line="360" w:lineRule="auto"/>
        <w:rPr>
          <w:color w:val="000000"/>
        </w:rPr>
      </w:pPr>
      <w:r>
        <w:rPr>
          <w:color w:val="000000"/>
        </w:rPr>
        <w:pict>
          <v:shape id="_x0000_i1043" type="#_x0000_t75" style="width:228.75pt;height:48pt" fillcolor="window">
            <v:imagedata r:id="rId23" o:title=""/>
          </v:shape>
        </w:pict>
      </w:r>
      <w:r w:rsidR="006F640C" w:rsidRPr="00545BCE">
        <w:rPr>
          <w:color w:val="000000"/>
        </w:rPr>
        <w:t>,</w:t>
      </w:r>
    </w:p>
    <w:p w:rsidR="00535C8B" w:rsidRPr="00545BCE" w:rsidRDefault="00535C8B" w:rsidP="00535C8B">
      <w:pPr>
        <w:pStyle w:val="21"/>
        <w:shd w:val="clear" w:color="000000" w:fill="auto"/>
        <w:suppressAutoHyphens/>
        <w:spacing w:line="360" w:lineRule="auto"/>
        <w:rPr>
          <w:color w:val="000000"/>
          <w:lang w:val="uk-UA"/>
        </w:rPr>
      </w:pPr>
    </w:p>
    <w:p w:rsidR="00535C8B" w:rsidRPr="00545BCE" w:rsidRDefault="006F640C" w:rsidP="00535C8B">
      <w:pPr>
        <w:pStyle w:val="21"/>
        <w:shd w:val="clear" w:color="000000" w:fill="auto"/>
        <w:suppressAutoHyphens/>
        <w:spacing w:line="360" w:lineRule="auto"/>
        <w:rPr>
          <w:color w:val="000000"/>
        </w:rPr>
      </w:pPr>
      <w:r w:rsidRPr="00545BCE">
        <w:rPr>
          <w:color w:val="000000"/>
        </w:rPr>
        <w:t xml:space="preserve">где </w:t>
      </w:r>
      <w:r w:rsidRPr="00545BCE">
        <w:rPr>
          <w:color w:val="000000"/>
          <w:lang w:val="en-US"/>
        </w:rPr>
        <w:t>T</w:t>
      </w:r>
      <w:r w:rsidRPr="00545BCE">
        <w:rPr>
          <w:color w:val="000000"/>
          <w:vertAlign w:val="subscript"/>
        </w:rPr>
        <w:t>УП</w:t>
      </w:r>
      <w:r w:rsidRPr="00545BCE">
        <w:rPr>
          <w:color w:val="000000"/>
        </w:rPr>
        <w:t xml:space="preserve"> – время, отводимое на постановку помехи.</w:t>
      </w:r>
    </w:p>
    <w:p w:rsidR="006F640C" w:rsidRPr="00545BCE" w:rsidRDefault="006F640C" w:rsidP="00535C8B">
      <w:pPr>
        <w:pStyle w:val="21"/>
        <w:shd w:val="clear" w:color="000000" w:fill="auto"/>
        <w:suppressAutoHyphens/>
        <w:spacing w:line="360" w:lineRule="auto"/>
        <w:rPr>
          <w:color w:val="000000"/>
        </w:rPr>
      </w:pPr>
      <w:r w:rsidRPr="00545BCE">
        <w:rPr>
          <w:color w:val="000000"/>
        </w:rPr>
        <w:t xml:space="preserve">Предположим, на некоторой дальности </w:t>
      </w:r>
      <w:r w:rsidRPr="00545BCE">
        <w:rPr>
          <w:color w:val="000000"/>
          <w:lang w:val="en-US"/>
        </w:rPr>
        <w:t>R</w:t>
      </w:r>
      <w:r w:rsidRPr="00545BCE">
        <w:rPr>
          <w:color w:val="000000"/>
        </w:rPr>
        <w:t xml:space="preserve"> необходимо создание ЛЦ, имеющей начальную скорость </w:t>
      </w:r>
      <w:r w:rsidRPr="00545BCE">
        <w:rPr>
          <w:color w:val="000000"/>
          <w:lang w:val="en-US"/>
        </w:rPr>
        <w:t>V</w:t>
      </w:r>
      <w:r w:rsidR="009530FA" w:rsidRPr="00545BCE">
        <w:rPr>
          <w:color w:val="000000"/>
        </w:rPr>
        <w:t>=6</w:t>
      </w:r>
      <w:r w:rsidRPr="00545BCE">
        <w:rPr>
          <w:color w:val="000000"/>
        </w:rPr>
        <w:t>00 м/с и ускорение а=0,5</w:t>
      </w:r>
      <w:r w:rsidRPr="00545BCE">
        <w:rPr>
          <w:color w:val="000000"/>
          <w:szCs w:val="28"/>
          <w:lang w:val="en-US"/>
        </w:rPr>
        <w:sym w:font="Symbol" w:char="F0D7"/>
      </w:r>
      <w:r w:rsidRPr="00545BCE">
        <w:rPr>
          <w:color w:val="000000"/>
          <w:lang w:val="en-US"/>
        </w:rPr>
        <w:t>g</w:t>
      </w:r>
      <w:r w:rsidRPr="00545BCE">
        <w:rPr>
          <w:color w:val="000000"/>
        </w:rPr>
        <w:t>=4,9 м/с; время, отводимое на постановку УП, составляет Т</w:t>
      </w:r>
      <w:r w:rsidRPr="00545BCE">
        <w:rPr>
          <w:color w:val="000000"/>
          <w:vertAlign w:val="subscript"/>
        </w:rPr>
        <w:t>УП</w:t>
      </w:r>
      <w:r w:rsidRPr="00545BCE">
        <w:rPr>
          <w:color w:val="000000"/>
        </w:rPr>
        <w:t xml:space="preserve">=5 с, из них в течение </w:t>
      </w:r>
      <w:r w:rsidRPr="00545BCE">
        <w:rPr>
          <w:color w:val="000000"/>
          <w:lang w:val="en-US"/>
        </w:rPr>
        <w:t>t</w:t>
      </w:r>
      <w:r w:rsidRPr="00545BCE">
        <w:rPr>
          <w:color w:val="000000"/>
          <w:vertAlign w:val="subscript"/>
        </w:rPr>
        <w:t>1</w:t>
      </w:r>
      <w:r w:rsidRPr="00545BCE">
        <w:rPr>
          <w:color w:val="000000"/>
        </w:rPr>
        <w:t>=0,5 с характеристики ответной помехи не изменяются. Произведем оценку эффективности применения УП с выбранными параметрами. Максимально достижимая дальность увода:</w:t>
      </w:r>
    </w:p>
    <w:p w:rsidR="006F640C" w:rsidRPr="00545BCE" w:rsidRDefault="006F640C" w:rsidP="00535C8B">
      <w:pPr>
        <w:pStyle w:val="21"/>
        <w:shd w:val="clear" w:color="000000" w:fill="auto"/>
        <w:suppressAutoHyphens/>
        <w:spacing w:line="360" w:lineRule="auto"/>
        <w:jc w:val="center"/>
        <w:outlineLvl w:val="0"/>
        <w:rPr>
          <w:color w:val="000000"/>
        </w:rPr>
      </w:pPr>
      <w:r w:rsidRPr="00545BCE">
        <w:rPr>
          <w:color w:val="000000"/>
          <w:lang w:val="en-US"/>
        </w:rPr>
        <w:t>S</w:t>
      </w:r>
      <w:r w:rsidRPr="00545BCE">
        <w:rPr>
          <w:color w:val="000000"/>
          <w:vertAlign w:val="subscript"/>
          <w:lang w:val="en-US"/>
        </w:rPr>
        <w:t>max</w:t>
      </w:r>
      <w:r w:rsidRPr="00545BCE">
        <w:rPr>
          <w:color w:val="000000"/>
        </w:rPr>
        <w:t xml:space="preserve"> = </w:t>
      </w:r>
      <w:r w:rsidRPr="00545BCE">
        <w:rPr>
          <w:color w:val="000000"/>
          <w:lang w:val="en-US"/>
        </w:rPr>
        <w:t>a</w:t>
      </w:r>
      <w:r w:rsidRPr="00545BCE">
        <w:rPr>
          <w:color w:val="000000"/>
          <w:szCs w:val="28"/>
          <w:lang w:val="en-US"/>
        </w:rPr>
        <w:sym w:font="Symbol" w:char="F0D7"/>
      </w:r>
      <w:r w:rsidRPr="00545BCE">
        <w:rPr>
          <w:color w:val="000000"/>
        </w:rPr>
        <w:t>(Т</w:t>
      </w:r>
      <w:r w:rsidRPr="00545BCE">
        <w:rPr>
          <w:color w:val="000000"/>
          <w:vertAlign w:val="subscript"/>
        </w:rPr>
        <w:t>УП</w:t>
      </w:r>
      <w:r w:rsidRPr="00545BCE">
        <w:rPr>
          <w:color w:val="000000"/>
        </w:rPr>
        <w:t>-</w:t>
      </w:r>
      <w:r w:rsidRPr="00545BCE">
        <w:rPr>
          <w:color w:val="000000"/>
          <w:lang w:val="en-US"/>
        </w:rPr>
        <w:t>t</w:t>
      </w:r>
      <w:r w:rsidRPr="00545BCE">
        <w:rPr>
          <w:color w:val="000000"/>
          <w:vertAlign w:val="subscript"/>
        </w:rPr>
        <w:t>1</w:t>
      </w:r>
      <w:r w:rsidRPr="00545BCE">
        <w:rPr>
          <w:color w:val="000000"/>
        </w:rPr>
        <w:t>)</w:t>
      </w:r>
      <w:r w:rsidRPr="00545BCE">
        <w:rPr>
          <w:color w:val="000000"/>
          <w:vertAlign w:val="superscript"/>
        </w:rPr>
        <w:t>2</w:t>
      </w:r>
      <w:r w:rsidRPr="00545BCE">
        <w:rPr>
          <w:color w:val="000000"/>
        </w:rPr>
        <w:t>/2+</w:t>
      </w:r>
      <w:r w:rsidRPr="00545BCE">
        <w:rPr>
          <w:color w:val="000000"/>
          <w:lang w:val="en-US"/>
        </w:rPr>
        <w:t>V</w:t>
      </w:r>
      <w:r w:rsidRPr="00545BCE">
        <w:rPr>
          <w:color w:val="000000"/>
          <w:szCs w:val="28"/>
          <w:lang w:val="en-US"/>
        </w:rPr>
        <w:sym w:font="Symbol" w:char="F0D7"/>
      </w:r>
      <w:r w:rsidRPr="00545BCE">
        <w:rPr>
          <w:color w:val="000000"/>
        </w:rPr>
        <w:t>(Т</w:t>
      </w:r>
      <w:r w:rsidRPr="00545BCE">
        <w:rPr>
          <w:color w:val="000000"/>
          <w:vertAlign w:val="subscript"/>
        </w:rPr>
        <w:t>УП</w:t>
      </w:r>
      <w:r w:rsidRPr="00545BCE">
        <w:rPr>
          <w:color w:val="000000"/>
        </w:rPr>
        <w:t>-</w:t>
      </w:r>
      <w:r w:rsidRPr="00545BCE">
        <w:rPr>
          <w:color w:val="000000"/>
          <w:lang w:val="en-US"/>
        </w:rPr>
        <w:t>t</w:t>
      </w:r>
      <w:r w:rsidRPr="00545BCE">
        <w:rPr>
          <w:color w:val="000000"/>
          <w:vertAlign w:val="subscript"/>
        </w:rPr>
        <w:t>1</w:t>
      </w:r>
      <w:r w:rsidRPr="00545BCE">
        <w:rPr>
          <w:color w:val="000000"/>
        </w:rPr>
        <w:t>)=4,9</w:t>
      </w:r>
      <w:r w:rsidRPr="00545BCE">
        <w:rPr>
          <w:color w:val="000000"/>
          <w:szCs w:val="28"/>
          <w:lang w:val="en-US"/>
        </w:rPr>
        <w:sym w:font="Symbol" w:char="F0D7"/>
      </w:r>
      <w:r w:rsidRPr="00545BCE">
        <w:rPr>
          <w:color w:val="000000"/>
        </w:rPr>
        <w:t>(5-0,5)</w:t>
      </w:r>
      <w:r w:rsidRPr="00545BCE">
        <w:rPr>
          <w:color w:val="000000"/>
          <w:vertAlign w:val="superscript"/>
        </w:rPr>
        <w:t>2</w:t>
      </w:r>
      <w:r w:rsidR="009530FA" w:rsidRPr="00545BCE">
        <w:rPr>
          <w:color w:val="000000"/>
        </w:rPr>
        <w:t>/2+6</w:t>
      </w:r>
      <w:r w:rsidRPr="00545BCE">
        <w:rPr>
          <w:color w:val="000000"/>
        </w:rPr>
        <w:t>00</w:t>
      </w:r>
      <w:r w:rsidRPr="00545BCE">
        <w:rPr>
          <w:color w:val="000000"/>
          <w:szCs w:val="28"/>
          <w:lang w:val="en-US"/>
        </w:rPr>
        <w:sym w:font="Symbol" w:char="F0D7"/>
      </w:r>
      <w:r w:rsidRPr="00545BCE">
        <w:rPr>
          <w:color w:val="000000"/>
        </w:rPr>
        <w:t>(5-0,5)=2</w:t>
      </w:r>
      <w:r w:rsidR="009530FA" w:rsidRPr="00545BCE">
        <w:rPr>
          <w:color w:val="000000"/>
        </w:rPr>
        <w:t>750</w:t>
      </w:r>
      <w:r w:rsidRPr="00545BCE">
        <w:rPr>
          <w:color w:val="000000"/>
        </w:rPr>
        <w:t xml:space="preserve"> м,</w:t>
      </w:r>
    </w:p>
    <w:p w:rsidR="00535C8B" w:rsidRPr="00545BCE" w:rsidRDefault="006F640C" w:rsidP="00535C8B">
      <w:pPr>
        <w:pStyle w:val="21"/>
        <w:shd w:val="clear" w:color="000000" w:fill="auto"/>
        <w:suppressAutoHyphens/>
        <w:spacing w:line="360" w:lineRule="auto"/>
        <w:rPr>
          <w:color w:val="000000"/>
        </w:rPr>
      </w:pPr>
      <w:r w:rsidRPr="00545BCE">
        <w:rPr>
          <w:color w:val="000000"/>
        </w:rPr>
        <w:t xml:space="preserve">то есть цель уводится из дальностного канала с номером </w:t>
      </w:r>
      <w:r w:rsidRPr="00545BCE">
        <w:rPr>
          <w:color w:val="000000"/>
          <w:lang w:val="en-US"/>
        </w:rPr>
        <w:t>N</w:t>
      </w:r>
      <w:r w:rsidRPr="00545BCE">
        <w:rPr>
          <w:color w:val="000000"/>
          <w:vertAlign w:val="subscript"/>
        </w:rPr>
        <w:t>1</w:t>
      </w:r>
      <w:r w:rsidRPr="00545BCE">
        <w:rPr>
          <w:color w:val="000000"/>
        </w:rPr>
        <w:t xml:space="preserve"> в канал </w:t>
      </w:r>
      <w:r w:rsidRPr="00545BCE">
        <w:rPr>
          <w:color w:val="000000"/>
          <w:lang w:val="en-US"/>
        </w:rPr>
        <w:t>N</w:t>
      </w:r>
      <w:r w:rsidRPr="00545BCE">
        <w:rPr>
          <w:color w:val="000000"/>
          <w:vertAlign w:val="subscript"/>
        </w:rPr>
        <w:t>2</w:t>
      </w:r>
      <w:r w:rsidRPr="00545BCE">
        <w:rPr>
          <w:color w:val="000000"/>
        </w:rPr>
        <w:t>=</w:t>
      </w:r>
      <w:r w:rsidRPr="00545BCE">
        <w:rPr>
          <w:color w:val="000000"/>
          <w:lang w:val="en-US"/>
        </w:rPr>
        <w:t>N</w:t>
      </w:r>
      <w:r w:rsidRPr="00545BCE">
        <w:rPr>
          <w:color w:val="000000"/>
          <w:vertAlign w:val="subscript"/>
        </w:rPr>
        <w:t>1</w:t>
      </w:r>
      <w:r w:rsidRPr="00545BCE">
        <w:rPr>
          <w:color w:val="000000"/>
          <w:szCs w:val="28"/>
        </w:rPr>
        <w:sym w:font="Symbol" w:char="F0B1"/>
      </w:r>
      <w:r w:rsidRPr="00545BCE">
        <w:rPr>
          <w:color w:val="000000"/>
        </w:rPr>
        <w:t>5.</w:t>
      </w:r>
    </w:p>
    <w:p w:rsidR="006F640C" w:rsidRPr="00545BCE" w:rsidRDefault="006F640C" w:rsidP="00535C8B">
      <w:pPr>
        <w:pStyle w:val="21"/>
        <w:shd w:val="clear" w:color="000000" w:fill="auto"/>
        <w:suppressAutoHyphens/>
        <w:spacing w:line="360" w:lineRule="auto"/>
        <w:rPr>
          <w:color w:val="000000"/>
        </w:rPr>
      </w:pPr>
      <w:r w:rsidRPr="00545BCE">
        <w:rPr>
          <w:color w:val="000000"/>
        </w:rPr>
        <w:t>Структурная схема передатчика УП, согласованных по дальности и скорости, приведена на рис. 3.</w:t>
      </w:r>
    </w:p>
    <w:p w:rsidR="00535C8B" w:rsidRPr="00545BCE" w:rsidRDefault="00535C8B" w:rsidP="00535C8B">
      <w:pPr>
        <w:shd w:val="clear" w:color="000000" w:fill="auto"/>
        <w:suppressAutoHyphens/>
        <w:spacing w:line="360" w:lineRule="auto"/>
        <w:ind w:firstLine="709"/>
        <w:jc w:val="both"/>
        <w:rPr>
          <w:color w:val="000000"/>
          <w:sz w:val="28"/>
          <w:lang w:val="uk-UA"/>
        </w:rPr>
      </w:pPr>
    </w:p>
    <w:p w:rsidR="00535C8B" w:rsidRPr="00545BCE" w:rsidRDefault="00535C8B" w:rsidP="00535C8B">
      <w:pPr>
        <w:shd w:val="clear" w:color="000000" w:fill="auto"/>
        <w:suppressAutoHyphens/>
        <w:spacing w:line="360" w:lineRule="auto"/>
        <w:jc w:val="center"/>
        <w:rPr>
          <w:b/>
          <w:color w:val="000000"/>
          <w:sz w:val="28"/>
          <w:lang w:val="uk-UA"/>
        </w:rPr>
      </w:pPr>
      <w:r w:rsidRPr="00545BCE">
        <w:rPr>
          <w:b/>
          <w:color w:val="000000"/>
          <w:sz w:val="28"/>
        </w:rPr>
        <w:t>2.3. Расчет параметров средств создания пассивных помех</w:t>
      </w:r>
    </w:p>
    <w:p w:rsidR="00535C8B" w:rsidRPr="00545BCE" w:rsidRDefault="00535C8B" w:rsidP="00535C8B">
      <w:pPr>
        <w:shd w:val="clear" w:color="000000" w:fill="auto"/>
        <w:suppressAutoHyphens/>
        <w:spacing w:line="360" w:lineRule="auto"/>
        <w:ind w:firstLine="709"/>
        <w:jc w:val="both"/>
        <w:rPr>
          <w:color w:val="000000"/>
          <w:sz w:val="28"/>
          <w:szCs w:val="28"/>
          <w:lang w:val="uk-UA"/>
        </w:rPr>
      </w:pPr>
    </w:p>
    <w:p w:rsidR="00535C8B" w:rsidRPr="00545BCE" w:rsidRDefault="00535C8B" w:rsidP="00535C8B">
      <w:pPr>
        <w:shd w:val="clear" w:color="000000" w:fill="auto"/>
        <w:suppressAutoHyphens/>
        <w:spacing w:line="360" w:lineRule="auto"/>
        <w:ind w:firstLine="709"/>
        <w:jc w:val="both"/>
        <w:rPr>
          <w:color w:val="000000"/>
          <w:sz w:val="28"/>
          <w:szCs w:val="28"/>
        </w:rPr>
      </w:pPr>
      <w:r w:rsidRPr="00545BCE">
        <w:rPr>
          <w:color w:val="000000"/>
          <w:sz w:val="28"/>
          <w:szCs w:val="28"/>
        </w:rPr>
        <w:t>Различают пассивные помехи естественного происхождения и организованные. К организованным пассивным помехам относят отражения от облаков дипольных отражателей, аэрозолей или ионизированных частиц, а также отражения от ложных целей. Особенностью пассивных помех является появление их только при работе передатчиков радиолокаторов и значительное превышение мощности помехи над мощностью собственных шумов приемника [2].</w:t>
      </w:r>
    </w:p>
    <w:p w:rsidR="006F640C" w:rsidRPr="00545BCE" w:rsidRDefault="00D409B4" w:rsidP="00535C8B">
      <w:pPr>
        <w:shd w:val="clear" w:color="000000" w:fill="auto"/>
        <w:suppressAutoHyphens/>
        <w:spacing w:line="360" w:lineRule="auto"/>
        <w:ind w:firstLine="709"/>
        <w:rPr>
          <w:color w:val="000000"/>
          <w:sz w:val="28"/>
        </w:rPr>
      </w:pPr>
      <w:r>
        <w:rPr>
          <w:noProof/>
        </w:rPr>
        <w:pict>
          <v:shape id="_x0000_s1054" type="#_x0000_t109" style="position:absolute;left:0;text-align:left;margin-left:346.7pt;margin-top:1.2pt;width:100.8pt;height:50.4pt;z-index:251626496" o:allowincell="f">
            <v:textbox>
              <w:txbxContent>
                <w:p w:rsidR="006F640C" w:rsidRDefault="006F640C">
                  <w:pPr>
                    <w:jc w:val="center"/>
                    <w:rPr>
                      <w:sz w:val="24"/>
                    </w:rPr>
                  </w:pPr>
                  <w:r>
                    <w:rPr>
                      <w:sz w:val="24"/>
                    </w:rPr>
                    <w:t>Генератор</w:t>
                  </w:r>
                </w:p>
                <w:p w:rsidR="006F640C" w:rsidRDefault="006F640C">
                  <w:pPr>
                    <w:jc w:val="center"/>
                    <w:rPr>
                      <w:sz w:val="24"/>
                    </w:rPr>
                  </w:pPr>
                  <w:r>
                    <w:rPr>
                      <w:sz w:val="24"/>
                    </w:rPr>
                    <w:t>модулирующего</w:t>
                  </w:r>
                </w:p>
                <w:p w:rsidR="006F640C" w:rsidRDefault="006F640C">
                  <w:pPr>
                    <w:jc w:val="center"/>
                    <w:rPr>
                      <w:sz w:val="24"/>
                    </w:rPr>
                  </w:pPr>
                  <w:r>
                    <w:rPr>
                      <w:sz w:val="24"/>
                    </w:rPr>
                    <w:t>напряжения</w:t>
                  </w:r>
                </w:p>
              </w:txbxContent>
            </v:textbox>
          </v:shape>
        </w:pict>
      </w:r>
      <w:r>
        <w:rPr>
          <w:noProof/>
        </w:rPr>
        <w:pict>
          <v:shape id="_x0000_s1055" type="#_x0000_t109" style="position:absolute;left:0;text-align:left;margin-left:217.1pt;margin-top:8.4pt;width:86.4pt;height:36pt;z-index:251624448" o:allowincell="f">
            <v:textbox>
              <w:txbxContent>
                <w:p w:rsidR="006F640C" w:rsidRDefault="006F640C">
                  <w:pPr>
                    <w:pStyle w:val="1"/>
                    <w:ind w:firstLine="0"/>
                    <w:jc w:val="center"/>
                    <w:rPr>
                      <w:sz w:val="24"/>
                    </w:rPr>
                  </w:pPr>
                  <w:r>
                    <w:rPr>
                      <w:sz w:val="24"/>
                    </w:rPr>
                    <w:t>Блок</w:t>
                  </w:r>
                </w:p>
                <w:p w:rsidR="006F640C" w:rsidRDefault="006F640C">
                  <w:pPr>
                    <w:jc w:val="center"/>
                    <w:rPr>
                      <w:sz w:val="24"/>
                    </w:rPr>
                  </w:pPr>
                  <w:r>
                    <w:rPr>
                      <w:sz w:val="24"/>
                    </w:rPr>
                    <w:t>управления</w:t>
                  </w:r>
                </w:p>
              </w:txbxContent>
            </v:textbox>
          </v:shape>
        </w:pict>
      </w:r>
    </w:p>
    <w:p w:rsidR="006F640C" w:rsidRPr="00545BCE" w:rsidRDefault="00D409B4" w:rsidP="00535C8B">
      <w:pPr>
        <w:shd w:val="clear" w:color="000000" w:fill="auto"/>
        <w:suppressAutoHyphens/>
        <w:ind w:firstLine="709"/>
        <w:rPr>
          <w:color w:val="000000"/>
          <w:sz w:val="28"/>
        </w:rPr>
      </w:pPr>
      <w:r>
        <w:rPr>
          <w:noProof/>
        </w:rPr>
        <w:pict>
          <v:line id="_x0000_s1056" style="position:absolute;left:0;text-align:left;z-index:251633664" from="303.5pt,8.4pt" to="346.7pt,8.4pt" o:allowincell="f">
            <v:stroke endarrow="block"/>
            <w10:wrap type="topAndBottom"/>
          </v:line>
        </w:pict>
      </w:r>
    </w:p>
    <w:p w:rsidR="006F640C" w:rsidRPr="00545BCE" w:rsidRDefault="00D409B4" w:rsidP="00535C8B">
      <w:pPr>
        <w:shd w:val="clear" w:color="000000" w:fill="auto"/>
        <w:suppressAutoHyphens/>
        <w:ind w:firstLine="709"/>
        <w:rPr>
          <w:color w:val="000000"/>
          <w:sz w:val="28"/>
        </w:rPr>
      </w:pPr>
      <w:r>
        <w:rPr>
          <w:noProof/>
        </w:rPr>
        <w:pict>
          <v:line id="_x0000_s1057" style="position:absolute;left:0;text-align:left;flip:y;z-index:251632640" from="260.3pt,13.9pt" to="260.3pt,42.7pt" o:allowincell="f">
            <v:stroke startarrow="block"/>
          </v:line>
        </w:pict>
      </w:r>
    </w:p>
    <w:p w:rsidR="006F640C" w:rsidRPr="00545BCE" w:rsidRDefault="00D409B4" w:rsidP="00535C8B">
      <w:pPr>
        <w:shd w:val="clear" w:color="000000" w:fill="auto"/>
        <w:suppressAutoHyphens/>
        <w:ind w:firstLine="709"/>
        <w:rPr>
          <w:color w:val="000000"/>
          <w:sz w:val="28"/>
        </w:rPr>
      </w:pPr>
      <w:r>
        <w:rPr>
          <w:noProof/>
        </w:rPr>
        <w:pict>
          <v:line id="_x0000_s1058" style="position:absolute;left:0;text-align:left;z-index:251634688" from="397.1pt,5pt" to="397.1pt,26.6pt" o:allowincell="f">
            <v:stroke endarrow="block"/>
          </v:line>
        </w:pict>
      </w:r>
    </w:p>
    <w:p w:rsidR="006F640C" w:rsidRPr="00545BCE" w:rsidRDefault="00D409B4" w:rsidP="00535C8B">
      <w:pPr>
        <w:shd w:val="clear" w:color="000000" w:fill="auto"/>
        <w:suppressAutoHyphens/>
        <w:ind w:firstLine="709"/>
        <w:rPr>
          <w:color w:val="000000"/>
          <w:sz w:val="28"/>
        </w:rPr>
      </w:pPr>
      <w:r>
        <w:rPr>
          <w:noProof/>
        </w:rPr>
        <w:pict>
          <v:shape id="_x0000_s1059" type="#_x0000_t109" style="position:absolute;left:0;text-align:left;margin-left:217.1pt;margin-top:8.8pt;width:86.4pt;height:36pt;z-index:251627520" o:allowincell="f">
            <v:textbox>
              <w:txbxContent>
                <w:p w:rsidR="006F640C" w:rsidRDefault="006F640C">
                  <w:pPr>
                    <w:jc w:val="center"/>
                    <w:rPr>
                      <w:sz w:val="24"/>
                    </w:rPr>
                  </w:pPr>
                  <w:r>
                    <w:rPr>
                      <w:sz w:val="24"/>
                    </w:rPr>
                    <w:t>Управляемая</w:t>
                  </w:r>
                </w:p>
                <w:p w:rsidR="006F640C" w:rsidRDefault="006F640C">
                  <w:pPr>
                    <w:jc w:val="center"/>
                    <w:rPr>
                      <w:sz w:val="24"/>
                    </w:rPr>
                  </w:pPr>
                  <w:r>
                    <w:rPr>
                      <w:sz w:val="24"/>
                    </w:rPr>
                    <w:t>ЛЗ</w:t>
                  </w:r>
                </w:p>
              </w:txbxContent>
            </v:textbox>
          </v:shape>
        </w:pict>
      </w:r>
      <w:r>
        <w:rPr>
          <w:noProof/>
        </w:rPr>
        <w:pict>
          <v:shape id="_x0000_s1060" type="#_x0000_t109" style="position:absolute;left:0;text-align:left;margin-left:375.5pt;margin-top:8.8pt;width:43.2pt;height:36pt;z-index:251628544" o:allowincell="f">
            <v:textbox>
              <w:txbxContent>
                <w:p w:rsidR="006F640C" w:rsidRDefault="006F640C">
                  <w:pPr>
                    <w:jc w:val="center"/>
                    <w:rPr>
                      <w:sz w:val="10"/>
                    </w:rPr>
                  </w:pPr>
                </w:p>
                <w:p w:rsidR="006F640C" w:rsidRDefault="006F640C">
                  <w:pPr>
                    <w:jc w:val="center"/>
                    <w:rPr>
                      <w:sz w:val="24"/>
                    </w:rPr>
                  </w:pPr>
                  <w:r>
                    <w:rPr>
                      <w:sz w:val="24"/>
                    </w:rPr>
                    <w:t>ЛБВ</w:t>
                  </w:r>
                </w:p>
              </w:txbxContent>
            </v:textbox>
          </v:shape>
        </w:pict>
      </w:r>
      <w:r>
        <w:rPr>
          <w:noProof/>
        </w:rPr>
        <w:pict>
          <v:shape id="_x0000_s1061" type="#_x0000_t109" style="position:absolute;left:0;text-align:left;margin-left:123.5pt;margin-top:8.8pt;width:43.2pt;height:36pt;z-index:251629568" o:allowincell="f">
            <v:textbox>
              <w:txbxContent>
                <w:p w:rsidR="006F640C" w:rsidRDefault="006F640C">
                  <w:pPr>
                    <w:jc w:val="center"/>
                    <w:rPr>
                      <w:sz w:val="10"/>
                    </w:rPr>
                  </w:pPr>
                </w:p>
                <w:p w:rsidR="006F640C" w:rsidRDefault="006F640C">
                  <w:pPr>
                    <w:jc w:val="center"/>
                    <w:rPr>
                      <w:sz w:val="24"/>
                    </w:rPr>
                  </w:pPr>
                  <w:r>
                    <w:rPr>
                      <w:sz w:val="24"/>
                    </w:rPr>
                    <w:t>ППП</w:t>
                  </w:r>
                </w:p>
              </w:txbxContent>
            </v:textbox>
          </v:shape>
        </w:pict>
      </w:r>
      <w:r>
        <w:rPr>
          <w:noProof/>
        </w:rPr>
        <w:pict>
          <v:shape id="_x0000_s1062" type="#_x0000_t109" style="position:absolute;left:0;text-align:left;margin-left:8.3pt;margin-top:1.6pt;width:79.2pt;height:50.4pt;z-index:251625472" o:allowincell="f">
            <v:textbox>
              <w:txbxContent>
                <w:p w:rsidR="006F640C" w:rsidRDefault="006F640C">
                  <w:pPr>
                    <w:jc w:val="center"/>
                    <w:rPr>
                      <w:sz w:val="24"/>
                    </w:rPr>
                  </w:pPr>
                  <w:r>
                    <w:rPr>
                      <w:sz w:val="24"/>
                    </w:rPr>
                    <w:t>Приемо-</w:t>
                  </w:r>
                </w:p>
                <w:p w:rsidR="006F640C" w:rsidRDefault="006F640C">
                  <w:pPr>
                    <w:jc w:val="center"/>
                    <w:rPr>
                      <w:sz w:val="24"/>
                    </w:rPr>
                  </w:pPr>
                  <w:r>
                    <w:rPr>
                      <w:sz w:val="24"/>
                    </w:rPr>
                    <w:t>передающая</w:t>
                  </w:r>
                </w:p>
                <w:p w:rsidR="006F640C" w:rsidRDefault="006F640C">
                  <w:pPr>
                    <w:jc w:val="center"/>
                    <w:rPr>
                      <w:sz w:val="24"/>
                    </w:rPr>
                  </w:pPr>
                  <w:r>
                    <w:rPr>
                      <w:sz w:val="24"/>
                    </w:rPr>
                    <w:t>антенна</w:t>
                  </w:r>
                </w:p>
              </w:txbxContent>
            </v:textbox>
          </v:shape>
        </w:pict>
      </w:r>
    </w:p>
    <w:p w:rsidR="006F640C" w:rsidRPr="00545BCE" w:rsidRDefault="00D409B4" w:rsidP="00535C8B">
      <w:pPr>
        <w:shd w:val="clear" w:color="000000" w:fill="auto"/>
        <w:suppressAutoHyphens/>
        <w:ind w:firstLine="709"/>
        <w:rPr>
          <w:color w:val="000000"/>
          <w:sz w:val="28"/>
        </w:rPr>
      </w:pPr>
      <w:r>
        <w:rPr>
          <w:noProof/>
        </w:rPr>
        <w:pict>
          <v:line id="_x0000_s1063" style="position:absolute;left:0;text-align:left;z-index:251635712" from="303.5pt,8.8pt" to="375.5pt,8.8pt" o:allowincell="f">
            <v:stroke endarrow="block"/>
            <w10:wrap type="topAndBottom"/>
          </v:line>
        </w:pict>
      </w:r>
      <w:r>
        <w:rPr>
          <w:noProof/>
        </w:rPr>
        <w:pict>
          <v:line id="_x0000_s1064" style="position:absolute;left:0;text-align:left;z-index:251631616" from="166.7pt,8.8pt" to="217.1pt,8.8pt" o:allowincell="f">
            <v:stroke endarrow="block"/>
            <w10:wrap type="topAndBottom"/>
          </v:line>
        </w:pict>
      </w:r>
      <w:r>
        <w:rPr>
          <w:noProof/>
        </w:rPr>
        <w:pict>
          <v:line id="_x0000_s1065" style="position:absolute;left:0;text-align:left;z-index:251630592" from="87.5pt,8.8pt" to="123.5pt,8.8pt" o:allowincell="f">
            <v:stroke startarrow="block" endarrow="block"/>
            <w10:wrap type="topAndBottom"/>
          </v:line>
        </w:pict>
      </w:r>
    </w:p>
    <w:p w:rsidR="006F640C" w:rsidRPr="00545BCE" w:rsidRDefault="00D409B4" w:rsidP="00535C8B">
      <w:pPr>
        <w:shd w:val="clear" w:color="000000" w:fill="auto"/>
        <w:suppressAutoHyphens/>
        <w:ind w:firstLine="709"/>
        <w:rPr>
          <w:color w:val="000000"/>
          <w:sz w:val="28"/>
        </w:rPr>
      </w:pPr>
      <w:r>
        <w:rPr>
          <w:noProof/>
        </w:rPr>
        <w:pict>
          <v:line id="_x0000_s1066" style="position:absolute;left:0;text-align:left;z-index:251638784" from="145.1pt,14.3pt" to="145.1pt,50.3pt" o:allowincell="f">
            <v:stroke startarrow="block"/>
          </v:line>
        </w:pict>
      </w:r>
      <w:r>
        <w:rPr>
          <w:noProof/>
        </w:rPr>
        <w:pict>
          <v:line id="_x0000_s1067" style="position:absolute;left:0;text-align:left;z-index:251636736" from="397.1pt,14.3pt" to="397.1pt,50.3pt" o:allowincell="f"/>
        </w:pict>
      </w:r>
    </w:p>
    <w:p w:rsidR="006F640C" w:rsidRPr="00545BCE" w:rsidRDefault="006F640C" w:rsidP="00535C8B">
      <w:pPr>
        <w:shd w:val="clear" w:color="000000" w:fill="auto"/>
        <w:suppressAutoHyphens/>
        <w:ind w:firstLine="709"/>
        <w:rPr>
          <w:color w:val="000000"/>
          <w:sz w:val="28"/>
        </w:rPr>
      </w:pPr>
    </w:p>
    <w:p w:rsidR="006F640C" w:rsidRPr="00545BCE" w:rsidRDefault="006F640C" w:rsidP="00535C8B">
      <w:pPr>
        <w:shd w:val="clear" w:color="000000" w:fill="auto"/>
        <w:suppressAutoHyphens/>
        <w:ind w:firstLine="709"/>
        <w:rPr>
          <w:color w:val="000000"/>
          <w:sz w:val="28"/>
        </w:rPr>
      </w:pPr>
    </w:p>
    <w:p w:rsidR="006F640C" w:rsidRPr="00545BCE" w:rsidRDefault="00D409B4" w:rsidP="00535C8B">
      <w:pPr>
        <w:shd w:val="clear" w:color="000000" w:fill="auto"/>
        <w:suppressAutoHyphens/>
        <w:ind w:firstLine="709"/>
        <w:rPr>
          <w:color w:val="000000"/>
          <w:sz w:val="28"/>
        </w:rPr>
      </w:pPr>
      <w:r>
        <w:rPr>
          <w:noProof/>
        </w:rPr>
        <w:pict>
          <v:line id="_x0000_s1068" style="position:absolute;left:0;text-align:left;flip:x;z-index:251637760" from="145.1pt,2pt" to="397.1pt,2pt" o:allowincell="f">
            <w10:wrap type="topAndBottom"/>
          </v:line>
        </w:pict>
      </w:r>
    </w:p>
    <w:p w:rsidR="006F640C" w:rsidRPr="00545BCE" w:rsidRDefault="006F640C" w:rsidP="00535C8B">
      <w:pPr>
        <w:shd w:val="clear" w:color="000000" w:fill="auto"/>
        <w:suppressAutoHyphens/>
        <w:spacing w:line="360" w:lineRule="auto"/>
        <w:jc w:val="center"/>
        <w:rPr>
          <w:b/>
          <w:color w:val="000000"/>
          <w:sz w:val="28"/>
        </w:rPr>
      </w:pPr>
      <w:r w:rsidRPr="00545BCE">
        <w:rPr>
          <w:b/>
          <w:color w:val="000000"/>
          <w:sz w:val="28"/>
        </w:rPr>
        <w:t>Рис. 3.</w:t>
      </w:r>
    </w:p>
    <w:p w:rsidR="006F640C" w:rsidRPr="00545BCE" w:rsidRDefault="006F640C" w:rsidP="00535C8B">
      <w:pPr>
        <w:shd w:val="clear" w:color="000000" w:fill="auto"/>
        <w:suppressAutoHyphens/>
        <w:spacing w:line="360" w:lineRule="auto"/>
        <w:ind w:firstLine="709"/>
        <w:jc w:val="center"/>
        <w:rPr>
          <w:color w:val="000000"/>
          <w:sz w:val="28"/>
        </w:rPr>
      </w:pPr>
    </w:p>
    <w:p w:rsidR="00535C8B" w:rsidRPr="00545BCE" w:rsidRDefault="007A1C12" w:rsidP="00535C8B">
      <w:pPr>
        <w:shd w:val="clear" w:color="000000" w:fill="auto"/>
        <w:suppressAutoHyphens/>
        <w:spacing w:line="360" w:lineRule="auto"/>
        <w:ind w:firstLine="709"/>
        <w:jc w:val="both"/>
        <w:rPr>
          <w:color w:val="000000"/>
          <w:sz w:val="28"/>
        </w:rPr>
      </w:pPr>
      <w:r w:rsidRPr="00545BCE">
        <w:rPr>
          <w:color w:val="000000"/>
          <w:sz w:val="28"/>
        </w:rPr>
        <w:t xml:space="preserve">Одним из первых, нашедших практическое применение средств создания пассивных маскирующих помех РЛС, являются </w:t>
      </w:r>
      <w:r w:rsidR="000817BD" w:rsidRPr="00545BCE">
        <w:rPr>
          <w:color w:val="000000"/>
          <w:sz w:val="28"/>
        </w:rPr>
        <w:t>дипольные</w:t>
      </w:r>
      <w:r w:rsidRPr="00545BCE">
        <w:rPr>
          <w:color w:val="000000"/>
          <w:sz w:val="28"/>
        </w:rPr>
        <w:t xml:space="preserve"> отражатели</w:t>
      </w:r>
      <w:r w:rsidR="000817BD" w:rsidRPr="00545BCE">
        <w:rPr>
          <w:color w:val="000000"/>
          <w:sz w:val="28"/>
        </w:rPr>
        <w:t>. Сбрасываемые, например, с самолетов дипольные отражатели разносятся ветром и образуют протяженное отражающее облако. В результате на экранах незащищенных РЛС образуется интенсивная засветка, маскирующая цели в пределах облака диполей.</w:t>
      </w:r>
    </w:p>
    <w:p w:rsidR="006F640C" w:rsidRPr="00545BCE" w:rsidRDefault="006F640C" w:rsidP="00535C8B">
      <w:pPr>
        <w:shd w:val="clear" w:color="000000" w:fill="auto"/>
        <w:suppressAutoHyphens/>
        <w:spacing w:line="360" w:lineRule="auto"/>
        <w:ind w:firstLine="709"/>
        <w:jc w:val="both"/>
        <w:rPr>
          <w:color w:val="000000"/>
          <w:sz w:val="28"/>
        </w:rPr>
      </w:pPr>
      <w:r w:rsidRPr="00545BCE">
        <w:rPr>
          <w:color w:val="000000"/>
          <w:sz w:val="28"/>
        </w:rPr>
        <w:t xml:space="preserve">Длину диполя </w:t>
      </w:r>
      <w:r w:rsidRPr="00545BCE">
        <w:rPr>
          <w:i/>
          <w:color w:val="000000"/>
          <w:sz w:val="28"/>
          <w:lang w:val="en-US"/>
        </w:rPr>
        <w:t>l</w:t>
      </w:r>
      <w:r w:rsidRPr="00545BCE">
        <w:rPr>
          <w:color w:val="000000"/>
          <w:sz w:val="28"/>
        </w:rPr>
        <w:t xml:space="preserve"> обычно выбирают несколько меньше половины длины волны </w:t>
      </w:r>
      <w:r w:rsidRPr="00545BCE">
        <w:rPr>
          <w:color w:val="000000"/>
          <w:sz w:val="28"/>
          <w:szCs w:val="28"/>
        </w:rPr>
        <w:sym w:font="Symbol" w:char="F06C"/>
      </w:r>
      <w:r w:rsidRPr="00545BCE">
        <w:rPr>
          <w:color w:val="000000"/>
          <w:sz w:val="28"/>
        </w:rPr>
        <w:t xml:space="preserve">: </w:t>
      </w:r>
      <w:r w:rsidRPr="00545BCE">
        <w:rPr>
          <w:i/>
          <w:color w:val="000000"/>
          <w:sz w:val="28"/>
          <w:lang w:val="en-US"/>
        </w:rPr>
        <w:t>l</w:t>
      </w:r>
      <w:r w:rsidRPr="00545BCE">
        <w:rPr>
          <w:color w:val="000000"/>
          <w:sz w:val="28"/>
        </w:rPr>
        <w:t>=(0,46..0,48)</w:t>
      </w:r>
      <w:r w:rsidRPr="00545BCE">
        <w:rPr>
          <w:color w:val="000000"/>
          <w:sz w:val="28"/>
          <w:szCs w:val="28"/>
          <w:lang w:val="en-US"/>
        </w:rPr>
        <w:sym w:font="Symbol" w:char="F0D7"/>
      </w:r>
      <w:r w:rsidRPr="00545BCE">
        <w:rPr>
          <w:color w:val="000000"/>
          <w:sz w:val="28"/>
          <w:szCs w:val="28"/>
          <w:lang w:val="en-US"/>
        </w:rPr>
        <w:sym w:font="Symbol" w:char="F06C"/>
      </w:r>
      <w:r w:rsidRPr="00545BCE">
        <w:rPr>
          <w:color w:val="000000"/>
          <w:sz w:val="28"/>
        </w:rPr>
        <w:t>. Заготовленные диполи укладывают в специальные пакеты или капсулы и при необходимости маскировки объекта выбрасывают или выстреливают их в атмосферу. В облаке диполей их ориентация становится произвольной, поэтому средняя ЭПР диполя составляет</w:t>
      </w:r>
    </w:p>
    <w:p w:rsidR="006F640C" w:rsidRPr="00545BCE" w:rsidRDefault="006F640C" w:rsidP="00535C8B">
      <w:pPr>
        <w:shd w:val="clear" w:color="000000" w:fill="auto"/>
        <w:suppressAutoHyphens/>
        <w:spacing w:line="360" w:lineRule="auto"/>
        <w:ind w:firstLine="709"/>
        <w:jc w:val="both"/>
        <w:rPr>
          <w:color w:val="000000"/>
          <w:sz w:val="28"/>
        </w:rPr>
      </w:pPr>
      <w:r w:rsidRPr="00545BCE">
        <w:rPr>
          <w:color w:val="000000"/>
          <w:sz w:val="28"/>
          <w:lang w:val="en-US"/>
        </w:rPr>
        <w:t>S</w:t>
      </w:r>
      <w:r w:rsidRPr="00545BCE">
        <w:rPr>
          <w:color w:val="000000"/>
          <w:sz w:val="28"/>
          <w:vertAlign w:val="subscript"/>
        </w:rPr>
        <w:t>0</w:t>
      </w:r>
      <w:r w:rsidRPr="00545BCE">
        <w:rPr>
          <w:color w:val="000000"/>
          <w:sz w:val="28"/>
        </w:rPr>
        <w:t>=0,17</w:t>
      </w:r>
      <w:r w:rsidRPr="00545BCE">
        <w:rPr>
          <w:color w:val="000000"/>
          <w:sz w:val="28"/>
          <w:szCs w:val="28"/>
          <w:lang w:val="en-US"/>
        </w:rPr>
        <w:sym w:font="Symbol" w:char="F0D7"/>
      </w:r>
      <w:r w:rsidRPr="00545BCE">
        <w:rPr>
          <w:color w:val="000000"/>
          <w:sz w:val="28"/>
          <w:szCs w:val="28"/>
          <w:lang w:val="en-US"/>
        </w:rPr>
        <w:sym w:font="Symbol" w:char="F06C"/>
      </w:r>
      <w:r w:rsidRPr="00545BCE">
        <w:rPr>
          <w:color w:val="000000"/>
          <w:sz w:val="28"/>
          <w:vertAlign w:val="superscript"/>
        </w:rPr>
        <w:t>2</w:t>
      </w:r>
      <w:r w:rsidRPr="00545BCE">
        <w:rPr>
          <w:color w:val="000000"/>
          <w:sz w:val="28"/>
        </w:rPr>
        <w:t>.</w:t>
      </w:r>
    </w:p>
    <w:p w:rsidR="00535C8B" w:rsidRPr="00545BCE" w:rsidRDefault="006F640C" w:rsidP="00535C8B">
      <w:pPr>
        <w:shd w:val="clear" w:color="000000" w:fill="auto"/>
        <w:suppressAutoHyphens/>
        <w:spacing w:line="360" w:lineRule="auto"/>
        <w:ind w:firstLine="709"/>
        <w:jc w:val="both"/>
        <w:rPr>
          <w:color w:val="000000"/>
          <w:sz w:val="28"/>
        </w:rPr>
      </w:pPr>
      <w:r w:rsidRPr="00545BCE">
        <w:rPr>
          <w:color w:val="000000"/>
          <w:sz w:val="28"/>
        </w:rPr>
        <w:t>Для образования облака с ЭПР, не меньшей ЭПР маскируемой цели Е, в упаковке должно быть примерно</w:t>
      </w:r>
      <w:r w:rsidR="00535C8B" w:rsidRPr="00545BCE">
        <w:rPr>
          <w:color w:val="000000"/>
          <w:sz w:val="28"/>
        </w:rPr>
        <w:t xml:space="preserve"> </w:t>
      </w:r>
      <w:r w:rsidRPr="00545BCE">
        <w:rPr>
          <w:color w:val="000000"/>
          <w:sz w:val="28"/>
          <w:lang w:val="en-US"/>
        </w:rPr>
        <w:t>n</w:t>
      </w:r>
      <w:r w:rsidRPr="00545BCE">
        <w:rPr>
          <w:color w:val="000000"/>
          <w:sz w:val="28"/>
          <w:vertAlign w:val="subscript"/>
        </w:rPr>
        <w:t>УП</w:t>
      </w:r>
      <w:r w:rsidRPr="00545BCE">
        <w:rPr>
          <w:color w:val="000000"/>
          <w:sz w:val="28"/>
        </w:rPr>
        <w:t xml:space="preserve">=Е / </w:t>
      </w:r>
      <w:r w:rsidRPr="00545BCE">
        <w:rPr>
          <w:color w:val="000000"/>
          <w:sz w:val="28"/>
          <w:lang w:val="en-US"/>
        </w:rPr>
        <w:t>S</w:t>
      </w:r>
      <w:r w:rsidRPr="00545BCE">
        <w:rPr>
          <w:color w:val="000000"/>
          <w:sz w:val="28"/>
          <w:vertAlign w:val="subscript"/>
        </w:rPr>
        <w:t>0</w:t>
      </w:r>
      <w:r w:rsidR="000817BD" w:rsidRPr="00545BCE">
        <w:rPr>
          <w:color w:val="000000"/>
          <w:sz w:val="28"/>
        </w:rPr>
        <w:t>=2</w:t>
      </w:r>
      <w:r w:rsidRPr="00545BCE">
        <w:rPr>
          <w:color w:val="000000"/>
          <w:sz w:val="28"/>
        </w:rPr>
        <w:t>/0,17</w:t>
      </w:r>
      <w:r w:rsidRPr="00545BCE">
        <w:rPr>
          <w:color w:val="000000"/>
          <w:sz w:val="28"/>
          <w:szCs w:val="28"/>
          <w:lang w:val="en-US"/>
        </w:rPr>
        <w:sym w:font="Symbol" w:char="F0D7"/>
      </w:r>
      <w:r w:rsidRPr="00545BCE">
        <w:rPr>
          <w:color w:val="000000"/>
          <w:sz w:val="28"/>
        </w:rPr>
        <w:t>0,03</w:t>
      </w:r>
      <w:r w:rsidRPr="00545BCE">
        <w:rPr>
          <w:color w:val="000000"/>
          <w:sz w:val="28"/>
          <w:vertAlign w:val="superscript"/>
        </w:rPr>
        <w:t>2</w:t>
      </w:r>
      <w:r w:rsidR="000817BD" w:rsidRPr="00545BCE">
        <w:rPr>
          <w:color w:val="000000"/>
          <w:sz w:val="28"/>
        </w:rPr>
        <w:t>=13</w:t>
      </w:r>
      <w:r w:rsidRPr="00545BCE">
        <w:rPr>
          <w:color w:val="000000"/>
          <w:sz w:val="28"/>
        </w:rPr>
        <w:t>000 диполей.</w:t>
      </w:r>
    </w:p>
    <w:p w:rsidR="00535C8B" w:rsidRPr="00545BCE" w:rsidRDefault="006F640C" w:rsidP="00535C8B">
      <w:pPr>
        <w:shd w:val="clear" w:color="000000" w:fill="auto"/>
        <w:suppressAutoHyphens/>
        <w:spacing w:line="360" w:lineRule="auto"/>
        <w:ind w:firstLine="709"/>
        <w:jc w:val="both"/>
        <w:rPr>
          <w:color w:val="000000"/>
          <w:sz w:val="28"/>
        </w:rPr>
      </w:pPr>
      <w:r w:rsidRPr="00545BCE">
        <w:rPr>
          <w:color w:val="000000"/>
          <w:sz w:val="28"/>
        </w:rPr>
        <w:t xml:space="preserve">Если подавляемая РЛС может ослаблять мощность пассивных помех в </w:t>
      </w:r>
      <w:r w:rsidRPr="00545BCE">
        <w:rPr>
          <w:color w:val="000000"/>
          <w:sz w:val="28"/>
          <w:lang w:val="en-US"/>
        </w:rPr>
        <w:t>k</w:t>
      </w:r>
      <w:r w:rsidRPr="00545BCE">
        <w:rPr>
          <w:color w:val="000000"/>
          <w:sz w:val="28"/>
          <w:vertAlign w:val="subscript"/>
        </w:rPr>
        <w:t>П</w:t>
      </w:r>
      <w:r w:rsidRPr="00545BCE">
        <w:rPr>
          <w:color w:val="000000"/>
          <w:sz w:val="28"/>
        </w:rPr>
        <w:t xml:space="preserve"> раз, то число диполей в пачке (или число одновременно сбрасываемых пачек) нужно также увеличить в </w:t>
      </w:r>
      <w:r w:rsidRPr="00545BCE">
        <w:rPr>
          <w:color w:val="000000"/>
          <w:sz w:val="28"/>
          <w:lang w:val="en-US"/>
        </w:rPr>
        <w:t>k</w:t>
      </w:r>
      <w:r w:rsidRPr="00545BCE">
        <w:rPr>
          <w:color w:val="000000"/>
          <w:sz w:val="28"/>
          <w:vertAlign w:val="subscript"/>
        </w:rPr>
        <w:t>П</w:t>
      </w:r>
      <w:r w:rsidRPr="00545BCE">
        <w:rPr>
          <w:color w:val="000000"/>
          <w:sz w:val="28"/>
        </w:rPr>
        <w:t xml:space="preserve"> раз. Предполагая, например, </w:t>
      </w:r>
      <w:r w:rsidRPr="00545BCE">
        <w:rPr>
          <w:color w:val="000000"/>
          <w:sz w:val="28"/>
          <w:lang w:val="en-US"/>
        </w:rPr>
        <w:t>k</w:t>
      </w:r>
      <w:r w:rsidRPr="00545BCE">
        <w:rPr>
          <w:color w:val="000000"/>
          <w:sz w:val="28"/>
          <w:vertAlign w:val="subscript"/>
        </w:rPr>
        <w:t>П</w:t>
      </w:r>
      <w:r w:rsidRPr="00545BCE">
        <w:rPr>
          <w:color w:val="000000"/>
          <w:sz w:val="28"/>
        </w:rPr>
        <w:t>=100 (40 дБ), получим</w:t>
      </w:r>
      <w:r w:rsidR="00535C8B" w:rsidRPr="00545BCE">
        <w:rPr>
          <w:color w:val="000000"/>
          <w:sz w:val="28"/>
        </w:rPr>
        <w:t xml:space="preserve"> </w:t>
      </w:r>
      <w:r w:rsidRPr="00545BCE">
        <w:rPr>
          <w:color w:val="000000"/>
          <w:sz w:val="28"/>
          <w:lang w:val="en-US"/>
        </w:rPr>
        <w:t>n</w:t>
      </w:r>
      <w:r w:rsidRPr="00545BCE">
        <w:rPr>
          <w:color w:val="000000"/>
          <w:sz w:val="28"/>
          <w:vertAlign w:val="subscript"/>
        </w:rPr>
        <w:t>УП</w:t>
      </w:r>
      <w:r w:rsidRPr="00545BCE">
        <w:rPr>
          <w:color w:val="000000"/>
          <w:sz w:val="28"/>
        </w:rPr>
        <w:t xml:space="preserve">’ = </w:t>
      </w:r>
      <w:r w:rsidRPr="00545BCE">
        <w:rPr>
          <w:color w:val="000000"/>
          <w:sz w:val="28"/>
          <w:lang w:val="en-US"/>
        </w:rPr>
        <w:t>n</w:t>
      </w:r>
      <w:r w:rsidRPr="00545BCE">
        <w:rPr>
          <w:color w:val="000000"/>
          <w:sz w:val="28"/>
          <w:vertAlign w:val="subscript"/>
        </w:rPr>
        <w:t>УП</w:t>
      </w:r>
      <w:r w:rsidRPr="00545BCE">
        <w:rPr>
          <w:color w:val="000000"/>
          <w:sz w:val="28"/>
          <w:szCs w:val="28"/>
          <w:lang w:val="en-US"/>
        </w:rPr>
        <w:sym w:font="Symbol" w:char="F0D7"/>
      </w:r>
      <w:r w:rsidRPr="00545BCE">
        <w:rPr>
          <w:color w:val="000000"/>
          <w:sz w:val="28"/>
          <w:lang w:val="en-US"/>
        </w:rPr>
        <w:t>k</w:t>
      </w:r>
      <w:r w:rsidRPr="00545BCE">
        <w:rPr>
          <w:color w:val="000000"/>
          <w:sz w:val="28"/>
          <w:vertAlign w:val="subscript"/>
        </w:rPr>
        <w:t>П</w:t>
      </w:r>
      <w:r w:rsidR="000817BD" w:rsidRPr="00545BCE">
        <w:rPr>
          <w:color w:val="000000"/>
          <w:sz w:val="28"/>
        </w:rPr>
        <w:t>=13</w:t>
      </w:r>
      <w:r w:rsidRPr="00545BCE">
        <w:rPr>
          <w:color w:val="000000"/>
          <w:sz w:val="28"/>
        </w:rPr>
        <w:t>000</w:t>
      </w:r>
      <w:r w:rsidRPr="00545BCE">
        <w:rPr>
          <w:color w:val="000000"/>
          <w:sz w:val="28"/>
          <w:szCs w:val="28"/>
          <w:lang w:val="en-US"/>
        </w:rPr>
        <w:sym w:font="Symbol" w:char="F0D7"/>
      </w:r>
      <w:r w:rsidR="000817BD" w:rsidRPr="00545BCE">
        <w:rPr>
          <w:color w:val="000000"/>
          <w:sz w:val="28"/>
        </w:rPr>
        <w:t>100=1.3</w:t>
      </w:r>
      <w:r w:rsidRPr="00545BCE">
        <w:rPr>
          <w:color w:val="000000"/>
          <w:sz w:val="28"/>
        </w:rPr>
        <w:t xml:space="preserve"> млн. диполей.</w:t>
      </w:r>
    </w:p>
    <w:p w:rsidR="00811270" w:rsidRPr="00545BCE" w:rsidRDefault="006F640C" w:rsidP="00535C8B">
      <w:pPr>
        <w:shd w:val="clear" w:color="000000" w:fill="auto"/>
        <w:suppressAutoHyphens/>
        <w:spacing w:line="360" w:lineRule="auto"/>
        <w:ind w:firstLine="709"/>
        <w:jc w:val="both"/>
        <w:rPr>
          <w:color w:val="000000"/>
          <w:sz w:val="28"/>
        </w:rPr>
      </w:pPr>
      <w:r w:rsidRPr="00545BCE">
        <w:rPr>
          <w:color w:val="000000"/>
          <w:sz w:val="28"/>
        </w:rPr>
        <w:t>Для обеспечения ЭПР пассивной помехи, большей Е, необходимо дальнейшее увеличение числа сбрасываемых диполей.</w:t>
      </w:r>
    </w:p>
    <w:p w:rsidR="00535C8B" w:rsidRPr="00545BCE" w:rsidRDefault="00535C8B" w:rsidP="00535C8B">
      <w:pPr>
        <w:shd w:val="clear" w:color="000000" w:fill="auto"/>
        <w:suppressAutoHyphens/>
        <w:spacing w:line="360" w:lineRule="auto"/>
        <w:ind w:firstLine="709"/>
        <w:jc w:val="both"/>
        <w:rPr>
          <w:color w:val="000000"/>
          <w:sz w:val="28"/>
          <w:lang w:val="uk-UA"/>
        </w:rPr>
      </w:pPr>
    </w:p>
    <w:p w:rsidR="006F640C" w:rsidRPr="00545BCE" w:rsidRDefault="00535C8B" w:rsidP="00535C8B">
      <w:pPr>
        <w:shd w:val="clear" w:color="000000" w:fill="auto"/>
        <w:suppressAutoHyphens/>
        <w:spacing w:line="360" w:lineRule="auto"/>
        <w:jc w:val="center"/>
        <w:rPr>
          <w:b/>
          <w:color w:val="000000"/>
          <w:sz w:val="28"/>
          <w:lang w:val="uk-UA"/>
        </w:rPr>
      </w:pPr>
      <w:r w:rsidRPr="00545BCE">
        <w:rPr>
          <w:color w:val="000000"/>
          <w:sz w:val="28"/>
          <w:lang w:val="uk-UA"/>
        </w:rPr>
        <w:br w:type="page"/>
      </w:r>
      <w:r w:rsidR="006F640C" w:rsidRPr="00545BCE">
        <w:rPr>
          <w:color w:val="000000"/>
          <w:sz w:val="28"/>
        </w:rPr>
        <w:t>3</w:t>
      </w:r>
      <w:r w:rsidR="006F640C" w:rsidRPr="00545BCE">
        <w:rPr>
          <w:b/>
          <w:color w:val="000000"/>
          <w:sz w:val="28"/>
        </w:rPr>
        <w:t>. Расчет параметров средств помехозащиты</w:t>
      </w:r>
    </w:p>
    <w:p w:rsidR="00535C8B" w:rsidRPr="00545BCE" w:rsidRDefault="00535C8B" w:rsidP="00535C8B">
      <w:pPr>
        <w:shd w:val="clear" w:color="000000" w:fill="auto"/>
        <w:suppressAutoHyphens/>
        <w:spacing w:line="360" w:lineRule="auto"/>
        <w:jc w:val="center"/>
        <w:rPr>
          <w:b/>
          <w:color w:val="000000"/>
          <w:sz w:val="28"/>
          <w:lang w:val="uk-UA"/>
        </w:rPr>
      </w:pPr>
    </w:p>
    <w:p w:rsidR="00535C8B" w:rsidRPr="00545BCE" w:rsidRDefault="006F640C" w:rsidP="00535C8B">
      <w:pPr>
        <w:shd w:val="clear" w:color="000000" w:fill="auto"/>
        <w:suppressAutoHyphens/>
        <w:spacing w:line="360" w:lineRule="auto"/>
        <w:jc w:val="center"/>
        <w:rPr>
          <w:b/>
          <w:color w:val="000000"/>
          <w:sz w:val="28"/>
          <w:lang w:val="uk-UA"/>
        </w:rPr>
      </w:pPr>
      <w:r w:rsidRPr="00545BCE">
        <w:rPr>
          <w:b/>
          <w:color w:val="000000"/>
          <w:sz w:val="28"/>
        </w:rPr>
        <w:t>3.1 Средства защиты от пассивных помех</w:t>
      </w:r>
    </w:p>
    <w:p w:rsidR="00535C8B" w:rsidRPr="00545BCE" w:rsidRDefault="00535C8B" w:rsidP="00535C8B">
      <w:pPr>
        <w:pStyle w:val="21"/>
        <w:shd w:val="clear" w:color="000000" w:fill="auto"/>
        <w:suppressAutoHyphens/>
        <w:spacing w:line="360" w:lineRule="auto"/>
        <w:ind w:firstLine="0"/>
        <w:jc w:val="center"/>
        <w:rPr>
          <w:b/>
          <w:color w:val="000000"/>
          <w:lang w:val="uk-UA"/>
        </w:rPr>
      </w:pPr>
    </w:p>
    <w:p w:rsidR="00535C8B" w:rsidRPr="00545BCE" w:rsidRDefault="008E51BC" w:rsidP="00535C8B">
      <w:pPr>
        <w:pStyle w:val="21"/>
        <w:shd w:val="clear" w:color="000000" w:fill="auto"/>
        <w:suppressAutoHyphens/>
        <w:spacing w:line="360" w:lineRule="auto"/>
        <w:rPr>
          <w:color w:val="000000"/>
        </w:rPr>
      </w:pPr>
      <w:r w:rsidRPr="00545BCE">
        <w:rPr>
          <w:color w:val="000000"/>
        </w:rPr>
        <w:t xml:space="preserve">Борьба с пассивными помехами требует, прежде всего, ослабления мощности мешающих отражений, принимаемых антенной радиолокатора, и сужения динамического диапазона помех </w:t>
      </w:r>
      <w:r w:rsidR="00E37367" w:rsidRPr="00545BCE">
        <w:rPr>
          <w:color w:val="000000"/>
        </w:rPr>
        <w:t>для предупреждения перегрузки приемного тракта. Первая из указанных задач наиболее часто встречается тогда, когда наземный радиолокатор должен обнаруживать воздушные цели, например в системах УВД.</w:t>
      </w:r>
    </w:p>
    <w:p w:rsidR="00535C8B" w:rsidRPr="00545BCE" w:rsidRDefault="00E37367" w:rsidP="00535C8B">
      <w:pPr>
        <w:pStyle w:val="21"/>
        <w:shd w:val="clear" w:color="000000" w:fill="auto"/>
        <w:suppressAutoHyphens/>
        <w:spacing w:line="360" w:lineRule="auto"/>
        <w:rPr>
          <w:color w:val="000000"/>
        </w:rPr>
      </w:pPr>
      <w:r w:rsidRPr="00545BCE">
        <w:rPr>
          <w:color w:val="000000"/>
        </w:rPr>
        <w:t xml:space="preserve">Полезный сигнал выделяется на фоне пассивных помех путем либо подавления сигналов, неизменных по амплитуде от периода к периоду повторения, либо путем режекции в спектре составляющих, кратных частоте повторения. </w:t>
      </w:r>
      <w:r w:rsidR="006F640C" w:rsidRPr="00545BCE">
        <w:rPr>
          <w:color w:val="000000"/>
        </w:rPr>
        <w:t>Для этого используются режекторные гребенчатые фильтры</w:t>
      </w:r>
      <w:r w:rsidR="00733F85" w:rsidRPr="00545BCE">
        <w:rPr>
          <w:color w:val="000000"/>
        </w:rPr>
        <w:t xml:space="preserve"> (РГФ)</w:t>
      </w:r>
      <w:r w:rsidR="006F640C" w:rsidRPr="00545BCE">
        <w:rPr>
          <w:color w:val="000000"/>
        </w:rPr>
        <w:t>, реализуемые в виде алгоритмов или устройств череспериодно</w:t>
      </w:r>
      <w:r w:rsidRPr="00545BCE">
        <w:rPr>
          <w:color w:val="000000"/>
        </w:rPr>
        <w:t>го</w:t>
      </w:r>
      <w:r w:rsidR="006F640C" w:rsidRPr="00545BCE">
        <w:rPr>
          <w:color w:val="000000"/>
        </w:rPr>
        <w:t xml:space="preserve"> </w:t>
      </w:r>
      <w:r w:rsidRPr="00545BCE">
        <w:rPr>
          <w:color w:val="000000"/>
        </w:rPr>
        <w:t>вычитания (ЧПВ), череспериодной компенсации (ЧПК), а также алгоритмов фильтровых систем или наборов (гребенок) фильтров.</w:t>
      </w:r>
    </w:p>
    <w:p w:rsidR="006F640C" w:rsidRPr="00545BCE" w:rsidRDefault="006F640C" w:rsidP="00535C8B">
      <w:pPr>
        <w:shd w:val="clear" w:color="000000" w:fill="auto"/>
        <w:suppressAutoHyphens/>
        <w:spacing w:line="360" w:lineRule="auto"/>
        <w:ind w:firstLine="709"/>
        <w:jc w:val="both"/>
        <w:rPr>
          <w:color w:val="000000"/>
          <w:sz w:val="28"/>
        </w:rPr>
      </w:pPr>
      <w:r w:rsidRPr="00545BCE">
        <w:rPr>
          <w:color w:val="000000"/>
          <w:sz w:val="28"/>
        </w:rPr>
        <w:t>Структура простейшего однозвенного фильтра ЧПК приведена на рис. 4.</w:t>
      </w:r>
    </w:p>
    <w:p w:rsidR="00535C8B" w:rsidRPr="00545BCE" w:rsidRDefault="006F640C" w:rsidP="00535C8B">
      <w:pPr>
        <w:shd w:val="clear" w:color="000000" w:fill="auto"/>
        <w:suppressAutoHyphens/>
        <w:spacing w:line="360" w:lineRule="auto"/>
        <w:ind w:firstLine="709"/>
        <w:jc w:val="both"/>
        <w:rPr>
          <w:color w:val="000000"/>
          <w:sz w:val="28"/>
        </w:rPr>
      </w:pPr>
      <w:r w:rsidRPr="00545BCE">
        <w:rPr>
          <w:color w:val="000000"/>
          <w:sz w:val="28"/>
        </w:rPr>
        <w:t>Его АЧХ описывается выражением</w:t>
      </w:r>
    </w:p>
    <w:p w:rsidR="00535C8B" w:rsidRPr="00545BCE" w:rsidRDefault="00535C8B" w:rsidP="00535C8B">
      <w:pPr>
        <w:shd w:val="clear" w:color="000000" w:fill="auto"/>
        <w:suppressAutoHyphens/>
        <w:spacing w:line="360" w:lineRule="auto"/>
        <w:ind w:firstLine="709"/>
        <w:jc w:val="both"/>
        <w:rPr>
          <w:color w:val="000000"/>
          <w:sz w:val="28"/>
          <w:lang w:val="uk-UA"/>
        </w:rPr>
      </w:pPr>
    </w:p>
    <w:p w:rsidR="00535C8B" w:rsidRPr="00545BCE" w:rsidRDefault="006F640C" w:rsidP="00535C8B">
      <w:pPr>
        <w:shd w:val="clear" w:color="000000" w:fill="auto"/>
        <w:suppressAutoHyphens/>
        <w:spacing w:line="360" w:lineRule="auto"/>
        <w:ind w:firstLine="709"/>
        <w:jc w:val="both"/>
        <w:rPr>
          <w:color w:val="000000"/>
          <w:sz w:val="28"/>
        </w:rPr>
      </w:pPr>
      <w:r w:rsidRPr="00545BCE">
        <w:rPr>
          <w:color w:val="000000"/>
          <w:sz w:val="28"/>
        </w:rPr>
        <w:t>К(</w:t>
      </w:r>
      <w:r w:rsidRPr="00545BCE">
        <w:rPr>
          <w:color w:val="000000"/>
          <w:sz w:val="28"/>
          <w:lang w:val="en-US"/>
        </w:rPr>
        <w:t>f</w:t>
      </w:r>
      <w:r w:rsidRPr="00545BCE">
        <w:rPr>
          <w:color w:val="000000"/>
          <w:sz w:val="28"/>
        </w:rPr>
        <w:t>)=2</w:t>
      </w:r>
      <w:r w:rsidRPr="00545BCE">
        <w:rPr>
          <w:color w:val="000000"/>
          <w:sz w:val="28"/>
          <w:szCs w:val="28"/>
        </w:rPr>
        <w:sym w:font="Symbol" w:char="F0D7"/>
      </w:r>
      <w:r w:rsidRPr="00545BCE">
        <w:rPr>
          <w:color w:val="000000"/>
          <w:sz w:val="28"/>
          <w:szCs w:val="28"/>
        </w:rPr>
        <w:sym w:font="Symbol" w:char="F0EA"/>
      </w:r>
      <w:r w:rsidRPr="00545BCE">
        <w:rPr>
          <w:color w:val="000000"/>
          <w:sz w:val="28"/>
          <w:lang w:val="en-US"/>
        </w:rPr>
        <w:t>sin</w:t>
      </w:r>
      <w:r w:rsidRPr="00545BCE">
        <w:rPr>
          <w:color w:val="000000"/>
          <w:sz w:val="28"/>
        </w:rPr>
        <w:t>(</w:t>
      </w:r>
      <w:r w:rsidRPr="00545BCE">
        <w:rPr>
          <w:color w:val="000000"/>
          <w:sz w:val="28"/>
          <w:szCs w:val="28"/>
          <w:lang w:val="en-US"/>
        </w:rPr>
        <w:sym w:font="Symbol" w:char="F070"/>
      </w:r>
      <w:r w:rsidRPr="00545BCE">
        <w:rPr>
          <w:color w:val="000000"/>
          <w:sz w:val="28"/>
          <w:szCs w:val="28"/>
          <w:lang w:val="en-US"/>
        </w:rPr>
        <w:sym w:font="Symbol" w:char="F0D7"/>
      </w:r>
      <w:r w:rsidRPr="00545BCE">
        <w:rPr>
          <w:color w:val="000000"/>
          <w:sz w:val="28"/>
          <w:lang w:val="en-US"/>
        </w:rPr>
        <w:t>f</w:t>
      </w:r>
      <w:r w:rsidRPr="00545BCE">
        <w:rPr>
          <w:color w:val="000000"/>
          <w:sz w:val="28"/>
          <w:szCs w:val="28"/>
          <w:lang w:val="en-US"/>
        </w:rPr>
        <w:sym w:font="Symbol" w:char="F0D7"/>
      </w:r>
      <w:r w:rsidRPr="00545BCE">
        <w:rPr>
          <w:color w:val="000000"/>
          <w:sz w:val="28"/>
          <w:lang w:val="en-US"/>
        </w:rPr>
        <w:t>T</w:t>
      </w:r>
      <w:r w:rsidRPr="00545BCE">
        <w:rPr>
          <w:color w:val="000000"/>
          <w:sz w:val="28"/>
          <w:vertAlign w:val="subscript"/>
        </w:rPr>
        <w:t>П</w:t>
      </w:r>
      <w:r w:rsidRPr="00545BCE">
        <w:rPr>
          <w:color w:val="000000"/>
          <w:sz w:val="28"/>
        </w:rPr>
        <w:t>)</w:t>
      </w:r>
      <w:r w:rsidRPr="00545BCE">
        <w:rPr>
          <w:color w:val="000000"/>
          <w:sz w:val="28"/>
          <w:szCs w:val="28"/>
        </w:rPr>
        <w:sym w:font="Symbol" w:char="F0F7"/>
      </w:r>
      <w:r w:rsidRPr="00545BCE">
        <w:rPr>
          <w:color w:val="000000"/>
          <w:sz w:val="28"/>
        </w:rPr>
        <w:t>.</w:t>
      </w:r>
    </w:p>
    <w:p w:rsidR="00535C8B" w:rsidRPr="00545BCE" w:rsidRDefault="00535C8B" w:rsidP="00535C8B">
      <w:pPr>
        <w:pStyle w:val="ab"/>
        <w:shd w:val="clear" w:color="000000" w:fill="auto"/>
        <w:suppressAutoHyphens/>
        <w:spacing w:line="360" w:lineRule="auto"/>
        <w:ind w:firstLine="709"/>
        <w:rPr>
          <w:color w:val="000000"/>
          <w:lang w:val="uk-UA"/>
        </w:rPr>
      </w:pPr>
    </w:p>
    <w:p w:rsidR="00535C8B" w:rsidRPr="00545BCE" w:rsidRDefault="00C62C0F" w:rsidP="00535C8B">
      <w:pPr>
        <w:pStyle w:val="ab"/>
        <w:shd w:val="clear" w:color="000000" w:fill="auto"/>
        <w:suppressAutoHyphens/>
        <w:spacing w:line="360" w:lineRule="auto"/>
        <w:ind w:firstLine="709"/>
        <w:rPr>
          <w:color w:val="000000"/>
        </w:rPr>
      </w:pPr>
      <w:r w:rsidRPr="00545BCE">
        <w:rPr>
          <w:color w:val="000000"/>
        </w:rPr>
        <w:t>Из – за периодического повторения на частотной оси полос режекции АЧХ возникает явление так называемых слепых скоростей, когда сигналы, отраженные от движущихся целей, подавляются РГФ так же, как и сигналы от неподвижных объектов, и потому не могут быть обнаружены.</w:t>
      </w:r>
    </w:p>
    <w:p w:rsidR="006F640C" w:rsidRPr="00545BCE" w:rsidRDefault="006F640C" w:rsidP="00535C8B">
      <w:pPr>
        <w:pStyle w:val="ab"/>
        <w:shd w:val="clear" w:color="000000" w:fill="auto"/>
        <w:suppressAutoHyphens/>
        <w:spacing w:line="360" w:lineRule="auto"/>
        <w:ind w:firstLine="709"/>
        <w:rPr>
          <w:color w:val="000000"/>
        </w:rPr>
      </w:pPr>
      <w:r w:rsidRPr="00545BCE">
        <w:rPr>
          <w:color w:val="000000"/>
        </w:rPr>
        <w:t>Для рассчитываемой сис</w:t>
      </w:r>
      <w:r w:rsidR="00C62C0F" w:rsidRPr="00545BCE">
        <w:rPr>
          <w:color w:val="000000"/>
        </w:rPr>
        <w:t>темы защиты от пассивных помех слепые</w:t>
      </w:r>
      <w:r w:rsidRPr="00545BCE">
        <w:rPr>
          <w:color w:val="000000"/>
        </w:rPr>
        <w:t xml:space="preserve"> скорости кратны</w:t>
      </w:r>
    </w:p>
    <w:p w:rsidR="009530FA" w:rsidRPr="00545BCE" w:rsidRDefault="00535C8B" w:rsidP="00535C8B">
      <w:pPr>
        <w:shd w:val="clear" w:color="000000" w:fill="auto"/>
        <w:suppressAutoHyphens/>
        <w:spacing w:line="360" w:lineRule="auto"/>
        <w:ind w:firstLine="709"/>
        <w:rPr>
          <w:color w:val="000000"/>
          <w:sz w:val="28"/>
          <w:lang w:val="uk-UA"/>
        </w:rPr>
      </w:pPr>
      <w:r w:rsidRPr="00545BCE">
        <w:rPr>
          <w:color w:val="000000"/>
          <w:sz w:val="28"/>
          <w:lang w:val="uk-UA"/>
        </w:rPr>
        <w:br w:type="page"/>
      </w:r>
      <w:r w:rsidR="006F640C" w:rsidRPr="00545BCE">
        <w:rPr>
          <w:color w:val="000000"/>
          <w:sz w:val="28"/>
          <w:lang w:val="en-US"/>
        </w:rPr>
        <w:t>V</w:t>
      </w:r>
      <w:r w:rsidR="006F640C" w:rsidRPr="00545BCE">
        <w:rPr>
          <w:color w:val="000000"/>
          <w:sz w:val="28"/>
          <w:vertAlign w:val="subscript"/>
        </w:rPr>
        <w:t>0</w:t>
      </w:r>
      <w:r w:rsidR="006F640C" w:rsidRPr="00545BCE">
        <w:rPr>
          <w:color w:val="000000"/>
          <w:sz w:val="28"/>
        </w:rPr>
        <w:t>=</w:t>
      </w:r>
      <w:r w:rsidR="006F640C" w:rsidRPr="00545BCE">
        <w:rPr>
          <w:color w:val="000000"/>
          <w:sz w:val="28"/>
          <w:szCs w:val="28"/>
          <w:lang w:val="en-US"/>
        </w:rPr>
        <w:sym w:font="Symbol" w:char="F06C"/>
      </w:r>
      <w:r w:rsidR="006F640C" w:rsidRPr="00545BCE">
        <w:rPr>
          <w:color w:val="000000"/>
          <w:sz w:val="28"/>
        </w:rPr>
        <w:t>/(2</w:t>
      </w:r>
      <w:r w:rsidR="006F640C" w:rsidRPr="00545BCE">
        <w:rPr>
          <w:color w:val="000000"/>
          <w:sz w:val="28"/>
          <w:szCs w:val="28"/>
          <w:lang w:val="en-US"/>
        </w:rPr>
        <w:sym w:font="Symbol" w:char="F0D7"/>
      </w:r>
      <w:r w:rsidR="006F640C" w:rsidRPr="00545BCE">
        <w:rPr>
          <w:color w:val="000000"/>
          <w:sz w:val="28"/>
          <w:lang w:val="en-US"/>
        </w:rPr>
        <w:t>T</w:t>
      </w:r>
      <w:r w:rsidR="006F640C" w:rsidRPr="00545BCE">
        <w:rPr>
          <w:color w:val="000000"/>
          <w:sz w:val="28"/>
          <w:vertAlign w:val="subscript"/>
        </w:rPr>
        <w:t>П</w:t>
      </w:r>
      <w:r w:rsidR="006F640C" w:rsidRPr="00545BCE">
        <w:rPr>
          <w:color w:val="000000"/>
          <w:sz w:val="28"/>
        </w:rPr>
        <w:t>)=0,03/(2</w:t>
      </w:r>
      <w:r w:rsidR="006F640C" w:rsidRPr="00545BCE">
        <w:rPr>
          <w:color w:val="000000"/>
          <w:sz w:val="28"/>
          <w:szCs w:val="28"/>
          <w:lang w:val="en-US"/>
        </w:rPr>
        <w:sym w:font="Symbol" w:char="F0D7"/>
      </w:r>
      <w:r w:rsidR="006F640C" w:rsidRPr="00545BCE">
        <w:rPr>
          <w:color w:val="000000"/>
          <w:sz w:val="28"/>
        </w:rPr>
        <w:t>1670</w:t>
      </w:r>
      <w:r w:rsidR="006F640C" w:rsidRPr="00545BCE">
        <w:rPr>
          <w:color w:val="000000"/>
          <w:sz w:val="28"/>
          <w:szCs w:val="28"/>
          <w:lang w:val="en-US"/>
        </w:rPr>
        <w:sym w:font="Symbol" w:char="F0D7"/>
      </w:r>
      <w:r w:rsidR="006F640C" w:rsidRPr="00545BCE">
        <w:rPr>
          <w:color w:val="000000"/>
          <w:sz w:val="28"/>
        </w:rPr>
        <w:t>10</w:t>
      </w:r>
      <w:r w:rsidR="006F640C" w:rsidRPr="00545BCE">
        <w:rPr>
          <w:color w:val="000000"/>
          <w:sz w:val="28"/>
          <w:vertAlign w:val="superscript"/>
        </w:rPr>
        <w:t>-6</w:t>
      </w:r>
      <w:r w:rsidR="006F640C" w:rsidRPr="00545BCE">
        <w:rPr>
          <w:color w:val="000000"/>
          <w:sz w:val="28"/>
        </w:rPr>
        <w:t>)=9 м/с.</w:t>
      </w:r>
    </w:p>
    <w:p w:rsidR="00535C8B" w:rsidRPr="00545BCE" w:rsidRDefault="00535C8B" w:rsidP="00535C8B">
      <w:pPr>
        <w:shd w:val="clear" w:color="000000" w:fill="auto"/>
        <w:suppressAutoHyphens/>
        <w:spacing w:line="360" w:lineRule="auto"/>
        <w:ind w:firstLine="709"/>
        <w:rPr>
          <w:color w:val="000000"/>
          <w:sz w:val="28"/>
          <w:lang w:val="uk-UA"/>
        </w:rPr>
      </w:pPr>
    </w:p>
    <w:p w:rsidR="006F640C" w:rsidRPr="00545BCE" w:rsidRDefault="00D409B4" w:rsidP="00535C8B">
      <w:pPr>
        <w:shd w:val="clear" w:color="000000" w:fill="auto"/>
        <w:suppressAutoHyphens/>
        <w:spacing w:line="360" w:lineRule="auto"/>
        <w:ind w:firstLine="709"/>
        <w:jc w:val="both"/>
        <w:rPr>
          <w:color w:val="000000"/>
          <w:sz w:val="28"/>
        </w:rPr>
      </w:pPr>
      <w:r>
        <w:rPr>
          <w:noProof/>
        </w:rPr>
        <w:pict>
          <v:shape id="_x0000_s1069" type="#_x0000_t109" style="position:absolute;left:0;text-align:left;margin-left:289.1pt;margin-top:.9pt;width:57.6pt;height:93.6pt;z-index:251640832" o:allowincell="f">
            <v:textbox style="mso-next-textbox:#_x0000_s1069">
              <w:txbxContent>
                <w:p w:rsidR="006F640C" w:rsidRDefault="006F640C">
                  <w:pPr>
                    <w:pStyle w:val="1"/>
                    <w:jc w:val="center"/>
                    <w:rPr>
                      <w:sz w:val="20"/>
                    </w:rPr>
                  </w:pPr>
                </w:p>
                <w:p w:rsidR="006F640C" w:rsidRDefault="006F640C">
                  <w:pPr>
                    <w:pStyle w:val="1"/>
                    <w:jc w:val="center"/>
                    <w:rPr>
                      <w:sz w:val="20"/>
                    </w:rPr>
                  </w:pPr>
                </w:p>
                <w:p w:rsidR="006F640C" w:rsidRDefault="006F640C">
                  <w:pPr>
                    <w:jc w:val="center"/>
                    <w:rPr>
                      <w:sz w:val="52"/>
                    </w:rPr>
                  </w:pPr>
                  <w:r>
                    <w:rPr>
                      <w:sz w:val="52"/>
                      <w:szCs w:val="52"/>
                    </w:rPr>
                    <w:sym w:font="Symbol" w:char="F053"/>
                  </w:r>
                </w:p>
              </w:txbxContent>
            </v:textbox>
          </v:shape>
        </w:pict>
      </w:r>
      <w:r w:rsidR="006F640C" w:rsidRPr="00545BCE">
        <w:rPr>
          <w:color w:val="000000"/>
          <w:sz w:val="28"/>
        </w:rPr>
        <w:t>+</w:t>
      </w:r>
    </w:p>
    <w:p w:rsidR="006F640C" w:rsidRPr="00545BCE" w:rsidRDefault="00D409B4" w:rsidP="00535C8B">
      <w:pPr>
        <w:shd w:val="clear" w:color="000000" w:fill="auto"/>
        <w:suppressAutoHyphens/>
        <w:spacing w:line="360" w:lineRule="auto"/>
        <w:ind w:firstLine="709"/>
        <w:jc w:val="both"/>
        <w:rPr>
          <w:color w:val="000000"/>
          <w:sz w:val="28"/>
        </w:rPr>
      </w:pPr>
      <w:r>
        <w:rPr>
          <w:noProof/>
        </w:rPr>
        <w:pict>
          <v:line id="_x0000_s1070" style="position:absolute;left:0;text-align:left;z-index:251642880" from="145.1pt,6.4pt" to="145.1pt,56.8pt" o:allowincell="f"/>
        </w:pict>
      </w:r>
      <w:r>
        <w:rPr>
          <w:noProof/>
        </w:rPr>
        <w:pict>
          <v:line id="_x0000_s1071" style="position:absolute;left:0;text-align:left;z-index:251641856" from="109.1pt,6.4pt" to="289.1pt,6.4pt" o:allowincell="f">
            <v:stroke endarrow="block"/>
            <w10:wrap type="topAndBottom"/>
          </v:line>
        </w:pict>
      </w:r>
    </w:p>
    <w:p w:rsidR="006F640C" w:rsidRPr="00545BCE" w:rsidRDefault="00D409B4" w:rsidP="00535C8B">
      <w:pPr>
        <w:shd w:val="clear" w:color="000000" w:fill="auto"/>
        <w:suppressAutoHyphens/>
        <w:spacing w:line="360" w:lineRule="auto"/>
        <w:ind w:firstLine="709"/>
        <w:jc w:val="both"/>
        <w:rPr>
          <w:color w:val="000000"/>
          <w:sz w:val="28"/>
        </w:rPr>
      </w:pPr>
      <w:r>
        <w:rPr>
          <w:noProof/>
        </w:rPr>
        <w:pict>
          <v:line id="_x0000_s1072" style="position:absolute;left:0;text-align:left;z-index:251645952" from="346.7pt,11.9pt" to="375.5pt,11.9pt" o:allowincell="f">
            <v:stroke endarrow="block"/>
            <w10:wrap type="topAndBottom"/>
          </v:line>
        </w:pict>
      </w:r>
    </w:p>
    <w:p w:rsidR="006F640C" w:rsidRPr="00545BCE" w:rsidRDefault="00D409B4" w:rsidP="00535C8B">
      <w:pPr>
        <w:shd w:val="clear" w:color="000000" w:fill="auto"/>
        <w:suppressAutoHyphens/>
        <w:spacing w:line="360" w:lineRule="auto"/>
        <w:ind w:firstLine="709"/>
        <w:jc w:val="both"/>
        <w:rPr>
          <w:color w:val="000000"/>
          <w:sz w:val="28"/>
        </w:rPr>
      </w:pPr>
      <w:r>
        <w:rPr>
          <w:noProof/>
        </w:rPr>
        <w:pict>
          <v:shape id="_x0000_s1073" type="#_x0000_t109" style="position:absolute;left:0;text-align:left;margin-left:181.1pt;margin-top:10.2pt;width:43.2pt;height:25.05pt;z-index:251639808" o:allowincell="f">
            <v:textbox>
              <w:txbxContent>
                <w:p w:rsidR="006F640C" w:rsidRDefault="006F640C">
                  <w:pPr>
                    <w:jc w:val="center"/>
                    <w:rPr>
                      <w:sz w:val="36"/>
                      <w:lang w:val="en-US"/>
                    </w:rPr>
                  </w:pPr>
                  <w:r>
                    <w:rPr>
                      <w:sz w:val="36"/>
                      <w:lang w:val="en-US"/>
                    </w:rPr>
                    <w:t>Z</w:t>
                  </w:r>
                  <w:r>
                    <w:rPr>
                      <w:sz w:val="36"/>
                      <w:vertAlign w:val="superscript"/>
                      <w:lang w:val="en-US"/>
                    </w:rPr>
                    <w:t>-1</w:t>
                  </w:r>
                </w:p>
              </w:txbxContent>
            </v:textbox>
          </v:shape>
        </w:pict>
      </w:r>
      <w:r w:rsidR="006F640C" w:rsidRPr="00545BCE">
        <w:rPr>
          <w:color w:val="000000"/>
          <w:sz w:val="28"/>
        </w:rPr>
        <w:t>_</w:t>
      </w:r>
    </w:p>
    <w:p w:rsidR="006F640C" w:rsidRPr="00545BCE" w:rsidRDefault="00D409B4" w:rsidP="00535C8B">
      <w:pPr>
        <w:shd w:val="clear" w:color="000000" w:fill="auto"/>
        <w:suppressAutoHyphens/>
        <w:spacing w:line="360" w:lineRule="auto"/>
        <w:ind w:firstLine="709"/>
        <w:jc w:val="both"/>
        <w:rPr>
          <w:color w:val="000000"/>
          <w:sz w:val="28"/>
        </w:rPr>
      </w:pPr>
      <w:r>
        <w:rPr>
          <w:noProof/>
        </w:rPr>
        <w:pict>
          <v:line id="_x0000_s1074" style="position:absolute;left:0;text-align:left;z-index:251644928" from="224.3pt,8.5pt" to="289.1pt,8.5pt" o:allowincell="f">
            <v:stroke endarrow="block"/>
            <w10:wrap type="topAndBottom"/>
          </v:line>
        </w:pict>
      </w:r>
      <w:r>
        <w:rPr>
          <w:noProof/>
        </w:rPr>
        <w:pict>
          <v:line id="_x0000_s1075" style="position:absolute;left:0;text-align:left;z-index:251643904" from="145.1pt,8.5pt" to="181.1pt,8.5pt" o:allowincell="f">
            <v:stroke endarrow="block"/>
            <w10:wrap type="topAndBottom"/>
          </v:line>
        </w:pict>
      </w:r>
    </w:p>
    <w:p w:rsidR="006F640C" w:rsidRPr="00545BCE" w:rsidRDefault="006F640C" w:rsidP="00535C8B">
      <w:pPr>
        <w:shd w:val="clear" w:color="000000" w:fill="auto"/>
        <w:suppressAutoHyphens/>
        <w:spacing w:line="360" w:lineRule="auto"/>
        <w:jc w:val="center"/>
        <w:rPr>
          <w:b/>
          <w:color w:val="000000"/>
          <w:sz w:val="28"/>
        </w:rPr>
      </w:pPr>
      <w:r w:rsidRPr="00545BCE">
        <w:rPr>
          <w:b/>
          <w:color w:val="000000"/>
          <w:sz w:val="28"/>
        </w:rPr>
        <w:t>Рис. 4.</w:t>
      </w:r>
    </w:p>
    <w:p w:rsidR="00535C8B" w:rsidRPr="00545BCE" w:rsidRDefault="00535C8B" w:rsidP="00535C8B">
      <w:pPr>
        <w:shd w:val="clear" w:color="000000" w:fill="auto"/>
        <w:suppressAutoHyphens/>
        <w:spacing w:line="360" w:lineRule="auto"/>
        <w:ind w:firstLine="709"/>
        <w:jc w:val="both"/>
        <w:rPr>
          <w:color w:val="000000"/>
          <w:sz w:val="28"/>
          <w:lang w:val="uk-UA"/>
        </w:rPr>
      </w:pPr>
    </w:p>
    <w:p w:rsidR="006F640C" w:rsidRPr="00545BCE" w:rsidRDefault="006F640C" w:rsidP="00535C8B">
      <w:pPr>
        <w:shd w:val="clear" w:color="000000" w:fill="auto"/>
        <w:suppressAutoHyphens/>
        <w:spacing w:line="360" w:lineRule="auto"/>
        <w:ind w:firstLine="709"/>
        <w:jc w:val="both"/>
        <w:rPr>
          <w:color w:val="000000"/>
          <w:sz w:val="28"/>
          <w:lang w:val="uk-UA"/>
        </w:rPr>
      </w:pPr>
      <w:r w:rsidRPr="00545BCE">
        <w:rPr>
          <w:color w:val="000000"/>
          <w:sz w:val="28"/>
        </w:rPr>
        <w:t>Решение проблемы «слепых» скоростей возможно при использовании вобуляции (изменения) периода повторения ЗС. В простейшем случае при вобуляции применяются два фиксированных значения периода повторения, для чего используется фильтр с переключаемой задержкой (рис. 5). АЧХ такого фильтра равна сумме АЧХ фильтров ЧПК с разными значениями Т</w:t>
      </w:r>
      <w:r w:rsidRPr="00545BCE">
        <w:rPr>
          <w:color w:val="000000"/>
          <w:sz w:val="28"/>
          <w:vertAlign w:val="subscript"/>
        </w:rPr>
        <w:t>П</w:t>
      </w:r>
      <w:r w:rsidR="00535C8B" w:rsidRPr="00545BCE">
        <w:rPr>
          <w:color w:val="000000"/>
          <w:sz w:val="28"/>
          <w:lang w:val="uk-UA"/>
        </w:rPr>
        <w:t>.</w:t>
      </w:r>
    </w:p>
    <w:p w:rsidR="00535C8B" w:rsidRPr="00545BCE" w:rsidRDefault="00535C8B" w:rsidP="00535C8B">
      <w:pPr>
        <w:shd w:val="clear" w:color="000000" w:fill="auto"/>
        <w:suppressAutoHyphens/>
        <w:ind w:firstLine="709"/>
        <w:jc w:val="both"/>
        <w:rPr>
          <w:color w:val="000000"/>
          <w:sz w:val="28"/>
          <w:lang w:val="uk-UA"/>
        </w:rPr>
      </w:pPr>
    </w:p>
    <w:p w:rsidR="006F640C" w:rsidRPr="00545BCE" w:rsidRDefault="00D409B4" w:rsidP="00535C8B">
      <w:pPr>
        <w:shd w:val="clear" w:color="000000" w:fill="auto"/>
        <w:suppressAutoHyphens/>
        <w:ind w:firstLine="709"/>
        <w:rPr>
          <w:color w:val="000000"/>
          <w:sz w:val="28"/>
        </w:rPr>
      </w:pPr>
      <w:r>
        <w:rPr>
          <w:noProof/>
        </w:rPr>
        <w:pict>
          <v:shape id="_x0000_s1076" type="#_x0000_t109" style="position:absolute;left:0;text-align:left;margin-left:238.7pt;margin-top:12.7pt;width:57.6pt;height:100.8pt;z-index:251649024" o:allowincell="f">
            <v:textbox>
              <w:txbxContent>
                <w:p w:rsidR="006F640C" w:rsidRDefault="006F640C">
                  <w:pPr>
                    <w:pStyle w:val="1"/>
                    <w:jc w:val="center"/>
                  </w:pPr>
                </w:p>
                <w:p w:rsidR="006F640C" w:rsidRDefault="006F640C">
                  <w:pPr>
                    <w:pStyle w:val="1"/>
                    <w:jc w:val="center"/>
                  </w:pPr>
                </w:p>
                <w:p w:rsidR="006F640C" w:rsidRDefault="006F640C">
                  <w:pPr>
                    <w:jc w:val="center"/>
                    <w:rPr>
                      <w:sz w:val="52"/>
                    </w:rPr>
                  </w:pPr>
                  <w:r>
                    <w:rPr>
                      <w:sz w:val="52"/>
                      <w:szCs w:val="52"/>
                    </w:rPr>
                    <w:sym w:font="Symbol" w:char="F053"/>
                  </w:r>
                </w:p>
              </w:txbxContent>
            </v:textbox>
          </v:shape>
        </w:pict>
      </w:r>
      <w:r w:rsidR="006F640C" w:rsidRPr="00545BCE">
        <w:rPr>
          <w:color w:val="000000"/>
          <w:sz w:val="28"/>
        </w:rPr>
        <w:t>+</w:t>
      </w:r>
    </w:p>
    <w:p w:rsidR="006F640C" w:rsidRPr="00545BCE" w:rsidRDefault="00D409B4" w:rsidP="00535C8B">
      <w:pPr>
        <w:shd w:val="clear" w:color="000000" w:fill="auto"/>
        <w:suppressAutoHyphens/>
        <w:ind w:firstLine="709"/>
        <w:rPr>
          <w:color w:val="000000"/>
          <w:sz w:val="28"/>
        </w:rPr>
      </w:pPr>
      <w:r>
        <w:rPr>
          <w:noProof/>
        </w:rPr>
        <w:pict>
          <v:line id="_x0000_s1077" style="position:absolute;left:0;text-align:left;flip:y;z-index:251656192" from="109.1pt,3.8pt" to="109.1pt,61.4pt" o:allowincell="f"/>
        </w:pict>
      </w:r>
      <w:r>
        <w:rPr>
          <w:noProof/>
        </w:rPr>
        <w:pict>
          <v:line id="_x0000_s1078" style="position:absolute;left:0;text-align:left;z-index:251652096" from="109.1pt,3.8pt" to="238.7pt,3.8pt" o:allowincell="f">
            <v:stroke endarrow="block"/>
            <w10:wrap type="topAndBottom"/>
          </v:line>
        </w:pict>
      </w:r>
    </w:p>
    <w:p w:rsidR="006F640C" w:rsidRPr="00545BCE" w:rsidRDefault="00D409B4" w:rsidP="00535C8B">
      <w:pPr>
        <w:shd w:val="clear" w:color="000000" w:fill="auto"/>
        <w:suppressAutoHyphens/>
        <w:ind w:firstLine="709"/>
        <w:rPr>
          <w:color w:val="000000"/>
          <w:sz w:val="28"/>
        </w:rPr>
      </w:pPr>
      <w:r>
        <w:rPr>
          <w:noProof/>
        </w:rPr>
        <w:pict>
          <v:shape id="_x0000_s1079" type="#_x0000_t109" style="position:absolute;left:0;text-align:left;margin-left:152.3pt;margin-top:9.3pt;width:43.2pt;height:28.8pt;z-index:251646976" o:allowincell="f">
            <v:textbox style="mso-next-textbox:#_x0000_s1079">
              <w:txbxContent>
                <w:p w:rsidR="006F640C" w:rsidRDefault="006F640C">
                  <w:pPr>
                    <w:jc w:val="center"/>
                    <w:rPr>
                      <w:sz w:val="36"/>
                      <w:lang w:val="en-US"/>
                    </w:rPr>
                  </w:pPr>
                  <w:r>
                    <w:rPr>
                      <w:sz w:val="36"/>
                      <w:lang w:val="en-US"/>
                    </w:rPr>
                    <w:t>Z</w:t>
                  </w:r>
                  <w:r>
                    <w:rPr>
                      <w:sz w:val="36"/>
                      <w:vertAlign w:val="subscript"/>
                      <w:lang w:val="en-US"/>
                    </w:rPr>
                    <w:t>1</w:t>
                  </w:r>
                  <w:r>
                    <w:rPr>
                      <w:sz w:val="36"/>
                      <w:vertAlign w:val="superscript"/>
                      <w:lang w:val="en-US"/>
                    </w:rPr>
                    <w:t>-1</w:t>
                  </w:r>
                </w:p>
              </w:txbxContent>
            </v:textbox>
          </v:shape>
        </w:pict>
      </w:r>
      <w:r w:rsidR="006F640C" w:rsidRPr="00545BCE">
        <w:rPr>
          <w:color w:val="000000"/>
          <w:sz w:val="28"/>
        </w:rPr>
        <w:t>_</w:t>
      </w:r>
    </w:p>
    <w:p w:rsidR="006F640C" w:rsidRPr="00545BCE" w:rsidRDefault="00D409B4" w:rsidP="00535C8B">
      <w:pPr>
        <w:shd w:val="clear" w:color="000000" w:fill="auto"/>
        <w:suppressAutoHyphens/>
        <w:ind w:firstLine="709"/>
        <w:rPr>
          <w:color w:val="000000"/>
          <w:sz w:val="28"/>
        </w:rPr>
      </w:pPr>
      <w:r>
        <w:rPr>
          <w:noProof/>
        </w:rPr>
        <w:pict>
          <v:line id="_x0000_s1080" style="position:absolute;left:0;text-align:left;z-index:251658240" from="123.5pt,14.8pt" to="123.5pt,115.6pt" o:allowincell="f">
            <v:stroke startarrow="block"/>
          </v:line>
        </w:pict>
      </w:r>
      <w:r>
        <w:rPr>
          <w:noProof/>
        </w:rPr>
        <w:pict>
          <v:line id="_x0000_s1081" style="position:absolute;left:0;text-align:left;flip:x;z-index:251655168" from="109.1pt,7.6pt" to="130.7pt,29.2pt" o:allowincell="f"/>
        </w:pict>
      </w:r>
      <w:r>
        <w:rPr>
          <w:noProof/>
        </w:rPr>
        <w:pict>
          <v:line id="_x0000_s1082" style="position:absolute;left:0;text-align:left;flip:x;z-index:251653120" from="130.7pt,7.6pt" to="152.3pt,7.6pt" o:allowincell="f">
            <w10:wrap type="topAndBottom"/>
          </v:line>
        </w:pict>
      </w:r>
      <w:r>
        <w:rPr>
          <w:noProof/>
        </w:rPr>
        <w:pict>
          <v:line id="_x0000_s1083" style="position:absolute;left:0;text-align:left;z-index:251650048" from="195.5pt,7.6pt" to="238.7pt,7.6pt" o:allowincell="f">
            <v:stroke endarrow="block"/>
            <w10:wrap type="topAndBottom"/>
          </v:line>
        </w:pict>
      </w:r>
    </w:p>
    <w:p w:rsidR="006F640C" w:rsidRPr="00545BCE" w:rsidRDefault="00D409B4" w:rsidP="00535C8B">
      <w:pPr>
        <w:shd w:val="clear" w:color="000000" w:fill="auto"/>
        <w:suppressAutoHyphens/>
        <w:ind w:firstLine="709"/>
        <w:rPr>
          <w:color w:val="000000"/>
          <w:sz w:val="28"/>
        </w:rPr>
      </w:pPr>
      <w:r>
        <w:rPr>
          <w:noProof/>
        </w:rPr>
        <w:pict>
          <v:line id="_x0000_s1084" style="position:absolute;left:0;text-align:left;z-index:251662336" from="296.3pt,-.05pt" to="339.5pt,-.05pt" o:allowincell="f">
            <v:stroke endarrow="block"/>
            <w10:wrap type="topAndBottom"/>
          </v:line>
        </w:pict>
      </w:r>
      <w:r>
        <w:rPr>
          <w:noProof/>
        </w:rPr>
        <w:pict>
          <v:line id="_x0000_s1085" style="position:absolute;left:0;text-align:left;flip:x;z-index:251657216" from="87.5pt,13.1pt" to="109.1pt,13.1pt" o:allowincell="f">
            <w10:wrap type="topAndBottom"/>
          </v:line>
        </w:pict>
      </w:r>
    </w:p>
    <w:p w:rsidR="006F640C" w:rsidRPr="00545BCE" w:rsidRDefault="00D409B4" w:rsidP="00535C8B">
      <w:pPr>
        <w:shd w:val="clear" w:color="000000" w:fill="auto"/>
        <w:suppressAutoHyphens/>
        <w:ind w:firstLine="709"/>
        <w:rPr>
          <w:color w:val="000000"/>
          <w:sz w:val="28"/>
        </w:rPr>
      </w:pPr>
      <w:r>
        <w:rPr>
          <w:noProof/>
        </w:rPr>
        <w:pict>
          <v:shape id="_x0000_s1086" type="#_x0000_t109" style="position:absolute;left:0;text-align:left;margin-left:152.3pt;margin-top:4.2pt;width:43.2pt;height:28.8pt;z-index:251648000" o:allowincell="f">
            <v:textbox style="mso-next-textbox:#_x0000_s1086">
              <w:txbxContent>
                <w:p w:rsidR="006F640C" w:rsidRDefault="006F640C">
                  <w:pPr>
                    <w:jc w:val="center"/>
                    <w:rPr>
                      <w:sz w:val="36"/>
                      <w:lang w:val="en-US"/>
                    </w:rPr>
                  </w:pPr>
                  <w:r>
                    <w:rPr>
                      <w:sz w:val="36"/>
                      <w:lang w:val="en-US"/>
                    </w:rPr>
                    <w:t>Z</w:t>
                  </w:r>
                  <w:r>
                    <w:rPr>
                      <w:sz w:val="36"/>
                      <w:vertAlign w:val="subscript"/>
                      <w:lang w:val="en-US"/>
                    </w:rPr>
                    <w:t>2</w:t>
                  </w:r>
                  <w:r>
                    <w:rPr>
                      <w:sz w:val="36"/>
                      <w:vertAlign w:val="superscript"/>
                      <w:lang w:val="en-US"/>
                    </w:rPr>
                    <w:t>-1</w:t>
                  </w:r>
                </w:p>
              </w:txbxContent>
            </v:textbox>
          </v:shape>
        </w:pict>
      </w:r>
      <w:r w:rsidR="006F640C" w:rsidRPr="00545BCE">
        <w:rPr>
          <w:color w:val="000000"/>
          <w:sz w:val="28"/>
        </w:rPr>
        <w:t>_</w:t>
      </w:r>
    </w:p>
    <w:p w:rsidR="006F640C" w:rsidRPr="00545BCE" w:rsidRDefault="00D409B4" w:rsidP="00535C8B">
      <w:pPr>
        <w:shd w:val="clear" w:color="000000" w:fill="auto"/>
        <w:suppressAutoHyphens/>
        <w:ind w:firstLine="709"/>
        <w:rPr>
          <w:color w:val="000000"/>
          <w:sz w:val="28"/>
        </w:rPr>
      </w:pPr>
      <w:r>
        <w:rPr>
          <w:noProof/>
        </w:rPr>
        <w:pict>
          <v:line id="_x0000_s1087" style="position:absolute;left:0;text-align:left;flip:x;z-index:251654144" from="130.7pt,2.5pt" to="152.3pt,2.5pt" o:allowincell="f">
            <w10:wrap type="topAndBottom"/>
          </v:line>
        </w:pict>
      </w:r>
      <w:r>
        <w:rPr>
          <w:noProof/>
        </w:rPr>
        <w:pict>
          <v:line id="_x0000_s1088" style="position:absolute;left:0;text-align:left;z-index:251651072" from="195.5pt,2.5pt" to="238.7pt,2.5pt" o:allowincell="f">
            <v:stroke endarrow="block"/>
            <w10:wrap type="topAndBottom"/>
          </v:line>
        </w:pict>
      </w:r>
    </w:p>
    <w:p w:rsidR="006F640C" w:rsidRPr="00545BCE" w:rsidRDefault="006F640C" w:rsidP="00535C8B">
      <w:pPr>
        <w:shd w:val="clear" w:color="000000" w:fill="auto"/>
        <w:suppressAutoHyphens/>
        <w:ind w:firstLine="709"/>
        <w:rPr>
          <w:color w:val="000000"/>
          <w:sz w:val="28"/>
        </w:rPr>
      </w:pPr>
    </w:p>
    <w:p w:rsidR="006F640C" w:rsidRPr="00545BCE" w:rsidRDefault="006F640C" w:rsidP="00535C8B">
      <w:pPr>
        <w:shd w:val="clear" w:color="000000" w:fill="auto"/>
        <w:suppressAutoHyphens/>
        <w:ind w:firstLine="709"/>
        <w:rPr>
          <w:color w:val="000000"/>
          <w:sz w:val="28"/>
        </w:rPr>
      </w:pPr>
    </w:p>
    <w:p w:rsidR="00535C8B" w:rsidRPr="00545BCE" w:rsidRDefault="00535C8B" w:rsidP="00535C8B">
      <w:pPr>
        <w:shd w:val="clear" w:color="000000" w:fill="auto"/>
        <w:suppressAutoHyphens/>
        <w:ind w:firstLine="709"/>
        <w:rPr>
          <w:color w:val="000000"/>
          <w:sz w:val="28"/>
          <w:lang w:val="uk-UA"/>
        </w:rPr>
      </w:pPr>
    </w:p>
    <w:p w:rsidR="006F640C" w:rsidRPr="00545BCE" w:rsidRDefault="00D409B4" w:rsidP="00535C8B">
      <w:pPr>
        <w:shd w:val="clear" w:color="000000" w:fill="auto"/>
        <w:suppressAutoHyphens/>
        <w:ind w:firstLine="709"/>
        <w:rPr>
          <w:color w:val="000000"/>
          <w:sz w:val="28"/>
        </w:rPr>
      </w:pPr>
      <w:r>
        <w:rPr>
          <w:noProof/>
        </w:rPr>
        <w:pict>
          <v:line id="_x0000_s1089" style="position:absolute;left:0;text-align:left;z-index:251661312" from="310.7pt,19.05pt" to="440.3pt,19.05pt" o:allowincell="f">
            <v:stroke startarrow="block"/>
            <w10:wrap type="topAndBottom"/>
          </v:line>
        </w:pict>
      </w:r>
      <w:r>
        <w:rPr>
          <w:noProof/>
        </w:rPr>
        <w:pict>
          <v:shape id="_x0000_s1090" type="#_x0000_t109" style="position:absolute;left:0;text-align:left;margin-left:224.3pt;margin-top:4.65pt;width:86.4pt;height:36pt;z-index:251659264" o:allowincell="f">
            <v:textbox>
              <w:txbxContent>
                <w:p w:rsidR="006F640C" w:rsidRDefault="006F640C">
                  <w:pPr>
                    <w:pStyle w:val="1"/>
                    <w:ind w:firstLine="0"/>
                    <w:jc w:val="center"/>
                    <w:rPr>
                      <w:sz w:val="24"/>
                    </w:rPr>
                  </w:pPr>
                  <w:r>
                    <w:rPr>
                      <w:sz w:val="24"/>
                    </w:rPr>
                    <w:t>Блок</w:t>
                  </w:r>
                </w:p>
                <w:p w:rsidR="006F640C" w:rsidRDefault="006F640C">
                  <w:pPr>
                    <w:jc w:val="center"/>
                    <w:rPr>
                      <w:sz w:val="24"/>
                    </w:rPr>
                  </w:pPr>
                  <w:r>
                    <w:rPr>
                      <w:sz w:val="24"/>
                    </w:rPr>
                    <w:t>управления</w:t>
                  </w:r>
                </w:p>
              </w:txbxContent>
            </v:textbox>
          </v:shape>
        </w:pict>
      </w:r>
      <w:r>
        <w:rPr>
          <w:noProof/>
        </w:rPr>
        <w:pict>
          <v:line id="_x0000_s1091" style="position:absolute;left:0;text-align:left;z-index:251660288" from="123.5pt,19.05pt" to="224.3pt,19.05pt" o:allowincell="f">
            <w10:wrap type="topAndBottom"/>
          </v:line>
        </w:pict>
      </w:r>
      <w:r w:rsidR="006F640C" w:rsidRPr="00545BCE">
        <w:rPr>
          <w:color w:val="000000"/>
          <w:sz w:val="28"/>
        </w:rPr>
        <w:t>от формирователя ЗС</w:t>
      </w:r>
    </w:p>
    <w:p w:rsidR="006F640C" w:rsidRPr="00545BCE" w:rsidRDefault="006F640C" w:rsidP="00535C8B">
      <w:pPr>
        <w:shd w:val="clear" w:color="000000" w:fill="auto"/>
        <w:suppressAutoHyphens/>
        <w:spacing w:line="360" w:lineRule="auto"/>
        <w:ind w:firstLine="709"/>
        <w:jc w:val="both"/>
        <w:rPr>
          <w:color w:val="000000"/>
          <w:sz w:val="28"/>
        </w:rPr>
      </w:pPr>
    </w:p>
    <w:p w:rsidR="00535C8B" w:rsidRPr="00545BCE" w:rsidRDefault="006F640C" w:rsidP="00535C8B">
      <w:pPr>
        <w:shd w:val="clear" w:color="000000" w:fill="auto"/>
        <w:suppressAutoHyphens/>
        <w:spacing w:line="360" w:lineRule="auto"/>
        <w:jc w:val="center"/>
        <w:rPr>
          <w:b/>
          <w:color w:val="000000"/>
          <w:sz w:val="28"/>
        </w:rPr>
      </w:pPr>
      <w:r w:rsidRPr="00545BCE">
        <w:rPr>
          <w:b/>
          <w:color w:val="000000"/>
          <w:sz w:val="28"/>
        </w:rPr>
        <w:t>Рис. 5</w:t>
      </w:r>
    </w:p>
    <w:p w:rsidR="00535C8B" w:rsidRPr="00545BCE" w:rsidRDefault="00535C8B" w:rsidP="00535C8B">
      <w:pPr>
        <w:shd w:val="clear" w:color="000000" w:fill="auto"/>
        <w:suppressAutoHyphens/>
        <w:spacing w:line="360" w:lineRule="auto"/>
        <w:ind w:firstLine="709"/>
        <w:jc w:val="both"/>
        <w:rPr>
          <w:color w:val="000000"/>
          <w:sz w:val="28"/>
          <w:lang w:val="uk-UA"/>
        </w:rPr>
      </w:pPr>
    </w:p>
    <w:p w:rsidR="00535C8B" w:rsidRPr="00545BCE" w:rsidRDefault="006F640C" w:rsidP="00535C8B">
      <w:pPr>
        <w:shd w:val="clear" w:color="000000" w:fill="auto"/>
        <w:suppressAutoHyphens/>
        <w:spacing w:line="360" w:lineRule="auto"/>
        <w:ind w:firstLine="709"/>
        <w:jc w:val="both"/>
        <w:rPr>
          <w:color w:val="000000"/>
          <w:sz w:val="28"/>
        </w:rPr>
      </w:pPr>
      <w:r w:rsidRPr="00545BCE">
        <w:rPr>
          <w:color w:val="000000"/>
          <w:sz w:val="28"/>
        </w:rPr>
        <w:t>Определим соотношение периодов повторения Т</w:t>
      </w:r>
      <w:r w:rsidRPr="00545BCE">
        <w:rPr>
          <w:color w:val="000000"/>
          <w:sz w:val="28"/>
          <w:vertAlign w:val="subscript"/>
        </w:rPr>
        <w:t>П1</w:t>
      </w:r>
      <w:r w:rsidRPr="00545BCE">
        <w:rPr>
          <w:color w:val="000000"/>
          <w:sz w:val="28"/>
        </w:rPr>
        <w:t>/Т</w:t>
      </w:r>
      <w:r w:rsidRPr="00545BCE">
        <w:rPr>
          <w:color w:val="000000"/>
          <w:sz w:val="28"/>
          <w:vertAlign w:val="subscript"/>
        </w:rPr>
        <w:t>П2</w:t>
      </w:r>
      <w:r w:rsidRPr="00545BCE">
        <w:rPr>
          <w:color w:val="000000"/>
          <w:sz w:val="28"/>
        </w:rPr>
        <w:t xml:space="preserve">, при котором не происходит подавления сигналов от ЛА, движущихся со скоростями до </w:t>
      </w:r>
      <w:r w:rsidRPr="00545BCE">
        <w:rPr>
          <w:color w:val="000000"/>
          <w:sz w:val="28"/>
          <w:lang w:val="en-US"/>
        </w:rPr>
        <w:t>V</w:t>
      </w:r>
      <w:r w:rsidRPr="00545BCE">
        <w:rPr>
          <w:color w:val="000000"/>
          <w:sz w:val="28"/>
        </w:rPr>
        <w:t xml:space="preserve">=550 м/с. Для этого найдем величину </w:t>
      </w:r>
      <w:r w:rsidRPr="00545BCE">
        <w:rPr>
          <w:color w:val="000000"/>
          <w:sz w:val="28"/>
          <w:lang w:val="en-US"/>
        </w:rPr>
        <w:t>V</w:t>
      </w:r>
      <w:r w:rsidRPr="00545BCE">
        <w:rPr>
          <w:color w:val="000000"/>
          <w:sz w:val="28"/>
        </w:rPr>
        <w:t>/</w:t>
      </w:r>
      <w:r w:rsidRPr="00545BCE">
        <w:rPr>
          <w:color w:val="000000"/>
          <w:sz w:val="28"/>
          <w:lang w:val="en-US"/>
        </w:rPr>
        <w:t>V</w:t>
      </w:r>
      <w:r w:rsidRPr="00545BCE">
        <w:rPr>
          <w:color w:val="000000"/>
          <w:sz w:val="28"/>
          <w:vertAlign w:val="subscript"/>
        </w:rPr>
        <w:t>0</w:t>
      </w:r>
      <w:r w:rsidR="00C62C0F" w:rsidRPr="00545BCE">
        <w:rPr>
          <w:color w:val="000000"/>
          <w:sz w:val="28"/>
        </w:rPr>
        <w:t>=60</w:t>
      </w:r>
      <w:r w:rsidR="00AD2F2D" w:rsidRPr="00545BCE">
        <w:rPr>
          <w:color w:val="000000"/>
          <w:sz w:val="28"/>
        </w:rPr>
        <w:t>0/9=67</w:t>
      </w:r>
      <w:r w:rsidRPr="00545BCE">
        <w:rPr>
          <w:color w:val="000000"/>
          <w:sz w:val="28"/>
        </w:rPr>
        <w:t>. Тогда необходимое соотношение периодов повторения Т</w:t>
      </w:r>
      <w:r w:rsidRPr="00545BCE">
        <w:rPr>
          <w:color w:val="000000"/>
          <w:sz w:val="28"/>
          <w:vertAlign w:val="subscript"/>
        </w:rPr>
        <w:t>П1</w:t>
      </w:r>
      <w:r w:rsidRPr="00545BCE">
        <w:rPr>
          <w:color w:val="000000"/>
          <w:sz w:val="28"/>
        </w:rPr>
        <w:t>/Т</w:t>
      </w:r>
      <w:r w:rsidRPr="00545BCE">
        <w:rPr>
          <w:color w:val="000000"/>
          <w:sz w:val="28"/>
          <w:vertAlign w:val="subscript"/>
        </w:rPr>
        <w:t>П2</w:t>
      </w:r>
      <w:r w:rsidRPr="00545BCE">
        <w:rPr>
          <w:color w:val="000000"/>
          <w:sz w:val="28"/>
        </w:rPr>
        <w:t>=(2</w:t>
      </w:r>
      <w:r w:rsidRPr="00545BCE">
        <w:rPr>
          <w:color w:val="000000"/>
          <w:sz w:val="28"/>
          <w:szCs w:val="28"/>
          <w:lang w:val="en-US"/>
        </w:rPr>
        <w:sym w:font="Symbol" w:char="F0D7"/>
      </w:r>
      <w:r w:rsidRPr="00545BCE">
        <w:rPr>
          <w:color w:val="000000"/>
          <w:sz w:val="28"/>
          <w:lang w:val="en-US"/>
        </w:rPr>
        <w:t>V</w:t>
      </w:r>
      <w:r w:rsidRPr="00545BCE">
        <w:rPr>
          <w:color w:val="000000"/>
          <w:sz w:val="28"/>
        </w:rPr>
        <w:t>/</w:t>
      </w:r>
      <w:r w:rsidRPr="00545BCE">
        <w:rPr>
          <w:color w:val="000000"/>
          <w:sz w:val="28"/>
          <w:lang w:val="en-US"/>
        </w:rPr>
        <w:t>V</w:t>
      </w:r>
      <w:r w:rsidRPr="00545BCE">
        <w:rPr>
          <w:color w:val="000000"/>
          <w:sz w:val="28"/>
          <w:vertAlign w:val="subscript"/>
        </w:rPr>
        <w:t>0</w:t>
      </w:r>
      <w:r w:rsidRPr="00545BCE">
        <w:rPr>
          <w:color w:val="000000"/>
          <w:sz w:val="28"/>
        </w:rPr>
        <w:t>-1) / (2</w:t>
      </w:r>
      <w:r w:rsidRPr="00545BCE">
        <w:rPr>
          <w:color w:val="000000"/>
          <w:sz w:val="28"/>
          <w:szCs w:val="28"/>
          <w:lang w:val="en-US"/>
        </w:rPr>
        <w:sym w:font="Symbol" w:char="F0D7"/>
      </w:r>
      <w:r w:rsidRPr="00545BCE">
        <w:rPr>
          <w:color w:val="000000"/>
          <w:sz w:val="28"/>
          <w:lang w:val="en-US"/>
        </w:rPr>
        <w:t>V</w:t>
      </w:r>
      <w:r w:rsidRPr="00545BCE">
        <w:rPr>
          <w:color w:val="000000"/>
          <w:sz w:val="28"/>
        </w:rPr>
        <w:t>/</w:t>
      </w:r>
      <w:r w:rsidRPr="00545BCE">
        <w:rPr>
          <w:color w:val="000000"/>
          <w:sz w:val="28"/>
          <w:lang w:val="en-US"/>
        </w:rPr>
        <w:t>V</w:t>
      </w:r>
      <w:r w:rsidRPr="00545BCE">
        <w:rPr>
          <w:color w:val="000000"/>
          <w:sz w:val="28"/>
          <w:vertAlign w:val="subscript"/>
        </w:rPr>
        <w:t>0</w:t>
      </w:r>
      <w:r w:rsidR="00AD2F2D" w:rsidRPr="00545BCE">
        <w:rPr>
          <w:color w:val="000000"/>
          <w:sz w:val="28"/>
        </w:rPr>
        <w:t>)=133/134</w:t>
      </w:r>
      <w:r w:rsidRPr="00545BCE">
        <w:rPr>
          <w:color w:val="000000"/>
          <w:sz w:val="28"/>
        </w:rPr>
        <w:t>. Если Т</w:t>
      </w:r>
      <w:r w:rsidRPr="00545BCE">
        <w:rPr>
          <w:color w:val="000000"/>
          <w:sz w:val="28"/>
          <w:vertAlign w:val="subscript"/>
        </w:rPr>
        <w:t>П1</w:t>
      </w:r>
      <w:r w:rsidRPr="00545BCE">
        <w:rPr>
          <w:color w:val="000000"/>
          <w:sz w:val="28"/>
        </w:rPr>
        <w:t>=1670 мкс, то Т</w:t>
      </w:r>
      <w:r w:rsidRPr="00545BCE">
        <w:rPr>
          <w:color w:val="000000"/>
          <w:sz w:val="28"/>
          <w:vertAlign w:val="subscript"/>
        </w:rPr>
        <w:t>П2</w:t>
      </w:r>
      <w:r w:rsidRPr="00545BCE">
        <w:rPr>
          <w:color w:val="000000"/>
          <w:sz w:val="28"/>
        </w:rPr>
        <w:t>=Т</w:t>
      </w:r>
      <w:r w:rsidRPr="00545BCE">
        <w:rPr>
          <w:color w:val="000000"/>
          <w:sz w:val="28"/>
          <w:vertAlign w:val="subscript"/>
        </w:rPr>
        <w:t>П1</w:t>
      </w:r>
      <w:r w:rsidRPr="00545BCE">
        <w:rPr>
          <w:color w:val="000000"/>
          <w:sz w:val="28"/>
          <w:szCs w:val="28"/>
          <w:lang w:val="en-US"/>
        </w:rPr>
        <w:sym w:font="Symbol" w:char="F0D7"/>
      </w:r>
      <w:r w:rsidR="00AD2F2D" w:rsidRPr="00545BCE">
        <w:rPr>
          <w:color w:val="000000"/>
          <w:sz w:val="28"/>
        </w:rPr>
        <w:t>134/133=1682</w:t>
      </w:r>
      <w:r w:rsidRPr="00545BCE">
        <w:rPr>
          <w:color w:val="000000"/>
          <w:sz w:val="28"/>
        </w:rPr>
        <w:t xml:space="preserve"> мкс.</w:t>
      </w:r>
    </w:p>
    <w:p w:rsidR="00535C8B" w:rsidRPr="00545BCE" w:rsidRDefault="006F640C" w:rsidP="00535C8B">
      <w:pPr>
        <w:pStyle w:val="21"/>
        <w:shd w:val="clear" w:color="000000" w:fill="auto"/>
        <w:suppressAutoHyphens/>
        <w:spacing w:line="360" w:lineRule="auto"/>
        <w:rPr>
          <w:color w:val="000000"/>
        </w:rPr>
      </w:pPr>
      <w:r w:rsidRPr="00545BCE">
        <w:rPr>
          <w:color w:val="000000"/>
        </w:rPr>
        <w:t xml:space="preserve">Оценим степень подавления пассивных помех в фильтре ЧПК с вобуляцией периода повторения. Принимая ширину спектра помехи равной </w:t>
      </w:r>
      <w:r w:rsidRPr="00545BCE">
        <w:rPr>
          <w:color w:val="000000"/>
          <w:szCs w:val="28"/>
        </w:rPr>
        <w:sym w:font="Symbol" w:char="F044"/>
      </w:r>
      <w:r w:rsidRPr="00545BCE">
        <w:rPr>
          <w:color w:val="000000"/>
          <w:lang w:val="en-US"/>
        </w:rPr>
        <w:t>f</w:t>
      </w:r>
      <w:r w:rsidRPr="00545BCE">
        <w:rPr>
          <w:color w:val="000000"/>
        </w:rPr>
        <w:t>=20 Гц и нормируя максимальное значение АЧХ фильтра, получим коэффициент подавления</w:t>
      </w:r>
    </w:p>
    <w:p w:rsidR="006F640C" w:rsidRPr="00545BCE" w:rsidRDefault="006F640C" w:rsidP="00535C8B">
      <w:pPr>
        <w:shd w:val="clear" w:color="000000" w:fill="auto"/>
        <w:suppressAutoHyphens/>
        <w:spacing w:line="360" w:lineRule="auto"/>
        <w:ind w:firstLine="709"/>
        <w:jc w:val="both"/>
        <w:rPr>
          <w:color w:val="000000"/>
          <w:sz w:val="28"/>
          <w:lang w:val="en-US"/>
        </w:rPr>
      </w:pPr>
      <w:r w:rsidRPr="00545BCE">
        <w:rPr>
          <w:color w:val="000000"/>
          <w:sz w:val="28"/>
          <w:lang w:val="en-US"/>
        </w:rPr>
        <w:t>k</w:t>
      </w:r>
      <w:r w:rsidRPr="00545BCE">
        <w:rPr>
          <w:color w:val="000000"/>
          <w:sz w:val="28"/>
          <w:vertAlign w:val="subscript"/>
        </w:rPr>
        <w:t>П</w:t>
      </w:r>
      <w:r w:rsidRPr="00545BCE">
        <w:rPr>
          <w:color w:val="000000"/>
          <w:sz w:val="28"/>
          <w:lang w:val="en-US"/>
        </w:rPr>
        <w:t>=20</w:t>
      </w:r>
      <w:r w:rsidRPr="00545BCE">
        <w:rPr>
          <w:color w:val="000000"/>
          <w:sz w:val="28"/>
          <w:szCs w:val="28"/>
          <w:lang w:val="en-US"/>
        </w:rPr>
        <w:sym w:font="Symbol" w:char="F0D7"/>
      </w:r>
      <w:r w:rsidRPr="00545BCE">
        <w:rPr>
          <w:color w:val="000000"/>
          <w:sz w:val="28"/>
          <w:lang w:val="en-US"/>
        </w:rPr>
        <w:t>lg[[(2</w:t>
      </w:r>
      <w:r w:rsidRPr="00545BCE">
        <w:rPr>
          <w:color w:val="000000"/>
          <w:sz w:val="28"/>
          <w:szCs w:val="28"/>
          <w:lang w:val="en-US"/>
        </w:rPr>
        <w:sym w:font="Symbol" w:char="F0D7"/>
      </w:r>
      <w:r w:rsidRPr="00545BCE">
        <w:rPr>
          <w:color w:val="000000"/>
          <w:sz w:val="28"/>
          <w:szCs w:val="28"/>
        </w:rPr>
        <w:sym w:font="Symbol" w:char="F0EA"/>
      </w:r>
      <w:r w:rsidRPr="00545BCE">
        <w:rPr>
          <w:color w:val="000000"/>
          <w:sz w:val="28"/>
          <w:lang w:val="en-US"/>
        </w:rPr>
        <w:t>sin(</w:t>
      </w:r>
      <w:r w:rsidRPr="00545BCE">
        <w:rPr>
          <w:color w:val="000000"/>
          <w:sz w:val="28"/>
          <w:szCs w:val="28"/>
          <w:lang w:val="en-US"/>
        </w:rPr>
        <w:sym w:font="Symbol" w:char="F070"/>
      </w:r>
      <w:r w:rsidRPr="00545BCE">
        <w:rPr>
          <w:color w:val="000000"/>
          <w:sz w:val="28"/>
          <w:szCs w:val="28"/>
          <w:lang w:val="en-US"/>
        </w:rPr>
        <w:sym w:font="Symbol" w:char="F0D7"/>
      </w:r>
      <w:r w:rsidRPr="00545BCE">
        <w:rPr>
          <w:color w:val="000000"/>
          <w:sz w:val="28"/>
          <w:szCs w:val="28"/>
          <w:lang w:val="en-US"/>
        </w:rPr>
        <w:sym w:font="Symbol" w:char="F044"/>
      </w:r>
      <w:r w:rsidRPr="00545BCE">
        <w:rPr>
          <w:color w:val="000000"/>
          <w:sz w:val="28"/>
          <w:lang w:val="en-US"/>
        </w:rPr>
        <w:t>f</w:t>
      </w:r>
      <w:r w:rsidRPr="00545BCE">
        <w:rPr>
          <w:color w:val="000000"/>
          <w:sz w:val="28"/>
          <w:szCs w:val="28"/>
          <w:lang w:val="en-US"/>
        </w:rPr>
        <w:sym w:font="Symbol" w:char="F0D7"/>
      </w:r>
      <w:r w:rsidRPr="00545BCE">
        <w:rPr>
          <w:color w:val="000000"/>
          <w:sz w:val="28"/>
          <w:lang w:val="en-US"/>
        </w:rPr>
        <w:t>T</w:t>
      </w:r>
      <w:r w:rsidRPr="00545BCE">
        <w:rPr>
          <w:color w:val="000000"/>
          <w:sz w:val="28"/>
          <w:vertAlign w:val="subscript"/>
        </w:rPr>
        <w:t>П</w:t>
      </w:r>
      <w:r w:rsidRPr="00545BCE">
        <w:rPr>
          <w:color w:val="000000"/>
          <w:sz w:val="28"/>
          <w:vertAlign w:val="subscript"/>
          <w:lang w:val="en-US"/>
        </w:rPr>
        <w:t>1</w:t>
      </w:r>
      <w:r w:rsidRPr="00545BCE">
        <w:rPr>
          <w:color w:val="000000"/>
          <w:sz w:val="28"/>
          <w:lang w:val="en-US"/>
        </w:rPr>
        <w:t>)</w:t>
      </w:r>
      <w:r w:rsidRPr="00545BCE">
        <w:rPr>
          <w:color w:val="000000"/>
          <w:sz w:val="28"/>
          <w:szCs w:val="28"/>
        </w:rPr>
        <w:sym w:font="Symbol" w:char="F0F7"/>
      </w:r>
      <w:r w:rsidRPr="00545BCE">
        <w:rPr>
          <w:color w:val="000000"/>
          <w:sz w:val="28"/>
          <w:lang w:val="en-US"/>
        </w:rPr>
        <w:t xml:space="preserve"> + 2</w:t>
      </w:r>
      <w:r w:rsidRPr="00545BCE">
        <w:rPr>
          <w:color w:val="000000"/>
          <w:sz w:val="28"/>
          <w:szCs w:val="28"/>
          <w:lang w:val="en-US"/>
        </w:rPr>
        <w:sym w:font="Symbol" w:char="F0D7"/>
      </w:r>
      <w:r w:rsidRPr="00545BCE">
        <w:rPr>
          <w:color w:val="000000"/>
          <w:sz w:val="28"/>
          <w:szCs w:val="28"/>
        </w:rPr>
        <w:sym w:font="Symbol" w:char="F0EA"/>
      </w:r>
      <w:r w:rsidRPr="00545BCE">
        <w:rPr>
          <w:color w:val="000000"/>
          <w:sz w:val="28"/>
          <w:lang w:val="en-US"/>
        </w:rPr>
        <w:t>sin(</w:t>
      </w:r>
      <w:r w:rsidRPr="00545BCE">
        <w:rPr>
          <w:color w:val="000000"/>
          <w:sz w:val="28"/>
          <w:szCs w:val="28"/>
          <w:lang w:val="en-US"/>
        </w:rPr>
        <w:sym w:font="Symbol" w:char="F070"/>
      </w:r>
      <w:r w:rsidRPr="00545BCE">
        <w:rPr>
          <w:color w:val="000000"/>
          <w:sz w:val="28"/>
          <w:szCs w:val="28"/>
          <w:lang w:val="en-US"/>
        </w:rPr>
        <w:sym w:font="Symbol" w:char="F0D7"/>
      </w:r>
      <w:r w:rsidRPr="00545BCE">
        <w:rPr>
          <w:color w:val="000000"/>
          <w:sz w:val="28"/>
          <w:szCs w:val="28"/>
          <w:lang w:val="en-US"/>
        </w:rPr>
        <w:sym w:font="Symbol" w:char="F044"/>
      </w:r>
      <w:r w:rsidRPr="00545BCE">
        <w:rPr>
          <w:color w:val="000000"/>
          <w:sz w:val="28"/>
          <w:lang w:val="en-US"/>
        </w:rPr>
        <w:t>f</w:t>
      </w:r>
      <w:r w:rsidRPr="00545BCE">
        <w:rPr>
          <w:color w:val="000000"/>
          <w:sz w:val="28"/>
          <w:szCs w:val="28"/>
          <w:lang w:val="en-US"/>
        </w:rPr>
        <w:sym w:font="Symbol" w:char="F0D7"/>
      </w:r>
      <w:r w:rsidRPr="00545BCE">
        <w:rPr>
          <w:color w:val="000000"/>
          <w:sz w:val="28"/>
          <w:lang w:val="en-US"/>
        </w:rPr>
        <w:t>T</w:t>
      </w:r>
      <w:r w:rsidRPr="00545BCE">
        <w:rPr>
          <w:color w:val="000000"/>
          <w:sz w:val="28"/>
          <w:vertAlign w:val="subscript"/>
        </w:rPr>
        <w:t>П</w:t>
      </w:r>
      <w:r w:rsidRPr="00545BCE">
        <w:rPr>
          <w:color w:val="000000"/>
          <w:sz w:val="28"/>
          <w:vertAlign w:val="subscript"/>
          <w:lang w:val="en-US"/>
        </w:rPr>
        <w:t>2</w:t>
      </w:r>
      <w:r w:rsidRPr="00545BCE">
        <w:rPr>
          <w:color w:val="000000"/>
          <w:sz w:val="28"/>
          <w:lang w:val="en-US"/>
        </w:rPr>
        <w:t>)</w:t>
      </w:r>
      <w:r w:rsidRPr="00545BCE">
        <w:rPr>
          <w:color w:val="000000"/>
          <w:sz w:val="28"/>
          <w:szCs w:val="28"/>
        </w:rPr>
        <w:sym w:font="Symbol" w:char="F0F7"/>
      </w:r>
      <w:r w:rsidRPr="00545BCE">
        <w:rPr>
          <w:color w:val="000000"/>
          <w:sz w:val="28"/>
          <w:lang w:val="en-US"/>
        </w:rPr>
        <w:t xml:space="preserve"> )] / 2</w:t>
      </w:r>
      <w:r w:rsidRPr="00545BCE">
        <w:rPr>
          <w:color w:val="000000"/>
          <w:sz w:val="28"/>
          <w:vertAlign w:val="superscript"/>
          <w:lang w:val="en-US"/>
        </w:rPr>
        <w:t>2</w:t>
      </w:r>
      <w:r w:rsidRPr="00545BCE">
        <w:rPr>
          <w:color w:val="000000"/>
          <w:sz w:val="28"/>
          <w:lang w:val="en-US"/>
        </w:rPr>
        <w:t>]=</w:t>
      </w:r>
    </w:p>
    <w:p w:rsidR="00535C8B" w:rsidRPr="00545BCE" w:rsidRDefault="006F640C" w:rsidP="00535C8B">
      <w:pPr>
        <w:shd w:val="clear" w:color="000000" w:fill="auto"/>
        <w:suppressAutoHyphens/>
        <w:spacing w:line="360" w:lineRule="auto"/>
        <w:ind w:firstLine="709"/>
        <w:jc w:val="both"/>
        <w:rPr>
          <w:color w:val="000000"/>
          <w:sz w:val="28"/>
        </w:rPr>
      </w:pPr>
      <w:r w:rsidRPr="00545BCE">
        <w:rPr>
          <w:color w:val="000000"/>
          <w:sz w:val="28"/>
        </w:rPr>
        <w:t>=20</w:t>
      </w:r>
      <w:r w:rsidRPr="00545BCE">
        <w:rPr>
          <w:color w:val="000000"/>
          <w:sz w:val="28"/>
          <w:szCs w:val="28"/>
          <w:lang w:val="en-US"/>
        </w:rPr>
        <w:sym w:font="Symbol" w:char="F0D7"/>
      </w:r>
      <w:r w:rsidRPr="00545BCE">
        <w:rPr>
          <w:color w:val="000000"/>
          <w:sz w:val="28"/>
          <w:lang w:val="en-US"/>
        </w:rPr>
        <w:t>lg</w:t>
      </w:r>
      <w:r w:rsidRPr="00545BCE">
        <w:rPr>
          <w:color w:val="000000"/>
          <w:sz w:val="28"/>
        </w:rPr>
        <w:t>[[(2</w:t>
      </w:r>
      <w:r w:rsidRPr="00545BCE">
        <w:rPr>
          <w:color w:val="000000"/>
          <w:sz w:val="28"/>
          <w:szCs w:val="28"/>
          <w:lang w:val="en-US"/>
        </w:rPr>
        <w:sym w:font="Symbol" w:char="F0D7"/>
      </w:r>
      <w:r w:rsidRPr="00545BCE">
        <w:rPr>
          <w:color w:val="000000"/>
          <w:sz w:val="28"/>
          <w:szCs w:val="28"/>
        </w:rPr>
        <w:sym w:font="Symbol" w:char="F0EA"/>
      </w:r>
      <w:r w:rsidRPr="00545BCE">
        <w:rPr>
          <w:color w:val="000000"/>
          <w:sz w:val="28"/>
          <w:lang w:val="en-US"/>
        </w:rPr>
        <w:t>sin</w:t>
      </w:r>
      <w:r w:rsidRPr="00545BCE">
        <w:rPr>
          <w:color w:val="000000"/>
          <w:sz w:val="28"/>
        </w:rPr>
        <w:t>(</w:t>
      </w:r>
      <w:r w:rsidRPr="00545BCE">
        <w:rPr>
          <w:color w:val="000000"/>
          <w:sz w:val="28"/>
          <w:szCs w:val="28"/>
          <w:lang w:val="en-US"/>
        </w:rPr>
        <w:sym w:font="Symbol" w:char="F070"/>
      </w:r>
      <w:r w:rsidRPr="00545BCE">
        <w:rPr>
          <w:color w:val="000000"/>
          <w:sz w:val="28"/>
          <w:szCs w:val="28"/>
          <w:lang w:val="en-US"/>
        </w:rPr>
        <w:sym w:font="Symbol" w:char="F0D7"/>
      </w:r>
      <w:r w:rsidRPr="00545BCE">
        <w:rPr>
          <w:color w:val="000000"/>
          <w:sz w:val="28"/>
        </w:rPr>
        <w:t>20</w:t>
      </w:r>
      <w:r w:rsidRPr="00545BCE">
        <w:rPr>
          <w:color w:val="000000"/>
          <w:sz w:val="28"/>
          <w:szCs w:val="28"/>
          <w:lang w:val="en-US"/>
        </w:rPr>
        <w:sym w:font="Symbol" w:char="F0D7"/>
      </w:r>
      <w:r w:rsidRPr="00545BCE">
        <w:rPr>
          <w:color w:val="000000"/>
          <w:sz w:val="28"/>
        </w:rPr>
        <w:t>1670</w:t>
      </w:r>
      <w:r w:rsidRPr="00545BCE">
        <w:rPr>
          <w:color w:val="000000"/>
          <w:sz w:val="28"/>
          <w:szCs w:val="28"/>
          <w:lang w:val="en-US"/>
        </w:rPr>
        <w:sym w:font="Symbol" w:char="F0D7"/>
      </w:r>
      <w:r w:rsidRPr="00545BCE">
        <w:rPr>
          <w:color w:val="000000"/>
          <w:sz w:val="28"/>
        </w:rPr>
        <w:t>10</w:t>
      </w:r>
      <w:r w:rsidRPr="00545BCE">
        <w:rPr>
          <w:color w:val="000000"/>
          <w:sz w:val="28"/>
          <w:vertAlign w:val="superscript"/>
        </w:rPr>
        <w:t>-3</w:t>
      </w:r>
      <w:r w:rsidRPr="00545BCE">
        <w:rPr>
          <w:color w:val="000000"/>
          <w:sz w:val="28"/>
        </w:rPr>
        <w:t>)</w:t>
      </w:r>
      <w:r w:rsidRPr="00545BCE">
        <w:rPr>
          <w:color w:val="000000"/>
          <w:sz w:val="28"/>
          <w:szCs w:val="28"/>
        </w:rPr>
        <w:sym w:font="Symbol" w:char="F0F7"/>
      </w:r>
      <w:r w:rsidRPr="00545BCE">
        <w:rPr>
          <w:color w:val="000000"/>
          <w:sz w:val="28"/>
        </w:rPr>
        <w:t xml:space="preserve"> + 2</w:t>
      </w:r>
      <w:r w:rsidRPr="00545BCE">
        <w:rPr>
          <w:color w:val="000000"/>
          <w:sz w:val="28"/>
          <w:szCs w:val="28"/>
          <w:lang w:val="en-US"/>
        </w:rPr>
        <w:sym w:font="Symbol" w:char="F0D7"/>
      </w:r>
      <w:r w:rsidRPr="00545BCE">
        <w:rPr>
          <w:color w:val="000000"/>
          <w:sz w:val="28"/>
          <w:szCs w:val="28"/>
        </w:rPr>
        <w:sym w:font="Symbol" w:char="F0EA"/>
      </w:r>
      <w:r w:rsidRPr="00545BCE">
        <w:rPr>
          <w:color w:val="000000"/>
          <w:sz w:val="28"/>
          <w:lang w:val="en-US"/>
        </w:rPr>
        <w:t>sin</w:t>
      </w:r>
      <w:r w:rsidRPr="00545BCE">
        <w:rPr>
          <w:color w:val="000000"/>
          <w:sz w:val="28"/>
        </w:rPr>
        <w:t>(</w:t>
      </w:r>
      <w:r w:rsidRPr="00545BCE">
        <w:rPr>
          <w:color w:val="000000"/>
          <w:sz w:val="28"/>
          <w:szCs w:val="28"/>
          <w:lang w:val="en-US"/>
        </w:rPr>
        <w:sym w:font="Symbol" w:char="F070"/>
      </w:r>
      <w:r w:rsidRPr="00545BCE">
        <w:rPr>
          <w:color w:val="000000"/>
          <w:sz w:val="28"/>
          <w:szCs w:val="28"/>
          <w:lang w:val="en-US"/>
        </w:rPr>
        <w:sym w:font="Symbol" w:char="F0D7"/>
      </w:r>
      <w:r w:rsidRPr="00545BCE">
        <w:rPr>
          <w:color w:val="000000"/>
          <w:sz w:val="28"/>
        </w:rPr>
        <w:t>20</w:t>
      </w:r>
      <w:r w:rsidRPr="00545BCE">
        <w:rPr>
          <w:color w:val="000000"/>
          <w:sz w:val="28"/>
          <w:szCs w:val="28"/>
          <w:lang w:val="en-US"/>
        </w:rPr>
        <w:sym w:font="Symbol" w:char="F0D7"/>
      </w:r>
      <w:r w:rsidR="00AD2F2D" w:rsidRPr="00545BCE">
        <w:rPr>
          <w:color w:val="000000"/>
          <w:sz w:val="28"/>
        </w:rPr>
        <w:t>1682</w:t>
      </w:r>
      <w:r w:rsidRPr="00545BCE">
        <w:rPr>
          <w:color w:val="000000"/>
          <w:sz w:val="28"/>
          <w:szCs w:val="28"/>
          <w:lang w:val="en-US"/>
        </w:rPr>
        <w:sym w:font="Symbol" w:char="F0D7"/>
      </w:r>
      <w:r w:rsidRPr="00545BCE">
        <w:rPr>
          <w:color w:val="000000"/>
          <w:sz w:val="28"/>
        </w:rPr>
        <w:t>10</w:t>
      </w:r>
      <w:r w:rsidRPr="00545BCE">
        <w:rPr>
          <w:color w:val="000000"/>
          <w:sz w:val="28"/>
          <w:vertAlign w:val="superscript"/>
        </w:rPr>
        <w:t>-3</w:t>
      </w:r>
      <w:r w:rsidRPr="00545BCE">
        <w:rPr>
          <w:color w:val="000000"/>
          <w:sz w:val="28"/>
        </w:rPr>
        <w:t>)</w:t>
      </w:r>
      <w:r w:rsidRPr="00545BCE">
        <w:rPr>
          <w:color w:val="000000"/>
          <w:sz w:val="28"/>
          <w:szCs w:val="28"/>
        </w:rPr>
        <w:sym w:font="Symbol" w:char="F0F7"/>
      </w:r>
      <w:r w:rsidRPr="00545BCE">
        <w:rPr>
          <w:color w:val="000000"/>
          <w:sz w:val="28"/>
        </w:rPr>
        <w:t>] / 2</w:t>
      </w:r>
      <w:r w:rsidRPr="00545BCE">
        <w:rPr>
          <w:color w:val="000000"/>
          <w:sz w:val="28"/>
          <w:vertAlign w:val="superscript"/>
        </w:rPr>
        <w:t>2</w:t>
      </w:r>
      <w:r w:rsidRPr="00545BCE">
        <w:rPr>
          <w:color w:val="000000"/>
          <w:sz w:val="28"/>
        </w:rPr>
        <w:t>] = -19,8 дБ.</w:t>
      </w:r>
    </w:p>
    <w:p w:rsidR="006F640C" w:rsidRPr="00545BCE" w:rsidRDefault="006F640C" w:rsidP="00535C8B">
      <w:pPr>
        <w:shd w:val="clear" w:color="000000" w:fill="auto"/>
        <w:suppressAutoHyphens/>
        <w:spacing w:line="360" w:lineRule="auto"/>
        <w:ind w:firstLine="709"/>
        <w:jc w:val="both"/>
        <w:rPr>
          <w:color w:val="000000"/>
          <w:sz w:val="28"/>
        </w:rPr>
      </w:pPr>
      <w:r w:rsidRPr="00545BCE">
        <w:rPr>
          <w:color w:val="000000"/>
          <w:sz w:val="28"/>
        </w:rPr>
        <w:t xml:space="preserve">Считается, что подавление помех является эффективным при </w:t>
      </w:r>
      <w:r w:rsidRPr="00545BCE">
        <w:rPr>
          <w:color w:val="000000"/>
          <w:sz w:val="28"/>
          <w:lang w:val="en-US"/>
        </w:rPr>
        <w:t>k</w:t>
      </w:r>
      <w:r w:rsidRPr="00545BCE">
        <w:rPr>
          <w:color w:val="000000"/>
          <w:sz w:val="28"/>
          <w:vertAlign w:val="subscript"/>
        </w:rPr>
        <w:t>П</w:t>
      </w:r>
      <w:r w:rsidRPr="00545BCE">
        <w:rPr>
          <w:color w:val="000000"/>
          <w:sz w:val="28"/>
          <w:szCs w:val="28"/>
        </w:rPr>
        <w:sym w:font="Symbol" w:char="F0B3"/>
      </w:r>
      <w:r w:rsidRPr="00545BCE">
        <w:rPr>
          <w:color w:val="000000"/>
          <w:sz w:val="28"/>
        </w:rPr>
        <w:t xml:space="preserve">40 дБ. Для удовлетворения этого требования используют фильтры ЧПК </w:t>
      </w:r>
      <w:r w:rsidRPr="00545BCE">
        <w:rPr>
          <w:color w:val="000000"/>
          <w:sz w:val="28"/>
          <w:lang w:val="en-US"/>
        </w:rPr>
        <w:t>n</w:t>
      </w:r>
      <w:r w:rsidRPr="00545BCE">
        <w:rPr>
          <w:color w:val="000000"/>
          <w:sz w:val="28"/>
        </w:rPr>
        <w:t>-ого порядка с АЧХ</w:t>
      </w:r>
    </w:p>
    <w:p w:rsidR="006F640C" w:rsidRPr="00545BCE" w:rsidRDefault="006F640C" w:rsidP="00535C8B">
      <w:pPr>
        <w:shd w:val="clear" w:color="000000" w:fill="auto"/>
        <w:suppressAutoHyphens/>
        <w:spacing w:line="360" w:lineRule="auto"/>
        <w:ind w:firstLine="709"/>
        <w:jc w:val="both"/>
        <w:rPr>
          <w:color w:val="000000"/>
          <w:sz w:val="28"/>
          <w:lang w:val="en-US"/>
        </w:rPr>
      </w:pPr>
      <w:r w:rsidRPr="00545BCE">
        <w:rPr>
          <w:color w:val="000000"/>
          <w:sz w:val="28"/>
        </w:rPr>
        <w:t>К</w:t>
      </w:r>
      <w:r w:rsidRPr="00545BCE">
        <w:rPr>
          <w:color w:val="000000"/>
          <w:sz w:val="28"/>
          <w:lang w:val="en-US"/>
        </w:rPr>
        <w:t>(f)=2</w:t>
      </w:r>
      <w:r w:rsidRPr="00545BCE">
        <w:rPr>
          <w:color w:val="000000"/>
          <w:sz w:val="28"/>
          <w:vertAlign w:val="superscript"/>
          <w:lang w:val="en-US"/>
        </w:rPr>
        <w:t>n</w:t>
      </w:r>
      <w:r w:rsidRPr="00545BCE">
        <w:rPr>
          <w:color w:val="000000"/>
          <w:sz w:val="28"/>
          <w:szCs w:val="28"/>
        </w:rPr>
        <w:sym w:font="Symbol" w:char="F0D7"/>
      </w:r>
      <w:r w:rsidRPr="00545BCE">
        <w:rPr>
          <w:color w:val="000000"/>
          <w:sz w:val="28"/>
          <w:szCs w:val="28"/>
        </w:rPr>
        <w:sym w:font="Symbol" w:char="F0EA"/>
      </w:r>
      <w:r w:rsidRPr="00545BCE">
        <w:rPr>
          <w:color w:val="000000"/>
          <w:sz w:val="28"/>
          <w:lang w:val="en-US"/>
        </w:rPr>
        <w:t>sin(</w:t>
      </w:r>
      <w:r w:rsidRPr="00545BCE">
        <w:rPr>
          <w:color w:val="000000"/>
          <w:sz w:val="28"/>
          <w:szCs w:val="28"/>
          <w:lang w:val="en-US"/>
        </w:rPr>
        <w:sym w:font="Symbol" w:char="F070"/>
      </w:r>
      <w:r w:rsidRPr="00545BCE">
        <w:rPr>
          <w:color w:val="000000"/>
          <w:sz w:val="28"/>
          <w:szCs w:val="28"/>
          <w:lang w:val="en-US"/>
        </w:rPr>
        <w:sym w:font="Symbol" w:char="F0D7"/>
      </w:r>
      <w:r w:rsidRPr="00545BCE">
        <w:rPr>
          <w:color w:val="000000"/>
          <w:sz w:val="28"/>
          <w:lang w:val="en-US"/>
        </w:rPr>
        <w:t>f</w:t>
      </w:r>
      <w:r w:rsidRPr="00545BCE">
        <w:rPr>
          <w:color w:val="000000"/>
          <w:sz w:val="28"/>
          <w:szCs w:val="28"/>
          <w:lang w:val="en-US"/>
        </w:rPr>
        <w:sym w:font="Symbol" w:char="F0D7"/>
      </w:r>
      <w:r w:rsidRPr="00545BCE">
        <w:rPr>
          <w:color w:val="000000"/>
          <w:sz w:val="28"/>
          <w:lang w:val="en-US"/>
        </w:rPr>
        <w:t>T</w:t>
      </w:r>
      <w:r w:rsidRPr="00545BCE">
        <w:rPr>
          <w:color w:val="000000"/>
          <w:sz w:val="28"/>
          <w:vertAlign w:val="subscript"/>
        </w:rPr>
        <w:t>П</w:t>
      </w:r>
      <w:r w:rsidRPr="00545BCE">
        <w:rPr>
          <w:color w:val="000000"/>
          <w:sz w:val="28"/>
          <w:lang w:val="en-US"/>
        </w:rPr>
        <w:t>)</w:t>
      </w:r>
      <w:r w:rsidRPr="00545BCE">
        <w:rPr>
          <w:color w:val="000000"/>
          <w:sz w:val="28"/>
          <w:szCs w:val="28"/>
        </w:rPr>
        <w:sym w:font="Symbol" w:char="F0F7"/>
      </w:r>
      <w:r w:rsidRPr="00545BCE">
        <w:rPr>
          <w:color w:val="000000"/>
          <w:sz w:val="28"/>
          <w:vertAlign w:val="superscript"/>
          <w:lang w:val="en-US"/>
        </w:rPr>
        <w:t>n</w:t>
      </w:r>
      <w:r w:rsidRPr="00545BCE">
        <w:rPr>
          <w:color w:val="000000"/>
          <w:sz w:val="28"/>
          <w:lang w:val="en-US"/>
        </w:rPr>
        <w:t>.</w:t>
      </w:r>
    </w:p>
    <w:p w:rsidR="006F640C" w:rsidRPr="00545BCE" w:rsidRDefault="006F640C" w:rsidP="00535C8B">
      <w:pPr>
        <w:shd w:val="clear" w:color="000000" w:fill="auto"/>
        <w:suppressAutoHyphens/>
        <w:spacing w:line="360" w:lineRule="auto"/>
        <w:ind w:firstLine="709"/>
        <w:jc w:val="both"/>
        <w:rPr>
          <w:color w:val="000000"/>
          <w:sz w:val="28"/>
        </w:rPr>
      </w:pPr>
      <w:r w:rsidRPr="00545BCE">
        <w:rPr>
          <w:color w:val="000000"/>
          <w:sz w:val="28"/>
        </w:rPr>
        <w:t xml:space="preserve">При использовании вобуляции периода повторения и </w:t>
      </w:r>
      <w:r w:rsidRPr="00545BCE">
        <w:rPr>
          <w:color w:val="000000"/>
          <w:sz w:val="28"/>
          <w:lang w:val="en-US"/>
        </w:rPr>
        <w:t>n</w:t>
      </w:r>
      <w:r w:rsidRPr="00545BCE">
        <w:rPr>
          <w:color w:val="000000"/>
          <w:sz w:val="28"/>
        </w:rPr>
        <w:t>=2</w:t>
      </w:r>
    </w:p>
    <w:p w:rsidR="006F640C" w:rsidRPr="00545BCE" w:rsidRDefault="006F640C" w:rsidP="00535C8B">
      <w:pPr>
        <w:shd w:val="clear" w:color="000000" w:fill="auto"/>
        <w:suppressAutoHyphens/>
        <w:spacing w:line="360" w:lineRule="auto"/>
        <w:ind w:firstLine="709"/>
        <w:jc w:val="both"/>
        <w:rPr>
          <w:color w:val="000000"/>
          <w:sz w:val="28"/>
          <w:lang w:val="en-US"/>
        </w:rPr>
      </w:pPr>
      <w:r w:rsidRPr="00545BCE">
        <w:rPr>
          <w:color w:val="000000"/>
          <w:sz w:val="28"/>
          <w:lang w:val="en-US"/>
        </w:rPr>
        <w:t>k</w:t>
      </w:r>
      <w:r w:rsidRPr="00545BCE">
        <w:rPr>
          <w:color w:val="000000"/>
          <w:sz w:val="28"/>
          <w:vertAlign w:val="subscript"/>
        </w:rPr>
        <w:t>П</w:t>
      </w:r>
      <w:r w:rsidRPr="00545BCE">
        <w:rPr>
          <w:color w:val="000000"/>
          <w:sz w:val="28"/>
          <w:lang w:val="en-US"/>
        </w:rPr>
        <w:t>=20</w:t>
      </w:r>
      <w:r w:rsidRPr="00545BCE">
        <w:rPr>
          <w:color w:val="000000"/>
          <w:sz w:val="28"/>
          <w:szCs w:val="28"/>
          <w:lang w:val="en-US"/>
        </w:rPr>
        <w:sym w:font="Symbol" w:char="F0D7"/>
      </w:r>
      <w:r w:rsidRPr="00545BCE">
        <w:rPr>
          <w:color w:val="000000"/>
          <w:sz w:val="28"/>
          <w:lang w:val="en-US"/>
        </w:rPr>
        <w:t>lg[[(2</w:t>
      </w:r>
      <w:r w:rsidRPr="00545BCE">
        <w:rPr>
          <w:color w:val="000000"/>
          <w:sz w:val="28"/>
          <w:vertAlign w:val="superscript"/>
          <w:lang w:val="en-US"/>
        </w:rPr>
        <w:t>n</w:t>
      </w:r>
      <w:r w:rsidRPr="00545BCE">
        <w:rPr>
          <w:color w:val="000000"/>
          <w:sz w:val="28"/>
          <w:szCs w:val="28"/>
          <w:lang w:val="en-US"/>
        </w:rPr>
        <w:sym w:font="Symbol" w:char="F0D7"/>
      </w:r>
      <w:r w:rsidRPr="00545BCE">
        <w:rPr>
          <w:color w:val="000000"/>
          <w:sz w:val="28"/>
          <w:szCs w:val="28"/>
        </w:rPr>
        <w:sym w:font="Symbol" w:char="F0EA"/>
      </w:r>
      <w:r w:rsidRPr="00545BCE">
        <w:rPr>
          <w:color w:val="000000"/>
          <w:sz w:val="28"/>
          <w:lang w:val="en-US"/>
        </w:rPr>
        <w:t>sin(</w:t>
      </w:r>
      <w:r w:rsidRPr="00545BCE">
        <w:rPr>
          <w:color w:val="000000"/>
          <w:sz w:val="28"/>
          <w:szCs w:val="28"/>
          <w:lang w:val="en-US"/>
        </w:rPr>
        <w:sym w:font="Symbol" w:char="F070"/>
      </w:r>
      <w:r w:rsidRPr="00545BCE">
        <w:rPr>
          <w:color w:val="000000"/>
          <w:sz w:val="28"/>
          <w:szCs w:val="28"/>
          <w:lang w:val="en-US"/>
        </w:rPr>
        <w:sym w:font="Symbol" w:char="F0D7"/>
      </w:r>
      <w:r w:rsidRPr="00545BCE">
        <w:rPr>
          <w:color w:val="000000"/>
          <w:sz w:val="28"/>
          <w:szCs w:val="28"/>
          <w:lang w:val="en-US"/>
        </w:rPr>
        <w:sym w:font="Symbol" w:char="F044"/>
      </w:r>
      <w:r w:rsidRPr="00545BCE">
        <w:rPr>
          <w:color w:val="000000"/>
          <w:sz w:val="28"/>
          <w:lang w:val="en-US"/>
        </w:rPr>
        <w:t>f</w:t>
      </w:r>
      <w:r w:rsidRPr="00545BCE">
        <w:rPr>
          <w:color w:val="000000"/>
          <w:sz w:val="28"/>
          <w:szCs w:val="28"/>
          <w:lang w:val="en-US"/>
        </w:rPr>
        <w:sym w:font="Symbol" w:char="F0D7"/>
      </w:r>
      <w:r w:rsidRPr="00545BCE">
        <w:rPr>
          <w:color w:val="000000"/>
          <w:sz w:val="28"/>
          <w:lang w:val="en-US"/>
        </w:rPr>
        <w:t>T</w:t>
      </w:r>
      <w:r w:rsidRPr="00545BCE">
        <w:rPr>
          <w:color w:val="000000"/>
          <w:sz w:val="28"/>
          <w:vertAlign w:val="subscript"/>
        </w:rPr>
        <w:t>П</w:t>
      </w:r>
      <w:r w:rsidRPr="00545BCE">
        <w:rPr>
          <w:color w:val="000000"/>
          <w:sz w:val="28"/>
          <w:vertAlign w:val="subscript"/>
          <w:lang w:val="en-US"/>
        </w:rPr>
        <w:t>1</w:t>
      </w:r>
      <w:r w:rsidRPr="00545BCE">
        <w:rPr>
          <w:color w:val="000000"/>
          <w:sz w:val="28"/>
          <w:lang w:val="en-US"/>
        </w:rPr>
        <w:t>)</w:t>
      </w:r>
      <w:r w:rsidRPr="00545BCE">
        <w:rPr>
          <w:color w:val="000000"/>
          <w:sz w:val="28"/>
          <w:szCs w:val="28"/>
        </w:rPr>
        <w:sym w:font="Symbol" w:char="F0F7"/>
      </w:r>
      <w:r w:rsidRPr="00545BCE">
        <w:rPr>
          <w:color w:val="000000"/>
          <w:sz w:val="28"/>
          <w:vertAlign w:val="superscript"/>
          <w:lang w:val="en-US"/>
        </w:rPr>
        <w:t>n</w:t>
      </w:r>
      <w:r w:rsidRPr="00545BCE">
        <w:rPr>
          <w:color w:val="000000"/>
          <w:sz w:val="28"/>
          <w:lang w:val="en-US"/>
        </w:rPr>
        <w:t xml:space="preserve"> + 2</w:t>
      </w:r>
      <w:r w:rsidRPr="00545BCE">
        <w:rPr>
          <w:color w:val="000000"/>
          <w:sz w:val="28"/>
          <w:vertAlign w:val="superscript"/>
          <w:lang w:val="en-US"/>
        </w:rPr>
        <w:t>n</w:t>
      </w:r>
      <w:r w:rsidRPr="00545BCE">
        <w:rPr>
          <w:color w:val="000000"/>
          <w:sz w:val="28"/>
          <w:szCs w:val="28"/>
          <w:lang w:val="en-US"/>
        </w:rPr>
        <w:sym w:font="Symbol" w:char="F0D7"/>
      </w:r>
      <w:r w:rsidRPr="00545BCE">
        <w:rPr>
          <w:color w:val="000000"/>
          <w:sz w:val="28"/>
          <w:szCs w:val="28"/>
        </w:rPr>
        <w:sym w:font="Symbol" w:char="F0EA"/>
      </w:r>
      <w:r w:rsidRPr="00545BCE">
        <w:rPr>
          <w:color w:val="000000"/>
          <w:sz w:val="28"/>
          <w:lang w:val="en-US"/>
        </w:rPr>
        <w:t>sin(</w:t>
      </w:r>
      <w:r w:rsidRPr="00545BCE">
        <w:rPr>
          <w:color w:val="000000"/>
          <w:sz w:val="28"/>
          <w:szCs w:val="28"/>
          <w:lang w:val="en-US"/>
        </w:rPr>
        <w:sym w:font="Symbol" w:char="F070"/>
      </w:r>
      <w:r w:rsidRPr="00545BCE">
        <w:rPr>
          <w:color w:val="000000"/>
          <w:sz w:val="28"/>
          <w:szCs w:val="28"/>
          <w:lang w:val="en-US"/>
        </w:rPr>
        <w:sym w:font="Symbol" w:char="F0D7"/>
      </w:r>
      <w:r w:rsidRPr="00545BCE">
        <w:rPr>
          <w:color w:val="000000"/>
          <w:sz w:val="28"/>
          <w:szCs w:val="28"/>
          <w:lang w:val="en-US"/>
        </w:rPr>
        <w:sym w:font="Symbol" w:char="F044"/>
      </w:r>
      <w:r w:rsidRPr="00545BCE">
        <w:rPr>
          <w:color w:val="000000"/>
          <w:sz w:val="28"/>
          <w:lang w:val="en-US"/>
        </w:rPr>
        <w:t>f</w:t>
      </w:r>
      <w:r w:rsidRPr="00545BCE">
        <w:rPr>
          <w:color w:val="000000"/>
          <w:sz w:val="28"/>
          <w:szCs w:val="28"/>
          <w:lang w:val="en-US"/>
        </w:rPr>
        <w:sym w:font="Symbol" w:char="F0D7"/>
      </w:r>
      <w:r w:rsidRPr="00545BCE">
        <w:rPr>
          <w:color w:val="000000"/>
          <w:sz w:val="28"/>
          <w:lang w:val="en-US"/>
        </w:rPr>
        <w:t>T</w:t>
      </w:r>
      <w:r w:rsidRPr="00545BCE">
        <w:rPr>
          <w:color w:val="000000"/>
          <w:sz w:val="28"/>
          <w:vertAlign w:val="subscript"/>
        </w:rPr>
        <w:t>П</w:t>
      </w:r>
      <w:r w:rsidRPr="00545BCE">
        <w:rPr>
          <w:color w:val="000000"/>
          <w:sz w:val="28"/>
          <w:vertAlign w:val="subscript"/>
          <w:lang w:val="en-US"/>
        </w:rPr>
        <w:t>2</w:t>
      </w:r>
      <w:r w:rsidRPr="00545BCE">
        <w:rPr>
          <w:color w:val="000000"/>
          <w:sz w:val="28"/>
          <w:lang w:val="en-US"/>
        </w:rPr>
        <w:t>)</w:t>
      </w:r>
      <w:r w:rsidRPr="00545BCE">
        <w:rPr>
          <w:color w:val="000000"/>
          <w:sz w:val="28"/>
          <w:szCs w:val="28"/>
        </w:rPr>
        <w:sym w:font="Symbol" w:char="F0F7"/>
      </w:r>
      <w:r w:rsidRPr="00545BCE">
        <w:rPr>
          <w:color w:val="000000"/>
          <w:sz w:val="28"/>
          <w:vertAlign w:val="superscript"/>
          <w:lang w:val="en-US"/>
        </w:rPr>
        <w:t>n</w:t>
      </w:r>
      <w:r w:rsidRPr="00545BCE">
        <w:rPr>
          <w:color w:val="000000"/>
          <w:sz w:val="28"/>
          <w:lang w:val="en-US"/>
        </w:rPr>
        <w:t xml:space="preserve"> )] / 2</w:t>
      </w:r>
      <w:r w:rsidRPr="00545BCE">
        <w:rPr>
          <w:color w:val="000000"/>
          <w:sz w:val="28"/>
          <w:vertAlign w:val="superscript"/>
          <w:lang w:val="en-US"/>
        </w:rPr>
        <w:t>3</w:t>
      </w:r>
      <w:r w:rsidRPr="00545BCE">
        <w:rPr>
          <w:color w:val="000000"/>
          <w:sz w:val="28"/>
          <w:lang w:val="en-US"/>
        </w:rPr>
        <w:t>]=</w:t>
      </w:r>
    </w:p>
    <w:p w:rsidR="006F640C" w:rsidRPr="00545BCE" w:rsidRDefault="006F640C" w:rsidP="00535C8B">
      <w:pPr>
        <w:shd w:val="clear" w:color="000000" w:fill="auto"/>
        <w:suppressAutoHyphens/>
        <w:spacing w:line="360" w:lineRule="auto"/>
        <w:ind w:firstLine="709"/>
        <w:jc w:val="both"/>
        <w:rPr>
          <w:color w:val="000000"/>
          <w:sz w:val="28"/>
        </w:rPr>
      </w:pPr>
      <w:r w:rsidRPr="00545BCE">
        <w:rPr>
          <w:color w:val="000000"/>
          <w:sz w:val="28"/>
        </w:rPr>
        <w:t>=20</w:t>
      </w:r>
      <w:r w:rsidRPr="00545BCE">
        <w:rPr>
          <w:color w:val="000000"/>
          <w:sz w:val="28"/>
          <w:szCs w:val="28"/>
          <w:lang w:val="en-US"/>
        </w:rPr>
        <w:sym w:font="Symbol" w:char="F0D7"/>
      </w:r>
      <w:r w:rsidRPr="00545BCE">
        <w:rPr>
          <w:color w:val="000000"/>
          <w:sz w:val="28"/>
          <w:lang w:val="en-US"/>
        </w:rPr>
        <w:t>lg</w:t>
      </w:r>
      <w:r w:rsidRPr="00545BCE">
        <w:rPr>
          <w:color w:val="000000"/>
          <w:sz w:val="28"/>
        </w:rPr>
        <w:t>[[(2</w:t>
      </w:r>
      <w:r w:rsidRPr="00545BCE">
        <w:rPr>
          <w:color w:val="000000"/>
          <w:sz w:val="28"/>
          <w:vertAlign w:val="superscript"/>
        </w:rPr>
        <w:t>2</w:t>
      </w:r>
      <w:r w:rsidRPr="00545BCE">
        <w:rPr>
          <w:color w:val="000000"/>
          <w:sz w:val="28"/>
          <w:szCs w:val="28"/>
          <w:lang w:val="en-US"/>
        </w:rPr>
        <w:sym w:font="Symbol" w:char="F0D7"/>
      </w:r>
      <w:r w:rsidRPr="00545BCE">
        <w:rPr>
          <w:color w:val="000000"/>
          <w:sz w:val="28"/>
          <w:szCs w:val="28"/>
        </w:rPr>
        <w:sym w:font="Symbol" w:char="F0EA"/>
      </w:r>
      <w:r w:rsidRPr="00545BCE">
        <w:rPr>
          <w:color w:val="000000"/>
          <w:sz w:val="28"/>
          <w:lang w:val="en-US"/>
        </w:rPr>
        <w:t>sin</w:t>
      </w:r>
      <w:r w:rsidRPr="00545BCE">
        <w:rPr>
          <w:color w:val="000000"/>
          <w:sz w:val="28"/>
        </w:rPr>
        <w:t>(</w:t>
      </w:r>
      <w:r w:rsidRPr="00545BCE">
        <w:rPr>
          <w:color w:val="000000"/>
          <w:sz w:val="28"/>
          <w:szCs w:val="28"/>
          <w:lang w:val="en-US"/>
        </w:rPr>
        <w:sym w:font="Symbol" w:char="F070"/>
      </w:r>
      <w:r w:rsidRPr="00545BCE">
        <w:rPr>
          <w:color w:val="000000"/>
          <w:sz w:val="28"/>
          <w:szCs w:val="28"/>
          <w:lang w:val="en-US"/>
        </w:rPr>
        <w:sym w:font="Symbol" w:char="F0D7"/>
      </w:r>
      <w:r w:rsidRPr="00545BCE">
        <w:rPr>
          <w:color w:val="000000"/>
          <w:sz w:val="28"/>
        </w:rPr>
        <w:t>20</w:t>
      </w:r>
      <w:r w:rsidRPr="00545BCE">
        <w:rPr>
          <w:color w:val="000000"/>
          <w:sz w:val="28"/>
          <w:szCs w:val="28"/>
          <w:lang w:val="en-US"/>
        </w:rPr>
        <w:sym w:font="Symbol" w:char="F0D7"/>
      </w:r>
      <w:r w:rsidRPr="00545BCE">
        <w:rPr>
          <w:color w:val="000000"/>
          <w:sz w:val="28"/>
        </w:rPr>
        <w:t>1670</w:t>
      </w:r>
      <w:r w:rsidRPr="00545BCE">
        <w:rPr>
          <w:color w:val="000000"/>
          <w:sz w:val="28"/>
          <w:szCs w:val="28"/>
          <w:lang w:val="en-US"/>
        </w:rPr>
        <w:sym w:font="Symbol" w:char="F0D7"/>
      </w:r>
      <w:r w:rsidRPr="00545BCE">
        <w:rPr>
          <w:color w:val="000000"/>
          <w:sz w:val="28"/>
        </w:rPr>
        <w:t>10</w:t>
      </w:r>
      <w:r w:rsidRPr="00545BCE">
        <w:rPr>
          <w:color w:val="000000"/>
          <w:sz w:val="28"/>
          <w:vertAlign w:val="superscript"/>
        </w:rPr>
        <w:t>-3</w:t>
      </w:r>
      <w:r w:rsidRPr="00545BCE">
        <w:rPr>
          <w:color w:val="000000"/>
          <w:sz w:val="28"/>
        </w:rPr>
        <w:t>)</w:t>
      </w:r>
      <w:r w:rsidRPr="00545BCE">
        <w:rPr>
          <w:color w:val="000000"/>
          <w:sz w:val="28"/>
          <w:szCs w:val="28"/>
        </w:rPr>
        <w:sym w:font="Symbol" w:char="F0F7"/>
      </w:r>
      <w:r w:rsidRPr="00545BCE">
        <w:rPr>
          <w:color w:val="000000"/>
          <w:sz w:val="28"/>
          <w:vertAlign w:val="superscript"/>
        </w:rPr>
        <w:t>2</w:t>
      </w:r>
      <w:r w:rsidRPr="00545BCE">
        <w:rPr>
          <w:color w:val="000000"/>
          <w:sz w:val="28"/>
        </w:rPr>
        <w:t xml:space="preserve"> + 2</w:t>
      </w:r>
      <w:r w:rsidRPr="00545BCE">
        <w:rPr>
          <w:color w:val="000000"/>
          <w:sz w:val="28"/>
          <w:vertAlign w:val="superscript"/>
        </w:rPr>
        <w:t>2</w:t>
      </w:r>
      <w:r w:rsidRPr="00545BCE">
        <w:rPr>
          <w:color w:val="000000"/>
          <w:sz w:val="28"/>
          <w:szCs w:val="28"/>
          <w:lang w:val="en-US"/>
        </w:rPr>
        <w:sym w:font="Symbol" w:char="F0D7"/>
      </w:r>
      <w:r w:rsidRPr="00545BCE">
        <w:rPr>
          <w:color w:val="000000"/>
          <w:sz w:val="28"/>
          <w:szCs w:val="28"/>
        </w:rPr>
        <w:sym w:font="Symbol" w:char="F0EA"/>
      </w:r>
      <w:r w:rsidRPr="00545BCE">
        <w:rPr>
          <w:color w:val="000000"/>
          <w:sz w:val="28"/>
          <w:lang w:val="en-US"/>
        </w:rPr>
        <w:t>sin</w:t>
      </w:r>
      <w:r w:rsidRPr="00545BCE">
        <w:rPr>
          <w:color w:val="000000"/>
          <w:sz w:val="28"/>
        </w:rPr>
        <w:t>(</w:t>
      </w:r>
      <w:r w:rsidRPr="00545BCE">
        <w:rPr>
          <w:color w:val="000000"/>
          <w:sz w:val="28"/>
          <w:szCs w:val="28"/>
          <w:lang w:val="en-US"/>
        </w:rPr>
        <w:sym w:font="Symbol" w:char="F070"/>
      </w:r>
      <w:r w:rsidRPr="00545BCE">
        <w:rPr>
          <w:color w:val="000000"/>
          <w:sz w:val="28"/>
          <w:szCs w:val="28"/>
          <w:lang w:val="en-US"/>
        </w:rPr>
        <w:sym w:font="Symbol" w:char="F0D7"/>
      </w:r>
      <w:r w:rsidRPr="00545BCE">
        <w:rPr>
          <w:color w:val="000000"/>
          <w:sz w:val="28"/>
        </w:rPr>
        <w:t>20</w:t>
      </w:r>
      <w:r w:rsidRPr="00545BCE">
        <w:rPr>
          <w:color w:val="000000"/>
          <w:sz w:val="28"/>
          <w:szCs w:val="28"/>
          <w:lang w:val="en-US"/>
        </w:rPr>
        <w:sym w:font="Symbol" w:char="F0D7"/>
      </w:r>
      <w:r w:rsidRPr="00545BCE">
        <w:rPr>
          <w:color w:val="000000"/>
          <w:sz w:val="28"/>
        </w:rPr>
        <w:t>168</w:t>
      </w:r>
      <w:r w:rsidR="00AD2F2D" w:rsidRPr="00545BCE">
        <w:rPr>
          <w:color w:val="000000"/>
          <w:sz w:val="28"/>
        </w:rPr>
        <w:t>2</w:t>
      </w:r>
      <w:r w:rsidRPr="00545BCE">
        <w:rPr>
          <w:color w:val="000000"/>
          <w:sz w:val="28"/>
          <w:szCs w:val="28"/>
          <w:lang w:val="en-US"/>
        </w:rPr>
        <w:sym w:font="Symbol" w:char="F0D7"/>
      </w:r>
      <w:r w:rsidRPr="00545BCE">
        <w:rPr>
          <w:color w:val="000000"/>
          <w:sz w:val="28"/>
        </w:rPr>
        <w:t>10</w:t>
      </w:r>
      <w:r w:rsidRPr="00545BCE">
        <w:rPr>
          <w:color w:val="000000"/>
          <w:sz w:val="28"/>
          <w:vertAlign w:val="superscript"/>
        </w:rPr>
        <w:t>-3</w:t>
      </w:r>
      <w:r w:rsidRPr="00545BCE">
        <w:rPr>
          <w:color w:val="000000"/>
          <w:sz w:val="28"/>
        </w:rPr>
        <w:t>)</w:t>
      </w:r>
      <w:r w:rsidRPr="00545BCE">
        <w:rPr>
          <w:color w:val="000000"/>
          <w:sz w:val="28"/>
          <w:szCs w:val="28"/>
        </w:rPr>
        <w:sym w:font="Symbol" w:char="F0F7"/>
      </w:r>
      <w:r w:rsidRPr="00545BCE">
        <w:rPr>
          <w:color w:val="000000"/>
          <w:sz w:val="28"/>
        </w:rPr>
        <w:t>]</w:t>
      </w:r>
      <w:r w:rsidRPr="00545BCE">
        <w:rPr>
          <w:color w:val="000000"/>
          <w:sz w:val="28"/>
          <w:vertAlign w:val="superscript"/>
        </w:rPr>
        <w:t>2</w:t>
      </w:r>
      <w:r w:rsidRPr="00545BCE">
        <w:rPr>
          <w:color w:val="000000"/>
          <w:sz w:val="28"/>
        </w:rPr>
        <w:t xml:space="preserve"> / 2</w:t>
      </w:r>
      <w:r w:rsidRPr="00545BCE">
        <w:rPr>
          <w:color w:val="000000"/>
          <w:sz w:val="28"/>
          <w:vertAlign w:val="superscript"/>
        </w:rPr>
        <w:t>3</w:t>
      </w:r>
      <w:r w:rsidRPr="00545BCE">
        <w:rPr>
          <w:color w:val="000000"/>
          <w:sz w:val="28"/>
        </w:rPr>
        <w:t xml:space="preserve">] = -39,2 дБ, что практически соответствует требованию </w:t>
      </w:r>
      <w:r w:rsidRPr="00545BCE">
        <w:rPr>
          <w:color w:val="000000"/>
          <w:sz w:val="28"/>
          <w:lang w:val="en-US"/>
        </w:rPr>
        <w:t>k</w:t>
      </w:r>
      <w:r w:rsidRPr="00545BCE">
        <w:rPr>
          <w:color w:val="000000"/>
          <w:sz w:val="28"/>
          <w:vertAlign w:val="subscript"/>
        </w:rPr>
        <w:t>П</w:t>
      </w:r>
      <w:r w:rsidRPr="00545BCE">
        <w:rPr>
          <w:color w:val="000000"/>
          <w:sz w:val="28"/>
        </w:rPr>
        <w:t xml:space="preserve"> </w:t>
      </w:r>
      <w:r w:rsidRPr="00545BCE">
        <w:rPr>
          <w:color w:val="000000"/>
          <w:sz w:val="28"/>
          <w:szCs w:val="28"/>
        </w:rPr>
        <w:sym w:font="Symbol" w:char="F0B3"/>
      </w:r>
      <w:r w:rsidRPr="00545BCE">
        <w:rPr>
          <w:color w:val="000000"/>
          <w:sz w:val="28"/>
        </w:rPr>
        <w:t xml:space="preserve"> 40 дБ.</w:t>
      </w:r>
    </w:p>
    <w:p w:rsidR="00535C8B" w:rsidRPr="00545BCE" w:rsidRDefault="00535C8B" w:rsidP="00535C8B">
      <w:pPr>
        <w:shd w:val="clear" w:color="000000" w:fill="auto"/>
        <w:suppressAutoHyphens/>
        <w:spacing w:line="360" w:lineRule="auto"/>
        <w:ind w:firstLine="709"/>
        <w:jc w:val="both"/>
        <w:rPr>
          <w:color w:val="000000"/>
          <w:sz w:val="28"/>
          <w:lang w:val="uk-UA"/>
        </w:rPr>
      </w:pPr>
    </w:p>
    <w:p w:rsidR="006F640C" w:rsidRPr="00545BCE" w:rsidRDefault="006F640C" w:rsidP="00535C8B">
      <w:pPr>
        <w:shd w:val="clear" w:color="000000" w:fill="auto"/>
        <w:suppressAutoHyphens/>
        <w:spacing w:line="360" w:lineRule="auto"/>
        <w:jc w:val="center"/>
        <w:rPr>
          <w:b/>
          <w:color w:val="000000"/>
          <w:sz w:val="28"/>
          <w:lang w:val="uk-UA"/>
        </w:rPr>
      </w:pPr>
      <w:r w:rsidRPr="00545BCE">
        <w:rPr>
          <w:b/>
          <w:color w:val="000000"/>
          <w:sz w:val="28"/>
        </w:rPr>
        <w:t>3.2 Средства защиты от активных помех</w:t>
      </w:r>
    </w:p>
    <w:p w:rsidR="00535C8B" w:rsidRPr="00545BCE" w:rsidRDefault="00535C8B" w:rsidP="00535C8B">
      <w:pPr>
        <w:shd w:val="clear" w:color="000000" w:fill="auto"/>
        <w:suppressAutoHyphens/>
        <w:spacing w:line="360" w:lineRule="auto"/>
        <w:jc w:val="center"/>
        <w:rPr>
          <w:b/>
          <w:color w:val="000000"/>
          <w:sz w:val="28"/>
          <w:lang w:val="uk-UA"/>
        </w:rPr>
      </w:pPr>
    </w:p>
    <w:p w:rsidR="00535C8B" w:rsidRPr="00545BCE" w:rsidRDefault="006F640C" w:rsidP="00535C8B">
      <w:pPr>
        <w:shd w:val="clear" w:color="000000" w:fill="auto"/>
        <w:suppressAutoHyphens/>
        <w:spacing w:line="360" w:lineRule="auto"/>
        <w:jc w:val="center"/>
        <w:rPr>
          <w:b/>
          <w:color w:val="000000"/>
          <w:sz w:val="28"/>
          <w:lang w:val="uk-UA"/>
        </w:rPr>
      </w:pPr>
      <w:r w:rsidRPr="00545BCE">
        <w:rPr>
          <w:b/>
          <w:color w:val="000000"/>
          <w:sz w:val="28"/>
        </w:rPr>
        <w:t>3.2.1 Защита от заградительных и прицельных помех</w:t>
      </w:r>
    </w:p>
    <w:p w:rsidR="006F640C" w:rsidRPr="00545BCE" w:rsidRDefault="00817449" w:rsidP="00535C8B">
      <w:pPr>
        <w:shd w:val="clear" w:color="000000" w:fill="auto"/>
        <w:suppressAutoHyphens/>
        <w:spacing w:line="360" w:lineRule="auto"/>
        <w:ind w:firstLine="709"/>
        <w:jc w:val="both"/>
        <w:rPr>
          <w:color w:val="000000"/>
          <w:sz w:val="28"/>
        </w:rPr>
      </w:pPr>
      <w:r w:rsidRPr="00545BCE">
        <w:rPr>
          <w:color w:val="000000"/>
          <w:sz w:val="28"/>
        </w:rPr>
        <w:t>К</w:t>
      </w:r>
      <w:r w:rsidR="006F640C" w:rsidRPr="00545BCE">
        <w:rPr>
          <w:color w:val="000000"/>
          <w:sz w:val="28"/>
        </w:rPr>
        <w:t xml:space="preserve">огда направления на источники сигнала и активной помехи не совпадают, можно скомпенсировать помеху, применив устройство с основной и дополнительной антеннами. </w:t>
      </w:r>
      <w:r w:rsidRPr="00545BCE">
        <w:rPr>
          <w:color w:val="000000"/>
          <w:sz w:val="28"/>
        </w:rPr>
        <w:t xml:space="preserve">Пусть </w:t>
      </w:r>
      <w:r w:rsidR="006F640C" w:rsidRPr="00545BCE">
        <w:rPr>
          <w:color w:val="000000"/>
          <w:sz w:val="28"/>
        </w:rPr>
        <w:t>основная антенна А0 принимает сигнал и помеху у</w:t>
      </w:r>
      <w:r w:rsidR="006F640C" w:rsidRPr="00545BCE">
        <w:rPr>
          <w:color w:val="000000"/>
          <w:sz w:val="28"/>
          <w:vertAlign w:val="subscript"/>
        </w:rPr>
        <w:t>0</w:t>
      </w:r>
      <w:r w:rsidR="006F640C" w:rsidRPr="00545BCE">
        <w:rPr>
          <w:color w:val="000000"/>
          <w:sz w:val="28"/>
        </w:rPr>
        <w:t>, а дополнительная компенсационная антенна А1 – только помеху у</w:t>
      </w:r>
      <w:r w:rsidR="006F640C" w:rsidRPr="00545BCE">
        <w:rPr>
          <w:color w:val="000000"/>
          <w:sz w:val="28"/>
          <w:vertAlign w:val="subscript"/>
        </w:rPr>
        <w:t>1</w:t>
      </w:r>
      <w:r w:rsidR="006F640C" w:rsidRPr="00545BCE">
        <w:rPr>
          <w:color w:val="000000"/>
          <w:sz w:val="28"/>
        </w:rPr>
        <w:t xml:space="preserve"> с некоторым сдвигом по фазе от у</w:t>
      </w:r>
      <w:r w:rsidR="006F640C" w:rsidRPr="00545BCE">
        <w:rPr>
          <w:color w:val="000000"/>
          <w:sz w:val="28"/>
          <w:vertAlign w:val="subscript"/>
        </w:rPr>
        <w:t>0</w:t>
      </w:r>
      <w:r w:rsidR="006F640C" w:rsidRPr="00545BCE">
        <w:rPr>
          <w:color w:val="000000"/>
          <w:sz w:val="28"/>
        </w:rPr>
        <w:t>. Раскладывая у</w:t>
      </w:r>
      <w:r w:rsidR="006F640C" w:rsidRPr="00545BCE">
        <w:rPr>
          <w:color w:val="000000"/>
          <w:sz w:val="28"/>
          <w:vertAlign w:val="subscript"/>
        </w:rPr>
        <w:t>1</w:t>
      </w:r>
      <w:r w:rsidR="006F640C" w:rsidRPr="00545BCE">
        <w:rPr>
          <w:color w:val="000000"/>
          <w:sz w:val="28"/>
        </w:rPr>
        <w:t xml:space="preserve"> на ортогональные составляющие и подбирая для них соответствующие весовые коэффициенты </w:t>
      </w:r>
      <w:r w:rsidR="006F640C" w:rsidRPr="00545BCE">
        <w:rPr>
          <w:color w:val="000000"/>
          <w:sz w:val="28"/>
          <w:lang w:val="en-US"/>
        </w:rPr>
        <w:t>W</w:t>
      </w:r>
      <w:r w:rsidR="006F640C" w:rsidRPr="00545BCE">
        <w:rPr>
          <w:color w:val="000000"/>
          <w:sz w:val="28"/>
          <w:vertAlign w:val="subscript"/>
        </w:rPr>
        <w:t>0</w:t>
      </w:r>
      <w:r w:rsidR="006F640C" w:rsidRPr="00545BCE">
        <w:rPr>
          <w:color w:val="000000"/>
          <w:sz w:val="28"/>
        </w:rPr>
        <w:t xml:space="preserve"> и </w:t>
      </w:r>
      <w:r w:rsidR="006F640C" w:rsidRPr="00545BCE">
        <w:rPr>
          <w:color w:val="000000"/>
          <w:sz w:val="28"/>
          <w:lang w:val="en-US"/>
        </w:rPr>
        <w:t>W</w:t>
      </w:r>
      <w:r w:rsidR="006F640C" w:rsidRPr="00545BCE">
        <w:rPr>
          <w:color w:val="000000"/>
          <w:sz w:val="28"/>
          <w:vertAlign w:val="subscript"/>
        </w:rPr>
        <w:t>1</w:t>
      </w:r>
      <w:r w:rsidR="006F640C" w:rsidRPr="00545BCE">
        <w:rPr>
          <w:color w:val="000000"/>
          <w:sz w:val="28"/>
        </w:rPr>
        <w:t>, можно скомпенсировать помеху, принимаемую антенной А0.</w:t>
      </w:r>
    </w:p>
    <w:p w:rsidR="00535C8B" w:rsidRPr="00545BCE" w:rsidRDefault="00817449" w:rsidP="00535C8B">
      <w:pPr>
        <w:pStyle w:val="21"/>
        <w:shd w:val="clear" w:color="000000" w:fill="auto"/>
        <w:suppressAutoHyphens/>
        <w:spacing w:line="360" w:lineRule="auto"/>
        <w:rPr>
          <w:color w:val="000000"/>
          <w:lang w:val="uk-UA"/>
        </w:rPr>
      </w:pPr>
      <w:r w:rsidRPr="00545BCE">
        <w:rPr>
          <w:color w:val="000000"/>
        </w:rPr>
        <w:t>На основании этих соотношений можно синтезировать структуру квадратурного компенсатора с корреляционными обратными связями</w:t>
      </w:r>
      <w:r w:rsidR="006F640C" w:rsidRPr="00545BCE">
        <w:rPr>
          <w:color w:val="000000"/>
        </w:rPr>
        <w:t>, структурная схема которого приведена на рис. 6.</w:t>
      </w:r>
    </w:p>
    <w:p w:rsidR="00535C8B" w:rsidRPr="00545BCE" w:rsidRDefault="00535C8B" w:rsidP="00535C8B">
      <w:pPr>
        <w:shd w:val="clear" w:color="000000" w:fill="auto"/>
        <w:suppressAutoHyphens/>
        <w:spacing w:line="360" w:lineRule="auto"/>
        <w:ind w:firstLine="709"/>
        <w:jc w:val="both"/>
        <w:rPr>
          <w:color w:val="000000"/>
          <w:sz w:val="28"/>
        </w:rPr>
      </w:pPr>
      <w:r w:rsidRPr="00545BCE">
        <w:rPr>
          <w:color w:val="000000"/>
          <w:sz w:val="28"/>
        </w:rPr>
        <w:t>В [2] показано, что минимум СКО помехи на выходе компенсатора обеспечивается при</w:t>
      </w:r>
    </w:p>
    <w:p w:rsidR="00535C8B" w:rsidRPr="00545BCE" w:rsidRDefault="00535C8B" w:rsidP="00535C8B">
      <w:pPr>
        <w:shd w:val="clear" w:color="000000" w:fill="auto"/>
        <w:suppressAutoHyphens/>
        <w:spacing w:line="360" w:lineRule="auto"/>
        <w:ind w:firstLine="709"/>
        <w:jc w:val="both"/>
        <w:rPr>
          <w:color w:val="000000"/>
          <w:sz w:val="28"/>
          <w:lang w:val="uk-UA"/>
        </w:rPr>
      </w:pPr>
    </w:p>
    <w:p w:rsidR="00535C8B" w:rsidRPr="00545BCE" w:rsidRDefault="00535C8B" w:rsidP="00535C8B">
      <w:pPr>
        <w:shd w:val="clear" w:color="000000" w:fill="auto"/>
        <w:suppressAutoHyphens/>
        <w:spacing w:line="360" w:lineRule="auto"/>
        <w:ind w:firstLine="709"/>
        <w:jc w:val="both"/>
        <w:rPr>
          <w:color w:val="000000"/>
          <w:sz w:val="28"/>
        </w:rPr>
      </w:pPr>
      <w:r w:rsidRPr="00545BCE">
        <w:rPr>
          <w:color w:val="000000"/>
          <w:sz w:val="28"/>
          <w:lang w:val="en-US"/>
        </w:rPr>
        <w:t>W</w:t>
      </w:r>
      <w:r w:rsidRPr="00545BCE">
        <w:rPr>
          <w:color w:val="000000"/>
          <w:sz w:val="28"/>
          <w:vertAlign w:val="subscript"/>
        </w:rPr>
        <w:t>0</w:t>
      </w:r>
      <w:r w:rsidRPr="00545BCE">
        <w:rPr>
          <w:color w:val="000000"/>
          <w:sz w:val="28"/>
        </w:rPr>
        <w:t>= -</w:t>
      </w:r>
      <w:r w:rsidRPr="00545BCE">
        <w:rPr>
          <w:color w:val="000000"/>
          <w:sz w:val="28"/>
          <w:szCs w:val="28"/>
          <w:lang w:val="en-US"/>
        </w:rPr>
        <w:sym w:font="Symbol" w:char="F072"/>
      </w:r>
      <w:r w:rsidRPr="00545BCE">
        <w:rPr>
          <w:color w:val="000000"/>
          <w:sz w:val="28"/>
          <w:szCs w:val="28"/>
          <w:lang w:val="en-US"/>
        </w:rPr>
        <w:sym w:font="Symbol" w:char="F0D7"/>
      </w:r>
      <w:r w:rsidRPr="00545BCE">
        <w:rPr>
          <w:color w:val="000000"/>
          <w:sz w:val="28"/>
          <w:szCs w:val="28"/>
          <w:lang w:val="en-US"/>
        </w:rPr>
        <w:sym w:font="Symbol" w:char="F073"/>
      </w:r>
      <w:r w:rsidRPr="00545BCE">
        <w:rPr>
          <w:color w:val="000000"/>
          <w:sz w:val="28"/>
          <w:vertAlign w:val="subscript"/>
        </w:rPr>
        <w:t>0</w:t>
      </w:r>
      <w:r w:rsidRPr="00545BCE">
        <w:rPr>
          <w:color w:val="000000"/>
          <w:sz w:val="28"/>
          <w:szCs w:val="28"/>
          <w:lang w:val="en-US"/>
        </w:rPr>
        <w:sym w:font="Symbol" w:char="F0D7"/>
      </w:r>
      <w:r w:rsidRPr="00545BCE">
        <w:rPr>
          <w:color w:val="000000"/>
          <w:sz w:val="28"/>
          <w:szCs w:val="28"/>
          <w:lang w:val="en-US"/>
        </w:rPr>
        <w:sym w:font="Symbol" w:char="F073"/>
      </w:r>
      <w:r w:rsidRPr="00545BCE">
        <w:rPr>
          <w:color w:val="000000"/>
          <w:sz w:val="28"/>
        </w:rPr>
        <w:t>1,</w:t>
      </w:r>
    </w:p>
    <w:p w:rsidR="00535C8B" w:rsidRPr="00545BCE" w:rsidRDefault="00535C8B" w:rsidP="00535C8B">
      <w:pPr>
        <w:shd w:val="clear" w:color="000000" w:fill="auto"/>
        <w:suppressAutoHyphens/>
        <w:spacing w:line="360" w:lineRule="auto"/>
        <w:ind w:firstLine="709"/>
        <w:jc w:val="both"/>
        <w:rPr>
          <w:color w:val="000000"/>
          <w:sz w:val="28"/>
        </w:rPr>
      </w:pPr>
      <w:r w:rsidRPr="00545BCE">
        <w:rPr>
          <w:color w:val="000000"/>
          <w:sz w:val="28"/>
          <w:lang w:val="en-US"/>
        </w:rPr>
        <w:t>W</w:t>
      </w:r>
      <w:r w:rsidRPr="00545BCE">
        <w:rPr>
          <w:color w:val="000000"/>
          <w:sz w:val="28"/>
          <w:vertAlign w:val="subscript"/>
        </w:rPr>
        <w:t>1</w:t>
      </w:r>
      <w:r w:rsidRPr="00545BCE">
        <w:rPr>
          <w:color w:val="000000"/>
          <w:sz w:val="28"/>
        </w:rPr>
        <w:t>= -</w:t>
      </w:r>
      <w:r w:rsidRPr="00545BCE">
        <w:rPr>
          <w:color w:val="000000"/>
          <w:sz w:val="28"/>
          <w:szCs w:val="28"/>
          <w:lang w:val="en-US"/>
        </w:rPr>
        <w:sym w:font="Symbol" w:char="F072"/>
      </w:r>
      <w:r w:rsidRPr="00545BCE">
        <w:rPr>
          <w:color w:val="000000"/>
          <w:sz w:val="28"/>
          <w:vertAlign w:val="superscript"/>
        </w:rPr>
        <w:t>0</w:t>
      </w:r>
      <w:r w:rsidRPr="00545BCE">
        <w:rPr>
          <w:color w:val="000000"/>
          <w:sz w:val="28"/>
          <w:szCs w:val="28"/>
          <w:lang w:val="en-US"/>
        </w:rPr>
        <w:sym w:font="Symbol" w:char="F0D7"/>
      </w:r>
      <w:r w:rsidRPr="00545BCE">
        <w:rPr>
          <w:color w:val="000000"/>
          <w:sz w:val="28"/>
          <w:szCs w:val="28"/>
          <w:lang w:val="en-US"/>
        </w:rPr>
        <w:sym w:font="Symbol" w:char="F073"/>
      </w:r>
      <w:r w:rsidRPr="00545BCE">
        <w:rPr>
          <w:color w:val="000000"/>
          <w:sz w:val="28"/>
          <w:vertAlign w:val="subscript"/>
        </w:rPr>
        <w:t>0</w:t>
      </w:r>
      <w:r w:rsidRPr="00545BCE">
        <w:rPr>
          <w:color w:val="000000"/>
          <w:sz w:val="28"/>
          <w:szCs w:val="28"/>
          <w:lang w:val="en-US"/>
        </w:rPr>
        <w:sym w:font="Symbol" w:char="F0D7"/>
      </w:r>
      <w:r w:rsidRPr="00545BCE">
        <w:rPr>
          <w:color w:val="000000"/>
          <w:sz w:val="28"/>
          <w:szCs w:val="28"/>
          <w:lang w:val="en-US"/>
        </w:rPr>
        <w:sym w:font="Symbol" w:char="F073"/>
      </w:r>
      <w:r w:rsidRPr="00545BCE">
        <w:rPr>
          <w:color w:val="000000"/>
          <w:sz w:val="28"/>
          <w:vertAlign w:val="subscript"/>
        </w:rPr>
        <w:t>1</w:t>
      </w:r>
      <w:r w:rsidRPr="00545BCE">
        <w:rPr>
          <w:color w:val="000000"/>
          <w:sz w:val="28"/>
          <w:vertAlign w:val="superscript"/>
        </w:rPr>
        <w:t>0</w:t>
      </w:r>
      <w:r w:rsidRPr="00545BCE">
        <w:rPr>
          <w:color w:val="000000"/>
          <w:sz w:val="28"/>
        </w:rPr>
        <w:t>,</w:t>
      </w:r>
    </w:p>
    <w:p w:rsidR="00535C8B" w:rsidRPr="00545BCE" w:rsidRDefault="00535C8B" w:rsidP="00535C8B">
      <w:pPr>
        <w:shd w:val="clear" w:color="000000" w:fill="auto"/>
        <w:suppressAutoHyphens/>
        <w:spacing w:line="360" w:lineRule="auto"/>
        <w:ind w:firstLine="709"/>
        <w:jc w:val="both"/>
        <w:rPr>
          <w:color w:val="000000"/>
          <w:sz w:val="28"/>
          <w:lang w:val="uk-UA"/>
        </w:rPr>
      </w:pPr>
    </w:p>
    <w:p w:rsidR="00535C8B" w:rsidRPr="00545BCE" w:rsidRDefault="00535C8B" w:rsidP="00535C8B">
      <w:pPr>
        <w:shd w:val="clear" w:color="000000" w:fill="auto"/>
        <w:suppressAutoHyphens/>
        <w:spacing w:line="360" w:lineRule="auto"/>
        <w:ind w:firstLine="709"/>
        <w:jc w:val="both"/>
        <w:rPr>
          <w:color w:val="000000"/>
          <w:sz w:val="28"/>
        </w:rPr>
      </w:pPr>
      <w:r w:rsidRPr="00545BCE">
        <w:rPr>
          <w:color w:val="000000"/>
          <w:sz w:val="28"/>
        </w:rPr>
        <w:t xml:space="preserve">где </w:t>
      </w:r>
      <w:r w:rsidRPr="00545BCE">
        <w:rPr>
          <w:color w:val="000000"/>
          <w:sz w:val="28"/>
        </w:rPr>
        <w:tab/>
      </w:r>
      <w:r w:rsidRPr="00545BCE">
        <w:rPr>
          <w:color w:val="000000"/>
          <w:sz w:val="28"/>
          <w:szCs w:val="28"/>
        </w:rPr>
        <w:sym w:font="Symbol" w:char="F073"/>
      </w:r>
      <w:r w:rsidRPr="00545BCE">
        <w:rPr>
          <w:color w:val="000000"/>
          <w:sz w:val="28"/>
          <w:vertAlign w:val="subscript"/>
        </w:rPr>
        <w:t>0</w:t>
      </w:r>
      <w:r w:rsidRPr="00545BCE">
        <w:rPr>
          <w:color w:val="000000"/>
          <w:sz w:val="28"/>
        </w:rPr>
        <w:t xml:space="preserve"> и </w:t>
      </w:r>
      <w:r w:rsidRPr="00545BCE">
        <w:rPr>
          <w:color w:val="000000"/>
          <w:sz w:val="28"/>
          <w:szCs w:val="28"/>
        </w:rPr>
        <w:sym w:font="Symbol" w:char="F073"/>
      </w:r>
      <w:r w:rsidRPr="00545BCE">
        <w:rPr>
          <w:color w:val="000000"/>
          <w:sz w:val="28"/>
          <w:vertAlign w:val="subscript"/>
        </w:rPr>
        <w:t>1</w:t>
      </w:r>
      <w:r w:rsidRPr="00545BCE">
        <w:rPr>
          <w:color w:val="000000"/>
          <w:sz w:val="28"/>
        </w:rPr>
        <w:t xml:space="preserve"> – СКО помех, принимаемых антеннами А0 и А1 соответственно, </w:t>
      </w:r>
      <w:r w:rsidRPr="00545BCE">
        <w:rPr>
          <w:color w:val="000000"/>
          <w:sz w:val="28"/>
          <w:szCs w:val="28"/>
        </w:rPr>
        <w:sym w:font="Symbol" w:char="F072"/>
      </w:r>
      <w:r w:rsidRPr="00545BCE">
        <w:rPr>
          <w:color w:val="000000"/>
          <w:sz w:val="28"/>
        </w:rPr>
        <w:t xml:space="preserve"> - коэффициент корреляции помехи в первом квадратурном канале, верхний индекс “</w:t>
      </w:r>
      <w:smartTag w:uri="urn:schemas-microsoft-com:office:smarttags" w:element="metricconverter">
        <w:smartTagPr>
          <w:attr w:name="ProductID" w:val="0”"/>
        </w:smartTagPr>
        <w:r w:rsidRPr="00545BCE">
          <w:rPr>
            <w:color w:val="000000"/>
            <w:sz w:val="28"/>
          </w:rPr>
          <w:t>0”</w:t>
        </w:r>
      </w:smartTag>
      <w:r w:rsidRPr="00545BCE">
        <w:rPr>
          <w:color w:val="000000"/>
          <w:sz w:val="28"/>
        </w:rPr>
        <w:t xml:space="preserve"> обозначает принадлежность параметра ко второму квадратурному каналу. При этом достигается коэффициент подавления активной шумовой помехи</w:t>
      </w:r>
    </w:p>
    <w:p w:rsidR="00535C8B" w:rsidRPr="00545BCE" w:rsidRDefault="00535C8B" w:rsidP="00535C8B">
      <w:pPr>
        <w:shd w:val="clear" w:color="000000" w:fill="auto"/>
        <w:suppressAutoHyphens/>
        <w:spacing w:line="360" w:lineRule="auto"/>
        <w:ind w:firstLine="709"/>
        <w:jc w:val="both"/>
        <w:rPr>
          <w:color w:val="000000"/>
          <w:sz w:val="28"/>
          <w:lang w:val="uk-UA"/>
        </w:rPr>
      </w:pPr>
    </w:p>
    <w:p w:rsidR="00535C8B" w:rsidRPr="00545BCE" w:rsidRDefault="00535C8B" w:rsidP="00535C8B">
      <w:pPr>
        <w:shd w:val="clear" w:color="000000" w:fill="auto"/>
        <w:suppressAutoHyphens/>
        <w:spacing w:line="360" w:lineRule="auto"/>
        <w:ind w:firstLine="709"/>
        <w:jc w:val="both"/>
        <w:rPr>
          <w:color w:val="000000"/>
          <w:sz w:val="28"/>
        </w:rPr>
      </w:pPr>
      <w:r w:rsidRPr="00545BCE">
        <w:rPr>
          <w:color w:val="000000"/>
          <w:sz w:val="28"/>
        </w:rPr>
        <w:t>К</w:t>
      </w:r>
      <w:r w:rsidRPr="00545BCE">
        <w:rPr>
          <w:color w:val="000000"/>
          <w:sz w:val="28"/>
          <w:vertAlign w:val="subscript"/>
        </w:rPr>
        <w:t>П</w:t>
      </w:r>
      <w:r w:rsidRPr="00545BCE">
        <w:rPr>
          <w:color w:val="000000"/>
          <w:sz w:val="28"/>
        </w:rPr>
        <w:t>=(1-</w:t>
      </w:r>
      <w:r w:rsidRPr="00545BCE">
        <w:rPr>
          <w:color w:val="000000"/>
          <w:sz w:val="28"/>
          <w:szCs w:val="28"/>
        </w:rPr>
        <w:sym w:font="Symbol" w:char="F0F4"/>
      </w:r>
      <w:r w:rsidRPr="00545BCE">
        <w:rPr>
          <w:color w:val="000000"/>
          <w:sz w:val="28"/>
          <w:szCs w:val="28"/>
        </w:rPr>
        <w:sym w:font="Symbol" w:char="F072"/>
      </w:r>
      <w:r w:rsidRPr="00545BCE">
        <w:rPr>
          <w:color w:val="000000"/>
          <w:sz w:val="28"/>
          <w:szCs w:val="28"/>
          <w:vertAlign w:val="superscript"/>
        </w:rPr>
        <w:sym w:font="Symbol" w:char="F0B7"/>
      </w:r>
      <w:r w:rsidRPr="00545BCE">
        <w:rPr>
          <w:color w:val="000000"/>
          <w:sz w:val="28"/>
          <w:szCs w:val="28"/>
        </w:rPr>
        <w:sym w:font="Symbol" w:char="F0F4"/>
      </w:r>
      <w:r w:rsidRPr="00545BCE">
        <w:rPr>
          <w:color w:val="000000"/>
          <w:sz w:val="28"/>
          <w:vertAlign w:val="superscript"/>
        </w:rPr>
        <w:t>2</w:t>
      </w:r>
      <w:r w:rsidRPr="00545BCE">
        <w:rPr>
          <w:color w:val="000000"/>
          <w:sz w:val="28"/>
        </w:rPr>
        <w:t>)</w:t>
      </w:r>
      <w:r w:rsidRPr="00545BCE">
        <w:rPr>
          <w:color w:val="000000"/>
          <w:sz w:val="28"/>
          <w:vertAlign w:val="superscript"/>
        </w:rPr>
        <w:t>-1</w:t>
      </w:r>
      <w:r w:rsidRPr="00545BCE">
        <w:rPr>
          <w:color w:val="000000"/>
          <w:sz w:val="28"/>
        </w:rPr>
        <w:t>,</w:t>
      </w:r>
    </w:p>
    <w:p w:rsidR="00535C8B" w:rsidRPr="00545BCE" w:rsidRDefault="00535C8B" w:rsidP="00535C8B">
      <w:pPr>
        <w:shd w:val="clear" w:color="000000" w:fill="auto"/>
        <w:suppressAutoHyphens/>
        <w:spacing w:line="360" w:lineRule="auto"/>
        <w:ind w:firstLine="709"/>
        <w:jc w:val="both"/>
        <w:rPr>
          <w:color w:val="000000"/>
          <w:sz w:val="28"/>
        </w:rPr>
      </w:pPr>
      <w:r w:rsidRPr="00545BCE">
        <w:rPr>
          <w:color w:val="000000"/>
          <w:sz w:val="28"/>
        </w:rPr>
        <w:t xml:space="preserve">где </w:t>
      </w:r>
      <w:r w:rsidRPr="00545BCE">
        <w:rPr>
          <w:color w:val="000000"/>
          <w:sz w:val="28"/>
          <w:szCs w:val="28"/>
        </w:rPr>
        <w:sym w:font="Symbol" w:char="F0F4"/>
      </w:r>
      <w:r w:rsidRPr="00545BCE">
        <w:rPr>
          <w:color w:val="000000"/>
          <w:sz w:val="28"/>
          <w:szCs w:val="28"/>
        </w:rPr>
        <w:sym w:font="Symbol" w:char="F072"/>
      </w:r>
      <w:r w:rsidRPr="00545BCE">
        <w:rPr>
          <w:color w:val="000000"/>
          <w:sz w:val="28"/>
          <w:szCs w:val="28"/>
          <w:vertAlign w:val="superscript"/>
        </w:rPr>
        <w:sym w:font="Symbol" w:char="F0B7"/>
      </w:r>
      <w:r w:rsidRPr="00545BCE">
        <w:rPr>
          <w:color w:val="000000"/>
          <w:sz w:val="28"/>
          <w:szCs w:val="28"/>
        </w:rPr>
        <w:sym w:font="Symbol" w:char="F0F4"/>
      </w:r>
      <w:r w:rsidRPr="00545BCE">
        <w:rPr>
          <w:color w:val="000000"/>
          <w:sz w:val="28"/>
          <w:vertAlign w:val="superscript"/>
        </w:rPr>
        <w:t>2</w:t>
      </w:r>
      <w:r w:rsidRPr="00545BCE">
        <w:rPr>
          <w:color w:val="000000"/>
          <w:sz w:val="28"/>
        </w:rPr>
        <w:t>=</w:t>
      </w:r>
      <w:r w:rsidRPr="00545BCE">
        <w:rPr>
          <w:color w:val="000000"/>
          <w:sz w:val="28"/>
          <w:szCs w:val="28"/>
          <w:lang w:val="en-US"/>
        </w:rPr>
        <w:sym w:font="Symbol" w:char="F072"/>
      </w:r>
      <w:r w:rsidRPr="00545BCE">
        <w:rPr>
          <w:color w:val="000000"/>
          <w:sz w:val="28"/>
          <w:vertAlign w:val="superscript"/>
        </w:rPr>
        <w:t>2</w:t>
      </w:r>
      <w:r w:rsidRPr="00545BCE">
        <w:rPr>
          <w:color w:val="000000"/>
          <w:sz w:val="28"/>
        </w:rPr>
        <w:t>+(</w:t>
      </w:r>
      <w:r w:rsidRPr="00545BCE">
        <w:rPr>
          <w:color w:val="000000"/>
          <w:sz w:val="28"/>
          <w:szCs w:val="28"/>
          <w:lang w:val="en-US"/>
        </w:rPr>
        <w:sym w:font="Symbol" w:char="F072"/>
      </w:r>
      <w:r w:rsidRPr="00545BCE">
        <w:rPr>
          <w:color w:val="000000"/>
          <w:sz w:val="28"/>
          <w:vertAlign w:val="superscript"/>
        </w:rPr>
        <w:t>0</w:t>
      </w:r>
      <w:r w:rsidRPr="00545BCE">
        <w:rPr>
          <w:color w:val="000000"/>
          <w:sz w:val="28"/>
        </w:rPr>
        <w:t>)</w:t>
      </w:r>
      <w:r w:rsidRPr="00545BCE">
        <w:rPr>
          <w:color w:val="000000"/>
          <w:sz w:val="28"/>
          <w:vertAlign w:val="superscript"/>
        </w:rPr>
        <w:t>2</w:t>
      </w:r>
      <w:r w:rsidRPr="00545BCE">
        <w:rPr>
          <w:color w:val="000000"/>
          <w:sz w:val="28"/>
        </w:rPr>
        <w:t>.</w:t>
      </w:r>
    </w:p>
    <w:p w:rsidR="001D6E46" w:rsidRPr="00545BCE" w:rsidRDefault="001D6E46" w:rsidP="001D6E46">
      <w:pPr>
        <w:shd w:val="clear" w:color="000000" w:fill="auto"/>
        <w:suppressAutoHyphens/>
        <w:spacing w:line="360" w:lineRule="auto"/>
        <w:jc w:val="center"/>
        <w:rPr>
          <w:b/>
          <w:color w:val="000000"/>
          <w:sz w:val="28"/>
          <w:lang w:val="uk-UA"/>
        </w:rPr>
      </w:pPr>
    </w:p>
    <w:p w:rsidR="001D6E46" w:rsidRPr="00545BCE" w:rsidRDefault="00D409B4" w:rsidP="001D6E46">
      <w:pPr>
        <w:shd w:val="clear" w:color="000000" w:fill="auto"/>
        <w:suppressAutoHyphens/>
        <w:spacing w:line="360" w:lineRule="auto"/>
        <w:jc w:val="center"/>
        <w:rPr>
          <w:b/>
          <w:color w:val="000000"/>
          <w:sz w:val="28"/>
          <w:lang w:val="uk-UA"/>
        </w:rPr>
      </w:pPr>
      <w:r>
        <w:rPr>
          <w:b/>
          <w:color w:val="000000"/>
          <w:sz w:val="28"/>
        </w:rPr>
        <w:pict>
          <v:shape id="_x0000_i1044" type="#_x0000_t75" style="width:387pt;height:295.5pt">
            <v:imagedata r:id="rId24" o:title=""/>
          </v:shape>
        </w:pict>
      </w:r>
    </w:p>
    <w:p w:rsidR="006F640C" w:rsidRPr="00545BCE" w:rsidRDefault="006F640C" w:rsidP="001D6E46">
      <w:pPr>
        <w:shd w:val="clear" w:color="000000" w:fill="auto"/>
        <w:suppressAutoHyphens/>
        <w:spacing w:line="360" w:lineRule="auto"/>
        <w:jc w:val="center"/>
        <w:rPr>
          <w:b/>
          <w:color w:val="000000"/>
          <w:sz w:val="28"/>
        </w:rPr>
      </w:pPr>
      <w:r w:rsidRPr="00545BCE">
        <w:rPr>
          <w:b/>
          <w:color w:val="000000"/>
          <w:sz w:val="28"/>
        </w:rPr>
        <w:t>Рис. 6.</w:t>
      </w:r>
    </w:p>
    <w:p w:rsidR="006F640C" w:rsidRPr="00545BCE" w:rsidRDefault="001D6E46" w:rsidP="00535C8B">
      <w:pPr>
        <w:shd w:val="clear" w:color="000000" w:fill="auto"/>
        <w:suppressAutoHyphens/>
        <w:spacing w:line="360" w:lineRule="auto"/>
        <w:ind w:firstLine="709"/>
        <w:jc w:val="both"/>
        <w:rPr>
          <w:color w:val="000000"/>
          <w:sz w:val="28"/>
          <w:lang w:val="uk-UA"/>
        </w:rPr>
      </w:pPr>
      <w:r w:rsidRPr="00545BCE">
        <w:rPr>
          <w:color w:val="000000"/>
          <w:sz w:val="28"/>
        </w:rPr>
        <w:br w:type="page"/>
      </w:r>
      <w:r w:rsidR="006F640C" w:rsidRPr="00545BCE">
        <w:rPr>
          <w:color w:val="000000"/>
          <w:sz w:val="28"/>
        </w:rPr>
        <w:t>Оценим зависимость К</w:t>
      </w:r>
      <w:r w:rsidR="006F640C" w:rsidRPr="00545BCE">
        <w:rPr>
          <w:color w:val="000000"/>
          <w:sz w:val="28"/>
          <w:vertAlign w:val="subscript"/>
        </w:rPr>
        <w:t>П</w:t>
      </w:r>
      <w:r w:rsidR="006F640C" w:rsidRPr="00545BCE">
        <w:rPr>
          <w:color w:val="000000"/>
          <w:sz w:val="28"/>
        </w:rPr>
        <w:t xml:space="preserve"> от </w:t>
      </w:r>
      <w:r w:rsidR="006F640C" w:rsidRPr="00545BCE">
        <w:rPr>
          <w:color w:val="000000"/>
          <w:sz w:val="28"/>
          <w:szCs w:val="28"/>
        </w:rPr>
        <w:sym w:font="Symbol" w:char="F0EF"/>
      </w:r>
      <w:r w:rsidR="006F640C" w:rsidRPr="00545BCE">
        <w:rPr>
          <w:color w:val="000000"/>
          <w:sz w:val="28"/>
          <w:szCs w:val="28"/>
        </w:rPr>
        <w:sym w:font="Symbol" w:char="F072"/>
      </w:r>
      <w:r w:rsidR="006F640C" w:rsidRPr="00545BCE">
        <w:rPr>
          <w:color w:val="000000"/>
          <w:sz w:val="28"/>
          <w:szCs w:val="28"/>
          <w:vertAlign w:val="superscript"/>
        </w:rPr>
        <w:sym w:font="Symbol" w:char="F0B7"/>
      </w:r>
      <w:r w:rsidR="006F640C" w:rsidRPr="00545BCE">
        <w:rPr>
          <w:color w:val="000000"/>
          <w:sz w:val="28"/>
          <w:szCs w:val="28"/>
        </w:rPr>
        <w:sym w:font="Symbol" w:char="F0EF"/>
      </w:r>
      <w:r w:rsidR="006F640C" w:rsidRPr="00545BCE">
        <w:rPr>
          <w:color w:val="000000"/>
          <w:sz w:val="28"/>
        </w:rPr>
        <w:t>.</w:t>
      </w:r>
    </w:p>
    <w:p w:rsidR="001D6E46" w:rsidRPr="00545BCE" w:rsidRDefault="001D6E46" w:rsidP="00535C8B">
      <w:pPr>
        <w:shd w:val="clear" w:color="000000" w:fill="auto"/>
        <w:suppressAutoHyphens/>
        <w:spacing w:line="360" w:lineRule="auto"/>
        <w:ind w:firstLine="709"/>
        <w:jc w:val="both"/>
        <w:rPr>
          <w:color w:val="000000"/>
          <w:sz w:val="28"/>
          <w:lang w:val="uk-UA"/>
        </w:rPr>
      </w:pPr>
    </w:p>
    <w:tbl>
      <w:tblPr>
        <w:tblW w:w="775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62"/>
        <w:gridCol w:w="862"/>
        <w:gridCol w:w="862"/>
        <w:gridCol w:w="862"/>
        <w:gridCol w:w="862"/>
        <w:gridCol w:w="862"/>
        <w:gridCol w:w="862"/>
        <w:gridCol w:w="862"/>
        <w:gridCol w:w="862"/>
      </w:tblGrid>
      <w:tr w:rsidR="006F640C" w:rsidRPr="00545BCE" w:rsidTr="00545BCE">
        <w:trPr>
          <w:trHeight w:val="374"/>
          <w:jc w:val="center"/>
        </w:trPr>
        <w:tc>
          <w:tcPr>
            <w:tcW w:w="862" w:type="dxa"/>
            <w:shd w:val="clear" w:color="auto" w:fill="auto"/>
            <w:vAlign w:val="center"/>
          </w:tcPr>
          <w:p w:rsidR="006F640C" w:rsidRPr="00545BCE" w:rsidRDefault="006F640C" w:rsidP="00545BCE">
            <w:pPr>
              <w:shd w:val="clear" w:color="000000" w:fill="auto"/>
              <w:suppressAutoHyphens/>
              <w:spacing w:line="360" w:lineRule="auto"/>
              <w:rPr>
                <w:color w:val="000000"/>
              </w:rPr>
            </w:pPr>
            <w:r w:rsidRPr="00545BCE">
              <w:rPr>
                <w:color w:val="000000"/>
              </w:rPr>
              <w:sym w:font="Symbol" w:char="F0EF"/>
            </w:r>
            <w:r w:rsidRPr="00545BCE">
              <w:rPr>
                <w:color w:val="000000"/>
              </w:rPr>
              <w:sym w:font="Symbol" w:char="F072"/>
            </w:r>
            <w:r w:rsidRPr="00545BCE">
              <w:rPr>
                <w:color w:val="000000"/>
                <w:vertAlign w:val="superscript"/>
              </w:rPr>
              <w:sym w:font="Symbol" w:char="F0B7"/>
            </w:r>
            <w:r w:rsidRPr="00545BCE">
              <w:rPr>
                <w:color w:val="000000"/>
              </w:rPr>
              <w:sym w:font="Symbol" w:char="F0EF"/>
            </w:r>
          </w:p>
        </w:tc>
        <w:tc>
          <w:tcPr>
            <w:tcW w:w="862" w:type="dxa"/>
            <w:shd w:val="clear" w:color="auto" w:fill="auto"/>
            <w:vAlign w:val="center"/>
          </w:tcPr>
          <w:p w:rsidR="006F640C" w:rsidRPr="00545BCE" w:rsidRDefault="006F640C" w:rsidP="00545BCE">
            <w:pPr>
              <w:shd w:val="clear" w:color="000000" w:fill="auto"/>
              <w:suppressAutoHyphens/>
              <w:spacing w:line="360" w:lineRule="auto"/>
              <w:rPr>
                <w:color w:val="000000"/>
              </w:rPr>
            </w:pPr>
            <w:r w:rsidRPr="00545BCE">
              <w:rPr>
                <w:color w:val="000000"/>
              </w:rPr>
              <w:t>0</w:t>
            </w:r>
          </w:p>
        </w:tc>
        <w:tc>
          <w:tcPr>
            <w:tcW w:w="862" w:type="dxa"/>
            <w:shd w:val="clear" w:color="auto" w:fill="auto"/>
            <w:vAlign w:val="center"/>
          </w:tcPr>
          <w:p w:rsidR="006F640C" w:rsidRPr="00545BCE" w:rsidRDefault="006F640C" w:rsidP="00545BCE">
            <w:pPr>
              <w:shd w:val="clear" w:color="000000" w:fill="auto"/>
              <w:suppressAutoHyphens/>
              <w:spacing w:line="360" w:lineRule="auto"/>
              <w:rPr>
                <w:color w:val="000000"/>
              </w:rPr>
            </w:pPr>
            <w:r w:rsidRPr="00545BCE">
              <w:rPr>
                <w:color w:val="000000"/>
              </w:rPr>
              <w:t>0,5</w:t>
            </w:r>
          </w:p>
        </w:tc>
        <w:tc>
          <w:tcPr>
            <w:tcW w:w="862" w:type="dxa"/>
            <w:shd w:val="clear" w:color="auto" w:fill="auto"/>
            <w:vAlign w:val="center"/>
          </w:tcPr>
          <w:p w:rsidR="006F640C" w:rsidRPr="00545BCE" w:rsidRDefault="006F640C" w:rsidP="00545BCE">
            <w:pPr>
              <w:shd w:val="clear" w:color="000000" w:fill="auto"/>
              <w:suppressAutoHyphens/>
              <w:spacing w:line="360" w:lineRule="auto"/>
              <w:rPr>
                <w:color w:val="000000"/>
              </w:rPr>
            </w:pPr>
            <w:r w:rsidRPr="00545BCE">
              <w:rPr>
                <w:color w:val="000000"/>
              </w:rPr>
              <w:t>0,8</w:t>
            </w:r>
          </w:p>
        </w:tc>
        <w:tc>
          <w:tcPr>
            <w:tcW w:w="862" w:type="dxa"/>
            <w:shd w:val="clear" w:color="auto" w:fill="auto"/>
            <w:vAlign w:val="center"/>
          </w:tcPr>
          <w:p w:rsidR="006F640C" w:rsidRPr="00545BCE" w:rsidRDefault="006F640C" w:rsidP="00545BCE">
            <w:pPr>
              <w:shd w:val="clear" w:color="000000" w:fill="auto"/>
              <w:suppressAutoHyphens/>
              <w:spacing w:line="360" w:lineRule="auto"/>
              <w:rPr>
                <w:color w:val="000000"/>
              </w:rPr>
            </w:pPr>
            <w:r w:rsidRPr="00545BCE">
              <w:rPr>
                <w:color w:val="000000"/>
              </w:rPr>
              <w:t>0,9</w:t>
            </w:r>
          </w:p>
        </w:tc>
        <w:tc>
          <w:tcPr>
            <w:tcW w:w="862" w:type="dxa"/>
            <w:shd w:val="clear" w:color="auto" w:fill="auto"/>
            <w:vAlign w:val="center"/>
          </w:tcPr>
          <w:p w:rsidR="006F640C" w:rsidRPr="00545BCE" w:rsidRDefault="006F640C" w:rsidP="00545BCE">
            <w:pPr>
              <w:shd w:val="clear" w:color="000000" w:fill="auto"/>
              <w:suppressAutoHyphens/>
              <w:spacing w:line="360" w:lineRule="auto"/>
              <w:rPr>
                <w:color w:val="000000"/>
              </w:rPr>
            </w:pPr>
            <w:r w:rsidRPr="00545BCE">
              <w:rPr>
                <w:color w:val="000000"/>
              </w:rPr>
              <w:t>0,95</w:t>
            </w:r>
          </w:p>
        </w:tc>
        <w:tc>
          <w:tcPr>
            <w:tcW w:w="862" w:type="dxa"/>
            <w:shd w:val="clear" w:color="auto" w:fill="auto"/>
            <w:vAlign w:val="center"/>
          </w:tcPr>
          <w:p w:rsidR="006F640C" w:rsidRPr="00545BCE" w:rsidRDefault="006F640C" w:rsidP="00545BCE">
            <w:pPr>
              <w:shd w:val="clear" w:color="000000" w:fill="auto"/>
              <w:suppressAutoHyphens/>
              <w:spacing w:line="360" w:lineRule="auto"/>
              <w:rPr>
                <w:color w:val="000000"/>
              </w:rPr>
            </w:pPr>
            <w:r w:rsidRPr="00545BCE">
              <w:rPr>
                <w:color w:val="000000"/>
              </w:rPr>
              <w:t>0,99</w:t>
            </w:r>
          </w:p>
        </w:tc>
        <w:tc>
          <w:tcPr>
            <w:tcW w:w="862" w:type="dxa"/>
            <w:shd w:val="clear" w:color="auto" w:fill="auto"/>
            <w:vAlign w:val="center"/>
          </w:tcPr>
          <w:p w:rsidR="006F640C" w:rsidRPr="00545BCE" w:rsidRDefault="006F640C" w:rsidP="00545BCE">
            <w:pPr>
              <w:shd w:val="clear" w:color="000000" w:fill="auto"/>
              <w:suppressAutoHyphens/>
              <w:spacing w:line="360" w:lineRule="auto"/>
              <w:rPr>
                <w:color w:val="000000"/>
              </w:rPr>
            </w:pPr>
            <w:r w:rsidRPr="00545BCE">
              <w:rPr>
                <w:color w:val="000000"/>
              </w:rPr>
              <w:t>0,995</w:t>
            </w:r>
          </w:p>
        </w:tc>
        <w:tc>
          <w:tcPr>
            <w:tcW w:w="862" w:type="dxa"/>
            <w:shd w:val="clear" w:color="auto" w:fill="auto"/>
            <w:vAlign w:val="center"/>
          </w:tcPr>
          <w:p w:rsidR="006F640C" w:rsidRPr="00545BCE" w:rsidRDefault="006F640C" w:rsidP="00545BCE">
            <w:pPr>
              <w:shd w:val="clear" w:color="000000" w:fill="auto"/>
              <w:suppressAutoHyphens/>
              <w:spacing w:line="360" w:lineRule="auto"/>
              <w:rPr>
                <w:color w:val="000000"/>
              </w:rPr>
            </w:pPr>
            <w:r w:rsidRPr="00545BCE">
              <w:rPr>
                <w:color w:val="000000"/>
              </w:rPr>
              <w:t>1</w:t>
            </w:r>
          </w:p>
        </w:tc>
      </w:tr>
      <w:tr w:rsidR="006F640C" w:rsidRPr="00545BCE" w:rsidTr="00545BCE">
        <w:trPr>
          <w:trHeight w:val="374"/>
          <w:jc w:val="center"/>
        </w:trPr>
        <w:tc>
          <w:tcPr>
            <w:tcW w:w="862" w:type="dxa"/>
            <w:shd w:val="clear" w:color="auto" w:fill="auto"/>
            <w:vAlign w:val="center"/>
          </w:tcPr>
          <w:p w:rsidR="006F640C" w:rsidRPr="00545BCE" w:rsidRDefault="006F640C" w:rsidP="00545BCE">
            <w:pPr>
              <w:shd w:val="clear" w:color="000000" w:fill="auto"/>
              <w:suppressAutoHyphens/>
              <w:spacing w:line="360" w:lineRule="auto"/>
              <w:rPr>
                <w:color w:val="000000"/>
              </w:rPr>
            </w:pPr>
            <w:r w:rsidRPr="00545BCE">
              <w:rPr>
                <w:color w:val="000000"/>
              </w:rPr>
              <w:t>К</w:t>
            </w:r>
            <w:r w:rsidRPr="00545BCE">
              <w:rPr>
                <w:color w:val="000000"/>
                <w:vertAlign w:val="subscript"/>
              </w:rPr>
              <w:t>П</w:t>
            </w:r>
          </w:p>
        </w:tc>
        <w:tc>
          <w:tcPr>
            <w:tcW w:w="862" w:type="dxa"/>
            <w:shd w:val="clear" w:color="auto" w:fill="auto"/>
            <w:vAlign w:val="center"/>
          </w:tcPr>
          <w:p w:rsidR="006F640C" w:rsidRPr="00545BCE" w:rsidRDefault="006F640C" w:rsidP="00545BCE">
            <w:pPr>
              <w:shd w:val="clear" w:color="000000" w:fill="auto"/>
              <w:suppressAutoHyphens/>
              <w:spacing w:line="360" w:lineRule="auto"/>
              <w:rPr>
                <w:color w:val="000000"/>
              </w:rPr>
            </w:pPr>
            <w:r w:rsidRPr="00545BCE">
              <w:rPr>
                <w:color w:val="000000"/>
              </w:rPr>
              <w:t>1</w:t>
            </w:r>
          </w:p>
        </w:tc>
        <w:tc>
          <w:tcPr>
            <w:tcW w:w="862" w:type="dxa"/>
            <w:shd w:val="clear" w:color="auto" w:fill="auto"/>
            <w:vAlign w:val="center"/>
          </w:tcPr>
          <w:p w:rsidR="006F640C" w:rsidRPr="00545BCE" w:rsidRDefault="006F640C" w:rsidP="00545BCE">
            <w:pPr>
              <w:shd w:val="clear" w:color="000000" w:fill="auto"/>
              <w:suppressAutoHyphens/>
              <w:spacing w:line="360" w:lineRule="auto"/>
              <w:rPr>
                <w:color w:val="000000"/>
              </w:rPr>
            </w:pPr>
            <w:r w:rsidRPr="00545BCE">
              <w:rPr>
                <w:color w:val="000000"/>
              </w:rPr>
              <w:t>1,33</w:t>
            </w:r>
          </w:p>
        </w:tc>
        <w:tc>
          <w:tcPr>
            <w:tcW w:w="862" w:type="dxa"/>
            <w:shd w:val="clear" w:color="auto" w:fill="auto"/>
            <w:vAlign w:val="center"/>
          </w:tcPr>
          <w:p w:rsidR="006F640C" w:rsidRPr="00545BCE" w:rsidRDefault="006F640C" w:rsidP="00545BCE">
            <w:pPr>
              <w:shd w:val="clear" w:color="000000" w:fill="auto"/>
              <w:suppressAutoHyphens/>
              <w:spacing w:line="360" w:lineRule="auto"/>
              <w:rPr>
                <w:color w:val="000000"/>
              </w:rPr>
            </w:pPr>
            <w:r w:rsidRPr="00545BCE">
              <w:rPr>
                <w:color w:val="000000"/>
              </w:rPr>
              <w:t>2,78</w:t>
            </w:r>
          </w:p>
        </w:tc>
        <w:tc>
          <w:tcPr>
            <w:tcW w:w="862" w:type="dxa"/>
            <w:shd w:val="clear" w:color="auto" w:fill="auto"/>
            <w:vAlign w:val="center"/>
          </w:tcPr>
          <w:p w:rsidR="006F640C" w:rsidRPr="00545BCE" w:rsidRDefault="006F640C" w:rsidP="00545BCE">
            <w:pPr>
              <w:shd w:val="clear" w:color="000000" w:fill="auto"/>
              <w:suppressAutoHyphens/>
              <w:spacing w:line="360" w:lineRule="auto"/>
              <w:rPr>
                <w:color w:val="000000"/>
              </w:rPr>
            </w:pPr>
            <w:r w:rsidRPr="00545BCE">
              <w:rPr>
                <w:color w:val="000000"/>
              </w:rPr>
              <w:t>5,26</w:t>
            </w:r>
          </w:p>
        </w:tc>
        <w:tc>
          <w:tcPr>
            <w:tcW w:w="862" w:type="dxa"/>
            <w:shd w:val="clear" w:color="auto" w:fill="auto"/>
            <w:vAlign w:val="center"/>
          </w:tcPr>
          <w:p w:rsidR="006F640C" w:rsidRPr="00545BCE" w:rsidRDefault="006F640C" w:rsidP="00545BCE">
            <w:pPr>
              <w:shd w:val="clear" w:color="000000" w:fill="auto"/>
              <w:suppressAutoHyphens/>
              <w:spacing w:line="360" w:lineRule="auto"/>
              <w:rPr>
                <w:color w:val="000000"/>
              </w:rPr>
            </w:pPr>
            <w:r w:rsidRPr="00545BCE">
              <w:rPr>
                <w:color w:val="000000"/>
              </w:rPr>
              <w:t>10,25</w:t>
            </w:r>
          </w:p>
        </w:tc>
        <w:tc>
          <w:tcPr>
            <w:tcW w:w="862" w:type="dxa"/>
            <w:shd w:val="clear" w:color="auto" w:fill="auto"/>
            <w:vAlign w:val="center"/>
          </w:tcPr>
          <w:p w:rsidR="006F640C" w:rsidRPr="00545BCE" w:rsidRDefault="006F640C" w:rsidP="00545BCE">
            <w:pPr>
              <w:shd w:val="clear" w:color="000000" w:fill="auto"/>
              <w:suppressAutoHyphens/>
              <w:spacing w:line="360" w:lineRule="auto"/>
              <w:rPr>
                <w:color w:val="000000"/>
              </w:rPr>
            </w:pPr>
            <w:r w:rsidRPr="00545BCE">
              <w:rPr>
                <w:color w:val="000000"/>
              </w:rPr>
              <w:t>50,25</w:t>
            </w:r>
          </w:p>
        </w:tc>
        <w:tc>
          <w:tcPr>
            <w:tcW w:w="862" w:type="dxa"/>
            <w:shd w:val="clear" w:color="auto" w:fill="auto"/>
            <w:vAlign w:val="center"/>
          </w:tcPr>
          <w:p w:rsidR="006F640C" w:rsidRPr="00545BCE" w:rsidRDefault="006F640C" w:rsidP="00545BCE">
            <w:pPr>
              <w:shd w:val="clear" w:color="000000" w:fill="auto"/>
              <w:suppressAutoHyphens/>
              <w:spacing w:line="360" w:lineRule="auto"/>
              <w:rPr>
                <w:color w:val="000000"/>
              </w:rPr>
            </w:pPr>
            <w:r w:rsidRPr="00545BCE">
              <w:rPr>
                <w:color w:val="000000"/>
              </w:rPr>
              <w:t>100</w:t>
            </w:r>
          </w:p>
        </w:tc>
        <w:tc>
          <w:tcPr>
            <w:tcW w:w="862" w:type="dxa"/>
            <w:shd w:val="clear" w:color="auto" w:fill="auto"/>
            <w:vAlign w:val="center"/>
          </w:tcPr>
          <w:p w:rsidR="006F640C" w:rsidRPr="00545BCE" w:rsidRDefault="006F640C" w:rsidP="00545BCE">
            <w:pPr>
              <w:shd w:val="clear" w:color="000000" w:fill="auto"/>
              <w:suppressAutoHyphens/>
              <w:spacing w:line="360" w:lineRule="auto"/>
              <w:rPr>
                <w:color w:val="000000"/>
              </w:rPr>
            </w:pPr>
            <w:r w:rsidRPr="00545BCE">
              <w:rPr>
                <w:color w:val="000000"/>
              </w:rPr>
              <w:sym w:font="Symbol" w:char="F0A5"/>
            </w:r>
          </w:p>
        </w:tc>
      </w:tr>
    </w:tbl>
    <w:p w:rsidR="006F640C" w:rsidRPr="00545BCE" w:rsidRDefault="006F640C" w:rsidP="00535C8B">
      <w:pPr>
        <w:shd w:val="clear" w:color="000000" w:fill="auto"/>
        <w:suppressAutoHyphens/>
        <w:spacing w:line="360" w:lineRule="auto"/>
        <w:ind w:firstLine="709"/>
        <w:jc w:val="both"/>
        <w:rPr>
          <w:color w:val="000000"/>
          <w:sz w:val="28"/>
        </w:rPr>
      </w:pPr>
      <w:r w:rsidRPr="00545BCE">
        <w:rPr>
          <w:color w:val="000000"/>
          <w:sz w:val="28"/>
        </w:rPr>
        <w:t xml:space="preserve">Как следует из таблицы, эффективное подавление происходит для помех с коэффициентом корреляции </w:t>
      </w:r>
      <w:r w:rsidRPr="00545BCE">
        <w:rPr>
          <w:color w:val="000000"/>
          <w:sz w:val="28"/>
          <w:szCs w:val="28"/>
        </w:rPr>
        <w:sym w:font="Symbol" w:char="F0EF"/>
      </w:r>
      <w:r w:rsidRPr="00545BCE">
        <w:rPr>
          <w:color w:val="000000"/>
          <w:sz w:val="28"/>
          <w:szCs w:val="28"/>
        </w:rPr>
        <w:sym w:font="Symbol" w:char="F072"/>
      </w:r>
      <w:r w:rsidRPr="00545BCE">
        <w:rPr>
          <w:color w:val="000000"/>
          <w:sz w:val="28"/>
          <w:szCs w:val="28"/>
          <w:vertAlign w:val="superscript"/>
        </w:rPr>
        <w:sym w:font="Symbol" w:char="F0B7"/>
      </w:r>
      <w:r w:rsidRPr="00545BCE">
        <w:rPr>
          <w:color w:val="000000"/>
          <w:sz w:val="28"/>
          <w:szCs w:val="28"/>
        </w:rPr>
        <w:sym w:font="Symbol" w:char="F0EF"/>
      </w:r>
      <w:r w:rsidRPr="00545BCE">
        <w:rPr>
          <w:color w:val="000000"/>
          <w:sz w:val="28"/>
          <w:szCs w:val="28"/>
        </w:rPr>
        <w:sym w:font="Symbol" w:char="F0B3"/>
      </w:r>
      <w:r w:rsidRPr="00545BCE">
        <w:rPr>
          <w:color w:val="000000"/>
          <w:sz w:val="28"/>
        </w:rPr>
        <w:t>0,99, то есть для сильно коррелированных помех.</w:t>
      </w:r>
    </w:p>
    <w:p w:rsidR="001D6E46" w:rsidRPr="00545BCE" w:rsidRDefault="001D6E46" w:rsidP="00535C8B">
      <w:pPr>
        <w:shd w:val="clear" w:color="000000" w:fill="auto"/>
        <w:suppressAutoHyphens/>
        <w:spacing w:line="360" w:lineRule="auto"/>
        <w:ind w:firstLine="709"/>
        <w:jc w:val="both"/>
        <w:rPr>
          <w:color w:val="000000"/>
          <w:sz w:val="28"/>
          <w:lang w:val="uk-UA"/>
        </w:rPr>
      </w:pPr>
    </w:p>
    <w:p w:rsidR="00535C8B" w:rsidRPr="00545BCE" w:rsidRDefault="006F640C" w:rsidP="001D6E46">
      <w:pPr>
        <w:shd w:val="clear" w:color="000000" w:fill="auto"/>
        <w:suppressAutoHyphens/>
        <w:spacing w:line="360" w:lineRule="auto"/>
        <w:jc w:val="center"/>
        <w:rPr>
          <w:b/>
          <w:color w:val="000000"/>
          <w:sz w:val="28"/>
          <w:lang w:val="uk-UA"/>
        </w:rPr>
      </w:pPr>
      <w:r w:rsidRPr="00545BCE">
        <w:rPr>
          <w:b/>
          <w:color w:val="000000"/>
          <w:sz w:val="28"/>
        </w:rPr>
        <w:t>3.2.2 Защита от уводящих помех</w:t>
      </w:r>
    </w:p>
    <w:p w:rsidR="006F640C" w:rsidRPr="00545BCE" w:rsidRDefault="006F640C" w:rsidP="001D6E46">
      <w:pPr>
        <w:shd w:val="clear" w:color="000000" w:fill="auto"/>
        <w:suppressAutoHyphens/>
        <w:spacing w:line="360" w:lineRule="auto"/>
        <w:ind w:firstLine="709"/>
        <w:jc w:val="both"/>
        <w:rPr>
          <w:color w:val="000000"/>
          <w:sz w:val="28"/>
        </w:rPr>
      </w:pPr>
      <w:r w:rsidRPr="00545BCE">
        <w:rPr>
          <w:color w:val="000000"/>
          <w:sz w:val="28"/>
        </w:rPr>
        <w:t>Защита РЛС от УП может быть реализована введением при обработке радиолокационной информации дальностного порогового, скоростного порогового и порогового по ускорению критериев, рассмотренных в пункте 2.2. Однако для их корректной работы необходимо обеспечение однозначного измерения скорости ЛА доплеровским способом. Поскольку максимальная однозначно измеряемая скорость</w:t>
      </w:r>
    </w:p>
    <w:p w:rsidR="001D6E46" w:rsidRPr="00545BCE" w:rsidRDefault="001D6E46" w:rsidP="001D6E46">
      <w:pPr>
        <w:shd w:val="clear" w:color="000000" w:fill="auto"/>
        <w:suppressAutoHyphens/>
        <w:spacing w:line="360" w:lineRule="auto"/>
        <w:ind w:firstLine="709"/>
        <w:jc w:val="both"/>
        <w:rPr>
          <w:color w:val="000000"/>
          <w:sz w:val="28"/>
          <w:lang w:val="uk-UA"/>
        </w:rPr>
      </w:pPr>
    </w:p>
    <w:p w:rsidR="006F640C" w:rsidRPr="00545BCE" w:rsidRDefault="00D409B4" w:rsidP="001D6E46">
      <w:pPr>
        <w:shd w:val="clear" w:color="000000" w:fill="auto"/>
        <w:suppressAutoHyphens/>
        <w:spacing w:line="360" w:lineRule="auto"/>
        <w:ind w:firstLine="709"/>
        <w:jc w:val="both"/>
        <w:rPr>
          <w:color w:val="000000"/>
          <w:sz w:val="28"/>
        </w:rPr>
      </w:pPr>
      <w:r>
        <w:rPr>
          <w:color w:val="000000"/>
          <w:sz w:val="28"/>
        </w:rPr>
        <w:pict>
          <v:shape id="_x0000_i1045" type="#_x0000_t75" style="width:189.75pt;height:33.75pt" fillcolor="window">
            <v:imagedata r:id="rId25" o:title=""/>
          </v:shape>
        </w:pict>
      </w:r>
      <w:r w:rsidR="006F640C" w:rsidRPr="00545BCE">
        <w:rPr>
          <w:color w:val="000000"/>
          <w:sz w:val="28"/>
        </w:rPr>
        <w:t>4,5 м/с,</w:t>
      </w:r>
    </w:p>
    <w:p w:rsidR="001D6E46" w:rsidRPr="00545BCE" w:rsidRDefault="001D6E46" w:rsidP="001D6E46">
      <w:pPr>
        <w:shd w:val="clear" w:color="000000" w:fill="auto"/>
        <w:suppressAutoHyphens/>
        <w:spacing w:line="360" w:lineRule="auto"/>
        <w:ind w:firstLine="709"/>
        <w:jc w:val="both"/>
        <w:rPr>
          <w:color w:val="000000"/>
          <w:sz w:val="28"/>
          <w:lang w:val="uk-UA"/>
        </w:rPr>
      </w:pPr>
    </w:p>
    <w:p w:rsidR="00535C8B" w:rsidRPr="00545BCE" w:rsidRDefault="006F640C" w:rsidP="001D6E46">
      <w:pPr>
        <w:shd w:val="clear" w:color="000000" w:fill="auto"/>
        <w:suppressAutoHyphens/>
        <w:spacing w:line="360" w:lineRule="auto"/>
        <w:ind w:firstLine="709"/>
        <w:jc w:val="both"/>
        <w:rPr>
          <w:color w:val="000000"/>
          <w:sz w:val="28"/>
        </w:rPr>
      </w:pPr>
      <w:r w:rsidRPr="00545BCE">
        <w:rPr>
          <w:color w:val="000000"/>
          <w:sz w:val="28"/>
        </w:rPr>
        <w:t>то применение пороговых алгоритмов не даст эффективного результата.</w:t>
      </w:r>
    </w:p>
    <w:p w:rsidR="006F640C" w:rsidRPr="00545BCE" w:rsidRDefault="006F640C" w:rsidP="001D6E46">
      <w:pPr>
        <w:pStyle w:val="21"/>
        <w:shd w:val="clear" w:color="000000" w:fill="auto"/>
        <w:suppressAutoHyphens/>
        <w:spacing w:line="360" w:lineRule="auto"/>
        <w:rPr>
          <w:color w:val="000000"/>
        </w:rPr>
      </w:pPr>
      <w:r w:rsidRPr="00545BCE">
        <w:rPr>
          <w:color w:val="000000"/>
        </w:rPr>
        <w:t>Менее эффективным способом защиты от УП является введение в РЛС режима сопровождения слабого сигнала, при котором при воздействии ответной помехи (первый этап в постановке УП) продолжается сопровождение менее мощного сигнала от цели.</w:t>
      </w:r>
    </w:p>
    <w:p w:rsidR="00535C8B" w:rsidRPr="00545BCE" w:rsidRDefault="006F640C" w:rsidP="001D6E46">
      <w:pPr>
        <w:pStyle w:val="23"/>
        <w:shd w:val="clear" w:color="000000" w:fill="auto"/>
        <w:suppressAutoHyphens/>
        <w:spacing w:line="360" w:lineRule="auto"/>
        <w:ind w:firstLine="709"/>
        <w:rPr>
          <w:color w:val="000000"/>
          <w:sz w:val="28"/>
        </w:rPr>
      </w:pPr>
      <w:r w:rsidRPr="00545BCE">
        <w:rPr>
          <w:color w:val="000000"/>
          <w:sz w:val="28"/>
        </w:rPr>
        <w:t>4. Анализ эффективности применения комплекса помех и средств помехозащиты</w:t>
      </w:r>
      <w:r w:rsidR="00EE61D1" w:rsidRPr="00545BCE">
        <w:rPr>
          <w:color w:val="000000"/>
          <w:sz w:val="28"/>
        </w:rPr>
        <w:t>.</w:t>
      </w:r>
    </w:p>
    <w:p w:rsidR="00535C8B" w:rsidRPr="00545BCE" w:rsidRDefault="006F640C" w:rsidP="001D6E46">
      <w:pPr>
        <w:shd w:val="clear" w:color="000000" w:fill="auto"/>
        <w:suppressAutoHyphens/>
        <w:spacing w:line="360" w:lineRule="auto"/>
        <w:ind w:firstLine="709"/>
        <w:jc w:val="both"/>
        <w:rPr>
          <w:color w:val="000000"/>
          <w:sz w:val="28"/>
        </w:rPr>
      </w:pPr>
      <w:r w:rsidRPr="00545BCE">
        <w:rPr>
          <w:color w:val="000000"/>
          <w:sz w:val="28"/>
        </w:rPr>
        <w:t xml:space="preserve">Эффективность действия помех будет оцениваться для случая расположения цели с указанными в задании параметрами на дальности </w:t>
      </w:r>
      <w:r w:rsidRPr="00545BCE">
        <w:rPr>
          <w:color w:val="000000"/>
          <w:sz w:val="28"/>
          <w:lang w:val="en-US"/>
        </w:rPr>
        <w:t>R</w:t>
      </w:r>
      <w:r w:rsidRPr="00545BCE">
        <w:rPr>
          <w:color w:val="000000"/>
          <w:sz w:val="28"/>
        </w:rPr>
        <w:t>=50 км.</w:t>
      </w:r>
    </w:p>
    <w:p w:rsidR="00535C8B" w:rsidRPr="00545BCE" w:rsidRDefault="006F640C" w:rsidP="001D6E46">
      <w:pPr>
        <w:pStyle w:val="21"/>
        <w:shd w:val="clear" w:color="000000" w:fill="auto"/>
        <w:suppressAutoHyphens/>
        <w:spacing w:line="360" w:lineRule="auto"/>
        <w:rPr>
          <w:color w:val="000000"/>
        </w:rPr>
      </w:pPr>
      <w:r w:rsidRPr="00545BCE">
        <w:rPr>
          <w:color w:val="000000"/>
        </w:rPr>
        <w:t>При воздействии только пассивных помех с рассчитанными в пункте 2.3. параметрами отношение сигнал/помеха на входе РЛС равно</w:t>
      </w:r>
    </w:p>
    <w:p w:rsidR="006F640C" w:rsidRPr="00545BCE" w:rsidRDefault="006F640C" w:rsidP="001D6E46">
      <w:pPr>
        <w:shd w:val="clear" w:color="000000" w:fill="auto"/>
        <w:suppressAutoHyphens/>
        <w:spacing w:line="360" w:lineRule="auto"/>
        <w:ind w:firstLine="709"/>
        <w:jc w:val="both"/>
        <w:rPr>
          <w:color w:val="000000"/>
          <w:sz w:val="28"/>
        </w:rPr>
      </w:pPr>
      <w:r w:rsidRPr="00545BCE">
        <w:rPr>
          <w:color w:val="000000"/>
          <w:sz w:val="28"/>
          <w:lang w:val="en-US"/>
        </w:rPr>
        <w:t>q</w:t>
      </w:r>
      <w:r w:rsidRPr="00545BCE">
        <w:rPr>
          <w:color w:val="000000"/>
          <w:sz w:val="28"/>
          <w:vertAlign w:val="subscript"/>
        </w:rPr>
        <w:t>П</w:t>
      </w:r>
      <w:r w:rsidRPr="00545BCE">
        <w:rPr>
          <w:color w:val="000000"/>
          <w:sz w:val="28"/>
        </w:rPr>
        <w:t xml:space="preserve"> = Е / </w:t>
      </w:r>
      <w:r w:rsidRPr="00545BCE">
        <w:rPr>
          <w:color w:val="000000"/>
          <w:sz w:val="28"/>
          <w:lang w:val="en-US"/>
        </w:rPr>
        <w:t>n</w:t>
      </w:r>
      <w:r w:rsidRPr="00545BCE">
        <w:rPr>
          <w:color w:val="000000"/>
          <w:sz w:val="28"/>
          <w:vertAlign w:val="subscript"/>
        </w:rPr>
        <w:t>УП</w:t>
      </w:r>
      <w:r w:rsidRPr="00545BCE">
        <w:rPr>
          <w:color w:val="000000"/>
          <w:sz w:val="28"/>
        </w:rPr>
        <w:t>’</w:t>
      </w:r>
      <w:r w:rsidRPr="00545BCE">
        <w:rPr>
          <w:color w:val="000000"/>
          <w:sz w:val="28"/>
          <w:szCs w:val="28"/>
          <w:lang w:val="en-US"/>
        </w:rPr>
        <w:sym w:font="Symbol" w:char="F0D7"/>
      </w:r>
      <w:r w:rsidRPr="00545BCE">
        <w:rPr>
          <w:color w:val="000000"/>
          <w:sz w:val="28"/>
        </w:rPr>
        <w:t>0,17</w:t>
      </w:r>
      <w:r w:rsidRPr="00545BCE">
        <w:rPr>
          <w:color w:val="000000"/>
          <w:sz w:val="28"/>
          <w:szCs w:val="28"/>
          <w:lang w:val="en-US"/>
        </w:rPr>
        <w:sym w:font="Symbol" w:char="F0D7"/>
      </w:r>
      <w:r w:rsidRPr="00545BCE">
        <w:rPr>
          <w:color w:val="000000"/>
          <w:sz w:val="28"/>
          <w:szCs w:val="28"/>
          <w:lang w:val="en-US"/>
        </w:rPr>
        <w:sym w:font="Symbol" w:char="F06C"/>
      </w:r>
      <w:r w:rsidRPr="00545BCE">
        <w:rPr>
          <w:color w:val="000000"/>
          <w:sz w:val="28"/>
          <w:vertAlign w:val="superscript"/>
        </w:rPr>
        <w:t>2</w:t>
      </w:r>
      <w:r w:rsidR="00817449" w:rsidRPr="00545BCE">
        <w:rPr>
          <w:color w:val="000000"/>
          <w:sz w:val="28"/>
        </w:rPr>
        <w:t xml:space="preserve"> = 2 / 1</w:t>
      </w:r>
      <w:r w:rsidRPr="00545BCE">
        <w:rPr>
          <w:color w:val="000000"/>
          <w:sz w:val="28"/>
        </w:rPr>
        <w:t>,</w:t>
      </w:r>
      <w:r w:rsidR="00817449" w:rsidRPr="00545BCE">
        <w:rPr>
          <w:color w:val="000000"/>
          <w:sz w:val="28"/>
        </w:rPr>
        <w:t>3</w:t>
      </w:r>
      <w:r w:rsidRPr="00545BCE">
        <w:rPr>
          <w:color w:val="000000"/>
          <w:sz w:val="28"/>
          <w:szCs w:val="28"/>
          <w:lang w:val="en-US"/>
        </w:rPr>
        <w:sym w:font="Symbol" w:char="F0D7"/>
      </w:r>
      <w:r w:rsidRPr="00545BCE">
        <w:rPr>
          <w:color w:val="000000"/>
          <w:sz w:val="28"/>
        </w:rPr>
        <w:t>10</w:t>
      </w:r>
      <w:r w:rsidRPr="00545BCE">
        <w:rPr>
          <w:color w:val="000000"/>
          <w:sz w:val="28"/>
          <w:vertAlign w:val="superscript"/>
        </w:rPr>
        <w:t>6</w:t>
      </w:r>
      <w:r w:rsidRPr="00545BCE">
        <w:rPr>
          <w:color w:val="000000"/>
          <w:sz w:val="28"/>
          <w:szCs w:val="28"/>
          <w:lang w:val="en-US"/>
        </w:rPr>
        <w:sym w:font="Symbol" w:char="F0D7"/>
      </w:r>
      <w:r w:rsidRPr="00545BCE">
        <w:rPr>
          <w:color w:val="000000"/>
          <w:sz w:val="28"/>
        </w:rPr>
        <w:t>0,17</w:t>
      </w:r>
      <w:r w:rsidRPr="00545BCE">
        <w:rPr>
          <w:color w:val="000000"/>
          <w:sz w:val="28"/>
          <w:szCs w:val="28"/>
          <w:lang w:val="en-US"/>
        </w:rPr>
        <w:sym w:font="Symbol" w:char="F0D7"/>
      </w:r>
      <w:r w:rsidRPr="00545BCE">
        <w:rPr>
          <w:color w:val="000000"/>
          <w:sz w:val="28"/>
        </w:rPr>
        <w:t>0,03</w:t>
      </w:r>
      <w:r w:rsidRPr="00545BCE">
        <w:rPr>
          <w:color w:val="000000"/>
          <w:sz w:val="28"/>
          <w:vertAlign w:val="superscript"/>
        </w:rPr>
        <w:t>2</w:t>
      </w:r>
      <w:r w:rsidRPr="00545BCE">
        <w:rPr>
          <w:color w:val="000000"/>
          <w:sz w:val="28"/>
        </w:rPr>
        <w:t xml:space="preserve"> = 0,01.</w:t>
      </w:r>
    </w:p>
    <w:p w:rsidR="006F640C" w:rsidRPr="00545BCE" w:rsidRDefault="006F640C" w:rsidP="001D6E46">
      <w:pPr>
        <w:shd w:val="clear" w:color="000000" w:fill="auto"/>
        <w:suppressAutoHyphens/>
        <w:spacing w:line="360" w:lineRule="auto"/>
        <w:ind w:firstLine="709"/>
        <w:jc w:val="both"/>
        <w:rPr>
          <w:color w:val="000000"/>
          <w:sz w:val="28"/>
        </w:rPr>
      </w:pPr>
      <w:r w:rsidRPr="00545BCE">
        <w:rPr>
          <w:color w:val="000000"/>
          <w:sz w:val="28"/>
        </w:rPr>
        <w:t xml:space="preserve">За счет применения фильтров ЧПК </w:t>
      </w:r>
      <w:r w:rsidRPr="00545BCE">
        <w:rPr>
          <w:color w:val="000000"/>
          <w:sz w:val="28"/>
          <w:lang w:val="en-US"/>
        </w:rPr>
        <w:t>q</w:t>
      </w:r>
      <w:r w:rsidRPr="00545BCE">
        <w:rPr>
          <w:color w:val="000000"/>
          <w:sz w:val="28"/>
          <w:vertAlign w:val="subscript"/>
        </w:rPr>
        <w:t>П</w:t>
      </w:r>
      <w:r w:rsidRPr="00545BCE">
        <w:rPr>
          <w:color w:val="000000"/>
          <w:sz w:val="28"/>
        </w:rPr>
        <w:t xml:space="preserve"> увеличится приблизительно на 40 дБ (в 100 раз) и составит </w:t>
      </w:r>
      <w:r w:rsidRPr="00545BCE">
        <w:rPr>
          <w:color w:val="000000"/>
          <w:sz w:val="28"/>
          <w:lang w:val="en-US"/>
        </w:rPr>
        <w:t>q</w:t>
      </w:r>
      <w:r w:rsidRPr="00545BCE">
        <w:rPr>
          <w:color w:val="000000"/>
          <w:sz w:val="28"/>
          <w:vertAlign w:val="subscript"/>
        </w:rPr>
        <w:t>ПП</w:t>
      </w:r>
      <w:r w:rsidRPr="00545BCE">
        <w:rPr>
          <w:color w:val="000000"/>
          <w:sz w:val="28"/>
        </w:rPr>
        <w:t>’=1. Вероятность правильного обнаружения</w:t>
      </w:r>
    </w:p>
    <w:p w:rsidR="001D6E46" w:rsidRPr="00545BCE" w:rsidRDefault="001D6E46" w:rsidP="001D6E46">
      <w:pPr>
        <w:shd w:val="clear" w:color="000000" w:fill="auto"/>
        <w:suppressAutoHyphens/>
        <w:spacing w:line="360" w:lineRule="auto"/>
        <w:ind w:firstLine="709"/>
        <w:jc w:val="both"/>
        <w:rPr>
          <w:color w:val="000000"/>
          <w:sz w:val="28"/>
          <w:lang w:val="uk-UA"/>
        </w:rPr>
      </w:pPr>
    </w:p>
    <w:p w:rsidR="00535C8B" w:rsidRPr="00545BCE" w:rsidRDefault="00D409B4" w:rsidP="001D6E46">
      <w:pPr>
        <w:shd w:val="clear" w:color="000000" w:fill="auto"/>
        <w:suppressAutoHyphens/>
        <w:spacing w:line="360" w:lineRule="auto"/>
        <w:ind w:firstLine="709"/>
        <w:jc w:val="both"/>
        <w:rPr>
          <w:color w:val="000000"/>
          <w:sz w:val="28"/>
        </w:rPr>
      </w:pPr>
      <w:r>
        <w:rPr>
          <w:color w:val="000000"/>
          <w:sz w:val="28"/>
        </w:rPr>
        <w:pict>
          <v:shape id="_x0000_i1046" type="#_x0000_t75" style="width:74.25pt;height:35.25pt" fillcolor="window">
            <v:imagedata r:id="rId26" o:title=""/>
          </v:shape>
        </w:pict>
      </w:r>
      <w:r w:rsidR="006F640C" w:rsidRPr="00545BCE">
        <w:rPr>
          <w:color w:val="000000"/>
          <w:sz w:val="28"/>
        </w:rPr>
        <w:t>=</w:t>
      </w:r>
      <w:r>
        <w:rPr>
          <w:color w:val="000000"/>
          <w:sz w:val="28"/>
        </w:rPr>
        <w:pict>
          <v:shape id="_x0000_i1047" type="#_x0000_t75" style="width:114.75pt;height:25.5pt">
            <v:imagedata r:id="rId27" o:title=""/>
          </v:shape>
        </w:pict>
      </w:r>
      <w:r w:rsidR="006F640C" w:rsidRPr="00545BCE">
        <w:rPr>
          <w:color w:val="000000"/>
          <w:sz w:val="28"/>
        </w:rPr>
        <w:t>.</w:t>
      </w:r>
    </w:p>
    <w:p w:rsidR="001D6E46" w:rsidRPr="00545BCE" w:rsidRDefault="001D6E46" w:rsidP="001D6E46">
      <w:pPr>
        <w:pStyle w:val="21"/>
        <w:shd w:val="clear" w:color="000000" w:fill="auto"/>
        <w:suppressAutoHyphens/>
        <w:spacing w:line="360" w:lineRule="auto"/>
        <w:rPr>
          <w:color w:val="000000"/>
          <w:lang w:val="uk-UA"/>
        </w:rPr>
      </w:pPr>
    </w:p>
    <w:p w:rsidR="006F640C" w:rsidRPr="00545BCE" w:rsidRDefault="006F640C" w:rsidP="001D6E46">
      <w:pPr>
        <w:pStyle w:val="21"/>
        <w:shd w:val="clear" w:color="000000" w:fill="auto"/>
        <w:suppressAutoHyphens/>
        <w:spacing w:line="360" w:lineRule="auto"/>
        <w:rPr>
          <w:color w:val="000000"/>
        </w:rPr>
      </w:pPr>
      <w:r w:rsidRPr="00545BCE">
        <w:rPr>
          <w:color w:val="000000"/>
        </w:rPr>
        <w:t>При воздействии только активных шумовых помех (например, прицельных) по боковым лепесткам отношение сигнал/помеха равно</w:t>
      </w:r>
    </w:p>
    <w:p w:rsidR="001D6E46" w:rsidRPr="00545BCE" w:rsidRDefault="001D6E46" w:rsidP="001D6E46">
      <w:pPr>
        <w:shd w:val="clear" w:color="000000" w:fill="auto"/>
        <w:suppressAutoHyphens/>
        <w:spacing w:line="360" w:lineRule="auto"/>
        <w:ind w:firstLine="709"/>
        <w:jc w:val="both"/>
        <w:rPr>
          <w:color w:val="000000"/>
          <w:sz w:val="28"/>
          <w:lang w:val="uk-UA"/>
        </w:rPr>
      </w:pPr>
    </w:p>
    <w:p w:rsidR="001D6E46" w:rsidRPr="00545BCE" w:rsidRDefault="00D409B4" w:rsidP="001D6E46">
      <w:pPr>
        <w:shd w:val="clear" w:color="000000" w:fill="auto"/>
        <w:suppressAutoHyphens/>
        <w:spacing w:line="360" w:lineRule="auto"/>
        <w:ind w:firstLine="709"/>
        <w:jc w:val="both"/>
        <w:rPr>
          <w:color w:val="000000"/>
          <w:sz w:val="28"/>
          <w:lang w:val="uk-UA"/>
        </w:rPr>
      </w:pPr>
      <w:r>
        <w:rPr>
          <w:color w:val="000000"/>
          <w:sz w:val="28"/>
        </w:rPr>
        <w:pict>
          <v:shape id="_x0000_i1048" type="#_x0000_t75" style="width:245.25pt;height:42pt" fillcolor="window">
            <v:imagedata r:id="rId28" o:title=""/>
          </v:shape>
        </w:pict>
      </w:r>
      <w:r w:rsidR="006F640C" w:rsidRPr="00545BCE">
        <w:rPr>
          <w:color w:val="000000"/>
          <w:sz w:val="28"/>
        </w:rPr>
        <w:t>=</w:t>
      </w:r>
    </w:p>
    <w:p w:rsidR="006F640C" w:rsidRPr="00545BCE" w:rsidRDefault="00D409B4" w:rsidP="001D6E46">
      <w:pPr>
        <w:shd w:val="clear" w:color="000000" w:fill="auto"/>
        <w:suppressAutoHyphens/>
        <w:spacing w:line="360" w:lineRule="auto"/>
        <w:ind w:firstLine="709"/>
        <w:jc w:val="both"/>
        <w:rPr>
          <w:color w:val="000000"/>
          <w:sz w:val="28"/>
        </w:rPr>
      </w:pPr>
      <w:r>
        <w:rPr>
          <w:color w:val="000000"/>
          <w:sz w:val="28"/>
        </w:rPr>
        <w:pict>
          <v:shape id="_x0000_i1049" type="#_x0000_t75" style="width:220.5pt;height:35.25pt">
            <v:imagedata r:id="rId29" o:title=""/>
          </v:shape>
        </w:pict>
      </w:r>
      <w:r w:rsidR="006F640C" w:rsidRPr="00545BCE">
        <w:rPr>
          <w:color w:val="000000"/>
          <w:sz w:val="28"/>
        </w:rPr>
        <w:t>.</w:t>
      </w:r>
    </w:p>
    <w:p w:rsidR="001D6E46" w:rsidRPr="00545BCE" w:rsidRDefault="001D6E46" w:rsidP="001D6E46">
      <w:pPr>
        <w:pStyle w:val="a3"/>
        <w:shd w:val="clear" w:color="000000" w:fill="auto"/>
        <w:suppressAutoHyphens/>
        <w:spacing w:line="360" w:lineRule="auto"/>
        <w:jc w:val="both"/>
        <w:rPr>
          <w:color w:val="000000"/>
          <w:lang w:val="uk-UA"/>
        </w:rPr>
      </w:pPr>
    </w:p>
    <w:p w:rsidR="006F640C" w:rsidRPr="00545BCE" w:rsidRDefault="006F640C" w:rsidP="001D6E46">
      <w:pPr>
        <w:pStyle w:val="a3"/>
        <w:shd w:val="clear" w:color="000000" w:fill="auto"/>
        <w:suppressAutoHyphens/>
        <w:spacing w:line="360" w:lineRule="auto"/>
        <w:jc w:val="both"/>
        <w:rPr>
          <w:color w:val="000000"/>
        </w:rPr>
      </w:pPr>
      <w:r w:rsidRPr="00545BCE">
        <w:rPr>
          <w:color w:val="000000"/>
        </w:rPr>
        <w:t xml:space="preserve">Если коэффициент корреляции помехи, принимаемой антеннами автокомпенсатора, </w:t>
      </w:r>
      <w:r w:rsidRPr="00545BCE">
        <w:rPr>
          <w:color w:val="000000"/>
          <w:szCs w:val="28"/>
        </w:rPr>
        <w:sym w:font="Symbol" w:char="F0F4"/>
      </w:r>
      <w:r w:rsidRPr="00545BCE">
        <w:rPr>
          <w:color w:val="000000"/>
          <w:szCs w:val="28"/>
        </w:rPr>
        <w:sym w:font="Symbol" w:char="F072"/>
      </w:r>
      <w:r w:rsidRPr="00545BCE">
        <w:rPr>
          <w:color w:val="000000"/>
          <w:szCs w:val="28"/>
          <w:vertAlign w:val="superscript"/>
        </w:rPr>
        <w:sym w:font="Symbol" w:char="F0B7"/>
      </w:r>
      <w:r w:rsidRPr="00545BCE">
        <w:rPr>
          <w:color w:val="000000"/>
          <w:szCs w:val="28"/>
        </w:rPr>
        <w:sym w:font="Symbol" w:char="F0F4"/>
      </w:r>
      <w:r w:rsidRPr="00545BCE">
        <w:rPr>
          <w:color w:val="000000"/>
        </w:rPr>
        <w:t xml:space="preserve">=0,995, то отношение сигнал/помеха увеличится в 50 раз и составит </w:t>
      </w:r>
      <w:r w:rsidRPr="00545BCE">
        <w:rPr>
          <w:color w:val="000000"/>
          <w:lang w:val="en-US"/>
        </w:rPr>
        <w:t>q</w:t>
      </w:r>
      <w:r w:rsidRPr="00545BCE">
        <w:rPr>
          <w:color w:val="000000"/>
          <w:vertAlign w:val="subscript"/>
        </w:rPr>
        <w:t>АП</w:t>
      </w:r>
      <w:r w:rsidRPr="00545BCE">
        <w:rPr>
          <w:color w:val="000000"/>
        </w:rPr>
        <w:t>’=0,5. Вероятность правильного обнаружения</w:t>
      </w:r>
    </w:p>
    <w:p w:rsidR="001D6E46" w:rsidRPr="00545BCE" w:rsidRDefault="001D6E46" w:rsidP="001D6E46">
      <w:pPr>
        <w:shd w:val="clear" w:color="000000" w:fill="auto"/>
        <w:suppressAutoHyphens/>
        <w:spacing w:line="360" w:lineRule="auto"/>
        <w:ind w:firstLine="709"/>
        <w:jc w:val="both"/>
        <w:rPr>
          <w:color w:val="000000"/>
          <w:sz w:val="28"/>
          <w:lang w:val="uk-UA"/>
        </w:rPr>
      </w:pPr>
    </w:p>
    <w:p w:rsidR="00535C8B" w:rsidRPr="00545BCE" w:rsidRDefault="00D409B4" w:rsidP="001D6E46">
      <w:pPr>
        <w:shd w:val="clear" w:color="000000" w:fill="auto"/>
        <w:suppressAutoHyphens/>
        <w:spacing w:line="360" w:lineRule="auto"/>
        <w:ind w:firstLine="709"/>
        <w:jc w:val="both"/>
        <w:rPr>
          <w:color w:val="000000"/>
          <w:sz w:val="28"/>
        </w:rPr>
      </w:pPr>
      <w:r>
        <w:rPr>
          <w:color w:val="000000"/>
          <w:sz w:val="28"/>
        </w:rPr>
        <w:pict>
          <v:shape id="_x0000_i1050" type="#_x0000_t75" style="width:78pt;height:35.25pt" fillcolor="window">
            <v:imagedata r:id="rId30" o:title=""/>
          </v:shape>
        </w:pict>
      </w:r>
      <w:r w:rsidR="006F640C" w:rsidRPr="00545BCE">
        <w:rPr>
          <w:color w:val="000000"/>
          <w:sz w:val="28"/>
        </w:rPr>
        <w:t xml:space="preserve"> = </w:t>
      </w:r>
      <w:r>
        <w:rPr>
          <w:color w:val="000000"/>
          <w:sz w:val="28"/>
        </w:rPr>
        <w:pict>
          <v:shape id="_x0000_i1051" type="#_x0000_t75" style="width:114pt;height:25.5pt">
            <v:imagedata r:id="rId31" o:title=""/>
          </v:shape>
        </w:pict>
      </w:r>
      <w:r w:rsidR="006F640C" w:rsidRPr="00545BCE">
        <w:rPr>
          <w:color w:val="000000"/>
          <w:sz w:val="28"/>
        </w:rPr>
        <w:t>.</w:t>
      </w:r>
    </w:p>
    <w:p w:rsidR="001D6E46" w:rsidRPr="00545BCE" w:rsidRDefault="001D6E46" w:rsidP="001D6E46">
      <w:pPr>
        <w:pStyle w:val="21"/>
        <w:shd w:val="clear" w:color="000000" w:fill="auto"/>
        <w:suppressAutoHyphens/>
        <w:spacing w:line="360" w:lineRule="auto"/>
        <w:rPr>
          <w:color w:val="000000"/>
          <w:lang w:val="uk-UA"/>
        </w:rPr>
      </w:pPr>
    </w:p>
    <w:p w:rsidR="00535C8B" w:rsidRPr="00545BCE" w:rsidRDefault="006F640C" w:rsidP="001D6E46">
      <w:pPr>
        <w:pStyle w:val="21"/>
        <w:shd w:val="clear" w:color="000000" w:fill="auto"/>
        <w:suppressAutoHyphens/>
        <w:spacing w:line="360" w:lineRule="auto"/>
        <w:rPr>
          <w:color w:val="000000"/>
        </w:rPr>
      </w:pPr>
      <w:r w:rsidRPr="00545BCE">
        <w:rPr>
          <w:color w:val="000000"/>
        </w:rPr>
        <w:t>Применение согласованных по дальности и скорости уводящих помех с высокой вероятностью будет приводить к захвату ложной цели.</w:t>
      </w:r>
    </w:p>
    <w:p w:rsidR="006F640C" w:rsidRPr="00545BCE" w:rsidRDefault="006F640C" w:rsidP="001D6E46">
      <w:pPr>
        <w:shd w:val="clear" w:color="000000" w:fill="auto"/>
        <w:suppressAutoHyphens/>
        <w:spacing w:line="360" w:lineRule="auto"/>
        <w:ind w:firstLine="709"/>
        <w:jc w:val="both"/>
        <w:rPr>
          <w:color w:val="000000"/>
          <w:sz w:val="28"/>
        </w:rPr>
      </w:pPr>
      <w:r w:rsidRPr="00545BCE">
        <w:rPr>
          <w:color w:val="000000"/>
          <w:sz w:val="28"/>
        </w:rPr>
        <w:t>При воздействии комплекса помех вероятность пропуска цели составит</w:t>
      </w:r>
    </w:p>
    <w:p w:rsidR="006F640C" w:rsidRPr="00545BCE" w:rsidRDefault="006F640C" w:rsidP="001D6E46">
      <w:pPr>
        <w:shd w:val="clear" w:color="000000" w:fill="auto"/>
        <w:suppressAutoHyphens/>
        <w:spacing w:line="360" w:lineRule="auto"/>
        <w:ind w:firstLine="709"/>
        <w:jc w:val="both"/>
        <w:rPr>
          <w:color w:val="000000"/>
          <w:sz w:val="28"/>
        </w:rPr>
      </w:pPr>
      <w:r w:rsidRPr="00545BCE">
        <w:rPr>
          <w:color w:val="000000"/>
          <w:sz w:val="28"/>
          <w:szCs w:val="28"/>
          <w:lang w:val="en-US"/>
        </w:rPr>
        <w:sym w:font="Symbol" w:char="F060"/>
      </w:r>
      <w:r w:rsidRPr="00545BCE">
        <w:rPr>
          <w:color w:val="000000"/>
          <w:sz w:val="28"/>
          <w:lang w:val="en-US"/>
        </w:rPr>
        <w:t>D</w:t>
      </w:r>
      <w:r w:rsidRPr="00545BCE">
        <w:rPr>
          <w:color w:val="000000"/>
          <w:sz w:val="28"/>
        </w:rPr>
        <w:t xml:space="preserve"> = 1-</w:t>
      </w:r>
      <w:r w:rsidRPr="00545BCE">
        <w:rPr>
          <w:color w:val="000000"/>
          <w:sz w:val="28"/>
          <w:lang w:val="en-US"/>
        </w:rPr>
        <w:t>D</w:t>
      </w:r>
      <w:r w:rsidRPr="00545BCE">
        <w:rPr>
          <w:color w:val="000000"/>
          <w:sz w:val="28"/>
          <w:vertAlign w:val="subscript"/>
        </w:rPr>
        <w:t>1</w:t>
      </w:r>
      <w:r w:rsidRPr="00545BCE">
        <w:rPr>
          <w:color w:val="000000"/>
          <w:sz w:val="28"/>
          <w:szCs w:val="28"/>
          <w:lang w:val="en-US"/>
        </w:rPr>
        <w:sym w:font="Symbol" w:char="F0D7"/>
      </w:r>
      <w:r w:rsidRPr="00545BCE">
        <w:rPr>
          <w:color w:val="000000"/>
          <w:sz w:val="28"/>
          <w:lang w:val="en-US"/>
        </w:rPr>
        <w:t>D</w:t>
      </w:r>
      <w:r w:rsidRPr="00545BCE">
        <w:rPr>
          <w:color w:val="000000"/>
          <w:sz w:val="28"/>
          <w:vertAlign w:val="subscript"/>
        </w:rPr>
        <w:t>2</w:t>
      </w:r>
      <w:r w:rsidR="00AA291A" w:rsidRPr="00545BCE">
        <w:rPr>
          <w:color w:val="000000"/>
          <w:sz w:val="28"/>
        </w:rPr>
        <w:t xml:space="preserve"> = 1-0,64</w:t>
      </w:r>
      <w:r w:rsidRPr="00545BCE">
        <w:rPr>
          <w:color w:val="000000"/>
          <w:sz w:val="28"/>
        </w:rPr>
        <w:t>4</w:t>
      </w:r>
      <w:r w:rsidRPr="00545BCE">
        <w:rPr>
          <w:color w:val="000000"/>
          <w:sz w:val="28"/>
          <w:szCs w:val="28"/>
          <w:lang w:val="en-US"/>
        </w:rPr>
        <w:sym w:font="Symbol" w:char="F0D7"/>
      </w:r>
      <w:r w:rsidRPr="00545BCE">
        <w:rPr>
          <w:color w:val="000000"/>
          <w:sz w:val="28"/>
        </w:rPr>
        <w:t>0,</w:t>
      </w:r>
      <w:r w:rsidR="00AA291A" w:rsidRPr="00545BCE">
        <w:rPr>
          <w:color w:val="000000"/>
          <w:sz w:val="28"/>
        </w:rPr>
        <w:t>43 = 0,</w:t>
      </w:r>
      <w:r w:rsidRPr="00545BCE">
        <w:rPr>
          <w:color w:val="000000"/>
          <w:sz w:val="28"/>
        </w:rPr>
        <w:t>7</w:t>
      </w:r>
      <w:r w:rsidR="00554755" w:rsidRPr="00545BCE">
        <w:rPr>
          <w:color w:val="000000"/>
          <w:sz w:val="28"/>
        </w:rPr>
        <w:t>6</w:t>
      </w:r>
      <w:r w:rsidR="00AA291A" w:rsidRPr="00545BCE">
        <w:rPr>
          <w:color w:val="000000"/>
          <w:sz w:val="28"/>
        </w:rPr>
        <w:t>3</w:t>
      </w:r>
      <w:r w:rsidRPr="00545BCE">
        <w:rPr>
          <w:color w:val="000000"/>
          <w:sz w:val="28"/>
        </w:rPr>
        <w:t>,</w:t>
      </w:r>
    </w:p>
    <w:p w:rsidR="006F640C" w:rsidRPr="00545BCE" w:rsidRDefault="006F640C" w:rsidP="001D6E46">
      <w:pPr>
        <w:shd w:val="clear" w:color="000000" w:fill="auto"/>
        <w:suppressAutoHyphens/>
        <w:spacing w:line="360" w:lineRule="auto"/>
        <w:ind w:firstLine="709"/>
        <w:jc w:val="both"/>
        <w:rPr>
          <w:color w:val="000000"/>
          <w:sz w:val="28"/>
        </w:rPr>
      </w:pPr>
      <w:r w:rsidRPr="00545BCE">
        <w:rPr>
          <w:color w:val="000000"/>
          <w:sz w:val="28"/>
        </w:rPr>
        <w:t>а также будет осуществляться перенацеливание на ложный объект.</w:t>
      </w:r>
    </w:p>
    <w:p w:rsidR="00535C8B" w:rsidRPr="00545BCE" w:rsidRDefault="001D6E46" w:rsidP="001D6E46">
      <w:pPr>
        <w:pStyle w:val="23"/>
        <w:shd w:val="clear" w:color="000000" w:fill="auto"/>
        <w:suppressAutoHyphens/>
        <w:spacing w:line="360" w:lineRule="auto"/>
        <w:jc w:val="center"/>
        <w:rPr>
          <w:b/>
          <w:color w:val="000000"/>
          <w:sz w:val="28"/>
          <w:lang w:val="uk-UA"/>
        </w:rPr>
      </w:pPr>
      <w:r w:rsidRPr="00545BCE">
        <w:rPr>
          <w:color w:val="000000"/>
          <w:sz w:val="28"/>
        </w:rPr>
        <w:br w:type="page"/>
      </w:r>
      <w:r w:rsidR="006F640C" w:rsidRPr="00545BCE">
        <w:rPr>
          <w:b/>
          <w:color w:val="000000"/>
          <w:sz w:val="28"/>
        </w:rPr>
        <w:t>5. Оценка требований к аппаратно-программным ресурсам средств конфликтующих сторон</w:t>
      </w:r>
    </w:p>
    <w:p w:rsidR="001D6E46" w:rsidRPr="00545BCE" w:rsidRDefault="001D6E46" w:rsidP="001D6E46">
      <w:pPr>
        <w:pStyle w:val="21"/>
        <w:shd w:val="clear" w:color="000000" w:fill="auto"/>
        <w:suppressAutoHyphens/>
        <w:spacing w:line="360" w:lineRule="auto"/>
        <w:ind w:firstLine="0"/>
        <w:jc w:val="center"/>
        <w:rPr>
          <w:b/>
          <w:color w:val="000000"/>
          <w:lang w:val="uk-UA"/>
        </w:rPr>
      </w:pPr>
    </w:p>
    <w:p w:rsidR="00DD4875" w:rsidRPr="00545BCE" w:rsidRDefault="00DD4875" w:rsidP="001D6E46">
      <w:pPr>
        <w:pStyle w:val="21"/>
        <w:shd w:val="clear" w:color="000000" w:fill="auto"/>
        <w:suppressAutoHyphens/>
        <w:spacing w:line="360" w:lineRule="auto"/>
        <w:rPr>
          <w:color w:val="000000"/>
        </w:rPr>
      </w:pPr>
      <w:r w:rsidRPr="00545BCE">
        <w:rPr>
          <w:color w:val="000000"/>
        </w:rPr>
        <w:t>В современных РЭС широко применяются следующие устройства -</w:t>
      </w:r>
      <w:r w:rsidR="00535C8B" w:rsidRPr="00545BCE">
        <w:rPr>
          <w:color w:val="000000"/>
        </w:rPr>
        <w:t xml:space="preserve"> </w:t>
      </w:r>
      <w:r w:rsidRPr="00545BCE">
        <w:rPr>
          <w:color w:val="000000"/>
        </w:rPr>
        <w:t>высокостабильные генераторы с электронным управлением, используемые как возбудители передатчиков помех и обеспечивающие перестройку по частоте за очень короткие интервалы времени; широкополосные высокочастотные компоненты: ЛБВ и ЛОВ, малошумящие усилители СВЧ, ВЧ-фильтры, быстродействующие переключатели; сверхбольшие интегральные схемы (СБИС) для организации управления отдельными узлами и системами помехопостановщика. В связи с возможностью размещения постановщиков помех на подвижном носителе (обычно ЛА), перечисленные компоненты должны удовлетворять следующим противоречивым требованиям: иметь минимальные энергопотребление, массу и габариты, хорошую электромагнитную совместимость (ЭМС), сохранять работоспособность при воздействии вибрации и резких изменениях микроклиматических параметров, обладать высокой надежностью.</w:t>
      </w:r>
    </w:p>
    <w:p w:rsidR="001D6E46" w:rsidRPr="00545BCE" w:rsidRDefault="001D6E46" w:rsidP="001D6E46">
      <w:pPr>
        <w:pStyle w:val="23"/>
        <w:shd w:val="clear" w:color="000000" w:fill="auto"/>
        <w:suppressAutoHyphens/>
        <w:spacing w:line="360" w:lineRule="auto"/>
        <w:ind w:firstLine="709"/>
        <w:rPr>
          <w:color w:val="000000"/>
          <w:sz w:val="28"/>
          <w:lang w:val="uk-UA"/>
        </w:rPr>
      </w:pPr>
    </w:p>
    <w:p w:rsidR="00535C8B" w:rsidRPr="00545BCE" w:rsidRDefault="001D6E46" w:rsidP="001D6E46">
      <w:pPr>
        <w:pStyle w:val="23"/>
        <w:shd w:val="clear" w:color="000000" w:fill="auto"/>
        <w:suppressAutoHyphens/>
        <w:spacing w:line="360" w:lineRule="auto"/>
        <w:jc w:val="center"/>
        <w:rPr>
          <w:b/>
          <w:color w:val="000000"/>
          <w:sz w:val="28"/>
          <w:lang w:val="uk-UA"/>
        </w:rPr>
      </w:pPr>
      <w:r w:rsidRPr="00545BCE">
        <w:rPr>
          <w:color w:val="000000"/>
          <w:sz w:val="28"/>
          <w:lang w:val="uk-UA"/>
        </w:rPr>
        <w:br w:type="page"/>
      </w:r>
      <w:r w:rsidR="006F640C" w:rsidRPr="00545BCE">
        <w:rPr>
          <w:b/>
          <w:color w:val="000000"/>
          <w:sz w:val="28"/>
        </w:rPr>
        <w:t>6. Выбор и технико-экономическое обоснование технологической базы для реализации проекта</w:t>
      </w:r>
    </w:p>
    <w:p w:rsidR="001D6E46" w:rsidRPr="00545BCE" w:rsidRDefault="001D6E46" w:rsidP="001D6E46">
      <w:pPr>
        <w:pStyle w:val="21"/>
        <w:shd w:val="clear" w:color="000000" w:fill="auto"/>
        <w:suppressAutoHyphens/>
        <w:spacing w:line="360" w:lineRule="auto"/>
        <w:rPr>
          <w:color w:val="000000"/>
          <w:lang w:val="uk-UA"/>
        </w:rPr>
      </w:pPr>
    </w:p>
    <w:p w:rsidR="00535C8B" w:rsidRPr="00545BCE" w:rsidRDefault="00DD4875" w:rsidP="001D6E46">
      <w:pPr>
        <w:pStyle w:val="21"/>
        <w:shd w:val="clear" w:color="000000" w:fill="auto"/>
        <w:suppressAutoHyphens/>
        <w:spacing w:line="360" w:lineRule="auto"/>
        <w:rPr>
          <w:color w:val="000000"/>
        </w:rPr>
      </w:pPr>
      <w:r w:rsidRPr="00545BCE">
        <w:rPr>
          <w:color w:val="000000"/>
        </w:rPr>
        <w:t>Перед разработчиками средств радиоэлектронного подавления (РЭП) и средств защиты возникает актуальная проблема, связанная с выбором системы, которая при заданном значении эффективности имела бы наименьшую стоимость, т.е. возникает необходимость оценки средств РЭП и защиты по критерию "эффективность – стоимость".</w:t>
      </w:r>
    </w:p>
    <w:p w:rsidR="00535C8B" w:rsidRPr="00545BCE" w:rsidRDefault="006F640C" w:rsidP="001D6E46">
      <w:pPr>
        <w:pStyle w:val="21"/>
        <w:shd w:val="clear" w:color="000000" w:fill="auto"/>
        <w:suppressAutoHyphens/>
        <w:spacing w:line="360" w:lineRule="auto"/>
        <w:rPr>
          <w:color w:val="000000"/>
        </w:rPr>
      </w:pPr>
      <w:r w:rsidRPr="00545BCE">
        <w:rPr>
          <w:color w:val="000000"/>
        </w:rPr>
        <w:t>Проведенная оценка требований к аппаратной части показывает, что конструкции средств РЭБ и РЭП включают в себя ряд обязательных узлов. К ним относятся элементы антенно-фидерного тракта, мощные усилители ВЧ и СВЧ диапазонов на основе ЛБВ и/или ЛОВ. Перечисленные компоненты в большинстве случаев имеют достаточно высокую стоимость, связанную с использованием дорогостоящих материалов, особенностями механической обработки, сборки и настройки.</w:t>
      </w:r>
    </w:p>
    <w:p w:rsidR="006F640C" w:rsidRPr="00545BCE" w:rsidRDefault="006F640C" w:rsidP="001D6E46">
      <w:pPr>
        <w:shd w:val="clear" w:color="000000" w:fill="auto"/>
        <w:suppressAutoHyphens/>
        <w:spacing w:line="360" w:lineRule="auto"/>
        <w:ind w:firstLine="709"/>
        <w:jc w:val="both"/>
        <w:rPr>
          <w:color w:val="000000"/>
          <w:sz w:val="28"/>
        </w:rPr>
      </w:pPr>
      <w:r w:rsidRPr="00545BCE">
        <w:rPr>
          <w:color w:val="000000"/>
          <w:sz w:val="28"/>
        </w:rPr>
        <w:t>Аппаратура обработки аналоговой и цифровой информации на ПАП и РЛС может быть реализована по следующим альтернативным концепциям.</w:t>
      </w:r>
    </w:p>
    <w:p w:rsidR="00535C8B" w:rsidRPr="00545BCE" w:rsidRDefault="006F640C" w:rsidP="001D6E46">
      <w:pPr>
        <w:shd w:val="clear" w:color="000000" w:fill="auto"/>
        <w:suppressAutoHyphens/>
        <w:spacing w:line="360" w:lineRule="auto"/>
        <w:ind w:firstLine="709"/>
        <w:jc w:val="both"/>
        <w:rPr>
          <w:color w:val="000000"/>
          <w:sz w:val="28"/>
        </w:rPr>
      </w:pPr>
      <w:r w:rsidRPr="00545BCE">
        <w:rPr>
          <w:color w:val="000000"/>
          <w:sz w:val="28"/>
        </w:rPr>
        <w:t>1). Использование дискретных аналоговых элементов и цифровых и аналоговых микросхем со средней степенью интеграции. Достоинствами указанной элементной базы являются низкая стоимость, защищенность (при использовании металлических корпусов элементов) от воздействия электромагнитных излучений высокой мощности. Недостатком является высокое энергопотребление и большие массогабаритные параметры.</w:t>
      </w:r>
    </w:p>
    <w:p w:rsidR="006F640C" w:rsidRPr="00545BCE" w:rsidRDefault="006F640C" w:rsidP="001D6E46">
      <w:pPr>
        <w:shd w:val="clear" w:color="000000" w:fill="auto"/>
        <w:suppressAutoHyphens/>
        <w:spacing w:line="360" w:lineRule="auto"/>
        <w:ind w:firstLine="709"/>
        <w:jc w:val="both"/>
        <w:rPr>
          <w:color w:val="000000"/>
          <w:sz w:val="28"/>
        </w:rPr>
      </w:pPr>
      <w:r w:rsidRPr="00545BCE">
        <w:rPr>
          <w:color w:val="000000"/>
          <w:sz w:val="28"/>
        </w:rPr>
        <w:t>2). Использование программируемых логических (ПЛИС) и аналоговых (ПАИС) интегральных схем. Достоинствами данной элементной базы являются низкое энергопотребление и высокая компактность, а также возможность изменения рабочих алгоритмов при смене обстановки или выполняемой задачи. К недостаткам относится низкая устойчивость к воздействию мощных излучений.</w:t>
      </w:r>
    </w:p>
    <w:p w:rsidR="006F640C" w:rsidRPr="00545BCE" w:rsidRDefault="001D6E46" w:rsidP="001D6E46">
      <w:pPr>
        <w:shd w:val="clear" w:color="000000" w:fill="auto"/>
        <w:suppressAutoHyphens/>
        <w:spacing w:line="360" w:lineRule="auto"/>
        <w:jc w:val="center"/>
        <w:rPr>
          <w:b/>
          <w:color w:val="000000"/>
          <w:sz w:val="28"/>
          <w:lang w:val="uk-UA"/>
        </w:rPr>
      </w:pPr>
      <w:r w:rsidRPr="00545BCE">
        <w:rPr>
          <w:color w:val="000000"/>
          <w:sz w:val="28"/>
        </w:rPr>
        <w:br w:type="page"/>
      </w:r>
      <w:r w:rsidR="006F640C" w:rsidRPr="00545BCE">
        <w:rPr>
          <w:b/>
          <w:color w:val="000000"/>
          <w:sz w:val="28"/>
        </w:rPr>
        <w:t>7. Составление структурной схемы устройства и описание ее работы</w:t>
      </w:r>
    </w:p>
    <w:p w:rsidR="001D6E46" w:rsidRPr="00545BCE" w:rsidRDefault="001D6E46" w:rsidP="001D6E46">
      <w:pPr>
        <w:shd w:val="clear" w:color="000000" w:fill="auto"/>
        <w:suppressAutoHyphens/>
        <w:spacing w:line="360" w:lineRule="auto"/>
        <w:ind w:firstLine="709"/>
        <w:jc w:val="both"/>
        <w:rPr>
          <w:color w:val="000000"/>
          <w:sz w:val="28"/>
          <w:lang w:val="uk-UA"/>
        </w:rPr>
      </w:pPr>
    </w:p>
    <w:p w:rsidR="00535C8B" w:rsidRPr="00545BCE" w:rsidRDefault="006F640C" w:rsidP="001D6E46">
      <w:pPr>
        <w:shd w:val="clear" w:color="000000" w:fill="auto"/>
        <w:suppressAutoHyphens/>
        <w:spacing w:line="360" w:lineRule="auto"/>
        <w:ind w:firstLine="709"/>
        <w:jc w:val="both"/>
        <w:rPr>
          <w:color w:val="000000"/>
          <w:sz w:val="28"/>
        </w:rPr>
      </w:pPr>
      <w:r w:rsidRPr="00545BCE">
        <w:rPr>
          <w:color w:val="000000"/>
          <w:sz w:val="28"/>
        </w:rPr>
        <w:t>Структурная схема постановщика помех</w:t>
      </w:r>
    </w:p>
    <w:p w:rsidR="006F640C" w:rsidRPr="00545BCE" w:rsidRDefault="006F640C" w:rsidP="001D6E46">
      <w:pPr>
        <w:pStyle w:val="21"/>
        <w:shd w:val="clear" w:color="000000" w:fill="auto"/>
        <w:suppressAutoHyphens/>
        <w:spacing w:line="360" w:lineRule="auto"/>
        <w:rPr>
          <w:color w:val="000000"/>
        </w:rPr>
      </w:pPr>
      <w:r w:rsidRPr="00545BCE">
        <w:rPr>
          <w:color w:val="000000"/>
        </w:rPr>
        <w:t>На постановщике помех размещаются передатчики заградительных, прицельных и уводящих помех, а также упаковки дипольных отражателей и устройство сброса. Управление работой средствами помехопостановки осуществляется с рабочего места оператора самолета-ПАП. Оператор исходя из сложившейся воздушной обстановки или указания с командного пункта включает одно или несколько средств создания помех.</w:t>
      </w:r>
    </w:p>
    <w:p w:rsidR="00535C8B" w:rsidRPr="00545BCE" w:rsidRDefault="006F640C" w:rsidP="001D6E46">
      <w:pPr>
        <w:shd w:val="clear" w:color="000000" w:fill="auto"/>
        <w:suppressAutoHyphens/>
        <w:spacing w:line="360" w:lineRule="auto"/>
        <w:ind w:firstLine="709"/>
        <w:jc w:val="both"/>
        <w:rPr>
          <w:color w:val="000000"/>
          <w:sz w:val="28"/>
        </w:rPr>
      </w:pPr>
      <w:r w:rsidRPr="00545BCE">
        <w:rPr>
          <w:color w:val="000000"/>
          <w:sz w:val="28"/>
        </w:rPr>
        <w:t>Структурная схема устройства защиты РЛС от помех</w:t>
      </w:r>
    </w:p>
    <w:p w:rsidR="00535C8B" w:rsidRPr="00545BCE" w:rsidRDefault="006F640C" w:rsidP="001D6E46">
      <w:pPr>
        <w:pStyle w:val="21"/>
        <w:shd w:val="clear" w:color="000000" w:fill="auto"/>
        <w:suppressAutoHyphens/>
        <w:spacing w:line="360" w:lineRule="auto"/>
        <w:rPr>
          <w:color w:val="000000"/>
        </w:rPr>
      </w:pPr>
      <w:r w:rsidRPr="00545BCE">
        <w:rPr>
          <w:color w:val="000000"/>
        </w:rPr>
        <w:t>Комплекс средств помехозащиты включает систему режекторных фильтров компенсации пассивных помех, квадратурный компенсатор с корреляционными обратными связями и устройство анализа наличия УП. Устройства защиты от пассивных и активных шумовых помех включаются оператором РЛС при обнаружении на экране индикатора кругового обзора информации, мешающей считыванию воздушной обстановки. В простой помеховой обстановке эти устройства отключают для исключения ослабления полезных сигналов.</w:t>
      </w:r>
    </w:p>
    <w:p w:rsidR="006F640C" w:rsidRPr="00545BCE" w:rsidRDefault="006F640C" w:rsidP="001D6E46">
      <w:pPr>
        <w:pStyle w:val="21"/>
        <w:shd w:val="clear" w:color="000000" w:fill="auto"/>
        <w:suppressAutoHyphens/>
        <w:spacing w:line="360" w:lineRule="auto"/>
        <w:rPr>
          <w:color w:val="000000"/>
        </w:rPr>
      </w:pPr>
      <w:r w:rsidRPr="00545BCE">
        <w:rPr>
          <w:color w:val="000000"/>
        </w:rPr>
        <w:t>Компенсация активных и пассивных помех осуществляется после переноса спектра принятого сигнала от цели на промежуточную частоту. Сначала компенсируется активная помеха (при условии ее присутствия в принятом сигнале), как наиболее опасная, а затем пассивная. Опасность активной помехи обусловлена тем, что при ее проникновении в каналы обработки радиолокационной информации полностью исключается возможность определения текущей воздушной обстановки оператором РЛС.</w:t>
      </w:r>
    </w:p>
    <w:p w:rsidR="006F640C" w:rsidRPr="00545BCE" w:rsidRDefault="006F640C" w:rsidP="001D6E46">
      <w:pPr>
        <w:shd w:val="clear" w:color="000000" w:fill="auto"/>
        <w:suppressAutoHyphens/>
        <w:spacing w:line="360" w:lineRule="auto"/>
        <w:ind w:firstLine="709"/>
        <w:jc w:val="both"/>
        <w:rPr>
          <w:color w:val="000000"/>
          <w:sz w:val="28"/>
        </w:rPr>
      </w:pPr>
    </w:p>
    <w:p w:rsidR="00535C8B" w:rsidRPr="00545BCE" w:rsidRDefault="006F640C" w:rsidP="001D6E46">
      <w:pPr>
        <w:shd w:val="clear" w:color="000000" w:fill="auto"/>
        <w:suppressAutoHyphens/>
        <w:spacing w:line="360" w:lineRule="auto"/>
        <w:jc w:val="center"/>
        <w:rPr>
          <w:b/>
          <w:color w:val="000000"/>
          <w:sz w:val="28"/>
          <w:lang w:val="uk-UA"/>
        </w:rPr>
      </w:pPr>
      <w:r w:rsidRPr="00545BCE">
        <w:rPr>
          <w:color w:val="000000"/>
          <w:sz w:val="28"/>
        </w:rPr>
        <w:br w:type="page"/>
      </w:r>
      <w:r w:rsidRPr="00545BCE">
        <w:rPr>
          <w:b/>
          <w:color w:val="000000"/>
          <w:sz w:val="28"/>
        </w:rPr>
        <w:t>Заключение</w:t>
      </w:r>
    </w:p>
    <w:p w:rsidR="001D6E46" w:rsidRPr="00545BCE" w:rsidRDefault="001D6E46" w:rsidP="001D6E46">
      <w:pPr>
        <w:shd w:val="clear" w:color="000000" w:fill="auto"/>
        <w:suppressAutoHyphens/>
        <w:spacing w:line="360" w:lineRule="auto"/>
        <w:jc w:val="center"/>
        <w:rPr>
          <w:b/>
          <w:color w:val="000000"/>
          <w:sz w:val="28"/>
          <w:lang w:val="uk-UA"/>
        </w:rPr>
      </w:pPr>
    </w:p>
    <w:p w:rsidR="006F640C" w:rsidRPr="00545BCE" w:rsidRDefault="006F640C" w:rsidP="00535C8B">
      <w:pPr>
        <w:pStyle w:val="21"/>
        <w:shd w:val="clear" w:color="000000" w:fill="auto"/>
        <w:suppressAutoHyphens/>
        <w:spacing w:line="360" w:lineRule="auto"/>
        <w:rPr>
          <w:color w:val="000000"/>
        </w:rPr>
      </w:pPr>
      <w:r w:rsidRPr="00545BCE">
        <w:rPr>
          <w:color w:val="000000"/>
        </w:rPr>
        <w:t>Основным и универсальным средством противодействия радиолокационной разведке и радиоэлектронному наблюдению является постановка электромагнитных помех. Их применение ухудшает характеристики РЛС обнаружения и целеуказания, что повышает вероятность проникновения средств воздушного нападения на территорию противника с минимальными потерями. Однако, учитывая уровень технического развития средств защиты от помех, устанавливаемых на РЛС, для эффективного подавления средств радиоразведки необходимы колоссальные энергетические и материальные затраты на совершенствование средств РЭП, что подтверждают выполненные в работе расчеты. Главной проблемой в радиоэлектронном конфликте является поиск компромисса между минимизацией энергетических характеристик средств РЭП наряду с достижением наиболее полного подавления РЛС системы ПВО противника.</w:t>
      </w:r>
    </w:p>
    <w:p w:rsidR="006F640C" w:rsidRPr="00545BCE" w:rsidRDefault="006F640C" w:rsidP="00535C8B">
      <w:pPr>
        <w:pStyle w:val="21"/>
        <w:shd w:val="clear" w:color="000000" w:fill="auto"/>
        <w:suppressAutoHyphens/>
        <w:spacing w:line="360" w:lineRule="auto"/>
        <w:rPr>
          <w:color w:val="000000"/>
        </w:rPr>
      </w:pPr>
    </w:p>
    <w:p w:rsidR="006F640C" w:rsidRPr="00545BCE" w:rsidRDefault="006F640C" w:rsidP="001D6E46">
      <w:pPr>
        <w:shd w:val="clear" w:color="000000" w:fill="auto"/>
        <w:suppressAutoHyphens/>
        <w:spacing w:line="360" w:lineRule="auto"/>
        <w:jc w:val="center"/>
        <w:rPr>
          <w:b/>
          <w:color w:val="000000"/>
          <w:sz w:val="28"/>
          <w:lang w:val="uk-UA"/>
        </w:rPr>
      </w:pPr>
      <w:r w:rsidRPr="00545BCE">
        <w:rPr>
          <w:color w:val="000000"/>
          <w:sz w:val="28"/>
        </w:rPr>
        <w:br w:type="page"/>
      </w:r>
      <w:r w:rsidR="00E3607E" w:rsidRPr="00545BCE">
        <w:rPr>
          <w:b/>
          <w:color w:val="000000"/>
          <w:sz w:val="28"/>
        </w:rPr>
        <w:t>С</w:t>
      </w:r>
      <w:r w:rsidR="001D6E46" w:rsidRPr="00545BCE">
        <w:rPr>
          <w:b/>
          <w:color w:val="000000"/>
          <w:sz w:val="28"/>
        </w:rPr>
        <w:t>писок использованных источников</w:t>
      </w:r>
    </w:p>
    <w:p w:rsidR="001D6E46" w:rsidRPr="00545BCE" w:rsidRDefault="001D6E46" w:rsidP="001D6E46">
      <w:pPr>
        <w:shd w:val="clear" w:color="000000" w:fill="auto"/>
        <w:suppressAutoHyphens/>
        <w:spacing w:line="360" w:lineRule="auto"/>
        <w:jc w:val="center"/>
        <w:rPr>
          <w:b/>
          <w:color w:val="000000"/>
          <w:sz w:val="28"/>
          <w:lang w:val="uk-UA"/>
        </w:rPr>
      </w:pPr>
    </w:p>
    <w:p w:rsidR="006F640C" w:rsidRPr="00545BCE" w:rsidRDefault="006F640C" w:rsidP="001D6E46">
      <w:pPr>
        <w:shd w:val="clear" w:color="000000" w:fill="auto"/>
        <w:suppressAutoHyphens/>
        <w:spacing w:line="360" w:lineRule="auto"/>
        <w:rPr>
          <w:color w:val="000000"/>
          <w:sz w:val="28"/>
        </w:rPr>
      </w:pPr>
      <w:r w:rsidRPr="00545BCE">
        <w:rPr>
          <w:color w:val="000000"/>
          <w:sz w:val="28"/>
        </w:rPr>
        <w:t>1. Перунов Ю.М., Фомичев К.И., Юдин Л.М. Радиоэлектронное подавление информационных каналов систем управления оружием / Под ред. Ю.М. Перунова. М.: Радиотехника, 2003. 416 с.: ил.</w:t>
      </w:r>
    </w:p>
    <w:p w:rsidR="006F640C" w:rsidRPr="00545BCE" w:rsidRDefault="006F640C" w:rsidP="001D6E46">
      <w:pPr>
        <w:shd w:val="clear" w:color="000000" w:fill="auto"/>
        <w:suppressAutoHyphens/>
        <w:spacing w:line="360" w:lineRule="auto"/>
        <w:rPr>
          <w:color w:val="000000"/>
          <w:sz w:val="28"/>
        </w:rPr>
      </w:pPr>
      <w:r w:rsidRPr="00545BCE">
        <w:rPr>
          <w:color w:val="000000"/>
          <w:sz w:val="28"/>
        </w:rPr>
        <w:t>2. Бакулев П.А. Радиолокационные системы. Учебник для вузов. М.: Радиотехника, 2004. 320 с.: ил.</w:t>
      </w:r>
    </w:p>
    <w:p w:rsidR="006F640C" w:rsidRPr="00545BCE" w:rsidRDefault="006F640C" w:rsidP="001D6E46">
      <w:pPr>
        <w:shd w:val="clear" w:color="000000" w:fill="auto"/>
        <w:suppressAutoHyphens/>
        <w:spacing w:line="360" w:lineRule="auto"/>
        <w:rPr>
          <w:color w:val="000000"/>
          <w:sz w:val="28"/>
        </w:rPr>
      </w:pPr>
      <w:r w:rsidRPr="00545BCE">
        <w:rPr>
          <w:color w:val="000000"/>
          <w:sz w:val="28"/>
        </w:rPr>
        <w:t>3. Основы системного проектирования радиолокационных систем и устройств: Методические указания по курсовому проектированию по дисциплине «Основы теории радиотехнических систем» / Рязан. гос. радиотехн. акад.; Сост.: В.И. Кошелев, В.А. Федоров, Н.Д. Шестаков. Рязань, 1995. 60 с.</w:t>
      </w:r>
    </w:p>
    <w:p w:rsidR="00535C8B" w:rsidRPr="00545BCE" w:rsidRDefault="00535C8B">
      <w:pPr>
        <w:shd w:val="clear" w:color="000000" w:fill="auto"/>
        <w:suppressAutoHyphens/>
        <w:spacing w:line="360" w:lineRule="auto"/>
        <w:ind w:firstLine="709"/>
        <w:jc w:val="both"/>
        <w:rPr>
          <w:color w:val="000000"/>
          <w:sz w:val="28"/>
          <w:lang w:val="uk-UA"/>
        </w:rPr>
      </w:pPr>
    </w:p>
    <w:p w:rsidR="001D6E46" w:rsidRPr="00545BCE" w:rsidRDefault="001D6E46" w:rsidP="001D6E46">
      <w:pPr>
        <w:shd w:val="clear" w:color="000000" w:fill="auto"/>
        <w:suppressAutoHyphens/>
        <w:spacing w:line="360" w:lineRule="auto"/>
        <w:jc w:val="center"/>
        <w:rPr>
          <w:color w:val="FFFFFF"/>
          <w:sz w:val="28"/>
          <w:lang w:val="uk-UA"/>
        </w:rPr>
      </w:pPr>
      <w:bookmarkStart w:id="0" w:name="_GoBack"/>
      <w:bookmarkEnd w:id="0"/>
    </w:p>
    <w:sectPr w:rsidR="001D6E46" w:rsidRPr="00545BCE" w:rsidSect="00535C8B">
      <w:headerReference w:type="even" r:id="rId32"/>
      <w:headerReference w:type="default" r:id="rId33"/>
      <w:pgSz w:w="11906" w:h="16838"/>
      <w:pgMar w:top="1134" w:right="850" w:bottom="1134" w:left="1701" w:header="709" w:footer="709" w:gutter="0"/>
      <w:pgNumType w:start="2"/>
      <w:cols w:space="720"/>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45BCE" w:rsidRDefault="00545BCE">
      <w:r>
        <w:separator/>
      </w:r>
    </w:p>
  </w:endnote>
  <w:endnote w:type="continuationSeparator" w:id="0">
    <w:p w:rsidR="00545BCE" w:rsidRDefault="00545B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45BCE" w:rsidRDefault="00545BCE">
      <w:r>
        <w:separator/>
      </w:r>
    </w:p>
  </w:footnote>
  <w:footnote w:type="continuationSeparator" w:id="0">
    <w:p w:rsidR="00545BCE" w:rsidRDefault="00545BC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640C" w:rsidRDefault="006F640C" w:rsidP="003B25B0">
    <w:pPr>
      <w:pStyle w:val="ad"/>
      <w:framePr w:wrap="around" w:vAnchor="text" w:hAnchor="margin" w:xAlign="right" w:y="1"/>
      <w:rPr>
        <w:rStyle w:val="af"/>
      </w:rPr>
    </w:pPr>
    <w:r>
      <w:rPr>
        <w:rStyle w:val="af"/>
        <w:noProof/>
      </w:rPr>
      <w:t>7</w:t>
    </w:r>
  </w:p>
  <w:p w:rsidR="006F640C" w:rsidRDefault="006F640C">
    <w:pPr>
      <w:pStyle w:val="ad"/>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640C" w:rsidRPr="00535C8B" w:rsidRDefault="006F640C" w:rsidP="00535C8B">
    <w:pPr>
      <w:pStyle w:val="ad"/>
      <w:suppressAutoHyphens/>
      <w:spacing w:line="360" w:lineRule="auto"/>
      <w:jc w:val="center"/>
      <w:rPr>
        <w:sz w:val="28"/>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20"/>
  <w:drawingGridHorizontalSpacing w:val="100"/>
  <w:displayHorizontalDrawingGridEvery w:val="0"/>
  <w:displayVerticalDrawingGridEvery w:val="0"/>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20E9C"/>
    <w:rsid w:val="00020E9C"/>
    <w:rsid w:val="000817BD"/>
    <w:rsid w:val="000A34F2"/>
    <w:rsid w:val="001B6737"/>
    <w:rsid w:val="001B6AD7"/>
    <w:rsid w:val="001C25B5"/>
    <w:rsid w:val="001D6E46"/>
    <w:rsid w:val="00220C5D"/>
    <w:rsid w:val="00223E67"/>
    <w:rsid w:val="00281020"/>
    <w:rsid w:val="00281D82"/>
    <w:rsid w:val="002C237A"/>
    <w:rsid w:val="002E2742"/>
    <w:rsid w:val="002E794E"/>
    <w:rsid w:val="00333B19"/>
    <w:rsid w:val="003B25B0"/>
    <w:rsid w:val="003F0126"/>
    <w:rsid w:val="003F7B70"/>
    <w:rsid w:val="00450C09"/>
    <w:rsid w:val="0046706B"/>
    <w:rsid w:val="00492566"/>
    <w:rsid w:val="004E2114"/>
    <w:rsid w:val="005302E9"/>
    <w:rsid w:val="00535C8B"/>
    <w:rsid w:val="00543412"/>
    <w:rsid w:val="00544F37"/>
    <w:rsid w:val="00545BCE"/>
    <w:rsid w:val="00554755"/>
    <w:rsid w:val="00640B19"/>
    <w:rsid w:val="006F313D"/>
    <w:rsid w:val="006F640C"/>
    <w:rsid w:val="00733F85"/>
    <w:rsid w:val="00750099"/>
    <w:rsid w:val="007851E0"/>
    <w:rsid w:val="00791787"/>
    <w:rsid w:val="007A1C12"/>
    <w:rsid w:val="007B294F"/>
    <w:rsid w:val="007B6683"/>
    <w:rsid w:val="00811270"/>
    <w:rsid w:val="00817449"/>
    <w:rsid w:val="00831EEA"/>
    <w:rsid w:val="0089176B"/>
    <w:rsid w:val="008975D7"/>
    <w:rsid w:val="008E51BC"/>
    <w:rsid w:val="008F0B8C"/>
    <w:rsid w:val="00932556"/>
    <w:rsid w:val="00950B47"/>
    <w:rsid w:val="009530FA"/>
    <w:rsid w:val="00A165EE"/>
    <w:rsid w:val="00A653D3"/>
    <w:rsid w:val="00A722E2"/>
    <w:rsid w:val="00AA291A"/>
    <w:rsid w:val="00AB2390"/>
    <w:rsid w:val="00AD2F2D"/>
    <w:rsid w:val="00AE216A"/>
    <w:rsid w:val="00BC776D"/>
    <w:rsid w:val="00C236C9"/>
    <w:rsid w:val="00C24C1C"/>
    <w:rsid w:val="00C355F7"/>
    <w:rsid w:val="00C62C0F"/>
    <w:rsid w:val="00D409B4"/>
    <w:rsid w:val="00D57726"/>
    <w:rsid w:val="00DA113E"/>
    <w:rsid w:val="00DD4875"/>
    <w:rsid w:val="00E028B5"/>
    <w:rsid w:val="00E03C50"/>
    <w:rsid w:val="00E3607E"/>
    <w:rsid w:val="00E37367"/>
    <w:rsid w:val="00E45391"/>
    <w:rsid w:val="00E5558E"/>
    <w:rsid w:val="00E71E1D"/>
    <w:rsid w:val="00E96B55"/>
    <w:rsid w:val="00EA4B92"/>
    <w:rsid w:val="00ED4394"/>
    <w:rsid w:val="00EE61D1"/>
    <w:rsid w:val="00F81D65"/>
    <w:rsid w:val="00F8522C"/>
    <w:rsid w:val="00FC699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120"/>
    <o:shapelayout v:ext="edit">
      <o:idmap v:ext="edit" data="1"/>
    </o:shapelayout>
  </w:shapeDefaults>
  <w:decimalSymbol w:val=","/>
  <w:listSeparator w:val=";"/>
  <w14:defaultImageDpi w14:val="0"/>
  <w15:chartTrackingRefBased/>
  <w15:docId w15:val="{4106E423-B309-40AF-900F-F5E86E93DD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6706B"/>
  </w:style>
  <w:style w:type="paragraph" w:styleId="1">
    <w:name w:val="heading 1"/>
    <w:basedOn w:val="a"/>
    <w:next w:val="a"/>
    <w:link w:val="10"/>
    <w:uiPriority w:val="9"/>
    <w:qFormat/>
    <w:rsid w:val="0046706B"/>
    <w:pPr>
      <w:keepNext/>
      <w:ind w:firstLine="709"/>
      <w:jc w:val="both"/>
      <w:outlineLvl w:val="0"/>
    </w:pPr>
    <w:rPr>
      <w:sz w:val="28"/>
    </w:rPr>
  </w:style>
  <w:style w:type="paragraph" w:styleId="2">
    <w:name w:val="heading 2"/>
    <w:basedOn w:val="a"/>
    <w:next w:val="a"/>
    <w:link w:val="20"/>
    <w:uiPriority w:val="9"/>
    <w:qFormat/>
    <w:rsid w:val="0046706B"/>
    <w:pPr>
      <w:keepNext/>
      <w:jc w:val="center"/>
      <w:outlineLvl w:val="1"/>
    </w:pPr>
    <w:rPr>
      <w:sz w:val="28"/>
    </w:rPr>
  </w:style>
  <w:style w:type="paragraph" w:styleId="3">
    <w:name w:val="heading 3"/>
    <w:basedOn w:val="a"/>
    <w:next w:val="a"/>
    <w:link w:val="30"/>
    <w:uiPriority w:val="9"/>
    <w:qFormat/>
    <w:rsid w:val="0046706B"/>
    <w:pPr>
      <w:keepNext/>
      <w:jc w:val="center"/>
      <w:outlineLvl w:val="2"/>
    </w:pPr>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a3">
    <w:name w:val="Body Text Indent"/>
    <w:basedOn w:val="a"/>
    <w:link w:val="a4"/>
    <w:uiPriority w:val="99"/>
    <w:rsid w:val="0046706B"/>
    <w:pPr>
      <w:ind w:firstLine="709"/>
    </w:pPr>
    <w:rPr>
      <w:sz w:val="28"/>
    </w:rPr>
  </w:style>
  <w:style w:type="character" w:customStyle="1" w:styleId="a4">
    <w:name w:val="Основной текст с отступом Знак"/>
    <w:link w:val="a3"/>
    <w:uiPriority w:val="99"/>
    <w:semiHidden/>
  </w:style>
  <w:style w:type="paragraph" w:styleId="21">
    <w:name w:val="Body Text Indent 2"/>
    <w:basedOn w:val="a"/>
    <w:link w:val="22"/>
    <w:uiPriority w:val="99"/>
    <w:rsid w:val="0046706B"/>
    <w:pPr>
      <w:ind w:firstLine="709"/>
      <w:jc w:val="both"/>
    </w:pPr>
    <w:rPr>
      <w:sz w:val="28"/>
    </w:rPr>
  </w:style>
  <w:style w:type="character" w:customStyle="1" w:styleId="22">
    <w:name w:val="Основной текст с отступом 2 Знак"/>
    <w:link w:val="21"/>
    <w:uiPriority w:val="99"/>
    <w:semiHidden/>
  </w:style>
  <w:style w:type="paragraph" w:styleId="a5">
    <w:name w:val="Title"/>
    <w:basedOn w:val="a"/>
    <w:link w:val="a6"/>
    <w:uiPriority w:val="10"/>
    <w:qFormat/>
    <w:rsid w:val="0046706B"/>
    <w:pPr>
      <w:jc w:val="center"/>
    </w:pPr>
    <w:rPr>
      <w:sz w:val="28"/>
    </w:rPr>
  </w:style>
  <w:style w:type="character" w:customStyle="1" w:styleId="a6">
    <w:name w:val="Название Знак"/>
    <w:link w:val="a5"/>
    <w:uiPriority w:val="10"/>
    <w:rPr>
      <w:rFonts w:ascii="Cambria" w:eastAsia="Times New Roman" w:hAnsi="Cambria" w:cs="Times New Roman"/>
      <w:b/>
      <w:bCs/>
      <w:kern w:val="28"/>
      <w:sz w:val="32"/>
      <w:szCs w:val="32"/>
    </w:rPr>
  </w:style>
  <w:style w:type="paragraph" w:styleId="a7">
    <w:name w:val="Subtitle"/>
    <w:basedOn w:val="a"/>
    <w:link w:val="a8"/>
    <w:uiPriority w:val="11"/>
    <w:qFormat/>
    <w:rsid w:val="0046706B"/>
    <w:pPr>
      <w:jc w:val="both"/>
    </w:pPr>
    <w:rPr>
      <w:sz w:val="28"/>
    </w:rPr>
  </w:style>
  <w:style w:type="character" w:customStyle="1" w:styleId="a8">
    <w:name w:val="Подзаголовок Знак"/>
    <w:link w:val="a7"/>
    <w:uiPriority w:val="11"/>
    <w:rPr>
      <w:rFonts w:ascii="Cambria" w:eastAsia="Times New Roman" w:hAnsi="Cambria" w:cs="Times New Roman"/>
      <w:sz w:val="24"/>
      <w:szCs w:val="24"/>
    </w:rPr>
  </w:style>
  <w:style w:type="paragraph" w:styleId="31">
    <w:name w:val="Body Text Indent 3"/>
    <w:basedOn w:val="a"/>
    <w:link w:val="32"/>
    <w:uiPriority w:val="99"/>
    <w:rsid w:val="0046706B"/>
    <w:pPr>
      <w:spacing w:after="120"/>
      <w:ind w:left="709" w:hanging="709"/>
      <w:jc w:val="both"/>
    </w:pPr>
    <w:rPr>
      <w:sz w:val="32"/>
    </w:rPr>
  </w:style>
  <w:style w:type="character" w:customStyle="1" w:styleId="32">
    <w:name w:val="Основной текст с отступом 3 Знак"/>
    <w:link w:val="31"/>
    <w:uiPriority w:val="99"/>
    <w:semiHidden/>
    <w:rPr>
      <w:sz w:val="16"/>
      <w:szCs w:val="16"/>
    </w:rPr>
  </w:style>
  <w:style w:type="paragraph" w:styleId="a9">
    <w:name w:val="Document Map"/>
    <w:basedOn w:val="a"/>
    <w:link w:val="aa"/>
    <w:uiPriority w:val="99"/>
    <w:semiHidden/>
    <w:rsid w:val="0046706B"/>
    <w:pPr>
      <w:shd w:val="clear" w:color="auto" w:fill="000080"/>
    </w:pPr>
    <w:rPr>
      <w:rFonts w:ascii="Tahoma" w:hAnsi="Tahoma"/>
    </w:rPr>
  </w:style>
  <w:style w:type="character" w:customStyle="1" w:styleId="aa">
    <w:name w:val="Схема документа Знак"/>
    <w:link w:val="a9"/>
    <w:uiPriority w:val="99"/>
    <w:semiHidden/>
    <w:rPr>
      <w:rFonts w:ascii="Tahoma" w:hAnsi="Tahoma" w:cs="Tahoma"/>
      <w:sz w:val="16"/>
      <w:szCs w:val="16"/>
    </w:rPr>
  </w:style>
  <w:style w:type="paragraph" w:styleId="ab">
    <w:name w:val="Body Text"/>
    <w:basedOn w:val="a"/>
    <w:link w:val="ac"/>
    <w:uiPriority w:val="99"/>
    <w:rsid w:val="0046706B"/>
    <w:pPr>
      <w:jc w:val="both"/>
    </w:pPr>
    <w:rPr>
      <w:sz w:val="28"/>
    </w:rPr>
  </w:style>
  <w:style w:type="character" w:customStyle="1" w:styleId="ac">
    <w:name w:val="Основной текст Знак"/>
    <w:link w:val="ab"/>
    <w:uiPriority w:val="99"/>
    <w:semiHidden/>
  </w:style>
  <w:style w:type="paragraph" w:styleId="23">
    <w:name w:val="Body Text 2"/>
    <w:basedOn w:val="a"/>
    <w:link w:val="24"/>
    <w:uiPriority w:val="99"/>
    <w:rsid w:val="0046706B"/>
    <w:pPr>
      <w:jc w:val="both"/>
    </w:pPr>
    <w:rPr>
      <w:sz w:val="32"/>
    </w:rPr>
  </w:style>
  <w:style w:type="character" w:customStyle="1" w:styleId="24">
    <w:name w:val="Основной текст 2 Знак"/>
    <w:link w:val="23"/>
    <w:uiPriority w:val="99"/>
    <w:semiHidden/>
  </w:style>
  <w:style w:type="paragraph" w:styleId="ad">
    <w:name w:val="header"/>
    <w:basedOn w:val="a"/>
    <w:link w:val="ae"/>
    <w:uiPriority w:val="99"/>
    <w:rsid w:val="0046706B"/>
    <w:pPr>
      <w:tabs>
        <w:tab w:val="center" w:pos="4153"/>
        <w:tab w:val="right" w:pos="8306"/>
      </w:tabs>
    </w:pPr>
  </w:style>
  <w:style w:type="character" w:customStyle="1" w:styleId="ae">
    <w:name w:val="Верхний колонтитул Знак"/>
    <w:link w:val="ad"/>
    <w:uiPriority w:val="99"/>
    <w:semiHidden/>
  </w:style>
  <w:style w:type="character" w:styleId="af">
    <w:name w:val="page number"/>
    <w:uiPriority w:val="99"/>
    <w:rsid w:val="0046706B"/>
    <w:rPr>
      <w:rFonts w:cs="Times New Roman"/>
    </w:rPr>
  </w:style>
  <w:style w:type="paragraph" w:styleId="af0">
    <w:name w:val="footer"/>
    <w:basedOn w:val="a"/>
    <w:link w:val="af1"/>
    <w:uiPriority w:val="99"/>
    <w:rsid w:val="00535C8B"/>
    <w:pPr>
      <w:tabs>
        <w:tab w:val="center" w:pos="4677"/>
        <w:tab w:val="right" w:pos="9355"/>
      </w:tabs>
    </w:pPr>
  </w:style>
  <w:style w:type="character" w:customStyle="1" w:styleId="af1">
    <w:name w:val="Нижний колонтитул Знак"/>
    <w:link w:val="af0"/>
    <w:uiPriority w:val="99"/>
    <w:locked/>
    <w:rsid w:val="00535C8B"/>
    <w:rPr>
      <w:rFonts w:cs="Times New Roman"/>
    </w:rPr>
  </w:style>
  <w:style w:type="table" w:styleId="af2">
    <w:name w:val="Table Grid"/>
    <w:basedOn w:val="a1"/>
    <w:uiPriority w:val="59"/>
    <w:rsid w:val="001D6E46"/>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wmf"/><Relationship Id="rId13" Type="http://schemas.openxmlformats.org/officeDocument/2006/relationships/image" Target="media/image8.wmf"/><Relationship Id="rId18" Type="http://schemas.openxmlformats.org/officeDocument/2006/relationships/image" Target="media/image13.wmf"/><Relationship Id="rId26" Type="http://schemas.openxmlformats.org/officeDocument/2006/relationships/image" Target="media/image21.wmf"/><Relationship Id="rId3" Type="http://schemas.openxmlformats.org/officeDocument/2006/relationships/webSettings" Target="webSettings.xml"/><Relationship Id="rId21" Type="http://schemas.openxmlformats.org/officeDocument/2006/relationships/image" Target="media/image16.wmf"/><Relationship Id="rId34" Type="http://schemas.openxmlformats.org/officeDocument/2006/relationships/fontTable" Target="fontTable.xml"/><Relationship Id="rId7" Type="http://schemas.openxmlformats.org/officeDocument/2006/relationships/image" Target="media/image2.wmf"/><Relationship Id="rId12" Type="http://schemas.openxmlformats.org/officeDocument/2006/relationships/image" Target="media/image7.wmf"/><Relationship Id="rId17" Type="http://schemas.openxmlformats.org/officeDocument/2006/relationships/image" Target="media/image12.wmf"/><Relationship Id="rId25" Type="http://schemas.openxmlformats.org/officeDocument/2006/relationships/image" Target="media/image20.wmf"/><Relationship Id="rId33" Type="http://schemas.openxmlformats.org/officeDocument/2006/relationships/header" Target="header2.xml"/><Relationship Id="rId2" Type="http://schemas.openxmlformats.org/officeDocument/2006/relationships/settings" Target="settings.xml"/><Relationship Id="rId16" Type="http://schemas.openxmlformats.org/officeDocument/2006/relationships/image" Target="media/image11.wmf"/><Relationship Id="rId20" Type="http://schemas.openxmlformats.org/officeDocument/2006/relationships/image" Target="media/image15.wmf"/><Relationship Id="rId29" Type="http://schemas.openxmlformats.org/officeDocument/2006/relationships/image" Target="media/image24.wmf"/><Relationship Id="rId1" Type="http://schemas.openxmlformats.org/officeDocument/2006/relationships/styles" Target="styles.xml"/><Relationship Id="rId6" Type="http://schemas.openxmlformats.org/officeDocument/2006/relationships/image" Target="media/image1.wmf"/><Relationship Id="rId11" Type="http://schemas.openxmlformats.org/officeDocument/2006/relationships/image" Target="media/image6.wmf"/><Relationship Id="rId24" Type="http://schemas.openxmlformats.org/officeDocument/2006/relationships/image" Target="media/image19.jpeg"/><Relationship Id="rId32" Type="http://schemas.openxmlformats.org/officeDocument/2006/relationships/header" Target="header1.xml"/><Relationship Id="rId5" Type="http://schemas.openxmlformats.org/officeDocument/2006/relationships/endnotes" Target="endnotes.xml"/><Relationship Id="rId15" Type="http://schemas.openxmlformats.org/officeDocument/2006/relationships/image" Target="media/image10.wmf"/><Relationship Id="rId23" Type="http://schemas.openxmlformats.org/officeDocument/2006/relationships/image" Target="media/image18.wmf"/><Relationship Id="rId28" Type="http://schemas.openxmlformats.org/officeDocument/2006/relationships/image" Target="media/image23.wmf"/><Relationship Id="rId10" Type="http://schemas.openxmlformats.org/officeDocument/2006/relationships/image" Target="media/image5.wmf"/><Relationship Id="rId19" Type="http://schemas.openxmlformats.org/officeDocument/2006/relationships/image" Target="media/image14.wmf"/><Relationship Id="rId31" Type="http://schemas.openxmlformats.org/officeDocument/2006/relationships/image" Target="media/image26.wmf"/><Relationship Id="rId4" Type="http://schemas.openxmlformats.org/officeDocument/2006/relationships/footnotes" Target="footnotes.xml"/><Relationship Id="rId9" Type="http://schemas.openxmlformats.org/officeDocument/2006/relationships/image" Target="media/image4.wmf"/><Relationship Id="rId14" Type="http://schemas.openxmlformats.org/officeDocument/2006/relationships/image" Target="media/image9.wmf"/><Relationship Id="rId22" Type="http://schemas.openxmlformats.org/officeDocument/2006/relationships/image" Target="media/image17.wmf"/><Relationship Id="rId27" Type="http://schemas.openxmlformats.org/officeDocument/2006/relationships/image" Target="media/image22.wmf"/><Relationship Id="rId30" Type="http://schemas.openxmlformats.org/officeDocument/2006/relationships/image" Target="media/image25.wmf"/><Relationship Id="rId3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4245</Words>
  <Characters>24200</Characters>
  <Application>Microsoft Office Word</Application>
  <DocSecurity>0</DocSecurity>
  <Lines>201</Lines>
  <Paragraphs>56</Paragraphs>
  <ScaleCrop>false</ScaleCrop>
  <HeadingPairs>
    <vt:vector size="2" baseType="variant">
      <vt:variant>
        <vt:lpstr>Название</vt:lpstr>
      </vt:variant>
      <vt:variant>
        <vt:i4>1</vt:i4>
      </vt:variant>
    </vt:vector>
  </HeadingPairs>
  <TitlesOfParts>
    <vt:vector size="1" baseType="lpstr">
      <vt:lpstr>2</vt:lpstr>
    </vt:vector>
  </TitlesOfParts>
  <Company> </Company>
  <LinksUpToDate>false</LinksUpToDate>
  <CharactersWithSpaces>28389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dc:title>
  <dc:subject/>
  <dc:creator>Hol</dc:creator>
  <cp:keywords/>
  <dc:description/>
  <cp:lastModifiedBy>admin</cp:lastModifiedBy>
  <cp:revision>2</cp:revision>
  <dcterms:created xsi:type="dcterms:W3CDTF">2014-03-24T10:24:00Z</dcterms:created>
  <dcterms:modified xsi:type="dcterms:W3CDTF">2014-03-24T10:24:00Z</dcterms:modified>
</cp:coreProperties>
</file>