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4D28" w:rsidRPr="00DD3156" w:rsidRDefault="00774D28" w:rsidP="00DD3156">
      <w:pPr>
        <w:spacing w:line="360" w:lineRule="auto"/>
        <w:ind w:firstLine="709"/>
        <w:jc w:val="center"/>
        <w:rPr>
          <w:bCs/>
          <w:sz w:val="28"/>
          <w:szCs w:val="28"/>
        </w:rPr>
      </w:pPr>
      <w:r w:rsidRPr="00DD3156">
        <w:rPr>
          <w:bCs/>
          <w:sz w:val="28"/>
          <w:szCs w:val="28"/>
        </w:rPr>
        <w:t>ФЕДЕРАЛЬНОЕ АГЕНТСТВО ПО ОБРАЗОВАНИЮ</w:t>
      </w:r>
    </w:p>
    <w:p w:rsidR="00774D28" w:rsidRPr="00DD3156" w:rsidRDefault="00774D28" w:rsidP="00DD3156">
      <w:pPr>
        <w:spacing w:line="360" w:lineRule="auto"/>
        <w:ind w:firstLine="709"/>
        <w:jc w:val="center"/>
        <w:rPr>
          <w:bCs/>
          <w:sz w:val="28"/>
          <w:szCs w:val="28"/>
        </w:rPr>
      </w:pPr>
      <w:r w:rsidRPr="00DD3156">
        <w:rPr>
          <w:bCs/>
          <w:sz w:val="28"/>
          <w:szCs w:val="28"/>
        </w:rPr>
        <w:t>РЯЗАНСКИЙ ГОСУДАРСТВЕННЫЙ РАДИОТЕХНИЧЕСКИЙ УНИВЕРСИТЕТ</w:t>
      </w:r>
    </w:p>
    <w:p w:rsidR="00774D28" w:rsidRPr="00DD3156" w:rsidRDefault="00774D28" w:rsidP="00DD3156">
      <w:pPr>
        <w:spacing w:line="360" w:lineRule="auto"/>
        <w:ind w:firstLine="709"/>
        <w:jc w:val="center"/>
        <w:rPr>
          <w:bCs/>
          <w:sz w:val="28"/>
          <w:szCs w:val="28"/>
        </w:rPr>
      </w:pPr>
      <w:r w:rsidRPr="00DD3156">
        <w:rPr>
          <w:bCs/>
          <w:sz w:val="28"/>
          <w:szCs w:val="28"/>
        </w:rPr>
        <w:t>КАФЕДРА РАДИОТЕХНИЧЕСКИХ СИСТЕМ</w:t>
      </w: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C037F3" w:rsidP="00DD3156">
      <w:pPr>
        <w:pStyle w:val="a3"/>
        <w:spacing w:line="360" w:lineRule="auto"/>
        <w:ind w:firstLine="709"/>
        <w:jc w:val="both"/>
        <w:rPr>
          <w:rFonts w:ascii="Times New Roman" w:eastAsia="MS Mincho" w:hAnsi="Times New Roman" w:cs="Times New Roman"/>
          <w:sz w:val="28"/>
          <w:szCs w:val="28"/>
        </w:rPr>
      </w:pPr>
      <w:r>
        <w:rPr>
          <w:noProof/>
        </w:rPr>
        <w:pict>
          <v:shapetype id="_x0000_t202" coordsize="21600,21600" o:spt="202" path="m,l,21600r21600,l21600,xe">
            <v:stroke joinstyle="miter"/>
            <v:path gradientshapeok="t" o:connecttype="rect"/>
          </v:shapetype>
          <v:shape id="_x0000_s1026" type="#_x0000_t202" style="position:absolute;left:0;text-align:left;margin-left:296.4pt;margin-top:1.45pt;width:145.35pt;height:74.1pt;z-index:251657216" filled="f" stroked="f">
            <v:textbox style="mso-next-textbox:#_x0000_s1026" inset="0,0,0,0">
              <w:txbxContent>
                <w:p w:rsidR="00DD3156" w:rsidRDefault="00DD3156" w:rsidP="00DD3156">
                  <w:pPr>
                    <w:jc w:val="center"/>
                    <w:rPr>
                      <w:rFonts w:eastAsia="MS Mincho"/>
                    </w:rPr>
                  </w:pPr>
                  <w:r>
                    <w:rPr>
                      <w:rFonts w:eastAsia="MS Mincho"/>
                    </w:rPr>
                    <w:t>УТВЕРЖДАЮ</w:t>
                  </w:r>
                </w:p>
                <w:p w:rsidR="00DD3156" w:rsidRDefault="00DD3156" w:rsidP="00DD3156">
                  <w:pPr>
                    <w:jc w:val="center"/>
                    <w:rPr>
                      <w:rFonts w:eastAsia="MS Mincho"/>
                    </w:rPr>
                  </w:pPr>
                  <w:r>
                    <w:rPr>
                      <w:rFonts w:eastAsia="MS Mincho"/>
                    </w:rPr>
                    <w:t>Зав. кафедрой радио-</w:t>
                  </w:r>
                </w:p>
                <w:p w:rsidR="00DD3156" w:rsidRDefault="00DD3156" w:rsidP="00DD3156">
                  <w:pPr>
                    <w:rPr>
                      <w:rFonts w:eastAsia="MS Mincho"/>
                    </w:rPr>
                  </w:pPr>
                  <w:r>
                    <w:rPr>
                      <w:rFonts w:eastAsia="MS Mincho"/>
                    </w:rPr>
                    <w:t>технических   систем</w:t>
                  </w:r>
                </w:p>
                <w:p w:rsidR="00DD3156" w:rsidRDefault="00DD3156" w:rsidP="00DD3156">
                  <w:pPr>
                    <w:rPr>
                      <w:rFonts w:eastAsia="MS Mincho"/>
                    </w:rPr>
                  </w:pPr>
                  <w:r>
                    <w:rPr>
                      <w:rFonts w:eastAsia="MS Mincho"/>
                    </w:rPr>
                    <w:t xml:space="preserve">____________ В.И.Кошелев </w:t>
                  </w:r>
                </w:p>
                <w:p w:rsidR="00DD3156" w:rsidRDefault="00DD3156" w:rsidP="00DD3156">
                  <w:r>
                    <w:rPr>
                      <w:rFonts w:eastAsia="MS Mincho"/>
                    </w:rPr>
                    <w:t>"___"__________ 2007 г.</w:t>
                  </w:r>
                </w:p>
              </w:txbxContent>
            </v:textbox>
          </v:shape>
        </w:pict>
      </w: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774D28" w:rsidRPr="00DD3156" w:rsidRDefault="00774D28" w:rsidP="00DD3156">
      <w:pPr>
        <w:pStyle w:val="a3"/>
        <w:spacing w:line="360" w:lineRule="auto"/>
        <w:ind w:left="709"/>
        <w:jc w:val="center"/>
        <w:rPr>
          <w:rFonts w:ascii="Times New Roman" w:eastAsia="MS Mincho" w:hAnsi="Times New Roman" w:cs="Times New Roman"/>
          <w:sz w:val="28"/>
          <w:szCs w:val="28"/>
        </w:rPr>
      </w:pPr>
      <w:r w:rsidRPr="00DD3156">
        <w:rPr>
          <w:rFonts w:ascii="Times New Roman" w:eastAsia="MS Mincho" w:hAnsi="Times New Roman" w:cs="Times New Roman"/>
          <w:sz w:val="28"/>
          <w:szCs w:val="28"/>
        </w:rPr>
        <w:t>ПОЯСНИТЕЛЬНАЯ ЗАПИСКА</w:t>
      </w:r>
    </w:p>
    <w:p w:rsidR="00774D28" w:rsidRPr="00DD3156" w:rsidRDefault="00774D28" w:rsidP="00DD3156">
      <w:pPr>
        <w:pStyle w:val="a3"/>
        <w:spacing w:line="360" w:lineRule="auto"/>
        <w:ind w:left="709"/>
        <w:jc w:val="center"/>
        <w:rPr>
          <w:rFonts w:ascii="Times New Roman" w:eastAsia="MS Mincho" w:hAnsi="Times New Roman" w:cs="Times New Roman"/>
          <w:sz w:val="28"/>
          <w:szCs w:val="28"/>
        </w:rPr>
      </w:pPr>
      <w:r w:rsidRPr="00DD3156">
        <w:rPr>
          <w:rFonts w:ascii="Times New Roman" w:eastAsia="MS Mincho" w:hAnsi="Times New Roman" w:cs="Times New Roman"/>
          <w:sz w:val="28"/>
          <w:szCs w:val="28"/>
        </w:rPr>
        <w:t>к курсовой работе по дисциплине:</w:t>
      </w:r>
    </w:p>
    <w:p w:rsidR="00774D28" w:rsidRPr="00DD3156" w:rsidRDefault="00774D28" w:rsidP="00DD3156">
      <w:pPr>
        <w:pStyle w:val="a3"/>
        <w:spacing w:line="360" w:lineRule="auto"/>
        <w:ind w:left="709"/>
        <w:jc w:val="center"/>
        <w:rPr>
          <w:rFonts w:ascii="Times New Roman" w:eastAsia="MS Mincho" w:hAnsi="Times New Roman" w:cs="Times New Roman"/>
          <w:sz w:val="28"/>
          <w:szCs w:val="28"/>
        </w:rPr>
      </w:pPr>
      <w:r w:rsidRPr="00DD3156">
        <w:rPr>
          <w:rFonts w:ascii="Times New Roman" w:eastAsia="MS Mincho" w:hAnsi="Times New Roman" w:cs="Times New Roman"/>
          <w:sz w:val="28"/>
          <w:szCs w:val="28"/>
        </w:rPr>
        <w:t>«</w:t>
      </w:r>
      <w:r w:rsidRPr="00DD3156">
        <w:rPr>
          <w:rFonts w:ascii="Times New Roman" w:hAnsi="Times New Roman" w:cs="Times New Roman"/>
          <w:sz w:val="28"/>
          <w:szCs w:val="28"/>
        </w:rPr>
        <w:t>Теоретические основы радиоэлектронной борьбы</w:t>
      </w:r>
      <w:r w:rsidRPr="00DD3156">
        <w:rPr>
          <w:rFonts w:ascii="Times New Roman" w:eastAsia="MS Mincho" w:hAnsi="Times New Roman" w:cs="Times New Roman"/>
          <w:sz w:val="28"/>
          <w:szCs w:val="28"/>
        </w:rPr>
        <w:t>»</w:t>
      </w:r>
    </w:p>
    <w:p w:rsidR="00AC2F60" w:rsidRPr="00DD3156" w:rsidRDefault="00AC2F60" w:rsidP="00DD3156">
      <w:pPr>
        <w:pStyle w:val="a3"/>
        <w:spacing w:line="360" w:lineRule="auto"/>
        <w:ind w:left="709"/>
        <w:jc w:val="center"/>
        <w:rPr>
          <w:rFonts w:ascii="Times New Roman" w:eastAsia="MS Mincho" w:hAnsi="Times New Roman" w:cs="Times New Roman"/>
          <w:sz w:val="28"/>
          <w:szCs w:val="28"/>
        </w:rPr>
      </w:pPr>
      <w:r w:rsidRPr="00DD3156">
        <w:rPr>
          <w:rFonts w:ascii="Times New Roman" w:eastAsia="MS Mincho" w:hAnsi="Times New Roman" w:cs="Times New Roman"/>
          <w:sz w:val="28"/>
          <w:szCs w:val="28"/>
        </w:rPr>
        <w:t>на тему:</w:t>
      </w:r>
    </w:p>
    <w:p w:rsidR="00774D28" w:rsidRPr="00DD3156" w:rsidRDefault="00774D28" w:rsidP="00DD3156">
      <w:pPr>
        <w:pStyle w:val="a3"/>
        <w:spacing w:line="360" w:lineRule="auto"/>
        <w:ind w:firstLine="709"/>
        <w:jc w:val="both"/>
        <w:rPr>
          <w:rFonts w:ascii="Times New Roman" w:eastAsia="MS Mincho" w:hAnsi="Times New Roman" w:cs="Times New Roman"/>
          <w:b/>
          <w:sz w:val="28"/>
          <w:szCs w:val="28"/>
        </w:rPr>
      </w:pPr>
      <w:r w:rsidRPr="00DD3156">
        <w:rPr>
          <w:rFonts w:ascii="Times New Roman" w:eastAsia="MS Mincho" w:hAnsi="Times New Roman" w:cs="Times New Roman"/>
          <w:sz w:val="28"/>
          <w:szCs w:val="28"/>
        </w:rPr>
        <w:t xml:space="preserve"> «</w:t>
      </w:r>
      <w:r w:rsidRPr="00DD3156">
        <w:rPr>
          <w:rFonts w:ascii="Times New Roman" w:eastAsia="MS Mincho" w:hAnsi="Times New Roman" w:cs="Times New Roman"/>
          <w:b/>
          <w:sz w:val="28"/>
          <w:szCs w:val="28"/>
        </w:rPr>
        <w:t>СРЕДСТВА ПОСТАНОВКИ ПОМЕХ И ПОМЕХОЗАЩИТЫ»</w:t>
      </w: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C037F3" w:rsidP="00DD3156">
      <w:pPr>
        <w:pStyle w:val="a3"/>
        <w:spacing w:line="360" w:lineRule="auto"/>
        <w:ind w:firstLine="709"/>
        <w:jc w:val="both"/>
        <w:rPr>
          <w:rFonts w:ascii="Times New Roman" w:eastAsia="MS Mincho" w:hAnsi="Times New Roman" w:cs="Times New Roman"/>
          <w:sz w:val="28"/>
          <w:szCs w:val="28"/>
        </w:rPr>
      </w:pPr>
      <w:r>
        <w:rPr>
          <w:noProof/>
        </w:rPr>
        <w:pict>
          <v:group id="_x0000_s1027" style="position:absolute;left:0;text-align:left;margin-left:275.7pt;margin-top:15.65pt;width:190.8pt;height:171pt;z-index:251658240" coordorigin="6945,9167" coordsize="3816,3420">
            <v:shape id="_x0000_s1028" type="#_x0000_t202" style="position:absolute;left:6945;top:9167;width:3816;height:3420" filled="f" stroked="f">
              <v:textbox style="mso-next-textbox:#_x0000_s1028" inset="0,0,0,0">
                <w:txbxContent>
                  <w:p w:rsidR="00DD3156" w:rsidRDefault="00DD3156" w:rsidP="00DD3156">
                    <w:pPr>
                      <w:pStyle w:val="a3"/>
                      <w:spacing w:before="120"/>
                      <w:rPr>
                        <w:rFonts w:ascii="Times New Roman" w:eastAsia="MS Mincho" w:hAnsi="Times New Roman" w:cs="Times New Roman"/>
                        <w:sz w:val="24"/>
                      </w:rPr>
                    </w:pPr>
                    <w:r>
                      <w:rPr>
                        <w:rFonts w:ascii="Times New Roman" w:eastAsia="MS Mincho" w:hAnsi="Times New Roman" w:cs="Times New Roman"/>
                        <w:sz w:val="24"/>
                      </w:rPr>
                      <w:t>Автор работы           Егоров С.В.</w:t>
                    </w:r>
                  </w:p>
                  <w:p w:rsidR="00DD3156" w:rsidRPr="008F14C9" w:rsidRDefault="00DD3156" w:rsidP="00DD3156">
                    <w:pPr>
                      <w:pStyle w:val="a3"/>
                      <w:spacing w:before="120"/>
                      <w:rPr>
                        <w:rFonts w:ascii="Times New Roman" w:eastAsia="MS Mincho" w:hAnsi="Times New Roman" w:cs="Times New Roman"/>
                        <w:sz w:val="24"/>
                      </w:rPr>
                    </w:pPr>
                    <w:r>
                      <w:rPr>
                        <w:rFonts w:ascii="Times New Roman" w:eastAsia="MS Mincho" w:hAnsi="Times New Roman" w:cs="Times New Roman"/>
                        <w:sz w:val="24"/>
                      </w:rPr>
                      <w:t xml:space="preserve">Специальность </w:t>
                    </w:r>
                    <w:r w:rsidRPr="004313D1">
                      <w:rPr>
                        <w:rFonts w:ascii="Times New Roman" w:eastAsia="MS Mincho" w:hAnsi="Times New Roman" w:cs="Times New Roman"/>
                        <w:sz w:val="24"/>
                      </w:rPr>
                      <w:t xml:space="preserve"> </w:t>
                    </w:r>
                    <w:r w:rsidRPr="008F14C9">
                      <w:rPr>
                        <w:rFonts w:ascii="Times New Roman" w:eastAsia="MS Mincho" w:hAnsi="Times New Roman" w:cs="Times New Roman"/>
                        <w:sz w:val="24"/>
                      </w:rPr>
                      <w:t>210</w:t>
                    </w:r>
                    <w:r>
                      <w:rPr>
                        <w:rFonts w:ascii="Times New Roman" w:eastAsia="MS Mincho" w:hAnsi="Times New Roman" w:cs="Times New Roman"/>
                        <w:sz w:val="24"/>
                      </w:rPr>
                      <w:t>3</w:t>
                    </w:r>
                    <w:r w:rsidRPr="008F14C9">
                      <w:rPr>
                        <w:rFonts w:ascii="Times New Roman" w:eastAsia="MS Mincho" w:hAnsi="Times New Roman" w:cs="Times New Roman"/>
                        <w:sz w:val="24"/>
                      </w:rPr>
                      <w:t>0</w:t>
                    </w:r>
                    <w:r>
                      <w:rPr>
                        <w:rFonts w:ascii="Times New Roman" w:eastAsia="MS Mincho" w:hAnsi="Times New Roman" w:cs="Times New Roman"/>
                        <w:sz w:val="24"/>
                      </w:rPr>
                      <w:t>5</w:t>
                    </w:r>
                    <w:r w:rsidRPr="004313D1">
                      <w:rPr>
                        <w:rFonts w:ascii="Times New Roman" w:eastAsia="MS Mincho" w:hAnsi="Times New Roman" w:cs="Times New Roman"/>
                        <w:color w:val="0000FF"/>
                        <w:sz w:val="24"/>
                      </w:rPr>
                      <w:t xml:space="preserve"> </w:t>
                    </w:r>
                    <w:r>
                      <w:rPr>
                        <w:rFonts w:ascii="Times New Roman" w:eastAsia="MS Mincho" w:hAnsi="Times New Roman" w:cs="Times New Roman"/>
                        <w:sz w:val="24"/>
                      </w:rPr>
                      <w:t xml:space="preserve"> </w:t>
                    </w:r>
                    <w:r w:rsidRPr="008F14C9">
                      <w:rPr>
                        <w:rFonts w:ascii="Times New Roman" w:eastAsia="MS Mincho" w:hAnsi="Times New Roman" w:cs="Times New Roman"/>
                        <w:sz w:val="24"/>
                      </w:rPr>
                      <w:t xml:space="preserve"> </w:t>
                    </w:r>
                    <w:r>
                      <w:rPr>
                        <w:rFonts w:ascii="Times New Roman" w:eastAsia="MS Mincho" w:hAnsi="Times New Roman" w:cs="Times New Roman"/>
                        <w:sz w:val="24"/>
                      </w:rPr>
                      <w:t xml:space="preserve">    гр. </w:t>
                    </w:r>
                    <w:r w:rsidRPr="004313D1">
                      <w:rPr>
                        <w:rFonts w:ascii="Times New Roman" w:eastAsia="MS Mincho" w:hAnsi="Times New Roman" w:cs="Times New Roman"/>
                        <w:sz w:val="24"/>
                      </w:rPr>
                      <w:t>31</w:t>
                    </w:r>
                    <w:r w:rsidRPr="008F14C9">
                      <w:rPr>
                        <w:rFonts w:ascii="Times New Roman" w:eastAsia="MS Mincho" w:hAnsi="Times New Roman" w:cs="Times New Roman"/>
                        <w:sz w:val="24"/>
                      </w:rPr>
                      <w:t>1</w:t>
                    </w:r>
                  </w:p>
                  <w:p w:rsidR="00DD3156" w:rsidRDefault="00DD3156" w:rsidP="00DD3156">
                    <w:pPr>
                      <w:pStyle w:val="a3"/>
                      <w:spacing w:before="120"/>
                      <w:rPr>
                        <w:rFonts w:ascii="Times New Roman" w:eastAsia="MS Mincho" w:hAnsi="Times New Roman" w:cs="Times New Roman"/>
                        <w:sz w:val="24"/>
                      </w:rPr>
                    </w:pPr>
                    <w:r>
                      <w:rPr>
                        <w:rFonts w:ascii="Times New Roman" w:eastAsia="MS Mincho" w:hAnsi="Times New Roman" w:cs="Times New Roman"/>
                        <w:sz w:val="24"/>
                      </w:rPr>
                      <w:t>Руководитель          Кошелев В.И.</w:t>
                    </w:r>
                  </w:p>
                  <w:p w:rsidR="00DD3156" w:rsidRDefault="00DD3156" w:rsidP="00DD3156">
                    <w:pPr>
                      <w:pStyle w:val="a3"/>
                      <w:spacing w:before="240"/>
                      <w:rPr>
                        <w:rFonts w:ascii="Times New Roman" w:eastAsia="MS Mincho" w:hAnsi="Times New Roman" w:cs="Times New Roman"/>
                        <w:sz w:val="24"/>
                      </w:rPr>
                    </w:pPr>
                    <w:r>
                      <w:rPr>
                        <w:rFonts w:ascii="Times New Roman" w:eastAsia="MS Mincho" w:hAnsi="Times New Roman" w:cs="Times New Roman"/>
                        <w:sz w:val="24"/>
                      </w:rPr>
                      <w:t>Работа защищена   _____________</w:t>
                    </w:r>
                  </w:p>
                  <w:p w:rsidR="00DD3156" w:rsidRDefault="00DD3156" w:rsidP="00DD3156">
                    <w:pPr>
                      <w:pStyle w:val="a3"/>
                      <w:spacing w:before="120"/>
                      <w:jc w:val="right"/>
                      <w:rPr>
                        <w:rFonts w:ascii="Times New Roman" w:eastAsia="MS Mincho" w:hAnsi="Times New Roman" w:cs="Times New Roman"/>
                      </w:rPr>
                    </w:pPr>
                  </w:p>
                  <w:p w:rsidR="00DD3156" w:rsidRDefault="00DD3156" w:rsidP="00DD3156">
                    <w:pPr>
                      <w:pStyle w:val="a3"/>
                      <w:rPr>
                        <w:rFonts w:ascii="Times New Roman" w:eastAsia="MS Mincho" w:hAnsi="Times New Roman" w:cs="Times New Roman"/>
                        <w:sz w:val="24"/>
                      </w:rPr>
                    </w:pPr>
                    <w:r>
                      <w:rPr>
                        <w:rFonts w:ascii="Times New Roman" w:eastAsia="MS Mincho" w:hAnsi="Times New Roman" w:cs="Times New Roman"/>
                        <w:sz w:val="24"/>
                      </w:rPr>
                      <w:t>Члены комиссии: ______________</w:t>
                    </w:r>
                  </w:p>
                  <w:p w:rsidR="00DD3156" w:rsidRDefault="00DD3156" w:rsidP="00DD3156">
                    <w:pPr>
                      <w:pStyle w:val="a3"/>
                      <w:spacing w:before="120"/>
                      <w:rPr>
                        <w:rFonts w:ascii="Times New Roman" w:eastAsia="MS Mincho" w:hAnsi="Times New Roman" w:cs="Times New Roman"/>
                        <w:sz w:val="24"/>
                      </w:rPr>
                    </w:pPr>
                    <w:r>
                      <w:rPr>
                        <w:rFonts w:ascii="Times New Roman" w:eastAsia="MS Mincho" w:hAnsi="Times New Roman" w:cs="Times New Roman"/>
                        <w:sz w:val="24"/>
                      </w:rPr>
                      <w:t>______________________________</w:t>
                    </w:r>
                  </w:p>
                  <w:p w:rsidR="00DD3156" w:rsidRDefault="00DD3156" w:rsidP="00DD3156">
                    <w:pPr>
                      <w:pStyle w:val="a3"/>
                      <w:spacing w:before="120"/>
                      <w:rPr>
                        <w:rFonts w:ascii="Times New Roman" w:eastAsia="MS Mincho" w:hAnsi="Times New Roman" w:cs="Times New Roman"/>
                        <w:sz w:val="24"/>
                      </w:rPr>
                    </w:pPr>
                    <w:r>
                      <w:rPr>
                        <w:rFonts w:ascii="Times New Roman" w:eastAsia="MS Mincho" w:hAnsi="Times New Roman" w:cs="Times New Roman"/>
                        <w:sz w:val="24"/>
                      </w:rPr>
                      <w:t>______________________________</w:t>
                    </w:r>
                  </w:p>
                  <w:p w:rsidR="00DD3156" w:rsidRDefault="00DD3156" w:rsidP="00DD3156"/>
                </w:txbxContent>
              </v:textbox>
            </v:shape>
            <v:shape id="_x0000_s1029" type="#_x0000_t202" style="position:absolute;left:8997;top:10877;width:1482;height:228" filled="f" stroked="f">
              <v:textbox style="mso-next-textbox:#_x0000_s1029" inset="0,0,0,0">
                <w:txbxContent>
                  <w:p w:rsidR="00DD3156" w:rsidRDefault="00DD3156" w:rsidP="00DD3156">
                    <w:pPr>
                      <w:rPr>
                        <w:sz w:val="18"/>
                      </w:rPr>
                    </w:pPr>
                    <w:r>
                      <w:rPr>
                        <w:rFonts w:eastAsia="MS Mincho"/>
                      </w:rPr>
                      <w:t>(оценка, дата)</w:t>
                    </w:r>
                  </w:p>
                </w:txbxContent>
              </v:textbox>
            </v:shape>
          </v:group>
        </w:pict>
      </w: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DD3156" w:rsidRPr="00061DD9" w:rsidRDefault="00DD3156" w:rsidP="00DD3156">
      <w:pPr>
        <w:pStyle w:val="a3"/>
        <w:spacing w:line="360" w:lineRule="auto"/>
        <w:ind w:firstLine="709"/>
        <w:jc w:val="both"/>
        <w:rPr>
          <w:rFonts w:ascii="Times New Roman" w:eastAsia="MS Mincho" w:hAnsi="Times New Roman" w:cs="Times New Roman"/>
          <w:sz w:val="28"/>
          <w:szCs w:val="28"/>
        </w:rPr>
      </w:pPr>
    </w:p>
    <w:p w:rsidR="00774D28" w:rsidRPr="00DD3156" w:rsidRDefault="00774D28" w:rsidP="00DD3156">
      <w:pPr>
        <w:pStyle w:val="a3"/>
        <w:spacing w:line="360" w:lineRule="auto"/>
        <w:ind w:firstLine="709"/>
        <w:jc w:val="center"/>
        <w:rPr>
          <w:rFonts w:ascii="Times New Roman" w:eastAsia="MS Mincho" w:hAnsi="Times New Roman" w:cs="Times New Roman"/>
          <w:sz w:val="28"/>
          <w:szCs w:val="28"/>
        </w:rPr>
      </w:pPr>
      <w:r w:rsidRPr="00DD3156">
        <w:rPr>
          <w:rFonts w:ascii="Times New Roman" w:eastAsia="MS Mincho" w:hAnsi="Times New Roman" w:cs="Times New Roman"/>
          <w:sz w:val="28"/>
          <w:szCs w:val="28"/>
        </w:rPr>
        <w:t>Рязань 2007 г.</w:t>
      </w:r>
    </w:p>
    <w:p w:rsidR="002F3325" w:rsidRPr="00DD3156" w:rsidRDefault="00DD3156" w:rsidP="00DD3156">
      <w:pPr>
        <w:spacing w:line="360" w:lineRule="auto"/>
        <w:ind w:left="709"/>
        <w:jc w:val="center"/>
        <w:rPr>
          <w:b/>
          <w:sz w:val="28"/>
          <w:szCs w:val="28"/>
        </w:rPr>
      </w:pPr>
      <w:r w:rsidRPr="00DD3156">
        <w:rPr>
          <w:b/>
          <w:sz w:val="28"/>
          <w:szCs w:val="28"/>
        </w:rPr>
        <w:br w:type="page"/>
      </w:r>
      <w:r w:rsidR="002F3325" w:rsidRPr="00DD3156">
        <w:rPr>
          <w:b/>
          <w:sz w:val="28"/>
          <w:szCs w:val="28"/>
        </w:rPr>
        <w:lastRenderedPageBreak/>
        <w:t>ФЕДЕРАЛЬНОЕ АГЕНТСТВО ПО ОБРАЗОВАНИЮ РОССИЙСКОЙ ФЕДЕРАЦИИ</w:t>
      </w:r>
    </w:p>
    <w:p w:rsidR="002F3325" w:rsidRPr="00DD3156" w:rsidRDefault="002F3325" w:rsidP="00DD3156">
      <w:pPr>
        <w:spacing w:line="360" w:lineRule="auto"/>
        <w:ind w:left="709"/>
        <w:jc w:val="center"/>
        <w:rPr>
          <w:b/>
          <w:sz w:val="28"/>
          <w:szCs w:val="28"/>
        </w:rPr>
      </w:pPr>
      <w:r w:rsidRPr="00DD3156">
        <w:rPr>
          <w:b/>
          <w:sz w:val="28"/>
          <w:szCs w:val="28"/>
        </w:rPr>
        <w:t>РЯЗАНСКИЙ ГОСУДАРСТВЕННЫЙ РАДИОТЕХНИЧЕСКИЙ УНИВЕРСИТЕТ</w:t>
      </w:r>
    </w:p>
    <w:p w:rsidR="002F3325" w:rsidRPr="00DD3156" w:rsidRDefault="002F3325" w:rsidP="00DD3156">
      <w:pPr>
        <w:spacing w:line="360" w:lineRule="auto"/>
        <w:ind w:left="709"/>
        <w:jc w:val="center"/>
        <w:rPr>
          <w:sz w:val="28"/>
          <w:szCs w:val="28"/>
        </w:rPr>
      </w:pPr>
      <w:r w:rsidRPr="00DD3156">
        <w:rPr>
          <w:b/>
          <w:sz w:val="28"/>
          <w:szCs w:val="28"/>
        </w:rPr>
        <w:t>КАФЕДРА РАДИОТЕХНИЧЕСКИХ СИСТЕМ</w:t>
      </w:r>
    </w:p>
    <w:p w:rsidR="002F3325" w:rsidRPr="00DD3156" w:rsidRDefault="002F3325" w:rsidP="00DD3156">
      <w:pPr>
        <w:spacing w:line="360" w:lineRule="auto"/>
        <w:ind w:firstLine="709"/>
        <w:jc w:val="both"/>
        <w:rPr>
          <w:sz w:val="28"/>
          <w:szCs w:val="28"/>
        </w:rPr>
      </w:pPr>
    </w:p>
    <w:p w:rsidR="002F3325" w:rsidRPr="00DD3156" w:rsidRDefault="002F3325" w:rsidP="00DD3156">
      <w:pPr>
        <w:spacing w:line="360" w:lineRule="auto"/>
        <w:ind w:firstLine="709"/>
        <w:jc w:val="center"/>
        <w:rPr>
          <w:b/>
          <w:sz w:val="28"/>
          <w:szCs w:val="28"/>
        </w:rPr>
      </w:pPr>
      <w:r w:rsidRPr="00DD3156">
        <w:rPr>
          <w:b/>
          <w:sz w:val="28"/>
          <w:szCs w:val="28"/>
        </w:rPr>
        <w:t>ЗАДАНИЕ НА КУРСОВУЮ РАБОТУ</w:t>
      </w:r>
    </w:p>
    <w:p w:rsidR="002F3325" w:rsidRPr="00DD3156" w:rsidRDefault="002F3325" w:rsidP="00DD3156">
      <w:pPr>
        <w:spacing w:line="360" w:lineRule="auto"/>
        <w:ind w:firstLine="709"/>
        <w:jc w:val="both"/>
        <w:rPr>
          <w:sz w:val="28"/>
          <w:szCs w:val="28"/>
        </w:rPr>
      </w:pPr>
      <w:r w:rsidRPr="00DD3156">
        <w:rPr>
          <w:sz w:val="28"/>
          <w:szCs w:val="28"/>
        </w:rPr>
        <w:t>по дисциплине «Теоретические основы радиоэлектронной борьбы»</w:t>
      </w:r>
    </w:p>
    <w:p w:rsidR="002F3325" w:rsidRPr="00DD3156" w:rsidRDefault="002F3325" w:rsidP="00DD3156">
      <w:pPr>
        <w:spacing w:line="360" w:lineRule="auto"/>
        <w:ind w:firstLine="709"/>
        <w:jc w:val="both"/>
        <w:rPr>
          <w:sz w:val="28"/>
          <w:szCs w:val="28"/>
        </w:rPr>
      </w:pPr>
    </w:p>
    <w:p w:rsidR="002F3325" w:rsidRPr="00DD3156" w:rsidRDefault="002F3325" w:rsidP="00DD3156">
      <w:pPr>
        <w:spacing w:line="360" w:lineRule="auto"/>
        <w:ind w:firstLine="709"/>
        <w:jc w:val="both"/>
        <w:rPr>
          <w:sz w:val="28"/>
          <w:szCs w:val="28"/>
        </w:rPr>
      </w:pPr>
      <w:r w:rsidRPr="00DD3156">
        <w:rPr>
          <w:sz w:val="28"/>
          <w:szCs w:val="28"/>
        </w:rPr>
        <w:t xml:space="preserve">Студент  </w:t>
      </w:r>
      <w:r w:rsidRPr="00DD3156">
        <w:rPr>
          <w:sz w:val="28"/>
          <w:szCs w:val="28"/>
          <w:u w:val="single"/>
        </w:rPr>
        <w:t xml:space="preserve">Егоров Сергей Валерьевич </w:t>
      </w:r>
      <w:r w:rsidRPr="00DD3156">
        <w:rPr>
          <w:sz w:val="28"/>
          <w:szCs w:val="28"/>
        </w:rPr>
        <w:t xml:space="preserve"> код ________  группа  </w:t>
      </w:r>
      <w:r w:rsidRPr="00DD3156">
        <w:rPr>
          <w:sz w:val="28"/>
          <w:szCs w:val="28"/>
          <w:u w:val="single"/>
        </w:rPr>
        <w:t>311</w:t>
      </w:r>
      <w:r w:rsidRPr="00DD3156">
        <w:rPr>
          <w:sz w:val="28"/>
          <w:szCs w:val="28"/>
        </w:rPr>
        <w:t xml:space="preserve"> </w:t>
      </w:r>
    </w:p>
    <w:p w:rsidR="002F3325" w:rsidRPr="00DD3156" w:rsidRDefault="002F3325" w:rsidP="00DD3156">
      <w:pPr>
        <w:numPr>
          <w:ilvl w:val="0"/>
          <w:numId w:val="2"/>
        </w:numPr>
        <w:autoSpaceDE w:val="0"/>
        <w:autoSpaceDN w:val="0"/>
        <w:spacing w:line="360" w:lineRule="auto"/>
        <w:ind w:left="0" w:firstLine="709"/>
        <w:jc w:val="both"/>
        <w:rPr>
          <w:sz w:val="28"/>
          <w:szCs w:val="28"/>
          <w:u w:val="single"/>
        </w:rPr>
      </w:pPr>
      <w:r w:rsidRPr="00DD3156">
        <w:rPr>
          <w:sz w:val="28"/>
          <w:szCs w:val="28"/>
        </w:rPr>
        <w:t>Тема: «</w:t>
      </w:r>
      <w:r w:rsidRPr="00DD3156">
        <w:rPr>
          <w:b/>
          <w:sz w:val="28"/>
          <w:szCs w:val="28"/>
        </w:rPr>
        <w:t>СРЕДСТВА ПОСТАНОВКИ ПОМЕХ И ПОМЕХОЗАЩИТЫ РЛС»</w:t>
      </w:r>
    </w:p>
    <w:p w:rsidR="002F3325" w:rsidRPr="00DD3156" w:rsidRDefault="002F3325" w:rsidP="00DD3156">
      <w:pPr>
        <w:numPr>
          <w:ilvl w:val="0"/>
          <w:numId w:val="2"/>
        </w:numPr>
        <w:autoSpaceDE w:val="0"/>
        <w:autoSpaceDN w:val="0"/>
        <w:spacing w:line="360" w:lineRule="auto"/>
        <w:ind w:left="0" w:firstLine="709"/>
        <w:jc w:val="both"/>
        <w:rPr>
          <w:sz w:val="28"/>
          <w:szCs w:val="28"/>
        </w:rPr>
      </w:pPr>
      <w:r w:rsidRPr="00DD3156">
        <w:rPr>
          <w:sz w:val="28"/>
          <w:szCs w:val="28"/>
        </w:rPr>
        <w:t>Срок представления курсовой работы к защите</w:t>
      </w:r>
      <w:r w:rsidRPr="00DD3156">
        <w:rPr>
          <w:sz w:val="28"/>
          <w:szCs w:val="28"/>
          <w:u w:val="single"/>
        </w:rPr>
        <w:t xml:space="preserve"> « 10 » мая </w:t>
      </w:r>
      <w:smartTag w:uri="urn:schemas-microsoft-com:office:smarttags" w:element="metricconverter">
        <w:smartTagPr>
          <w:attr w:name="ProductID" w:val="2007 г"/>
        </w:smartTagPr>
        <w:r w:rsidRPr="00DD3156">
          <w:rPr>
            <w:sz w:val="28"/>
            <w:szCs w:val="28"/>
            <w:u w:val="single"/>
          </w:rPr>
          <w:t>2007 г</w:t>
        </w:r>
      </w:smartTag>
      <w:r w:rsidRPr="00DD3156">
        <w:rPr>
          <w:sz w:val="28"/>
          <w:szCs w:val="28"/>
          <w:u w:val="single"/>
        </w:rPr>
        <w:t>.</w:t>
      </w:r>
    </w:p>
    <w:p w:rsidR="002F3325" w:rsidRPr="00DD3156" w:rsidRDefault="002F3325" w:rsidP="00DD3156">
      <w:pPr>
        <w:numPr>
          <w:ilvl w:val="0"/>
          <w:numId w:val="2"/>
        </w:numPr>
        <w:autoSpaceDE w:val="0"/>
        <w:autoSpaceDN w:val="0"/>
        <w:spacing w:line="360" w:lineRule="auto"/>
        <w:ind w:left="0" w:firstLine="709"/>
        <w:jc w:val="both"/>
        <w:rPr>
          <w:sz w:val="28"/>
          <w:szCs w:val="28"/>
        </w:rPr>
      </w:pPr>
      <w:r w:rsidRPr="00DD3156">
        <w:rPr>
          <w:sz w:val="28"/>
          <w:szCs w:val="28"/>
        </w:rPr>
        <w:t>Исходные данные для проектирования:</w:t>
      </w:r>
    </w:p>
    <w:p w:rsidR="002F3325" w:rsidRPr="00DD3156" w:rsidRDefault="002F3325" w:rsidP="00DD3156">
      <w:pPr>
        <w:spacing w:line="360" w:lineRule="auto"/>
        <w:ind w:firstLine="709"/>
        <w:jc w:val="both"/>
        <w:rPr>
          <w:sz w:val="28"/>
          <w:szCs w:val="28"/>
        </w:rPr>
      </w:pPr>
      <w:r w:rsidRPr="00DD3156">
        <w:rPr>
          <w:sz w:val="28"/>
          <w:szCs w:val="28"/>
        </w:rPr>
        <w:t>а). Исходные данные к курсовой работе:</w:t>
      </w:r>
    </w:p>
    <w:p w:rsidR="002F3325" w:rsidRPr="00DD3156" w:rsidRDefault="002F3325" w:rsidP="00DD3156">
      <w:pPr>
        <w:spacing w:line="360" w:lineRule="auto"/>
        <w:ind w:firstLine="709"/>
        <w:jc w:val="both"/>
        <w:rPr>
          <w:sz w:val="28"/>
          <w:szCs w:val="28"/>
        </w:rPr>
      </w:pPr>
      <w:r w:rsidRPr="00DD3156">
        <w:rPr>
          <w:sz w:val="28"/>
          <w:szCs w:val="28"/>
        </w:rPr>
        <w:t xml:space="preserve">Тип РЛС: </w:t>
      </w:r>
      <w:r w:rsidR="003A1D23" w:rsidRPr="00DD3156">
        <w:rPr>
          <w:sz w:val="28"/>
          <w:szCs w:val="28"/>
        </w:rPr>
        <w:t>дальнего обнаружения;</w:t>
      </w:r>
    </w:p>
    <w:p w:rsidR="002F3325" w:rsidRPr="00DD3156" w:rsidRDefault="002F3325" w:rsidP="00DD3156">
      <w:pPr>
        <w:spacing w:line="360" w:lineRule="auto"/>
        <w:ind w:firstLine="709"/>
        <w:jc w:val="both"/>
        <w:rPr>
          <w:sz w:val="28"/>
          <w:szCs w:val="28"/>
        </w:rPr>
      </w:pPr>
      <w:r w:rsidRPr="00DD3156">
        <w:rPr>
          <w:sz w:val="28"/>
          <w:szCs w:val="28"/>
        </w:rPr>
        <w:t xml:space="preserve">Параметры РЛС: дальность обнаружения цели не менее </w:t>
      </w:r>
      <w:r w:rsidRPr="00DD3156">
        <w:rPr>
          <w:i/>
          <w:sz w:val="28"/>
          <w:szCs w:val="28"/>
          <w:lang w:val="en-US"/>
        </w:rPr>
        <w:t>R</w:t>
      </w:r>
      <w:r w:rsidRPr="00DD3156">
        <w:rPr>
          <w:i/>
          <w:sz w:val="28"/>
          <w:szCs w:val="28"/>
        </w:rPr>
        <w:t xml:space="preserve">= </w:t>
      </w:r>
      <w:r w:rsidR="003A1D23" w:rsidRPr="00DD3156">
        <w:rPr>
          <w:sz w:val="28"/>
          <w:szCs w:val="28"/>
        </w:rPr>
        <w:t>200+10*7</w:t>
      </w:r>
      <w:r w:rsidR="00AB3EBD" w:rsidRPr="00DD3156">
        <w:rPr>
          <w:sz w:val="28"/>
          <w:szCs w:val="28"/>
        </w:rPr>
        <w:t>=270</w:t>
      </w:r>
      <w:r w:rsidRPr="00DD3156">
        <w:rPr>
          <w:sz w:val="28"/>
          <w:szCs w:val="28"/>
        </w:rPr>
        <w:t xml:space="preserve">км </w:t>
      </w:r>
      <w:r w:rsidR="003A1D23" w:rsidRPr="00DD3156">
        <w:rPr>
          <w:sz w:val="28"/>
          <w:szCs w:val="28"/>
        </w:rPr>
        <w:t>(7</w:t>
      </w:r>
      <w:r w:rsidRPr="00DD3156">
        <w:rPr>
          <w:sz w:val="28"/>
          <w:szCs w:val="28"/>
        </w:rPr>
        <w:t xml:space="preserve"> –номер по журналу);</w:t>
      </w:r>
    </w:p>
    <w:p w:rsidR="002F3325" w:rsidRPr="00DD3156" w:rsidRDefault="002F3325" w:rsidP="00DD3156">
      <w:pPr>
        <w:spacing w:line="360" w:lineRule="auto"/>
        <w:ind w:firstLine="709"/>
        <w:jc w:val="both"/>
        <w:rPr>
          <w:sz w:val="28"/>
          <w:szCs w:val="28"/>
        </w:rPr>
      </w:pPr>
      <w:r w:rsidRPr="00DD3156">
        <w:rPr>
          <w:sz w:val="28"/>
          <w:szCs w:val="28"/>
        </w:rPr>
        <w:t>определяемые координаты цели:</w:t>
      </w:r>
      <w:r w:rsidR="00AB3EBD" w:rsidRPr="00DD3156">
        <w:rPr>
          <w:sz w:val="28"/>
          <w:szCs w:val="28"/>
        </w:rPr>
        <w:t xml:space="preserve"> азимут, дальность, угол места</w:t>
      </w:r>
    </w:p>
    <w:p w:rsidR="002F3325" w:rsidRPr="00DD3156" w:rsidRDefault="002F3325" w:rsidP="00DD3156">
      <w:pPr>
        <w:spacing w:line="360" w:lineRule="auto"/>
        <w:ind w:firstLine="709"/>
        <w:jc w:val="both"/>
        <w:rPr>
          <w:sz w:val="28"/>
          <w:szCs w:val="28"/>
        </w:rPr>
      </w:pPr>
      <w:r w:rsidRPr="00DD3156">
        <w:rPr>
          <w:sz w:val="28"/>
          <w:szCs w:val="28"/>
        </w:rPr>
        <w:t xml:space="preserve">Параметры цели: ЭПР цели </w:t>
      </w:r>
      <w:r w:rsidRPr="00DD3156">
        <w:rPr>
          <w:b/>
          <w:i/>
          <w:sz w:val="28"/>
          <w:szCs w:val="28"/>
        </w:rPr>
        <w:t>Е</w:t>
      </w:r>
      <w:r w:rsidRPr="00DD3156">
        <w:rPr>
          <w:sz w:val="28"/>
          <w:szCs w:val="28"/>
        </w:rPr>
        <w:t>=(</w:t>
      </w:r>
      <w:r w:rsidR="003A1D23" w:rsidRPr="00DD3156">
        <w:rPr>
          <w:sz w:val="28"/>
          <w:szCs w:val="28"/>
        </w:rPr>
        <w:t>7 </w:t>
      </w:r>
      <w:r w:rsidR="003A1D23" w:rsidRPr="00DD3156">
        <w:rPr>
          <w:sz w:val="28"/>
          <w:szCs w:val="28"/>
        </w:rPr>
        <w:noBreakHyphen/>
        <w:t> 7</w:t>
      </w:r>
      <w:r w:rsidRPr="00DD3156">
        <w:rPr>
          <w:sz w:val="28"/>
          <w:szCs w:val="28"/>
        </w:rPr>
        <w:t>/5)</w:t>
      </w:r>
      <w:r w:rsidR="00AB3EBD" w:rsidRPr="00DD3156">
        <w:rPr>
          <w:sz w:val="28"/>
          <w:szCs w:val="28"/>
        </w:rPr>
        <w:t>= 5.6</w:t>
      </w:r>
      <w:r w:rsidRPr="00DD3156">
        <w:rPr>
          <w:sz w:val="28"/>
          <w:szCs w:val="28"/>
        </w:rPr>
        <w:t> м</w:t>
      </w:r>
      <w:r w:rsidRPr="00DD3156">
        <w:rPr>
          <w:sz w:val="28"/>
          <w:szCs w:val="28"/>
          <w:vertAlign w:val="superscript"/>
        </w:rPr>
        <w:t>2</w:t>
      </w:r>
      <w:r w:rsidRPr="00DD3156">
        <w:rPr>
          <w:sz w:val="28"/>
          <w:szCs w:val="28"/>
        </w:rPr>
        <w:t xml:space="preserve">, максимальная скорость цели </w:t>
      </w:r>
      <w:r w:rsidRPr="00DD3156">
        <w:rPr>
          <w:b/>
          <w:i/>
          <w:sz w:val="28"/>
          <w:szCs w:val="28"/>
          <w:lang w:val="en-US"/>
        </w:rPr>
        <w:t>V</w:t>
      </w:r>
      <w:r w:rsidRPr="00DD3156">
        <w:rPr>
          <w:i/>
          <w:sz w:val="28"/>
          <w:szCs w:val="28"/>
        </w:rPr>
        <w:t>=</w:t>
      </w:r>
      <w:r w:rsidRPr="00DD3156">
        <w:rPr>
          <w:sz w:val="28"/>
          <w:szCs w:val="28"/>
        </w:rPr>
        <w:t>(1000</w:t>
      </w:r>
      <w:r w:rsidR="003A1D23" w:rsidRPr="00DD3156">
        <w:rPr>
          <w:sz w:val="28"/>
          <w:szCs w:val="28"/>
        </w:rPr>
        <w:t>-10*7</w:t>
      </w:r>
      <w:r w:rsidRPr="00DD3156">
        <w:rPr>
          <w:sz w:val="28"/>
          <w:szCs w:val="28"/>
        </w:rPr>
        <w:t>)</w:t>
      </w:r>
      <w:r w:rsidR="00AB3EBD" w:rsidRPr="00DD3156">
        <w:rPr>
          <w:sz w:val="28"/>
          <w:szCs w:val="28"/>
        </w:rPr>
        <w:t>= 930</w:t>
      </w:r>
      <w:r w:rsidRPr="00DD3156">
        <w:rPr>
          <w:sz w:val="28"/>
          <w:szCs w:val="28"/>
        </w:rPr>
        <w:t xml:space="preserve"> м/с;</w:t>
      </w:r>
    </w:p>
    <w:p w:rsidR="002F3325" w:rsidRPr="00DD3156" w:rsidRDefault="002F3325" w:rsidP="00DD3156">
      <w:pPr>
        <w:spacing w:line="360" w:lineRule="auto"/>
        <w:ind w:firstLine="709"/>
        <w:jc w:val="both"/>
        <w:rPr>
          <w:sz w:val="28"/>
          <w:szCs w:val="28"/>
        </w:rPr>
      </w:pPr>
      <w:r w:rsidRPr="00DD3156">
        <w:rPr>
          <w:sz w:val="28"/>
          <w:szCs w:val="28"/>
        </w:rPr>
        <w:t>Виды применяемых помех:</w:t>
      </w:r>
      <w:r w:rsidR="00AB3EBD" w:rsidRPr="00DD3156">
        <w:rPr>
          <w:sz w:val="28"/>
          <w:szCs w:val="28"/>
        </w:rPr>
        <w:t xml:space="preserve"> помеха от земной поверхности, уводящая по дальности; </w:t>
      </w:r>
    </w:p>
    <w:p w:rsidR="002F3325" w:rsidRPr="00DD3156" w:rsidRDefault="002F3325" w:rsidP="00DD3156">
      <w:pPr>
        <w:spacing w:line="360" w:lineRule="auto"/>
        <w:ind w:firstLine="709"/>
        <w:jc w:val="both"/>
        <w:rPr>
          <w:sz w:val="28"/>
          <w:szCs w:val="28"/>
        </w:rPr>
      </w:pPr>
      <w:r w:rsidRPr="00DD3156">
        <w:rPr>
          <w:sz w:val="28"/>
          <w:szCs w:val="28"/>
        </w:rPr>
        <w:t xml:space="preserve">б). Требования к проекту </w:t>
      </w:r>
    </w:p>
    <w:p w:rsidR="002F3325" w:rsidRPr="00DD3156" w:rsidRDefault="002F3325" w:rsidP="00DD3156">
      <w:pPr>
        <w:spacing w:line="360" w:lineRule="auto"/>
        <w:ind w:firstLine="709"/>
        <w:jc w:val="both"/>
        <w:rPr>
          <w:sz w:val="28"/>
          <w:szCs w:val="28"/>
        </w:rPr>
      </w:pPr>
      <w:r w:rsidRPr="00DD3156">
        <w:rPr>
          <w:sz w:val="28"/>
          <w:szCs w:val="28"/>
        </w:rPr>
        <w:t>Разработать алгоритмы, структурные схемы постановщика помех и средств помехозащиты радиолокационной станции, провести анализ эффективности применения средств помехопостановки и помехозащиты.</w:t>
      </w:r>
    </w:p>
    <w:p w:rsidR="002F3325" w:rsidRPr="00DD3156" w:rsidRDefault="002F3325" w:rsidP="00DD3156">
      <w:pPr>
        <w:numPr>
          <w:ilvl w:val="0"/>
          <w:numId w:val="3"/>
        </w:numPr>
        <w:autoSpaceDE w:val="0"/>
        <w:autoSpaceDN w:val="0"/>
        <w:spacing w:line="360" w:lineRule="auto"/>
        <w:ind w:left="0" w:firstLine="709"/>
        <w:jc w:val="both"/>
        <w:rPr>
          <w:sz w:val="28"/>
          <w:szCs w:val="28"/>
        </w:rPr>
      </w:pPr>
      <w:r w:rsidRPr="00DD3156">
        <w:rPr>
          <w:sz w:val="28"/>
          <w:szCs w:val="28"/>
        </w:rPr>
        <w:t>Обязательные разделы пояснительной записки курсовой работы</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Титульный лист.</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Задание на курсовую работу.</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Содержание.</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Введение.</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Анализ задачи и ее формализация.</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Расчет параметров помехопостановщика (мощность передатчика помех, средств создания помех, параметров помех).</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Расчет зон прикрытия помехами (пассивными и активными).</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Расчет параметров средств помехозащиты (алгоритма помехозащиты структуры и параметров).</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Анализ эффективности применения комплекса помех и средств помехозащиты.</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Оценка требований к аппаратно-программным ресурсам средств конфликтующих сторон.</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Выбор и технико-экономическое обоснование технологической базы для реализации проекта.</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Составление структурной схемы устройства и описание ее работы</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Заключение</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Список использованных источников</w:t>
      </w:r>
    </w:p>
    <w:p w:rsidR="002F3325" w:rsidRPr="00DD3156" w:rsidRDefault="002F3325" w:rsidP="00DD3156">
      <w:pPr>
        <w:numPr>
          <w:ilvl w:val="0"/>
          <w:numId w:val="4"/>
        </w:numPr>
        <w:autoSpaceDE w:val="0"/>
        <w:autoSpaceDN w:val="0"/>
        <w:spacing w:line="360" w:lineRule="auto"/>
        <w:ind w:left="0" w:firstLine="709"/>
        <w:jc w:val="both"/>
        <w:rPr>
          <w:sz w:val="28"/>
          <w:szCs w:val="28"/>
        </w:rPr>
      </w:pPr>
      <w:r w:rsidRPr="00DD3156">
        <w:rPr>
          <w:sz w:val="28"/>
          <w:szCs w:val="28"/>
        </w:rPr>
        <w:t>Графические материалы (</w:t>
      </w:r>
      <w:smartTag w:uri="urn:schemas-microsoft-com:office:smarttags" w:element="metricconverter">
        <w:smartTagPr>
          <w:attr w:name="ProductID" w:val="1 л"/>
        </w:smartTagPr>
        <w:r w:rsidRPr="00DD3156">
          <w:rPr>
            <w:sz w:val="28"/>
            <w:szCs w:val="28"/>
          </w:rPr>
          <w:t>1 л</w:t>
        </w:r>
      </w:smartTag>
      <w:r w:rsidRPr="00DD3156">
        <w:rPr>
          <w:sz w:val="28"/>
          <w:szCs w:val="28"/>
        </w:rPr>
        <w:t>.)</w:t>
      </w:r>
    </w:p>
    <w:p w:rsidR="002F3325" w:rsidRPr="00DD3156" w:rsidRDefault="002F3325" w:rsidP="00DD3156">
      <w:pPr>
        <w:spacing w:line="360" w:lineRule="auto"/>
        <w:ind w:firstLine="709"/>
        <w:jc w:val="both"/>
        <w:rPr>
          <w:sz w:val="28"/>
          <w:szCs w:val="28"/>
        </w:rPr>
      </w:pPr>
    </w:p>
    <w:p w:rsidR="002F3325" w:rsidRPr="00DD3156" w:rsidRDefault="002F3325" w:rsidP="00DD3156">
      <w:pPr>
        <w:spacing w:line="360" w:lineRule="auto"/>
        <w:ind w:firstLine="709"/>
        <w:jc w:val="both"/>
        <w:rPr>
          <w:sz w:val="28"/>
          <w:szCs w:val="28"/>
        </w:rPr>
      </w:pPr>
      <w:r w:rsidRPr="00DD3156">
        <w:rPr>
          <w:sz w:val="28"/>
          <w:szCs w:val="28"/>
        </w:rPr>
        <w:t xml:space="preserve">Руководитель работы  </w:t>
      </w:r>
      <w:r w:rsidRPr="00DD3156">
        <w:rPr>
          <w:sz w:val="28"/>
          <w:szCs w:val="28"/>
          <w:u w:val="single"/>
        </w:rPr>
        <w:t xml:space="preserve">    </w:t>
      </w:r>
      <w:r w:rsidRPr="00DD3156">
        <w:rPr>
          <w:sz w:val="28"/>
          <w:szCs w:val="28"/>
          <w:u w:val="single"/>
        </w:rPr>
        <w:tab/>
      </w:r>
      <w:r w:rsidRPr="00DD3156">
        <w:rPr>
          <w:sz w:val="28"/>
          <w:szCs w:val="28"/>
          <w:u w:val="single"/>
        </w:rPr>
        <w:tab/>
      </w:r>
      <w:r w:rsidRPr="00DD3156">
        <w:rPr>
          <w:sz w:val="28"/>
          <w:szCs w:val="28"/>
          <w:u w:val="single"/>
        </w:rPr>
        <w:tab/>
      </w:r>
      <w:r w:rsidRPr="00DD3156">
        <w:rPr>
          <w:sz w:val="28"/>
          <w:szCs w:val="28"/>
          <w:u w:val="single"/>
        </w:rPr>
        <w:tab/>
        <w:t xml:space="preserve">             В.И. Кошелев</w:t>
      </w:r>
    </w:p>
    <w:p w:rsidR="002F3325" w:rsidRPr="00DD3156" w:rsidRDefault="002F3325" w:rsidP="00DD3156">
      <w:pPr>
        <w:spacing w:line="360" w:lineRule="auto"/>
        <w:ind w:firstLine="709"/>
        <w:jc w:val="both"/>
        <w:rPr>
          <w:sz w:val="28"/>
          <w:szCs w:val="28"/>
        </w:rPr>
      </w:pPr>
      <w:r w:rsidRPr="00DD3156">
        <w:rPr>
          <w:b/>
          <w:bCs/>
          <w:sz w:val="28"/>
          <w:szCs w:val="28"/>
        </w:rPr>
        <w:t>Задание принял к исполнению</w:t>
      </w:r>
      <w:r w:rsidRPr="00DD3156">
        <w:rPr>
          <w:sz w:val="28"/>
          <w:szCs w:val="28"/>
        </w:rPr>
        <w:t xml:space="preserve">      студент ______________________</w:t>
      </w:r>
    </w:p>
    <w:p w:rsidR="002F3325" w:rsidRPr="00DD3156" w:rsidRDefault="002F3325" w:rsidP="00DD3156">
      <w:pPr>
        <w:spacing w:line="360" w:lineRule="auto"/>
        <w:ind w:firstLine="709"/>
        <w:jc w:val="both"/>
        <w:rPr>
          <w:sz w:val="28"/>
          <w:szCs w:val="28"/>
          <w:vertAlign w:val="superscript"/>
        </w:rPr>
      </w:pPr>
      <w:r w:rsidRPr="00DD3156">
        <w:rPr>
          <w:sz w:val="28"/>
          <w:szCs w:val="28"/>
          <w:vertAlign w:val="superscript"/>
        </w:rPr>
        <w:tab/>
      </w:r>
      <w:r w:rsidRPr="00DD3156">
        <w:rPr>
          <w:sz w:val="28"/>
          <w:szCs w:val="28"/>
          <w:vertAlign w:val="superscript"/>
        </w:rPr>
        <w:tab/>
      </w:r>
      <w:r w:rsidRPr="00DD3156">
        <w:rPr>
          <w:sz w:val="28"/>
          <w:szCs w:val="28"/>
          <w:vertAlign w:val="superscript"/>
        </w:rPr>
        <w:tab/>
      </w:r>
      <w:r w:rsidRPr="00DD3156">
        <w:rPr>
          <w:sz w:val="28"/>
          <w:szCs w:val="28"/>
          <w:vertAlign w:val="superscript"/>
        </w:rPr>
        <w:tab/>
      </w:r>
      <w:r w:rsidRPr="00DD3156">
        <w:rPr>
          <w:sz w:val="28"/>
          <w:szCs w:val="28"/>
          <w:vertAlign w:val="superscript"/>
        </w:rPr>
        <w:tab/>
      </w:r>
      <w:r w:rsidRPr="00DD3156">
        <w:rPr>
          <w:sz w:val="28"/>
          <w:szCs w:val="28"/>
          <w:vertAlign w:val="superscript"/>
        </w:rPr>
        <w:tab/>
      </w:r>
      <w:r w:rsidRPr="00DD3156">
        <w:rPr>
          <w:sz w:val="28"/>
          <w:szCs w:val="28"/>
          <w:vertAlign w:val="superscript"/>
        </w:rPr>
        <w:tab/>
      </w:r>
      <w:r w:rsidRPr="00DD3156">
        <w:rPr>
          <w:sz w:val="28"/>
          <w:szCs w:val="28"/>
          <w:vertAlign w:val="superscript"/>
        </w:rPr>
        <w:tab/>
      </w:r>
      <w:r w:rsidRPr="00DD3156">
        <w:rPr>
          <w:sz w:val="28"/>
          <w:szCs w:val="28"/>
          <w:vertAlign w:val="superscript"/>
        </w:rPr>
        <w:tab/>
        <w:t>подпись</w:t>
      </w:r>
    </w:p>
    <w:p w:rsidR="0009238B" w:rsidRPr="00DD3156" w:rsidRDefault="00DD3156" w:rsidP="00DD3156">
      <w:pPr>
        <w:spacing w:line="360" w:lineRule="auto"/>
        <w:ind w:firstLine="709"/>
        <w:rPr>
          <w:sz w:val="28"/>
          <w:szCs w:val="28"/>
        </w:rPr>
      </w:pPr>
      <w:r w:rsidRPr="00061DD9">
        <w:rPr>
          <w:b/>
          <w:sz w:val="28"/>
          <w:szCs w:val="28"/>
        </w:rPr>
        <w:br w:type="page"/>
      </w:r>
      <w:r w:rsidR="008E3A82" w:rsidRPr="00DD3156">
        <w:rPr>
          <w:b/>
          <w:sz w:val="28"/>
          <w:szCs w:val="28"/>
        </w:rPr>
        <w:t>Содержание</w:t>
      </w:r>
      <w:r w:rsidR="008E3A82" w:rsidRPr="00DD3156">
        <w:rPr>
          <w:sz w:val="28"/>
          <w:szCs w:val="28"/>
        </w:rPr>
        <w:t>.</w:t>
      </w:r>
    </w:p>
    <w:p w:rsidR="00DD3156" w:rsidRPr="00DD3156" w:rsidRDefault="00DD3156" w:rsidP="00DD3156">
      <w:pPr>
        <w:spacing w:line="360" w:lineRule="auto"/>
        <w:ind w:firstLine="709"/>
        <w:rPr>
          <w:sz w:val="28"/>
          <w:szCs w:val="28"/>
        </w:rPr>
      </w:pPr>
    </w:p>
    <w:p w:rsidR="00DD3156" w:rsidRPr="00DD3156" w:rsidRDefault="00DD3156" w:rsidP="004B2E59">
      <w:pPr>
        <w:spacing w:line="360" w:lineRule="auto"/>
        <w:jc w:val="both"/>
        <w:rPr>
          <w:sz w:val="28"/>
          <w:szCs w:val="28"/>
        </w:rPr>
      </w:pPr>
      <w:r w:rsidRPr="00DD3156">
        <w:rPr>
          <w:sz w:val="28"/>
          <w:szCs w:val="28"/>
        </w:rPr>
        <w:t>1.</w:t>
      </w:r>
      <w:r w:rsidRPr="00DD3156">
        <w:rPr>
          <w:sz w:val="28"/>
          <w:szCs w:val="28"/>
        </w:rPr>
        <w:tab/>
        <w:t>Введение</w:t>
      </w:r>
    </w:p>
    <w:p w:rsidR="00DD3156" w:rsidRPr="00DD3156" w:rsidRDefault="00DD3156" w:rsidP="004B2E59">
      <w:pPr>
        <w:spacing w:line="360" w:lineRule="auto"/>
        <w:jc w:val="both"/>
        <w:rPr>
          <w:sz w:val="28"/>
          <w:szCs w:val="28"/>
        </w:rPr>
      </w:pPr>
      <w:r w:rsidRPr="00DD3156">
        <w:rPr>
          <w:sz w:val="28"/>
          <w:szCs w:val="28"/>
        </w:rPr>
        <w:t>2.</w:t>
      </w:r>
      <w:r w:rsidRPr="00DD3156">
        <w:rPr>
          <w:sz w:val="28"/>
          <w:szCs w:val="28"/>
        </w:rPr>
        <w:tab/>
        <w:t xml:space="preserve">Анализ задачи и её формализация </w:t>
      </w:r>
    </w:p>
    <w:p w:rsidR="00DD3156" w:rsidRPr="004B2E59" w:rsidRDefault="00DD3156" w:rsidP="004B2E59">
      <w:pPr>
        <w:spacing w:line="360" w:lineRule="auto"/>
        <w:jc w:val="both"/>
        <w:rPr>
          <w:sz w:val="28"/>
          <w:szCs w:val="28"/>
        </w:rPr>
      </w:pPr>
      <w:r w:rsidRPr="00DD3156">
        <w:rPr>
          <w:sz w:val="28"/>
          <w:szCs w:val="28"/>
        </w:rPr>
        <w:t>3.</w:t>
      </w:r>
      <w:r w:rsidRPr="00DD3156">
        <w:rPr>
          <w:sz w:val="28"/>
          <w:szCs w:val="28"/>
        </w:rPr>
        <w:tab/>
        <w:t>Расчет параметров помехопостановщика (мощность передатчика помех, средств создания помех, параметро</w:t>
      </w:r>
      <w:r w:rsidR="004B2E59">
        <w:rPr>
          <w:sz w:val="28"/>
          <w:szCs w:val="28"/>
        </w:rPr>
        <w:t>в помех)</w:t>
      </w:r>
    </w:p>
    <w:p w:rsidR="00DD3156" w:rsidRPr="004B2E59" w:rsidRDefault="00DD3156" w:rsidP="004B2E59">
      <w:pPr>
        <w:spacing w:line="360" w:lineRule="auto"/>
        <w:jc w:val="both"/>
        <w:rPr>
          <w:sz w:val="28"/>
          <w:szCs w:val="28"/>
        </w:rPr>
      </w:pPr>
      <w:r w:rsidRPr="00DD3156">
        <w:rPr>
          <w:sz w:val="28"/>
          <w:szCs w:val="28"/>
        </w:rPr>
        <w:t>4.</w:t>
      </w:r>
      <w:r w:rsidRPr="00DD3156">
        <w:rPr>
          <w:sz w:val="28"/>
          <w:szCs w:val="28"/>
        </w:rPr>
        <w:tab/>
        <w:t>Расчет зон прикрытия помехами (пассивными и активн</w:t>
      </w:r>
      <w:r w:rsidR="004B2E59">
        <w:rPr>
          <w:sz w:val="28"/>
          <w:szCs w:val="28"/>
        </w:rPr>
        <w:t>ыми)</w:t>
      </w:r>
    </w:p>
    <w:p w:rsidR="00DD3156" w:rsidRPr="00DD3156" w:rsidRDefault="00DD3156" w:rsidP="004B2E59">
      <w:pPr>
        <w:spacing w:line="360" w:lineRule="auto"/>
        <w:jc w:val="both"/>
        <w:rPr>
          <w:sz w:val="28"/>
          <w:szCs w:val="28"/>
        </w:rPr>
      </w:pPr>
      <w:r w:rsidRPr="00DD3156">
        <w:rPr>
          <w:sz w:val="28"/>
          <w:szCs w:val="28"/>
        </w:rPr>
        <w:t>5.</w:t>
      </w:r>
      <w:r w:rsidRPr="00DD3156">
        <w:rPr>
          <w:sz w:val="28"/>
          <w:szCs w:val="28"/>
        </w:rPr>
        <w:tab/>
        <w:t>Расчет параметров средств помехозащиты (алгоритма помехозащиты, структуры и параметров)</w:t>
      </w:r>
    </w:p>
    <w:p w:rsidR="00DD3156" w:rsidRPr="004B2E59" w:rsidRDefault="00DD3156" w:rsidP="004B2E59">
      <w:pPr>
        <w:spacing w:line="360" w:lineRule="auto"/>
        <w:jc w:val="both"/>
        <w:rPr>
          <w:sz w:val="28"/>
          <w:szCs w:val="28"/>
        </w:rPr>
      </w:pPr>
      <w:r w:rsidRPr="00DD3156">
        <w:rPr>
          <w:sz w:val="28"/>
          <w:szCs w:val="28"/>
        </w:rPr>
        <w:t>6.</w:t>
      </w:r>
      <w:r w:rsidRPr="00DD3156">
        <w:rPr>
          <w:sz w:val="28"/>
          <w:szCs w:val="28"/>
        </w:rPr>
        <w:tab/>
        <w:t>Анализ эффективности применения комплекса помех и средств поме</w:t>
      </w:r>
      <w:r w:rsidR="004B2E59">
        <w:rPr>
          <w:sz w:val="28"/>
          <w:szCs w:val="28"/>
        </w:rPr>
        <w:t>хозащиты</w:t>
      </w:r>
    </w:p>
    <w:p w:rsidR="00DD3156" w:rsidRPr="004B2E59" w:rsidRDefault="00DD3156" w:rsidP="004B2E59">
      <w:pPr>
        <w:spacing w:line="360" w:lineRule="auto"/>
        <w:jc w:val="both"/>
        <w:rPr>
          <w:sz w:val="28"/>
          <w:szCs w:val="28"/>
        </w:rPr>
      </w:pPr>
      <w:r w:rsidRPr="00DD3156">
        <w:rPr>
          <w:sz w:val="28"/>
          <w:szCs w:val="28"/>
        </w:rPr>
        <w:t>7.</w:t>
      </w:r>
      <w:r w:rsidRPr="00DD3156">
        <w:rPr>
          <w:sz w:val="28"/>
          <w:szCs w:val="28"/>
        </w:rPr>
        <w:tab/>
        <w:t>Оценка требований к аппаратно-программным ресурсам средств ко</w:t>
      </w:r>
      <w:r w:rsidR="004B2E59">
        <w:rPr>
          <w:sz w:val="28"/>
          <w:szCs w:val="28"/>
        </w:rPr>
        <w:t xml:space="preserve">нфликтующих сторон </w:t>
      </w:r>
    </w:p>
    <w:p w:rsidR="00DD3156" w:rsidRPr="00DD3156" w:rsidRDefault="00DD3156" w:rsidP="004B2E59">
      <w:pPr>
        <w:spacing w:line="360" w:lineRule="auto"/>
        <w:jc w:val="both"/>
        <w:rPr>
          <w:sz w:val="28"/>
          <w:szCs w:val="28"/>
        </w:rPr>
      </w:pPr>
      <w:r w:rsidRPr="00DD3156">
        <w:rPr>
          <w:sz w:val="28"/>
          <w:szCs w:val="28"/>
        </w:rPr>
        <w:t>8.</w:t>
      </w:r>
      <w:r w:rsidRPr="00DD3156">
        <w:rPr>
          <w:sz w:val="28"/>
          <w:szCs w:val="28"/>
        </w:rPr>
        <w:tab/>
        <w:t>Выбор и технико-экономическое обоснование технологической базы для реализации проекта</w:t>
      </w:r>
    </w:p>
    <w:p w:rsidR="00DD3156" w:rsidRPr="004B2E59" w:rsidRDefault="00DD3156" w:rsidP="004B2E59">
      <w:pPr>
        <w:spacing w:line="360" w:lineRule="auto"/>
        <w:jc w:val="both"/>
        <w:rPr>
          <w:sz w:val="28"/>
          <w:szCs w:val="28"/>
        </w:rPr>
      </w:pPr>
      <w:r w:rsidRPr="00DD3156">
        <w:rPr>
          <w:sz w:val="28"/>
          <w:szCs w:val="28"/>
        </w:rPr>
        <w:t>9.</w:t>
      </w:r>
      <w:r w:rsidRPr="00DD3156">
        <w:rPr>
          <w:sz w:val="28"/>
          <w:szCs w:val="28"/>
        </w:rPr>
        <w:tab/>
        <w:t>Составление структурной схемы устройс</w:t>
      </w:r>
      <w:r w:rsidR="004B2E59">
        <w:rPr>
          <w:sz w:val="28"/>
          <w:szCs w:val="28"/>
        </w:rPr>
        <w:t>тва и описание её работы</w:t>
      </w:r>
    </w:p>
    <w:p w:rsidR="00DD3156" w:rsidRPr="00DD3156" w:rsidRDefault="00DD3156" w:rsidP="004B2E59">
      <w:pPr>
        <w:spacing w:line="360" w:lineRule="auto"/>
        <w:jc w:val="both"/>
        <w:rPr>
          <w:sz w:val="28"/>
          <w:szCs w:val="28"/>
        </w:rPr>
      </w:pPr>
      <w:r w:rsidRPr="00DD3156">
        <w:rPr>
          <w:sz w:val="28"/>
          <w:szCs w:val="28"/>
        </w:rPr>
        <w:t>10.</w:t>
      </w:r>
      <w:r w:rsidRPr="00DD3156">
        <w:rPr>
          <w:sz w:val="28"/>
          <w:szCs w:val="28"/>
        </w:rPr>
        <w:tab/>
        <w:t>Заключение</w:t>
      </w:r>
    </w:p>
    <w:p w:rsidR="00DD3156" w:rsidRPr="00DD3156" w:rsidRDefault="00DD3156" w:rsidP="004B2E59">
      <w:pPr>
        <w:spacing w:line="360" w:lineRule="auto"/>
        <w:jc w:val="both"/>
        <w:rPr>
          <w:sz w:val="28"/>
          <w:szCs w:val="28"/>
        </w:rPr>
      </w:pPr>
      <w:r w:rsidRPr="00DD3156">
        <w:rPr>
          <w:sz w:val="28"/>
          <w:szCs w:val="28"/>
        </w:rPr>
        <w:t>11.</w:t>
      </w:r>
      <w:r w:rsidRPr="00DD3156">
        <w:rPr>
          <w:sz w:val="28"/>
          <w:szCs w:val="28"/>
        </w:rPr>
        <w:tab/>
        <w:t>Список использованных источников</w:t>
      </w:r>
    </w:p>
    <w:p w:rsidR="00DD3156" w:rsidRPr="00DD3156" w:rsidRDefault="00DD3156" w:rsidP="004B2E59">
      <w:pPr>
        <w:spacing w:line="360" w:lineRule="auto"/>
        <w:jc w:val="both"/>
        <w:rPr>
          <w:sz w:val="28"/>
          <w:szCs w:val="28"/>
        </w:rPr>
      </w:pPr>
      <w:r w:rsidRPr="00DD3156">
        <w:rPr>
          <w:sz w:val="28"/>
          <w:szCs w:val="28"/>
        </w:rPr>
        <w:t>12.</w:t>
      </w:r>
      <w:r w:rsidRPr="00DD3156">
        <w:rPr>
          <w:sz w:val="28"/>
          <w:szCs w:val="28"/>
        </w:rPr>
        <w:tab/>
        <w:t>Графические материалы(1 л.)</w:t>
      </w:r>
    </w:p>
    <w:p w:rsidR="00AC2F60" w:rsidRPr="00DD3156" w:rsidRDefault="00DD3156" w:rsidP="00DD3156">
      <w:pPr>
        <w:spacing w:line="360" w:lineRule="auto"/>
        <w:ind w:firstLine="709"/>
        <w:jc w:val="both"/>
        <w:rPr>
          <w:b/>
          <w:sz w:val="28"/>
          <w:szCs w:val="28"/>
        </w:rPr>
      </w:pPr>
      <w:r w:rsidRPr="00DD3156">
        <w:rPr>
          <w:sz w:val="28"/>
          <w:szCs w:val="28"/>
        </w:rPr>
        <w:br w:type="page"/>
      </w:r>
      <w:r w:rsidR="00171D1E" w:rsidRPr="00DD3156">
        <w:rPr>
          <w:b/>
          <w:sz w:val="28"/>
          <w:szCs w:val="28"/>
        </w:rPr>
        <w:t>1.Введение</w:t>
      </w:r>
    </w:p>
    <w:p w:rsidR="00171D1E" w:rsidRPr="0028294F" w:rsidRDefault="00027F6F" w:rsidP="00DD3156">
      <w:pPr>
        <w:spacing w:line="360" w:lineRule="auto"/>
        <w:ind w:firstLine="709"/>
        <w:jc w:val="both"/>
        <w:rPr>
          <w:b/>
          <w:color w:val="FFFFFF"/>
          <w:sz w:val="28"/>
          <w:szCs w:val="28"/>
        </w:rPr>
      </w:pPr>
      <w:r w:rsidRPr="0028294F">
        <w:rPr>
          <w:b/>
          <w:color w:val="FFFFFF"/>
          <w:sz w:val="28"/>
          <w:szCs w:val="28"/>
        </w:rPr>
        <w:t>радиоэлектронный конфликт помехозащита</w:t>
      </w:r>
    </w:p>
    <w:p w:rsidR="00BE4FCB" w:rsidRPr="00DD3156" w:rsidRDefault="00171D1E" w:rsidP="00DD3156">
      <w:pPr>
        <w:spacing w:line="360" w:lineRule="auto"/>
        <w:ind w:firstLine="709"/>
        <w:jc w:val="both"/>
        <w:rPr>
          <w:sz w:val="28"/>
          <w:szCs w:val="28"/>
        </w:rPr>
      </w:pPr>
      <w:r w:rsidRPr="00DD3156">
        <w:rPr>
          <w:sz w:val="28"/>
          <w:szCs w:val="28"/>
        </w:rPr>
        <w:t xml:space="preserve">В современном вооруженном конфликте </w:t>
      </w:r>
      <w:r w:rsidR="00731EA6" w:rsidRPr="00DD3156">
        <w:rPr>
          <w:sz w:val="28"/>
          <w:szCs w:val="28"/>
        </w:rPr>
        <w:t>уже невозможно обойтись без различных радиоэлектронных средств.</w:t>
      </w:r>
      <w:r w:rsidR="00840543" w:rsidRPr="00DD3156">
        <w:rPr>
          <w:sz w:val="28"/>
          <w:szCs w:val="28"/>
        </w:rPr>
        <w:t xml:space="preserve"> Более того, к РЭС предъявляются всё более высокие технические тр</w:t>
      </w:r>
      <w:r w:rsidR="009A2CE9" w:rsidRPr="00DD3156">
        <w:rPr>
          <w:sz w:val="28"/>
          <w:szCs w:val="28"/>
        </w:rPr>
        <w:t>ебования, для обеспечения заданных</w:t>
      </w:r>
      <w:r w:rsidR="00840543" w:rsidRPr="00DD3156">
        <w:rPr>
          <w:sz w:val="28"/>
          <w:szCs w:val="28"/>
        </w:rPr>
        <w:t xml:space="preserve"> ТТХ. Порой эти требования входят друг с другом в противоречия.</w:t>
      </w:r>
      <w:r w:rsidR="00DF6B2F" w:rsidRPr="00DD3156">
        <w:rPr>
          <w:sz w:val="28"/>
          <w:szCs w:val="28"/>
        </w:rPr>
        <w:t xml:space="preserve"> Поэтому разработка РЭС является очень сложной и интересной задачей</w:t>
      </w:r>
      <w:r w:rsidR="00BE4FCB" w:rsidRPr="00DD3156">
        <w:rPr>
          <w:sz w:val="28"/>
          <w:szCs w:val="28"/>
        </w:rPr>
        <w:t xml:space="preserve">, которая по силам, </w:t>
      </w:r>
      <w:r w:rsidR="00DF6B2F" w:rsidRPr="00DD3156">
        <w:rPr>
          <w:sz w:val="28"/>
          <w:szCs w:val="28"/>
        </w:rPr>
        <w:t xml:space="preserve">только </w:t>
      </w:r>
      <w:r w:rsidR="00BE4FCB" w:rsidRPr="00DD3156">
        <w:rPr>
          <w:sz w:val="28"/>
          <w:szCs w:val="28"/>
        </w:rPr>
        <w:t>ведущим странам.</w:t>
      </w:r>
      <w:r w:rsidR="00F571E7" w:rsidRPr="00DD3156">
        <w:rPr>
          <w:sz w:val="28"/>
          <w:szCs w:val="28"/>
        </w:rPr>
        <w:t xml:space="preserve"> Исследования по этим направлениям проводятся в ведущих КБ.</w:t>
      </w:r>
    </w:p>
    <w:p w:rsidR="00AC2F60" w:rsidRPr="00DD3156" w:rsidRDefault="00840543" w:rsidP="00DD3156">
      <w:pPr>
        <w:spacing w:line="360" w:lineRule="auto"/>
        <w:ind w:firstLine="709"/>
        <w:jc w:val="both"/>
        <w:rPr>
          <w:sz w:val="28"/>
          <w:szCs w:val="28"/>
        </w:rPr>
      </w:pPr>
      <w:r w:rsidRPr="00DD3156">
        <w:rPr>
          <w:sz w:val="28"/>
          <w:szCs w:val="28"/>
        </w:rPr>
        <w:t>В связи с этим</w:t>
      </w:r>
      <w:r w:rsidR="00BE4FCB" w:rsidRPr="00DD3156">
        <w:rPr>
          <w:sz w:val="28"/>
          <w:szCs w:val="28"/>
        </w:rPr>
        <w:t>,</w:t>
      </w:r>
      <w:r w:rsidRPr="00DD3156">
        <w:rPr>
          <w:sz w:val="28"/>
          <w:szCs w:val="28"/>
        </w:rPr>
        <w:t xml:space="preserve"> данная курсовая является очень актуальной</w:t>
      </w:r>
      <w:r w:rsidR="00BE4FCB" w:rsidRPr="00DD3156">
        <w:rPr>
          <w:sz w:val="28"/>
          <w:szCs w:val="28"/>
        </w:rPr>
        <w:t xml:space="preserve"> в современных условиях, и даёт возможность с инженерной точки зрения проанализировать обе стороны</w:t>
      </w:r>
      <w:r w:rsidR="009A2CE9" w:rsidRPr="00DD3156">
        <w:rPr>
          <w:sz w:val="28"/>
          <w:szCs w:val="28"/>
        </w:rPr>
        <w:t xml:space="preserve"> </w:t>
      </w:r>
      <w:r w:rsidR="00BE4FCB" w:rsidRPr="00DD3156">
        <w:rPr>
          <w:sz w:val="28"/>
          <w:szCs w:val="28"/>
        </w:rPr>
        <w:t>радиоэлектронного конфликта</w:t>
      </w:r>
      <w:r w:rsidR="009A2CE9" w:rsidRPr="00DD3156">
        <w:rPr>
          <w:sz w:val="28"/>
          <w:szCs w:val="28"/>
        </w:rPr>
        <w:t>, выяснить достоинства и недостатки тех или иных методов радиоэлектронного подавления и защиты РЭС.</w:t>
      </w:r>
    </w:p>
    <w:p w:rsidR="00AC2F60" w:rsidRPr="00DD3156" w:rsidRDefault="00DD3156" w:rsidP="00DD3156">
      <w:pPr>
        <w:spacing w:line="360" w:lineRule="auto"/>
        <w:ind w:firstLine="709"/>
        <w:jc w:val="both"/>
        <w:rPr>
          <w:sz w:val="28"/>
          <w:szCs w:val="28"/>
        </w:rPr>
      </w:pPr>
      <w:r>
        <w:rPr>
          <w:sz w:val="28"/>
          <w:szCs w:val="28"/>
        </w:rPr>
        <w:br w:type="page"/>
      </w:r>
      <w:r w:rsidR="00731EA6" w:rsidRPr="00DD3156">
        <w:rPr>
          <w:b/>
          <w:sz w:val="28"/>
          <w:szCs w:val="28"/>
        </w:rPr>
        <w:t>2.</w:t>
      </w:r>
      <w:r w:rsidR="00731EA6" w:rsidRPr="00DD3156">
        <w:rPr>
          <w:sz w:val="28"/>
          <w:szCs w:val="28"/>
        </w:rPr>
        <w:t xml:space="preserve"> </w:t>
      </w:r>
      <w:r w:rsidR="00731EA6" w:rsidRPr="00DD3156">
        <w:rPr>
          <w:b/>
          <w:sz w:val="28"/>
          <w:szCs w:val="28"/>
        </w:rPr>
        <w:t>Анализ задачи и её формализация</w:t>
      </w:r>
    </w:p>
    <w:p w:rsidR="00AC2F60" w:rsidRPr="00DD3156" w:rsidRDefault="00AC2F60" w:rsidP="00DD3156">
      <w:pPr>
        <w:spacing w:line="360" w:lineRule="auto"/>
        <w:ind w:firstLine="709"/>
        <w:jc w:val="both"/>
        <w:rPr>
          <w:sz w:val="28"/>
          <w:szCs w:val="28"/>
        </w:rPr>
      </w:pPr>
    </w:p>
    <w:p w:rsidR="00321334" w:rsidRPr="00DD3156" w:rsidRDefault="00F571E7" w:rsidP="00DD3156">
      <w:pPr>
        <w:spacing w:line="360" w:lineRule="auto"/>
        <w:ind w:firstLine="709"/>
        <w:jc w:val="both"/>
        <w:rPr>
          <w:sz w:val="28"/>
          <w:szCs w:val="28"/>
        </w:rPr>
      </w:pPr>
      <w:r w:rsidRPr="00DD3156">
        <w:rPr>
          <w:sz w:val="28"/>
          <w:szCs w:val="28"/>
        </w:rPr>
        <w:t>В дан</w:t>
      </w:r>
      <w:r w:rsidR="00CD6C64" w:rsidRPr="00DD3156">
        <w:rPr>
          <w:sz w:val="28"/>
          <w:szCs w:val="28"/>
        </w:rPr>
        <w:t>ной курсовой работе предлагает</w:t>
      </w:r>
      <w:r w:rsidRPr="00DD3156">
        <w:rPr>
          <w:sz w:val="28"/>
          <w:szCs w:val="28"/>
        </w:rPr>
        <w:t>ся</w:t>
      </w:r>
      <w:r w:rsidR="00CD6C64" w:rsidRPr="00DD3156">
        <w:rPr>
          <w:sz w:val="28"/>
          <w:szCs w:val="28"/>
        </w:rPr>
        <w:t xml:space="preserve"> произвести эскизный расчёт РЛС, в соответствии с параметрами этой радиолокационной станции разработать алгоритм</w:t>
      </w:r>
      <w:r w:rsidR="00662005" w:rsidRPr="00DD3156">
        <w:rPr>
          <w:sz w:val="28"/>
          <w:szCs w:val="28"/>
        </w:rPr>
        <w:t>ы</w:t>
      </w:r>
      <w:r w:rsidR="00CD6C64" w:rsidRPr="00DD3156">
        <w:rPr>
          <w:sz w:val="28"/>
          <w:szCs w:val="28"/>
        </w:rPr>
        <w:t xml:space="preserve"> работы и ст</w:t>
      </w:r>
      <w:r w:rsidR="00662005" w:rsidRPr="00DD3156">
        <w:rPr>
          <w:sz w:val="28"/>
          <w:szCs w:val="28"/>
        </w:rPr>
        <w:t>руктурные схемы</w:t>
      </w:r>
      <w:r w:rsidR="00321334" w:rsidRPr="00DD3156">
        <w:rPr>
          <w:sz w:val="28"/>
          <w:szCs w:val="28"/>
        </w:rPr>
        <w:t xml:space="preserve"> постановщика помех и </w:t>
      </w:r>
      <w:r w:rsidR="00662005" w:rsidRPr="00DD3156">
        <w:rPr>
          <w:sz w:val="28"/>
          <w:szCs w:val="28"/>
        </w:rPr>
        <w:t>устройств защиты для этой РЛС.</w:t>
      </w:r>
    </w:p>
    <w:p w:rsidR="00E07851" w:rsidRPr="00DD3156" w:rsidRDefault="008345DF" w:rsidP="00DD3156">
      <w:pPr>
        <w:spacing w:line="360" w:lineRule="auto"/>
        <w:ind w:firstLine="709"/>
        <w:jc w:val="both"/>
        <w:rPr>
          <w:sz w:val="28"/>
          <w:szCs w:val="28"/>
        </w:rPr>
      </w:pPr>
      <w:r w:rsidRPr="00DD3156">
        <w:rPr>
          <w:sz w:val="28"/>
          <w:szCs w:val="28"/>
        </w:rPr>
        <w:t xml:space="preserve">В соответствии с ТЗ, дальнейшие рассуждения проводятся для трехкоординатной РЛС дальнего обнаружения. Дальность обнаружения </w:t>
      </w:r>
      <w:r w:rsidR="004C2414" w:rsidRPr="00DD3156">
        <w:rPr>
          <w:sz w:val="28"/>
          <w:szCs w:val="28"/>
        </w:rPr>
        <w:t>цели выбирается не менее 270 км</w:t>
      </w:r>
      <w:r w:rsidR="002862BE" w:rsidRPr="00DD3156">
        <w:rPr>
          <w:sz w:val="28"/>
          <w:szCs w:val="28"/>
        </w:rPr>
        <w:t xml:space="preserve"> </w:t>
      </w:r>
      <w:r w:rsidR="000D27CC" w:rsidRPr="00DD3156">
        <w:rPr>
          <w:sz w:val="28"/>
          <w:szCs w:val="28"/>
        </w:rPr>
        <w:t>(</w:t>
      </w:r>
      <w:r w:rsidR="000D27CC" w:rsidRPr="00DD3156">
        <w:rPr>
          <w:sz w:val="28"/>
          <w:szCs w:val="28"/>
          <w:lang w:val="en-US"/>
        </w:rPr>
        <w:t>R</w:t>
      </w:r>
      <w:r w:rsidR="00BA1000" w:rsidRPr="00DD3156">
        <w:rPr>
          <w:sz w:val="28"/>
          <w:szCs w:val="28"/>
          <w:vertAlign w:val="subscript"/>
          <w:lang w:val="en-US"/>
        </w:rPr>
        <w:t>max</w:t>
      </w:r>
      <w:r w:rsidR="000D27CC" w:rsidRPr="00DD3156">
        <w:rPr>
          <w:sz w:val="28"/>
          <w:szCs w:val="28"/>
        </w:rPr>
        <w:t>= 300 км)</w:t>
      </w:r>
      <w:r w:rsidR="004C2414" w:rsidRPr="00DD3156">
        <w:rPr>
          <w:sz w:val="28"/>
          <w:szCs w:val="28"/>
        </w:rPr>
        <w:t>. ЭПР цели</w:t>
      </w:r>
      <w:r w:rsidR="002862BE" w:rsidRPr="00DD3156">
        <w:rPr>
          <w:sz w:val="28"/>
          <w:szCs w:val="28"/>
        </w:rPr>
        <w:t xml:space="preserve"> </w:t>
      </w:r>
      <w:r w:rsidR="004C2414" w:rsidRPr="00DD3156">
        <w:rPr>
          <w:sz w:val="28"/>
          <w:szCs w:val="28"/>
        </w:rPr>
        <w:t>(</w:t>
      </w:r>
      <w:r w:rsidR="004C2414" w:rsidRPr="00DD3156">
        <w:rPr>
          <w:sz w:val="28"/>
          <w:szCs w:val="28"/>
          <w:lang w:val="en-US"/>
        </w:rPr>
        <w:t>E</w:t>
      </w:r>
      <w:r w:rsidR="004C2414" w:rsidRPr="00DD3156">
        <w:rPr>
          <w:sz w:val="28"/>
          <w:szCs w:val="28"/>
        </w:rPr>
        <w:t>= 5.6 м</w:t>
      </w:r>
      <w:r w:rsidR="004C2414" w:rsidRPr="00DD3156">
        <w:rPr>
          <w:sz w:val="28"/>
          <w:szCs w:val="28"/>
          <w:vertAlign w:val="superscript"/>
        </w:rPr>
        <w:t>2</w:t>
      </w:r>
      <w:r w:rsidR="004C2414" w:rsidRPr="00DD3156">
        <w:rPr>
          <w:sz w:val="28"/>
          <w:szCs w:val="28"/>
        </w:rPr>
        <w:t xml:space="preserve">) типично для тяжёлого истребителя-бомбардировщика (например: </w:t>
      </w:r>
      <w:r w:rsidR="004C2414" w:rsidRPr="00DD3156">
        <w:rPr>
          <w:sz w:val="28"/>
          <w:szCs w:val="28"/>
          <w:lang w:val="en-US"/>
        </w:rPr>
        <w:t>F</w:t>
      </w:r>
      <w:r w:rsidR="000D27CC" w:rsidRPr="00DD3156">
        <w:rPr>
          <w:sz w:val="28"/>
          <w:szCs w:val="28"/>
        </w:rPr>
        <w:t>-</w:t>
      </w:r>
      <w:r w:rsidR="004C2414" w:rsidRPr="00DD3156">
        <w:rPr>
          <w:sz w:val="28"/>
          <w:szCs w:val="28"/>
        </w:rPr>
        <w:t>111</w:t>
      </w:r>
      <w:r w:rsidR="000D27CC" w:rsidRPr="00DD3156">
        <w:rPr>
          <w:sz w:val="28"/>
          <w:szCs w:val="28"/>
        </w:rPr>
        <w:t xml:space="preserve">, </w:t>
      </w:r>
      <w:r w:rsidR="004C2414" w:rsidRPr="00DD3156">
        <w:rPr>
          <w:sz w:val="28"/>
          <w:szCs w:val="28"/>
        </w:rPr>
        <w:t>Су-27). Предлагаемый ТЗ тип помех: помеха от земной поверхности, и уводящая по дальности</w:t>
      </w:r>
      <w:r w:rsidR="000D27CC" w:rsidRPr="00DD3156">
        <w:rPr>
          <w:sz w:val="28"/>
          <w:szCs w:val="28"/>
        </w:rPr>
        <w:t xml:space="preserve">. </w:t>
      </w:r>
    </w:p>
    <w:p w:rsidR="00BA4AB3" w:rsidRPr="00DD3156" w:rsidRDefault="000D27CC" w:rsidP="00DD3156">
      <w:pPr>
        <w:spacing w:line="360" w:lineRule="auto"/>
        <w:ind w:firstLine="709"/>
        <w:jc w:val="both"/>
        <w:rPr>
          <w:sz w:val="28"/>
          <w:szCs w:val="28"/>
        </w:rPr>
      </w:pPr>
      <w:r w:rsidRPr="00DD3156">
        <w:rPr>
          <w:sz w:val="28"/>
          <w:szCs w:val="28"/>
        </w:rPr>
        <w:t>Первый тип помех относится к естественным помехам и возникает из-за наличия у антенной системы РЛС боковых лепестков в угломестной плоскости. Главный луч при этом непосредственно земли не касается, так как для РЛС дальнего обнаружения</w:t>
      </w:r>
      <w:r w:rsidR="004C2414" w:rsidRPr="00DD3156">
        <w:rPr>
          <w:sz w:val="28"/>
          <w:szCs w:val="28"/>
        </w:rPr>
        <w:t xml:space="preserve"> </w:t>
      </w:r>
      <w:r w:rsidRPr="00DD3156">
        <w:rPr>
          <w:sz w:val="28"/>
          <w:szCs w:val="28"/>
        </w:rPr>
        <w:t>характерна слегка приподнятая ДН. Так</w:t>
      </w:r>
      <w:r w:rsidR="0015724B" w:rsidRPr="00DD3156">
        <w:rPr>
          <w:sz w:val="28"/>
          <w:szCs w:val="28"/>
        </w:rPr>
        <w:t xml:space="preserve">же </w:t>
      </w:r>
      <w:r w:rsidR="00150DB5" w:rsidRPr="00DD3156">
        <w:rPr>
          <w:sz w:val="28"/>
          <w:szCs w:val="28"/>
        </w:rPr>
        <w:t xml:space="preserve">к данному виду помехи относятся так называемые «местные предметы», которые возникают из-за больших углов закрытия </w:t>
      </w:r>
      <w:r w:rsidR="00E07851" w:rsidRPr="00DD3156">
        <w:rPr>
          <w:sz w:val="28"/>
          <w:szCs w:val="28"/>
        </w:rPr>
        <w:t>на местности вокруг точки стояния РЛС</w:t>
      </w:r>
      <w:r w:rsidR="00BA4AB3" w:rsidRPr="00DD3156">
        <w:rPr>
          <w:sz w:val="28"/>
          <w:szCs w:val="28"/>
        </w:rPr>
        <w:t>, при этом помеха приходит и по главному лучу</w:t>
      </w:r>
      <w:r w:rsidR="00E07851" w:rsidRPr="00DD3156">
        <w:rPr>
          <w:sz w:val="28"/>
          <w:szCs w:val="28"/>
        </w:rPr>
        <w:t>.</w:t>
      </w:r>
      <w:r w:rsidR="00BA4AB3" w:rsidRPr="00DD3156">
        <w:rPr>
          <w:sz w:val="28"/>
          <w:szCs w:val="28"/>
        </w:rPr>
        <w:t xml:space="preserve"> Для данной помехи характерно</w:t>
      </w:r>
      <w:r w:rsidR="00E07851" w:rsidRPr="00DD3156">
        <w:rPr>
          <w:sz w:val="28"/>
          <w:szCs w:val="28"/>
        </w:rPr>
        <w:t xml:space="preserve"> </w:t>
      </w:r>
      <w:r w:rsidR="00BA4AB3" w:rsidRPr="00DD3156">
        <w:rPr>
          <w:sz w:val="28"/>
          <w:szCs w:val="28"/>
        </w:rPr>
        <w:t>нулевое доплеровское смещение частоты, следовательно, для борьбы с ней лучше всего использовать режекторный фильтр.</w:t>
      </w:r>
    </w:p>
    <w:p w:rsidR="00E25472" w:rsidRPr="00DD3156" w:rsidRDefault="00BA4AB3" w:rsidP="00DD3156">
      <w:pPr>
        <w:spacing w:line="360" w:lineRule="auto"/>
        <w:ind w:firstLine="709"/>
        <w:jc w:val="both"/>
        <w:rPr>
          <w:sz w:val="28"/>
          <w:szCs w:val="28"/>
        </w:rPr>
      </w:pPr>
      <w:r w:rsidRPr="00DD3156">
        <w:rPr>
          <w:sz w:val="28"/>
          <w:szCs w:val="28"/>
        </w:rPr>
        <w:t>Втор</w:t>
      </w:r>
      <w:r w:rsidR="002862BE" w:rsidRPr="00DD3156">
        <w:rPr>
          <w:sz w:val="28"/>
          <w:szCs w:val="28"/>
        </w:rPr>
        <w:t>ой тип помех относится к преднамеренным. Данная помеха предназначена для нарушения работы системы автоматического сопровождения по дальности (АСД)</w:t>
      </w:r>
      <w:r w:rsidR="000C2C39" w:rsidRPr="00DD3156">
        <w:rPr>
          <w:sz w:val="28"/>
          <w:szCs w:val="28"/>
        </w:rPr>
        <w:t>. При наличии такого рода помех происходит срыв селекции цели, срыв сопровождения, как минимум автоматического</w:t>
      </w:r>
      <w:r w:rsidR="00950117" w:rsidRPr="00DD3156">
        <w:rPr>
          <w:sz w:val="28"/>
          <w:szCs w:val="28"/>
        </w:rPr>
        <w:t xml:space="preserve">, а как максимум система АСД берёт на сопровождение ложные цели. </w:t>
      </w:r>
      <w:r w:rsidR="0085721B" w:rsidRPr="00DD3156">
        <w:rPr>
          <w:sz w:val="28"/>
          <w:szCs w:val="28"/>
        </w:rPr>
        <w:t xml:space="preserve">Генерируемая уводящая помеха должна быть </w:t>
      </w:r>
      <w:r w:rsidR="00950117" w:rsidRPr="00DD3156">
        <w:rPr>
          <w:sz w:val="28"/>
          <w:szCs w:val="28"/>
        </w:rPr>
        <w:t>точной копией полезного сигнала</w:t>
      </w:r>
      <w:r w:rsidR="0085721B" w:rsidRPr="00DD3156">
        <w:rPr>
          <w:sz w:val="28"/>
          <w:szCs w:val="28"/>
        </w:rPr>
        <w:t>, для чего в аппаратуре постановщика помех необходимо предусмотреть разведывательный приёмник, который передавал бы информацию о сигнале в режиме реального времени.</w:t>
      </w:r>
      <w:r w:rsidR="001B5589" w:rsidRPr="00DD3156">
        <w:rPr>
          <w:sz w:val="28"/>
          <w:szCs w:val="28"/>
        </w:rPr>
        <w:t xml:space="preserve"> При проектировании также надо учесть, что постановщик работает по боковым лепесткам ДН. Борьба с такого рода помехой возможна на этапе вторичной </w:t>
      </w:r>
      <w:r w:rsidR="00A11E5C" w:rsidRPr="00DD3156">
        <w:rPr>
          <w:sz w:val="28"/>
          <w:szCs w:val="28"/>
        </w:rPr>
        <w:t>обработки РЛИ, из сопоставления данных канала доплеровского измерителя скорости и канала вычисления скорости на основе траекторной обработки.</w:t>
      </w:r>
      <w:r w:rsidR="00BC0606" w:rsidRPr="00DD3156">
        <w:rPr>
          <w:sz w:val="28"/>
          <w:szCs w:val="28"/>
        </w:rPr>
        <w:t xml:space="preserve"> Однако, как правило, в РЛС дальнего обна</w:t>
      </w:r>
      <w:r w:rsidR="000508BF" w:rsidRPr="00DD3156">
        <w:rPr>
          <w:sz w:val="28"/>
          <w:szCs w:val="28"/>
        </w:rPr>
        <w:t>ружения однозначного измерения по скорости достичь не удаётся, следовательно, в данном случае канал ДИС отсутствует.</w:t>
      </w:r>
      <w:r w:rsidR="00544706" w:rsidRPr="00DD3156">
        <w:rPr>
          <w:sz w:val="28"/>
          <w:szCs w:val="28"/>
        </w:rPr>
        <w:t xml:space="preserve"> Исходя из этого, алгоритм помехозащиты существенно упростится и, будет представлять собой процесс сравнения данных канала вычисления скорости на основе траекторной обработки</w:t>
      </w:r>
      <w:r w:rsidR="00A712FD" w:rsidRPr="00DD3156">
        <w:rPr>
          <w:sz w:val="28"/>
          <w:szCs w:val="28"/>
        </w:rPr>
        <w:t xml:space="preserve"> с порогом скорости, заданным в ТЗ (</w:t>
      </w:r>
      <w:r w:rsidR="00A712FD" w:rsidRPr="00DD3156">
        <w:rPr>
          <w:sz w:val="28"/>
          <w:szCs w:val="28"/>
          <w:lang w:val="en-US"/>
        </w:rPr>
        <w:t>V</w:t>
      </w:r>
      <w:r w:rsidR="00A712FD" w:rsidRPr="00DD3156">
        <w:rPr>
          <w:sz w:val="28"/>
          <w:szCs w:val="28"/>
          <w:vertAlign w:val="subscript"/>
          <w:lang w:val="en-US"/>
        </w:rPr>
        <w:t>max</w:t>
      </w:r>
      <w:r w:rsidR="00A712FD" w:rsidRPr="00DD3156">
        <w:rPr>
          <w:sz w:val="28"/>
          <w:szCs w:val="28"/>
        </w:rPr>
        <w:t>=930 м/с).</w:t>
      </w:r>
    </w:p>
    <w:p w:rsidR="00DD3156" w:rsidRPr="00061DD9" w:rsidRDefault="00DD3156" w:rsidP="00DD3156">
      <w:pPr>
        <w:spacing w:line="360" w:lineRule="auto"/>
        <w:ind w:firstLine="709"/>
        <w:jc w:val="both"/>
        <w:rPr>
          <w:b/>
          <w:sz w:val="28"/>
          <w:szCs w:val="28"/>
        </w:rPr>
      </w:pPr>
    </w:p>
    <w:p w:rsidR="00AC2F60" w:rsidRPr="00DD3156" w:rsidRDefault="00E25472" w:rsidP="00DD3156">
      <w:pPr>
        <w:spacing w:line="360" w:lineRule="auto"/>
        <w:ind w:firstLine="709"/>
        <w:jc w:val="both"/>
        <w:rPr>
          <w:sz w:val="28"/>
          <w:szCs w:val="28"/>
        </w:rPr>
      </w:pPr>
      <w:r w:rsidRPr="00DD3156">
        <w:rPr>
          <w:b/>
          <w:sz w:val="28"/>
          <w:szCs w:val="28"/>
        </w:rPr>
        <w:t>Эскизный расчёт РЛС.</w:t>
      </w:r>
    </w:p>
    <w:p w:rsidR="00AC2F60" w:rsidRPr="00DD3156" w:rsidRDefault="00AC2F60" w:rsidP="00DD3156">
      <w:pPr>
        <w:spacing w:line="360" w:lineRule="auto"/>
        <w:ind w:firstLine="709"/>
        <w:jc w:val="both"/>
        <w:rPr>
          <w:sz w:val="28"/>
          <w:szCs w:val="28"/>
        </w:rPr>
      </w:pPr>
    </w:p>
    <w:p w:rsidR="00E25472" w:rsidRPr="00DD3156" w:rsidRDefault="00E25472" w:rsidP="00DD3156">
      <w:pPr>
        <w:spacing w:line="360" w:lineRule="auto"/>
        <w:ind w:firstLine="709"/>
        <w:jc w:val="both"/>
        <w:rPr>
          <w:sz w:val="28"/>
          <w:szCs w:val="28"/>
        </w:rPr>
      </w:pPr>
      <w:r w:rsidRPr="00DD3156">
        <w:rPr>
          <w:sz w:val="28"/>
          <w:szCs w:val="28"/>
        </w:rPr>
        <w:t>Для РЛС дальнего обнаружения характерен импульсный режим работы. Рассчитаем период</w:t>
      </w:r>
      <w:r w:rsidR="00BA1000" w:rsidRPr="00DD3156">
        <w:rPr>
          <w:sz w:val="28"/>
          <w:szCs w:val="28"/>
        </w:rPr>
        <w:t xml:space="preserve"> повторения зондирующих импульсов исходя из заданной однозначно измеряемой дальности </w:t>
      </w:r>
      <w:r w:rsidR="00E35214" w:rsidRPr="00DD3156">
        <w:rPr>
          <w:sz w:val="28"/>
          <w:szCs w:val="28"/>
          <w:lang w:val="en-US"/>
        </w:rPr>
        <w:t>R</w:t>
      </w:r>
      <w:r w:rsidR="00E35214" w:rsidRPr="00DD3156">
        <w:rPr>
          <w:sz w:val="28"/>
          <w:szCs w:val="28"/>
          <w:vertAlign w:val="subscript"/>
          <w:lang w:val="en-US"/>
        </w:rPr>
        <w:t>max</w:t>
      </w:r>
      <w:r w:rsidR="00E35214" w:rsidRPr="00DD3156">
        <w:rPr>
          <w:sz w:val="28"/>
          <w:szCs w:val="28"/>
        </w:rPr>
        <w:t xml:space="preserve">= 300 </w:t>
      </w:r>
      <w:r w:rsidR="006407D8" w:rsidRPr="00DD3156">
        <w:rPr>
          <w:sz w:val="28"/>
          <w:szCs w:val="28"/>
        </w:rPr>
        <w:t>км</w:t>
      </w:r>
      <w:r w:rsidR="00E35214" w:rsidRPr="00DD3156">
        <w:rPr>
          <w:sz w:val="28"/>
          <w:szCs w:val="28"/>
        </w:rPr>
        <w:t>:</w:t>
      </w:r>
    </w:p>
    <w:p w:rsidR="00F727B7" w:rsidRPr="00DD3156" w:rsidRDefault="00F727B7" w:rsidP="00DD3156">
      <w:pPr>
        <w:spacing w:line="360" w:lineRule="auto"/>
        <w:ind w:firstLine="709"/>
        <w:jc w:val="both"/>
        <w:rPr>
          <w:sz w:val="28"/>
          <w:szCs w:val="28"/>
        </w:rPr>
      </w:pPr>
    </w:p>
    <w:p w:rsidR="00C067C7" w:rsidRPr="00DD3156" w:rsidRDefault="00C037F3" w:rsidP="00DD3156">
      <w:pPr>
        <w:spacing w:line="360" w:lineRule="auto"/>
        <w:ind w:firstLine="709"/>
        <w:jc w:val="both"/>
        <w:rPr>
          <w:sz w:val="28"/>
          <w:szCs w:val="28"/>
        </w:rPr>
      </w:pPr>
      <w:r>
        <w:rPr>
          <w:position w:val="-24"/>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4pt;height:33pt">
            <v:imagedata r:id="rId7" o:title=""/>
          </v:shape>
        </w:pict>
      </w:r>
    </w:p>
    <w:p w:rsidR="00F727B7" w:rsidRPr="00DD3156" w:rsidRDefault="00F727B7" w:rsidP="00DD3156">
      <w:pPr>
        <w:spacing w:line="360" w:lineRule="auto"/>
        <w:ind w:firstLine="709"/>
        <w:jc w:val="both"/>
        <w:rPr>
          <w:sz w:val="28"/>
          <w:szCs w:val="28"/>
        </w:rPr>
      </w:pPr>
    </w:p>
    <w:p w:rsidR="00F727B7" w:rsidRPr="00DD3156" w:rsidRDefault="006407D8" w:rsidP="00DD3156">
      <w:pPr>
        <w:spacing w:line="360" w:lineRule="auto"/>
        <w:ind w:firstLine="709"/>
        <w:jc w:val="both"/>
        <w:rPr>
          <w:sz w:val="28"/>
          <w:szCs w:val="28"/>
        </w:rPr>
      </w:pPr>
      <w:r w:rsidRPr="00DD3156">
        <w:rPr>
          <w:sz w:val="28"/>
          <w:szCs w:val="28"/>
        </w:rPr>
        <w:t>Для данного вида радиолокационных станций характерен метровый диапазон рабочих частот</w:t>
      </w:r>
      <w:r w:rsidR="00F76741" w:rsidRPr="00DD3156">
        <w:rPr>
          <w:sz w:val="28"/>
          <w:szCs w:val="28"/>
        </w:rPr>
        <w:t xml:space="preserve"> от 1 до 10 метров. В соответствии с атмосферными окнами прозрачности и допустимыми размерами раскрыва антенной системы приемлема несущая частота</w:t>
      </w:r>
      <w:r w:rsidR="00F727B7" w:rsidRPr="00DD3156">
        <w:rPr>
          <w:sz w:val="28"/>
          <w:szCs w:val="28"/>
        </w:rPr>
        <w:t xml:space="preserve"> </w:t>
      </w:r>
      <w:r w:rsidR="00C037F3">
        <w:rPr>
          <w:position w:val="-6"/>
          <w:sz w:val="28"/>
          <w:szCs w:val="28"/>
        </w:rPr>
        <w:pict>
          <v:shape id="_x0000_i1026" type="#_x0000_t75" style="width:42pt;height:14.25pt">
            <v:imagedata r:id="rId8" o:title=""/>
          </v:shape>
        </w:pict>
      </w:r>
      <w:r w:rsidR="00F76741" w:rsidRPr="00DD3156">
        <w:rPr>
          <w:sz w:val="28"/>
          <w:szCs w:val="28"/>
        </w:rPr>
        <w:t xml:space="preserve">. Реализуемая ширина ДН в азимутальной плоскости на этих частотах составляет от 2.5 до 4 градусов. Достаточная ширина ДН </w:t>
      </w:r>
      <w:r w:rsidR="00C037F3">
        <w:rPr>
          <w:position w:val="-10"/>
          <w:sz w:val="28"/>
          <w:szCs w:val="28"/>
        </w:rPr>
        <w:pict>
          <v:shape id="_x0000_i1027" type="#_x0000_t75" style="width:41.25pt;height:18pt">
            <v:imagedata r:id="rId9" o:title=""/>
          </v:shape>
        </w:pict>
      </w:r>
      <w:r w:rsidR="00486D11" w:rsidRPr="00DD3156">
        <w:rPr>
          <w:sz w:val="28"/>
          <w:szCs w:val="28"/>
        </w:rPr>
        <w:t>. Рассчитаем</w:t>
      </w:r>
      <w:r w:rsidR="00F727B7" w:rsidRPr="00DD3156">
        <w:rPr>
          <w:sz w:val="28"/>
          <w:szCs w:val="28"/>
        </w:rPr>
        <w:t xml:space="preserve"> раскрыв антенны необходимый для формирования заданной ширины ДН:</w:t>
      </w:r>
    </w:p>
    <w:p w:rsidR="00F727B7" w:rsidRPr="00DD3156" w:rsidRDefault="00F727B7" w:rsidP="00DD3156">
      <w:pPr>
        <w:spacing w:line="360" w:lineRule="auto"/>
        <w:ind w:firstLine="709"/>
        <w:jc w:val="both"/>
        <w:rPr>
          <w:sz w:val="28"/>
          <w:szCs w:val="28"/>
        </w:rPr>
      </w:pPr>
    </w:p>
    <w:p w:rsidR="00620B3B" w:rsidRPr="00DD3156" w:rsidRDefault="00C037F3" w:rsidP="00DD3156">
      <w:pPr>
        <w:spacing w:line="360" w:lineRule="auto"/>
        <w:ind w:firstLine="709"/>
        <w:jc w:val="both"/>
        <w:rPr>
          <w:sz w:val="28"/>
          <w:szCs w:val="28"/>
        </w:rPr>
      </w:pPr>
      <w:r>
        <w:rPr>
          <w:position w:val="-28"/>
          <w:sz w:val="28"/>
          <w:szCs w:val="28"/>
        </w:rPr>
        <w:pict>
          <v:shape id="_x0000_i1028" type="#_x0000_t75" style="width:129pt;height:33pt">
            <v:imagedata r:id="rId10" o:title=""/>
          </v:shape>
        </w:pict>
      </w:r>
      <w:r w:rsidR="00620B3B" w:rsidRPr="00DD3156">
        <w:rPr>
          <w:sz w:val="28"/>
          <w:szCs w:val="28"/>
        </w:rPr>
        <w:t>,</w:t>
      </w:r>
    </w:p>
    <w:p w:rsidR="00620B3B" w:rsidRPr="00DD3156" w:rsidRDefault="00DD3156" w:rsidP="00DD3156">
      <w:pPr>
        <w:spacing w:line="360" w:lineRule="auto"/>
        <w:ind w:firstLine="709"/>
        <w:jc w:val="both"/>
        <w:rPr>
          <w:sz w:val="28"/>
          <w:szCs w:val="28"/>
        </w:rPr>
      </w:pPr>
      <w:r w:rsidRPr="00DD3156">
        <w:rPr>
          <w:sz w:val="28"/>
          <w:szCs w:val="28"/>
        </w:rPr>
        <w:br w:type="page"/>
      </w:r>
      <w:r w:rsidR="00620B3B" w:rsidRPr="00DD3156">
        <w:rPr>
          <w:sz w:val="28"/>
          <w:szCs w:val="28"/>
        </w:rPr>
        <w:t xml:space="preserve">где </w:t>
      </w:r>
      <w:r w:rsidR="00C037F3">
        <w:rPr>
          <w:position w:val="-10"/>
          <w:sz w:val="28"/>
          <w:szCs w:val="28"/>
        </w:rPr>
        <w:pict>
          <v:shape id="_x0000_i1029" type="#_x0000_t75" style="width:9.75pt;height:12.75pt">
            <v:imagedata r:id="rId11" o:title=""/>
          </v:shape>
        </w:pict>
      </w:r>
      <w:r w:rsidR="00620B3B" w:rsidRPr="00DD3156">
        <w:rPr>
          <w:sz w:val="28"/>
          <w:szCs w:val="28"/>
        </w:rPr>
        <w:t>- коэффициент, учитывающий величину амплитудных искажений.</w:t>
      </w:r>
    </w:p>
    <w:p w:rsidR="00620B3B" w:rsidRPr="00DD3156" w:rsidRDefault="0054311F" w:rsidP="00DD3156">
      <w:pPr>
        <w:spacing w:line="360" w:lineRule="auto"/>
        <w:ind w:firstLine="709"/>
        <w:jc w:val="both"/>
        <w:rPr>
          <w:sz w:val="28"/>
          <w:szCs w:val="28"/>
        </w:rPr>
      </w:pPr>
      <w:r w:rsidRPr="00DD3156">
        <w:rPr>
          <w:sz w:val="28"/>
          <w:szCs w:val="28"/>
        </w:rPr>
        <w:t xml:space="preserve">Для определения радиолокационной станцией угла места необходимо обеспечить качание луча в угломестной плоскости (последовательный режим обзора). Зададимся такой же шириной ДН что и </w:t>
      </w:r>
      <w:r w:rsidR="00AB3725" w:rsidRPr="00DD3156">
        <w:rPr>
          <w:sz w:val="28"/>
          <w:szCs w:val="28"/>
        </w:rPr>
        <w:t xml:space="preserve">в азимутальной плоскости, соответственно таким же будет и эквивалентный раскрыв антенны в этой плоскости. Конструктивно антенную систему можно выполнить в виде двух ФАР, одна из которых, синфазная, будет обеспечивать узкую </w:t>
      </w:r>
      <w:r w:rsidR="00DA27AA" w:rsidRPr="00DD3156">
        <w:rPr>
          <w:sz w:val="28"/>
          <w:szCs w:val="28"/>
        </w:rPr>
        <w:t xml:space="preserve">ДН в азимутальной плоскости, а другая, наклонного излучения, качание луча в угломестной плоскости. Вся же АС будет вращаться в азимутальной плоскости, обеспечивая последовательный обзор в секторе от 0 до 360 градусов. Скорость вращения антенны выберем стандартной для данного типа РЛС: </w:t>
      </w:r>
      <w:r w:rsidR="00C037F3">
        <w:rPr>
          <w:position w:val="-12"/>
          <w:sz w:val="28"/>
          <w:szCs w:val="28"/>
        </w:rPr>
        <w:pict>
          <v:shape id="_x0000_i1030" type="#_x0000_t75" style="width:143.25pt;height:18pt">
            <v:imagedata r:id="rId12" o:title=""/>
          </v:shape>
        </w:pict>
      </w:r>
    </w:p>
    <w:p w:rsidR="003D53B1" w:rsidRPr="00DD3156" w:rsidRDefault="003D53B1" w:rsidP="00DD3156">
      <w:pPr>
        <w:spacing w:line="360" w:lineRule="auto"/>
        <w:ind w:firstLine="709"/>
        <w:jc w:val="both"/>
        <w:rPr>
          <w:sz w:val="28"/>
          <w:szCs w:val="28"/>
        </w:rPr>
      </w:pPr>
      <w:r w:rsidRPr="00DD3156">
        <w:rPr>
          <w:sz w:val="28"/>
          <w:szCs w:val="28"/>
        </w:rPr>
        <w:t>Рассчитаем коэффициент усиления АС:</w:t>
      </w:r>
    </w:p>
    <w:p w:rsidR="003D53B1" w:rsidRPr="00DD3156" w:rsidRDefault="003D53B1" w:rsidP="00DD3156">
      <w:pPr>
        <w:spacing w:line="360" w:lineRule="auto"/>
        <w:ind w:firstLine="709"/>
        <w:jc w:val="both"/>
        <w:rPr>
          <w:sz w:val="28"/>
          <w:szCs w:val="28"/>
        </w:rPr>
      </w:pPr>
    </w:p>
    <w:p w:rsidR="003D53B1" w:rsidRPr="00DD3156" w:rsidRDefault="00C037F3" w:rsidP="00DD3156">
      <w:pPr>
        <w:spacing w:line="360" w:lineRule="auto"/>
        <w:ind w:firstLine="709"/>
        <w:jc w:val="both"/>
        <w:rPr>
          <w:sz w:val="28"/>
          <w:szCs w:val="28"/>
        </w:rPr>
      </w:pPr>
      <w:r>
        <w:rPr>
          <w:position w:val="-24"/>
          <w:sz w:val="28"/>
          <w:szCs w:val="28"/>
        </w:rPr>
        <w:pict>
          <v:shape id="_x0000_i1031" type="#_x0000_t75" style="width:158.25pt;height:33pt">
            <v:imagedata r:id="rId13" o:title=""/>
          </v:shape>
        </w:pict>
      </w:r>
    </w:p>
    <w:p w:rsidR="003D53B1" w:rsidRPr="00DD3156" w:rsidRDefault="003D53B1" w:rsidP="00DD3156">
      <w:pPr>
        <w:spacing w:line="360" w:lineRule="auto"/>
        <w:ind w:firstLine="709"/>
        <w:jc w:val="both"/>
        <w:rPr>
          <w:sz w:val="28"/>
          <w:szCs w:val="28"/>
        </w:rPr>
      </w:pPr>
    </w:p>
    <w:p w:rsidR="00CD72EB" w:rsidRPr="00DD3156" w:rsidRDefault="00CD72EB" w:rsidP="00DD3156">
      <w:pPr>
        <w:spacing w:line="360" w:lineRule="auto"/>
        <w:ind w:firstLine="709"/>
        <w:jc w:val="both"/>
        <w:rPr>
          <w:sz w:val="28"/>
          <w:szCs w:val="28"/>
        </w:rPr>
      </w:pPr>
      <w:r w:rsidRPr="00DD3156">
        <w:rPr>
          <w:sz w:val="28"/>
          <w:szCs w:val="28"/>
        </w:rPr>
        <w:t>Круговая частота вращения антенны:</w:t>
      </w:r>
    </w:p>
    <w:p w:rsidR="00CD72EB" w:rsidRPr="00DD3156" w:rsidRDefault="00CD72EB" w:rsidP="00DD3156">
      <w:pPr>
        <w:spacing w:line="360" w:lineRule="auto"/>
        <w:ind w:firstLine="709"/>
        <w:jc w:val="both"/>
        <w:rPr>
          <w:sz w:val="28"/>
          <w:szCs w:val="28"/>
        </w:rPr>
      </w:pPr>
    </w:p>
    <w:p w:rsidR="00CD72EB" w:rsidRPr="00DD3156" w:rsidRDefault="00C037F3" w:rsidP="00DD3156">
      <w:pPr>
        <w:spacing w:line="360" w:lineRule="auto"/>
        <w:ind w:firstLine="709"/>
        <w:jc w:val="both"/>
        <w:rPr>
          <w:sz w:val="28"/>
          <w:szCs w:val="28"/>
        </w:rPr>
      </w:pPr>
      <w:r>
        <w:rPr>
          <w:position w:val="-24"/>
          <w:sz w:val="28"/>
          <w:szCs w:val="28"/>
        </w:rPr>
        <w:pict>
          <v:shape id="_x0000_i1032" type="#_x0000_t75" style="width:2in;height:30.75pt">
            <v:imagedata r:id="rId14" o:title=""/>
          </v:shape>
        </w:pict>
      </w:r>
    </w:p>
    <w:p w:rsidR="002C0A07" w:rsidRPr="00DD3156" w:rsidRDefault="002C0A07" w:rsidP="00DD3156">
      <w:pPr>
        <w:spacing w:line="360" w:lineRule="auto"/>
        <w:ind w:firstLine="709"/>
        <w:jc w:val="both"/>
        <w:rPr>
          <w:sz w:val="28"/>
          <w:szCs w:val="28"/>
        </w:rPr>
      </w:pPr>
    </w:p>
    <w:p w:rsidR="002C0A07" w:rsidRPr="00DD3156" w:rsidRDefault="002C0A07" w:rsidP="00DD3156">
      <w:pPr>
        <w:spacing w:line="360" w:lineRule="auto"/>
        <w:ind w:firstLine="709"/>
        <w:jc w:val="both"/>
        <w:rPr>
          <w:sz w:val="28"/>
          <w:szCs w:val="28"/>
        </w:rPr>
      </w:pPr>
      <w:r w:rsidRPr="00DD3156">
        <w:rPr>
          <w:sz w:val="28"/>
          <w:szCs w:val="28"/>
        </w:rPr>
        <w:t>Ширина ДН в радианах:</w:t>
      </w:r>
    </w:p>
    <w:p w:rsidR="002C0A07" w:rsidRPr="00DD3156" w:rsidRDefault="002C0A07" w:rsidP="00DD3156">
      <w:pPr>
        <w:spacing w:line="360" w:lineRule="auto"/>
        <w:ind w:firstLine="709"/>
        <w:jc w:val="both"/>
        <w:rPr>
          <w:sz w:val="28"/>
          <w:szCs w:val="28"/>
        </w:rPr>
      </w:pPr>
    </w:p>
    <w:p w:rsidR="002C0A07" w:rsidRPr="00DD3156" w:rsidRDefault="00C037F3" w:rsidP="00DD3156">
      <w:pPr>
        <w:spacing w:line="360" w:lineRule="auto"/>
        <w:ind w:firstLine="709"/>
        <w:jc w:val="both"/>
        <w:rPr>
          <w:sz w:val="28"/>
          <w:szCs w:val="28"/>
        </w:rPr>
      </w:pPr>
      <w:r>
        <w:rPr>
          <w:position w:val="-24"/>
          <w:sz w:val="28"/>
          <w:szCs w:val="28"/>
        </w:rPr>
        <w:pict>
          <v:shape id="_x0000_i1033" type="#_x0000_t75" style="width:170.25pt;height:30.75pt">
            <v:imagedata r:id="rId15" o:title=""/>
          </v:shape>
        </w:pict>
      </w:r>
    </w:p>
    <w:p w:rsidR="003D53B1" w:rsidRPr="00DD3156" w:rsidRDefault="003D53B1" w:rsidP="00DD3156">
      <w:pPr>
        <w:spacing w:line="360" w:lineRule="auto"/>
        <w:ind w:firstLine="709"/>
        <w:jc w:val="both"/>
        <w:rPr>
          <w:sz w:val="28"/>
          <w:szCs w:val="28"/>
        </w:rPr>
      </w:pPr>
    </w:p>
    <w:p w:rsidR="00121F52" w:rsidRPr="00DD3156" w:rsidRDefault="00121F52" w:rsidP="00DD3156">
      <w:pPr>
        <w:spacing w:line="360" w:lineRule="auto"/>
        <w:ind w:firstLine="709"/>
        <w:jc w:val="both"/>
        <w:rPr>
          <w:sz w:val="28"/>
          <w:szCs w:val="28"/>
        </w:rPr>
      </w:pPr>
      <w:r w:rsidRPr="00DD3156">
        <w:rPr>
          <w:sz w:val="28"/>
          <w:szCs w:val="28"/>
        </w:rPr>
        <w:t xml:space="preserve">Рассчитаем длительность пачки отражённого от цели сигнала, т.е. </w:t>
      </w:r>
      <w:r w:rsidR="00DD3156" w:rsidRPr="00DD3156">
        <w:rPr>
          <w:sz w:val="28"/>
          <w:szCs w:val="28"/>
        </w:rPr>
        <w:t>время,</w:t>
      </w:r>
      <w:r w:rsidRPr="00DD3156">
        <w:rPr>
          <w:sz w:val="28"/>
          <w:szCs w:val="28"/>
        </w:rPr>
        <w:t xml:space="preserve"> в течени</w:t>
      </w:r>
      <w:r w:rsidR="00DD3156" w:rsidRPr="00DD3156">
        <w:rPr>
          <w:sz w:val="28"/>
          <w:szCs w:val="28"/>
        </w:rPr>
        <w:t>е</w:t>
      </w:r>
      <w:r w:rsidRPr="00DD3156">
        <w:rPr>
          <w:sz w:val="28"/>
          <w:szCs w:val="28"/>
        </w:rPr>
        <w:t xml:space="preserve"> которого цель находиться в главном луче ДН АС:</w:t>
      </w:r>
    </w:p>
    <w:p w:rsidR="00620B3B" w:rsidRPr="00DD3156" w:rsidRDefault="00DD3156" w:rsidP="00DD3156">
      <w:pPr>
        <w:spacing w:line="360" w:lineRule="auto"/>
        <w:ind w:firstLine="709"/>
        <w:jc w:val="both"/>
        <w:rPr>
          <w:sz w:val="28"/>
          <w:szCs w:val="28"/>
        </w:rPr>
      </w:pPr>
      <w:r>
        <w:rPr>
          <w:sz w:val="28"/>
          <w:szCs w:val="28"/>
        </w:rPr>
        <w:br w:type="page"/>
      </w:r>
      <w:r w:rsidR="00C037F3">
        <w:rPr>
          <w:position w:val="-30"/>
          <w:sz w:val="28"/>
          <w:szCs w:val="28"/>
        </w:rPr>
        <w:pict>
          <v:shape id="_x0000_i1034" type="#_x0000_t75" style="width:141pt;height:33.75pt">
            <v:imagedata r:id="rId16" o:title=""/>
          </v:shape>
        </w:pict>
      </w:r>
    </w:p>
    <w:p w:rsidR="00F727B7" w:rsidRPr="00DD3156" w:rsidRDefault="00F727B7" w:rsidP="00DD3156">
      <w:pPr>
        <w:spacing w:line="360" w:lineRule="auto"/>
        <w:ind w:firstLine="709"/>
        <w:jc w:val="both"/>
        <w:rPr>
          <w:sz w:val="28"/>
          <w:szCs w:val="28"/>
        </w:rPr>
      </w:pPr>
    </w:p>
    <w:p w:rsidR="002550BD" w:rsidRPr="00DD3156" w:rsidRDefault="002550BD" w:rsidP="00DD3156">
      <w:pPr>
        <w:spacing w:line="360" w:lineRule="auto"/>
        <w:ind w:firstLine="709"/>
        <w:jc w:val="both"/>
        <w:rPr>
          <w:sz w:val="28"/>
          <w:szCs w:val="28"/>
        </w:rPr>
      </w:pPr>
      <w:r w:rsidRPr="00DD3156">
        <w:rPr>
          <w:sz w:val="28"/>
          <w:szCs w:val="28"/>
        </w:rPr>
        <w:t>Количество импульсов в пачке:</w:t>
      </w:r>
    </w:p>
    <w:p w:rsidR="002550BD" w:rsidRPr="00DD3156" w:rsidRDefault="002550BD" w:rsidP="00DD3156">
      <w:pPr>
        <w:spacing w:line="360" w:lineRule="auto"/>
        <w:ind w:firstLine="709"/>
        <w:jc w:val="both"/>
        <w:rPr>
          <w:sz w:val="28"/>
          <w:szCs w:val="28"/>
        </w:rPr>
      </w:pPr>
    </w:p>
    <w:p w:rsidR="00F76741" w:rsidRPr="00DD3156" w:rsidRDefault="00C037F3" w:rsidP="00DD3156">
      <w:pPr>
        <w:spacing w:line="360" w:lineRule="auto"/>
        <w:ind w:firstLine="709"/>
        <w:jc w:val="both"/>
        <w:rPr>
          <w:sz w:val="28"/>
          <w:szCs w:val="28"/>
        </w:rPr>
      </w:pPr>
      <w:r>
        <w:rPr>
          <w:position w:val="-30"/>
          <w:sz w:val="28"/>
          <w:szCs w:val="28"/>
        </w:rPr>
        <w:pict>
          <v:shape id="_x0000_i1035" type="#_x0000_t75" style="width:114pt;height:33.75pt">
            <v:imagedata r:id="rId17" o:title=""/>
          </v:shape>
        </w:pict>
      </w:r>
      <w:r w:rsidR="00486D11" w:rsidRPr="00DD3156">
        <w:rPr>
          <w:sz w:val="28"/>
          <w:szCs w:val="28"/>
        </w:rPr>
        <w:t xml:space="preserve"> </w:t>
      </w:r>
    </w:p>
    <w:p w:rsidR="002550BD" w:rsidRPr="00DD3156" w:rsidRDefault="002550BD" w:rsidP="00DD3156">
      <w:pPr>
        <w:spacing w:line="360" w:lineRule="auto"/>
        <w:ind w:firstLine="709"/>
        <w:jc w:val="both"/>
        <w:rPr>
          <w:sz w:val="28"/>
          <w:szCs w:val="28"/>
        </w:rPr>
      </w:pPr>
    </w:p>
    <w:p w:rsidR="002668C0" w:rsidRPr="00DD3156" w:rsidRDefault="002550BD" w:rsidP="00DD3156">
      <w:pPr>
        <w:spacing w:line="360" w:lineRule="auto"/>
        <w:ind w:firstLine="709"/>
        <w:jc w:val="both"/>
        <w:rPr>
          <w:sz w:val="28"/>
          <w:szCs w:val="28"/>
        </w:rPr>
      </w:pPr>
      <w:r w:rsidRPr="00DD3156">
        <w:rPr>
          <w:sz w:val="28"/>
          <w:szCs w:val="28"/>
        </w:rPr>
        <w:t xml:space="preserve">Зададимся </w:t>
      </w:r>
      <w:r w:rsidR="002668C0" w:rsidRPr="00DD3156">
        <w:rPr>
          <w:sz w:val="28"/>
          <w:szCs w:val="28"/>
        </w:rPr>
        <w:t xml:space="preserve">разрешением по дальности </w:t>
      </w:r>
      <w:r w:rsidR="00C037F3">
        <w:rPr>
          <w:position w:val="-6"/>
          <w:sz w:val="28"/>
          <w:szCs w:val="28"/>
        </w:rPr>
        <w:pict>
          <v:shape id="_x0000_i1036" type="#_x0000_t75" style="width:60pt;height:14.25pt">
            <v:imagedata r:id="rId18" o:title=""/>
          </v:shape>
        </w:pict>
      </w:r>
      <w:r w:rsidR="002668C0" w:rsidRPr="00DD3156">
        <w:rPr>
          <w:sz w:val="28"/>
          <w:szCs w:val="28"/>
        </w:rPr>
        <w:t xml:space="preserve"> и рассчитаем длительность импульса зондирующего сигнала:</w:t>
      </w:r>
    </w:p>
    <w:p w:rsidR="002668C0" w:rsidRPr="00DD3156" w:rsidRDefault="002668C0" w:rsidP="00DD3156">
      <w:pPr>
        <w:spacing w:line="360" w:lineRule="auto"/>
        <w:ind w:firstLine="709"/>
        <w:jc w:val="both"/>
        <w:rPr>
          <w:sz w:val="28"/>
          <w:szCs w:val="28"/>
        </w:rPr>
      </w:pPr>
    </w:p>
    <w:p w:rsidR="002668C0" w:rsidRPr="00DD3156" w:rsidRDefault="00C037F3" w:rsidP="00DD3156">
      <w:pPr>
        <w:spacing w:line="360" w:lineRule="auto"/>
        <w:ind w:firstLine="709"/>
        <w:jc w:val="both"/>
        <w:rPr>
          <w:sz w:val="28"/>
          <w:szCs w:val="28"/>
        </w:rPr>
      </w:pPr>
      <w:r>
        <w:rPr>
          <w:position w:val="-24"/>
          <w:sz w:val="28"/>
          <w:szCs w:val="28"/>
        </w:rPr>
        <w:pict>
          <v:shape id="_x0000_i1037" type="#_x0000_t75" style="width:147pt;height:30.75pt">
            <v:imagedata r:id="rId19" o:title=""/>
          </v:shape>
        </w:pict>
      </w:r>
    </w:p>
    <w:p w:rsidR="002668C0" w:rsidRPr="00DD3156" w:rsidRDefault="002668C0" w:rsidP="00DD3156">
      <w:pPr>
        <w:spacing w:line="360" w:lineRule="auto"/>
        <w:ind w:firstLine="709"/>
        <w:jc w:val="both"/>
        <w:rPr>
          <w:sz w:val="28"/>
          <w:szCs w:val="28"/>
        </w:rPr>
      </w:pPr>
    </w:p>
    <w:p w:rsidR="002668C0" w:rsidRPr="00DD3156" w:rsidRDefault="000210B7" w:rsidP="00DD3156">
      <w:pPr>
        <w:spacing w:line="360" w:lineRule="auto"/>
        <w:ind w:firstLine="709"/>
        <w:jc w:val="both"/>
        <w:rPr>
          <w:sz w:val="28"/>
          <w:szCs w:val="28"/>
        </w:rPr>
      </w:pPr>
      <w:r w:rsidRPr="00DD3156">
        <w:rPr>
          <w:sz w:val="28"/>
          <w:szCs w:val="28"/>
        </w:rPr>
        <w:t>Эффективная ш</w:t>
      </w:r>
      <w:r w:rsidR="002668C0" w:rsidRPr="00DD3156">
        <w:rPr>
          <w:sz w:val="28"/>
          <w:szCs w:val="28"/>
        </w:rPr>
        <w:t>ирина спектра сигнала:</w:t>
      </w:r>
    </w:p>
    <w:p w:rsidR="002668C0" w:rsidRPr="00DD3156" w:rsidRDefault="002668C0" w:rsidP="00DD3156">
      <w:pPr>
        <w:spacing w:line="360" w:lineRule="auto"/>
        <w:ind w:firstLine="709"/>
        <w:jc w:val="both"/>
        <w:rPr>
          <w:sz w:val="28"/>
          <w:szCs w:val="28"/>
        </w:rPr>
      </w:pPr>
    </w:p>
    <w:p w:rsidR="002550BD" w:rsidRPr="00DD3156" w:rsidRDefault="00C037F3" w:rsidP="00DD3156">
      <w:pPr>
        <w:spacing w:line="360" w:lineRule="auto"/>
        <w:ind w:firstLine="709"/>
        <w:jc w:val="both"/>
        <w:rPr>
          <w:sz w:val="28"/>
          <w:szCs w:val="28"/>
        </w:rPr>
      </w:pPr>
      <w:r>
        <w:rPr>
          <w:position w:val="-30"/>
          <w:sz w:val="28"/>
          <w:szCs w:val="28"/>
        </w:rPr>
        <w:pict>
          <v:shape id="_x0000_i1038" type="#_x0000_t75" style="width:143.25pt;height:33.75pt">
            <v:imagedata r:id="rId20" o:title=""/>
          </v:shape>
        </w:pict>
      </w:r>
      <w:r w:rsidR="002668C0" w:rsidRPr="00DD3156">
        <w:rPr>
          <w:sz w:val="28"/>
          <w:szCs w:val="28"/>
        </w:rPr>
        <w:t xml:space="preserve"> </w:t>
      </w:r>
    </w:p>
    <w:p w:rsidR="000210B7" w:rsidRPr="00DD3156" w:rsidRDefault="000210B7" w:rsidP="00DD3156">
      <w:pPr>
        <w:spacing w:line="360" w:lineRule="auto"/>
        <w:ind w:firstLine="709"/>
        <w:jc w:val="both"/>
        <w:rPr>
          <w:sz w:val="28"/>
          <w:szCs w:val="28"/>
        </w:rPr>
      </w:pPr>
    </w:p>
    <w:p w:rsidR="00AC2F60" w:rsidRPr="00DD3156" w:rsidRDefault="000210B7" w:rsidP="00DD3156">
      <w:pPr>
        <w:spacing w:line="360" w:lineRule="auto"/>
        <w:ind w:firstLine="709"/>
        <w:jc w:val="both"/>
        <w:rPr>
          <w:sz w:val="28"/>
          <w:szCs w:val="28"/>
        </w:rPr>
      </w:pPr>
      <w:r w:rsidRPr="00DD3156">
        <w:rPr>
          <w:sz w:val="28"/>
          <w:szCs w:val="28"/>
        </w:rPr>
        <w:t>Рассчитаем пороговое отношение сигнал/шум:</w:t>
      </w:r>
    </w:p>
    <w:p w:rsidR="000210B7" w:rsidRPr="00DD3156" w:rsidRDefault="000210B7" w:rsidP="00DD3156">
      <w:pPr>
        <w:spacing w:line="360" w:lineRule="auto"/>
        <w:ind w:firstLine="709"/>
        <w:jc w:val="both"/>
        <w:rPr>
          <w:sz w:val="28"/>
          <w:szCs w:val="28"/>
        </w:rPr>
      </w:pPr>
    </w:p>
    <w:p w:rsidR="000210B7" w:rsidRPr="00DD3156" w:rsidRDefault="00C037F3" w:rsidP="00DD3156">
      <w:pPr>
        <w:spacing w:line="360" w:lineRule="auto"/>
        <w:ind w:firstLine="709"/>
        <w:jc w:val="both"/>
        <w:rPr>
          <w:sz w:val="28"/>
          <w:szCs w:val="28"/>
        </w:rPr>
      </w:pPr>
      <w:r>
        <w:rPr>
          <w:position w:val="-38"/>
          <w:sz w:val="28"/>
          <w:szCs w:val="28"/>
        </w:rPr>
        <w:pict>
          <v:shape id="_x0000_i1039" type="#_x0000_t75" style="width:225pt;height:44.25pt">
            <v:imagedata r:id="rId21" o:title=""/>
          </v:shape>
        </w:pict>
      </w:r>
    </w:p>
    <w:p w:rsidR="000210B7" w:rsidRPr="00DD3156" w:rsidRDefault="000210B7" w:rsidP="00DD3156">
      <w:pPr>
        <w:spacing w:line="360" w:lineRule="auto"/>
        <w:ind w:firstLine="709"/>
        <w:jc w:val="both"/>
        <w:rPr>
          <w:sz w:val="28"/>
          <w:szCs w:val="28"/>
        </w:rPr>
      </w:pPr>
    </w:p>
    <w:p w:rsidR="000210B7" w:rsidRPr="00DD3156" w:rsidRDefault="00B17D1C" w:rsidP="00DD3156">
      <w:pPr>
        <w:spacing w:line="360" w:lineRule="auto"/>
        <w:ind w:firstLine="709"/>
        <w:jc w:val="both"/>
        <w:rPr>
          <w:sz w:val="28"/>
          <w:szCs w:val="28"/>
        </w:rPr>
      </w:pPr>
      <w:r w:rsidRPr="00DD3156">
        <w:rPr>
          <w:sz w:val="28"/>
          <w:szCs w:val="28"/>
        </w:rPr>
        <w:t>Рассчитаем мощность шума:</w:t>
      </w:r>
    </w:p>
    <w:p w:rsidR="00B17D1C" w:rsidRPr="00DD3156" w:rsidRDefault="00B17D1C" w:rsidP="00DD3156">
      <w:pPr>
        <w:spacing w:line="360" w:lineRule="auto"/>
        <w:ind w:firstLine="709"/>
        <w:jc w:val="both"/>
        <w:rPr>
          <w:sz w:val="28"/>
          <w:szCs w:val="28"/>
        </w:rPr>
      </w:pPr>
    </w:p>
    <w:p w:rsidR="009971A5" w:rsidRPr="00DD3156" w:rsidRDefault="00C037F3" w:rsidP="00DD3156">
      <w:pPr>
        <w:spacing w:line="360" w:lineRule="auto"/>
        <w:ind w:firstLine="709"/>
        <w:jc w:val="both"/>
        <w:rPr>
          <w:sz w:val="28"/>
          <w:szCs w:val="28"/>
        </w:rPr>
      </w:pPr>
      <w:r>
        <w:rPr>
          <w:position w:val="-14"/>
          <w:sz w:val="28"/>
          <w:szCs w:val="28"/>
        </w:rPr>
        <w:pict>
          <v:shape id="_x0000_i1040" type="#_x0000_t75" style="width:294.75pt;height:20.25pt">
            <v:imagedata r:id="rId22" o:title=""/>
          </v:shape>
        </w:pict>
      </w:r>
      <w:r w:rsidR="009971A5" w:rsidRPr="00DD3156">
        <w:rPr>
          <w:sz w:val="28"/>
          <w:szCs w:val="28"/>
        </w:rPr>
        <w:t xml:space="preserve">, </w:t>
      </w:r>
    </w:p>
    <w:p w:rsidR="009971A5" w:rsidRPr="00DD3156" w:rsidRDefault="009971A5" w:rsidP="00DD3156">
      <w:pPr>
        <w:spacing w:line="360" w:lineRule="auto"/>
        <w:ind w:firstLine="709"/>
        <w:jc w:val="both"/>
        <w:rPr>
          <w:sz w:val="28"/>
          <w:szCs w:val="28"/>
        </w:rPr>
      </w:pPr>
    </w:p>
    <w:p w:rsidR="009971A5" w:rsidRPr="00DD3156" w:rsidRDefault="009971A5" w:rsidP="00DD3156">
      <w:pPr>
        <w:spacing w:line="360" w:lineRule="auto"/>
        <w:ind w:firstLine="709"/>
        <w:jc w:val="both"/>
        <w:rPr>
          <w:sz w:val="28"/>
          <w:szCs w:val="28"/>
        </w:rPr>
      </w:pPr>
      <w:r w:rsidRPr="00DD3156">
        <w:rPr>
          <w:sz w:val="28"/>
          <w:szCs w:val="28"/>
        </w:rPr>
        <w:t xml:space="preserve">где </w:t>
      </w:r>
      <w:r w:rsidR="00C037F3">
        <w:rPr>
          <w:position w:val="-4"/>
          <w:sz w:val="28"/>
          <w:szCs w:val="28"/>
        </w:rPr>
        <w:pict>
          <v:shape id="_x0000_i1041" type="#_x0000_t75" style="width:9.75pt;height:12.75pt">
            <v:imagedata r:id="rId23" o:title=""/>
          </v:shape>
        </w:pict>
      </w:r>
      <w:r w:rsidRPr="00DD3156">
        <w:rPr>
          <w:sz w:val="28"/>
          <w:szCs w:val="28"/>
        </w:rPr>
        <w:t>- постоянная Больцмана, К</w:t>
      </w:r>
      <w:r w:rsidRPr="00DD3156">
        <w:rPr>
          <w:sz w:val="28"/>
          <w:szCs w:val="28"/>
          <w:vertAlign w:val="subscript"/>
        </w:rPr>
        <w:t>ш</w:t>
      </w:r>
      <w:r w:rsidRPr="00DD3156">
        <w:rPr>
          <w:sz w:val="28"/>
          <w:szCs w:val="28"/>
        </w:rPr>
        <w:t>-коэффициент шума приёмного устройства.</w:t>
      </w:r>
      <w:r w:rsidR="00377E58" w:rsidRPr="00DD3156">
        <w:rPr>
          <w:sz w:val="28"/>
          <w:szCs w:val="28"/>
        </w:rPr>
        <w:t xml:space="preserve"> </w:t>
      </w:r>
      <w:r w:rsidR="00B17D1C" w:rsidRPr="00DD3156">
        <w:rPr>
          <w:sz w:val="28"/>
          <w:szCs w:val="28"/>
        </w:rPr>
        <w:t xml:space="preserve">Минимальная мощность сигнала </w:t>
      </w:r>
      <w:r w:rsidRPr="00DD3156">
        <w:rPr>
          <w:sz w:val="28"/>
          <w:szCs w:val="28"/>
        </w:rPr>
        <w:t>необходимая для его обнаружения:</w:t>
      </w:r>
    </w:p>
    <w:p w:rsidR="000210B7" w:rsidRPr="00DD3156" w:rsidRDefault="00B17D1C" w:rsidP="00DD3156">
      <w:pPr>
        <w:spacing w:line="360" w:lineRule="auto"/>
        <w:ind w:firstLine="709"/>
        <w:jc w:val="both"/>
        <w:rPr>
          <w:sz w:val="28"/>
          <w:szCs w:val="28"/>
          <w:lang w:val="en-US"/>
        </w:rPr>
      </w:pPr>
      <w:r w:rsidRPr="00DD3156">
        <w:rPr>
          <w:sz w:val="28"/>
          <w:szCs w:val="28"/>
        </w:rPr>
        <w:t xml:space="preserve"> </w:t>
      </w:r>
      <w:r w:rsidR="00C037F3">
        <w:rPr>
          <w:position w:val="-12"/>
          <w:sz w:val="28"/>
          <w:szCs w:val="28"/>
        </w:rPr>
        <w:pict>
          <v:shape id="_x0000_i1042" type="#_x0000_t75" style="width:231pt;height:18.75pt">
            <v:imagedata r:id="rId24" o:title=""/>
          </v:shape>
        </w:pict>
      </w:r>
      <w:r w:rsidR="00377E58" w:rsidRPr="00DD3156">
        <w:rPr>
          <w:sz w:val="28"/>
          <w:szCs w:val="28"/>
        </w:rPr>
        <w:t>.</w:t>
      </w:r>
    </w:p>
    <w:p w:rsidR="00244828" w:rsidRPr="00DD3156" w:rsidRDefault="00244828" w:rsidP="00DD3156">
      <w:pPr>
        <w:spacing w:line="360" w:lineRule="auto"/>
        <w:ind w:firstLine="709"/>
        <w:jc w:val="both"/>
        <w:rPr>
          <w:sz w:val="28"/>
          <w:szCs w:val="28"/>
          <w:lang w:val="en-US"/>
        </w:rPr>
      </w:pPr>
    </w:p>
    <w:p w:rsidR="00244828" w:rsidRPr="00DD3156" w:rsidRDefault="00C037F3" w:rsidP="00DD3156">
      <w:pPr>
        <w:spacing w:line="360" w:lineRule="auto"/>
        <w:ind w:firstLine="709"/>
        <w:jc w:val="both"/>
        <w:rPr>
          <w:sz w:val="28"/>
          <w:szCs w:val="28"/>
          <w:lang w:val="en-US"/>
        </w:rPr>
      </w:pPr>
      <w:r>
        <w:rPr>
          <w:sz w:val="28"/>
          <w:szCs w:val="28"/>
          <w:lang w:val="en-US"/>
        </w:rPr>
        <w:pict>
          <v:shape id="_x0000_i1043" type="#_x0000_t75" style="width:293.25pt;height:198.75pt">
            <v:imagedata r:id="rId25" o:title=""/>
          </v:shape>
        </w:pict>
      </w:r>
    </w:p>
    <w:p w:rsidR="00377E58" w:rsidRPr="00DD3156" w:rsidRDefault="00377E58" w:rsidP="00DD3156">
      <w:pPr>
        <w:spacing w:line="360" w:lineRule="auto"/>
        <w:ind w:firstLine="709"/>
        <w:jc w:val="both"/>
        <w:rPr>
          <w:sz w:val="28"/>
          <w:szCs w:val="28"/>
        </w:rPr>
      </w:pPr>
    </w:p>
    <w:p w:rsidR="00377E58" w:rsidRPr="00DD3156" w:rsidRDefault="00377E58" w:rsidP="00DD3156">
      <w:pPr>
        <w:spacing w:line="360" w:lineRule="auto"/>
        <w:ind w:firstLine="709"/>
        <w:jc w:val="both"/>
        <w:rPr>
          <w:sz w:val="28"/>
          <w:szCs w:val="28"/>
        </w:rPr>
      </w:pPr>
      <w:r w:rsidRPr="00DD3156">
        <w:rPr>
          <w:sz w:val="28"/>
          <w:szCs w:val="28"/>
        </w:rPr>
        <w:t>Рассчитаем среднюю мощность РЛС, исходя из обеспечения необходимой энергетической дальности</w:t>
      </w:r>
      <w:r w:rsidR="00425C36" w:rsidRPr="00DD3156">
        <w:rPr>
          <w:sz w:val="28"/>
          <w:szCs w:val="28"/>
        </w:rPr>
        <w:t>, применив основное уравнение радиолокации</w:t>
      </w:r>
      <w:r w:rsidR="00244828" w:rsidRPr="00DD3156">
        <w:rPr>
          <w:sz w:val="28"/>
          <w:szCs w:val="28"/>
        </w:rPr>
        <w:t xml:space="preserve"> (Рис.1)</w:t>
      </w:r>
      <w:r w:rsidRPr="00DD3156">
        <w:rPr>
          <w:sz w:val="28"/>
          <w:szCs w:val="28"/>
        </w:rPr>
        <w:t>:</w:t>
      </w:r>
    </w:p>
    <w:p w:rsidR="00377E58" w:rsidRPr="00DD3156" w:rsidRDefault="00377E58" w:rsidP="00DD3156">
      <w:pPr>
        <w:spacing w:line="360" w:lineRule="auto"/>
        <w:ind w:firstLine="709"/>
        <w:jc w:val="both"/>
        <w:rPr>
          <w:sz w:val="28"/>
          <w:szCs w:val="28"/>
        </w:rPr>
      </w:pPr>
    </w:p>
    <w:p w:rsidR="00377E58" w:rsidRPr="00DD3156" w:rsidRDefault="00C037F3" w:rsidP="00DD3156">
      <w:pPr>
        <w:spacing w:line="360" w:lineRule="auto"/>
        <w:ind w:firstLine="709"/>
        <w:jc w:val="both"/>
        <w:rPr>
          <w:sz w:val="28"/>
          <w:szCs w:val="28"/>
        </w:rPr>
      </w:pPr>
      <w:r>
        <w:rPr>
          <w:position w:val="-24"/>
          <w:sz w:val="28"/>
          <w:szCs w:val="28"/>
        </w:rPr>
        <w:pict>
          <v:shape id="_x0000_i1044" type="#_x0000_t75" style="width:342pt;height:39pt">
            <v:imagedata r:id="rId26" o:title=""/>
          </v:shape>
        </w:pict>
      </w:r>
    </w:p>
    <w:p w:rsidR="009971A5" w:rsidRPr="00DD3156" w:rsidRDefault="009971A5" w:rsidP="00DD3156">
      <w:pPr>
        <w:spacing w:line="360" w:lineRule="auto"/>
        <w:ind w:firstLine="709"/>
        <w:jc w:val="both"/>
        <w:rPr>
          <w:sz w:val="28"/>
          <w:szCs w:val="28"/>
        </w:rPr>
      </w:pPr>
    </w:p>
    <w:p w:rsidR="00330D34" w:rsidRPr="00DD3156" w:rsidRDefault="00330D34" w:rsidP="00DD3156">
      <w:pPr>
        <w:spacing w:line="360" w:lineRule="auto"/>
        <w:ind w:firstLine="709"/>
        <w:jc w:val="both"/>
        <w:rPr>
          <w:sz w:val="28"/>
          <w:szCs w:val="28"/>
        </w:rPr>
      </w:pPr>
      <w:r w:rsidRPr="00DD3156">
        <w:rPr>
          <w:sz w:val="28"/>
          <w:szCs w:val="28"/>
        </w:rPr>
        <w:t>Импульсная мощность РЛС:</w:t>
      </w:r>
    </w:p>
    <w:p w:rsidR="00330D34" w:rsidRPr="00DD3156" w:rsidRDefault="00330D34" w:rsidP="00DD3156">
      <w:pPr>
        <w:spacing w:line="360" w:lineRule="auto"/>
        <w:ind w:firstLine="709"/>
        <w:jc w:val="both"/>
        <w:rPr>
          <w:sz w:val="28"/>
          <w:szCs w:val="28"/>
        </w:rPr>
      </w:pPr>
    </w:p>
    <w:p w:rsidR="009971A5" w:rsidRPr="00DD3156" w:rsidRDefault="00C037F3" w:rsidP="00DD3156">
      <w:pPr>
        <w:spacing w:line="360" w:lineRule="auto"/>
        <w:ind w:firstLine="709"/>
        <w:jc w:val="both"/>
        <w:rPr>
          <w:sz w:val="28"/>
          <w:szCs w:val="28"/>
        </w:rPr>
      </w:pPr>
      <w:r>
        <w:rPr>
          <w:position w:val="-14"/>
          <w:sz w:val="28"/>
          <w:szCs w:val="28"/>
        </w:rPr>
        <w:pict>
          <v:shape id="_x0000_i1045" type="#_x0000_t75" style="width:198pt;height:20.25pt">
            <v:imagedata r:id="rId27" o:title=""/>
          </v:shape>
        </w:pict>
      </w:r>
      <w:r w:rsidR="00330D34" w:rsidRPr="00DD3156">
        <w:rPr>
          <w:sz w:val="28"/>
          <w:szCs w:val="28"/>
        </w:rPr>
        <w:t xml:space="preserve">,   где </w:t>
      </w:r>
      <w:r w:rsidR="00330D34" w:rsidRPr="00DD3156">
        <w:rPr>
          <w:sz w:val="28"/>
          <w:szCs w:val="28"/>
          <w:lang w:val="en-US"/>
        </w:rPr>
        <w:t>Q</w:t>
      </w:r>
      <w:r w:rsidR="00330D34" w:rsidRPr="00DD3156">
        <w:rPr>
          <w:sz w:val="28"/>
          <w:szCs w:val="28"/>
        </w:rPr>
        <w:t>-скважность зондирующего сигнала:</w:t>
      </w:r>
    </w:p>
    <w:p w:rsidR="00330D34" w:rsidRPr="00DD3156" w:rsidRDefault="00330D34" w:rsidP="00DD3156">
      <w:pPr>
        <w:spacing w:line="360" w:lineRule="auto"/>
        <w:ind w:firstLine="709"/>
        <w:jc w:val="both"/>
        <w:rPr>
          <w:sz w:val="28"/>
          <w:szCs w:val="28"/>
        </w:rPr>
      </w:pPr>
    </w:p>
    <w:p w:rsidR="000210B7" w:rsidRPr="00DD3156" w:rsidRDefault="00C037F3" w:rsidP="00DD3156">
      <w:pPr>
        <w:spacing w:line="360" w:lineRule="auto"/>
        <w:ind w:firstLine="709"/>
        <w:jc w:val="both"/>
        <w:rPr>
          <w:sz w:val="28"/>
          <w:szCs w:val="28"/>
        </w:rPr>
      </w:pPr>
      <w:r>
        <w:rPr>
          <w:position w:val="-30"/>
          <w:sz w:val="28"/>
          <w:szCs w:val="28"/>
        </w:rPr>
        <w:pict>
          <v:shape id="_x0000_i1046" type="#_x0000_t75" style="width:123pt;height:36pt">
            <v:imagedata r:id="rId28" o:title=""/>
          </v:shape>
        </w:pict>
      </w:r>
    </w:p>
    <w:p w:rsidR="00EB029B" w:rsidRPr="00DD3156" w:rsidRDefault="00EB029B" w:rsidP="00DD3156">
      <w:pPr>
        <w:spacing w:line="360" w:lineRule="auto"/>
        <w:ind w:firstLine="709"/>
        <w:jc w:val="both"/>
        <w:rPr>
          <w:sz w:val="28"/>
          <w:szCs w:val="28"/>
        </w:rPr>
      </w:pPr>
    </w:p>
    <w:p w:rsidR="00EB029B" w:rsidRPr="00DD3156" w:rsidRDefault="00EB029B" w:rsidP="00DD3156">
      <w:pPr>
        <w:spacing w:line="360" w:lineRule="auto"/>
        <w:ind w:firstLine="709"/>
        <w:jc w:val="both"/>
        <w:rPr>
          <w:sz w:val="28"/>
          <w:szCs w:val="28"/>
        </w:rPr>
      </w:pPr>
      <w:r w:rsidRPr="00DD3156">
        <w:rPr>
          <w:sz w:val="28"/>
          <w:szCs w:val="28"/>
        </w:rPr>
        <w:t>Полученные энергетические характеристики излучения соответствуют реально допустимым и реализуемым на практике.</w:t>
      </w:r>
    </w:p>
    <w:p w:rsidR="00AC2F60" w:rsidRPr="00DD3156" w:rsidRDefault="00DD3156" w:rsidP="00DD3156">
      <w:pPr>
        <w:spacing w:line="360" w:lineRule="auto"/>
        <w:ind w:firstLine="709"/>
        <w:jc w:val="both"/>
        <w:rPr>
          <w:sz w:val="28"/>
          <w:szCs w:val="28"/>
        </w:rPr>
      </w:pPr>
      <w:r>
        <w:rPr>
          <w:sz w:val="28"/>
          <w:szCs w:val="28"/>
        </w:rPr>
        <w:br w:type="page"/>
      </w:r>
      <w:r w:rsidR="00BC0606" w:rsidRPr="00DD3156">
        <w:rPr>
          <w:b/>
          <w:sz w:val="28"/>
          <w:szCs w:val="28"/>
        </w:rPr>
        <w:t>3. Расчёт параметров помехопостановщика (мощность передатчика помех, средств создания помех, параметров помех)</w:t>
      </w:r>
    </w:p>
    <w:p w:rsidR="00AC2F60" w:rsidRPr="00DD3156" w:rsidRDefault="00AC2F60" w:rsidP="00DD3156">
      <w:pPr>
        <w:spacing w:line="360" w:lineRule="auto"/>
        <w:ind w:firstLine="709"/>
        <w:jc w:val="both"/>
        <w:rPr>
          <w:sz w:val="28"/>
          <w:szCs w:val="28"/>
        </w:rPr>
      </w:pPr>
    </w:p>
    <w:p w:rsidR="000D4068" w:rsidRPr="00DD3156" w:rsidRDefault="00EB029B" w:rsidP="00DD3156">
      <w:pPr>
        <w:spacing w:line="360" w:lineRule="auto"/>
        <w:ind w:firstLine="709"/>
        <w:jc w:val="both"/>
        <w:rPr>
          <w:sz w:val="28"/>
          <w:szCs w:val="28"/>
        </w:rPr>
      </w:pPr>
      <w:r w:rsidRPr="00DD3156">
        <w:rPr>
          <w:sz w:val="28"/>
          <w:szCs w:val="28"/>
        </w:rPr>
        <w:t xml:space="preserve">Основываясь на полученных выше основных характеристиках РЛС, можно перейти к расчету </w:t>
      </w:r>
      <w:r w:rsidR="000D4068" w:rsidRPr="00DD3156">
        <w:rPr>
          <w:sz w:val="28"/>
          <w:szCs w:val="28"/>
        </w:rPr>
        <w:t>параметров помехопостановщика.</w:t>
      </w:r>
    </w:p>
    <w:p w:rsidR="00425C36" w:rsidRPr="00DD3156" w:rsidRDefault="000D4068" w:rsidP="00DD3156">
      <w:pPr>
        <w:spacing w:line="360" w:lineRule="auto"/>
        <w:ind w:firstLine="709"/>
        <w:jc w:val="both"/>
        <w:rPr>
          <w:sz w:val="28"/>
          <w:szCs w:val="28"/>
        </w:rPr>
      </w:pPr>
      <w:r w:rsidRPr="00DD3156">
        <w:rPr>
          <w:sz w:val="28"/>
          <w:szCs w:val="28"/>
        </w:rPr>
        <w:t>Характерной особенность</w:t>
      </w:r>
      <w:r w:rsidR="00B46DBB" w:rsidRPr="00DD3156">
        <w:rPr>
          <w:sz w:val="28"/>
          <w:szCs w:val="28"/>
        </w:rPr>
        <w:t>ю уводящей помехи является то, что она должна представлять собою точную копию сигнала. Именно это является залогом того, что система обработки РЛС примет сигнал помехи за сигнал отражённый от реальной цели. Это предполагает</w:t>
      </w:r>
      <w:r w:rsidR="007F3CB5" w:rsidRPr="00DD3156">
        <w:rPr>
          <w:sz w:val="28"/>
          <w:szCs w:val="28"/>
        </w:rPr>
        <w:t xml:space="preserve"> совпадение длительностей импульса помехи и сигнала </w:t>
      </w:r>
      <w:r w:rsidR="00C037F3">
        <w:rPr>
          <w:position w:val="-12"/>
          <w:sz w:val="28"/>
          <w:szCs w:val="28"/>
        </w:rPr>
        <w:pict>
          <v:shape id="_x0000_i1047" type="#_x0000_t75" style="width:21pt;height:18pt">
            <v:imagedata r:id="rId29" o:title=""/>
          </v:shape>
        </w:pict>
      </w:r>
      <w:r w:rsidR="007F3CB5" w:rsidRPr="00DD3156">
        <w:rPr>
          <w:sz w:val="28"/>
          <w:szCs w:val="28"/>
        </w:rPr>
        <w:t xml:space="preserve"> и периодов повторения Т</w:t>
      </w:r>
      <w:r w:rsidR="007F3CB5" w:rsidRPr="00DD3156">
        <w:rPr>
          <w:sz w:val="28"/>
          <w:szCs w:val="28"/>
          <w:vertAlign w:val="subscript"/>
        </w:rPr>
        <w:t>п</w:t>
      </w:r>
      <w:r w:rsidR="007F3CB5" w:rsidRPr="00DD3156">
        <w:rPr>
          <w:sz w:val="28"/>
          <w:szCs w:val="28"/>
        </w:rPr>
        <w:t>.</w:t>
      </w:r>
    </w:p>
    <w:p w:rsidR="00CF2835" w:rsidRPr="00DD3156" w:rsidRDefault="00425C36" w:rsidP="00DD3156">
      <w:pPr>
        <w:spacing w:line="360" w:lineRule="auto"/>
        <w:ind w:firstLine="709"/>
        <w:jc w:val="both"/>
        <w:rPr>
          <w:sz w:val="28"/>
          <w:szCs w:val="28"/>
        </w:rPr>
      </w:pPr>
      <w:r w:rsidRPr="00DD3156">
        <w:rPr>
          <w:sz w:val="28"/>
          <w:szCs w:val="28"/>
        </w:rPr>
        <w:t>Расчёт средней мощности излучения постановщика выполняется  из условия согласования по мощности сигналов помехи и реального сигнала</w:t>
      </w:r>
      <w:r w:rsidR="00085269" w:rsidRPr="00DD3156">
        <w:rPr>
          <w:sz w:val="28"/>
          <w:szCs w:val="28"/>
        </w:rPr>
        <w:t xml:space="preserve"> на входе приёмного устройства. Мощность сигнала помехи на входе РПрУ должна находиться в пределах 2·</w:t>
      </w:r>
      <w:r w:rsidR="00085269" w:rsidRPr="00DD3156">
        <w:rPr>
          <w:sz w:val="28"/>
          <w:szCs w:val="28"/>
          <w:lang w:val="en-US"/>
        </w:rPr>
        <w:t>P</w:t>
      </w:r>
      <w:r w:rsidR="00085269" w:rsidRPr="00DD3156">
        <w:rPr>
          <w:sz w:val="28"/>
          <w:szCs w:val="28"/>
          <w:vertAlign w:val="subscript"/>
          <w:lang w:val="en-US"/>
        </w:rPr>
        <w:t>min</w:t>
      </w:r>
      <w:r w:rsidR="00FF67F3" w:rsidRPr="00DD3156">
        <w:rPr>
          <w:sz w:val="28"/>
          <w:szCs w:val="28"/>
        </w:rPr>
        <w:t>.</w:t>
      </w:r>
      <w:r w:rsidR="00085269" w:rsidRPr="00DD3156">
        <w:rPr>
          <w:sz w:val="28"/>
          <w:szCs w:val="28"/>
        </w:rPr>
        <w:t>.4·</w:t>
      </w:r>
      <w:r w:rsidR="00666FFC" w:rsidRPr="00DD3156">
        <w:rPr>
          <w:sz w:val="28"/>
          <w:szCs w:val="28"/>
          <w:lang w:val="en-US"/>
        </w:rPr>
        <w:t>P</w:t>
      </w:r>
      <w:r w:rsidR="00666FFC" w:rsidRPr="00DD3156">
        <w:rPr>
          <w:sz w:val="28"/>
          <w:szCs w:val="28"/>
          <w:vertAlign w:val="subscript"/>
          <w:lang w:val="en-US"/>
        </w:rPr>
        <w:t>min</w:t>
      </w:r>
      <w:r w:rsidR="000310DC" w:rsidRPr="00DD3156">
        <w:rPr>
          <w:sz w:val="28"/>
          <w:szCs w:val="28"/>
        </w:rPr>
        <w:t xml:space="preserve"> для имитации ложной цели, находя</w:t>
      </w:r>
      <w:r w:rsidR="00DA0428" w:rsidRPr="00DD3156">
        <w:rPr>
          <w:sz w:val="28"/>
          <w:szCs w:val="28"/>
        </w:rPr>
        <w:t>щейся на максимальной дальности.</w:t>
      </w:r>
      <w:r w:rsidR="000853EE" w:rsidRPr="00DD3156">
        <w:rPr>
          <w:sz w:val="28"/>
          <w:szCs w:val="28"/>
        </w:rPr>
        <w:t xml:space="preserve"> Возьмём расстояние от РЛС до постановщика помех </w:t>
      </w:r>
      <w:r w:rsidR="000853EE" w:rsidRPr="00DD3156">
        <w:rPr>
          <w:sz w:val="28"/>
          <w:szCs w:val="28"/>
          <w:lang w:val="en-US"/>
        </w:rPr>
        <w:t>R</w:t>
      </w:r>
      <w:r w:rsidR="000853EE" w:rsidRPr="00DD3156">
        <w:rPr>
          <w:sz w:val="28"/>
          <w:szCs w:val="28"/>
          <w:vertAlign w:val="subscript"/>
        </w:rPr>
        <w:t>ПАП</w:t>
      </w:r>
      <w:r w:rsidR="000853EE" w:rsidRPr="00DD3156">
        <w:rPr>
          <w:sz w:val="28"/>
          <w:szCs w:val="28"/>
        </w:rPr>
        <w:t>=500 км. Учитывая свойства антенн метровых волн, большой коэффициент усиления антенны</w:t>
      </w:r>
      <w:r w:rsidR="00FF67F3" w:rsidRPr="00DD3156">
        <w:rPr>
          <w:sz w:val="28"/>
          <w:szCs w:val="28"/>
        </w:rPr>
        <w:t xml:space="preserve"> постановщика достигнуть нельзя, зададимся значением </w:t>
      </w:r>
      <w:r w:rsidR="00FF67F3" w:rsidRPr="00DD3156">
        <w:rPr>
          <w:sz w:val="28"/>
          <w:szCs w:val="28"/>
          <w:lang w:val="en-US"/>
        </w:rPr>
        <w:t>G</w:t>
      </w:r>
      <w:r w:rsidR="00FF67F3" w:rsidRPr="00DD3156">
        <w:rPr>
          <w:sz w:val="28"/>
          <w:szCs w:val="28"/>
          <w:vertAlign w:val="subscript"/>
        </w:rPr>
        <w:t>ПАП</w:t>
      </w:r>
      <w:r w:rsidR="00FF67F3" w:rsidRPr="00DD3156">
        <w:rPr>
          <w:sz w:val="28"/>
          <w:szCs w:val="28"/>
        </w:rPr>
        <w:t>=5, оно примерно соответствует решётке продольного излучения состоящей из трёх полуволновых вибраторов, что вполне реализуемо в бортовом варианте</w:t>
      </w:r>
      <w:r w:rsidR="00CF2835" w:rsidRPr="00DD3156">
        <w:rPr>
          <w:sz w:val="28"/>
          <w:szCs w:val="28"/>
        </w:rPr>
        <w:t xml:space="preserve">. Надо также учесть, что постановщик работает по боковым лепесткам ДН АС РЛС. Типичный средний уровень боковых лепестков </w:t>
      </w:r>
      <w:r w:rsidR="00C037F3">
        <w:rPr>
          <w:position w:val="-10"/>
          <w:sz w:val="28"/>
          <w:szCs w:val="28"/>
        </w:rPr>
        <w:pict>
          <v:shape id="_x0000_i1048" type="#_x0000_t75" style="width:54pt;height:15.75pt">
            <v:imagedata r:id="rId30" o:title=""/>
          </v:shape>
        </w:pict>
      </w:r>
      <w:r w:rsidR="00CF2835" w:rsidRPr="00DD3156">
        <w:rPr>
          <w:sz w:val="28"/>
          <w:szCs w:val="28"/>
        </w:rPr>
        <w:t>, или в разах:</w:t>
      </w:r>
      <w:r w:rsidR="000853EE" w:rsidRPr="00DD3156">
        <w:rPr>
          <w:sz w:val="28"/>
          <w:szCs w:val="28"/>
        </w:rPr>
        <w:t xml:space="preserve"> </w:t>
      </w:r>
    </w:p>
    <w:p w:rsidR="00CF2835" w:rsidRPr="00DD3156" w:rsidRDefault="00CF2835" w:rsidP="00DD3156">
      <w:pPr>
        <w:spacing w:line="360" w:lineRule="auto"/>
        <w:ind w:firstLine="709"/>
        <w:jc w:val="both"/>
        <w:rPr>
          <w:sz w:val="28"/>
          <w:szCs w:val="28"/>
        </w:rPr>
      </w:pPr>
    </w:p>
    <w:p w:rsidR="00CF2835" w:rsidRPr="00DD3156" w:rsidRDefault="00C037F3" w:rsidP="00DD3156">
      <w:pPr>
        <w:spacing w:line="360" w:lineRule="auto"/>
        <w:ind w:firstLine="709"/>
        <w:jc w:val="both"/>
        <w:rPr>
          <w:sz w:val="28"/>
          <w:szCs w:val="28"/>
        </w:rPr>
      </w:pPr>
      <w:r>
        <w:rPr>
          <w:position w:val="-6"/>
          <w:sz w:val="28"/>
          <w:szCs w:val="28"/>
        </w:rPr>
        <w:pict>
          <v:shape id="_x0000_i1049" type="#_x0000_t75" style="width:104.25pt;height:24pt">
            <v:imagedata r:id="rId31" o:title=""/>
          </v:shape>
        </w:pict>
      </w:r>
    </w:p>
    <w:p w:rsidR="00CF2835" w:rsidRPr="00DD3156" w:rsidRDefault="00CF2835" w:rsidP="00DD3156">
      <w:pPr>
        <w:spacing w:line="360" w:lineRule="auto"/>
        <w:ind w:firstLine="709"/>
        <w:jc w:val="both"/>
        <w:rPr>
          <w:sz w:val="28"/>
          <w:szCs w:val="28"/>
        </w:rPr>
      </w:pPr>
    </w:p>
    <w:p w:rsidR="00154CD6" w:rsidRPr="00DD3156" w:rsidRDefault="00154CD6" w:rsidP="00DD3156">
      <w:pPr>
        <w:spacing w:line="360" w:lineRule="auto"/>
        <w:ind w:firstLine="709"/>
        <w:jc w:val="both"/>
        <w:rPr>
          <w:sz w:val="28"/>
          <w:szCs w:val="28"/>
        </w:rPr>
      </w:pPr>
      <w:r w:rsidRPr="00DD3156">
        <w:rPr>
          <w:sz w:val="28"/>
          <w:szCs w:val="28"/>
        </w:rPr>
        <w:t>Используя основное уравнение радиолокации, получаем:</w:t>
      </w:r>
    </w:p>
    <w:p w:rsidR="00154CD6" w:rsidRPr="00DD3156" w:rsidRDefault="00154CD6" w:rsidP="00DD3156">
      <w:pPr>
        <w:spacing w:line="360" w:lineRule="auto"/>
        <w:ind w:firstLine="709"/>
        <w:jc w:val="both"/>
        <w:rPr>
          <w:sz w:val="28"/>
          <w:szCs w:val="28"/>
        </w:rPr>
      </w:pPr>
    </w:p>
    <w:p w:rsidR="00CF2835" w:rsidRPr="00DD3156" w:rsidRDefault="00C037F3" w:rsidP="00DD3156">
      <w:pPr>
        <w:spacing w:line="360" w:lineRule="auto"/>
        <w:ind w:firstLine="709"/>
        <w:jc w:val="both"/>
        <w:rPr>
          <w:sz w:val="28"/>
          <w:szCs w:val="28"/>
        </w:rPr>
      </w:pPr>
      <w:r>
        <w:rPr>
          <w:position w:val="-30"/>
          <w:sz w:val="28"/>
          <w:szCs w:val="28"/>
        </w:rPr>
        <w:pict>
          <v:shape id="_x0000_i1050" type="#_x0000_t75" style="width:374.25pt;height:36pt">
            <v:imagedata r:id="rId32" o:title=""/>
          </v:shape>
        </w:pict>
      </w:r>
    </w:p>
    <w:p w:rsidR="00DA0428" w:rsidRDefault="00DD3156" w:rsidP="00DD3156">
      <w:pPr>
        <w:spacing w:line="360" w:lineRule="auto"/>
        <w:ind w:firstLine="709"/>
        <w:jc w:val="both"/>
        <w:rPr>
          <w:sz w:val="28"/>
          <w:szCs w:val="28"/>
          <w:lang w:val="en-US"/>
        </w:rPr>
      </w:pPr>
      <w:r>
        <w:rPr>
          <w:sz w:val="28"/>
          <w:szCs w:val="28"/>
        </w:rPr>
        <w:br w:type="page"/>
      </w:r>
      <w:r w:rsidR="00CF2835" w:rsidRPr="00DD3156">
        <w:rPr>
          <w:sz w:val="28"/>
          <w:szCs w:val="28"/>
        </w:rPr>
        <w:t>Т.е. для имитации цели на</w:t>
      </w:r>
      <w:r w:rsidR="00687984" w:rsidRPr="00DD3156">
        <w:rPr>
          <w:sz w:val="28"/>
          <w:szCs w:val="28"/>
        </w:rPr>
        <w:t xml:space="preserve"> мнимом расстоянии в 300 км, и при нахождении постановщика помех на 500 км от РЛС, передатчик пост</w:t>
      </w:r>
      <w:r w:rsidR="00BD36F1" w:rsidRPr="00DD3156">
        <w:rPr>
          <w:sz w:val="28"/>
          <w:szCs w:val="28"/>
        </w:rPr>
        <w:t>ановщика помех должен создавать</w:t>
      </w:r>
      <w:r w:rsidR="00687984" w:rsidRPr="00DD3156">
        <w:rPr>
          <w:sz w:val="28"/>
          <w:szCs w:val="28"/>
        </w:rPr>
        <w:t xml:space="preserve"> среднюю мощность в 5.5 </w:t>
      </w:r>
      <w:r w:rsidR="00422757" w:rsidRPr="00DD3156">
        <w:rPr>
          <w:sz w:val="28"/>
          <w:szCs w:val="28"/>
        </w:rPr>
        <w:t>м</w:t>
      </w:r>
      <w:r w:rsidR="00687984" w:rsidRPr="00DD3156">
        <w:rPr>
          <w:sz w:val="28"/>
          <w:szCs w:val="28"/>
        </w:rPr>
        <w:t>Вт</w:t>
      </w:r>
      <w:r w:rsidR="00BD36F1" w:rsidRPr="00DD3156">
        <w:rPr>
          <w:sz w:val="28"/>
          <w:szCs w:val="28"/>
        </w:rPr>
        <w:t>, для обеспечения согласованности энергетики помехи.</w:t>
      </w:r>
      <w:r w:rsidR="00DA0428" w:rsidRPr="00DD3156">
        <w:rPr>
          <w:sz w:val="28"/>
          <w:szCs w:val="28"/>
        </w:rPr>
        <w:t xml:space="preserve"> </w:t>
      </w:r>
    </w:p>
    <w:p w:rsidR="00DD3156" w:rsidRPr="00DD3156" w:rsidRDefault="00DD3156" w:rsidP="00DD3156">
      <w:pPr>
        <w:spacing w:line="360" w:lineRule="auto"/>
        <w:ind w:firstLine="709"/>
        <w:jc w:val="both"/>
        <w:rPr>
          <w:sz w:val="28"/>
          <w:szCs w:val="28"/>
          <w:lang w:val="en-US"/>
        </w:rPr>
      </w:pPr>
    </w:p>
    <w:p w:rsidR="000853EE" w:rsidRPr="00DD3156" w:rsidRDefault="00C037F3" w:rsidP="00DD3156">
      <w:pPr>
        <w:spacing w:line="360" w:lineRule="auto"/>
        <w:ind w:firstLine="709"/>
        <w:jc w:val="both"/>
        <w:rPr>
          <w:sz w:val="28"/>
          <w:szCs w:val="28"/>
        </w:rPr>
      </w:pPr>
      <w:r>
        <w:rPr>
          <w:sz w:val="28"/>
          <w:szCs w:val="28"/>
        </w:rPr>
        <w:pict>
          <v:shape id="_x0000_i1051" type="#_x0000_t75" style="width:330.75pt;height:162.75pt">
            <v:imagedata r:id="rId33" o:title=""/>
          </v:shape>
        </w:pict>
      </w:r>
    </w:p>
    <w:p w:rsidR="00DD3156" w:rsidRDefault="00DD3156" w:rsidP="00DD3156">
      <w:pPr>
        <w:spacing w:line="360" w:lineRule="auto"/>
        <w:ind w:firstLine="709"/>
        <w:jc w:val="both"/>
        <w:rPr>
          <w:sz w:val="28"/>
          <w:szCs w:val="28"/>
          <w:lang w:val="en-US"/>
        </w:rPr>
      </w:pPr>
    </w:p>
    <w:p w:rsidR="00044375" w:rsidRPr="00061DD9" w:rsidRDefault="007E5F04" w:rsidP="00DD3156">
      <w:pPr>
        <w:spacing w:line="360" w:lineRule="auto"/>
        <w:ind w:firstLine="709"/>
        <w:jc w:val="both"/>
        <w:rPr>
          <w:sz w:val="28"/>
          <w:szCs w:val="28"/>
        </w:rPr>
      </w:pPr>
      <w:r w:rsidRPr="00DD3156">
        <w:rPr>
          <w:sz w:val="28"/>
          <w:szCs w:val="28"/>
        </w:rPr>
        <w:t>При имитации целей находящихся на расстоянии менее 300 км на</w:t>
      </w:r>
      <w:r w:rsidR="00140107" w:rsidRPr="00DD3156">
        <w:rPr>
          <w:sz w:val="28"/>
          <w:szCs w:val="28"/>
        </w:rPr>
        <w:t xml:space="preserve">до увеличивать мощность помехи пропорционально увеличению мощности сигнала на входе РЛС </w:t>
      </w:r>
      <w:r w:rsidR="00140107" w:rsidRPr="00DD3156">
        <w:rPr>
          <w:sz w:val="28"/>
          <w:szCs w:val="28"/>
          <w:lang w:val="en-US"/>
        </w:rPr>
        <w:t>P</w:t>
      </w:r>
      <w:r w:rsidR="00140107" w:rsidRPr="00DD3156">
        <w:rPr>
          <w:sz w:val="28"/>
          <w:szCs w:val="28"/>
          <w:vertAlign w:val="subscript"/>
          <w:lang w:val="en-US"/>
        </w:rPr>
        <w:t>min</w:t>
      </w:r>
      <w:r w:rsidR="00140107" w:rsidRPr="00DD3156">
        <w:rPr>
          <w:sz w:val="28"/>
          <w:szCs w:val="28"/>
        </w:rPr>
        <w:t xml:space="preserve">. Далее приведена зависимость </w:t>
      </w:r>
      <w:r w:rsidR="00044375" w:rsidRPr="00DD3156">
        <w:rPr>
          <w:sz w:val="28"/>
          <w:szCs w:val="28"/>
        </w:rPr>
        <w:t xml:space="preserve">мощности на входе </w:t>
      </w:r>
      <w:r w:rsidR="00044375" w:rsidRPr="00DD3156">
        <w:rPr>
          <w:sz w:val="28"/>
          <w:szCs w:val="28"/>
          <w:lang w:val="en-US"/>
        </w:rPr>
        <w:t>P</w:t>
      </w:r>
      <w:r w:rsidR="00044375" w:rsidRPr="00DD3156">
        <w:rPr>
          <w:sz w:val="28"/>
          <w:szCs w:val="28"/>
          <w:vertAlign w:val="subscript"/>
          <w:lang w:val="en-US"/>
        </w:rPr>
        <w:t>min</w:t>
      </w:r>
      <w:r w:rsidR="00044375" w:rsidRPr="00DD3156">
        <w:rPr>
          <w:sz w:val="28"/>
          <w:szCs w:val="28"/>
        </w:rPr>
        <w:t xml:space="preserve"> от дальности до цели:</w:t>
      </w:r>
    </w:p>
    <w:p w:rsidR="00DD3156" w:rsidRPr="00061DD9" w:rsidRDefault="00DD3156" w:rsidP="00DD3156">
      <w:pPr>
        <w:spacing w:line="360" w:lineRule="auto"/>
        <w:ind w:firstLine="709"/>
        <w:jc w:val="both"/>
        <w:rPr>
          <w:sz w:val="28"/>
          <w:szCs w:val="28"/>
        </w:rPr>
      </w:pPr>
    </w:p>
    <w:p w:rsidR="000853EE" w:rsidRPr="00DD3156" w:rsidRDefault="00C037F3" w:rsidP="00DD3156">
      <w:pPr>
        <w:spacing w:line="360" w:lineRule="auto"/>
        <w:ind w:firstLine="709"/>
        <w:jc w:val="both"/>
        <w:rPr>
          <w:sz w:val="28"/>
          <w:szCs w:val="28"/>
        </w:rPr>
      </w:pPr>
      <w:r>
        <w:rPr>
          <w:sz w:val="28"/>
          <w:szCs w:val="28"/>
        </w:rPr>
        <w:pict>
          <v:shape id="_x0000_i1052" type="#_x0000_t75" style="width:431.25pt;height:177pt">
            <v:imagedata r:id="rId34" o:title=""/>
          </v:shape>
        </w:pict>
      </w:r>
    </w:p>
    <w:p w:rsidR="00DD3156" w:rsidRDefault="00DD3156" w:rsidP="00DD3156">
      <w:pPr>
        <w:spacing w:line="360" w:lineRule="auto"/>
        <w:ind w:firstLine="709"/>
        <w:jc w:val="both"/>
        <w:rPr>
          <w:sz w:val="28"/>
          <w:szCs w:val="28"/>
          <w:lang w:val="en-US"/>
        </w:rPr>
      </w:pPr>
    </w:p>
    <w:p w:rsidR="009406B4" w:rsidRPr="00DD3156" w:rsidRDefault="009406B4" w:rsidP="00DD3156">
      <w:pPr>
        <w:spacing w:line="360" w:lineRule="auto"/>
        <w:ind w:firstLine="709"/>
        <w:jc w:val="both"/>
        <w:rPr>
          <w:sz w:val="28"/>
          <w:szCs w:val="28"/>
        </w:rPr>
      </w:pPr>
      <w:r w:rsidRPr="00DD3156">
        <w:rPr>
          <w:sz w:val="28"/>
          <w:szCs w:val="28"/>
        </w:rPr>
        <w:t>Та же зависимость, но уже в окрестностях 30 км, имеет вид:</w:t>
      </w:r>
    </w:p>
    <w:p w:rsidR="00FE63E7" w:rsidRPr="00DD3156" w:rsidRDefault="00C037F3" w:rsidP="00DD3156">
      <w:pPr>
        <w:spacing w:line="360" w:lineRule="auto"/>
        <w:ind w:firstLine="709"/>
        <w:jc w:val="both"/>
        <w:rPr>
          <w:sz w:val="28"/>
          <w:szCs w:val="28"/>
          <w:lang w:val="en-US"/>
        </w:rPr>
      </w:pPr>
      <w:r>
        <w:rPr>
          <w:sz w:val="28"/>
          <w:szCs w:val="28"/>
        </w:rPr>
        <w:pict>
          <v:shape id="_x0000_i1053" type="#_x0000_t75" style="width:423.75pt;height:189pt">
            <v:imagedata r:id="rId35" o:title=""/>
          </v:shape>
        </w:pict>
      </w:r>
      <w:r w:rsidR="009406B4" w:rsidRPr="00DD3156">
        <w:rPr>
          <w:sz w:val="28"/>
          <w:szCs w:val="28"/>
        </w:rPr>
        <w:t xml:space="preserve"> </w:t>
      </w:r>
    </w:p>
    <w:p w:rsidR="00DD3156" w:rsidRDefault="00DD3156" w:rsidP="00DD3156">
      <w:pPr>
        <w:spacing w:line="360" w:lineRule="auto"/>
        <w:ind w:firstLine="709"/>
        <w:jc w:val="both"/>
        <w:rPr>
          <w:sz w:val="28"/>
          <w:szCs w:val="28"/>
          <w:lang w:val="en-US"/>
        </w:rPr>
      </w:pPr>
    </w:p>
    <w:p w:rsidR="00AC2F60" w:rsidRPr="00DD3156" w:rsidRDefault="00FE63E7" w:rsidP="00DD3156">
      <w:pPr>
        <w:spacing w:line="360" w:lineRule="auto"/>
        <w:ind w:firstLine="709"/>
        <w:jc w:val="both"/>
        <w:rPr>
          <w:sz w:val="28"/>
          <w:szCs w:val="28"/>
        </w:rPr>
      </w:pPr>
      <w:r w:rsidRPr="00DD3156">
        <w:rPr>
          <w:sz w:val="28"/>
          <w:szCs w:val="28"/>
        </w:rPr>
        <w:t xml:space="preserve">Как видно из этих графиков минимальная мощность на входе РЛС, требуемая для обнаружения </w:t>
      </w:r>
      <w:r w:rsidR="00030D89" w:rsidRPr="00DD3156">
        <w:rPr>
          <w:sz w:val="28"/>
          <w:szCs w:val="28"/>
        </w:rPr>
        <w:t>цели обратно пропорциональна корню четвёртой степени расстояния до цели. Соответственно, мощность передатчика уводящей помехи необходимо менять в зависимости от требуемой имитируемой дальности ложной цели.</w:t>
      </w:r>
      <w:r w:rsidR="00B46DBB" w:rsidRPr="00DD3156">
        <w:rPr>
          <w:sz w:val="28"/>
          <w:szCs w:val="28"/>
        </w:rPr>
        <w:t xml:space="preserve"> </w:t>
      </w:r>
    </w:p>
    <w:p w:rsidR="008848F2" w:rsidRPr="00DD3156" w:rsidRDefault="008848F2" w:rsidP="00DD3156">
      <w:pPr>
        <w:spacing w:line="360" w:lineRule="auto"/>
        <w:ind w:firstLine="709"/>
        <w:jc w:val="both"/>
        <w:rPr>
          <w:sz w:val="28"/>
          <w:szCs w:val="28"/>
        </w:rPr>
      </w:pPr>
    </w:p>
    <w:p w:rsidR="00AC2F60" w:rsidRPr="00DD3156" w:rsidRDefault="00E25472" w:rsidP="00DD3156">
      <w:pPr>
        <w:spacing w:line="360" w:lineRule="auto"/>
        <w:ind w:firstLine="709"/>
        <w:jc w:val="both"/>
        <w:rPr>
          <w:sz w:val="28"/>
          <w:szCs w:val="28"/>
        </w:rPr>
      </w:pPr>
      <w:r w:rsidRPr="00DD3156">
        <w:rPr>
          <w:b/>
          <w:sz w:val="28"/>
          <w:szCs w:val="28"/>
        </w:rPr>
        <w:t>4. Расчёт зон прикрытия помехами (пассивными и активными)</w:t>
      </w:r>
    </w:p>
    <w:p w:rsidR="00AC2F60" w:rsidRPr="00DD3156" w:rsidRDefault="00AC2F60" w:rsidP="00DD3156">
      <w:pPr>
        <w:spacing w:line="360" w:lineRule="auto"/>
        <w:ind w:firstLine="709"/>
        <w:jc w:val="both"/>
        <w:rPr>
          <w:sz w:val="28"/>
          <w:szCs w:val="28"/>
        </w:rPr>
      </w:pPr>
    </w:p>
    <w:p w:rsidR="00256A74" w:rsidRPr="00DD3156" w:rsidRDefault="008848F2" w:rsidP="00DD3156">
      <w:pPr>
        <w:spacing w:line="360" w:lineRule="auto"/>
        <w:ind w:firstLine="709"/>
        <w:jc w:val="both"/>
        <w:rPr>
          <w:sz w:val="28"/>
          <w:szCs w:val="28"/>
        </w:rPr>
      </w:pPr>
      <w:r w:rsidRPr="00DD3156">
        <w:rPr>
          <w:sz w:val="28"/>
          <w:szCs w:val="28"/>
        </w:rPr>
        <w:t>Как уже отмечалось ранее, передатчик помех несёт на себе воздушное судно, это может быть самолёт ДРЛО(</w:t>
      </w:r>
      <w:r w:rsidRPr="00DD3156">
        <w:rPr>
          <w:sz w:val="28"/>
          <w:szCs w:val="28"/>
          <w:lang w:val="en-US"/>
        </w:rPr>
        <w:t>E</w:t>
      </w:r>
      <w:r w:rsidRPr="00DD3156">
        <w:rPr>
          <w:sz w:val="28"/>
          <w:szCs w:val="28"/>
        </w:rPr>
        <w:t>-3 «</w:t>
      </w:r>
      <w:r w:rsidRPr="00DD3156">
        <w:rPr>
          <w:sz w:val="28"/>
          <w:szCs w:val="28"/>
          <w:lang w:val="en-US"/>
        </w:rPr>
        <w:t>AWACS</w:t>
      </w:r>
      <w:r w:rsidRPr="00DD3156">
        <w:rPr>
          <w:sz w:val="28"/>
          <w:szCs w:val="28"/>
        </w:rPr>
        <w:t xml:space="preserve">», </w:t>
      </w:r>
      <w:r w:rsidRPr="00DD3156">
        <w:rPr>
          <w:sz w:val="28"/>
          <w:szCs w:val="28"/>
          <w:lang w:val="en-US"/>
        </w:rPr>
        <w:t>A</w:t>
      </w:r>
      <w:r w:rsidRPr="00DD3156">
        <w:rPr>
          <w:sz w:val="28"/>
          <w:szCs w:val="28"/>
        </w:rPr>
        <w:t>-50 «Шмель»), самолёт радиоэлектронной разведки(</w:t>
      </w:r>
      <w:r w:rsidRPr="00DD3156">
        <w:rPr>
          <w:sz w:val="28"/>
          <w:szCs w:val="28"/>
          <w:lang w:val="en-US"/>
        </w:rPr>
        <w:t>RC</w:t>
      </w:r>
      <w:r w:rsidRPr="00DD3156">
        <w:rPr>
          <w:sz w:val="28"/>
          <w:szCs w:val="28"/>
        </w:rPr>
        <w:t>-135)</w:t>
      </w:r>
      <w:r w:rsidR="00D970E2" w:rsidRPr="00DD3156">
        <w:rPr>
          <w:sz w:val="28"/>
          <w:szCs w:val="28"/>
        </w:rPr>
        <w:t>, также контейнер с оборудованием постановщика может вешаться под крылья более легкого бомбардировщика или истребителя. Размер аппаратуры, а соответственно и конкретное место размещения будет зависеть от требуемой мощности, а значит от</w:t>
      </w:r>
      <w:r w:rsidR="00256A74" w:rsidRPr="00DD3156">
        <w:rPr>
          <w:sz w:val="28"/>
          <w:szCs w:val="28"/>
        </w:rPr>
        <w:t xml:space="preserve"> расстояния между РЛС и постановщиком, а также от</w:t>
      </w:r>
      <w:r w:rsidR="00D970E2" w:rsidRPr="00DD3156">
        <w:rPr>
          <w:sz w:val="28"/>
          <w:szCs w:val="28"/>
        </w:rPr>
        <w:t xml:space="preserve"> минимального, необходимого расстояния между РЛС и ложной целью.</w:t>
      </w:r>
      <w:r w:rsidR="00256A74" w:rsidRPr="00DD3156">
        <w:rPr>
          <w:sz w:val="28"/>
          <w:szCs w:val="28"/>
        </w:rPr>
        <w:t xml:space="preserve"> Как правило, на тяжёлые самолеты могут ставиться гораздо более мощные передатчики, это позволяет работать им с больших дистанций, оставаясь в глубоком тылу атакующих порядков истребительной и бомбардировочной авиации, лёгкие же действуют непосредственно «на острие».</w:t>
      </w:r>
    </w:p>
    <w:p w:rsidR="0025520A" w:rsidRPr="00DD3156" w:rsidRDefault="00B716F0" w:rsidP="00DD3156">
      <w:pPr>
        <w:spacing w:line="360" w:lineRule="auto"/>
        <w:ind w:firstLine="709"/>
        <w:jc w:val="both"/>
        <w:rPr>
          <w:sz w:val="28"/>
          <w:szCs w:val="28"/>
        </w:rPr>
      </w:pPr>
      <w:r w:rsidRPr="00DD3156">
        <w:rPr>
          <w:sz w:val="28"/>
          <w:szCs w:val="28"/>
        </w:rPr>
        <w:t>На рис.3 показана зависимость требуемой мощности передатчика помех от расстояния до РЛС, при имитации цели находящейся на максимальной дальности(</w:t>
      </w:r>
      <w:r w:rsidRPr="00DD3156">
        <w:rPr>
          <w:sz w:val="28"/>
          <w:szCs w:val="28"/>
          <w:lang w:val="en-US"/>
        </w:rPr>
        <w:t>R</w:t>
      </w:r>
      <w:r w:rsidRPr="00DD3156">
        <w:rPr>
          <w:sz w:val="28"/>
          <w:szCs w:val="28"/>
          <w:vertAlign w:val="subscript"/>
          <w:lang w:val="en-US"/>
        </w:rPr>
        <w:t>max</w:t>
      </w:r>
      <w:r w:rsidRPr="00DD3156">
        <w:rPr>
          <w:sz w:val="28"/>
          <w:szCs w:val="28"/>
        </w:rPr>
        <w:t>=300 км). Здесь хорошо видно</w:t>
      </w:r>
      <w:r w:rsidR="0025520A" w:rsidRPr="00DD3156">
        <w:rPr>
          <w:sz w:val="28"/>
          <w:szCs w:val="28"/>
        </w:rPr>
        <w:t>,</w:t>
      </w:r>
      <w:r w:rsidRPr="00DD3156">
        <w:rPr>
          <w:sz w:val="28"/>
          <w:szCs w:val="28"/>
        </w:rPr>
        <w:t xml:space="preserve"> что если  </w:t>
      </w:r>
      <w:r w:rsidR="0025520A" w:rsidRPr="00DD3156">
        <w:rPr>
          <w:sz w:val="28"/>
          <w:szCs w:val="28"/>
        </w:rPr>
        <w:t>Р</w:t>
      </w:r>
      <w:r w:rsidR="0025520A" w:rsidRPr="00DD3156">
        <w:rPr>
          <w:sz w:val="28"/>
          <w:szCs w:val="28"/>
          <w:vertAlign w:val="subscript"/>
        </w:rPr>
        <w:t>ПАП</w:t>
      </w:r>
      <w:r w:rsidR="0025520A" w:rsidRPr="00DD3156">
        <w:rPr>
          <w:sz w:val="28"/>
          <w:szCs w:val="28"/>
        </w:rPr>
        <w:t xml:space="preserve"> попадает в заштрихованную область, то сигнал на входе РЛС попадает в интервал 2·</w:t>
      </w:r>
      <w:r w:rsidR="0025520A" w:rsidRPr="00DD3156">
        <w:rPr>
          <w:sz w:val="28"/>
          <w:szCs w:val="28"/>
          <w:lang w:val="en-US"/>
        </w:rPr>
        <w:t>P</w:t>
      </w:r>
      <w:r w:rsidR="0025520A" w:rsidRPr="00DD3156">
        <w:rPr>
          <w:sz w:val="28"/>
          <w:szCs w:val="28"/>
          <w:vertAlign w:val="subscript"/>
          <w:lang w:val="en-US"/>
        </w:rPr>
        <w:t>min</w:t>
      </w:r>
      <w:r w:rsidR="0025520A" w:rsidRPr="00DD3156">
        <w:rPr>
          <w:sz w:val="28"/>
          <w:szCs w:val="28"/>
        </w:rPr>
        <w:t>..4·</w:t>
      </w:r>
      <w:r w:rsidR="0025520A" w:rsidRPr="00DD3156">
        <w:rPr>
          <w:sz w:val="28"/>
          <w:szCs w:val="28"/>
          <w:lang w:val="en-US"/>
        </w:rPr>
        <w:t>P</w:t>
      </w:r>
      <w:r w:rsidR="0025520A" w:rsidRPr="00DD3156">
        <w:rPr>
          <w:sz w:val="28"/>
          <w:szCs w:val="28"/>
          <w:vertAlign w:val="subscript"/>
          <w:lang w:val="en-US"/>
        </w:rPr>
        <w:t>min</w:t>
      </w:r>
      <w:r w:rsidR="0025520A" w:rsidRPr="00DD3156">
        <w:rPr>
          <w:sz w:val="28"/>
          <w:szCs w:val="28"/>
        </w:rPr>
        <w:t>, а значит, помеха обладает энергетическими свойствами сигнала реальной цели находящейся на соответствующей дальности.</w:t>
      </w:r>
    </w:p>
    <w:p w:rsidR="003F6BE6" w:rsidRPr="00DD3156" w:rsidRDefault="0025520A" w:rsidP="00DD3156">
      <w:pPr>
        <w:spacing w:line="360" w:lineRule="auto"/>
        <w:ind w:firstLine="709"/>
        <w:jc w:val="both"/>
        <w:rPr>
          <w:sz w:val="28"/>
          <w:szCs w:val="28"/>
        </w:rPr>
      </w:pPr>
      <w:r w:rsidRPr="00DD3156">
        <w:rPr>
          <w:sz w:val="28"/>
          <w:szCs w:val="28"/>
        </w:rPr>
        <w:t>На рис.4 изображена аналогичная зависимость, но уже для ими</w:t>
      </w:r>
      <w:r w:rsidR="003F6BE6" w:rsidRPr="00DD3156">
        <w:rPr>
          <w:sz w:val="28"/>
          <w:szCs w:val="28"/>
        </w:rPr>
        <w:t xml:space="preserve">тируемой дальности цели в 30 км. </w:t>
      </w:r>
    </w:p>
    <w:p w:rsidR="00495A0B" w:rsidRPr="00DD3156" w:rsidRDefault="003F6BE6" w:rsidP="00DD3156">
      <w:pPr>
        <w:spacing w:line="360" w:lineRule="auto"/>
        <w:ind w:firstLine="709"/>
        <w:jc w:val="both"/>
        <w:rPr>
          <w:sz w:val="28"/>
          <w:szCs w:val="28"/>
        </w:rPr>
      </w:pPr>
      <w:r w:rsidRPr="00DD3156">
        <w:rPr>
          <w:sz w:val="28"/>
          <w:szCs w:val="28"/>
        </w:rPr>
        <w:t xml:space="preserve">Данные зависимости в целом характеризуют зоны прикрытия уводящими помехами. Допустим, если </w:t>
      </w:r>
      <w:r w:rsidRPr="00DD3156">
        <w:rPr>
          <w:sz w:val="28"/>
          <w:szCs w:val="28"/>
          <w:lang w:val="en-US"/>
        </w:rPr>
        <w:t>R</w:t>
      </w:r>
      <w:r w:rsidRPr="00DD3156">
        <w:rPr>
          <w:sz w:val="28"/>
          <w:szCs w:val="28"/>
          <w:vertAlign w:val="subscript"/>
        </w:rPr>
        <w:t>ПАП</w:t>
      </w:r>
      <w:r w:rsidRPr="00DD3156">
        <w:rPr>
          <w:sz w:val="28"/>
          <w:szCs w:val="28"/>
        </w:rPr>
        <w:t>=</w:t>
      </w:r>
      <w:r w:rsidR="00495A0B" w:rsidRPr="00DD3156">
        <w:rPr>
          <w:sz w:val="28"/>
          <w:szCs w:val="28"/>
        </w:rPr>
        <w:t>750 км, то для прикрытия зоны видимости РЛС от 30 до 300 км, мощность передатчика помех надо менять в диапазоне приблизительно от 100 Вт до 10 мВт.</w:t>
      </w:r>
    </w:p>
    <w:p w:rsidR="00DD3156" w:rsidRPr="00DD3156" w:rsidRDefault="0025520A" w:rsidP="00DD3156">
      <w:pPr>
        <w:spacing w:line="360" w:lineRule="auto"/>
        <w:ind w:firstLine="709"/>
        <w:jc w:val="both"/>
        <w:rPr>
          <w:sz w:val="28"/>
          <w:szCs w:val="28"/>
        </w:rPr>
      </w:pPr>
      <w:r w:rsidRPr="00DD3156">
        <w:rPr>
          <w:sz w:val="28"/>
          <w:szCs w:val="28"/>
        </w:rPr>
        <w:t xml:space="preserve"> </w:t>
      </w:r>
      <w:r w:rsidR="0054195D" w:rsidRPr="00DD3156">
        <w:rPr>
          <w:sz w:val="28"/>
          <w:szCs w:val="28"/>
        </w:rPr>
        <w:t xml:space="preserve">Необходимо отметить, что уводящая помеха должна обладать всеми динамическими </w:t>
      </w:r>
      <w:r w:rsidR="00DD3156" w:rsidRPr="00DD3156">
        <w:rPr>
          <w:sz w:val="28"/>
          <w:szCs w:val="28"/>
        </w:rPr>
        <w:t>свойствами реальной цели - она должна двигаться, для чего необходима жёсткая синхронизация изменения энергетических и временных параметров помехи.</w:t>
      </w:r>
    </w:p>
    <w:p w:rsidR="00DD3156" w:rsidRPr="00DD3156" w:rsidRDefault="00DD3156" w:rsidP="00DD3156">
      <w:pPr>
        <w:spacing w:line="360" w:lineRule="auto"/>
        <w:ind w:firstLine="709"/>
        <w:jc w:val="both"/>
        <w:rPr>
          <w:sz w:val="28"/>
          <w:szCs w:val="28"/>
        </w:rPr>
      </w:pPr>
    </w:p>
    <w:p w:rsidR="008848F2" w:rsidRPr="00DD3156" w:rsidRDefault="00C037F3" w:rsidP="00DD3156">
      <w:pPr>
        <w:spacing w:line="360" w:lineRule="auto"/>
        <w:ind w:firstLine="709"/>
        <w:jc w:val="both"/>
        <w:rPr>
          <w:sz w:val="28"/>
          <w:szCs w:val="28"/>
        </w:rPr>
      </w:pPr>
      <w:r>
        <w:rPr>
          <w:sz w:val="28"/>
          <w:szCs w:val="28"/>
        </w:rPr>
        <w:pict>
          <v:shape id="_x0000_i1054" type="#_x0000_t75" style="width:414pt;height:199.5pt">
            <v:imagedata r:id="rId36" o:title=""/>
          </v:shape>
        </w:pict>
      </w:r>
      <w:r w:rsidR="008848F2" w:rsidRPr="00DD3156">
        <w:rPr>
          <w:sz w:val="28"/>
          <w:szCs w:val="28"/>
        </w:rPr>
        <w:t xml:space="preserve"> </w:t>
      </w:r>
    </w:p>
    <w:p w:rsidR="00AC2F60" w:rsidRPr="00DD3156" w:rsidRDefault="00DD3156" w:rsidP="00DD3156">
      <w:pPr>
        <w:spacing w:line="360" w:lineRule="auto"/>
        <w:ind w:firstLine="709"/>
        <w:jc w:val="both"/>
        <w:rPr>
          <w:sz w:val="28"/>
          <w:szCs w:val="28"/>
        </w:rPr>
      </w:pPr>
      <w:r>
        <w:rPr>
          <w:sz w:val="28"/>
          <w:szCs w:val="28"/>
        </w:rPr>
        <w:br w:type="page"/>
      </w:r>
      <w:r w:rsidR="00C037F3">
        <w:rPr>
          <w:sz w:val="28"/>
          <w:szCs w:val="28"/>
        </w:rPr>
        <w:pict>
          <v:shape id="_x0000_i1055" type="#_x0000_t75" style="width:409.5pt;height:209.25pt">
            <v:imagedata r:id="rId37" o:title=""/>
          </v:shape>
        </w:pict>
      </w:r>
    </w:p>
    <w:p w:rsidR="00DD3156" w:rsidRDefault="00DD3156" w:rsidP="00DD3156">
      <w:pPr>
        <w:spacing w:line="360" w:lineRule="auto"/>
        <w:ind w:firstLine="709"/>
        <w:jc w:val="both"/>
        <w:rPr>
          <w:sz w:val="28"/>
          <w:szCs w:val="28"/>
          <w:lang w:val="en-US"/>
        </w:rPr>
      </w:pPr>
    </w:p>
    <w:p w:rsidR="00C57833" w:rsidRPr="00DD3156" w:rsidRDefault="003F3603" w:rsidP="00DD3156">
      <w:pPr>
        <w:spacing w:line="360" w:lineRule="auto"/>
        <w:ind w:firstLine="709"/>
        <w:jc w:val="both"/>
        <w:rPr>
          <w:sz w:val="28"/>
          <w:szCs w:val="28"/>
        </w:rPr>
      </w:pPr>
      <w:r w:rsidRPr="00DD3156">
        <w:rPr>
          <w:sz w:val="28"/>
          <w:szCs w:val="28"/>
        </w:rPr>
        <w:t>Расчет зоны действия помехи от земной поверхности является очень сложной электродинамической задачей, в которой надо</w:t>
      </w:r>
      <w:r w:rsidR="00696BD3" w:rsidRPr="00DD3156">
        <w:rPr>
          <w:sz w:val="28"/>
          <w:szCs w:val="28"/>
        </w:rPr>
        <w:t>,</w:t>
      </w:r>
      <w:r w:rsidRPr="00DD3156">
        <w:rPr>
          <w:sz w:val="28"/>
          <w:szCs w:val="28"/>
        </w:rPr>
        <w:t xml:space="preserve"> прежде всего</w:t>
      </w:r>
      <w:r w:rsidR="00696BD3" w:rsidRPr="00DD3156">
        <w:rPr>
          <w:sz w:val="28"/>
          <w:szCs w:val="28"/>
        </w:rPr>
        <w:t>,</w:t>
      </w:r>
      <w:r w:rsidRPr="00DD3156">
        <w:rPr>
          <w:sz w:val="28"/>
          <w:szCs w:val="28"/>
        </w:rPr>
        <w:t xml:space="preserve"> учитывать форму ДН АС и конкретно положение боковых лепестков</w:t>
      </w:r>
      <w:r w:rsidR="00696BD3" w:rsidRPr="00DD3156">
        <w:rPr>
          <w:sz w:val="28"/>
          <w:szCs w:val="28"/>
        </w:rPr>
        <w:t xml:space="preserve">. В данной работе не стоит задача столь подробного исследования, поэтому можно ограничиться лишь приблизительными выкладками. Зададимся КНД АС в направлении боковых лепестков </w:t>
      </w:r>
      <w:r w:rsidR="00696BD3" w:rsidRPr="00DD3156">
        <w:rPr>
          <w:sz w:val="28"/>
          <w:szCs w:val="28"/>
          <w:lang w:val="en-US"/>
        </w:rPr>
        <w:t>G</w:t>
      </w:r>
      <w:r w:rsidR="00696BD3" w:rsidRPr="00DD3156">
        <w:rPr>
          <w:sz w:val="28"/>
          <w:szCs w:val="28"/>
          <w:vertAlign w:val="subscript"/>
        </w:rPr>
        <w:t>ПП</w:t>
      </w:r>
      <w:r w:rsidR="00696BD3" w:rsidRPr="00DD3156">
        <w:rPr>
          <w:sz w:val="28"/>
          <w:szCs w:val="28"/>
        </w:rPr>
        <w:t>=</w:t>
      </w:r>
      <w:r w:rsidR="00696BD3" w:rsidRPr="00DD3156">
        <w:rPr>
          <w:sz w:val="28"/>
          <w:szCs w:val="28"/>
          <w:lang w:val="en-US"/>
        </w:rPr>
        <w:t>G</w:t>
      </w:r>
      <w:r w:rsidR="00696BD3" w:rsidRPr="00DD3156">
        <w:rPr>
          <w:sz w:val="28"/>
          <w:szCs w:val="28"/>
        </w:rPr>
        <w:t>·</w:t>
      </w:r>
      <w:r w:rsidR="00696BD3" w:rsidRPr="00DD3156">
        <w:rPr>
          <w:sz w:val="28"/>
          <w:szCs w:val="28"/>
          <w:lang w:val="en-US"/>
        </w:rPr>
        <w:t>K</w:t>
      </w:r>
      <w:r w:rsidR="00696BD3" w:rsidRPr="00DD3156">
        <w:rPr>
          <w:sz w:val="28"/>
          <w:szCs w:val="28"/>
        </w:rPr>
        <w:t>=</w:t>
      </w:r>
      <w:r w:rsidR="00311D49" w:rsidRPr="00DD3156">
        <w:rPr>
          <w:sz w:val="28"/>
          <w:szCs w:val="28"/>
        </w:rPr>
        <w:t xml:space="preserve"> 60.82</w:t>
      </w:r>
      <w:r w:rsidR="001C50AF" w:rsidRPr="00DD3156">
        <w:rPr>
          <w:sz w:val="28"/>
          <w:szCs w:val="28"/>
        </w:rPr>
        <w:t>; ЭПР помехи ориентировочно 20000 м</w:t>
      </w:r>
      <w:r w:rsidR="001C50AF" w:rsidRPr="00DD3156">
        <w:rPr>
          <w:sz w:val="28"/>
          <w:szCs w:val="28"/>
          <w:vertAlign w:val="superscript"/>
        </w:rPr>
        <w:t>2</w:t>
      </w:r>
      <w:r w:rsidR="00C57833" w:rsidRPr="00DD3156">
        <w:rPr>
          <w:sz w:val="28"/>
          <w:szCs w:val="28"/>
        </w:rPr>
        <w:t>. По основному уравнению радиолокации получаем, что мощность помехи от земной поверхности на входе РПрУ РЛС будет равна:</w:t>
      </w:r>
    </w:p>
    <w:p w:rsidR="00C57833" w:rsidRPr="00DD3156" w:rsidRDefault="00C57833" w:rsidP="00DD3156">
      <w:pPr>
        <w:spacing w:line="360" w:lineRule="auto"/>
        <w:ind w:firstLine="709"/>
        <w:jc w:val="both"/>
        <w:rPr>
          <w:sz w:val="28"/>
          <w:szCs w:val="28"/>
        </w:rPr>
      </w:pPr>
    </w:p>
    <w:p w:rsidR="00E94B5B" w:rsidRPr="00DD3156" w:rsidRDefault="00C037F3" w:rsidP="00DD3156">
      <w:pPr>
        <w:spacing w:line="360" w:lineRule="auto"/>
        <w:ind w:firstLine="709"/>
        <w:jc w:val="both"/>
        <w:rPr>
          <w:sz w:val="28"/>
          <w:szCs w:val="28"/>
        </w:rPr>
      </w:pPr>
      <w:r>
        <w:rPr>
          <w:position w:val="-30"/>
          <w:sz w:val="28"/>
          <w:szCs w:val="28"/>
        </w:rPr>
        <w:pict>
          <v:shape id="_x0000_i1056" type="#_x0000_t75" style="width:338.25pt;height:36.75pt">
            <v:imagedata r:id="rId38" o:title=""/>
          </v:shape>
        </w:pict>
      </w:r>
      <w:r w:rsidR="001C50AF" w:rsidRPr="00DD3156">
        <w:rPr>
          <w:sz w:val="28"/>
          <w:szCs w:val="28"/>
        </w:rPr>
        <w:t xml:space="preserve"> </w:t>
      </w:r>
    </w:p>
    <w:p w:rsidR="00E94B5B" w:rsidRPr="00DD3156" w:rsidRDefault="00E94B5B" w:rsidP="00DD3156">
      <w:pPr>
        <w:spacing w:line="360" w:lineRule="auto"/>
        <w:ind w:firstLine="709"/>
        <w:jc w:val="both"/>
        <w:rPr>
          <w:sz w:val="28"/>
          <w:szCs w:val="28"/>
        </w:rPr>
      </w:pPr>
    </w:p>
    <w:p w:rsidR="001B0250" w:rsidRPr="00DD3156" w:rsidRDefault="001B0250" w:rsidP="00DD3156">
      <w:pPr>
        <w:spacing w:line="360" w:lineRule="auto"/>
        <w:ind w:firstLine="709"/>
        <w:jc w:val="both"/>
        <w:rPr>
          <w:sz w:val="28"/>
          <w:szCs w:val="28"/>
        </w:rPr>
      </w:pPr>
      <w:r w:rsidRPr="00DD3156">
        <w:rPr>
          <w:sz w:val="28"/>
          <w:szCs w:val="28"/>
        </w:rPr>
        <w:t>Это значение используется для расчета отношений ш/п и с/п+ш, с целью ввода этих данных в программу «Стрела 2.0».</w:t>
      </w:r>
    </w:p>
    <w:p w:rsidR="00CC4312" w:rsidRPr="00DD3156" w:rsidRDefault="00CC4312" w:rsidP="00DD3156">
      <w:pPr>
        <w:spacing w:line="360" w:lineRule="auto"/>
        <w:ind w:firstLine="709"/>
        <w:jc w:val="both"/>
        <w:rPr>
          <w:b/>
          <w:sz w:val="28"/>
          <w:szCs w:val="28"/>
        </w:rPr>
      </w:pPr>
    </w:p>
    <w:p w:rsidR="00AC2F60" w:rsidRPr="00DD3156" w:rsidRDefault="004144AB" w:rsidP="00DD3156">
      <w:pPr>
        <w:spacing w:line="360" w:lineRule="auto"/>
        <w:ind w:firstLine="709"/>
        <w:jc w:val="both"/>
        <w:rPr>
          <w:b/>
          <w:sz w:val="28"/>
          <w:szCs w:val="28"/>
        </w:rPr>
      </w:pPr>
      <w:r w:rsidRPr="00DD3156">
        <w:rPr>
          <w:b/>
          <w:sz w:val="28"/>
          <w:szCs w:val="28"/>
        </w:rPr>
        <w:t>5.</w:t>
      </w:r>
      <w:r w:rsidR="00C42883" w:rsidRPr="00DD3156">
        <w:rPr>
          <w:b/>
          <w:sz w:val="28"/>
          <w:szCs w:val="28"/>
        </w:rPr>
        <w:t xml:space="preserve"> Расчёт параметров средств помехозащиты (алгоритма помехозащиты, структуры и параметров).</w:t>
      </w:r>
    </w:p>
    <w:p w:rsidR="007D64B5" w:rsidRPr="00DD3156" w:rsidRDefault="007D64B5" w:rsidP="00DD3156">
      <w:pPr>
        <w:spacing w:line="360" w:lineRule="auto"/>
        <w:ind w:firstLine="709"/>
        <w:jc w:val="both"/>
        <w:rPr>
          <w:sz w:val="28"/>
          <w:szCs w:val="28"/>
        </w:rPr>
      </w:pPr>
    </w:p>
    <w:p w:rsidR="00CC4312" w:rsidRPr="00DD3156" w:rsidRDefault="00CC4312" w:rsidP="00DD3156">
      <w:pPr>
        <w:spacing w:line="360" w:lineRule="auto"/>
        <w:ind w:firstLine="709"/>
        <w:jc w:val="both"/>
        <w:rPr>
          <w:sz w:val="28"/>
          <w:szCs w:val="28"/>
        </w:rPr>
      </w:pPr>
      <w:r w:rsidRPr="00DD3156">
        <w:rPr>
          <w:sz w:val="28"/>
          <w:szCs w:val="28"/>
        </w:rPr>
        <w:t>Отношение ш/п на входе РЛС:</w:t>
      </w:r>
    </w:p>
    <w:p w:rsidR="00CC4312" w:rsidRPr="00DD3156" w:rsidRDefault="00C037F3" w:rsidP="00DD3156">
      <w:pPr>
        <w:spacing w:line="360" w:lineRule="auto"/>
        <w:ind w:firstLine="709"/>
        <w:jc w:val="both"/>
        <w:rPr>
          <w:sz w:val="28"/>
          <w:szCs w:val="28"/>
        </w:rPr>
      </w:pPr>
      <w:r>
        <w:rPr>
          <w:position w:val="-30"/>
          <w:sz w:val="28"/>
          <w:szCs w:val="28"/>
        </w:rPr>
        <w:pict>
          <v:shape id="_x0000_i1057" type="#_x0000_t75" style="width:245.25pt;height:36pt">
            <v:imagedata r:id="rId39" o:title=""/>
          </v:shape>
        </w:pict>
      </w:r>
    </w:p>
    <w:p w:rsidR="0054195D" w:rsidRPr="00DD3156" w:rsidRDefault="0054195D" w:rsidP="00DD3156">
      <w:pPr>
        <w:spacing w:line="360" w:lineRule="auto"/>
        <w:ind w:firstLine="709"/>
        <w:jc w:val="both"/>
        <w:rPr>
          <w:sz w:val="28"/>
          <w:szCs w:val="28"/>
        </w:rPr>
      </w:pPr>
    </w:p>
    <w:p w:rsidR="00AC2F60" w:rsidRPr="00DD3156" w:rsidRDefault="00CC4312" w:rsidP="00DD3156">
      <w:pPr>
        <w:spacing w:line="360" w:lineRule="auto"/>
        <w:ind w:firstLine="709"/>
        <w:jc w:val="both"/>
        <w:rPr>
          <w:sz w:val="28"/>
          <w:szCs w:val="28"/>
        </w:rPr>
      </w:pPr>
      <w:r w:rsidRPr="00DD3156">
        <w:rPr>
          <w:sz w:val="28"/>
          <w:szCs w:val="28"/>
        </w:rPr>
        <w:t>Подавление в режекторном фильтре должно осуществляться до уровня шума, следовательно, коэффициент подавления должен составлять около 49 дБ</w:t>
      </w:r>
      <w:r w:rsidR="00AF4E31" w:rsidRPr="00DD3156">
        <w:rPr>
          <w:sz w:val="28"/>
          <w:szCs w:val="28"/>
        </w:rPr>
        <w:t xml:space="preserve">. </w:t>
      </w:r>
      <w:r w:rsidRPr="00DD3156">
        <w:rPr>
          <w:sz w:val="28"/>
          <w:szCs w:val="28"/>
        </w:rPr>
        <w:t xml:space="preserve">    </w:t>
      </w:r>
    </w:p>
    <w:p w:rsidR="00AC2F60" w:rsidRPr="00DD3156" w:rsidRDefault="00AF4E31" w:rsidP="00DD3156">
      <w:pPr>
        <w:spacing w:line="360" w:lineRule="auto"/>
        <w:ind w:firstLine="709"/>
        <w:jc w:val="both"/>
        <w:rPr>
          <w:sz w:val="28"/>
          <w:szCs w:val="28"/>
        </w:rPr>
      </w:pPr>
      <w:r w:rsidRPr="00DD3156">
        <w:rPr>
          <w:sz w:val="28"/>
          <w:szCs w:val="28"/>
        </w:rPr>
        <w:t>Отношение с/п+ш:</w:t>
      </w:r>
    </w:p>
    <w:p w:rsidR="00AF4E31" w:rsidRPr="00DD3156" w:rsidRDefault="00AF4E31" w:rsidP="00DD3156">
      <w:pPr>
        <w:spacing w:line="360" w:lineRule="auto"/>
        <w:ind w:firstLine="709"/>
        <w:jc w:val="both"/>
        <w:rPr>
          <w:sz w:val="28"/>
          <w:szCs w:val="28"/>
        </w:rPr>
      </w:pPr>
    </w:p>
    <w:p w:rsidR="00AF4E31" w:rsidRPr="00DD3156" w:rsidRDefault="00C037F3" w:rsidP="00DD3156">
      <w:pPr>
        <w:spacing w:line="360" w:lineRule="auto"/>
        <w:ind w:firstLine="709"/>
        <w:jc w:val="both"/>
        <w:rPr>
          <w:sz w:val="28"/>
          <w:szCs w:val="28"/>
        </w:rPr>
      </w:pPr>
      <w:r>
        <w:rPr>
          <w:position w:val="-30"/>
          <w:sz w:val="28"/>
          <w:szCs w:val="28"/>
        </w:rPr>
        <w:pict>
          <v:shape id="_x0000_i1058" type="#_x0000_t75" style="width:290.25pt;height:36pt">
            <v:imagedata r:id="rId40" o:title=""/>
          </v:shape>
        </w:pict>
      </w:r>
    </w:p>
    <w:p w:rsidR="00AF4E31" w:rsidRPr="00DD3156" w:rsidRDefault="00AF4E31" w:rsidP="00DD3156">
      <w:pPr>
        <w:spacing w:line="360" w:lineRule="auto"/>
        <w:ind w:firstLine="709"/>
        <w:jc w:val="both"/>
        <w:rPr>
          <w:sz w:val="28"/>
          <w:szCs w:val="28"/>
        </w:rPr>
      </w:pPr>
    </w:p>
    <w:p w:rsidR="007D64B5" w:rsidRPr="00DD3156" w:rsidRDefault="007D64B5" w:rsidP="00DD3156">
      <w:pPr>
        <w:spacing w:line="360" w:lineRule="auto"/>
        <w:ind w:firstLine="709"/>
        <w:jc w:val="both"/>
        <w:rPr>
          <w:sz w:val="28"/>
          <w:szCs w:val="28"/>
        </w:rPr>
      </w:pPr>
      <w:r w:rsidRPr="00DD3156">
        <w:rPr>
          <w:sz w:val="28"/>
          <w:szCs w:val="28"/>
        </w:rPr>
        <w:t>Для расчёта параметров режекторного фильтра воспользуемся пакетом «Стрела 2.0»</w:t>
      </w:r>
      <w:r w:rsidR="00220411" w:rsidRPr="00DD3156">
        <w:rPr>
          <w:sz w:val="28"/>
          <w:szCs w:val="28"/>
        </w:rPr>
        <w:t>:</w:t>
      </w:r>
    </w:p>
    <w:p w:rsidR="00220411" w:rsidRPr="00DD3156" w:rsidRDefault="00220411" w:rsidP="00DD3156">
      <w:pPr>
        <w:spacing w:line="360" w:lineRule="auto"/>
        <w:ind w:firstLine="709"/>
        <w:jc w:val="both"/>
        <w:rPr>
          <w:sz w:val="28"/>
          <w:szCs w:val="28"/>
        </w:rPr>
      </w:pPr>
    </w:p>
    <w:p w:rsidR="007D64B5" w:rsidRPr="00DD3156" w:rsidRDefault="00C037F3" w:rsidP="00DD3156">
      <w:pPr>
        <w:spacing w:line="360" w:lineRule="auto"/>
        <w:jc w:val="both"/>
        <w:rPr>
          <w:sz w:val="28"/>
          <w:szCs w:val="28"/>
        </w:rPr>
      </w:pPr>
      <w:r>
        <w:rPr>
          <w:sz w:val="28"/>
          <w:szCs w:val="28"/>
        </w:rPr>
        <w:pict>
          <v:shape id="_x0000_i1059" type="#_x0000_t75" style="width:466.5pt;height:291.75pt">
            <v:imagedata r:id="rId41" o:title=""/>
          </v:shape>
        </w:pict>
      </w:r>
    </w:p>
    <w:p w:rsidR="00DA4484" w:rsidRPr="00DD3156" w:rsidRDefault="00DA4484" w:rsidP="00DD3156">
      <w:pPr>
        <w:spacing w:line="360" w:lineRule="auto"/>
        <w:ind w:firstLine="709"/>
        <w:jc w:val="both"/>
        <w:rPr>
          <w:sz w:val="28"/>
          <w:szCs w:val="28"/>
        </w:rPr>
      </w:pPr>
    </w:p>
    <w:p w:rsidR="00B632E1" w:rsidRPr="00DD3156" w:rsidRDefault="00742E11" w:rsidP="00DD3156">
      <w:pPr>
        <w:spacing w:line="360" w:lineRule="auto"/>
        <w:ind w:firstLine="709"/>
        <w:jc w:val="both"/>
        <w:rPr>
          <w:sz w:val="28"/>
          <w:szCs w:val="28"/>
        </w:rPr>
      </w:pPr>
      <w:r w:rsidRPr="00DD3156">
        <w:rPr>
          <w:sz w:val="28"/>
          <w:szCs w:val="28"/>
        </w:rPr>
        <w:t>Относительная фаза помехи равна нулю, так как земная поверхность неподвижна. Относительная ширина спектра флуктуаций помехи выбирается из интервала 0.02..0.25, зададимся величиной 0.1.</w:t>
      </w:r>
      <w:r w:rsidR="00B632E1" w:rsidRPr="00DD3156">
        <w:rPr>
          <w:sz w:val="28"/>
          <w:szCs w:val="28"/>
        </w:rPr>
        <w:t xml:space="preserve"> Значения ш/п и с/п+ш установим ранее рассчитанные.</w:t>
      </w:r>
    </w:p>
    <w:p w:rsidR="00B52DBB" w:rsidRPr="00DD3156" w:rsidRDefault="00B632E1" w:rsidP="00DD3156">
      <w:pPr>
        <w:spacing w:line="360" w:lineRule="auto"/>
        <w:ind w:firstLine="709"/>
        <w:jc w:val="both"/>
        <w:rPr>
          <w:sz w:val="28"/>
          <w:szCs w:val="28"/>
        </w:rPr>
      </w:pPr>
      <w:r w:rsidRPr="00DD3156">
        <w:rPr>
          <w:sz w:val="28"/>
          <w:szCs w:val="28"/>
        </w:rPr>
        <w:t xml:space="preserve">Коэффициент подавления оказывается при этом равным 48.71 дБ, что приемлемо, учитывая </w:t>
      </w:r>
      <w:r w:rsidR="00B52DBB" w:rsidRPr="00DD3156">
        <w:rPr>
          <w:sz w:val="28"/>
          <w:szCs w:val="28"/>
        </w:rPr>
        <w:t>дальнейшее накопление.</w:t>
      </w:r>
    </w:p>
    <w:p w:rsidR="00131416" w:rsidRPr="00DD3156" w:rsidRDefault="00131416" w:rsidP="00DD3156">
      <w:pPr>
        <w:spacing w:line="360" w:lineRule="auto"/>
        <w:ind w:firstLine="709"/>
        <w:jc w:val="both"/>
        <w:rPr>
          <w:sz w:val="28"/>
          <w:szCs w:val="28"/>
        </w:rPr>
      </w:pPr>
      <w:r w:rsidRPr="00DD3156">
        <w:rPr>
          <w:sz w:val="28"/>
          <w:szCs w:val="28"/>
        </w:rPr>
        <w:t>Коэффициенты цифрового режекторного фильтра:</w:t>
      </w:r>
    </w:p>
    <w:p w:rsidR="00131416" w:rsidRPr="00DD3156" w:rsidRDefault="00131416" w:rsidP="00DD3156">
      <w:pPr>
        <w:spacing w:line="360" w:lineRule="auto"/>
        <w:ind w:firstLine="709"/>
        <w:jc w:val="both"/>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58"/>
        <w:gridCol w:w="850"/>
        <w:gridCol w:w="900"/>
        <w:gridCol w:w="900"/>
        <w:gridCol w:w="900"/>
        <w:gridCol w:w="900"/>
        <w:gridCol w:w="900"/>
        <w:gridCol w:w="900"/>
      </w:tblGrid>
      <w:tr w:rsidR="009B1C8C" w:rsidRPr="00DD3156" w:rsidTr="00DD3156">
        <w:trPr>
          <w:trHeight w:val="379"/>
          <w:jc w:val="center"/>
        </w:trPr>
        <w:tc>
          <w:tcPr>
            <w:tcW w:w="1058" w:type="dxa"/>
          </w:tcPr>
          <w:p w:rsidR="00131416" w:rsidRPr="00DD3156" w:rsidRDefault="00131416" w:rsidP="00DD3156">
            <w:pPr>
              <w:spacing w:line="360" w:lineRule="auto"/>
              <w:jc w:val="both"/>
              <w:rPr>
                <w:sz w:val="20"/>
                <w:szCs w:val="20"/>
              </w:rPr>
            </w:pPr>
          </w:p>
        </w:tc>
        <w:tc>
          <w:tcPr>
            <w:tcW w:w="850" w:type="dxa"/>
          </w:tcPr>
          <w:p w:rsidR="00131416" w:rsidRPr="00DD3156" w:rsidRDefault="00131416" w:rsidP="00DD3156">
            <w:pPr>
              <w:spacing w:line="360" w:lineRule="auto"/>
              <w:jc w:val="both"/>
              <w:rPr>
                <w:sz w:val="20"/>
                <w:szCs w:val="20"/>
                <w:lang w:val="en-US"/>
              </w:rPr>
            </w:pPr>
            <w:r w:rsidRPr="00DD3156">
              <w:rPr>
                <w:sz w:val="20"/>
                <w:szCs w:val="20"/>
                <w:lang w:val="en-US"/>
              </w:rPr>
              <w:t>0</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1</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2</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3</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4</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5</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6</w:t>
            </w:r>
          </w:p>
        </w:tc>
      </w:tr>
      <w:tr w:rsidR="009B1C8C" w:rsidRPr="00DD3156" w:rsidTr="00DD3156">
        <w:trPr>
          <w:trHeight w:val="379"/>
          <w:jc w:val="center"/>
        </w:trPr>
        <w:tc>
          <w:tcPr>
            <w:tcW w:w="1058" w:type="dxa"/>
          </w:tcPr>
          <w:p w:rsidR="00131416" w:rsidRPr="00DD3156" w:rsidRDefault="00131416" w:rsidP="00DD3156">
            <w:pPr>
              <w:spacing w:line="360" w:lineRule="auto"/>
              <w:jc w:val="both"/>
              <w:rPr>
                <w:sz w:val="20"/>
                <w:szCs w:val="20"/>
                <w:vertAlign w:val="subscript"/>
                <w:lang w:val="en-US"/>
              </w:rPr>
            </w:pPr>
            <w:r w:rsidRPr="00DD3156">
              <w:rPr>
                <w:sz w:val="20"/>
                <w:szCs w:val="20"/>
                <w:lang w:val="en-US"/>
              </w:rPr>
              <w:t>a</w:t>
            </w:r>
            <w:r w:rsidRPr="00DD3156">
              <w:rPr>
                <w:sz w:val="20"/>
                <w:szCs w:val="20"/>
                <w:vertAlign w:val="subscript"/>
                <w:lang w:val="en-US"/>
              </w:rPr>
              <w:t>i</w:t>
            </w:r>
          </w:p>
        </w:tc>
        <w:tc>
          <w:tcPr>
            <w:tcW w:w="850" w:type="dxa"/>
          </w:tcPr>
          <w:p w:rsidR="00131416" w:rsidRPr="00DD3156" w:rsidRDefault="00131416" w:rsidP="00DD3156">
            <w:pPr>
              <w:spacing w:line="360" w:lineRule="auto"/>
              <w:jc w:val="both"/>
              <w:rPr>
                <w:sz w:val="20"/>
                <w:szCs w:val="20"/>
                <w:lang w:val="en-US"/>
              </w:rPr>
            </w:pPr>
            <w:r w:rsidRPr="00DD3156">
              <w:rPr>
                <w:sz w:val="20"/>
                <w:szCs w:val="20"/>
                <w:lang w:val="en-US"/>
              </w:rPr>
              <w:t>1</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-6</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15</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-20</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15</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-6</w:t>
            </w:r>
          </w:p>
        </w:tc>
        <w:tc>
          <w:tcPr>
            <w:tcW w:w="900" w:type="dxa"/>
          </w:tcPr>
          <w:p w:rsidR="00131416" w:rsidRPr="00DD3156" w:rsidRDefault="00131416" w:rsidP="00DD3156">
            <w:pPr>
              <w:spacing w:line="360" w:lineRule="auto"/>
              <w:jc w:val="both"/>
              <w:rPr>
                <w:sz w:val="20"/>
                <w:szCs w:val="20"/>
                <w:lang w:val="en-US"/>
              </w:rPr>
            </w:pPr>
            <w:r w:rsidRPr="00DD3156">
              <w:rPr>
                <w:sz w:val="20"/>
                <w:szCs w:val="20"/>
                <w:lang w:val="en-US"/>
              </w:rPr>
              <w:t>1</w:t>
            </w:r>
          </w:p>
        </w:tc>
      </w:tr>
    </w:tbl>
    <w:p w:rsidR="00131416" w:rsidRPr="00DD3156" w:rsidRDefault="00131416" w:rsidP="00DD3156">
      <w:pPr>
        <w:spacing w:line="360" w:lineRule="auto"/>
        <w:ind w:firstLine="709"/>
        <w:jc w:val="both"/>
        <w:rPr>
          <w:sz w:val="28"/>
          <w:szCs w:val="28"/>
        </w:rPr>
      </w:pPr>
    </w:p>
    <w:p w:rsidR="00AC2F60" w:rsidRPr="00DD3156" w:rsidRDefault="00131416" w:rsidP="00DD3156">
      <w:pPr>
        <w:spacing w:line="360" w:lineRule="auto"/>
        <w:ind w:firstLine="709"/>
        <w:jc w:val="both"/>
        <w:rPr>
          <w:sz w:val="28"/>
          <w:szCs w:val="28"/>
        </w:rPr>
      </w:pPr>
      <w:r w:rsidRPr="00DD3156">
        <w:rPr>
          <w:sz w:val="28"/>
          <w:szCs w:val="28"/>
        </w:rPr>
        <w:t xml:space="preserve">Симметричность коэффициента относительно </w:t>
      </w:r>
      <w:r w:rsidR="00431EF0" w:rsidRPr="00DD3156">
        <w:rPr>
          <w:sz w:val="28"/>
          <w:szCs w:val="28"/>
        </w:rPr>
        <w:t>центрального гарантирует линейность фазово-частотной характеристики фильтра.</w:t>
      </w:r>
    </w:p>
    <w:p w:rsidR="00DD3156" w:rsidRPr="00DD3156" w:rsidRDefault="00DD3156" w:rsidP="00DD3156">
      <w:pPr>
        <w:spacing w:line="360" w:lineRule="auto"/>
        <w:ind w:firstLine="709"/>
        <w:jc w:val="both"/>
        <w:rPr>
          <w:sz w:val="28"/>
          <w:szCs w:val="28"/>
        </w:rPr>
      </w:pPr>
    </w:p>
    <w:p w:rsidR="00AC2F60" w:rsidRPr="00DD3156" w:rsidRDefault="00C037F3" w:rsidP="00DD3156">
      <w:pPr>
        <w:spacing w:line="360" w:lineRule="auto"/>
        <w:ind w:firstLine="709"/>
        <w:jc w:val="both"/>
        <w:rPr>
          <w:sz w:val="28"/>
          <w:szCs w:val="28"/>
        </w:rPr>
      </w:pPr>
      <w:r>
        <w:rPr>
          <w:sz w:val="28"/>
          <w:szCs w:val="28"/>
        </w:rPr>
        <w:pict>
          <v:shape id="_x0000_i1060" type="#_x0000_t75" style="width:394.5pt;height:323.25pt">
            <v:imagedata r:id="rId42" o:title=""/>
          </v:shape>
        </w:pict>
      </w:r>
    </w:p>
    <w:p w:rsidR="00AC2F60" w:rsidRPr="00DD3156" w:rsidRDefault="00AC2F60" w:rsidP="00DD3156">
      <w:pPr>
        <w:spacing w:line="360" w:lineRule="auto"/>
        <w:ind w:firstLine="709"/>
        <w:jc w:val="both"/>
        <w:rPr>
          <w:sz w:val="28"/>
          <w:szCs w:val="28"/>
        </w:rPr>
      </w:pPr>
    </w:p>
    <w:p w:rsidR="00431EF0" w:rsidRPr="00DD3156" w:rsidRDefault="003E4C4C" w:rsidP="00DD3156">
      <w:pPr>
        <w:spacing w:line="360" w:lineRule="auto"/>
        <w:ind w:firstLine="709"/>
        <w:jc w:val="both"/>
        <w:rPr>
          <w:sz w:val="28"/>
          <w:szCs w:val="28"/>
        </w:rPr>
      </w:pPr>
      <w:r w:rsidRPr="00DD3156">
        <w:rPr>
          <w:sz w:val="28"/>
          <w:szCs w:val="28"/>
        </w:rPr>
        <w:t>Упрощённая с</w:t>
      </w:r>
      <w:r w:rsidR="00431EF0" w:rsidRPr="00DD3156">
        <w:rPr>
          <w:sz w:val="28"/>
          <w:szCs w:val="28"/>
        </w:rPr>
        <w:t>труктурная схема цифрового режекторного фильтра имеет вид</w:t>
      </w:r>
      <w:r w:rsidR="00DA2F26" w:rsidRPr="00DD3156">
        <w:rPr>
          <w:sz w:val="28"/>
          <w:szCs w:val="28"/>
        </w:rPr>
        <w:t xml:space="preserve"> (Рис.5)</w:t>
      </w:r>
      <w:r w:rsidR="00431EF0" w:rsidRPr="00DD3156">
        <w:rPr>
          <w:sz w:val="28"/>
          <w:szCs w:val="28"/>
        </w:rPr>
        <w:t>:</w:t>
      </w:r>
    </w:p>
    <w:p w:rsidR="00431EF0" w:rsidRPr="00DD3156" w:rsidRDefault="00DD3156" w:rsidP="00DD3156">
      <w:pPr>
        <w:spacing w:line="360" w:lineRule="auto"/>
        <w:ind w:firstLine="709"/>
        <w:jc w:val="both"/>
        <w:rPr>
          <w:sz w:val="28"/>
          <w:szCs w:val="28"/>
        </w:rPr>
      </w:pPr>
      <w:r>
        <w:rPr>
          <w:sz w:val="28"/>
          <w:szCs w:val="28"/>
        </w:rPr>
        <w:br w:type="page"/>
      </w:r>
      <w:r w:rsidR="00C037F3">
        <w:rPr>
          <w:sz w:val="28"/>
          <w:szCs w:val="28"/>
        </w:rPr>
        <w:pict>
          <v:shape id="_x0000_i1061" type="#_x0000_t75" style="width:256.5pt;height:291.75pt">
            <v:imagedata r:id="rId43" o:title=""/>
          </v:shape>
        </w:pict>
      </w:r>
    </w:p>
    <w:p w:rsidR="00DD3156" w:rsidRDefault="00DD3156" w:rsidP="00DD3156">
      <w:pPr>
        <w:spacing w:line="360" w:lineRule="auto"/>
        <w:ind w:firstLine="709"/>
        <w:jc w:val="both"/>
        <w:rPr>
          <w:sz w:val="28"/>
          <w:szCs w:val="28"/>
          <w:lang w:val="en-US"/>
        </w:rPr>
      </w:pPr>
    </w:p>
    <w:p w:rsidR="00433130" w:rsidRPr="00DD3156" w:rsidRDefault="00095E0C" w:rsidP="00DD3156">
      <w:pPr>
        <w:spacing w:line="360" w:lineRule="auto"/>
        <w:ind w:firstLine="709"/>
        <w:jc w:val="both"/>
        <w:rPr>
          <w:sz w:val="28"/>
          <w:szCs w:val="28"/>
        </w:rPr>
      </w:pPr>
      <w:r w:rsidRPr="00DD3156">
        <w:rPr>
          <w:sz w:val="28"/>
          <w:szCs w:val="28"/>
        </w:rPr>
        <w:t>Здесь применена схема, подвергшаяся упрощению вынесением за скобки одинаковых сомножителей, благодаря симметричности коэффициентов фильтра. Всё это позволяет сократить число умножителей, что упрощает аппаратную реализацию устройства.</w:t>
      </w:r>
    </w:p>
    <w:p w:rsidR="00095E0C" w:rsidRPr="00DD3156" w:rsidRDefault="00433130" w:rsidP="00DD3156">
      <w:pPr>
        <w:spacing w:line="360" w:lineRule="auto"/>
        <w:ind w:firstLine="709"/>
        <w:jc w:val="both"/>
        <w:rPr>
          <w:sz w:val="28"/>
          <w:szCs w:val="28"/>
        </w:rPr>
      </w:pPr>
      <w:r w:rsidRPr="00DD3156">
        <w:rPr>
          <w:sz w:val="28"/>
          <w:szCs w:val="28"/>
        </w:rPr>
        <w:t xml:space="preserve">Для работы фильтра необходимо чтобы на его входе присутствовало не менее Кф отсчетов, где Кф - порядок режекторного фильтра. Посредством остальных 42-7=35 отсчетов можно произвести когерентное накопление.  </w:t>
      </w:r>
    </w:p>
    <w:p w:rsidR="003E4C4C" w:rsidRPr="00DD3156" w:rsidRDefault="00095E0C" w:rsidP="00DD3156">
      <w:pPr>
        <w:spacing w:line="360" w:lineRule="auto"/>
        <w:ind w:firstLine="709"/>
        <w:jc w:val="both"/>
        <w:rPr>
          <w:sz w:val="28"/>
          <w:szCs w:val="28"/>
        </w:rPr>
      </w:pPr>
      <w:r w:rsidRPr="00DD3156">
        <w:rPr>
          <w:sz w:val="28"/>
          <w:szCs w:val="28"/>
        </w:rPr>
        <w:t xml:space="preserve"> </w:t>
      </w:r>
      <w:r w:rsidR="0094553D" w:rsidRPr="00DD3156">
        <w:rPr>
          <w:sz w:val="28"/>
          <w:szCs w:val="28"/>
        </w:rPr>
        <w:t>Борьба с уводящей по дальности помехой может быть реализована на этапе вторичной обработки радиолокационной информации. Как уже отмечалось ранее, рассчитанная РЛС дальнего обнаружения не обладает однозначным измерен</w:t>
      </w:r>
      <w:r w:rsidR="003E4C4C" w:rsidRPr="00DD3156">
        <w:rPr>
          <w:sz w:val="28"/>
          <w:szCs w:val="28"/>
        </w:rPr>
        <w:t>ием по скорости. Алгоритм помехозащиты, в общем виде, можно представить в виде упрощенной структурной схемы, изображённой на рис.6.</w:t>
      </w:r>
    </w:p>
    <w:p w:rsidR="00DA2F26" w:rsidRPr="00DD3156" w:rsidRDefault="003E4C4C" w:rsidP="00DD3156">
      <w:pPr>
        <w:spacing w:line="360" w:lineRule="auto"/>
        <w:ind w:firstLine="709"/>
        <w:jc w:val="both"/>
        <w:rPr>
          <w:sz w:val="28"/>
          <w:szCs w:val="28"/>
        </w:rPr>
      </w:pPr>
      <w:r w:rsidRPr="00DD3156">
        <w:rPr>
          <w:sz w:val="28"/>
          <w:szCs w:val="28"/>
        </w:rPr>
        <w:t xml:space="preserve"> </w:t>
      </w:r>
      <w:r w:rsidR="0094553D" w:rsidRPr="00DD3156">
        <w:rPr>
          <w:sz w:val="28"/>
          <w:szCs w:val="28"/>
        </w:rPr>
        <w:t xml:space="preserve"> </w:t>
      </w:r>
      <w:r w:rsidR="00C037F3">
        <w:rPr>
          <w:sz w:val="28"/>
          <w:szCs w:val="28"/>
        </w:rPr>
        <w:pict>
          <v:shape id="_x0000_i1062" type="#_x0000_t75" style="width:417pt;height:193.5pt">
            <v:imagedata r:id="rId44" o:title=""/>
          </v:shape>
        </w:pict>
      </w:r>
    </w:p>
    <w:p w:rsidR="00433130" w:rsidRPr="00DD3156" w:rsidRDefault="009C6A56" w:rsidP="00DD3156">
      <w:pPr>
        <w:spacing w:line="360" w:lineRule="auto"/>
        <w:ind w:firstLine="709"/>
        <w:jc w:val="both"/>
        <w:rPr>
          <w:sz w:val="28"/>
          <w:szCs w:val="28"/>
        </w:rPr>
      </w:pPr>
      <w:r w:rsidRPr="00DD3156">
        <w:rPr>
          <w:sz w:val="28"/>
          <w:szCs w:val="28"/>
        </w:rPr>
        <w:t>Данный алгоритм реализуется программно в устройстве ВОИ и позволяет достаточно эффективно подавлять</w:t>
      </w:r>
      <w:r w:rsidR="002D5612" w:rsidRPr="00DD3156">
        <w:rPr>
          <w:sz w:val="28"/>
          <w:szCs w:val="28"/>
        </w:rPr>
        <w:t xml:space="preserve"> уводящую помеху. Принцип действия основан на сравнении пороговым устройством, скорости вычисленной по результатам траекторной обработки с пороговым значением </w:t>
      </w:r>
      <w:r w:rsidR="004A5CF4" w:rsidRPr="00DD3156">
        <w:rPr>
          <w:sz w:val="28"/>
          <w:szCs w:val="28"/>
          <w:lang w:val="en-US"/>
        </w:rPr>
        <w:t>V</w:t>
      </w:r>
      <w:r w:rsidR="004A5CF4" w:rsidRPr="00DD3156">
        <w:rPr>
          <w:sz w:val="28"/>
          <w:szCs w:val="28"/>
          <w:vertAlign w:val="subscript"/>
        </w:rPr>
        <w:t>пор</w:t>
      </w:r>
      <w:r w:rsidR="002D5612" w:rsidRPr="00DD3156">
        <w:rPr>
          <w:sz w:val="28"/>
          <w:szCs w:val="28"/>
        </w:rPr>
        <w:t>, характерным для реально существующих самолётов</w:t>
      </w:r>
      <w:r w:rsidR="00A9616F" w:rsidRPr="00DD3156">
        <w:rPr>
          <w:sz w:val="28"/>
          <w:szCs w:val="28"/>
        </w:rPr>
        <w:t xml:space="preserve"> (около 3 Мах)</w:t>
      </w:r>
      <w:r w:rsidR="00C643A6" w:rsidRPr="00DD3156">
        <w:rPr>
          <w:sz w:val="28"/>
          <w:szCs w:val="28"/>
        </w:rPr>
        <w:t>.</w:t>
      </w:r>
      <w:r w:rsidR="00433130" w:rsidRPr="00DD3156">
        <w:rPr>
          <w:sz w:val="28"/>
          <w:szCs w:val="28"/>
        </w:rPr>
        <w:t xml:space="preserve"> Скорость вычисляется по формуле:</w:t>
      </w:r>
    </w:p>
    <w:p w:rsidR="00433130" w:rsidRPr="00DD3156" w:rsidRDefault="00433130" w:rsidP="00DD3156">
      <w:pPr>
        <w:spacing w:line="360" w:lineRule="auto"/>
        <w:ind w:firstLine="709"/>
        <w:jc w:val="both"/>
        <w:rPr>
          <w:sz w:val="28"/>
          <w:szCs w:val="28"/>
        </w:rPr>
      </w:pPr>
    </w:p>
    <w:p w:rsidR="004B2E59" w:rsidRDefault="00C037F3" w:rsidP="00DD3156">
      <w:pPr>
        <w:spacing w:line="360" w:lineRule="auto"/>
        <w:ind w:firstLine="709"/>
        <w:jc w:val="both"/>
        <w:rPr>
          <w:sz w:val="28"/>
          <w:szCs w:val="28"/>
          <w:lang w:val="en-US"/>
        </w:rPr>
      </w:pPr>
      <w:r>
        <w:rPr>
          <w:position w:val="-24"/>
          <w:sz w:val="28"/>
          <w:szCs w:val="28"/>
        </w:rPr>
        <w:pict>
          <v:shape id="_x0000_i1063" type="#_x0000_t75" style="width:45pt;height:30.75pt">
            <v:imagedata r:id="rId45" o:title=""/>
          </v:shape>
        </w:pict>
      </w:r>
      <w:r w:rsidR="00DA5893" w:rsidRPr="00DD3156">
        <w:rPr>
          <w:sz w:val="28"/>
          <w:szCs w:val="28"/>
        </w:rPr>
        <w:t xml:space="preserve">, </w:t>
      </w:r>
    </w:p>
    <w:p w:rsidR="004B2E59" w:rsidRDefault="004B2E59" w:rsidP="00DD3156">
      <w:pPr>
        <w:spacing w:line="360" w:lineRule="auto"/>
        <w:ind w:firstLine="709"/>
        <w:jc w:val="both"/>
        <w:rPr>
          <w:sz w:val="28"/>
          <w:szCs w:val="28"/>
          <w:lang w:val="en-US"/>
        </w:rPr>
      </w:pPr>
    </w:p>
    <w:p w:rsidR="00DA2F26" w:rsidRPr="00DD3156" w:rsidRDefault="00DA5893" w:rsidP="00DD3156">
      <w:pPr>
        <w:spacing w:line="360" w:lineRule="auto"/>
        <w:ind w:firstLine="709"/>
        <w:jc w:val="both"/>
        <w:rPr>
          <w:sz w:val="28"/>
          <w:szCs w:val="28"/>
        </w:rPr>
      </w:pPr>
      <w:r w:rsidRPr="00DD3156">
        <w:rPr>
          <w:sz w:val="28"/>
          <w:szCs w:val="28"/>
        </w:rPr>
        <w:t xml:space="preserve">где </w:t>
      </w:r>
      <w:r w:rsidR="00C037F3">
        <w:rPr>
          <w:position w:val="-4"/>
          <w:sz w:val="28"/>
          <w:szCs w:val="28"/>
        </w:rPr>
        <w:pict>
          <v:shape id="_x0000_i1064" type="#_x0000_t75" style="width:20.25pt;height:12.75pt">
            <v:imagedata r:id="rId46" o:title=""/>
          </v:shape>
        </w:pict>
      </w:r>
      <w:r w:rsidRPr="00DD3156">
        <w:rPr>
          <w:sz w:val="28"/>
          <w:szCs w:val="28"/>
        </w:rPr>
        <w:t xml:space="preserve">- разность расстояний между положением цели за два разных периода обзора, пройденная целью за </w:t>
      </w:r>
      <w:r w:rsidR="00C037F3">
        <w:rPr>
          <w:position w:val="-6"/>
          <w:sz w:val="28"/>
          <w:szCs w:val="28"/>
        </w:rPr>
        <w:pict>
          <v:shape id="_x0000_i1065" type="#_x0000_t75" style="width:15pt;height:14.25pt">
            <v:imagedata r:id="rId47" o:title=""/>
          </v:shape>
        </w:pict>
      </w:r>
      <w:r w:rsidRPr="00DD3156">
        <w:rPr>
          <w:sz w:val="28"/>
          <w:szCs w:val="28"/>
        </w:rPr>
        <w:t>.</w:t>
      </w:r>
      <w:r w:rsidR="002D5612" w:rsidRPr="00DD3156">
        <w:rPr>
          <w:sz w:val="28"/>
          <w:szCs w:val="28"/>
        </w:rPr>
        <w:t xml:space="preserve"> </w:t>
      </w:r>
      <w:r w:rsidR="009C6A56" w:rsidRPr="00DD3156">
        <w:rPr>
          <w:sz w:val="28"/>
          <w:szCs w:val="28"/>
        </w:rPr>
        <w:t xml:space="preserve"> </w:t>
      </w:r>
    </w:p>
    <w:p w:rsidR="00DA2F26" w:rsidRPr="00DD3156" w:rsidRDefault="00DA2F26" w:rsidP="00DD3156">
      <w:pPr>
        <w:spacing w:line="360" w:lineRule="auto"/>
        <w:ind w:firstLine="709"/>
        <w:jc w:val="both"/>
        <w:rPr>
          <w:sz w:val="28"/>
          <w:szCs w:val="28"/>
        </w:rPr>
      </w:pPr>
    </w:p>
    <w:p w:rsidR="00AC2F60" w:rsidRPr="004B2E59" w:rsidRDefault="003B45E7" w:rsidP="00DD3156">
      <w:pPr>
        <w:spacing w:line="360" w:lineRule="auto"/>
        <w:ind w:firstLine="709"/>
        <w:jc w:val="both"/>
        <w:rPr>
          <w:b/>
          <w:sz w:val="28"/>
          <w:szCs w:val="28"/>
        </w:rPr>
      </w:pPr>
      <w:r w:rsidRPr="00DD3156">
        <w:rPr>
          <w:b/>
          <w:sz w:val="28"/>
          <w:szCs w:val="28"/>
        </w:rPr>
        <w:t>6. Анализ эффективности применения комплек</w:t>
      </w:r>
      <w:r w:rsidR="004B2E59">
        <w:rPr>
          <w:b/>
          <w:sz w:val="28"/>
          <w:szCs w:val="28"/>
        </w:rPr>
        <w:t>са помех и средств помехозащиты</w:t>
      </w:r>
    </w:p>
    <w:p w:rsidR="00C42883" w:rsidRPr="00DD3156" w:rsidRDefault="00C42883" w:rsidP="00DD3156">
      <w:pPr>
        <w:spacing w:line="360" w:lineRule="auto"/>
        <w:ind w:firstLine="709"/>
        <w:jc w:val="both"/>
        <w:rPr>
          <w:sz w:val="28"/>
          <w:szCs w:val="28"/>
        </w:rPr>
      </w:pPr>
    </w:p>
    <w:p w:rsidR="009559FD" w:rsidRPr="00DD3156" w:rsidRDefault="009B5B99" w:rsidP="00DD3156">
      <w:pPr>
        <w:spacing w:line="360" w:lineRule="auto"/>
        <w:ind w:firstLine="709"/>
        <w:jc w:val="both"/>
        <w:rPr>
          <w:sz w:val="28"/>
          <w:szCs w:val="28"/>
        </w:rPr>
      </w:pPr>
      <w:r w:rsidRPr="00DD3156">
        <w:rPr>
          <w:sz w:val="28"/>
          <w:szCs w:val="28"/>
        </w:rPr>
        <w:t>Мерой эффективности режекторного фильтра служит достигнутый, коэффициент подавления. В нашем случае он равен 48.71 дБ, т.е</w:t>
      </w:r>
      <w:r w:rsidR="00E20BD6" w:rsidRPr="00DD3156">
        <w:rPr>
          <w:sz w:val="28"/>
          <w:szCs w:val="28"/>
        </w:rPr>
        <w:t>.</w:t>
      </w:r>
      <w:r w:rsidRPr="00DD3156">
        <w:rPr>
          <w:sz w:val="28"/>
          <w:szCs w:val="28"/>
        </w:rPr>
        <w:t xml:space="preserve"> сигнал помехи от земной поверхности</w:t>
      </w:r>
      <w:r w:rsidR="00E20BD6" w:rsidRPr="00DD3156">
        <w:rPr>
          <w:sz w:val="28"/>
          <w:szCs w:val="28"/>
        </w:rPr>
        <w:t xml:space="preserve"> фильтр подавляет до уровня шумов.</w:t>
      </w:r>
      <w:r w:rsidR="00082D4C" w:rsidRPr="00DD3156">
        <w:rPr>
          <w:sz w:val="28"/>
          <w:szCs w:val="28"/>
        </w:rPr>
        <w:t xml:space="preserve"> Таким образом, помеха практически полностью исключается из дальнейшей обработки. Однако надо заметить, что в месте с помехой будет режектирован также сигнал от малоскоростных целей и целей имеющих только тангенциальную составляющую скорости, летящих перпендикулярно направлению излучения РЛС.</w:t>
      </w:r>
    </w:p>
    <w:p w:rsidR="00126652" w:rsidRPr="00DD3156" w:rsidRDefault="009559FD" w:rsidP="00DD3156">
      <w:pPr>
        <w:spacing w:line="360" w:lineRule="auto"/>
        <w:ind w:firstLine="709"/>
        <w:jc w:val="both"/>
        <w:rPr>
          <w:sz w:val="28"/>
          <w:szCs w:val="28"/>
        </w:rPr>
      </w:pPr>
      <w:r w:rsidRPr="00DD3156">
        <w:rPr>
          <w:sz w:val="28"/>
          <w:szCs w:val="28"/>
        </w:rPr>
        <w:t xml:space="preserve">Также критерием эффективности служит коэффициент улучшения отношения с/п, в спроектированном фильтре он составляет </w:t>
      </w:r>
      <w:r w:rsidR="00126652" w:rsidRPr="00DD3156">
        <w:rPr>
          <w:sz w:val="28"/>
          <w:szCs w:val="28"/>
        </w:rPr>
        <w:t>31.04 дБ, что означает превышение отношения с/п на выходе над с/п на входе более чем в тысячу раз.</w:t>
      </w:r>
    </w:p>
    <w:p w:rsidR="00762E79" w:rsidRPr="00DD3156" w:rsidRDefault="00762E79" w:rsidP="00DD3156">
      <w:pPr>
        <w:spacing w:line="360" w:lineRule="auto"/>
        <w:ind w:firstLine="709"/>
        <w:jc w:val="both"/>
        <w:rPr>
          <w:sz w:val="28"/>
          <w:szCs w:val="28"/>
        </w:rPr>
      </w:pPr>
      <w:r w:rsidRPr="00DD3156">
        <w:rPr>
          <w:sz w:val="28"/>
          <w:szCs w:val="28"/>
        </w:rPr>
        <w:t xml:space="preserve">Эффективность постановки уводящей помехой, определяется снижением вероятности правильного обнаружения. Допустим, в нормальном режиме РЛС может обнаруживать 100 целей, если постановщик ставит еще 50 ложных целей, то вероятность правильного обнаружения снижается в 1.5 раза.  </w:t>
      </w:r>
    </w:p>
    <w:p w:rsidR="00C42883" w:rsidRPr="00DD3156" w:rsidRDefault="00C42883" w:rsidP="00DD3156">
      <w:pPr>
        <w:spacing w:line="360" w:lineRule="auto"/>
        <w:ind w:firstLine="709"/>
        <w:jc w:val="both"/>
        <w:rPr>
          <w:sz w:val="28"/>
          <w:szCs w:val="28"/>
        </w:rPr>
      </w:pPr>
    </w:p>
    <w:p w:rsidR="00C42883" w:rsidRPr="00DD3156" w:rsidRDefault="003B45E7" w:rsidP="00DD3156">
      <w:pPr>
        <w:spacing w:line="360" w:lineRule="auto"/>
        <w:ind w:firstLine="709"/>
        <w:jc w:val="both"/>
        <w:rPr>
          <w:b/>
          <w:sz w:val="28"/>
          <w:szCs w:val="28"/>
        </w:rPr>
      </w:pPr>
      <w:r w:rsidRPr="00DD3156">
        <w:rPr>
          <w:b/>
          <w:sz w:val="28"/>
          <w:szCs w:val="28"/>
        </w:rPr>
        <w:t>7. Оценка требований к программно-аппаратным ресурсам</w:t>
      </w:r>
      <w:r w:rsidR="00585E6C" w:rsidRPr="00DD3156">
        <w:rPr>
          <w:b/>
          <w:sz w:val="28"/>
          <w:szCs w:val="28"/>
        </w:rPr>
        <w:t xml:space="preserve"> средств конфликтующих сторон</w:t>
      </w:r>
      <w:r w:rsidRPr="00DD3156">
        <w:rPr>
          <w:b/>
          <w:sz w:val="28"/>
          <w:szCs w:val="28"/>
        </w:rPr>
        <w:t>.</w:t>
      </w:r>
    </w:p>
    <w:p w:rsidR="00C42883" w:rsidRPr="00DD3156" w:rsidRDefault="00C42883" w:rsidP="00DD3156">
      <w:pPr>
        <w:spacing w:line="360" w:lineRule="auto"/>
        <w:ind w:firstLine="709"/>
        <w:jc w:val="both"/>
        <w:rPr>
          <w:sz w:val="28"/>
          <w:szCs w:val="28"/>
        </w:rPr>
      </w:pPr>
    </w:p>
    <w:p w:rsidR="00EE1E66" w:rsidRPr="00DD3156" w:rsidRDefault="00126652" w:rsidP="00DD3156">
      <w:pPr>
        <w:spacing w:line="360" w:lineRule="auto"/>
        <w:ind w:firstLine="709"/>
        <w:jc w:val="both"/>
        <w:rPr>
          <w:sz w:val="28"/>
          <w:szCs w:val="28"/>
        </w:rPr>
      </w:pPr>
      <w:r w:rsidRPr="00DD3156">
        <w:rPr>
          <w:sz w:val="28"/>
          <w:szCs w:val="28"/>
        </w:rPr>
        <w:t>Обработка РЛИ в рассматриваемой РЛС, как и обработка развединформации в устройстве постановки помех, должна осуществляться в режиме реального времени, это предполагает предъявление соответствующих требований к быстродействию устройств осуществляющих эту обработку.</w:t>
      </w:r>
    </w:p>
    <w:p w:rsidR="003D5B90" w:rsidRPr="00DD3156" w:rsidRDefault="00EE1E66" w:rsidP="00DD3156">
      <w:pPr>
        <w:spacing w:line="360" w:lineRule="auto"/>
        <w:ind w:firstLine="709"/>
        <w:jc w:val="both"/>
        <w:rPr>
          <w:sz w:val="28"/>
          <w:szCs w:val="28"/>
        </w:rPr>
      </w:pPr>
      <w:r w:rsidRPr="00DD3156">
        <w:rPr>
          <w:sz w:val="28"/>
          <w:szCs w:val="28"/>
        </w:rPr>
        <w:t>Цифровые режекторные гребенчатые фильтры (ЦРГФ) подавления помех требуют предварительного преобразования сигналов в цифровую форму с помощью АЦП. В таких устройствах производиться дискретизация по времени, с дискретом</w:t>
      </w:r>
      <w:r w:rsidR="0068781E" w:rsidRPr="00DD3156">
        <w:rPr>
          <w:sz w:val="28"/>
          <w:szCs w:val="28"/>
        </w:rPr>
        <w:t xml:space="preserve"> </w:t>
      </w:r>
      <w:r w:rsidR="00C037F3">
        <w:rPr>
          <w:position w:val="-12"/>
          <w:sz w:val="28"/>
          <w:szCs w:val="28"/>
        </w:rPr>
        <w:pict>
          <v:shape id="_x0000_i1066" type="#_x0000_t75" style="width:45pt;height:18pt">
            <v:imagedata r:id="rId48" o:title=""/>
          </v:shape>
        </w:pict>
      </w:r>
      <w:r w:rsidR="00170B5B" w:rsidRPr="00DD3156">
        <w:rPr>
          <w:sz w:val="28"/>
          <w:szCs w:val="28"/>
        </w:rPr>
        <w:t xml:space="preserve">. </w:t>
      </w:r>
      <w:r w:rsidRPr="00DD3156">
        <w:rPr>
          <w:sz w:val="28"/>
          <w:szCs w:val="28"/>
        </w:rPr>
        <w:t>Быстродействие</w:t>
      </w:r>
      <w:r w:rsidR="0068781E" w:rsidRPr="00DD3156">
        <w:rPr>
          <w:sz w:val="28"/>
          <w:szCs w:val="28"/>
        </w:rPr>
        <w:t xml:space="preserve"> </w:t>
      </w:r>
      <w:r w:rsidRPr="00DD3156">
        <w:rPr>
          <w:sz w:val="28"/>
          <w:szCs w:val="28"/>
        </w:rPr>
        <w:t xml:space="preserve"> АЦП определяется затратами на преобразование</w:t>
      </w:r>
      <w:r w:rsidR="00170B5B" w:rsidRPr="00DD3156">
        <w:rPr>
          <w:sz w:val="28"/>
          <w:szCs w:val="28"/>
        </w:rPr>
        <w:t>, которые</w:t>
      </w:r>
      <w:r w:rsidR="0068781E" w:rsidRPr="00DD3156">
        <w:rPr>
          <w:sz w:val="28"/>
          <w:szCs w:val="28"/>
        </w:rPr>
        <w:t xml:space="preserve"> должны быть меньше длительности временного дискрета </w:t>
      </w:r>
      <w:r w:rsidR="00C037F3">
        <w:rPr>
          <w:position w:val="-24"/>
          <w:sz w:val="28"/>
          <w:szCs w:val="28"/>
        </w:rPr>
        <w:pict>
          <v:shape id="_x0000_i1067" type="#_x0000_t75" style="width:57.75pt;height:30.75pt">
            <v:imagedata r:id="rId49" o:title=""/>
          </v:shape>
        </w:pict>
      </w:r>
      <w:r w:rsidR="003D5B90" w:rsidRPr="00DD3156">
        <w:rPr>
          <w:sz w:val="28"/>
          <w:szCs w:val="28"/>
        </w:rPr>
        <w:t xml:space="preserve">, где </w:t>
      </w:r>
      <w:r w:rsidR="003D5B90" w:rsidRPr="00DD3156">
        <w:rPr>
          <w:sz w:val="28"/>
          <w:szCs w:val="28"/>
          <w:lang w:val="en-US"/>
        </w:rPr>
        <w:t>m</w:t>
      </w:r>
      <w:r w:rsidR="003D5B90" w:rsidRPr="00DD3156">
        <w:rPr>
          <w:sz w:val="28"/>
          <w:szCs w:val="28"/>
        </w:rPr>
        <w:t>- число разрядов АЦП. Если быстродействия АЦП не хватает, то переходят к ЦРГФ в виде комплексных фильтров с двумя квадратурными каналами, в которых включены два АЦП.</w:t>
      </w:r>
    </w:p>
    <w:p w:rsidR="00C42883" w:rsidRPr="00DD3156" w:rsidRDefault="003D5B90" w:rsidP="00DD3156">
      <w:pPr>
        <w:spacing w:line="360" w:lineRule="auto"/>
        <w:ind w:firstLine="709"/>
        <w:jc w:val="both"/>
        <w:rPr>
          <w:sz w:val="28"/>
          <w:szCs w:val="28"/>
        </w:rPr>
      </w:pPr>
      <w:r w:rsidRPr="00DD3156">
        <w:rPr>
          <w:sz w:val="28"/>
          <w:szCs w:val="28"/>
        </w:rPr>
        <w:t>Аналогичные требования предъявляются и к быстродействию АЦП РПрУ устройства постановки помех.</w:t>
      </w:r>
      <w:r w:rsidR="00126652" w:rsidRPr="00DD3156">
        <w:rPr>
          <w:sz w:val="28"/>
          <w:szCs w:val="28"/>
        </w:rPr>
        <w:t xml:space="preserve"> </w:t>
      </w:r>
    </w:p>
    <w:p w:rsidR="00FF16E7" w:rsidRPr="00DD3156" w:rsidRDefault="00FF16E7" w:rsidP="00DD3156">
      <w:pPr>
        <w:spacing w:line="360" w:lineRule="auto"/>
        <w:ind w:firstLine="709"/>
        <w:jc w:val="both"/>
        <w:rPr>
          <w:sz w:val="28"/>
          <w:szCs w:val="28"/>
        </w:rPr>
      </w:pPr>
      <w:r w:rsidRPr="00DD3156">
        <w:rPr>
          <w:sz w:val="28"/>
          <w:szCs w:val="28"/>
        </w:rPr>
        <w:t>Требования к устройствам ВОИ менее жесткие, так как, например, индикатор кругового обзора (ИКО) должен обновлять информацию через время обзора.</w:t>
      </w:r>
    </w:p>
    <w:p w:rsidR="00C42883" w:rsidRPr="00DD3156" w:rsidRDefault="00C42883" w:rsidP="00DD3156">
      <w:pPr>
        <w:spacing w:line="360" w:lineRule="auto"/>
        <w:ind w:firstLine="709"/>
        <w:jc w:val="both"/>
        <w:rPr>
          <w:sz w:val="28"/>
          <w:szCs w:val="28"/>
        </w:rPr>
      </w:pPr>
    </w:p>
    <w:p w:rsidR="00C42883" w:rsidRPr="004B2E59" w:rsidRDefault="003B45E7" w:rsidP="00DD3156">
      <w:pPr>
        <w:spacing w:line="360" w:lineRule="auto"/>
        <w:ind w:firstLine="709"/>
        <w:jc w:val="both"/>
        <w:rPr>
          <w:b/>
          <w:sz w:val="28"/>
          <w:szCs w:val="28"/>
        </w:rPr>
      </w:pPr>
      <w:r w:rsidRPr="00DD3156">
        <w:rPr>
          <w:b/>
          <w:sz w:val="28"/>
          <w:szCs w:val="28"/>
        </w:rPr>
        <w:t xml:space="preserve">8. </w:t>
      </w:r>
      <w:r w:rsidR="00585E6C" w:rsidRPr="00DD3156">
        <w:rPr>
          <w:b/>
          <w:sz w:val="28"/>
          <w:szCs w:val="28"/>
        </w:rPr>
        <w:t>Выбор и технико-экономическое обоснование технологичес</w:t>
      </w:r>
      <w:r w:rsidR="004B2E59">
        <w:rPr>
          <w:b/>
          <w:sz w:val="28"/>
          <w:szCs w:val="28"/>
        </w:rPr>
        <w:t>кой базы для реализации проекта</w:t>
      </w:r>
    </w:p>
    <w:p w:rsidR="00C42883" w:rsidRPr="00DD3156" w:rsidRDefault="00C42883" w:rsidP="00DD3156">
      <w:pPr>
        <w:spacing w:line="360" w:lineRule="auto"/>
        <w:ind w:firstLine="709"/>
        <w:jc w:val="both"/>
        <w:rPr>
          <w:sz w:val="28"/>
          <w:szCs w:val="28"/>
        </w:rPr>
      </w:pPr>
    </w:p>
    <w:p w:rsidR="00095E0C" w:rsidRPr="00DD3156" w:rsidRDefault="00FF16E7" w:rsidP="00DD3156">
      <w:pPr>
        <w:spacing w:line="360" w:lineRule="auto"/>
        <w:ind w:firstLine="709"/>
        <w:jc w:val="both"/>
        <w:rPr>
          <w:sz w:val="28"/>
          <w:szCs w:val="28"/>
        </w:rPr>
      </w:pPr>
      <w:r w:rsidRPr="00DD3156">
        <w:rPr>
          <w:sz w:val="28"/>
          <w:szCs w:val="28"/>
        </w:rPr>
        <w:t>Техническая реализация фильтровых устройств возможна на фильтрах с быстрым преобразованием Фурье (БПФ)</w:t>
      </w:r>
      <w:r w:rsidR="00DF7329" w:rsidRPr="00DD3156">
        <w:rPr>
          <w:sz w:val="28"/>
          <w:szCs w:val="28"/>
        </w:rPr>
        <w:t xml:space="preserve">, а также на микропроцессорах </w:t>
      </w:r>
      <w:r w:rsidR="00DF7329" w:rsidRPr="00DD3156">
        <w:rPr>
          <w:sz w:val="28"/>
          <w:szCs w:val="28"/>
          <w:lang w:val="en-US"/>
        </w:rPr>
        <w:t>DSP</w:t>
      </w:r>
      <w:r w:rsidR="00DF7329" w:rsidRPr="00DD3156">
        <w:rPr>
          <w:sz w:val="28"/>
          <w:szCs w:val="28"/>
        </w:rPr>
        <w:t>. Всё большую роль в цифровой обработке РЛИ начинают играть программируемые логические интегральные микросхемы (ПЛИС), которые обладают гибкой структурой и возможностью смены программы, в отличие, например от микропроцессоров.</w:t>
      </w:r>
    </w:p>
    <w:p w:rsidR="00DF7329" w:rsidRPr="00DD3156" w:rsidRDefault="00DF7329" w:rsidP="00DD3156">
      <w:pPr>
        <w:spacing w:line="360" w:lineRule="auto"/>
        <w:ind w:firstLine="709"/>
        <w:jc w:val="both"/>
        <w:rPr>
          <w:sz w:val="28"/>
          <w:szCs w:val="28"/>
        </w:rPr>
      </w:pPr>
      <w:r w:rsidRPr="00DD3156">
        <w:rPr>
          <w:sz w:val="28"/>
          <w:szCs w:val="28"/>
        </w:rPr>
        <w:t xml:space="preserve">Несколько слов об АЦП. В настоящее время быстродействие использующихся образцов характеризуется частотой дискретизации </w:t>
      </w:r>
      <w:r w:rsidR="00C037F3">
        <w:rPr>
          <w:position w:val="-24"/>
          <w:sz w:val="28"/>
          <w:szCs w:val="28"/>
        </w:rPr>
        <w:pict>
          <v:shape id="_x0000_i1068" type="#_x0000_t75" style="width:84pt;height:30.75pt">
            <v:imagedata r:id="rId50" o:title=""/>
          </v:shape>
        </w:pict>
      </w:r>
      <w:r w:rsidRPr="00DD3156">
        <w:rPr>
          <w:sz w:val="28"/>
          <w:szCs w:val="28"/>
        </w:rPr>
        <w:t xml:space="preserve">, например, </w:t>
      </w:r>
      <w:r w:rsidR="003A4811" w:rsidRPr="00DD3156">
        <w:rPr>
          <w:sz w:val="28"/>
          <w:szCs w:val="28"/>
        </w:rPr>
        <w:t xml:space="preserve">АЦП </w:t>
      </w:r>
      <w:r w:rsidR="003A4811" w:rsidRPr="00DD3156">
        <w:rPr>
          <w:sz w:val="28"/>
          <w:szCs w:val="28"/>
          <w:lang w:val="en-US"/>
        </w:rPr>
        <w:t>AD</w:t>
      </w:r>
      <w:r w:rsidR="003A4811" w:rsidRPr="00DD3156">
        <w:rPr>
          <w:sz w:val="28"/>
          <w:szCs w:val="28"/>
        </w:rPr>
        <w:t xml:space="preserve"> 6644 фирмы </w:t>
      </w:r>
      <w:r w:rsidR="003A4811" w:rsidRPr="00DD3156">
        <w:rPr>
          <w:sz w:val="28"/>
          <w:szCs w:val="28"/>
          <w:lang w:val="en-US"/>
        </w:rPr>
        <w:t>Analog</w:t>
      </w:r>
      <w:r w:rsidR="003A4811" w:rsidRPr="00DD3156">
        <w:rPr>
          <w:sz w:val="28"/>
          <w:szCs w:val="28"/>
        </w:rPr>
        <w:t xml:space="preserve"> </w:t>
      </w:r>
      <w:r w:rsidR="003A4811" w:rsidRPr="00DD3156">
        <w:rPr>
          <w:sz w:val="28"/>
          <w:szCs w:val="28"/>
          <w:lang w:val="en-US"/>
        </w:rPr>
        <w:t>Device</w:t>
      </w:r>
      <w:r w:rsidR="003A4811" w:rsidRPr="00DD3156">
        <w:rPr>
          <w:sz w:val="28"/>
          <w:szCs w:val="28"/>
        </w:rPr>
        <w:t xml:space="preserve"> (США) имеет </w:t>
      </w:r>
      <w:r w:rsidR="00C037F3">
        <w:rPr>
          <w:position w:val="-8"/>
          <w:sz w:val="28"/>
          <w:szCs w:val="28"/>
        </w:rPr>
        <w:pict>
          <v:shape id="_x0000_i1069" type="#_x0000_t75" style="width:59.25pt;height:15pt">
            <v:imagedata r:id="rId51" o:title=""/>
          </v:shape>
        </w:pict>
      </w:r>
      <w:r w:rsidR="003A4811" w:rsidRPr="00DD3156">
        <w:rPr>
          <w:sz w:val="28"/>
          <w:szCs w:val="28"/>
        </w:rPr>
        <w:t>, при 14 разрядах кода, динамическом диапазоне 73 дБ и частоте входного сигнала до 39 МГц.</w:t>
      </w:r>
    </w:p>
    <w:p w:rsidR="00086C77" w:rsidRPr="00DD3156" w:rsidRDefault="003A4811" w:rsidP="00DD3156">
      <w:pPr>
        <w:spacing w:line="360" w:lineRule="auto"/>
        <w:ind w:firstLine="709"/>
        <w:jc w:val="both"/>
        <w:rPr>
          <w:sz w:val="28"/>
          <w:szCs w:val="28"/>
        </w:rPr>
      </w:pPr>
      <w:r w:rsidRPr="00DD3156">
        <w:rPr>
          <w:sz w:val="28"/>
          <w:szCs w:val="28"/>
        </w:rPr>
        <w:t>Типовая реализация устройства обнаружителя движущихся целей (ОДЦ) многоканально по дальности (</w:t>
      </w:r>
      <w:r w:rsidRPr="00DD3156">
        <w:rPr>
          <w:sz w:val="28"/>
          <w:szCs w:val="28"/>
          <w:lang w:val="en-US"/>
        </w:rPr>
        <w:t>m</w:t>
      </w:r>
      <w:r w:rsidRPr="00DD3156">
        <w:rPr>
          <w:sz w:val="28"/>
          <w:szCs w:val="28"/>
        </w:rPr>
        <w:t xml:space="preserve"> = 2000 каналов)</w:t>
      </w:r>
      <w:r w:rsidR="00086C77" w:rsidRPr="00DD3156">
        <w:rPr>
          <w:sz w:val="28"/>
          <w:szCs w:val="28"/>
        </w:rPr>
        <w:t>, рис.7</w:t>
      </w:r>
      <w:r w:rsidRPr="00DD3156">
        <w:rPr>
          <w:sz w:val="28"/>
          <w:szCs w:val="28"/>
        </w:rPr>
        <w:t xml:space="preserve">. После подавления помех используется оптимальная, междупериодная обработка сигнала на фоне белого шума. </w:t>
      </w:r>
      <w:r w:rsidR="00086C77" w:rsidRPr="00DD3156">
        <w:rPr>
          <w:sz w:val="28"/>
          <w:szCs w:val="28"/>
        </w:rPr>
        <w:t>Обычно применяют когерентное накопление остатков вычитания. При этом вводится поправка в фазу сигнала для компенсации движения цели.</w:t>
      </w:r>
    </w:p>
    <w:p w:rsidR="007E6EF6" w:rsidRPr="00DD3156" w:rsidRDefault="00086C77" w:rsidP="00DD3156">
      <w:pPr>
        <w:spacing w:line="360" w:lineRule="auto"/>
        <w:ind w:firstLine="709"/>
        <w:jc w:val="both"/>
        <w:rPr>
          <w:sz w:val="28"/>
          <w:szCs w:val="28"/>
        </w:rPr>
      </w:pPr>
      <w:r w:rsidRPr="00DD3156">
        <w:rPr>
          <w:sz w:val="28"/>
          <w:szCs w:val="28"/>
        </w:rPr>
        <w:t>Каналы дальности реализуются либо с помощью селекторов дальности в УПЧ, либо с помощью коммутации я</w:t>
      </w:r>
      <w:r w:rsidR="00A813DB" w:rsidRPr="00DD3156">
        <w:rPr>
          <w:sz w:val="28"/>
          <w:szCs w:val="28"/>
        </w:rPr>
        <w:t>чеек ОЗУ.</w:t>
      </w:r>
    </w:p>
    <w:p w:rsidR="00086C77" w:rsidRPr="00DD3156" w:rsidRDefault="00C037F3" w:rsidP="00DD3156">
      <w:pPr>
        <w:spacing w:line="360" w:lineRule="auto"/>
        <w:ind w:firstLine="709"/>
        <w:jc w:val="both"/>
        <w:rPr>
          <w:sz w:val="28"/>
          <w:szCs w:val="28"/>
        </w:rPr>
      </w:pPr>
      <w:r>
        <w:rPr>
          <w:sz w:val="28"/>
          <w:szCs w:val="28"/>
        </w:rPr>
        <w:pict>
          <v:shape id="_x0000_i1070" type="#_x0000_t75" style="width:408pt;height:252.75pt">
            <v:imagedata r:id="rId52" o:title=""/>
          </v:shape>
        </w:pict>
      </w:r>
    </w:p>
    <w:p w:rsidR="004B2E59" w:rsidRDefault="004B2E59" w:rsidP="00DD3156">
      <w:pPr>
        <w:spacing w:line="360" w:lineRule="auto"/>
        <w:ind w:firstLine="709"/>
        <w:jc w:val="both"/>
        <w:rPr>
          <w:sz w:val="28"/>
          <w:szCs w:val="28"/>
          <w:lang w:val="en-US"/>
        </w:rPr>
      </w:pPr>
    </w:p>
    <w:p w:rsidR="00762E79" w:rsidRPr="00DD3156" w:rsidRDefault="00697F8B" w:rsidP="00DD3156">
      <w:pPr>
        <w:spacing w:line="360" w:lineRule="auto"/>
        <w:ind w:firstLine="709"/>
        <w:jc w:val="both"/>
        <w:rPr>
          <w:sz w:val="28"/>
          <w:szCs w:val="28"/>
        </w:rPr>
      </w:pPr>
      <w:r w:rsidRPr="00DD3156">
        <w:rPr>
          <w:sz w:val="28"/>
          <w:szCs w:val="28"/>
        </w:rPr>
        <w:t xml:space="preserve">Селекторы дальности (СД) обеспечивают поступление в каждый из </w:t>
      </w:r>
      <w:r w:rsidRPr="00DD3156">
        <w:rPr>
          <w:sz w:val="28"/>
          <w:szCs w:val="28"/>
          <w:lang w:val="en-US"/>
        </w:rPr>
        <w:t>m</w:t>
      </w:r>
      <w:r w:rsidRPr="00DD3156">
        <w:rPr>
          <w:sz w:val="28"/>
          <w:szCs w:val="28"/>
        </w:rPr>
        <w:t xml:space="preserve"> каналов сигналов только с одного элемента разрешения по дальности. С</w:t>
      </w:r>
      <w:r w:rsidR="00A813DB" w:rsidRPr="00DD3156">
        <w:rPr>
          <w:sz w:val="28"/>
          <w:szCs w:val="28"/>
        </w:rPr>
        <w:t xml:space="preserve"> подавлением помех в ЦРГФ информация записывается в ОЗУ, а затем фильтруется на основе </w:t>
      </w:r>
      <w:r w:rsidR="00A813DB" w:rsidRPr="00DD3156">
        <w:rPr>
          <w:sz w:val="28"/>
          <w:szCs w:val="28"/>
          <w:lang w:val="en-US"/>
        </w:rPr>
        <w:t>n</w:t>
      </w:r>
      <w:r w:rsidR="00A813DB" w:rsidRPr="00DD3156">
        <w:rPr>
          <w:sz w:val="28"/>
          <w:szCs w:val="28"/>
        </w:rPr>
        <w:t xml:space="preserve">-точечного алгоритма БПФ, пусть даже с неоднозначностью по скорости. Причем </w:t>
      </w:r>
      <w:r w:rsidR="00A813DB" w:rsidRPr="00DD3156">
        <w:rPr>
          <w:sz w:val="28"/>
          <w:szCs w:val="28"/>
          <w:lang w:val="en-US"/>
        </w:rPr>
        <w:t>n</w:t>
      </w:r>
      <w:r w:rsidR="00A813DB" w:rsidRPr="00DD3156">
        <w:rPr>
          <w:sz w:val="28"/>
          <w:szCs w:val="28"/>
        </w:rPr>
        <w:t xml:space="preserve"> = </w:t>
      </w:r>
      <w:r w:rsidR="00A813DB" w:rsidRPr="00DD3156">
        <w:rPr>
          <w:sz w:val="28"/>
          <w:szCs w:val="28"/>
          <w:lang w:val="en-US"/>
        </w:rPr>
        <w:t>N</w:t>
      </w:r>
      <w:r w:rsidR="00A813DB" w:rsidRPr="00DD3156">
        <w:rPr>
          <w:sz w:val="28"/>
          <w:szCs w:val="28"/>
        </w:rPr>
        <w:t>-</w:t>
      </w:r>
      <w:r w:rsidR="00A813DB" w:rsidRPr="00DD3156">
        <w:rPr>
          <w:sz w:val="28"/>
          <w:szCs w:val="28"/>
          <w:lang w:val="en-US"/>
        </w:rPr>
        <w:t>K</w:t>
      </w:r>
      <w:r w:rsidR="00433130" w:rsidRPr="00DD3156">
        <w:rPr>
          <w:sz w:val="28"/>
          <w:szCs w:val="28"/>
        </w:rPr>
        <w:t>ф = 42-7 = 35</w:t>
      </w:r>
      <w:r w:rsidR="00A813DB" w:rsidRPr="00DD3156">
        <w:rPr>
          <w:sz w:val="28"/>
          <w:szCs w:val="28"/>
        </w:rPr>
        <w:t xml:space="preserve">, где </w:t>
      </w:r>
      <w:r w:rsidR="00A813DB" w:rsidRPr="00DD3156">
        <w:rPr>
          <w:sz w:val="28"/>
          <w:szCs w:val="28"/>
          <w:lang w:val="en-US"/>
        </w:rPr>
        <w:t>N</w:t>
      </w:r>
      <w:r w:rsidR="00A813DB" w:rsidRPr="00DD3156">
        <w:rPr>
          <w:sz w:val="28"/>
          <w:szCs w:val="28"/>
        </w:rPr>
        <w:t>- количество импульсов в пачке, а Кф - порядок режекторного фильтра.</w:t>
      </w:r>
    </w:p>
    <w:p w:rsidR="00C42883" w:rsidRPr="00DD3156" w:rsidRDefault="00C42883" w:rsidP="00DD3156">
      <w:pPr>
        <w:spacing w:line="360" w:lineRule="auto"/>
        <w:ind w:firstLine="709"/>
        <w:jc w:val="both"/>
        <w:rPr>
          <w:sz w:val="28"/>
          <w:szCs w:val="28"/>
        </w:rPr>
      </w:pPr>
    </w:p>
    <w:p w:rsidR="00585E6C" w:rsidRPr="004B2E59" w:rsidRDefault="00585E6C" w:rsidP="00DD3156">
      <w:pPr>
        <w:spacing w:line="360" w:lineRule="auto"/>
        <w:ind w:firstLine="709"/>
        <w:jc w:val="both"/>
        <w:rPr>
          <w:b/>
          <w:sz w:val="28"/>
          <w:szCs w:val="28"/>
        </w:rPr>
      </w:pPr>
      <w:r w:rsidRPr="00DD3156">
        <w:rPr>
          <w:b/>
          <w:sz w:val="28"/>
          <w:szCs w:val="28"/>
        </w:rPr>
        <w:t xml:space="preserve">9. Составление структурной схемы </w:t>
      </w:r>
      <w:r w:rsidR="004B2E59">
        <w:rPr>
          <w:b/>
          <w:sz w:val="28"/>
          <w:szCs w:val="28"/>
        </w:rPr>
        <w:t>устройства и описание её работы</w:t>
      </w:r>
    </w:p>
    <w:p w:rsidR="00C42883" w:rsidRPr="00DD3156" w:rsidRDefault="00C42883" w:rsidP="00DD3156">
      <w:pPr>
        <w:spacing w:line="360" w:lineRule="auto"/>
        <w:ind w:firstLine="709"/>
        <w:jc w:val="both"/>
        <w:rPr>
          <w:sz w:val="28"/>
          <w:szCs w:val="28"/>
        </w:rPr>
      </w:pPr>
    </w:p>
    <w:p w:rsidR="000C2D4A" w:rsidRPr="00DD3156" w:rsidRDefault="00003476" w:rsidP="00DD3156">
      <w:pPr>
        <w:spacing w:line="360" w:lineRule="auto"/>
        <w:ind w:firstLine="709"/>
        <w:jc w:val="both"/>
        <w:rPr>
          <w:sz w:val="28"/>
          <w:szCs w:val="28"/>
        </w:rPr>
      </w:pPr>
      <w:r w:rsidRPr="00DD3156">
        <w:rPr>
          <w:sz w:val="28"/>
          <w:szCs w:val="28"/>
        </w:rPr>
        <w:t>Упро</w:t>
      </w:r>
      <w:r w:rsidR="00C10987" w:rsidRPr="00DD3156">
        <w:rPr>
          <w:sz w:val="28"/>
          <w:szCs w:val="28"/>
        </w:rPr>
        <w:t>щённая структурная  схема</w:t>
      </w:r>
      <w:r w:rsidR="00BD4246" w:rsidRPr="00DD3156">
        <w:rPr>
          <w:sz w:val="28"/>
          <w:szCs w:val="28"/>
        </w:rPr>
        <w:t xml:space="preserve"> устройст</w:t>
      </w:r>
      <w:r w:rsidR="00C10987" w:rsidRPr="00DD3156">
        <w:rPr>
          <w:sz w:val="28"/>
          <w:szCs w:val="28"/>
        </w:rPr>
        <w:t>ва постановки уводящих помех изображена на рис.8.</w:t>
      </w:r>
      <w:r w:rsidRPr="00DD3156">
        <w:rPr>
          <w:sz w:val="28"/>
          <w:szCs w:val="28"/>
        </w:rPr>
        <w:t xml:space="preserve"> В разведывательном радиоприёмном устройстве (РПрУ) производиться измерение параметров подавляемой РЛС. Генератор (Г), генерирует колебания несущей частотой равной несущей РЛС. </w:t>
      </w:r>
    </w:p>
    <w:p w:rsidR="000C2D4A" w:rsidRPr="00DD3156" w:rsidRDefault="00C037F3" w:rsidP="00DD3156">
      <w:pPr>
        <w:spacing w:line="360" w:lineRule="auto"/>
        <w:ind w:firstLine="709"/>
        <w:jc w:val="both"/>
        <w:rPr>
          <w:sz w:val="28"/>
          <w:szCs w:val="28"/>
        </w:rPr>
      </w:pPr>
      <w:r>
        <w:rPr>
          <w:sz w:val="28"/>
          <w:szCs w:val="28"/>
        </w:rPr>
        <w:pict>
          <v:shape id="_x0000_i1071" type="#_x0000_t75" style="width:294pt;height:297pt">
            <v:imagedata r:id="rId53" o:title=""/>
          </v:shape>
        </w:pict>
      </w:r>
    </w:p>
    <w:p w:rsidR="004B2E59" w:rsidRDefault="004B2E59" w:rsidP="00DD3156">
      <w:pPr>
        <w:spacing w:line="360" w:lineRule="auto"/>
        <w:ind w:firstLine="709"/>
        <w:jc w:val="both"/>
        <w:rPr>
          <w:sz w:val="28"/>
          <w:szCs w:val="28"/>
          <w:lang w:val="en-US"/>
        </w:rPr>
      </w:pPr>
    </w:p>
    <w:p w:rsidR="00182C68" w:rsidRPr="00DD3156" w:rsidRDefault="00DA5893" w:rsidP="00DD3156">
      <w:pPr>
        <w:spacing w:line="360" w:lineRule="auto"/>
        <w:ind w:firstLine="709"/>
        <w:jc w:val="both"/>
        <w:rPr>
          <w:sz w:val="28"/>
          <w:szCs w:val="28"/>
        </w:rPr>
      </w:pPr>
      <w:r w:rsidRPr="00DD3156">
        <w:rPr>
          <w:sz w:val="28"/>
          <w:szCs w:val="28"/>
        </w:rPr>
        <w:t xml:space="preserve">Детектор выделяет огибающую сигнала РЛС. После детектора сигнал подаётся на управляемые линии задержки. Блок управления задержками (БУЗ) предназначен для </w:t>
      </w:r>
      <w:r w:rsidR="000C2D4A" w:rsidRPr="00DD3156">
        <w:rPr>
          <w:sz w:val="28"/>
          <w:szCs w:val="28"/>
        </w:rPr>
        <w:t>согласования временных параметров постановки помех  на различных дальностях.</w:t>
      </w:r>
    </w:p>
    <w:p w:rsidR="000C2D4A" w:rsidRPr="00DD3156" w:rsidRDefault="00AB4A9C" w:rsidP="00DD3156">
      <w:pPr>
        <w:spacing w:line="360" w:lineRule="auto"/>
        <w:ind w:firstLine="709"/>
        <w:jc w:val="both"/>
        <w:rPr>
          <w:sz w:val="28"/>
          <w:szCs w:val="28"/>
        </w:rPr>
      </w:pPr>
      <w:r w:rsidRPr="00DD3156">
        <w:rPr>
          <w:sz w:val="28"/>
          <w:szCs w:val="28"/>
        </w:rPr>
        <w:t>Огибающие, задержанные на соответствующее время, подаются на модуляторы, в которых обеспечивается уже согласование по энергетическим параметрам генерируемой помехи.</w:t>
      </w:r>
    </w:p>
    <w:p w:rsidR="00AB4A9C" w:rsidRPr="00DD3156" w:rsidRDefault="00AB4A9C" w:rsidP="00DD3156">
      <w:pPr>
        <w:spacing w:line="360" w:lineRule="auto"/>
        <w:ind w:firstLine="709"/>
        <w:jc w:val="both"/>
        <w:rPr>
          <w:sz w:val="28"/>
          <w:szCs w:val="28"/>
        </w:rPr>
      </w:pPr>
      <w:r w:rsidRPr="00DD3156">
        <w:rPr>
          <w:sz w:val="28"/>
          <w:szCs w:val="28"/>
        </w:rPr>
        <w:t>В дальнейшем, промодулированный соответствующим образом сигнал, поступает на сумматор, осуществляющий объединение мощностей и излучается в пространство.</w:t>
      </w:r>
    </w:p>
    <w:p w:rsidR="00AB4A9C" w:rsidRPr="00DD3156" w:rsidRDefault="00AB4A9C" w:rsidP="00DD3156">
      <w:pPr>
        <w:spacing w:line="360" w:lineRule="auto"/>
        <w:ind w:firstLine="709"/>
        <w:jc w:val="both"/>
        <w:rPr>
          <w:sz w:val="28"/>
          <w:szCs w:val="28"/>
        </w:rPr>
      </w:pPr>
      <w:r w:rsidRPr="00DD3156">
        <w:rPr>
          <w:sz w:val="28"/>
          <w:szCs w:val="28"/>
        </w:rPr>
        <w:t>На практике, осуществляться преобразование огибающей сигнала в цифровую</w:t>
      </w:r>
      <w:r w:rsidR="007A4B99" w:rsidRPr="00DD3156">
        <w:rPr>
          <w:sz w:val="28"/>
          <w:szCs w:val="28"/>
        </w:rPr>
        <w:t xml:space="preserve"> форму, и запоминание в ОЗУ, что позволяет генерировать сигнал помехи в любой момент времени, не измеряя вновь параметров РЛС. </w:t>
      </w:r>
      <w:r w:rsidRPr="00DD3156">
        <w:rPr>
          <w:sz w:val="28"/>
          <w:szCs w:val="28"/>
        </w:rPr>
        <w:t xml:space="preserve"> </w:t>
      </w:r>
    </w:p>
    <w:p w:rsidR="00C42883" w:rsidRPr="004B2E59" w:rsidRDefault="004B2E59" w:rsidP="00DD3156">
      <w:pPr>
        <w:spacing w:line="360" w:lineRule="auto"/>
        <w:ind w:firstLine="709"/>
        <w:jc w:val="both"/>
        <w:rPr>
          <w:b/>
          <w:sz w:val="28"/>
          <w:szCs w:val="28"/>
          <w:lang w:val="en-US"/>
        </w:rPr>
      </w:pPr>
      <w:r>
        <w:rPr>
          <w:sz w:val="28"/>
          <w:szCs w:val="28"/>
        </w:rPr>
        <w:br w:type="page"/>
      </w:r>
      <w:r>
        <w:rPr>
          <w:b/>
          <w:sz w:val="28"/>
          <w:szCs w:val="28"/>
        </w:rPr>
        <w:t>10. Заключение</w:t>
      </w:r>
    </w:p>
    <w:p w:rsidR="00C42883" w:rsidRPr="00DD3156" w:rsidRDefault="00C42883" w:rsidP="00DD3156">
      <w:pPr>
        <w:spacing w:line="360" w:lineRule="auto"/>
        <w:ind w:firstLine="709"/>
        <w:jc w:val="both"/>
        <w:rPr>
          <w:sz w:val="28"/>
          <w:szCs w:val="28"/>
        </w:rPr>
      </w:pPr>
    </w:p>
    <w:p w:rsidR="007A4B99" w:rsidRPr="00DD3156" w:rsidRDefault="007A4B99" w:rsidP="00DD3156">
      <w:pPr>
        <w:spacing w:line="360" w:lineRule="auto"/>
        <w:ind w:firstLine="709"/>
        <w:jc w:val="both"/>
        <w:rPr>
          <w:sz w:val="28"/>
          <w:szCs w:val="28"/>
        </w:rPr>
      </w:pPr>
      <w:r w:rsidRPr="00DD3156">
        <w:rPr>
          <w:sz w:val="28"/>
          <w:szCs w:val="28"/>
        </w:rPr>
        <w:t>В ходе выполнения курсовой работы были получены ценные навыки расчета параметров РЭС разных сторон РЭ конфликта, а также навыки анализа эффективности подавления и помехозащиты. Был произведен эскизный расчёт РЛС и параметров помехозащиты. Определена структура средств помехопостановки и помехозащиты.</w:t>
      </w:r>
    </w:p>
    <w:p w:rsidR="00AB4A9C" w:rsidRPr="00DD3156" w:rsidRDefault="007A4B99" w:rsidP="00DD3156">
      <w:pPr>
        <w:spacing w:line="360" w:lineRule="auto"/>
        <w:ind w:firstLine="709"/>
        <w:jc w:val="both"/>
        <w:rPr>
          <w:sz w:val="28"/>
          <w:szCs w:val="28"/>
        </w:rPr>
      </w:pPr>
      <w:r w:rsidRPr="00DD3156">
        <w:rPr>
          <w:sz w:val="28"/>
          <w:szCs w:val="28"/>
        </w:rPr>
        <w:t xml:space="preserve">Таким образом, курсовая работа достигла всех поставленных целей и задач. </w:t>
      </w:r>
    </w:p>
    <w:p w:rsidR="00C42883" w:rsidRPr="004B2E59" w:rsidRDefault="004B2E59" w:rsidP="00DD3156">
      <w:pPr>
        <w:spacing w:line="360" w:lineRule="auto"/>
        <w:ind w:firstLine="709"/>
        <w:jc w:val="both"/>
        <w:rPr>
          <w:b/>
          <w:sz w:val="28"/>
          <w:szCs w:val="28"/>
          <w:lang w:val="en-US"/>
        </w:rPr>
      </w:pPr>
      <w:r>
        <w:rPr>
          <w:sz w:val="28"/>
          <w:szCs w:val="28"/>
        </w:rPr>
        <w:br w:type="page"/>
      </w:r>
      <w:r w:rsidR="00585E6C" w:rsidRPr="00DD3156">
        <w:rPr>
          <w:b/>
          <w:sz w:val="28"/>
          <w:szCs w:val="28"/>
        </w:rPr>
        <w:t xml:space="preserve">Список </w:t>
      </w:r>
      <w:r>
        <w:rPr>
          <w:b/>
          <w:sz w:val="28"/>
          <w:szCs w:val="28"/>
        </w:rPr>
        <w:t>использованных источников</w:t>
      </w:r>
    </w:p>
    <w:p w:rsidR="00C42883" w:rsidRPr="00DD3156" w:rsidRDefault="00C42883" w:rsidP="00DD3156">
      <w:pPr>
        <w:spacing w:line="360" w:lineRule="auto"/>
        <w:ind w:firstLine="709"/>
        <w:jc w:val="both"/>
        <w:rPr>
          <w:sz w:val="28"/>
          <w:szCs w:val="28"/>
        </w:rPr>
      </w:pPr>
    </w:p>
    <w:p w:rsidR="00303A1A" w:rsidRPr="00DD3156" w:rsidRDefault="00303A1A" w:rsidP="004B2E59">
      <w:pPr>
        <w:numPr>
          <w:ilvl w:val="0"/>
          <w:numId w:val="6"/>
        </w:numPr>
        <w:spacing w:line="360" w:lineRule="auto"/>
        <w:ind w:left="0" w:firstLine="0"/>
        <w:jc w:val="both"/>
        <w:rPr>
          <w:sz w:val="28"/>
          <w:szCs w:val="28"/>
        </w:rPr>
      </w:pPr>
      <w:r w:rsidRPr="00DD3156">
        <w:rPr>
          <w:sz w:val="28"/>
          <w:szCs w:val="28"/>
        </w:rPr>
        <w:t>Бакулев П.А. Радиолокационные системы. - М.,: Радиотехника, 2004 г.</w:t>
      </w:r>
    </w:p>
    <w:p w:rsidR="00303A1A" w:rsidRPr="00DD3156" w:rsidRDefault="00303A1A" w:rsidP="004B2E59">
      <w:pPr>
        <w:numPr>
          <w:ilvl w:val="0"/>
          <w:numId w:val="6"/>
        </w:numPr>
        <w:spacing w:line="360" w:lineRule="auto"/>
        <w:ind w:left="0" w:firstLine="0"/>
        <w:jc w:val="both"/>
        <w:rPr>
          <w:sz w:val="28"/>
          <w:szCs w:val="28"/>
        </w:rPr>
      </w:pPr>
      <w:r w:rsidRPr="00DD3156">
        <w:rPr>
          <w:sz w:val="28"/>
          <w:szCs w:val="28"/>
        </w:rPr>
        <w:t>Радзиевский В.Г.</w:t>
      </w:r>
      <w:r w:rsidR="00E20BD6" w:rsidRPr="00DD3156">
        <w:rPr>
          <w:sz w:val="28"/>
          <w:szCs w:val="28"/>
        </w:rPr>
        <w:t xml:space="preserve"> Сирота А.А.</w:t>
      </w:r>
      <w:r w:rsidRPr="00DD3156">
        <w:rPr>
          <w:sz w:val="28"/>
          <w:szCs w:val="28"/>
        </w:rPr>
        <w:t xml:space="preserve"> Теоретические основы радиоэлектронной разведки. - М.,: Радиотехника, 2004 г.</w:t>
      </w:r>
    </w:p>
    <w:p w:rsidR="00303A1A" w:rsidRPr="00DD3156" w:rsidRDefault="00303A1A" w:rsidP="004B2E59">
      <w:pPr>
        <w:numPr>
          <w:ilvl w:val="0"/>
          <w:numId w:val="6"/>
        </w:numPr>
        <w:spacing w:line="360" w:lineRule="auto"/>
        <w:ind w:left="0" w:firstLine="0"/>
        <w:jc w:val="both"/>
        <w:rPr>
          <w:sz w:val="28"/>
          <w:szCs w:val="28"/>
        </w:rPr>
      </w:pPr>
      <w:r w:rsidRPr="00DD3156">
        <w:rPr>
          <w:sz w:val="28"/>
          <w:szCs w:val="28"/>
        </w:rPr>
        <w:t>Гоноровский И.С. Радиотехнические цепи и сигналы. – М.: Радио и связь, 1986 г.</w:t>
      </w:r>
    </w:p>
    <w:p w:rsidR="00961B2E" w:rsidRPr="00DD3156" w:rsidRDefault="00961B2E" w:rsidP="004B2E59">
      <w:pPr>
        <w:numPr>
          <w:ilvl w:val="0"/>
          <w:numId w:val="6"/>
        </w:numPr>
        <w:spacing w:line="360" w:lineRule="auto"/>
        <w:ind w:left="0" w:firstLine="0"/>
        <w:jc w:val="both"/>
        <w:rPr>
          <w:sz w:val="28"/>
          <w:szCs w:val="28"/>
        </w:rPr>
      </w:pPr>
      <w:r w:rsidRPr="00DD3156">
        <w:rPr>
          <w:sz w:val="28"/>
          <w:szCs w:val="28"/>
        </w:rPr>
        <w:t>Кузьмин С.З. Цифровая обработка РЛИ. – М.: Советское радио, 1967 г.</w:t>
      </w:r>
    </w:p>
    <w:p w:rsidR="00303A1A" w:rsidRPr="00027F6F" w:rsidRDefault="00961B2E" w:rsidP="004B2E59">
      <w:pPr>
        <w:numPr>
          <w:ilvl w:val="0"/>
          <w:numId w:val="6"/>
        </w:numPr>
        <w:spacing w:line="360" w:lineRule="auto"/>
        <w:ind w:left="0" w:firstLine="0"/>
        <w:jc w:val="both"/>
        <w:rPr>
          <w:sz w:val="28"/>
          <w:szCs w:val="28"/>
        </w:rPr>
      </w:pPr>
      <w:r w:rsidRPr="00DD3156">
        <w:rPr>
          <w:sz w:val="28"/>
          <w:szCs w:val="28"/>
        </w:rPr>
        <w:t>Воскресенский Д.И. Антенны и устройства СВЧ. – М.: Радио и связь, 1981 г.</w:t>
      </w:r>
      <w:r w:rsidR="00303A1A" w:rsidRPr="00DD3156">
        <w:rPr>
          <w:sz w:val="28"/>
          <w:szCs w:val="28"/>
        </w:rPr>
        <w:t xml:space="preserve"> </w:t>
      </w:r>
    </w:p>
    <w:p w:rsidR="00027F6F" w:rsidRPr="0028294F" w:rsidRDefault="00027F6F" w:rsidP="00027F6F">
      <w:pPr>
        <w:spacing w:line="360" w:lineRule="auto"/>
        <w:jc w:val="center"/>
        <w:rPr>
          <w:color w:val="FFFFFF"/>
          <w:sz w:val="28"/>
          <w:szCs w:val="28"/>
        </w:rPr>
      </w:pPr>
    </w:p>
    <w:p w:rsidR="00C42883" w:rsidRPr="004B2E59" w:rsidRDefault="004B2E59" w:rsidP="00DD3156">
      <w:pPr>
        <w:spacing w:line="360" w:lineRule="auto"/>
        <w:ind w:firstLine="709"/>
        <w:jc w:val="both"/>
        <w:rPr>
          <w:b/>
          <w:sz w:val="28"/>
          <w:szCs w:val="28"/>
          <w:lang w:val="en-US"/>
        </w:rPr>
      </w:pPr>
      <w:r>
        <w:rPr>
          <w:sz w:val="28"/>
          <w:szCs w:val="28"/>
        </w:rPr>
        <w:br w:type="page"/>
      </w:r>
      <w:r>
        <w:rPr>
          <w:b/>
          <w:sz w:val="28"/>
          <w:szCs w:val="28"/>
        </w:rPr>
        <w:t>Графические материалы</w:t>
      </w:r>
    </w:p>
    <w:p w:rsidR="00C42883" w:rsidRPr="00DD3156" w:rsidRDefault="00C42883" w:rsidP="00DD3156">
      <w:pPr>
        <w:spacing w:line="360" w:lineRule="auto"/>
        <w:ind w:firstLine="709"/>
        <w:jc w:val="both"/>
        <w:rPr>
          <w:sz w:val="28"/>
          <w:szCs w:val="28"/>
        </w:rPr>
      </w:pPr>
    </w:p>
    <w:p w:rsidR="00A62952" w:rsidRPr="00DD3156" w:rsidRDefault="00681168" w:rsidP="00DD3156">
      <w:pPr>
        <w:spacing w:line="360" w:lineRule="auto"/>
        <w:ind w:firstLine="709"/>
        <w:jc w:val="both"/>
        <w:rPr>
          <w:sz w:val="28"/>
          <w:szCs w:val="28"/>
        </w:rPr>
      </w:pPr>
      <w:r w:rsidRPr="00DD3156">
        <w:rPr>
          <w:sz w:val="28"/>
          <w:szCs w:val="28"/>
        </w:rPr>
        <w:t>Структурная схема РЛС дальнего обнаружения</w:t>
      </w:r>
      <w:r w:rsidR="006736FE" w:rsidRPr="00DD3156">
        <w:rPr>
          <w:sz w:val="28"/>
          <w:szCs w:val="28"/>
        </w:rPr>
        <w:t xml:space="preserve"> (</w:t>
      </w:r>
      <w:r w:rsidR="00425005" w:rsidRPr="00DD3156">
        <w:rPr>
          <w:sz w:val="28"/>
          <w:szCs w:val="28"/>
        </w:rPr>
        <w:t>Во избежание излишней детализации, устройства дальнейшей обработки, не рассматривавшиеся в данной курсовой работе, не показаны, в виду их очевидности</w:t>
      </w:r>
      <w:r w:rsidR="006736FE" w:rsidRPr="00DD3156">
        <w:rPr>
          <w:sz w:val="28"/>
          <w:szCs w:val="28"/>
        </w:rPr>
        <w:t>)</w:t>
      </w:r>
      <w:r w:rsidRPr="00DD3156">
        <w:rPr>
          <w:sz w:val="28"/>
          <w:szCs w:val="28"/>
        </w:rPr>
        <w:t>.</w:t>
      </w:r>
    </w:p>
    <w:p w:rsidR="006736FE" w:rsidRPr="00DD3156" w:rsidRDefault="006736FE" w:rsidP="00DD3156">
      <w:pPr>
        <w:spacing w:line="360" w:lineRule="auto"/>
        <w:ind w:firstLine="709"/>
        <w:jc w:val="both"/>
        <w:rPr>
          <w:sz w:val="28"/>
          <w:szCs w:val="28"/>
        </w:rPr>
      </w:pPr>
    </w:p>
    <w:p w:rsidR="006736FE" w:rsidRPr="00DD3156" w:rsidRDefault="00C037F3" w:rsidP="00DD3156">
      <w:pPr>
        <w:spacing w:line="360" w:lineRule="auto"/>
        <w:ind w:firstLine="709"/>
        <w:jc w:val="both"/>
        <w:rPr>
          <w:sz w:val="28"/>
          <w:szCs w:val="28"/>
        </w:rPr>
      </w:pPr>
      <w:r>
        <w:rPr>
          <w:sz w:val="28"/>
          <w:szCs w:val="28"/>
        </w:rPr>
        <w:pict>
          <v:shape id="_x0000_i1072" type="#_x0000_t75" style="width:378pt;height:537pt">
            <v:imagedata r:id="rId54" o:title=""/>
          </v:shape>
        </w:pict>
      </w:r>
      <w:bookmarkStart w:id="0" w:name="_GoBack"/>
      <w:bookmarkEnd w:id="0"/>
    </w:p>
    <w:sectPr w:rsidR="006736FE" w:rsidRPr="00DD3156" w:rsidSect="00DD3156">
      <w:headerReference w:type="default" r:id="rId55"/>
      <w:footerReference w:type="even" r:id="rId56"/>
      <w:footerReference w:type="default" r:id="rId57"/>
      <w:pgSz w:w="11906" w:h="16838" w:code="9"/>
      <w:pgMar w:top="1134" w:right="851" w:bottom="1134" w:left="1701" w:header="709" w:footer="709" w:gutter="0"/>
      <w:pgNumType w:fmt="numberInDash"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294F" w:rsidRDefault="0028294F">
      <w:r>
        <w:separator/>
      </w:r>
    </w:p>
  </w:endnote>
  <w:endnote w:type="continuationSeparator" w:id="0">
    <w:p w:rsidR="0028294F" w:rsidRDefault="00282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3A82" w:rsidRDefault="008E3A82" w:rsidP="004A4EF5">
    <w:pPr>
      <w:pStyle w:val="a5"/>
      <w:framePr w:wrap="around" w:vAnchor="text" w:hAnchor="margin" w:xAlign="center" w:y="1"/>
      <w:rPr>
        <w:rStyle w:val="a7"/>
      </w:rPr>
    </w:pPr>
  </w:p>
  <w:p w:rsidR="008E3A82" w:rsidRDefault="008E3A8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3A82" w:rsidRDefault="007379A5" w:rsidP="004A4EF5">
    <w:pPr>
      <w:pStyle w:val="a5"/>
      <w:framePr w:wrap="around" w:vAnchor="text" w:hAnchor="margin" w:xAlign="center" w:y="1"/>
      <w:rPr>
        <w:rStyle w:val="a7"/>
      </w:rPr>
    </w:pPr>
    <w:r>
      <w:rPr>
        <w:rStyle w:val="a7"/>
        <w:noProof/>
      </w:rPr>
      <w:t>- 1 -</w:t>
    </w:r>
  </w:p>
  <w:p w:rsidR="008E3A82" w:rsidRDefault="008E3A82" w:rsidP="00DD315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294F" w:rsidRDefault="0028294F">
      <w:r>
        <w:separator/>
      </w:r>
    </w:p>
  </w:footnote>
  <w:footnote w:type="continuationSeparator" w:id="0">
    <w:p w:rsidR="0028294F" w:rsidRDefault="002829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F6F" w:rsidRPr="00027F6F" w:rsidRDefault="00027F6F" w:rsidP="00027F6F">
    <w:pPr>
      <w:pStyle w:val="a9"/>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0560F9"/>
    <w:multiLevelType w:val="hybridMultilevel"/>
    <w:tmpl w:val="E702BE4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72467EC"/>
    <w:multiLevelType w:val="singleLevel"/>
    <w:tmpl w:val="357066A8"/>
    <w:lvl w:ilvl="0">
      <w:start w:val="1"/>
      <w:numFmt w:val="decimal"/>
      <w:lvlText w:val="%1. "/>
      <w:legacy w:legacy="1" w:legacySpace="0" w:legacyIndent="283"/>
      <w:lvlJc w:val="left"/>
      <w:pPr>
        <w:ind w:left="283" w:hanging="283"/>
      </w:pPr>
      <w:rPr>
        <w:rFonts w:ascii="Times New Roman CYR" w:hAnsi="Times New Roman CYR" w:cs="Times New Roman" w:hint="default"/>
        <w:b w:val="0"/>
        <w:i w:val="0"/>
        <w:sz w:val="32"/>
      </w:rPr>
    </w:lvl>
  </w:abstractNum>
  <w:abstractNum w:abstractNumId="2">
    <w:nsid w:val="2B465FBD"/>
    <w:multiLevelType w:val="singleLevel"/>
    <w:tmpl w:val="1408EE28"/>
    <w:lvl w:ilvl="0">
      <w:start w:val="1"/>
      <w:numFmt w:val="decimal"/>
      <w:lvlText w:val="4.%1. "/>
      <w:legacy w:legacy="1" w:legacySpace="0" w:legacyIndent="283"/>
      <w:lvlJc w:val="left"/>
      <w:pPr>
        <w:ind w:left="283" w:hanging="283"/>
      </w:pPr>
      <w:rPr>
        <w:rFonts w:ascii="Times New Roman CYR" w:hAnsi="Times New Roman CYR" w:cs="Times New Roman" w:hint="default"/>
        <w:b w:val="0"/>
        <w:i w:val="0"/>
        <w:sz w:val="24"/>
        <w:szCs w:val="24"/>
      </w:rPr>
    </w:lvl>
  </w:abstractNum>
  <w:abstractNum w:abstractNumId="3">
    <w:nsid w:val="38B65BCA"/>
    <w:multiLevelType w:val="hybridMultilevel"/>
    <w:tmpl w:val="3186351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959177C"/>
    <w:multiLevelType w:val="hybridMultilevel"/>
    <w:tmpl w:val="5200348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3151B33"/>
    <w:multiLevelType w:val="singleLevel"/>
    <w:tmpl w:val="2FAC3968"/>
    <w:lvl w:ilvl="0">
      <w:start w:val="4"/>
      <w:numFmt w:val="decimal"/>
      <w:lvlText w:val="%1. "/>
      <w:legacy w:legacy="1" w:legacySpace="0" w:legacyIndent="283"/>
      <w:lvlJc w:val="left"/>
      <w:pPr>
        <w:ind w:left="283" w:hanging="283"/>
      </w:pPr>
      <w:rPr>
        <w:rFonts w:ascii="Times New Roman CYR" w:hAnsi="Times New Roman CYR" w:cs="Times New Roman" w:hint="default"/>
        <w:b w:val="0"/>
        <w:i w:val="0"/>
        <w:sz w:val="24"/>
        <w:szCs w:val="24"/>
      </w:rPr>
    </w:lvl>
  </w:abstractNum>
  <w:num w:numId="1">
    <w:abstractNumId w:val="0"/>
  </w:num>
  <w:num w:numId="2">
    <w:abstractNumId w:val="1"/>
  </w:num>
  <w:num w:numId="3">
    <w:abstractNumId w:val="5"/>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6E33"/>
    <w:rsid w:val="00000BC4"/>
    <w:rsid w:val="00003476"/>
    <w:rsid w:val="000210B7"/>
    <w:rsid w:val="00027F6F"/>
    <w:rsid w:val="00030D89"/>
    <w:rsid w:val="000310DC"/>
    <w:rsid w:val="00044375"/>
    <w:rsid w:val="000508BF"/>
    <w:rsid w:val="00061DD9"/>
    <w:rsid w:val="00082D4C"/>
    <w:rsid w:val="00085269"/>
    <w:rsid w:val="000853EE"/>
    <w:rsid w:val="00086C77"/>
    <w:rsid w:val="0009238B"/>
    <w:rsid w:val="00095E0C"/>
    <w:rsid w:val="000979D3"/>
    <w:rsid w:val="000C2C39"/>
    <w:rsid w:val="000C2D4A"/>
    <w:rsid w:val="000D00F8"/>
    <w:rsid w:val="000D27CC"/>
    <w:rsid w:val="000D39DA"/>
    <w:rsid w:val="000D4068"/>
    <w:rsid w:val="000D6C31"/>
    <w:rsid w:val="00114C0C"/>
    <w:rsid w:val="00121F52"/>
    <w:rsid w:val="00126652"/>
    <w:rsid w:val="00131416"/>
    <w:rsid w:val="00140107"/>
    <w:rsid w:val="00150DB5"/>
    <w:rsid w:val="00154CD6"/>
    <w:rsid w:val="0015724B"/>
    <w:rsid w:val="00170B5B"/>
    <w:rsid w:val="00171D1E"/>
    <w:rsid w:val="00182C68"/>
    <w:rsid w:val="001B0250"/>
    <w:rsid w:val="001B5589"/>
    <w:rsid w:val="001C50AF"/>
    <w:rsid w:val="001D3ADC"/>
    <w:rsid w:val="001D7CD7"/>
    <w:rsid w:val="00220411"/>
    <w:rsid w:val="00244828"/>
    <w:rsid w:val="0025405A"/>
    <w:rsid w:val="002550BD"/>
    <w:rsid w:val="0025520A"/>
    <w:rsid w:val="00256A74"/>
    <w:rsid w:val="002668C0"/>
    <w:rsid w:val="0028294F"/>
    <w:rsid w:val="002862BE"/>
    <w:rsid w:val="0029222A"/>
    <w:rsid w:val="002B25EA"/>
    <w:rsid w:val="002C0A07"/>
    <w:rsid w:val="002D5612"/>
    <w:rsid w:val="002F3325"/>
    <w:rsid w:val="00303A1A"/>
    <w:rsid w:val="00311D49"/>
    <w:rsid w:val="00321334"/>
    <w:rsid w:val="00330D34"/>
    <w:rsid w:val="00354F9E"/>
    <w:rsid w:val="00377E58"/>
    <w:rsid w:val="003A1D23"/>
    <w:rsid w:val="003A4811"/>
    <w:rsid w:val="003B45E7"/>
    <w:rsid w:val="003D53B1"/>
    <w:rsid w:val="003D5B90"/>
    <w:rsid w:val="003E4C4C"/>
    <w:rsid w:val="003F3603"/>
    <w:rsid w:val="003F6BE6"/>
    <w:rsid w:val="004144AB"/>
    <w:rsid w:val="00422757"/>
    <w:rsid w:val="00425005"/>
    <w:rsid w:val="00425C36"/>
    <w:rsid w:val="004313D1"/>
    <w:rsid w:val="00431EF0"/>
    <w:rsid w:val="00433130"/>
    <w:rsid w:val="00457B3A"/>
    <w:rsid w:val="00486D11"/>
    <w:rsid w:val="00495A0B"/>
    <w:rsid w:val="004A4EF5"/>
    <w:rsid w:val="004A5CF4"/>
    <w:rsid w:val="004B2E59"/>
    <w:rsid w:val="004C2414"/>
    <w:rsid w:val="005265F1"/>
    <w:rsid w:val="00536E33"/>
    <w:rsid w:val="0054195D"/>
    <w:rsid w:val="0054311F"/>
    <w:rsid w:val="00544706"/>
    <w:rsid w:val="00585E6C"/>
    <w:rsid w:val="00620B3B"/>
    <w:rsid w:val="006407D8"/>
    <w:rsid w:val="00641FA8"/>
    <w:rsid w:val="00644DB8"/>
    <w:rsid w:val="00662005"/>
    <w:rsid w:val="00666FFC"/>
    <w:rsid w:val="006736FE"/>
    <w:rsid w:val="00681168"/>
    <w:rsid w:val="0068781E"/>
    <w:rsid w:val="00687984"/>
    <w:rsid w:val="00696BD3"/>
    <w:rsid w:val="00697F8B"/>
    <w:rsid w:val="006C2C3A"/>
    <w:rsid w:val="00731EA6"/>
    <w:rsid w:val="00735C0C"/>
    <w:rsid w:val="007379A5"/>
    <w:rsid w:val="00742E11"/>
    <w:rsid w:val="00762E79"/>
    <w:rsid w:val="00774D28"/>
    <w:rsid w:val="007A4B99"/>
    <w:rsid w:val="007B3002"/>
    <w:rsid w:val="007D64B5"/>
    <w:rsid w:val="007E5F04"/>
    <w:rsid w:val="007E6EF6"/>
    <w:rsid w:val="007F3CB5"/>
    <w:rsid w:val="008345DF"/>
    <w:rsid w:val="00840543"/>
    <w:rsid w:val="0085721B"/>
    <w:rsid w:val="008848F2"/>
    <w:rsid w:val="008900CA"/>
    <w:rsid w:val="008E3A82"/>
    <w:rsid w:val="008F14C9"/>
    <w:rsid w:val="0093115F"/>
    <w:rsid w:val="009406B4"/>
    <w:rsid w:val="0094553D"/>
    <w:rsid w:val="00946535"/>
    <w:rsid w:val="00950117"/>
    <w:rsid w:val="009559FD"/>
    <w:rsid w:val="00961B2E"/>
    <w:rsid w:val="009971A5"/>
    <w:rsid w:val="009A02D8"/>
    <w:rsid w:val="009A2CE9"/>
    <w:rsid w:val="009B1C8C"/>
    <w:rsid w:val="009B5B99"/>
    <w:rsid w:val="009C6A56"/>
    <w:rsid w:val="009F75AA"/>
    <w:rsid w:val="00A11E5C"/>
    <w:rsid w:val="00A20F0D"/>
    <w:rsid w:val="00A62952"/>
    <w:rsid w:val="00A712FD"/>
    <w:rsid w:val="00A813DB"/>
    <w:rsid w:val="00A9616F"/>
    <w:rsid w:val="00AB3725"/>
    <w:rsid w:val="00AB3EBD"/>
    <w:rsid w:val="00AB4A9C"/>
    <w:rsid w:val="00AC2F60"/>
    <w:rsid w:val="00AE266C"/>
    <w:rsid w:val="00AF4E31"/>
    <w:rsid w:val="00B17D1C"/>
    <w:rsid w:val="00B46DBB"/>
    <w:rsid w:val="00B52DBB"/>
    <w:rsid w:val="00B632E1"/>
    <w:rsid w:val="00B716F0"/>
    <w:rsid w:val="00B777B9"/>
    <w:rsid w:val="00BA1000"/>
    <w:rsid w:val="00BA4AB3"/>
    <w:rsid w:val="00BC0606"/>
    <w:rsid w:val="00BD36F1"/>
    <w:rsid w:val="00BD4246"/>
    <w:rsid w:val="00BE4FCB"/>
    <w:rsid w:val="00BF2070"/>
    <w:rsid w:val="00C037F3"/>
    <w:rsid w:val="00C067C7"/>
    <w:rsid w:val="00C10987"/>
    <w:rsid w:val="00C15D03"/>
    <w:rsid w:val="00C35562"/>
    <w:rsid w:val="00C42883"/>
    <w:rsid w:val="00C57833"/>
    <w:rsid w:val="00C643A6"/>
    <w:rsid w:val="00C9073A"/>
    <w:rsid w:val="00CC4312"/>
    <w:rsid w:val="00CD6C64"/>
    <w:rsid w:val="00CD72EB"/>
    <w:rsid w:val="00CF2835"/>
    <w:rsid w:val="00D16CC5"/>
    <w:rsid w:val="00D238E9"/>
    <w:rsid w:val="00D407FC"/>
    <w:rsid w:val="00D970E2"/>
    <w:rsid w:val="00DA0428"/>
    <w:rsid w:val="00DA27AA"/>
    <w:rsid w:val="00DA2F26"/>
    <w:rsid w:val="00DA4484"/>
    <w:rsid w:val="00DA5893"/>
    <w:rsid w:val="00DD3156"/>
    <w:rsid w:val="00DD3EE4"/>
    <w:rsid w:val="00DF6B2F"/>
    <w:rsid w:val="00DF7329"/>
    <w:rsid w:val="00E07851"/>
    <w:rsid w:val="00E20BD6"/>
    <w:rsid w:val="00E25472"/>
    <w:rsid w:val="00E35214"/>
    <w:rsid w:val="00E662A7"/>
    <w:rsid w:val="00E94B5B"/>
    <w:rsid w:val="00EB029B"/>
    <w:rsid w:val="00EB1C3D"/>
    <w:rsid w:val="00ED29B4"/>
    <w:rsid w:val="00EE1E66"/>
    <w:rsid w:val="00F06CC7"/>
    <w:rsid w:val="00F357C0"/>
    <w:rsid w:val="00F52BB9"/>
    <w:rsid w:val="00F571E7"/>
    <w:rsid w:val="00F727B7"/>
    <w:rsid w:val="00F76741"/>
    <w:rsid w:val="00FA255C"/>
    <w:rsid w:val="00FA327F"/>
    <w:rsid w:val="00FD299E"/>
    <w:rsid w:val="00FE63E7"/>
    <w:rsid w:val="00FF16E7"/>
    <w:rsid w:val="00FF67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79"/>
    <o:shapelayout v:ext="edit">
      <o:idmap v:ext="edit" data="1"/>
    </o:shapelayout>
  </w:shapeDefaults>
  <w:decimalSymbol w:val=","/>
  <w:listSeparator w:val=";"/>
  <w14:defaultImageDpi w14:val="0"/>
  <w15:chartTrackingRefBased/>
  <w15:docId w15:val="{0C4F8D3F-EE23-484B-9ACB-A8CEC9A02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4D28"/>
    <w:rPr>
      <w:sz w:val="24"/>
      <w:szCs w:val="24"/>
    </w:rPr>
  </w:style>
  <w:style w:type="paragraph" w:styleId="1">
    <w:name w:val="heading 1"/>
    <w:basedOn w:val="a"/>
    <w:next w:val="a"/>
    <w:link w:val="10"/>
    <w:uiPriority w:val="9"/>
    <w:qFormat/>
    <w:rsid w:val="00774D28"/>
    <w:pPr>
      <w:keepNext/>
      <w:outlineLvl w:val="0"/>
    </w:pPr>
    <w:rPr>
      <w:rFonts w:ascii="Verdana" w:hAnsi="Verdana" w:cs="Arial"/>
      <w:i/>
      <w:sz w:val="1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Plain Text"/>
    <w:basedOn w:val="a"/>
    <w:link w:val="a4"/>
    <w:uiPriority w:val="99"/>
    <w:rsid w:val="00774D28"/>
    <w:rPr>
      <w:rFonts w:ascii="Courier New" w:hAnsi="Courier New" w:cs="Courier New"/>
      <w:sz w:val="20"/>
      <w:szCs w:val="20"/>
    </w:rPr>
  </w:style>
  <w:style w:type="character" w:customStyle="1" w:styleId="a4">
    <w:name w:val="Текст Знак"/>
    <w:link w:val="a3"/>
    <w:uiPriority w:val="99"/>
    <w:locked/>
    <w:rsid w:val="00DD3156"/>
    <w:rPr>
      <w:rFonts w:ascii="Courier New" w:hAnsi="Courier New" w:cs="Courier New"/>
    </w:rPr>
  </w:style>
  <w:style w:type="paragraph" w:styleId="a5">
    <w:name w:val="footer"/>
    <w:basedOn w:val="a"/>
    <w:link w:val="a6"/>
    <w:uiPriority w:val="99"/>
    <w:rsid w:val="008E3A82"/>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8E3A82"/>
    <w:rPr>
      <w:rFonts w:cs="Times New Roman"/>
    </w:rPr>
  </w:style>
  <w:style w:type="table" w:styleId="a8">
    <w:name w:val="Table Grid"/>
    <w:basedOn w:val="a1"/>
    <w:uiPriority w:val="59"/>
    <w:rsid w:val="0013141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semiHidden/>
    <w:unhideWhenUsed/>
    <w:rsid w:val="00DD3156"/>
    <w:pPr>
      <w:tabs>
        <w:tab w:val="center" w:pos="4677"/>
        <w:tab w:val="right" w:pos="9355"/>
      </w:tabs>
    </w:pPr>
  </w:style>
  <w:style w:type="character" w:customStyle="1" w:styleId="aa">
    <w:name w:val="Верхний колонтитул Знак"/>
    <w:link w:val="a9"/>
    <w:uiPriority w:val="99"/>
    <w:semiHidden/>
    <w:locked/>
    <w:rsid w:val="00DD3156"/>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wmf"/><Relationship Id="rId18" Type="http://schemas.openxmlformats.org/officeDocument/2006/relationships/image" Target="media/image12.wmf"/><Relationship Id="rId26" Type="http://schemas.openxmlformats.org/officeDocument/2006/relationships/image" Target="media/image20.wmf"/><Relationship Id="rId39" Type="http://schemas.openxmlformats.org/officeDocument/2006/relationships/image" Target="media/image33.wmf"/><Relationship Id="rId21" Type="http://schemas.openxmlformats.org/officeDocument/2006/relationships/image" Target="media/image15.wmf"/><Relationship Id="rId34" Type="http://schemas.openxmlformats.org/officeDocument/2006/relationships/image" Target="media/image28.png"/><Relationship Id="rId42" Type="http://schemas.openxmlformats.org/officeDocument/2006/relationships/image" Target="media/image36.png"/><Relationship Id="rId47" Type="http://schemas.openxmlformats.org/officeDocument/2006/relationships/image" Target="media/image41.wmf"/><Relationship Id="rId50" Type="http://schemas.openxmlformats.org/officeDocument/2006/relationships/image" Target="media/image44.wmf"/><Relationship Id="rId55" Type="http://schemas.openxmlformats.org/officeDocument/2006/relationships/header" Target="header1.xml"/><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wmf"/><Relationship Id="rId46" Type="http://schemas.openxmlformats.org/officeDocument/2006/relationships/image" Target="media/image40.wmf"/><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wmf"/><Relationship Id="rId29" Type="http://schemas.openxmlformats.org/officeDocument/2006/relationships/image" Target="media/image23.wmf"/><Relationship Id="rId41" Type="http://schemas.openxmlformats.org/officeDocument/2006/relationships/image" Target="media/image35.png"/><Relationship Id="rId54" Type="http://schemas.openxmlformats.org/officeDocument/2006/relationships/image" Target="media/image4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image" Target="media/image18.wmf"/><Relationship Id="rId32" Type="http://schemas.openxmlformats.org/officeDocument/2006/relationships/image" Target="media/image26.wmf"/><Relationship Id="rId37" Type="http://schemas.openxmlformats.org/officeDocument/2006/relationships/image" Target="media/image31.png"/><Relationship Id="rId40" Type="http://schemas.openxmlformats.org/officeDocument/2006/relationships/image" Target="media/image34.wmf"/><Relationship Id="rId45" Type="http://schemas.openxmlformats.org/officeDocument/2006/relationships/image" Target="media/image39.wmf"/><Relationship Id="rId53" Type="http://schemas.openxmlformats.org/officeDocument/2006/relationships/image" Target="media/image47.png"/><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wmf"/><Relationship Id="rId28" Type="http://schemas.openxmlformats.org/officeDocument/2006/relationships/image" Target="media/image22.wmf"/><Relationship Id="rId36" Type="http://schemas.openxmlformats.org/officeDocument/2006/relationships/image" Target="media/image30.png"/><Relationship Id="rId49" Type="http://schemas.openxmlformats.org/officeDocument/2006/relationships/image" Target="media/image43.wmf"/><Relationship Id="rId57" Type="http://schemas.openxmlformats.org/officeDocument/2006/relationships/footer" Target="footer2.xml"/><Relationship Id="rId10" Type="http://schemas.openxmlformats.org/officeDocument/2006/relationships/image" Target="media/image4.wmf"/><Relationship Id="rId19" Type="http://schemas.openxmlformats.org/officeDocument/2006/relationships/image" Target="media/image13.wmf"/><Relationship Id="rId31" Type="http://schemas.openxmlformats.org/officeDocument/2006/relationships/image" Target="media/image25.wmf"/><Relationship Id="rId44" Type="http://schemas.openxmlformats.org/officeDocument/2006/relationships/image" Target="media/image38.png"/><Relationship Id="rId52" Type="http://schemas.openxmlformats.org/officeDocument/2006/relationships/image" Target="media/image46.png"/><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image" Target="media/image42.wmf"/><Relationship Id="rId56" Type="http://schemas.openxmlformats.org/officeDocument/2006/relationships/footer" Target="footer1.xml"/><Relationship Id="rId8" Type="http://schemas.openxmlformats.org/officeDocument/2006/relationships/image" Target="media/image2.wmf"/><Relationship Id="rId51" Type="http://schemas.openxmlformats.org/officeDocument/2006/relationships/image" Target="media/image45.wmf"/><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3204</Words>
  <Characters>18265</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DED</dc:creator>
  <cp:keywords/>
  <dc:description/>
  <cp:lastModifiedBy>admin</cp:lastModifiedBy>
  <cp:revision>2</cp:revision>
  <cp:lastPrinted>2007-04-25T20:30:00Z</cp:lastPrinted>
  <dcterms:created xsi:type="dcterms:W3CDTF">2014-03-25T00:38:00Z</dcterms:created>
  <dcterms:modified xsi:type="dcterms:W3CDTF">2014-03-25T00:38:00Z</dcterms:modified>
</cp:coreProperties>
</file>