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szCs w:val="28"/>
        </w:rPr>
      </w:pPr>
      <w:r w:rsidRPr="003B6953">
        <w:rPr>
          <w:rFonts w:ascii="Times New Roman" w:hAnsi="Times New Roman" w:cs="Times New Roman"/>
          <w:b/>
          <w:color w:val="000000"/>
          <w:sz w:val="28"/>
          <w:szCs w:val="28"/>
        </w:rPr>
        <w:t>Сроки в гражданском праве</w:t>
      </w: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szCs w:val="28"/>
        </w:rPr>
      </w:pPr>
      <w:r w:rsidRPr="003B6953">
        <w:rPr>
          <w:rFonts w:ascii="Times New Roman" w:hAnsi="Times New Roman" w:cs="Times New Roman"/>
          <w:color w:val="000000"/>
          <w:sz w:val="28"/>
          <w:szCs w:val="28"/>
        </w:rPr>
        <w:br w:type="page"/>
      </w:r>
      <w:r w:rsidRPr="003B6953">
        <w:rPr>
          <w:rFonts w:ascii="Times New Roman" w:hAnsi="Times New Roman" w:cs="Times New Roman"/>
          <w:b/>
          <w:color w:val="000000"/>
          <w:sz w:val="28"/>
          <w:szCs w:val="28"/>
        </w:rPr>
        <w:t>Содержание</w:t>
      </w: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szCs w:val="28"/>
        </w:rPr>
      </w:pP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Введение</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rPr>
      </w:pPr>
      <w:r w:rsidRPr="003B6953">
        <w:rPr>
          <w:rFonts w:ascii="Times New Roman" w:hAnsi="Times New Roman" w:cs="Times New Roman"/>
          <w:color w:val="000000"/>
          <w:sz w:val="28"/>
        </w:rPr>
        <w:t>1 Понятие срока в гражданском праве как юридического факта</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rPr>
      </w:pPr>
      <w:r w:rsidRPr="003B6953">
        <w:rPr>
          <w:rFonts w:ascii="Times New Roman" w:hAnsi="Times New Roman" w:cs="Times New Roman"/>
          <w:color w:val="000000"/>
          <w:sz w:val="28"/>
        </w:rPr>
        <w:t>2 Виды сроков в гражданском праве</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rPr>
      </w:pPr>
      <w:r w:rsidRPr="003B6953">
        <w:rPr>
          <w:rFonts w:ascii="Times New Roman" w:hAnsi="Times New Roman" w:cs="Times New Roman"/>
          <w:color w:val="000000"/>
          <w:sz w:val="28"/>
        </w:rPr>
        <w:t>2.1 Классификация сроков в зависимости от порядка их установления:</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2.1.1 Сроки, установленные нормативными актами</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2.1.2 Сроки, установленные участниками правоотношений</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2.1.3 Сроки, установленные судом</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rPr>
      </w:pPr>
      <w:r w:rsidRPr="003B6953">
        <w:rPr>
          <w:rFonts w:ascii="Times New Roman" w:hAnsi="Times New Roman" w:cs="Times New Roman"/>
          <w:color w:val="000000"/>
          <w:sz w:val="28"/>
        </w:rPr>
        <w:t>2.2 Классификация сроков в зависимости от степени их определенности</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2.3 Правообразующие и правопогашающие сроки</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rPr>
      </w:pPr>
      <w:r w:rsidRPr="003B6953">
        <w:rPr>
          <w:rFonts w:ascii="Times New Roman" w:hAnsi="Times New Roman" w:cs="Times New Roman"/>
          <w:color w:val="000000"/>
          <w:sz w:val="28"/>
        </w:rPr>
        <w:t>2.4 Сроки осуществления гражданских прав и исполнения обязанностей</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rPr>
      </w:pPr>
      <w:r w:rsidRPr="003B6953">
        <w:rPr>
          <w:rFonts w:ascii="Times New Roman" w:hAnsi="Times New Roman" w:cs="Times New Roman"/>
          <w:color w:val="000000"/>
          <w:sz w:val="28"/>
        </w:rPr>
        <w:t>3 Порядок исчисления сроков в гражданском праве</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3.1 Начало течения срока</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3.2 Окончание срока</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3.3 Порядок совершения действий в последний день срока</w:t>
      </w:r>
    </w:p>
    <w:p w:rsidR="00B1399E" w:rsidRPr="003B6953" w:rsidRDefault="00B1399E" w:rsidP="00B1399E">
      <w:pPr>
        <w:shd w:val="clear" w:color="000000" w:fill="auto"/>
        <w:snapToGrid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Заключение</w:t>
      </w:r>
    </w:p>
    <w:p w:rsidR="00B1399E" w:rsidRPr="003B6953" w:rsidRDefault="00B1399E" w:rsidP="00B1399E">
      <w:pPr>
        <w:shd w:val="clear" w:color="000000" w:fill="auto"/>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Библиографический справочник</w:t>
      </w:r>
    </w:p>
    <w:p w:rsidR="00B1399E" w:rsidRPr="003B6953" w:rsidRDefault="00B1399E" w:rsidP="00B1399E">
      <w:pPr>
        <w:shd w:val="clear" w:color="000000" w:fill="auto"/>
        <w:spacing w:after="0" w:line="360" w:lineRule="auto"/>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r w:rsidRPr="003B6953">
        <w:rPr>
          <w:rFonts w:ascii="Times New Roman" w:hAnsi="Times New Roman" w:cs="Times New Roman"/>
          <w:color w:val="000000"/>
          <w:sz w:val="28"/>
          <w:szCs w:val="28"/>
        </w:rPr>
        <w:br w:type="page"/>
      </w:r>
      <w:r w:rsidRPr="003B6953">
        <w:rPr>
          <w:rFonts w:ascii="Times New Roman" w:hAnsi="Times New Roman" w:cs="Times New Roman"/>
          <w:b/>
          <w:color w:val="000000"/>
          <w:sz w:val="28"/>
          <w:szCs w:val="28"/>
        </w:rPr>
        <w:t>ВВЕДЕНИЕ</w:t>
      </w: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szCs w:val="28"/>
        </w:rPr>
      </w:pP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Осуществление и защита гражданских прав неразрывно связана с фактором времени. С определенными моментами гражданский закон связывает возникновение, изменение и прекращение гражданских правоотношений, необходимость осуществление предусмотренных законом или договором действий.</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Под сроком в гражданском праве понимают период времени, с которым связаны юридические последствия.</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Понятие «срок» имеет двойной смысл: или определенный период или определенный момент времени и используется в обоих значениях. Проблема времени играет большую роль не только в узко-хозяйственной деятельности, но и в экономике государства в целом. Производство и оценка любых действий нереальна без соблюдения сроков. Существование прав и обязанностей во времени - главное средство юридического воздействия на участников гражданских правоотношений.</w:t>
      </w:r>
    </w:p>
    <w:p w:rsidR="00B1399E" w:rsidRPr="003B6953" w:rsidRDefault="00B1399E" w:rsidP="00B1399E">
      <w:pPr>
        <w:pStyle w:val="210"/>
        <w:shd w:val="clear" w:color="000000" w:fill="auto"/>
        <w:spacing w:before="0" w:after="0"/>
        <w:ind w:firstLine="709"/>
        <w:rPr>
          <w:rFonts w:ascii="Times New Roman" w:hAnsi="Times New Roman" w:cs="Times New Roman"/>
          <w:color w:val="000000"/>
        </w:rPr>
      </w:pPr>
      <w:r w:rsidRPr="003B6953">
        <w:rPr>
          <w:rFonts w:ascii="Times New Roman" w:hAnsi="Times New Roman" w:cs="Times New Roman"/>
          <w:color w:val="000000"/>
        </w:rPr>
        <w:t>Объектом исследования в данной работе является процесс реализации права в различных формах, правоприменительных актов и действия закона.</w:t>
      </w:r>
    </w:p>
    <w:p w:rsidR="00B1399E" w:rsidRPr="003B6953" w:rsidRDefault="00B1399E" w:rsidP="00B1399E">
      <w:pPr>
        <w:pStyle w:val="210"/>
        <w:shd w:val="clear" w:color="000000" w:fill="auto"/>
        <w:spacing w:before="0" w:after="0"/>
        <w:ind w:firstLine="709"/>
        <w:rPr>
          <w:rFonts w:ascii="Times New Roman" w:hAnsi="Times New Roman" w:cs="Times New Roman"/>
          <w:color w:val="000000"/>
        </w:rPr>
      </w:pPr>
      <w:r w:rsidRPr="003B6953">
        <w:rPr>
          <w:rFonts w:ascii="Times New Roman" w:hAnsi="Times New Roman" w:cs="Times New Roman"/>
          <w:color w:val="000000"/>
        </w:rPr>
        <w:t>Предметом исследования является само право.</w:t>
      </w:r>
    </w:p>
    <w:p w:rsidR="00B1399E" w:rsidRPr="003B6953" w:rsidRDefault="00B1399E" w:rsidP="00B1399E">
      <w:pPr>
        <w:pStyle w:val="210"/>
        <w:shd w:val="clear" w:color="000000" w:fill="auto"/>
        <w:spacing w:before="0" w:after="0"/>
        <w:ind w:firstLine="709"/>
        <w:rPr>
          <w:rFonts w:ascii="Times New Roman" w:hAnsi="Times New Roman" w:cs="Times New Roman"/>
          <w:color w:val="000000"/>
        </w:rPr>
      </w:pPr>
      <w:r w:rsidRPr="003B6953">
        <w:rPr>
          <w:rFonts w:ascii="Times New Roman" w:hAnsi="Times New Roman" w:cs="Times New Roman"/>
          <w:color w:val="000000"/>
        </w:rPr>
        <w:t>Целю исследования данной работы является раскрытие содержания понятия «срока» в гражданско-правовом аспекте, определении его роли и значения в гражданских правоотношениях.</w:t>
      </w:r>
    </w:p>
    <w:p w:rsidR="00B1399E" w:rsidRPr="003B6953" w:rsidRDefault="00B1399E" w:rsidP="00B1399E">
      <w:pPr>
        <w:pStyle w:val="210"/>
        <w:shd w:val="clear" w:color="000000" w:fill="auto"/>
        <w:spacing w:before="0" w:after="0"/>
        <w:ind w:firstLine="709"/>
        <w:rPr>
          <w:rFonts w:ascii="Times New Roman" w:hAnsi="Times New Roman" w:cs="Times New Roman"/>
          <w:color w:val="000000"/>
        </w:rPr>
      </w:pPr>
      <w:r w:rsidRPr="003B6953">
        <w:rPr>
          <w:rFonts w:ascii="Times New Roman" w:hAnsi="Times New Roman" w:cs="Times New Roman"/>
          <w:color w:val="000000"/>
        </w:rPr>
        <w:t>Для реализации цели необходимо решить следующие задачи:</w:t>
      </w:r>
    </w:p>
    <w:p w:rsidR="00B1399E" w:rsidRPr="003B6953" w:rsidRDefault="00B1399E" w:rsidP="00B1399E">
      <w:pPr>
        <w:numPr>
          <w:ilvl w:val="0"/>
          <w:numId w:val="2"/>
        </w:numPr>
        <w:shd w:val="clear" w:color="000000" w:fill="auto"/>
        <w:tabs>
          <w:tab w:val="left" w:pos="1095"/>
        </w:tabs>
        <w:spacing w:after="0" w:line="360" w:lineRule="auto"/>
        <w:ind w:left="0" w:firstLine="709"/>
        <w:jc w:val="both"/>
        <w:rPr>
          <w:rFonts w:ascii="Times New Roman" w:hAnsi="Times New Roman" w:cs="Times New Roman"/>
          <w:color w:val="000000"/>
          <w:sz w:val="28"/>
        </w:rPr>
      </w:pPr>
      <w:r w:rsidRPr="003B6953">
        <w:rPr>
          <w:rFonts w:ascii="Times New Roman" w:hAnsi="Times New Roman" w:cs="Times New Roman"/>
          <w:color w:val="000000"/>
          <w:sz w:val="28"/>
        </w:rPr>
        <w:t>Изучить понятие срока в гражданском праве;</w:t>
      </w:r>
    </w:p>
    <w:p w:rsidR="00B1399E" w:rsidRPr="003B6953" w:rsidRDefault="00B1399E" w:rsidP="00B1399E">
      <w:pPr>
        <w:numPr>
          <w:ilvl w:val="0"/>
          <w:numId w:val="2"/>
        </w:numPr>
        <w:shd w:val="clear" w:color="000000" w:fill="auto"/>
        <w:tabs>
          <w:tab w:val="left" w:pos="1095"/>
        </w:tabs>
        <w:spacing w:after="0" w:line="360" w:lineRule="auto"/>
        <w:ind w:left="0" w:firstLine="709"/>
        <w:jc w:val="both"/>
        <w:rPr>
          <w:rFonts w:ascii="Times New Roman" w:hAnsi="Times New Roman" w:cs="Times New Roman"/>
          <w:color w:val="000000"/>
          <w:sz w:val="28"/>
        </w:rPr>
      </w:pPr>
      <w:r w:rsidRPr="003B6953">
        <w:rPr>
          <w:rFonts w:ascii="Times New Roman" w:hAnsi="Times New Roman" w:cs="Times New Roman"/>
          <w:color w:val="000000"/>
          <w:sz w:val="28"/>
        </w:rPr>
        <w:t>Выявить основные виды сроков в гражданском праве, их значение для правоприменительной практики;</w:t>
      </w:r>
    </w:p>
    <w:p w:rsidR="00B1399E" w:rsidRPr="003B6953" w:rsidRDefault="00B1399E" w:rsidP="00B1399E">
      <w:pPr>
        <w:numPr>
          <w:ilvl w:val="0"/>
          <w:numId w:val="2"/>
        </w:numPr>
        <w:shd w:val="clear" w:color="000000" w:fill="auto"/>
        <w:tabs>
          <w:tab w:val="left" w:pos="1095"/>
        </w:tabs>
        <w:spacing w:after="0" w:line="360" w:lineRule="auto"/>
        <w:ind w:left="0" w:firstLine="709"/>
        <w:jc w:val="both"/>
        <w:rPr>
          <w:rFonts w:ascii="Times New Roman" w:hAnsi="Times New Roman" w:cs="Times New Roman"/>
          <w:color w:val="000000"/>
          <w:sz w:val="28"/>
        </w:rPr>
      </w:pPr>
      <w:r w:rsidRPr="003B6953">
        <w:rPr>
          <w:rFonts w:ascii="Times New Roman" w:hAnsi="Times New Roman" w:cs="Times New Roman"/>
          <w:color w:val="000000"/>
          <w:sz w:val="28"/>
        </w:rPr>
        <w:t>Определить порядок исчисления сроков в гражданском праве.</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работе использованы нормативные источники, в частности Гражданский Кодекс, Федеральные законы, постановления высших судов, примеры из судебной практики, а также учебные пособия, научная литература, публикации специалистов в периодических изданиях, комментарии законодательства, в том числе с использованием правовой системы «Консультант Плюс».</w:t>
      </w:r>
    </w:p>
    <w:p w:rsidR="00B1399E" w:rsidRPr="003B6953" w:rsidRDefault="00B1399E" w:rsidP="00B1399E">
      <w:pPr>
        <w:shd w:val="clear" w:color="000000" w:fill="auto"/>
        <w:spacing w:after="0" w:line="360" w:lineRule="auto"/>
        <w:ind w:firstLine="709"/>
        <w:jc w:val="center"/>
        <w:rPr>
          <w:rFonts w:ascii="Times New Roman" w:hAnsi="Times New Roman" w:cs="Times New Roman"/>
          <w:b/>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szCs w:val="28"/>
        </w:rPr>
      </w:pPr>
      <w:r w:rsidRPr="003B6953">
        <w:rPr>
          <w:rFonts w:ascii="Times New Roman" w:hAnsi="Times New Roman" w:cs="Times New Roman"/>
          <w:b/>
          <w:color w:val="000000"/>
          <w:sz w:val="28"/>
          <w:szCs w:val="28"/>
        </w:rPr>
        <w:br w:type="page"/>
        <w:t>1 ПОНЯТИЕ СРОКА В ГРАЖДАНСКОМ ПРАВЕ</w:t>
      </w: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r w:rsidRPr="003B6953">
        <w:rPr>
          <w:rFonts w:ascii="Times New Roman" w:hAnsi="Times New Roman" w:cs="Times New Roman"/>
          <w:b/>
          <w:color w:val="000000"/>
          <w:sz w:val="28"/>
          <w:szCs w:val="28"/>
        </w:rPr>
        <w:t>КАК ЮРИДИЧЕСКОГО ФАКТА</w:t>
      </w:r>
    </w:p>
    <w:p w:rsidR="00B1399E" w:rsidRPr="003B6953" w:rsidRDefault="00B1399E" w:rsidP="00B1399E">
      <w:pPr>
        <w:shd w:val="clear" w:color="000000" w:fill="auto"/>
        <w:spacing w:after="0" w:line="360" w:lineRule="auto"/>
        <w:ind w:firstLine="709"/>
        <w:jc w:val="center"/>
        <w:rPr>
          <w:rFonts w:ascii="Times New Roman" w:hAnsi="Times New Roman" w:cs="Times New Roman"/>
          <w:b/>
          <w:color w:val="000000"/>
          <w:sz w:val="28"/>
          <w:szCs w:val="28"/>
        </w:rPr>
      </w:pP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регулировании имущественных и личных неимущественных отношений важную роль играет срок как один из юридических фактов, с которым Гражданский кодекс, другие законы, иные правовые акты, сделки или суд связывают возникновение, изменение и прекращение гражданских прав и обязанностей.</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соответствии со статьей 190 Гражданского кодекса РФ срок – это определенный (определимый) промежуток (период) времени, либо «момент» во времени. Под определением срока в статье 190 ГК РФ имеются в виду способы его установления: календарная дата, истечение периода времени, указание на событие, которое неизбежно должно наступить. Являясь юридическим фактом, срок (его наступление или прекращение) влечет определенные правовые последствия.</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«Дискуссии вызывает положение периода времени в системе юридических фактов, одни авторы (О.А. Красавчиков, М.Я. Кириллова) относят его к событиям, другие указывают на его особое положение, не относя ни к событиям, ни к действиям (В.П. Грибанов, Е.А. Суханов)» [16].</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О.А. Красавчиков сроки относил к юридическим фактам и называл их «абсолютными юридическими событиями» [21], т.е. к явлениям, возникающим и действующим независимо от воли людей.</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Как заметил В.П. Грибанов, «...неточность выражения О.А. Красавчикова состоит в том, что юридическое значение имеет не только истечение срока или времени, но и его начало и даже сам срок, в течение которого участники гражданских правоотношений имеют право или обязаны совершать действия, имеющие юридическое значение» [13].</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По мнению В.П. Грибанова, «...сроки (как определенные промежутки времени) нельзя отождествлять с юридическими сроками. Юридические сроки, будучи категориями временного порядка, хотя и связаны с объективным и независящим от сознания и воли людей течением времени, тем не менее представляют собой самостоятельную категорию, имеющую иную природу, чем объективные законы материального мира. Юридические сроки устанавливаются законом, административными и административно-правовыми актами, соглашениями сторон...». Поэтому сроки по происхождению являются объективной категорией «течения времени», а по форме установки, определения - волевыми (т.е. субъективными) для придания им конкретных юридических последствий [25].</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Гражданское законодательство с моментом времени связывает возникновение, изменение и прекращение правоотношений, совершение действий, которые предусмотрены договором или законом. В статье 190 Гражданского кодекса, законодатель дает общее понятие срока в гражданском праве как определенного момента или отрезка времени, с истечением которого наступают юридические последствия, отсюда можно сделать вывод, что по своей юридической природе срок – юридический факт, с наступлением которого законодатель связывает наступление юридических последствий. Сроки обычно относят к юридическим фактам - событиям, потому, что срок не зависит от воли лица. Но есть и иной взгляд, подчеркивающий двойственную природу сроков. Будучи волевым по моменту возникновения (устанавливается законодателем, судом, сторонами заключающими договор), сроки вместе с тем несут на себе независящее от воли лица течение времени. И по этой причине сроки в гражданском праве представляют собой отдельную категорию юридических фактов, и поэтому не могут быть отнесены ни к событиям, ни к действиям</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Сроки определяются календарной датой или истечением периода времени. Период времени исчисляется годами, месяцами, неделями, днями или часами. Например, в соответствии со статьей 1006 ГК РФ при отсутствии в агентском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 в соответствии со статьей 923 ГК РФ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Несмотря на то, что в ст. 190 ГК РФ прямо не предусмотрено, срок может быть определен и минутами. Как указано в «Основных правилах работы магазина», утвержденных Приказом Минторга СССР от 18.05.1973 № 102, «...непродовольственные товары, отобранные покупателем, могут храниться на «контроле» до оплаты их стоимости в течение 30 мин., по истечении которых они вновь подаются в продажу...».</w:t>
      </w:r>
    </w:p>
    <w:p w:rsidR="00B1399E" w:rsidRPr="003B6953" w:rsidRDefault="00B1399E" w:rsidP="00B1399E">
      <w:pPr>
        <w:shd w:val="clear" w:color="000000" w:fill="auto"/>
        <w:tabs>
          <w:tab w:val="left" w:pos="3136"/>
        </w:tabs>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 xml:space="preserve">Срок – это определенный момент или период в продолжении времени. Это юридический факт, с которым связывается возникновение, изменение и прекращение гражданских прав и обязанностей. Так, с момента рождения гражданин приобретает личные неимущественные права – право на жизнь и здоровье, достоинство, честь и доброе имя. По достижении 18-летнего возраста гражданин самостоятельно может совершать любые сделки и участвовать в обязательствах. </w:t>
      </w:r>
      <w:r w:rsidRPr="003B6953">
        <w:rPr>
          <w:rFonts w:ascii="Times New Roman" w:hAnsi="Times New Roman" w:cs="Times New Roman"/>
          <w:bCs/>
          <w:color w:val="000000"/>
          <w:sz w:val="28"/>
          <w:szCs w:val="28"/>
        </w:rPr>
        <w:t xml:space="preserve">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w:t>
      </w:r>
      <w:r w:rsidRPr="003B6953">
        <w:rPr>
          <w:rFonts w:ascii="Times New Roman" w:hAnsi="Times New Roman" w:cs="Times New Roman"/>
          <w:color w:val="000000"/>
          <w:sz w:val="28"/>
          <w:szCs w:val="28"/>
        </w:rPr>
        <w:t>(право авторства, право на имя и право на защиту его репутации) (ст. 1281 ГК РФ).</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 может определяться также указанием на событие, которое должно неизбежно наступить (ч. 2 ст. 190 ГК РФ). Например, наследование открывается со дня смерти лица либо со дня вступления в силу решения суда о признании гражданина умершим (ст. 1154 ГК РФ). Начало отопительного периода устанавливается при среднесуточной температуре наружного воздуха ниже +8 град. C, а конец отопительного периода - при среднесуточной температуре наружного воздуха выше +8 град. C в течение 5 суток подряд. Отопительный период должен начинаться или заканчиваться со дня, следующего за последним днем указанного периода. [5].</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данном случае необходимо определять неизбежность наступления определенного события. Так, условие о действии договора аренды до начала реконструкции здания, в котором расположено сданное внаем помещение, не может квалифицироваться как условие о сроке. В силу статьи 190 ГК РФ срок может определяться указанием лишь на такое событие, которое должно неизбежно наступить, то есть не зависит от воли и действий сторон (приложение к информационному письму Президиума ВАС РФ от 11.01.2002 № 66) [8].</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Условие договора о действии поручительства до фактического исполнения обеспечиваемого обязательства не может рассматриваться как устанавливающее срок действия поручительства, поскольку не соответствует требованиям статьи 190 ГК РФ (приложение к информационному письму Президиума ВАС РФ от 20.01.1998 № 28) [8].</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709"/>
        <w:jc w:val="center"/>
        <w:rPr>
          <w:rFonts w:ascii="Times New Roman" w:hAnsi="Times New Roman" w:cs="Times New Roman"/>
          <w:b/>
          <w:color w:val="000000"/>
          <w:sz w:val="28"/>
        </w:rPr>
      </w:pPr>
      <w:r w:rsidRPr="003B6953">
        <w:rPr>
          <w:rFonts w:ascii="Times New Roman" w:hAnsi="Times New Roman" w:cs="Times New Roman"/>
          <w:b/>
          <w:color w:val="000000"/>
          <w:sz w:val="28"/>
        </w:rPr>
        <w:br w:type="page"/>
        <w:t>2 ВИДЫ СРОКОВ В ГРАЖДАНСКОМ ПРАВЕ</w:t>
      </w:r>
    </w:p>
    <w:p w:rsidR="00B1399E" w:rsidRPr="003B6953" w:rsidRDefault="00B1399E" w:rsidP="00B1399E">
      <w:pPr>
        <w:pStyle w:val="ConsPlusNormal"/>
        <w:widowControl/>
        <w:shd w:val="clear" w:color="000000" w:fill="auto"/>
        <w:spacing w:line="360" w:lineRule="auto"/>
        <w:ind w:firstLine="709"/>
        <w:jc w:val="center"/>
        <w:rPr>
          <w:rFonts w:ascii="Times New Roman" w:hAnsi="Times New Roman" w:cs="Times New Roman"/>
          <w:b/>
          <w:color w:val="000000"/>
          <w:sz w:val="28"/>
        </w:rPr>
      </w:pP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Гражданско-правовые сроки весьма разнообразны. Их классификация проводится по разным основаниям. Различают нормативные сроки, сроки, определенные сделкой, в том числе договором, и сроки, назначенные судом.</w:t>
      </w:r>
    </w:p>
    <w:p w:rsidR="00B1399E" w:rsidRPr="003B6953" w:rsidRDefault="00B1399E" w:rsidP="00B1399E">
      <w:pPr>
        <w:shd w:val="clear" w:color="000000" w:fill="auto"/>
        <w:spacing w:after="0" w:line="360" w:lineRule="auto"/>
        <w:ind w:firstLine="709"/>
        <w:jc w:val="both"/>
        <w:rPr>
          <w:rFonts w:ascii="Times New Roman" w:hAnsi="Times New Roman" w:cs="Times New Roman"/>
          <w:b/>
          <w:color w:val="000000"/>
          <w:sz w:val="28"/>
        </w:rPr>
      </w:pP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rPr>
      </w:pPr>
      <w:r w:rsidRPr="003B6953">
        <w:rPr>
          <w:rFonts w:ascii="Times New Roman" w:hAnsi="Times New Roman" w:cs="Times New Roman"/>
          <w:b/>
          <w:color w:val="000000"/>
          <w:sz w:val="28"/>
        </w:rPr>
        <w:t>2.1 Классификация сроков в зависимости от порядка их установления</w:t>
      </w: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rPr>
      </w:pP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rPr>
      </w:pPr>
      <w:r w:rsidRPr="003B6953">
        <w:rPr>
          <w:rFonts w:ascii="Times New Roman" w:hAnsi="Times New Roman" w:cs="Times New Roman"/>
          <w:b/>
          <w:color w:val="000000"/>
          <w:sz w:val="28"/>
        </w:rPr>
        <w:t>2.1.1 Сроки, установленные нормативными актами.</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rPr>
        <w:t xml:space="preserve">Нормативные сроки устанавливаются законом или иными нормативными актами. </w:t>
      </w:r>
      <w:r w:rsidRPr="003B6953">
        <w:rPr>
          <w:rFonts w:ascii="Times New Roman" w:hAnsi="Times New Roman" w:cs="Times New Roman"/>
          <w:color w:val="000000"/>
          <w:sz w:val="28"/>
          <w:szCs w:val="28"/>
        </w:rPr>
        <w:t>Одни установленные законом сроки не могут быть ни конкретизированы, ни изменены участниками сделок – императивные сроки. Таковы, например, сроки исковой, приобретательной давности (ст. ст. 195 - 198, 234 ГК РФ), срок на принятие наследства (ст. 1154 ГК РФ).</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Для других отношений закон предусматривает максимальный срок, в пределах которого заинтересованные лица имеют широкую возможность установить иной срок, необходимый им для совершения тех или иных действий. Так, срок доверенности не может превышать трех лет (ст. 186 ГК). Но доверенность может быть выдана на любой срок в пределах трех лет.</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rPr>
        <w:t xml:space="preserve">Срок, предусмотренный диспозитивной нормой, применяется в случаях, когда стороны своим соглашением не определили иной срок (больший или меньший, в зависимости от их полномочий). </w:t>
      </w:r>
      <w:r w:rsidRPr="003B6953">
        <w:rPr>
          <w:rFonts w:ascii="Times New Roman" w:hAnsi="Times New Roman" w:cs="Times New Roman"/>
          <w:color w:val="000000"/>
          <w:sz w:val="28"/>
          <w:szCs w:val="28"/>
        </w:rPr>
        <w:t>Поручительство, например, прекращается по истечении 1 года со дня наступления срока обеспеченного поручительством обязательства, если договором поручительства не был предусмотрен иной срок.</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b/>
          <w:color w:val="000000"/>
          <w:sz w:val="28"/>
          <w:szCs w:val="28"/>
        </w:rPr>
      </w:pPr>
    </w:p>
    <w:p w:rsidR="00B1399E" w:rsidRPr="003B6953" w:rsidRDefault="00B1399E" w:rsidP="00B1399E">
      <w:pPr>
        <w:pStyle w:val="ConsPlusNormal"/>
        <w:widowControl/>
        <w:shd w:val="clear" w:color="000000" w:fill="auto"/>
        <w:spacing w:line="360" w:lineRule="auto"/>
        <w:ind w:firstLine="0"/>
        <w:jc w:val="center"/>
        <w:rPr>
          <w:rFonts w:ascii="Times New Roman" w:hAnsi="Times New Roman" w:cs="Times New Roman"/>
          <w:b/>
          <w:color w:val="000000"/>
          <w:sz w:val="28"/>
          <w:szCs w:val="28"/>
        </w:rPr>
      </w:pPr>
      <w:r w:rsidRPr="003B6953">
        <w:rPr>
          <w:rFonts w:ascii="Times New Roman" w:hAnsi="Times New Roman" w:cs="Times New Roman"/>
          <w:b/>
          <w:color w:val="000000"/>
          <w:sz w:val="28"/>
          <w:szCs w:val="28"/>
        </w:rPr>
        <w:t>2.1.2 Сроки, установленные участниками правоотношений</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Большинство сроков, с которыми связано возникновение, изменение или прекращение гражданских правоотношений, устанавливается не нормативными актами, а непосредственно участниками сделок, как односторонних, так и двусторонних. Наиболее распространены сроки, устанавливаемые соглашением сторон (договором).</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В односторонней сделке срок определяется по усмотрению лица, ее совершившего (например, срок действия доверенности), а в двух- или многосторонней сделке – соглашением сторон (ст. 314 ГК РФ).</w:t>
      </w:r>
    </w:p>
    <w:p w:rsidR="00B1399E" w:rsidRPr="003B6953" w:rsidRDefault="00B1399E" w:rsidP="00B1399E">
      <w:pPr>
        <w:shd w:val="clear" w:color="000000" w:fill="auto"/>
        <w:spacing w:after="0" w:line="360" w:lineRule="auto"/>
        <w:ind w:firstLine="709"/>
        <w:jc w:val="both"/>
        <w:rPr>
          <w:rFonts w:ascii="Times New Roman" w:hAnsi="Times New Roman" w:cs="Times New Roman"/>
          <w:b/>
          <w:color w:val="000000"/>
          <w:sz w:val="28"/>
          <w:szCs w:val="28"/>
        </w:rPr>
      </w:pPr>
    </w:p>
    <w:p w:rsidR="00B1399E" w:rsidRPr="003B6953" w:rsidRDefault="00B1399E" w:rsidP="00B1399E">
      <w:pPr>
        <w:shd w:val="clear" w:color="000000" w:fill="auto"/>
        <w:spacing w:after="0" w:line="360" w:lineRule="auto"/>
        <w:jc w:val="center"/>
        <w:rPr>
          <w:rFonts w:ascii="Times New Roman" w:hAnsi="Times New Roman" w:cs="Times New Roman"/>
          <w:color w:val="000000"/>
          <w:sz w:val="28"/>
          <w:szCs w:val="28"/>
        </w:rPr>
      </w:pPr>
      <w:r w:rsidRPr="003B6953">
        <w:rPr>
          <w:rFonts w:ascii="Times New Roman" w:hAnsi="Times New Roman" w:cs="Times New Roman"/>
          <w:b/>
          <w:color w:val="000000"/>
          <w:sz w:val="28"/>
          <w:szCs w:val="28"/>
        </w:rPr>
        <w:t>2.1.3 Сроки, установленные судом</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Судебные сроки назначаются судом, арбитражным судом или третейским судом. И</w:t>
      </w:r>
      <w:r w:rsidRPr="003B6953">
        <w:rPr>
          <w:rFonts w:ascii="Times New Roman" w:hAnsi="Times New Roman" w:cs="Times New Roman"/>
          <w:color w:val="000000"/>
          <w:sz w:val="28"/>
          <w:szCs w:val="28"/>
        </w:rPr>
        <w:t xml:space="preserve">меются в виду не процессуальные сроки, устанавливаемые судом в соответствии с ГПК, АПК либо законодательством о третейских судах, а сроки совершения материально-правовых действий, реализации гражданских прав и обязанностей. Например, суд может обязать СМИ в соответствующий срок опубликовать опровержение ранее опубликованных сведений, порочащих честь и достоинство гражданина или деловую репутацию юридического лица; </w:t>
      </w:r>
      <w:r w:rsidRPr="003B6953">
        <w:rPr>
          <w:rFonts w:ascii="Times New Roman" w:hAnsi="Times New Roman" w:cs="Times New Roman"/>
          <w:color w:val="000000"/>
          <w:sz w:val="28"/>
        </w:rPr>
        <w:t>решении об удовлетворении требования покупателя о замене недоброкачественного товара суд назначает срок замены.</w:t>
      </w:r>
    </w:p>
    <w:p w:rsidR="00B1399E" w:rsidRPr="003B6953" w:rsidRDefault="00B1399E" w:rsidP="00B1399E">
      <w:pPr>
        <w:shd w:val="clear" w:color="000000" w:fill="auto"/>
        <w:spacing w:after="0" w:line="360" w:lineRule="auto"/>
        <w:ind w:firstLine="709"/>
        <w:jc w:val="both"/>
        <w:rPr>
          <w:rFonts w:ascii="Times New Roman" w:hAnsi="Times New Roman" w:cs="Times New Roman"/>
          <w:b/>
          <w:color w:val="000000"/>
          <w:sz w:val="28"/>
        </w:rPr>
      </w:pP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rPr>
      </w:pPr>
      <w:r w:rsidRPr="003B6953">
        <w:rPr>
          <w:rFonts w:ascii="Times New Roman" w:hAnsi="Times New Roman" w:cs="Times New Roman"/>
          <w:b/>
          <w:color w:val="000000"/>
          <w:sz w:val="28"/>
        </w:rPr>
        <w:t>2.2 Классификация сроков в зависимости от степени их определенности</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rPr>
        <w:t xml:space="preserve">«В зависимости от </w:t>
      </w:r>
      <w:r w:rsidRPr="003B6953">
        <w:rPr>
          <w:rFonts w:ascii="Times New Roman" w:hAnsi="Times New Roman" w:cs="Times New Roman"/>
          <w:color w:val="000000"/>
          <w:sz w:val="28"/>
          <w:szCs w:val="28"/>
        </w:rPr>
        <w:t>степени определенности различают абсолютно определенные, относительно-определенные и неопределенные сроки. При определенных сроках точно или приблизительно указываются календарные даты, периоды времени. Абсолютно определенные сроки указывают начало, окончание (путем указания на момент или событие) и их размер.</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Относительно определенные сроки указывают лишь приблизительные ориентиры – разумный срок, нормально необходимое время, незамедлительно (ст.503 ГК РФ), без промедления (ст.998 ГК РФ).» [15].</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«Неопределенными называют сроки, не установленные законами, иными нормативными актами. Однако по ним могут быть выделены ориентиры «немедленного», «своевременного», «в кратчайшие сроки передачи», «моментом востребования» и т.п. Выбор того или иного варианта производится в зависимости от конкретных обстоятельств. Как предусматривает п. 3 ст. 498 ГК РФ («Продажа товаров с использованием автоматов»),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 [26].</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0"/>
        <w:jc w:val="center"/>
        <w:rPr>
          <w:rFonts w:ascii="Times New Roman" w:hAnsi="Times New Roman" w:cs="Times New Roman"/>
          <w:b/>
          <w:color w:val="000000"/>
          <w:sz w:val="28"/>
          <w:szCs w:val="28"/>
        </w:rPr>
      </w:pPr>
      <w:r w:rsidRPr="003B6953">
        <w:rPr>
          <w:rFonts w:ascii="Times New Roman" w:hAnsi="Times New Roman" w:cs="Times New Roman"/>
          <w:b/>
          <w:color w:val="000000"/>
          <w:sz w:val="28"/>
          <w:szCs w:val="28"/>
        </w:rPr>
        <w:t>2.3 Правообразующие и правопогашающие сроки</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 xml:space="preserve">Сроки можно также подразделить на правообразующие и правопогашающие. </w:t>
      </w:r>
      <w:r w:rsidRPr="003B6953">
        <w:rPr>
          <w:rFonts w:ascii="Times New Roman" w:hAnsi="Times New Roman" w:cs="Times New Roman"/>
          <w:color w:val="000000"/>
          <w:sz w:val="28"/>
        </w:rPr>
        <w:t xml:space="preserve">Наступление (истечение) сроков, порождающих права, влечет возникновение этих прав. Так, истечение установленных ГК сроков открытого, непрерывного и добросовестного владения имуществом, собственником которого лицо не является, влечет возникновение у него права собственности на это имущество. </w:t>
      </w:r>
      <w:r w:rsidRPr="003B6953">
        <w:rPr>
          <w:rFonts w:ascii="Times New Roman" w:hAnsi="Times New Roman" w:cs="Times New Roman"/>
          <w:color w:val="000000"/>
          <w:sz w:val="28"/>
          <w:szCs w:val="28"/>
        </w:rPr>
        <w:t>Полная дееспособность граждан возникает с 18 лет, с датой смерти гражданина связано открытие наследства, с датой заключения договора может быть связано возникновение взаимных прав и обязанностей его сторон и т.п.</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szCs w:val="28"/>
        </w:rPr>
        <w:t xml:space="preserve">Правопогашающим является примененный судом срок исковой давности (погашается право на защиту). </w:t>
      </w:r>
      <w:r w:rsidRPr="003B6953">
        <w:rPr>
          <w:rFonts w:ascii="Times New Roman" w:hAnsi="Times New Roman" w:cs="Times New Roman"/>
          <w:color w:val="000000"/>
          <w:sz w:val="28"/>
        </w:rPr>
        <w:t>Изменение гражданского правоотношения вследствие истечения определённого срока происходит, например, в случаях, предусмотренных ст. 405 ГК РФ: до наступления срока риск случайной гибели вещи несёт одна сторона, после наступления срока риск может переместиться на другую сторону.</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Прекращение правоотношений случается вследствие наступления срока осуществления гражданских прав или исполнения обязанностей. В большинстве случаев истечение сроков существования субъективного права само по себе не влияет на его прекращение.</w:t>
      </w:r>
    </w:p>
    <w:p w:rsidR="00B1399E" w:rsidRPr="003B6953" w:rsidRDefault="00B1399E" w:rsidP="00B1399E">
      <w:pPr>
        <w:shd w:val="clear" w:color="000000" w:fill="auto"/>
        <w:spacing w:after="0" w:line="360" w:lineRule="auto"/>
        <w:jc w:val="center"/>
        <w:rPr>
          <w:rFonts w:ascii="Times New Roman" w:hAnsi="Times New Roman" w:cs="Times New Roman"/>
          <w:b/>
          <w:color w:val="000000"/>
          <w:sz w:val="28"/>
        </w:rPr>
      </w:pPr>
      <w:r w:rsidRPr="003B6953">
        <w:rPr>
          <w:rFonts w:ascii="Times New Roman" w:hAnsi="Times New Roman" w:cs="Times New Roman"/>
          <w:b/>
          <w:color w:val="000000"/>
          <w:sz w:val="28"/>
        </w:rPr>
        <w:br w:type="page"/>
        <w:t>2.4 Сроки осуществления гражданских прав и исполнения обязанностей</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p>
    <w:p w:rsidR="00B1399E" w:rsidRPr="003B6953" w:rsidRDefault="00B1399E" w:rsidP="00B1399E">
      <w:pPr>
        <w:shd w:val="clear" w:color="000000" w:fill="auto"/>
        <w:tabs>
          <w:tab w:val="left" w:pos="567"/>
        </w:tabs>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Наиболее важное значение имеет разграничение сроков по назначению на: сроки осуществления гражданских прав, исполнения обязанностей и сроки защиты гражданских прав. Под сроками осуществления гражданских прав понимаются сроки, в течение которых управомоченный субъект может реализовать принадлежащее ему право либо потребовать совершение определенных действий по реализации своего права от обязанного лица. Они устанавливаются законом и другими нормативными актами, но также могут предусматриваться договором. Сроки осуществления гражданских прав также могут быть поделены на: сроки существования гражданских прав, пресекательные сроки, претензионные и гарантийные, сроки годности, службы, реализации и хранения товара и другие. Сроки существования гражданских прав - это сроки действия права во времени. Их значимость состоит в обеспечении лицу времени для реализации его права.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Гражданском Кодексе и других законах отсутствуют нормы о пресекательном сроке. В то же время такое понятие присутствует в юридической литературе и используется в судебно-арбитражной практике.</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Существенная разница между пресекательными сроками и сроками исковой давности заключается в том, что истечение пресекательного срока, безусловно, погашает само право, а к срокам исковой давности применяются правила, согласно которым лицо может осуществлять свое право и после истечения предусмотренного законом срока давности.</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Пресекательный срок в гражданском праве обычно рассматривается как срок, устанавливающий пределы существования субъективных гражданских прав и предоставляющий управомоченным лицам строго определенное время для их реализации под угрозой прекращения в случае его неосуществления или ненадлежащего осуществления.</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Пресекательные сроки имеют особый механизм воздействия на субъективные права (обязанности). С их истечением субъективное право прекращается не в связи с его реализацией или невозможностью осуществления в принудительном порядке, а потому, что закон ограничивает во времени его существование, за пределами которого оно, как правило, прекращается» [27].</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качестве примера пресекательного срока можно привести срок для принятия наследства - период времени, в рамках которого наследник (наследники) может совершить действия, направленные на принятие наследства. Цивилистическая теория и судебная практика придали пресекательный (преклюзивный) характер данному сроку, поэтому ее истечение влечет за собой утрату наследником права на принятие наследства или права на наследство.</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Ныне действующий Гражданский кодекс Российской Федерации устанавливает два срока для принятия наследства - общий и удлиненный (ст. 1154 ГК РФ). Общий срок для принятия наследства в соответствии со ст. 1154 ГК РФ определяется в шесть месяцев со дня открытия наследства. В случае открытия наследства в день предполагаемой гибели гражданина (п. 1 ст. 1114 ГК РФ) оно может быть принято в течение шести месяцев со дня вступления в законную силу решения суда об объявлении его умершим, даже если в таком решении указывается день его предполагаемой гибели (п. 1 ст. 1114, абз. 2 п. 1 ст. 1154 ГК РФ).</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Удлиненные (увеличенные) сроки для принятия наследства установлены для наследников, право которых на получение возникает не из простого юридического факта открытия наследства, а на основании сложного юридического состава, включающего последовательно происходящие открытие наследства и непринятие наследства другими наследниками или отказа от наследства.</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«Гражданский кодекс РФ дифференцирует условия и порядок увеличения срока в зависимости от различных случаев, когда фактически предыдущие наследники так или иначе не принимают наследство. В силу этого отсчет шестимесячного срока, предусмотренного п. 2 ст. 1154 ГК РФ, должен производиться с момента, когда наследнику стало известно о наличии подтвержденных в судебном порядке обстоятельств, исключающих возможность призвания к наследованию недостойных наследников, либо с момента вступления в законную силу решения суда об отстранении от наследования недостойных наследников, либо с момента, когда наследнику стало известно об отказе других наследников от наследства» [23].</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«Правовое значение имеет классификация сроков на общие и специальные, общие и частные.</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Установление общих сроков связано с однотипными, часто повторяющимися ситуациями. Специальные же сроки действуют только в пределах отдельных случаев конкретного типа правоотношений. Так, поручительство прекращается обычно по истечении указанного в договоре поручительства срока, на который оно дано (2, 3, 5 лет). Когда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В случаях отсутствия срока исполнения основного обязательства и невозможности определения поручительство прекращается, если кредитор не предъявит иска к поручителю в течение 2 лет со дня заключения договора поручительства (п. 4 ст. 367 ГК РФ «Прекращение поручительства»).</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Частные сроки, в отличие от специальных, не являются исключением из универсальных правил, установленных общими сроками. Они конкретизируют последние на отдельные составляющие целого. Как выделено ст. 508 ГК РФ («Периоды поставки товаров»),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 Наряду с определением периодов поставки в договоре может быть установлен график поставки товаров (декадный, суточный, часовой и т.п.)» [26].</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Сроки исполнения обязанностей тесно связаны со сроками осуществления гражданских прав. Срок осуществления права одним лицом является сроком исполнения обязанностей другим лицом. Срок исполнения обязанностей может быть предусмотрен законом иными правовыми актами или обычаями делового оборота. Неуклонное соблюдение сроков исполнения обязанностей имеет важное значение. Исполнение обязанностей в срок является одним из условий принципа надлежащего исполнения обязательств. Сроки исполнения обязанностей делятся на общие и частные. Общий срок включает в себя весь период исполнения обязательств. Участники сделки вправе в в течении общего срока устанавливать частные сроки, для выполнения обязательств. Например, поэтапная сдача-приемка работ, выполняемых к определенному сроку.</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Закон устанавливает сроки исполнения обязанностей – это время, в течение которого обязанное лицо должно совершить действия, составляющие содержание этой обязанности. Для исполнения обязанностей, особенно при длящихся отношениях (поставка, капитальное строительство и т.п.), большое значение, наряду с общими сроками, имеют частные сроки. Общими называются конечные сроки исполнения, частными – исполнения части обязательства (поставка части общего количества продукции); от них следует отличать промежуточные сроки – сроки частичной готовности исполнения (готовности строения, платья и т.п.).</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Частные и промежуточные сроки обеспечивают ритмичность работы и контроль за исполнением обязательства. Изменение, удлинение общего срока представляет собой отсрочку исполнения, изменение либо установление ранее отсутствовавших частных или промежуточных сроков – рассрочку исполнения.</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Неисполнение обязанности в срок является просрочкой (обязанность вовсе не исполнена или исполнена с опозданием).</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Под сроками приобретательной давности понимается время, рассматриваемое в качестве преобразующего юридического фактора. Другие субъективные права иногда приобретаются в результате истечения срока, сочетаемого с иными юридическими факторами.</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Сроки защиты гражданских прав – это период, в течение которого нарушенное или оспариваемое право подлежит защите. Эти сроки состоят из претензионных сроков и сроков исковой давности. Претензионный срок – это срок для обращения носителя субъективного права к другой стороне правоотношения по поводу нарушения ею своих обязанностей. Сроки предъявления претензий устанавливаются нормативными актами и договором.</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«Гарантийные сроки устанавливаются законами, иными правовыми актами, а также договорами. Они (сроки) предусматривают соответствие количественных, качественных, иных показателей товаров, изделий, машин, оборудования, объектов строительства, как правило, ГОСТам, техническим условиям и предполагают в течение установленного времени возможность использования приобретенного, построенного с целевым назначением и нормальным функционированием, т.е. в пределах разумного срока перечисленные объекты должны быть пригодными в целях, для которых они приобретаются или заказываются.» [26].</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Сроки годности, службы. В юридической литературе, как было отмечено, преобладает точка зрения, что «гарантийный характер носят и некоторые другие предусмотренные законом сроки, например, сроки годности, хранения, реализации, транспортабельности и др.» [25].</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«ГК РФ ввел в оборот неизвестное ГК РСФСР понятие «разумный срок». Например, в случае, если обязательство не предусматривает срок его исполнения, оно должно быть исполнено в разумный срок (п. 2 ст. 314 ГК).</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Вопрос о том, какой срок следует считать разумным, возникает, как правило, в случае конфликта между участниками обязательства. Ответ чаще всего дает орган, разрешающий спор, руководствуясь при этом существом отношения, деловыми обычаями, утратой кредитором интереса к исполнению обязательства.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Указание в законе на возможность использовать критерий разумности при определении того или иного срока позволяет ограничить право должника ссылаться на неисполнение им обязанности из-за того, что соглашением сторон не был точно назван срок ее выполнения» [15].</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Также важное значение имеют сроки защиты гражданских прав, то есть те сроки, в пределах которых управомоченное лицо вправе требовать от компетентных органов принудительного осуществления своего нарушенного права. К таким срокам относятся, например, сроки исковой давности.</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0"/>
        <w:jc w:val="center"/>
        <w:rPr>
          <w:rFonts w:ascii="Times New Roman" w:hAnsi="Times New Roman" w:cs="Times New Roman"/>
          <w:b/>
          <w:color w:val="000000"/>
          <w:sz w:val="28"/>
        </w:rPr>
      </w:pPr>
      <w:r w:rsidRPr="003B6953">
        <w:rPr>
          <w:rFonts w:ascii="Times New Roman" w:hAnsi="Times New Roman" w:cs="Times New Roman"/>
          <w:b/>
          <w:color w:val="000000"/>
          <w:sz w:val="28"/>
          <w:szCs w:val="28"/>
        </w:rPr>
        <w:br w:type="page"/>
        <w:t>3</w:t>
      </w:r>
      <w:r w:rsidRPr="003B6953">
        <w:rPr>
          <w:rFonts w:ascii="Times New Roman" w:hAnsi="Times New Roman" w:cs="Times New Roman"/>
          <w:b/>
          <w:color w:val="000000"/>
          <w:sz w:val="28"/>
        </w:rPr>
        <w:t xml:space="preserve"> ПОРЯДОК ИСЧИСЛЕНИЯ СРОКОВ В ГРАЖДАНСКОМ ПРАВЕ</w:t>
      </w:r>
    </w:p>
    <w:p w:rsidR="00B1399E" w:rsidRPr="003B6953" w:rsidRDefault="00B1399E" w:rsidP="00B1399E">
      <w:pPr>
        <w:pStyle w:val="ConsPlusNormal"/>
        <w:widowControl/>
        <w:shd w:val="clear" w:color="000000" w:fill="auto"/>
        <w:spacing w:line="360" w:lineRule="auto"/>
        <w:ind w:firstLine="709"/>
        <w:jc w:val="center"/>
        <w:rPr>
          <w:rFonts w:ascii="Times New Roman" w:hAnsi="Times New Roman" w:cs="Times New Roman"/>
          <w:b/>
          <w:color w:val="000000"/>
          <w:sz w:val="28"/>
        </w:rPr>
      </w:pP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Правильное исчисление срока предполагает точное определение его начального и конечного моментов, а также порядка совершения юридически значимых действий в это время.</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b/>
          <w:color w:val="000000"/>
          <w:sz w:val="28"/>
        </w:rPr>
      </w:pPr>
    </w:p>
    <w:p w:rsidR="00B1399E" w:rsidRPr="003B6953" w:rsidRDefault="00B1399E" w:rsidP="00B1399E">
      <w:pPr>
        <w:pStyle w:val="ConsPlusNormal"/>
        <w:widowControl/>
        <w:shd w:val="clear" w:color="000000" w:fill="auto"/>
        <w:spacing w:line="360" w:lineRule="auto"/>
        <w:ind w:firstLine="0"/>
        <w:jc w:val="center"/>
        <w:rPr>
          <w:rFonts w:ascii="Times New Roman" w:hAnsi="Times New Roman" w:cs="Times New Roman"/>
          <w:b/>
          <w:color w:val="000000"/>
          <w:sz w:val="28"/>
          <w:szCs w:val="28"/>
        </w:rPr>
      </w:pPr>
      <w:r w:rsidRPr="003B6953">
        <w:rPr>
          <w:rFonts w:ascii="Times New Roman" w:hAnsi="Times New Roman" w:cs="Times New Roman"/>
          <w:b/>
          <w:color w:val="000000"/>
          <w:sz w:val="28"/>
        </w:rPr>
        <w:t>3.1</w:t>
      </w:r>
      <w:r w:rsidRPr="003B6953">
        <w:rPr>
          <w:rFonts w:ascii="Times New Roman" w:hAnsi="Times New Roman" w:cs="Times New Roman"/>
          <w:b/>
          <w:color w:val="000000"/>
          <w:sz w:val="28"/>
          <w:szCs w:val="28"/>
        </w:rPr>
        <w:t xml:space="preserve"> Начало течения срока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соответствии со статьей 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Период времени - это срок, определенный не точной датой, а годами, кварталами, месяцами, неделями, днями. В этом случае отсчет срока ведется со дня, следующего за календарной датой или наступлением события, которыми определено его начало (например, датой заключения договора, смертью наследодателя, вручением вещи и т.п.).</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«Календарная дата - это календарный день длительностью 24 часа от полуночи до полуночи, исходя из нераздельности дня (в целях исчисления сроков), законодателем выбрано правило о невключении календарной даты и дня наступления события в период времени. Например, если продавец по договору купли-продажи, заключенному 1 июня, должен передать товар в течение 10 дней с момента заключения договора, то установленный период времени начнет истекать со 2 июня, а закончится 11 июня.» [16].</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Если договор заключен на год, а дата его заключения рассматривается как начало течения срока обязательства, то течение срока начинается со следующего дня после подписания договора.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Когда начало течения срока связывается с наступлением соответствующего события, то течение срока начинается на следующий день после наступления этого события. Например, человек умер 23 сентября 2003 г., 6-месячный срок, установленный для заявления о принятии наследства, начинает течь 24 сентября 2003 г.</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Годичный (или иной предусмотренный договором поручительства) срок начинает течение в день, следующий после окончания срока, установленного для выполнения обязанности основным должником. Если таким сроком было 23 июля, то начало обязанности поручителя исполнить обязательство за должника - 24 июля.</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 доставки груза железнодорожным транспортом начнет течение на следующий день после даты заключения договора перевозки (вручения груза перевозчику), отраженной в железнодорожной накладной.» [15].</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Статья 13 Федерального закона «О государственной регистрации прав на недвижимое имущество и сделок с ним» устанавливает предельный срок для проведения государственной регистрации прав - календарный месяц. «В соответствии со ст. 191 ГК РФ течение срока, определенного периодом времени, должно начинаться на следующий день после календарной даты или наступления события, т.е. на следующий день после приема документов на государственную регистрацию. Однако ст. 16 Закона «О государственной регистрации прав на недвижимое имущество и сделок с ним» устанавливает иной момент начала течения срока регистрации, а именно: регистрационные действия, производимые органом, осуществляющим государственную регистрацию, начинаются с момента принятия документов на государственную регистрацию, о чем свидетельствует соответствующая запись в книге учета документов. Таким образом, законодатель устанавливает четко определенное начало срока для проведения государственной регистрации, которой является дата приема документов. Согласно ст. 192 ГК РФ срок регистрации истекает в соответствующее число следующего месяца. Если окончание срока приходится на такой месяц, в котором нет соответствующего числа, срок истекает в последний день этого месяца.</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случае, когда одновременно подаются заявления на государственную регистрацию договора об отчуждении недвижимого имущество и последующего перехода прав на данный объект с приложением других необходимых документов, государственная регистрация и договора, и перехода прав по нему осуществляется в месячный срок, если иное не предусмотрено договором.</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течение месяца должностное лицо органа, осуществляющего государственную регистрацию, обязано осуществить государственную регистрацию либо принять решение о приостановлении регистрации на дополнительный срок или отказе в регистрации. Если заявитель извещен о необходимости представления дополнительных доказательств его права и не имеет возможности представить их в течение месяца, он вправе подать заявление о приостановлении регистрации, при этом течение месячного срока прерывается.</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Согласно п. 2.1 ст. 25.1 Закона «О государственной регистрации прав на недвижимое имущество и сделок с ним» государственная регистрация договоров участия в долевом строительстве объекта недвижимого имущества, кроме первого договора, осуществляется в срок не более чем десять рабочих дней со дня подачи заявления и необходимых документов.</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 государственной регистрации прав граждан на жилые помещения, приобретаемых на основании договора передачи жилого помещения в собственность, а также в связи с договорами об ипотеке жилых помещений, не должен превышать 15 календарных дней со дня подачи заявления и документов, необходимых для государственной регистрации прав (п. 41 Административного регламента [6]).</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Внесение записи о новом законном владельце закладной, государственная регистрация соглашения об изменении содержания закладной осуществляются в течение одного дня с момента обращения заявителя в орган, осуществляющий государственную регистрацию прав (ст. 13, 16 Федерального закона от 16 июля 1998 г. № 102-ФЗ «Об ипотеке (залоге недвижимости)».</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Согласно п. 42 Административного регламента [6] по решению руководителей территориальных органов, осуществляющих государственную регистрацию прав, месячный срок может быть сокращен для государственной регистрации отдельных видов прав и сделок или государственной регистрации в целом.» [22].</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b/>
          <w:color w:val="000000"/>
          <w:sz w:val="28"/>
          <w:szCs w:val="28"/>
        </w:rPr>
      </w:pPr>
    </w:p>
    <w:p w:rsidR="00B1399E" w:rsidRPr="003B6953" w:rsidRDefault="00B1399E" w:rsidP="00B1399E">
      <w:pPr>
        <w:pStyle w:val="ConsPlusNormal"/>
        <w:widowControl/>
        <w:shd w:val="clear" w:color="000000" w:fill="auto"/>
        <w:spacing w:line="360" w:lineRule="auto"/>
        <w:ind w:firstLine="0"/>
        <w:jc w:val="center"/>
        <w:rPr>
          <w:rFonts w:ascii="Times New Roman" w:hAnsi="Times New Roman" w:cs="Times New Roman"/>
          <w:color w:val="000000"/>
          <w:sz w:val="28"/>
          <w:szCs w:val="28"/>
        </w:rPr>
      </w:pPr>
      <w:r w:rsidRPr="003B6953">
        <w:rPr>
          <w:rFonts w:ascii="Times New Roman" w:hAnsi="Times New Roman" w:cs="Times New Roman"/>
          <w:b/>
          <w:color w:val="000000"/>
          <w:sz w:val="28"/>
          <w:szCs w:val="28"/>
        </w:rPr>
        <w:t>3.2 Окончание срока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соответствии с правилами, установленными статьей 193 ГК РФ:</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 исчисляемый годами, истекает в соответствующие месяц и число последнего года срока. Например, годичный срок, датой начала которого является первое число июня месяца, в соответствии со ст. 191 ГК начинает течь со второго числа, а истекает в 24.00 первого числа июня месяца следующего года.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К сроку, определенному в полгода, применяются правила для сроков, исчисляемых месяцами.</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 исчисляемый месяцами, истекает в соответствующее число последнего месяца срока. Срок 4 месяца, начавшийся 3 сентября 2010 г., закончит течение 3 января 2011 г. Если в месяце окончания срока отсутствует число, с которого началось течение срока, - 29, 30, 31 в феврале, 31 - в апреле, июне, сентябре, ноябре, то конец - последний день месяца его окончания. Например, начало течения 4-месячного срока - 31 января 2005 г., окончание срока - 30 апреля 2005 г.</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 определенный в полмесяца, рассматривается как срок, исчисляемый днями, и считается равным пятнадцати дням.</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-Срок, исчисляемый полумесяцем, неделями, истекает в соответствующий день последней недели срок: полмесяца - 15 дней, две недели - 14 дней и т.п. Если срок полмесяца начал течение 21 января 2011 г., то он окончится 5 февраля 2011 г. Срок две недели, исчисляемый с 21 января 2011 г., окончится 4 февраля 2011 г.</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-«Иногда начало течения срока определяется не только днем, но и соответствующим часом. Например, расчетное время в гостиницах начинается с 10, 12 часов пополудни. В этом случае для расчетов с гостиницей окончание срока будет связываться не только с днем заезда, но и соответствующим часом. Например, если лицо заехало в гостиницу в 13 часов 21-го числа на три дня, то его проживание заканчивается в 10, 12 часов 24-го числа. Если же лицо проживало в гостинице с 6 часов 21-го числа, то его проживание возможно до 10 или 12 часов 23-го числа. Эти гостиничные правила важно знать, так как занятие номера в гостинице после 10 или 12 часов может рассматриваться как новый расчетный день.» [15].</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Статьей 193 ГК РФ установлено, что если последний день срока приходится на нерабочий день, днем окончания срока считается ближайший следующий за ним рабочий день.</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«Нерабочими днями являются выходные и праздничные дни, а также иные дни, которые в установленном порядке признаны соответствующими органами нерабочими (например, перенесенные Правительством выходные дни).</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Выходные дни бывают общими - суббота, воскресенье, только воскресенье при 6-дневной неделе либо иные дни недели, установленные для отдельных организаций с учетом специфики их работы. Например, выходным днем может быть понедельник или иной день недели. Если срок заканчивается в выходной день, то днем окончания срока будет ближайший следующий за выходным (выходными) день. Так, 15 января 2005 г. было субботой. При 5-дневной рабочей неделе, если окончание срока пришлось на 15 января 2005 г., днем его окончания следует считать 17 января 2005 г.</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случае если должник (например, магазин) работает в субботу, то суббота не исключается из течения срока. При окончании срока в воскресенье (выходной для магазина день) его истечение наступит в понедельник. Если выходной день понедельник, днем окончания срока будет вторник.</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Кроме выходных могут быть и другие нерабочие дни. Например, магазин закрыт в связи с проводимой там проверкой либо необходимостью его санитарной обработки. Для самого магазина такой день является рабочим. Но для его покупателей он нерабочий. Поэтому если гарантийный срок, в течение которого покупатель вправе требовать замены проданной вещи, истекает в такой день, то его окончание придется на первый нормальный рабочий день магазина. Другой пример: единственное почтовое отделение в поселке закрыто на учет. Последний день предъявления претензии грузополучателя к перевозчику истекает именно в этот день. Сроком окончания 6-месячного срока на предъявление претензии органу транспорта будет первый после открытия почтового отделения рабочий день.</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Под праздничными понимаются дни, признанные такими в установленном порядке. В России это 1, 2, 3, 4 и 5 января; 7 января; 23 февраля; 8 марта; 1, 9 мая; 12 июня; 4 ноября.</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При совпадении праздничных и выходных дней количество нерабочих дней удлиняется на число выходных дней, совпавших с праздничными днями.» [15].</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соответствии с частью 2 статьи 54 Федерального закона от 21.07.2005 № 94-ФЗ «О порядке размещения государственного и муниципального заказа на поставку товаров, выполнение работ, оказание услуг для государственных или муниципальных нужд» обжалование действий (бездействия) заказчика, уполномоченного органа, специализированной организации, конкурсной, аукционной или котировочной комиссии допускается в любое время размещения заказа, но:</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 не позднее чем через десять дней со дня размещения на официальном сайте протокола оценки и сопоставления заявок на участие в конкурсе, протокола аукциона, протокола рассмотрения заявок на участие в конкурсе либо протокола рассмотрения заявок на участие в аукционе в случае признания конкурса или аукциона несостоявшимся;</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 не позднее чем через семь дней со дня размещения на официальном сайте протокола аукциона на приобретение лекарственных средств для федеральных нужд, протокола рассмотрения и оценки котировочных заявок - при проведении закрытого конкурса или закрытого аукциона.</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По истечении указанного срока обжалование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Законе № 94-ФЗ не указано, в каких днях - рабочих или календарных - следует исчислять указанный срок. Исходя из положений ст. 191 Гражданского кодекса течение срока начинается на следующий день после календарной даты или наступления события, которыми определено его начало. Если последний день срока приходится на нерабочий день, днем окончания срока считается ближайший следующий за ним рабочий день (ст. 193 ГК РФ). Таким образом, Гражданский кодекс не предусматривает исключения нерабочих дней при исчислении сроков, то есть при исчислении срока в него засчитываются все дни начиная со следующего после календарной даты или наступления события, которыми определено его начало. Следовательно, десятидневный (семидневный) срок исчисляется в календарных днях (Постановление ФАС Западно-Сибирского округа от 6 декабря 2007 г. по делу № Ф04-8394/2007(40728-А45-31)).» [24].</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b/>
          <w:color w:val="000000"/>
          <w:sz w:val="28"/>
          <w:szCs w:val="28"/>
        </w:rPr>
      </w:pPr>
    </w:p>
    <w:p w:rsidR="00B1399E" w:rsidRPr="003B6953" w:rsidRDefault="00B1399E" w:rsidP="00B1399E">
      <w:pPr>
        <w:shd w:val="clear" w:color="000000" w:fill="auto"/>
        <w:autoSpaceDE w:val="0"/>
        <w:spacing w:after="0" w:line="360" w:lineRule="auto"/>
        <w:jc w:val="center"/>
        <w:rPr>
          <w:rFonts w:ascii="Times New Roman" w:hAnsi="Times New Roman" w:cs="Times New Roman"/>
          <w:b/>
          <w:color w:val="000000"/>
          <w:sz w:val="28"/>
          <w:szCs w:val="28"/>
        </w:rPr>
      </w:pPr>
      <w:r w:rsidRPr="003B6953">
        <w:rPr>
          <w:rFonts w:ascii="Times New Roman" w:hAnsi="Times New Roman" w:cs="Times New Roman"/>
          <w:b/>
          <w:color w:val="000000"/>
          <w:sz w:val="28"/>
          <w:szCs w:val="28"/>
        </w:rPr>
        <w:br w:type="page"/>
        <w:t>3.3 Порядок совершения действий в последний день срока</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соответствии со статьей 194 ГК РФ если срок установлен для совершения какого-либо действия, оно может быть выполнено</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Письменные заявления и извещения, сданные в организацию связи до двадцати четырех часов последнего дня срока, считаются сделанными в срок.</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Действие, для совершения которого установлен определенный день, должно быть совершено в этот день, то есть до двадцати четырех часов последнего дня срока (ст. 194 ГК РФ).</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Изъятие из этого правила предусмотрено для случаев, когда действие должно быть совершено в организации, рабочий день которой ограничен определенным часом. В этом случае срок истекает в тот час, когда в этой организации по установленным правилам прекращаются соответствующие операции.</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«Например, нотариальная контора работает ежедневно до 20 часов. Внесение денег в депозит может быть осуществлено не позднее 20 часов дня окончания срока совершения данного действия. Если организация по независящим от клиента (посетителя и т.п.) причинам нарушает установленный для нее режим работы (что в настоящее время совсем не редкость) и действие не могло быть своевременно совершено по этой причине, то гражданин или юридическое лицо вправе считать срок не истекшим до того периода, когда организация возобновит нормальную работу.</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Если действие связано с передачей письменных заявлений и извещений, то они считаются переданными своевременно, в случае их сдачи в организацию связи до 24 часов последнего дня срока, что обычно удостоверяется почтовым штемпелем на конверте, квитанции или другом документе.</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Под письменным заявлением следует понимать любые письменные материалы, которые участники отношений должны сообщить друг другу либо третьим лицам. Извещениями являются сообщения о проведении тех или иных мероприятий (в частности, заседаний, проверок, собраний) в определенном месте и в соответствующее время, например извещение о проведении ежегодного собрания акционеров.</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ГК нет ответа на вопрос о признании сделанным в срок письменного заявления или извещения, направленного не по почте, а с использованием новых современных средств связи: факсимильной или электронной. Например, извещение направлено по факсу в 22 часа дня окончания срока. Получено на следующий день, так как рабочий день у акционера - юридического лица заканчивался в 18 часов.</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В этом случае следует, видимо, руководствоваться теми же правилами, которые установлены для органов связи.» [15].</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«Анализ судебной практики, касающейся земельных торгов, показал, что данное положение ГК РФ не находит применения.</w:t>
      </w: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Так, например, в Постановлении ФАС Центрального округа от 28.01.2009 [18] по конкретному делу рассматривается случай, когда заявка была направлена по почте до окончания срока приема заявок, но организатору торгов поступила уже после его истечения. Податель заявки не был допущен для участия в торгах, обжаловал отказ в арбитражный суд, который отказал в удовлетворении требований о признании незаконным отказа в допуске к участию в торгах. Кассационный суд, признав решение арбитражного суда первой инстанции обоснованным, указал, что обязанность по своевременному представлению организатору торгов заявки на участие возлагается на юридических и физических лиц, намеревающихся принять участие в торгах (претендентов). Указанная обязанность распространяется на претендента вне зависимости от выбранного им способа представления такой заявки - лично или через своего представителя (в том числе посредством услуг почтовой связи).</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Учитывая такую позицию судов, претендентам целесообразно направлять заявки по почте с таким расчетом, чтобы они поступили к организатору до окончания срока приема.» [19].</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«Если заявление о принятии наследства поступило нотариусу после истечения шестимесячного срока со дня открытия наследства, но сдано наследником либо его представителем на почту своевременно, наследник считается принявшим наследство в установленный законом срок. В доказательство этого к наследственному делу следует приобщить конверт со штемпелем почтовой организации либо квитанцию об отправке письма (ценного или заказного). Данная практика основана на норме п. 2 ст. 194 ГК РФ» [20].</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709"/>
        <w:jc w:val="both"/>
        <w:rPr>
          <w:rFonts w:ascii="Times New Roman" w:hAnsi="Times New Roman" w:cs="Times New Roman"/>
          <w:color w:val="000000"/>
          <w:sz w:val="28"/>
          <w:szCs w:val="28"/>
        </w:rPr>
      </w:pPr>
    </w:p>
    <w:p w:rsidR="00B1399E" w:rsidRPr="003B6953" w:rsidRDefault="00B1399E" w:rsidP="00B1399E">
      <w:pPr>
        <w:pStyle w:val="ConsPlusNormal"/>
        <w:widowControl/>
        <w:shd w:val="clear" w:color="000000" w:fill="auto"/>
        <w:spacing w:line="360" w:lineRule="auto"/>
        <w:ind w:firstLine="0"/>
        <w:jc w:val="center"/>
        <w:rPr>
          <w:rFonts w:ascii="Times New Roman" w:hAnsi="Times New Roman" w:cs="Times New Roman"/>
          <w:b/>
          <w:color w:val="000000"/>
          <w:sz w:val="28"/>
          <w:szCs w:val="28"/>
        </w:rPr>
      </w:pPr>
      <w:r w:rsidRPr="003B6953">
        <w:rPr>
          <w:rFonts w:ascii="Times New Roman" w:hAnsi="Times New Roman" w:cs="Times New Roman"/>
          <w:color w:val="000000"/>
          <w:sz w:val="28"/>
          <w:szCs w:val="28"/>
        </w:rPr>
        <w:br w:type="page"/>
      </w:r>
      <w:r w:rsidRPr="003B6953">
        <w:rPr>
          <w:rFonts w:ascii="Times New Roman" w:hAnsi="Times New Roman" w:cs="Times New Roman"/>
          <w:b/>
          <w:color w:val="000000"/>
          <w:sz w:val="28"/>
          <w:szCs w:val="28"/>
        </w:rPr>
        <w:t>ЗАКЛЮЧЕНИЕ</w:t>
      </w:r>
    </w:p>
    <w:p w:rsidR="00B1399E" w:rsidRPr="003B6953" w:rsidRDefault="00B1399E" w:rsidP="00B1399E">
      <w:pPr>
        <w:shd w:val="clear" w:color="000000" w:fill="auto"/>
        <w:autoSpaceDE w:val="0"/>
        <w:spacing w:after="0" w:line="360" w:lineRule="auto"/>
        <w:ind w:firstLine="709"/>
        <w:jc w:val="both"/>
        <w:rPr>
          <w:rFonts w:ascii="Times New Roman" w:hAnsi="Times New Roman" w:cs="Times New Roman"/>
          <w:color w:val="000000"/>
          <w:sz w:val="28"/>
          <w:szCs w:val="28"/>
        </w:rPr>
      </w:pP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В результате проделанной работы мной сделаны следующие важные выводы:</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Роль сроков в гражданских правоотношениях значительна. Они указывают начало и конец действия правоотношения, связывают правоотношения с планами, устанавливают необходимость совершения предусмотренных действий, вносят определенность в гражданские правоотношения, дисциплинируют их участников. В договорных отношениях сроки зачастую служат их обязательственным элементом.</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szCs w:val="28"/>
        </w:rPr>
      </w:pPr>
      <w:r w:rsidRPr="003B6953">
        <w:rPr>
          <w:rFonts w:ascii="Times New Roman" w:hAnsi="Times New Roman" w:cs="Times New Roman"/>
          <w:color w:val="000000"/>
          <w:sz w:val="28"/>
          <w:szCs w:val="28"/>
        </w:rPr>
        <w:t>Правильное применение сроков обеспечивает осуществление и охрану прав участников гражданских правоотношений.</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Применение законодательно установленных правил о сроках и сроках исковой давности, позволяют установить в каждом конкретном случае фактические обстоятельства дела, что способствует вынесению правильных судебных решений, стабилизации гражданского оборота, устранению неопределённости в отношениях его участников, укреплению договорной дисциплины, а также стимулирует активность субъектов гражданского права, позволяет им эффективно защищать нарушенные права.</w:t>
      </w:r>
    </w:p>
    <w:p w:rsidR="00B1399E" w:rsidRPr="003B6953" w:rsidRDefault="00B1399E" w:rsidP="00B1399E">
      <w:pPr>
        <w:shd w:val="clear" w:color="000000" w:fill="auto"/>
        <w:spacing w:after="0" w:line="360" w:lineRule="auto"/>
        <w:ind w:firstLine="709"/>
        <w:jc w:val="both"/>
        <w:rPr>
          <w:rFonts w:ascii="Times New Roman" w:hAnsi="Times New Roman" w:cs="Times New Roman"/>
          <w:color w:val="000000"/>
          <w:sz w:val="28"/>
        </w:rPr>
      </w:pPr>
      <w:r w:rsidRPr="003B6953">
        <w:rPr>
          <w:rFonts w:ascii="Times New Roman" w:hAnsi="Times New Roman" w:cs="Times New Roman"/>
          <w:color w:val="000000"/>
          <w:sz w:val="28"/>
        </w:rPr>
        <w:t>Важное значение для правильного применения установленных сроков имеет соблюдение правил их исчисления, в том числе определения момента начала, окончания сроков, порядок осуществления действий в последний день срока.</w:t>
      </w:r>
    </w:p>
    <w:p w:rsidR="00B1399E" w:rsidRPr="003B6953" w:rsidRDefault="00B1399E" w:rsidP="00B1399E">
      <w:pPr>
        <w:pStyle w:val="7"/>
        <w:keepNext w:val="0"/>
        <w:shd w:val="clear" w:color="000000" w:fill="auto"/>
        <w:suppressAutoHyphens/>
        <w:ind w:left="0"/>
        <w:rPr>
          <w:color w:val="000000"/>
        </w:rPr>
      </w:pPr>
      <w:r w:rsidRPr="003B6953">
        <w:rPr>
          <w:color w:val="000000"/>
        </w:rPr>
        <w:t>Соблюдение сроков в гражданском праве способствует устойчивости правопорядка, стабильности фактически сложившихся между субъектами правоотношений.</w:t>
      </w:r>
    </w:p>
    <w:p w:rsidR="00B1399E" w:rsidRPr="003B6953" w:rsidRDefault="00B1399E" w:rsidP="00B1399E">
      <w:pPr>
        <w:shd w:val="clear" w:color="000000" w:fill="auto"/>
        <w:spacing w:after="0" w:line="360" w:lineRule="auto"/>
        <w:ind w:firstLine="709"/>
        <w:jc w:val="center"/>
        <w:rPr>
          <w:rFonts w:ascii="Times New Roman" w:hAnsi="Times New Roman" w:cs="Times New Roman"/>
          <w:b/>
          <w:color w:val="000000"/>
          <w:sz w:val="28"/>
          <w:szCs w:val="28"/>
        </w:rPr>
      </w:pPr>
    </w:p>
    <w:p w:rsidR="00B1399E" w:rsidRPr="003B6953" w:rsidRDefault="00B1399E" w:rsidP="00B1399E">
      <w:pPr>
        <w:shd w:val="clear" w:color="000000" w:fill="auto"/>
        <w:spacing w:after="0" w:line="360" w:lineRule="auto"/>
        <w:ind w:firstLine="709"/>
        <w:jc w:val="center"/>
        <w:rPr>
          <w:rFonts w:ascii="Times New Roman" w:hAnsi="Times New Roman" w:cs="Times New Roman"/>
          <w:b/>
          <w:color w:val="000000"/>
          <w:sz w:val="28"/>
          <w:szCs w:val="28"/>
        </w:rPr>
      </w:pPr>
      <w:r w:rsidRPr="003B6953">
        <w:rPr>
          <w:rFonts w:ascii="Times New Roman" w:hAnsi="Times New Roman" w:cs="Times New Roman"/>
          <w:b/>
          <w:color w:val="000000"/>
          <w:sz w:val="28"/>
          <w:szCs w:val="28"/>
        </w:rPr>
        <w:br w:type="page"/>
        <w:t>Библиографический список</w:t>
      </w:r>
    </w:p>
    <w:p w:rsidR="00B1399E" w:rsidRPr="003B6953" w:rsidRDefault="00B1399E" w:rsidP="00B1399E">
      <w:pPr>
        <w:shd w:val="clear" w:color="000000" w:fill="auto"/>
        <w:spacing w:after="0" w:line="360" w:lineRule="auto"/>
        <w:ind w:firstLine="709"/>
        <w:jc w:val="center"/>
        <w:rPr>
          <w:rFonts w:ascii="Times New Roman" w:hAnsi="Times New Roman" w:cs="Times New Roman"/>
          <w:b/>
          <w:color w:val="000000"/>
          <w:sz w:val="28"/>
          <w:szCs w:val="28"/>
        </w:rPr>
      </w:pPr>
    </w:p>
    <w:p w:rsidR="00B1399E" w:rsidRPr="003B6953" w:rsidRDefault="00B1399E" w:rsidP="00B1399E">
      <w:pPr>
        <w:shd w:val="clear" w:color="000000" w:fill="auto"/>
        <w:spacing w:after="0" w:line="360" w:lineRule="auto"/>
        <w:rPr>
          <w:rFonts w:ascii="Times New Roman" w:hAnsi="Times New Roman" w:cs="Times New Roman"/>
          <w:b/>
          <w:color w:val="000000"/>
          <w:sz w:val="28"/>
          <w:szCs w:val="28"/>
        </w:rPr>
      </w:pPr>
      <w:r w:rsidRPr="003B6953">
        <w:rPr>
          <w:rFonts w:ascii="Times New Roman" w:hAnsi="Times New Roman" w:cs="Times New Roman"/>
          <w:b/>
          <w:color w:val="000000"/>
          <w:sz w:val="28"/>
          <w:szCs w:val="28"/>
          <w:lang w:val="en-US"/>
        </w:rPr>
        <w:t>I</w:t>
      </w:r>
      <w:r w:rsidRPr="003B6953">
        <w:rPr>
          <w:rFonts w:ascii="Times New Roman" w:hAnsi="Times New Roman" w:cs="Times New Roman"/>
          <w:b/>
          <w:color w:val="000000"/>
          <w:sz w:val="28"/>
          <w:szCs w:val="28"/>
        </w:rPr>
        <w:t>.Нормативно-правовые акты</w:t>
      </w:r>
    </w:p>
    <w:p w:rsidR="00B1399E" w:rsidRPr="003B6953" w:rsidRDefault="00B1399E" w:rsidP="00B1399E">
      <w:pPr>
        <w:shd w:val="clear" w:color="000000" w:fill="auto"/>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1.Гражданский Кодекс РФ</w:t>
      </w:r>
    </w:p>
    <w:p w:rsidR="00B1399E" w:rsidRPr="003B6953" w:rsidRDefault="00B1399E" w:rsidP="00B1399E">
      <w:pPr>
        <w:pStyle w:val="ConsPlusNormal"/>
        <w:widowControl/>
        <w:shd w:val="clear" w:color="000000" w:fill="auto"/>
        <w:spacing w:line="360" w:lineRule="auto"/>
        <w:ind w:firstLine="0"/>
        <w:rPr>
          <w:rFonts w:ascii="Times New Roman" w:hAnsi="Times New Roman" w:cs="Times New Roman"/>
          <w:color w:val="000000"/>
          <w:sz w:val="28"/>
          <w:szCs w:val="28"/>
        </w:rPr>
      </w:pPr>
      <w:r w:rsidRPr="003B6953">
        <w:rPr>
          <w:rFonts w:ascii="Times New Roman" w:hAnsi="Times New Roman" w:cs="Times New Roman"/>
          <w:color w:val="000000"/>
          <w:sz w:val="28"/>
          <w:szCs w:val="28"/>
        </w:rPr>
        <w:t>2.Федеральный закон от 21.07.2005 № 94-ФЗ «О размещении заказов на поставки товаров, выполнение работ, оказание услуг для государственных и муниципальных нужд»;</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3. Федеральный закон от 16.07.1998 № 102-ФЗ «Об ипотеке (залоге недвижимости)»</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4. Федеральный закон от 21.07.1997 № 122-ФЗ «О государственной регистрации прав на недвижимое имущество и сделок с ним»;</w:t>
      </w:r>
    </w:p>
    <w:p w:rsidR="00B1399E" w:rsidRPr="003B6953" w:rsidRDefault="00B1399E" w:rsidP="00B1399E">
      <w:pPr>
        <w:pStyle w:val="ConsPlusTitle"/>
        <w:widowControl/>
        <w:shd w:val="clear" w:color="000000" w:fill="auto"/>
        <w:spacing w:line="360" w:lineRule="auto"/>
        <w:rPr>
          <w:rFonts w:ascii="Times New Roman" w:hAnsi="Times New Roman" w:cs="Times New Roman"/>
          <w:b w:val="0"/>
          <w:color w:val="000000"/>
          <w:sz w:val="28"/>
          <w:szCs w:val="28"/>
        </w:rPr>
      </w:pPr>
      <w:r w:rsidRPr="003B6953">
        <w:rPr>
          <w:rFonts w:ascii="Times New Roman" w:hAnsi="Times New Roman" w:cs="Times New Roman"/>
          <w:b w:val="0"/>
          <w:color w:val="000000"/>
          <w:sz w:val="28"/>
          <w:szCs w:val="28"/>
        </w:rPr>
        <w:t>5.Постановление Правительства Российской Федерации от 23 мая 2006 г. № 307 «О порядке предоставления коммунальных услуг гражданам»;</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6.Приказ Минюста РФ от 14.09.2006 № 293 «Об утверждении Административного регламента исполнения государственной функции по государственной регистрации прав на недвижимое имущество и сделок с ним» «Российская газета», № 212, 22.09.2006г.;</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7. Постановление Правительства РФ от 06.02.2003 № 72 «Об утверждении Правил оказания услуг по перевозке пассажиров, багажа, грузов для личных (бытовых) нужд на внутреннем водном транспорте»</w:t>
      </w:r>
    </w:p>
    <w:p w:rsidR="00B1399E" w:rsidRPr="003B6953" w:rsidRDefault="00B1399E" w:rsidP="00B1399E">
      <w:pPr>
        <w:pStyle w:val="ConsPlusNormal"/>
        <w:widowControl/>
        <w:shd w:val="clear" w:color="000000" w:fill="auto"/>
        <w:spacing w:line="360" w:lineRule="auto"/>
        <w:ind w:firstLine="0"/>
        <w:rPr>
          <w:rFonts w:ascii="Times New Roman" w:hAnsi="Times New Roman" w:cs="Times New Roman"/>
          <w:b/>
          <w:color w:val="000000"/>
          <w:sz w:val="28"/>
          <w:szCs w:val="28"/>
        </w:rPr>
      </w:pPr>
      <w:r w:rsidRPr="003B6953">
        <w:rPr>
          <w:rFonts w:ascii="Times New Roman" w:hAnsi="Times New Roman" w:cs="Times New Roman"/>
          <w:b/>
          <w:color w:val="000000"/>
          <w:sz w:val="28"/>
          <w:szCs w:val="28"/>
          <w:lang w:val="en-US"/>
        </w:rPr>
        <w:t>II</w:t>
      </w:r>
      <w:r w:rsidRPr="003B6953">
        <w:rPr>
          <w:rFonts w:ascii="Times New Roman" w:hAnsi="Times New Roman" w:cs="Times New Roman"/>
          <w:b/>
          <w:color w:val="000000"/>
          <w:sz w:val="28"/>
          <w:szCs w:val="28"/>
        </w:rPr>
        <w:t>. Судебная практика</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8.Информационное письмо Президиума ВАС РФ от 20.01.1998 № 28 «Обзор практики разрешения споров, связанных с применением арбитражными судами норм Гражданского кодекса Российской Федерации о поручительстве»;</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9.Информационное письмо Президиума ВАС РФ от 11.01.2002 № 66 «Обзор практики разрешения споров, связанных с арендой»;</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10.Постановление ФАС Западно-Сибирского округа от 06.12.2007 № Ф04-8394/2007(40728-А45-31) по делу № А45-7837/07-3/214</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11.Постановлении Пленума ВАС РФ от 24 марта 2005 г. № 11 «О некоторых вопросах, связанных с применением земельного законодательства»;</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12.Информационное письмо Президиума ВАС РФ от 29 декабря 2001 г. № 65 «Обзор практики разрешения споров, связанных с прекращением обязательств зачетом встречных однородных требований»</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13.Совместное Постановление Пленума Верховного Суда РФ от 12 ноября 2001 г. № 15 и Пленума ВАС РФ от 15 ноября 2001 г. № 18 «О некоторых вопросах, связанных с применением норм ГК РФ об исковой давности»</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14.Постановление ФАС Центрального округа от 28 января 2009 г. по делу № А14-2893/2008/104/10 // СПС КонсультантПлюс.</w:t>
      </w:r>
    </w:p>
    <w:p w:rsidR="00B1399E" w:rsidRPr="003B6953" w:rsidRDefault="00B1399E" w:rsidP="00B1399E">
      <w:pPr>
        <w:pStyle w:val="ConsPlusTitle"/>
        <w:widowControl/>
        <w:shd w:val="clear" w:color="000000" w:fill="auto"/>
        <w:spacing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lang w:val="en-US"/>
        </w:rPr>
        <w:t>III</w:t>
      </w:r>
      <w:r w:rsidRPr="003B6953">
        <w:rPr>
          <w:rFonts w:ascii="Times New Roman" w:hAnsi="Times New Roman" w:cs="Times New Roman"/>
          <w:color w:val="000000"/>
          <w:sz w:val="28"/>
          <w:szCs w:val="28"/>
        </w:rPr>
        <w:t>.Научная или учебная литература</w:t>
      </w:r>
    </w:p>
    <w:p w:rsidR="00B1399E" w:rsidRPr="003B6953" w:rsidRDefault="00B1399E" w:rsidP="00B1399E">
      <w:pPr>
        <w:shd w:val="clear" w:color="000000" w:fill="auto"/>
        <w:autoSpaceDE w:val="0"/>
        <w:spacing w:after="0" w:line="360" w:lineRule="auto"/>
        <w:rPr>
          <w:rFonts w:ascii="Times New Roman" w:hAnsi="Times New Roman" w:cs="Times New Roman"/>
          <w:bCs/>
          <w:color w:val="000000"/>
          <w:sz w:val="28"/>
          <w:szCs w:val="28"/>
        </w:rPr>
      </w:pPr>
      <w:r w:rsidRPr="003B6953">
        <w:rPr>
          <w:rFonts w:ascii="Times New Roman" w:hAnsi="Times New Roman" w:cs="Times New Roman"/>
          <w:color w:val="000000"/>
          <w:sz w:val="28"/>
          <w:szCs w:val="28"/>
        </w:rPr>
        <w:t>15.</w:t>
      </w:r>
      <w:r w:rsidRPr="003B6953">
        <w:rPr>
          <w:rFonts w:ascii="Times New Roman" w:hAnsi="Times New Roman" w:cs="Times New Roman"/>
          <w:bCs/>
          <w:color w:val="000000"/>
          <w:sz w:val="28"/>
          <w:szCs w:val="28"/>
        </w:rPr>
        <w:t>Комментарий к Гражданскому кодексу Российской Федерации: В 3 т. Комментарий к Гражданскому кодексу Российской Федерации, части первой (постатейный) (том 1) (3-е издание, переработанное и дополненное) (под ред. Т.Е. Абовой, А.Ю. Кабалкина)// "Юрайт-Издат", 2007;</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bCs/>
          <w:color w:val="000000"/>
          <w:sz w:val="28"/>
          <w:szCs w:val="28"/>
        </w:rPr>
        <w:t>16.</w:t>
      </w:r>
      <w:r w:rsidRPr="003B6953">
        <w:rPr>
          <w:rFonts w:ascii="Times New Roman" w:hAnsi="Times New Roman" w:cs="Times New Roman"/>
          <w:color w:val="000000"/>
          <w:sz w:val="28"/>
          <w:szCs w:val="28"/>
        </w:rPr>
        <w:t>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Алексеев С.С., Васильев А.С., Голофаев В.В., Гонгало Б.М. и др./ под ред. С.А. Степанова// "Проспект", «Институт частного права», 2009;</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17.Грибанов В.П. Сроки в гражданском праве // Советское гражданское право. Т. I. М., 1979;</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18. Дихтяр А.И., Попова И.В. Приобретение прав на земельный участок из государственных и муниципальных земель на торгах: вопросы теории и практики // СПС Консультант Плюс. 2009;</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19. Зайцева Т.И., Крашенинников П.В. Наследственное право. Комментарий законодательства и практика его применения. 6-е изд., перераб. и доп. М.: Статут, 2009;</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20. Карапетов А.Г., к. ю. н., ректор юридического института "М-ЛОГОС", ректор ИНСО/ Статья: Момент возникновения юридических последствий уведомления контрагента в гражданском праве//«Юридическая и правовая работа в страховании», 2006, № 1;</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21. Красавчиков О.А. Юридические факты в советском гражданском праве. М., 1988;</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22.Статья: Комментарий Федерального закона «О государственной регистрации прав на недвижимое имущество и сделок с ним» (под ред. П.В. Крашенинникова) /«Семейное и жилищное право», 2009, № 4/ 22.07.2009;</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23. Лайко Л.В. Статья: О понятии, способах и сроках принятия наследства //(«Наследственное право", 2007, № 2) 28.09.2007</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24. Лермонтов Ю.М., Консультант Минфина России «Бюджетный учет», 2009, № 8;</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color w:val="000000"/>
          <w:sz w:val="28"/>
          <w:szCs w:val="28"/>
        </w:rPr>
        <w:t>25.Сергеев А.П. Сроки осуществления и защиты гражданских прав // Гражданское право. Ч. I. СПб., 1996;</w:t>
      </w:r>
    </w:p>
    <w:p w:rsidR="00B1399E" w:rsidRPr="003B6953" w:rsidRDefault="00B1399E" w:rsidP="00B1399E">
      <w:pPr>
        <w:shd w:val="clear" w:color="000000" w:fill="auto"/>
        <w:autoSpaceDE w:val="0"/>
        <w:spacing w:after="0" w:line="360" w:lineRule="auto"/>
        <w:rPr>
          <w:rFonts w:ascii="Times New Roman" w:hAnsi="Times New Roman" w:cs="Times New Roman"/>
          <w:bCs/>
          <w:color w:val="000000"/>
          <w:sz w:val="28"/>
          <w:szCs w:val="28"/>
        </w:rPr>
      </w:pPr>
      <w:r w:rsidRPr="003B6953">
        <w:rPr>
          <w:rFonts w:ascii="Times New Roman" w:hAnsi="Times New Roman" w:cs="Times New Roman"/>
          <w:color w:val="000000"/>
          <w:sz w:val="28"/>
          <w:szCs w:val="28"/>
        </w:rPr>
        <w:t>26.</w:t>
      </w:r>
      <w:r w:rsidRPr="003B6953">
        <w:rPr>
          <w:rFonts w:ascii="Times New Roman" w:hAnsi="Times New Roman" w:cs="Times New Roman"/>
          <w:bCs/>
          <w:color w:val="000000"/>
          <w:sz w:val="28"/>
          <w:szCs w:val="28"/>
        </w:rPr>
        <w:t>Фаршатов И.А. «Исковая давность. Законодательство: теория и практика»// М.: Городец, 2004;</w:t>
      </w:r>
    </w:p>
    <w:p w:rsidR="00B1399E" w:rsidRPr="003B6953" w:rsidRDefault="00B1399E" w:rsidP="00B1399E">
      <w:pPr>
        <w:shd w:val="clear" w:color="000000" w:fill="auto"/>
        <w:autoSpaceDE w:val="0"/>
        <w:spacing w:after="0" w:line="360" w:lineRule="auto"/>
        <w:rPr>
          <w:rFonts w:ascii="Times New Roman" w:hAnsi="Times New Roman" w:cs="Times New Roman"/>
          <w:color w:val="000000"/>
          <w:sz w:val="28"/>
          <w:szCs w:val="28"/>
        </w:rPr>
      </w:pPr>
      <w:r w:rsidRPr="003B6953">
        <w:rPr>
          <w:rFonts w:ascii="Times New Roman" w:hAnsi="Times New Roman" w:cs="Times New Roman"/>
          <w:bCs/>
          <w:color w:val="000000"/>
          <w:sz w:val="28"/>
          <w:szCs w:val="28"/>
        </w:rPr>
        <w:t>27.</w:t>
      </w:r>
      <w:r w:rsidRPr="003B6953">
        <w:rPr>
          <w:rFonts w:ascii="Times New Roman" w:hAnsi="Times New Roman" w:cs="Times New Roman"/>
          <w:color w:val="000000"/>
          <w:sz w:val="28"/>
          <w:szCs w:val="28"/>
        </w:rPr>
        <w:t>Шпачева Т.В./Статья: Анализ практики применения судом пресекательных сроков// «Арбитражные споры», 2008, № 1.</w:t>
      </w:r>
    </w:p>
    <w:p w:rsidR="00B1399E" w:rsidRPr="003B6953" w:rsidRDefault="00B1399E" w:rsidP="00B1399E">
      <w:pPr>
        <w:pStyle w:val="ConsPlusNormal"/>
        <w:widowControl/>
        <w:shd w:val="clear" w:color="000000" w:fill="auto"/>
        <w:spacing w:line="360" w:lineRule="auto"/>
        <w:ind w:firstLine="0"/>
        <w:rPr>
          <w:rFonts w:ascii="Times New Roman" w:hAnsi="Times New Roman" w:cs="Times New Roman"/>
          <w:b/>
          <w:color w:val="000000"/>
          <w:sz w:val="28"/>
          <w:szCs w:val="28"/>
        </w:rPr>
      </w:pPr>
      <w:r w:rsidRPr="003B6953">
        <w:rPr>
          <w:rFonts w:ascii="Times New Roman" w:hAnsi="Times New Roman" w:cs="Times New Roman"/>
          <w:b/>
          <w:color w:val="000000"/>
          <w:sz w:val="28"/>
          <w:szCs w:val="28"/>
          <w:lang w:val="en-US"/>
        </w:rPr>
        <w:t>IV</w:t>
      </w:r>
      <w:r w:rsidRPr="003B6953">
        <w:rPr>
          <w:rFonts w:ascii="Times New Roman" w:hAnsi="Times New Roman" w:cs="Times New Roman"/>
          <w:b/>
          <w:color w:val="000000"/>
          <w:sz w:val="28"/>
          <w:szCs w:val="28"/>
        </w:rPr>
        <w:t>. Электронные ресурсы</w:t>
      </w:r>
    </w:p>
    <w:p w:rsidR="00B1399E" w:rsidRPr="003B6953" w:rsidRDefault="00B1399E" w:rsidP="00B1399E">
      <w:pPr>
        <w:shd w:val="clear" w:color="000000" w:fill="auto"/>
        <w:spacing w:after="0" w:line="360" w:lineRule="auto"/>
        <w:rPr>
          <w:rStyle w:val="apple-style-span"/>
          <w:rFonts w:ascii="Times New Roman" w:hAnsi="Times New Roman"/>
          <w:color w:val="000000"/>
          <w:sz w:val="28"/>
          <w:szCs w:val="28"/>
        </w:rPr>
      </w:pPr>
      <w:r w:rsidRPr="003B6953">
        <w:rPr>
          <w:rStyle w:val="apple-style-span"/>
          <w:rFonts w:ascii="Times New Roman" w:hAnsi="Times New Roman"/>
          <w:color w:val="000000"/>
          <w:sz w:val="28"/>
          <w:szCs w:val="28"/>
        </w:rPr>
        <w:t>Справочная правовая система Консультант Плюс</w:t>
      </w:r>
      <w:bookmarkStart w:id="0" w:name="_GoBack"/>
      <w:bookmarkEnd w:id="0"/>
    </w:p>
    <w:sectPr w:rsidR="00B1399E" w:rsidRPr="003B6953" w:rsidSect="00B1399E">
      <w:pgSz w:w="11905" w:h="16837"/>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53" w:rsidRDefault="003B6953">
      <w:pPr>
        <w:spacing w:after="0" w:line="240" w:lineRule="auto"/>
      </w:pPr>
      <w:r>
        <w:separator/>
      </w:r>
    </w:p>
  </w:endnote>
  <w:endnote w:type="continuationSeparator" w:id="0">
    <w:p w:rsidR="003B6953" w:rsidRDefault="003B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53" w:rsidRDefault="003B6953">
      <w:pPr>
        <w:spacing w:after="0" w:line="240" w:lineRule="auto"/>
      </w:pPr>
      <w:r>
        <w:separator/>
      </w:r>
    </w:p>
  </w:footnote>
  <w:footnote w:type="continuationSeparator" w:id="0">
    <w:p w:rsidR="003B6953" w:rsidRDefault="003B69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1211"/>
        </w:tabs>
        <w:ind w:left="1211"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99E"/>
    <w:rsid w:val="003B6953"/>
    <w:rsid w:val="004E1CD0"/>
    <w:rsid w:val="00735F0E"/>
    <w:rsid w:val="00B1399E"/>
    <w:rsid w:val="00FF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008493-639C-4D2D-AEE7-D72CB40C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7">
    <w:name w:val="heading 7"/>
    <w:basedOn w:val="a"/>
    <w:next w:val="a"/>
    <w:link w:val="70"/>
    <w:uiPriority w:val="9"/>
    <w:qFormat/>
    <w:pPr>
      <w:keepNext/>
      <w:numPr>
        <w:ilvl w:val="6"/>
        <w:numId w:val="1"/>
      </w:numPr>
      <w:suppressAutoHyphens w:val="0"/>
      <w:spacing w:after="0" w:line="360" w:lineRule="auto"/>
      <w:ind w:left="360" w:firstLine="709"/>
      <w:jc w:val="both"/>
      <w:outlineLvl w:val="6"/>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rPr>
      <w:rFonts w:cs="Times New Roman"/>
      <w:sz w:val="24"/>
      <w:szCs w:val="24"/>
    </w:rPr>
  </w:style>
  <w:style w:type="character" w:customStyle="1" w:styleId="2">
    <w:name w:val="Основной шрифт абзаца2"/>
  </w:style>
  <w:style w:type="character" w:customStyle="1" w:styleId="1">
    <w:name w:val="Основной шрифт абзаца1"/>
  </w:style>
  <w:style w:type="character" w:customStyle="1" w:styleId="a3">
    <w:name w:val="Схема документа Знак"/>
    <w:rPr>
      <w:rFonts w:ascii="Tahoma" w:hAnsi="Tahoma" w:cs="Tahoma"/>
      <w:sz w:val="16"/>
      <w:szCs w:val="16"/>
    </w:rPr>
  </w:style>
  <w:style w:type="character" w:customStyle="1" w:styleId="apple-style-span">
    <w:name w:val="apple-style-span"/>
    <w:rPr>
      <w:rFonts w:cs="Times New Roman"/>
    </w:rPr>
  </w:style>
  <w:style w:type="character" w:customStyle="1" w:styleId="a4">
    <w:name w:val="Верхний колонтитул Знак"/>
    <w:rPr>
      <w:rFonts w:cs="Times New Roman"/>
    </w:rPr>
  </w:style>
  <w:style w:type="character" w:customStyle="1" w:styleId="a5">
    <w:name w:val="Нижний колонтитул Знак"/>
    <w:rPr>
      <w:rFonts w:cs="Times New Roman"/>
    </w:rPr>
  </w:style>
  <w:style w:type="character" w:customStyle="1" w:styleId="a6">
    <w:name w:val="Символ сноски"/>
    <w:rPr>
      <w:rFonts w:cs="Times New Roman"/>
      <w:vertAlign w:val="superscript"/>
    </w:rPr>
  </w:style>
  <w:style w:type="character" w:customStyle="1" w:styleId="10">
    <w:name w:val="Знак сноски1"/>
    <w:rPr>
      <w:vertAlign w:val="superscript"/>
    </w:rPr>
  </w:style>
  <w:style w:type="paragraph" w:customStyle="1" w:styleId="a7">
    <w:name w:val="Заголовок"/>
    <w:basedOn w:val="a"/>
    <w:next w:val="a8"/>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rFonts w:ascii="Calibri" w:hAnsi="Calibri" w:cs="Calibri"/>
      <w:sz w:val="22"/>
      <w:szCs w:val="22"/>
      <w:lang w:eastAsia="ar-SA"/>
    </w:rPr>
  </w:style>
  <w:style w:type="paragraph" w:styleId="aa">
    <w:name w:val="List"/>
    <w:basedOn w:val="a8"/>
    <w:uiPriority w:val="99"/>
    <w:rPr>
      <w:rFonts w:ascii="Arial" w:hAnsi="Arial" w:cs="Tahoma"/>
    </w:rPr>
  </w:style>
  <w:style w:type="paragraph" w:customStyle="1" w:styleId="20">
    <w:name w:val="Название2"/>
    <w:basedOn w:val="a"/>
    <w:pPr>
      <w:suppressLineNumbers/>
      <w:spacing w:before="120" w:after="120"/>
    </w:pPr>
    <w:rPr>
      <w:rFonts w:ascii="Arial" w:hAnsi="Arial" w:cs="Tahoma"/>
      <w:i/>
      <w:iCs/>
      <w:sz w:val="20"/>
      <w:szCs w:val="24"/>
    </w:rPr>
  </w:style>
  <w:style w:type="paragraph" w:customStyle="1" w:styleId="21">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 w:val="20"/>
      <w:szCs w:val="24"/>
    </w:rPr>
  </w:style>
  <w:style w:type="paragraph" w:customStyle="1" w:styleId="12">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13">
    <w:name w:val="Схема документа1"/>
    <w:basedOn w:val="a"/>
    <w:pPr>
      <w:spacing w:after="0" w:line="240" w:lineRule="auto"/>
    </w:pPr>
    <w:rPr>
      <w:rFonts w:ascii="Tahoma" w:hAnsi="Tahoma" w:cs="Tahoma"/>
      <w:sz w:val="16"/>
      <w:szCs w:val="16"/>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b">
    <w:name w:val="header"/>
    <w:basedOn w:val="a"/>
    <w:link w:val="14"/>
    <w:uiPriority w:val="99"/>
    <w:pPr>
      <w:spacing w:after="0" w:line="240" w:lineRule="auto"/>
    </w:pPr>
  </w:style>
  <w:style w:type="character" w:customStyle="1" w:styleId="14">
    <w:name w:val="Верхний колонтитул Знак1"/>
    <w:link w:val="ab"/>
    <w:uiPriority w:val="99"/>
    <w:semiHidden/>
    <w:rPr>
      <w:rFonts w:ascii="Calibri" w:hAnsi="Calibri" w:cs="Calibri"/>
      <w:sz w:val="22"/>
      <w:szCs w:val="22"/>
      <w:lang w:eastAsia="ar-SA"/>
    </w:rPr>
  </w:style>
  <w:style w:type="paragraph" w:styleId="ac">
    <w:name w:val="footer"/>
    <w:basedOn w:val="a"/>
    <w:link w:val="15"/>
    <w:uiPriority w:val="99"/>
    <w:pPr>
      <w:spacing w:after="0" w:line="240" w:lineRule="auto"/>
    </w:pPr>
  </w:style>
  <w:style w:type="character" w:customStyle="1" w:styleId="15">
    <w:name w:val="Нижний колонтитул Знак1"/>
    <w:link w:val="ac"/>
    <w:uiPriority w:val="99"/>
    <w:semiHidden/>
    <w:rPr>
      <w:rFonts w:ascii="Calibri" w:hAnsi="Calibri" w:cs="Calibri"/>
      <w:sz w:val="22"/>
      <w:szCs w:val="22"/>
      <w:lang w:eastAsia="ar-S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210">
    <w:name w:val="Основной текст с отступом 21"/>
    <w:basedOn w:val="a"/>
    <w:pPr>
      <w:spacing w:before="120" w:after="120" w:line="360" w:lineRule="auto"/>
      <w:ind w:firstLine="851"/>
      <w:jc w:val="both"/>
    </w:pPr>
    <w:rPr>
      <w:sz w:val="28"/>
    </w:rPr>
  </w:style>
  <w:style w:type="paragraph" w:styleId="af">
    <w:name w:val="Body Text Indent"/>
    <w:basedOn w:val="a"/>
    <w:link w:val="af0"/>
    <w:uiPriority w:val="99"/>
    <w:pPr>
      <w:spacing w:line="360" w:lineRule="auto"/>
      <w:ind w:firstLine="851"/>
    </w:pPr>
    <w:rPr>
      <w:sz w:val="28"/>
    </w:rPr>
  </w:style>
  <w:style w:type="character" w:customStyle="1" w:styleId="af0">
    <w:name w:val="Основной текст с отступом Знак"/>
    <w:link w:val="af"/>
    <w:uiPriority w:val="99"/>
    <w:semiHidden/>
    <w:rPr>
      <w:rFonts w:ascii="Calibri" w:hAnsi="Calibri" w:cs="Calibri"/>
      <w:sz w:val="22"/>
      <w:szCs w:val="22"/>
      <w:lang w:eastAsia="ar-SA"/>
    </w:rPr>
  </w:style>
  <w:style w:type="paragraph" w:styleId="af1">
    <w:name w:val="footnote text"/>
    <w:basedOn w:val="a"/>
    <w:link w:val="af2"/>
    <w:uiPriority w:val="99"/>
    <w:pPr>
      <w:suppressLineNumbers/>
      <w:ind w:left="283" w:hanging="283"/>
    </w:pPr>
    <w:rPr>
      <w:sz w:val="20"/>
      <w:szCs w:val="20"/>
    </w:rPr>
  </w:style>
  <w:style w:type="character" w:customStyle="1" w:styleId="af2">
    <w:name w:val="Текст сноски Знак"/>
    <w:link w:val="af1"/>
    <w:uiPriority w:val="99"/>
    <w:semiHidden/>
    <w:rPr>
      <w:rFonts w:ascii="Calibri" w:hAnsi="Calibri" w:cs="Calibri"/>
      <w:lang w:eastAsia="ar-SA"/>
    </w:rPr>
  </w:style>
  <w:style w:type="paragraph" w:customStyle="1" w:styleId="31">
    <w:name w:val="Основной текст с отступом 31"/>
    <w:basedOn w:val="a"/>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6933</Words>
  <Characters>39522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2014-03-07T07:59:00Z</dcterms:created>
  <dcterms:modified xsi:type="dcterms:W3CDTF">2014-03-07T07:59:00Z</dcterms:modified>
</cp:coreProperties>
</file>