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46" w:rsidRPr="00D21455" w:rsidRDefault="00D21455" w:rsidP="00D21455">
      <w:pPr>
        <w:pStyle w:val="a8"/>
      </w:pPr>
      <w:r w:rsidRPr="00D21455">
        <w:t>Содержание</w:t>
      </w:r>
    </w:p>
    <w:p w:rsidR="001C39E4" w:rsidRPr="00D21455" w:rsidRDefault="001C39E4" w:rsidP="00D21455">
      <w:pPr>
        <w:pStyle w:val="a8"/>
      </w:pPr>
    </w:p>
    <w:p w:rsidR="00D21455" w:rsidRPr="00D21455" w:rsidRDefault="00D953E7" w:rsidP="00D21455">
      <w:pPr>
        <w:pStyle w:val="a8"/>
        <w:ind w:firstLine="0"/>
      </w:pPr>
      <w:r w:rsidRPr="00D21455">
        <w:t>Введение</w:t>
      </w:r>
    </w:p>
    <w:p w:rsidR="00D21455" w:rsidRPr="00D21455" w:rsidRDefault="00D21455" w:rsidP="00D21455">
      <w:pPr>
        <w:pStyle w:val="a8"/>
        <w:ind w:firstLine="0"/>
      </w:pPr>
      <w:r w:rsidRPr="00D21455">
        <w:t>1</w:t>
      </w:r>
      <w:r w:rsidR="00D953E7" w:rsidRPr="00D21455">
        <w:t xml:space="preserve">. </w:t>
      </w:r>
      <w:r w:rsidR="00D454BD" w:rsidRPr="00D21455">
        <w:t>Основы жанро</w:t>
      </w:r>
      <w:r w:rsidR="007113BA" w:rsidRPr="00D21455">
        <w:t>вой типологии трагедии</w:t>
      </w:r>
    </w:p>
    <w:p w:rsidR="00974455" w:rsidRPr="00D21455" w:rsidRDefault="00D21455" w:rsidP="00D21455">
      <w:pPr>
        <w:pStyle w:val="a8"/>
        <w:ind w:firstLine="0"/>
      </w:pPr>
      <w:r w:rsidRPr="00D21455">
        <w:t>2</w:t>
      </w:r>
      <w:r w:rsidR="0072735E" w:rsidRPr="00D21455">
        <w:t>. Становление жанра трагедии в русской литературе XVIII века</w:t>
      </w:r>
    </w:p>
    <w:p w:rsidR="00974455" w:rsidRPr="00D21455" w:rsidRDefault="005E324D" w:rsidP="00D21455">
      <w:pPr>
        <w:pStyle w:val="a8"/>
        <w:ind w:firstLine="0"/>
      </w:pPr>
      <w:r w:rsidRPr="00D21455">
        <w:t>2.1 Драматургический жанр в творческом наследии А.П.</w:t>
      </w:r>
      <w:r w:rsidR="002A44F3">
        <w:t xml:space="preserve"> </w:t>
      </w:r>
      <w:r w:rsidRPr="00D21455">
        <w:t>Сумарокова</w:t>
      </w:r>
    </w:p>
    <w:p w:rsidR="00974455" w:rsidRPr="00D21455" w:rsidRDefault="00700FEA" w:rsidP="00D21455">
      <w:pPr>
        <w:pStyle w:val="a8"/>
        <w:ind w:firstLine="0"/>
      </w:pPr>
      <w:r w:rsidRPr="00D21455">
        <w:t>2.2 Влияние творчества Княжнина на становление жанра трагедии</w:t>
      </w:r>
    </w:p>
    <w:p w:rsidR="001C39E4" w:rsidRPr="00D21455" w:rsidRDefault="00B14749" w:rsidP="00D21455">
      <w:pPr>
        <w:pStyle w:val="a8"/>
        <w:ind w:firstLine="0"/>
      </w:pPr>
      <w:r w:rsidRPr="00D21455">
        <w:t>Заключение</w:t>
      </w:r>
    </w:p>
    <w:p w:rsidR="00712A01" w:rsidRPr="00D21455" w:rsidRDefault="00712A01" w:rsidP="00D21455">
      <w:pPr>
        <w:pStyle w:val="a8"/>
        <w:ind w:firstLine="0"/>
      </w:pPr>
      <w:r w:rsidRPr="00D21455">
        <w:t>Список литературы</w:t>
      </w:r>
    </w:p>
    <w:p w:rsidR="00B14749" w:rsidRPr="00D21455" w:rsidRDefault="00B14749" w:rsidP="00D21455">
      <w:pPr>
        <w:pStyle w:val="a8"/>
      </w:pPr>
    </w:p>
    <w:p w:rsidR="00D454BD" w:rsidRPr="00D21455" w:rsidRDefault="00D21455" w:rsidP="00D21455">
      <w:pPr>
        <w:pStyle w:val="a8"/>
      </w:pPr>
      <w:r w:rsidRPr="00D21455">
        <w:br w:type="page"/>
      </w:r>
      <w:r w:rsidR="00BA56D9" w:rsidRPr="00D21455">
        <w:t>Введение</w:t>
      </w:r>
    </w:p>
    <w:p w:rsidR="00BA56D9" w:rsidRPr="00D21455" w:rsidRDefault="00BA56D9" w:rsidP="00D21455">
      <w:pPr>
        <w:pStyle w:val="a8"/>
      </w:pPr>
    </w:p>
    <w:p w:rsidR="00D21455" w:rsidRPr="00D21455" w:rsidRDefault="00BA56D9" w:rsidP="00D21455">
      <w:pPr>
        <w:pStyle w:val="a8"/>
      </w:pPr>
      <w:r w:rsidRPr="00D21455">
        <w:t>Русская трагедия как жанр вобрала в себя все достоинства, недостатки и противоречия, свойственные проекту "Великая Русская Литература" как таковому</w:t>
      </w:r>
      <w:r w:rsidR="00B14749" w:rsidRPr="00D21455">
        <w:t>.</w:t>
      </w:r>
    </w:p>
    <w:p w:rsidR="00BA56D9" w:rsidRPr="00D21455" w:rsidRDefault="00BA56D9" w:rsidP="00D21455">
      <w:pPr>
        <w:pStyle w:val="a8"/>
      </w:pPr>
      <w:r w:rsidRPr="00D21455">
        <w:t>Первыми и последними "настоящими" русскими трагиками были Сумароков, Княжнин и Озеров. Таких образцово-правильных, пассионарных и одновременно живых (для своего времени) трагедий не написал после них ни один русский драматург. Предельность страстей, не знающая компромиссов борьба враждебных начал, торжество непоколебимых принципов, явленное зрителям в гибели тех, кто восстает против неба, - все это мы найдем в текстах восемнадцатого столетия. И здесь же - художественные открытия, намного опередившие свое время.</w:t>
      </w:r>
    </w:p>
    <w:p w:rsidR="003D0CBD" w:rsidRPr="00D21455" w:rsidRDefault="003D0CBD" w:rsidP="00D21455">
      <w:pPr>
        <w:pStyle w:val="a8"/>
      </w:pPr>
      <w:r w:rsidRPr="00D21455">
        <w:t xml:space="preserve">Отношение к театру как наиболее действенному средству художественной пропаганды освободительных идей свойственно всем просветителям XVIII века. </w:t>
      </w:r>
      <w:r w:rsidR="00106174" w:rsidRPr="00D21455">
        <w:t>Трагедия же была формой выражения высоких гражданских идей, в чем и заключается ее огромная роль в литературе.</w:t>
      </w:r>
    </w:p>
    <w:p w:rsidR="001E0F14" w:rsidRPr="00D21455" w:rsidRDefault="00BA56D9" w:rsidP="00D21455">
      <w:pPr>
        <w:pStyle w:val="a8"/>
      </w:pPr>
      <w:r w:rsidRPr="00D21455">
        <w:t>Тема курсовой работы видится нам актуальной, исходя из того, что понять современные процессы драматургии</w:t>
      </w:r>
      <w:r w:rsidR="00D21455" w:rsidRPr="00D21455">
        <w:t xml:space="preserve"> </w:t>
      </w:r>
      <w:r w:rsidR="001E0F14" w:rsidRPr="00D21455">
        <w:t>(становление новых жанров, постепенное угасание интереса к некоторым старым, совмещение особенностей ранее присущих разным жанрам в одном</w:t>
      </w:r>
      <w:r w:rsidR="00C810D1" w:rsidRPr="00D21455">
        <w:t>) можно только в результате</w:t>
      </w:r>
      <w:r w:rsidR="001E0F14" w:rsidRPr="00D21455">
        <w:t xml:space="preserve"> глубокого анализа процесса становления жанров в целом и жанра трагедии в частности.</w:t>
      </w:r>
    </w:p>
    <w:p w:rsidR="001E0F14" w:rsidRPr="00D21455" w:rsidRDefault="00C810D1" w:rsidP="00D21455">
      <w:pPr>
        <w:pStyle w:val="a8"/>
      </w:pPr>
      <w:r w:rsidRPr="00D21455">
        <w:t>Целью данной курсовой работы является анализ и описание процесса становления жанра трагедии в русской литературе XVIII века.</w:t>
      </w:r>
    </w:p>
    <w:p w:rsidR="00C810D1" w:rsidRPr="00D21455" w:rsidRDefault="00C810D1" w:rsidP="00D21455">
      <w:pPr>
        <w:pStyle w:val="a8"/>
      </w:pPr>
      <w:r w:rsidRPr="00D21455">
        <w:t>В качестве задач, стоящих перед курсовой работой можно выделить следующие:</w:t>
      </w:r>
    </w:p>
    <w:p w:rsidR="00C810D1" w:rsidRPr="00D21455" w:rsidRDefault="00C810D1" w:rsidP="00D21455">
      <w:pPr>
        <w:pStyle w:val="a8"/>
      </w:pPr>
      <w:r w:rsidRPr="00D21455">
        <w:t>1. Проанализировать соответствующую литературу по теме курсовой;</w:t>
      </w:r>
    </w:p>
    <w:p w:rsidR="00C810D1" w:rsidRPr="00D21455" w:rsidRDefault="00C810D1" w:rsidP="00D21455">
      <w:pPr>
        <w:pStyle w:val="a8"/>
      </w:pPr>
      <w:r w:rsidRPr="00D21455">
        <w:t>2. Выделить основы жанровой типологии трагедии и комедии;</w:t>
      </w:r>
    </w:p>
    <w:p w:rsidR="00C810D1" w:rsidRPr="00D21455" w:rsidRDefault="00C810D1" w:rsidP="00D21455">
      <w:pPr>
        <w:pStyle w:val="a8"/>
      </w:pPr>
      <w:r w:rsidRPr="00D21455">
        <w:t xml:space="preserve">3. Описать влияние </w:t>
      </w:r>
      <w:r w:rsidR="00746311" w:rsidRPr="00D21455">
        <w:t>на становление жанра трагедии основных русских трагиков;</w:t>
      </w:r>
    </w:p>
    <w:p w:rsidR="00D477A7" w:rsidRPr="00D21455" w:rsidRDefault="00746311" w:rsidP="00D21455">
      <w:pPr>
        <w:pStyle w:val="a8"/>
      </w:pPr>
      <w:r w:rsidRPr="00D21455">
        <w:t>4. Вычленить основные особенности поэтики, стилистики,</w:t>
      </w:r>
      <w:r w:rsidR="00D21455" w:rsidRPr="00D21455">
        <w:t xml:space="preserve"> </w:t>
      </w:r>
      <w:r w:rsidRPr="00D21455">
        <w:t>пространственной организации трагедийных произведений.</w:t>
      </w:r>
    </w:p>
    <w:p w:rsidR="00D21455" w:rsidRPr="00D21455" w:rsidRDefault="00D477A7" w:rsidP="00D21455">
      <w:pPr>
        <w:pStyle w:val="a8"/>
      </w:pPr>
      <w:r w:rsidRPr="00D21455">
        <w:t>Русская трагедия XVIII столетия была предметом исследования многих отечественных ученых: Б. Н. Асеева, Г. А. Гуковского, В. А. Бочкарева, Л. И. Кулаковой, Ю. М. Лотмана, Г. В. Москвичевой, Г. Н. Моисеевой, Ю. В. Стенника и других.</w:t>
      </w:r>
    </w:p>
    <w:p w:rsidR="00D21455" w:rsidRPr="00D21455" w:rsidRDefault="006759B5" w:rsidP="00D21455">
      <w:pPr>
        <w:pStyle w:val="a8"/>
      </w:pPr>
      <w:r w:rsidRPr="00D21455">
        <w:t xml:space="preserve">Уже дореволюционная филология занималась вопросами трагедийного жанра. Именно она внесла существенный вклад в изучение русской литературы XVIII века — академические издания Г.Державина и М. Ломоносова были подготовлены Я. К. Гротом и М. И. Сухомлиновым. </w:t>
      </w:r>
      <w:r w:rsidR="001C39E4" w:rsidRPr="00D21455">
        <w:t>Однако</w:t>
      </w:r>
      <w:r w:rsidRPr="00D21455">
        <w:t>, большинство ученых смотрело на литературу XVIII столетия и трагедию как на нерасчлененный массив «ложноклассицизма».</w:t>
      </w:r>
    </w:p>
    <w:p w:rsidR="006759B5" w:rsidRPr="00D21455" w:rsidRDefault="006759B5" w:rsidP="00D21455">
      <w:pPr>
        <w:pStyle w:val="a8"/>
      </w:pPr>
      <w:r w:rsidRPr="00D21455">
        <w:t>Крупнейшим советским исследователем, сумевшим выступить с «противостоянием» подобному подходу, стал Г. А Гуковский (1902-1949), увидевший в литературе XVIII столетия и живую литературную борьбу (полемика Ломоносова и Сумарокова), и многоразличное, дифференцированное явление.</w:t>
      </w:r>
    </w:p>
    <w:p w:rsidR="006759B5" w:rsidRPr="00D21455" w:rsidRDefault="006759B5" w:rsidP="00D21455">
      <w:pPr>
        <w:pStyle w:val="a8"/>
      </w:pPr>
      <w:r w:rsidRPr="00D21455">
        <w:t>Существеннейший вклад в расширение научных представлений о новом периоде русской литературы и жанре трагедии, внесли сборники «XVIII век», издающиеся Пушкинским Домом. Значение этой научной серии трудно переоценить. Именно эта методичная работа, отразила и зафиксировала все принципиальные изменения в нашем осознании XVIII столетия. Наиболее же полным на настоящий момент исследованием, в котором всесторонне освещается процесс становления и развития одного из ведущих жанров русской литературы — драматургии — является коллективный труд Пушкинского Дома Академии наук СССР «История русской драматургии. XVII — первая половина XIX века» (Л., 1982). В нем показано историческое взаимодействие разных жанров отечественной литературы, поставлена проблема углубленного изучения зависимости этапов развития литературы от разнообразия форм художественного мышления.</w:t>
      </w:r>
    </w:p>
    <w:p w:rsidR="00333B78" w:rsidRPr="00D21455" w:rsidRDefault="00333B78" w:rsidP="00D21455">
      <w:pPr>
        <w:pStyle w:val="a8"/>
      </w:pPr>
      <w:r w:rsidRPr="00D21455">
        <w:t>Рассматривая проблематику ранней русской драматургии, А. М. Панченко показал ее связь с целым рядом идей, которые возникли в России в XVII столетии, среди них — новые представления об истории как памяти о пережитых, отдаленных от современности событиях.</w:t>
      </w:r>
    </w:p>
    <w:p w:rsidR="00333B78" w:rsidRPr="00D21455" w:rsidRDefault="00333B78" w:rsidP="00D21455">
      <w:pPr>
        <w:pStyle w:val="a8"/>
      </w:pPr>
      <w:r w:rsidRPr="00D21455">
        <w:t>Особенности поэтики ранней русской драматургии охарактеризованы также в монографиях А. С. Демина «Русская литература второй половины XVII-начала XVIII века» (М., 1977); Л. А. Софроновой «Поэтика славянского театра XVII-первой половины XVIII века»</w:t>
      </w:r>
      <w:r w:rsidR="00C76B15" w:rsidRPr="00D21455">
        <w:t xml:space="preserve"> </w:t>
      </w:r>
      <w:r w:rsidRPr="00D21455">
        <w:t>(М., 1981).</w:t>
      </w:r>
    </w:p>
    <w:p w:rsidR="00C76B15" w:rsidRPr="00D21455" w:rsidRDefault="00C76B15" w:rsidP="00D21455">
      <w:pPr>
        <w:pStyle w:val="a8"/>
      </w:pPr>
      <w:r w:rsidRPr="00D21455">
        <w:t>Исследователь П.А.Орлов в «Истории</w:t>
      </w:r>
      <w:r w:rsidR="00D21455" w:rsidRPr="00D21455">
        <w:t xml:space="preserve"> </w:t>
      </w:r>
      <w:r w:rsidRPr="00D21455">
        <w:t>русской литературы XVIII века» достаточно подробно описывает жизнь и деятельность А.П. Сумарокова как одного из основоположников русской драматургии.</w:t>
      </w:r>
    </w:p>
    <w:p w:rsidR="00BB0B37" w:rsidRPr="00D21455" w:rsidRDefault="00BB0B37" w:rsidP="00D21455">
      <w:pPr>
        <w:pStyle w:val="a8"/>
      </w:pPr>
    </w:p>
    <w:p w:rsidR="00D21455" w:rsidRPr="00D21455" w:rsidRDefault="00D21455" w:rsidP="00D21455">
      <w:pPr>
        <w:pStyle w:val="a8"/>
      </w:pPr>
      <w:r>
        <w:br w:type="page"/>
        <w:t>1</w:t>
      </w:r>
      <w:r w:rsidR="00D454BD" w:rsidRPr="00D21455">
        <w:t>. Основы жанровой типологии трагедии и комедии</w:t>
      </w:r>
    </w:p>
    <w:p w:rsidR="00D454BD" w:rsidRPr="00D21455" w:rsidRDefault="00D454BD" w:rsidP="00D21455">
      <w:pPr>
        <w:pStyle w:val="a8"/>
      </w:pPr>
    </w:p>
    <w:p w:rsidR="00D21455" w:rsidRPr="00D21455" w:rsidRDefault="000B2395" w:rsidP="00D21455">
      <w:pPr>
        <w:pStyle w:val="a8"/>
      </w:pPr>
      <w:r w:rsidRPr="00D21455">
        <w:t>Трагедия</w:t>
      </w:r>
      <w:r w:rsidR="00D21455" w:rsidRPr="00D21455">
        <w:t xml:space="preserve"> </w:t>
      </w:r>
      <w:r w:rsidRPr="00D21455">
        <w:t>как жанр сформировалась в литературе Древней Греции, постепенно выделившись из единого синкретического обрядно-культового действа, которое включало в себя элементы трагики и комики [1; 227].</w:t>
      </w:r>
    </w:p>
    <w:p w:rsidR="001478B9" w:rsidRPr="00D21455" w:rsidRDefault="001478B9" w:rsidP="00D21455">
      <w:pPr>
        <w:pStyle w:val="a8"/>
      </w:pPr>
      <w:r w:rsidRPr="00D21455">
        <w:t>Крупнейшим теоретиком французского классицизма, обобщившим в своей поэтике ведущие тенденции своего времени был Буало.</w:t>
      </w:r>
    </w:p>
    <w:p w:rsidR="0007083C" w:rsidRPr="00D21455" w:rsidRDefault="0007083C" w:rsidP="00D21455">
      <w:pPr>
        <w:pStyle w:val="a8"/>
      </w:pPr>
      <w:r w:rsidRPr="00D21455">
        <w:t>Для классицистов незыблемым, непререкаемым авторитетом был человеческий разум, а</w:t>
      </w:r>
      <w:r w:rsidR="00D21455" w:rsidRPr="00D21455">
        <w:t xml:space="preserve"> </w:t>
      </w:r>
      <w:r w:rsidRPr="00D21455">
        <w:t>его идеальным выражением в искусстве представлялась классическая древность. В героике древнего мира, освобожденной от конкретно-исторической и бытовой реальности, теоретики классицизма видели высшую форму отвлеченного и обобщенного</w:t>
      </w:r>
      <w:r w:rsidR="00EB1060" w:rsidRPr="00D21455">
        <w:t xml:space="preserve"> воплощения действительности. Отсюда и вытекает одно из основных требований классической поэтики – следование античным образцам в выборе фабулы и</w:t>
      </w:r>
      <w:r w:rsidR="00D21455" w:rsidRPr="00D21455">
        <w:t xml:space="preserve"> </w:t>
      </w:r>
      <w:r w:rsidR="00EB1060" w:rsidRPr="00D21455">
        <w:t>героев: для</w:t>
      </w:r>
      <w:r w:rsidR="00D21455" w:rsidRPr="00D21455">
        <w:t xml:space="preserve"> </w:t>
      </w:r>
      <w:r w:rsidR="00EB1060" w:rsidRPr="00D21455">
        <w:t>классической поэзии (в особенности для ее основного жанра – трагедии) характерно многократное использование одного и того же традиционного</w:t>
      </w:r>
      <w:r w:rsidR="00D21455" w:rsidRPr="00D21455">
        <w:t xml:space="preserve"> </w:t>
      </w:r>
      <w:r w:rsidR="00EB1060" w:rsidRPr="00D21455">
        <w:t>образа и сюжета, почерпнутого из мифологии и истории древнего мира.</w:t>
      </w:r>
    </w:p>
    <w:p w:rsidR="0097570B" w:rsidRPr="00D21455" w:rsidRDefault="0097570B" w:rsidP="00D21455">
      <w:pPr>
        <w:pStyle w:val="a8"/>
      </w:pPr>
      <w:r w:rsidRPr="00D21455">
        <w:t>Эстетическая теория классицистов выросла на основании рационалистической философии, нашедшей свое наиболее законченное и последовательное выражение в учении Декарта. Характерным моментом этого учения являлось противопоставление двух начал человеческой природы – материального и духовно-чувственных страстей</w:t>
      </w:r>
      <w:r w:rsidR="000B2395" w:rsidRPr="00D21455">
        <w:t>, представляющих «низменную» животную стихию и «высокое» начало – разум.</w:t>
      </w:r>
    </w:p>
    <w:p w:rsidR="000B2395" w:rsidRPr="00D21455" w:rsidRDefault="000B2395" w:rsidP="00D21455">
      <w:pPr>
        <w:pStyle w:val="a8"/>
      </w:pPr>
      <w:r w:rsidRPr="00D21455">
        <w:t xml:space="preserve">Нормативный характер классической поэтики выражался в традиционном разделении поэзии на жанры, обладающие совершенно четкими и определенными формальными признаками. Вместо целостного отражения сложных и конкретных явлений реальной действительности классическая эстетика выделяла отдельные стороны, </w:t>
      </w:r>
      <w:r w:rsidR="007C2E78" w:rsidRPr="00D21455">
        <w:t>аспекты этой действительности.</w:t>
      </w:r>
    </w:p>
    <w:p w:rsidR="00BB7372" w:rsidRPr="00D21455" w:rsidRDefault="007C2E78" w:rsidP="00D21455">
      <w:pPr>
        <w:pStyle w:val="a8"/>
      </w:pPr>
      <w:r w:rsidRPr="00D21455">
        <w:t>Несчастья и страдания великих личностей составляют предмет «высокого» жанра – трагедии.</w:t>
      </w:r>
      <w:r w:rsidR="00BB7372" w:rsidRPr="00D21455">
        <w:t xml:space="preserve"> Разделение жанров (и соответственно изображаемых в них людей) на «высокие» и «низкие» отражают деление общества.</w:t>
      </w:r>
    </w:p>
    <w:p w:rsidR="00BB7372" w:rsidRPr="00D21455" w:rsidRDefault="00BB7372" w:rsidP="00D21455">
      <w:pPr>
        <w:pStyle w:val="a8"/>
      </w:pPr>
      <w:r w:rsidRPr="00D21455">
        <w:t>Опираясь на аристотелевскую теорию трагического, Буало развивает ее в духе своих моральных взглядов на литературу. Секрет обаяния трагедии состоит, по его мнению в том, чтобы «нравиться» и «трогать». Но по-настоящему волновать и растрогать могут только такой герой, который вызывает моральное сочувствие, «нравится» зрителю, несмотря на свою трагическую вину.</w:t>
      </w:r>
    </w:p>
    <w:p w:rsidR="00BB7372" w:rsidRPr="00D21455" w:rsidRDefault="00BB7372" w:rsidP="00D21455">
      <w:pPr>
        <w:pStyle w:val="a8"/>
      </w:pPr>
      <w:r w:rsidRPr="00D21455">
        <w:t>Буало не требует сглаживание острых жизненных конфликтов, приукрашивания суровой действительности в угоду изнеженным вкусам аристократичной публики, но он настаивает на</w:t>
      </w:r>
      <w:r w:rsidR="00D21455" w:rsidRPr="00D21455">
        <w:t xml:space="preserve"> </w:t>
      </w:r>
      <w:r w:rsidRPr="00D21455">
        <w:t>том, чтобы высокий этический идеал, присущий всякому большому художнику, ясно чувствовался в разработке характеров, в том числе и таких, за которыми традиционно закреплена роль мрачных и преступных персонажей.</w:t>
      </w:r>
    </w:p>
    <w:p w:rsidR="00BB7372" w:rsidRPr="00D21455" w:rsidRDefault="00BB7372" w:rsidP="00D21455">
      <w:pPr>
        <w:pStyle w:val="a8"/>
      </w:pPr>
      <w:r w:rsidRPr="00D21455">
        <w:t>«Ужас» и «сострадание», на которые, согласно Аристотелю, основывается эстетическое воздействие трагедии, Буало не мыслит себе вне морального оправдания героя. Это оправдание может заключаться в неведении героя, совершившего свое преступление невольно (Эдип) или в последующих угрызениях совести (Орест).</w:t>
      </w:r>
    </w:p>
    <w:p w:rsidR="00D21455" w:rsidRPr="00D21455" w:rsidRDefault="00BB7372" w:rsidP="00D21455">
      <w:pPr>
        <w:pStyle w:val="a8"/>
      </w:pPr>
      <w:r w:rsidRPr="00D21455">
        <w:t xml:space="preserve">Буало резко протестует против портретности в изображении персонажей. Поэт, по его мнению, должен создавать обобщенный типичный характер. </w:t>
      </w:r>
      <w:r w:rsidR="00D107E6" w:rsidRPr="00D21455">
        <w:t>Трагедия в соответствии с иерархией жанров имеет дело только с царями, полководцами, историческими деятелями.</w:t>
      </w:r>
    </w:p>
    <w:p w:rsidR="00D21455" w:rsidRPr="00D21455" w:rsidRDefault="00D454BD" w:rsidP="00D21455">
      <w:pPr>
        <w:pStyle w:val="a8"/>
      </w:pPr>
      <w:r w:rsidRPr="00D21455">
        <w:t>Сюжетосложение т</w:t>
      </w:r>
      <w:r w:rsidR="007113BA" w:rsidRPr="00D21455">
        <w:t>рагедии</w:t>
      </w:r>
      <w:r w:rsidRPr="00D21455">
        <w:t xml:space="preserve"> определено типологией героя. По определению Аристотеля, трагедийный герой — это человек с противоречивым характером, в котором общее нравственное достоинство соединено с трагической ошибкой, виной и заблуждением. Как человек достойный, он вызывает сочувствие зрителя, трагическая же вина является мотивировкой его финальной гибели. Кроме того, герой трагедии как правило архаист, он привержен установленному обычаю и связан с идеей прошлого — и это тоже мотивирует его финальную гибель, подобно тому, как прошлое неотвратимо обречено на уход.</w:t>
      </w:r>
    </w:p>
    <w:p w:rsidR="00D21455" w:rsidRPr="00D21455" w:rsidRDefault="00D454BD" w:rsidP="00D21455">
      <w:pPr>
        <w:pStyle w:val="a8"/>
      </w:pPr>
      <w:r w:rsidRPr="00D21455">
        <w:t>Типология героя трагедии обусловливает ко</w:t>
      </w:r>
      <w:r w:rsidR="007113BA" w:rsidRPr="00D21455">
        <w:t>нфликтную структуру жанра</w:t>
      </w:r>
      <w:r w:rsidRPr="00D21455">
        <w:t>. Источник противоречия, формирующего конфликт трагедии, находится в характере героя, в его трагической ошибке, заставляющей его преступить универсальные законы мироздания. Поэтому второй стороной конфликта в трагедии является некая надличностная сила — судьба, нравственный закон, закон социума. Таким образом, в трагедии сталкиваются между собой две правды — индивидуальная правда личности и правда надличностной силы, которые не могут существовать одновременно — в противном случае трагедия не могла бы вызвать сострадания. Поэтому и уровень реальности, на котором развивается трагедийное действие, можно обозначить понятием «бытийный»</w:t>
      </w:r>
      <w:r w:rsidR="00257F22" w:rsidRPr="00D21455">
        <w:t xml:space="preserve"> [14; 137]</w:t>
      </w:r>
      <w:r w:rsidRPr="00D21455">
        <w:t>.</w:t>
      </w:r>
    </w:p>
    <w:p w:rsidR="00D21455" w:rsidRPr="00D21455" w:rsidRDefault="00D454BD" w:rsidP="00D21455">
      <w:pPr>
        <w:pStyle w:val="a8"/>
      </w:pPr>
      <w:r w:rsidRPr="00D21455">
        <w:t>В конфликте человека и рока более могущественной оказывается надличностная сила: именно ее волей для человека создается безвыходная ситуация, при которой любой шаг во избежание судьбы оказывается шагом к ее осуществлению. В конфликте же человека с человеком возможности противоборствующих сторон равны — и тут дело решает личная инициатива и случай. И как следствие активности судьбы — движущей силы трагедии и случая — генератора комедийного действия, оно складывается для каждого жанра по определенной устойчивой схеме. Для трагедийного героя действие оборачивается утратой — к финалу он последовательно лишается всего, чем обладал в завязке, часто включая в это «все» и саму жизнь; для комедийного героя-протагониста, напротив, действие развивается по схеме обретения: в финале он получает то, чего был</w:t>
      </w:r>
      <w:r w:rsidR="0072735E" w:rsidRPr="00D21455">
        <w:t xml:space="preserve"> лиш</w:t>
      </w:r>
      <w:r w:rsidR="00257F22" w:rsidRPr="00D21455">
        <w:t>ен в исходной ситуации [6</w:t>
      </w:r>
      <w:r w:rsidR="0072735E" w:rsidRPr="00D21455">
        <w:t>; 139]</w:t>
      </w:r>
      <w:r w:rsidRPr="00D21455">
        <w:t>.</w:t>
      </w:r>
    </w:p>
    <w:p w:rsidR="00D454BD" w:rsidRPr="00D21455" w:rsidRDefault="00D454BD" w:rsidP="00D21455">
      <w:pPr>
        <w:pStyle w:val="a8"/>
      </w:pPr>
      <w:r w:rsidRPr="00D21455">
        <w:t>Таким образом, в древней литературе складывается классическая дихотомия жанров: для трагедии жанрообразующими понятиями становятся смерть, архаика (прошлое), судьба, утрата; для комедии — жизнь, новаторство (будущее), случай, обретение; то есть в своих внутриродовых соотношениях трагедия и комедия связываются симметрией зеркального типа: каждое трагедийное жанрообразующее понятие является полным антонимом комедийного. Эта классическая дихотомия древнегреческих жанров была полностью реконструирована в драматургии французского классицизма</w:t>
      </w:r>
      <w:r w:rsidR="0072735E" w:rsidRPr="00D21455">
        <w:t>.</w:t>
      </w:r>
    </w:p>
    <w:p w:rsidR="00BB0B37" w:rsidRPr="00D21455" w:rsidRDefault="00BB0B37" w:rsidP="00D21455">
      <w:pPr>
        <w:pStyle w:val="a8"/>
      </w:pPr>
    </w:p>
    <w:p w:rsidR="005E324D" w:rsidRDefault="00D21455" w:rsidP="00D21455">
      <w:pPr>
        <w:pStyle w:val="a8"/>
      </w:pPr>
      <w:r>
        <w:br w:type="page"/>
        <w:t>2</w:t>
      </w:r>
      <w:r w:rsidR="005E324D" w:rsidRPr="00D21455">
        <w:t>. Становление жанра трагедии в русской литературе XVIII века</w:t>
      </w:r>
    </w:p>
    <w:p w:rsidR="00D21455" w:rsidRPr="00D21455" w:rsidRDefault="00D21455" w:rsidP="00D21455">
      <w:pPr>
        <w:pStyle w:val="a8"/>
      </w:pPr>
    </w:p>
    <w:p w:rsidR="005E324D" w:rsidRDefault="005E324D" w:rsidP="00D21455">
      <w:pPr>
        <w:pStyle w:val="a8"/>
      </w:pPr>
      <w:r w:rsidRPr="00D21455">
        <w:t>2.1 Драматургический жанр в творческом наследии А.П.Сумарокова</w:t>
      </w:r>
    </w:p>
    <w:p w:rsidR="00D21455" w:rsidRPr="00D21455" w:rsidRDefault="00D21455" w:rsidP="00D21455">
      <w:pPr>
        <w:pStyle w:val="a8"/>
      </w:pPr>
    </w:p>
    <w:p w:rsidR="00D454BD" w:rsidRPr="00D21455" w:rsidRDefault="005E324D" w:rsidP="00D21455">
      <w:pPr>
        <w:pStyle w:val="a8"/>
      </w:pPr>
      <w:r w:rsidRPr="00D21455">
        <w:t>Время жизни и творчества Александра Петровича Сумарокова охватывает почти все крупные события в истории России XVIII в</w:t>
      </w:r>
      <w:r w:rsidR="00D33CA9" w:rsidRPr="00D21455">
        <w:t>ека</w:t>
      </w:r>
      <w:r w:rsidRPr="00D21455">
        <w:t>. Сумароков родился за 8 лет до смерти Петра I, а умер через 2 года после подавления крестьянского восстания под предводительством Емельяна Пугачева. Таким образом, А. П. Сумароков стал очевидцем и современником практи</w:t>
      </w:r>
      <w:r w:rsidR="00D33CA9" w:rsidRPr="00D21455">
        <w:t>чески всех царствований XVIII века</w:t>
      </w:r>
      <w:r w:rsidRPr="00D21455">
        <w:t>; на его жизнь пришлись все дворцовые перевороты, узурпации, крупные военные мероприятия и культурные события этой русской исторической эпохи, драматизм которой, остро ощущаемый ее современниками, сделал Сумарокова «отцом русского театра», создателем национального театрального репертуара. Однако при несомненном преобладании драматургических жанров в творческом наследии Сумарокова смысл его литературной позиции гораздо шире. Как ни один из его старших современников-литераторов Сумароков универсален в своем творчестве, и в этом отношении как писатель он, несомненно, является одной из ключевых фигур русского литературного процесса в целом</w:t>
      </w:r>
      <w:r w:rsidR="00257F22" w:rsidRPr="00D21455">
        <w:t xml:space="preserve"> [6; 174]</w:t>
      </w:r>
      <w:r w:rsidRPr="00D21455">
        <w:t>.</w:t>
      </w:r>
    </w:p>
    <w:p w:rsidR="002651D9" w:rsidRPr="00D21455" w:rsidRDefault="002651D9" w:rsidP="00D21455">
      <w:pPr>
        <w:pStyle w:val="a8"/>
      </w:pPr>
      <w:r w:rsidRPr="00D21455">
        <w:t xml:space="preserve">По своим философским убеждениям Сумароков был рационалистом, сформулировал свои взгляды на устройство человеческой жизни следующим образом: "Что на природе и истине основано, то никогда премениться не может, а что другие основания имеет, то похваляется, похуляется, вводится и выводится по произволению </w:t>
      </w:r>
      <w:r w:rsidR="00E104FF" w:rsidRPr="00D21455">
        <w:t>каждого и без всякого рассудка" [2; 46].</w:t>
      </w:r>
      <w:r w:rsidRPr="00D21455">
        <w:t xml:space="preserve"> Его идеалом был просвещенный дворянский патриотизм, противостоящий некультурному провинциализму, столичной галломании и чиновничьей продажности.</w:t>
      </w:r>
    </w:p>
    <w:p w:rsidR="00D21455" w:rsidRPr="00D21455" w:rsidRDefault="00F86EB0" w:rsidP="00D21455">
      <w:pPr>
        <w:pStyle w:val="a8"/>
      </w:pPr>
      <w:r w:rsidRPr="00D21455">
        <w:t>Сумароков пробовал свои силы во всех жанрах классицизма, писал сафические, горацианские, анакреонтические и другие оды, стансы, сонеты и т.д. Кроме того, он открыл для русской литературы жанр стихотворной трагедии. Сумароков начал писать трагедии во второй половине 1740-х годов, создав 9 произведений этого жанра: «Хореев» (1747), «Синав и Трувор» (1750), «Димитрий Самозванец» (1771) и др. В трагедиях, написанных в соответствии с канонами классицизма, в полной мере проявились политические взгляды Сумарокова. Так, трагический финал Хорева проистекал из того, что главный герой, "идеальный монарх", потворствовал собственным страстям - подозрительности и недоверчивости. "Тиран на престоле" становится причиной страданий многих людей - такова главная мысль трагедии Димитрий Самозванец.</w:t>
      </w:r>
    </w:p>
    <w:p w:rsidR="00F86EB0" w:rsidRPr="00D21455" w:rsidRDefault="00F86EB0" w:rsidP="00D21455">
      <w:pPr>
        <w:pStyle w:val="a8"/>
      </w:pPr>
      <w:r w:rsidRPr="00D21455">
        <w:t>Созданию драматических произведений не в последнюю очередь способствовало то, что в 1756 Сумароков был назначен первым директором Российского театра в Петербурге. Театр существовал во многом благодаря его энергии. После вынужденного ухода в отставку в 1761 (высокопоставленные придворные чины были недовольны Сумароковым) поэт полностью посвятил себя литературной деятельности.</w:t>
      </w:r>
    </w:p>
    <w:p w:rsidR="002651D9" w:rsidRPr="00D21455" w:rsidRDefault="002651D9" w:rsidP="00D21455">
      <w:pPr>
        <w:pStyle w:val="a8"/>
      </w:pPr>
      <w:r w:rsidRPr="00D21455">
        <w:t>Творчество Сумарокова оказало большое влияние на современную ему русскую литературу. Просветитель Н.Новиков брал эпиграфы к своим антиекатерининским сатирическим журналам из притч Сумарокова: "Они работают, а вы их труд ядите", "Опасно наставленье строго, / Где зверства и безумства</w:t>
      </w:r>
      <w:r w:rsidR="00E104FF" w:rsidRPr="00D21455">
        <w:t xml:space="preserve"> много" и другие [2; 65].</w:t>
      </w:r>
      <w:r w:rsidR="00D21455" w:rsidRPr="00D21455">
        <w:t xml:space="preserve"> </w:t>
      </w:r>
      <w:r w:rsidRPr="00D21455">
        <w:t>Радищев называл Сумарокова "великим мужем". Пушкин считал его главной заслугой то, что "Сумароков требовал уважения к стихотворству" в пору пренебрежительного отношения к литературе.</w:t>
      </w:r>
    </w:p>
    <w:p w:rsidR="00705819" w:rsidRPr="00D21455" w:rsidRDefault="00705819" w:rsidP="00D21455">
      <w:pPr>
        <w:pStyle w:val="a8"/>
      </w:pPr>
      <w:r w:rsidRPr="00D21455">
        <w:t>Поскольку драматургия является максимально объективным и как бы безавторским родом литературного творчества, постольку облик драматического персонажа складывается из его пластики (мимика, интонация, жест) и его речевой характеристики. Характерологическое значение жеста, мимики, интонации в этих условиях невероятно велико — и тем знаменательнее скупость пластики сумароковских трагедийных персонажей, подобная скупости вещной атрибутики спектакля. Сумароков в воссоздании внешности своих героев как бы намеренно избегает любого напоминания о том, что это — существа из плоти и крови [6; 151].</w:t>
      </w:r>
    </w:p>
    <w:p w:rsidR="00D21455" w:rsidRPr="00D21455" w:rsidRDefault="00705819" w:rsidP="00D21455">
      <w:pPr>
        <w:pStyle w:val="a8"/>
      </w:pPr>
      <w:r w:rsidRPr="00D21455">
        <w:t>Говорение является главным действием трагедийных персонажей Сумарокова. Но в отличие от разговорного слова сатиры и ораторского оды трагедийное слово обладает дополнительными свойствами. Поскольку оно является словом драматургическим, оно должно быть действенным, то есть обладать способностью развиваться из внутренне конфликтного смысла в конфликтную ситуацию. И здесь — одна из сложных проблем интерпретации жанровой модели сумароковских трагедий, поскольку сам процесс развития слова в ситуацию связан с наиболее своеобразным признаком трагедии Сумарокова — с ее конфликтной структурой, резко отличающейся от канонического конфликта разумной и неразумной страсти в драматургии французского классицизма [15; 215].</w:t>
      </w:r>
    </w:p>
    <w:p w:rsidR="00D21455" w:rsidRPr="00D21455" w:rsidRDefault="00705819" w:rsidP="00D21455">
      <w:pPr>
        <w:pStyle w:val="a8"/>
      </w:pPr>
      <w:r w:rsidRPr="00D21455">
        <w:t>Уже в первой трагедии Сумарокова — в «Хореве» (1747) конфликтная ситуация, складывающаяся из взаимоотношений персонажей, обнаруживает отчетливую тенденцию к раздвоению уровней конфликта. Оснельда, дочь низложенного и лишенного власти киевского князя Завлоха, находится в плену у победителя, нового князя Кия. Оснельда любит брата и наследника Кия, Хорева, и любима им. Отец же Оснельды, Завлох, стоит под стенами Киева с войском и требует освобождения Оснельды, не претендуя на отнятый у него престол и власть. Однако Кий подозревает Завлоха именно в покушении на его власть и заставляет Хорева, своего полководца, выступить против Завлоха с войском. Таким образом, Хорев оказывается в классическом безвыходном положении: он не должен ослушаться своего брата и властителя — и он не может причинить ущерба отцу своей возлюбленной: чувство долга и любовь вступают в конфликтные отношения [4; 72].</w:t>
      </w:r>
    </w:p>
    <w:p w:rsidR="00705819" w:rsidRPr="00D21455" w:rsidRDefault="00705819" w:rsidP="00D21455">
      <w:pPr>
        <w:pStyle w:val="a8"/>
      </w:pPr>
      <w:r w:rsidRPr="00D21455">
        <w:t>Все три центральных персонажа трагедии находятся как будто в одном и том же положении, предполагающем возможность выбора: Оснельда и Хорев могут предпочесть свою любовь повиновению отцу и властителю, Кий — отказаться от подозрений во имя чувства монаршего долга. Однако для каждого персонажа выбор оказывается мнимым — ни один из них ни секунды не колеблется в своих предпочтениях. Этически безупречная пара влюбленных считает делом чести безусловную преданность своему общественному долгу [6; 153].</w:t>
      </w:r>
    </w:p>
    <w:p w:rsidR="00D21455" w:rsidRPr="00D21455" w:rsidRDefault="00705819" w:rsidP="00D21455">
      <w:pPr>
        <w:pStyle w:val="a8"/>
      </w:pPr>
      <w:r w:rsidRPr="00D21455">
        <w:t>Таким образом, обе эти сходные конфликтные ситуации оказываются мнимыми. И для добродетельных персонажей, и для порочного выбор предрешен заранее; их позиция неизменна на протяжении всего действия. С одной стороны, разумные общественные страсти, честь и чувство долга, с другой — иррациональная индивидуальная страсть и безграничный произвол. Следовательно, борьба страстей снимается Сумароковым как источник развития действия трагедии. Она составляет лишь видимый, поверхностный слой глубинного истинного конфликта.</w:t>
      </w:r>
    </w:p>
    <w:p w:rsidR="00705819" w:rsidRPr="00D21455" w:rsidRDefault="00705819" w:rsidP="00D21455">
      <w:pPr>
        <w:pStyle w:val="a8"/>
      </w:pPr>
      <w:r w:rsidRPr="00D21455">
        <w:t>В результате движущей силой трагедии становится не столько личностный конфликт, сколько скрытый под противостоянием добродетели и порока конфликт идеологический. Его источник коренится в одном и том же понятии власти, которое является центральным в обеих вышеуказанных коллизиях, только интерпретируется это понятие по-разному.</w:t>
      </w:r>
    </w:p>
    <w:p w:rsidR="00D21455" w:rsidRPr="00D21455" w:rsidRDefault="00705819" w:rsidP="00D21455">
      <w:pPr>
        <w:pStyle w:val="a8"/>
      </w:pPr>
      <w:r w:rsidRPr="00D21455">
        <w:t>Во всех трагедиях Сумароков соблюдает формальные признаки, канонизированные эстетикой классицизма: обязательное пятиактное построение, единства времени, места и действия. Все трагедии — стихотворные и написаны каноническим высоким метром — александрийским стихом (шестистопный ямб с парной рифмой). Однако нужно отметить, что на этом следование трагедий Сумарокова французской классицистической схеме и кончается. Важнейший признак сознательной ориентации писателя на создание национальной жанровой модели — это типология сюжетосложения трагедии: из 9 текстов 7 написаны на сюжеты из русской истории. Но русский сюжет — это только внешний признак национального своеобразия жанровой модели сумароковской трагедии. Больше всего отмеченное своеобразие выразилось в особенностях поэтики и структуры жанра, четко ориентированных на русскую литературную традицию [14; 47].</w:t>
      </w:r>
    </w:p>
    <w:p w:rsidR="00D21455" w:rsidRPr="00D21455" w:rsidRDefault="00705819" w:rsidP="00D21455">
      <w:pPr>
        <w:pStyle w:val="a8"/>
      </w:pPr>
      <w:r w:rsidRPr="00D21455">
        <w:t xml:space="preserve">К </w:t>
      </w:r>
      <w:smartTag w:uri="urn:schemas-microsoft-com:office:smarttags" w:element="metricconverter">
        <w:smartTagPr>
          <w:attr w:name="ProductID" w:val="1, Л"/>
        </w:smartTagPr>
        <w:r w:rsidRPr="00D21455">
          <w:t>1747 г</w:t>
        </w:r>
      </w:smartTag>
      <w:r w:rsidRPr="00D21455">
        <w:t>., когда Сумароков написал свою первую трагедию «Хорев», которая положила основание типологии высокого трагедийного жанра, русское литературное сознание располагало сложившимися критериями высокого стиля, сформированными в поэтике ломоносовской торжественной оды. К концу 1740-х гг. ода успела оформиться в устойчивую литературную систему и была практически единственным целостным высоким жанром [6; 23].</w:t>
      </w:r>
    </w:p>
    <w:p w:rsidR="00D21455" w:rsidRPr="00D21455" w:rsidRDefault="00705819" w:rsidP="00D21455">
      <w:pPr>
        <w:pStyle w:val="a8"/>
      </w:pPr>
      <w:r w:rsidRPr="00D21455">
        <w:t>Зависимость поэтики трагедии от одической поэтики в чисто эстетических способах выражения категорий высокого и возвышенного заметна прежде всего в той сфере, в которой Сумароков и Ломоносов были антагонистами: в принципах поэтического словоупотребления. Метафорическому, ассоциативному и напряженно-образному слову Ломоносовской оды Сумароков в своей поэзии противопоставлял терминологически точное, суховатое, употребляемое в единственно прямом значении слово. Тем более показателен отход от этих принципов в слове трагедии, изначально замышлявшейся Сумароковым как высокий жанр [4; 122].</w:t>
      </w:r>
    </w:p>
    <w:p w:rsidR="00D21455" w:rsidRPr="00D21455" w:rsidRDefault="00705819" w:rsidP="00D21455">
      <w:pPr>
        <w:pStyle w:val="a8"/>
      </w:pPr>
      <w:r w:rsidRPr="00D21455">
        <w:t>Ломоносовский «треск и блеск», неоднократно осмеянные Сумароковым в критических статьях и пародийных «вздорных одах», самым серьезным образом оживают в трагедиях Сумарокова в прямых реминисценциях тех самых словосочетаний, против которых Сумароков теоретически восставал особенно рьяно [14; 57]. Вот лишь несколько примеров:</w:t>
      </w:r>
    </w:p>
    <w:p w:rsidR="00D21455" w:rsidRPr="00D21455" w:rsidRDefault="00705819" w:rsidP="00D21455">
      <w:pPr>
        <w:pStyle w:val="a8"/>
      </w:pPr>
      <w:r w:rsidRPr="00D21455">
        <w:t>Сумароков. «Хорев» (1747)</w:t>
      </w:r>
    </w:p>
    <w:p w:rsidR="00D21455" w:rsidRPr="00D21455" w:rsidRDefault="00705819" w:rsidP="00D21455">
      <w:pPr>
        <w:pStyle w:val="a8"/>
      </w:pPr>
      <w:r w:rsidRPr="00D21455">
        <w:t>Хорев, вооружась. восходит на коня,</w:t>
      </w:r>
    </w:p>
    <w:p w:rsidR="00D21455" w:rsidRPr="00D21455" w:rsidRDefault="00705819" w:rsidP="00D21455">
      <w:pPr>
        <w:pStyle w:val="a8"/>
      </w:pPr>
      <w:r w:rsidRPr="00D21455">
        <w:t>Врагов, как ветер прах, он бурно возметает (III;50).</w:t>
      </w:r>
    </w:p>
    <w:p w:rsidR="00D21455" w:rsidRPr="00D21455" w:rsidRDefault="00705819" w:rsidP="00D21455">
      <w:pPr>
        <w:pStyle w:val="a8"/>
      </w:pPr>
      <w:r w:rsidRPr="00D21455">
        <w:t xml:space="preserve">Ломоносов. Ода &lt;...&gt; </w:t>
      </w:r>
      <w:smartTag w:uri="urn:schemas-microsoft-com:office:smarttags" w:element="metricconverter">
        <w:smartTagPr>
          <w:attr w:name="ProductID" w:val="1, Л"/>
        </w:smartTagPr>
        <w:r w:rsidRPr="00D21455">
          <w:t>1742 г</w:t>
        </w:r>
      </w:smartTag>
      <w:r w:rsidRPr="00D21455">
        <w:t>. по коронации</w:t>
      </w:r>
    </w:p>
    <w:p w:rsidR="00D21455" w:rsidRPr="00D21455" w:rsidRDefault="00705819" w:rsidP="00D21455">
      <w:pPr>
        <w:pStyle w:val="a8"/>
      </w:pPr>
      <w:r w:rsidRPr="00D21455">
        <w:t>Там кони бурными ногами Взвивают к небу прах густой (89).</w:t>
      </w:r>
    </w:p>
    <w:p w:rsidR="00D21455" w:rsidRPr="00D21455" w:rsidRDefault="00705819" w:rsidP="00D21455">
      <w:pPr>
        <w:pStyle w:val="a8"/>
      </w:pPr>
      <w:r w:rsidRPr="00D21455">
        <w:t>Сумароков. Ода вздорная III (1759).</w:t>
      </w:r>
    </w:p>
    <w:p w:rsidR="00D21455" w:rsidRPr="00D21455" w:rsidRDefault="00705819" w:rsidP="00D21455">
      <w:pPr>
        <w:pStyle w:val="a8"/>
      </w:pPr>
      <w:r w:rsidRPr="00D21455">
        <w:t>Крылатый конь перед богами</w:t>
      </w:r>
    </w:p>
    <w:p w:rsidR="00D21455" w:rsidRPr="00D21455" w:rsidRDefault="00705819" w:rsidP="00D21455">
      <w:pPr>
        <w:pStyle w:val="a8"/>
      </w:pPr>
      <w:r w:rsidRPr="00D21455">
        <w:t>Своими бурными ногами</w:t>
      </w:r>
    </w:p>
    <w:p w:rsidR="00D21455" w:rsidRPr="00D21455" w:rsidRDefault="00705819" w:rsidP="00D21455">
      <w:pPr>
        <w:pStyle w:val="a8"/>
      </w:pPr>
      <w:r w:rsidRPr="00D21455">
        <w:t>В сей час ударит в вечный лед (II;208).</w:t>
      </w:r>
    </w:p>
    <w:p w:rsidR="00D21455" w:rsidRPr="00D21455" w:rsidRDefault="00705819" w:rsidP="00D21455">
      <w:pPr>
        <w:pStyle w:val="a8"/>
      </w:pPr>
      <w:r w:rsidRPr="00D21455">
        <w:t>Сумароков. Димитрий Самозванец (1772).</w:t>
      </w:r>
    </w:p>
    <w:p w:rsidR="00D21455" w:rsidRPr="00D21455" w:rsidRDefault="00705819" w:rsidP="00D21455">
      <w:pPr>
        <w:pStyle w:val="a8"/>
      </w:pPr>
      <w:r w:rsidRPr="00D21455">
        <w:t>В преддверии моем я слышу стук и треск.</w:t>
      </w:r>
    </w:p>
    <w:p w:rsidR="00D21455" w:rsidRPr="00D21455" w:rsidRDefault="00705819" w:rsidP="00D21455">
      <w:pPr>
        <w:pStyle w:val="a8"/>
      </w:pPr>
      <w:r w:rsidRPr="00D21455">
        <w:t>Пришли минуты злы, короны тмится блеск (IV;124).</w:t>
      </w:r>
    </w:p>
    <w:p w:rsidR="00D21455" w:rsidRPr="00D21455" w:rsidRDefault="00705819" w:rsidP="00D21455">
      <w:pPr>
        <w:pStyle w:val="a8"/>
      </w:pPr>
      <w:r w:rsidRPr="00D21455">
        <w:t>Ломоносов. Первые трофеи его величества Иоанна III (1741).</w:t>
      </w:r>
    </w:p>
    <w:p w:rsidR="00D21455" w:rsidRPr="00D21455" w:rsidRDefault="00705819" w:rsidP="00D21455">
      <w:pPr>
        <w:pStyle w:val="a8"/>
      </w:pPr>
      <w:r w:rsidRPr="00D21455">
        <w:t>При Вилманстранде слышен треск</w:t>
      </w:r>
    </w:p>
    <w:p w:rsidR="00D21455" w:rsidRPr="00D21455" w:rsidRDefault="00705819" w:rsidP="00D21455">
      <w:pPr>
        <w:pStyle w:val="a8"/>
      </w:pPr>
      <w:r w:rsidRPr="00D21455">
        <w:t>Мечей кровавых виден блеск (79).</w:t>
      </w:r>
    </w:p>
    <w:p w:rsidR="00D21455" w:rsidRPr="00D21455" w:rsidRDefault="00705819" w:rsidP="00D21455">
      <w:pPr>
        <w:pStyle w:val="a8"/>
      </w:pPr>
      <w:r w:rsidRPr="00D21455">
        <w:t>Сумароков. Дифирамб Пегасу (1761).</w:t>
      </w:r>
    </w:p>
    <w:p w:rsidR="00D21455" w:rsidRPr="00D21455" w:rsidRDefault="00705819" w:rsidP="00D21455">
      <w:pPr>
        <w:pStyle w:val="a8"/>
      </w:pPr>
      <w:r w:rsidRPr="00D21455">
        <w:t>Воздвиглась сильна буря в понте;</w:t>
      </w:r>
    </w:p>
    <w:p w:rsidR="00705819" w:rsidRPr="00D21455" w:rsidRDefault="00705819" w:rsidP="00D21455">
      <w:pPr>
        <w:pStyle w:val="a8"/>
      </w:pPr>
      <w:r w:rsidRPr="00D21455">
        <w:t>Встал треск и блеск на горизонте (II;213).</w:t>
      </w:r>
    </w:p>
    <w:p w:rsidR="00D21455" w:rsidRPr="00D21455" w:rsidRDefault="00705819" w:rsidP="00D21455">
      <w:pPr>
        <w:pStyle w:val="a8"/>
      </w:pPr>
      <w:r w:rsidRPr="00D21455">
        <w:t>Вместе с этими свойствами одического слова (его напряженной образностью, метафоризмом и семантической двуплановостью) в трагедию переходит и абстрактный, идеальный характер одических словесных конструкций. Это прямо отражается на природе художественной образности трагедии, которая усваивает нематериальный, условный тип художественной образности оды, принципиально оторванный от каких-либо предметных бытовых ассоциаций [15; 137]. Более всего это отражается на таких уже знакомых нам уровнях поэтики, как вещная атрибутика действия, пластический облик персонажа и его функции, пространственная организация действия.</w:t>
      </w:r>
    </w:p>
    <w:p w:rsidR="00D21455" w:rsidRPr="00D21455" w:rsidRDefault="00705819" w:rsidP="00D21455">
      <w:pPr>
        <w:pStyle w:val="a8"/>
      </w:pPr>
      <w:r w:rsidRPr="00D21455">
        <w:t>В смысле своего вещного окружения (декорации спектакля и предметы на сцене) действие трагедий Сумарокова отличается необыкновенной скупостью. В девяти трагедиях Сумарокова сценические вещи, непосредственно функциональные в действии и составляющие зримый, пластический образ трагедийного мира, исчерпываются шестью наименованиями: письмо, кинжал (шпага, меч и вообще оружие), кресло, цепи (оковы, узы), царская утварь (корона, скипетр), кубок с ядом. Статус обстановочной реалии (декорация, намек на узнаваемый образ мира) имеет только кресло — это единственный бытовой атрибут пространства трагедии, обозначенного во всех десяти текстах как «княжеский (царский) дом». Все остальные предметы в своем отношении к действию трагедии как бы утрачивают значение вещи, поскольку приобретают иные функции [4; 56].</w:t>
      </w:r>
    </w:p>
    <w:p w:rsidR="00D21455" w:rsidRPr="00D21455" w:rsidRDefault="00705819" w:rsidP="00D21455">
      <w:pPr>
        <w:pStyle w:val="a8"/>
      </w:pPr>
      <w:r w:rsidRPr="00D21455">
        <w:t>Письмо и кубок с ядом в трагедии «Хорев» имеют очевидное сюжетное значение: при помощи письма, сообщающего Кию о взаимной любви Оснельды и Хорева, завязывается интрига; кубок с ядом, который Кий посылает Оснельде, развязывает ее. Скипетр и корона обладают символическим смыслом как непременный атрибут власти, поскольку в центре каждой трагедии герой-властитель. Наконец, кинжал является почти действующим лицом, поскольку неукоснительно возникает в руках трагических героев в кульминационные моменты действия и в развязке. Очевидно и то, что кинжал в трагедии является не столько вещью, сколько символом, который воплощает в себе непременное свойство трагедийного действия — его постоянное колебание на грани жизни и смерти [6; 139].</w:t>
      </w:r>
    </w:p>
    <w:p w:rsidR="00D21455" w:rsidRPr="00D21455" w:rsidRDefault="005A244C" w:rsidP="00D21455">
      <w:pPr>
        <w:pStyle w:val="a8"/>
      </w:pPr>
      <w:r w:rsidRPr="00D21455">
        <w:t>П</w:t>
      </w:r>
      <w:r w:rsidR="00705819" w:rsidRPr="00D21455">
        <w:t>ространственная структура трагедии определяется конфликтным колебанием между двумя элементами оппозиции замкнутость-безграничность. Камерность действия трагедии, ее единое место, тождественное сценической площадке, подчеркнуты в репликах персонажей словесным рядом, в котором сосредоточен сюжет трагедии: дом (храм, темница) — чертоги (комнаты, храмина, покои). Здесь нет действия как такового, здесь есть только сообщение о нем [15; 214].</w:t>
      </w:r>
    </w:p>
    <w:p w:rsidR="00D21455" w:rsidRPr="00D21455" w:rsidRDefault="00705819" w:rsidP="00D21455">
      <w:pPr>
        <w:pStyle w:val="a8"/>
      </w:pPr>
      <w:r w:rsidRPr="00D21455">
        <w:t>События же происходят за пределами дома, в практически необозримом бесконечном пространстве, которое описано максимально обобщенно: дикие пустыни, превысоки горы, варварски степи, треволненно море, мрачные пустыни, разверсты пропасти и ратные поля, где разворачивается действие, на сцене никак не представлены. Поэтому весь внешний мир трагедии, находящийся за пределами сцены-дома, оказывается равен мирозданию в целом. Словесный ряд с этой семантикой: вся земля, вселенна, сей свет, весь мир, весь круг земной и подсолнечна — есть тот фон, на котором происходит трагическое действие. Как видим, по своему эстетическому качеству эта абсолютная безграничность трагедийного мирообраза оказывается близко родственной безграничности одического космоса [14; 55].</w:t>
      </w:r>
    </w:p>
    <w:p w:rsidR="00D21455" w:rsidRPr="00D21455" w:rsidRDefault="00705819" w:rsidP="00D21455">
      <w:pPr>
        <w:pStyle w:val="a8"/>
      </w:pPr>
      <w:r w:rsidRPr="00D21455">
        <w:t>Именно с безграничным внешним миром связан в трагедии персонаж — генератор трагического конфликта, действия которого являются источником исходной ситуации и развязки трагедии.</w:t>
      </w:r>
    </w:p>
    <w:p w:rsidR="00705819" w:rsidRPr="00D21455" w:rsidRDefault="00F85572" w:rsidP="00D21455">
      <w:pPr>
        <w:pStyle w:val="a8"/>
      </w:pPr>
      <w:r w:rsidRPr="00D21455">
        <w:t>О</w:t>
      </w:r>
      <w:r w:rsidR="00705819" w:rsidRPr="00D21455">
        <w:t>сновную значимость действующего лица в трагедии Сумарокова составляет не столько его физическое присутствие в действии, сколько его способность к говорению, письменному или словесному сообщению мыслей. Вот именно они — мысли, мировоззрение, идеология — реально действуют в трагедии Сумарокова, и человеческая фигура персонажа важна в этом действии лишь постольку, поскольку она является проводником звучащей речи. Так, условность и нематериальность пластического мирообраза трагедии проецируются и на типологию художественной образности, на образ персонажа [6; 140].</w:t>
      </w:r>
    </w:p>
    <w:p w:rsidR="00D21455" w:rsidRPr="00D21455" w:rsidRDefault="00705819" w:rsidP="00D21455">
      <w:pPr>
        <w:pStyle w:val="a8"/>
      </w:pPr>
      <w:r w:rsidRPr="00D21455">
        <w:t>Главный мотив классических русских трагедий - самоотверженность, доходящая до крайней своей черты, добровольной жертвенности. Героиня Сумарокова, Ксения, на честь которой покушается Самозванец, готова отдать жизнь, лишь бы спасти - нет, не отца и не жениха - спасти свою страну и православную веру, которым грозит неотвратимая беда.</w:t>
      </w:r>
    </w:p>
    <w:p w:rsidR="00D21455" w:rsidRPr="00D21455" w:rsidRDefault="00705819" w:rsidP="00D21455">
      <w:pPr>
        <w:pStyle w:val="a8"/>
      </w:pPr>
      <w:r w:rsidRPr="00D21455">
        <w:t>Искренность этой экзальтации, пассионарность трагических героев нашла свою чеканную формулу в рылеевской думе "Иван Сусанин", написанной, однако, уже на излете общенационального стремления к победам, за три года до Сенатской площади и дальнейших пагубных событий:</w:t>
      </w:r>
    </w:p>
    <w:p w:rsidR="00D21455" w:rsidRPr="00D21455" w:rsidRDefault="00705819" w:rsidP="00D21455">
      <w:pPr>
        <w:pStyle w:val="a8"/>
      </w:pPr>
      <w:r w:rsidRPr="00D21455">
        <w:t>Кто русский по сердцу, тот бодро и смело,</w:t>
      </w:r>
    </w:p>
    <w:p w:rsidR="00D21455" w:rsidRPr="00D21455" w:rsidRDefault="00705819" w:rsidP="00D21455">
      <w:pPr>
        <w:pStyle w:val="a8"/>
      </w:pPr>
      <w:r w:rsidRPr="00D21455">
        <w:t>И радостно гибнет за правое дело!</w:t>
      </w:r>
    </w:p>
    <w:p w:rsidR="00D21455" w:rsidRPr="00D21455" w:rsidRDefault="00705819" w:rsidP="00D21455">
      <w:pPr>
        <w:pStyle w:val="a8"/>
      </w:pPr>
      <w:r w:rsidRPr="00D21455">
        <w:t>Ни казни, ни смерти и я не боюсь:</w:t>
      </w:r>
    </w:p>
    <w:p w:rsidR="00D21455" w:rsidRPr="00D21455" w:rsidRDefault="00705819" w:rsidP="00D21455">
      <w:pPr>
        <w:pStyle w:val="a8"/>
      </w:pPr>
      <w:r w:rsidRPr="00D21455">
        <w:t>Не дрогнув, умру за царя и за Русь!</w:t>
      </w:r>
    </w:p>
    <w:p w:rsidR="00705819" w:rsidRPr="00D21455" w:rsidRDefault="00705819" w:rsidP="00D21455">
      <w:pPr>
        <w:pStyle w:val="a8"/>
      </w:pPr>
      <w:r w:rsidRPr="00D21455">
        <w:t>Некоторое время спустя преемникам русских классицистов величие стало смешно, серьезность показалась ничтожна, а про любовь к Руси можно было говорить лишь с улыбкой, окрашенной грустной иронией.</w:t>
      </w:r>
    </w:p>
    <w:p w:rsidR="00705819" w:rsidRPr="00D21455" w:rsidRDefault="00705819" w:rsidP="00D21455">
      <w:pPr>
        <w:pStyle w:val="a8"/>
      </w:pPr>
    </w:p>
    <w:p w:rsidR="00FF0545" w:rsidRDefault="00FF0545" w:rsidP="00D21455">
      <w:pPr>
        <w:pStyle w:val="a8"/>
      </w:pPr>
      <w:r w:rsidRPr="00D21455">
        <w:t>2.2 Влияние творчества Княжнина на становление жанра трагедии</w:t>
      </w:r>
    </w:p>
    <w:p w:rsidR="00D21455" w:rsidRPr="00D21455" w:rsidRDefault="00D21455" w:rsidP="00D21455">
      <w:pPr>
        <w:pStyle w:val="a8"/>
      </w:pPr>
    </w:p>
    <w:p w:rsidR="003D0CBD" w:rsidRPr="00D21455" w:rsidRDefault="00D33CA9" w:rsidP="00D21455">
      <w:pPr>
        <w:pStyle w:val="a8"/>
      </w:pPr>
      <w:r w:rsidRPr="00D21455">
        <w:t>Яков Борисович Княжнин - о</w:t>
      </w:r>
      <w:r w:rsidR="000262EB" w:rsidRPr="00D21455">
        <w:t>дин и</w:t>
      </w:r>
      <w:r w:rsidRPr="00D21455">
        <w:t>з крупнейших представителей русского</w:t>
      </w:r>
      <w:r w:rsidR="000262EB" w:rsidRPr="00D21455">
        <w:t xml:space="preserve"> просветительского классицизма 18 в</w:t>
      </w:r>
      <w:r w:rsidRPr="00D21455">
        <w:t>ека</w:t>
      </w:r>
      <w:r w:rsidR="000262EB" w:rsidRPr="00D21455">
        <w:t>.</w:t>
      </w:r>
    </w:p>
    <w:p w:rsidR="00D21455" w:rsidRPr="00D21455" w:rsidRDefault="003D0CBD" w:rsidP="00D21455">
      <w:pPr>
        <w:pStyle w:val="a8"/>
      </w:pPr>
      <w:r w:rsidRPr="00D21455">
        <w:t>Княжнин вошел в историю русской общественной мысли и литературы как автор первой русской антимонархической трагедии «Вадим Новгородский». Написать трагедию, вызывавшую преследования самодержавия в течение ста двадцати лет, выступить против основных пороков современного ему общества мог лишь писатель, стоявший на передовых общественных позициях. Таким писателем и был Яков Борисович Княжнин, один из выдающихся деятелей русского Просвещения XVIII века.</w:t>
      </w:r>
    </w:p>
    <w:p w:rsidR="00D21455" w:rsidRPr="00D21455" w:rsidRDefault="000262EB" w:rsidP="00D21455">
      <w:pPr>
        <w:pStyle w:val="a8"/>
      </w:pPr>
      <w:r w:rsidRPr="00D21455">
        <w:t>В печати впервые выступил в 1769. Уже в первой трагедии - "Дидона" (1769, Моск</w:t>
      </w:r>
      <w:r w:rsidR="002F7D05" w:rsidRPr="00D21455">
        <w:t>ва; 1778, Петербург, домашний теат</w:t>
      </w:r>
      <w:r w:rsidRPr="00D21455">
        <w:t>р Дьяковых, в роли Ярба - Дмитревский) - прояви</w:t>
      </w:r>
      <w:r w:rsidR="002F7D05" w:rsidRPr="00D21455">
        <w:t>лась свойственная драматургии Княжнина гуманистическая</w:t>
      </w:r>
      <w:r w:rsidRPr="00D21455">
        <w:t>, свободолюбивая направленность. Не отказываясь от классицистской кол</w:t>
      </w:r>
      <w:r w:rsidR="002F7D05" w:rsidRPr="00D21455">
        <w:t>лизии борьбы долга и чувства, Княжнин</w:t>
      </w:r>
      <w:r w:rsidRPr="00D21455">
        <w:t>, однако, придаёт чувству большее значение, чем его предшественник Сумароков, что приводит к усилению эмоциональной стороны его трагедий, опре</w:t>
      </w:r>
      <w:r w:rsidR="002F7D05" w:rsidRPr="00D21455">
        <w:t>деляет новые черты их художественной формы (психологическое</w:t>
      </w:r>
      <w:r w:rsidRPr="00D21455">
        <w:t xml:space="preserve"> углубл</w:t>
      </w:r>
      <w:r w:rsidR="002F7D05" w:rsidRPr="00D21455">
        <w:t>ение характеров, обострение драматических</w:t>
      </w:r>
      <w:r w:rsidRPr="00D21455">
        <w:t xml:space="preserve"> противоречий, создание эффектных кульминаций и т. п.).</w:t>
      </w:r>
    </w:p>
    <w:p w:rsidR="00106174" w:rsidRPr="00D21455" w:rsidRDefault="00106174" w:rsidP="00D21455">
      <w:pPr>
        <w:pStyle w:val="a8"/>
      </w:pPr>
      <w:r w:rsidRPr="00D21455">
        <w:t>В своей первой трагедии «Дидона» Княжнин выступает как продолжатель лучших традиций русского классицизма и намечает новые пути. Взяв в основу сюжета эпизод из четвертой песни «Энеиды» Вергилия, неоднократно обработанный европейскими писателями, русский драматург рисует в образе Дидоны не только страдающую женщину, но и мудрую правительницу, гордую сознанием «блаженства» своих подданных и в час тяжких личных испытаний не забывающую о народе. Характерно ее презрение к тирану-завоевателю, идущему «править мёртвыми в стране опустошенной». Но Дидона не остаётся жить ради блага народа, как это делают все положительные герои Сумарокова, включая Гамлета. Трагедия лишена обязательной нравоучительности: прав Эней, покидающий Дидону во имя долга, права и Дидона с ее всепоглощающей страстью. Отсутствие прямолинейности было ново для русской драматургии, как и более глубокое изображение страсти, взволнованность, эмоциональность:</w:t>
      </w:r>
    </w:p>
    <w:p w:rsidR="00D21455" w:rsidRPr="00D21455" w:rsidRDefault="00106174" w:rsidP="00D21455">
      <w:pPr>
        <w:pStyle w:val="a8"/>
      </w:pPr>
      <w:r w:rsidRPr="00D21455">
        <w:t>Я клятвами твоей горячности не мерю,</w:t>
      </w:r>
    </w:p>
    <w:p w:rsidR="00D21455" w:rsidRPr="00D21455" w:rsidRDefault="00106174" w:rsidP="00D21455">
      <w:pPr>
        <w:pStyle w:val="a8"/>
      </w:pPr>
      <w:r w:rsidRPr="00D21455">
        <w:t>Я вздоху твоему единому поверю —</w:t>
      </w:r>
    </w:p>
    <w:p w:rsidR="00106174" w:rsidRPr="00D21455" w:rsidRDefault="00106174" w:rsidP="00D21455">
      <w:pPr>
        <w:pStyle w:val="a8"/>
      </w:pPr>
      <w:r w:rsidRPr="00D21455">
        <w:t>такие лирические строки редко звучали в сумароковских трагедиях.</w:t>
      </w:r>
    </w:p>
    <w:p w:rsidR="00D21455" w:rsidRPr="00D21455" w:rsidRDefault="00106174" w:rsidP="00D21455">
      <w:pPr>
        <w:pStyle w:val="a8"/>
      </w:pPr>
      <w:r w:rsidRPr="00D21455">
        <w:t>Непривычным для русских зрителей было зрелище, завершающее трагедию: Ярб, мстя за отвергнутую любовь, зажигает Карфаген, пламя охватывает дворец, Дидона на глазах зрителей бросается в огонь. Изменения, вносимые Княжниным, заставляли и других писателей задумываться над вопросами обновления формы. Большее внимание уделяется зрелищной стороне драматургии; появляются ремарки, обязывающие автора внешними средствами передать состояние персонажа.</w:t>
      </w:r>
    </w:p>
    <w:p w:rsidR="00FF0545" w:rsidRPr="00D21455" w:rsidRDefault="002F7D05" w:rsidP="00D21455">
      <w:pPr>
        <w:pStyle w:val="a8"/>
      </w:pPr>
      <w:r w:rsidRPr="00D21455">
        <w:t>Следующая трагедия Княжнина</w:t>
      </w:r>
      <w:r w:rsidR="000262EB" w:rsidRPr="00D21455">
        <w:t xml:space="preserve"> "Владимир и Ярополк" (1772) отражает харак</w:t>
      </w:r>
      <w:r w:rsidRPr="00D21455">
        <w:t>терное для последнего этапа русского просветительского</w:t>
      </w:r>
      <w:r w:rsidR="000262EB" w:rsidRPr="00D21455">
        <w:t xml:space="preserve"> классицизма крушение ве</w:t>
      </w:r>
      <w:r w:rsidRPr="00D21455">
        <w:t>ры в "просвещённого монарха". Княжнин</w:t>
      </w:r>
      <w:r w:rsidR="000262EB" w:rsidRPr="00D21455">
        <w:t xml:space="preserve"> рассматривает деспотизм как неизбежное поро</w:t>
      </w:r>
      <w:r w:rsidRPr="00D21455">
        <w:t>ждение самодержавной власти. Комические оперы и комедии, написанные Княжниным</w:t>
      </w:r>
      <w:r w:rsidR="000262EB" w:rsidRPr="00D21455">
        <w:t xml:space="preserve"> в конце 70-х и в 80-х гг., ещё более сближают его</w:t>
      </w:r>
      <w:r w:rsidRPr="00D21455">
        <w:t xml:space="preserve"> творчество с передовым сатирическим направлением в русской лите</w:t>
      </w:r>
      <w:r w:rsidR="000262EB" w:rsidRPr="00D21455">
        <w:t>р</w:t>
      </w:r>
      <w:r w:rsidRPr="00D21455">
        <w:t>атуре и публицистике; крепостнические</w:t>
      </w:r>
      <w:r w:rsidR="000262EB" w:rsidRPr="00D21455">
        <w:t xml:space="preserve"> </w:t>
      </w:r>
      <w:r w:rsidRPr="00D21455">
        <w:t>нравы и галломанию дворянства Княжнин рисует в комической</w:t>
      </w:r>
      <w:r w:rsidR="00F85572" w:rsidRPr="00D21455">
        <w:t xml:space="preserve"> опере "Несчастье от кареты". </w:t>
      </w:r>
      <w:r w:rsidRPr="00D21455">
        <w:t>Главным</w:t>
      </w:r>
      <w:r w:rsidR="000262EB" w:rsidRPr="00D21455">
        <w:t xml:space="preserve"> действующим л</w:t>
      </w:r>
      <w:r w:rsidRPr="00D21455">
        <w:t>ицом комической</w:t>
      </w:r>
      <w:r w:rsidR="000262EB" w:rsidRPr="00D21455">
        <w:t xml:space="preserve"> оперы </w:t>
      </w:r>
      <w:r w:rsidR="00F85572" w:rsidRPr="00D21455">
        <w:t>"Сбитенщик"</w:t>
      </w:r>
      <w:r w:rsidR="00D21455" w:rsidRPr="00D21455">
        <w:t xml:space="preserve"> </w:t>
      </w:r>
      <w:r w:rsidR="000262EB" w:rsidRPr="00D21455">
        <w:t>является умный, энергичный человек из народа. Алчность и невеже</w:t>
      </w:r>
      <w:r w:rsidRPr="00D21455">
        <w:t>ство провинциальных помещиков Княжнин</w:t>
      </w:r>
      <w:r w:rsidR="000262EB" w:rsidRPr="00D21455">
        <w:t xml:space="preserve"> обличает в своей лучшей комедии "Хвастун" (1786), предваряющей об</w:t>
      </w:r>
      <w:r w:rsidRPr="00D21455">
        <w:t>раз гоголевского Хлестакова (главный</w:t>
      </w:r>
      <w:r w:rsidR="000262EB" w:rsidRPr="00D21455">
        <w:t xml:space="preserve"> герой - дворянский сынок, враль и мот). Те</w:t>
      </w:r>
      <w:r w:rsidRPr="00D21455">
        <w:t>ми же тенденциями отмечены и другие его комические</w:t>
      </w:r>
      <w:r w:rsidR="000262EB" w:rsidRPr="00D21455">
        <w:t xml:space="preserve"> оперы ("Скупой", "Притворная сумасшедшая") и комедии ("Чудаки", "Неудачный примиритель, или Без обеда домой поеду", "Траур, ил</w:t>
      </w:r>
      <w:r w:rsidRPr="00D21455">
        <w:t>и Утешная вдова"). В комедиях Княжнина</w:t>
      </w:r>
      <w:r w:rsidR="000262EB" w:rsidRPr="00D21455">
        <w:t xml:space="preserve"> имеются сюжетные заимствования, но в то же время они исполнены точных, реальных наблюдений, правдивых зарисовок быта и нравов эпохи, написаны лёгким, метким разговорным языко</w:t>
      </w:r>
      <w:r w:rsidR="006B6023" w:rsidRPr="00D21455">
        <w:t>м. В 1783 в трагедии "Рослав" Княжнин</w:t>
      </w:r>
      <w:r w:rsidR="000262EB" w:rsidRPr="00D21455">
        <w:t xml:space="preserve"> вновь</w:t>
      </w:r>
      <w:r w:rsidR="006B6023" w:rsidRPr="00D21455">
        <w:t xml:space="preserve"> обращается к острейшей политической</w:t>
      </w:r>
      <w:r w:rsidR="000262EB" w:rsidRPr="00D21455">
        <w:t xml:space="preserve"> теме своего времени, стремится со</w:t>
      </w:r>
      <w:r w:rsidR="006B6023" w:rsidRPr="00D21455">
        <w:t>здать идеальный образ современного</w:t>
      </w:r>
      <w:r w:rsidR="000262EB" w:rsidRPr="00D21455">
        <w:t xml:space="preserve"> героя - свободолюбца и патриота, утверждает необходимость жертвенного служения отечеству. Одновременно с трагедией о "добром монархе", осуществлённой в формах пышного оперно-балетного представле</w:t>
      </w:r>
      <w:r w:rsidR="006B6023" w:rsidRPr="00D21455">
        <w:t>ния, - "Титове милосердие" (сочинено</w:t>
      </w:r>
      <w:r w:rsidR="000262EB" w:rsidRPr="00D21455">
        <w:t xml:space="preserve"> в</w:t>
      </w:r>
      <w:r w:rsidR="006B6023" w:rsidRPr="00D21455">
        <w:t xml:space="preserve"> 1785 по заказу императрицы), Княжнин</w:t>
      </w:r>
      <w:r w:rsidR="000262EB" w:rsidRPr="00D21455">
        <w:t xml:space="preserve"> продолжает развивать осно</w:t>
      </w:r>
      <w:r w:rsidR="006B6023" w:rsidRPr="00D21455">
        <w:t>вные для его творчества политические, тираноборческие</w:t>
      </w:r>
      <w:r w:rsidR="000262EB" w:rsidRPr="00D21455">
        <w:t xml:space="preserve"> мотивы в трагедиях "Ольга", "Владисан" и "Софонизба"</w:t>
      </w:r>
      <w:r w:rsidR="00E104FF" w:rsidRPr="00D21455">
        <w:t xml:space="preserve"> [4; 133]</w:t>
      </w:r>
      <w:r w:rsidR="000262EB" w:rsidRPr="00D21455">
        <w:t>.</w:t>
      </w:r>
    </w:p>
    <w:p w:rsidR="00D21455" w:rsidRPr="00D21455" w:rsidRDefault="000262EB" w:rsidP="00D21455">
      <w:pPr>
        <w:pStyle w:val="a8"/>
      </w:pPr>
      <w:r w:rsidRPr="00D21455">
        <w:t>К концу 80-х гг., ознаменованных резкой правительственной реакцией, относятся наиболее п</w:t>
      </w:r>
      <w:r w:rsidR="006B6023" w:rsidRPr="00D21455">
        <w:t>олитически смелые выступления Княжнина</w:t>
      </w:r>
      <w:r w:rsidRPr="00D21455">
        <w:t>: статья "Горе моему отечеству" (дошла лишь в пересказах) и трагедия "Вадим Новгородский" (1789). Полемизируя с Екатериной II, изобража</w:t>
      </w:r>
      <w:r w:rsidR="006B6023" w:rsidRPr="00D21455">
        <w:t>вшей в своих т. н. исторических</w:t>
      </w:r>
      <w:r w:rsidRPr="00D21455">
        <w:t xml:space="preserve"> пьесах Вадима человеком,</w:t>
      </w:r>
      <w:r w:rsidR="006B6023" w:rsidRPr="00D21455">
        <w:t xml:space="preserve"> признавшим законность монархической власти, Княжнин создал образ убеждённого воль</w:t>
      </w:r>
      <w:r w:rsidRPr="00D21455">
        <w:t>нолюбца, отвергающего любые формы примирения с самодержавием</w:t>
      </w:r>
      <w:r w:rsidR="00257F22" w:rsidRPr="00D21455">
        <w:t xml:space="preserve"> [6; 187]</w:t>
      </w:r>
      <w:r w:rsidRPr="00D21455">
        <w:t>.</w:t>
      </w:r>
    </w:p>
    <w:p w:rsidR="00D21455" w:rsidRPr="00D21455" w:rsidRDefault="000262EB" w:rsidP="00D21455">
      <w:pPr>
        <w:pStyle w:val="a8"/>
      </w:pPr>
      <w:r w:rsidRPr="00D21455">
        <w:t>В 1793 трагедия "Вадим Новгородский" была н</w:t>
      </w:r>
      <w:r w:rsidR="00E104FF" w:rsidRPr="00D21455">
        <w:t>апечатана отдельным изданием</w:t>
      </w:r>
      <w:r w:rsidRPr="00D21455">
        <w:t>, однако тут же последовал приказ Екатерины об изъятии и сожжении трагедии (вновь была опубликована в 1871 с купюрами; полностью лишь в 1914). Уцелевшие экземпляры и списки трагедии ходили по рукам, ею зачитывалась передовая молодёжь. Влияние "Вадима Новгородс</w:t>
      </w:r>
      <w:r w:rsidR="006B6023" w:rsidRPr="00D21455">
        <w:t>кого" сказалось в ранних произведениях</w:t>
      </w:r>
      <w:r w:rsidRPr="00D21455">
        <w:t xml:space="preserve"> декабр</w:t>
      </w:r>
      <w:r w:rsidR="006B6023" w:rsidRPr="00D21455">
        <w:t>истской драматургии.</w:t>
      </w:r>
    </w:p>
    <w:p w:rsidR="00D21455" w:rsidRPr="00D21455" w:rsidRDefault="00FF0545" w:rsidP="00D21455">
      <w:pPr>
        <w:pStyle w:val="a8"/>
      </w:pPr>
      <w:r w:rsidRPr="00D21455">
        <w:t>В 1789 году трагедия Княжнина "Вадим Новгородский" была принята к постановке в придворном театре, а когда во Франции началась революция, автор из осторожности отозвал свою пьесу. Это не помогло: все печатные экземпляры "Вадима" были сожжены по приговору Сената. Рукой сенаторов водила Екатерина Великая: императрица боялась малейших проявлений вольнодумства, и трагедия, где бунтующий против самодержавия новгородский воевода не лишен авторских симпатий, надолго оказалась под запретом.</w:t>
      </w:r>
    </w:p>
    <w:p w:rsidR="00FF0545" w:rsidRPr="00D21455" w:rsidRDefault="00FF0545" w:rsidP="00D21455">
      <w:pPr>
        <w:pStyle w:val="a8"/>
      </w:pPr>
      <w:r w:rsidRPr="00D21455">
        <w:t>Спустя четыре года, когда французская чернь познакомила королевское семейство с гильотиной, из-за "отвращения к русской жизни" застрелился ярославский помещик с многоговорящей русскому слуху фамилией Опочинин. Перед смертью он отпустил на волю часть крестьян, роздал хлеб из амбаров, а наследникам завещал сжечь свою библиотеку. "Книги!.. Мои любезные книги!.. Не знаю, кому оставить их, - написал он в предсмертном письме. - Я уверен, что в здешней стороне они никому не надобны"</w:t>
      </w:r>
      <w:r w:rsidR="00E104FF" w:rsidRPr="00D21455">
        <w:t xml:space="preserve"> [4; </w:t>
      </w:r>
      <w:r w:rsidR="00866593" w:rsidRPr="00D21455">
        <w:t>131</w:t>
      </w:r>
      <w:r w:rsidR="00E104FF" w:rsidRPr="00D21455">
        <w:t>]</w:t>
      </w:r>
      <w:r w:rsidRPr="00D21455">
        <w:t>.</w:t>
      </w:r>
    </w:p>
    <w:p w:rsidR="00BB0B37" w:rsidRPr="00D21455" w:rsidRDefault="006B6023" w:rsidP="00D21455">
      <w:pPr>
        <w:pStyle w:val="a8"/>
      </w:pPr>
      <w:r w:rsidRPr="00D21455">
        <w:t>Трагедии Княжнина имели значительное влияние на развитие актёрского искусства, способствовали проявлению в нём высокой идейности, эмоциональности, правды переживаний.</w:t>
      </w:r>
    </w:p>
    <w:p w:rsidR="002D6353" w:rsidRDefault="002D6353" w:rsidP="00D21455">
      <w:pPr>
        <w:pStyle w:val="a8"/>
      </w:pPr>
    </w:p>
    <w:p w:rsidR="00B14749" w:rsidRPr="00D21455" w:rsidRDefault="002D6353" w:rsidP="00D21455">
      <w:pPr>
        <w:pStyle w:val="a8"/>
      </w:pPr>
      <w:r>
        <w:br w:type="page"/>
      </w:r>
      <w:r w:rsidR="00B14749" w:rsidRPr="00D21455">
        <w:t>Заключение</w:t>
      </w:r>
    </w:p>
    <w:p w:rsidR="00712A01" w:rsidRPr="00D21455" w:rsidRDefault="00712A01" w:rsidP="00D21455">
      <w:pPr>
        <w:pStyle w:val="a8"/>
      </w:pPr>
    </w:p>
    <w:p w:rsidR="00B14749" w:rsidRPr="00D21455" w:rsidRDefault="00B14749" w:rsidP="00D21455">
      <w:pPr>
        <w:pStyle w:val="a8"/>
      </w:pPr>
      <w:r w:rsidRPr="00D21455">
        <w:t>Жанр трагедии в русской литературе XVIII века оставался ведущим на протяжении нескольких десятилетий и представлял собой значительное явление в формировании того литературного направления, которое мы называем классицизмом. Вместе с тем, методологические принципы изучения трагедии классицизма всегда находились в теснейшей связи с характером изучения русской литературы XVIII века как таковой.</w:t>
      </w:r>
    </w:p>
    <w:p w:rsidR="00D21455" w:rsidRPr="00D21455" w:rsidRDefault="00F804C9" w:rsidP="00D21455">
      <w:pPr>
        <w:pStyle w:val="a8"/>
      </w:pPr>
      <w:r w:rsidRPr="00D21455">
        <w:t>Проанализировав соответствующую литературу по данной теме, можно сделать вывод о том, что А.П.Сумароков был одним из основных писателей, стоявших у истоков рождения русской трагедии как жанра. Писатель-просветитель, поэт-сатирик, он всю жизнь боролся с общественным злом и людской несправедливостью, пользовавшийся заслуженным уважением Н.И.Новикова,</w:t>
      </w:r>
    </w:p>
    <w:p w:rsidR="00D477A7" w:rsidRPr="00D21455" w:rsidRDefault="00D477A7" w:rsidP="00D21455">
      <w:pPr>
        <w:pStyle w:val="a8"/>
      </w:pPr>
      <w:r w:rsidRPr="00D21455">
        <w:t>Суть трагедийного конфликта в произведениях</w:t>
      </w:r>
      <w:r w:rsidR="00C47AD6" w:rsidRPr="00D21455">
        <w:t xml:space="preserve"> XVIII века</w:t>
      </w:r>
      <w:r w:rsidRPr="00D21455">
        <w:t xml:space="preserve"> состояла вовсе не в борьбе двух идеологий — вольнолюбивой/демократической и монархической/тиранической. Пронизанность идеологией — существенный признак трагедии XVIII века</w:t>
      </w:r>
      <w:r w:rsidR="00C47AD6" w:rsidRPr="00D21455">
        <w:t>, но нельзя не учитывать</w:t>
      </w:r>
      <w:r w:rsidR="00D21455" w:rsidRPr="00D21455">
        <w:t xml:space="preserve"> </w:t>
      </w:r>
      <w:r w:rsidRPr="00D21455">
        <w:t>специфичности данной идеологичности, ибо трагедия занималась проблемами идеальными (в ней речь шла всегда об идеальном пространстве власти) и задачами просветительскими (в ней присутствовал просвещенный правитель и просвещенное должное государство). Идеи власти, правильного государственного порядка, истолкование образа Верховной власти, характеристика монархизма, вопрос о Законе и правильном его понимании — все эти проблемы рассматриваются в диссертации, поскольку они входят как реально-исторические в сознание драматурга, в поэтику жанра трагедии.</w:t>
      </w:r>
    </w:p>
    <w:p w:rsidR="00B14749" w:rsidRPr="00D21455" w:rsidRDefault="00D477A7" w:rsidP="00D21455">
      <w:pPr>
        <w:pStyle w:val="a8"/>
      </w:pPr>
      <w:r w:rsidRPr="00D21455">
        <w:t>Русская трагедия XVIII столетия также не была зависима от отечественной художественной культуры предшествующего периода (наряду с тем, что вступала в активное взаимодействие с западноевропейской художественной традицией — достаточно указать только на тот факт, что в течении XVIII столетия у нас была переведена и издана практически вся античная классика, а для первого русского драматурга-классициста Сумарокова аргументом творческой состоятельности было одобрение Французской Академии его трагедии «Синав и Трувор» в виде официального отзыва). Однако многие десятилетия исследования жанра русской трагедии были оторваны от ближайшей к ней истории отечественной словесности, в том числе от XVII столетия. Восстановление этого разрыва в нашем исследовательском сознании, воссоздание целостности историко-литературного процесса невозможно без постановки и изучения конкретных задач, в том числе и без проблемы изучения эволюции жанра трагедии в русской литературе XVIII столетия.</w:t>
      </w:r>
    </w:p>
    <w:p w:rsidR="000262EB" w:rsidRPr="00D21455" w:rsidRDefault="000262EB" w:rsidP="00D21455">
      <w:pPr>
        <w:pStyle w:val="a8"/>
      </w:pPr>
    </w:p>
    <w:p w:rsidR="00C6254A" w:rsidRPr="00D21455" w:rsidRDefault="002D6353" w:rsidP="00D21455">
      <w:pPr>
        <w:pStyle w:val="a8"/>
      </w:pPr>
      <w:r>
        <w:br w:type="page"/>
      </w:r>
      <w:r w:rsidR="00C6254A" w:rsidRPr="00D21455">
        <w:t>Список литературы</w:t>
      </w:r>
    </w:p>
    <w:p w:rsidR="000262EB" w:rsidRPr="00D21455" w:rsidRDefault="000262EB" w:rsidP="00D21455">
      <w:pPr>
        <w:pStyle w:val="a8"/>
      </w:pPr>
    </w:p>
    <w:p w:rsidR="00D21455" w:rsidRPr="00D21455" w:rsidRDefault="007D5AC9" w:rsidP="002D6353">
      <w:pPr>
        <w:pStyle w:val="a8"/>
        <w:ind w:firstLine="0"/>
        <w:jc w:val="left"/>
      </w:pPr>
      <w:r w:rsidRPr="00D21455">
        <w:t xml:space="preserve">1. Андреев Л.Н. Драматические произведения: в 2 т. Искусство. </w:t>
      </w:r>
      <w:r w:rsidR="00EB3962" w:rsidRPr="00D21455">
        <w:t>М.: 1989.</w:t>
      </w:r>
    </w:p>
    <w:p w:rsidR="00EB3962" w:rsidRPr="00D21455" w:rsidRDefault="009040EA" w:rsidP="002D6353">
      <w:pPr>
        <w:pStyle w:val="a8"/>
        <w:ind w:firstLine="0"/>
        <w:jc w:val="left"/>
      </w:pPr>
      <w:r w:rsidRPr="00D21455">
        <w:t xml:space="preserve">2. </w:t>
      </w:r>
      <w:r w:rsidR="00EB3962" w:rsidRPr="00D21455">
        <w:t>Берков П.Н. А.П.Сумароков. Л.-М., «Искусство», 1949 – 232 с.</w:t>
      </w:r>
    </w:p>
    <w:p w:rsidR="00712A01" w:rsidRPr="00D21455" w:rsidRDefault="009040EA" w:rsidP="002D6353">
      <w:pPr>
        <w:pStyle w:val="a8"/>
        <w:ind w:firstLine="0"/>
        <w:jc w:val="left"/>
      </w:pPr>
      <w:r w:rsidRPr="00D21455">
        <w:t>3</w:t>
      </w:r>
      <w:r w:rsidR="00C6254A" w:rsidRPr="00D21455">
        <w:t xml:space="preserve">. </w:t>
      </w:r>
      <w:r w:rsidR="00C6485E" w:rsidRPr="00D21455">
        <w:t>Благой Д. Д.</w:t>
      </w:r>
      <w:r w:rsidR="000262EB" w:rsidRPr="00D21455">
        <w:t xml:space="preserve"> История русской литературы XVIII века, 3 изд., М., 1955</w:t>
      </w:r>
      <w:r w:rsidR="00C6254A" w:rsidRPr="00D21455">
        <w:t>. – 258 с.</w:t>
      </w:r>
    </w:p>
    <w:p w:rsidR="007D5AC9" w:rsidRPr="00D21455" w:rsidRDefault="009040EA" w:rsidP="002D6353">
      <w:pPr>
        <w:pStyle w:val="a8"/>
        <w:ind w:firstLine="0"/>
        <w:jc w:val="left"/>
      </w:pPr>
      <w:r w:rsidRPr="00D21455">
        <w:t xml:space="preserve">4. </w:t>
      </w:r>
      <w:r w:rsidR="00712A01" w:rsidRPr="00D21455">
        <w:t>Демин А.С. Русская литература второй половины XVII -</w:t>
      </w:r>
      <w:r w:rsidR="00D21455" w:rsidRPr="00D21455">
        <w:t xml:space="preserve"> </w:t>
      </w:r>
      <w:r w:rsidR="00712A01" w:rsidRPr="00D21455">
        <w:t>начала</w:t>
      </w:r>
      <w:r w:rsidR="00D21455" w:rsidRPr="00D21455">
        <w:t xml:space="preserve"> </w:t>
      </w:r>
      <w:r w:rsidR="00712A01" w:rsidRPr="00D21455">
        <w:t>XVIII</w:t>
      </w:r>
      <w:r w:rsidR="00C6254A" w:rsidRPr="00D21455">
        <w:t xml:space="preserve"> </w:t>
      </w:r>
      <w:r w:rsidR="00712A01" w:rsidRPr="00D21455">
        <w:t>веков. Издательство «Наука», М. -</w:t>
      </w:r>
      <w:r w:rsidR="00D21455" w:rsidRPr="00D21455">
        <w:t xml:space="preserve"> </w:t>
      </w:r>
      <w:r w:rsidR="00712A01" w:rsidRPr="00D21455">
        <w:t>1877. – 294 с.</w:t>
      </w:r>
    </w:p>
    <w:p w:rsidR="00700FEA" w:rsidRPr="00D21455" w:rsidRDefault="009040EA" w:rsidP="002D6353">
      <w:pPr>
        <w:pStyle w:val="a8"/>
        <w:ind w:firstLine="0"/>
        <w:jc w:val="left"/>
      </w:pPr>
      <w:r w:rsidRPr="00D21455">
        <w:t xml:space="preserve">5. </w:t>
      </w:r>
      <w:r w:rsidR="007D5AC9" w:rsidRPr="00D21455">
        <w:t>Елеонская А.С., Орлов О.В., Сидорова Ю.Н.</w:t>
      </w:r>
      <w:r w:rsidR="00700FEA" w:rsidRPr="00D21455">
        <w:t xml:space="preserve"> </w:t>
      </w:r>
      <w:r w:rsidR="007D5AC9" w:rsidRPr="00D21455">
        <w:t>История русской литературы XVII - XVIII веков. – М.: «Высшая школа» - 1969. – 361 с.</w:t>
      </w:r>
    </w:p>
    <w:p w:rsidR="00C6485E" w:rsidRPr="00D21455" w:rsidRDefault="009040EA" w:rsidP="002D6353">
      <w:pPr>
        <w:pStyle w:val="a8"/>
        <w:ind w:firstLine="0"/>
        <w:jc w:val="left"/>
      </w:pPr>
      <w:r w:rsidRPr="00D21455">
        <w:t>6</w:t>
      </w:r>
      <w:r w:rsidR="00C6254A" w:rsidRPr="00D21455">
        <w:t xml:space="preserve">. </w:t>
      </w:r>
      <w:r w:rsidR="00C6485E" w:rsidRPr="00D21455">
        <w:t xml:space="preserve">Кулакова Л. И. Русские драматурги. XVIII век, т. </w:t>
      </w:r>
      <w:smartTag w:uri="urn:schemas-microsoft-com:office:smarttags" w:element="metricconverter">
        <w:smartTagPr>
          <w:attr w:name="ProductID" w:val="1, Л"/>
        </w:smartTagPr>
        <w:r w:rsidR="00C6485E" w:rsidRPr="00D21455">
          <w:t>1, Л</w:t>
        </w:r>
      </w:smartTag>
      <w:r w:rsidR="00C6485E" w:rsidRPr="00D21455">
        <w:t>.-М., 1959</w:t>
      </w:r>
      <w:r w:rsidR="00C6254A" w:rsidRPr="00D21455">
        <w:t>. – 243 с.</w:t>
      </w:r>
    </w:p>
    <w:p w:rsidR="00257F22" w:rsidRPr="00D21455" w:rsidRDefault="00257F22" w:rsidP="002D6353">
      <w:pPr>
        <w:pStyle w:val="a8"/>
        <w:ind w:firstLine="0"/>
        <w:jc w:val="left"/>
      </w:pPr>
      <w:r w:rsidRPr="00D21455">
        <w:t>7. О.Б.Лебедева. История русской литературы XVIII века. – М.: «Просвещение», - 1998. – 257 с.</w:t>
      </w:r>
    </w:p>
    <w:p w:rsidR="00CF3FE9" w:rsidRPr="00D21455" w:rsidRDefault="009040EA" w:rsidP="002D6353">
      <w:pPr>
        <w:pStyle w:val="a8"/>
        <w:ind w:firstLine="0"/>
        <w:jc w:val="left"/>
      </w:pPr>
      <w:r w:rsidRPr="00D21455">
        <w:t xml:space="preserve">7. </w:t>
      </w:r>
      <w:r w:rsidR="00CF3FE9" w:rsidRPr="00D21455">
        <w:t>Морозова Е.А. Литературная загадка в России XVIII века //Русская словесность. – 2006. - №1, - С.11-15.</w:t>
      </w:r>
    </w:p>
    <w:p w:rsidR="00CF3FE9" w:rsidRPr="00D21455" w:rsidRDefault="009040EA" w:rsidP="002D6353">
      <w:pPr>
        <w:pStyle w:val="a8"/>
        <w:ind w:firstLine="0"/>
        <w:jc w:val="left"/>
      </w:pPr>
      <w:r w:rsidRPr="00D21455">
        <w:t xml:space="preserve">8. </w:t>
      </w:r>
      <w:r w:rsidR="00CF3FE9" w:rsidRPr="00D21455">
        <w:t>Москвин В.П. Художественный стиль как система// Филологические науки. – 2006. – №2, - С. 63-73.</w:t>
      </w:r>
    </w:p>
    <w:p w:rsidR="00CE32AD" w:rsidRPr="00D21455" w:rsidRDefault="009040EA" w:rsidP="002D6353">
      <w:pPr>
        <w:pStyle w:val="a8"/>
        <w:ind w:firstLine="0"/>
        <w:jc w:val="left"/>
      </w:pPr>
      <w:r w:rsidRPr="00D21455">
        <w:t xml:space="preserve">9. </w:t>
      </w:r>
      <w:r w:rsidR="00CE32AD" w:rsidRPr="00D21455">
        <w:t>Никуличев Ю. Слово и словесность на пути к литературе // Вопросы литературы. – 1999. – июль.- С. 110 – 136.</w:t>
      </w:r>
    </w:p>
    <w:p w:rsidR="00EB3962" w:rsidRPr="00D21455" w:rsidRDefault="009040EA" w:rsidP="002D6353">
      <w:pPr>
        <w:pStyle w:val="a8"/>
        <w:ind w:firstLine="0"/>
        <w:jc w:val="left"/>
      </w:pPr>
      <w:r w:rsidRPr="00D21455">
        <w:t xml:space="preserve">10. </w:t>
      </w:r>
      <w:r w:rsidR="00EB3962" w:rsidRPr="00D21455">
        <w:t>Проблемы изучения русской литературы XVIII века. От классицизма к романтизму. – Л.: 1974, - 154 с.</w:t>
      </w:r>
    </w:p>
    <w:p w:rsidR="00CF3FE9" w:rsidRPr="00D21455" w:rsidRDefault="009040EA" w:rsidP="002D6353">
      <w:pPr>
        <w:pStyle w:val="a8"/>
        <w:ind w:firstLine="0"/>
        <w:jc w:val="left"/>
      </w:pPr>
      <w:r w:rsidRPr="00D21455">
        <w:t xml:space="preserve">11. </w:t>
      </w:r>
      <w:r w:rsidR="00EB3962" w:rsidRPr="00D21455">
        <w:t xml:space="preserve">Проблемы русского просвещения в литературе </w:t>
      </w:r>
      <w:r w:rsidR="00CF3FE9" w:rsidRPr="00D21455">
        <w:t>XVIII века. /Материалы конференции 20-21 октября 1959 года. М.-Л. Изд. Академии наук СССР,- 1961, - 272 с.</w:t>
      </w:r>
    </w:p>
    <w:p w:rsidR="00CE32AD" w:rsidRPr="00D21455" w:rsidRDefault="009040EA" w:rsidP="002D6353">
      <w:pPr>
        <w:pStyle w:val="a8"/>
        <w:ind w:firstLine="0"/>
        <w:jc w:val="left"/>
      </w:pPr>
      <w:r w:rsidRPr="00D21455">
        <w:t xml:space="preserve">12. </w:t>
      </w:r>
      <w:r w:rsidR="00CE32AD" w:rsidRPr="00D21455">
        <w:t>Рублева Л. Проблема характера героя в русской литературе XVIII века // Филологические науки. – 2002. – №4. – С.14-23.</w:t>
      </w:r>
    </w:p>
    <w:p w:rsidR="00CE32AD" w:rsidRPr="00D21455" w:rsidRDefault="009040EA" w:rsidP="002D6353">
      <w:pPr>
        <w:pStyle w:val="a8"/>
        <w:ind w:firstLine="0"/>
        <w:jc w:val="left"/>
      </w:pPr>
      <w:r w:rsidRPr="00D21455">
        <w:t xml:space="preserve">13. </w:t>
      </w:r>
      <w:r w:rsidR="00CE32AD" w:rsidRPr="00D21455">
        <w:t>Серман И. Временные рамки и пограничные вехи в русской литературе XVIII века // Русская литература, - 2000. - №4. – С. 3-25.</w:t>
      </w:r>
    </w:p>
    <w:p w:rsidR="009040EA" w:rsidRPr="00D21455" w:rsidRDefault="009040EA" w:rsidP="002D6353">
      <w:pPr>
        <w:pStyle w:val="a8"/>
        <w:ind w:firstLine="0"/>
        <w:jc w:val="left"/>
      </w:pPr>
      <w:r w:rsidRPr="00D21455">
        <w:t>14. Стенник Ю.В. Жанр трагедии в русской литературе. Эпоха классицизма. "Наука". Москва, 1981. – 221 с.</w:t>
      </w:r>
    </w:p>
    <w:p w:rsidR="007D5AC9" w:rsidRPr="00D21455" w:rsidRDefault="009040EA" w:rsidP="002D6353">
      <w:pPr>
        <w:pStyle w:val="a8"/>
        <w:ind w:firstLine="0"/>
        <w:jc w:val="left"/>
      </w:pPr>
      <w:r w:rsidRPr="00D21455">
        <w:t xml:space="preserve">15. </w:t>
      </w:r>
      <w:r w:rsidR="007D5AC9" w:rsidRPr="00D21455">
        <w:t>Федоров В.И. Русская литература XVIII века. Учебник для студентов пед. Институтов. М.: Просвещение, - 1990, - 351 с.</w:t>
      </w:r>
    </w:p>
    <w:p w:rsidR="00CE32AD" w:rsidRPr="00D21455" w:rsidRDefault="009040EA" w:rsidP="002D6353">
      <w:pPr>
        <w:pStyle w:val="a8"/>
        <w:ind w:firstLine="0"/>
        <w:jc w:val="left"/>
      </w:pPr>
      <w:r w:rsidRPr="00D21455">
        <w:t xml:space="preserve">16. </w:t>
      </w:r>
      <w:r w:rsidR="00CE32AD" w:rsidRPr="00D21455">
        <w:t xml:space="preserve">Щербинина О. Метель: Образы русской трагедии // Родина. </w:t>
      </w:r>
      <w:r w:rsidRPr="00D21455">
        <w:t>–</w:t>
      </w:r>
      <w:r w:rsidR="00CE32AD" w:rsidRPr="00D21455">
        <w:t xml:space="preserve"> 19</w:t>
      </w:r>
      <w:r w:rsidRPr="00D21455">
        <w:t>95. – М. - №10, - С.59-61.</w:t>
      </w:r>
    </w:p>
    <w:p w:rsidR="00EB3962" w:rsidRPr="00D21455" w:rsidRDefault="009040EA" w:rsidP="002D6353">
      <w:pPr>
        <w:pStyle w:val="a8"/>
        <w:ind w:firstLine="0"/>
        <w:jc w:val="left"/>
      </w:pPr>
      <w:r w:rsidRPr="00D21455">
        <w:t xml:space="preserve">17. </w:t>
      </w:r>
      <w:r w:rsidR="00EB3962" w:rsidRPr="00D21455">
        <w:t>Язык русских писателей XVIII века. Сб. научных статей. /Ред. Ю.Н.Сорокин. – Л.: Наука, 1981. – 197с.</w:t>
      </w:r>
      <w:bookmarkStart w:id="0" w:name="_GoBack"/>
      <w:bookmarkEnd w:id="0"/>
    </w:p>
    <w:sectPr w:rsidR="00EB3962" w:rsidRPr="00D21455" w:rsidSect="00D21455">
      <w:headerReference w:type="even" r:id="rId6"/>
      <w:footerReference w:type="even" r:id="rId7"/>
      <w:pgSz w:w="11906" w:h="16838" w:code="9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84" w:rsidRDefault="00055984">
      <w:r>
        <w:separator/>
      </w:r>
    </w:p>
  </w:endnote>
  <w:endnote w:type="continuationSeparator" w:id="0">
    <w:p w:rsidR="00055984" w:rsidRDefault="0005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55" w:rsidRDefault="003B7A55" w:rsidP="003B7A55">
    <w:pPr>
      <w:pStyle w:val="a6"/>
      <w:framePr w:wrap="around" w:vAnchor="text" w:hAnchor="margin" w:xAlign="center" w:y="1"/>
      <w:rPr>
        <w:rStyle w:val="a5"/>
      </w:rPr>
    </w:pPr>
  </w:p>
  <w:p w:rsidR="003B7A55" w:rsidRDefault="003B7A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84" w:rsidRDefault="00055984">
      <w:r>
        <w:separator/>
      </w:r>
    </w:p>
  </w:footnote>
  <w:footnote w:type="continuationSeparator" w:id="0">
    <w:p w:rsidR="00055984" w:rsidRDefault="0005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29" w:rsidRDefault="00AB0529" w:rsidP="00AB0529">
    <w:pPr>
      <w:pStyle w:val="a3"/>
      <w:framePr w:wrap="around" w:vAnchor="text" w:hAnchor="margin" w:xAlign="right" w:y="1"/>
      <w:rPr>
        <w:rStyle w:val="a5"/>
      </w:rPr>
    </w:pPr>
  </w:p>
  <w:p w:rsidR="00AB0529" w:rsidRDefault="00AB0529" w:rsidP="00BB0B3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3E7"/>
    <w:rsid w:val="000262EB"/>
    <w:rsid w:val="00044DA0"/>
    <w:rsid w:val="00055984"/>
    <w:rsid w:val="0007083C"/>
    <w:rsid w:val="00077E06"/>
    <w:rsid w:val="00084239"/>
    <w:rsid w:val="000B2395"/>
    <w:rsid w:val="000F67AB"/>
    <w:rsid w:val="00106174"/>
    <w:rsid w:val="0014354F"/>
    <w:rsid w:val="001478B9"/>
    <w:rsid w:val="001C39E4"/>
    <w:rsid w:val="001E0F14"/>
    <w:rsid w:val="00257F22"/>
    <w:rsid w:val="002651D9"/>
    <w:rsid w:val="002A44F3"/>
    <w:rsid w:val="002D6353"/>
    <w:rsid w:val="002F7D05"/>
    <w:rsid w:val="00326792"/>
    <w:rsid w:val="00332184"/>
    <w:rsid w:val="00333B78"/>
    <w:rsid w:val="003B7A55"/>
    <w:rsid w:val="003D0CBD"/>
    <w:rsid w:val="004B625E"/>
    <w:rsid w:val="004F4646"/>
    <w:rsid w:val="00531E46"/>
    <w:rsid w:val="005A1763"/>
    <w:rsid w:val="005A244C"/>
    <w:rsid w:val="005C3B5E"/>
    <w:rsid w:val="005E324D"/>
    <w:rsid w:val="005F077C"/>
    <w:rsid w:val="00652856"/>
    <w:rsid w:val="006759B5"/>
    <w:rsid w:val="006A2B0A"/>
    <w:rsid w:val="006B6023"/>
    <w:rsid w:val="00700FEA"/>
    <w:rsid w:val="00705819"/>
    <w:rsid w:val="007113BA"/>
    <w:rsid w:val="00712A01"/>
    <w:rsid w:val="0072735E"/>
    <w:rsid w:val="00746311"/>
    <w:rsid w:val="00774A1F"/>
    <w:rsid w:val="007C2E78"/>
    <w:rsid w:val="007D5AC9"/>
    <w:rsid w:val="00803E16"/>
    <w:rsid w:val="00866593"/>
    <w:rsid w:val="008F2412"/>
    <w:rsid w:val="009040EA"/>
    <w:rsid w:val="00974455"/>
    <w:rsid w:val="0097570B"/>
    <w:rsid w:val="009F44AE"/>
    <w:rsid w:val="00A03B52"/>
    <w:rsid w:val="00A159CE"/>
    <w:rsid w:val="00A86E39"/>
    <w:rsid w:val="00AB0529"/>
    <w:rsid w:val="00AB50FF"/>
    <w:rsid w:val="00B14749"/>
    <w:rsid w:val="00B45F32"/>
    <w:rsid w:val="00B96CEA"/>
    <w:rsid w:val="00BA56D9"/>
    <w:rsid w:val="00BB0B37"/>
    <w:rsid w:val="00BB65F8"/>
    <w:rsid w:val="00BB7372"/>
    <w:rsid w:val="00BC6BF3"/>
    <w:rsid w:val="00C47AD6"/>
    <w:rsid w:val="00C6254A"/>
    <w:rsid w:val="00C6485E"/>
    <w:rsid w:val="00C76B15"/>
    <w:rsid w:val="00C810D1"/>
    <w:rsid w:val="00CE32AD"/>
    <w:rsid w:val="00CF3FE9"/>
    <w:rsid w:val="00D107E6"/>
    <w:rsid w:val="00D21455"/>
    <w:rsid w:val="00D33CA9"/>
    <w:rsid w:val="00D4190D"/>
    <w:rsid w:val="00D454BD"/>
    <w:rsid w:val="00D477A7"/>
    <w:rsid w:val="00D953E7"/>
    <w:rsid w:val="00E104FF"/>
    <w:rsid w:val="00EB1060"/>
    <w:rsid w:val="00EB3962"/>
    <w:rsid w:val="00F50339"/>
    <w:rsid w:val="00F70950"/>
    <w:rsid w:val="00F804C9"/>
    <w:rsid w:val="00F85572"/>
    <w:rsid w:val="00F86EB0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6DD24-8B64-4C2F-A041-70307882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B3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B0B37"/>
    <w:rPr>
      <w:rFonts w:cs="Times New Roman"/>
    </w:rPr>
  </w:style>
  <w:style w:type="paragraph" w:styleId="a6">
    <w:name w:val="footer"/>
    <w:basedOn w:val="a"/>
    <w:link w:val="a7"/>
    <w:uiPriority w:val="99"/>
    <w:rsid w:val="003B7A5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Аа"/>
    <w:basedOn w:val="a"/>
    <w:qFormat/>
    <w:rsid w:val="00D21455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Бб"/>
    <w:basedOn w:val="a8"/>
    <w:qFormat/>
    <w:rsid w:val="00D21455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www.noutoff.net</Company>
  <LinksUpToDate>false</LinksUpToDate>
  <CharactersWithSpaces>36163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Валенция</dc:creator>
  <cp:keywords/>
  <dc:description/>
  <cp:lastModifiedBy>Irina</cp:lastModifiedBy>
  <cp:revision>2</cp:revision>
  <cp:lastPrinted>2007-08-24T05:42:00Z</cp:lastPrinted>
  <dcterms:created xsi:type="dcterms:W3CDTF">2014-08-10T07:36:00Z</dcterms:created>
  <dcterms:modified xsi:type="dcterms:W3CDTF">2014-08-10T07:36:00Z</dcterms:modified>
</cp:coreProperties>
</file>