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ФЕДЕРАЛЬНОЕ АГЕН</w:t>
      </w:r>
      <w:r w:rsidR="000E37CB" w:rsidRPr="00B43C4E">
        <w:rPr>
          <w:rFonts w:ascii="Times New Roman" w:hAnsi="Times New Roman"/>
          <w:sz w:val="28"/>
          <w:szCs w:val="28"/>
        </w:rPr>
        <w:t>Т</w:t>
      </w:r>
      <w:r w:rsidRPr="00B43C4E">
        <w:rPr>
          <w:rFonts w:ascii="Times New Roman" w:hAnsi="Times New Roman"/>
          <w:sz w:val="28"/>
          <w:szCs w:val="28"/>
        </w:rPr>
        <w:t>СТВО ПО ОБРАЗОВАНИЮ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СИБИРСКИЙ ФЕДЕРАЛЬНЫЙ УНИВЕРСИТЕТ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ГУМАНИТАРНЫЙ ИНСТИТУТ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ИСТОРИКО-ФИЛОСОФСКИЙ ФАКУЛЬТЕТ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Кафедра Всеобщей истории</w:t>
      </w:r>
    </w:p>
    <w:p w:rsidR="00630818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P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КУРСОВАЯ Р</w:t>
      </w:r>
      <w:r w:rsidR="00217B6F" w:rsidRPr="00B43C4E">
        <w:rPr>
          <w:rFonts w:ascii="Times New Roman" w:hAnsi="Times New Roman"/>
          <w:sz w:val="28"/>
          <w:szCs w:val="28"/>
        </w:rPr>
        <w:t>АБОТА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43C4E">
        <w:rPr>
          <w:rFonts w:ascii="Times New Roman" w:hAnsi="Times New Roman"/>
          <w:b/>
          <w:i/>
          <w:sz w:val="28"/>
          <w:szCs w:val="28"/>
        </w:rPr>
        <w:t>СТАНОВЛЕНИЕ И РАЗВИТИЕ ГЕРАЛЬДИКИ КРАСНОЯРСКОГО КРАЯ</w:t>
      </w:r>
    </w:p>
    <w:p w:rsidR="00630818" w:rsidRPr="00B43C4E" w:rsidRDefault="00630818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818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B43C4E" w:rsidRDefault="00B43C4E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B43C4E" w:rsidRPr="00B43C4E" w:rsidRDefault="00B43C4E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Выполнила</w:t>
      </w:r>
      <w:r w:rsidRPr="00B43C4E">
        <w:rPr>
          <w:rFonts w:ascii="Times New Roman" w:hAnsi="Times New Roman"/>
          <w:sz w:val="28"/>
          <w:szCs w:val="28"/>
        </w:rPr>
        <w:t>: студентка 4 курса ИФФ,</w:t>
      </w:r>
    </w:p>
    <w:p w:rsidR="00630818" w:rsidRPr="00B43C4E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гр. И-41 Хмарская С. П.</w:t>
      </w:r>
    </w:p>
    <w:p w:rsidR="00630818" w:rsidRPr="00B43C4E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Научный руководитель</w:t>
      </w:r>
      <w:r w:rsidR="000E37CB" w:rsidRPr="00B43C4E">
        <w:rPr>
          <w:rFonts w:ascii="Times New Roman" w:hAnsi="Times New Roman"/>
          <w:sz w:val="28"/>
          <w:szCs w:val="28"/>
        </w:rPr>
        <w:t>: к. и. н.</w:t>
      </w:r>
    </w:p>
    <w:p w:rsidR="001B6E6E" w:rsidRPr="00B43C4E" w:rsidRDefault="00630818" w:rsidP="00B43C4E">
      <w:pPr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Колесник Э.</w:t>
      </w:r>
      <w:r w:rsidR="001214AD" w:rsidRPr="00B43C4E">
        <w:rPr>
          <w:rFonts w:ascii="Times New Roman" w:hAnsi="Times New Roman"/>
          <w:sz w:val="28"/>
          <w:szCs w:val="28"/>
        </w:rPr>
        <w:t xml:space="preserve"> </w:t>
      </w:r>
      <w:r w:rsidR="001B6E6E" w:rsidRPr="00B43C4E">
        <w:rPr>
          <w:rFonts w:ascii="Times New Roman" w:hAnsi="Times New Roman"/>
          <w:sz w:val="28"/>
          <w:szCs w:val="28"/>
        </w:rPr>
        <w:t>Г.</w:t>
      </w:r>
    </w:p>
    <w:p w:rsidR="001B6E6E" w:rsidRPr="00B43C4E" w:rsidRDefault="001B6E6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B6E6E" w:rsidRDefault="001B6E6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P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43C4E" w:rsidRDefault="007F2379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Красноярск</w:t>
      </w:r>
      <w:r w:rsidR="00630818" w:rsidRPr="00B43C4E">
        <w:rPr>
          <w:rFonts w:ascii="Times New Roman" w:hAnsi="Times New Roman"/>
          <w:sz w:val="28"/>
          <w:szCs w:val="28"/>
        </w:rPr>
        <w:t xml:space="preserve"> 2008</w:t>
      </w:r>
    </w:p>
    <w:p w:rsidR="001B6E6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0818" w:rsidRPr="00B43C4E">
        <w:rPr>
          <w:rFonts w:ascii="Times New Roman" w:hAnsi="Times New Roman"/>
          <w:b/>
          <w:sz w:val="28"/>
          <w:szCs w:val="28"/>
        </w:rPr>
        <w:t>СОДЕРЖАНИЕ</w:t>
      </w:r>
    </w:p>
    <w:p w:rsidR="00B43C4E" w:rsidRPr="00B43C4E" w:rsidRDefault="00B43C4E" w:rsidP="00B43C4E">
      <w:p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30818" w:rsidRPr="00B43C4E" w:rsidRDefault="00630818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ВВЕДЕНИЕ………………………………………………………...……</w:t>
      </w:r>
      <w:r w:rsidR="003D7216" w:rsidRPr="00B43C4E">
        <w:rPr>
          <w:rFonts w:ascii="Times New Roman" w:hAnsi="Times New Roman"/>
          <w:sz w:val="28"/>
          <w:szCs w:val="28"/>
        </w:rPr>
        <w:t>.</w:t>
      </w:r>
      <w:r w:rsidRPr="00B43C4E">
        <w:rPr>
          <w:rFonts w:ascii="Times New Roman" w:hAnsi="Times New Roman"/>
          <w:sz w:val="28"/>
          <w:szCs w:val="28"/>
        </w:rPr>
        <w:t>…</w:t>
      </w:r>
      <w:r w:rsidR="001B6E6E" w:rsidRPr="00B43C4E">
        <w:rPr>
          <w:rFonts w:ascii="Times New Roman" w:hAnsi="Times New Roman"/>
          <w:sz w:val="28"/>
          <w:szCs w:val="28"/>
        </w:rPr>
        <w:t>……</w:t>
      </w:r>
      <w:r w:rsidRPr="00B43C4E">
        <w:rPr>
          <w:rFonts w:ascii="Times New Roman" w:hAnsi="Times New Roman"/>
          <w:sz w:val="28"/>
          <w:szCs w:val="28"/>
        </w:rPr>
        <w:t>3</w:t>
      </w:r>
    </w:p>
    <w:p w:rsidR="00630818" w:rsidRPr="00B43C4E" w:rsidRDefault="00B349F2" w:rsidP="00B43C4E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ГЛАВА </w:t>
      </w:r>
      <w:r w:rsidRPr="00B43C4E">
        <w:rPr>
          <w:rFonts w:ascii="Times New Roman" w:hAnsi="Times New Roman"/>
          <w:sz w:val="28"/>
          <w:szCs w:val="28"/>
          <w:lang w:val="en-US"/>
        </w:rPr>
        <w:t>I</w:t>
      </w:r>
      <w:r w:rsidRPr="00B43C4E">
        <w:rPr>
          <w:rFonts w:ascii="Times New Roman" w:hAnsi="Times New Roman"/>
          <w:sz w:val="28"/>
          <w:szCs w:val="28"/>
        </w:rPr>
        <w:t>. ОСОБЕННОСТИ ФОРМИРОВАНИЯ ГОРОДСКОЙ ГЕРАЛЬДИКИ ЕНИСЕЙСКОЙ ГУБЕРНИИ В XVIII – НАЧАЛЕ XX В.</w:t>
      </w:r>
      <w:r w:rsidR="00630818" w:rsidRPr="00B43C4E">
        <w:rPr>
          <w:rFonts w:ascii="Times New Roman" w:hAnsi="Times New Roman"/>
          <w:sz w:val="28"/>
          <w:szCs w:val="28"/>
        </w:rPr>
        <w:t>..</w:t>
      </w:r>
      <w:r w:rsidR="001B6E6E" w:rsidRPr="00B43C4E">
        <w:rPr>
          <w:rFonts w:ascii="Times New Roman" w:hAnsi="Times New Roman"/>
          <w:sz w:val="28"/>
          <w:szCs w:val="28"/>
        </w:rPr>
        <w:t>............................................</w:t>
      </w:r>
      <w:r w:rsidR="00630818" w:rsidRPr="00B43C4E">
        <w:rPr>
          <w:rFonts w:ascii="Times New Roman" w:hAnsi="Times New Roman"/>
          <w:sz w:val="28"/>
          <w:szCs w:val="28"/>
        </w:rPr>
        <w:t>…</w:t>
      </w:r>
      <w:r w:rsidR="001B6E6E" w:rsidRPr="00B43C4E">
        <w:rPr>
          <w:rFonts w:ascii="Times New Roman" w:hAnsi="Times New Roman"/>
          <w:sz w:val="28"/>
          <w:szCs w:val="28"/>
        </w:rPr>
        <w:t>……………………………………………</w:t>
      </w:r>
      <w:r w:rsidR="003D7216" w:rsidRPr="00B43C4E">
        <w:rPr>
          <w:rFonts w:ascii="Times New Roman" w:hAnsi="Times New Roman"/>
          <w:sz w:val="28"/>
          <w:szCs w:val="28"/>
        </w:rPr>
        <w:t>.</w:t>
      </w:r>
      <w:r w:rsidR="001B6E6E" w:rsidRPr="00B43C4E">
        <w:rPr>
          <w:rFonts w:ascii="Times New Roman" w:hAnsi="Times New Roman"/>
          <w:sz w:val="28"/>
          <w:szCs w:val="28"/>
        </w:rPr>
        <w:t>…...8</w:t>
      </w:r>
    </w:p>
    <w:p w:rsidR="001B6E6E" w:rsidRPr="00B43C4E" w:rsidRDefault="002E1E01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ГЛАВА </w:t>
      </w:r>
      <w:r w:rsidRPr="00B43C4E">
        <w:rPr>
          <w:rFonts w:ascii="Times New Roman" w:hAnsi="Times New Roman"/>
          <w:sz w:val="28"/>
          <w:szCs w:val="28"/>
          <w:lang w:val="en-US"/>
        </w:rPr>
        <w:t>II</w:t>
      </w:r>
      <w:r w:rsidRPr="00B43C4E">
        <w:rPr>
          <w:rFonts w:ascii="Times New Roman" w:hAnsi="Times New Roman"/>
          <w:sz w:val="28"/>
          <w:szCs w:val="28"/>
        </w:rPr>
        <w:t>. РАЗВИТИЕ СОВРЕМЕННОЙ ТЕРРИТОРИАЛЬНОЙ ГЕРАЛЬДИКИ ГОРОДОВ И РАЙОНОВ КРАСНОЯРСКОГО КРАЯ</w:t>
      </w:r>
      <w:r w:rsidR="001B6E6E" w:rsidRPr="00B43C4E">
        <w:rPr>
          <w:rFonts w:ascii="Times New Roman" w:hAnsi="Times New Roman"/>
          <w:sz w:val="28"/>
          <w:szCs w:val="28"/>
        </w:rPr>
        <w:t>..</w:t>
      </w:r>
      <w:r w:rsidR="003D7216" w:rsidRPr="00B43C4E">
        <w:rPr>
          <w:rFonts w:ascii="Times New Roman" w:hAnsi="Times New Roman"/>
          <w:sz w:val="28"/>
          <w:szCs w:val="28"/>
        </w:rPr>
        <w:t>.</w:t>
      </w:r>
      <w:r w:rsidR="001B6E6E" w:rsidRPr="00B43C4E">
        <w:rPr>
          <w:rFonts w:ascii="Times New Roman" w:hAnsi="Times New Roman"/>
          <w:sz w:val="28"/>
          <w:szCs w:val="28"/>
        </w:rPr>
        <w:t>.</w:t>
      </w:r>
      <w:r w:rsidR="00AE6B44" w:rsidRPr="00B43C4E">
        <w:rPr>
          <w:rFonts w:ascii="Times New Roman" w:hAnsi="Times New Roman"/>
          <w:sz w:val="28"/>
          <w:szCs w:val="28"/>
        </w:rPr>
        <w:t>17</w:t>
      </w:r>
    </w:p>
    <w:p w:rsidR="00FA3100" w:rsidRPr="00B43C4E" w:rsidRDefault="00FA3100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ГЛАВА </w:t>
      </w:r>
      <w:r w:rsidRPr="00B43C4E">
        <w:rPr>
          <w:rFonts w:ascii="Times New Roman" w:hAnsi="Times New Roman"/>
          <w:sz w:val="28"/>
          <w:szCs w:val="28"/>
          <w:lang w:val="en-US"/>
        </w:rPr>
        <w:t>III</w:t>
      </w:r>
      <w:r w:rsidRPr="00B43C4E">
        <w:rPr>
          <w:rFonts w:ascii="Times New Roman" w:hAnsi="Times New Roman"/>
          <w:sz w:val="28"/>
          <w:szCs w:val="28"/>
        </w:rPr>
        <w:t>. ПРОБЛЕМЫ СОЗДАНИЯ И ИСПОЛЬЗОВАНИЯ СОВРЕМЕННОЙ ГЕРАЛЬДИКИ КРАСНОЯРСКОГО КРАЯ</w:t>
      </w:r>
      <w:r w:rsidR="001B6E6E" w:rsidRPr="00B43C4E">
        <w:rPr>
          <w:rFonts w:ascii="Times New Roman" w:hAnsi="Times New Roman"/>
          <w:sz w:val="28"/>
          <w:szCs w:val="28"/>
        </w:rPr>
        <w:t>……</w:t>
      </w:r>
      <w:r w:rsidR="003D7216" w:rsidRPr="00B43C4E">
        <w:rPr>
          <w:rFonts w:ascii="Times New Roman" w:hAnsi="Times New Roman"/>
          <w:sz w:val="28"/>
          <w:szCs w:val="28"/>
        </w:rPr>
        <w:t>…..</w:t>
      </w:r>
      <w:r w:rsidR="001B6E6E" w:rsidRPr="00B43C4E">
        <w:rPr>
          <w:rFonts w:ascii="Times New Roman" w:hAnsi="Times New Roman"/>
          <w:sz w:val="28"/>
          <w:szCs w:val="28"/>
        </w:rPr>
        <w:t>..3</w:t>
      </w:r>
      <w:r w:rsidR="00AE6B44" w:rsidRPr="00B43C4E">
        <w:rPr>
          <w:rFonts w:ascii="Times New Roman" w:hAnsi="Times New Roman"/>
          <w:sz w:val="28"/>
          <w:szCs w:val="28"/>
        </w:rPr>
        <w:t>0</w:t>
      </w:r>
    </w:p>
    <w:p w:rsidR="00630818" w:rsidRPr="00B43C4E" w:rsidRDefault="00630818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ЗАКЛЮЧ</w:t>
      </w:r>
      <w:r w:rsidR="001B6E6E" w:rsidRPr="00B43C4E">
        <w:rPr>
          <w:rFonts w:ascii="Times New Roman" w:hAnsi="Times New Roman"/>
          <w:sz w:val="28"/>
          <w:szCs w:val="28"/>
        </w:rPr>
        <w:t>ЕНИ</w:t>
      </w:r>
      <w:r w:rsidR="00217B6F" w:rsidRPr="00B43C4E">
        <w:rPr>
          <w:rFonts w:ascii="Times New Roman" w:hAnsi="Times New Roman"/>
          <w:sz w:val="28"/>
          <w:szCs w:val="28"/>
        </w:rPr>
        <w:t>Е</w:t>
      </w:r>
      <w:r w:rsidR="003D7216" w:rsidRPr="00B43C4E">
        <w:rPr>
          <w:rFonts w:ascii="Times New Roman" w:hAnsi="Times New Roman"/>
          <w:sz w:val="28"/>
          <w:szCs w:val="28"/>
        </w:rPr>
        <w:t>…………………..…………………………………..……</w:t>
      </w:r>
      <w:r w:rsidR="00217B6F" w:rsidRPr="00B43C4E">
        <w:rPr>
          <w:rFonts w:ascii="Times New Roman" w:hAnsi="Times New Roman"/>
          <w:sz w:val="28"/>
          <w:szCs w:val="28"/>
        </w:rPr>
        <w:t>..….32</w:t>
      </w:r>
    </w:p>
    <w:p w:rsidR="00285865" w:rsidRPr="00B43C4E" w:rsidRDefault="00630818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ЛИТЕРАТ</w:t>
      </w:r>
      <w:r w:rsidR="001B6E6E" w:rsidRPr="00B43C4E">
        <w:rPr>
          <w:rFonts w:ascii="Times New Roman" w:hAnsi="Times New Roman"/>
          <w:sz w:val="28"/>
          <w:szCs w:val="28"/>
        </w:rPr>
        <w:t>У</w:t>
      </w:r>
      <w:r w:rsidR="00217B6F" w:rsidRPr="00B43C4E">
        <w:rPr>
          <w:rFonts w:ascii="Times New Roman" w:hAnsi="Times New Roman"/>
          <w:sz w:val="28"/>
          <w:szCs w:val="28"/>
        </w:rPr>
        <w:t>РА</w:t>
      </w:r>
      <w:r w:rsidR="003D7216" w:rsidRPr="00B43C4E">
        <w:rPr>
          <w:rFonts w:ascii="Times New Roman" w:hAnsi="Times New Roman"/>
          <w:sz w:val="28"/>
          <w:szCs w:val="28"/>
        </w:rPr>
        <w:t>……………………………………...…………………..………36</w:t>
      </w:r>
    </w:p>
    <w:p w:rsidR="003D7216" w:rsidRPr="00B43C4E" w:rsidRDefault="003D7216" w:rsidP="00B43C4E">
      <w:p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ПРИЛОЖЕНИЯ………………………………………………………….…….38</w:t>
      </w:r>
    </w:p>
    <w:p w:rsidR="00D94F57" w:rsidRDefault="00B43C4E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br w:type="page"/>
      </w:r>
      <w:r w:rsidR="00D94F57" w:rsidRPr="00B43C4E">
        <w:rPr>
          <w:b/>
          <w:sz w:val="28"/>
          <w:szCs w:val="28"/>
        </w:rPr>
        <w:t>ВВЕДЕНИЕ</w:t>
      </w:r>
    </w:p>
    <w:p w:rsidR="00B43C4E" w:rsidRPr="00B43C4E" w:rsidRDefault="00B43C4E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D7216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 xml:space="preserve">Уже в конце 80-ых годов прошлого столетия было очевидно, что геральдика становиться важным элементом общественной </w:t>
      </w:r>
      <w:r w:rsidR="000747DB" w:rsidRPr="00B43C4E">
        <w:rPr>
          <w:sz w:val="28"/>
          <w:szCs w:val="28"/>
        </w:rPr>
        <w:t>жизни и политической культуры</w:t>
      </w:r>
      <w:r w:rsidR="00CD0E96" w:rsidRPr="00B43C4E">
        <w:rPr>
          <w:sz w:val="28"/>
          <w:szCs w:val="28"/>
        </w:rPr>
        <w:t xml:space="preserve"> </w:t>
      </w:r>
      <w:r w:rsidR="000747DB" w:rsidRPr="00B43C4E">
        <w:rPr>
          <w:sz w:val="28"/>
          <w:szCs w:val="28"/>
        </w:rPr>
        <w:t>(</w:t>
      </w:r>
      <w:r w:rsidR="00CD0E96" w:rsidRPr="00B43C4E">
        <w:rPr>
          <w:sz w:val="28"/>
          <w:szCs w:val="28"/>
        </w:rPr>
        <w:t>1. с.8</w:t>
      </w:r>
      <w:r w:rsidR="000747DB" w:rsidRPr="00B43C4E">
        <w:rPr>
          <w:sz w:val="28"/>
          <w:szCs w:val="28"/>
        </w:rPr>
        <w:t>)</w:t>
      </w:r>
      <w:r w:rsidRPr="00B43C4E">
        <w:rPr>
          <w:sz w:val="28"/>
          <w:szCs w:val="28"/>
        </w:rPr>
        <w:t>. Возрождение отечественной гер</w:t>
      </w:r>
      <w:r w:rsidR="007E3F8F" w:rsidRPr="00B43C4E">
        <w:rPr>
          <w:sz w:val="28"/>
          <w:szCs w:val="28"/>
        </w:rPr>
        <w:t>альдики происходит и в наши дни</w:t>
      </w:r>
      <w:r w:rsidRPr="00B43C4E">
        <w:rPr>
          <w:sz w:val="28"/>
          <w:szCs w:val="28"/>
        </w:rPr>
        <w:t>: активно развивается герботворчество, складывается новая геральдическая система. В последние годы отечестве</w:t>
      </w:r>
      <w:r w:rsidR="007E3F8F" w:rsidRPr="00B43C4E">
        <w:rPr>
          <w:sz w:val="28"/>
          <w:szCs w:val="28"/>
        </w:rPr>
        <w:t>нные исследователи</w:t>
      </w:r>
      <w:r w:rsidRPr="00B43C4E">
        <w:rPr>
          <w:sz w:val="28"/>
          <w:szCs w:val="28"/>
        </w:rPr>
        <w:t xml:space="preserve"> геральдики отмечают положительную динамику в</w:t>
      </w:r>
      <w:r w:rsidR="007E3F8F" w:rsidRPr="00B43C4E">
        <w:rPr>
          <w:sz w:val="28"/>
          <w:szCs w:val="28"/>
        </w:rPr>
        <w:t xml:space="preserve"> ее изучении</w:t>
      </w:r>
      <w:r w:rsidRPr="00B43C4E">
        <w:rPr>
          <w:sz w:val="28"/>
          <w:szCs w:val="28"/>
        </w:rPr>
        <w:t xml:space="preserve"> – расширение тематической стратификации исследований, введение в научный оборот ранее не известных источников, расширение преподавания в высших и средних учебных заведениях, учреждение геральдических организаций и п</w:t>
      </w:r>
      <w:r w:rsidR="00CD0E96" w:rsidRPr="00B43C4E">
        <w:rPr>
          <w:sz w:val="28"/>
          <w:szCs w:val="28"/>
        </w:rPr>
        <w:t>роведение научных конференций (14. с. 15)</w:t>
      </w:r>
      <w:r w:rsidRPr="00B43C4E">
        <w:rPr>
          <w:sz w:val="28"/>
          <w:szCs w:val="28"/>
        </w:rPr>
        <w:t>.</w:t>
      </w:r>
      <w:r w:rsidR="003D7216" w:rsidRPr="00B43C4E">
        <w:rPr>
          <w:sz w:val="28"/>
          <w:szCs w:val="28"/>
        </w:rPr>
        <w:t xml:space="preserve"> </w:t>
      </w:r>
    </w:p>
    <w:p w:rsidR="00D94F57" w:rsidRPr="00B43C4E" w:rsidRDefault="007E3F8F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С</w:t>
      </w:r>
      <w:r w:rsidR="00D94F57" w:rsidRPr="00B43C4E">
        <w:rPr>
          <w:sz w:val="28"/>
          <w:szCs w:val="28"/>
        </w:rPr>
        <w:t>овременная геральдическая культура многообразна в своих проявлениях: можно говорить о государственной, территориальной (городской, област</w:t>
      </w:r>
      <w:r w:rsidRPr="00B43C4E">
        <w:rPr>
          <w:sz w:val="28"/>
          <w:szCs w:val="28"/>
        </w:rPr>
        <w:t>ной и земельной),</w:t>
      </w:r>
      <w:r w:rsidR="00D94F57" w:rsidRPr="00B43C4E">
        <w:rPr>
          <w:sz w:val="28"/>
          <w:szCs w:val="28"/>
        </w:rPr>
        <w:t xml:space="preserve"> родовой (личной) геральдике, некоторые исследователи так же выделяют раз</w:t>
      </w:r>
      <w:r w:rsidR="00CD0E96" w:rsidRPr="00B43C4E">
        <w:rPr>
          <w:sz w:val="28"/>
          <w:szCs w:val="28"/>
        </w:rPr>
        <w:t>дел ведомственной геральдики (5. с. 119)</w:t>
      </w:r>
      <w:r w:rsidR="00D94F57" w:rsidRPr="00B43C4E">
        <w:rPr>
          <w:sz w:val="28"/>
          <w:szCs w:val="28"/>
        </w:rPr>
        <w:t>.</w:t>
      </w:r>
    </w:p>
    <w:p w:rsidR="00CD0E96" w:rsidRPr="00B43C4E" w:rsidRDefault="000E37CB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Настоящее</w:t>
      </w:r>
      <w:r w:rsidR="00D94F57" w:rsidRPr="00B43C4E">
        <w:rPr>
          <w:sz w:val="28"/>
          <w:szCs w:val="28"/>
        </w:rPr>
        <w:t xml:space="preserve"> исследование связано непосредственно с проблемой территориальной геральдики</w:t>
      </w:r>
      <w:r w:rsidR="00AA2F6F" w:rsidRPr="00B43C4E">
        <w:rPr>
          <w:sz w:val="28"/>
          <w:szCs w:val="28"/>
        </w:rPr>
        <w:t xml:space="preserve"> Красноярского края</w:t>
      </w:r>
      <w:r w:rsidR="00D94F57" w:rsidRPr="00B43C4E">
        <w:rPr>
          <w:sz w:val="28"/>
          <w:szCs w:val="28"/>
        </w:rPr>
        <w:t xml:space="preserve">. Хотелось бы отметить, что исследования подобного </w:t>
      </w:r>
      <w:r w:rsidR="00AA2F6F" w:rsidRPr="00B43C4E">
        <w:rPr>
          <w:sz w:val="28"/>
          <w:szCs w:val="28"/>
        </w:rPr>
        <w:t>рода станов</w:t>
      </w:r>
      <w:r w:rsidRPr="00B43C4E">
        <w:rPr>
          <w:sz w:val="28"/>
          <w:szCs w:val="28"/>
        </w:rPr>
        <w:t>ятся актуальными. В представленной</w:t>
      </w:r>
      <w:r w:rsidR="00AA2F6F" w:rsidRPr="00B43C4E">
        <w:rPr>
          <w:sz w:val="28"/>
          <w:szCs w:val="28"/>
        </w:rPr>
        <w:t xml:space="preserve"> ра</w:t>
      </w:r>
      <w:r w:rsidR="00D94F57" w:rsidRPr="00B43C4E">
        <w:rPr>
          <w:sz w:val="28"/>
          <w:szCs w:val="28"/>
        </w:rPr>
        <w:t>боте рассма</w:t>
      </w:r>
      <w:r w:rsidR="00CD0E96" w:rsidRPr="00B43C4E">
        <w:rPr>
          <w:sz w:val="28"/>
          <w:szCs w:val="28"/>
        </w:rPr>
        <w:t>триваются исторические</w:t>
      </w:r>
      <w:r w:rsidR="00D94F57" w:rsidRPr="00B43C4E">
        <w:rPr>
          <w:sz w:val="28"/>
          <w:szCs w:val="28"/>
        </w:rPr>
        <w:t>, культурные аспекты функционирования территориальных гербов Красноярского края в их связи и взаимодействии с геральдической сист</w:t>
      </w:r>
      <w:r w:rsidR="00AA2F6F" w:rsidRPr="00B43C4E">
        <w:rPr>
          <w:sz w:val="28"/>
          <w:szCs w:val="28"/>
        </w:rPr>
        <w:t>емой Российского государства</w:t>
      </w:r>
      <w:r w:rsidR="00D94F57" w:rsidRPr="00B43C4E">
        <w:rPr>
          <w:sz w:val="28"/>
          <w:szCs w:val="28"/>
        </w:rPr>
        <w:t>.</w:t>
      </w:r>
    </w:p>
    <w:p w:rsidR="00305DCC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 xml:space="preserve">Говоря об </w:t>
      </w:r>
      <w:r w:rsidRPr="00B43C4E">
        <w:rPr>
          <w:b/>
          <w:sz w:val="28"/>
          <w:szCs w:val="28"/>
        </w:rPr>
        <w:t>актуальности исследуемой проблем</w:t>
      </w:r>
      <w:r w:rsidR="00305DCC" w:rsidRPr="00B43C4E">
        <w:rPr>
          <w:b/>
          <w:sz w:val="28"/>
          <w:szCs w:val="28"/>
        </w:rPr>
        <w:t>ы</w:t>
      </w:r>
      <w:r w:rsidR="00305DCC" w:rsidRPr="00B43C4E">
        <w:rPr>
          <w:sz w:val="28"/>
          <w:szCs w:val="28"/>
        </w:rPr>
        <w:t>, необходимо подчеркнуть следующее:</w:t>
      </w:r>
      <w:r w:rsidR="00CD0E96" w:rsidRPr="00B43C4E">
        <w:rPr>
          <w:sz w:val="28"/>
          <w:szCs w:val="28"/>
        </w:rPr>
        <w:t xml:space="preserve"> с</w:t>
      </w:r>
      <w:r w:rsidRPr="00B43C4E">
        <w:rPr>
          <w:sz w:val="28"/>
          <w:szCs w:val="28"/>
        </w:rPr>
        <w:t>овременная красноярская геральдика и официальные геральдические институты края динамично</w:t>
      </w:r>
      <w:r w:rsidR="00B228A6" w:rsidRPr="00B43C4E">
        <w:rPr>
          <w:sz w:val="28"/>
          <w:szCs w:val="28"/>
        </w:rPr>
        <w:t xml:space="preserve"> развиваются. Многие</w:t>
      </w:r>
      <w:r w:rsidRPr="00B43C4E">
        <w:rPr>
          <w:sz w:val="28"/>
          <w:szCs w:val="28"/>
        </w:rPr>
        <w:t xml:space="preserve"> геральдические знаки Красноярска основываются на исторических гербах городов и </w:t>
      </w:r>
      <w:r w:rsidR="00B228A6" w:rsidRPr="00B43C4E">
        <w:rPr>
          <w:sz w:val="28"/>
          <w:szCs w:val="28"/>
        </w:rPr>
        <w:t>земель, поэтому</w:t>
      </w:r>
      <w:r w:rsidR="00305DCC" w:rsidRPr="00B43C4E">
        <w:rPr>
          <w:sz w:val="28"/>
          <w:szCs w:val="28"/>
        </w:rPr>
        <w:t xml:space="preserve"> необходимо всестороннее изучение</w:t>
      </w:r>
      <w:r w:rsidRPr="00B43C4E">
        <w:rPr>
          <w:sz w:val="28"/>
          <w:szCs w:val="28"/>
        </w:rPr>
        <w:t xml:space="preserve"> исторического геральдич</w:t>
      </w:r>
      <w:r w:rsidR="00B228A6" w:rsidRPr="00B43C4E">
        <w:rPr>
          <w:sz w:val="28"/>
          <w:szCs w:val="28"/>
        </w:rPr>
        <w:t>еского опыта данной территории.</w:t>
      </w:r>
    </w:p>
    <w:p w:rsidR="004E4E4C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b/>
          <w:sz w:val="28"/>
          <w:szCs w:val="28"/>
        </w:rPr>
        <w:t>Степень научной разработки проблемы</w:t>
      </w:r>
      <w:r w:rsidR="00CD0E96" w:rsidRPr="00B43C4E">
        <w:rPr>
          <w:b/>
          <w:sz w:val="28"/>
          <w:szCs w:val="28"/>
        </w:rPr>
        <w:t xml:space="preserve">: </w:t>
      </w:r>
      <w:r w:rsidR="008157C6" w:rsidRPr="00B43C4E">
        <w:rPr>
          <w:sz w:val="28"/>
          <w:szCs w:val="28"/>
        </w:rPr>
        <w:t>н</w:t>
      </w:r>
      <w:r w:rsidRPr="00B43C4E">
        <w:rPr>
          <w:sz w:val="28"/>
          <w:szCs w:val="28"/>
        </w:rPr>
        <w:t>есмотря на существенно возросший научный и общественный интерес к истории геральдики и гербоведению, территориальная геральдика Красноярского края – фактически неразработанная область региональной истории.</w:t>
      </w:r>
    </w:p>
    <w:p w:rsidR="00D94F57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 xml:space="preserve">Отечественные геральдические </w:t>
      </w:r>
      <w:r w:rsidR="00CD0E96" w:rsidRPr="00B43C4E">
        <w:rPr>
          <w:sz w:val="28"/>
          <w:szCs w:val="28"/>
        </w:rPr>
        <w:t>труды XVIII – начала XX века</w:t>
      </w:r>
      <w:r w:rsidRPr="00B43C4E">
        <w:rPr>
          <w:sz w:val="28"/>
          <w:szCs w:val="28"/>
        </w:rPr>
        <w:t>, как правило, посвящались российской геральдике в целом</w:t>
      </w:r>
      <w:r w:rsidR="008157C6" w:rsidRPr="00B43C4E">
        <w:rPr>
          <w:sz w:val="28"/>
          <w:szCs w:val="28"/>
        </w:rPr>
        <w:t xml:space="preserve"> </w:t>
      </w:r>
      <w:r w:rsidR="00CD0E96" w:rsidRPr="00B43C4E">
        <w:rPr>
          <w:sz w:val="28"/>
          <w:szCs w:val="28"/>
        </w:rPr>
        <w:t>(4. с. 7)</w:t>
      </w:r>
      <w:r w:rsidRPr="00B43C4E">
        <w:rPr>
          <w:sz w:val="28"/>
          <w:szCs w:val="28"/>
        </w:rPr>
        <w:t xml:space="preserve">. Однако данные работы содержат общие исторические и теоретические сведения о российской геральдической системе, необходимые для правильного понимания процесса развития отечественной территориальной геральдики. Так, в трудах </w:t>
      </w:r>
      <w:r w:rsidR="00CD0E96" w:rsidRPr="00B43C4E">
        <w:rPr>
          <w:sz w:val="28"/>
          <w:szCs w:val="28"/>
        </w:rPr>
        <w:t xml:space="preserve">Шаповалова В.А </w:t>
      </w:r>
      <w:r w:rsidRPr="00B43C4E">
        <w:rPr>
          <w:sz w:val="28"/>
          <w:szCs w:val="28"/>
        </w:rPr>
        <w:t>разработаны методические принципы изучени</w:t>
      </w:r>
      <w:r w:rsidR="00CD0E96" w:rsidRPr="00B43C4E">
        <w:rPr>
          <w:sz w:val="28"/>
          <w:szCs w:val="28"/>
        </w:rPr>
        <w:t>я геральдики</w:t>
      </w:r>
      <w:r w:rsidRPr="00B43C4E">
        <w:rPr>
          <w:sz w:val="28"/>
          <w:szCs w:val="28"/>
        </w:rPr>
        <w:t>, а именно – совмещение исторического исследования, основанного на фактоло</w:t>
      </w:r>
      <w:r w:rsidR="003D7216" w:rsidRPr="00B43C4E">
        <w:rPr>
          <w:sz w:val="28"/>
          <w:szCs w:val="28"/>
        </w:rPr>
        <w:t>гическом материале и источниках</w:t>
      </w:r>
      <w:r w:rsidRPr="00B43C4E">
        <w:rPr>
          <w:sz w:val="28"/>
          <w:szCs w:val="28"/>
        </w:rPr>
        <w:t xml:space="preserve"> с гербоведческим изучением геральдических знаков.</w:t>
      </w:r>
    </w:p>
    <w:p w:rsidR="00A120FB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Среди историков советского периода, разрабатывавших направление отечественной территориальной геральдики, стоит особенно выделит</w:t>
      </w:r>
      <w:r w:rsidR="00CD0E96" w:rsidRPr="00B43C4E">
        <w:rPr>
          <w:sz w:val="28"/>
          <w:szCs w:val="28"/>
        </w:rPr>
        <w:t>ь Н.А.Соболеву. В её работах</w:t>
      </w:r>
      <w:r w:rsidR="008157C6" w:rsidRPr="00B43C4E">
        <w:rPr>
          <w:sz w:val="28"/>
          <w:szCs w:val="28"/>
        </w:rPr>
        <w:t xml:space="preserve"> (13, 14)</w:t>
      </w:r>
      <w:r w:rsidRPr="00B43C4E">
        <w:rPr>
          <w:sz w:val="28"/>
          <w:szCs w:val="28"/>
        </w:rPr>
        <w:t>, основанных на ранее не изученных архивных материалах, подробнейшим образом исследована территориальная геральдика России периода XVIII – XIX вв., изложена концепция развития отечественной территориальной геральдики.</w:t>
      </w:r>
      <w:r w:rsidR="00CD0E96" w:rsidRPr="00B43C4E">
        <w:rPr>
          <w:sz w:val="28"/>
          <w:szCs w:val="28"/>
        </w:rPr>
        <w:t xml:space="preserve"> </w:t>
      </w:r>
      <w:r w:rsidRPr="00B43C4E">
        <w:rPr>
          <w:sz w:val="28"/>
          <w:szCs w:val="28"/>
        </w:rPr>
        <w:t>Дальнейшее изучение отечественной территориальной геральдики представлено значительным числом работ, опубликованных в период девяностых годов двадцатого века и в последнее десятилетие. Современные издания представляют собой геральди</w:t>
      </w:r>
      <w:r w:rsidR="00CD0E96" w:rsidRPr="00B43C4E">
        <w:rPr>
          <w:sz w:val="28"/>
          <w:szCs w:val="28"/>
        </w:rPr>
        <w:t>ческие справочники и альбомы, научно-популярные издания</w:t>
      </w:r>
      <w:r w:rsidRPr="00B43C4E">
        <w:rPr>
          <w:sz w:val="28"/>
          <w:szCs w:val="28"/>
        </w:rPr>
        <w:t>, многочисленные статьи в сборниках, коллективных моногр</w:t>
      </w:r>
      <w:r w:rsidR="00CD0E96" w:rsidRPr="00B43C4E">
        <w:rPr>
          <w:sz w:val="28"/>
          <w:szCs w:val="28"/>
        </w:rPr>
        <w:t>афиях, периодической печати</w:t>
      </w:r>
      <w:r w:rsidRPr="00B43C4E">
        <w:rPr>
          <w:sz w:val="28"/>
          <w:szCs w:val="28"/>
        </w:rPr>
        <w:t>, в том</w:t>
      </w:r>
      <w:r w:rsidR="00CD0E96" w:rsidRPr="00B43C4E">
        <w:rPr>
          <w:sz w:val="28"/>
          <w:szCs w:val="28"/>
        </w:rPr>
        <w:t xml:space="preserve"> числе в журнале «Гербовед», исследовательские работы</w:t>
      </w:r>
      <w:r w:rsidRPr="00B43C4E">
        <w:rPr>
          <w:sz w:val="28"/>
          <w:szCs w:val="28"/>
        </w:rPr>
        <w:t xml:space="preserve">, руководства по созданию гербов и </w:t>
      </w:r>
      <w:r w:rsidR="00CD0E96" w:rsidRPr="00B43C4E">
        <w:rPr>
          <w:sz w:val="28"/>
          <w:szCs w:val="28"/>
        </w:rPr>
        <w:t>учебно-методические пособия</w:t>
      </w:r>
      <w:r w:rsidRPr="00B43C4E">
        <w:rPr>
          <w:sz w:val="28"/>
          <w:szCs w:val="28"/>
        </w:rPr>
        <w:t>. Значимые публикации, посвященные изучению современной отечественной геральдической системы, размещены на Интернет-сайте</w:t>
      </w:r>
      <w:r w:rsidR="00A120FB" w:rsidRPr="00B43C4E">
        <w:rPr>
          <w:sz w:val="28"/>
          <w:szCs w:val="28"/>
        </w:rPr>
        <w:t xml:space="preserve"> </w:t>
      </w:r>
      <w:r w:rsidR="00A120FB" w:rsidRPr="00B43C4E">
        <w:rPr>
          <w:sz w:val="28"/>
          <w:szCs w:val="28"/>
          <w:lang w:val="en-US"/>
        </w:rPr>
        <w:t>www</w:t>
      </w:r>
      <w:r w:rsidR="00A120FB" w:rsidRPr="00B43C4E">
        <w:rPr>
          <w:sz w:val="28"/>
          <w:szCs w:val="28"/>
        </w:rPr>
        <w:t>.geraldika.ru</w:t>
      </w:r>
      <w:r w:rsidRPr="00B43C4E">
        <w:rPr>
          <w:sz w:val="28"/>
          <w:szCs w:val="28"/>
        </w:rPr>
        <w:t>.</w:t>
      </w:r>
      <w:r w:rsidR="00CD0E96" w:rsidRPr="00B43C4E">
        <w:rPr>
          <w:sz w:val="28"/>
          <w:szCs w:val="28"/>
        </w:rPr>
        <w:t xml:space="preserve"> </w:t>
      </w:r>
      <w:r w:rsidR="00A120FB" w:rsidRPr="00B43C4E">
        <w:rPr>
          <w:sz w:val="28"/>
          <w:szCs w:val="28"/>
        </w:rPr>
        <w:t xml:space="preserve">Безусловно, положительным достижением современных исследований в области геральдики стало совмещение исторического и геральдического подходов во многих новых трудах, посвященных проблеме территориальной геральдики. </w:t>
      </w:r>
    </w:p>
    <w:p w:rsidR="00D94F57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Обращаясь к вопросу изученности т</w:t>
      </w:r>
      <w:r w:rsidR="005D295F" w:rsidRPr="00B43C4E">
        <w:rPr>
          <w:sz w:val="28"/>
          <w:szCs w:val="28"/>
        </w:rPr>
        <w:t>ерриториальной геральдики Красноярс</w:t>
      </w:r>
      <w:r w:rsidRPr="00B43C4E">
        <w:rPr>
          <w:sz w:val="28"/>
          <w:szCs w:val="28"/>
        </w:rPr>
        <w:t>кого края, отметим отсутствие специальных работ, посвященных исследованию данной темы. Как правило, исторические</w:t>
      </w:r>
      <w:r w:rsidR="005D295F" w:rsidRPr="00B43C4E">
        <w:rPr>
          <w:sz w:val="28"/>
          <w:szCs w:val="28"/>
        </w:rPr>
        <w:t xml:space="preserve"> геральдические знаки Красноярского</w:t>
      </w:r>
      <w:r w:rsidRPr="00B43C4E">
        <w:rPr>
          <w:sz w:val="28"/>
          <w:szCs w:val="28"/>
        </w:rPr>
        <w:t xml:space="preserve"> края рассматриваются в общем контексте со многими другими отечественными территориальными гербами. В большинстве работ, созданных в разные периоды, тема территориальной геральдики </w:t>
      </w:r>
      <w:r w:rsidR="0066592B" w:rsidRPr="00B43C4E">
        <w:rPr>
          <w:sz w:val="28"/>
          <w:szCs w:val="28"/>
        </w:rPr>
        <w:t>Красноярского</w:t>
      </w:r>
      <w:r w:rsidRPr="00B43C4E">
        <w:rPr>
          <w:sz w:val="28"/>
          <w:szCs w:val="28"/>
        </w:rPr>
        <w:t xml:space="preserve"> края ограничивается п</w:t>
      </w:r>
      <w:r w:rsidR="0066592B" w:rsidRPr="00B43C4E">
        <w:rPr>
          <w:sz w:val="28"/>
          <w:szCs w:val="28"/>
        </w:rPr>
        <w:t>еречислением основных городских гербов.</w:t>
      </w:r>
    </w:p>
    <w:p w:rsidR="00A120FB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 xml:space="preserve">Вопросам современной территориальной геральдики посвящена статья </w:t>
      </w:r>
      <w:r w:rsidR="00A120FB" w:rsidRPr="00B43C4E">
        <w:rPr>
          <w:sz w:val="28"/>
          <w:szCs w:val="28"/>
        </w:rPr>
        <w:t>Лавриненко М (8), Тарасова А (15)</w:t>
      </w:r>
      <w:r w:rsidRPr="00B43C4E">
        <w:rPr>
          <w:sz w:val="28"/>
          <w:szCs w:val="28"/>
        </w:rPr>
        <w:t>, в которой содержатся практические рекомендации по составлению новых муниципальных гербов. Они составлены на основе анализа практической работы Геральдического совета при Президенте Российской Федерации в области муниципальной геральдики.</w:t>
      </w:r>
      <w:r w:rsidR="00A120FB" w:rsidRPr="00B43C4E">
        <w:rPr>
          <w:sz w:val="28"/>
          <w:szCs w:val="28"/>
        </w:rPr>
        <w:t xml:space="preserve"> </w:t>
      </w:r>
      <w:r w:rsidRPr="00B43C4E">
        <w:rPr>
          <w:sz w:val="28"/>
          <w:szCs w:val="28"/>
        </w:rPr>
        <w:t>Тем не менее, ни одна из существующих работ не претендует на высокую степень обобщения, всестороннее изучение и анализ проблемы, что и предопределило выбор темы настоящего исследования.</w:t>
      </w:r>
      <w:r w:rsidR="00A120FB" w:rsidRPr="00B43C4E">
        <w:rPr>
          <w:sz w:val="28"/>
          <w:szCs w:val="28"/>
        </w:rPr>
        <w:t xml:space="preserve"> </w:t>
      </w:r>
    </w:p>
    <w:p w:rsidR="00D94F57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b/>
          <w:sz w:val="28"/>
          <w:szCs w:val="28"/>
        </w:rPr>
        <w:t>Объектом исследования</w:t>
      </w:r>
      <w:r w:rsidRPr="00B43C4E">
        <w:rPr>
          <w:sz w:val="28"/>
          <w:szCs w:val="28"/>
        </w:rPr>
        <w:t xml:space="preserve"> стала историческая и современная территориальная геральдика </w:t>
      </w:r>
      <w:r w:rsidR="005D295F" w:rsidRPr="00B43C4E">
        <w:rPr>
          <w:sz w:val="28"/>
          <w:szCs w:val="28"/>
        </w:rPr>
        <w:t>Красноярского</w:t>
      </w:r>
      <w:r w:rsidRPr="00B43C4E">
        <w:rPr>
          <w:sz w:val="28"/>
          <w:szCs w:val="28"/>
        </w:rPr>
        <w:t xml:space="preserve"> края. Внимание концентрируется на взаимовлиянии исторических и геральдических факторов, формирующих феномен региональной территориальной геральдики.</w:t>
      </w:r>
    </w:p>
    <w:p w:rsidR="00D94F57" w:rsidRPr="00B43C4E" w:rsidRDefault="00305DCC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b/>
          <w:sz w:val="28"/>
          <w:szCs w:val="28"/>
        </w:rPr>
        <w:t>П</w:t>
      </w:r>
      <w:r w:rsidR="00D94F57" w:rsidRPr="00B43C4E">
        <w:rPr>
          <w:b/>
          <w:sz w:val="28"/>
          <w:szCs w:val="28"/>
        </w:rPr>
        <w:t>редметом исследования данной работы</w:t>
      </w:r>
      <w:r w:rsidR="00D94F57" w:rsidRPr="00B43C4E">
        <w:rPr>
          <w:sz w:val="28"/>
          <w:szCs w:val="28"/>
        </w:rPr>
        <w:t xml:space="preserve"> представляются исторические и современные гербы и геральдические знаки </w:t>
      </w:r>
      <w:r w:rsidR="005D295F" w:rsidRPr="00B43C4E">
        <w:rPr>
          <w:sz w:val="28"/>
          <w:szCs w:val="28"/>
        </w:rPr>
        <w:t>Красноярского</w:t>
      </w:r>
      <w:r w:rsidR="00D94F57" w:rsidRPr="00B43C4E">
        <w:rPr>
          <w:sz w:val="28"/>
          <w:szCs w:val="28"/>
        </w:rPr>
        <w:t xml:space="preserve"> края, а также процесс их создания и эволюции. В предмет исследования входят явления, обусловливающие специфику исторических и современных территориальных гербов национального региона.</w:t>
      </w:r>
    </w:p>
    <w:p w:rsidR="00D94F57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 xml:space="preserve">Выбор </w:t>
      </w:r>
      <w:r w:rsidRPr="00B43C4E">
        <w:rPr>
          <w:b/>
          <w:sz w:val="28"/>
          <w:szCs w:val="28"/>
        </w:rPr>
        <w:t xml:space="preserve">хронологических рамок </w:t>
      </w:r>
      <w:r w:rsidRPr="00B43C4E">
        <w:rPr>
          <w:sz w:val="28"/>
          <w:szCs w:val="28"/>
        </w:rPr>
        <w:t>исследования определен объективными историческими факторами. Первые городские гербы</w:t>
      </w:r>
      <w:r w:rsidR="00305DCC" w:rsidRPr="00B43C4E">
        <w:rPr>
          <w:sz w:val="28"/>
          <w:szCs w:val="28"/>
        </w:rPr>
        <w:t>, принадлежащие непосредственно Красноярскому</w:t>
      </w:r>
      <w:r w:rsidRPr="00B43C4E">
        <w:rPr>
          <w:sz w:val="28"/>
          <w:szCs w:val="28"/>
        </w:rPr>
        <w:t xml:space="preserve"> </w:t>
      </w:r>
      <w:r w:rsidR="00305DCC" w:rsidRPr="00B43C4E">
        <w:rPr>
          <w:sz w:val="28"/>
          <w:szCs w:val="28"/>
        </w:rPr>
        <w:t>краю были созданы лишь в 1785</w:t>
      </w:r>
      <w:r w:rsidRPr="00B43C4E">
        <w:rPr>
          <w:sz w:val="28"/>
          <w:szCs w:val="28"/>
        </w:rPr>
        <w:t xml:space="preserve"> году.</w:t>
      </w:r>
      <w:r w:rsidR="00305DCC" w:rsidRPr="00B43C4E">
        <w:rPr>
          <w:sz w:val="28"/>
          <w:szCs w:val="28"/>
        </w:rPr>
        <w:t xml:space="preserve"> Соответственно красноярская </w:t>
      </w:r>
      <w:r w:rsidRPr="00B43C4E">
        <w:rPr>
          <w:sz w:val="28"/>
          <w:szCs w:val="28"/>
        </w:rPr>
        <w:t xml:space="preserve"> территориальная геральдика как самостоятельный феномен возникает лишь в XVIII веке. Период эволюции российских исторических городских гербов продолжается до 1917 года. Последовавший советский период истории может характеризоваться как геральдическая стагнация. Новый период геральдической истории </w:t>
      </w:r>
      <w:r w:rsidR="00FA3FEE" w:rsidRPr="00B43C4E">
        <w:rPr>
          <w:sz w:val="28"/>
          <w:szCs w:val="28"/>
        </w:rPr>
        <w:t>Красноярского</w:t>
      </w:r>
      <w:r w:rsidRPr="00B43C4E">
        <w:rPr>
          <w:sz w:val="28"/>
          <w:szCs w:val="28"/>
        </w:rPr>
        <w:t xml:space="preserve"> края относится к 90-ым годам XX века и продолжается до наших дней. </w:t>
      </w:r>
      <w:r w:rsidR="00305DCC" w:rsidRPr="00B43C4E">
        <w:rPr>
          <w:sz w:val="28"/>
          <w:szCs w:val="28"/>
        </w:rPr>
        <w:t xml:space="preserve"> </w:t>
      </w:r>
      <w:r w:rsidRPr="00B43C4E">
        <w:rPr>
          <w:sz w:val="28"/>
          <w:szCs w:val="28"/>
        </w:rPr>
        <w:t xml:space="preserve">Соответственно в данной работе </w:t>
      </w:r>
      <w:r w:rsidRPr="00B43C4E">
        <w:rPr>
          <w:b/>
          <w:sz w:val="28"/>
          <w:szCs w:val="28"/>
        </w:rPr>
        <w:t>внимание акцентируется</w:t>
      </w:r>
      <w:r w:rsidRPr="00B43C4E">
        <w:rPr>
          <w:sz w:val="28"/>
          <w:szCs w:val="28"/>
        </w:rPr>
        <w:t xml:space="preserve"> на исследовании исторической геральдики края периода XVIII – начала XX века и современной территориальной геральдики </w:t>
      </w:r>
      <w:r w:rsidR="00FA3FEE" w:rsidRPr="00B43C4E">
        <w:rPr>
          <w:sz w:val="28"/>
          <w:szCs w:val="28"/>
        </w:rPr>
        <w:t>Красноярского края</w:t>
      </w:r>
      <w:r w:rsidRPr="00B43C4E">
        <w:rPr>
          <w:sz w:val="28"/>
          <w:szCs w:val="28"/>
        </w:rPr>
        <w:t xml:space="preserve"> от 90-ых годов XX века до наших дней.</w:t>
      </w:r>
    </w:p>
    <w:p w:rsidR="00A120FB" w:rsidRPr="00B43C4E" w:rsidRDefault="00D94F57" w:rsidP="00B43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C4E">
        <w:rPr>
          <w:b/>
          <w:sz w:val="28"/>
          <w:szCs w:val="28"/>
        </w:rPr>
        <w:t>Цель работы</w:t>
      </w:r>
      <w:r w:rsidRPr="00B43C4E">
        <w:rPr>
          <w:sz w:val="28"/>
          <w:szCs w:val="28"/>
        </w:rPr>
        <w:t xml:space="preserve"> – выявление особенностей территориальной геральдики </w:t>
      </w:r>
      <w:r w:rsidR="00FA3FEE" w:rsidRPr="00B43C4E">
        <w:rPr>
          <w:sz w:val="28"/>
          <w:szCs w:val="28"/>
        </w:rPr>
        <w:t>Краснояр</w:t>
      </w:r>
      <w:r w:rsidRPr="00B43C4E">
        <w:rPr>
          <w:sz w:val="28"/>
          <w:szCs w:val="28"/>
        </w:rPr>
        <w:t>ского края с учетом опыта формирования и эволюции исторической территориальной геральдики и практики создания и функционирования современной территориальной геральдики</w:t>
      </w:r>
      <w:r w:rsidR="00FA3FEE" w:rsidRPr="00B43C4E">
        <w:rPr>
          <w:sz w:val="28"/>
          <w:szCs w:val="28"/>
        </w:rPr>
        <w:t xml:space="preserve"> Красноярского края</w:t>
      </w:r>
      <w:r w:rsidRPr="00B43C4E">
        <w:rPr>
          <w:sz w:val="28"/>
          <w:szCs w:val="28"/>
        </w:rPr>
        <w:t xml:space="preserve">. Для достижения цели необходимо </w:t>
      </w:r>
      <w:r w:rsidR="00476AA6" w:rsidRPr="00B43C4E">
        <w:rPr>
          <w:sz w:val="28"/>
          <w:szCs w:val="28"/>
        </w:rPr>
        <w:t>решить следующие</w:t>
      </w:r>
      <w:r w:rsidRPr="00B43C4E">
        <w:rPr>
          <w:sz w:val="28"/>
          <w:szCs w:val="28"/>
        </w:rPr>
        <w:t xml:space="preserve"> </w:t>
      </w:r>
      <w:r w:rsidRPr="00B43C4E">
        <w:rPr>
          <w:b/>
          <w:sz w:val="28"/>
          <w:szCs w:val="28"/>
        </w:rPr>
        <w:t>задач</w:t>
      </w:r>
      <w:r w:rsidR="00476AA6" w:rsidRPr="00B43C4E">
        <w:rPr>
          <w:b/>
          <w:sz w:val="28"/>
          <w:szCs w:val="28"/>
        </w:rPr>
        <w:t>и</w:t>
      </w:r>
      <w:r w:rsidRPr="00B43C4E">
        <w:rPr>
          <w:sz w:val="28"/>
          <w:szCs w:val="28"/>
        </w:rPr>
        <w:t>:</w:t>
      </w:r>
    </w:p>
    <w:p w:rsidR="00305DCC" w:rsidRPr="00B43C4E" w:rsidRDefault="00D94F57" w:rsidP="00B43C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рассмотреть основные особенности т</w:t>
      </w:r>
      <w:r w:rsidR="00305DCC" w:rsidRPr="00B43C4E">
        <w:rPr>
          <w:sz w:val="28"/>
          <w:szCs w:val="28"/>
        </w:rPr>
        <w:t>ерриториальной геральдики Красноярского края</w:t>
      </w:r>
      <w:r w:rsidRPr="00B43C4E">
        <w:rPr>
          <w:sz w:val="28"/>
          <w:szCs w:val="28"/>
        </w:rPr>
        <w:t xml:space="preserve"> в период XVIII – начала XX века и обозначить общие проблемы формирования отечествен</w:t>
      </w:r>
      <w:r w:rsidR="00305DCC" w:rsidRPr="00B43C4E">
        <w:rPr>
          <w:sz w:val="28"/>
          <w:szCs w:val="28"/>
        </w:rPr>
        <w:t>ной территориальной геральдики;</w:t>
      </w:r>
    </w:p>
    <w:p w:rsidR="00D94F57" w:rsidRPr="00B43C4E" w:rsidRDefault="00D94F57" w:rsidP="00B43C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с исторических и гербоведческих позиций изучить основные территориальные г</w:t>
      </w:r>
      <w:r w:rsidR="00305DCC" w:rsidRPr="00B43C4E">
        <w:rPr>
          <w:sz w:val="28"/>
          <w:szCs w:val="28"/>
        </w:rPr>
        <w:t>еральдические знаки Красноярского края;</w:t>
      </w:r>
    </w:p>
    <w:p w:rsidR="00A120FB" w:rsidRPr="00B43C4E" w:rsidRDefault="00D94F57" w:rsidP="00B43C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проанализировать современные геральдические зна</w:t>
      </w:r>
      <w:r w:rsidR="00305DCC" w:rsidRPr="00B43C4E">
        <w:rPr>
          <w:sz w:val="28"/>
          <w:szCs w:val="28"/>
        </w:rPr>
        <w:t>ки края</w:t>
      </w:r>
      <w:r w:rsidRPr="00B43C4E">
        <w:rPr>
          <w:sz w:val="28"/>
          <w:szCs w:val="28"/>
        </w:rPr>
        <w:t>;</w:t>
      </w:r>
    </w:p>
    <w:p w:rsidR="00D94F57" w:rsidRPr="00B43C4E" w:rsidRDefault="00D94F57" w:rsidP="00B43C4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3C4E">
        <w:rPr>
          <w:sz w:val="28"/>
          <w:szCs w:val="28"/>
        </w:rPr>
        <w:t>выявить основные особенности разработки территориальных геральдических зн</w:t>
      </w:r>
      <w:r w:rsidR="00305DCC" w:rsidRPr="00B43C4E">
        <w:rPr>
          <w:sz w:val="28"/>
          <w:szCs w:val="28"/>
        </w:rPr>
        <w:t>аков в крае.</w:t>
      </w:r>
    </w:p>
    <w:p w:rsidR="00714B77" w:rsidRPr="00B43C4E" w:rsidRDefault="00D94F57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Достижение обозначенной цели и реш</w:t>
      </w:r>
      <w:r w:rsidR="00305DCC" w:rsidRPr="00B43C4E">
        <w:rPr>
          <w:rFonts w:ascii="Times New Roman" w:hAnsi="Times New Roman"/>
          <w:sz w:val="28"/>
          <w:szCs w:val="28"/>
        </w:rPr>
        <w:t>ение поставленных</w:t>
      </w:r>
      <w:r w:rsidRPr="00B43C4E">
        <w:rPr>
          <w:rFonts w:ascii="Times New Roman" w:hAnsi="Times New Roman"/>
          <w:sz w:val="28"/>
          <w:szCs w:val="28"/>
        </w:rPr>
        <w:t xml:space="preserve"> задач предусматривает изучение каждого отдельного геральдического знака</w:t>
      </w:r>
      <w:r w:rsidR="00305DCC" w:rsidRPr="00B43C4E">
        <w:rPr>
          <w:rFonts w:ascii="Times New Roman" w:hAnsi="Times New Roman"/>
          <w:sz w:val="28"/>
          <w:szCs w:val="28"/>
        </w:rPr>
        <w:t xml:space="preserve"> города и района края</w:t>
      </w:r>
      <w:r w:rsidRPr="00B43C4E">
        <w:rPr>
          <w:rFonts w:ascii="Times New Roman" w:hAnsi="Times New Roman"/>
          <w:sz w:val="28"/>
          <w:szCs w:val="28"/>
        </w:rPr>
        <w:t xml:space="preserve"> как истор</w:t>
      </w:r>
      <w:r w:rsidR="00476AA6" w:rsidRPr="00B43C4E">
        <w:rPr>
          <w:rFonts w:ascii="Times New Roman" w:hAnsi="Times New Roman"/>
          <w:sz w:val="28"/>
          <w:szCs w:val="28"/>
        </w:rPr>
        <w:t>ического явления.</w:t>
      </w:r>
      <w:r w:rsidRPr="00B43C4E">
        <w:rPr>
          <w:rFonts w:ascii="Times New Roman" w:hAnsi="Times New Roman"/>
          <w:sz w:val="28"/>
          <w:szCs w:val="28"/>
        </w:rPr>
        <w:t xml:space="preserve"> Для решения поставленных задач в работе использован как опыт прежних исследователей, так и самостоятельный анализ материала.</w:t>
      </w:r>
    </w:p>
    <w:p w:rsidR="00DB784A" w:rsidRPr="00B43C4E" w:rsidRDefault="00714B77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Структура</w:t>
      </w:r>
      <w:r w:rsidRPr="00B43C4E">
        <w:rPr>
          <w:rFonts w:ascii="Times New Roman" w:hAnsi="Times New Roman"/>
          <w:sz w:val="28"/>
          <w:szCs w:val="28"/>
        </w:rPr>
        <w:t xml:space="preserve"> исследования соответств</w:t>
      </w:r>
      <w:r w:rsidR="00476AA6" w:rsidRPr="00B43C4E">
        <w:rPr>
          <w:rFonts w:ascii="Times New Roman" w:hAnsi="Times New Roman"/>
          <w:sz w:val="28"/>
          <w:szCs w:val="28"/>
        </w:rPr>
        <w:t>ует поставленным задачам. Работа</w:t>
      </w:r>
      <w:r w:rsidRPr="00B43C4E">
        <w:rPr>
          <w:rFonts w:ascii="Times New Roman" w:hAnsi="Times New Roman"/>
          <w:sz w:val="28"/>
          <w:szCs w:val="28"/>
        </w:rPr>
        <w:t xml:space="preserve"> состоит из </w:t>
      </w:r>
      <w:r w:rsidR="00FA3100" w:rsidRPr="00B43C4E">
        <w:rPr>
          <w:rFonts w:ascii="Times New Roman" w:hAnsi="Times New Roman"/>
          <w:i/>
          <w:sz w:val="28"/>
          <w:szCs w:val="28"/>
        </w:rPr>
        <w:t>введения, тре</w:t>
      </w:r>
      <w:r w:rsidRPr="00B43C4E">
        <w:rPr>
          <w:rFonts w:ascii="Times New Roman" w:hAnsi="Times New Roman"/>
          <w:i/>
          <w:sz w:val="28"/>
          <w:szCs w:val="28"/>
        </w:rPr>
        <w:t>х глав, заключения, списка литературы</w:t>
      </w:r>
      <w:r w:rsidRPr="00B43C4E">
        <w:rPr>
          <w:rFonts w:ascii="Times New Roman" w:hAnsi="Times New Roman"/>
          <w:b/>
          <w:sz w:val="28"/>
          <w:szCs w:val="28"/>
        </w:rPr>
        <w:t xml:space="preserve">, </w:t>
      </w:r>
      <w:r w:rsidRPr="00B43C4E">
        <w:rPr>
          <w:rFonts w:ascii="Times New Roman" w:hAnsi="Times New Roman"/>
          <w:sz w:val="28"/>
          <w:szCs w:val="28"/>
        </w:rPr>
        <w:t>а также</w:t>
      </w:r>
      <w:r w:rsidRPr="00B43C4E">
        <w:rPr>
          <w:rFonts w:ascii="Times New Roman" w:hAnsi="Times New Roman"/>
          <w:b/>
          <w:sz w:val="28"/>
          <w:szCs w:val="28"/>
        </w:rPr>
        <w:t xml:space="preserve"> </w:t>
      </w:r>
      <w:r w:rsidRPr="00B43C4E">
        <w:rPr>
          <w:rFonts w:ascii="Times New Roman" w:hAnsi="Times New Roman"/>
          <w:i/>
          <w:sz w:val="28"/>
          <w:szCs w:val="28"/>
        </w:rPr>
        <w:t>приложений</w:t>
      </w:r>
      <w:r w:rsidRPr="00B43C4E">
        <w:rPr>
          <w:rFonts w:ascii="Times New Roman" w:hAnsi="Times New Roman"/>
          <w:b/>
          <w:sz w:val="28"/>
          <w:szCs w:val="28"/>
        </w:rPr>
        <w:t xml:space="preserve">. </w:t>
      </w:r>
      <w:r w:rsidRPr="00B43C4E">
        <w:rPr>
          <w:rFonts w:ascii="Times New Roman" w:hAnsi="Times New Roman"/>
          <w:sz w:val="28"/>
          <w:szCs w:val="28"/>
        </w:rPr>
        <w:t>Во введении обоснована актуальность, научная и практическая значимость исследования, сформулирова</w:t>
      </w:r>
      <w:r w:rsidR="00DB784A" w:rsidRPr="00B43C4E">
        <w:rPr>
          <w:rFonts w:ascii="Times New Roman" w:hAnsi="Times New Roman"/>
          <w:sz w:val="28"/>
          <w:szCs w:val="28"/>
        </w:rPr>
        <w:t>ны цели и задачи курсовой</w:t>
      </w:r>
      <w:r w:rsidRPr="00B43C4E">
        <w:rPr>
          <w:rFonts w:ascii="Times New Roman" w:hAnsi="Times New Roman"/>
          <w:sz w:val="28"/>
          <w:szCs w:val="28"/>
        </w:rPr>
        <w:t xml:space="preserve"> работы, определены её хр</w:t>
      </w:r>
      <w:r w:rsidR="00476AA6" w:rsidRPr="00B43C4E">
        <w:rPr>
          <w:rFonts w:ascii="Times New Roman" w:hAnsi="Times New Roman"/>
          <w:sz w:val="28"/>
          <w:szCs w:val="28"/>
        </w:rPr>
        <w:t xml:space="preserve">онологические </w:t>
      </w:r>
      <w:r w:rsidRPr="00B43C4E">
        <w:rPr>
          <w:rFonts w:ascii="Times New Roman" w:hAnsi="Times New Roman"/>
          <w:sz w:val="28"/>
          <w:szCs w:val="28"/>
        </w:rPr>
        <w:t xml:space="preserve">рамки, </w:t>
      </w:r>
      <w:r w:rsidR="00DB784A" w:rsidRPr="00B43C4E">
        <w:rPr>
          <w:rFonts w:ascii="Times New Roman" w:hAnsi="Times New Roman"/>
          <w:sz w:val="28"/>
          <w:szCs w:val="28"/>
        </w:rPr>
        <w:t xml:space="preserve">дана </w:t>
      </w:r>
      <w:r w:rsidR="00476AA6" w:rsidRPr="00B43C4E">
        <w:rPr>
          <w:rFonts w:ascii="Times New Roman" w:hAnsi="Times New Roman"/>
          <w:sz w:val="28"/>
          <w:szCs w:val="28"/>
        </w:rPr>
        <w:t>характеристика историо</w:t>
      </w:r>
      <w:r w:rsidR="00A120FB" w:rsidRPr="00B43C4E">
        <w:rPr>
          <w:rFonts w:ascii="Times New Roman" w:hAnsi="Times New Roman"/>
          <w:sz w:val="28"/>
          <w:szCs w:val="28"/>
        </w:rPr>
        <w:t>г</w:t>
      </w:r>
      <w:r w:rsidR="00476AA6" w:rsidRPr="00B43C4E">
        <w:rPr>
          <w:rFonts w:ascii="Times New Roman" w:hAnsi="Times New Roman"/>
          <w:sz w:val="28"/>
          <w:szCs w:val="28"/>
        </w:rPr>
        <w:t>рафии</w:t>
      </w:r>
      <w:r w:rsidRPr="00B43C4E">
        <w:rPr>
          <w:rFonts w:ascii="Times New Roman" w:hAnsi="Times New Roman"/>
          <w:sz w:val="28"/>
          <w:szCs w:val="28"/>
        </w:rPr>
        <w:t xml:space="preserve"> и степени изученно</w:t>
      </w:r>
      <w:r w:rsidR="00DB784A" w:rsidRPr="00B43C4E">
        <w:rPr>
          <w:rFonts w:ascii="Times New Roman" w:hAnsi="Times New Roman"/>
          <w:sz w:val="28"/>
          <w:szCs w:val="28"/>
        </w:rPr>
        <w:t>сти проблемы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423136" w:rsidRPr="00B43C4E" w:rsidRDefault="00B43C4E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423136" w:rsidRPr="00B43C4E">
        <w:rPr>
          <w:rFonts w:ascii="Times New Roman" w:hAnsi="Times New Roman"/>
          <w:b/>
          <w:sz w:val="28"/>
          <w:szCs w:val="28"/>
        </w:rPr>
        <w:t xml:space="preserve">ГЛАВА </w:t>
      </w:r>
      <w:r w:rsidR="00423136" w:rsidRPr="00B43C4E">
        <w:rPr>
          <w:rFonts w:ascii="Times New Roman" w:hAnsi="Times New Roman"/>
          <w:b/>
          <w:sz w:val="28"/>
          <w:szCs w:val="28"/>
          <w:lang w:val="en-US"/>
        </w:rPr>
        <w:t>I</w:t>
      </w:r>
      <w:r w:rsidR="00423136" w:rsidRPr="00B43C4E">
        <w:rPr>
          <w:rFonts w:ascii="Times New Roman" w:hAnsi="Times New Roman"/>
          <w:b/>
          <w:sz w:val="28"/>
          <w:szCs w:val="28"/>
        </w:rPr>
        <w:t>. ОСОБЕННОСТИ ФОРМИРОВАНИЯ ГОРОДСКОЙ ГЕРАЛЬДИКИ ЕНИСЕЙСКОЙ ГУБЕРНИИ В XVIII – НАЧАЛЕ XX В.</w:t>
      </w:r>
    </w:p>
    <w:p w:rsidR="00423136" w:rsidRPr="00B43C4E" w:rsidRDefault="00423136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C4F" w:rsidRPr="00B43C4E" w:rsidRDefault="0017089C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Гербы почти всех городов России своим происхождением связаны с эмблемами территорий и городских печатей. Первые печати Сибирского царства и острогов относятся к </w:t>
      </w:r>
      <w:r w:rsidRPr="00B43C4E">
        <w:rPr>
          <w:rFonts w:ascii="Times New Roman" w:hAnsi="Times New Roman"/>
          <w:sz w:val="28"/>
          <w:szCs w:val="28"/>
          <w:lang w:val="en-US"/>
        </w:rPr>
        <w:t>XVII</w:t>
      </w:r>
      <w:r w:rsidRPr="00B43C4E">
        <w:rPr>
          <w:rFonts w:ascii="Times New Roman" w:hAnsi="Times New Roman"/>
          <w:sz w:val="28"/>
          <w:szCs w:val="28"/>
        </w:rPr>
        <w:t xml:space="preserve"> веку. Печать Красноярского острога, например, представляла собой скачущего вправо «инрога». Здесь мифическое животное выступало символом воинской доблести, представляя собой коня с мохнатыми ногами, львиным хвостом и острым длинным рогом. Такую печать можно увидеть уже на грамоте 1644 года, данной служилому человеку Родиону Кольцову.</w:t>
      </w:r>
    </w:p>
    <w:p w:rsidR="00BA0F81" w:rsidRPr="00B43C4E" w:rsidRDefault="0017089C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Но в начале следующего  </w:t>
      </w:r>
      <w:r w:rsidRPr="00B43C4E">
        <w:rPr>
          <w:rFonts w:ascii="Times New Roman" w:hAnsi="Times New Roman"/>
          <w:sz w:val="28"/>
          <w:szCs w:val="28"/>
          <w:lang w:val="en-US"/>
        </w:rPr>
        <w:t>XVIII</w:t>
      </w:r>
      <w:r w:rsidRPr="00B43C4E">
        <w:rPr>
          <w:rFonts w:ascii="Times New Roman" w:hAnsi="Times New Roman"/>
          <w:sz w:val="28"/>
          <w:szCs w:val="28"/>
        </w:rPr>
        <w:t xml:space="preserve"> века известным герольдмейстером Франциском </w:t>
      </w:r>
      <w:r w:rsidR="00BA0F81" w:rsidRPr="00B43C4E">
        <w:rPr>
          <w:rFonts w:ascii="Times New Roman" w:hAnsi="Times New Roman"/>
          <w:sz w:val="28"/>
          <w:szCs w:val="28"/>
        </w:rPr>
        <w:t>Санти были созданы по всем европейским правилам около сотни гербов городов России, в том числе и Красноярска. Эскизы Санти были и рассмотрены и частично переработаны Государственной военной коллегией. Одним из главных правил при этом выступали стабильность рисунка, фигур и основных цветов.</w:t>
      </w:r>
    </w:p>
    <w:p w:rsidR="00C94774" w:rsidRPr="00B43C4E" w:rsidRDefault="003D7216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Большинство</w:t>
      </w:r>
      <w:r w:rsidR="00BA0F81" w:rsidRPr="00B43C4E">
        <w:rPr>
          <w:rFonts w:ascii="Times New Roman" w:hAnsi="Times New Roman"/>
          <w:sz w:val="28"/>
          <w:szCs w:val="28"/>
        </w:rPr>
        <w:t xml:space="preserve"> же гербов российских городов утверждается в ходе губернской реформы 1775-1785 годов. Герб города был призван выделить поселение в качестве особой административной единицы, котора</w:t>
      </w:r>
      <w:r w:rsidR="004E4E4C" w:rsidRPr="00B43C4E">
        <w:rPr>
          <w:rFonts w:ascii="Times New Roman" w:hAnsi="Times New Roman"/>
          <w:sz w:val="28"/>
          <w:szCs w:val="28"/>
        </w:rPr>
        <w:t>я имеет собственное руководство</w:t>
      </w:r>
      <w:r w:rsidR="00BA0F81" w:rsidRPr="00B43C4E">
        <w:rPr>
          <w:rFonts w:ascii="Times New Roman" w:hAnsi="Times New Roman"/>
          <w:sz w:val="28"/>
          <w:szCs w:val="28"/>
        </w:rPr>
        <w:t>, подчеркнуть уникальность территории с помощью специальных образных средств. Целый ряд интересных сведений по этому поводу можно найти в фундаментальной книге Павла фон Винклера «Свод законов Российской империи по территориальным гербам губерний,</w:t>
      </w:r>
      <w:r w:rsidR="00C94774" w:rsidRPr="00B43C4E">
        <w:rPr>
          <w:rFonts w:ascii="Times New Roman" w:hAnsi="Times New Roman"/>
          <w:sz w:val="28"/>
          <w:szCs w:val="28"/>
        </w:rPr>
        <w:t xml:space="preserve"> областей и посадов»</w:t>
      </w:r>
      <w:r w:rsidR="004E4E4C" w:rsidRPr="00B43C4E">
        <w:rPr>
          <w:rFonts w:ascii="Times New Roman" w:hAnsi="Times New Roman"/>
          <w:sz w:val="28"/>
          <w:szCs w:val="28"/>
        </w:rPr>
        <w:t>(3)</w:t>
      </w:r>
      <w:r w:rsidR="00C94774" w:rsidRPr="00B43C4E">
        <w:rPr>
          <w:rFonts w:ascii="Times New Roman" w:hAnsi="Times New Roman"/>
          <w:sz w:val="28"/>
          <w:szCs w:val="28"/>
        </w:rPr>
        <w:t>, например, «В города рассылали анкеты с четырьмя вопросами, по мысли авторов ответы на них являлись основополагающими при создании будущего герба</w:t>
      </w:r>
      <w:r w:rsidR="004E4E4C" w:rsidRPr="00B43C4E">
        <w:rPr>
          <w:rFonts w:ascii="Times New Roman" w:hAnsi="Times New Roman"/>
          <w:sz w:val="28"/>
          <w:szCs w:val="28"/>
        </w:rPr>
        <w:t>(3. с. 56)</w:t>
      </w:r>
      <w:r w:rsidR="00C94774" w:rsidRPr="00B43C4E">
        <w:rPr>
          <w:rFonts w:ascii="Times New Roman" w:hAnsi="Times New Roman"/>
          <w:sz w:val="28"/>
          <w:szCs w:val="28"/>
        </w:rPr>
        <w:t xml:space="preserve">. Предлагались </w:t>
      </w:r>
      <w:r w:rsidRPr="00B43C4E">
        <w:rPr>
          <w:rFonts w:ascii="Times New Roman" w:hAnsi="Times New Roman"/>
          <w:sz w:val="28"/>
          <w:szCs w:val="28"/>
        </w:rPr>
        <w:t>следующие</w:t>
      </w:r>
      <w:r w:rsidR="00C94774" w:rsidRPr="00B43C4E">
        <w:rPr>
          <w:rFonts w:ascii="Times New Roman" w:hAnsi="Times New Roman"/>
          <w:sz w:val="28"/>
          <w:szCs w:val="28"/>
        </w:rPr>
        <w:t xml:space="preserve"> вопросы:</w:t>
      </w:r>
    </w:p>
    <w:p w:rsidR="00C94774" w:rsidRPr="00B43C4E" w:rsidRDefault="003D7216" w:rsidP="00B43C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Сообщить какие-либ</w:t>
      </w:r>
      <w:r w:rsidR="00C94774" w:rsidRPr="00B43C4E">
        <w:rPr>
          <w:rFonts w:ascii="Times New Roman" w:hAnsi="Times New Roman"/>
          <w:sz w:val="28"/>
          <w:szCs w:val="28"/>
        </w:rPr>
        <w:t>о значимые исторические события, происходившие в эт</w:t>
      </w:r>
      <w:r w:rsidRPr="00B43C4E">
        <w:rPr>
          <w:rFonts w:ascii="Times New Roman" w:hAnsi="Times New Roman"/>
          <w:sz w:val="28"/>
          <w:szCs w:val="28"/>
        </w:rPr>
        <w:t>о</w:t>
      </w:r>
      <w:r w:rsidR="00C94774" w:rsidRPr="00B43C4E">
        <w:rPr>
          <w:rFonts w:ascii="Times New Roman" w:hAnsi="Times New Roman"/>
          <w:sz w:val="28"/>
          <w:szCs w:val="28"/>
        </w:rPr>
        <w:t>м городе;</w:t>
      </w:r>
    </w:p>
    <w:p w:rsidR="00C94774" w:rsidRPr="00B43C4E" w:rsidRDefault="00C94774" w:rsidP="00B43C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Рассказать об основных промыслах, ремеслах, то есть об исторически сложившихся хозяйственных занятиях людей;</w:t>
      </w:r>
    </w:p>
    <w:p w:rsidR="00C94774" w:rsidRPr="00B43C4E" w:rsidRDefault="00C94774" w:rsidP="00B43C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Описать природные условия, наличие гор, рек, озер, лесов, характерную для этой местности растительность и животный мир;</w:t>
      </w:r>
    </w:p>
    <w:p w:rsidR="00C94774" w:rsidRPr="00B43C4E" w:rsidRDefault="00C94774" w:rsidP="00B43C4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Объяснить происхождение названия города.</w:t>
      </w:r>
    </w:p>
    <w:p w:rsidR="00C94774" w:rsidRPr="00B43C4E" w:rsidRDefault="00962A62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Но,</w:t>
      </w:r>
      <w:r w:rsidR="00C94774" w:rsidRPr="00B43C4E">
        <w:rPr>
          <w:rFonts w:ascii="Times New Roman" w:hAnsi="Times New Roman"/>
          <w:sz w:val="28"/>
          <w:szCs w:val="28"/>
        </w:rPr>
        <w:t xml:space="preserve"> к </w:t>
      </w:r>
      <w:r w:rsidRPr="00B43C4E">
        <w:rPr>
          <w:rFonts w:ascii="Times New Roman" w:hAnsi="Times New Roman"/>
          <w:sz w:val="28"/>
          <w:szCs w:val="28"/>
        </w:rPr>
        <w:t>сожалению,</w:t>
      </w:r>
      <w:r w:rsidR="00C94774" w:rsidRPr="00B43C4E">
        <w:rPr>
          <w:rFonts w:ascii="Times New Roman" w:hAnsi="Times New Roman"/>
          <w:sz w:val="28"/>
          <w:szCs w:val="28"/>
        </w:rPr>
        <w:t xml:space="preserve"> множество самых разнообразных причин мешали быс</w:t>
      </w:r>
      <w:r w:rsidRPr="00B43C4E">
        <w:rPr>
          <w:rFonts w:ascii="Times New Roman" w:hAnsi="Times New Roman"/>
          <w:sz w:val="28"/>
          <w:szCs w:val="28"/>
        </w:rPr>
        <w:t>трому созданию городских гербов – это и неразборчивый подчерк, и плохие условия хранения анкет и многое другое.</w:t>
      </w:r>
    </w:p>
    <w:p w:rsidR="00A950A7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1782 - 1783 гг., Екатерина II распространила над Сибирью указ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«Учреждения для управления губерний Всероссийской империи». При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введении нового административно-территориального деления России 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Сибири были учреждены Тоболь</w:t>
      </w:r>
      <w:r w:rsidR="00DD1AF5" w:rsidRPr="00B43C4E">
        <w:rPr>
          <w:rFonts w:ascii="Times New Roman" w:hAnsi="Times New Roman"/>
          <w:sz w:val="28"/>
          <w:szCs w:val="28"/>
        </w:rPr>
        <w:t xml:space="preserve">ское и Иркутское наместничества. В </w:t>
      </w:r>
      <w:r w:rsidRPr="00B43C4E">
        <w:rPr>
          <w:rFonts w:ascii="Times New Roman" w:hAnsi="Times New Roman"/>
          <w:sz w:val="28"/>
          <w:szCs w:val="28"/>
        </w:rPr>
        <w:t>Тобольское наместничество вошло 12 основных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городов западносибирского региона, получивших статус уездных (Березов,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Ишим, Канск, Курган, Нарым, Омск, Тара, Томск, Тобольск, Тюмень,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Туринск, Ялуторовск) и три города енисейских земель - Ачинск, Енисейск 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Тур</w:t>
      </w:r>
      <w:r w:rsidR="00DD1AF5" w:rsidRPr="00B43C4E">
        <w:rPr>
          <w:rFonts w:ascii="Times New Roman" w:hAnsi="Times New Roman"/>
          <w:sz w:val="28"/>
          <w:szCs w:val="28"/>
        </w:rPr>
        <w:t xml:space="preserve">уханск. 17 марта 1785 г. указом </w:t>
      </w:r>
      <w:r w:rsidRPr="00B43C4E">
        <w:rPr>
          <w:rFonts w:ascii="Times New Roman" w:hAnsi="Times New Roman"/>
          <w:sz w:val="28"/>
          <w:szCs w:val="28"/>
        </w:rPr>
        <w:t>Екатерины II все они были удостоены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</w:t>
      </w:r>
      <w:r w:rsidR="00DD1AF5" w:rsidRPr="00B43C4E">
        <w:rPr>
          <w:rFonts w:ascii="Times New Roman" w:hAnsi="Times New Roman"/>
          <w:sz w:val="28"/>
          <w:szCs w:val="28"/>
        </w:rPr>
        <w:t>ских гербов.</w:t>
      </w:r>
    </w:p>
    <w:p w:rsidR="003E23A8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 последней четверти XVIII в. в российской геральдике в силу вступило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новое правило, по которому в гербах уездных городов помещается часть или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весь наместнический (губернски</w:t>
      </w:r>
      <w:r w:rsidR="004E4E4C" w:rsidRPr="00B43C4E">
        <w:rPr>
          <w:rFonts w:ascii="Times New Roman" w:hAnsi="Times New Roman"/>
          <w:sz w:val="28"/>
          <w:szCs w:val="28"/>
        </w:rPr>
        <w:t>й) герб (3. с. 84.)</w:t>
      </w:r>
      <w:r w:rsidRPr="00B43C4E">
        <w:rPr>
          <w:rFonts w:ascii="Times New Roman" w:hAnsi="Times New Roman"/>
          <w:sz w:val="28"/>
          <w:szCs w:val="28"/>
        </w:rPr>
        <w:t>. Этим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фиксировалась идея господства над городом верховной власти. Щиты гербов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были поделены на две части, в верхней из которых изображался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наместнический герб, а в нижней — свой собственный. Поскольку главным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городом был назначен Тобольск, он имел главенствующий герб: «В синем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поле золотая пирамида с воинскою арма</w:t>
      </w:r>
      <w:r w:rsidR="003E23A8" w:rsidRPr="00B43C4E">
        <w:rPr>
          <w:rFonts w:ascii="Times New Roman" w:hAnsi="Times New Roman"/>
          <w:sz w:val="28"/>
          <w:szCs w:val="28"/>
        </w:rPr>
        <w:t>турою, с знаменами, барабанами</w:t>
      </w:r>
      <w:r w:rsidR="00DD1AF5" w:rsidRPr="00B43C4E">
        <w:rPr>
          <w:rFonts w:ascii="Times New Roman" w:hAnsi="Times New Roman"/>
          <w:sz w:val="28"/>
          <w:szCs w:val="28"/>
        </w:rPr>
        <w:t xml:space="preserve"> (Старый герб). О</w:t>
      </w:r>
      <w:r w:rsidRPr="00B43C4E">
        <w:rPr>
          <w:rFonts w:ascii="Times New Roman" w:hAnsi="Times New Roman"/>
          <w:sz w:val="28"/>
          <w:szCs w:val="28"/>
        </w:rPr>
        <w:t>н зафиксирован лишь как наместническая часть гербов Туруханска,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Ачин</w:t>
      </w:r>
      <w:r w:rsidR="00DD1AF5" w:rsidRPr="00B43C4E">
        <w:rPr>
          <w:rFonts w:ascii="Times New Roman" w:hAnsi="Times New Roman"/>
          <w:sz w:val="28"/>
          <w:szCs w:val="28"/>
        </w:rPr>
        <w:t>ска и Енисейска</w:t>
      </w:r>
      <w:r w:rsidR="003E23A8" w:rsidRPr="00B43C4E">
        <w:rPr>
          <w:rFonts w:ascii="Times New Roman" w:hAnsi="Times New Roman"/>
          <w:sz w:val="28"/>
          <w:szCs w:val="28"/>
        </w:rPr>
        <w:t>.</w:t>
      </w:r>
    </w:p>
    <w:p w:rsidR="003550C1" w:rsidRPr="00B43C4E" w:rsidRDefault="003550C1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1804 городам Томской губернии были пожалованы гербы, в верхней половине которых теперь уже была помещена эмблема Томска – скачущий серебряный конь в зеленом поле. Прежде в гербе самого Томска она занимала нижнюю половину щита. Такие гербы полу</w:t>
      </w:r>
      <w:r w:rsidR="003E23A8" w:rsidRPr="00B43C4E">
        <w:rPr>
          <w:rFonts w:ascii="Times New Roman" w:hAnsi="Times New Roman"/>
          <w:sz w:val="28"/>
          <w:szCs w:val="28"/>
        </w:rPr>
        <w:t>чили города Бийск, Енисейск, Ка</w:t>
      </w:r>
      <w:r w:rsidRPr="00B43C4E">
        <w:rPr>
          <w:rFonts w:ascii="Times New Roman" w:hAnsi="Times New Roman"/>
          <w:sz w:val="28"/>
          <w:szCs w:val="28"/>
        </w:rPr>
        <w:t>нск, Красноярск, Кузнецк, Нарым (1804), а в 1846 – города Барнаул и Колывань. Позже, после выделения в самостоятельную административную единицу Енисейской губерн</w:t>
      </w:r>
      <w:r w:rsidR="003E23A8" w:rsidRPr="00B43C4E">
        <w:rPr>
          <w:rFonts w:ascii="Times New Roman" w:hAnsi="Times New Roman"/>
          <w:sz w:val="28"/>
          <w:szCs w:val="28"/>
        </w:rPr>
        <w:t>ии</w:t>
      </w:r>
      <w:r w:rsidR="00AC2BBC" w:rsidRPr="00B43C4E">
        <w:rPr>
          <w:rFonts w:ascii="Times New Roman" w:hAnsi="Times New Roman"/>
          <w:sz w:val="28"/>
          <w:szCs w:val="28"/>
        </w:rPr>
        <w:t xml:space="preserve"> (прил. с. 38)</w:t>
      </w:r>
      <w:r w:rsidR="003E23A8" w:rsidRPr="00B43C4E">
        <w:rPr>
          <w:rFonts w:ascii="Times New Roman" w:hAnsi="Times New Roman"/>
          <w:sz w:val="28"/>
          <w:szCs w:val="28"/>
        </w:rPr>
        <w:t xml:space="preserve">, был полностью заменен герб </w:t>
      </w:r>
      <w:r w:rsidRPr="00B43C4E">
        <w:rPr>
          <w:rFonts w:ascii="Times New Roman" w:hAnsi="Times New Roman"/>
          <w:sz w:val="28"/>
          <w:szCs w:val="28"/>
        </w:rPr>
        <w:t xml:space="preserve"> Красноярска – вместо красной горы он стал изображать в красном (червленом) поле золотого восставшего льва с лопатой и серпом в лапах (1851). Теперь уже эта эмблема стала помещаться в верхних частях гербов городов Енисей</w:t>
      </w:r>
      <w:r w:rsidR="003E23A8" w:rsidRPr="00B43C4E">
        <w:rPr>
          <w:rFonts w:ascii="Times New Roman" w:hAnsi="Times New Roman"/>
          <w:sz w:val="28"/>
          <w:szCs w:val="28"/>
        </w:rPr>
        <w:t>ской губ. (Минусинск (1854), Ка</w:t>
      </w:r>
      <w:r w:rsidRPr="00B43C4E">
        <w:rPr>
          <w:rFonts w:ascii="Times New Roman" w:hAnsi="Times New Roman"/>
          <w:sz w:val="28"/>
          <w:szCs w:val="28"/>
        </w:rPr>
        <w:t>нск (1856)).</w:t>
      </w:r>
      <w:r w:rsidR="00C51444" w:rsidRPr="00B43C4E">
        <w:rPr>
          <w:rFonts w:ascii="Times New Roman" w:hAnsi="Times New Roman"/>
          <w:sz w:val="28"/>
          <w:szCs w:val="28"/>
        </w:rPr>
        <w:t xml:space="preserve"> В 1886 году гербовым отделением при Департаменте геральдии с городских щитов были удалены украшения.</w:t>
      </w:r>
      <w:r w:rsidR="000E37CB" w:rsidRPr="00B43C4E">
        <w:rPr>
          <w:rFonts w:ascii="Times New Roman" w:hAnsi="Times New Roman"/>
          <w:sz w:val="28"/>
          <w:szCs w:val="28"/>
        </w:rPr>
        <w:t xml:space="preserve"> Следует остановиться на рассмотрении основных гербов Тобольского наместничества, Томской и Енисейской губерний.</w:t>
      </w:r>
    </w:p>
    <w:p w:rsidR="00DD1AF5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Герб города </w:t>
      </w:r>
      <w:r w:rsidRPr="00B43C4E">
        <w:rPr>
          <w:rFonts w:ascii="Times New Roman" w:hAnsi="Times New Roman"/>
          <w:b/>
          <w:i/>
          <w:sz w:val="28"/>
          <w:szCs w:val="28"/>
        </w:rPr>
        <w:t>Туруханска</w:t>
      </w:r>
      <w:r w:rsidR="00AC2BBC" w:rsidRPr="00B43C4E">
        <w:rPr>
          <w:rFonts w:ascii="Times New Roman" w:hAnsi="Times New Roman"/>
          <w:sz w:val="28"/>
          <w:szCs w:val="28"/>
        </w:rPr>
        <w:t>(прил. с.44)</w:t>
      </w:r>
      <w:r w:rsidR="004E4E4C" w:rsidRPr="00B43C4E">
        <w:rPr>
          <w:rFonts w:ascii="Times New Roman" w:hAnsi="Times New Roman"/>
          <w:sz w:val="28"/>
          <w:szCs w:val="28"/>
        </w:rPr>
        <w:t xml:space="preserve">: </w:t>
      </w:r>
      <w:r w:rsidRPr="00B43C4E">
        <w:rPr>
          <w:rFonts w:ascii="Times New Roman" w:hAnsi="Times New Roman"/>
          <w:sz w:val="28"/>
          <w:szCs w:val="28"/>
        </w:rPr>
        <w:t>«В верхней части щита герб Тобольский. 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нижнем - в зеленом поле, серебряный песец: потому, что онаго округа песцы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наилучшими почитаются» </w:t>
      </w:r>
      <w:r w:rsidR="004E4E4C" w:rsidRPr="00B43C4E">
        <w:rPr>
          <w:rFonts w:ascii="Times New Roman" w:hAnsi="Times New Roman"/>
          <w:sz w:val="28"/>
          <w:szCs w:val="28"/>
        </w:rPr>
        <w:t>(3. с. 156).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Первый герб Туруханска, в бытность его Мангазеи был, создан 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Герольдмейстерской конторе Ф. Санти в период с 1724 по 1727 г. При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="00B26903" w:rsidRPr="00B43C4E">
        <w:rPr>
          <w:rFonts w:ascii="Times New Roman" w:hAnsi="Times New Roman"/>
          <w:sz w:val="28"/>
          <w:szCs w:val="28"/>
        </w:rPr>
        <w:t>изготовлении город</w:t>
      </w:r>
      <w:r w:rsidRPr="00B43C4E">
        <w:rPr>
          <w:rFonts w:ascii="Times New Roman" w:hAnsi="Times New Roman"/>
          <w:sz w:val="28"/>
          <w:szCs w:val="28"/>
        </w:rPr>
        <w:t>с</w:t>
      </w:r>
      <w:r w:rsidR="00B26903" w:rsidRPr="00B43C4E">
        <w:rPr>
          <w:rFonts w:ascii="Times New Roman" w:hAnsi="Times New Roman"/>
          <w:sz w:val="28"/>
          <w:szCs w:val="28"/>
        </w:rPr>
        <w:t>ких</w:t>
      </w:r>
      <w:r w:rsidRPr="00B43C4E">
        <w:rPr>
          <w:rFonts w:ascii="Times New Roman" w:hAnsi="Times New Roman"/>
          <w:sz w:val="28"/>
          <w:szCs w:val="28"/>
        </w:rPr>
        <w:t xml:space="preserve"> гербов сведения черпались из разных источников, 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том числе были использованы рисунки или описания территориальных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печатей, установленных законодательством в XVII в.</w:t>
      </w:r>
    </w:p>
    <w:p w:rsidR="00DD1AF5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Вполне вероятно, что на гербе Мангазеи был изображен лежащий олень,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обращенный в правую геральдическую сторону. В 1780-х гг. Новая Мангазея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окончательно теряет свое название и получает новое - Туруханск.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Енисейская провинция находилась к этому времени</w:t>
      </w:r>
      <w:r w:rsidR="00B26903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подчинении у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Тобольской губернии.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Герб Туруханска Енисейской губернии имел вид, совершенно отличный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от изображения печати Мангазеи. Хотя жители тундры Туруханского уезда 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занимались оленьми промыслами, «нещадно истребляя диких оленей во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время их переправ и миграций», мангазе</w:t>
      </w:r>
      <w:r w:rsidR="00DD1AF5" w:rsidRPr="00B43C4E">
        <w:rPr>
          <w:rFonts w:ascii="Times New Roman" w:hAnsi="Times New Roman"/>
          <w:sz w:val="28"/>
          <w:szCs w:val="28"/>
        </w:rPr>
        <w:t xml:space="preserve">йский олень был </w:t>
      </w:r>
      <w:r w:rsidR="00B26903" w:rsidRPr="00B43C4E">
        <w:rPr>
          <w:rFonts w:ascii="Times New Roman" w:hAnsi="Times New Roman"/>
          <w:sz w:val="28"/>
          <w:szCs w:val="28"/>
        </w:rPr>
        <w:t>или неизвестен</w:t>
      </w:r>
      <w:r w:rsidRPr="00B43C4E">
        <w:rPr>
          <w:rFonts w:ascii="Times New Roman" w:hAnsi="Times New Roman"/>
          <w:sz w:val="28"/>
          <w:szCs w:val="28"/>
        </w:rPr>
        <w:t xml:space="preserve"> или новый герб был сос</w:t>
      </w:r>
      <w:r w:rsidR="00DD1AF5" w:rsidRPr="00B43C4E">
        <w:rPr>
          <w:rFonts w:ascii="Times New Roman" w:hAnsi="Times New Roman"/>
          <w:sz w:val="28"/>
          <w:szCs w:val="28"/>
        </w:rPr>
        <w:t xml:space="preserve">тавлен по донесениям с мест как </w:t>
      </w:r>
      <w:r w:rsidRPr="00B43C4E">
        <w:rPr>
          <w:rFonts w:ascii="Times New Roman" w:hAnsi="Times New Roman"/>
          <w:sz w:val="28"/>
          <w:szCs w:val="28"/>
        </w:rPr>
        <w:t>символ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богатых пушных промыслов и торговли. Действительно, еще к началу XVIII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в., благодаря обилию «мягкой рухляди», торговля в Туруханске имела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большой успех. На широкие </w:t>
      </w:r>
      <w:r w:rsidR="00DD1AF5" w:rsidRPr="00B43C4E">
        <w:rPr>
          <w:rFonts w:ascii="Times New Roman" w:hAnsi="Times New Roman"/>
          <w:sz w:val="28"/>
          <w:szCs w:val="28"/>
        </w:rPr>
        <w:t>ярмарки</w:t>
      </w:r>
      <w:r w:rsidRPr="00B43C4E">
        <w:rPr>
          <w:rFonts w:ascii="Times New Roman" w:hAnsi="Times New Roman"/>
          <w:sz w:val="28"/>
          <w:szCs w:val="28"/>
        </w:rPr>
        <w:t xml:space="preserve"> съезжались </w:t>
      </w:r>
      <w:r w:rsidR="00DD1AF5" w:rsidRPr="00B43C4E">
        <w:rPr>
          <w:rFonts w:ascii="Times New Roman" w:hAnsi="Times New Roman"/>
          <w:sz w:val="28"/>
          <w:szCs w:val="28"/>
        </w:rPr>
        <w:t xml:space="preserve">купцы </w:t>
      </w:r>
      <w:r w:rsidRPr="00B43C4E">
        <w:rPr>
          <w:rFonts w:ascii="Times New Roman" w:hAnsi="Times New Roman"/>
          <w:sz w:val="28"/>
          <w:szCs w:val="28"/>
        </w:rPr>
        <w:t>не только сибирские, но 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из России.</w:t>
      </w:r>
    </w:p>
    <w:p w:rsidR="00DD1AF5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808080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 упразднением сибирских наместничеств, енисейские города были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предписаны в подчинение к Томской губернии. Туруханск был оставлен за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штатом. Правительство Александра I какое-то время пыталось сохранить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традиции земельного российского герботворчества. Новое территориальное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устройство требовало незамедлительного видоизменения гербов. 20 марта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1804 г. Туруханску и Енисейску, уже имеющим гербы, в одном указе с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Красноярском были </w:t>
      </w:r>
      <w:r w:rsidR="00DD1AF5" w:rsidRPr="00B43C4E">
        <w:rPr>
          <w:rFonts w:ascii="Times New Roman" w:hAnsi="Times New Roman"/>
          <w:sz w:val="28"/>
          <w:szCs w:val="28"/>
        </w:rPr>
        <w:t>пожалованы</w:t>
      </w:r>
      <w:r w:rsidRPr="00B43C4E">
        <w:rPr>
          <w:rFonts w:ascii="Times New Roman" w:hAnsi="Times New Roman"/>
          <w:sz w:val="28"/>
          <w:szCs w:val="28"/>
        </w:rPr>
        <w:t xml:space="preserve"> новые.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Однако в гербе Туруханска изменения коснулись только смены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главенствующего герба и небольшой перерисовки с сохранением прежнего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образа рисунка собственного: «В щите, разделенном горизонтально надвое, в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верхней половине герб Томский, а в нижней в красном поле серебряный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песец, идущий в правую стор</w:t>
      </w:r>
      <w:r w:rsidR="004E4E4C" w:rsidRPr="00B43C4E">
        <w:rPr>
          <w:rFonts w:ascii="Times New Roman" w:hAnsi="Times New Roman"/>
          <w:sz w:val="28"/>
          <w:szCs w:val="28"/>
        </w:rPr>
        <w:t>ону» (3. с. 158).</w:t>
      </w:r>
      <w:r w:rsidR="00DD1AF5" w:rsidRPr="00B43C4E">
        <w:rPr>
          <w:rFonts w:ascii="Times New Roman" w:hAnsi="Times New Roman"/>
          <w:sz w:val="28"/>
          <w:szCs w:val="28"/>
        </w:rPr>
        <w:t xml:space="preserve">  </w:t>
      </w:r>
      <w:r w:rsidRPr="00B43C4E">
        <w:rPr>
          <w:rFonts w:ascii="Times New Roman" w:hAnsi="Times New Roman"/>
          <w:sz w:val="28"/>
          <w:szCs w:val="28"/>
        </w:rPr>
        <w:t>Сама же концепция соподчиненности административной власти осталась</w:t>
      </w:r>
      <w:r w:rsidR="00DD1AF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прежней. </w:t>
      </w:r>
    </w:p>
    <w:p w:rsidR="00A950A7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Герб города </w:t>
      </w:r>
      <w:r w:rsidRPr="00B43C4E">
        <w:rPr>
          <w:rFonts w:ascii="Times New Roman" w:hAnsi="Times New Roman"/>
          <w:b/>
          <w:i/>
          <w:sz w:val="28"/>
          <w:szCs w:val="28"/>
        </w:rPr>
        <w:t>Енисейска</w:t>
      </w:r>
      <w:r w:rsidR="00AC2BBC" w:rsidRPr="00B43C4E">
        <w:rPr>
          <w:rFonts w:ascii="Times New Roman" w:hAnsi="Times New Roman"/>
          <w:sz w:val="28"/>
          <w:szCs w:val="28"/>
        </w:rPr>
        <w:t>(прил. с.41)</w:t>
      </w:r>
      <w:r w:rsidRPr="00B43C4E">
        <w:rPr>
          <w:rFonts w:ascii="Times New Roman" w:hAnsi="Times New Roman"/>
          <w:sz w:val="28"/>
          <w:szCs w:val="28"/>
        </w:rPr>
        <w:t>: «В первой части щита герб Тобольский. В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нижней - в золотом поле, связка разных звериных кож, на которой лежит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Меркуриев жезл; </w:t>
      </w:r>
      <w:r w:rsidR="00EC6422" w:rsidRPr="00B43C4E">
        <w:rPr>
          <w:rFonts w:ascii="Times New Roman" w:hAnsi="Times New Roman"/>
          <w:sz w:val="28"/>
          <w:szCs w:val="28"/>
        </w:rPr>
        <w:t>символизирует то</w:t>
      </w:r>
      <w:r w:rsidRPr="00B43C4E">
        <w:rPr>
          <w:rFonts w:ascii="Times New Roman" w:hAnsi="Times New Roman"/>
          <w:sz w:val="28"/>
          <w:szCs w:val="28"/>
        </w:rPr>
        <w:t>, что</w:t>
      </w:r>
      <w:r w:rsidR="00EC6422" w:rsidRPr="00B43C4E">
        <w:rPr>
          <w:rFonts w:ascii="Times New Roman" w:hAnsi="Times New Roman"/>
          <w:sz w:val="28"/>
          <w:szCs w:val="28"/>
        </w:rPr>
        <w:t xml:space="preserve"> во</w:t>
      </w:r>
      <w:r w:rsidRPr="00B43C4E">
        <w:rPr>
          <w:rFonts w:ascii="Times New Roman" w:hAnsi="Times New Roman"/>
          <w:sz w:val="28"/>
          <w:szCs w:val="28"/>
        </w:rPr>
        <w:t xml:space="preserve"> всем город</w:t>
      </w:r>
      <w:r w:rsidR="00EC6422" w:rsidRPr="00B43C4E">
        <w:rPr>
          <w:rFonts w:ascii="Times New Roman" w:hAnsi="Times New Roman"/>
          <w:sz w:val="28"/>
          <w:szCs w:val="28"/>
        </w:rPr>
        <w:t xml:space="preserve">е бывает обширная </w:t>
      </w:r>
      <w:r w:rsidRPr="00B43C4E">
        <w:rPr>
          <w:rFonts w:ascii="Times New Roman" w:hAnsi="Times New Roman"/>
          <w:sz w:val="28"/>
          <w:szCs w:val="28"/>
        </w:rPr>
        <w:t>торговля мехами, на которую купечество съе</w:t>
      </w:r>
      <w:r w:rsidR="004E4E4C" w:rsidRPr="00B43C4E">
        <w:rPr>
          <w:rFonts w:ascii="Times New Roman" w:hAnsi="Times New Roman"/>
          <w:sz w:val="28"/>
          <w:szCs w:val="28"/>
        </w:rPr>
        <w:t>зжается из всех мест» (3 с. 52)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EC6422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История герботворчества Енисейска идентична Туруханску. Первый герб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был также создан в Герольдмейстерской конторе в 1724 — 1727 гг. По всей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вероятности он, как и на печатях других городов, повторял изображение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печати Енисейского острога.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Герб</w:t>
      </w:r>
    </w:p>
    <w:p w:rsidR="00A950A7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Енисейска Тобольского наместничества прослужил совсем недолго с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17 марта 1785 г. до 20 марта 1804 г., когда был утвержден новый герб,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который имел описание: «В щит</w:t>
      </w:r>
      <w:r w:rsidR="00EC6422" w:rsidRPr="00B43C4E">
        <w:rPr>
          <w:rFonts w:ascii="Times New Roman" w:hAnsi="Times New Roman"/>
          <w:sz w:val="28"/>
          <w:szCs w:val="28"/>
        </w:rPr>
        <w:t>е, разделенном горизонтально на</w:t>
      </w:r>
      <w:r w:rsidRPr="00B43C4E">
        <w:rPr>
          <w:rFonts w:ascii="Times New Roman" w:hAnsi="Times New Roman"/>
          <w:sz w:val="28"/>
          <w:szCs w:val="28"/>
        </w:rPr>
        <w:t>двое, в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верхней половине герб Томский, в нижнем золотом поле, видна на земле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связка звериных кож и на них диагонально положен Меркуриев жезл»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="004E4E4C" w:rsidRPr="00B43C4E">
        <w:rPr>
          <w:rFonts w:ascii="Times New Roman" w:hAnsi="Times New Roman"/>
          <w:sz w:val="28"/>
          <w:szCs w:val="28"/>
        </w:rPr>
        <w:t>(3. с. 52)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A950A7" w:rsidRPr="00B43C4E" w:rsidRDefault="00EC6422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Н</w:t>
      </w:r>
      <w:r w:rsidR="00A950A7" w:rsidRPr="00B43C4E">
        <w:rPr>
          <w:rFonts w:ascii="Times New Roman" w:hAnsi="Times New Roman"/>
          <w:sz w:val="28"/>
          <w:szCs w:val="28"/>
        </w:rPr>
        <w:t>а губернском томском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A950A7" w:rsidRPr="00B43C4E">
        <w:rPr>
          <w:rFonts w:ascii="Times New Roman" w:hAnsi="Times New Roman"/>
          <w:sz w:val="28"/>
          <w:szCs w:val="28"/>
        </w:rPr>
        <w:t>гербе</w:t>
      </w:r>
      <w:r w:rsidRPr="00B43C4E">
        <w:rPr>
          <w:rFonts w:ascii="Times New Roman" w:hAnsi="Times New Roman"/>
          <w:sz w:val="28"/>
          <w:szCs w:val="28"/>
        </w:rPr>
        <w:t xml:space="preserve"> был изображен</w:t>
      </w:r>
      <w:r w:rsidR="00A950A7" w:rsidRPr="00B43C4E">
        <w:rPr>
          <w:rFonts w:ascii="Times New Roman" w:hAnsi="Times New Roman"/>
          <w:sz w:val="28"/>
          <w:szCs w:val="28"/>
        </w:rPr>
        <w:t>: «В щите, имеющим зеленое поле, изображена белая лошадь, бегущая в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4E4E4C" w:rsidRPr="00B43C4E">
        <w:rPr>
          <w:rFonts w:ascii="Times New Roman" w:hAnsi="Times New Roman"/>
          <w:sz w:val="28"/>
          <w:szCs w:val="28"/>
        </w:rPr>
        <w:t>правую сторону» (3 с. 153)</w:t>
      </w:r>
      <w:r w:rsidR="00A950A7" w:rsidRPr="00B43C4E">
        <w:rPr>
          <w:rFonts w:ascii="Times New Roman" w:hAnsi="Times New Roman"/>
          <w:sz w:val="28"/>
          <w:szCs w:val="28"/>
        </w:rPr>
        <w:t>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A950A7" w:rsidRPr="00B43C4E">
        <w:rPr>
          <w:rFonts w:ascii="Times New Roman" w:hAnsi="Times New Roman"/>
          <w:sz w:val="28"/>
          <w:szCs w:val="28"/>
        </w:rPr>
        <w:t>Символ лошади перешел из предыдущего герба 1785 г. в бытность Томска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A950A7" w:rsidRPr="00B43C4E">
        <w:rPr>
          <w:rFonts w:ascii="Times New Roman" w:hAnsi="Times New Roman"/>
          <w:sz w:val="28"/>
          <w:szCs w:val="28"/>
        </w:rPr>
        <w:t>в подчинении Тобольскому наместничеству: «В нижней — в зеленом поле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A950A7" w:rsidRPr="00B43C4E">
        <w:rPr>
          <w:rFonts w:ascii="Times New Roman" w:hAnsi="Times New Roman"/>
          <w:sz w:val="28"/>
          <w:szCs w:val="28"/>
        </w:rPr>
        <w:t>серебряная лошадь; в знак того, что лошади сего округа почитаются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A950A7" w:rsidRPr="00B43C4E">
        <w:rPr>
          <w:rFonts w:ascii="Times New Roman" w:hAnsi="Times New Roman"/>
          <w:sz w:val="28"/>
          <w:szCs w:val="28"/>
        </w:rPr>
        <w:t>лучшими, и что у близ живущих татар на</w:t>
      </w:r>
      <w:r w:rsidR="004E4E4C" w:rsidRPr="00B43C4E">
        <w:rPr>
          <w:rFonts w:ascii="Times New Roman" w:hAnsi="Times New Roman"/>
          <w:sz w:val="28"/>
          <w:szCs w:val="28"/>
        </w:rPr>
        <w:t>ходятся конские заводы» (3. с. 153)</w:t>
      </w:r>
      <w:r w:rsidR="00A950A7" w:rsidRPr="00B43C4E">
        <w:rPr>
          <w:rFonts w:ascii="Times New Roman" w:hAnsi="Times New Roman"/>
          <w:sz w:val="28"/>
          <w:szCs w:val="28"/>
        </w:rPr>
        <w:t>.</w:t>
      </w:r>
    </w:p>
    <w:p w:rsidR="00A950A7" w:rsidRPr="00B43C4E" w:rsidRDefault="00A950A7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Герб города </w:t>
      </w:r>
      <w:r w:rsidRPr="00B43C4E">
        <w:rPr>
          <w:rFonts w:ascii="Times New Roman" w:hAnsi="Times New Roman"/>
          <w:b/>
          <w:i/>
          <w:sz w:val="28"/>
          <w:szCs w:val="28"/>
        </w:rPr>
        <w:t>Ачинска</w:t>
      </w:r>
      <w:r w:rsidR="00AC2BBC" w:rsidRPr="00B43C4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C2BBC" w:rsidRPr="00B43C4E">
        <w:rPr>
          <w:rFonts w:ascii="Times New Roman" w:hAnsi="Times New Roman"/>
          <w:sz w:val="28"/>
          <w:szCs w:val="28"/>
        </w:rPr>
        <w:t>(прил. с.39)</w:t>
      </w:r>
      <w:r w:rsidR="00AE6B44" w:rsidRPr="00B43C4E">
        <w:rPr>
          <w:rFonts w:ascii="Times New Roman" w:hAnsi="Times New Roman"/>
          <w:sz w:val="28"/>
          <w:szCs w:val="28"/>
        </w:rPr>
        <w:t>:</w:t>
      </w:r>
      <w:r w:rsidRPr="00B43C4E">
        <w:rPr>
          <w:rFonts w:ascii="Times New Roman" w:hAnsi="Times New Roman"/>
          <w:sz w:val="28"/>
          <w:szCs w:val="28"/>
        </w:rPr>
        <w:t xml:space="preserve"> «В красном поле, лук и колчан для стрел, в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знак того, что живущие в оном округе, прежние обыватели Сибири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употребляют с</w:t>
      </w:r>
      <w:r w:rsidR="004E4E4C" w:rsidRPr="00B43C4E">
        <w:rPr>
          <w:rFonts w:ascii="Times New Roman" w:hAnsi="Times New Roman"/>
          <w:sz w:val="28"/>
          <w:szCs w:val="28"/>
        </w:rPr>
        <w:t>ие оружие» (З. с. 7)</w:t>
      </w:r>
      <w:r w:rsidRPr="00B43C4E">
        <w:rPr>
          <w:rFonts w:ascii="Times New Roman" w:hAnsi="Times New Roman"/>
          <w:sz w:val="28"/>
          <w:szCs w:val="28"/>
        </w:rPr>
        <w:t>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Ачинск был основан в 1641 г. После пожара в 1683 г. с реки Белый Июс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перенесен на реку Чулым при впадение в нее речки Ачинки. С 1782 г. стал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уездным городом, а с 1822 г. окруж</w:t>
      </w:r>
      <w:r w:rsidR="00EB246A" w:rsidRPr="00B43C4E">
        <w:rPr>
          <w:rFonts w:ascii="Times New Roman" w:hAnsi="Times New Roman"/>
          <w:sz w:val="28"/>
          <w:szCs w:val="28"/>
        </w:rPr>
        <w:t>ным городом Енисейской губернии.</w:t>
      </w:r>
    </w:p>
    <w:p w:rsidR="00EB246A" w:rsidRPr="00B43C4E" w:rsidRDefault="00EB246A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Таким образом, составители гербов вновь основанным уездным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городам Тобольского наместничества стремились каждому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рисунку и геральдическому знаку придать определенное смысловое значение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 соответствующим описанием. Все символические образы привлекательны,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достаточно наивны и объяснены в самом своем описании - редкий в русской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геральдике факт. В большинстве своем они отражают ремесленную или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торговую жизнь города, главное занятие населения и события города,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местоположение, а также характерные черты флоры или фауны.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Естественно, что составители гербов должны были располагать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информацией о том или ином населенном пункте, иметь сведения с мест.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Первым опытом такого общения с даль</w:t>
      </w:r>
      <w:r w:rsidR="00AE6B44" w:rsidRPr="00B43C4E">
        <w:rPr>
          <w:rFonts w:ascii="Times New Roman" w:hAnsi="Times New Roman"/>
          <w:sz w:val="28"/>
          <w:szCs w:val="28"/>
        </w:rPr>
        <w:t>ними городами России были</w:t>
      </w:r>
      <w:r w:rsidRPr="00B43C4E">
        <w:rPr>
          <w:rFonts w:ascii="Times New Roman" w:hAnsi="Times New Roman"/>
          <w:sz w:val="28"/>
          <w:szCs w:val="28"/>
        </w:rPr>
        <w:t xml:space="preserve"> анкеты</w:t>
      </w:r>
      <w:r w:rsidR="00AE6B44" w:rsidRPr="00B43C4E">
        <w:rPr>
          <w:rFonts w:ascii="Times New Roman" w:hAnsi="Times New Roman"/>
          <w:sz w:val="28"/>
          <w:szCs w:val="28"/>
        </w:rPr>
        <w:t xml:space="preserve"> из восьми пунктов</w:t>
      </w:r>
      <w:r w:rsidRPr="00B43C4E">
        <w:rPr>
          <w:rFonts w:ascii="Times New Roman" w:hAnsi="Times New Roman"/>
          <w:sz w:val="28"/>
          <w:szCs w:val="28"/>
        </w:rPr>
        <w:t>, разработанные еще Ф. Санти, донесения и реестры,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присланные по его заказу с разных концов России в середине 1720-х гг.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="004E4E4C" w:rsidRPr="00B43C4E">
        <w:rPr>
          <w:rFonts w:ascii="Times New Roman" w:hAnsi="Times New Roman"/>
          <w:sz w:val="28"/>
          <w:szCs w:val="28"/>
        </w:rPr>
        <w:t>(4. с. 76)</w:t>
      </w:r>
      <w:r w:rsidRPr="00B43C4E">
        <w:rPr>
          <w:rFonts w:ascii="Times New Roman" w:hAnsi="Times New Roman"/>
          <w:sz w:val="28"/>
          <w:szCs w:val="28"/>
        </w:rPr>
        <w:t>. Но многие местные канцелярии присылали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доношения с идентичными ответами о незнании ими никаких прежних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гербов. Из Тобольска сообщили о громадных расстояниях и о том, что</w:t>
      </w:r>
      <w:r w:rsidR="00EC6422" w:rsidRPr="00B43C4E">
        <w:rPr>
          <w:rFonts w:ascii="Times New Roman" w:hAnsi="Times New Roman"/>
          <w:sz w:val="28"/>
          <w:szCs w:val="28"/>
        </w:rPr>
        <w:t xml:space="preserve"> посланные </w:t>
      </w:r>
      <w:r w:rsidRPr="00B43C4E">
        <w:rPr>
          <w:rFonts w:ascii="Times New Roman" w:hAnsi="Times New Roman"/>
          <w:sz w:val="28"/>
          <w:szCs w:val="28"/>
        </w:rPr>
        <w:t>запросы возвращаются только через год. А раз нет города, нет и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положенного ему герба. Так и объясняется, вероятно, тот факт, что другие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города Восточной Сибири, получившие статус города еще в XVII в., остались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к тому времени за рамками деятельности Герольдмейстерской конторы.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Верхнюю часть городского герба составлял наместнический герб,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занимающий в геральдической истории России соответствующее место. Идея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="00AE6B44" w:rsidRPr="00B43C4E">
        <w:rPr>
          <w:rFonts w:ascii="Times New Roman" w:hAnsi="Times New Roman"/>
          <w:sz w:val="28"/>
          <w:szCs w:val="28"/>
        </w:rPr>
        <w:t>его объединения с</w:t>
      </w:r>
      <w:r w:rsidRPr="00B43C4E">
        <w:rPr>
          <w:rFonts w:ascii="Times New Roman" w:hAnsi="Times New Roman"/>
          <w:sz w:val="28"/>
          <w:szCs w:val="28"/>
        </w:rPr>
        <w:t xml:space="preserve"> городским принадлежала коллежскому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советнику И.И. фон Эндену,</w:t>
      </w:r>
      <w:r w:rsidR="00EC6422" w:rsidRPr="00B43C4E">
        <w:rPr>
          <w:rFonts w:ascii="Times New Roman" w:hAnsi="Times New Roman"/>
          <w:sz w:val="28"/>
          <w:szCs w:val="28"/>
        </w:rPr>
        <w:t xml:space="preserve"> занимавшему должность товарища </w:t>
      </w:r>
      <w:r w:rsidRPr="00B43C4E">
        <w:rPr>
          <w:rFonts w:ascii="Times New Roman" w:hAnsi="Times New Roman"/>
          <w:sz w:val="28"/>
          <w:szCs w:val="28"/>
        </w:rPr>
        <w:t>герольдмейстера.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Эмблема самого города являлась при такой композиции как бы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второстепенной, а главным оставался губернский герб. При этом данная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форма герба соответствовала реальной структуре административно</w:t>
      </w:r>
      <w:r w:rsidR="004E4E4C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4E4E4C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территориального деления, бывшего тогда в России. «В этих условиях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внедрение городского знака, который призван был символизировать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городское общественное самоуправление, производит впечатление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="004E4E4C" w:rsidRPr="00B43C4E">
        <w:rPr>
          <w:rFonts w:ascii="Times New Roman" w:hAnsi="Times New Roman"/>
          <w:sz w:val="28"/>
          <w:szCs w:val="28"/>
        </w:rPr>
        <w:t>камуфляжа» (13. с. 99 – 100)</w:t>
      </w:r>
      <w:r w:rsidRPr="00B43C4E">
        <w:rPr>
          <w:rFonts w:ascii="Times New Roman" w:hAnsi="Times New Roman"/>
          <w:sz w:val="28"/>
          <w:szCs w:val="28"/>
        </w:rPr>
        <w:t>. Но правило это было</w:t>
      </w:r>
      <w:r w:rsidR="00EC642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обязательным и действовало до середины XIX в.</w:t>
      </w:r>
    </w:p>
    <w:p w:rsidR="000E37CB" w:rsidRPr="00B43C4E" w:rsidRDefault="000E37CB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Н</w:t>
      </w:r>
      <w:r w:rsidR="00EB246A" w:rsidRPr="00B43C4E">
        <w:rPr>
          <w:rFonts w:ascii="Times New Roman" w:hAnsi="Times New Roman"/>
          <w:sz w:val="28"/>
          <w:szCs w:val="28"/>
        </w:rPr>
        <w:t>ес</w:t>
      </w:r>
      <w:r w:rsidR="00440202" w:rsidRPr="00B43C4E">
        <w:rPr>
          <w:rFonts w:ascii="Times New Roman" w:hAnsi="Times New Roman"/>
          <w:sz w:val="28"/>
          <w:szCs w:val="28"/>
        </w:rPr>
        <w:t>колько особняком стоит геральдика</w:t>
      </w:r>
      <w:r w:rsidR="00EB246A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b/>
          <w:i/>
          <w:sz w:val="28"/>
          <w:szCs w:val="28"/>
        </w:rPr>
        <w:t>Красноярска</w:t>
      </w:r>
      <w:r w:rsidR="00EB246A" w:rsidRPr="00B43C4E">
        <w:rPr>
          <w:rFonts w:ascii="Times New Roman" w:hAnsi="Times New Roman"/>
          <w:sz w:val="28"/>
          <w:szCs w:val="28"/>
        </w:rPr>
        <w:t>, являющая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типичный пример смены геральдических изображений в угоду смены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административного статуса города</w:t>
      </w:r>
      <w:r w:rsidR="00EB246A" w:rsidRPr="00B43C4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EB246A" w:rsidRPr="00B43C4E">
        <w:rPr>
          <w:rFonts w:ascii="Times New Roman" w:hAnsi="Times New Roman"/>
          <w:sz w:val="28"/>
          <w:szCs w:val="28"/>
        </w:rPr>
        <w:t>В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Герольдмейстерской конторе имелись сведения о создании в 1720-х гг. герба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Красноярска. Но был ли на нем изображен единорог неизвестно, и как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указывалось, в дальнейшем его образ не получил развития в геральдике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города.</w:t>
      </w:r>
      <w:r w:rsidRPr="00B43C4E">
        <w:rPr>
          <w:rFonts w:ascii="Times New Roman" w:hAnsi="Times New Roman"/>
          <w:b/>
          <w:sz w:val="28"/>
          <w:szCs w:val="28"/>
        </w:rPr>
        <w:t xml:space="preserve"> </w:t>
      </w:r>
    </w:p>
    <w:p w:rsidR="000E37CB" w:rsidRPr="00B43C4E" w:rsidRDefault="00EB246A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1804 г. при составлении герба Красноярска</w:t>
      </w:r>
      <w:r w:rsidR="00AC2BBC" w:rsidRPr="00B43C4E">
        <w:rPr>
          <w:rFonts w:ascii="Times New Roman" w:hAnsi="Times New Roman"/>
          <w:sz w:val="28"/>
          <w:szCs w:val="28"/>
        </w:rPr>
        <w:t xml:space="preserve"> (прил. с.38)</w:t>
      </w:r>
      <w:r w:rsidRPr="00B43C4E">
        <w:rPr>
          <w:rFonts w:ascii="Times New Roman" w:hAnsi="Times New Roman"/>
          <w:sz w:val="28"/>
          <w:szCs w:val="28"/>
        </w:rPr>
        <w:t>, входившего в Томскую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губернию </w:t>
      </w:r>
      <w:r w:rsidR="004E4E4C" w:rsidRPr="00B43C4E">
        <w:rPr>
          <w:rFonts w:ascii="Times New Roman" w:hAnsi="Times New Roman"/>
          <w:sz w:val="28"/>
          <w:szCs w:val="28"/>
        </w:rPr>
        <w:t>(</w:t>
      </w:r>
      <w:r w:rsidR="00580302" w:rsidRPr="00B43C4E">
        <w:rPr>
          <w:rFonts w:ascii="Times New Roman" w:hAnsi="Times New Roman"/>
          <w:sz w:val="28"/>
          <w:szCs w:val="28"/>
        </w:rPr>
        <w:t xml:space="preserve">герб - </w:t>
      </w:r>
      <w:r w:rsidR="00580302" w:rsidRPr="00B43C4E">
        <w:rPr>
          <w:rFonts w:ascii="Times New Roman" w:hAnsi="Times New Roman"/>
          <w:sz w:val="28"/>
          <w:szCs w:val="28"/>
          <w:lang w:eastAsia="ru-RU"/>
        </w:rPr>
        <w:t xml:space="preserve">бегущая на зеленом поле белая лошадь) </w:t>
      </w:r>
      <w:r w:rsidRPr="00B43C4E">
        <w:rPr>
          <w:rFonts w:ascii="Times New Roman" w:hAnsi="Times New Roman"/>
          <w:sz w:val="28"/>
          <w:szCs w:val="28"/>
        </w:rPr>
        <w:t>и утвержденного 20 марта этого же года, избрали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негеральдическую фигуру, отразившую ландшафтные особенности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Красноярска: «На щите, разделенном горизонтально надвое, в верхней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половине герб Томский, а нижней в серебряном поле на земле с левой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стороны означена красная гора»</w:t>
      </w:r>
      <w:r w:rsidR="00440FA6" w:rsidRPr="00B43C4E">
        <w:rPr>
          <w:rFonts w:ascii="Times New Roman" w:hAnsi="Times New Roman"/>
          <w:sz w:val="28"/>
          <w:szCs w:val="28"/>
        </w:rPr>
        <w:t xml:space="preserve"> (7. с. 69.).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1261A8" w:rsidRPr="00B43C4E">
        <w:rPr>
          <w:rFonts w:ascii="Times New Roman" w:hAnsi="Times New Roman"/>
          <w:sz w:val="28"/>
          <w:szCs w:val="28"/>
          <w:lang w:eastAsia="ru-RU"/>
        </w:rPr>
        <w:t>Возникает вопрос: почему изображение направления бегущей лошади и расположение красной горы не совпадает с описанием их места на гербе. По правилам геральдики, правую и левую сторону герба, имеющего форму щита, определяют от лица якобы несущего щит, то есть обратно зрителю. Такое правило возникло в Западной Европе в эпоху крестовых походов. Лицом, несущим щит, был воин</w:t>
      </w:r>
      <w:r w:rsidR="00AE6B44" w:rsidRPr="00B4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1A8" w:rsidRPr="00B43C4E">
        <w:rPr>
          <w:rFonts w:ascii="Times New Roman" w:hAnsi="Times New Roman"/>
          <w:sz w:val="28"/>
          <w:szCs w:val="28"/>
          <w:lang w:eastAsia="ru-RU"/>
        </w:rPr>
        <w:t>- рыцарь, который в боевых действиях для своей защиты нёс в левой руке приложенный к груди щит, а в правой руке</w:t>
      </w:r>
      <w:r w:rsidR="00DB1B47" w:rsidRPr="00B4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1A8" w:rsidRPr="00B43C4E">
        <w:rPr>
          <w:rFonts w:ascii="Times New Roman" w:hAnsi="Times New Roman"/>
          <w:sz w:val="28"/>
          <w:szCs w:val="28"/>
          <w:lang w:eastAsia="ru-RU"/>
        </w:rPr>
        <w:t>-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 холодное оружие</w:t>
      </w:r>
      <w:r w:rsidR="001261A8" w:rsidRPr="00B43C4E">
        <w:rPr>
          <w:rFonts w:ascii="Times New Roman" w:hAnsi="Times New Roman"/>
          <w:sz w:val="28"/>
          <w:szCs w:val="28"/>
          <w:lang w:eastAsia="ru-RU"/>
        </w:rPr>
        <w:t>. Указанное правило имело особый смысл для живых существ, изображённых на щите (например, лошади, всадника или зверей). В этом случае они оказались движущимися вместе с рыцарем на противника. Вот почему, если смотреть на изображение герба, создаётся несоответствие расположения предметов (в нашем случае- лошади и горы) на гербе с их описанием.</w:t>
      </w:r>
      <w:r w:rsidR="000E37CB" w:rsidRPr="00B43C4E">
        <w:rPr>
          <w:rFonts w:ascii="Times New Roman" w:hAnsi="Times New Roman"/>
          <w:b/>
          <w:sz w:val="28"/>
          <w:szCs w:val="28"/>
        </w:rPr>
        <w:t xml:space="preserve"> </w:t>
      </w:r>
    </w:p>
    <w:p w:rsidR="000E37CB" w:rsidRPr="00B43C4E" w:rsidRDefault="00AE6B44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  <w:lang w:eastAsia="ru-RU"/>
        </w:rPr>
        <w:t xml:space="preserve">В декабре 1822 года Красноярск </w:t>
      </w:r>
      <w:r w:rsidR="00580302" w:rsidRPr="00B43C4E">
        <w:rPr>
          <w:rFonts w:ascii="Times New Roman" w:hAnsi="Times New Roman"/>
          <w:sz w:val="28"/>
          <w:szCs w:val="28"/>
          <w:lang w:eastAsia="ru-RU"/>
        </w:rPr>
        <w:t>стал центром вновь образованной Енисейской губернии. В связи с этим возникла необхо</w:t>
      </w:r>
      <w:r w:rsidR="00962A62" w:rsidRPr="00B43C4E">
        <w:rPr>
          <w:rFonts w:ascii="Times New Roman" w:hAnsi="Times New Roman"/>
          <w:sz w:val="28"/>
          <w:szCs w:val="28"/>
          <w:lang w:eastAsia="ru-RU"/>
        </w:rPr>
        <w:t>димость в создании новых гербов</w:t>
      </w:r>
      <w:r w:rsidR="00580302" w:rsidRPr="00B43C4E">
        <w:rPr>
          <w:rFonts w:ascii="Times New Roman" w:hAnsi="Times New Roman"/>
          <w:sz w:val="28"/>
          <w:szCs w:val="28"/>
          <w:lang w:eastAsia="ru-RU"/>
        </w:rPr>
        <w:t xml:space="preserve"> для города и для губернии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>.</w:t>
      </w:r>
      <w:r w:rsidR="00962A62" w:rsidRPr="00B43C4E">
        <w:rPr>
          <w:rFonts w:ascii="Times New Roman" w:hAnsi="Times New Roman"/>
          <w:sz w:val="28"/>
          <w:szCs w:val="28"/>
          <w:lang w:eastAsia="ru-RU"/>
        </w:rPr>
        <w:t xml:space="preserve"> Перед этим городские власти неоднократно подносили проекты в Комитет министров на высочайшее утверждение. Историк Быконя</w:t>
      </w:r>
      <w:r w:rsidR="00440FA6" w:rsidRPr="00B43C4E">
        <w:rPr>
          <w:rFonts w:ascii="Times New Roman" w:hAnsi="Times New Roman"/>
          <w:sz w:val="28"/>
          <w:szCs w:val="28"/>
          <w:lang w:eastAsia="ru-RU"/>
        </w:rPr>
        <w:t xml:space="preserve"> (16. с. 5)</w:t>
      </w:r>
      <w:r w:rsidR="00962A62" w:rsidRPr="00B43C4E">
        <w:rPr>
          <w:rFonts w:ascii="Times New Roman" w:hAnsi="Times New Roman"/>
          <w:sz w:val="28"/>
          <w:szCs w:val="28"/>
          <w:lang w:eastAsia="ru-RU"/>
        </w:rPr>
        <w:t xml:space="preserve"> приводит цитату из ответа на </w:t>
      </w:r>
      <w:r w:rsidRPr="00B43C4E">
        <w:rPr>
          <w:rFonts w:ascii="Times New Roman" w:hAnsi="Times New Roman"/>
          <w:sz w:val="28"/>
          <w:szCs w:val="28"/>
          <w:lang w:eastAsia="ru-RU"/>
        </w:rPr>
        <w:t>«</w:t>
      </w:r>
      <w:r w:rsidR="00962A62" w:rsidRPr="00B43C4E">
        <w:rPr>
          <w:rFonts w:ascii="Times New Roman" w:hAnsi="Times New Roman"/>
          <w:sz w:val="28"/>
          <w:szCs w:val="28"/>
          <w:lang w:eastAsia="ru-RU"/>
        </w:rPr>
        <w:t>циркуляр Министерства внутренних дел, где енисейский губернатор Копылов сообщает о нерадивости строительной комиссии, которая не справилась с заданием создания рисунков гербов окружных городов губерний и самого губернского центра</w:t>
      </w:r>
      <w:r w:rsidRPr="00B43C4E">
        <w:rPr>
          <w:rFonts w:ascii="Times New Roman" w:hAnsi="Times New Roman"/>
          <w:sz w:val="28"/>
          <w:szCs w:val="28"/>
          <w:lang w:eastAsia="ru-RU"/>
        </w:rPr>
        <w:t>»</w:t>
      </w:r>
      <w:r w:rsidR="00DB1B47" w:rsidRPr="00B43C4E">
        <w:rPr>
          <w:rFonts w:ascii="Times New Roman" w:hAnsi="Times New Roman"/>
          <w:sz w:val="28"/>
          <w:szCs w:val="28"/>
          <w:lang w:eastAsia="ru-RU"/>
        </w:rPr>
        <w:t>. Последний выглядел так: «В голубом щите представленный венок и сноп из колосьев означает плодоносную почву земли; далее видно песчано-глинистое возвышение (яр) с обрывами красного цвета, облегающее Красноярск на большое пространство, по левой стороне реки Енисея»</w:t>
      </w:r>
      <w:r w:rsidRPr="00B43C4E">
        <w:rPr>
          <w:rFonts w:ascii="Times New Roman" w:hAnsi="Times New Roman"/>
          <w:sz w:val="28"/>
          <w:szCs w:val="28"/>
          <w:lang w:eastAsia="ru-RU"/>
        </w:rPr>
        <w:t xml:space="preserve"> (16. с. 5)</w:t>
      </w:r>
      <w:r w:rsidR="00DB1B47" w:rsidRPr="00B43C4E">
        <w:rPr>
          <w:rFonts w:ascii="Times New Roman" w:hAnsi="Times New Roman"/>
          <w:sz w:val="28"/>
          <w:szCs w:val="28"/>
          <w:lang w:eastAsia="ru-RU"/>
        </w:rPr>
        <w:t>.</w:t>
      </w:r>
    </w:p>
    <w:p w:rsidR="00440202" w:rsidRPr="00B43C4E" w:rsidRDefault="00EB246A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25 августа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1824</w:t>
      </w:r>
      <w:r w:rsidR="00440202" w:rsidRPr="00B43C4E">
        <w:rPr>
          <w:rFonts w:ascii="Times New Roman" w:hAnsi="Times New Roman"/>
          <w:sz w:val="28"/>
          <w:szCs w:val="28"/>
        </w:rPr>
        <w:t xml:space="preserve"> г. был издан Сенатский указ «О </w:t>
      </w:r>
      <w:r w:rsidRPr="00B43C4E">
        <w:rPr>
          <w:rFonts w:ascii="Times New Roman" w:hAnsi="Times New Roman"/>
          <w:sz w:val="28"/>
          <w:szCs w:val="28"/>
        </w:rPr>
        <w:t>Высочайше утвержденном гербе города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440FA6" w:rsidRPr="00B43C4E">
        <w:rPr>
          <w:rFonts w:ascii="Times New Roman" w:hAnsi="Times New Roman"/>
          <w:sz w:val="28"/>
          <w:szCs w:val="28"/>
        </w:rPr>
        <w:t>Красноярска» (16. с. 5)</w:t>
      </w:r>
      <w:r w:rsidRPr="00B43C4E">
        <w:rPr>
          <w:rFonts w:ascii="Times New Roman" w:hAnsi="Times New Roman"/>
          <w:sz w:val="28"/>
          <w:szCs w:val="28"/>
        </w:rPr>
        <w:t>. Его описание идентично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0E37CB" w:rsidRPr="00B43C4E">
        <w:rPr>
          <w:rFonts w:ascii="Times New Roman" w:hAnsi="Times New Roman"/>
          <w:sz w:val="28"/>
          <w:szCs w:val="28"/>
        </w:rPr>
        <w:t>прежнему</w:t>
      </w:r>
      <w:r w:rsidRPr="00B43C4E">
        <w:rPr>
          <w:rFonts w:ascii="Times New Roman" w:hAnsi="Times New Roman"/>
          <w:sz w:val="28"/>
          <w:szCs w:val="28"/>
        </w:rPr>
        <w:t>, в результате чего делается вывод о переутверждении герба в связи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 получением Красноярска статуса губернского города Енисейской губернии.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указе сообщается, что копии герба необходимо отослать в Енисейское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Губернское Правление, Гражданскому Губернатору и Генерал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Губернатору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Восточной Сибири, а также Военным Генерал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Губернаторам и другим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высшим чинам военного ведомства Восточной Сибири. Кстати, участие в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составлении гербов Красноярска и губернии по просьбе Герольдии принимал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сам енисейский губернатор.</w:t>
      </w:r>
    </w:p>
    <w:p w:rsidR="00AE6B44" w:rsidRPr="00B43C4E" w:rsidRDefault="00DB1B47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sz w:val="28"/>
          <w:szCs w:val="28"/>
        </w:rPr>
        <w:t xml:space="preserve">Середина </w:t>
      </w:r>
      <w:r w:rsidRPr="00B43C4E">
        <w:rPr>
          <w:rFonts w:ascii="Times New Roman" w:hAnsi="Times New Roman"/>
          <w:sz w:val="28"/>
          <w:szCs w:val="28"/>
          <w:lang w:val="en-US"/>
        </w:rPr>
        <w:t>XIX</w:t>
      </w:r>
      <w:r w:rsidRPr="00B43C4E">
        <w:rPr>
          <w:rFonts w:ascii="Times New Roman" w:hAnsi="Times New Roman"/>
          <w:sz w:val="28"/>
          <w:szCs w:val="28"/>
        </w:rPr>
        <w:t xml:space="preserve"> века принесла новые существенные изменения в символику города Красноярска. В государственную герольдию при государе императоре было подано четыре проекта. По разным причинам были отмечены все, кроме одного</w:t>
      </w:r>
      <w:r w:rsidR="00AE6B44" w:rsidRPr="00B43C4E">
        <w:rPr>
          <w:rFonts w:ascii="Times New Roman" w:hAnsi="Times New Roman"/>
          <w:sz w:val="28"/>
          <w:szCs w:val="28"/>
        </w:rPr>
        <w:t>,</w:t>
      </w:r>
      <w:r w:rsidRPr="00B43C4E">
        <w:rPr>
          <w:rFonts w:ascii="Times New Roman" w:hAnsi="Times New Roman"/>
          <w:sz w:val="28"/>
          <w:szCs w:val="28"/>
        </w:rPr>
        <w:t xml:space="preserve"> который за некоторыми деталями по сей день является </w:t>
      </w:r>
      <w:r w:rsidR="007009C5" w:rsidRPr="00B43C4E">
        <w:rPr>
          <w:rFonts w:ascii="Times New Roman" w:hAnsi="Times New Roman"/>
          <w:sz w:val="28"/>
          <w:szCs w:val="28"/>
        </w:rPr>
        <w:t>геральдическим символом Красноярска. Его официальное утверждение произошло с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пустя почти тридцать </w:t>
      </w:r>
      <w:r w:rsidR="00AE6B44" w:rsidRPr="00B43C4E">
        <w:rPr>
          <w:rFonts w:ascii="Times New Roman" w:hAnsi="Times New Roman"/>
          <w:sz w:val="28"/>
          <w:szCs w:val="28"/>
          <w:lang w:eastAsia="ru-RU"/>
        </w:rPr>
        <w:t>лет,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 после того как Красноярск стал центром Енисейской губернии, </w:t>
      </w:r>
      <w:r w:rsidR="00207E36" w:rsidRPr="00B43C4E">
        <w:rPr>
          <w:rFonts w:ascii="Times New Roman" w:hAnsi="Times New Roman"/>
          <w:sz w:val="28"/>
          <w:szCs w:val="28"/>
        </w:rPr>
        <w:t>в</w:t>
      </w:r>
      <w:r w:rsidR="00EB246A" w:rsidRPr="00B43C4E">
        <w:rPr>
          <w:rFonts w:ascii="Times New Roman" w:hAnsi="Times New Roman"/>
          <w:sz w:val="28"/>
          <w:szCs w:val="28"/>
        </w:rPr>
        <w:t xml:space="preserve"> 1851 г. новый герб</w:t>
      </w:r>
      <w:r w:rsidR="007009C5" w:rsidRPr="00B43C4E">
        <w:rPr>
          <w:rFonts w:ascii="Times New Roman" w:hAnsi="Times New Roman"/>
          <w:sz w:val="28"/>
          <w:szCs w:val="28"/>
        </w:rPr>
        <w:t xml:space="preserve"> описывается так</w:t>
      </w:r>
      <w:r w:rsidR="00EB246A" w:rsidRPr="00B43C4E">
        <w:rPr>
          <w:rFonts w:ascii="Times New Roman" w:hAnsi="Times New Roman"/>
          <w:sz w:val="28"/>
          <w:szCs w:val="28"/>
        </w:rPr>
        <w:t>: «В червленом щите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изображен золотой, стоящий на задних лапах лев, который несет в передних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лапах того же металла серп и лопату. Щит увенчан золотою Императорскою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440FA6" w:rsidRPr="00B43C4E">
        <w:rPr>
          <w:rFonts w:ascii="Times New Roman" w:hAnsi="Times New Roman"/>
          <w:sz w:val="28"/>
          <w:szCs w:val="28"/>
        </w:rPr>
        <w:t>короною». (3. с. 87)</w:t>
      </w:r>
      <w:r w:rsidR="00EB246A" w:rsidRPr="00B43C4E">
        <w:rPr>
          <w:rFonts w:ascii="Times New Roman" w:hAnsi="Times New Roman"/>
          <w:sz w:val="28"/>
          <w:szCs w:val="28"/>
        </w:rPr>
        <w:t>.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457871" w:rsidRPr="00B43C4E">
        <w:rPr>
          <w:rFonts w:ascii="Times New Roman" w:hAnsi="Times New Roman"/>
          <w:sz w:val="28"/>
          <w:szCs w:val="28"/>
        </w:rPr>
        <w:t xml:space="preserve"> Образ могучего зверя возник в отечественной символике в процессе образования Русского централизованного государства. Так, на печатях Великого князя Московского Василия Темного (1415-1462) часто встречается изображение льва, пожирающего змия (обобщенный образ врагов русских). Такими же печатями скреплял разнообразные документы его сын - Иван III. </w:t>
      </w:r>
      <w:r w:rsidR="007009C5" w:rsidRPr="00B43C4E">
        <w:rPr>
          <w:rFonts w:ascii="Times New Roman" w:hAnsi="Times New Roman"/>
          <w:sz w:val="28"/>
          <w:szCs w:val="28"/>
        </w:rPr>
        <w:t xml:space="preserve">Лев, </w:t>
      </w:r>
      <w:r w:rsidR="00440FA6" w:rsidRPr="00B43C4E">
        <w:rPr>
          <w:rFonts w:ascii="Times New Roman" w:hAnsi="Times New Roman"/>
          <w:sz w:val="28"/>
          <w:szCs w:val="28"/>
        </w:rPr>
        <w:t>пожалуй,</w:t>
      </w:r>
      <w:r w:rsidR="007009C5" w:rsidRPr="00B43C4E">
        <w:rPr>
          <w:rFonts w:ascii="Times New Roman" w:hAnsi="Times New Roman"/>
          <w:sz w:val="28"/>
          <w:szCs w:val="28"/>
        </w:rPr>
        <w:t xml:space="preserve"> самая авторитетная фигура в геральдике, символизирующая</w:t>
      </w:r>
      <w:r w:rsidR="00457871" w:rsidRPr="00B43C4E">
        <w:rPr>
          <w:rFonts w:ascii="Times New Roman" w:hAnsi="Times New Roman"/>
          <w:sz w:val="28"/>
          <w:szCs w:val="28"/>
        </w:rPr>
        <w:t xml:space="preserve"> власть, сил</w:t>
      </w:r>
      <w:r w:rsidR="007009C5" w:rsidRPr="00B43C4E">
        <w:rPr>
          <w:rFonts w:ascii="Times New Roman" w:hAnsi="Times New Roman"/>
          <w:sz w:val="28"/>
          <w:szCs w:val="28"/>
        </w:rPr>
        <w:t xml:space="preserve">у, мужество, храбрость, величие. </w:t>
      </w:r>
      <w:r w:rsidR="00457871" w:rsidRPr="00B43C4E">
        <w:rPr>
          <w:rFonts w:ascii="Times New Roman" w:hAnsi="Times New Roman"/>
          <w:sz w:val="28"/>
          <w:szCs w:val="28"/>
        </w:rPr>
        <w:t>Золотой</w:t>
      </w:r>
      <w:r w:rsidR="007009C5" w:rsidRPr="00B43C4E">
        <w:rPr>
          <w:rFonts w:ascii="Times New Roman" w:hAnsi="Times New Roman"/>
          <w:sz w:val="28"/>
          <w:szCs w:val="28"/>
        </w:rPr>
        <w:t xml:space="preserve"> лев к тому же означает богатство города. Красный цвет герба – могущество. Для сегодняшнего городского жителя он напоминает о сложных, подчас трагических, страницах истории Красноярска.</w:t>
      </w:r>
      <w:r w:rsidR="00457871" w:rsidRPr="00B43C4E">
        <w:rPr>
          <w:rFonts w:ascii="Times New Roman" w:hAnsi="Times New Roman"/>
          <w:sz w:val="28"/>
          <w:szCs w:val="28"/>
        </w:rPr>
        <w:t xml:space="preserve"> Орудия труда в лапах льва говорят об исторически главных занятиях населения Красноярья. Лопата указывает на то, что они промышляли земляными работами. В Енисейской губернии добывали до 90 процентов российского золота. И многие красноярцы трудились на золотых приисках. В более широком смысле слова лопата - эмблема строительства. В дальнейшем оно развернулось в процессе прокладки Сибирской железной дороги и сооружения в 1889 году моста  в Красноярске.</w:t>
      </w:r>
      <w:r w:rsidR="00207E36" w:rsidRPr="00B43C4E">
        <w:rPr>
          <w:rFonts w:ascii="Times New Roman" w:hAnsi="Times New Roman"/>
          <w:sz w:val="28"/>
          <w:szCs w:val="28"/>
        </w:rPr>
        <w:t xml:space="preserve"> </w:t>
      </w:r>
      <w:r w:rsidR="00457871" w:rsidRPr="00B43C4E">
        <w:rPr>
          <w:rFonts w:ascii="Times New Roman" w:hAnsi="Times New Roman"/>
          <w:sz w:val="28"/>
          <w:szCs w:val="28"/>
        </w:rPr>
        <w:t>Эмблема серпа указывала на другое основное зан</w:t>
      </w:r>
      <w:r w:rsidR="00AE6B44" w:rsidRPr="00B43C4E">
        <w:rPr>
          <w:rFonts w:ascii="Times New Roman" w:hAnsi="Times New Roman"/>
          <w:sz w:val="28"/>
          <w:szCs w:val="28"/>
        </w:rPr>
        <w:t>ятие красноярцев – земледелие, в</w:t>
      </w:r>
      <w:r w:rsidR="00457871" w:rsidRPr="00B43C4E">
        <w:rPr>
          <w:rFonts w:ascii="Times New Roman" w:hAnsi="Times New Roman"/>
          <w:sz w:val="28"/>
          <w:szCs w:val="28"/>
        </w:rPr>
        <w:t xml:space="preserve"> числе его главных культур - рожь, пшеница, ячмень, просо, уборка урожая которых немыслима без серпа. Серп, таким образом, символизировал кульминацию земледельческого труда - жатву, в которой в полной мере проявляются результаты всех усилий и умений хлеборобов.</w:t>
      </w:r>
      <w:r w:rsidR="00AE6B44" w:rsidRPr="00B4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9C5" w:rsidRPr="00B43C4E">
        <w:rPr>
          <w:rFonts w:ascii="Times New Roman" w:hAnsi="Times New Roman"/>
          <w:sz w:val="28"/>
          <w:szCs w:val="28"/>
          <w:lang w:eastAsia="ru-RU"/>
        </w:rPr>
        <w:t>В последствии с небольшими изменениями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 герб Красноярска </w:t>
      </w:r>
      <w:r w:rsidR="007009C5" w:rsidRPr="00B43C4E">
        <w:rPr>
          <w:rFonts w:ascii="Times New Roman" w:hAnsi="Times New Roman"/>
          <w:sz w:val="28"/>
          <w:szCs w:val="28"/>
          <w:lang w:eastAsia="ru-RU"/>
        </w:rPr>
        <w:t>был принят в качестве символа всей губернии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>, хотя официальный герб Енисейской губернии был составлен только в 1878 году. Это видно из следующего факта: 8 декабря 1855 года официально утверждён герб г. Канску. в верхней части гербового щита Канска помещался второй герб Красноярска, а в нижней, на зелёном поле, золотой ржаной сноп.</w:t>
      </w:r>
      <w:r w:rsidR="00AE6B44" w:rsidRPr="00B43C4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246A" w:rsidRPr="00B43C4E">
        <w:rPr>
          <w:rFonts w:ascii="Times New Roman" w:hAnsi="Times New Roman"/>
          <w:sz w:val="28"/>
          <w:szCs w:val="28"/>
        </w:rPr>
        <w:t>В 1878 г. (правительственный указ от 5 июля) этот герб стал гербом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 xml:space="preserve">Енисейской губернии: «В </w:t>
      </w:r>
      <w:r w:rsidR="00AE6B44" w:rsidRPr="00B43C4E">
        <w:rPr>
          <w:rFonts w:ascii="Times New Roman" w:hAnsi="Times New Roman"/>
          <w:sz w:val="28"/>
          <w:szCs w:val="28"/>
        </w:rPr>
        <w:t>червленом</w:t>
      </w:r>
      <w:r w:rsidR="00EB246A" w:rsidRPr="00B43C4E">
        <w:rPr>
          <w:rFonts w:ascii="Times New Roman" w:hAnsi="Times New Roman"/>
          <w:sz w:val="28"/>
          <w:szCs w:val="28"/>
        </w:rPr>
        <w:t xml:space="preserve"> щите, золотой лев, с лазуревыми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 xml:space="preserve">глазами </w:t>
      </w:r>
      <w:r w:rsidR="00AE6B44" w:rsidRPr="00B43C4E">
        <w:rPr>
          <w:rFonts w:ascii="Times New Roman" w:hAnsi="Times New Roman"/>
          <w:sz w:val="28"/>
          <w:szCs w:val="28"/>
        </w:rPr>
        <w:t>языком и черными когтями, держа</w:t>
      </w:r>
      <w:r w:rsidR="00EB246A" w:rsidRPr="00B43C4E">
        <w:rPr>
          <w:rFonts w:ascii="Times New Roman" w:hAnsi="Times New Roman"/>
          <w:sz w:val="28"/>
          <w:szCs w:val="28"/>
        </w:rPr>
        <w:t>щ</w:t>
      </w:r>
      <w:r w:rsidR="00AE6B44" w:rsidRPr="00B43C4E">
        <w:rPr>
          <w:rFonts w:ascii="Times New Roman" w:hAnsi="Times New Roman"/>
          <w:sz w:val="28"/>
          <w:szCs w:val="28"/>
        </w:rPr>
        <w:t>и</w:t>
      </w:r>
      <w:r w:rsidR="00EB246A" w:rsidRPr="00B43C4E">
        <w:rPr>
          <w:rFonts w:ascii="Times New Roman" w:hAnsi="Times New Roman"/>
          <w:sz w:val="28"/>
          <w:szCs w:val="28"/>
        </w:rPr>
        <w:t>й в правой лапе, золотую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>лопату, а в левой, таковой же серп. Щит увенчан Императорскою короною 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="00EB246A" w:rsidRPr="00B43C4E">
        <w:rPr>
          <w:rFonts w:ascii="Times New Roman" w:hAnsi="Times New Roman"/>
          <w:sz w:val="28"/>
          <w:szCs w:val="28"/>
        </w:rPr>
        <w:t xml:space="preserve">окружен золотыми дубовыми </w:t>
      </w:r>
      <w:r w:rsidR="00AE6B44" w:rsidRPr="00B43C4E">
        <w:rPr>
          <w:rFonts w:ascii="Times New Roman" w:hAnsi="Times New Roman"/>
          <w:sz w:val="28"/>
          <w:szCs w:val="28"/>
        </w:rPr>
        <w:t>листьями</w:t>
      </w:r>
      <w:r w:rsidR="00EB246A" w:rsidRPr="00B43C4E">
        <w:rPr>
          <w:rFonts w:ascii="Times New Roman" w:hAnsi="Times New Roman"/>
          <w:sz w:val="28"/>
          <w:szCs w:val="28"/>
        </w:rPr>
        <w:t>, соединенными Андре</w:t>
      </w:r>
      <w:r w:rsidR="00440FA6" w:rsidRPr="00B43C4E">
        <w:rPr>
          <w:rFonts w:ascii="Times New Roman" w:hAnsi="Times New Roman"/>
          <w:sz w:val="28"/>
          <w:szCs w:val="28"/>
        </w:rPr>
        <w:t>евской лентою» (3 с. 180)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 В 1886 году гербовым отделением при Департаменте </w:t>
      </w:r>
      <w:r w:rsidR="00AE6B44" w:rsidRPr="00B43C4E">
        <w:rPr>
          <w:rFonts w:ascii="Times New Roman" w:hAnsi="Times New Roman"/>
          <w:sz w:val="28"/>
          <w:szCs w:val="28"/>
          <w:lang w:eastAsia="ru-RU"/>
        </w:rPr>
        <w:t>герольдии</w:t>
      </w:r>
      <w:r w:rsidR="00207E36" w:rsidRPr="00B43C4E">
        <w:rPr>
          <w:rFonts w:ascii="Times New Roman" w:hAnsi="Times New Roman"/>
          <w:sz w:val="28"/>
          <w:szCs w:val="28"/>
          <w:lang w:eastAsia="ru-RU"/>
        </w:rPr>
        <w:t xml:space="preserve"> с городских щитов были удалены украшения.</w:t>
      </w:r>
    </w:p>
    <w:p w:rsidR="00B748BE" w:rsidRPr="00B43C4E" w:rsidRDefault="00EB246A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sz w:val="28"/>
          <w:szCs w:val="28"/>
        </w:rPr>
        <w:t>Указ от 5 июля 1878 г. охватывал около пятидесяти губерний и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областей Российск</w:t>
      </w:r>
      <w:r w:rsidR="00440FA6" w:rsidRPr="00B43C4E">
        <w:rPr>
          <w:rFonts w:ascii="Times New Roman" w:hAnsi="Times New Roman"/>
          <w:sz w:val="28"/>
          <w:szCs w:val="28"/>
        </w:rPr>
        <w:t>ой империи</w:t>
      </w:r>
      <w:r w:rsidRPr="00B43C4E">
        <w:rPr>
          <w:rFonts w:ascii="Times New Roman" w:hAnsi="Times New Roman"/>
          <w:sz w:val="28"/>
          <w:szCs w:val="28"/>
        </w:rPr>
        <w:t>. Все утвержденные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гербы указом 1883 г. были изображены на территориальных печатях: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губернских и городских. Вопросами изготовления печатей занимался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Департамент Герольдии. Региональные учреждения, банки, конторы,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присутственные места, общества и советы имели на своих печатях гербы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своей губернии или города. Символика Красноярска - яркий образец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государственной политики в сфере российского герботворчества второй</w:t>
      </w:r>
      <w:r w:rsidR="0044020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половины XIX в.</w:t>
      </w:r>
    </w:p>
    <w:p w:rsidR="00B748BE" w:rsidRPr="00B43C4E" w:rsidRDefault="00B748BE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6E96" w:rsidRPr="00B43C4E" w:rsidRDefault="002E1E01" w:rsidP="00B43C4E">
      <w:p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43C4E">
        <w:rPr>
          <w:rFonts w:ascii="Times New Roman" w:hAnsi="Times New Roman"/>
          <w:b/>
          <w:sz w:val="28"/>
          <w:szCs w:val="28"/>
        </w:rPr>
        <w:t xml:space="preserve">ГЛАВА </w:t>
      </w:r>
      <w:r w:rsidRPr="00B43C4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C4E">
        <w:rPr>
          <w:rFonts w:ascii="Times New Roman" w:hAnsi="Times New Roman"/>
          <w:b/>
          <w:sz w:val="28"/>
          <w:szCs w:val="28"/>
        </w:rPr>
        <w:t>. РАЗВИТИЕ СОВРЕМЕННОЙ ТЕРРИТОРИАЛЬНОЙ ГЕРАЛЬДИКИ ГОРОДОВ И РАЙОНОВ КРАСНОЯРСКОГО КРАЯ</w:t>
      </w:r>
      <w:r w:rsidR="00FA3100" w:rsidRPr="00B43C4E">
        <w:rPr>
          <w:rFonts w:ascii="Times New Roman" w:hAnsi="Times New Roman"/>
          <w:b/>
          <w:sz w:val="28"/>
          <w:szCs w:val="28"/>
        </w:rPr>
        <w:t xml:space="preserve"> </w:t>
      </w:r>
    </w:p>
    <w:p w:rsidR="00B43C4E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90791" w:rsidRPr="00B43C4E" w:rsidRDefault="00790791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Красноярского края</w:t>
      </w:r>
      <w:r w:rsidR="00AC2BBC" w:rsidRPr="00B43C4E">
        <w:rPr>
          <w:rFonts w:ascii="Times New Roman" w:hAnsi="Times New Roman"/>
          <w:sz w:val="28"/>
          <w:szCs w:val="28"/>
        </w:rPr>
        <w:t xml:space="preserve"> (прил. с. </w:t>
      </w:r>
      <w:r w:rsidR="00C77561" w:rsidRPr="00B43C4E">
        <w:rPr>
          <w:rFonts w:ascii="Times New Roman" w:hAnsi="Times New Roman"/>
          <w:sz w:val="28"/>
          <w:szCs w:val="28"/>
        </w:rPr>
        <w:t>38</w:t>
      </w:r>
      <w:r w:rsidR="00AC2BBC" w:rsidRPr="00B43C4E">
        <w:rPr>
          <w:rFonts w:ascii="Times New Roman" w:hAnsi="Times New Roman"/>
          <w:sz w:val="28"/>
          <w:szCs w:val="28"/>
        </w:rPr>
        <w:t>),</w:t>
      </w:r>
      <w:r w:rsidRPr="00B43C4E">
        <w:rPr>
          <w:rFonts w:ascii="Times New Roman" w:hAnsi="Times New Roman"/>
          <w:sz w:val="28"/>
          <w:szCs w:val="28"/>
        </w:rPr>
        <w:t>. Дата принятия: 12.02.1999</w:t>
      </w:r>
    </w:p>
    <w:p w:rsidR="00F06352" w:rsidRPr="00B43C4E" w:rsidRDefault="00790791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F06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червленом поле поверх лазоревого, смещенного вправо и тонко окаймленного золотом столба, - золотой лев, держащий в правой передней лапе золотую лопату, а в левой - золотой серп. Щит увенчан пьедесталом с орденскими лентами, окружен золотыми дубовыми листьями и кедровыми ветками, соединенными голубой ленто</w:t>
      </w:r>
      <w:r w:rsidR="00F06352" w:rsidRPr="00B43C4E">
        <w:rPr>
          <w:rFonts w:ascii="Times New Roman" w:hAnsi="Times New Roman"/>
          <w:sz w:val="28"/>
          <w:szCs w:val="28"/>
        </w:rPr>
        <w:t>й.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E97FC0" w:rsidRPr="00B43C4E">
        <w:rPr>
          <w:rFonts w:ascii="Times New Roman" w:hAnsi="Times New Roman"/>
          <w:sz w:val="28"/>
          <w:szCs w:val="28"/>
        </w:rPr>
        <w:t>Орденские ленты на пьедестале свидетельствуют, что Красноярский край был награжден дважды орденом Ленина - 23 октября 1956 года и 2 декабря 1970 года и орденом Октябрьской Революции - 5 декабря 1984 года. Красные щит и полотнище флага такого же цвета, какими были щиты гербов Красноярска и Енисейской губернии XIX века. Красный - символ мужества, храбрости, неустрашимости.</w:t>
      </w:r>
    </w:p>
    <w:p w:rsidR="00E97FC0" w:rsidRPr="00B43C4E" w:rsidRDefault="00F06352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Как сообщает газета «Комсомольская правда</w:t>
      </w:r>
      <w:r w:rsidR="00E97FC0" w:rsidRPr="00B43C4E">
        <w:rPr>
          <w:rFonts w:ascii="Times New Roman" w:hAnsi="Times New Roman"/>
          <w:sz w:val="28"/>
          <w:szCs w:val="28"/>
        </w:rPr>
        <w:t>»</w:t>
      </w:r>
      <w:r w:rsidRPr="00B43C4E">
        <w:rPr>
          <w:rFonts w:ascii="Times New Roman" w:hAnsi="Times New Roman"/>
          <w:sz w:val="28"/>
          <w:szCs w:val="28"/>
        </w:rPr>
        <w:t xml:space="preserve"> (8. с.6)</w:t>
      </w:r>
      <w:r w:rsidR="00B60510" w:rsidRPr="00B43C4E">
        <w:rPr>
          <w:rFonts w:ascii="Times New Roman" w:hAnsi="Times New Roman"/>
          <w:sz w:val="28"/>
          <w:szCs w:val="28"/>
        </w:rPr>
        <w:t>,</w:t>
      </w:r>
      <w:r w:rsidR="00E97FC0" w:rsidRPr="00B43C4E">
        <w:rPr>
          <w:rFonts w:ascii="Times New Roman" w:hAnsi="Times New Roman"/>
          <w:sz w:val="28"/>
          <w:szCs w:val="28"/>
        </w:rPr>
        <w:t xml:space="preserve"> председатель Красноярского отделения Всероссийского геральдиче</w:t>
      </w:r>
      <w:r w:rsidRPr="00B43C4E">
        <w:rPr>
          <w:rFonts w:ascii="Times New Roman" w:hAnsi="Times New Roman"/>
          <w:sz w:val="28"/>
          <w:szCs w:val="28"/>
        </w:rPr>
        <w:t xml:space="preserve">ского общества Владимир Дюков,  </w:t>
      </w:r>
      <w:r w:rsidR="00E97FC0" w:rsidRPr="00B43C4E">
        <w:rPr>
          <w:rFonts w:ascii="Times New Roman" w:hAnsi="Times New Roman"/>
          <w:sz w:val="28"/>
          <w:szCs w:val="28"/>
        </w:rPr>
        <w:t>герб Красноярского края не зарегистрирован высшими органами государственной власти России - геральдическим советом при Президенте РФ. «Есть два заключения по гербу Красноярского края о несоответствии правилам геральдики»,</w:t>
      </w:r>
      <w:r w:rsidRPr="00B43C4E">
        <w:rPr>
          <w:rFonts w:ascii="Times New Roman" w:hAnsi="Times New Roman"/>
          <w:sz w:val="28"/>
          <w:szCs w:val="28"/>
        </w:rPr>
        <w:t xml:space="preserve"> (8. с.6)</w:t>
      </w:r>
      <w:r w:rsidR="00E97FC0" w:rsidRPr="00B43C4E">
        <w:rPr>
          <w:rFonts w:ascii="Times New Roman" w:hAnsi="Times New Roman"/>
          <w:sz w:val="28"/>
          <w:szCs w:val="28"/>
        </w:rPr>
        <w:t xml:space="preserve"> - говорит он. </w:t>
      </w:r>
      <w:r w:rsidRPr="00B43C4E">
        <w:rPr>
          <w:rFonts w:ascii="Times New Roman" w:hAnsi="Times New Roman"/>
          <w:sz w:val="28"/>
          <w:szCs w:val="28"/>
        </w:rPr>
        <w:t>«</w:t>
      </w:r>
      <w:r w:rsidR="00E97FC0" w:rsidRPr="00B43C4E">
        <w:rPr>
          <w:rFonts w:ascii="Times New Roman" w:hAnsi="Times New Roman"/>
          <w:sz w:val="28"/>
          <w:szCs w:val="28"/>
        </w:rPr>
        <w:t>Кроме того, у российских геральдистов есть претензии к гербу Красно</w:t>
      </w:r>
      <w:r w:rsidR="00AA371B" w:rsidRPr="00B43C4E">
        <w:rPr>
          <w:rFonts w:ascii="Times New Roman" w:hAnsi="Times New Roman"/>
          <w:sz w:val="28"/>
          <w:szCs w:val="28"/>
        </w:rPr>
        <w:t>ярского края. К</w:t>
      </w:r>
      <w:r w:rsidR="00E97FC0" w:rsidRPr="00B43C4E">
        <w:rPr>
          <w:rFonts w:ascii="Times New Roman" w:hAnsi="Times New Roman"/>
          <w:sz w:val="28"/>
          <w:szCs w:val="28"/>
        </w:rPr>
        <w:t xml:space="preserve"> недостаткам отнесены корона и венок, изображенные на символе. Венок, согласно науке о геральдике, символизирует жесткое подчинение территории центру, тогда как РФ - федеративное и демократическое государство. Также есть замечания и к главному символу края - льву, по мнению специалистов, его изображение не проработано. «Венок из дубовых листьев на краевом гербе, сплетенных на Андреевской ленте</w:t>
      </w:r>
      <w:r w:rsidR="00790791" w:rsidRPr="00B43C4E">
        <w:rPr>
          <w:rFonts w:ascii="Times New Roman" w:hAnsi="Times New Roman"/>
          <w:sz w:val="28"/>
          <w:szCs w:val="28"/>
        </w:rPr>
        <w:t>»</w:t>
      </w:r>
      <w:r w:rsidR="00E97FC0" w:rsidRPr="00B43C4E">
        <w:rPr>
          <w:rFonts w:ascii="Times New Roman" w:hAnsi="Times New Roman"/>
          <w:sz w:val="28"/>
          <w:szCs w:val="28"/>
        </w:rPr>
        <w:t xml:space="preserve"> - говорит о тоталитарности государства. Сейчас у нас демократическое государство и все эти украшения противоречат административно-территориальному делению нашего общества. Переносить те украшения, которые были раньше, в чистом виде нельзя. В украшении герба можно использовать ленту, но по цвету щита герба. А у нас он красного цвета, поэтому в данном случае необходимо использовать красную ленту, а Андреевская лента сюда не вписывается. Это основные элементы, которые на сегодняшний день для герба Красноярского края не соответствуют»,</w:t>
      </w:r>
      <w:r w:rsidRPr="00B43C4E">
        <w:rPr>
          <w:rFonts w:ascii="Times New Roman" w:hAnsi="Times New Roman"/>
          <w:sz w:val="28"/>
          <w:szCs w:val="28"/>
        </w:rPr>
        <w:t xml:space="preserve"> (8. с.6)</w:t>
      </w:r>
      <w:r w:rsidR="00E97FC0" w:rsidRPr="00B43C4E">
        <w:rPr>
          <w:rFonts w:ascii="Times New Roman" w:hAnsi="Times New Roman"/>
          <w:sz w:val="28"/>
          <w:szCs w:val="28"/>
        </w:rPr>
        <w:t xml:space="preserve"> - пояснил</w:t>
      </w:r>
      <w:r w:rsidR="00790791" w:rsidRPr="00B43C4E">
        <w:rPr>
          <w:rFonts w:ascii="Times New Roman" w:hAnsi="Times New Roman"/>
          <w:sz w:val="28"/>
          <w:szCs w:val="28"/>
        </w:rPr>
        <w:t xml:space="preserve"> Владимир</w:t>
      </w:r>
      <w:r w:rsidR="00E97FC0" w:rsidRPr="00B43C4E">
        <w:rPr>
          <w:rFonts w:ascii="Times New Roman" w:hAnsi="Times New Roman"/>
          <w:sz w:val="28"/>
          <w:szCs w:val="28"/>
        </w:rPr>
        <w:t xml:space="preserve"> Дюков. Он отметил, что на сегодняшний день по федеральному законодательству  возможна жизнь субъекта, как с гербом, так и без герба.</w:t>
      </w:r>
    </w:p>
    <w:p w:rsidR="00790791" w:rsidRPr="00B43C4E" w:rsidRDefault="00E97FC0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Красноярска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39)</w:t>
      </w:r>
      <w:r w:rsidR="00790791" w:rsidRPr="00B43C4E">
        <w:rPr>
          <w:rFonts w:ascii="Times New Roman" w:hAnsi="Times New Roman"/>
          <w:i/>
          <w:sz w:val="28"/>
          <w:szCs w:val="28"/>
        </w:rPr>
        <w:t>.</w:t>
      </w:r>
      <w:r w:rsidR="00790791" w:rsidRPr="00B43C4E">
        <w:rPr>
          <w:rFonts w:ascii="Times New Roman" w:hAnsi="Times New Roman"/>
          <w:sz w:val="28"/>
          <w:szCs w:val="28"/>
        </w:rPr>
        <w:t xml:space="preserve"> Дата принятия: 19. 09. 2004.</w:t>
      </w:r>
    </w:p>
    <w:p w:rsidR="00E97FC0" w:rsidRPr="00B43C4E" w:rsidRDefault="00790791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 xml:space="preserve">Описание: </w:t>
      </w:r>
      <w:r w:rsidRPr="00B43C4E">
        <w:rPr>
          <w:rFonts w:ascii="Times New Roman" w:hAnsi="Times New Roman"/>
          <w:sz w:val="28"/>
          <w:szCs w:val="28"/>
        </w:rPr>
        <w:t xml:space="preserve">Герб </w:t>
      </w:r>
      <w:r w:rsidR="00E97FC0" w:rsidRPr="00B43C4E">
        <w:rPr>
          <w:rFonts w:ascii="Times New Roman" w:hAnsi="Times New Roman"/>
          <w:sz w:val="28"/>
          <w:szCs w:val="28"/>
        </w:rPr>
        <w:t>представляет собой изображение золотого стоящего на задних лапах льва, помещенного на червленом геральдическом щите, держащего в передних лапах ло</w:t>
      </w:r>
      <w:r w:rsidRPr="00B43C4E">
        <w:rPr>
          <w:rFonts w:ascii="Times New Roman" w:hAnsi="Times New Roman"/>
          <w:sz w:val="28"/>
          <w:szCs w:val="28"/>
        </w:rPr>
        <w:t>пату и серп из того же металла</w:t>
      </w:r>
      <w:r w:rsidR="00E97FC0" w:rsidRPr="00B43C4E">
        <w:rPr>
          <w:rFonts w:ascii="Times New Roman" w:hAnsi="Times New Roman"/>
          <w:sz w:val="28"/>
          <w:szCs w:val="28"/>
        </w:rPr>
        <w:t>. Геральдический щит увенчан золотой пятибашенной статусной короной центра субъекта Российской Федерации. Допускается воспроизведение герба города в одноцветном варианте, а также его воспроизведение в виде фигуры льва или льва, помещенного на геральдическом щите.</w:t>
      </w:r>
    </w:p>
    <w:p w:rsidR="001F2368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Ачинск</w:t>
      </w:r>
      <w:r w:rsidR="00CD6942" w:rsidRPr="00B43C4E">
        <w:rPr>
          <w:rFonts w:ascii="Times New Roman" w:hAnsi="Times New Roman"/>
          <w:i/>
          <w:sz w:val="28"/>
          <w:szCs w:val="28"/>
        </w:rPr>
        <w:t>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40)</w:t>
      </w:r>
      <w:r w:rsidR="00CD6942" w:rsidRPr="00B43C4E">
        <w:rPr>
          <w:rFonts w:ascii="Times New Roman" w:hAnsi="Times New Roman"/>
          <w:i/>
          <w:sz w:val="28"/>
          <w:szCs w:val="28"/>
        </w:rPr>
        <w:t>.</w:t>
      </w:r>
      <w:r w:rsidR="001F236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17.03.1785, 26.05.2006</w:t>
      </w:r>
    </w:p>
    <w:p w:rsidR="00CD694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Герб города Ачинска разработан на основе исторического герба, Высочайше утверждённого 17 ма</w:t>
      </w:r>
      <w:r w:rsidR="00CD6942" w:rsidRPr="00B43C4E">
        <w:rPr>
          <w:rFonts w:ascii="Times New Roman" w:hAnsi="Times New Roman"/>
          <w:sz w:val="28"/>
          <w:szCs w:val="28"/>
        </w:rPr>
        <w:t>рта 1785 года</w:t>
      </w:r>
      <w:r w:rsidRPr="00B43C4E">
        <w:rPr>
          <w:rFonts w:ascii="Times New Roman" w:hAnsi="Times New Roman"/>
          <w:sz w:val="28"/>
          <w:szCs w:val="28"/>
        </w:rPr>
        <w:t>, подлинн</w:t>
      </w:r>
      <w:r w:rsidR="001F2368" w:rsidRPr="00B43C4E">
        <w:rPr>
          <w:rFonts w:ascii="Times New Roman" w:hAnsi="Times New Roman"/>
          <w:sz w:val="28"/>
          <w:szCs w:val="28"/>
        </w:rPr>
        <w:t>ое описание которого гласит: «В</w:t>
      </w:r>
      <w:r w:rsidRPr="00B43C4E">
        <w:rPr>
          <w:rFonts w:ascii="Times New Roman" w:hAnsi="Times New Roman"/>
          <w:sz w:val="28"/>
          <w:szCs w:val="28"/>
        </w:rPr>
        <w:t xml:space="preserve"> ве</w:t>
      </w:r>
      <w:r w:rsidR="001F2368" w:rsidRPr="00B43C4E">
        <w:rPr>
          <w:rFonts w:ascii="Times New Roman" w:hAnsi="Times New Roman"/>
          <w:sz w:val="28"/>
          <w:szCs w:val="28"/>
        </w:rPr>
        <w:t>рхней части щита герб Тобольский. В нижней — в красном поле, лук и колчан для стрел, в</w:t>
      </w:r>
      <w:r w:rsidRPr="00B43C4E">
        <w:rPr>
          <w:rFonts w:ascii="Times New Roman" w:hAnsi="Times New Roman"/>
          <w:sz w:val="28"/>
          <w:szCs w:val="28"/>
        </w:rPr>
        <w:t xml:space="preserve"> зна</w:t>
      </w:r>
      <w:r w:rsidR="001F2368" w:rsidRPr="00B43C4E">
        <w:rPr>
          <w:rFonts w:ascii="Times New Roman" w:hAnsi="Times New Roman"/>
          <w:sz w:val="28"/>
          <w:szCs w:val="28"/>
        </w:rPr>
        <w:t>к того, что живущие в оном округе, прежние обыва</w:t>
      </w:r>
      <w:r w:rsidR="00CD6942" w:rsidRPr="00B43C4E">
        <w:rPr>
          <w:rFonts w:ascii="Times New Roman" w:hAnsi="Times New Roman"/>
          <w:sz w:val="28"/>
          <w:szCs w:val="28"/>
        </w:rPr>
        <w:t>тели Сибири употребляют сие оруд</w:t>
      </w:r>
      <w:r w:rsidR="001F2368" w:rsidRPr="00B43C4E">
        <w:rPr>
          <w:rFonts w:ascii="Times New Roman" w:hAnsi="Times New Roman"/>
          <w:sz w:val="28"/>
          <w:szCs w:val="28"/>
        </w:rPr>
        <w:t>и</w:t>
      </w:r>
      <w:r w:rsidRPr="00B43C4E">
        <w:rPr>
          <w:rFonts w:ascii="Times New Roman" w:hAnsi="Times New Roman"/>
          <w:sz w:val="28"/>
          <w:szCs w:val="28"/>
        </w:rPr>
        <w:t>е». Фигуры герба также подчёркивают богатое историческое наследие города. Процесс становления города в начальный период связан с охраной рубежей государства, борь</w:t>
      </w:r>
      <w:r w:rsidR="004E6E96" w:rsidRPr="00B43C4E">
        <w:rPr>
          <w:rFonts w:ascii="Times New Roman" w:hAnsi="Times New Roman"/>
          <w:sz w:val="28"/>
          <w:szCs w:val="28"/>
        </w:rPr>
        <w:t>бой за сохранение и выживание, д</w:t>
      </w:r>
      <w:r w:rsidRPr="00B43C4E">
        <w:rPr>
          <w:rFonts w:ascii="Times New Roman" w:hAnsi="Times New Roman"/>
          <w:sz w:val="28"/>
          <w:szCs w:val="28"/>
        </w:rPr>
        <w:t>ля защиты от кочевников, совершавших набеги на местное и русское население в 1641 году</w:t>
      </w:r>
      <w:r w:rsidR="001F2368" w:rsidRPr="00B43C4E">
        <w:rPr>
          <w:rFonts w:ascii="Times New Roman" w:hAnsi="Times New Roman"/>
          <w:sz w:val="28"/>
          <w:szCs w:val="28"/>
        </w:rPr>
        <w:t>.</w:t>
      </w:r>
    </w:p>
    <w:p w:rsidR="004E6E96" w:rsidRPr="00B43C4E" w:rsidRDefault="001F2368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</w:t>
      </w:r>
      <w:r w:rsidR="00B748BE" w:rsidRPr="00B43C4E">
        <w:rPr>
          <w:rFonts w:ascii="Times New Roman" w:hAnsi="Times New Roman"/>
          <w:sz w:val="28"/>
          <w:szCs w:val="28"/>
        </w:rPr>
        <w:t>оеводой Тухачевским был заложен первый Ачинский острог. Современный город Ачинск один из крупнейших городов Красноярского края с развитым промышленным сектором, имеющий хорошо развитую транспортную сеть. Город продолжает развиваться, бережно сохраняя памятники старины и вековые традиции.</w:t>
      </w:r>
      <w:r w:rsidR="00440FA6" w:rsidRPr="00B43C4E">
        <w:rPr>
          <w:rFonts w:ascii="Times New Roman" w:hAnsi="Times New Roman"/>
          <w:sz w:val="28"/>
          <w:szCs w:val="28"/>
        </w:rPr>
        <w:t xml:space="preserve"> (</w:t>
      </w:r>
      <w:r w:rsidR="00440FA6" w:rsidRPr="00B43C4E">
        <w:rPr>
          <w:rFonts w:ascii="Times New Roman" w:hAnsi="Times New Roman"/>
          <w:sz w:val="28"/>
          <w:szCs w:val="28"/>
          <w:lang w:val="en-US"/>
        </w:rPr>
        <w:t>www</w:t>
      </w:r>
      <w:r w:rsidR="00440FA6" w:rsidRPr="00B43C4E">
        <w:rPr>
          <w:rFonts w:ascii="Times New Roman" w:hAnsi="Times New Roman"/>
          <w:sz w:val="28"/>
          <w:szCs w:val="28"/>
        </w:rPr>
        <w:t>.geraldika.ru)</w:t>
      </w:r>
    </w:p>
    <w:p w:rsidR="001F2368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Ачинского района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40)</w:t>
      </w:r>
      <w:r w:rsidR="00CD6942" w:rsidRPr="00B43C4E">
        <w:rPr>
          <w:rFonts w:ascii="Times New Roman" w:hAnsi="Times New Roman"/>
          <w:sz w:val="28"/>
          <w:szCs w:val="28"/>
        </w:rPr>
        <w:t>.</w:t>
      </w:r>
      <w:r w:rsidR="001F236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27.01.2004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1F2368" w:rsidRPr="00B43C4E">
        <w:rPr>
          <w:rFonts w:ascii="Times New Roman" w:hAnsi="Times New Roman"/>
          <w:sz w:val="28"/>
          <w:szCs w:val="28"/>
        </w:rPr>
        <w:t xml:space="preserve"> </w:t>
      </w:r>
      <w:r w:rsidR="004E6E96" w:rsidRPr="00B43C4E">
        <w:rPr>
          <w:rFonts w:ascii="Times New Roman" w:hAnsi="Times New Roman"/>
          <w:sz w:val="28"/>
          <w:szCs w:val="28"/>
        </w:rPr>
        <w:t>«</w:t>
      </w:r>
      <w:r w:rsidRPr="00B43C4E">
        <w:rPr>
          <w:rFonts w:ascii="Times New Roman" w:hAnsi="Times New Roman"/>
          <w:sz w:val="28"/>
          <w:szCs w:val="28"/>
        </w:rPr>
        <w:t>В поле, скошенном слева зеленью и</w:t>
      </w:r>
      <w:r w:rsidR="00570298" w:rsidRPr="00B43C4E">
        <w:rPr>
          <w:rFonts w:ascii="Times New Roman" w:hAnsi="Times New Roman"/>
          <w:sz w:val="28"/>
          <w:szCs w:val="28"/>
        </w:rPr>
        <w:t xml:space="preserve"> золотом, вырастает</w:t>
      </w:r>
      <w:r w:rsidRPr="00B43C4E">
        <w:rPr>
          <w:rFonts w:ascii="Times New Roman" w:hAnsi="Times New Roman"/>
          <w:sz w:val="28"/>
          <w:szCs w:val="28"/>
        </w:rPr>
        <w:t xml:space="preserve"> из золотой части во</w:t>
      </w:r>
      <w:r w:rsidR="00570298" w:rsidRPr="00B43C4E">
        <w:rPr>
          <w:rFonts w:ascii="Times New Roman" w:hAnsi="Times New Roman"/>
          <w:sz w:val="28"/>
          <w:szCs w:val="28"/>
        </w:rPr>
        <w:t>сстающий бык того же металла</w:t>
      </w:r>
      <w:r w:rsidR="004E6E96" w:rsidRPr="00B43C4E">
        <w:rPr>
          <w:rFonts w:ascii="Times New Roman" w:hAnsi="Times New Roman"/>
          <w:sz w:val="28"/>
          <w:szCs w:val="28"/>
        </w:rPr>
        <w:t>»</w:t>
      </w:r>
      <w:r w:rsidRPr="00B43C4E">
        <w:rPr>
          <w:rFonts w:ascii="Times New Roman" w:hAnsi="Times New Roman"/>
          <w:sz w:val="28"/>
          <w:szCs w:val="28"/>
        </w:rPr>
        <w:t>.</w:t>
      </w:r>
      <w:r w:rsidR="001F236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Бык символизирует развитие района как сельскохозяйственного (животноводство и растениеводство).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Березовского района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40)</w:t>
      </w:r>
      <w:r w:rsidR="00C77561" w:rsidRPr="00B43C4E">
        <w:rPr>
          <w:rFonts w:ascii="Times New Roman" w:hAnsi="Times New Roman"/>
          <w:i/>
          <w:sz w:val="28"/>
          <w:szCs w:val="28"/>
        </w:rPr>
        <w:t>.</w:t>
      </w:r>
      <w:r w:rsidR="00CD6942" w:rsidRPr="00B43C4E">
        <w:rPr>
          <w:rFonts w:ascii="Times New Roman" w:hAnsi="Times New Roman"/>
          <w:sz w:val="28"/>
          <w:szCs w:val="28"/>
        </w:rPr>
        <w:t xml:space="preserve"> Дата принятия </w:t>
      </w:r>
      <w:r w:rsidRPr="00B43C4E">
        <w:rPr>
          <w:rFonts w:ascii="Times New Roman" w:hAnsi="Times New Roman"/>
          <w:sz w:val="28"/>
          <w:szCs w:val="28"/>
        </w:rPr>
        <w:t>05.06.2003</w:t>
      </w:r>
    </w:p>
    <w:p w:rsidR="00CD694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CD694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лазоревом поле с берестяными (серебряными с чёрными) краями, поверх всего золотой скачущий всадник (казак) с таковым же коп</w:t>
      </w:r>
      <w:r w:rsidR="00CD6942" w:rsidRPr="00B43C4E">
        <w:rPr>
          <w:rFonts w:ascii="Times New Roman" w:hAnsi="Times New Roman"/>
          <w:sz w:val="28"/>
          <w:szCs w:val="28"/>
        </w:rPr>
        <w:t>ьём в перевязь.</w:t>
      </w:r>
    </w:p>
    <w:p w:rsidR="00B748BE" w:rsidRPr="00B43C4E" w:rsidRDefault="00CD6942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Символика герба: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B748BE" w:rsidRPr="00B43C4E">
        <w:rPr>
          <w:rFonts w:ascii="Times New Roman" w:hAnsi="Times New Roman"/>
          <w:sz w:val="28"/>
          <w:szCs w:val="28"/>
        </w:rPr>
        <w:t>Фигура казака - дань тому, что первые поселения на берегах реки Березовки основали казаки в 1630 году. Лазоревая часть щита обозначает, что Березовка - пригород Красноярска, и аллегорически передает красоту природы района. Кроме того, лазурь символизирует славу, честь, верность, искренность. Края щита (берестяные столбы) имеют многогранный смысл - в 18-м веке через Березовку проходил Московский тракт; с 18-го века в Березовке функционировала переправа через Енисей; сама береза - символ весны, чистоты и очищения</w:t>
      </w:r>
      <w:r w:rsidR="004E6E96" w:rsidRPr="00B43C4E">
        <w:rPr>
          <w:rFonts w:ascii="Times New Roman" w:hAnsi="Times New Roman"/>
          <w:sz w:val="28"/>
          <w:szCs w:val="28"/>
        </w:rPr>
        <w:t>.</w:t>
      </w:r>
    </w:p>
    <w:p w:rsidR="007E1352" w:rsidRPr="00B43C4E" w:rsidRDefault="007E1352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Бородино</w:t>
      </w:r>
      <w:r w:rsidRPr="00B43C4E">
        <w:rPr>
          <w:rFonts w:ascii="Times New Roman" w:hAnsi="Times New Roman"/>
          <w:sz w:val="28"/>
          <w:szCs w:val="28"/>
        </w:rPr>
        <w:t>. Дата принятия: 1991</w:t>
      </w:r>
    </w:p>
    <w:p w:rsidR="007E1352" w:rsidRPr="00B43C4E" w:rsidRDefault="007E1352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Pr="00B43C4E">
        <w:rPr>
          <w:rFonts w:ascii="Times New Roman" w:hAnsi="Times New Roman"/>
          <w:sz w:val="28"/>
          <w:szCs w:val="28"/>
        </w:rPr>
        <w:t xml:space="preserve"> Эмблема выполнена в форме щита, в верхней части которого на голубо</w:t>
      </w:r>
      <w:r w:rsidR="004E6E96" w:rsidRPr="00B43C4E">
        <w:rPr>
          <w:rFonts w:ascii="Times New Roman" w:hAnsi="Times New Roman"/>
          <w:sz w:val="28"/>
          <w:szCs w:val="28"/>
        </w:rPr>
        <w:t>м фоне название города «Бородино»</w:t>
      </w:r>
      <w:r w:rsidRPr="00B43C4E">
        <w:rPr>
          <w:rFonts w:ascii="Times New Roman" w:hAnsi="Times New Roman"/>
          <w:sz w:val="28"/>
          <w:szCs w:val="28"/>
        </w:rPr>
        <w:t>. Основное поле щита красно-алого цв</w:t>
      </w:r>
      <w:r w:rsidR="004E6E96" w:rsidRPr="00B43C4E">
        <w:rPr>
          <w:rFonts w:ascii="Times New Roman" w:hAnsi="Times New Roman"/>
          <w:sz w:val="28"/>
          <w:szCs w:val="28"/>
        </w:rPr>
        <w:t>ета, на нем изображены:</w:t>
      </w:r>
      <w:r w:rsidR="001A086A" w:rsidRPr="00B43C4E">
        <w:rPr>
          <w:rFonts w:ascii="Times New Roman" w:hAnsi="Times New Roman"/>
          <w:sz w:val="28"/>
          <w:szCs w:val="28"/>
        </w:rPr>
        <w:t xml:space="preserve"> роторное</w:t>
      </w:r>
      <w:r w:rsidRPr="00B43C4E">
        <w:rPr>
          <w:rFonts w:ascii="Times New Roman" w:hAnsi="Times New Roman"/>
          <w:sz w:val="28"/>
          <w:szCs w:val="28"/>
        </w:rPr>
        <w:t xml:space="preserve"> колесо с</w:t>
      </w:r>
      <w:r w:rsidR="001A086A" w:rsidRPr="00B43C4E">
        <w:rPr>
          <w:rFonts w:ascii="Times New Roman" w:hAnsi="Times New Roman"/>
          <w:sz w:val="28"/>
          <w:szCs w:val="28"/>
        </w:rPr>
        <w:t xml:space="preserve"> ковшами, увенчанное надписями «КАТЭК» и «1981». Роторное колесо и слово «КАТЭК»</w:t>
      </w:r>
      <w:r w:rsidRPr="00B43C4E">
        <w:rPr>
          <w:rFonts w:ascii="Times New Roman" w:hAnsi="Times New Roman"/>
          <w:sz w:val="28"/>
          <w:szCs w:val="28"/>
        </w:rPr>
        <w:t xml:space="preserve"> символизируют основной</w:t>
      </w:r>
      <w:r w:rsidR="001A086A" w:rsidRPr="00B43C4E">
        <w:rPr>
          <w:rFonts w:ascii="Times New Roman" w:hAnsi="Times New Roman"/>
          <w:sz w:val="28"/>
          <w:szCs w:val="28"/>
        </w:rPr>
        <w:t xml:space="preserve"> градообразующий фактор, цифры «1981»</w:t>
      </w:r>
      <w:r w:rsidRPr="00B43C4E">
        <w:rPr>
          <w:rFonts w:ascii="Times New Roman" w:hAnsi="Times New Roman"/>
          <w:sz w:val="28"/>
          <w:szCs w:val="28"/>
        </w:rPr>
        <w:t xml:space="preserve"> - год образования города. Цветовое решение эмблемы: кант, роторное колесо</w:t>
      </w:r>
      <w:r w:rsidR="001A086A" w:rsidRPr="00B43C4E">
        <w:rPr>
          <w:rFonts w:ascii="Times New Roman" w:hAnsi="Times New Roman"/>
          <w:sz w:val="28"/>
          <w:szCs w:val="28"/>
        </w:rPr>
        <w:t xml:space="preserve"> с ковшами, слова «БОРОДИНО», «КАТЭК», «1981»</w:t>
      </w:r>
      <w:r w:rsidRPr="00B43C4E">
        <w:rPr>
          <w:rFonts w:ascii="Times New Roman" w:hAnsi="Times New Roman"/>
          <w:sz w:val="28"/>
          <w:szCs w:val="28"/>
        </w:rPr>
        <w:t xml:space="preserve"> - золотые; центр колеса и обод - черные.</w:t>
      </w:r>
    </w:p>
    <w:p w:rsidR="00CD694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Бородино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40)</w:t>
      </w:r>
      <w:r w:rsidR="00CD6942" w:rsidRPr="00B43C4E">
        <w:rPr>
          <w:rFonts w:ascii="Times New Roman" w:hAnsi="Times New Roman"/>
          <w:sz w:val="28"/>
          <w:szCs w:val="28"/>
        </w:rPr>
        <w:t>.</w:t>
      </w:r>
      <w:r w:rsidRPr="00B43C4E">
        <w:rPr>
          <w:rFonts w:ascii="Times New Roman" w:hAnsi="Times New Roman"/>
          <w:sz w:val="28"/>
          <w:szCs w:val="28"/>
        </w:rPr>
        <w:t xml:space="preserve"> Дата принятия: 12.12.2006</w:t>
      </w:r>
    </w:p>
    <w:p w:rsidR="007E135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</w:t>
      </w:r>
      <w:r w:rsidRPr="00B43C4E">
        <w:rPr>
          <w:rFonts w:ascii="Times New Roman" w:hAnsi="Times New Roman"/>
          <w:sz w:val="28"/>
          <w:szCs w:val="28"/>
        </w:rPr>
        <w:t>:</w:t>
      </w:r>
      <w:r w:rsidR="00CD694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червл</w:t>
      </w:r>
      <w:r w:rsidR="001A086A" w:rsidRPr="00B43C4E">
        <w:rPr>
          <w:rFonts w:ascii="Times New Roman" w:hAnsi="Times New Roman"/>
          <w:sz w:val="28"/>
          <w:szCs w:val="28"/>
        </w:rPr>
        <w:t>ёном поле золотой лев с поднятой</w:t>
      </w:r>
      <w:r w:rsidRPr="00B43C4E">
        <w:rPr>
          <w:rFonts w:ascii="Times New Roman" w:hAnsi="Times New Roman"/>
          <w:sz w:val="28"/>
          <w:szCs w:val="28"/>
        </w:rPr>
        <w:t xml:space="preserve"> лопатой в правой передней лапе и с серпом в левой, выходящий из горы чёрных глыб.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Обоснование символики:</w:t>
      </w:r>
      <w:r w:rsidRPr="00B43C4E">
        <w:rPr>
          <w:rFonts w:ascii="Times New Roman" w:hAnsi="Times New Roman"/>
          <w:sz w:val="28"/>
          <w:szCs w:val="28"/>
        </w:rPr>
        <w:t xml:space="preserve"> Герб города Бородино языком символов и аллегорий отражает исторические и экономические особенности города. Еще в 30-е годы XIX столетия около села Бородино были обнаружены месторождения бурого угля. В конце века был проведен целый ряд горно-геологических работ, в результате которых был в</w:t>
      </w:r>
      <w:r w:rsidR="001A086A" w:rsidRPr="00B43C4E">
        <w:rPr>
          <w:rFonts w:ascii="Times New Roman" w:hAnsi="Times New Roman"/>
          <w:sz w:val="28"/>
          <w:szCs w:val="28"/>
        </w:rPr>
        <w:t>ыявлен основной угольный пласт «Бородинский»</w:t>
      </w:r>
      <w:r w:rsidRPr="00B43C4E">
        <w:rPr>
          <w:rFonts w:ascii="Times New Roman" w:hAnsi="Times New Roman"/>
          <w:sz w:val="28"/>
          <w:szCs w:val="28"/>
        </w:rPr>
        <w:t>. Капитальная разведка и начало разработок угля началось спустя почти столетие - в 30-х годах ХХ века. Своим возникновением и развитием посёлок, а затем город Бородино обязан форсированному развитию Канско</w:t>
      </w:r>
      <w:r w:rsidR="0057029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57029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Ачинского топливно-энергетического комплекса (КАТЭК). Начало разработок ускорила Великая Отечественная война, когда из-за потери угольной промышленности западных регионов потребовалось восполнить недостаток топлива. В начале восьмидесятых годов ХХ столетия Ирша</w:t>
      </w:r>
      <w:r w:rsidR="0057029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57029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Бородинский разрез стал крупнейшим угольным предприятием страны. Золотой красноярский лев,</w:t>
      </w:r>
      <w:r w:rsidR="007E1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 возникающий из горы угля</w:t>
      </w:r>
      <w:r w:rsidR="001A086A" w:rsidRPr="00B43C4E">
        <w:rPr>
          <w:rFonts w:ascii="Times New Roman" w:hAnsi="Times New Roman"/>
          <w:sz w:val="28"/>
          <w:szCs w:val="28"/>
        </w:rPr>
        <w:t>,</w:t>
      </w:r>
      <w:r w:rsidRPr="00B43C4E">
        <w:rPr>
          <w:rFonts w:ascii="Times New Roman" w:hAnsi="Times New Roman"/>
          <w:sz w:val="28"/>
          <w:szCs w:val="28"/>
        </w:rPr>
        <w:t xml:space="preserve"> символизирует огромную роль Бородинского угледобывающего комплекса, для обеспечения энергетики края и всей страны. Золото - символ богатства, стабильности, уважения и интеллекта. Красный цвет поля - символ тепла, силы, мужества, труда и красоты, усиливает символику герба, подчеркивая молодость и красоту города, направленность его развития в будущее. Гора чёрного угля в основании герба - это фундамент, на котором основано процветание города. Чёрный цвет - символ мудрости, скромности, вечности бытия.</w:t>
      </w:r>
    </w:p>
    <w:p w:rsidR="007E135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Емельяновского района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41)</w:t>
      </w:r>
      <w:r w:rsidR="00C77561" w:rsidRPr="00B43C4E">
        <w:rPr>
          <w:rFonts w:ascii="Times New Roman" w:hAnsi="Times New Roman"/>
          <w:i/>
          <w:sz w:val="28"/>
          <w:szCs w:val="28"/>
        </w:rPr>
        <w:t>.</w:t>
      </w:r>
      <w:r w:rsidR="007E1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18.02.2004</w:t>
      </w:r>
    </w:p>
    <w:p w:rsidR="007E135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7E1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В лазоревом поле червленый арочный проём и в нём восстающий золотой лев, несущий в передних лапах лопату и серп того же металла; в правой лапе - лопата, в левой лапе - серп; во главе - </w:t>
      </w:r>
      <w:r w:rsidR="001A086A" w:rsidRPr="00B43C4E">
        <w:rPr>
          <w:rFonts w:ascii="Times New Roman" w:hAnsi="Times New Roman"/>
          <w:sz w:val="28"/>
          <w:szCs w:val="28"/>
        </w:rPr>
        <w:t>поверх края проема серебряный ле</w:t>
      </w:r>
      <w:r w:rsidRPr="00B43C4E">
        <w:rPr>
          <w:rFonts w:ascii="Times New Roman" w:hAnsi="Times New Roman"/>
          <w:sz w:val="28"/>
          <w:szCs w:val="28"/>
        </w:rPr>
        <w:t>т.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Обоснование символики герба</w:t>
      </w:r>
      <w:r w:rsidR="001A086A" w:rsidRPr="00B43C4E">
        <w:rPr>
          <w:rFonts w:ascii="Times New Roman" w:hAnsi="Times New Roman"/>
          <w:sz w:val="28"/>
          <w:szCs w:val="28"/>
        </w:rPr>
        <w:t>: Мотив герба: «</w:t>
      </w:r>
      <w:r w:rsidRPr="00B43C4E">
        <w:rPr>
          <w:rFonts w:ascii="Times New Roman" w:hAnsi="Times New Roman"/>
          <w:sz w:val="28"/>
          <w:szCs w:val="28"/>
        </w:rPr>
        <w:t>Емельяновский район</w:t>
      </w:r>
      <w:r w:rsidR="001A086A" w:rsidRPr="00B43C4E">
        <w:rPr>
          <w:rFonts w:ascii="Times New Roman" w:hAnsi="Times New Roman"/>
          <w:sz w:val="28"/>
          <w:szCs w:val="28"/>
        </w:rPr>
        <w:t xml:space="preserve"> - воздушные ворота Красноярска»</w:t>
      </w:r>
      <w:r w:rsidRPr="00B43C4E">
        <w:rPr>
          <w:rFonts w:ascii="Times New Roman" w:hAnsi="Times New Roman"/>
          <w:sz w:val="28"/>
          <w:szCs w:val="28"/>
        </w:rPr>
        <w:t>, что показано в гербе арочным проемом и летом. Емельяновский район расположен в пригородной зоне Красноярска и на его</w:t>
      </w:r>
      <w:r w:rsidR="001A086A" w:rsidRPr="00B43C4E">
        <w:rPr>
          <w:rFonts w:ascii="Times New Roman" w:hAnsi="Times New Roman"/>
          <w:sz w:val="28"/>
          <w:szCs w:val="28"/>
        </w:rPr>
        <w:t xml:space="preserve"> территории находится аэропорт «Красноярск».</w:t>
      </w:r>
      <w:r w:rsidRPr="00B43C4E">
        <w:rPr>
          <w:rFonts w:ascii="Times New Roman" w:hAnsi="Times New Roman"/>
          <w:sz w:val="28"/>
          <w:szCs w:val="28"/>
        </w:rPr>
        <w:t xml:space="preserve"> Фигура льва с лопатой и серпом взята из исторического герба города Красноярска 1851 года, что говорит об исторической преемственности символики пригородного района. Золото - символ высшей ценности, величия, прочности, силы, великодушия. Лазурь - символ неба, возвышенных устремлений, мышления, искренности и добродетели. Лопата, серп и красная часть поля герба аллегорически показывают, что основное место в экономике района занимают предприятия сельского хозяйства, на которых работают талантливые, трудолюбивые, замечательные люди, которые искренне любят свою родную землю. </w:t>
      </w:r>
      <w:r w:rsidR="001A086A" w:rsidRPr="00B43C4E">
        <w:rPr>
          <w:rFonts w:ascii="Times New Roman" w:hAnsi="Times New Roman"/>
          <w:sz w:val="28"/>
          <w:szCs w:val="28"/>
        </w:rPr>
        <w:t>Серебро</w:t>
      </w:r>
      <w:r w:rsidRPr="00B43C4E">
        <w:rPr>
          <w:rFonts w:ascii="Times New Roman" w:hAnsi="Times New Roman"/>
          <w:sz w:val="28"/>
          <w:szCs w:val="28"/>
        </w:rPr>
        <w:t xml:space="preserve"> - символ совершенства, благородства, чистоты, веры, мира. Красный цвет символизирует труд, жизнеутверждающую силу, мужество, праздник красоту.</w:t>
      </w:r>
    </w:p>
    <w:p w:rsidR="007E1352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Железногорск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41)</w:t>
      </w:r>
      <w:r w:rsidR="007E1352" w:rsidRPr="00B43C4E">
        <w:rPr>
          <w:rFonts w:ascii="Times New Roman" w:hAnsi="Times New Roman"/>
          <w:sz w:val="28"/>
          <w:szCs w:val="28"/>
        </w:rPr>
        <w:t xml:space="preserve">. </w:t>
      </w:r>
      <w:r w:rsidRPr="00B43C4E">
        <w:rPr>
          <w:rFonts w:ascii="Times New Roman" w:hAnsi="Times New Roman"/>
          <w:sz w:val="28"/>
          <w:szCs w:val="28"/>
        </w:rPr>
        <w:t>Дата принятия: 20.02.2002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7E1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Щит герба имеет прямоугольную форму с заострением на нижней стороне (геральдическое определение - французский щит). В червленом поле щита в центре расположена фигура медведя, разрывающего атомное ядро. Фигура медведя охвачена тремя электронными орбитами. Окаймление щита, изображение медведя, атомного ядра и орбит - золотого цвета. Герб свидетельствует об особой роли города в развитии атомной энергетики и промышленности России.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Заозерный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42)</w:t>
      </w:r>
      <w:r w:rsidR="00D11215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25.04.2001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</w:t>
      </w:r>
      <w:r w:rsidRPr="00B43C4E">
        <w:rPr>
          <w:rFonts w:ascii="Times New Roman" w:hAnsi="Times New Roman"/>
          <w:sz w:val="28"/>
          <w:szCs w:val="28"/>
        </w:rPr>
        <w:t>: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лазоревом поле, червлёное опрокинутое остриё с вписанным серебряным свободным остриём; поверх всего чёрные лопата и кирка накрест, поверх которых три золотые головки колоса.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Зеленогорск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42)</w:t>
      </w:r>
      <w:r w:rsidR="00D11215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08.07.2003</w:t>
      </w:r>
    </w:p>
    <w:p w:rsidR="00D11215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лазоревом поле над волнистой червленой оконечностью, тонко завершенной золотом - три веерообразно расходящихся золотых отвлеченных луча, сопровождённых во главе щита знаком атома того же металла в виде трех переплетенных нитевидных вы</w:t>
      </w:r>
      <w:r w:rsidR="00504AF6" w:rsidRPr="00B43C4E">
        <w:rPr>
          <w:rFonts w:ascii="Times New Roman" w:hAnsi="Times New Roman"/>
          <w:sz w:val="28"/>
          <w:szCs w:val="28"/>
        </w:rPr>
        <w:t>тянутых колец, образующих круг.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Обоснование симв</w:t>
      </w:r>
      <w:r w:rsidR="00D11215" w:rsidRPr="00B43C4E">
        <w:rPr>
          <w:rFonts w:ascii="Times New Roman" w:hAnsi="Times New Roman"/>
          <w:sz w:val="28"/>
          <w:szCs w:val="28"/>
        </w:rPr>
        <w:t>олики герба города Зеленогорска:</w:t>
      </w:r>
      <w:r w:rsidRPr="00B43C4E">
        <w:rPr>
          <w:rFonts w:ascii="Times New Roman" w:hAnsi="Times New Roman"/>
          <w:sz w:val="28"/>
          <w:szCs w:val="28"/>
        </w:rPr>
        <w:t xml:space="preserve"> За основу композиции герба положена идея</w:t>
      </w:r>
      <w:r w:rsidR="00504AF6" w:rsidRPr="00B43C4E">
        <w:rPr>
          <w:rFonts w:ascii="Times New Roman" w:hAnsi="Times New Roman"/>
          <w:sz w:val="28"/>
          <w:szCs w:val="28"/>
        </w:rPr>
        <w:t>, что «Зеленогорск - город атомщиков»</w:t>
      </w:r>
      <w:r w:rsidRPr="00B43C4E">
        <w:rPr>
          <w:rFonts w:ascii="Times New Roman" w:hAnsi="Times New Roman"/>
          <w:sz w:val="28"/>
          <w:szCs w:val="28"/>
        </w:rPr>
        <w:t>. Вся история города неразрывно связана с развитием ядерного производственного комплекса, производством изотопов, разделительного уранового прои</w:t>
      </w:r>
      <w:r w:rsidR="00504AF6" w:rsidRPr="00B43C4E">
        <w:rPr>
          <w:rFonts w:ascii="Times New Roman" w:hAnsi="Times New Roman"/>
          <w:sz w:val="28"/>
          <w:szCs w:val="28"/>
        </w:rPr>
        <w:t>зводства - что отражено знаком «</w:t>
      </w:r>
      <w:r w:rsidRPr="00B43C4E">
        <w:rPr>
          <w:rFonts w:ascii="Times New Roman" w:hAnsi="Times New Roman"/>
          <w:sz w:val="28"/>
          <w:szCs w:val="28"/>
        </w:rPr>
        <w:t>мирного ат</w:t>
      </w:r>
      <w:r w:rsidR="00504AF6" w:rsidRPr="00B43C4E">
        <w:rPr>
          <w:rFonts w:ascii="Times New Roman" w:hAnsi="Times New Roman"/>
          <w:sz w:val="28"/>
          <w:szCs w:val="28"/>
        </w:rPr>
        <w:t>ома». Кроме того, круг</w:t>
      </w:r>
      <w:r w:rsidRPr="00B43C4E">
        <w:rPr>
          <w:rFonts w:ascii="Times New Roman" w:hAnsi="Times New Roman"/>
          <w:sz w:val="28"/>
          <w:szCs w:val="28"/>
        </w:rPr>
        <w:t>, как одна из наиболее широко употребляемых фигур - символ вечности, совершенства, непрерывного развития мироздания, аллегорически передает концентрацию умственных, интеллектуальных, физических сил человека. Три расходящихся луча аллегорически символизируют стремление ввысь, к совершенству, и вместе с тем, символика трех лучей м</w:t>
      </w:r>
      <w:r w:rsidR="00504AF6" w:rsidRPr="00B43C4E">
        <w:rPr>
          <w:rFonts w:ascii="Times New Roman" w:hAnsi="Times New Roman"/>
          <w:sz w:val="28"/>
          <w:szCs w:val="28"/>
        </w:rPr>
        <w:t>ногозначна: сама по себе цифра «три»</w:t>
      </w:r>
      <w:r w:rsidRPr="00B43C4E">
        <w:rPr>
          <w:rFonts w:ascii="Times New Roman" w:hAnsi="Times New Roman"/>
          <w:sz w:val="28"/>
          <w:szCs w:val="28"/>
        </w:rPr>
        <w:t xml:space="preserve"> - число совершенное (троица, тройственный союз) и означает средоточие целостности; сила трёх универсальна и олицетворяет трехчастную пр</w:t>
      </w:r>
      <w:r w:rsidR="00504AF6" w:rsidRPr="00B43C4E">
        <w:rPr>
          <w:rFonts w:ascii="Times New Roman" w:hAnsi="Times New Roman"/>
          <w:sz w:val="28"/>
          <w:szCs w:val="28"/>
        </w:rPr>
        <w:t>ироду мира: небо, земля, вода. Т</w:t>
      </w:r>
      <w:r w:rsidRPr="00B43C4E">
        <w:rPr>
          <w:rFonts w:ascii="Times New Roman" w:hAnsi="Times New Roman"/>
          <w:sz w:val="28"/>
          <w:szCs w:val="28"/>
        </w:rPr>
        <w:t>ри луча образно показывают элемент въездной стелы, символизирующей по замыслу архитекторов укрощенный мирный атом в ладонях рук. Золото - символ высшей ценности, богатства, величия, постоянства, прочности, силы, великодушия, интеллекта и солнечного света. Лазоревая часть герба аллегорически показывает географическое расположение города на р.</w:t>
      </w:r>
      <w:r w:rsidR="00504AF6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Кан и аллегорически передает красоту природы, окружающей город. Лазурь в геральдике символ красоты, истины, чести и добродетели. Красная волнистая оконечность образно передает этн</w:t>
      </w:r>
      <w:r w:rsidR="00504AF6" w:rsidRPr="00B43C4E">
        <w:rPr>
          <w:rFonts w:ascii="Times New Roman" w:hAnsi="Times New Roman"/>
          <w:sz w:val="28"/>
          <w:szCs w:val="28"/>
        </w:rPr>
        <w:t>ическое название таёжной реки Кан – «кровь»</w:t>
      </w:r>
      <w:r w:rsidRPr="00B43C4E">
        <w:rPr>
          <w:rFonts w:ascii="Times New Roman" w:hAnsi="Times New Roman"/>
          <w:sz w:val="28"/>
          <w:szCs w:val="28"/>
        </w:rPr>
        <w:t>. Красный цвет - символ энергии, силы, любви, мужества.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Игарка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42)</w:t>
      </w:r>
      <w:r w:rsidR="00D11215" w:rsidRPr="00B43C4E">
        <w:rPr>
          <w:rFonts w:ascii="Times New Roman" w:hAnsi="Times New Roman"/>
          <w:sz w:val="28"/>
          <w:szCs w:val="28"/>
        </w:rPr>
        <w:t xml:space="preserve">. </w:t>
      </w:r>
      <w:r w:rsidRPr="00B43C4E">
        <w:rPr>
          <w:rFonts w:ascii="Times New Roman" w:hAnsi="Times New Roman"/>
          <w:sz w:val="28"/>
          <w:szCs w:val="28"/>
        </w:rPr>
        <w:t>Дата принятия: 10.08.1977</w:t>
      </w:r>
    </w:p>
    <w:p w:rsidR="00B748BE" w:rsidRPr="00B43C4E" w:rsidRDefault="00504AF6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Герб Игарки в советское время.</w:t>
      </w:r>
      <w:r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="00B748BE" w:rsidRPr="00B43C4E">
        <w:rPr>
          <w:rFonts w:ascii="Times New Roman" w:hAnsi="Times New Roman"/>
          <w:i/>
          <w:sz w:val="28"/>
          <w:szCs w:val="28"/>
        </w:rPr>
        <w:t>Описание</w:t>
      </w:r>
      <w:r w:rsidR="00B748BE" w:rsidRPr="00B43C4E">
        <w:rPr>
          <w:rFonts w:ascii="Times New Roman" w:hAnsi="Times New Roman"/>
          <w:sz w:val="28"/>
          <w:szCs w:val="28"/>
        </w:rPr>
        <w:t>: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B748BE" w:rsidRPr="00B43C4E">
        <w:rPr>
          <w:rFonts w:ascii="Times New Roman" w:hAnsi="Times New Roman"/>
          <w:sz w:val="28"/>
          <w:szCs w:val="28"/>
        </w:rPr>
        <w:t>На зеленом щите изображен</w:t>
      </w:r>
      <w:r w:rsidRPr="00B43C4E">
        <w:rPr>
          <w:rFonts w:ascii="Times New Roman" w:hAnsi="Times New Roman"/>
          <w:sz w:val="28"/>
          <w:szCs w:val="28"/>
        </w:rPr>
        <w:t xml:space="preserve"> черный пароход,</w:t>
      </w:r>
      <w:r w:rsidR="00B748BE" w:rsidRPr="00B43C4E">
        <w:rPr>
          <w:rFonts w:ascii="Times New Roman" w:hAnsi="Times New Roman"/>
          <w:sz w:val="28"/>
          <w:szCs w:val="28"/>
        </w:rPr>
        <w:t xml:space="preserve"> плывущий</w:t>
      </w:r>
      <w:r w:rsidRPr="00B43C4E">
        <w:rPr>
          <w:rFonts w:ascii="Times New Roman" w:hAnsi="Times New Roman"/>
          <w:sz w:val="28"/>
          <w:szCs w:val="28"/>
        </w:rPr>
        <w:t>,</w:t>
      </w:r>
      <w:r w:rsidR="00B748BE" w:rsidRPr="00B43C4E">
        <w:rPr>
          <w:rFonts w:ascii="Times New Roman" w:hAnsi="Times New Roman"/>
          <w:sz w:val="28"/>
          <w:szCs w:val="28"/>
        </w:rPr>
        <w:t xml:space="preserve"> по синей воде с видимыми в ней льдинами. В центре щита древесный срез и три пилы. В верхней части синяя волнистая </w:t>
      </w:r>
      <w:r w:rsidR="00E86BA9" w:rsidRPr="00B43C4E">
        <w:rPr>
          <w:rFonts w:ascii="Times New Roman" w:hAnsi="Times New Roman"/>
          <w:sz w:val="28"/>
          <w:szCs w:val="28"/>
        </w:rPr>
        <w:t>полоса, а на ней надпись «ИГАРКА»</w:t>
      </w:r>
      <w:r w:rsidR="00B748BE" w:rsidRPr="00B43C4E">
        <w:rPr>
          <w:rFonts w:ascii="Times New Roman" w:hAnsi="Times New Roman"/>
          <w:sz w:val="28"/>
          <w:szCs w:val="28"/>
        </w:rPr>
        <w:t>. Герб символизирует основную хозяйст</w:t>
      </w:r>
      <w:r w:rsidR="00E86BA9" w:rsidRPr="00B43C4E">
        <w:rPr>
          <w:rFonts w:ascii="Times New Roman" w:hAnsi="Times New Roman"/>
          <w:sz w:val="28"/>
          <w:szCs w:val="28"/>
        </w:rPr>
        <w:t>венную функцию Игарки: заготовку леса, а также погрузку</w:t>
      </w:r>
      <w:r w:rsidR="00B748BE" w:rsidRPr="00B43C4E">
        <w:rPr>
          <w:rFonts w:ascii="Times New Roman" w:hAnsi="Times New Roman"/>
          <w:sz w:val="28"/>
          <w:szCs w:val="28"/>
        </w:rPr>
        <w:t xml:space="preserve"> его на суда.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Игарка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42)</w:t>
      </w:r>
      <w:r w:rsidR="00D11215" w:rsidRPr="00B43C4E">
        <w:rPr>
          <w:rFonts w:ascii="Times New Roman" w:hAnsi="Times New Roman"/>
          <w:sz w:val="28"/>
          <w:szCs w:val="28"/>
        </w:rPr>
        <w:t xml:space="preserve">. </w:t>
      </w:r>
      <w:r w:rsidRPr="00B43C4E">
        <w:rPr>
          <w:rFonts w:ascii="Times New Roman" w:hAnsi="Times New Roman"/>
          <w:sz w:val="28"/>
          <w:szCs w:val="28"/>
        </w:rPr>
        <w:t>Дата принятия: 31.03.2003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В лазоревом поле два золотых якоря, положенные в перевязи и </w:t>
      </w:r>
      <w:r w:rsidR="00D11215" w:rsidRPr="00B43C4E">
        <w:rPr>
          <w:rFonts w:ascii="Times New Roman" w:hAnsi="Times New Roman"/>
          <w:sz w:val="28"/>
          <w:szCs w:val="28"/>
        </w:rPr>
        <w:t>соединенные</w:t>
      </w:r>
      <w:r w:rsidRPr="00B43C4E">
        <w:rPr>
          <w:rFonts w:ascii="Times New Roman" w:hAnsi="Times New Roman"/>
          <w:sz w:val="28"/>
          <w:szCs w:val="28"/>
        </w:rPr>
        <w:t xml:space="preserve"> ушками: справа - двухконечный, слева - четырехконечный.</w:t>
      </w:r>
    </w:p>
    <w:p w:rsidR="00D11215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Канск</w:t>
      </w:r>
      <w:r w:rsidRPr="00B43C4E">
        <w:rPr>
          <w:rFonts w:ascii="Times New Roman" w:hAnsi="Times New Roman"/>
          <w:sz w:val="28"/>
          <w:szCs w:val="28"/>
        </w:rPr>
        <w:t xml:space="preserve"> (1855 г.)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08.12.1855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верхней части</w:t>
      </w:r>
      <w:r w:rsidR="00E86BA9" w:rsidRPr="00B43C4E">
        <w:rPr>
          <w:rFonts w:ascii="Times New Roman" w:hAnsi="Times New Roman"/>
          <w:sz w:val="28"/>
          <w:szCs w:val="28"/>
        </w:rPr>
        <w:t xml:space="preserve"> щита</w:t>
      </w:r>
      <w:r w:rsidRPr="00B43C4E">
        <w:rPr>
          <w:rFonts w:ascii="Times New Roman" w:hAnsi="Times New Roman"/>
          <w:sz w:val="28"/>
          <w:szCs w:val="28"/>
        </w:rPr>
        <w:t xml:space="preserve"> герб Енисейской губернии, в нижнем зеленом поле золотой сноп.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 xml:space="preserve">Герб города Канск </w:t>
      </w:r>
      <w:r w:rsidRPr="00B43C4E">
        <w:rPr>
          <w:rFonts w:ascii="Times New Roman" w:hAnsi="Times New Roman"/>
          <w:sz w:val="28"/>
          <w:szCs w:val="28"/>
        </w:rPr>
        <w:t>(советский период)</w:t>
      </w:r>
      <w:r w:rsidR="00D11215" w:rsidRPr="00B43C4E">
        <w:rPr>
          <w:rFonts w:ascii="Times New Roman" w:hAnsi="Times New Roman"/>
          <w:sz w:val="28"/>
          <w:szCs w:val="28"/>
        </w:rPr>
        <w:t>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 xml:space="preserve">На советском проекте </w:t>
      </w:r>
      <w:r w:rsidR="00E86BA9" w:rsidRPr="00B43C4E">
        <w:rPr>
          <w:rFonts w:ascii="Times New Roman" w:hAnsi="Times New Roman"/>
          <w:sz w:val="28"/>
          <w:szCs w:val="28"/>
        </w:rPr>
        <w:t>герба Канска изображен самолёт-«кукурузник»</w:t>
      </w:r>
      <w:r w:rsidRPr="00B43C4E">
        <w:rPr>
          <w:rFonts w:ascii="Times New Roman" w:hAnsi="Times New Roman"/>
          <w:sz w:val="28"/>
          <w:szCs w:val="28"/>
        </w:rPr>
        <w:t>, логотип АЭРОФЛОТА, поля и леса.</w:t>
      </w:r>
    </w:p>
    <w:p w:rsidR="00BD345A" w:rsidRPr="00B43C4E" w:rsidRDefault="001B6E6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</w:rPr>
        <w:t>Герб Ка</w:t>
      </w:r>
      <w:r w:rsidR="00BD345A" w:rsidRPr="00B43C4E">
        <w:rPr>
          <w:rFonts w:ascii="Times New Roman" w:hAnsi="Times New Roman"/>
          <w:i/>
          <w:sz w:val="28"/>
          <w:szCs w:val="28"/>
        </w:rPr>
        <w:t xml:space="preserve">нского района </w:t>
      </w:r>
      <w:r w:rsidR="00BD345A" w:rsidRPr="00B43C4E">
        <w:rPr>
          <w:rFonts w:ascii="Times New Roman" w:hAnsi="Times New Roman"/>
          <w:sz w:val="28"/>
          <w:szCs w:val="28"/>
        </w:rPr>
        <w:t>(</w:t>
      </w:r>
      <w:r w:rsidR="00C77561" w:rsidRPr="00B43C4E">
        <w:rPr>
          <w:rFonts w:ascii="Times New Roman" w:hAnsi="Times New Roman"/>
          <w:sz w:val="28"/>
          <w:szCs w:val="28"/>
        </w:rPr>
        <w:t>современный, прил. с. 43)</w:t>
      </w:r>
      <w:r w:rsidR="00C77561" w:rsidRPr="00B43C4E">
        <w:rPr>
          <w:rFonts w:ascii="Times New Roman" w:hAnsi="Times New Roman"/>
          <w:i/>
          <w:sz w:val="28"/>
          <w:szCs w:val="28"/>
        </w:rPr>
        <w:t>.</w:t>
      </w:r>
      <w:r w:rsidR="00BD345A" w:rsidRPr="00B43C4E">
        <w:rPr>
          <w:rFonts w:ascii="Times New Roman" w:hAnsi="Times New Roman"/>
          <w:sz w:val="28"/>
          <w:szCs w:val="28"/>
        </w:rPr>
        <w:t xml:space="preserve"> Дата принятия</w:t>
      </w:r>
      <w:r w:rsidR="00BD345A" w:rsidRPr="00B43C4E">
        <w:rPr>
          <w:rFonts w:ascii="Times New Roman" w:hAnsi="Times New Roman"/>
          <w:sz w:val="28"/>
          <w:szCs w:val="28"/>
          <w:lang w:eastAsia="ru-RU"/>
        </w:rPr>
        <w:t xml:space="preserve"> 02.04.2007.</w:t>
      </w:r>
    </w:p>
    <w:p w:rsidR="00BD345A" w:rsidRPr="00B43C4E" w:rsidRDefault="00BD345A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  <w:lang w:eastAsia="ru-RU"/>
        </w:rPr>
        <w:t>Описание:</w:t>
      </w:r>
      <w:r w:rsidRPr="00B43C4E">
        <w:rPr>
          <w:rFonts w:ascii="Times New Roman" w:hAnsi="Times New Roman"/>
          <w:sz w:val="28"/>
          <w:szCs w:val="28"/>
          <w:lang w:eastAsia="ru-RU"/>
        </w:rPr>
        <w:t xml:space="preserve"> В рассеченном червленом (красном) и лазоревом (синем, голубом) поле хлебный сноп, перевязанный развевающейся лентой и внизу поддерживаемый двумя обращёнными к друг другу львами, все фигуры золотые.</w:t>
      </w:r>
    </w:p>
    <w:p w:rsidR="00BD345A" w:rsidRPr="00B43C4E" w:rsidRDefault="00BD345A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  <w:lang w:eastAsia="ru-RU"/>
        </w:rPr>
        <w:t>Обоснование символики</w:t>
      </w:r>
      <w:r w:rsidRPr="00B43C4E">
        <w:rPr>
          <w:rFonts w:ascii="Times New Roman" w:hAnsi="Times New Roman"/>
          <w:sz w:val="28"/>
          <w:szCs w:val="28"/>
          <w:lang w:eastAsia="ru-RU"/>
        </w:rPr>
        <w:t>: Планомерное освоение земель бассейна реки Кан началось более трёхсот лет назад. В 1628 году был построен Канский малый острожек впоследствии ставший городом Каннском - центром современного района. Первые сёла на территории Каннского района были основаны в начале XVIII столетия по берегам реки. Синий цвет поля символизирует основную водную артерию района - реку Кан, именем которой назван современный район. Синий цвет - символ водных просторов, чистого неба, а также чести, благородства, духовности и возвышенных устремлений. Золотой сноп, поддерживаемый двумя львами, символизирует сельское хозяйство (растениеводство, животноводство) на протяжении столетий являющееся основным занятием местных жителей. Золото - символ урожая, богатства, стабильности, уважения и интеллекта. Сноп - символ единства, общности интересов, взаимной поддержки. Лев - символ силы, мощи, воли, активности аллегорически показывает, многочисленные трудности, которые пришлось преодолевать жителям в мирное время и в годы войн. Сложные природно-климатические условия Восточной Сибири не стали помехой в создании развитого сельскохозяйственного комплекса. Серьёзным испытанием для местных жителей оказались Годы Великой Отечественной Войны, более двадцати тысяч человек ушли на фронт и половина из них не вернулись. Оставшиеся в деревнях люди, помогали фронту всем, чем могли отдавая последнее. В послевоенные годы район быстро восстановил свою экономику, многие жители были отмечены государственными наградами. Красный цвет - символ труда, жизнеутверждающей силы, мужества и красоты. Лев и красный цвет - символы, используемые в гербе Красноярского края, в гербе района подчёркивают территориальную принадлежность и общность истории края и района.</w:t>
      </w:r>
      <w:r w:rsidR="00285865" w:rsidRPr="00B43C4E">
        <w:rPr>
          <w:rFonts w:ascii="Times New Roman" w:hAnsi="Times New Roman"/>
          <w:sz w:val="28"/>
          <w:szCs w:val="28"/>
        </w:rPr>
        <w:t xml:space="preserve"> (</w:t>
      </w:r>
      <w:r w:rsidR="00285865" w:rsidRPr="00B43C4E">
        <w:rPr>
          <w:rFonts w:ascii="Times New Roman" w:hAnsi="Times New Roman"/>
          <w:sz w:val="28"/>
          <w:szCs w:val="28"/>
          <w:lang w:val="en-US"/>
        </w:rPr>
        <w:t>www</w:t>
      </w:r>
      <w:r w:rsidR="00285865" w:rsidRPr="00B43C4E">
        <w:rPr>
          <w:rFonts w:ascii="Times New Roman" w:hAnsi="Times New Roman"/>
          <w:sz w:val="28"/>
          <w:szCs w:val="28"/>
        </w:rPr>
        <w:t>.geraldika.ru)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</w:rPr>
        <w:t>Герб Курагинского района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43)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. </w:t>
      </w:r>
      <w:r w:rsidRPr="00B43C4E">
        <w:rPr>
          <w:rFonts w:ascii="Times New Roman" w:hAnsi="Times New Roman"/>
          <w:sz w:val="28"/>
          <w:szCs w:val="28"/>
        </w:rPr>
        <w:t>Дата принятия: 16.01.2003</w:t>
      </w:r>
    </w:p>
    <w:p w:rsidR="00F85917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="00F85917" w:rsidRPr="00B43C4E">
        <w:rPr>
          <w:rFonts w:ascii="Times New Roman" w:hAnsi="Times New Roman"/>
          <w:sz w:val="28"/>
          <w:szCs w:val="28"/>
          <w:lang w:eastAsia="ru-RU"/>
        </w:rPr>
        <w:t>В червлёном красном поле опрокинутый серебряный вилообразный крест, сопровождаемый внизу золотой елью; во главе поверх всего золотой меч в ножнах, рукоятью вправо.</w:t>
      </w:r>
    </w:p>
    <w:p w:rsidR="00F85917" w:rsidRPr="00B43C4E" w:rsidRDefault="00F85917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  <w:lang w:eastAsia="ru-RU"/>
        </w:rPr>
        <w:t>Обоснование символики</w:t>
      </w:r>
      <w:r w:rsidRPr="00B43C4E">
        <w:rPr>
          <w:rFonts w:ascii="Times New Roman" w:hAnsi="Times New Roman"/>
          <w:sz w:val="28"/>
          <w:szCs w:val="28"/>
          <w:lang w:eastAsia="ru-RU"/>
        </w:rPr>
        <w:t>: В основу композиции герба положены исторические, географические, природные особенности. Курагинский район образован в 1924 году путем слияния Курагинской, Поначевской, Шалаболинской части Имисской и Кочергинских волостей. Центр района - поселок Курагино, ведет свою историю с 1626 г. (Хурагатура), название получил по имени основателя, кыргызского князя Кураги (Енисейские кыргызы - предки современных хакасов). Вилообразный крест отражает географическое расположение места, где по преданиям на стыке рек Амыл и Казыр в реку Туба при подписании в начале XVIII в. договора о присоединении Тубинского княжества к России, Тубинский князь подарил кинжал воеводе Абаканского острога Конону Симонову. Меч в ножнах - символ защиты территории от набегов монгольских ханов. Нижняя часть герба, образованная плечами креста, аллегорически показывает курганы, где были обнаружены захоронения и оружие бронзового века. Серебро - символ совершенства, благородства, чистоты, веры, мира. Ель говорит о разнообразии и богатстве природных ресурсов района. Золото символизирует богатство, справедливость, уважение, великодушие.</w:t>
      </w:r>
      <w:r w:rsidR="00285865" w:rsidRPr="00B4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C4E">
        <w:rPr>
          <w:rFonts w:ascii="Times New Roman" w:hAnsi="Times New Roman"/>
          <w:sz w:val="28"/>
          <w:szCs w:val="28"/>
          <w:lang w:eastAsia="ru-RU"/>
        </w:rPr>
        <w:t>Красный цвет в геральдике - символ храбрости, мужества, красоты и труда.</w:t>
      </w:r>
    </w:p>
    <w:p w:rsidR="00D11215" w:rsidRPr="00B43C4E" w:rsidRDefault="00E86BA9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Лесосибирса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="00D11215" w:rsidRPr="00B43C4E">
        <w:rPr>
          <w:rFonts w:ascii="Times New Roman" w:hAnsi="Times New Roman"/>
          <w:sz w:val="28"/>
          <w:szCs w:val="28"/>
        </w:rPr>
        <w:t>(советский период)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D11215" w:rsidRPr="00B43C4E" w:rsidRDefault="00D11215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</w:t>
      </w:r>
      <w:r w:rsidRPr="00B43C4E">
        <w:rPr>
          <w:rFonts w:ascii="Times New Roman" w:hAnsi="Times New Roman"/>
          <w:sz w:val="28"/>
          <w:szCs w:val="28"/>
        </w:rPr>
        <w:t>: На гербе города отражены основные отрасли хозяйства - лесная промышленность и флот.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Лесосибирск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43)</w:t>
      </w:r>
      <w:r w:rsidR="00D11215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21.10.2004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горностаевом поле зеленый широкий столб, обремененный золотой отвлеченной елью и поддерживаемый по сторонам восстающими чёрными соболями с червлеными глазами и языком.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Минусинск</w:t>
      </w:r>
      <w:r w:rsidR="00C77561" w:rsidRPr="00B43C4E">
        <w:rPr>
          <w:rFonts w:ascii="Times New Roman" w:hAnsi="Times New Roman"/>
          <w:sz w:val="28"/>
          <w:szCs w:val="28"/>
        </w:rPr>
        <w:t xml:space="preserve"> (прил. с. 43)</w:t>
      </w:r>
      <w:r w:rsidR="00D11215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Дата принятия</w:t>
      </w:r>
      <w:r w:rsidRPr="00B43C4E">
        <w:rPr>
          <w:rFonts w:ascii="Times New Roman" w:hAnsi="Times New Roman"/>
          <w:sz w:val="28"/>
          <w:szCs w:val="28"/>
        </w:rPr>
        <w:t xml:space="preserve"> 19.11.1854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="00E86BA9" w:rsidRPr="00B43C4E">
        <w:rPr>
          <w:rFonts w:ascii="Times New Roman" w:hAnsi="Times New Roman"/>
          <w:sz w:val="28"/>
          <w:szCs w:val="28"/>
        </w:rPr>
        <w:t>Исторический герб Мин</w:t>
      </w:r>
      <w:r w:rsidR="00570298" w:rsidRPr="00B43C4E">
        <w:rPr>
          <w:rFonts w:ascii="Times New Roman" w:hAnsi="Times New Roman"/>
          <w:sz w:val="28"/>
          <w:szCs w:val="28"/>
        </w:rPr>
        <w:t>усинска: «Щит разделен на два поля:</w:t>
      </w:r>
      <w:r w:rsidR="00E86BA9" w:rsidRPr="00B43C4E">
        <w:rPr>
          <w:rFonts w:ascii="Times New Roman" w:hAnsi="Times New Roman"/>
          <w:sz w:val="28"/>
          <w:szCs w:val="28"/>
        </w:rPr>
        <w:t xml:space="preserve"> </w:t>
      </w:r>
      <w:r w:rsidR="00570298" w:rsidRPr="00B43C4E">
        <w:rPr>
          <w:rFonts w:ascii="Times New Roman" w:hAnsi="Times New Roman"/>
          <w:sz w:val="28"/>
          <w:szCs w:val="28"/>
        </w:rPr>
        <w:t>в верхнем -</w:t>
      </w:r>
      <w:r w:rsidRPr="00B43C4E">
        <w:rPr>
          <w:rFonts w:ascii="Times New Roman" w:hAnsi="Times New Roman"/>
          <w:sz w:val="28"/>
          <w:szCs w:val="28"/>
        </w:rPr>
        <w:t xml:space="preserve"> герб Красноярска, в нижнем н</w:t>
      </w:r>
      <w:r w:rsidR="00E86BA9" w:rsidRPr="00B43C4E">
        <w:rPr>
          <w:rFonts w:ascii="Times New Roman" w:hAnsi="Times New Roman"/>
          <w:sz w:val="28"/>
          <w:szCs w:val="28"/>
        </w:rPr>
        <w:t>а лазоревом поле</w:t>
      </w:r>
      <w:r w:rsidR="00570298" w:rsidRPr="00B43C4E">
        <w:rPr>
          <w:rFonts w:ascii="Times New Roman" w:hAnsi="Times New Roman"/>
          <w:sz w:val="28"/>
          <w:szCs w:val="28"/>
        </w:rPr>
        <w:t xml:space="preserve"> -</w:t>
      </w:r>
      <w:r w:rsidR="00E86BA9" w:rsidRPr="00B43C4E">
        <w:rPr>
          <w:rFonts w:ascii="Times New Roman" w:hAnsi="Times New Roman"/>
          <w:sz w:val="28"/>
          <w:szCs w:val="28"/>
        </w:rPr>
        <w:t xml:space="preserve"> золотой конь.»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Норильск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44)</w:t>
      </w:r>
      <w:r w:rsidR="002901A6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25.04.2000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D11215" w:rsidRPr="00B43C4E">
        <w:rPr>
          <w:rFonts w:ascii="Times New Roman" w:hAnsi="Times New Roman"/>
          <w:sz w:val="28"/>
          <w:szCs w:val="28"/>
        </w:rPr>
        <w:t>Щ</w:t>
      </w:r>
      <w:r w:rsidRPr="00B43C4E">
        <w:rPr>
          <w:rFonts w:ascii="Times New Roman" w:hAnsi="Times New Roman"/>
          <w:sz w:val="28"/>
          <w:szCs w:val="28"/>
        </w:rPr>
        <w:t>ит рассечен червленью и лазурью, в центре изображен белый медведь, держащий над головой золотой ключ.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Рыбинского района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44)</w:t>
      </w:r>
      <w:r w:rsidR="00D11215" w:rsidRPr="00B43C4E">
        <w:rPr>
          <w:rFonts w:ascii="Times New Roman" w:hAnsi="Times New Roman"/>
          <w:i/>
          <w:sz w:val="28"/>
          <w:szCs w:val="28"/>
        </w:rPr>
        <w:t>.</w:t>
      </w:r>
      <w:r w:rsidR="00D11215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03.03.2006</w:t>
      </w:r>
      <w:r w:rsidR="00D11215" w:rsidRPr="00B43C4E">
        <w:rPr>
          <w:rFonts w:ascii="Times New Roman" w:hAnsi="Times New Roman"/>
          <w:sz w:val="28"/>
          <w:szCs w:val="28"/>
        </w:rPr>
        <w:t>.</w:t>
      </w:r>
    </w:p>
    <w:p w:rsidR="00217B6F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Pr="00B43C4E">
        <w:rPr>
          <w:rFonts w:ascii="Times New Roman" w:hAnsi="Times New Roman"/>
          <w:sz w:val="28"/>
          <w:szCs w:val="28"/>
        </w:rPr>
        <w:t xml:space="preserve"> В лазоревом поле серебряная щука в столб, продетая сквозь три золотых башенных короны, каждая о трёх видимых зубцах с серебряными бойницами и с муровкой того же металла.</w:t>
      </w:r>
    </w:p>
    <w:p w:rsidR="00D11215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Обоснование сим</w:t>
      </w:r>
      <w:r w:rsidR="00D11215" w:rsidRPr="00B43C4E">
        <w:rPr>
          <w:rFonts w:ascii="Times New Roman" w:hAnsi="Times New Roman"/>
          <w:i/>
          <w:sz w:val="28"/>
          <w:szCs w:val="28"/>
        </w:rPr>
        <w:t xml:space="preserve">волики герба Рыбинского района: </w:t>
      </w:r>
      <w:r w:rsidRPr="00B43C4E">
        <w:rPr>
          <w:rFonts w:ascii="Times New Roman" w:hAnsi="Times New Roman"/>
          <w:sz w:val="28"/>
          <w:szCs w:val="28"/>
        </w:rPr>
        <w:t>Освоение Рыбинской земли русскими началось в XVII столетии. Активному заселению земель способствовало постройка в XVIII веке Сибирско-московского тракта. При строительстве ямщицких станций, было основано и поселение Рыбинское на реке Рыбной.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геральдике особым уважением пользуются говорящие гербы, фигуры которых указывают на имя владельца. В гербе Рыбинского района название отражено основной фигурой: серебряной рыбой – щукой. Синим цветом подчёркивается особая роль водных ресурсов в жизни населения района, которая видна даже по названиям населённых пунктов – Рыбинское, Большие Ключи, Заозёрный.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Талнах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44)</w:t>
      </w:r>
      <w:r w:rsidR="00EB7D69" w:rsidRPr="00B43C4E">
        <w:rPr>
          <w:rFonts w:ascii="Times New Roman" w:hAnsi="Times New Roman"/>
          <w:i/>
          <w:sz w:val="28"/>
          <w:szCs w:val="28"/>
        </w:rPr>
        <w:t>.</w:t>
      </w:r>
      <w:r w:rsidR="00EB7D69" w:rsidRPr="00B43C4E">
        <w:rPr>
          <w:rFonts w:ascii="Times New Roman" w:hAnsi="Times New Roman"/>
          <w:sz w:val="28"/>
          <w:szCs w:val="28"/>
        </w:rPr>
        <w:t xml:space="preserve"> Дата принятия</w:t>
      </w:r>
      <w:r w:rsidR="00EB7D69" w:rsidRPr="00B43C4E">
        <w:rPr>
          <w:rFonts w:ascii="Times New Roman" w:hAnsi="Times New Roman"/>
          <w:i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20.11.2002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Pr="00B43C4E">
        <w:rPr>
          <w:rFonts w:ascii="Times New Roman" w:hAnsi="Times New Roman"/>
          <w:sz w:val="28"/>
          <w:szCs w:val="28"/>
        </w:rPr>
        <w:t xml:space="preserve"> В лазоревом поле повыш</w:t>
      </w:r>
      <w:r w:rsidR="00E86BA9" w:rsidRPr="00B43C4E">
        <w:rPr>
          <w:rFonts w:ascii="Times New Roman" w:hAnsi="Times New Roman"/>
          <w:sz w:val="28"/>
          <w:szCs w:val="28"/>
        </w:rPr>
        <w:t>енная червлёная (красная) гора о</w:t>
      </w:r>
      <w:r w:rsidRPr="00B43C4E">
        <w:rPr>
          <w:rFonts w:ascii="Times New Roman" w:hAnsi="Times New Roman"/>
          <w:sz w:val="28"/>
          <w:szCs w:val="28"/>
        </w:rPr>
        <w:t xml:space="preserve"> трех вершинах, средняя из которых выше, а левая - ниже прочих: поверх всего серебряный стоящий олень, держащий на рогах золотой ключ, положенный в пояс, бородкой кверху.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Обоснование символики герба города Талнаха:</w:t>
      </w:r>
      <w:r w:rsidRPr="00B43C4E">
        <w:rPr>
          <w:rFonts w:ascii="Times New Roman" w:hAnsi="Times New Roman"/>
          <w:sz w:val="28"/>
          <w:szCs w:val="28"/>
        </w:rPr>
        <w:t xml:space="preserve"> Герб по своему содержанию един и гармоничен. Все фигуры герба символически отражают особенности заполярного города Талнаха, расположенного в восточной части гор Хараелах, за Северным полярным кругом: природно-географическое расположение, несметные богатства недр, природные явления. Несмотря на то, что город построен на многолетнемерзлых породах, в тундре, ср</w:t>
      </w:r>
      <w:r w:rsidR="00E86BA9" w:rsidRPr="00B43C4E">
        <w:rPr>
          <w:rFonts w:ascii="Times New Roman" w:hAnsi="Times New Roman"/>
          <w:sz w:val="28"/>
          <w:szCs w:val="28"/>
        </w:rPr>
        <w:t>еди бездорожья, болот и озер – «запретном месте» («талнах» - в переводе с местного – «запрет»</w:t>
      </w:r>
      <w:r w:rsidRPr="00B43C4E">
        <w:rPr>
          <w:rFonts w:ascii="Times New Roman" w:hAnsi="Times New Roman"/>
          <w:sz w:val="28"/>
          <w:szCs w:val="28"/>
        </w:rPr>
        <w:t>), город живет, развивается и уверен в завтрашнем дне. Красная гора о трех вершинах - символ прочности, основательности, устойчивости, незыблемости, символизирует несметные богатства недр Талнаха, изобилие природных ископаемых. Одновременно гора аллегорически указывает на гряды гор Хараелах, возле которых расположен город Талнах и горные массивы плато Путораны - одного из самых больших горных массивов на севере континента. Красный цвет в геральдике символизирует труд, жизнеутверждающую силу, мужество, праздник, красоту. Олень символизирует благородство, убежденность, силу духа. Серебро в геральдике - символ простоты, совершенства, мудрости, благородства, мира и взаимного сотрудничества.</w:t>
      </w:r>
      <w:r w:rsidR="00E86BA9" w:rsidRPr="00B43C4E">
        <w:rPr>
          <w:rFonts w:ascii="Times New Roman" w:hAnsi="Times New Roman"/>
          <w:sz w:val="28"/>
          <w:szCs w:val="28"/>
        </w:rPr>
        <w:t xml:space="preserve"> Ключ с бородкой в виде литеры «Т»</w:t>
      </w:r>
      <w:r w:rsidRPr="00B43C4E">
        <w:rPr>
          <w:rFonts w:ascii="Times New Roman" w:hAnsi="Times New Roman"/>
          <w:sz w:val="28"/>
          <w:szCs w:val="28"/>
        </w:rPr>
        <w:t xml:space="preserve"> означает начальную букву в названии города. Три кольца символизируют химические элементы меди, никеля и кобальта - основных природных богатств Красноярского края. Золото - символ прочности, богатства, величия, интеллекта и прозрения. Лазурь - символ возвышенных устремлений, мышления, искренности и добродетели. Административно-территориальная принадлежность города Талнаха к един</w:t>
      </w:r>
      <w:r w:rsidR="00E86BA9" w:rsidRPr="00B43C4E">
        <w:rPr>
          <w:rFonts w:ascii="Times New Roman" w:hAnsi="Times New Roman"/>
          <w:sz w:val="28"/>
          <w:szCs w:val="28"/>
        </w:rPr>
        <w:t>ому муниципальному образованию городу Норильску</w:t>
      </w:r>
      <w:r w:rsidRPr="00B43C4E">
        <w:rPr>
          <w:rFonts w:ascii="Times New Roman" w:hAnsi="Times New Roman"/>
          <w:sz w:val="28"/>
          <w:szCs w:val="28"/>
        </w:rPr>
        <w:t xml:space="preserve"> показана золотым ключом, образный смысл которого - ключ к Северу, его тайнам и богатствам, норильчанам-первооткрывателям.</w:t>
      </w:r>
    </w:p>
    <w:p w:rsidR="00EB7D69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города Туруханск и Туруханского района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44-45)</w:t>
      </w:r>
      <w:r w:rsidR="00EB7D69" w:rsidRPr="00B43C4E">
        <w:rPr>
          <w:rFonts w:ascii="Times New Roman" w:hAnsi="Times New Roman"/>
          <w:i/>
          <w:sz w:val="28"/>
          <w:szCs w:val="28"/>
        </w:rPr>
        <w:t>.</w:t>
      </w:r>
      <w:r w:rsidR="00EB7D69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Дата принятия: 17.03.1785, 12.03.1804, 26.09.2003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EB7D69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червленом поле серебряный идущий песец. Современный герб Тухуханского района основан на историческом гербе Туруханска, утвержденном в 1785 г. в составе Тобольского наместничества (в верхней полови</w:t>
      </w:r>
      <w:r w:rsidR="00E86BA9" w:rsidRPr="00B43C4E">
        <w:rPr>
          <w:rFonts w:ascii="Times New Roman" w:hAnsi="Times New Roman"/>
          <w:sz w:val="28"/>
          <w:szCs w:val="28"/>
        </w:rPr>
        <w:t>не щита герб Тобольский, внизу «</w:t>
      </w:r>
      <w:r w:rsidRPr="00B43C4E">
        <w:rPr>
          <w:rFonts w:ascii="Times New Roman" w:hAnsi="Times New Roman"/>
          <w:sz w:val="28"/>
          <w:szCs w:val="28"/>
        </w:rPr>
        <w:t>в зеленом поле се</w:t>
      </w:r>
      <w:r w:rsidR="00570298" w:rsidRPr="00B43C4E">
        <w:rPr>
          <w:rFonts w:ascii="Times New Roman" w:hAnsi="Times New Roman"/>
          <w:sz w:val="28"/>
          <w:szCs w:val="28"/>
        </w:rPr>
        <w:t>ребряный песец, потому что этого</w:t>
      </w:r>
      <w:r w:rsidRPr="00B43C4E">
        <w:rPr>
          <w:rFonts w:ascii="Times New Roman" w:hAnsi="Times New Roman"/>
          <w:sz w:val="28"/>
          <w:szCs w:val="28"/>
        </w:rPr>
        <w:t xml:space="preserve"> округа песцы наилучшими по</w:t>
      </w:r>
      <w:r w:rsidR="00E86BA9" w:rsidRPr="00B43C4E">
        <w:rPr>
          <w:rFonts w:ascii="Times New Roman" w:hAnsi="Times New Roman"/>
          <w:sz w:val="28"/>
          <w:szCs w:val="28"/>
        </w:rPr>
        <w:t>читаются»</w:t>
      </w:r>
      <w:r w:rsidRPr="00B43C4E">
        <w:rPr>
          <w:rFonts w:ascii="Times New Roman" w:hAnsi="Times New Roman"/>
          <w:sz w:val="28"/>
          <w:szCs w:val="28"/>
        </w:rPr>
        <w:t>). В 1804 г., когда город входил уже в состав Томской губернии, герб был переутвержден - в верхней части герб Томский, а нижней - в красном поле серебряный песец.</w:t>
      </w:r>
      <w:r w:rsidR="00570298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Бывший г. Туруханск является сейчас поселком Старотуруханск, а современный поселок с названием Туруханск (административный центр района) ранее носил имя Новотуруханск.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Тюхтетского района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45)</w:t>
      </w:r>
      <w:r w:rsidR="002901A6" w:rsidRPr="00B43C4E">
        <w:rPr>
          <w:rFonts w:ascii="Times New Roman" w:hAnsi="Times New Roman"/>
          <w:i/>
          <w:sz w:val="28"/>
          <w:szCs w:val="28"/>
        </w:rPr>
        <w:t>.</w:t>
      </w:r>
      <w:r w:rsidR="00EB7D69" w:rsidRPr="00B43C4E">
        <w:rPr>
          <w:rFonts w:ascii="Times New Roman" w:hAnsi="Times New Roman"/>
          <w:sz w:val="28"/>
          <w:szCs w:val="28"/>
        </w:rPr>
        <w:t xml:space="preserve"> Дата принятия</w:t>
      </w:r>
      <w:r w:rsidRPr="00B43C4E">
        <w:rPr>
          <w:rFonts w:ascii="Times New Roman" w:hAnsi="Times New Roman"/>
          <w:sz w:val="28"/>
          <w:szCs w:val="28"/>
        </w:rPr>
        <w:t xml:space="preserve"> 29.03.2004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Описание:</w:t>
      </w:r>
      <w:r w:rsidR="00EB7D69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 червленом поле под косвенной справа зеленой главой, отделенной расширяющейся влево выгнутой кверху серебряной дугой - золотой стоящий лось; глава обременена выходящей из левого верхнего угла золотой кедровой лапой о двух концах и с шишкой.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Герб Шушенского района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 45)</w:t>
      </w:r>
      <w:r w:rsidR="002901A6" w:rsidRPr="00B43C4E">
        <w:rPr>
          <w:rFonts w:ascii="Times New Roman" w:hAnsi="Times New Roman"/>
          <w:i/>
          <w:sz w:val="28"/>
          <w:szCs w:val="28"/>
        </w:rPr>
        <w:t>.</w:t>
      </w:r>
      <w:r w:rsidR="00EB7D69" w:rsidRPr="00B43C4E">
        <w:rPr>
          <w:rFonts w:ascii="Times New Roman" w:hAnsi="Times New Roman"/>
          <w:sz w:val="28"/>
          <w:szCs w:val="28"/>
        </w:rPr>
        <w:t xml:space="preserve"> Дата принятия </w:t>
      </w:r>
      <w:r w:rsidRPr="00B43C4E">
        <w:rPr>
          <w:rFonts w:ascii="Times New Roman" w:hAnsi="Times New Roman"/>
          <w:sz w:val="28"/>
          <w:szCs w:val="28"/>
        </w:rPr>
        <w:t>09.07.2004</w:t>
      </w:r>
      <w:r w:rsidR="00EB7D69" w:rsidRPr="00B43C4E">
        <w:rPr>
          <w:rFonts w:ascii="Times New Roman" w:hAnsi="Times New Roman"/>
          <w:sz w:val="28"/>
          <w:szCs w:val="28"/>
        </w:rPr>
        <w:t>.</w:t>
      </w:r>
    </w:p>
    <w:p w:rsidR="00B748BE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 xml:space="preserve">Описание: </w:t>
      </w:r>
      <w:r w:rsidRPr="00B43C4E">
        <w:rPr>
          <w:rFonts w:ascii="Times New Roman" w:hAnsi="Times New Roman"/>
          <w:sz w:val="28"/>
          <w:szCs w:val="28"/>
        </w:rPr>
        <w:t>В зелёном поле на золотом скалистом берегу над лазоревыми (синими, голубыми) водами – сидящий и обернувшийся серебряный барс; по сторонам с берега в воды льётся по два лазоревых потока; в серебряной главе щита – выходящая червлёная (красная) искра (в виде звезды о трёх видимых лучах, между которыми возникает два малых луча).</w:t>
      </w:r>
    </w:p>
    <w:p w:rsidR="00C90ED5" w:rsidRPr="00B43C4E" w:rsidRDefault="00B748BE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Шушенский район был образован в 1944 году, однако его центр - село Шушенское с 1920-х годов получило широкую известность, как место трёхлетней сибирской ссылки В.И. Ленина, а в 1930 году был открыт музей вождя Октябрьской революции. В гербе это символически отображено красной искрой. Снежный барс символизирует уникальный животный мир района, где сохранились нетронутые человеком участки горной тайги, на которых был создан государственный п</w:t>
      </w:r>
      <w:r w:rsidR="00C90ED5" w:rsidRPr="00B43C4E">
        <w:rPr>
          <w:rFonts w:ascii="Times New Roman" w:hAnsi="Times New Roman"/>
          <w:sz w:val="28"/>
          <w:szCs w:val="28"/>
        </w:rPr>
        <w:t>риродный биосферный заповедник «Саяно-Шушенский»</w:t>
      </w:r>
      <w:r w:rsidRPr="00B43C4E">
        <w:rPr>
          <w:rFonts w:ascii="Times New Roman" w:hAnsi="Times New Roman"/>
          <w:sz w:val="28"/>
          <w:szCs w:val="28"/>
        </w:rPr>
        <w:t>. Плотина Саяно-Шушенской ГЭС в верховьях Енисея, правым плечом упирающаяся в скалистые горы Шушенского района отображена с помощью голубых потоков ниспадающих с плотины, аллегорически изображённой золотыми скалами.</w:t>
      </w:r>
      <w:r w:rsidR="00285865" w:rsidRPr="00B43C4E">
        <w:rPr>
          <w:rFonts w:ascii="Times New Roman" w:hAnsi="Times New Roman"/>
          <w:sz w:val="28"/>
          <w:szCs w:val="28"/>
        </w:rPr>
        <w:t xml:space="preserve"> (</w:t>
      </w:r>
      <w:r w:rsidR="00285865" w:rsidRPr="00B43C4E">
        <w:rPr>
          <w:rFonts w:ascii="Times New Roman" w:hAnsi="Times New Roman"/>
          <w:sz w:val="28"/>
          <w:szCs w:val="28"/>
          <w:lang w:val="en-US"/>
        </w:rPr>
        <w:t>www</w:t>
      </w:r>
      <w:r w:rsidR="00285865" w:rsidRPr="00B43C4E">
        <w:rPr>
          <w:rFonts w:ascii="Times New Roman" w:hAnsi="Times New Roman"/>
          <w:sz w:val="28"/>
          <w:szCs w:val="28"/>
        </w:rPr>
        <w:t>.geraldika.ru)</w:t>
      </w:r>
    </w:p>
    <w:p w:rsidR="00DB784A" w:rsidRPr="00B43C4E" w:rsidRDefault="00EB7D69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Три геральдические городские короны, сквозь которые продета щука, символизируют три самостоятельных города, находящихся в границах района: Зеленогорск, Бородино и Заозёрный (в отечественной геральдике золотая башенная корона, венчая щит, указывает на статус города). Щука в геральдике – символ силы, уверенности, скорости. </w:t>
      </w:r>
      <w:r w:rsidRPr="00B43C4E">
        <w:rPr>
          <w:rFonts w:ascii="Times New Roman" w:hAnsi="Times New Roman"/>
          <w:i/>
          <w:sz w:val="28"/>
          <w:szCs w:val="28"/>
        </w:rPr>
        <w:t>Серебро</w:t>
      </w:r>
      <w:r w:rsidRPr="00B43C4E">
        <w:rPr>
          <w:rFonts w:ascii="Times New Roman" w:hAnsi="Times New Roman"/>
          <w:sz w:val="28"/>
          <w:szCs w:val="28"/>
        </w:rPr>
        <w:t xml:space="preserve"> – символ чистоты, благородства, мира, </w:t>
      </w:r>
      <w:r w:rsidR="00F040B2" w:rsidRPr="00B43C4E">
        <w:rPr>
          <w:rFonts w:ascii="Times New Roman" w:hAnsi="Times New Roman"/>
          <w:sz w:val="28"/>
          <w:szCs w:val="28"/>
        </w:rPr>
        <w:t>взаимопонимани</w:t>
      </w:r>
      <w:r w:rsidRPr="00B43C4E">
        <w:rPr>
          <w:rFonts w:ascii="Times New Roman" w:hAnsi="Times New Roman"/>
          <w:sz w:val="28"/>
          <w:szCs w:val="28"/>
        </w:rPr>
        <w:t>я</w:t>
      </w:r>
      <w:r w:rsidR="00F040B2" w:rsidRPr="00B43C4E">
        <w:rPr>
          <w:rFonts w:ascii="Times New Roman" w:hAnsi="Times New Roman"/>
          <w:sz w:val="28"/>
          <w:szCs w:val="28"/>
        </w:rPr>
        <w:t>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i/>
          <w:sz w:val="28"/>
          <w:szCs w:val="28"/>
        </w:rPr>
        <w:t xml:space="preserve">Золото </w:t>
      </w:r>
      <w:r w:rsidRPr="00B43C4E">
        <w:rPr>
          <w:rFonts w:ascii="Times New Roman" w:hAnsi="Times New Roman"/>
          <w:sz w:val="28"/>
          <w:szCs w:val="28"/>
        </w:rPr>
        <w:t>в геральдике символ</w:t>
      </w:r>
      <w:r w:rsidR="00DC48AE" w:rsidRPr="00B43C4E">
        <w:rPr>
          <w:rFonts w:ascii="Times New Roman" w:hAnsi="Times New Roman"/>
          <w:sz w:val="28"/>
          <w:szCs w:val="28"/>
        </w:rPr>
        <w:t>изируют величие, постоянство, интеллект, великодушие, богатство, прочность, стабильность</w:t>
      </w:r>
      <w:r w:rsidRPr="00B43C4E">
        <w:rPr>
          <w:rFonts w:ascii="Times New Roman" w:hAnsi="Times New Roman"/>
          <w:sz w:val="28"/>
          <w:szCs w:val="28"/>
        </w:rPr>
        <w:t xml:space="preserve">. </w:t>
      </w:r>
      <w:r w:rsidRPr="00B43C4E">
        <w:rPr>
          <w:rFonts w:ascii="Times New Roman" w:hAnsi="Times New Roman"/>
          <w:i/>
          <w:sz w:val="28"/>
          <w:szCs w:val="28"/>
        </w:rPr>
        <w:t>Голубой</w:t>
      </w:r>
      <w:r w:rsidRPr="00B43C4E">
        <w:rPr>
          <w:rFonts w:ascii="Times New Roman" w:hAnsi="Times New Roman"/>
          <w:sz w:val="28"/>
          <w:szCs w:val="28"/>
        </w:rPr>
        <w:t xml:space="preserve"> цвет в геральдике - символ красоты, безупречности, возвышенных устремлений, добродетели. </w:t>
      </w:r>
      <w:r w:rsidRPr="00B43C4E">
        <w:rPr>
          <w:rFonts w:ascii="Times New Roman" w:hAnsi="Times New Roman"/>
          <w:i/>
          <w:sz w:val="28"/>
          <w:szCs w:val="28"/>
        </w:rPr>
        <w:t>Лазур</w:t>
      </w:r>
      <w:r w:rsidRPr="00B43C4E">
        <w:rPr>
          <w:rFonts w:ascii="Times New Roman" w:hAnsi="Times New Roman"/>
          <w:sz w:val="28"/>
          <w:szCs w:val="28"/>
        </w:rPr>
        <w:t>ь в геральдике - символ искренности, чести, славы, преданности, истины и добродетели</w:t>
      </w:r>
      <w:r w:rsidR="00F040B2" w:rsidRPr="00B43C4E">
        <w:rPr>
          <w:rFonts w:ascii="Times New Roman" w:hAnsi="Times New Roman"/>
          <w:sz w:val="28"/>
          <w:szCs w:val="28"/>
        </w:rPr>
        <w:t>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i/>
          <w:sz w:val="28"/>
          <w:szCs w:val="28"/>
        </w:rPr>
        <w:t>Зеленый</w:t>
      </w:r>
      <w:r w:rsidRPr="00B43C4E">
        <w:rPr>
          <w:rFonts w:ascii="Times New Roman" w:hAnsi="Times New Roman"/>
          <w:sz w:val="28"/>
          <w:szCs w:val="28"/>
        </w:rPr>
        <w:t xml:space="preserve"> цвет - символизирует природу, надежду, весну и здоровье, а также указывает, что в районе основной отраслью производства является сельское хозяйство.</w:t>
      </w:r>
    </w:p>
    <w:p w:rsidR="001B6E6E" w:rsidRPr="00B43C4E" w:rsidRDefault="001B6E6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136" w:rsidRPr="00B43C4E" w:rsidRDefault="00FA3100" w:rsidP="00B43C4E">
      <w:p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43C4E">
        <w:rPr>
          <w:rFonts w:ascii="Times New Roman" w:hAnsi="Times New Roman"/>
          <w:b/>
          <w:sz w:val="28"/>
          <w:szCs w:val="28"/>
        </w:rPr>
        <w:t xml:space="preserve">ГЛАВА </w:t>
      </w:r>
      <w:r w:rsidRPr="00B43C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43C4E">
        <w:rPr>
          <w:rFonts w:ascii="Times New Roman" w:hAnsi="Times New Roman"/>
          <w:b/>
          <w:sz w:val="28"/>
          <w:szCs w:val="28"/>
        </w:rPr>
        <w:t xml:space="preserve">. </w:t>
      </w:r>
      <w:r w:rsidR="00B349F2" w:rsidRPr="00B43C4E">
        <w:rPr>
          <w:rFonts w:ascii="Times New Roman" w:hAnsi="Times New Roman"/>
          <w:b/>
          <w:sz w:val="28"/>
          <w:szCs w:val="28"/>
        </w:rPr>
        <w:t>ПРОБЛЕМЫ</w:t>
      </w:r>
      <w:r w:rsidRPr="00B43C4E">
        <w:rPr>
          <w:rFonts w:ascii="Times New Roman" w:hAnsi="Times New Roman"/>
          <w:b/>
          <w:sz w:val="28"/>
          <w:szCs w:val="28"/>
        </w:rPr>
        <w:t xml:space="preserve"> СОЗДАНИЯ И ИСПОЛЬЗОВАНИЯ</w:t>
      </w:r>
      <w:r w:rsidR="00B349F2" w:rsidRPr="00B43C4E">
        <w:rPr>
          <w:rFonts w:ascii="Times New Roman" w:hAnsi="Times New Roman"/>
          <w:b/>
          <w:sz w:val="28"/>
          <w:szCs w:val="28"/>
        </w:rPr>
        <w:t xml:space="preserve"> СОВРЕМЕННОЙ ГЕРАЛЬДИКИ КРАСНОЯРСКОГО КРАЯ</w:t>
      </w:r>
    </w:p>
    <w:p w:rsidR="00B43C4E" w:rsidRDefault="00B43C4E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7C96" w:rsidRPr="00B43C4E" w:rsidRDefault="002A7C96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Основными проблемами современной геральдической системы Красноярского края являются следующие:</w:t>
      </w:r>
    </w:p>
    <w:p w:rsidR="002A7C96" w:rsidRPr="00B43C4E" w:rsidRDefault="002A7C96" w:rsidP="00B43C4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создание законодательной базы геральдики,</w:t>
      </w:r>
    </w:p>
    <w:p w:rsidR="002A7C96" w:rsidRPr="00B43C4E" w:rsidRDefault="002A7C96" w:rsidP="00B43C4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формирование общественного мнения по вопросам геральдики,</w:t>
      </w:r>
    </w:p>
    <w:p w:rsidR="002A7C96" w:rsidRPr="00B43C4E" w:rsidRDefault="002A7C96" w:rsidP="00B43C4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разработка геральдических правил и норм, соответствующих современным российским реалиям.</w:t>
      </w:r>
    </w:p>
    <w:p w:rsidR="002A7C96" w:rsidRPr="00B43C4E" w:rsidRDefault="002A7C96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Первоочередная задача создания государственной символики в Российской Федерации и в её субъектах решена, в то время как территориальная геральдика находится на этапе формирования.</w:t>
      </w:r>
    </w:p>
    <w:p w:rsidR="00423136" w:rsidRPr="00B43C4E" w:rsidRDefault="002E1E01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современной России активно происходит в</w:t>
      </w:r>
      <w:r w:rsidR="00DB784A" w:rsidRPr="00B43C4E">
        <w:rPr>
          <w:rFonts w:ascii="Times New Roman" w:hAnsi="Times New Roman"/>
          <w:sz w:val="28"/>
          <w:szCs w:val="28"/>
        </w:rPr>
        <w:t>озрождение отечественной геральдической традиции</w:t>
      </w:r>
      <w:r w:rsidRPr="00B43C4E">
        <w:rPr>
          <w:rFonts w:ascii="Times New Roman" w:hAnsi="Times New Roman"/>
          <w:sz w:val="28"/>
          <w:szCs w:val="28"/>
        </w:rPr>
        <w:t>. Активно этому способствует Геральдический совет</w:t>
      </w:r>
      <w:r w:rsidR="00DB784A" w:rsidRPr="00B43C4E">
        <w:rPr>
          <w:rFonts w:ascii="Times New Roman" w:hAnsi="Times New Roman"/>
          <w:sz w:val="28"/>
          <w:szCs w:val="28"/>
        </w:rPr>
        <w:t xml:space="preserve"> при Президенте Российской </w:t>
      </w:r>
      <w:r w:rsidR="00423136" w:rsidRPr="00B43C4E">
        <w:rPr>
          <w:rFonts w:ascii="Times New Roman" w:hAnsi="Times New Roman"/>
          <w:sz w:val="28"/>
          <w:szCs w:val="28"/>
        </w:rPr>
        <w:t>Федерации,</w:t>
      </w:r>
      <w:r w:rsidRPr="00B43C4E">
        <w:rPr>
          <w:rFonts w:ascii="Times New Roman" w:hAnsi="Times New Roman"/>
          <w:sz w:val="28"/>
          <w:szCs w:val="28"/>
        </w:rPr>
        <w:t xml:space="preserve"> в котором происходит разработка</w:t>
      </w:r>
      <w:r w:rsidR="00DB784A" w:rsidRPr="00B43C4E">
        <w:rPr>
          <w:rFonts w:ascii="Times New Roman" w:hAnsi="Times New Roman"/>
          <w:sz w:val="28"/>
          <w:szCs w:val="28"/>
        </w:rPr>
        <w:t xml:space="preserve"> норм и правил составления и применения современных муниципальных гербов и флагов.</w:t>
      </w:r>
    </w:p>
    <w:p w:rsidR="00DF4CB8" w:rsidRPr="00B43C4E" w:rsidRDefault="00790CA2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Вступающий в силу с 1 января 2006 года федеральный закон №131 предполагает наделение муниципальных образований правом иметь собственную символику.</w:t>
      </w:r>
      <w:r w:rsidR="00285865" w:rsidRPr="00B43C4E">
        <w:rPr>
          <w:rFonts w:ascii="Times New Roman" w:hAnsi="Times New Roman"/>
          <w:sz w:val="28"/>
          <w:szCs w:val="28"/>
        </w:rPr>
        <w:t xml:space="preserve"> (</w:t>
      </w:r>
      <w:r w:rsidR="00285865" w:rsidRPr="00B43C4E">
        <w:rPr>
          <w:rFonts w:ascii="Times New Roman" w:hAnsi="Times New Roman"/>
          <w:sz w:val="28"/>
          <w:szCs w:val="28"/>
          <w:lang w:val="en-US"/>
        </w:rPr>
        <w:t>www</w:t>
      </w:r>
      <w:r w:rsidR="00285865" w:rsidRPr="00B43C4E">
        <w:rPr>
          <w:rFonts w:ascii="Times New Roman" w:hAnsi="Times New Roman"/>
          <w:sz w:val="28"/>
          <w:szCs w:val="28"/>
        </w:rPr>
        <w:t xml:space="preserve">.geraldika.ru). </w:t>
      </w:r>
      <w:r w:rsidRPr="00B43C4E">
        <w:rPr>
          <w:rFonts w:ascii="Times New Roman" w:hAnsi="Times New Roman"/>
          <w:sz w:val="28"/>
          <w:szCs w:val="28"/>
        </w:rPr>
        <w:t>Как отметил в ходе заседания постоянной комиссии Законодательного Собрания края по гос</w:t>
      </w:r>
      <w:r w:rsidR="00570298" w:rsidRPr="00B43C4E">
        <w:rPr>
          <w:rFonts w:ascii="Times New Roman" w:hAnsi="Times New Roman"/>
          <w:sz w:val="28"/>
          <w:szCs w:val="28"/>
        </w:rPr>
        <w:t xml:space="preserve">ударственному </w:t>
      </w:r>
      <w:r w:rsidRPr="00B43C4E">
        <w:rPr>
          <w:rFonts w:ascii="Times New Roman" w:hAnsi="Times New Roman"/>
          <w:sz w:val="28"/>
          <w:szCs w:val="28"/>
        </w:rPr>
        <w:t>строительству начальник краевого управления по взаимодействию с законодательными органами власти Сергей Роньшин, в большинстве регионов страны все муниципальные образования имеют официальную символику, Красноярский край пока отстает в этом процессе.</w:t>
      </w:r>
      <w:r w:rsidR="00285865" w:rsidRPr="00B43C4E">
        <w:rPr>
          <w:rFonts w:ascii="Times New Roman" w:hAnsi="Times New Roman"/>
          <w:sz w:val="28"/>
          <w:szCs w:val="28"/>
        </w:rPr>
        <w:t>(15. с. 6.)</w:t>
      </w:r>
      <w:r w:rsidRPr="00B43C4E">
        <w:rPr>
          <w:rFonts w:ascii="Times New Roman" w:hAnsi="Times New Roman"/>
          <w:sz w:val="28"/>
          <w:szCs w:val="28"/>
        </w:rPr>
        <w:t xml:space="preserve"> В 2006 году всего 20 городов и районов края имели гербы, зарегистрированные в Геральдическом Сове</w:t>
      </w:r>
      <w:r w:rsidR="00271C9A" w:rsidRPr="00B43C4E">
        <w:rPr>
          <w:rFonts w:ascii="Times New Roman" w:hAnsi="Times New Roman"/>
          <w:sz w:val="28"/>
          <w:szCs w:val="28"/>
        </w:rPr>
        <w:t xml:space="preserve">те при президенте России. В мае 2008 года на 4 съезде муниципальных образований края </w:t>
      </w:r>
      <w:r w:rsidR="00423136" w:rsidRPr="00B43C4E">
        <w:rPr>
          <w:rFonts w:ascii="Times New Roman" w:hAnsi="Times New Roman"/>
          <w:sz w:val="28"/>
          <w:szCs w:val="28"/>
        </w:rPr>
        <w:t>обсуждалась проблема отсутствия гербов у 40 городов и рай</w:t>
      </w:r>
      <w:r w:rsidR="00570298" w:rsidRPr="00B43C4E">
        <w:rPr>
          <w:rFonts w:ascii="Times New Roman" w:hAnsi="Times New Roman"/>
          <w:sz w:val="28"/>
          <w:szCs w:val="28"/>
        </w:rPr>
        <w:t>онов Красноярского края, ее</w:t>
      </w:r>
      <w:r w:rsidR="00423136" w:rsidRPr="00B43C4E">
        <w:rPr>
          <w:rFonts w:ascii="Times New Roman" w:hAnsi="Times New Roman"/>
          <w:sz w:val="28"/>
          <w:szCs w:val="28"/>
        </w:rPr>
        <w:t xml:space="preserve"> в ближайшее время собираются решать. </w:t>
      </w:r>
      <w:r w:rsidRPr="00B43C4E">
        <w:rPr>
          <w:rFonts w:ascii="Times New Roman" w:hAnsi="Times New Roman"/>
          <w:sz w:val="28"/>
          <w:szCs w:val="28"/>
        </w:rPr>
        <w:t>По словам Роньшина, разработать собственную символику можно двумя способами: обратиться с заказом в Геральдический совет, однако это услуга обойдется в 50-70 тысяч рублей, либо разработать герб и флаг самостоятельно, прибегая к консультациям специальной краевой комиссии. Заслушав доклад Сергея Роньшина, члены постоянной комиссии Зак</w:t>
      </w:r>
      <w:r w:rsidR="00570298" w:rsidRPr="00B43C4E">
        <w:rPr>
          <w:rFonts w:ascii="Times New Roman" w:hAnsi="Times New Roman"/>
          <w:sz w:val="28"/>
          <w:szCs w:val="28"/>
        </w:rPr>
        <w:t>онодательного С</w:t>
      </w:r>
      <w:r w:rsidRPr="00B43C4E">
        <w:rPr>
          <w:rFonts w:ascii="Times New Roman" w:hAnsi="Times New Roman"/>
          <w:sz w:val="28"/>
          <w:szCs w:val="28"/>
        </w:rPr>
        <w:t>обрания приняли решение разослать руководителям всех территорий края информацию об уже разработанных гербах с тем, чтобы активизировать работу в этом направлении.</w:t>
      </w:r>
    </w:p>
    <w:p w:rsidR="00DF4CB8" w:rsidRPr="00B43C4E" w:rsidRDefault="00DF4CB8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 2008 году</w:t>
      </w:r>
      <w:r w:rsidR="00790CA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власти объединенного Красноярского края объявили конкурс эскизов герба. Уж</w:t>
      </w:r>
      <w:r w:rsidR="00570298" w:rsidRPr="00B43C4E">
        <w:rPr>
          <w:rFonts w:ascii="Times New Roman" w:hAnsi="Times New Roman"/>
          <w:sz w:val="28"/>
          <w:szCs w:val="28"/>
        </w:rPr>
        <w:t>е несколько месяцев местные гера</w:t>
      </w:r>
      <w:r w:rsidRPr="00B43C4E">
        <w:rPr>
          <w:rFonts w:ascii="Times New Roman" w:hAnsi="Times New Roman"/>
          <w:sz w:val="28"/>
          <w:szCs w:val="28"/>
        </w:rPr>
        <w:t>льдисты решают и не могут решить, какое животное изобразить на эмблеме региона</w:t>
      </w:r>
      <w:r w:rsidR="002901A6" w:rsidRPr="00B43C4E">
        <w:rPr>
          <w:rFonts w:ascii="Times New Roman" w:hAnsi="Times New Roman"/>
          <w:sz w:val="28"/>
          <w:szCs w:val="28"/>
        </w:rPr>
        <w:t xml:space="preserve"> (прил. с.46)</w:t>
      </w:r>
      <w:r w:rsidRPr="00B43C4E">
        <w:rPr>
          <w:rFonts w:ascii="Times New Roman" w:hAnsi="Times New Roman"/>
          <w:sz w:val="28"/>
          <w:szCs w:val="28"/>
        </w:rPr>
        <w:t>. Как соединить фантастического льва с лопатой в лапе с красноярского герба с символом Эвенкии — белой гагарой на фоне шаманского бубна — и Таймыра — краснозубой казаркой. Что из этого получится? Над этим вопросом руководство региона предлагает задуматься всем жителям края, Таймыра и Эвенкии.</w:t>
      </w:r>
    </w:p>
    <w:p w:rsidR="00A35C4F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35C4F" w:rsidRPr="00B43C4E">
        <w:rPr>
          <w:rFonts w:ascii="Times New Roman" w:hAnsi="Times New Roman"/>
          <w:b/>
          <w:sz w:val="28"/>
          <w:szCs w:val="28"/>
        </w:rPr>
        <w:t>ЗАКЛЮЧЕНИЕ</w:t>
      </w:r>
    </w:p>
    <w:p w:rsidR="00B43C4E" w:rsidRPr="00B43C4E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27A4" w:rsidRPr="00B43C4E" w:rsidRDefault="00EF27A4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Геральдика играла и продолжает играть важную роль в истории нашего региона – с конца  </w:t>
      </w:r>
      <w:r w:rsidRPr="00B43C4E">
        <w:rPr>
          <w:rFonts w:ascii="Times New Roman" w:hAnsi="Times New Roman"/>
          <w:sz w:val="28"/>
          <w:szCs w:val="28"/>
          <w:lang w:val="en-US"/>
        </w:rPr>
        <w:t>XVIII</w:t>
      </w:r>
      <w:r w:rsidRPr="00B43C4E">
        <w:rPr>
          <w:rFonts w:ascii="Times New Roman" w:hAnsi="Times New Roman"/>
          <w:sz w:val="28"/>
          <w:szCs w:val="28"/>
        </w:rPr>
        <w:t xml:space="preserve"> до начала XX</w:t>
      </w:r>
      <w:r w:rsidRPr="00B43C4E">
        <w:rPr>
          <w:rFonts w:ascii="Times New Roman" w:hAnsi="Times New Roman"/>
          <w:sz w:val="28"/>
          <w:szCs w:val="28"/>
          <w:lang w:val="en-US"/>
        </w:rPr>
        <w:t>I</w:t>
      </w:r>
      <w:r w:rsidRPr="00B43C4E">
        <w:rPr>
          <w:rFonts w:ascii="Times New Roman" w:hAnsi="Times New Roman"/>
          <w:sz w:val="28"/>
          <w:szCs w:val="28"/>
        </w:rPr>
        <w:t xml:space="preserve"> веков.</w:t>
      </w:r>
    </w:p>
    <w:p w:rsidR="009F415F" w:rsidRPr="00B43C4E" w:rsidRDefault="009F415F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Развитие территориальной символики можно разделить на основные исторические этапы:</w:t>
      </w:r>
    </w:p>
    <w:p w:rsidR="009F415F" w:rsidRPr="00B43C4E" w:rsidRDefault="009F415F" w:rsidP="00B43C4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Появление российской научной геральдики относится к началу XVIII в. и обуславливается петровскими реформами (</w:t>
      </w:r>
      <w:r w:rsidRPr="00B43C4E">
        <w:rPr>
          <w:rFonts w:ascii="Times New Roman" w:hAnsi="Times New Roman"/>
          <w:i/>
          <w:sz w:val="28"/>
          <w:szCs w:val="28"/>
        </w:rPr>
        <w:t>первый этап</w:t>
      </w:r>
      <w:r w:rsidRPr="00B43C4E">
        <w:rPr>
          <w:rFonts w:ascii="Times New Roman" w:hAnsi="Times New Roman"/>
          <w:sz w:val="28"/>
          <w:szCs w:val="28"/>
        </w:rPr>
        <w:t>). Установлено, что создание земельных и городских гербов обуславливалось государственной необходимостью, а именно нуждами армии, в то время как роль территориальных гербов как городских символов оставалась вторичной. Создание территориальных гербов происходило централизовано в Герольдмейстерской конторе, учрежденной в 1722 году. Отмечается значительный вклад</w:t>
      </w:r>
      <w:r w:rsidR="00217B6F" w:rsidRPr="00B43C4E">
        <w:rPr>
          <w:rFonts w:ascii="Times New Roman" w:hAnsi="Times New Roman"/>
          <w:sz w:val="28"/>
          <w:szCs w:val="28"/>
        </w:rPr>
        <w:t xml:space="preserve"> Франциска Санти в</w:t>
      </w:r>
      <w:r w:rsidRPr="00B43C4E">
        <w:rPr>
          <w:rFonts w:ascii="Times New Roman" w:hAnsi="Times New Roman"/>
          <w:sz w:val="28"/>
          <w:szCs w:val="28"/>
        </w:rPr>
        <w:t xml:space="preserve"> герботворчество</w:t>
      </w:r>
      <w:r w:rsidR="00217B6F" w:rsidRPr="00B43C4E">
        <w:rPr>
          <w:rFonts w:ascii="Times New Roman" w:hAnsi="Times New Roman"/>
          <w:sz w:val="28"/>
          <w:szCs w:val="28"/>
        </w:rPr>
        <w:t xml:space="preserve"> империи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217B6F" w:rsidRPr="00B43C4E" w:rsidRDefault="009F415F" w:rsidP="00B43C4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Второй этап</w:t>
      </w:r>
      <w:r w:rsidRPr="00B43C4E">
        <w:rPr>
          <w:rFonts w:ascii="Times New Roman" w:hAnsi="Times New Roman"/>
          <w:sz w:val="28"/>
          <w:szCs w:val="28"/>
        </w:rPr>
        <w:t xml:space="preserve"> становления территориальной геральдики соотнесен с массовыми пожалованиями городских гербов Екатериной II в период 1775-1785 гг. Подчеркивается роль территориальных гербов как элемента политики государства в отношении городов. Данное предположение подтверждается статусом городского герба (единственная форма обретения герба городом – пожалование герба монархом) и геральдическими особенностями российской территориальной символики (главенство наместнического герба над собственным гербом города). </w:t>
      </w:r>
    </w:p>
    <w:p w:rsidR="009F415F" w:rsidRPr="00B43C4E" w:rsidRDefault="009F415F" w:rsidP="00B43C4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Окончательное формирование территориальной геральдической системы отнесено к середине XIX века</w:t>
      </w:r>
      <w:r w:rsidR="00EF27A4" w:rsidRPr="00B43C4E">
        <w:rPr>
          <w:rFonts w:ascii="Times New Roman" w:hAnsi="Times New Roman"/>
          <w:sz w:val="28"/>
          <w:szCs w:val="28"/>
        </w:rPr>
        <w:t xml:space="preserve"> </w:t>
      </w:r>
      <w:r w:rsidR="00F06352" w:rsidRPr="00B43C4E">
        <w:rPr>
          <w:rFonts w:ascii="Times New Roman" w:hAnsi="Times New Roman"/>
          <w:sz w:val="28"/>
          <w:szCs w:val="28"/>
        </w:rPr>
        <w:t>(</w:t>
      </w:r>
      <w:r w:rsidR="00F06352" w:rsidRPr="00B43C4E">
        <w:rPr>
          <w:rFonts w:ascii="Times New Roman" w:hAnsi="Times New Roman"/>
          <w:i/>
          <w:sz w:val="28"/>
          <w:szCs w:val="28"/>
        </w:rPr>
        <w:t>третий этап</w:t>
      </w:r>
      <w:r w:rsidR="00F06352" w:rsidRPr="00B43C4E">
        <w:rPr>
          <w:rFonts w:ascii="Times New Roman" w:hAnsi="Times New Roman"/>
          <w:sz w:val="28"/>
          <w:szCs w:val="28"/>
        </w:rPr>
        <w:t>)</w:t>
      </w:r>
      <w:r w:rsidRPr="00B43C4E">
        <w:rPr>
          <w:rFonts w:ascii="Times New Roman" w:hAnsi="Times New Roman"/>
          <w:sz w:val="28"/>
          <w:szCs w:val="28"/>
        </w:rPr>
        <w:t>. Геральдическая реформа 1857 года, разработанная Б.В. Кёне, закрепила функции городских и губернских гербов как символов отражающих государственную, властную вертикаль. В то же время отмечается неэффективность реализации реформы 1857 года, и общая стагнация в области территориальной геральдики. Подчёркивается интенсивное развитие практической и теоретической областей геральдики, приостановленное изменением государственного строя в 1917 г. и сменой политических и идеологических приоритетов.</w:t>
      </w:r>
    </w:p>
    <w:p w:rsidR="009F415F" w:rsidRPr="00B43C4E" w:rsidRDefault="009F415F" w:rsidP="00B43C4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Советский период</w:t>
      </w:r>
      <w:r w:rsidR="00F06352" w:rsidRPr="00B43C4E">
        <w:rPr>
          <w:rFonts w:ascii="Times New Roman" w:hAnsi="Times New Roman"/>
          <w:sz w:val="28"/>
          <w:szCs w:val="28"/>
        </w:rPr>
        <w:t xml:space="preserve"> </w:t>
      </w:r>
      <w:r w:rsidR="00F06352" w:rsidRPr="00B43C4E">
        <w:rPr>
          <w:rFonts w:ascii="Times New Roman" w:hAnsi="Times New Roman"/>
          <w:i/>
          <w:sz w:val="28"/>
          <w:szCs w:val="28"/>
        </w:rPr>
        <w:t xml:space="preserve">(четвертый этап) </w:t>
      </w:r>
      <w:r w:rsidRPr="00B43C4E">
        <w:rPr>
          <w:rFonts w:ascii="Times New Roman" w:hAnsi="Times New Roman"/>
          <w:sz w:val="28"/>
          <w:szCs w:val="28"/>
        </w:rPr>
        <w:t xml:space="preserve">геральдики в </w:t>
      </w:r>
      <w:r w:rsidR="00EF27A4" w:rsidRPr="00B43C4E">
        <w:rPr>
          <w:rFonts w:ascii="Times New Roman" w:hAnsi="Times New Roman"/>
          <w:sz w:val="28"/>
          <w:szCs w:val="28"/>
        </w:rPr>
        <w:t>Красноярском</w:t>
      </w:r>
      <w:r w:rsidRPr="00B43C4E">
        <w:rPr>
          <w:rFonts w:ascii="Times New Roman" w:hAnsi="Times New Roman"/>
          <w:sz w:val="28"/>
          <w:szCs w:val="28"/>
        </w:rPr>
        <w:t xml:space="preserve"> крае характеризуется стагнацией. Для городских эмблем данного периода характерно нарушение основных геральдических норм и правил и отсутствие официального значения.</w:t>
      </w:r>
    </w:p>
    <w:p w:rsidR="009F415F" w:rsidRPr="00B43C4E" w:rsidRDefault="009F415F" w:rsidP="00B43C4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Новый подъем </w:t>
      </w:r>
      <w:r w:rsidR="00F06352" w:rsidRPr="00B43C4E">
        <w:rPr>
          <w:rFonts w:ascii="Times New Roman" w:hAnsi="Times New Roman"/>
          <w:i/>
          <w:sz w:val="28"/>
          <w:szCs w:val="28"/>
        </w:rPr>
        <w:t>(пятый этап)</w:t>
      </w:r>
      <w:r w:rsidRPr="00B43C4E">
        <w:rPr>
          <w:rFonts w:ascii="Times New Roman" w:hAnsi="Times New Roman"/>
          <w:sz w:val="28"/>
          <w:szCs w:val="28"/>
        </w:rPr>
        <w:t xml:space="preserve"> территориальной геральдики Красноярского края начался в 90-ых годах XX века и был обусловлен общим процессом возрождения российской геральдической традиции. Создание Геральдического совета при Президенте Российской Федерации, рост общественного и научного интереса к проблемам гербов определили развитие геральдики.</w:t>
      </w:r>
    </w:p>
    <w:p w:rsidR="00010A85" w:rsidRPr="00B43C4E" w:rsidRDefault="009F415F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Важным</w:t>
      </w:r>
      <w:r w:rsidR="00010A85" w:rsidRPr="00B43C4E">
        <w:rPr>
          <w:rFonts w:ascii="Times New Roman" w:hAnsi="Times New Roman"/>
          <w:sz w:val="28"/>
          <w:szCs w:val="28"/>
        </w:rPr>
        <w:t xml:space="preserve"> являлся поиск генезиса мифологических и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зооморфных символов</w:t>
      </w:r>
      <w:r w:rsidRPr="00B43C4E">
        <w:rPr>
          <w:rFonts w:ascii="Times New Roman" w:hAnsi="Times New Roman"/>
          <w:sz w:val="28"/>
          <w:szCs w:val="28"/>
        </w:rPr>
        <w:t xml:space="preserve"> материальной </w:t>
      </w:r>
      <w:r w:rsidR="00010A85" w:rsidRPr="00B43C4E">
        <w:rPr>
          <w:rFonts w:ascii="Times New Roman" w:hAnsi="Times New Roman"/>
          <w:sz w:val="28"/>
          <w:szCs w:val="28"/>
        </w:rPr>
        <w:t>культуры русского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сибирского города. С</w:t>
      </w:r>
      <w:r w:rsidR="0068085A" w:rsidRPr="00B43C4E">
        <w:rPr>
          <w:rFonts w:ascii="Times New Roman" w:hAnsi="Times New Roman"/>
          <w:sz w:val="28"/>
          <w:szCs w:val="28"/>
        </w:rPr>
        <w:t>реди геральдических животных</w:t>
      </w:r>
      <w:r w:rsidR="00010A85" w:rsidRPr="00B43C4E">
        <w:rPr>
          <w:rFonts w:ascii="Times New Roman" w:hAnsi="Times New Roman"/>
          <w:sz w:val="28"/>
          <w:szCs w:val="28"/>
        </w:rPr>
        <w:t xml:space="preserve"> исследуемого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региона выделяются наиболее распространенные образы - самые сильные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BF5770" w:rsidRPr="00B43C4E">
        <w:rPr>
          <w:rFonts w:ascii="Times New Roman" w:hAnsi="Times New Roman"/>
          <w:sz w:val="28"/>
          <w:szCs w:val="28"/>
        </w:rPr>
        <w:t>среди зверей — лев, медведь</w:t>
      </w:r>
      <w:r w:rsidR="00010A85" w:rsidRPr="00B43C4E">
        <w:rPr>
          <w:rFonts w:ascii="Times New Roman" w:hAnsi="Times New Roman"/>
          <w:sz w:val="28"/>
          <w:szCs w:val="28"/>
        </w:rPr>
        <w:t>. В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 xml:space="preserve">результате чего мы можем говорить, что </w:t>
      </w:r>
      <w:r w:rsidR="0068085A" w:rsidRPr="00B43C4E">
        <w:rPr>
          <w:rFonts w:ascii="Times New Roman" w:hAnsi="Times New Roman"/>
          <w:sz w:val="28"/>
          <w:szCs w:val="28"/>
        </w:rPr>
        <w:t>э</w:t>
      </w:r>
      <w:r w:rsidR="00010A85" w:rsidRPr="00B43C4E">
        <w:rPr>
          <w:rFonts w:ascii="Times New Roman" w:hAnsi="Times New Roman"/>
          <w:sz w:val="28"/>
          <w:szCs w:val="28"/>
        </w:rPr>
        <w:t>ти образы «списаны» с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68085A" w:rsidRPr="00B43C4E">
        <w:rPr>
          <w:rFonts w:ascii="Times New Roman" w:hAnsi="Times New Roman"/>
          <w:sz w:val="28"/>
          <w:szCs w:val="28"/>
        </w:rPr>
        <w:t xml:space="preserve">царских </w:t>
      </w:r>
      <w:r w:rsidR="00010A85" w:rsidRPr="00B43C4E">
        <w:rPr>
          <w:rFonts w:ascii="Times New Roman" w:hAnsi="Times New Roman"/>
          <w:sz w:val="28"/>
          <w:szCs w:val="28"/>
        </w:rPr>
        <w:t xml:space="preserve"> материалов и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68085A" w:rsidRPr="00B43C4E">
        <w:rPr>
          <w:rFonts w:ascii="Times New Roman" w:hAnsi="Times New Roman"/>
          <w:sz w:val="28"/>
          <w:szCs w:val="28"/>
        </w:rPr>
        <w:t>воплощены на</w:t>
      </w:r>
      <w:r w:rsidR="00010A85" w:rsidRPr="00B43C4E">
        <w:rPr>
          <w:rFonts w:ascii="Times New Roman" w:hAnsi="Times New Roman"/>
          <w:sz w:val="28"/>
          <w:szCs w:val="28"/>
        </w:rPr>
        <w:t xml:space="preserve"> гербах сибирских городов. </w:t>
      </w:r>
      <w:r w:rsidR="00BF5770" w:rsidRPr="00B43C4E">
        <w:rPr>
          <w:rFonts w:ascii="Times New Roman" w:hAnsi="Times New Roman"/>
          <w:sz w:val="28"/>
          <w:szCs w:val="28"/>
        </w:rPr>
        <w:t>Также хочется выделить особенность геральдики Красноярского края – отражение в гербах городов и районов символов тех или иных занятий, богатств.</w:t>
      </w:r>
    </w:p>
    <w:p w:rsidR="00010A85" w:rsidRPr="00B43C4E" w:rsidRDefault="00F06352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Описания</w:t>
      </w:r>
      <w:r w:rsidR="00010A85" w:rsidRPr="00B43C4E">
        <w:rPr>
          <w:rFonts w:ascii="Times New Roman" w:hAnsi="Times New Roman"/>
          <w:sz w:val="28"/>
          <w:szCs w:val="28"/>
        </w:rPr>
        <w:t xml:space="preserve"> гербов</w:t>
      </w:r>
      <w:r w:rsidRPr="00B43C4E">
        <w:rPr>
          <w:rFonts w:ascii="Times New Roman" w:hAnsi="Times New Roman"/>
          <w:sz w:val="28"/>
          <w:szCs w:val="28"/>
        </w:rPr>
        <w:t xml:space="preserve"> в  </w:t>
      </w:r>
      <w:r w:rsidRPr="00B43C4E">
        <w:rPr>
          <w:rFonts w:ascii="Times New Roman" w:hAnsi="Times New Roman"/>
          <w:sz w:val="28"/>
          <w:szCs w:val="28"/>
          <w:lang w:val="en-US"/>
        </w:rPr>
        <w:t>XVIII</w:t>
      </w:r>
      <w:r w:rsidRPr="00B43C4E">
        <w:rPr>
          <w:rFonts w:ascii="Times New Roman" w:hAnsi="Times New Roman"/>
          <w:sz w:val="28"/>
          <w:szCs w:val="28"/>
        </w:rPr>
        <w:t xml:space="preserve"> в.</w:t>
      </w:r>
      <w:r w:rsidR="00010A85" w:rsidRPr="00B43C4E">
        <w:rPr>
          <w:rFonts w:ascii="Times New Roman" w:hAnsi="Times New Roman"/>
          <w:sz w:val="28"/>
          <w:szCs w:val="28"/>
        </w:rPr>
        <w:t xml:space="preserve"> являлись своего рода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визитными карточками нового города.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Сами же изображения, представляющие определенные фигуры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геральд</w:t>
      </w:r>
      <w:r w:rsidR="009F415F" w:rsidRPr="00B43C4E">
        <w:rPr>
          <w:rFonts w:ascii="Times New Roman" w:hAnsi="Times New Roman"/>
          <w:sz w:val="28"/>
          <w:szCs w:val="28"/>
        </w:rPr>
        <w:t xml:space="preserve">ических персонажей, - далеки от </w:t>
      </w:r>
      <w:r w:rsidR="00010A85" w:rsidRPr="00B43C4E">
        <w:rPr>
          <w:rFonts w:ascii="Times New Roman" w:hAnsi="Times New Roman"/>
          <w:sz w:val="28"/>
          <w:szCs w:val="28"/>
        </w:rPr>
        <w:t>совершенства. Это наипростейшие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рисунки еди</w:t>
      </w:r>
      <w:r w:rsidR="00771EC1" w:rsidRPr="00B43C4E">
        <w:rPr>
          <w:rFonts w:ascii="Times New Roman" w:hAnsi="Times New Roman"/>
          <w:sz w:val="28"/>
          <w:szCs w:val="28"/>
        </w:rPr>
        <w:t>нственного символа герба с отсутствием</w:t>
      </w:r>
      <w:r w:rsidR="00010A85" w:rsidRPr="00B43C4E">
        <w:rPr>
          <w:rFonts w:ascii="Times New Roman" w:hAnsi="Times New Roman"/>
          <w:sz w:val="28"/>
          <w:szCs w:val="28"/>
        </w:rPr>
        <w:t xml:space="preserve"> сложной графики,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 xml:space="preserve">орнаментальной рамки и </w:t>
      </w:r>
      <w:r w:rsidR="009F415F" w:rsidRPr="00B43C4E">
        <w:rPr>
          <w:rFonts w:ascii="Times New Roman" w:hAnsi="Times New Roman"/>
          <w:sz w:val="28"/>
          <w:szCs w:val="28"/>
        </w:rPr>
        <w:t xml:space="preserve">других характерных особенностей </w:t>
      </w:r>
      <w:r w:rsidR="00010A85" w:rsidRPr="00B43C4E">
        <w:rPr>
          <w:rFonts w:ascii="Times New Roman" w:hAnsi="Times New Roman"/>
          <w:sz w:val="28"/>
          <w:szCs w:val="28"/>
        </w:rPr>
        <w:t>изобразительных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средств.</w:t>
      </w:r>
    </w:p>
    <w:p w:rsidR="00010A85" w:rsidRPr="00B43C4E" w:rsidRDefault="00771EC1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Гербы городов Енисейской губернии </w:t>
      </w:r>
      <w:r w:rsidR="00010A85" w:rsidRPr="00B43C4E">
        <w:rPr>
          <w:rFonts w:ascii="Times New Roman" w:hAnsi="Times New Roman"/>
          <w:sz w:val="28"/>
          <w:szCs w:val="28"/>
        </w:rPr>
        <w:t xml:space="preserve"> XIX и XX вв.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представляют более сложную группу, в которой присутствует уже ряд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элементов знаково-образной геральдической системы. Их отличает более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сложное композиционное решение, красочно</w:t>
      </w:r>
      <w:r w:rsidRPr="00B43C4E">
        <w:rPr>
          <w:rFonts w:ascii="Times New Roman" w:hAnsi="Times New Roman"/>
          <w:sz w:val="28"/>
          <w:szCs w:val="28"/>
        </w:rPr>
        <w:t xml:space="preserve">сть </w:t>
      </w:r>
      <w:r w:rsidR="00010A85" w:rsidRPr="00B43C4E">
        <w:rPr>
          <w:rFonts w:ascii="Times New Roman" w:hAnsi="Times New Roman"/>
          <w:sz w:val="28"/>
          <w:szCs w:val="28"/>
        </w:rPr>
        <w:t>внутренней части щита герба, так и внешних символов, раскрывающих по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российским геральдическим правилам административно</w:t>
      </w:r>
      <w:r w:rsidRPr="00B43C4E">
        <w:rPr>
          <w:rFonts w:ascii="Times New Roman" w:hAnsi="Times New Roman"/>
          <w:sz w:val="28"/>
          <w:szCs w:val="28"/>
        </w:rPr>
        <w:t xml:space="preserve"> – </w:t>
      </w:r>
      <w:r w:rsidR="00010A85" w:rsidRPr="00B43C4E">
        <w:rPr>
          <w:rFonts w:ascii="Times New Roman" w:hAnsi="Times New Roman"/>
          <w:sz w:val="28"/>
          <w:szCs w:val="28"/>
        </w:rPr>
        <w:t>территориальный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статус соответствующего региона.</w:t>
      </w:r>
    </w:p>
    <w:p w:rsidR="00010A85" w:rsidRPr="00B43C4E" w:rsidRDefault="00010A85" w:rsidP="00B43C4E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Большинство символических изображений утрачено, часть из них не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были известны, некоторые остались в истории как своеобразные памятники</w:t>
      </w:r>
      <w:r w:rsidR="009F415F" w:rsidRPr="00B43C4E">
        <w:rPr>
          <w:rFonts w:ascii="Times New Roman" w:hAnsi="Times New Roman"/>
          <w:sz w:val="28"/>
          <w:szCs w:val="28"/>
        </w:rPr>
        <w:t xml:space="preserve"> истории, </w:t>
      </w:r>
      <w:r w:rsidRPr="00B43C4E">
        <w:rPr>
          <w:rFonts w:ascii="Times New Roman" w:hAnsi="Times New Roman"/>
          <w:sz w:val="28"/>
          <w:szCs w:val="28"/>
        </w:rPr>
        <w:t>материальной и духовной культуры того или иного края. И только</w:t>
      </w:r>
      <w:r w:rsidR="009F415F" w:rsidRPr="00B43C4E">
        <w:rPr>
          <w:rFonts w:ascii="Times New Roman" w:hAnsi="Times New Roman"/>
          <w:sz w:val="28"/>
          <w:szCs w:val="28"/>
        </w:rPr>
        <w:t xml:space="preserve"> немногим, как например, гербу Красноярска</w:t>
      </w:r>
      <w:r w:rsidRPr="00B43C4E">
        <w:rPr>
          <w:rFonts w:ascii="Times New Roman" w:hAnsi="Times New Roman"/>
          <w:sz w:val="28"/>
          <w:szCs w:val="28"/>
        </w:rPr>
        <w:t xml:space="preserve"> удалось не только «дожить» до</w:t>
      </w:r>
      <w:r w:rsidR="009F415F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современности, но и стать р</w:t>
      </w:r>
      <w:r w:rsidR="009B19F6" w:rsidRPr="00B43C4E">
        <w:rPr>
          <w:rFonts w:ascii="Times New Roman" w:hAnsi="Times New Roman"/>
          <w:sz w:val="28"/>
          <w:szCs w:val="28"/>
        </w:rPr>
        <w:t xml:space="preserve">егиональной символикой </w:t>
      </w:r>
      <w:r w:rsidRPr="00B43C4E">
        <w:rPr>
          <w:rFonts w:ascii="Times New Roman" w:hAnsi="Times New Roman"/>
          <w:sz w:val="28"/>
          <w:szCs w:val="28"/>
        </w:rPr>
        <w:t xml:space="preserve"> </w:t>
      </w:r>
      <w:r w:rsidR="009B19F6" w:rsidRPr="00B43C4E">
        <w:rPr>
          <w:rFonts w:ascii="Times New Roman" w:hAnsi="Times New Roman"/>
          <w:sz w:val="28"/>
          <w:szCs w:val="28"/>
        </w:rPr>
        <w:t>края.</w:t>
      </w:r>
    </w:p>
    <w:p w:rsidR="00BF5770" w:rsidRPr="00B43C4E" w:rsidRDefault="00A35C4F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Данное исследование содержит те</w:t>
      </w:r>
      <w:r w:rsidR="00D72F6A" w:rsidRPr="00B43C4E">
        <w:rPr>
          <w:rFonts w:ascii="Times New Roman" w:hAnsi="Times New Roman"/>
          <w:sz w:val="28"/>
          <w:szCs w:val="28"/>
        </w:rPr>
        <w:t>оретические обобщения</w:t>
      </w:r>
      <w:r w:rsidRPr="00B43C4E">
        <w:rPr>
          <w:rFonts w:ascii="Times New Roman" w:hAnsi="Times New Roman"/>
          <w:sz w:val="28"/>
          <w:szCs w:val="28"/>
        </w:rPr>
        <w:t xml:space="preserve"> функционирования и эволюции р</w:t>
      </w:r>
      <w:r w:rsidR="00D72F6A" w:rsidRPr="00B43C4E">
        <w:rPr>
          <w:rFonts w:ascii="Times New Roman" w:hAnsi="Times New Roman"/>
          <w:sz w:val="28"/>
          <w:szCs w:val="28"/>
        </w:rPr>
        <w:t>егиональной геральдики Краснояр</w:t>
      </w:r>
      <w:r w:rsidRPr="00B43C4E">
        <w:rPr>
          <w:rFonts w:ascii="Times New Roman" w:hAnsi="Times New Roman"/>
          <w:sz w:val="28"/>
          <w:szCs w:val="28"/>
        </w:rPr>
        <w:t>ского края и взаимосвязей между общеисторическим процессом и конкретными геральдическими знаками. В исследовании подробно изучена проблема</w:t>
      </w:r>
      <w:r w:rsidR="00D72F6A" w:rsidRPr="00B43C4E">
        <w:rPr>
          <w:rFonts w:ascii="Times New Roman" w:hAnsi="Times New Roman"/>
          <w:sz w:val="28"/>
          <w:szCs w:val="28"/>
        </w:rPr>
        <w:t xml:space="preserve"> происхождения и становления геральдики нашего региона, с</w:t>
      </w:r>
      <w:r w:rsidRPr="00B43C4E">
        <w:rPr>
          <w:rFonts w:ascii="Times New Roman" w:hAnsi="Times New Roman"/>
          <w:sz w:val="28"/>
          <w:szCs w:val="28"/>
        </w:rPr>
        <w:t>мысловое и символическое содержание</w:t>
      </w:r>
      <w:r w:rsidR="00D72F6A" w:rsidRPr="00B43C4E">
        <w:rPr>
          <w:rFonts w:ascii="Times New Roman" w:hAnsi="Times New Roman"/>
          <w:sz w:val="28"/>
          <w:szCs w:val="28"/>
        </w:rPr>
        <w:t xml:space="preserve"> гербов</w:t>
      </w:r>
      <w:r w:rsidRPr="00B43C4E">
        <w:rPr>
          <w:rFonts w:ascii="Times New Roman" w:hAnsi="Times New Roman"/>
          <w:sz w:val="28"/>
          <w:szCs w:val="28"/>
        </w:rPr>
        <w:t>. Соответственно аналитическая часть исследования и основанные на ней выводы расширяют знания о региональной истории символики и способствуют более глубокому пониманию взаимосвязей исторических процессов и геральдических явлений.</w:t>
      </w:r>
      <w:r w:rsidR="00F06352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Материалы данной работы могут использоваться в краеведении, для составления учебных пособ</w:t>
      </w:r>
      <w:r w:rsidR="00D72F6A" w:rsidRPr="00B43C4E">
        <w:rPr>
          <w:rFonts w:ascii="Times New Roman" w:hAnsi="Times New Roman"/>
          <w:sz w:val="28"/>
          <w:szCs w:val="28"/>
        </w:rPr>
        <w:t>ий по истории и геральдике Краснояр</w:t>
      </w:r>
      <w:r w:rsidRPr="00B43C4E">
        <w:rPr>
          <w:rFonts w:ascii="Times New Roman" w:hAnsi="Times New Roman"/>
          <w:sz w:val="28"/>
          <w:szCs w:val="28"/>
        </w:rPr>
        <w:t>ского края, в курсе лекций по специальным историческим дисциплинам. Выводы исследования могут быть применены при разработке новой территориальной символики или реконструкции исторических территориальных гербов.</w:t>
      </w:r>
    </w:p>
    <w:p w:rsidR="00B43C4E" w:rsidRDefault="00A35C4F" w:rsidP="00B43C4E"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i/>
          <w:sz w:val="28"/>
          <w:szCs w:val="28"/>
        </w:rPr>
        <w:t>Перспективы дальнейшего исследования</w:t>
      </w:r>
      <w:r w:rsidR="0017609D" w:rsidRPr="00B43C4E">
        <w:rPr>
          <w:rFonts w:ascii="Times New Roman" w:hAnsi="Times New Roman"/>
          <w:sz w:val="28"/>
          <w:szCs w:val="28"/>
        </w:rPr>
        <w:t xml:space="preserve"> территориальной геральдики Красноярского</w:t>
      </w:r>
      <w:r w:rsidRPr="00B43C4E">
        <w:rPr>
          <w:rFonts w:ascii="Times New Roman" w:hAnsi="Times New Roman"/>
          <w:sz w:val="28"/>
          <w:szCs w:val="28"/>
        </w:rPr>
        <w:t xml:space="preserve"> края предполагают изучение незавершенного на данный момент процесса г</w:t>
      </w:r>
      <w:r w:rsidR="0017609D" w:rsidRPr="00B43C4E">
        <w:rPr>
          <w:rFonts w:ascii="Times New Roman" w:hAnsi="Times New Roman"/>
          <w:sz w:val="28"/>
          <w:szCs w:val="28"/>
        </w:rPr>
        <w:t xml:space="preserve">еральдизации края. </w:t>
      </w:r>
      <w:r w:rsidRPr="00B43C4E">
        <w:rPr>
          <w:rFonts w:ascii="Times New Roman" w:hAnsi="Times New Roman"/>
          <w:sz w:val="28"/>
          <w:szCs w:val="28"/>
        </w:rPr>
        <w:t>Представляется возможным сравнительно</w:t>
      </w:r>
      <w:r w:rsidR="009B19F6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-</w:t>
      </w:r>
      <w:r w:rsidR="009B19F6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сопоставительный анализ</w:t>
      </w:r>
      <w:r w:rsidR="0017609D" w:rsidRPr="00B43C4E">
        <w:rPr>
          <w:rFonts w:ascii="Times New Roman" w:hAnsi="Times New Roman"/>
          <w:sz w:val="28"/>
          <w:szCs w:val="28"/>
        </w:rPr>
        <w:t xml:space="preserve"> территориальных гербов Красноярского края</w:t>
      </w:r>
      <w:r w:rsidRPr="00B43C4E">
        <w:rPr>
          <w:rFonts w:ascii="Times New Roman" w:hAnsi="Times New Roman"/>
          <w:sz w:val="28"/>
          <w:szCs w:val="28"/>
        </w:rPr>
        <w:t xml:space="preserve"> с гер</w:t>
      </w:r>
      <w:r w:rsidR="00BF5770" w:rsidRPr="00B43C4E">
        <w:rPr>
          <w:rFonts w:ascii="Times New Roman" w:hAnsi="Times New Roman"/>
          <w:sz w:val="28"/>
          <w:szCs w:val="28"/>
        </w:rPr>
        <w:t>бами других регионов</w:t>
      </w:r>
      <w:r w:rsidRPr="00B43C4E">
        <w:rPr>
          <w:rFonts w:ascii="Times New Roman" w:hAnsi="Times New Roman"/>
          <w:sz w:val="28"/>
          <w:szCs w:val="28"/>
        </w:rPr>
        <w:t xml:space="preserve"> с исторических и геральдических позиций, что позволит обобщить проблему на более высоком уровне и, возможно, установить специфику развития территориальной геральдики в России.</w:t>
      </w:r>
    </w:p>
    <w:p w:rsidR="00DF4CB8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F4CB8" w:rsidRPr="00B43C4E">
        <w:rPr>
          <w:rFonts w:ascii="Times New Roman" w:hAnsi="Times New Roman"/>
          <w:b/>
          <w:sz w:val="28"/>
          <w:szCs w:val="28"/>
        </w:rPr>
        <w:t>ЛИТЕРАТУРА</w:t>
      </w:r>
    </w:p>
    <w:p w:rsidR="00B43C4E" w:rsidRPr="00B43C4E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4CB8" w:rsidRPr="00B43C4E" w:rsidRDefault="00DF4CB8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Азбука геральдики</w:t>
      </w:r>
      <w:r w:rsidR="00C2297B"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</w:rPr>
        <w:t>/</w:t>
      </w:r>
      <w:r w:rsidR="00C2297B" w:rsidRPr="00B43C4E">
        <w:rPr>
          <w:rFonts w:ascii="Times New Roman" w:hAnsi="Times New Roman"/>
          <w:sz w:val="28"/>
          <w:szCs w:val="28"/>
        </w:rPr>
        <w:t>/</w:t>
      </w:r>
      <w:r w:rsidRPr="00B43C4E">
        <w:rPr>
          <w:rFonts w:ascii="Times New Roman" w:hAnsi="Times New Roman"/>
          <w:sz w:val="28"/>
          <w:szCs w:val="28"/>
        </w:rPr>
        <w:t xml:space="preserve"> авт. сост. Г. Э. Введенский; СПб.: Аврора, 2003.</w:t>
      </w:r>
    </w:p>
    <w:p w:rsidR="001214AD" w:rsidRPr="00B43C4E" w:rsidRDefault="00DF4CB8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Богатов К.М. Утвержденные территориальные гербы Российской империи // Гербовед. 1997. № 19. С. 40 – 59;</w:t>
      </w:r>
    </w:p>
    <w:p w:rsidR="001214AD" w:rsidRPr="00B43C4E" w:rsidRDefault="00D1135E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Винклер П.П. фон. Гербы городов, губерний, областей и посадов Российской империи, внесенные в «Полное собрание за</w:t>
      </w:r>
      <w:r w:rsidR="00F06352" w:rsidRPr="00B43C4E">
        <w:rPr>
          <w:rFonts w:ascii="Times New Roman" w:hAnsi="Times New Roman"/>
          <w:sz w:val="28"/>
          <w:szCs w:val="28"/>
        </w:rPr>
        <w:t xml:space="preserve">конов» с 1649 по 1900 год. СПб., </w:t>
      </w:r>
      <w:r w:rsidRPr="00B43C4E">
        <w:rPr>
          <w:rFonts w:ascii="Times New Roman" w:hAnsi="Times New Roman"/>
          <w:sz w:val="28"/>
          <w:szCs w:val="28"/>
        </w:rPr>
        <w:t>1990.</w:t>
      </w:r>
    </w:p>
    <w:p w:rsidR="00C2297B" w:rsidRPr="00B43C4E" w:rsidRDefault="00C2297B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Дуров В. А. Российская государственная символика </w:t>
      </w:r>
      <w:r w:rsidRPr="00B43C4E">
        <w:rPr>
          <w:rFonts w:ascii="Times New Roman" w:hAnsi="Times New Roman"/>
          <w:sz w:val="28"/>
          <w:szCs w:val="28"/>
          <w:lang w:val="en-US"/>
        </w:rPr>
        <w:t>XVIII</w:t>
      </w:r>
      <w:r w:rsidRPr="00B43C4E">
        <w:rPr>
          <w:rFonts w:ascii="Times New Roman" w:hAnsi="Times New Roman"/>
          <w:sz w:val="28"/>
          <w:szCs w:val="28"/>
        </w:rPr>
        <w:t xml:space="preserve"> – нач. </w:t>
      </w:r>
      <w:r w:rsidRPr="00B43C4E">
        <w:rPr>
          <w:rFonts w:ascii="Times New Roman" w:hAnsi="Times New Roman"/>
          <w:sz w:val="28"/>
          <w:szCs w:val="28"/>
          <w:lang w:val="en-US"/>
        </w:rPr>
        <w:t>XX</w:t>
      </w:r>
      <w:r w:rsidRPr="00B43C4E">
        <w:rPr>
          <w:rFonts w:ascii="Times New Roman" w:hAnsi="Times New Roman"/>
          <w:sz w:val="28"/>
          <w:szCs w:val="28"/>
        </w:rPr>
        <w:t xml:space="preserve"> в. М.: Рус. Паритет, 2003.</w:t>
      </w:r>
    </w:p>
    <w:p w:rsidR="00A35C4F" w:rsidRPr="00B43C4E" w:rsidRDefault="00A35C4F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Ефимов, П.И. Новые гербы и старые проблемы. К вопросу о разработке муниципальных гербов / П.И. Ефимов // Гербовед.– 2004.– № 12 (78). – С. 118 – 126.</w:t>
      </w:r>
    </w:p>
    <w:p w:rsidR="00C2297B" w:rsidRPr="00B43C4E" w:rsidRDefault="00996374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Житница Красноярья: Назаровскому</w:t>
      </w:r>
      <w:r w:rsidR="00C2297B" w:rsidRPr="00B43C4E">
        <w:rPr>
          <w:rFonts w:ascii="Times New Roman" w:hAnsi="Times New Roman"/>
          <w:sz w:val="28"/>
          <w:szCs w:val="28"/>
        </w:rPr>
        <w:t xml:space="preserve"> район</w:t>
      </w:r>
      <w:r w:rsidRPr="00B43C4E">
        <w:rPr>
          <w:rFonts w:ascii="Times New Roman" w:hAnsi="Times New Roman"/>
          <w:sz w:val="28"/>
          <w:szCs w:val="28"/>
        </w:rPr>
        <w:t>у 80 лет. Красноярск: Буква, 2004.</w:t>
      </w:r>
    </w:p>
    <w:p w:rsidR="00996374" w:rsidRPr="00B43C4E" w:rsidRDefault="00DF4CB8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Кудин А.В., Цеханович А.Л. Гербы городов, губерний, областей и посадов Российской империи, 1649 – 1917 гг. М., 2000.</w:t>
      </w:r>
    </w:p>
    <w:p w:rsidR="00996374" w:rsidRPr="00B43C4E" w:rsidRDefault="00996374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Лавриненко М. На новом гербе края останется герб с лопатой // Комсомольская правда № 80, 2006.</w:t>
      </w:r>
    </w:p>
    <w:p w:rsidR="00C2297B" w:rsidRPr="00B43C4E" w:rsidRDefault="00C2297B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Меликаев В.И., Сержан В.В. Каталог современных гербов городов, поселков и сел СССР (1989-1991)</w:t>
      </w:r>
    </w:p>
    <w:p w:rsidR="00996374" w:rsidRPr="00B43C4E" w:rsidRDefault="00DF4CB8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Рассказывает геральдика // Драчук, В.С.; М.: Наука, 1977.Силаев А.Г. Истоки русской ге</w:t>
      </w:r>
      <w:r w:rsidR="00C2297B" w:rsidRPr="00B43C4E">
        <w:rPr>
          <w:rFonts w:ascii="Times New Roman" w:hAnsi="Times New Roman"/>
          <w:sz w:val="28"/>
          <w:szCs w:val="28"/>
        </w:rPr>
        <w:t>ральдики.</w:t>
      </w:r>
      <w:r w:rsidR="001214AD" w:rsidRPr="00B43C4E">
        <w:rPr>
          <w:rFonts w:ascii="Times New Roman" w:hAnsi="Times New Roman"/>
          <w:sz w:val="28"/>
          <w:szCs w:val="28"/>
        </w:rPr>
        <w:t xml:space="preserve"> </w:t>
      </w:r>
      <w:r w:rsidR="00010A85" w:rsidRPr="00B43C4E">
        <w:rPr>
          <w:rFonts w:ascii="Times New Roman" w:hAnsi="Times New Roman"/>
          <w:sz w:val="28"/>
          <w:szCs w:val="28"/>
        </w:rPr>
        <w:t>/</w:t>
      </w:r>
      <w:r w:rsidR="001214AD" w:rsidRPr="00B43C4E">
        <w:rPr>
          <w:rFonts w:ascii="Times New Roman" w:hAnsi="Times New Roman"/>
          <w:sz w:val="28"/>
          <w:szCs w:val="28"/>
        </w:rPr>
        <w:t>/ А.Г. Силаев. - М.:</w:t>
      </w:r>
      <w:r w:rsidR="00010A85" w:rsidRPr="00B43C4E">
        <w:rPr>
          <w:rFonts w:ascii="Times New Roman" w:hAnsi="Times New Roman"/>
          <w:sz w:val="28"/>
          <w:szCs w:val="28"/>
        </w:rPr>
        <w:t xml:space="preserve"> ФАИР-ПРЕСС, 2002</w:t>
      </w:r>
      <w:r w:rsidR="001214AD" w:rsidRPr="00B43C4E">
        <w:rPr>
          <w:rFonts w:ascii="Times New Roman" w:hAnsi="Times New Roman"/>
          <w:sz w:val="28"/>
          <w:szCs w:val="28"/>
        </w:rPr>
        <w:t>.</w:t>
      </w:r>
    </w:p>
    <w:p w:rsidR="00DF4CB8" w:rsidRPr="00B43C4E" w:rsidRDefault="00996374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Символы Красноярска (Флаг и герб) // Школа и город: научно – методический журнал, №1 2006.</w:t>
      </w:r>
    </w:p>
    <w:p w:rsidR="00C2297B" w:rsidRPr="00B43C4E" w:rsidRDefault="00C2297B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Символы, святыни и награды Российской державы. М.: Олма - пресс., 2004.</w:t>
      </w:r>
    </w:p>
    <w:p w:rsidR="00C51444" w:rsidRPr="00B43C4E" w:rsidRDefault="00A35C4F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Соболева Н.А. Старинн</w:t>
      </w:r>
      <w:r w:rsidR="00DF4CB8" w:rsidRPr="00B43C4E">
        <w:rPr>
          <w:rFonts w:ascii="Times New Roman" w:hAnsi="Times New Roman"/>
          <w:sz w:val="28"/>
          <w:szCs w:val="28"/>
        </w:rPr>
        <w:t>ые гербы российских городов. М.: Наука, 1985.</w:t>
      </w:r>
    </w:p>
    <w:p w:rsidR="00A35C4F" w:rsidRPr="00B43C4E" w:rsidRDefault="00A35C4F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Соболева Н.А. Российская государственная символи</w:t>
      </w:r>
      <w:r w:rsidR="00DF4CB8" w:rsidRPr="00B43C4E">
        <w:rPr>
          <w:rFonts w:ascii="Times New Roman" w:hAnsi="Times New Roman"/>
          <w:sz w:val="28"/>
          <w:szCs w:val="28"/>
        </w:rPr>
        <w:t>ка: история и современность. М.: ВЛАДОС, 2003</w:t>
      </w:r>
      <w:r w:rsidRPr="00B43C4E">
        <w:rPr>
          <w:rFonts w:ascii="Times New Roman" w:hAnsi="Times New Roman"/>
          <w:sz w:val="28"/>
          <w:szCs w:val="28"/>
        </w:rPr>
        <w:t>.</w:t>
      </w:r>
    </w:p>
    <w:p w:rsidR="001214AD" w:rsidRPr="00B43C4E" w:rsidRDefault="001214AD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Тарасов А. Красноярский край рисует новый герб. // Новая Газета № 60, 2006 .</w:t>
      </w:r>
    </w:p>
    <w:p w:rsidR="00C2297B" w:rsidRPr="00B43C4E" w:rsidRDefault="00C2297B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Чмыхало Б. А. Герб № 112. О гербе Красноярска // Городские новости № 98, 2006.</w:t>
      </w:r>
    </w:p>
    <w:p w:rsidR="00A35C4F" w:rsidRPr="00B43C4E" w:rsidRDefault="00A35C4F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>Шаповалов В.А. Основы росс</w:t>
      </w:r>
      <w:r w:rsidR="001214AD" w:rsidRPr="00B43C4E">
        <w:rPr>
          <w:rFonts w:ascii="Times New Roman" w:hAnsi="Times New Roman"/>
          <w:sz w:val="28"/>
          <w:szCs w:val="28"/>
        </w:rPr>
        <w:t>ийской геральдики</w:t>
      </w:r>
      <w:r w:rsidRPr="00B43C4E">
        <w:rPr>
          <w:rFonts w:ascii="Times New Roman" w:hAnsi="Times New Roman"/>
          <w:sz w:val="28"/>
          <w:szCs w:val="28"/>
        </w:rPr>
        <w:t>. Белгород, 1997.</w:t>
      </w:r>
    </w:p>
    <w:p w:rsidR="00285865" w:rsidRPr="00B43C4E" w:rsidRDefault="00285865" w:rsidP="00B43C4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C4E">
        <w:rPr>
          <w:rFonts w:ascii="Times New Roman" w:hAnsi="Times New Roman"/>
          <w:sz w:val="28"/>
          <w:szCs w:val="28"/>
        </w:rPr>
        <w:t xml:space="preserve"> </w:t>
      </w:r>
      <w:r w:rsidRPr="00B43C4E">
        <w:rPr>
          <w:rFonts w:ascii="Times New Roman" w:hAnsi="Times New Roman"/>
          <w:sz w:val="28"/>
          <w:szCs w:val="28"/>
          <w:lang w:val="en-US"/>
        </w:rPr>
        <w:t>www</w:t>
      </w:r>
      <w:r w:rsidRPr="00B43C4E">
        <w:rPr>
          <w:rFonts w:ascii="Times New Roman" w:hAnsi="Times New Roman"/>
          <w:sz w:val="28"/>
          <w:szCs w:val="28"/>
        </w:rPr>
        <w:t>.geraldika.ru.</w:t>
      </w:r>
    </w:p>
    <w:p w:rsidR="00EF27A4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27A4" w:rsidRPr="00B43C4E">
        <w:rPr>
          <w:rFonts w:ascii="Times New Roman" w:hAnsi="Times New Roman"/>
          <w:b/>
          <w:sz w:val="28"/>
          <w:szCs w:val="28"/>
        </w:rPr>
        <w:t>ПРИЛОЖЕНИЯ</w:t>
      </w:r>
    </w:p>
    <w:p w:rsidR="00B43C4E" w:rsidRPr="00B43C4E" w:rsidRDefault="00B43C4E" w:rsidP="00B43C4E"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82.25pt">
            <v:imagedata r:id="rId7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Енисейская губерния 1851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60.5pt;height:198pt">
            <v:imagedata r:id="rId8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Красноярский край 1999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99pt;height:103.5pt">
            <v:imagedata r:id="rId9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Красноярск 1804</w:t>
      </w: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97.5pt;height:117pt">
            <v:imagedata r:id="rId10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Красноярск 1851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07.25pt;height:123pt">
            <v:imagedata r:id="rId11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Красноярск 1994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97.5pt;height:150pt">
            <v:imagedata r:id="rId12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Красноярск 2004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07.25pt;height:117pt">
            <v:imagedata r:id="rId13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Ачинск 1785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98.25pt;height:116.25pt">
            <v:imagedata r:id="rId14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Ачинск 1982</w:t>
      </w:r>
    </w:p>
    <w:p w:rsidR="009149FA" w:rsidRPr="00B43C4E" w:rsidRDefault="009149FA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07.25pt;height:135pt">
            <v:imagedata r:id="rId15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Ачинский район 2004</w:t>
      </w:r>
    </w:p>
    <w:p w:rsidR="009149FA" w:rsidRPr="00B43C4E" w:rsidRDefault="009149FA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16.25pt;height:135.75pt">
            <v:imagedata r:id="rId16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Березовский район 2003</w:t>
      </w:r>
    </w:p>
    <w:p w:rsidR="009149FA" w:rsidRPr="00B43C4E" w:rsidRDefault="009149FA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107.25pt;height:2in">
            <v:imagedata r:id="rId17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Бородино 1991</w:t>
      </w: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97.5pt;height:117pt">
            <v:imagedata r:id="rId18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Емельяновский район 2004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88.5pt;height:131.25pt">
            <v:imagedata r:id="rId19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Енисейск 1804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97.5pt;height:103.5pt">
            <v:imagedata r:id="rId20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Енисейск 1998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97.5pt;height:120.75pt">
            <v:imagedata r:id="rId21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Железногорск 2002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97.5pt;height:126pt">
            <v:imagedata r:id="rId22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Заозерный 2001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97.5pt;height:107.25pt">
            <v:imagedata r:id="rId23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 xml:space="preserve"> Зеленогорск 2003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107.25pt;height:132pt">
            <v:imagedata r:id="rId24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Игарка 1977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97.5pt;height:118.5pt">
            <v:imagedata r:id="rId25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Игарка 2003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97.5pt;height:127.5pt">
            <v:imagedata r:id="rId26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Канск 1855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99pt;height:124.5pt">
            <v:imagedata r:id="rId27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Курагинский район 2003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97.5pt;height:112.5pt">
            <v:imagedata r:id="rId28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Лесосибирск 2004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98.25pt;height:114.75pt">
            <v:imagedata r:id="rId29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Минусинск 1854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88.5pt;height:100.5pt">
            <v:imagedata r:id="rId30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Норильск 2000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75pt;height:94.5pt">
            <v:imagedata r:id="rId31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 xml:space="preserve"> Назарово 2002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88.5pt;height:108.75pt">
            <v:imagedata r:id="rId32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Рыбинский район 2006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97.5pt;height:108.75pt">
            <v:imagedata r:id="rId33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Талнах 2002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97.5pt;height:111.75pt">
            <v:imagedata r:id="rId34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Туруханск 1804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88.5pt;height:117pt">
            <v:imagedata r:id="rId35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Туруханск 2003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88.5pt;height:108pt">
            <v:imagedata r:id="rId36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Тюхтетский район 2004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F27A4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12.5pt;height:112.5pt">
            <v:imagedata r:id="rId37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Шарыпово 2003</w:t>
      </w:r>
    </w:p>
    <w:p w:rsidR="00EF27A4" w:rsidRPr="00B43C4E" w:rsidRDefault="00EF27A4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214AD" w:rsidRPr="00B43C4E" w:rsidRDefault="00FF0757" w:rsidP="00B43C4E">
      <w:p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88.5pt;height:127.5pt">
            <v:imagedata r:id="rId38" o:title=""/>
          </v:shape>
        </w:pict>
      </w:r>
      <w:r w:rsidR="00EF27A4" w:rsidRPr="00B43C4E">
        <w:rPr>
          <w:rFonts w:ascii="Times New Roman" w:hAnsi="Times New Roman"/>
          <w:sz w:val="28"/>
          <w:szCs w:val="28"/>
        </w:rPr>
        <w:t>Шушенский район 2004</w:t>
      </w:r>
      <w:bookmarkStart w:id="0" w:name="_GoBack"/>
      <w:bookmarkEnd w:id="0"/>
    </w:p>
    <w:sectPr w:rsidR="001214AD" w:rsidRPr="00B43C4E" w:rsidSect="001B6E6E">
      <w:headerReference w:type="even" r:id="rId39"/>
      <w:headerReference w:type="default" r:id="rId40"/>
      <w:footerReference w:type="even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CD" w:rsidRDefault="00AC79CD">
      <w:r>
        <w:separator/>
      </w:r>
    </w:p>
  </w:endnote>
  <w:endnote w:type="continuationSeparator" w:id="0">
    <w:p w:rsidR="00AC79CD" w:rsidRDefault="00AC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BC" w:rsidRDefault="00AC2BBC" w:rsidP="00C61894">
    <w:pPr>
      <w:pStyle w:val="a5"/>
      <w:framePr w:wrap="around" w:vAnchor="text" w:hAnchor="margin" w:xAlign="center" w:y="1"/>
      <w:rPr>
        <w:rStyle w:val="a7"/>
      </w:rPr>
    </w:pPr>
  </w:p>
  <w:p w:rsidR="00AC2BBC" w:rsidRDefault="00AC2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CD" w:rsidRDefault="00AC79CD">
      <w:r>
        <w:separator/>
      </w:r>
    </w:p>
  </w:footnote>
  <w:footnote w:type="continuationSeparator" w:id="0">
    <w:p w:rsidR="00AC79CD" w:rsidRDefault="00AC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9" w:rsidRDefault="007F2379" w:rsidP="00344420">
    <w:pPr>
      <w:pStyle w:val="a9"/>
      <w:framePr w:wrap="around" w:vAnchor="text" w:hAnchor="margin" w:xAlign="right" w:y="1"/>
      <w:rPr>
        <w:rStyle w:val="a7"/>
      </w:rPr>
    </w:pPr>
  </w:p>
  <w:p w:rsidR="007F2379" w:rsidRDefault="007F2379" w:rsidP="007F237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9" w:rsidRDefault="0090459E" w:rsidP="00344420">
    <w:pPr>
      <w:pStyle w:val="a9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F2379" w:rsidRDefault="007F2379" w:rsidP="007F237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E52"/>
    <w:multiLevelType w:val="hybridMultilevel"/>
    <w:tmpl w:val="845EB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742BE"/>
    <w:multiLevelType w:val="hybridMultilevel"/>
    <w:tmpl w:val="84483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C0E2C"/>
    <w:multiLevelType w:val="hybridMultilevel"/>
    <w:tmpl w:val="E1A8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9F7FBF"/>
    <w:multiLevelType w:val="hybridMultilevel"/>
    <w:tmpl w:val="502A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FE0315"/>
    <w:multiLevelType w:val="hybridMultilevel"/>
    <w:tmpl w:val="3F6A2F72"/>
    <w:lvl w:ilvl="0" w:tplc="A5D68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0F24D3"/>
    <w:multiLevelType w:val="hybridMultilevel"/>
    <w:tmpl w:val="0068D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64C41"/>
    <w:multiLevelType w:val="hybridMultilevel"/>
    <w:tmpl w:val="7D245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64E27"/>
    <w:multiLevelType w:val="hybridMultilevel"/>
    <w:tmpl w:val="DCFC3CEC"/>
    <w:lvl w:ilvl="0" w:tplc="7AFCAA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F33F6C"/>
    <w:multiLevelType w:val="hybridMultilevel"/>
    <w:tmpl w:val="87DA3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0A7"/>
    <w:rsid w:val="00010A85"/>
    <w:rsid w:val="00014D2A"/>
    <w:rsid w:val="000747DB"/>
    <w:rsid w:val="000C00A2"/>
    <w:rsid w:val="000E37CB"/>
    <w:rsid w:val="001214AD"/>
    <w:rsid w:val="001261A8"/>
    <w:rsid w:val="0017089C"/>
    <w:rsid w:val="0017609D"/>
    <w:rsid w:val="001A086A"/>
    <w:rsid w:val="001B6E6E"/>
    <w:rsid w:val="001F2368"/>
    <w:rsid w:val="00207E36"/>
    <w:rsid w:val="00217B6F"/>
    <w:rsid w:val="00271C9A"/>
    <w:rsid w:val="00285865"/>
    <w:rsid w:val="002901A6"/>
    <w:rsid w:val="002A7C96"/>
    <w:rsid w:val="002E1E01"/>
    <w:rsid w:val="00305DCC"/>
    <w:rsid w:val="00344420"/>
    <w:rsid w:val="003550C1"/>
    <w:rsid w:val="00357EEE"/>
    <w:rsid w:val="003706A8"/>
    <w:rsid w:val="003D7216"/>
    <w:rsid w:val="003E23A8"/>
    <w:rsid w:val="00423136"/>
    <w:rsid w:val="00440202"/>
    <w:rsid w:val="00440FA6"/>
    <w:rsid w:val="00457871"/>
    <w:rsid w:val="00476AA6"/>
    <w:rsid w:val="004A0E2D"/>
    <w:rsid w:val="004E4E4C"/>
    <w:rsid w:val="004E6E96"/>
    <w:rsid w:val="00504AF6"/>
    <w:rsid w:val="00524512"/>
    <w:rsid w:val="00570298"/>
    <w:rsid w:val="00580302"/>
    <w:rsid w:val="005D295F"/>
    <w:rsid w:val="005D687F"/>
    <w:rsid w:val="005E6FB6"/>
    <w:rsid w:val="00626403"/>
    <w:rsid w:val="00630818"/>
    <w:rsid w:val="00646079"/>
    <w:rsid w:val="006536EF"/>
    <w:rsid w:val="0066592B"/>
    <w:rsid w:val="0068085A"/>
    <w:rsid w:val="007009C5"/>
    <w:rsid w:val="00714B77"/>
    <w:rsid w:val="00771EC1"/>
    <w:rsid w:val="00790791"/>
    <w:rsid w:val="00790CA2"/>
    <w:rsid w:val="007E1352"/>
    <w:rsid w:val="007E39EF"/>
    <w:rsid w:val="007E3F8F"/>
    <w:rsid w:val="007F2379"/>
    <w:rsid w:val="008157C6"/>
    <w:rsid w:val="008C57D8"/>
    <w:rsid w:val="0090459E"/>
    <w:rsid w:val="009149FA"/>
    <w:rsid w:val="00962A62"/>
    <w:rsid w:val="00996374"/>
    <w:rsid w:val="009B19F6"/>
    <w:rsid w:val="009C5893"/>
    <w:rsid w:val="009E546E"/>
    <w:rsid w:val="009F3DCA"/>
    <w:rsid w:val="009F415F"/>
    <w:rsid w:val="00A120FB"/>
    <w:rsid w:val="00A35C4F"/>
    <w:rsid w:val="00A67275"/>
    <w:rsid w:val="00A950A7"/>
    <w:rsid w:val="00A9599A"/>
    <w:rsid w:val="00AA2F6F"/>
    <w:rsid w:val="00AA371B"/>
    <w:rsid w:val="00AC2BBC"/>
    <w:rsid w:val="00AC79CD"/>
    <w:rsid w:val="00AE6B44"/>
    <w:rsid w:val="00B228A6"/>
    <w:rsid w:val="00B26903"/>
    <w:rsid w:val="00B349F2"/>
    <w:rsid w:val="00B43C4E"/>
    <w:rsid w:val="00B60510"/>
    <w:rsid w:val="00B748BE"/>
    <w:rsid w:val="00BA0F81"/>
    <w:rsid w:val="00BD345A"/>
    <w:rsid w:val="00BE5ADD"/>
    <w:rsid w:val="00BF5770"/>
    <w:rsid w:val="00C2297B"/>
    <w:rsid w:val="00C51444"/>
    <w:rsid w:val="00C535CD"/>
    <w:rsid w:val="00C61894"/>
    <w:rsid w:val="00C77561"/>
    <w:rsid w:val="00C90ED5"/>
    <w:rsid w:val="00C94774"/>
    <w:rsid w:val="00CB4D94"/>
    <w:rsid w:val="00CD0E96"/>
    <w:rsid w:val="00CD6942"/>
    <w:rsid w:val="00D11215"/>
    <w:rsid w:val="00D1135E"/>
    <w:rsid w:val="00D33074"/>
    <w:rsid w:val="00D72F6A"/>
    <w:rsid w:val="00D75B41"/>
    <w:rsid w:val="00D94F57"/>
    <w:rsid w:val="00DB1B47"/>
    <w:rsid w:val="00DB784A"/>
    <w:rsid w:val="00DC48AE"/>
    <w:rsid w:val="00DD1AF5"/>
    <w:rsid w:val="00DF3AD9"/>
    <w:rsid w:val="00DF4CB8"/>
    <w:rsid w:val="00E314E7"/>
    <w:rsid w:val="00E86BA9"/>
    <w:rsid w:val="00E97FC0"/>
    <w:rsid w:val="00EB246A"/>
    <w:rsid w:val="00EB7D69"/>
    <w:rsid w:val="00EC6422"/>
    <w:rsid w:val="00EF27A4"/>
    <w:rsid w:val="00EF7B36"/>
    <w:rsid w:val="00F040B2"/>
    <w:rsid w:val="00F06352"/>
    <w:rsid w:val="00F85917"/>
    <w:rsid w:val="00FA3100"/>
    <w:rsid w:val="00FA3FEE"/>
    <w:rsid w:val="00FA710A"/>
    <w:rsid w:val="00FF075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2B565F27-7B4F-4608-AD8A-EA40C0BE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A7"/>
    <w:pPr>
      <w:spacing w:after="200"/>
      <w:ind w:left="720" w:hanging="72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4F57"/>
    <w:pPr>
      <w:spacing w:before="100" w:beforeAutospacing="1" w:after="100" w:afterAutospacing="1"/>
      <w:ind w:left="0" w:firstLine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lead">
    <w:name w:val="lead"/>
    <w:basedOn w:val="a"/>
    <w:rsid w:val="00B60510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centerbtext">
    <w:name w:val="centerbtext"/>
    <w:basedOn w:val="a"/>
    <w:rsid w:val="00BD345A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justtext">
    <w:name w:val="justtext"/>
    <w:basedOn w:val="a"/>
    <w:rsid w:val="00BD345A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lefttext">
    <w:name w:val="lefttext"/>
    <w:basedOn w:val="a"/>
    <w:rsid w:val="00BD345A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C51444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B6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Calibri" w:hAnsi="Calibri"/>
      <w:sz w:val="22"/>
      <w:szCs w:val="22"/>
      <w:lang w:eastAsia="en-US"/>
    </w:rPr>
  </w:style>
  <w:style w:type="character" w:styleId="a7">
    <w:name w:val="page number"/>
    <w:uiPriority w:val="99"/>
    <w:rsid w:val="001B6E6E"/>
    <w:rPr>
      <w:rFonts w:cs="Times New Roman"/>
    </w:rPr>
  </w:style>
  <w:style w:type="character" w:styleId="a8">
    <w:name w:val="FollowedHyperlink"/>
    <w:uiPriority w:val="99"/>
    <w:rsid w:val="003D7216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7F23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8648</Words>
  <Characters>49298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57831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215</dc:creator>
  <cp:keywords/>
  <dc:description/>
  <cp:lastModifiedBy>admin</cp:lastModifiedBy>
  <cp:revision>2</cp:revision>
  <dcterms:created xsi:type="dcterms:W3CDTF">2014-03-09T08:04:00Z</dcterms:created>
  <dcterms:modified xsi:type="dcterms:W3CDTF">2014-03-09T08:04:00Z</dcterms:modified>
</cp:coreProperties>
</file>