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9FE" w:rsidRDefault="00B569FE" w:rsidP="00E9413E">
      <w:pPr>
        <w:spacing w:line="360" w:lineRule="auto"/>
        <w:ind w:firstLine="709"/>
        <w:jc w:val="center"/>
        <w:rPr>
          <w:sz w:val="28"/>
          <w:szCs w:val="28"/>
        </w:rPr>
      </w:pPr>
    </w:p>
    <w:p w:rsidR="007F3BD0" w:rsidRPr="00E9413E" w:rsidRDefault="007F3BD0" w:rsidP="00E9413E">
      <w:pPr>
        <w:spacing w:line="360" w:lineRule="auto"/>
        <w:ind w:firstLine="709"/>
        <w:jc w:val="center"/>
        <w:rPr>
          <w:sz w:val="28"/>
          <w:szCs w:val="28"/>
        </w:rPr>
      </w:pPr>
      <w:r w:rsidRPr="00E9413E">
        <w:rPr>
          <w:sz w:val="28"/>
          <w:szCs w:val="28"/>
        </w:rPr>
        <w:t>Федеральное агентство по образованию</w:t>
      </w:r>
      <w:r w:rsidR="00E9413E">
        <w:rPr>
          <w:sz w:val="28"/>
          <w:szCs w:val="28"/>
        </w:rPr>
        <w:t xml:space="preserve"> </w:t>
      </w:r>
      <w:r w:rsidRPr="00E9413E">
        <w:rPr>
          <w:sz w:val="28"/>
          <w:szCs w:val="28"/>
        </w:rPr>
        <w:t>Всероссийский заочный финансово-экономический институт</w:t>
      </w:r>
    </w:p>
    <w:p w:rsidR="007F3BD0" w:rsidRPr="00E9413E" w:rsidRDefault="007F3BD0" w:rsidP="00E9413E">
      <w:pPr>
        <w:spacing w:line="360" w:lineRule="auto"/>
        <w:ind w:firstLine="709"/>
        <w:jc w:val="center"/>
        <w:rPr>
          <w:sz w:val="28"/>
          <w:szCs w:val="28"/>
        </w:rPr>
      </w:pPr>
      <w:r w:rsidRPr="00E9413E">
        <w:rPr>
          <w:sz w:val="28"/>
          <w:szCs w:val="28"/>
        </w:rPr>
        <w:t>Кафедра статистики</w:t>
      </w:r>
    </w:p>
    <w:p w:rsidR="007F3BD0" w:rsidRPr="00E9413E" w:rsidRDefault="007F3BD0" w:rsidP="00E9413E">
      <w:pPr>
        <w:spacing w:line="360" w:lineRule="auto"/>
        <w:ind w:firstLine="709"/>
        <w:jc w:val="center"/>
        <w:rPr>
          <w:sz w:val="28"/>
          <w:szCs w:val="28"/>
        </w:rPr>
      </w:pPr>
    </w:p>
    <w:p w:rsidR="007F3BD0" w:rsidRDefault="007F3BD0" w:rsidP="00E9413E">
      <w:pPr>
        <w:spacing w:line="360" w:lineRule="auto"/>
        <w:ind w:firstLine="709"/>
        <w:jc w:val="center"/>
        <w:rPr>
          <w:sz w:val="28"/>
          <w:szCs w:val="28"/>
        </w:rPr>
      </w:pPr>
    </w:p>
    <w:p w:rsidR="00E9413E" w:rsidRDefault="00E9413E" w:rsidP="00E9413E">
      <w:pPr>
        <w:spacing w:line="360" w:lineRule="auto"/>
        <w:ind w:firstLine="709"/>
        <w:jc w:val="center"/>
        <w:rPr>
          <w:sz w:val="28"/>
          <w:szCs w:val="28"/>
        </w:rPr>
      </w:pPr>
    </w:p>
    <w:p w:rsidR="00E9413E" w:rsidRDefault="00E9413E" w:rsidP="00E9413E">
      <w:pPr>
        <w:spacing w:line="360" w:lineRule="auto"/>
        <w:ind w:firstLine="709"/>
        <w:jc w:val="center"/>
        <w:rPr>
          <w:sz w:val="28"/>
          <w:szCs w:val="28"/>
        </w:rPr>
      </w:pPr>
    </w:p>
    <w:p w:rsidR="00E9413E" w:rsidRDefault="00E9413E" w:rsidP="00E9413E">
      <w:pPr>
        <w:spacing w:line="360" w:lineRule="auto"/>
        <w:ind w:firstLine="709"/>
        <w:jc w:val="center"/>
        <w:rPr>
          <w:sz w:val="28"/>
          <w:szCs w:val="28"/>
        </w:rPr>
      </w:pPr>
    </w:p>
    <w:p w:rsidR="00E9413E" w:rsidRDefault="00E9413E" w:rsidP="00E9413E">
      <w:pPr>
        <w:spacing w:line="360" w:lineRule="auto"/>
        <w:ind w:firstLine="709"/>
        <w:jc w:val="center"/>
        <w:rPr>
          <w:sz w:val="28"/>
          <w:szCs w:val="28"/>
        </w:rPr>
      </w:pPr>
    </w:p>
    <w:p w:rsidR="00E9413E" w:rsidRDefault="00E9413E" w:rsidP="00E9413E">
      <w:pPr>
        <w:spacing w:line="360" w:lineRule="auto"/>
        <w:ind w:firstLine="709"/>
        <w:jc w:val="center"/>
        <w:rPr>
          <w:sz w:val="28"/>
          <w:szCs w:val="28"/>
        </w:rPr>
      </w:pPr>
    </w:p>
    <w:p w:rsidR="00E9413E" w:rsidRDefault="00E9413E" w:rsidP="00E9413E">
      <w:pPr>
        <w:spacing w:line="360" w:lineRule="auto"/>
        <w:ind w:firstLine="709"/>
        <w:jc w:val="center"/>
        <w:rPr>
          <w:sz w:val="28"/>
          <w:szCs w:val="28"/>
        </w:rPr>
      </w:pPr>
    </w:p>
    <w:p w:rsidR="00E9413E" w:rsidRDefault="00E9413E" w:rsidP="00E9413E">
      <w:pPr>
        <w:spacing w:line="360" w:lineRule="auto"/>
        <w:ind w:firstLine="709"/>
        <w:jc w:val="center"/>
        <w:rPr>
          <w:sz w:val="28"/>
          <w:szCs w:val="28"/>
        </w:rPr>
      </w:pPr>
    </w:p>
    <w:p w:rsidR="00E9413E" w:rsidRDefault="00E9413E" w:rsidP="00E9413E">
      <w:pPr>
        <w:spacing w:line="360" w:lineRule="auto"/>
        <w:ind w:firstLine="709"/>
        <w:jc w:val="center"/>
        <w:rPr>
          <w:sz w:val="28"/>
          <w:szCs w:val="28"/>
        </w:rPr>
      </w:pPr>
    </w:p>
    <w:p w:rsidR="00E9413E" w:rsidRPr="00E9413E" w:rsidRDefault="00E9413E" w:rsidP="00E9413E">
      <w:pPr>
        <w:spacing w:line="360" w:lineRule="auto"/>
        <w:ind w:firstLine="709"/>
        <w:jc w:val="center"/>
        <w:rPr>
          <w:sz w:val="28"/>
          <w:szCs w:val="28"/>
        </w:rPr>
      </w:pPr>
    </w:p>
    <w:p w:rsidR="007F3BD0" w:rsidRPr="00E9413E" w:rsidRDefault="007F3BD0" w:rsidP="00E9413E">
      <w:pPr>
        <w:spacing w:line="360" w:lineRule="auto"/>
        <w:ind w:firstLine="709"/>
        <w:jc w:val="center"/>
        <w:rPr>
          <w:sz w:val="28"/>
          <w:szCs w:val="40"/>
        </w:rPr>
      </w:pPr>
      <w:r w:rsidRPr="00E9413E">
        <w:rPr>
          <w:sz w:val="28"/>
          <w:szCs w:val="40"/>
        </w:rPr>
        <w:t>КУРСОВАЯ РАБОТА</w:t>
      </w:r>
    </w:p>
    <w:p w:rsidR="007F3BD0" w:rsidRPr="00E9413E" w:rsidRDefault="007F3BD0" w:rsidP="00E9413E">
      <w:pPr>
        <w:spacing w:line="360" w:lineRule="auto"/>
        <w:ind w:firstLine="709"/>
        <w:jc w:val="center"/>
        <w:rPr>
          <w:sz w:val="28"/>
          <w:szCs w:val="28"/>
        </w:rPr>
      </w:pPr>
      <w:r w:rsidRPr="00E9413E">
        <w:rPr>
          <w:sz w:val="28"/>
          <w:szCs w:val="28"/>
        </w:rPr>
        <w:t>по дисциплине «Статистика»</w:t>
      </w:r>
    </w:p>
    <w:p w:rsidR="004425C0" w:rsidRPr="00E9413E" w:rsidRDefault="004425C0" w:rsidP="00E9413E">
      <w:pPr>
        <w:spacing w:line="360" w:lineRule="auto"/>
        <w:ind w:firstLine="709"/>
        <w:jc w:val="center"/>
        <w:rPr>
          <w:sz w:val="28"/>
          <w:szCs w:val="28"/>
        </w:rPr>
      </w:pPr>
      <w:r w:rsidRPr="00E9413E">
        <w:rPr>
          <w:sz w:val="28"/>
          <w:szCs w:val="28"/>
        </w:rPr>
        <w:t>на тему</w:t>
      </w:r>
    </w:p>
    <w:p w:rsidR="004425C0" w:rsidRPr="00E9413E" w:rsidRDefault="004425C0" w:rsidP="00E9413E">
      <w:pPr>
        <w:spacing w:line="360" w:lineRule="auto"/>
        <w:ind w:firstLine="709"/>
        <w:jc w:val="center"/>
        <w:rPr>
          <w:sz w:val="28"/>
          <w:szCs w:val="36"/>
        </w:rPr>
      </w:pPr>
      <w:r w:rsidRPr="00E9413E">
        <w:rPr>
          <w:sz w:val="28"/>
          <w:szCs w:val="36"/>
        </w:rPr>
        <w:t>Статистические методы анализа результатов деятельности коммерческих банков</w:t>
      </w:r>
    </w:p>
    <w:p w:rsidR="004425C0" w:rsidRPr="00E9413E" w:rsidRDefault="004425C0" w:rsidP="00E9413E">
      <w:pPr>
        <w:spacing w:line="360" w:lineRule="auto"/>
        <w:ind w:firstLine="709"/>
        <w:jc w:val="center"/>
        <w:rPr>
          <w:sz w:val="28"/>
          <w:szCs w:val="36"/>
        </w:rPr>
      </w:pPr>
      <w:r w:rsidRPr="00E9413E">
        <w:rPr>
          <w:sz w:val="28"/>
          <w:szCs w:val="36"/>
        </w:rPr>
        <w:t>Вариант 20</w:t>
      </w:r>
    </w:p>
    <w:p w:rsidR="004425C0" w:rsidRPr="00E9413E" w:rsidRDefault="004425C0" w:rsidP="00E9413E">
      <w:pPr>
        <w:spacing w:line="360" w:lineRule="auto"/>
        <w:ind w:firstLine="709"/>
        <w:jc w:val="both"/>
        <w:rPr>
          <w:sz w:val="28"/>
          <w:szCs w:val="36"/>
        </w:rPr>
      </w:pPr>
    </w:p>
    <w:p w:rsidR="004425C0" w:rsidRPr="00E9413E" w:rsidRDefault="004425C0" w:rsidP="00E9413E">
      <w:pPr>
        <w:spacing w:line="360" w:lineRule="auto"/>
        <w:ind w:firstLine="709"/>
        <w:jc w:val="both"/>
        <w:rPr>
          <w:sz w:val="28"/>
          <w:szCs w:val="36"/>
        </w:rPr>
      </w:pPr>
    </w:p>
    <w:p w:rsidR="004425C0" w:rsidRPr="00E9413E" w:rsidRDefault="004425C0" w:rsidP="00E9413E">
      <w:pPr>
        <w:spacing w:line="360" w:lineRule="auto"/>
        <w:ind w:firstLine="709"/>
        <w:jc w:val="both"/>
        <w:rPr>
          <w:sz w:val="28"/>
          <w:szCs w:val="36"/>
        </w:rPr>
      </w:pPr>
    </w:p>
    <w:p w:rsidR="00E9413E" w:rsidRDefault="004425C0" w:rsidP="00E9413E">
      <w:pPr>
        <w:spacing w:line="360" w:lineRule="auto"/>
        <w:ind w:firstLine="709"/>
        <w:jc w:val="both"/>
        <w:rPr>
          <w:sz w:val="28"/>
          <w:szCs w:val="28"/>
        </w:rPr>
      </w:pPr>
      <w:r w:rsidRPr="00E9413E">
        <w:rPr>
          <w:sz w:val="28"/>
          <w:szCs w:val="28"/>
        </w:rPr>
        <w:t>Исполнитель:</w:t>
      </w:r>
      <w:r w:rsidR="00E9413E">
        <w:rPr>
          <w:sz w:val="28"/>
          <w:szCs w:val="28"/>
        </w:rPr>
        <w:t xml:space="preserve"> </w:t>
      </w:r>
      <w:r w:rsidR="00BD695B" w:rsidRPr="00E9413E">
        <w:rPr>
          <w:sz w:val="28"/>
          <w:szCs w:val="28"/>
        </w:rPr>
        <w:t xml:space="preserve">студент 3 курса </w:t>
      </w:r>
    </w:p>
    <w:p w:rsidR="00BD695B" w:rsidRPr="00E9413E" w:rsidRDefault="00DA56B6" w:rsidP="00E9413E">
      <w:pPr>
        <w:spacing w:line="360" w:lineRule="auto"/>
        <w:ind w:firstLine="709"/>
        <w:jc w:val="both"/>
        <w:rPr>
          <w:sz w:val="28"/>
          <w:szCs w:val="28"/>
        </w:rPr>
      </w:pPr>
      <w:r w:rsidRPr="00E9413E">
        <w:rPr>
          <w:sz w:val="28"/>
          <w:szCs w:val="28"/>
        </w:rPr>
        <w:t>Клестова Э.Д</w:t>
      </w:r>
      <w:r w:rsidR="00E9413E">
        <w:rPr>
          <w:sz w:val="28"/>
          <w:szCs w:val="28"/>
        </w:rPr>
        <w:t>.</w:t>
      </w:r>
    </w:p>
    <w:p w:rsidR="004425C0" w:rsidRPr="00E9413E" w:rsidRDefault="004425C0" w:rsidP="00E9413E">
      <w:pPr>
        <w:spacing w:line="360" w:lineRule="auto"/>
        <w:ind w:firstLine="709"/>
        <w:jc w:val="center"/>
        <w:rPr>
          <w:sz w:val="28"/>
          <w:szCs w:val="28"/>
        </w:rPr>
      </w:pPr>
    </w:p>
    <w:p w:rsidR="004425C0" w:rsidRPr="00E9413E" w:rsidRDefault="004425C0" w:rsidP="00E9413E">
      <w:pPr>
        <w:spacing w:line="360" w:lineRule="auto"/>
        <w:ind w:firstLine="709"/>
        <w:jc w:val="center"/>
        <w:rPr>
          <w:sz w:val="28"/>
          <w:szCs w:val="28"/>
        </w:rPr>
      </w:pPr>
    </w:p>
    <w:p w:rsidR="004425C0" w:rsidRPr="00E9413E" w:rsidRDefault="004425C0" w:rsidP="00E9413E">
      <w:pPr>
        <w:spacing w:line="360" w:lineRule="auto"/>
        <w:ind w:firstLine="709"/>
        <w:jc w:val="center"/>
        <w:rPr>
          <w:sz w:val="28"/>
          <w:szCs w:val="28"/>
        </w:rPr>
      </w:pPr>
    </w:p>
    <w:p w:rsidR="004425C0" w:rsidRPr="00E9413E" w:rsidRDefault="004425C0" w:rsidP="00E9413E">
      <w:pPr>
        <w:spacing w:line="360" w:lineRule="auto"/>
        <w:ind w:firstLine="709"/>
        <w:jc w:val="center"/>
        <w:rPr>
          <w:sz w:val="28"/>
          <w:szCs w:val="28"/>
        </w:rPr>
      </w:pPr>
      <w:r w:rsidRPr="00E9413E">
        <w:rPr>
          <w:sz w:val="28"/>
          <w:szCs w:val="28"/>
        </w:rPr>
        <w:t>Киров</w:t>
      </w:r>
    </w:p>
    <w:p w:rsidR="004425C0" w:rsidRPr="00E9413E" w:rsidRDefault="004425C0" w:rsidP="00E9413E">
      <w:pPr>
        <w:spacing w:line="360" w:lineRule="auto"/>
        <w:ind w:firstLine="709"/>
        <w:jc w:val="center"/>
        <w:rPr>
          <w:sz w:val="28"/>
          <w:szCs w:val="28"/>
        </w:rPr>
      </w:pPr>
      <w:r w:rsidRPr="00E9413E">
        <w:rPr>
          <w:sz w:val="28"/>
          <w:szCs w:val="28"/>
        </w:rPr>
        <w:t>2010</w:t>
      </w:r>
    </w:p>
    <w:p w:rsidR="005D4057" w:rsidRDefault="00E9413E" w:rsidP="00E9413E">
      <w:pPr>
        <w:spacing w:line="360" w:lineRule="auto"/>
        <w:ind w:firstLine="709"/>
        <w:jc w:val="both"/>
        <w:rPr>
          <w:rFonts w:cs="Arial"/>
          <w:sz w:val="28"/>
          <w:szCs w:val="32"/>
        </w:rPr>
      </w:pPr>
      <w:r>
        <w:rPr>
          <w:sz w:val="28"/>
          <w:szCs w:val="28"/>
        </w:rPr>
        <w:br w:type="page"/>
      </w:r>
      <w:r w:rsidR="005D4057" w:rsidRPr="00E9413E">
        <w:rPr>
          <w:rFonts w:cs="Arial"/>
          <w:sz w:val="28"/>
          <w:szCs w:val="32"/>
        </w:rPr>
        <w:t>Оглавление</w:t>
      </w:r>
    </w:p>
    <w:p w:rsidR="00E9413E" w:rsidRPr="00E9413E" w:rsidRDefault="00E9413E" w:rsidP="00E9413E">
      <w:pPr>
        <w:spacing w:line="360" w:lineRule="auto"/>
        <w:ind w:firstLine="709"/>
        <w:jc w:val="both"/>
        <w:rPr>
          <w:rFonts w:cs="Arial"/>
          <w:sz w:val="28"/>
          <w:szCs w:val="32"/>
        </w:rPr>
      </w:pPr>
    </w:p>
    <w:p w:rsidR="00493835" w:rsidRPr="00E9413E" w:rsidRDefault="001E2A8F" w:rsidP="00E9413E">
      <w:pPr>
        <w:pStyle w:val="10"/>
        <w:ind w:firstLine="0"/>
      </w:pPr>
      <w:r w:rsidRPr="00E9413E">
        <w:fldChar w:fldCharType="begin"/>
      </w:r>
      <w:r w:rsidRPr="00E9413E">
        <w:instrText xml:space="preserve"> TOC \o "1-3" \h \z \u </w:instrText>
      </w:r>
      <w:r w:rsidRPr="00E9413E">
        <w:fldChar w:fldCharType="separate"/>
      </w:r>
      <w:hyperlink w:anchor="_Toc252045351" w:history="1">
        <w:r w:rsidR="00493835" w:rsidRPr="00E9413E">
          <w:rPr>
            <w:rStyle w:val="a9"/>
          </w:rPr>
          <w:t>Введение</w:t>
        </w:r>
      </w:hyperlink>
    </w:p>
    <w:p w:rsidR="00E9413E" w:rsidRPr="00E9413E" w:rsidRDefault="009D0F9B" w:rsidP="00E9413E">
      <w:pPr>
        <w:pStyle w:val="10"/>
        <w:ind w:firstLine="0"/>
        <w:rPr>
          <w:rStyle w:val="a9"/>
          <w:color w:val="auto"/>
        </w:rPr>
      </w:pPr>
      <w:hyperlink w:anchor="_Toc252045352" w:history="1">
        <w:r w:rsidR="00493835" w:rsidRPr="00E9413E">
          <w:rPr>
            <w:rStyle w:val="a9"/>
            <w:color w:val="auto"/>
          </w:rPr>
          <w:t>Глава 1. Статистические методы анализа результатов деятельности коммерческих банков</w:t>
        </w:r>
      </w:hyperlink>
    </w:p>
    <w:p w:rsidR="00493835" w:rsidRPr="00E9413E" w:rsidRDefault="009D0F9B" w:rsidP="00E9413E">
      <w:pPr>
        <w:pStyle w:val="10"/>
        <w:ind w:firstLine="0"/>
      </w:pPr>
      <w:hyperlink w:anchor="_Toc252045353" w:history="1">
        <w:r w:rsidR="00493835" w:rsidRPr="00E9413E">
          <w:rPr>
            <w:rStyle w:val="a9"/>
          </w:rPr>
          <w:t>1.1 Банки. Сущность деятельности банков</w:t>
        </w:r>
      </w:hyperlink>
    </w:p>
    <w:p w:rsidR="00493835" w:rsidRPr="00E9413E" w:rsidRDefault="009D0F9B" w:rsidP="00E9413E">
      <w:pPr>
        <w:pStyle w:val="20"/>
        <w:ind w:firstLine="0"/>
      </w:pPr>
      <w:hyperlink w:anchor="_Toc252045354" w:history="1">
        <w:r w:rsidR="00493835" w:rsidRPr="00E9413E">
          <w:rPr>
            <w:rStyle w:val="a9"/>
          </w:rPr>
          <w:t>1.2 Статистическая оценка финансовых результатов банка</w:t>
        </w:r>
      </w:hyperlink>
    </w:p>
    <w:p w:rsidR="00493835" w:rsidRPr="00E9413E" w:rsidRDefault="009D0F9B" w:rsidP="00E9413E">
      <w:pPr>
        <w:pStyle w:val="30"/>
        <w:tabs>
          <w:tab w:val="right" w:leader="dot" w:pos="9344"/>
        </w:tabs>
        <w:spacing w:line="360" w:lineRule="auto"/>
        <w:ind w:left="0"/>
        <w:jc w:val="both"/>
        <w:rPr>
          <w:noProof/>
          <w:sz w:val="28"/>
          <w:szCs w:val="28"/>
        </w:rPr>
      </w:pPr>
      <w:hyperlink w:anchor="_Toc252045355" w:history="1">
        <w:r w:rsidR="00493835" w:rsidRPr="00E9413E">
          <w:rPr>
            <w:rStyle w:val="a9"/>
            <w:noProof/>
            <w:sz w:val="28"/>
            <w:szCs w:val="28"/>
          </w:rPr>
          <w:t>1.2.1 Анализ доходов</w:t>
        </w:r>
      </w:hyperlink>
    </w:p>
    <w:p w:rsidR="00493835" w:rsidRPr="00E9413E" w:rsidRDefault="009D0F9B" w:rsidP="00E9413E">
      <w:pPr>
        <w:pStyle w:val="30"/>
        <w:tabs>
          <w:tab w:val="right" w:leader="dot" w:pos="9344"/>
        </w:tabs>
        <w:spacing w:line="360" w:lineRule="auto"/>
        <w:ind w:left="0"/>
        <w:jc w:val="both"/>
        <w:rPr>
          <w:noProof/>
          <w:sz w:val="28"/>
          <w:szCs w:val="28"/>
        </w:rPr>
      </w:pPr>
      <w:hyperlink w:anchor="_Toc252045356" w:history="1">
        <w:r w:rsidR="00493835" w:rsidRPr="00E9413E">
          <w:rPr>
            <w:rStyle w:val="a9"/>
            <w:noProof/>
            <w:sz w:val="28"/>
            <w:szCs w:val="28"/>
          </w:rPr>
          <w:t>1.2.2 Анализ прибыли</w:t>
        </w:r>
      </w:hyperlink>
    </w:p>
    <w:p w:rsidR="00493835" w:rsidRPr="00E9413E" w:rsidRDefault="009D0F9B" w:rsidP="00E9413E">
      <w:pPr>
        <w:pStyle w:val="10"/>
        <w:ind w:firstLine="0"/>
      </w:pPr>
      <w:hyperlink w:anchor="_Toc252045357" w:history="1">
        <w:r w:rsidR="00493835" w:rsidRPr="00E9413E">
          <w:rPr>
            <w:rStyle w:val="a9"/>
          </w:rPr>
          <w:t>Глава 2. Расчетная часть работы</w:t>
        </w:r>
      </w:hyperlink>
    </w:p>
    <w:p w:rsidR="00493835" w:rsidRPr="00E9413E" w:rsidRDefault="009D0F9B" w:rsidP="00E9413E">
      <w:pPr>
        <w:pStyle w:val="20"/>
        <w:ind w:firstLine="0"/>
      </w:pPr>
      <w:hyperlink w:anchor="_Toc252045358" w:history="1">
        <w:r w:rsidR="00493835" w:rsidRPr="00E9413E">
          <w:rPr>
            <w:rStyle w:val="a9"/>
          </w:rPr>
          <w:t>Задание</w:t>
        </w:r>
        <w:r w:rsidR="00E9413E">
          <w:rPr>
            <w:rStyle w:val="a9"/>
          </w:rPr>
          <w:t xml:space="preserve"> </w:t>
        </w:r>
        <w:r w:rsidR="00493835" w:rsidRPr="00E9413E">
          <w:rPr>
            <w:rStyle w:val="a9"/>
          </w:rPr>
          <w:t>1</w:t>
        </w:r>
        <w:r w:rsidR="00E9413E">
          <w:rPr>
            <w:rStyle w:val="a9"/>
          </w:rPr>
          <w:t>.</w:t>
        </w:r>
        <w:r w:rsidR="00493835" w:rsidRPr="00E9413E">
          <w:rPr>
            <w:rStyle w:val="a9"/>
          </w:rPr>
          <w:t xml:space="preserve"> Исследование структуры совокупности</w:t>
        </w:r>
      </w:hyperlink>
    </w:p>
    <w:p w:rsidR="00493835" w:rsidRPr="00E9413E" w:rsidRDefault="009D0F9B" w:rsidP="00E9413E">
      <w:pPr>
        <w:pStyle w:val="20"/>
        <w:ind w:firstLine="0"/>
      </w:pPr>
      <w:hyperlink w:anchor="_Toc252045359" w:history="1">
        <w:r w:rsidR="00493835" w:rsidRPr="00E9413E">
          <w:rPr>
            <w:rStyle w:val="a9"/>
          </w:rPr>
          <w:t>Задание 2</w:t>
        </w:r>
        <w:r w:rsidR="00E9413E">
          <w:rPr>
            <w:rStyle w:val="a9"/>
          </w:rPr>
          <w:t>.</w:t>
        </w:r>
        <w:r w:rsidR="00493835" w:rsidRPr="00E9413E">
          <w:rPr>
            <w:rStyle w:val="a9"/>
          </w:rPr>
          <w:t xml:space="preserve"> Выявление наличия корреляционной связи между признаками, установление направления связи и измерение ее тесноты</w:t>
        </w:r>
      </w:hyperlink>
    </w:p>
    <w:p w:rsidR="00493835" w:rsidRPr="00E9413E" w:rsidRDefault="009D0F9B" w:rsidP="00E9413E">
      <w:pPr>
        <w:pStyle w:val="20"/>
        <w:ind w:firstLine="0"/>
      </w:pPr>
      <w:hyperlink w:anchor="_Toc252045360" w:history="1">
        <w:r w:rsidR="00493835" w:rsidRPr="00E9413E">
          <w:rPr>
            <w:rStyle w:val="a9"/>
          </w:rPr>
          <w:t>Задание 3</w:t>
        </w:r>
        <w:r w:rsidR="00E9413E">
          <w:rPr>
            <w:rStyle w:val="a9"/>
          </w:rPr>
          <w:t>.</w:t>
        </w:r>
        <w:r w:rsidR="00493835" w:rsidRPr="00E9413E">
          <w:rPr>
            <w:rStyle w:val="a9"/>
          </w:rPr>
          <w:t xml:space="preserve"> Ошибки выборки</w:t>
        </w:r>
      </w:hyperlink>
    </w:p>
    <w:p w:rsidR="00493835" w:rsidRPr="00E9413E" w:rsidRDefault="009D0F9B" w:rsidP="00E9413E">
      <w:pPr>
        <w:pStyle w:val="20"/>
        <w:ind w:firstLine="0"/>
      </w:pPr>
      <w:hyperlink w:anchor="_Toc252045361" w:history="1">
        <w:r w:rsidR="00493835" w:rsidRPr="00E9413E">
          <w:rPr>
            <w:rStyle w:val="a9"/>
          </w:rPr>
          <w:t>Задание 4</w:t>
        </w:r>
        <w:r w:rsidR="00E9413E">
          <w:rPr>
            <w:rStyle w:val="a9"/>
          </w:rPr>
          <w:t>.</w:t>
        </w:r>
        <w:r w:rsidR="00493835" w:rsidRPr="00E9413E">
          <w:rPr>
            <w:rStyle w:val="a9"/>
          </w:rPr>
          <w:t xml:space="preserve"> Анализ ряда динамики</w:t>
        </w:r>
      </w:hyperlink>
    </w:p>
    <w:p w:rsidR="00493835" w:rsidRPr="00E9413E" w:rsidRDefault="009D0F9B" w:rsidP="00E9413E">
      <w:pPr>
        <w:pStyle w:val="10"/>
        <w:ind w:firstLine="0"/>
      </w:pPr>
      <w:hyperlink w:anchor="_Toc252045362" w:history="1">
        <w:r w:rsidR="00493835" w:rsidRPr="00E9413E">
          <w:rPr>
            <w:rStyle w:val="a9"/>
          </w:rPr>
          <w:t>Глава 3. Аналитическая часть</w:t>
        </w:r>
      </w:hyperlink>
    </w:p>
    <w:p w:rsidR="00493835" w:rsidRPr="00E9413E" w:rsidRDefault="009D0F9B" w:rsidP="00E9413E">
      <w:pPr>
        <w:pStyle w:val="20"/>
        <w:ind w:firstLine="0"/>
      </w:pPr>
      <w:hyperlink w:anchor="_Toc252045363" w:history="1">
        <w:r w:rsidR="00493835" w:rsidRPr="00E9413E">
          <w:rPr>
            <w:rStyle w:val="a9"/>
          </w:rPr>
          <w:t>3.1 Постановка задачи</w:t>
        </w:r>
      </w:hyperlink>
    </w:p>
    <w:p w:rsidR="00E9413E" w:rsidRPr="00E9413E" w:rsidRDefault="009D0F9B" w:rsidP="00E9413E">
      <w:pPr>
        <w:pStyle w:val="20"/>
        <w:ind w:firstLine="0"/>
        <w:rPr>
          <w:rStyle w:val="a9"/>
          <w:color w:val="auto"/>
        </w:rPr>
      </w:pPr>
      <w:hyperlink w:anchor="_Toc252045364" w:history="1">
        <w:r w:rsidR="00493835" w:rsidRPr="00E9413E">
          <w:rPr>
            <w:rStyle w:val="a9"/>
            <w:color w:val="auto"/>
          </w:rPr>
          <w:t>3.2 Методика решения задачи</w:t>
        </w:r>
      </w:hyperlink>
    </w:p>
    <w:p w:rsidR="00493835" w:rsidRPr="00E9413E" w:rsidRDefault="009D0F9B" w:rsidP="00E9413E">
      <w:pPr>
        <w:pStyle w:val="20"/>
        <w:ind w:firstLine="0"/>
      </w:pPr>
      <w:hyperlink w:anchor="_Toc252045366" w:history="1">
        <w:r w:rsidR="00493835" w:rsidRPr="00E9413E">
          <w:rPr>
            <w:rStyle w:val="a9"/>
          </w:rPr>
          <w:t>3.4 Анализ результатов статистических компьютерных расчетов</w:t>
        </w:r>
      </w:hyperlink>
    </w:p>
    <w:p w:rsidR="00493835" w:rsidRPr="00E9413E" w:rsidRDefault="009D0F9B" w:rsidP="00E9413E">
      <w:pPr>
        <w:pStyle w:val="10"/>
        <w:ind w:firstLine="0"/>
      </w:pPr>
      <w:hyperlink w:anchor="_Toc252045367" w:history="1">
        <w:r w:rsidR="00493835" w:rsidRPr="00E9413E">
          <w:rPr>
            <w:rStyle w:val="a9"/>
          </w:rPr>
          <w:t>Заключение</w:t>
        </w:r>
      </w:hyperlink>
    </w:p>
    <w:p w:rsidR="00493835" w:rsidRPr="00E9413E" w:rsidRDefault="009D0F9B" w:rsidP="00E9413E">
      <w:pPr>
        <w:pStyle w:val="10"/>
        <w:ind w:firstLine="0"/>
      </w:pPr>
      <w:hyperlink w:anchor="_Toc252045368" w:history="1">
        <w:r w:rsidR="00493835" w:rsidRPr="00E9413E">
          <w:rPr>
            <w:rStyle w:val="a9"/>
          </w:rPr>
          <w:t>Литература</w:t>
        </w:r>
      </w:hyperlink>
    </w:p>
    <w:p w:rsidR="001E2A8F" w:rsidRDefault="001E2A8F" w:rsidP="00E9413E">
      <w:pPr>
        <w:spacing w:line="360" w:lineRule="auto"/>
        <w:jc w:val="both"/>
        <w:rPr>
          <w:sz w:val="28"/>
          <w:szCs w:val="28"/>
        </w:rPr>
      </w:pPr>
      <w:r w:rsidRPr="00E9413E">
        <w:fldChar w:fldCharType="end"/>
      </w:r>
    </w:p>
    <w:p w:rsidR="00E9413E" w:rsidRPr="00E9413E" w:rsidRDefault="00E9413E" w:rsidP="00E9413E">
      <w:pPr>
        <w:spacing w:line="360" w:lineRule="auto"/>
        <w:ind w:firstLine="709"/>
        <w:jc w:val="both"/>
        <w:rPr>
          <w:sz w:val="28"/>
          <w:szCs w:val="28"/>
        </w:rPr>
      </w:pPr>
    </w:p>
    <w:p w:rsidR="005D4057" w:rsidRPr="00E9413E" w:rsidRDefault="005D4057" w:rsidP="00E9413E">
      <w:pPr>
        <w:pStyle w:val="1"/>
        <w:spacing w:before="0" w:after="0" w:line="360" w:lineRule="auto"/>
        <w:ind w:firstLine="709"/>
        <w:jc w:val="both"/>
        <w:rPr>
          <w:rFonts w:ascii="Times New Roman" w:hAnsi="Times New Roman"/>
          <w:b w:val="0"/>
          <w:sz w:val="28"/>
        </w:rPr>
      </w:pPr>
      <w:r w:rsidRPr="00E9413E">
        <w:rPr>
          <w:rFonts w:ascii="Times New Roman" w:hAnsi="Times New Roman"/>
          <w:b w:val="0"/>
          <w:sz w:val="28"/>
        </w:rPr>
        <w:br w:type="page"/>
      </w:r>
      <w:bookmarkStart w:id="0" w:name="_Toc252045351"/>
      <w:r w:rsidRPr="00E9413E">
        <w:rPr>
          <w:rFonts w:ascii="Times New Roman" w:hAnsi="Times New Roman"/>
          <w:b w:val="0"/>
          <w:sz w:val="28"/>
        </w:rPr>
        <w:t>Введение</w:t>
      </w:r>
      <w:bookmarkEnd w:id="0"/>
    </w:p>
    <w:p w:rsidR="005D4057" w:rsidRPr="00E9413E" w:rsidRDefault="005D4057" w:rsidP="00E9413E">
      <w:pPr>
        <w:spacing w:line="360" w:lineRule="auto"/>
        <w:ind w:firstLine="709"/>
        <w:jc w:val="both"/>
        <w:rPr>
          <w:sz w:val="28"/>
          <w:szCs w:val="28"/>
        </w:rPr>
      </w:pPr>
    </w:p>
    <w:p w:rsidR="005D4057" w:rsidRPr="00E9413E" w:rsidRDefault="005D4057" w:rsidP="00E9413E">
      <w:pPr>
        <w:spacing w:line="360" w:lineRule="auto"/>
        <w:ind w:firstLine="709"/>
        <w:jc w:val="both"/>
        <w:rPr>
          <w:sz w:val="28"/>
          <w:szCs w:val="28"/>
        </w:rPr>
      </w:pPr>
      <w:r w:rsidRPr="00E9413E">
        <w:rPr>
          <w:sz w:val="28"/>
          <w:szCs w:val="28"/>
        </w:rPr>
        <w:t>Для управления процессами денежного обращения, кредитования и банковских расчетов в экономике необходимо располагать оперативной и достоверной информацией о состоянии и движении денежных средств по счетам банковских организаций. Разносторонняя, достоверная, оперативно получаемая и обрабатываемая информация, объективно отражающая экономический климат в стране, обстановку в регионах и различных сферах экономической деятельности, налоговую и таможенную политику государства, конъюнктуру цен, спроса и предложения на финансовых рынках, необходима для принятия управленческих решений как на государственном уровне, так и для успешной коммерческой деятельности в различных секторах экономики, в том числе и банковском секторе.</w:t>
      </w:r>
    </w:p>
    <w:p w:rsidR="005D4057" w:rsidRPr="00E9413E" w:rsidRDefault="005D4057" w:rsidP="00E9413E">
      <w:pPr>
        <w:spacing w:line="360" w:lineRule="auto"/>
        <w:ind w:firstLine="709"/>
        <w:jc w:val="both"/>
        <w:rPr>
          <w:sz w:val="28"/>
          <w:szCs w:val="28"/>
        </w:rPr>
      </w:pPr>
      <w:r w:rsidRPr="00E9413E">
        <w:rPr>
          <w:sz w:val="28"/>
          <w:szCs w:val="28"/>
        </w:rPr>
        <w:t>Особую актуальность приобретает анализ информации при принятии стратегически важных решений в настоящее время, когда российские банки поставлены в центр чрезвычайных обстоятельств, вызванных действием множества противоречивых, труднопрогнозируемых кризисных процессов в экономике, политике, общественной жизни. Эффект обоснованного экономического решения определяется правильностью оценки и сопоставления собственных возможностей с потребностями и условиями рынка. Это относится к деятельности коммерческих банков, возможно, даже в большей степени, чем к другим сферам бизнеса, так как ошибочная оценка и неверно принятое решение может привести к ликвидации банка или нанести серьезный материальный ущерб клиентам, в том числе и гражданам.</w:t>
      </w:r>
    </w:p>
    <w:p w:rsidR="005D4057" w:rsidRPr="00E9413E" w:rsidRDefault="005D4057" w:rsidP="00E9413E">
      <w:pPr>
        <w:spacing w:line="360" w:lineRule="auto"/>
        <w:ind w:firstLine="709"/>
        <w:jc w:val="both"/>
        <w:rPr>
          <w:sz w:val="28"/>
          <w:szCs w:val="28"/>
        </w:rPr>
      </w:pPr>
      <w:r w:rsidRPr="00E9413E">
        <w:rPr>
          <w:sz w:val="28"/>
          <w:szCs w:val="28"/>
        </w:rPr>
        <w:t>В условиях продолжающейся рыночной нестабильности и кризиса оценка финансовых результатов банка становится особенно актуальна</w:t>
      </w:r>
      <w:r w:rsidR="007348E8" w:rsidRPr="00E9413E">
        <w:rPr>
          <w:sz w:val="28"/>
          <w:szCs w:val="28"/>
        </w:rPr>
        <w:t>. Р</w:t>
      </w:r>
      <w:r w:rsidRPr="00E9413E">
        <w:rPr>
          <w:sz w:val="28"/>
          <w:szCs w:val="28"/>
        </w:rPr>
        <w:t xml:space="preserve">езультаты проводимого анализа позволяют </w:t>
      </w:r>
      <w:r w:rsidR="007348E8" w:rsidRPr="00E9413E">
        <w:rPr>
          <w:sz w:val="28"/>
          <w:szCs w:val="28"/>
        </w:rPr>
        <w:t>кредитным</w:t>
      </w:r>
      <w:r w:rsidRPr="00E9413E">
        <w:rPr>
          <w:sz w:val="28"/>
          <w:szCs w:val="28"/>
        </w:rPr>
        <w:t xml:space="preserve"> учреждения</w:t>
      </w:r>
      <w:r w:rsidR="007348E8" w:rsidRPr="00E9413E">
        <w:rPr>
          <w:sz w:val="28"/>
          <w:szCs w:val="28"/>
        </w:rPr>
        <w:t xml:space="preserve">м получить </w:t>
      </w:r>
      <w:r w:rsidRPr="00E9413E">
        <w:rPr>
          <w:sz w:val="28"/>
          <w:szCs w:val="28"/>
        </w:rPr>
        <w:t>объективн</w:t>
      </w:r>
      <w:r w:rsidR="007348E8" w:rsidRPr="00E9413E">
        <w:rPr>
          <w:sz w:val="28"/>
          <w:szCs w:val="28"/>
        </w:rPr>
        <w:t>ую</w:t>
      </w:r>
      <w:r w:rsidRPr="00E9413E">
        <w:rPr>
          <w:sz w:val="28"/>
          <w:szCs w:val="28"/>
        </w:rPr>
        <w:t xml:space="preserve"> оценк</w:t>
      </w:r>
      <w:r w:rsidR="007348E8" w:rsidRPr="00E9413E">
        <w:rPr>
          <w:sz w:val="28"/>
          <w:szCs w:val="28"/>
        </w:rPr>
        <w:t>у</w:t>
      </w:r>
      <w:r w:rsidRPr="00E9413E">
        <w:rPr>
          <w:sz w:val="28"/>
          <w:szCs w:val="28"/>
        </w:rPr>
        <w:t xml:space="preserve"> текущего и, возможно перспективного положения, так как, эффективность управления коммерческим банком определяет возможность осуществлять свою деятельность умело и в полном соответствии с нуждами и экономическими целями государства, чего невозможно добиться, не имея оперативной информации.</w:t>
      </w:r>
    </w:p>
    <w:p w:rsidR="007348E8" w:rsidRPr="00E9413E" w:rsidRDefault="005D4057" w:rsidP="00E9413E">
      <w:pPr>
        <w:spacing w:line="360" w:lineRule="auto"/>
        <w:ind w:firstLine="709"/>
        <w:jc w:val="both"/>
        <w:rPr>
          <w:sz w:val="28"/>
          <w:szCs w:val="28"/>
        </w:rPr>
      </w:pPr>
      <w:r w:rsidRPr="00E9413E">
        <w:rPr>
          <w:sz w:val="28"/>
          <w:szCs w:val="28"/>
        </w:rPr>
        <w:t xml:space="preserve">Актуальность данной проблемы определила тему </w:t>
      </w:r>
      <w:r w:rsidR="007348E8" w:rsidRPr="00E9413E">
        <w:rPr>
          <w:sz w:val="28"/>
          <w:szCs w:val="28"/>
        </w:rPr>
        <w:t>курсовой</w:t>
      </w:r>
      <w:r w:rsidR="00E9413E">
        <w:rPr>
          <w:sz w:val="28"/>
          <w:szCs w:val="28"/>
        </w:rPr>
        <w:t xml:space="preserve"> </w:t>
      </w:r>
      <w:r w:rsidRPr="00E9413E">
        <w:rPr>
          <w:sz w:val="28"/>
          <w:szCs w:val="28"/>
        </w:rPr>
        <w:t>работы</w:t>
      </w:r>
      <w:r w:rsidR="007348E8" w:rsidRPr="00E9413E">
        <w:rPr>
          <w:sz w:val="28"/>
          <w:szCs w:val="28"/>
        </w:rPr>
        <w:t xml:space="preserve"> </w:t>
      </w:r>
      <w:r w:rsidRPr="00E9413E">
        <w:rPr>
          <w:sz w:val="28"/>
          <w:szCs w:val="28"/>
        </w:rPr>
        <w:t>«</w:t>
      </w:r>
      <w:r w:rsidR="007348E8" w:rsidRPr="00E9413E">
        <w:rPr>
          <w:sz w:val="28"/>
          <w:szCs w:val="28"/>
        </w:rPr>
        <w:t>Статистические методы анализа результатов деятельности коммерческих банков</w:t>
      </w:r>
      <w:r w:rsidRPr="00E9413E">
        <w:rPr>
          <w:sz w:val="28"/>
          <w:szCs w:val="28"/>
        </w:rPr>
        <w:t xml:space="preserve">». </w:t>
      </w:r>
    </w:p>
    <w:p w:rsidR="007348E8" w:rsidRPr="00E9413E" w:rsidRDefault="007348E8" w:rsidP="00E9413E">
      <w:pPr>
        <w:spacing w:line="360" w:lineRule="auto"/>
        <w:ind w:firstLine="709"/>
        <w:jc w:val="both"/>
        <w:rPr>
          <w:sz w:val="28"/>
          <w:szCs w:val="28"/>
        </w:rPr>
      </w:pPr>
      <w:r w:rsidRPr="00E9413E">
        <w:rPr>
          <w:sz w:val="28"/>
          <w:szCs w:val="28"/>
        </w:rPr>
        <w:t>Работа состоит из трех основных глав: теоретической части, расчетной части, аналитической части.</w:t>
      </w:r>
    </w:p>
    <w:p w:rsidR="005D4057" w:rsidRPr="00E9413E" w:rsidRDefault="005D4057" w:rsidP="00E9413E">
      <w:pPr>
        <w:spacing w:line="360" w:lineRule="auto"/>
        <w:ind w:firstLine="709"/>
        <w:jc w:val="both"/>
        <w:rPr>
          <w:sz w:val="28"/>
          <w:szCs w:val="28"/>
        </w:rPr>
      </w:pPr>
      <w:r w:rsidRPr="00E9413E">
        <w:rPr>
          <w:sz w:val="28"/>
          <w:szCs w:val="28"/>
        </w:rPr>
        <w:t xml:space="preserve">Цель </w:t>
      </w:r>
      <w:r w:rsidR="007348E8" w:rsidRPr="00E9413E">
        <w:rPr>
          <w:sz w:val="28"/>
          <w:szCs w:val="28"/>
        </w:rPr>
        <w:t xml:space="preserve">теоретической части </w:t>
      </w:r>
      <w:r w:rsidRPr="00E9413E">
        <w:rPr>
          <w:sz w:val="28"/>
          <w:szCs w:val="28"/>
        </w:rPr>
        <w:t xml:space="preserve">данной работы </w:t>
      </w:r>
      <w:r w:rsidR="007348E8" w:rsidRPr="00E9413E">
        <w:rPr>
          <w:sz w:val="28"/>
          <w:szCs w:val="28"/>
        </w:rPr>
        <w:t xml:space="preserve">рассмотреть статистические методы </w:t>
      </w:r>
      <w:r w:rsidRPr="00E9413E">
        <w:rPr>
          <w:sz w:val="28"/>
          <w:szCs w:val="28"/>
        </w:rPr>
        <w:t xml:space="preserve">оценки </w:t>
      </w:r>
      <w:r w:rsidR="007348E8" w:rsidRPr="00E9413E">
        <w:rPr>
          <w:sz w:val="28"/>
          <w:szCs w:val="28"/>
        </w:rPr>
        <w:t>и анализа результатов деятельности коммерческого банка</w:t>
      </w:r>
      <w:r w:rsidRPr="00E9413E">
        <w:rPr>
          <w:sz w:val="28"/>
          <w:szCs w:val="28"/>
        </w:rPr>
        <w:t>. Для достижения поставленных целей необходимо решить следующие задачи:</w:t>
      </w:r>
    </w:p>
    <w:p w:rsidR="005D4057" w:rsidRPr="00E9413E" w:rsidRDefault="005D4057" w:rsidP="00E9413E">
      <w:pPr>
        <w:spacing w:line="360" w:lineRule="auto"/>
        <w:ind w:firstLine="709"/>
        <w:jc w:val="both"/>
        <w:rPr>
          <w:sz w:val="28"/>
          <w:szCs w:val="28"/>
        </w:rPr>
      </w:pPr>
      <w:r w:rsidRPr="00E9413E">
        <w:rPr>
          <w:sz w:val="28"/>
          <w:szCs w:val="28"/>
        </w:rPr>
        <w:t>- дать оценку экономической информации, взятой из отчетности коммерческого банка;</w:t>
      </w:r>
    </w:p>
    <w:p w:rsidR="005D4057" w:rsidRPr="00E9413E" w:rsidRDefault="005D4057" w:rsidP="00E9413E">
      <w:pPr>
        <w:spacing w:line="360" w:lineRule="auto"/>
        <w:ind w:firstLine="709"/>
        <w:jc w:val="both"/>
        <w:rPr>
          <w:sz w:val="28"/>
          <w:szCs w:val="28"/>
        </w:rPr>
      </w:pPr>
      <w:r w:rsidRPr="00E9413E">
        <w:rPr>
          <w:sz w:val="28"/>
          <w:szCs w:val="28"/>
        </w:rPr>
        <w:t xml:space="preserve">- проанализировать динамику </w:t>
      </w:r>
      <w:r w:rsidR="001E2A8F" w:rsidRPr="00E9413E">
        <w:rPr>
          <w:sz w:val="28"/>
          <w:szCs w:val="28"/>
        </w:rPr>
        <w:t>доходов и прибыли</w:t>
      </w:r>
      <w:r w:rsidRPr="00E9413E">
        <w:rPr>
          <w:sz w:val="28"/>
          <w:szCs w:val="28"/>
        </w:rPr>
        <w:t>;</w:t>
      </w:r>
    </w:p>
    <w:p w:rsidR="005D4057" w:rsidRPr="00E9413E" w:rsidRDefault="005D4057" w:rsidP="00E9413E">
      <w:pPr>
        <w:spacing w:line="360" w:lineRule="auto"/>
        <w:ind w:firstLine="709"/>
        <w:jc w:val="both"/>
        <w:rPr>
          <w:sz w:val="28"/>
          <w:szCs w:val="28"/>
        </w:rPr>
      </w:pPr>
      <w:r w:rsidRPr="00E9413E">
        <w:rPr>
          <w:sz w:val="28"/>
          <w:szCs w:val="28"/>
        </w:rPr>
        <w:t xml:space="preserve">- оценить качественную и количественную структуру </w:t>
      </w:r>
      <w:r w:rsidR="001E2A8F" w:rsidRPr="00E9413E">
        <w:rPr>
          <w:sz w:val="28"/>
          <w:szCs w:val="28"/>
        </w:rPr>
        <w:t>доходов</w:t>
      </w:r>
      <w:r w:rsidRPr="00E9413E">
        <w:rPr>
          <w:sz w:val="28"/>
          <w:szCs w:val="28"/>
        </w:rPr>
        <w:t>;</w:t>
      </w:r>
    </w:p>
    <w:p w:rsidR="001E2A8F" w:rsidRPr="00E9413E" w:rsidRDefault="005D4057" w:rsidP="00E9413E">
      <w:pPr>
        <w:spacing w:line="360" w:lineRule="auto"/>
        <w:ind w:firstLine="709"/>
        <w:jc w:val="both"/>
        <w:rPr>
          <w:sz w:val="28"/>
          <w:szCs w:val="28"/>
        </w:rPr>
      </w:pPr>
      <w:r w:rsidRPr="00E9413E">
        <w:rPr>
          <w:sz w:val="28"/>
          <w:szCs w:val="28"/>
        </w:rPr>
        <w:t xml:space="preserve">- охарактеризовать состояние </w:t>
      </w:r>
      <w:r w:rsidR="001E2A8F" w:rsidRPr="00E9413E">
        <w:rPr>
          <w:sz w:val="28"/>
          <w:szCs w:val="28"/>
        </w:rPr>
        <w:t>прибыли</w:t>
      </w:r>
      <w:r w:rsidRPr="00E9413E">
        <w:rPr>
          <w:sz w:val="28"/>
          <w:szCs w:val="28"/>
        </w:rPr>
        <w:t xml:space="preserve"> б</w:t>
      </w:r>
      <w:r w:rsidR="001E2A8F" w:rsidRPr="00E9413E">
        <w:rPr>
          <w:sz w:val="28"/>
          <w:szCs w:val="28"/>
        </w:rPr>
        <w:t>анка, источники их формирования;</w:t>
      </w:r>
    </w:p>
    <w:p w:rsidR="005D4057" w:rsidRPr="00E9413E" w:rsidRDefault="005D4057" w:rsidP="00E9413E">
      <w:pPr>
        <w:spacing w:line="360" w:lineRule="auto"/>
        <w:ind w:firstLine="709"/>
        <w:jc w:val="both"/>
        <w:rPr>
          <w:sz w:val="28"/>
          <w:szCs w:val="28"/>
        </w:rPr>
      </w:pPr>
      <w:r w:rsidRPr="00E9413E">
        <w:rPr>
          <w:sz w:val="28"/>
          <w:szCs w:val="28"/>
        </w:rPr>
        <w:t>- рассмотреть тенденцию изменения финансового состояния банка, что является дополнительной важной информацией.</w:t>
      </w:r>
    </w:p>
    <w:p w:rsidR="007348E8" w:rsidRPr="00E9413E" w:rsidRDefault="007348E8" w:rsidP="00E9413E">
      <w:pPr>
        <w:spacing w:line="360" w:lineRule="auto"/>
        <w:ind w:firstLine="709"/>
        <w:jc w:val="both"/>
        <w:rPr>
          <w:sz w:val="28"/>
          <w:szCs w:val="28"/>
        </w:rPr>
      </w:pPr>
      <w:r w:rsidRPr="00E9413E">
        <w:rPr>
          <w:sz w:val="28"/>
          <w:szCs w:val="28"/>
        </w:rPr>
        <w:t xml:space="preserve">В расчетной части приводиться решение следующих задач: </w:t>
      </w:r>
    </w:p>
    <w:p w:rsidR="007348E8" w:rsidRPr="00E9413E" w:rsidRDefault="007348E8" w:rsidP="00E9413E">
      <w:pPr>
        <w:spacing w:line="360" w:lineRule="auto"/>
        <w:ind w:firstLine="709"/>
        <w:jc w:val="both"/>
        <w:rPr>
          <w:sz w:val="28"/>
          <w:szCs w:val="28"/>
        </w:rPr>
      </w:pPr>
      <w:r w:rsidRPr="00E9413E">
        <w:rPr>
          <w:sz w:val="28"/>
          <w:szCs w:val="28"/>
        </w:rPr>
        <w:t>Задание</w:t>
      </w:r>
      <w:r w:rsidR="00E9413E">
        <w:rPr>
          <w:sz w:val="28"/>
          <w:szCs w:val="28"/>
        </w:rPr>
        <w:t xml:space="preserve"> </w:t>
      </w:r>
      <w:r w:rsidRPr="00E9413E">
        <w:rPr>
          <w:sz w:val="28"/>
          <w:szCs w:val="28"/>
        </w:rPr>
        <w:t>1</w:t>
      </w:r>
      <w:r w:rsidR="007F3BD0" w:rsidRPr="00E9413E">
        <w:rPr>
          <w:sz w:val="28"/>
          <w:szCs w:val="28"/>
        </w:rPr>
        <w:t>.</w:t>
      </w:r>
      <w:r w:rsidRPr="00E9413E">
        <w:rPr>
          <w:sz w:val="28"/>
          <w:szCs w:val="28"/>
        </w:rPr>
        <w:t xml:space="preserve"> Исследование структуры совокупности</w:t>
      </w:r>
      <w:r w:rsidR="007F3BD0" w:rsidRPr="00E9413E">
        <w:rPr>
          <w:sz w:val="28"/>
          <w:szCs w:val="28"/>
        </w:rPr>
        <w:t>.</w:t>
      </w:r>
    </w:p>
    <w:p w:rsidR="007348E8" w:rsidRPr="00E9413E" w:rsidRDefault="007348E8" w:rsidP="00E9413E">
      <w:pPr>
        <w:spacing w:line="360" w:lineRule="auto"/>
        <w:ind w:firstLine="709"/>
        <w:jc w:val="both"/>
        <w:rPr>
          <w:sz w:val="28"/>
          <w:szCs w:val="28"/>
        </w:rPr>
      </w:pPr>
      <w:r w:rsidRPr="00E9413E">
        <w:rPr>
          <w:sz w:val="28"/>
          <w:szCs w:val="28"/>
        </w:rPr>
        <w:t>Задание 2</w:t>
      </w:r>
      <w:r w:rsidR="007F3BD0" w:rsidRPr="00E9413E">
        <w:rPr>
          <w:sz w:val="28"/>
          <w:szCs w:val="28"/>
        </w:rPr>
        <w:t>.</w:t>
      </w:r>
      <w:r w:rsidRPr="00E9413E">
        <w:rPr>
          <w:sz w:val="28"/>
          <w:szCs w:val="28"/>
        </w:rPr>
        <w:t xml:space="preserve"> Выявление наличия корреляционной связи между признаками</w:t>
      </w:r>
      <w:r w:rsidR="007F3BD0" w:rsidRPr="00E9413E">
        <w:rPr>
          <w:sz w:val="28"/>
          <w:szCs w:val="28"/>
        </w:rPr>
        <w:t xml:space="preserve"> (аналитической группировкой и корреляционной таблицей)</w:t>
      </w:r>
      <w:r w:rsidRPr="00E9413E">
        <w:rPr>
          <w:sz w:val="28"/>
          <w:szCs w:val="28"/>
        </w:rPr>
        <w:t>, установление направления связи и измерение ее тесноты</w:t>
      </w:r>
      <w:r w:rsidR="007F3BD0" w:rsidRPr="00E9413E">
        <w:rPr>
          <w:sz w:val="28"/>
          <w:szCs w:val="28"/>
        </w:rPr>
        <w:t>.</w:t>
      </w:r>
    </w:p>
    <w:p w:rsidR="007348E8" w:rsidRPr="00E9413E" w:rsidRDefault="007F3BD0" w:rsidP="00E9413E">
      <w:pPr>
        <w:spacing w:line="360" w:lineRule="auto"/>
        <w:ind w:firstLine="709"/>
        <w:jc w:val="both"/>
        <w:rPr>
          <w:sz w:val="28"/>
          <w:szCs w:val="28"/>
        </w:rPr>
      </w:pPr>
      <w:r w:rsidRPr="00E9413E">
        <w:rPr>
          <w:sz w:val="28"/>
          <w:szCs w:val="28"/>
        </w:rPr>
        <w:t>Задание 3.Определение ошибок выборки средней величины и доли.</w:t>
      </w:r>
    </w:p>
    <w:p w:rsidR="007F3BD0" w:rsidRPr="00E9413E" w:rsidRDefault="007F3BD0" w:rsidP="00E9413E">
      <w:pPr>
        <w:spacing w:line="360" w:lineRule="auto"/>
        <w:ind w:firstLine="709"/>
        <w:jc w:val="both"/>
        <w:rPr>
          <w:sz w:val="28"/>
          <w:szCs w:val="28"/>
        </w:rPr>
      </w:pPr>
      <w:r w:rsidRPr="00E9413E">
        <w:rPr>
          <w:sz w:val="28"/>
          <w:szCs w:val="28"/>
        </w:rPr>
        <w:t>Задание 4. Анализ ряда динамики и выявление тенденции методом аналитического выравнивания.</w:t>
      </w:r>
    </w:p>
    <w:p w:rsidR="007F3BD0" w:rsidRPr="00E9413E" w:rsidRDefault="007F3BD0" w:rsidP="00E9413E">
      <w:pPr>
        <w:spacing w:line="360" w:lineRule="auto"/>
        <w:ind w:firstLine="709"/>
        <w:jc w:val="both"/>
        <w:rPr>
          <w:sz w:val="28"/>
          <w:szCs w:val="28"/>
        </w:rPr>
      </w:pPr>
      <w:r w:rsidRPr="00E9413E">
        <w:rPr>
          <w:sz w:val="28"/>
          <w:szCs w:val="28"/>
        </w:rPr>
        <w:t>Целью аналитической части</w:t>
      </w:r>
      <w:r w:rsidR="00E9413E">
        <w:rPr>
          <w:sz w:val="28"/>
          <w:szCs w:val="28"/>
        </w:rPr>
        <w:t xml:space="preserve"> </w:t>
      </w:r>
      <w:r w:rsidRPr="00E9413E">
        <w:rPr>
          <w:sz w:val="28"/>
          <w:szCs w:val="28"/>
        </w:rPr>
        <w:t>курсовой работы является иллюстрация</w:t>
      </w:r>
      <w:r w:rsidR="00E9413E">
        <w:rPr>
          <w:sz w:val="28"/>
          <w:szCs w:val="28"/>
        </w:rPr>
        <w:t xml:space="preserve"> </w:t>
      </w:r>
      <w:r w:rsidRPr="00E9413E">
        <w:rPr>
          <w:sz w:val="28"/>
          <w:szCs w:val="28"/>
        </w:rPr>
        <w:t>т</w:t>
      </w:r>
      <w:r w:rsidR="001E2A8F" w:rsidRPr="00E9413E">
        <w:rPr>
          <w:sz w:val="28"/>
          <w:szCs w:val="28"/>
        </w:rPr>
        <w:t>еоретической части</w:t>
      </w:r>
      <w:r w:rsidR="00E9413E">
        <w:rPr>
          <w:sz w:val="28"/>
          <w:szCs w:val="28"/>
        </w:rPr>
        <w:t xml:space="preserve"> </w:t>
      </w:r>
      <w:r w:rsidR="001E2A8F" w:rsidRPr="00E9413E">
        <w:rPr>
          <w:sz w:val="28"/>
          <w:szCs w:val="28"/>
        </w:rPr>
        <w:t>на примере</w:t>
      </w:r>
      <w:r w:rsidR="00E9413E">
        <w:rPr>
          <w:sz w:val="28"/>
          <w:szCs w:val="28"/>
        </w:rPr>
        <w:t xml:space="preserve"> </w:t>
      </w:r>
      <w:r w:rsidR="001E2A8F" w:rsidRPr="00E9413E">
        <w:rPr>
          <w:sz w:val="28"/>
          <w:szCs w:val="28"/>
        </w:rPr>
        <w:t>финансовых показателей Сбербанка России за 2006-2008 года.</w:t>
      </w:r>
    </w:p>
    <w:p w:rsidR="007F3BD0" w:rsidRDefault="007F3BD0" w:rsidP="00E9413E">
      <w:pPr>
        <w:spacing w:line="360" w:lineRule="auto"/>
        <w:ind w:firstLine="709"/>
        <w:jc w:val="both"/>
        <w:rPr>
          <w:sz w:val="28"/>
          <w:szCs w:val="28"/>
        </w:rPr>
      </w:pPr>
      <w:r w:rsidRPr="00E9413E">
        <w:rPr>
          <w:sz w:val="28"/>
          <w:szCs w:val="28"/>
        </w:rPr>
        <w:t>При выполнении расчетной и аналитической части курсовой работы</w:t>
      </w:r>
      <w:r w:rsidR="00E9413E">
        <w:rPr>
          <w:sz w:val="28"/>
          <w:szCs w:val="28"/>
        </w:rPr>
        <w:t xml:space="preserve"> </w:t>
      </w:r>
      <w:r w:rsidRPr="00E9413E">
        <w:rPr>
          <w:sz w:val="28"/>
          <w:szCs w:val="28"/>
        </w:rPr>
        <w:t xml:space="preserve">для автоматизированного статистического анализа данных использовались табличный процессор </w:t>
      </w:r>
      <w:r w:rsidRPr="00E9413E">
        <w:rPr>
          <w:sz w:val="28"/>
          <w:szCs w:val="28"/>
          <w:lang w:val="en-US"/>
        </w:rPr>
        <w:t>MS</w:t>
      </w:r>
      <w:r w:rsidRPr="00E9413E">
        <w:rPr>
          <w:sz w:val="28"/>
          <w:szCs w:val="28"/>
        </w:rPr>
        <w:t xml:space="preserve"> </w:t>
      </w:r>
      <w:r w:rsidRPr="00E9413E">
        <w:rPr>
          <w:sz w:val="28"/>
          <w:szCs w:val="28"/>
          <w:lang w:val="en-US"/>
        </w:rPr>
        <w:t>Excel</w:t>
      </w:r>
      <w:r w:rsidRPr="00E9413E">
        <w:rPr>
          <w:sz w:val="28"/>
          <w:szCs w:val="28"/>
        </w:rPr>
        <w:t>.</w:t>
      </w:r>
    </w:p>
    <w:p w:rsidR="009B19BD" w:rsidRPr="00E9413E" w:rsidRDefault="009B19BD" w:rsidP="00E9413E">
      <w:pPr>
        <w:spacing w:line="360" w:lineRule="auto"/>
        <w:ind w:firstLine="709"/>
        <w:jc w:val="both"/>
        <w:rPr>
          <w:sz w:val="28"/>
          <w:szCs w:val="28"/>
        </w:rPr>
      </w:pPr>
    </w:p>
    <w:p w:rsidR="001572FE" w:rsidRPr="00E9413E" w:rsidRDefault="005D4057" w:rsidP="00E9413E">
      <w:pPr>
        <w:pStyle w:val="1"/>
        <w:spacing w:before="0" w:after="0" w:line="360" w:lineRule="auto"/>
        <w:ind w:firstLine="709"/>
        <w:jc w:val="both"/>
        <w:rPr>
          <w:rFonts w:ascii="Times New Roman" w:hAnsi="Times New Roman"/>
          <w:b w:val="0"/>
          <w:sz w:val="28"/>
        </w:rPr>
      </w:pPr>
      <w:r w:rsidRPr="00E9413E">
        <w:rPr>
          <w:rFonts w:ascii="Times New Roman" w:hAnsi="Times New Roman"/>
          <w:b w:val="0"/>
          <w:sz w:val="28"/>
        </w:rPr>
        <w:br w:type="page"/>
      </w:r>
      <w:bookmarkStart w:id="1" w:name="_Toc252045352"/>
      <w:r w:rsidR="001572FE" w:rsidRPr="00E9413E">
        <w:rPr>
          <w:rFonts w:ascii="Times New Roman" w:hAnsi="Times New Roman"/>
          <w:b w:val="0"/>
          <w:sz w:val="28"/>
        </w:rPr>
        <w:t>Глава 1. Статистические методы анализа результатов деятельности коммерческих банков</w:t>
      </w:r>
      <w:bookmarkEnd w:id="1"/>
    </w:p>
    <w:p w:rsidR="001572FE" w:rsidRPr="00E9413E" w:rsidRDefault="001572FE" w:rsidP="00E9413E">
      <w:pPr>
        <w:spacing w:line="360" w:lineRule="auto"/>
        <w:ind w:firstLine="709"/>
        <w:jc w:val="both"/>
        <w:rPr>
          <w:sz w:val="28"/>
        </w:rPr>
      </w:pPr>
    </w:p>
    <w:p w:rsidR="001572FE" w:rsidRPr="00E9413E" w:rsidRDefault="001572FE" w:rsidP="00E9413E">
      <w:pPr>
        <w:pStyle w:val="2"/>
        <w:spacing w:before="0" w:after="0" w:line="360" w:lineRule="auto"/>
        <w:ind w:firstLine="709"/>
        <w:jc w:val="both"/>
        <w:rPr>
          <w:rFonts w:ascii="Times New Roman" w:hAnsi="Times New Roman"/>
          <w:b w:val="0"/>
          <w:i w:val="0"/>
        </w:rPr>
      </w:pPr>
      <w:bookmarkStart w:id="2" w:name="_Toc252045353"/>
      <w:r w:rsidRPr="00E9413E">
        <w:rPr>
          <w:rFonts w:ascii="Times New Roman" w:hAnsi="Times New Roman"/>
          <w:b w:val="0"/>
          <w:i w:val="0"/>
        </w:rPr>
        <w:t>1.1. Банки</w:t>
      </w:r>
      <w:r w:rsidR="009F6FCC" w:rsidRPr="00E9413E">
        <w:rPr>
          <w:rFonts w:ascii="Times New Roman" w:hAnsi="Times New Roman"/>
          <w:b w:val="0"/>
          <w:i w:val="0"/>
        </w:rPr>
        <w:t>. Сущность деятельности банков</w:t>
      </w:r>
      <w:bookmarkEnd w:id="2"/>
    </w:p>
    <w:p w:rsidR="001572FE" w:rsidRPr="00E9413E" w:rsidRDefault="001572FE" w:rsidP="00E9413E">
      <w:pPr>
        <w:spacing w:line="360" w:lineRule="auto"/>
        <w:ind w:firstLine="709"/>
        <w:jc w:val="both"/>
        <w:rPr>
          <w:color w:val="000000"/>
          <w:sz w:val="28"/>
        </w:rPr>
      </w:pPr>
    </w:p>
    <w:p w:rsidR="001572FE" w:rsidRPr="00E9413E" w:rsidRDefault="001572FE" w:rsidP="00E9413E">
      <w:pPr>
        <w:spacing w:line="360" w:lineRule="auto"/>
        <w:ind w:firstLine="709"/>
        <w:jc w:val="both"/>
        <w:rPr>
          <w:color w:val="000000"/>
          <w:sz w:val="28"/>
          <w:szCs w:val="28"/>
        </w:rPr>
      </w:pPr>
      <w:r w:rsidRPr="00E9413E">
        <w:rPr>
          <w:color w:val="000000"/>
          <w:sz w:val="28"/>
          <w:szCs w:val="28"/>
        </w:rPr>
        <w:t>Банковская система сегодня - одна из важнейших и неотъемлемых структур рыночной экономики. Развитие банков и товарного производства и обращения исторически шло параллельно и тесно переплеталось. При этом банк, выступая посредником в перераспределении капиталов, существенно повышает общую эффективность производства.</w:t>
      </w:r>
    </w:p>
    <w:p w:rsidR="001572FE" w:rsidRPr="00E9413E" w:rsidRDefault="001572FE" w:rsidP="00E9413E">
      <w:pPr>
        <w:spacing w:line="360" w:lineRule="auto"/>
        <w:ind w:firstLine="709"/>
        <w:jc w:val="both"/>
        <w:rPr>
          <w:snapToGrid w:val="0"/>
          <w:sz w:val="28"/>
          <w:szCs w:val="28"/>
        </w:rPr>
      </w:pPr>
      <w:r w:rsidRPr="00E9413E">
        <w:rPr>
          <w:snapToGrid w:val="0"/>
          <w:sz w:val="28"/>
          <w:szCs w:val="28"/>
        </w:rPr>
        <w:t>Деятельность банковских учреждений так многообразна, что их действительная сущность оказывается действительно неопределенной. В современном обществе банки занимаются самыми разнообразными видами операций. Они не только организуют денежный оборот и кредитные отношения; через них осуществляется финансирование народного хозяйства, страховые операции, купля-продажа ценных бумаг, а в некоторых случаях посреднические сделки и управление имуществом. Кредитные учреждения выступают в качестве консультантов, участвуют в обсуждении народнохозяйственных программ, ведут статистику, имеют свои подсобные предприятия.</w:t>
      </w:r>
    </w:p>
    <w:p w:rsidR="001572FE" w:rsidRPr="00E9413E" w:rsidRDefault="001572FE" w:rsidP="00E9413E">
      <w:pPr>
        <w:spacing w:line="360" w:lineRule="auto"/>
        <w:ind w:firstLine="709"/>
        <w:jc w:val="both"/>
        <w:rPr>
          <w:snapToGrid w:val="0"/>
          <w:sz w:val="28"/>
          <w:szCs w:val="28"/>
        </w:rPr>
      </w:pPr>
      <w:r w:rsidRPr="00E9413E">
        <w:rPr>
          <w:snapToGrid w:val="0"/>
          <w:sz w:val="28"/>
          <w:szCs w:val="28"/>
        </w:rPr>
        <w:t>По своей природе банки связаны с денежными и кредитными отношениями. В основе деятельности любого банка лежит идея его функционирования как специфического предприятия. Банки могут быть при этом самыми разнообразными.</w:t>
      </w:r>
      <w:r w:rsidR="009F6FCC" w:rsidRPr="00E9413E">
        <w:rPr>
          <w:snapToGrid w:val="0"/>
          <w:sz w:val="28"/>
          <w:szCs w:val="28"/>
        </w:rPr>
        <w:t xml:space="preserve"> Например, по</w:t>
      </w:r>
      <w:r w:rsidR="00E9413E">
        <w:rPr>
          <w:snapToGrid w:val="0"/>
          <w:sz w:val="28"/>
          <w:szCs w:val="28"/>
        </w:rPr>
        <w:t xml:space="preserve"> </w:t>
      </w:r>
      <w:r w:rsidRPr="00E9413E">
        <w:rPr>
          <w:snapToGrid w:val="0"/>
          <w:sz w:val="28"/>
          <w:szCs w:val="28"/>
        </w:rPr>
        <w:t>характеру выполняемых операций банки:</w:t>
      </w:r>
    </w:p>
    <w:p w:rsidR="001572FE" w:rsidRPr="00E9413E" w:rsidRDefault="001572FE" w:rsidP="00E9413E">
      <w:pPr>
        <w:pStyle w:val="a6"/>
        <w:numPr>
          <w:ilvl w:val="0"/>
          <w:numId w:val="10"/>
        </w:numPr>
        <w:spacing w:line="360" w:lineRule="auto"/>
        <w:ind w:left="0" w:firstLine="709"/>
        <w:jc w:val="both"/>
        <w:rPr>
          <w:snapToGrid w:val="0"/>
          <w:sz w:val="28"/>
        </w:rPr>
      </w:pPr>
      <w:r w:rsidRPr="00E9413E">
        <w:rPr>
          <w:snapToGrid w:val="0"/>
          <w:sz w:val="28"/>
        </w:rPr>
        <w:t>эмиссионные</w:t>
      </w:r>
    </w:p>
    <w:p w:rsidR="00E9413E" w:rsidRDefault="001572FE" w:rsidP="00E9413E">
      <w:pPr>
        <w:pStyle w:val="a6"/>
        <w:numPr>
          <w:ilvl w:val="0"/>
          <w:numId w:val="10"/>
        </w:numPr>
        <w:spacing w:line="360" w:lineRule="auto"/>
        <w:ind w:left="0" w:firstLine="709"/>
        <w:jc w:val="both"/>
        <w:rPr>
          <w:snapToGrid w:val="0"/>
          <w:sz w:val="28"/>
        </w:rPr>
      </w:pPr>
      <w:r w:rsidRPr="00E9413E">
        <w:rPr>
          <w:snapToGrid w:val="0"/>
          <w:sz w:val="28"/>
        </w:rPr>
        <w:t>коммерческими.</w:t>
      </w:r>
    </w:p>
    <w:p w:rsidR="009F6FCC" w:rsidRPr="00E9413E" w:rsidRDefault="001572FE" w:rsidP="00E9413E">
      <w:pPr>
        <w:spacing w:line="360" w:lineRule="auto"/>
        <w:ind w:firstLine="709"/>
        <w:jc w:val="both"/>
        <w:rPr>
          <w:snapToGrid w:val="0"/>
          <w:sz w:val="28"/>
          <w:szCs w:val="28"/>
        </w:rPr>
      </w:pPr>
      <w:r w:rsidRPr="00E9413E">
        <w:rPr>
          <w:snapToGrid w:val="0"/>
          <w:sz w:val="28"/>
          <w:szCs w:val="28"/>
        </w:rPr>
        <w:t>В первом случае это означает, что продуктом банка является эмиссионное регулирование; подобная операция, как правило, возложена на центральные банки. Ими могут быть государственные (национальные, народные) банки, а также другие крупные банки, выполняющие по распоряжению законодательной власти операции по выпуску и изъятию денег из обращения. Главной задачей таких банков является укрепление позиций денежной единицы как внутри страны, так и за рубежом. Обычно эмиссионные банки не занимаются кредитованием народного хозяйства и населения; эта операция входит в компетенцию коммерческих банков, которые предоставляют самые разнообразные ссуды, как предприятиям, так и отдельным гражданам</w:t>
      </w:r>
      <w:r w:rsidR="00407106" w:rsidRPr="00E9413E">
        <w:rPr>
          <w:snapToGrid w:val="0"/>
          <w:sz w:val="28"/>
          <w:szCs w:val="28"/>
        </w:rPr>
        <w:t xml:space="preserve"> [1]</w:t>
      </w:r>
      <w:r w:rsidRPr="00E9413E">
        <w:rPr>
          <w:snapToGrid w:val="0"/>
          <w:sz w:val="28"/>
          <w:szCs w:val="28"/>
        </w:rPr>
        <w:t>.</w:t>
      </w:r>
    </w:p>
    <w:p w:rsidR="001572FE" w:rsidRPr="00E9413E" w:rsidRDefault="001572FE" w:rsidP="00E9413E">
      <w:pPr>
        <w:spacing w:line="360" w:lineRule="auto"/>
        <w:ind w:firstLine="709"/>
        <w:jc w:val="both"/>
        <w:rPr>
          <w:sz w:val="28"/>
          <w:szCs w:val="28"/>
        </w:rPr>
      </w:pPr>
      <w:r w:rsidRPr="00E9413E">
        <w:rPr>
          <w:sz w:val="28"/>
          <w:szCs w:val="28"/>
        </w:rPr>
        <w:t>Банк - это организация, созданная для привлечения денежных средств и размещения их от своего имени на условиях возвратности, платности и срочности.</w:t>
      </w:r>
    </w:p>
    <w:p w:rsidR="001572FE" w:rsidRPr="00E9413E" w:rsidRDefault="001572FE" w:rsidP="00E9413E">
      <w:pPr>
        <w:spacing w:line="360" w:lineRule="auto"/>
        <w:ind w:firstLine="709"/>
        <w:jc w:val="both"/>
        <w:rPr>
          <w:sz w:val="28"/>
          <w:szCs w:val="28"/>
        </w:rPr>
      </w:pPr>
      <w:r w:rsidRPr="00E9413E">
        <w:rPr>
          <w:sz w:val="28"/>
          <w:szCs w:val="28"/>
        </w:rPr>
        <w:t>Основное назначение банка - посредничество в перемещении денежных средств от кредиторов к заемщикам и от продавцов к покупателям. Наряду с банками перемещение денежных средств на рынках осуществляют и другие финансовые и кредитно-финансовые учреждения: инвестиционные фонды, страховые компании, брокерские, дилерские фирмы и т.д. Но банки как субъекты финансового рынка имеют два существенных признака, отличающие их от всех других субъектов.</w:t>
      </w:r>
    </w:p>
    <w:p w:rsidR="001572FE" w:rsidRPr="00E9413E" w:rsidRDefault="001572FE" w:rsidP="00E9413E">
      <w:pPr>
        <w:spacing w:line="360" w:lineRule="auto"/>
        <w:ind w:firstLine="709"/>
        <w:jc w:val="both"/>
        <w:rPr>
          <w:sz w:val="28"/>
          <w:szCs w:val="28"/>
        </w:rPr>
      </w:pPr>
      <w:r w:rsidRPr="00E9413E">
        <w:rPr>
          <w:sz w:val="28"/>
          <w:szCs w:val="28"/>
        </w:rPr>
        <w:t>Во-первых, для банков характерен двойной обмен долговыми обязательствами: они размещают свои собственные долговые обязательства (депозиты, сберегательные сертификаты и пр.), а мобилизованные таким образом средства размещают в долговые обязательства и ценные бумаги, выпущенные другими. Это отличает банки от финансовых брокеров и дилеров, которые не выпускают своих собственных долговых обязательств.</w:t>
      </w:r>
    </w:p>
    <w:p w:rsidR="001572FE" w:rsidRPr="00E9413E" w:rsidRDefault="001572FE" w:rsidP="00E9413E">
      <w:pPr>
        <w:spacing w:line="360" w:lineRule="auto"/>
        <w:ind w:firstLine="709"/>
        <w:jc w:val="both"/>
        <w:rPr>
          <w:sz w:val="28"/>
          <w:szCs w:val="28"/>
        </w:rPr>
      </w:pPr>
      <w:r w:rsidRPr="00E9413E">
        <w:rPr>
          <w:sz w:val="28"/>
          <w:szCs w:val="28"/>
        </w:rPr>
        <w:t>Во-вторых, банки отличает принятие на себя безусловных обязательств с фиксированной суммой долга перед юридическими и физическими лицами. Этим банки отличаются от различных инвестиционных фондов, которые все риски, связанные с изменением стоимости ее активов и пассивов, распределяет среди своих акционеров.</w:t>
      </w:r>
    </w:p>
    <w:p w:rsidR="001572FE" w:rsidRPr="00E9413E" w:rsidRDefault="001572FE" w:rsidP="00E9413E">
      <w:pPr>
        <w:spacing w:line="360" w:lineRule="auto"/>
        <w:ind w:firstLine="709"/>
        <w:jc w:val="both"/>
        <w:rPr>
          <w:sz w:val="28"/>
          <w:szCs w:val="28"/>
        </w:rPr>
      </w:pPr>
      <w:r w:rsidRPr="00E9413E">
        <w:rPr>
          <w:sz w:val="28"/>
          <w:szCs w:val="28"/>
        </w:rPr>
        <w:t>В Российской Федерации создание и функционирование коммерческих банков основывается на Законе РФ "О банках и банковской деятельности в РФ". В соответствии с этим законом банки России действуют как универсальные кредитные учреждения, совершающие широкий круг операций на финансовом рынке: предоставление различных по видам и срокам кредитов, покупка-продажа и хранение ценных бумаг, иностранной валюты, привлечение средств во вклады, осуществление расчетов, выдача гарантий, поручительств и иных обязательств, посреднические и доверительные операции и т.п.</w:t>
      </w:r>
    </w:p>
    <w:p w:rsidR="001572FE" w:rsidRPr="00E9413E" w:rsidRDefault="007D0729" w:rsidP="00E9413E">
      <w:pPr>
        <w:spacing w:line="360" w:lineRule="auto"/>
        <w:ind w:firstLine="709"/>
        <w:jc w:val="both"/>
        <w:rPr>
          <w:sz w:val="28"/>
          <w:szCs w:val="28"/>
        </w:rPr>
      </w:pPr>
      <w:r w:rsidRPr="00E9413E">
        <w:rPr>
          <w:sz w:val="28"/>
          <w:szCs w:val="28"/>
        </w:rPr>
        <w:t xml:space="preserve">Основным источником конкретной информации о денежных средствах и платежеспособности клиентов банка, кредитных ресурсах и их размещении, надежности и устойчивости банка является банковский баланс, поэтому статистическому анализу банковского баланса уделяется большое внимание. </w:t>
      </w:r>
    </w:p>
    <w:p w:rsidR="009F6FCC" w:rsidRPr="00E9413E" w:rsidRDefault="007D0729" w:rsidP="00E9413E">
      <w:pPr>
        <w:spacing w:line="360" w:lineRule="auto"/>
        <w:ind w:firstLine="709"/>
        <w:jc w:val="both"/>
        <w:rPr>
          <w:sz w:val="28"/>
          <w:szCs w:val="28"/>
        </w:rPr>
      </w:pPr>
      <w:r w:rsidRPr="00E9413E">
        <w:rPr>
          <w:sz w:val="28"/>
          <w:szCs w:val="28"/>
        </w:rPr>
        <w:t>Анализ банковского баланса – это обобщенный анализ всей деятельности банка.</w:t>
      </w:r>
    </w:p>
    <w:p w:rsidR="00A921E3" w:rsidRPr="00E9413E" w:rsidRDefault="00A921E3" w:rsidP="00E9413E">
      <w:pPr>
        <w:spacing w:line="360" w:lineRule="auto"/>
        <w:ind w:firstLine="709"/>
        <w:jc w:val="both"/>
        <w:rPr>
          <w:sz w:val="28"/>
          <w:szCs w:val="28"/>
        </w:rPr>
      </w:pPr>
    </w:p>
    <w:p w:rsidR="007D0729" w:rsidRPr="00E9413E" w:rsidRDefault="009F6FCC" w:rsidP="00E9413E">
      <w:pPr>
        <w:pStyle w:val="2"/>
        <w:spacing w:before="0" w:after="0" w:line="360" w:lineRule="auto"/>
        <w:ind w:firstLine="709"/>
        <w:jc w:val="both"/>
        <w:rPr>
          <w:rFonts w:ascii="Times New Roman" w:hAnsi="Times New Roman"/>
          <w:b w:val="0"/>
          <w:i w:val="0"/>
        </w:rPr>
      </w:pPr>
      <w:bookmarkStart w:id="3" w:name="_Toc252045354"/>
      <w:r w:rsidRPr="00E9413E">
        <w:rPr>
          <w:rFonts w:ascii="Times New Roman" w:hAnsi="Times New Roman"/>
          <w:b w:val="0"/>
          <w:i w:val="0"/>
        </w:rPr>
        <w:t xml:space="preserve">1.2. </w:t>
      </w:r>
      <w:r w:rsidR="007D0729" w:rsidRPr="00E9413E">
        <w:rPr>
          <w:rFonts w:ascii="Times New Roman" w:hAnsi="Times New Roman"/>
          <w:b w:val="0"/>
          <w:i w:val="0"/>
        </w:rPr>
        <w:t>Статистическая оценка финансовых результатов банка</w:t>
      </w:r>
      <w:bookmarkEnd w:id="3"/>
    </w:p>
    <w:p w:rsidR="007D0729" w:rsidRPr="00E9413E" w:rsidRDefault="007D0729" w:rsidP="00E9413E">
      <w:pPr>
        <w:spacing w:line="360" w:lineRule="auto"/>
        <w:ind w:firstLine="709"/>
        <w:jc w:val="both"/>
        <w:rPr>
          <w:sz w:val="28"/>
        </w:rPr>
      </w:pPr>
    </w:p>
    <w:p w:rsidR="007D0729" w:rsidRPr="00E9413E" w:rsidRDefault="00702FE5" w:rsidP="00E9413E">
      <w:pPr>
        <w:pStyle w:val="3"/>
        <w:spacing w:before="0" w:after="0" w:line="360" w:lineRule="auto"/>
        <w:ind w:firstLine="709"/>
        <w:jc w:val="both"/>
        <w:rPr>
          <w:rFonts w:ascii="Times New Roman" w:hAnsi="Times New Roman"/>
          <w:b w:val="0"/>
          <w:sz w:val="28"/>
        </w:rPr>
      </w:pPr>
      <w:bookmarkStart w:id="4" w:name="_Toc252045355"/>
      <w:r w:rsidRPr="00E9413E">
        <w:rPr>
          <w:rFonts w:ascii="Times New Roman" w:hAnsi="Times New Roman"/>
          <w:b w:val="0"/>
          <w:sz w:val="28"/>
        </w:rPr>
        <w:t>1</w:t>
      </w:r>
      <w:r w:rsidR="007D0729" w:rsidRPr="00E9413E">
        <w:rPr>
          <w:rFonts w:ascii="Times New Roman" w:hAnsi="Times New Roman"/>
          <w:b w:val="0"/>
          <w:sz w:val="28"/>
        </w:rPr>
        <w:t>.</w:t>
      </w:r>
      <w:r w:rsidRPr="00E9413E">
        <w:rPr>
          <w:rFonts w:ascii="Times New Roman" w:hAnsi="Times New Roman"/>
          <w:b w:val="0"/>
          <w:sz w:val="28"/>
        </w:rPr>
        <w:t>2.</w:t>
      </w:r>
      <w:r w:rsidR="007D0729" w:rsidRPr="00E9413E">
        <w:rPr>
          <w:rFonts w:ascii="Times New Roman" w:hAnsi="Times New Roman"/>
          <w:b w:val="0"/>
          <w:sz w:val="28"/>
        </w:rPr>
        <w:t>1 Анализ доходов</w:t>
      </w:r>
      <w:bookmarkEnd w:id="4"/>
    </w:p>
    <w:p w:rsidR="00702FE5" w:rsidRPr="00E9413E" w:rsidRDefault="00702FE5" w:rsidP="00E9413E">
      <w:pPr>
        <w:spacing w:line="360" w:lineRule="auto"/>
        <w:ind w:firstLine="709"/>
        <w:jc w:val="both"/>
        <w:rPr>
          <w:sz w:val="28"/>
          <w:szCs w:val="28"/>
        </w:rPr>
      </w:pPr>
      <w:r w:rsidRPr="00E9413E">
        <w:rPr>
          <w:sz w:val="28"/>
          <w:szCs w:val="28"/>
        </w:rPr>
        <w:t>Финансовым результатом деятельности банка является прибыль, выступающая в виде превышения доходов над расходами. Для проведения анализа финансовых результатов используются данные счетов раздела банковского баланса «Доходы и расходы».</w:t>
      </w:r>
    </w:p>
    <w:p w:rsidR="00650A29" w:rsidRPr="00E9413E" w:rsidRDefault="00702FE5" w:rsidP="00E9413E">
      <w:pPr>
        <w:spacing w:line="360" w:lineRule="auto"/>
        <w:ind w:firstLine="709"/>
        <w:jc w:val="both"/>
        <w:rPr>
          <w:sz w:val="28"/>
          <w:szCs w:val="28"/>
        </w:rPr>
      </w:pPr>
      <w:r w:rsidRPr="00E9413E">
        <w:rPr>
          <w:sz w:val="28"/>
          <w:szCs w:val="28"/>
        </w:rPr>
        <w:t>При анализе банковских доходов определяется удельный вес каждого вида доходов в общей их сумме или соответствующей группе доход</w:t>
      </w:r>
      <w:r w:rsidR="00650A29" w:rsidRPr="00E9413E">
        <w:rPr>
          <w:sz w:val="28"/>
          <w:szCs w:val="28"/>
        </w:rPr>
        <w:t>ов, рассматривается динамика доходов и их видов.</w:t>
      </w:r>
      <w:r w:rsidR="00E9413E">
        <w:rPr>
          <w:sz w:val="28"/>
          <w:szCs w:val="28"/>
        </w:rPr>
        <w:t xml:space="preserve"> </w:t>
      </w:r>
      <w:r w:rsidR="00650A29" w:rsidRPr="00E9413E">
        <w:rPr>
          <w:sz w:val="28"/>
          <w:szCs w:val="28"/>
        </w:rPr>
        <w:t xml:space="preserve">(Рис 1). </w:t>
      </w:r>
      <w:r w:rsidR="00C9741E" w:rsidRPr="00E9413E">
        <w:rPr>
          <w:sz w:val="28"/>
          <w:szCs w:val="28"/>
        </w:rPr>
        <w:t>Например,</w:t>
      </w:r>
      <w:r w:rsidR="00E9413E">
        <w:rPr>
          <w:sz w:val="28"/>
          <w:szCs w:val="28"/>
        </w:rPr>
        <w:t xml:space="preserve"> </w:t>
      </w:r>
      <w:r w:rsidR="00C9741E" w:rsidRPr="00E9413E">
        <w:rPr>
          <w:sz w:val="28"/>
          <w:szCs w:val="28"/>
        </w:rPr>
        <w:t>удельный вес операционных доходов в общей сумме.</w:t>
      </w:r>
      <w:r w:rsidR="00DB3483" w:rsidRPr="00E9413E">
        <w:rPr>
          <w:sz w:val="28"/>
          <w:szCs w:val="28"/>
        </w:rPr>
        <w:t xml:space="preserve"> </w:t>
      </w:r>
    </w:p>
    <w:p w:rsidR="00650A29" w:rsidRPr="00E9413E" w:rsidRDefault="00650A29" w:rsidP="00E9413E">
      <w:pPr>
        <w:spacing w:line="360" w:lineRule="auto"/>
        <w:ind w:firstLine="709"/>
        <w:jc w:val="both"/>
        <w:rPr>
          <w:sz w:val="28"/>
          <w:szCs w:val="28"/>
        </w:rPr>
      </w:pPr>
      <w:r w:rsidRPr="00E9413E">
        <w:rPr>
          <w:sz w:val="28"/>
          <w:szCs w:val="28"/>
        </w:rPr>
        <w:t>Для этого рассчитываются относительные показатели структуры и</w:t>
      </w:r>
      <w:r w:rsidR="00E9413E">
        <w:rPr>
          <w:sz w:val="28"/>
          <w:szCs w:val="28"/>
        </w:rPr>
        <w:t xml:space="preserve"> </w:t>
      </w:r>
      <w:r w:rsidRPr="00E9413E">
        <w:rPr>
          <w:sz w:val="28"/>
          <w:szCs w:val="28"/>
        </w:rPr>
        <w:t>координации.</w:t>
      </w:r>
    </w:p>
    <w:tbl>
      <w:tblPr>
        <w:tblW w:w="0" w:type="auto"/>
        <w:tblLook w:val="01E0" w:firstRow="1" w:lastRow="1" w:firstColumn="1" w:lastColumn="1" w:noHBand="0" w:noVBand="0"/>
      </w:tblPr>
      <w:tblGrid>
        <w:gridCol w:w="1461"/>
        <w:gridCol w:w="4860"/>
      </w:tblGrid>
      <w:tr w:rsidR="00650A29" w:rsidRPr="009B19BD" w:rsidTr="00CD6829">
        <w:tc>
          <w:tcPr>
            <w:tcW w:w="1188" w:type="dxa"/>
            <w:vMerge w:val="restart"/>
            <w:vAlign w:val="center"/>
          </w:tcPr>
          <w:p w:rsidR="00650A29" w:rsidRPr="009B19BD" w:rsidRDefault="00650A29" w:rsidP="00E9413E">
            <w:pPr>
              <w:spacing w:line="360" w:lineRule="auto"/>
              <w:ind w:firstLine="709"/>
              <w:jc w:val="both"/>
              <w:rPr>
                <w:sz w:val="20"/>
                <w:szCs w:val="20"/>
              </w:rPr>
            </w:pPr>
            <w:r w:rsidRPr="009B19BD">
              <w:rPr>
                <w:sz w:val="20"/>
                <w:szCs w:val="20"/>
              </w:rPr>
              <w:t>ОПС=</w:t>
            </w:r>
          </w:p>
        </w:tc>
        <w:tc>
          <w:tcPr>
            <w:tcW w:w="4860" w:type="dxa"/>
            <w:tcBorders>
              <w:bottom w:val="single" w:sz="4" w:space="0" w:color="auto"/>
            </w:tcBorders>
          </w:tcPr>
          <w:p w:rsidR="00650A29" w:rsidRPr="009B19BD" w:rsidRDefault="00650A29" w:rsidP="00E9413E">
            <w:pPr>
              <w:spacing w:line="360" w:lineRule="auto"/>
              <w:ind w:firstLine="709"/>
              <w:jc w:val="both"/>
              <w:rPr>
                <w:sz w:val="20"/>
                <w:szCs w:val="20"/>
              </w:rPr>
            </w:pPr>
            <w:r w:rsidRPr="009B19BD">
              <w:rPr>
                <w:sz w:val="20"/>
                <w:szCs w:val="20"/>
              </w:rPr>
              <w:t>Уровень части совокупности</w:t>
            </w:r>
          </w:p>
        </w:tc>
      </w:tr>
      <w:tr w:rsidR="00650A29" w:rsidRPr="009B19BD" w:rsidTr="00CD6829">
        <w:tc>
          <w:tcPr>
            <w:tcW w:w="1188" w:type="dxa"/>
            <w:vMerge/>
          </w:tcPr>
          <w:p w:rsidR="00650A29" w:rsidRPr="009B19BD" w:rsidRDefault="00650A29" w:rsidP="00E9413E">
            <w:pPr>
              <w:spacing w:line="360" w:lineRule="auto"/>
              <w:ind w:firstLine="709"/>
              <w:jc w:val="both"/>
              <w:rPr>
                <w:sz w:val="20"/>
                <w:szCs w:val="20"/>
              </w:rPr>
            </w:pPr>
          </w:p>
        </w:tc>
        <w:tc>
          <w:tcPr>
            <w:tcW w:w="4860" w:type="dxa"/>
            <w:tcBorders>
              <w:top w:val="single" w:sz="4" w:space="0" w:color="auto"/>
            </w:tcBorders>
          </w:tcPr>
          <w:p w:rsidR="00650A29" w:rsidRPr="009B19BD" w:rsidRDefault="00650A29" w:rsidP="00E9413E">
            <w:pPr>
              <w:spacing w:line="360" w:lineRule="auto"/>
              <w:ind w:firstLine="709"/>
              <w:jc w:val="both"/>
              <w:rPr>
                <w:sz w:val="20"/>
                <w:szCs w:val="20"/>
              </w:rPr>
            </w:pPr>
            <w:r w:rsidRPr="009B19BD">
              <w:rPr>
                <w:sz w:val="20"/>
                <w:szCs w:val="20"/>
              </w:rPr>
              <w:t>Суммарный уровень совокупности</w:t>
            </w:r>
          </w:p>
        </w:tc>
      </w:tr>
    </w:tbl>
    <w:p w:rsidR="00650A29" w:rsidRPr="00E9413E" w:rsidRDefault="00650A29" w:rsidP="00E9413E">
      <w:pPr>
        <w:spacing w:line="360" w:lineRule="auto"/>
        <w:ind w:firstLine="709"/>
        <w:jc w:val="both"/>
        <w:rPr>
          <w:sz w:val="28"/>
          <w:szCs w:val="28"/>
        </w:rPr>
      </w:pPr>
    </w:p>
    <w:tbl>
      <w:tblPr>
        <w:tblW w:w="0" w:type="auto"/>
        <w:tblLook w:val="01E0" w:firstRow="1" w:lastRow="1" w:firstColumn="1" w:lastColumn="1" w:noHBand="0" w:noVBand="0"/>
      </w:tblPr>
      <w:tblGrid>
        <w:gridCol w:w="1461"/>
        <w:gridCol w:w="8109"/>
      </w:tblGrid>
      <w:tr w:rsidR="00650A29" w:rsidRPr="009B19BD" w:rsidTr="00CD6829">
        <w:tc>
          <w:tcPr>
            <w:tcW w:w="1188" w:type="dxa"/>
            <w:vMerge w:val="restart"/>
            <w:vAlign w:val="center"/>
          </w:tcPr>
          <w:p w:rsidR="00650A29" w:rsidRPr="009B19BD" w:rsidRDefault="00650A29" w:rsidP="00E9413E">
            <w:pPr>
              <w:spacing w:line="360" w:lineRule="auto"/>
              <w:ind w:firstLine="709"/>
              <w:jc w:val="both"/>
              <w:rPr>
                <w:sz w:val="20"/>
                <w:szCs w:val="20"/>
              </w:rPr>
            </w:pPr>
            <w:r w:rsidRPr="009B19BD">
              <w:rPr>
                <w:sz w:val="20"/>
                <w:szCs w:val="20"/>
              </w:rPr>
              <w:t>ОПК=</w:t>
            </w:r>
          </w:p>
        </w:tc>
        <w:tc>
          <w:tcPr>
            <w:tcW w:w="8280" w:type="dxa"/>
            <w:tcBorders>
              <w:bottom w:val="single" w:sz="4" w:space="0" w:color="auto"/>
            </w:tcBorders>
          </w:tcPr>
          <w:p w:rsidR="00650A29" w:rsidRPr="009B19BD" w:rsidRDefault="00650A29" w:rsidP="00E9413E">
            <w:pPr>
              <w:spacing w:line="360" w:lineRule="auto"/>
              <w:ind w:firstLine="709"/>
              <w:jc w:val="both"/>
              <w:rPr>
                <w:sz w:val="20"/>
                <w:szCs w:val="20"/>
              </w:rPr>
            </w:pPr>
            <w:r w:rsidRPr="009B19BD">
              <w:rPr>
                <w:sz w:val="20"/>
                <w:szCs w:val="20"/>
              </w:rPr>
              <w:t xml:space="preserve">Уровень, характеризующий </w:t>
            </w:r>
            <w:r w:rsidRPr="009B19BD">
              <w:rPr>
                <w:sz w:val="20"/>
                <w:szCs w:val="20"/>
                <w:lang w:val="en-US"/>
              </w:rPr>
              <w:t>i</w:t>
            </w:r>
            <w:r w:rsidRPr="009B19BD">
              <w:rPr>
                <w:sz w:val="20"/>
                <w:szCs w:val="20"/>
              </w:rPr>
              <w:t>-ю часть совокупности части совокупности</w:t>
            </w:r>
          </w:p>
        </w:tc>
      </w:tr>
      <w:tr w:rsidR="00650A29" w:rsidRPr="009B19BD" w:rsidTr="00CD6829">
        <w:tc>
          <w:tcPr>
            <w:tcW w:w="1188" w:type="dxa"/>
            <w:vMerge/>
          </w:tcPr>
          <w:p w:rsidR="00650A29" w:rsidRPr="009B19BD" w:rsidRDefault="00650A29" w:rsidP="00E9413E">
            <w:pPr>
              <w:spacing w:line="360" w:lineRule="auto"/>
              <w:ind w:firstLine="709"/>
              <w:jc w:val="both"/>
              <w:rPr>
                <w:sz w:val="20"/>
                <w:szCs w:val="20"/>
              </w:rPr>
            </w:pPr>
          </w:p>
        </w:tc>
        <w:tc>
          <w:tcPr>
            <w:tcW w:w="8280" w:type="dxa"/>
            <w:tcBorders>
              <w:top w:val="single" w:sz="4" w:space="0" w:color="auto"/>
            </w:tcBorders>
          </w:tcPr>
          <w:p w:rsidR="00650A29" w:rsidRPr="009B19BD" w:rsidRDefault="00650A29" w:rsidP="00E9413E">
            <w:pPr>
              <w:spacing w:line="360" w:lineRule="auto"/>
              <w:ind w:firstLine="709"/>
              <w:jc w:val="both"/>
              <w:rPr>
                <w:sz w:val="20"/>
                <w:szCs w:val="20"/>
              </w:rPr>
            </w:pPr>
            <w:r w:rsidRPr="009B19BD">
              <w:rPr>
                <w:sz w:val="20"/>
                <w:szCs w:val="20"/>
              </w:rPr>
              <w:t>Уровень, характеризующий часть совокупности, выбранную в качестве базы сравнения</w:t>
            </w:r>
          </w:p>
        </w:tc>
      </w:tr>
    </w:tbl>
    <w:p w:rsidR="009B19BD" w:rsidRDefault="009B19BD" w:rsidP="00E9413E">
      <w:pPr>
        <w:spacing w:line="360" w:lineRule="auto"/>
        <w:ind w:firstLine="709"/>
        <w:jc w:val="both"/>
        <w:rPr>
          <w:sz w:val="28"/>
        </w:rPr>
      </w:pPr>
    </w:p>
    <w:p w:rsidR="00650A29" w:rsidRPr="00E9413E" w:rsidRDefault="009D0F9B" w:rsidP="00E9413E">
      <w:pPr>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32.75pt" wrapcoords="-33 0 -33 21551 21600 21551 21600 0 -33 0">
            <v:imagedata r:id="rId7" o:title="" croptop="3566f"/>
          </v:shape>
        </w:pict>
      </w:r>
    </w:p>
    <w:p w:rsidR="00E04D27" w:rsidRPr="00E9413E" w:rsidRDefault="00E04D27" w:rsidP="00E9413E">
      <w:pPr>
        <w:spacing w:line="360" w:lineRule="auto"/>
        <w:ind w:firstLine="709"/>
        <w:jc w:val="both"/>
        <w:rPr>
          <w:sz w:val="28"/>
          <w:szCs w:val="28"/>
        </w:rPr>
      </w:pPr>
      <w:r w:rsidRPr="00E9413E">
        <w:rPr>
          <w:sz w:val="28"/>
        </w:rPr>
        <w:t>Рис. 1 Удельный вес каждого вида доходов в соответствующей группе доходов</w:t>
      </w:r>
      <w:r w:rsidR="009A2BAA" w:rsidRPr="00E9413E">
        <w:rPr>
          <w:sz w:val="28"/>
        </w:rPr>
        <w:t>.</w:t>
      </w:r>
      <w:r w:rsidRPr="00E9413E">
        <w:rPr>
          <w:sz w:val="28"/>
          <w:vertAlign w:val="superscript"/>
        </w:rPr>
        <w:t>1</w:t>
      </w:r>
      <w:r w:rsidRPr="00E9413E">
        <w:rPr>
          <w:sz w:val="28"/>
          <w:szCs w:val="28"/>
        </w:rPr>
        <w:t xml:space="preserve"> </w:t>
      </w:r>
    </w:p>
    <w:p w:rsidR="00E04D27" w:rsidRPr="00E9413E" w:rsidRDefault="00E04D27" w:rsidP="00E9413E">
      <w:pPr>
        <w:spacing w:line="360" w:lineRule="auto"/>
        <w:ind w:firstLine="709"/>
        <w:jc w:val="both"/>
        <w:rPr>
          <w:sz w:val="28"/>
          <w:szCs w:val="28"/>
        </w:rPr>
      </w:pPr>
    </w:p>
    <w:p w:rsidR="00E04D27" w:rsidRPr="00E9413E" w:rsidRDefault="00E04D27" w:rsidP="00E9413E">
      <w:pPr>
        <w:spacing w:line="360" w:lineRule="auto"/>
        <w:ind w:firstLine="709"/>
        <w:jc w:val="both"/>
        <w:rPr>
          <w:sz w:val="28"/>
          <w:szCs w:val="28"/>
        </w:rPr>
      </w:pPr>
      <w:r w:rsidRPr="00E9413E">
        <w:rPr>
          <w:sz w:val="28"/>
          <w:szCs w:val="28"/>
        </w:rPr>
        <w:t>Динамика доходных статей анализируется по сравнению с прошлым периодом либо по сравнению с плановыми показателями. Для этого рассчитываются относительные показатели выполнения плана (рис. 2).</w:t>
      </w:r>
    </w:p>
    <w:p w:rsidR="00E04D27" w:rsidRPr="00E9413E" w:rsidRDefault="00E04D27" w:rsidP="00E9413E">
      <w:pPr>
        <w:spacing w:line="360" w:lineRule="auto"/>
        <w:ind w:firstLine="709"/>
        <w:jc w:val="both"/>
        <w:rPr>
          <w:sz w:val="28"/>
        </w:rPr>
      </w:pPr>
    </w:p>
    <w:p w:rsidR="00650A29" w:rsidRPr="00E9413E" w:rsidRDefault="009D0F9B" w:rsidP="00E9413E">
      <w:pPr>
        <w:spacing w:line="360" w:lineRule="auto"/>
        <w:ind w:firstLine="709"/>
        <w:jc w:val="both"/>
        <w:rPr>
          <w:sz w:val="28"/>
        </w:rPr>
      </w:pPr>
      <w:r>
        <w:rPr>
          <w:sz w:val="28"/>
        </w:rPr>
        <w:pict>
          <v:shape id="_x0000_i1026" type="#_x0000_t75" style="width:238.5pt;height:144.75pt" wrapcoords="-33 0 -33 21545 21600 21545 21600 0 -33 0" o:allowoverlap="f">
            <v:imagedata r:id="rId8" o:title=""/>
          </v:shape>
        </w:pict>
      </w:r>
    </w:p>
    <w:p w:rsidR="00650A29" w:rsidRPr="00E9413E" w:rsidRDefault="00650A29" w:rsidP="00E9413E">
      <w:pPr>
        <w:spacing w:line="360" w:lineRule="auto"/>
        <w:ind w:firstLine="709"/>
        <w:jc w:val="both"/>
        <w:rPr>
          <w:sz w:val="28"/>
        </w:rPr>
      </w:pPr>
      <w:r w:rsidRPr="00E9413E">
        <w:rPr>
          <w:sz w:val="28"/>
        </w:rPr>
        <w:t xml:space="preserve">Рис. </w:t>
      </w:r>
      <w:r w:rsidR="00E04D27" w:rsidRPr="00E9413E">
        <w:rPr>
          <w:sz w:val="28"/>
        </w:rPr>
        <w:t>2</w:t>
      </w:r>
      <w:r w:rsidRPr="00E9413E">
        <w:rPr>
          <w:sz w:val="28"/>
        </w:rPr>
        <w:t xml:space="preserve"> Динамика чистых процентных доходов</w:t>
      </w:r>
      <w:r w:rsidRPr="00E9413E">
        <w:rPr>
          <w:rStyle w:val="a8"/>
          <w:sz w:val="28"/>
        </w:rPr>
        <w:footnoteReference w:id="1"/>
      </w:r>
      <w:r w:rsidRPr="00E9413E">
        <w:rPr>
          <w:sz w:val="28"/>
        </w:rPr>
        <w:t>.</w:t>
      </w:r>
    </w:p>
    <w:p w:rsidR="00650A29" w:rsidRPr="00E9413E" w:rsidRDefault="00650A29" w:rsidP="00E9413E">
      <w:pPr>
        <w:spacing w:line="360" w:lineRule="auto"/>
        <w:ind w:firstLine="709"/>
        <w:jc w:val="both"/>
        <w:rPr>
          <w:sz w:val="28"/>
          <w:szCs w:val="28"/>
        </w:rPr>
      </w:pPr>
    </w:p>
    <w:p w:rsidR="00C9741E" w:rsidRPr="00E9413E" w:rsidRDefault="00C9741E" w:rsidP="00E9413E">
      <w:pPr>
        <w:spacing w:line="360" w:lineRule="auto"/>
        <w:ind w:firstLine="709"/>
        <w:jc w:val="both"/>
        <w:rPr>
          <w:sz w:val="28"/>
          <w:szCs w:val="28"/>
        </w:rPr>
      </w:pPr>
      <w:r w:rsidRPr="00E9413E">
        <w:rPr>
          <w:sz w:val="28"/>
          <w:szCs w:val="28"/>
        </w:rPr>
        <w:t>Наиболее общим показателем доходности банка является средняя величина дохода на 1 работника банка, которая вычисляется делением общей суммы полученного</w:t>
      </w:r>
      <w:r w:rsidR="00E9413E">
        <w:rPr>
          <w:sz w:val="28"/>
          <w:szCs w:val="28"/>
        </w:rPr>
        <w:t xml:space="preserve"> </w:t>
      </w:r>
      <w:r w:rsidRPr="00E9413E">
        <w:rPr>
          <w:sz w:val="28"/>
          <w:szCs w:val="28"/>
        </w:rPr>
        <w:t xml:space="preserve">за период дохода на среднесписочную численность работников банка за данный период. </w:t>
      </w:r>
    </w:p>
    <w:p w:rsidR="00D97C9F" w:rsidRPr="00E9413E" w:rsidRDefault="00C9741E" w:rsidP="00E9413E">
      <w:pPr>
        <w:spacing w:line="360" w:lineRule="auto"/>
        <w:ind w:firstLine="709"/>
        <w:jc w:val="both"/>
        <w:rPr>
          <w:sz w:val="28"/>
          <w:szCs w:val="28"/>
        </w:rPr>
      </w:pPr>
      <w:r w:rsidRPr="00E9413E">
        <w:rPr>
          <w:sz w:val="28"/>
          <w:szCs w:val="28"/>
        </w:rPr>
        <w:t>Себестоимость активных операций банка определяется средней суммой расходов на обслуживание 1 клиента, равной отношению общей суммы расходов</w:t>
      </w:r>
      <w:r w:rsidR="00E9413E">
        <w:rPr>
          <w:sz w:val="28"/>
          <w:szCs w:val="28"/>
        </w:rPr>
        <w:t xml:space="preserve"> </w:t>
      </w:r>
      <w:r w:rsidRPr="00E9413E">
        <w:rPr>
          <w:sz w:val="28"/>
          <w:szCs w:val="28"/>
        </w:rPr>
        <w:t xml:space="preserve">за период к количеству клиентов банка. </w:t>
      </w:r>
    </w:p>
    <w:p w:rsidR="009B19BD" w:rsidRDefault="009B19BD" w:rsidP="00E9413E">
      <w:pPr>
        <w:pStyle w:val="3"/>
        <w:spacing w:before="0" w:after="0" w:line="360" w:lineRule="auto"/>
        <w:ind w:firstLine="709"/>
        <w:jc w:val="both"/>
        <w:rPr>
          <w:rFonts w:ascii="Times New Roman" w:hAnsi="Times New Roman"/>
          <w:b w:val="0"/>
          <w:sz w:val="28"/>
        </w:rPr>
      </w:pPr>
      <w:bookmarkStart w:id="5" w:name="_Toc252045356"/>
    </w:p>
    <w:p w:rsidR="00D97C9F" w:rsidRPr="00E9413E" w:rsidRDefault="00D97C9F" w:rsidP="00E9413E">
      <w:pPr>
        <w:pStyle w:val="3"/>
        <w:spacing w:before="0" w:after="0" w:line="360" w:lineRule="auto"/>
        <w:ind w:firstLine="709"/>
        <w:jc w:val="both"/>
        <w:rPr>
          <w:rFonts w:ascii="Times New Roman" w:hAnsi="Times New Roman"/>
          <w:b w:val="0"/>
          <w:sz w:val="28"/>
        </w:rPr>
      </w:pPr>
      <w:r w:rsidRPr="00E9413E">
        <w:rPr>
          <w:rFonts w:ascii="Times New Roman" w:hAnsi="Times New Roman"/>
          <w:b w:val="0"/>
          <w:sz w:val="28"/>
        </w:rPr>
        <w:t>1.2.2 Анализ прибыли</w:t>
      </w:r>
      <w:bookmarkEnd w:id="5"/>
    </w:p>
    <w:p w:rsidR="00702FE5" w:rsidRPr="00E9413E" w:rsidRDefault="00C9741E" w:rsidP="00E9413E">
      <w:pPr>
        <w:spacing w:line="360" w:lineRule="auto"/>
        <w:ind w:firstLine="709"/>
        <w:jc w:val="both"/>
        <w:rPr>
          <w:sz w:val="28"/>
          <w:szCs w:val="28"/>
        </w:rPr>
      </w:pPr>
      <w:r w:rsidRPr="00E9413E">
        <w:rPr>
          <w:sz w:val="28"/>
          <w:szCs w:val="28"/>
        </w:rPr>
        <w:t>Анализ прибыли банка строиться на определении ее структуры, расчете показателей динамики, изучении основных направлений использования и установлений факторов, влияющих на ее изменение</w:t>
      </w:r>
      <w:r w:rsidR="004B434D" w:rsidRPr="00E9413E">
        <w:rPr>
          <w:sz w:val="28"/>
          <w:szCs w:val="28"/>
        </w:rPr>
        <w:t>. Все расчеты корректируются с учетом текущей инфляции.</w:t>
      </w:r>
    </w:p>
    <w:p w:rsidR="00D97C9F" w:rsidRPr="00E9413E" w:rsidRDefault="00D97C9F" w:rsidP="00E9413E">
      <w:pPr>
        <w:spacing w:line="360" w:lineRule="auto"/>
        <w:ind w:firstLine="709"/>
        <w:jc w:val="both"/>
        <w:rPr>
          <w:sz w:val="28"/>
          <w:szCs w:val="28"/>
        </w:rPr>
      </w:pPr>
      <w:r w:rsidRPr="00E9413E">
        <w:rPr>
          <w:sz w:val="28"/>
          <w:szCs w:val="28"/>
        </w:rPr>
        <w:t>При изучении динами прибыли рассматриваются показатели за несколько лет (желательно не менее пяти). По этим показателям рассматривается общая тенденция увеличения или уменьшения прибыли, строиться прогнозы на следующий год на основе расчета среднего абсолютного</w:t>
      </w:r>
      <w:r w:rsidR="00E9413E">
        <w:rPr>
          <w:sz w:val="28"/>
          <w:szCs w:val="28"/>
        </w:rPr>
        <w:t xml:space="preserve"> </w:t>
      </w:r>
      <w:r w:rsidRPr="00E9413E">
        <w:rPr>
          <w:sz w:val="28"/>
          <w:szCs w:val="28"/>
        </w:rPr>
        <w:t>прироста или среднего темпа роста.</w:t>
      </w:r>
    </w:p>
    <w:p w:rsidR="00D97C9F" w:rsidRPr="00E9413E" w:rsidRDefault="00D97C9F" w:rsidP="00E9413E">
      <w:pPr>
        <w:spacing w:line="360" w:lineRule="auto"/>
        <w:ind w:firstLine="709"/>
        <w:jc w:val="both"/>
        <w:rPr>
          <w:sz w:val="28"/>
          <w:szCs w:val="28"/>
        </w:rPr>
      </w:pPr>
      <w:r w:rsidRPr="00E9413E">
        <w:rPr>
          <w:sz w:val="28"/>
          <w:szCs w:val="28"/>
        </w:rPr>
        <w:t>Для анализа ряда динамики прибыли</w:t>
      </w:r>
      <w:r w:rsidR="00E9413E">
        <w:rPr>
          <w:sz w:val="28"/>
          <w:szCs w:val="28"/>
        </w:rPr>
        <w:t xml:space="preserve"> </w:t>
      </w:r>
      <w:r w:rsidR="00757221" w:rsidRPr="00E9413E">
        <w:rPr>
          <w:sz w:val="28"/>
          <w:szCs w:val="28"/>
        </w:rPr>
        <w:t xml:space="preserve">и дохода </w:t>
      </w:r>
      <w:r w:rsidRPr="00E9413E">
        <w:rPr>
          <w:sz w:val="28"/>
          <w:szCs w:val="28"/>
        </w:rPr>
        <w:t>банка можно использовать следующие формулы:</w:t>
      </w:r>
    </w:p>
    <w:p w:rsidR="00D97C9F" w:rsidRDefault="004062DB" w:rsidP="00E9413E">
      <w:pPr>
        <w:spacing w:line="360" w:lineRule="auto"/>
        <w:ind w:firstLine="709"/>
        <w:jc w:val="both"/>
        <w:rPr>
          <w:sz w:val="28"/>
          <w:szCs w:val="28"/>
        </w:rPr>
      </w:pPr>
      <w:r w:rsidRPr="00E9413E">
        <w:rPr>
          <w:sz w:val="28"/>
          <w:szCs w:val="28"/>
        </w:rPr>
        <w:t xml:space="preserve">1) </w:t>
      </w:r>
      <w:r w:rsidR="00D97C9F" w:rsidRPr="00E9413E">
        <w:rPr>
          <w:sz w:val="28"/>
          <w:szCs w:val="28"/>
        </w:rPr>
        <w:t>Средний уровень прибыли моментных рядов динамики с равноотстоящими во времени уровнями</w:t>
      </w:r>
      <w:r w:rsidRPr="00E9413E">
        <w:rPr>
          <w:sz w:val="28"/>
          <w:szCs w:val="28"/>
        </w:rPr>
        <w:t xml:space="preserve"> (т.к. прибыль рассматривается на конец года):</w:t>
      </w:r>
    </w:p>
    <w:p w:rsidR="009B19BD" w:rsidRPr="00E9413E" w:rsidRDefault="009B19BD" w:rsidP="00E9413E">
      <w:pPr>
        <w:spacing w:line="360" w:lineRule="auto"/>
        <w:ind w:firstLine="709"/>
        <w:jc w:val="both"/>
        <w:rPr>
          <w:sz w:val="28"/>
          <w:szCs w:val="28"/>
        </w:rPr>
      </w:pPr>
    </w:p>
    <w:p w:rsidR="004062DB" w:rsidRDefault="001D6B64" w:rsidP="00E9413E">
      <w:pPr>
        <w:spacing w:line="360" w:lineRule="auto"/>
        <w:ind w:firstLine="709"/>
        <w:jc w:val="both"/>
        <w:rPr>
          <w:sz w:val="28"/>
        </w:rPr>
      </w:pPr>
      <w:r w:rsidRPr="00E9413E">
        <w:rPr>
          <w:position w:val="-28"/>
          <w:sz w:val="28"/>
        </w:rPr>
        <w:object w:dxaOrig="2100" w:dyaOrig="1040">
          <v:shape id="_x0000_i1027" type="#_x0000_t75" style="width:105pt;height:51.75pt" o:ole="" o:allowoverlap="f">
            <v:imagedata r:id="rId9" o:title=""/>
          </v:shape>
          <o:OLEObject Type="Embed" ProgID="Equation.3" ShapeID="_x0000_i1027" DrawAspect="Content" ObjectID="_1477400927" r:id="rId10"/>
        </w:object>
      </w:r>
    </w:p>
    <w:p w:rsidR="009B19BD" w:rsidRPr="00E9413E" w:rsidRDefault="009B19BD" w:rsidP="00E9413E">
      <w:pPr>
        <w:spacing w:line="360" w:lineRule="auto"/>
        <w:ind w:firstLine="709"/>
        <w:jc w:val="both"/>
        <w:rPr>
          <w:sz w:val="28"/>
          <w:szCs w:val="28"/>
        </w:rPr>
      </w:pPr>
    </w:p>
    <w:p w:rsidR="004062DB" w:rsidRPr="00E9413E" w:rsidRDefault="004062DB" w:rsidP="00E9413E">
      <w:pPr>
        <w:spacing w:line="360" w:lineRule="auto"/>
        <w:ind w:firstLine="709"/>
        <w:jc w:val="both"/>
        <w:rPr>
          <w:sz w:val="28"/>
          <w:szCs w:val="28"/>
        </w:rPr>
      </w:pPr>
      <w:r w:rsidRPr="00E9413E">
        <w:rPr>
          <w:sz w:val="28"/>
          <w:szCs w:val="28"/>
        </w:rPr>
        <w:t xml:space="preserve">2) Абсолютный прирост: </w:t>
      </w:r>
      <w:r w:rsidR="001D6B64" w:rsidRPr="00E9413E">
        <w:rPr>
          <w:position w:val="-12"/>
          <w:sz w:val="28"/>
          <w:szCs w:val="28"/>
        </w:rPr>
        <w:object w:dxaOrig="1480" w:dyaOrig="380">
          <v:shape id="_x0000_i1028" type="#_x0000_t75" style="width:74.25pt;height:18.75pt" o:ole="">
            <v:imagedata r:id="rId11" o:title=""/>
          </v:shape>
          <o:OLEObject Type="Embed" ProgID="Equation.3" ShapeID="_x0000_i1028" DrawAspect="Content" ObjectID="_1477400928" r:id="rId12"/>
        </w:object>
      </w:r>
      <w:r w:rsidRPr="00E9413E">
        <w:rPr>
          <w:sz w:val="28"/>
          <w:szCs w:val="28"/>
        </w:rPr>
        <w:t xml:space="preserve">- базисный, </w:t>
      </w:r>
      <w:r w:rsidR="001D6B64" w:rsidRPr="00E9413E">
        <w:rPr>
          <w:position w:val="-12"/>
          <w:sz w:val="28"/>
          <w:szCs w:val="28"/>
        </w:rPr>
        <w:object w:dxaOrig="1600" w:dyaOrig="380">
          <v:shape id="_x0000_i1029" type="#_x0000_t75" style="width:80.25pt;height:18.75pt" o:ole="">
            <v:imagedata r:id="rId13" o:title=""/>
          </v:shape>
          <o:OLEObject Type="Embed" ProgID="Equation.3" ShapeID="_x0000_i1029" DrawAspect="Content" ObjectID="_1477400929" r:id="rId14"/>
        </w:object>
      </w:r>
      <w:r w:rsidRPr="00E9413E">
        <w:rPr>
          <w:sz w:val="28"/>
          <w:szCs w:val="28"/>
        </w:rPr>
        <w:t>- цепной.</w:t>
      </w:r>
    </w:p>
    <w:p w:rsidR="009B19BD" w:rsidRDefault="004062DB" w:rsidP="00E9413E">
      <w:pPr>
        <w:spacing w:line="360" w:lineRule="auto"/>
        <w:ind w:firstLine="709"/>
        <w:jc w:val="both"/>
        <w:rPr>
          <w:sz w:val="28"/>
          <w:szCs w:val="28"/>
        </w:rPr>
      </w:pPr>
      <w:r w:rsidRPr="00E9413E">
        <w:rPr>
          <w:sz w:val="28"/>
          <w:szCs w:val="28"/>
        </w:rPr>
        <w:t xml:space="preserve">3) Средний абсолютный прирост: </w:t>
      </w:r>
    </w:p>
    <w:p w:rsidR="004062DB" w:rsidRPr="00E9413E" w:rsidRDefault="009B19BD" w:rsidP="00E9413E">
      <w:pPr>
        <w:spacing w:line="360" w:lineRule="auto"/>
        <w:ind w:firstLine="709"/>
        <w:jc w:val="both"/>
        <w:rPr>
          <w:sz w:val="28"/>
        </w:rPr>
      </w:pPr>
      <w:r>
        <w:rPr>
          <w:sz w:val="28"/>
        </w:rPr>
        <w:br w:type="page"/>
      </w:r>
      <w:r w:rsidR="001D6B64" w:rsidRPr="00E9413E">
        <w:rPr>
          <w:position w:val="-28"/>
          <w:sz w:val="28"/>
        </w:rPr>
        <w:object w:dxaOrig="1359" w:dyaOrig="1020">
          <v:shape id="_x0000_i1030" type="#_x0000_t75" style="width:68.25pt;height:50.25pt" o:ole="">
            <v:imagedata r:id="rId15" o:title=""/>
          </v:shape>
          <o:OLEObject Type="Embed" ProgID="Equation.3" ShapeID="_x0000_i1030" DrawAspect="Content" ObjectID="_1477400930" r:id="rId16"/>
        </w:object>
      </w:r>
      <w:r w:rsidR="004062DB" w:rsidRPr="00E9413E">
        <w:rPr>
          <w:sz w:val="28"/>
        </w:rPr>
        <w:t>.</w:t>
      </w:r>
    </w:p>
    <w:p w:rsidR="009B19BD" w:rsidRDefault="009B19BD" w:rsidP="00E9413E">
      <w:pPr>
        <w:spacing w:line="360" w:lineRule="auto"/>
        <w:ind w:firstLine="709"/>
        <w:jc w:val="both"/>
        <w:rPr>
          <w:sz w:val="28"/>
          <w:szCs w:val="28"/>
        </w:rPr>
      </w:pPr>
    </w:p>
    <w:p w:rsidR="004062DB" w:rsidRPr="00E9413E" w:rsidRDefault="004062DB" w:rsidP="00E9413E">
      <w:pPr>
        <w:spacing w:line="360" w:lineRule="auto"/>
        <w:ind w:firstLine="709"/>
        <w:jc w:val="both"/>
        <w:rPr>
          <w:sz w:val="28"/>
          <w:szCs w:val="28"/>
        </w:rPr>
      </w:pPr>
      <w:r w:rsidRPr="00E9413E">
        <w:rPr>
          <w:sz w:val="28"/>
          <w:szCs w:val="28"/>
        </w:rPr>
        <w:t xml:space="preserve">4) Темп роста: </w:t>
      </w:r>
      <w:r w:rsidR="001D6B64" w:rsidRPr="00E9413E">
        <w:rPr>
          <w:position w:val="-34"/>
          <w:sz w:val="28"/>
          <w:szCs w:val="28"/>
        </w:rPr>
        <w:object w:dxaOrig="1520" w:dyaOrig="780">
          <v:shape id="_x0000_i1031" type="#_x0000_t75" style="width:75.75pt;height:38.25pt" o:ole="">
            <v:imagedata r:id="rId17" o:title=""/>
          </v:shape>
          <o:OLEObject Type="Embed" ProgID="Equation.3" ShapeID="_x0000_i1031" DrawAspect="Content" ObjectID="_1477400931" r:id="rId18"/>
        </w:object>
      </w:r>
      <w:r w:rsidRPr="00E9413E">
        <w:rPr>
          <w:sz w:val="28"/>
          <w:szCs w:val="28"/>
        </w:rPr>
        <w:t xml:space="preserve"> - базисный, </w:t>
      </w:r>
      <w:r w:rsidR="001D6B64" w:rsidRPr="00E9413E">
        <w:rPr>
          <w:position w:val="-34"/>
          <w:sz w:val="28"/>
          <w:szCs w:val="28"/>
        </w:rPr>
        <w:object w:dxaOrig="1620" w:dyaOrig="780">
          <v:shape id="_x0000_i1032" type="#_x0000_t75" style="width:81pt;height:38.25pt" o:ole="">
            <v:imagedata r:id="rId19" o:title=""/>
          </v:shape>
          <o:OLEObject Type="Embed" ProgID="Equation.3" ShapeID="_x0000_i1032" DrawAspect="Content" ObjectID="_1477400932" r:id="rId20"/>
        </w:object>
      </w:r>
      <w:r w:rsidRPr="00E9413E">
        <w:rPr>
          <w:sz w:val="28"/>
          <w:szCs w:val="28"/>
        </w:rPr>
        <w:t>- цепной.</w:t>
      </w:r>
    </w:p>
    <w:p w:rsidR="009B19BD" w:rsidRDefault="004062DB" w:rsidP="00E9413E">
      <w:pPr>
        <w:spacing w:line="360" w:lineRule="auto"/>
        <w:ind w:firstLine="709"/>
        <w:jc w:val="both"/>
        <w:rPr>
          <w:sz w:val="28"/>
          <w:szCs w:val="28"/>
        </w:rPr>
      </w:pPr>
      <w:r w:rsidRPr="00E9413E">
        <w:rPr>
          <w:sz w:val="28"/>
          <w:szCs w:val="28"/>
        </w:rPr>
        <w:t>5) Средний темп роста</w:t>
      </w:r>
      <w:r w:rsidR="00404D87" w:rsidRPr="00E9413E">
        <w:rPr>
          <w:sz w:val="28"/>
          <w:szCs w:val="28"/>
        </w:rPr>
        <w:t xml:space="preserve"> отражает интенсивность изменения уровней ряда</w:t>
      </w:r>
      <w:r w:rsidRPr="00E9413E">
        <w:rPr>
          <w:sz w:val="28"/>
          <w:szCs w:val="28"/>
        </w:rPr>
        <w:t xml:space="preserve">: </w:t>
      </w:r>
    </w:p>
    <w:p w:rsidR="009B19BD" w:rsidRDefault="009B19BD" w:rsidP="00E9413E">
      <w:pPr>
        <w:spacing w:line="360" w:lineRule="auto"/>
        <w:ind w:firstLine="709"/>
        <w:jc w:val="both"/>
        <w:rPr>
          <w:sz w:val="28"/>
          <w:szCs w:val="28"/>
        </w:rPr>
      </w:pPr>
    </w:p>
    <w:p w:rsidR="004062DB" w:rsidRDefault="001D6B64" w:rsidP="00E9413E">
      <w:pPr>
        <w:spacing w:line="360" w:lineRule="auto"/>
        <w:ind w:firstLine="709"/>
        <w:jc w:val="both"/>
        <w:rPr>
          <w:sz w:val="28"/>
          <w:szCs w:val="28"/>
        </w:rPr>
      </w:pPr>
      <w:r w:rsidRPr="00E9413E">
        <w:rPr>
          <w:position w:val="-36"/>
          <w:sz w:val="28"/>
          <w:szCs w:val="28"/>
        </w:rPr>
        <w:object w:dxaOrig="1760" w:dyaOrig="859">
          <v:shape id="_x0000_i1033" type="#_x0000_t75" style="width:87.75pt;height:42.75pt" o:ole="">
            <v:imagedata r:id="rId21" o:title=""/>
          </v:shape>
          <o:OLEObject Type="Embed" ProgID="Equation.3" ShapeID="_x0000_i1033" DrawAspect="Content" ObjectID="_1477400933" r:id="rId22"/>
        </w:object>
      </w:r>
      <w:r w:rsidR="00404D87" w:rsidRPr="00E9413E">
        <w:rPr>
          <w:sz w:val="28"/>
          <w:szCs w:val="28"/>
        </w:rPr>
        <w:t>.</w:t>
      </w:r>
    </w:p>
    <w:p w:rsidR="009B19BD" w:rsidRPr="00E9413E" w:rsidRDefault="009B19BD" w:rsidP="00E9413E">
      <w:pPr>
        <w:spacing w:line="360" w:lineRule="auto"/>
        <w:ind w:firstLine="709"/>
        <w:jc w:val="both"/>
        <w:rPr>
          <w:sz w:val="28"/>
          <w:szCs w:val="28"/>
        </w:rPr>
      </w:pPr>
    </w:p>
    <w:p w:rsidR="009B19BD" w:rsidRDefault="00404D87" w:rsidP="00E9413E">
      <w:pPr>
        <w:spacing w:line="360" w:lineRule="auto"/>
        <w:ind w:firstLine="709"/>
        <w:jc w:val="both"/>
        <w:rPr>
          <w:sz w:val="28"/>
          <w:szCs w:val="28"/>
        </w:rPr>
      </w:pPr>
      <w:r w:rsidRPr="00E9413E">
        <w:rPr>
          <w:sz w:val="28"/>
          <w:szCs w:val="28"/>
        </w:rPr>
        <w:t xml:space="preserve">6) Темп прироста характеризует абсолютный прирост в относительных величинах: </w:t>
      </w:r>
    </w:p>
    <w:p w:rsidR="009B19BD" w:rsidRDefault="009B19BD" w:rsidP="00E9413E">
      <w:pPr>
        <w:spacing w:line="360" w:lineRule="auto"/>
        <w:ind w:firstLine="709"/>
        <w:jc w:val="both"/>
        <w:rPr>
          <w:sz w:val="28"/>
          <w:szCs w:val="28"/>
        </w:rPr>
      </w:pPr>
    </w:p>
    <w:p w:rsidR="00404D87" w:rsidRDefault="001D6B64" w:rsidP="00E9413E">
      <w:pPr>
        <w:spacing w:line="360" w:lineRule="auto"/>
        <w:ind w:firstLine="709"/>
        <w:jc w:val="both"/>
        <w:rPr>
          <w:sz w:val="28"/>
          <w:szCs w:val="28"/>
        </w:rPr>
      </w:pPr>
      <w:r w:rsidRPr="00E9413E">
        <w:rPr>
          <w:position w:val="-12"/>
          <w:sz w:val="28"/>
          <w:szCs w:val="28"/>
        </w:rPr>
        <w:object w:dxaOrig="1780" w:dyaOrig="380">
          <v:shape id="_x0000_i1034" type="#_x0000_t75" style="width:89.25pt;height:18.75pt" o:ole="">
            <v:imagedata r:id="rId23" o:title=""/>
          </v:shape>
          <o:OLEObject Type="Embed" ProgID="Equation.3" ShapeID="_x0000_i1034" DrawAspect="Content" ObjectID="_1477400934" r:id="rId24"/>
        </w:object>
      </w:r>
      <w:r w:rsidR="00404D87" w:rsidRPr="00E9413E">
        <w:rPr>
          <w:sz w:val="28"/>
          <w:szCs w:val="28"/>
        </w:rPr>
        <w:t>.</w:t>
      </w:r>
    </w:p>
    <w:p w:rsidR="009B19BD" w:rsidRPr="00E9413E" w:rsidRDefault="009B19BD" w:rsidP="00E9413E">
      <w:pPr>
        <w:spacing w:line="360" w:lineRule="auto"/>
        <w:ind w:firstLine="709"/>
        <w:jc w:val="both"/>
        <w:rPr>
          <w:sz w:val="28"/>
          <w:szCs w:val="28"/>
        </w:rPr>
      </w:pPr>
    </w:p>
    <w:p w:rsidR="00404D87" w:rsidRPr="00E9413E" w:rsidRDefault="00404D87" w:rsidP="00E9413E">
      <w:pPr>
        <w:spacing w:line="360" w:lineRule="auto"/>
        <w:ind w:firstLine="709"/>
        <w:jc w:val="both"/>
        <w:rPr>
          <w:sz w:val="28"/>
        </w:rPr>
      </w:pPr>
      <w:r w:rsidRPr="00E9413E">
        <w:rPr>
          <w:sz w:val="28"/>
          <w:szCs w:val="28"/>
        </w:rPr>
        <w:t xml:space="preserve">7) Абсолютное значение одного процента прироста: </w:t>
      </w:r>
      <w:r w:rsidR="001D6B64" w:rsidRPr="00E9413E">
        <w:rPr>
          <w:position w:val="-14"/>
          <w:sz w:val="28"/>
        </w:rPr>
        <w:object w:dxaOrig="1460" w:dyaOrig="420">
          <v:shape id="_x0000_i1035" type="#_x0000_t75" style="width:72.75pt;height:21pt" o:ole="">
            <v:imagedata r:id="rId25" o:title=""/>
          </v:shape>
          <o:OLEObject Type="Embed" ProgID="Equation.3" ShapeID="_x0000_i1035" DrawAspect="Content" ObjectID="_1477400935" r:id="rId26"/>
        </w:object>
      </w:r>
      <w:r w:rsidRPr="00E9413E">
        <w:rPr>
          <w:sz w:val="28"/>
        </w:rPr>
        <w:t>.</w:t>
      </w:r>
    </w:p>
    <w:p w:rsidR="00E340E5" w:rsidRPr="00E9413E" w:rsidRDefault="00E340E5" w:rsidP="00E9413E">
      <w:pPr>
        <w:spacing w:line="360" w:lineRule="auto"/>
        <w:ind w:firstLine="709"/>
        <w:jc w:val="both"/>
        <w:rPr>
          <w:sz w:val="28"/>
          <w:szCs w:val="28"/>
        </w:rPr>
      </w:pPr>
      <w:r w:rsidRPr="00E9413E">
        <w:rPr>
          <w:sz w:val="28"/>
          <w:szCs w:val="28"/>
        </w:rPr>
        <w:t>Примеры расчетов представлены в аналитической части работы.</w:t>
      </w:r>
    </w:p>
    <w:p w:rsidR="00404D87" w:rsidRPr="00E9413E" w:rsidRDefault="00404D87" w:rsidP="00E9413E">
      <w:pPr>
        <w:spacing w:line="360" w:lineRule="auto"/>
        <w:ind w:firstLine="709"/>
        <w:jc w:val="both"/>
        <w:rPr>
          <w:sz w:val="28"/>
          <w:szCs w:val="28"/>
        </w:rPr>
      </w:pPr>
      <w:r w:rsidRPr="00E9413E">
        <w:rPr>
          <w:sz w:val="28"/>
          <w:szCs w:val="28"/>
        </w:rPr>
        <w:t>При изучении структуры прибыли используются относительный показатель структуры, который представляет собой отношение части и целого.</w:t>
      </w:r>
    </w:p>
    <w:p w:rsidR="004B434D" w:rsidRPr="00E9413E" w:rsidRDefault="00404D87" w:rsidP="00E9413E">
      <w:pPr>
        <w:spacing w:line="360" w:lineRule="auto"/>
        <w:ind w:firstLine="709"/>
        <w:jc w:val="both"/>
        <w:rPr>
          <w:sz w:val="28"/>
          <w:szCs w:val="28"/>
        </w:rPr>
      </w:pPr>
      <w:r w:rsidRPr="00E9413E">
        <w:rPr>
          <w:sz w:val="28"/>
          <w:szCs w:val="28"/>
        </w:rPr>
        <w:t>Также</w:t>
      </w:r>
      <w:r w:rsidR="00E9413E">
        <w:rPr>
          <w:sz w:val="28"/>
          <w:szCs w:val="28"/>
        </w:rPr>
        <w:t xml:space="preserve"> </w:t>
      </w:r>
      <w:r w:rsidR="004B434D" w:rsidRPr="00E9413E">
        <w:rPr>
          <w:sz w:val="28"/>
          <w:szCs w:val="28"/>
        </w:rPr>
        <w:t>при анализе финансовых результатов банка рассчитываются показатели:</w:t>
      </w:r>
    </w:p>
    <w:p w:rsidR="004B434D" w:rsidRDefault="004B434D" w:rsidP="00E9413E">
      <w:pPr>
        <w:spacing w:line="360" w:lineRule="auto"/>
        <w:ind w:firstLine="709"/>
        <w:jc w:val="both"/>
        <w:rPr>
          <w:sz w:val="28"/>
          <w:szCs w:val="28"/>
        </w:rPr>
      </w:pPr>
      <w:r w:rsidRPr="00E9413E">
        <w:rPr>
          <w:sz w:val="28"/>
          <w:szCs w:val="28"/>
        </w:rPr>
        <w:t xml:space="preserve">1) </w:t>
      </w:r>
      <w:r w:rsidR="00404D87" w:rsidRPr="00E9413E">
        <w:rPr>
          <w:sz w:val="28"/>
          <w:szCs w:val="28"/>
        </w:rPr>
        <w:t xml:space="preserve">Относительный показатель интенсивности. </w:t>
      </w:r>
      <w:r w:rsidRPr="00E9413E">
        <w:rPr>
          <w:sz w:val="28"/>
          <w:szCs w:val="28"/>
        </w:rPr>
        <w:t>Размер прибыли на 1 работника банка, который характеризует эффективность работы коммерческого банка.</w:t>
      </w:r>
    </w:p>
    <w:p w:rsidR="009B19BD" w:rsidRPr="00E9413E" w:rsidRDefault="009B19BD" w:rsidP="00E9413E">
      <w:pPr>
        <w:spacing w:line="360" w:lineRule="auto"/>
        <w:ind w:firstLine="709"/>
        <w:jc w:val="both"/>
        <w:rPr>
          <w:sz w:val="28"/>
          <w:szCs w:val="28"/>
        </w:rPr>
      </w:pPr>
    </w:p>
    <w:tbl>
      <w:tblPr>
        <w:tblW w:w="0" w:type="auto"/>
        <w:tblBorders>
          <w:insideH w:val="single" w:sz="4" w:space="0" w:color="auto"/>
          <w:insideV w:val="single" w:sz="4" w:space="0" w:color="auto"/>
        </w:tblBorders>
        <w:tblLook w:val="01E0" w:firstRow="1" w:lastRow="1" w:firstColumn="1" w:lastColumn="1" w:noHBand="0" w:noVBand="0"/>
      </w:tblPr>
      <w:tblGrid>
        <w:gridCol w:w="1728"/>
        <w:gridCol w:w="7380"/>
      </w:tblGrid>
      <w:tr w:rsidR="004B434D" w:rsidRPr="009B19BD" w:rsidTr="00CD6829">
        <w:tc>
          <w:tcPr>
            <w:tcW w:w="1728" w:type="dxa"/>
            <w:vMerge w:val="restart"/>
            <w:tcBorders>
              <w:top w:val="nil"/>
              <w:bottom w:val="nil"/>
              <w:right w:val="nil"/>
            </w:tcBorders>
            <w:vAlign w:val="center"/>
          </w:tcPr>
          <w:p w:rsidR="004B434D" w:rsidRPr="009B19BD" w:rsidRDefault="004B434D" w:rsidP="00E9413E">
            <w:pPr>
              <w:spacing w:line="360" w:lineRule="auto"/>
              <w:ind w:firstLine="709"/>
              <w:jc w:val="both"/>
              <w:rPr>
                <w:sz w:val="20"/>
                <w:szCs w:val="20"/>
              </w:rPr>
            </w:pPr>
            <w:r w:rsidRPr="009B19BD">
              <w:rPr>
                <w:sz w:val="20"/>
                <w:szCs w:val="20"/>
              </w:rPr>
              <w:t>П</w:t>
            </w:r>
            <w:r w:rsidRPr="009B19BD">
              <w:rPr>
                <w:sz w:val="20"/>
                <w:szCs w:val="20"/>
                <w:vertAlign w:val="subscript"/>
              </w:rPr>
              <w:t>на 1 р.</w:t>
            </w:r>
            <w:r w:rsidRPr="009B19BD">
              <w:rPr>
                <w:sz w:val="20"/>
                <w:szCs w:val="20"/>
              </w:rPr>
              <w:t xml:space="preserve"> =</w:t>
            </w:r>
          </w:p>
        </w:tc>
        <w:tc>
          <w:tcPr>
            <w:tcW w:w="7380" w:type="dxa"/>
            <w:tcBorders>
              <w:left w:val="nil"/>
            </w:tcBorders>
          </w:tcPr>
          <w:p w:rsidR="004B434D" w:rsidRPr="009B19BD" w:rsidRDefault="004B434D" w:rsidP="00E9413E">
            <w:pPr>
              <w:spacing w:line="360" w:lineRule="auto"/>
              <w:ind w:firstLine="709"/>
              <w:jc w:val="both"/>
              <w:rPr>
                <w:sz w:val="20"/>
                <w:szCs w:val="20"/>
              </w:rPr>
            </w:pPr>
            <w:r w:rsidRPr="009B19BD">
              <w:rPr>
                <w:sz w:val="20"/>
                <w:szCs w:val="20"/>
              </w:rPr>
              <w:t>Прибыль</w:t>
            </w:r>
          </w:p>
        </w:tc>
      </w:tr>
      <w:tr w:rsidR="004B434D" w:rsidRPr="009B19BD" w:rsidTr="00CD6829">
        <w:tc>
          <w:tcPr>
            <w:tcW w:w="1728" w:type="dxa"/>
            <w:vMerge/>
            <w:tcBorders>
              <w:top w:val="nil"/>
              <w:bottom w:val="nil"/>
              <w:right w:val="nil"/>
            </w:tcBorders>
          </w:tcPr>
          <w:p w:rsidR="004B434D" w:rsidRPr="009B19BD" w:rsidRDefault="004B434D" w:rsidP="00E9413E">
            <w:pPr>
              <w:spacing w:line="360" w:lineRule="auto"/>
              <w:ind w:firstLine="709"/>
              <w:jc w:val="both"/>
              <w:rPr>
                <w:sz w:val="20"/>
                <w:szCs w:val="20"/>
              </w:rPr>
            </w:pPr>
          </w:p>
        </w:tc>
        <w:tc>
          <w:tcPr>
            <w:tcW w:w="7380" w:type="dxa"/>
            <w:tcBorders>
              <w:left w:val="nil"/>
            </w:tcBorders>
          </w:tcPr>
          <w:p w:rsidR="004B434D" w:rsidRPr="009B19BD" w:rsidRDefault="004B434D" w:rsidP="00E9413E">
            <w:pPr>
              <w:spacing w:line="360" w:lineRule="auto"/>
              <w:ind w:firstLine="709"/>
              <w:jc w:val="both"/>
              <w:rPr>
                <w:sz w:val="20"/>
                <w:szCs w:val="20"/>
              </w:rPr>
            </w:pPr>
            <w:r w:rsidRPr="009B19BD">
              <w:rPr>
                <w:sz w:val="20"/>
                <w:szCs w:val="20"/>
              </w:rPr>
              <w:t>Среднесписочная численность работников банка</w:t>
            </w:r>
          </w:p>
        </w:tc>
      </w:tr>
    </w:tbl>
    <w:p w:rsidR="004B434D" w:rsidRPr="00E9413E" w:rsidRDefault="004B434D" w:rsidP="00E9413E">
      <w:pPr>
        <w:spacing w:line="360" w:lineRule="auto"/>
        <w:ind w:firstLine="709"/>
        <w:jc w:val="both"/>
        <w:rPr>
          <w:sz w:val="28"/>
          <w:szCs w:val="28"/>
        </w:rPr>
      </w:pPr>
    </w:p>
    <w:p w:rsidR="004B434D" w:rsidRPr="00E9413E" w:rsidRDefault="004B434D" w:rsidP="00E9413E">
      <w:pPr>
        <w:spacing w:line="360" w:lineRule="auto"/>
        <w:ind w:firstLine="709"/>
        <w:jc w:val="both"/>
        <w:rPr>
          <w:sz w:val="28"/>
          <w:szCs w:val="28"/>
        </w:rPr>
      </w:pPr>
      <w:r w:rsidRPr="00E9413E">
        <w:rPr>
          <w:sz w:val="28"/>
          <w:szCs w:val="28"/>
        </w:rPr>
        <w:t>2) Доходность активов, доходность капитала.</w:t>
      </w:r>
    </w:p>
    <w:tbl>
      <w:tblPr>
        <w:tblpPr w:leftFromText="180" w:rightFromText="180" w:vertAnchor="text" w:horzAnchor="margin" w:tblpY="269"/>
        <w:tblW w:w="0" w:type="auto"/>
        <w:tblBorders>
          <w:insideH w:val="single" w:sz="4" w:space="0" w:color="auto"/>
          <w:insideV w:val="single" w:sz="4" w:space="0" w:color="auto"/>
        </w:tblBorders>
        <w:tblLook w:val="01E0" w:firstRow="1" w:lastRow="1" w:firstColumn="1" w:lastColumn="1" w:noHBand="0" w:noVBand="0"/>
      </w:tblPr>
      <w:tblGrid>
        <w:gridCol w:w="1728"/>
        <w:gridCol w:w="7380"/>
      </w:tblGrid>
      <w:tr w:rsidR="004B434D" w:rsidRPr="009B19BD" w:rsidTr="00CD6829">
        <w:tc>
          <w:tcPr>
            <w:tcW w:w="1728" w:type="dxa"/>
            <w:vMerge w:val="restart"/>
            <w:tcBorders>
              <w:top w:val="nil"/>
              <w:bottom w:val="nil"/>
              <w:right w:val="nil"/>
            </w:tcBorders>
            <w:vAlign w:val="center"/>
          </w:tcPr>
          <w:p w:rsidR="004B434D" w:rsidRPr="009B19BD" w:rsidRDefault="004B434D" w:rsidP="00E9413E">
            <w:pPr>
              <w:spacing w:line="360" w:lineRule="auto"/>
              <w:ind w:firstLine="709"/>
              <w:jc w:val="both"/>
              <w:rPr>
                <w:sz w:val="20"/>
                <w:szCs w:val="20"/>
              </w:rPr>
            </w:pPr>
            <w:r w:rsidRPr="009B19BD">
              <w:rPr>
                <w:sz w:val="20"/>
                <w:szCs w:val="20"/>
              </w:rPr>
              <w:t>Д</w:t>
            </w:r>
            <w:r w:rsidRPr="009B19BD">
              <w:rPr>
                <w:sz w:val="20"/>
                <w:szCs w:val="20"/>
                <w:vertAlign w:val="subscript"/>
              </w:rPr>
              <w:t>А.</w:t>
            </w:r>
            <w:r w:rsidRPr="009B19BD">
              <w:rPr>
                <w:sz w:val="20"/>
                <w:szCs w:val="20"/>
              </w:rPr>
              <w:t xml:space="preserve"> =</w:t>
            </w:r>
          </w:p>
        </w:tc>
        <w:tc>
          <w:tcPr>
            <w:tcW w:w="7380" w:type="dxa"/>
            <w:tcBorders>
              <w:left w:val="nil"/>
            </w:tcBorders>
          </w:tcPr>
          <w:p w:rsidR="004B434D" w:rsidRPr="009B19BD" w:rsidRDefault="004B434D" w:rsidP="00E9413E">
            <w:pPr>
              <w:spacing w:line="360" w:lineRule="auto"/>
              <w:ind w:firstLine="709"/>
              <w:jc w:val="both"/>
              <w:rPr>
                <w:sz w:val="20"/>
                <w:szCs w:val="20"/>
              </w:rPr>
            </w:pPr>
            <w:r w:rsidRPr="009B19BD">
              <w:rPr>
                <w:sz w:val="20"/>
                <w:szCs w:val="20"/>
              </w:rPr>
              <w:t>Прибыль</w:t>
            </w:r>
          </w:p>
        </w:tc>
      </w:tr>
      <w:tr w:rsidR="004B434D" w:rsidRPr="009B19BD" w:rsidTr="00CD6829">
        <w:tc>
          <w:tcPr>
            <w:tcW w:w="1728" w:type="dxa"/>
            <w:vMerge/>
            <w:tcBorders>
              <w:top w:val="nil"/>
              <w:bottom w:val="nil"/>
              <w:right w:val="nil"/>
            </w:tcBorders>
          </w:tcPr>
          <w:p w:rsidR="004B434D" w:rsidRPr="009B19BD" w:rsidRDefault="004B434D" w:rsidP="00E9413E">
            <w:pPr>
              <w:spacing w:line="360" w:lineRule="auto"/>
              <w:ind w:firstLine="709"/>
              <w:jc w:val="both"/>
              <w:rPr>
                <w:sz w:val="20"/>
                <w:szCs w:val="20"/>
              </w:rPr>
            </w:pPr>
          </w:p>
        </w:tc>
        <w:tc>
          <w:tcPr>
            <w:tcW w:w="7380" w:type="dxa"/>
            <w:tcBorders>
              <w:left w:val="nil"/>
            </w:tcBorders>
          </w:tcPr>
          <w:p w:rsidR="004B434D" w:rsidRPr="009B19BD" w:rsidRDefault="004B434D" w:rsidP="00E9413E">
            <w:pPr>
              <w:spacing w:line="360" w:lineRule="auto"/>
              <w:ind w:firstLine="709"/>
              <w:jc w:val="both"/>
              <w:rPr>
                <w:sz w:val="20"/>
                <w:szCs w:val="20"/>
              </w:rPr>
            </w:pPr>
            <w:r w:rsidRPr="009B19BD">
              <w:rPr>
                <w:sz w:val="20"/>
                <w:szCs w:val="20"/>
              </w:rPr>
              <w:t>Активы</w:t>
            </w:r>
            <w:r w:rsidR="00E9413E" w:rsidRPr="009B19BD">
              <w:rPr>
                <w:sz w:val="20"/>
                <w:szCs w:val="20"/>
              </w:rPr>
              <w:t xml:space="preserve"> </w:t>
            </w:r>
            <w:r w:rsidRPr="009B19BD">
              <w:rPr>
                <w:sz w:val="20"/>
                <w:szCs w:val="20"/>
              </w:rPr>
              <w:t>банка</w:t>
            </w:r>
          </w:p>
        </w:tc>
      </w:tr>
    </w:tbl>
    <w:p w:rsidR="004B434D" w:rsidRPr="00E9413E" w:rsidRDefault="004B434D" w:rsidP="00E9413E">
      <w:pPr>
        <w:spacing w:line="360" w:lineRule="auto"/>
        <w:ind w:firstLine="709"/>
        <w:jc w:val="both"/>
        <w:rPr>
          <w:sz w:val="28"/>
          <w:szCs w:val="28"/>
        </w:rPr>
      </w:pPr>
    </w:p>
    <w:tbl>
      <w:tblPr>
        <w:tblW w:w="0" w:type="auto"/>
        <w:tblBorders>
          <w:insideH w:val="single" w:sz="4" w:space="0" w:color="auto"/>
          <w:insideV w:val="single" w:sz="4" w:space="0" w:color="auto"/>
        </w:tblBorders>
        <w:tblLook w:val="01E0" w:firstRow="1" w:lastRow="1" w:firstColumn="1" w:lastColumn="1" w:noHBand="0" w:noVBand="0"/>
      </w:tblPr>
      <w:tblGrid>
        <w:gridCol w:w="1728"/>
        <w:gridCol w:w="7380"/>
      </w:tblGrid>
      <w:tr w:rsidR="004B434D" w:rsidRPr="009B19BD" w:rsidTr="00CD6829">
        <w:tc>
          <w:tcPr>
            <w:tcW w:w="1728" w:type="dxa"/>
            <w:vMerge w:val="restart"/>
            <w:tcBorders>
              <w:top w:val="nil"/>
              <w:bottom w:val="nil"/>
              <w:right w:val="nil"/>
            </w:tcBorders>
            <w:vAlign w:val="center"/>
          </w:tcPr>
          <w:p w:rsidR="004B434D" w:rsidRPr="009B19BD" w:rsidRDefault="004B434D" w:rsidP="00E9413E">
            <w:pPr>
              <w:spacing w:line="360" w:lineRule="auto"/>
              <w:ind w:firstLine="709"/>
              <w:jc w:val="both"/>
              <w:rPr>
                <w:sz w:val="20"/>
                <w:szCs w:val="20"/>
              </w:rPr>
            </w:pPr>
            <w:r w:rsidRPr="009B19BD">
              <w:rPr>
                <w:sz w:val="20"/>
                <w:szCs w:val="20"/>
              </w:rPr>
              <w:t>Д</w:t>
            </w:r>
            <w:r w:rsidRPr="009B19BD">
              <w:rPr>
                <w:sz w:val="20"/>
                <w:szCs w:val="20"/>
                <w:vertAlign w:val="subscript"/>
              </w:rPr>
              <w:t>К</w:t>
            </w:r>
            <w:r w:rsidRPr="009B19BD">
              <w:rPr>
                <w:sz w:val="20"/>
                <w:szCs w:val="20"/>
              </w:rPr>
              <w:t xml:space="preserve"> =</w:t>
            </w:r>
          </w:p>
        </w:tc>
        <w:tc>
          <w:tcPr>
            <w:tcW w:w="7380" w:type="dxa"/>
            <w:tcBorders>
              <w:left w:val="nil"/>
            </w:tcBorders>
          </w:tcPr>
          <w:p w:rsidR="004B434D" w:rsidRPr="009B19BD" w:rsidRDefault="004B434D" w:rsidP="00E9413E">
            <w:pPr>
              <w:spacing w:line="360" w:lineRule="auto"/>
              <w:ind w:firstLine="709"/>
              <w:jc w:val="both"/>
              <w:rPr>
                <w:sz w:val="20"/>
                <w:szCs w:val="20"/>
              </w:rPr>
            </w:pPr>
            <w:r w:rsidRPr="009B19BD">
              <w:rPr>
                <w:sz w:val="20"/>
                <w:szCs w:val="20"/>
              </w:rPr>
              <w:t>Прибыль</w:t>
            </w:r>
          </w:p>
        </w:tc>
      </w:tr>
      <w:tr w:rsidR="004B434D" w:rsidRPr="009B19BD" w:rsidTr="00CD6829">
        <w:tc>
          <w:tcPr>
            <w:tcW w:w="1728" w:type="dxa"/>
            <w:vMerge/>
            <w:tcBorders>
              <w:top w:val="nil"/>
              <w:bottom w:val="nil"/>
              <w:right w:val="nil"/>
            </w:tcBorders>
          </w:tcPr>
          <w:p w:rsidR="004B434D" w:rsidRPr="009B19BD" w:rsidRDefault="004B434D" w:rsidP="00E9413E">
            <w:pPr>
              <w:spacing w:line="360" w:lineRule="auto"/>
              <w:ind w:firstLine="709"/>
              <w:jc w:val="both"/>
              <w:rPr>
                <w:sz w:val="20"/>
                <w:szCs w:val="20"/>
              </w:rPr>
            </w:pPr>
          </w:p>
        </w:tc>
        <w:tc>
          <w:tcPr>
            <w:tcW w:w="7380" w:type="dxa"/>
            <w:tcBorders>
              <w:left w:val="nil"/>
            </w:tcBorders>
          </w:tcPr>
          <w:p w:rsidR="004B434D" w:rsidRPr="009B19BD" w:rsidRDefault="004B434D" w:rsidP="00E9413E">
            <w:pPr>
              <w:spacing w:line="360" w:lineRule="auto"/>
              <w:ind w:firstLine="709"/>
              <w:jc w:val="both"/>
              <w:rPr>
                <w:sz w:val="20"/>
                <w:szCs w:val="20"/>
              </w:rPr>
            </w:pPr>
            <w:r w:rsidRPr="009B19BD">
              <w:rPr>
                <w:sz w:val="20"/>
                <w:szCs w:val="20"/>
              </w:rPr>
              <w:t>Капитал банка (пассив)</w:t>
            </w:r>
          </w:p>
        </w:tc>
      </w:tr>
    </w:tbl>
    <w:p w:rsidR="004B434D" w:rsidRPr="00E9413E" w:rsidRDefault="004B434D" w:rsidP="00E9413E">
      <w:pPr>
        <w:spacing w:line="360" w:lineRule="auto"/>
        <w:ind w:firstLine="709"/>
        <w:jc w:val="both"/>
        <w:rPr>
          <w:sz w:val="28"/>
          <w:szCs w:val="28"/>
        </w:rPr>
      </w:pPr>
    </w:p>
    <w:p w:rsidR="004B434D" w:rsidRDefault="004B434D" w:rsidP="00E9413E">
      <w:pPr>
        <w:spacing w:line="360" w:lineRule="auto"/>
        <w:ind w:firstLine="709"/>
        <w:jc w:val="both"/>
        <w:rPr>
          <w:sz w:val="28"/>
          <w:szCs w:val="28"/>
        </w:rPr>
      </w:pPr>
      <w:r w:rsidRPr="00E9413E">
        <w:rPr>
          <w:sz w:val="28"/>
          <w:szCs w:val="28"/>
        </w:rPr>
        <w:t>3) Уровень рентабельности банка определяется долей прибыли в доходах банка и может</w:t>
      </w:r>
      <w:r w:rsidR="00E04D27" w:rsidRPr="00E9413E">
        <w:rPr>
          <w:sz w:val="28"/>
          <w:szCs w:val="28"/>
        </w:rPr>
        <w:t xml:space="preserve"> рассчитываться по видам дохода (Рис.2).</w:t>
      </w:r>
    </w:p>
    <w:p w:rsidR="009B19BD" w:rsidRPr="00E9413E" w:rsidRDefault="009B19BD" w:rsidP="00E9413E">
      <w:pPr>
        <w:spacing w:line="360" w:lineRule="auto"/>
        <w:ind w:firstLine="709"/>
        <w:jc w:val="both"/>
        <w:rPr>
          <w:sz w:val="28"/>
          <w:szCs w:val="28"/>
        </w:rPr>
      </w:pPr>
    </w:p>
    <w:p w:rsidR="00E04D27" w:rsidRPr="00E9413E" w:rsidRDefault="009D0F9B" w:rsidP="00E9413E">
      <w:pPr>
        <w:spacing w:line="360" w:lineRule="auto"/>
        <w:ind w:firstLine="709"/>
        <w:jc w:val="both"/>
        <w:rPr>
          <w:sz w:val="28"/>
        </w:rPr>
      </w:pPr>
      <w:r>
        <w:rPr>
          <w:sz w:val="28"/>
        </w:rPr>
        <w:pict>
          <v:shape id="_x0000_i1036" type="#_x0000_t75" style="width:232.5pt;height:159pt" wrapcoords="-33 0 -33 21551 21600 21551 21600 0 -33 0">
            <v:imagedata r:id="rId27" o:title=""/>
          </v:shape>
        </w:pict>
      </w:r>
    </w:p>
    <w:p w:rsidR="00E04D27" w:rsidRPr="00E9413E" w:rsidRDefault="00E04D27" w:rsidP="00E9413E">
      <w:pPr>
        <w:spacing w:line="360" w:lineRule="auto"/>
        <w:ind w:firstLine="709"/>
        <w:jc w:val="both"/>
        <w:rPr>
          <w:sz w:val="28"/>
        </w:rPr>
      </w:pPr>
      <w:r w:rsidRPr="00E9413E">
        <w:rPr>
          <w:sz w:val="28"/>
        </w:rPr>
        <w:t>Рис.3 Основные итоги деятельности за первый квартал 2009 года</w:t>
      </w:r>
      <w:r w:rsidRPr="00E9413E">
        <w:rPr>
          <w:rStyle w:val="a8"/>
          <w:sz w:val="28"/>
        </w:rPr>
        <w:footnoteReference w:id="2"/>
      </w:r>
    </w:p>
    <w:p w:rsidR="00E04D27" w:rsidRPr="00E9413E" w:rsidRDefault="00E04D27" w:rsidP="00E9413E">
      <w:pPr>
        <w:spacing w:line="360" w:lineRule="auto"/>
        <w:ind w:firstLine="709"/>
        <w:jc w:val="both"/>
        <w:rPr>
          <w:sz w:val="28"/>
          <w:szCs w:val="28"/>
        </w:rPr>
      </w:pPr>
    </w:p>
    <w:p w:rsidR="004B434D" w:rsidRPr="00E9413E" w:rsidRDefault="004B434D" w:rsidP="00E9413E">
      <w:pPr>
        <w:spacing w:line="360" w:lineRule="auto"/>
        <w:ind w:firstLine="709"/>
        <w:jc w:val="both"/>
        <w:rPr>
          <w:sz w:val="28"/>
          <w:szCs w:val="28"/>
        </w:rPr>
      </w:pPr>
      <w:r w:rsidRPr="00E9413E">
        <w:rPr>
          <w:sz w:val="28"/>
          <w:szCs w:val="28"/>
        </w:rPr>
        <w:t xml:space="preserve">4) Обобщающий показатель рентабельности – </w:t>
      </w:r>
      <w:r w:rsidR="0048777F" w:rsidRPr="00E9413E">
        <w:rPr>
          <w:sz w:val="28"/>
          <w:szCs w:val="28"/>
        </w:rPr>
        <w:t>соотношение</w:t>
      </w:r>
      <w:r w:rsidRPr="00E9413E">
        <w:rPr>
          <w:sz w:val="28"/>
          <w:szCs w:val="28"/>
        </w:rPr>
        <w:t xml:space="preserve"> прибыли и уставного фонда. Он характеризует эффективность и целесообразность вложений средств в тот или иной банк, с</w:t>
      </w:r>
      <w:r w:rsidR="0048777F" w:rsidRPr="00E9413E">
        <w:rPr>
          <w:sz w:val="28"/>
          <w:szCs w:val="28"/>
        </w:rPr>
        <w:t>тепень отдачи уставного фонда.</w:t>
      </w:r>
    </w:p>
    <w:p w:rsidR="0048777F" w:rsidRPr="00E9413E" w:rsidRDefault="0048777F" w:rsidP="00E9413E">
      <w:pPr>
        <w:spacing w:line="360" w:lineRule="auto"/>
        <w:ind w:firstLine="709"/>
        <w:jc w:val="both"/>
        <w:rPr>
          <w:sz w:val="28"/>
          <w:szCs w:val="28"/>
        </w:rPr>
      </w:pPr>
      <w:r w:rsidRPr="00E9413E">
        <w:rPr>
          <w:sz w:val="28"/>
          <w:szCs w:val="28"/>
        </w:rPr>
        <w:t>5) Отношен</w:t>
      </w:r>
      <w:r w:rsidR="00E04D27" w:rsidRPr="00E9413E">
        <w:rPr>
          <w:sz w:val="28"/>
          <w:szCs w:val="28"/>
        </w:rPr>
        <w:t>ие прибыли банка к его расходам (Рис.3).</w:t>
      </w:r>
    </w:p>
    <w:p w:rsidR="0048777F" w:rsidRDefault="00DC2A22" w:rsidP="00E9413E">
      <w:pPr>
        <w:spacing w:line="360" w:lineRule="auto"/>
        <w:ind w:firstLine="709"/>
        <w:jc w:val="both"/>
        <w:rPr>
          <w:sz w:val="28"/>
          <w:szCs w:val="28"/>
        </w:rPr>
      </w:pPr>
      <w:r w:rsidRPr="00E9413E">
        <w:rPr>
          <w:sz w:val="28"/>
          <w:szCs w:val="28"/>
        </w:rPr>
        <w:t>6) О</w:t>
      </w:r>
      <w:r w:rsidR="0048777F" w:rsidRPr="00E9413E">
        <w:rPr>
          <w:sz w:val="28"/>
          <w:szCs w:val="28"/>
        </w:rPr>
        <w:t xml:space="preserve">тдача собственного капитала </w:t>
      </w:r>
      <w:r w:rsidR="00DB3483" w:rsidRPr="00E9413E">
        <w:rPr>
          <w:sz w:val="28"/>
          <w:szCs w:val="28"/>
        </w:rPr>
        <w:t>–</w:t>
      </w:r>
      <w:r w:rsidR="0048777F" w:rsidRPr="00E9413E">
        <w:rPr>
          <w:sz w:val="28"/>
          <w:szCs w:val="28"/>
        </w:rPr>
        <w:t xml:space="preserve"> показатель</w:t>
      </w:r>
      <w:r w:rsidR="00DB3483" w:rsidRPr="00E9413E">
        <w:rPr>
          <w:sz w:val="28"/>
          <w:szCs w:val="28"/>
        </w:rPr>
        <w:t>,</w:t>
      </w:r>
      <w:r w:rsidR="0048777F" w:rsidRPr="00E9413E">
        <w:rPr>
          <w:sz w:val="28"/>
          <w:szCs w:val="28"/>
        </w:rPr>
        <w:t xml:space="preserve"> характеризующий прибыль, приходящуюся на 1 руб. собственного капитала:</w:t>
      </w:r>
    </w:p>
    <w:p w:rsidR="009B19BD" w:rsidRPr="00E9413E" w:rsidRDefault="009B19BD" w:rsidP="00E9413E">
      <w:pPr>
        <w:spacing w:line="360" w:lineRule="auto"/>
        <w:ind w:firstLine="709"/>
        <w:jc w:val="both"/>
        <w:rPr>
          <w:sz w:val="28"/>
          <w:szCs w:val="28"/>
        </w:rPr>
      </w:pPr>
    </w:p>
    <w:tbl>
      <w:tblPr>
        <w:tblW w:w="0" w:type="auto"/>
        <w:tblBorders>
          <w:insideH w:val="single" w:sz="4" w:space="0" w:color="auto"/>
          <w:insideV w:val="single" w:sz="4" w:space="0" w:color="auto"/>
        </w:tblBorders>
        <w:tblLook w:val="01E0" w:firstRow="1" w:lastRow="1" w:firstColumn="1" w:lastColumn="1" w:noHBand="0" w:noVBand="0"/>
      </w:tblPr>
      <w:tblGrid>
        <w:gridCol w:w="1129"/>
        <w:gridCol w:w="5639"/>
        <w:gridCol w:w="2160"/>
      </w:tblGrid>
      <w:tr w:rsidR="0048777F" w:rsidRPr="009B19BD" w:rsidTr="00CD6829">
        <w:tc>
          <w:tcPr>
            <w:tcW w:w="1129" w:type="dxa"/>
            <w:vMerge w:val="restart"/>
            <w:tcBorders>
              <w:top w:val="nil"/>
              <w:bottom w:val="nil"/>
              <w:right w:val="nil"/>
            </w:tcBorders>
            <w:vAlign w:val="center"/>
          </w:tcPr>
          <w:p w:rsidR="0048777F" w:rsidRPr="009B19BD" w:rsidRDefault="0048777F" w:rsidP="009B19BD">
            <w:pPr>
              <w:spacing w:line="360" w:lineRule="auto"/>
              <w:jc w:val="both"/>
              <w:rPr>
                <w:sz w:val="20"/>
                <w:szCs w:val="20"/>
              </w:rPr>
            </w:pPr>
            <w:r w:rsidRPr="009B19BD">
              <w:rPr>
                <w:sz w:val="20"/>
                <w:szCs w:val="20"/>
                <w:lang w:val="en-US"/>
              </w:rPr>
              <w:t>R</w:t>
            </w:r>
            <w:r w:rsidRPr="009B19BD">
              <w:rPr>
                <w:sz w:val="20"/>
                <w:szCs w:val="20"/>
                <w:vertAlign w:val="subscript"/>
              </w:rPr>
              <w:t>К</w:t>
            </w:r>
            <w:r w:rsidRPr="009B19BD">
              <w:rPr>
                <w:sz w:val="20"/>
                <w:szCs w:val="20"/>
              </w:rPr>
              <w:t xml:space="preserve"> =</w:t>
            </w:r>
          </w:p>
        </w:tc>
        <w:tc>
          <w:tcPr>
            <w:tcW w:w="5639" w:type="dxa"/>
            <w:tcBorders>
              <w:left w:val="nil"/>
              <w:right w:val="nil"/>
            </w:tcBorders>
          </w:tcPr>
          <w:p w:rsidR="0048777F" w:rsidRPr="009B19BD" w:rsidRDefault="0048777F" w:rsidP="00E9413E">
            <w:pPr>
              <w:spacing w:line="360" w:lineRule="auto"/>
              <w:ind w:firstLine="709"/>
              <w:jc w:val="both"/>
              <w:rPr>
                <w:sz w:val="20"/>
                <w:szCs w:val="20"/>
              </w:rPr>
            </w:pPr>
            <w:r w:rsidRPr="009B19BD">
              <w:rPr>
                <w:sz w:val="20"/>
                <w:szCs w:val="20"/>
              </w:rPr>
              <w:t>Прибыль</w:t>
            </w:r>
          </w:p>
        </w:tc>
        <w:tc>
          <w:tcPr>
            <w:tcW w:w="2160" w:type="dxa"/>
            <w:vMerge w:val="restart"/>
            <w:tcBorders>
              <w:top w:val="nil"/>
              <w:left w:val="nil"/>
              <w:bottom w:val="nil"/>
              <w:right w:val="nil"/>
            </w:tcBorders>
            <w:vAlign w:val="center"/>
          </w:tcPr>
          <w:p w:rsidR="0048777F" w:rsidRPr="009B19BD" w:rsidRDefault="0048777F" w:rsidP="00E9413E">
            <w:pPr>
              <w:spacing w:line="360" w:lineRule="auto"/>
              <w:ind w:firstLine="709"/>
              <w:jc w:val="both"/>
              <w:rPr>
                <w:sz w:val="20"/>
                <w:szCs w:val="20"/>
              </w:rPr>
            </w:pPr>
            <w:r w:rsidRPr="009B19BD">
              <w:rPr>
                <w:sz w:val="20"/>
                <w:szCs w:val="20"/>
              </w:rPr>
              <w:t>100%</w:t>
            </w:r>
          </w:p>
        </w:tc>
      </w:tr>
      <w:tr w:rsidR="0048777F" w:rsidRPr="009B19BD" w:rsidTr="00CD6829">
        <w:tc>
          <w:tcPr>
            <w:tcW w:w="1129" w:type="dxa"/>
            <w:vMerge/>
            <w:tcBorders>
              <w:top w:val="nil"/>
              <w:bottom w:val="nil"/>
              <w:right w:val="nil"/>
            </w:tcBorders>
          </w:tcPr>
          <w:p w:rsidR="0048777F" w:rsidRPr="009B19BD" w:rsidRDefault="0048777F" w:rsidP="00E9413E">
            <w:pPr>
              <w:spacing w:line="360" w:lineRule="auto"/>
              <w:ind w:firstLine="709"/>
              <w:jc w:val="both"/>
              <w:rPr>
                <w:sz w:val="20"/>
                <w:szCs w:val="20"/>
              </w:rPr>
            </w:pPr>
          </w:p>
        </w:tc>
        <w:tc>
          <w:tcPr>
            <w:tcW w:w="5639" w:type="dxa"/>
            <w:tcBorders>
              <w:left w:val="nil"/>
              <w:right w:val="nil"/>
            </w:tcBorders>
          </w:tcPr>
          <w:p w:rsidR="0048777F" w:rsidRPr="009B19BD" w:rsidRDefault="0048777F" w:rsidP="00E9413E">
            <w:pPr>
              <w:spacing w:line="360" w:lineRule="auto"/>
              <w:ind w:firstLine="709"/>
              <w:jc w:val="both"/>
              <w:rPr>
                <w:sz w:val="20"/>
                <w:szCs w:val="20"/>
              </w:rPr>
            </w:pPr>
            <w:r w:rsidRPr="009B19BD">
              <w:rPr>
                <w:sz w:val="20"/>
                <w:szCs w:val="20"/>
              </w:rPr>
              <w:t xml:space="preserve">Собственный капитал банка </w:t>
            </w:r>
          </w:p>
        </w:tc>
        <w:tc>
          <w:tcPr>
            <w:tcW w:w="2160" w:type="dxa"/>
            <w:vMerge/>
            <w:tcBorders>
              <w:top w:val="nil"/>
              <w:left w:val="nil"/>
              <w:bottom w:val="nil"/>
              <w:right w:val="nil"/>
            </w:tcBorders>
          </w:tcPr>
          <w:p w:rsidR="0048777F" w:rsidRPr="009B19BD" w:rsidRDefault="0048777F" w:rsidP="00E9413E">
            <w:pPr>
              <w:spacing w:line="360" w:lineRule="auto"/>
              <w:ind w:firstLine="709"/>
              <w:jc w:val="both"/>
              <w:rPr>
                <w:sz w:val="20"/>
                <w:szCs w:val="20"/>
              </w:rPr>
            </w:pPr>
          </w:p>
        </w:tc>
      </w:tr>
    </w:tbl>
    <w:p w:rsidR="0048777F" w:rsidRPr="00E9413E" w:rsidRDefault="0048777F" w:rsidP="00E9413E">
      <w:pPr>
        <w:spacing w:line="360" w:lineRule="auto"/>
        <w:ind w:firstLine="709"/>
        <w:jc w:val="both"/>
        <w:rPr>
          <w:sz w:val="28"/>
          <w:szCs w:val="28"/>
        </w:rPr>
      </w:pPr>
    </w:p>
    <w:p w:rsidR="0048777F" w:rsidRDefault="0048777F" w:rsidP="00E9413E">
      <w:pPr>
        <w:spacing w:line="360" w:lineRule="auto"/>
        <w:ind w:firstLine="709"/>
        <w:jc w:val="both"/>
        <w:rPr>
          <w:sz w:val="28"/>
          <w:szCs w:val="28"/>
        </w:rPr>
      </w:pPr>
      <w:r w:rsidRPr="00E9413E">
        <w:rPr>
          <w:sz w:val="28"/>
          <w:szCs w:val="28"/>
        </w:rPr>
        <w:t xml:space="preserve">7) </w:t>
      </w:r>
      <w:r w:rsidR="00DC2A22" w:rsidRPr="00E9413E">
        <w:rPr>
          <w:sz w:val="28"/>
          <w:szCs w:val="28"/>
        </w:rPr>
        <w:t>Р</w:t>
      </w:r>
      <w:r w:rsidRPr="00E9413E">
        <w:rPr>
          <w:sz w:val="28"/>
          <w:szCs w:val="28"/>
        </w:rPr>
        <w:t>ентабельность активов характеризует величину прибыли, приходящуюся на 1 руб. доходных активных операций:</w:t>
      </w:r>
    </w:p>
    <w:p w:rsidR="009B19BD" w:rsidRPr="00E9413E" w:rsidRDefault="009B19BD" w:rsidP="00E9413E">
      <w:pPr>
        <w:spacing w:line="360" w:lineRule="auto"/>
        <w:ind w:firstLine="709"/>
        <w:jc w:val="both"/>
        <w:rPr>
          <w:sz w:val="28"/>
          <w:szCs w:val="28"/>
        </w:rPr>
      </w:pPr>
    </w:p>
    <w:tbl>
      <w:tblPr>
        <w:tblW w:w="8480" w:type="dxa"/>
        <w:tblBorders>
          <w:insideH w:val="single" w:sz="4" w:space="0" w:color="auto"/>
          <w:insideV w:val="single" w:sz="4" w:space="0" w:color="auto"/>
        </w:tblBorders>
        <w:tblLook w:val="01E0" w:firstRow="1" w:lastRow="1" w:firstColumn="1" w:lastColumn="1" w:noHBand="0" w:noVBand="0"/>
      </w:tblPr>
      <w:tblGrid>
        <w:gridCol w:w="1086"/>
        <w:gridCol w:w="5322"/>
        <w:gridCol w:w="2072"/>
      </w:tblGrid>
      <w:tr w:rsidR="0048777F" w:rsidRPr="009B19BD" w:rsidTr="00CD6829">
        <w:tc>
          <w:tcPr>
            <w:tcW w:w="1086" w:type="dxa"/>
            <w:vMerge w:val="restart"/>
            <w:tcBorders>
              <w:top w:val="nil"/>
              <w:bottom w:val="nil"/>
              <w:right w:val="nil"/>
            </w:tcBorders>
            <w:vAlign w:val="center"/>
          </w:tcPr>
          <w:p w:rsidR="0048777F" w:rsidRPr="009B19BD" w:rsidRDefault="0048777F" w:rsidP="009B19BD">
            <w:pPr>
              <w:spacing w:line="360" w:lineRule="auto"/>
              <w:jc w:val="both"/>
              <w:rPr>
                <w:sz w:val="20"/>
                <w:szCs w:val="20"/>
              </w:rPr>
            </w:pPr>
            <w:r w:rsidRPr="009B19BD">
              <w:rPr>
                <w:sz w:val="20"/>
                <w:szCs w:val="20"/>
                <w:lang w:val="en-US"/>
              </w:rPr>
              <w:t>R</w:t>
            </w:r>
            <w:r w:rsidRPr="009B19BD">
              <w:rPr>
                <w:sz w:val="20"/>
                <w:szCs w:val="20"/>
                <w:vertAlign w:val="subscript"/>
                <w:lang w:val="en-US"/>
              </w:rPr>
              <w:t>a</w:t>
            </w:r>
            <w:r w:rsidRPr="009B19BD">
              <w:rPr>
                <w:sz w:val="20"/>
                <w:szCs w:val="20"/>
              </w:rPr>
              <w:t xml:space="preserve"> =</w:t>
            </w:r>
          </w:p>
        </w:tc>
        <w:tc>
          <w:tcPr>
            <w:tcW w:w="5322" w:type="dxa"/>
            <w:tcBorders>
              <w:top w:val="nil"/>
              <w:left w:val="nil"/>
              <w:right w:val="nil"/>
            </w:tcBorders>
          </w:tcPr>
          <w:p w:rsidR="0048777F" w:rsidRPr="009B19BD" w:rsidRDefault="0048777F" w:rsidP="00E9413E">
            <w:pPr>
              <w:spacing w:line="360" w:lineRule="auto"/>
              <w:ind w:firstLine="709"/>
              <w:jc w:val="both"/>
              <w:rPr>
                <w:sz w:val="20"/>
                <w:szCs w:val="20"/>
              </w:rPr>
            </w:pPr>
            <w:r w:rsidRPr="009B19BD">
              <w:rPr>
                <w:sz w:val="20"/>
                <w:szCs w:val="20"/>
              </w:rPr>
              <w:t>Прибыль</w:t>
            </w:r>
          </w:p>
        </w:tc>
        <w:tc>
          <w:tcPr>
            <w:tcW w:w="2072" w:type="dxa"/>
            <w:vMerge w:val="restart"/>
            <w:tcBorders>
              <w:top w:val="nil"/>
              <w:left w:val="nil"/>
              <w:bottom w:val="nil"/>
              <w:right w:val="nil"/>
            </w:tcBorders>
            <w:vAlign w:val="center"/>
          </w:tcPr>
          <w:p w:rsidR="0048777F" w:rsidRPr="009B19BD" w:rsidRDefault="0048777F" w:rsidP="00E9413E">
            <w:pPr>
              <w:spacing w:line="360" w:lineRule="auto"/>
              <w:ind w:firstLine="709"/>
              <w:jc w:val="both"/>
              <w:rPr>
                <w:sz w:val="20"/>
                <w:szCs w:val="20"/>
              </w:rPr>
            </w:pPr>
            <w:r w:rsidRPr="009B19BD">
              <w:rPr>
                <w:sz w:val="20"/>
                <w:szCs w:val="20"/>
              </w:rPr>
              <w:t>100%</w:t>
            </w:r>
          </w:p>
        </w:tc>
      </w:tr>
      <w:tr w:rsidR="0048777F" w:rsidRPr="009B19BD" w:rsidTr="00CD6829">
        <w:tc>
          <w:tcPr>
            <w:tcW w:w="1086" w:type="dxa"/>
            <w:vMerge/>
            <w:tcBorders>
              <w:top w:val="nil"/>
              <w:bottom w:val="nil"/>
              <w:right w:val="nil"/>
            </w:tcBorders>
          </w:tcPr>
          <w:p w:rsidR="0048777F" w:rsidRPr="009B19BD" w:rsidRDefault="0048777F" w:rsidP="00E9413E">
            <w:pPr>
              <w:spacing w:line="360" w:lineRule="auto"/>
              <w:ind w:firstLine="709"/>
              <w:jc w:val="both"/>
              <w:rPr>
                <w:sz w:val="20"/>
                <w:szCs w:val="20"/>
              </w:rPr>
            </w:pPr>
          </w:p>
        </w:tc>
        <w:tc>
          <w:tcPr>
            <w:tcW w:w="5322" w:type="dxa"/>
            <w:tcBorders>
              <w:left w:val="nil"/>
              <w:bottom w:val="nil"/>
              <w:right w:val="nil"/>
            </w:tcBorders>
          </w:tcPr>
          <w:p w:rsidR="0048777F" w:rsidRPr="009B19BD" w:rsidRDefault="0048777F" w:rsidP="00E9413E">
            <w:pPr>
              <w:spacing w:line="360" w:lineRule="auto"/>
              <w:ind w:firstLine="709"/>
              <w:jc w:val="both"/>
              <w:rPr>
                <w:sz w:val="20"/>
                <w:szCs w:val="20"/>
              </w:rPr>
            </w:pPr>
            <w:r w:rsidRPr="009B19BD">
              <w:rPr>
                <w:sz w:val="20"/>
                <w:szCs w:val="20"/>
              </w:rPr>
              <w:t>Активы, приносящие доходы</w:t>
            </w:r>
          </w:p>
        </w:tc>
        <w:tc>
          <w:tcPr>
            <w:tcW w:w="2072" w:type="dxa"/>
            <w:vMerge/>
            <w:tcBorders>
              <w:top w:val="nil"/>
              <w:left w:val="nil"/>
              <w:bottom w:val="nil"/>
              <w:right w:val="nil"/>
            </w:tcBorders>
          </w:tcPr>
          <w:p w:rsidR="0048777F" w:rsidRPr="009B19BD" w:rsidRDefault="0048777F" w:rsidP="00E9413E">
            <w:pPr>
              <w:spacing w:line="360" w:lineRule="auto"/>
              <w:ind w:firstLine="709"/>
              <w:jc w:val="both"/>
              <w:rPr>
                <w:sz w:val="20"/>
                <w:szCs w:val="20"/>
              </w:rPr>
            </w:pPr>
          </w:p>
        </w:tc>
      </w:tr>
    </w:tbl>
    <w:p w:rsidR="0048777F" w:rsidRPr="00E9413E" w:rsidRDefault="0048777F" w:rsidP="00E9413E">
      <w:pPr>
        <w:spacing w:line="360" w:lineRule="auto"/>
        <w:ind w:firstLine="709"/>
        <w:jc w:val="both"/>
        <w:rPr>
          <w:sz w:val="28"/>
          <w:szCs w:val="28"/>
        </w:rPr>
      </w:pPr>
    </w:p>
    <w:p w:rsidR="0048777F" w:rsidRDefault="00DB3483" w:rsidP="00E9413E">
      <w:pPr>
        <w:spacing w:line="360" w:lineRule="auto"/>
        <w:ind w:firstLine="709"/>
        <w:jc w:val="both"/>
        <w:rPr>
          <w:sz w:val="28"/>
          <w:szCs w:val="28"/>
        </w:rPr>
      </w:pPr>
      <w:r w:rsidRPr="00E9413E">
        <w:rPr>
          <w:sz w:val="28"/>
          <w:szCs w:val="28"/>
        </w:rPr>
        <w:t xml:space="preserve">Данные показатели позволяют оценить, на сколько эффективно работал банк в текущем году, каковы перспективы его дальнейшего существования и на что необходимо обратить внимание в следующем году. </w:t>
      </w:r>
    </w:p>
    <w:p w:rsidR="009B19BD" w:rsidRPr="00E9413E" w:rsidRDefault="009B19BD" w:rsidP="00E9413E">
      <w:pPr>
        <w:spacing w:line="360" w:lineRule="auto"/>
        <w:ind w:firstLine="709"/>
        <w:jc w:val="both"/>
        <w:rPr>
          <w:sz w:val="28"/>
          <w:szCs w:val="28"/>
        </w:rPr>
      </w:pPr>
    </w:p>
    <w:p w:rsidR="001F2344" w:rsidRDefault="00AC4B0C" w:rsidP="00E9413E">
      <w:pPr>
        <w:pStyle w:val="1"/>
        <w:spacing w:before="0" w:after="0" w:line="360" w:lineRule="auto"/>
        <w:ind w:firstLine="709"/>
        <w:jc w:val="both"/>
        <w:rPr>
          <w:rFonts w:ascii="Times New Roman" w:hAnsi="Times New Roman"/>
          <w:b w:val="0"/>
          <w:sz w:val="28"/>
        </w:rPr>
      </w:pPr>
      <w:r w:rsidRPr="00E9413E">
        <w:rPr>
          <w:rFonts w:ascii="Times New Roman" w:hAnsi="Times New Roman"/>
          <w:b w:val="0"/>
          <w:sz w:val="28"/>
        </w:rPr>
        <w:br w:type="page"/>
      </w:r>
      <w:bookmarkStart w:id="6" w:name="_Toc252045357"/>
      <w:r w:rsidR="001572FE" w:rsidRPr="00E9413E">
        <w:rPr>
          <w:rFonts w:ascii="Times New Roman" w:hAnsi="Times New Roman"/>
          <w:b w:val="0"/>
          <w:sz w:val="28"/>
        </w:rPr>
        <w:t xml:space="preserve">Глава 2. </w:t>
      </w:r>
      <w:r w:rsidRPr="00E9413E">
        <w:rPr>
          <w:rFonts w:ascii="Times New Roman" w:hAnsi="Times New Roman"/>
          <w:b w:val="0"/>
          <w:sz w:val="28"/>
        </w:rPr>
        <w:t>Расчетная часть работы</w:t>
      </w:r>
      <w:bookmarkEnd w:id="6"/>
    </w:p>
    <w:p w:rsidR="009B19BD" w:rsidRPr="009B19BD" w:rsidRDefault="009B19BD" w:rsidP="009B19BD">
      <w:pPr>
        <w:rPr>
          <w:rFonts w:cs="Arial"/>
          <w:bCs/>
          <w:kern w:val="32"/>
          <w:sz w:val="28"/>
          <w:szCs w:val="32"/>
        </w:rPr>
      </w:pPr>
    </w:p>
    <w:p w:rsidR="00F17B3D" w:rsidRPr="009B19BD" w:rsidRDefault="000C2DD8" w:rsidP="00E9413E">
      <w:pPr>
        <w:pStyle w:val="2"/>
        <w:spacing w:before="0" w:after="0" w:line="360" w:lineRule="auto"/>
        <w:ind w:firstLine="709"/>
        <w:jc w:val="both"/>
        <w:rPr>
          <w:rFonts w:ascii="Times New Roman" w:hAnsi="Times New Roman"/>
          <w:b w:val="0"/>
          <w:i w:val="0"/>
          <w:iCs w:val="0"/>
          <w:kern w:val="32"/>
          <w:szCs w:val="32"/>
        </w:rPr>
      </w:pPr>
      <w:bookmarkStart w:id="7" w:name="_Toc252045358"/>
      <w:r w:rsidRPr="009B19BD">
        <w:rPr>
          <w:rFonts w:ascii="Times New Roman" w:hAnsi="Times New Roman"/>
          <w:b w:val="0"/>
          <w:i w:val="0"/>
          <w:iCs w:val="0"/>
          <w:kern w:val="32"/>
          <w:szCs w:val="32"/>
        </w:rPr>
        <w:t>Задание</w:t>
      </w:r>
      <w:r w:rsidR="00E9413E" w:rsidRPr="009B19BD">
        <w:rPr>
          <w:rFonts w:ascii="Times New Roman" w:hAnsi="Times New Roman"/>
          <w:b w:val="0"/>
          <w:i w:val="0"/>
          <w:iCs w:val="0"/>
          <w:kern w:val="32"/>
          <w:szCs w:val="32"/>
        </w:rPr>
        <w:t xml:space="preserve"> </w:t>
      </w:r>
      <w:r w:rsidR="00CF50A3" w:rsidRPr="009B19BD">
        <w:rPr>
          <w:rFonts w:ascii="Times New Roman" w:hAnsi="Times New Roman"/>
          <w:b w:val="0"/>
          <w:i w:val="0"/>
          <w:iCs w:val="0"/>
          <w:kern w:val="32"/>
          <w:szCs w:val="32"/>
        </w:rPr>
        <w:t>1 Исследование структуры совокупности</w:t>
      </w:r>
      <w:bookmarkEnd w:id="7"/>
    </w:p>
    <w:p w:rsidR="009B19BD" w:rsidRPr="009B19BD" w:rsidRDefault="009B19BD" w:rsidP="009B19BD">
      <w:pPr>
        <w:rPr>
          <w:rFonts w:cs="Arial"/>
          <w:bCs/>
          <w:kern w:val="32"/>
          <w:sz w:val="28"/>
          <w:szCs w:val="32"/>
        </w:rPr>
      </w:pPr>
    </w:p>
    <w:p w:rsidR="00CF50A3" w:rsidRPr="009B19BD" w:rsidRDefault="00CF50A3" w:rsidP="00E9413E">
      <w:pPr>
        <w:spacing w:line="360" w:lineRule="auto"/>
        <w:ind w:firstLine="709"/>
        <w:jc w:val="both"/>
        <w:rPr>
          <w:rFonts w:cs="Arial"/>
          <w:bCs/>
          <w:kern w:val="32"/>
          <w:sz w:val="28"/>
          <w:szCs w:val="32"/>
        </w:rPr>
      </w:pPr>
      <w:r w:rsidRPr="009B19BD">
        <w:rPr>
          <w:rFonts w:cs="Arial"/>
          <w:bCs/>
          <w:kern w:val="32"/>
          <w:sz w:val="28"/>
          <w:szCs w:val="32"/>
        </w:rPr>
        <w:t>По исходным данным:</w:t>
      </w:r>
    </w:p>
    <w:p w:rsidR="00CF50A3" w:rsidRPr="00E9413E" w:rsidRDefault="00CF50A3" w:rsidP="00E9413E">
      <w:pPr>
        <w:numPr>
          <w:ilvl w:val="0"/>
          <w:numId w:val="3"/>
        </w:numPr>
        <w:tabs>
          <w:tab w:val="clear" w:pos="900"/>
        </w:tabs>
        <w:spacing w:line="360" w:lineRule="auto"/>
        <w:ind w:left="0" w:firstLine="709"/>
        <w:jc w:val="both"/>
        <w:rPr>
          <w:sz w:val="28"/>
          <w:szCs w:val="28"/>
        </w:rPr>
      </w:pPr>
      <w:r w:rsidRPr="009B19BD">
        <w:rPr>
          <w:rFonts w:cs="Arial"/>
          <w:bCs/>
          <w:kern w:val="32"/>
          <w:sz w:val="28"/>
          <w:szCs w:val="32"/>
        </w:rPr>
        <w:t>Постройте статистический ряд распределения организаций по</w:t>
      </w:r>
      <w:r w:rsidRPr="00E9413E">
        <w:rPr>
          <w:sz w:val="28"/>
          <w:szCs w:val="28"/>
        </w:rPr>
        <w:t xml:space="preserve"> признаку </w:t>
      </w:r>
      <w:r w:rsidRPr="00E9413E">
        <w:rPr>
          <w:sz w:val="28"/>
          <w:szCs w:val="28"/>
          <w:u w:val="single"/>
        </w:rPr>
        <w:t>вложения в ценные бумаги,</w:t>
      </w:r>
      <w:r w:rsidRPr="00E9413E">
        <w:rPr>
          <w:sz w:val="28"/>
          <w:szCs w:val="28"/>
        </w:rPr>
        <w:t xml:space="preserve"> образовав </w:t>
      </w:r>
      <w:r w:rsidRPr="00E9413E">
        <w:rPr>
          <w:sz w:val="28"/>
          <w:szCs w:val="28"/>
          <w:u w:val="single"/>
        </w:rPr>
        <w:t>пять</w:t>
      </w:r>
      <w:r w:rsidRPr="00E9413E">
        <w:rPr>
          <w:sz w:val="28"/>
          <w:szCs w:val="28"/>
        </w:rPr>
        <w:t xml:space="preserve"> групп с равными интервалами.</w:t>
      </w:r>
    </w:p>
    <w:p w:rsidR="00CF50A3" w:rsidRPr="00E9413E" w:rsidRDefault="00CF50A3" w:rsidP="00E9413E">
      <w:pPr>
        <w:numPr>
          <w:ilvl w:val="0"/>
          <w:numId w:val="3"/>
        </w:numPr>
        <w:tabs>
          <w:tab w:val="clear" w:pos="900"/>
        </w:tabs>
        <w:spacing w:line="360" w:lineRule="auto"/>
        <w:ind w:left="0" w:firstLine="709"/>
        <w:jc w:val="both"/>
        <w:rPr>
          <w:sz w:val="28"/>
          <w:szCs w:val="28"/>
        </w:rPr>
      </w:pPr>
      <w:r w:rsidRPr="00E9413E">
        <w:rPr>
          <w:sz w:val="28"/>
          <w:szCs w:val="28"/>
        </w:rPr>
        <w:t>Постройте графики полученного распределения. Графически определите значение моды и медианы.</w:t>
      </w:r>
    </w:p>
    <w:p w:rsidR="001F2344" w:rsidRPr="00E9413E" w:rsidRDefault="00CF50A3" w:rsidP="00E9413E">
      <w:pPr>
        <w:numPr>
          <w:ilvl w:val="0"/>
          <w:numId w:val="3"/>
        </w:numPr>
        <w:tabs>
          <w:tab w:val="clear" w:pos="900"/>
        </w:tabs>
        <w:spacing w:line="360" w:lineRule="auto"/>
        <w:ind w:left="0" w:firstLine="709"/>
        <w:jc w:val="both"/>
        <w:rPr>
          <w:sz w:val="28"/>
          <w:szCs w:val="28"/>
        </w:rPr>
      </w:pPr>
      <w:r w:rsidRPr="00E9413E">
        <w:rPr>
          <w:sz w:val="28"/>
          <w:szCs w:val="28"/>
        </w:rPr>
        <w:t>Рассчитайте характеристики ряда распределения: среднюю арифметическую</w:t>
      </w:r>
      <w:r w:rsidR="001F2344" w:rsidRPr="00E9413E">
        <w:rPr>
          <w:sz w:val="28"/>
          <w:szCs w:val="28"/>
        </w:rPr>
        <w:t>, среднее квадратическое отклонение, коэффициент вариации.</w:t>
      </w:r>
    </w:p>
    <w:p w:rsidR="00CF50A3" w:rsidRPr="00E9413E" w:rsidRDefault="00CF50A3" w:rsidP="00E9413E">
      <w:pPr>
        <w:numPr>
          <w:ilvl w:val="0"/>
          <w:numId w:val="3"/>
        </w:numPr>
        <w:tabs>
          <w:tab w:val="clear" w:pos="900"/>
        </w:tabs>
        <w:spacing w:line="360" w:lineRule="auto"/>
        <w:ind w:left="0" w:firstLine="709"/>
        <w:jc w:val="both"/>
        <w:rPr>
          <w:sz w:val="28"/>
          <w:szCs w:val="28"/>
        </w:rPr>
      </w:pPr>
      <w:r w:rsidRPr="00E9413E">
        <w:rPr>
          <w:sz w:val="28"/>
          <w:szCs w:val="28"/>
        </w:rPr>
        <w:t>Вычислите среднюю арифметическую по исходным данным, сравните ее с аналогичным показателем, рассчитанным в п.3 для интервального ряда распределения. Объясните причину их расхождения.</w:t>
      </w:r>
    </w:p>
    <w:p w:rsidR="00CF50A3" w:rsidRPr="00E9413E" w:rsidRDefault="00CF50A3" w:rsidP="00E9413E">
      <w:pPr>
        <w:spacing w:line="360" w:lineRule="auto"/>
        <w:ind w:firstLine="709"/>
        <w:jc w:val="both"/>
        <w:rPr>
          <w:sz w:val="28"/>
          <w:szCs w:val="28"/>
        </w:rPr>
      </w:pPr>
      <w:r w:rsidRPr="00E9413E">
        <w:rPr>
          <w:sz w:val="28"/>
          <w:szCs w:val="28"/>
        </w:rPr>
        <w:t>Сделайте выводы по результатам выполнения задания.</w:t>
      </w:r>
    </w:p>
    <w:p w:rsidR="00646AA4" w:rsidRPr="00E9413E" w:rsidRDefault="001F2344" w:rsidP="00E9413E">
      <w:pPr>
        <w:spacing w:line="360" w:lineRule="auto"/>
        <w:ind w:firstLine="709"/>
        <w:jc w:val="both"/>
        <w:rPr>
          <w:sz w:val="28"/>
          <w:szCs w:val="28"/>
        </w:rPr>
      </w:pPr>
      <w:r w:rsidRPr="00E9413E">
        <w:rPr>
          <w:sz w:val="28"/>
          <w:szCs w:val="28"/>
        </w:rPr>
        <w:t>Решение:</w:t>
      </w:r>
    </w:p>
    <w:p w:rsidR="009B19BD" w:rsidRDefault="009B19BD" w:rsidP="00E9413E">
      <w:pPr>
        <w:spacing w:line="360" w:lineRule="auto"/>
        <w:ind w:firstLine="709"/>
        <w:jc w:val="both"/>
        <w:rPr>
          <w:sz w:val="28"/>
          <w:szCs w:val="28"/>
        </w:rPr>
      </w:pPr>
    </w:p>
    <w:p w:rsidR="001F2344" w:rsidRPr="00E9413E" w:rsidRDefault="001F2344" w:rsidP="00E9413E">
      <w:pPr>
        <w:spacing w:line="360" w:lineRule="auto"/>
        <w:ind w:firstLine="709"/>
        <w:jc w:val="both"/>
        <w:rPr>
          <w:sz w:val="28"/>
          <w:szCs w:val="28"/>
        </w:rPr>
      </w:pPr>
      <w:r w:rsidRPr="00E9413E">
        <w:rPr>
          <w:sz w:val="28"/>
          <w:szCs w:val="28"/>
        </w:rPr>
        <w:t xml:space="preserve">Таблица </w:t>
      </w:r>
      <w:r w:rsidR="001E2A8F" w:rsidRPr="00E9413E">
        <w:rPr>
          <w:sz w:val="28"/>
          <w:szCs w:val="28"/>
        </w:rPr>
        <w:t>2.</w:t>
      </w:r>
      <w:r w:rsidRPr="00E9413E">
        <w:rPr>
          <w:sz w:val="28"/>
          <w:szCs w:val="28"/>
        </w:rPr>
        <w:t>1</w:t>
      </w:r>
      <w:r w:rsidR="001E25F1" w:rsidRPr="00E9413E">
        <w:rPr>
          <w:sz w:val="28"/>
          <w:szCs w:val="28"/>
        </w:rPr>
        <w:t xml:space="preserve"> Данные значения </w:t>
      </w:r>
      <w:r w:rsidR="00CF50A3" w:rsidRPr="00E9413E">
        <w:rPr>
          <w:sz w:val="28"/>
          <w:szCs w:val="28"/>
        </w:rPr>
        <w:t>вложений банков в ценные бумаги</w:t>
      </w:r>
      <w:r w:rsidR="001E25F1" w:rsidRPr="00E9413E">
        <w:rPr>
          <w:sz w:val="28"/>
          <w:szCs w:val="28"/>
        </w:rPr>
        <w:t>, млн. руб.</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5"/>
        <w:gridCol w:w="2159"/>
        <w:gridCol w:w="1401"/>
        <w:gridCol w:w="1120"/>
        <w:gridCol w:w="1980"/>
        <w:gridCol w:w="1332"/>
      </w:tblGrid>
      <w:tr w:rsidR="00AC4B0C" w:rsidRPr="009B19BD">
        <w:trPr>
          <w:trHeight w:val="382"/>
        </w:trPr>
        <w:tc>
          <w:tcPr>
            <w:tcW w:w="1085" w:type="dxa"/>
            <w:vAlign w:val="bottom"/>
          </w:tcPr>
          <w:p w:rsidR="00AC4B0C" w:rsidRPr="009B19BD" w:rsidRDefault="00AC4B0C" w:rsidP="009B19BD">
            <w:pPr>
              <w:spacing w:line="360" w:lineRule="auto"/>
              <w:rPr>
                <w:sz w:val="20"/>
                <w:szCs w:val="20"/>
              </w:rPr>
            </w:pPr>
            <w:r w:rsidRPr="009B19BD">
              <w:rPr>
                <w:sz w:val="20"/>
                <w:szCs w:val="20"/>
              </w:rPr>
              <w:t>№ банка</w:t>
            </w:r>
          </w:p>
        </w:tc>
        <w:tc>
          <w:tcPr>
            <w:tcW w:w="2159" w:type="dxa"/>
            <w:vAlign w:val="bottom"/>
          </w:tcPr>
          <w:p w:rsidR="00AC4B0C" w:rsidRPr="009B19BD" w:rsidRDefault="00AC4B0C" w:rsidP="009B19BD">
            <w:pPr>
              <w:spacing w:line="360" w:lineRule="auto"/>
              <w:rPr>
                <w:sz w:val="20"/>
                <w:szCs w:val="20"/>
              </w:rPr>
            </w:pPr>
            <w:r w:rsidRPr="009B19BD">
              <w:rPr>
                <w:sz w:val="20"/>
                <w:szCs w:val="20"/>
              </w:rPr>
              <w:t>вложения в ценные бумаги, млн. руб.</w:t>
            </w:r>
          </w:p>
        </w:tc>
        <w:tc>
          <w:tcPr>
            <w:tcW w:w="1401" w:type="dxa"/>
            <w:vAlign w:val="bottom"/>
          </w:tcPr>
          <w:p w:rsidR="00AC4B0C" w:rsidRPr="009B19BD" w:rsidRDefault="00AC4B0C" w:rsidP="009B19BD">
            <w:pPr>
              <w:spacing w:line="360" w:lineRule="auto"/>
              <w:rPr>
                <w:sz w:val="20"/>
                <w:szCs w:val="20"/>
              </w:rPr>
            </w:pPr>
            <w:r w:rsidRPr="009B19BD">
              <w:rPr>
                <w:sz w:val="20"/>
                <w:szCs w:val="20"/>
              </w:rPr>
              <w:t>прибыль, млн. руб.</w:t>
            </w:r>
          </w:p>
        </w:tc>
        <w:tc>
          <w:tcPr>
            <w:tcW w:w="1120" w:type="dxa"/>
            <w:vAlign w:val="bottom"/>
          </w:tcPr>
          <w:p w:rsidR="00AC4B0C" w:rsidRPr="009B19BD" w:rsidRDefault="00AC4B0C" w:rsidP="009B19BD">
            <w:pPr>
              <w:spacing w:line="360" w:lineRule="auto"/>
              <w:rPr>
                <w:sz w:val="20"/>
                <w:szCs w:val="20"/>
              </w:rPr>
            </w:pPr>
            <w:r w:rsidRPr="009B19BD">
              <w:rPr>
                <w:sz w:val="20"/>
                <w:szCs w:val="20"/>
              </w:rPr>
              <w:t>№ банка</w:t>
            </w:r>
          </w:p>
        </w:tc>
        <w:tc>
          <w:tcPr>
            <w:tcW w:w="1980" w:type="dxa"/>
            <w:vAlign w:val="bottom"/>
          </w:tcPr>
          <w:p w:rsidR="00AC4B0C" w:rsidRPr="009B19BD" w:rsidRDefault="00AC4B0C" w:rsidP="009B19BD">
            <w:pPr>
              <w:spacing w:line="360" w:lineRule="auto"/>
              <w:rPr>
                <w:sz w:val="20"/>
                <w:szCs w:val="20"/>
              </w:rPr>
            </w:pPr>
            <w:r w:rsidRPr="009B19BD">
              <w:rPr>
                <w:sz w:val="20"/>
                <w:szCs w:val="20"/>
              </w:rPr>
              <w:t>вложения в ценные бумаги, млн. руб.</w:t>
            </w:r>
          </w:p>
        </w:tc>
        <w:tc>
          <w:tcPr>
            <w:tcW w:w="1332" w:type="dxa"/>
            <w:vAlign w:val="bottom"/>
          </w:tcPr>
          <w:p w:rsidR="00AC4B0C" w:rsidRPr="009B19BD" w:rsidRDefault="00AC4B0C" w:rsidP="009B19BD">
            <w:pPr>
              <w:spacing w:line="360" w:lineRule="auto"/>
              <w:rPr>
                <w:sz w:val="20"/>
                <w:szCs w:val="20"/>
              </w:rPr>
            </w:pPr>
            <w:r w:rsidRPr="009B19BD">
              <w:rPr>
                <w:sz w:val="20"/>
                <w:szCs w:val="20"/>
              </w:rPr>
              <w:t>прибыль, млн. руб.</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1</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4069</w:t>
            </w:r>
          </w:p>
        </w:tc>
        <w:tc>
          <w:tcPr>
            <w:tcW w:w="1401" w:type="dxa"/>
            <w:vAlign w:val="bottom"/>
          </w:tcPr>
          <w:p w:rsidR="00AC4B0C" w:rsidRPr="009B19BD" w:rsidRDefault="00AC4B0C" w:rsidP="009B19BD">
            <w:pPr>
              <w:spacing w:line="360" w:lineRule="auto"/>
              <w:rPr>
                <w:sz w:val="20"/>
                <w:szCs w:val="20"/>
              </w:rPr>
            </w:pPr>
            <w:r w:rsidRPr="009B19BD">
              <w:rPr>
                <w:sz w:val="20"/>
                <w:szCs w:val="20"/>
              </w:rPr>
              <w:t>110</w:t>
            </w:r>
          </w:p>
        </w:tc>
        <w:tc>
          <w:tcPr>
            <w:tcW w:w="1120" w:type="dxa"/>
            <w:vAlign w:val="bottom"/>
          </w:tcPr>
          <w:p w:rsidR="00AC4B0C" w:rsidRPr="009B19BD" w:rsidRDefault="00AC4B0C" w:rsidP="009B19BD">
            <w:pPr>
              <w:spacing w:line="360" w:lineRule="auto"/>
              <w:rPr>
                <w:sz w:val="20"/>
                <w:szCs w:val="20"/>
              </w:rPr>
            </w:pPr>
            <w:r w:rsidRPr="009B19BD">
              <w:rPr>
                <w:sz w:val="20"/>
                <w:szCs w:val="20"/>
              </w:rPr>
              <w:t>19</w:t>
            </w:r>
          </w:p>
        </w:tc>
        <w:tc>
          <w:tcPr>
            <w:tcW w:w="1980" w:type="dxa"/>
            <w:vAlign w:val="bottom"/>
          </w:tcPr>
          <w:p w:rsidR="00AC4B0C" w:rsidRPr="009B19BD" w:rsidRDefault="00AC4B0C" w:rsidP="009B19BD">
            <w:pPr>
              <w:spacing w:line="360" w:lineRule="auto"/>
              <w:rPr>
                <w:sz w:val="20"/>
                <w:szCs w:val="20"/>
              </w:rPr>
            </w:pPr>
            <w:r w:rsidRPr="009B19BD">
              <w:rPr>
                <w:sz w:val="20"/>
                <w:szCs w:val="20"/>
              </w:rPr>
              <w:t>9087</w:t>
            </w:r>
          </w:p>
        </w:tc>
        <w:tc>
          <w:tcPr>
            <w:tcW w:w="1332" w:type="dxa"/>
            <w:vAlign w:val="bottom"/>
          </w:tcPr>
          <w:p w:rsidR="00AC4B0C" w:rsidRPr="009B19BD" w:rsidRDefault="00AC4B0C" w:rsidP="009B19BD">
            <w:pPr>
              <w:spacing w:line="360" w:lineRule="auto"/>
              <w:rPr>
                <w:sz w:val="20"/>
                <w:szCs w:val="20"/>
              </w:rPr>
            </w:pPr>
            <w:r w:rsidRPr="009B19BD">
              <w:rPr>
                <w:sz w:val="20"/>
                <w:szCs w:val="20"/>
              </w:rPr>
              <w:t>439</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2</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4279</w:t>
            </w:r>
          </w:p>
        </w:tc>
        <w:tc>
          <w:tcPr>
            <w:tcW w:w="1401" w:type="dxa"/>
            <w:vAlign w:val="bottom"/>
          </w:tcPr>
          <w:p w:rsidR="00AC4B0C" w:rsidRPr="009B19BD" w:rsidRDefault="00AC4B0C" w:rsidP="009B19BD">
            <w:pPr>
              <w:spacing w:line="360" w:lineRule="auto"/>
              <w:rPr>
                <w:sz w:val="20"/>
                <w:szCs w:val="20"/>
              </w:rPr>
            </w:pPr>
            <w:r w:rsidRPr="009B19BD">
              <w:rPr>
                <w:sz w:val="20"/>
                <w:szCs w:val="20"/>
              </w:rPr>
              <w:t>538</w:t>
            </w:r>
          </w:p>
        </w:tc>
        <w:tc>
          <w:tcPr>
            <w:tcW w:w="1120" w:type="dxa"/>
            <w:vAlign w:val="bottom"/>
          </w:tcPr>
          <w:p w:rsidR="00AC4B0C" w:rsidRPr="009B19BD" w:rsidRDefault="00AC4B0C" w:rsidP="009B19BD">
            <w:pPr>
              <w:spacing w:line="360" w:lineRule="auto"/>
              <w:rPr>
                <w:sz w:val="20"/>
                <w:szCs w:val="20"/>
              </w:rPr>
            </w:pPr>
            <w:r w:rsidRPr="009B19BD">
              <w:rPr>
                <w:sz w:val="20"/>
                <w:szCs w:val="20"/>
              </w:rPr>
              <w:t>20</w:t>
            </w:r>
          </w:p>
        </w:tc>
        <w:tc>
          <w:tcPr>
            <w:tcW w:w="1980" w:type="dxa"/>
            <w:vAlign w:val="bottom"/>
          </w:tcPr>
          <w:p w:rsidR="00AC4B0C" w:rsidRPr="009B19BD" w:rsidRDefault="00AC4B0C" w:rsidP="009B19BD">
            <w:pPr>
              <w:spacing w:line="360" w:lineRule="auto"/>
              <w:rPr>
                <w:sz w:val="20"/>
                <w:szCs w:val="20"/>
              </w:rPr>
            </w:pPr>
            <w:r w:rsidRPr="009B19BD">
              <w:rPr>
                <w:sz w:val="20"/>
                <w:szCs w:val="20"/>
              </w:rPr>
              <w:t>8016</w:t>
            </w:r>
          </w:p>
        </w:tc>
        <w:tc>
          <w:tcPr>
            <w:tcW w:w="1332" w:type="dxa"/>
            <w:vAlign w:val="bottom"/>
          </w:tcPr>
          <w:p w:rsidR="00AC4B0C" w:rsidRPr="009B19BD" w:rsidRDefault="00AC4B0C" w:rsidP="009B19BD">
            <w:pPr>
              <w:spacing w:line="360" w:lineRule="auto"/>
              <w:rPr>
                <w:sz w:val="20"/>
                <w:szCs w:val="20"/>
              </w:rPr>
            </w:pPr>
            <w:r w:rsidRPr="009B19BD">
              <w:rPr>
                <w:sz w:val="20"/>
                <w:szCs w:val="20"/>
              </w:rPr>
              <w:t>441</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3</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3959</w:t>
            </w:r>
          </w:p>
        </w:tc>
        <w:tc>
          <w:tcPr>
            <w:tcW w:w="1401" w:type="dxa"/>
            <w:vAlign w:val="bottom"/>
          </w:tcPr>
          <w:p w:rsidR="00AC4B0C" w:rsidRPr="009B19BD" w:rsidRDefault="00AC4B0C" w:rsidP="009B19BD">
            <w:pPr>
              <w:spacing w:line="360" w:lineRule="auto"/>
              <w:rPr>
                <w:sz w:val="20"/>
                <w:szCs w:val="20"/>
              </w:rPr>
            </w:pPr>
            <w:r w:rsidRPr="009B19BD">
              <w:rPr>
                <w:sz w:val="20"/>
                <w:szCs w:val="20"/>
              </w:rPr>
              <w:t>85</w:t>
            </w:r>
          </w:p>
        </w:tc>
        <w:tc>
          <w:tcPr>
            <w:tcW w:w="1120" w:type="dxa"/>
            <w:vAlign w:val="bottom"/>
          </w:tcPr>
          <w:p w:rsidR="00AC4B0C" w:rsidRPr="009B19BD" w:rsidRDefault="00AC4B0C" w:rsidP="009B19BD">
            <w:pPr>
              <w:spacing w:line="360" w:lineRule="auto"/>
              <w:rPr>
                <w:sz w:val="20"/>
                <w:szCs w:val="20"/>
              </w:rPr>
            </w:pPr>
            <w:r w:rsidRPr="009B19BD">
              <w:rPr>
                <w:sz w:val="20"/>
                <w:szCs w:val="20"/>
              </w:rPr>
              <w:t>21</w:t>
            </w:r>
          </w:p>
        </w:tc>
        <w:tc>
          <w:tcPr>
            <w:tcW w:w="1980" w:type="dxa"/>
            <w:vAlign w:val="bottom"/>
          </w:tcPr>
          <w:p w:rsidR="00AC4B0C" w:rsidRPr="009B19BD" w:rsidRDefault="00AC4B0C" w:rsidP="009B19BD">
            <w:pPr>
              <w:spacing w:line="360" w:lineRule="auto"/>
              <w:rPr>
                <w:sz w:val="20"/>
                <w:szCs w:val="20"/>
              </w:rPr>
            </w:pPr>
            <w:r w:rsidRPr="009B19BD">
              <w:rPr>
                <w:sz w:val="20"/>
                <w:szCs w:val="20"/>
              </w:rPr>
              <w:t>7324</w:t>
            </w:r>
          </w:p>
        </w:tc>
        <w:tc>
          <w:tcPr>
            <w:tcW w:w="1332" w:type="dxa"/>
            <w:vAlign w:val="bottom"/>
          </w:tcPr>
          <w:p w:rsidR="00AC4B0C" w:rsidRPr="009B19BD" w:rsidRDefault="00AC4B0C" w:rsidP="009B19BD">
            <w:pPr>
              <w:spacing w:line="360" w:lineRule="auto"/>
              <w:rPr>
                <w:sz w:val="20"/>
                <w:szCs w:val="20"/>
              </w:rPr>
            </w:pPr>
            <w:r w:rsidRPr="009B19BD">
              <w:rPr>
                <w:sz w:val="20"/>
                <w:szCs w:val="20"/>
              </w:rPr>
              <w:t>237</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4</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1032</w:t>
            </w:r>
          </w:p>
        </w:tc>
        <w:tc>
          <w:tcPr>
            <w:tcW w:w="1401" w:type="dxa"/>
            <w:vAlign w:val="bottom"/>
          </w:tcPr>
          <w:p w:rsidR="00AC4B0C" w:rsidRPr="009B19BD" w:rsidRDefault="00AC4B0C" w:rsidP="009B19BD">
            <w:pPr>
              <w:spacing w:line="360" w:lineRule="auto"/>
              <w:rPr>
                <w:sz w:val="20"/>
                <w:szCs w:val="20"/>
              </w:rPr>
            </w:pPr>
            <w:r w:rsidRPr="009B19BD">
              <w:rPr>
                <w:sz w:val="20"/>
                <w:szCs w:val="20"/>
              </w:rPr>
              <w:t>60</w:t>
            </w:r>
          </w:p>
        </w:tc>
        <w:tc>
          <w:tcPr>
            <w:tcW w:w="1120" w:type="dxa"/>
            <w:vAlign w:val="bottom"/>
          </w:tcPr>
          <w:p w:rsidR="00AC4B0C" w:rsidRPr="009B19BD" w:rsidRDefault="00AC4B0C" w:rsidP="009B19BD">
            <w:pPr>
              <w:spacing w:line="360" w:lineRule="auto"/>
              <w:rPr>
                <w:sz w:val="20"/>
                <w:szCs w:val="20"/>
              </w:rPr>
            </w:pPr>
            <w:r w:rsidRPr="009B19BD">
              <w:rPr>
                <w:sz w:val="20"/>
                <w:szCs w:val="20"/>
              </w:rPr>
              <w:t>22</w:t>
            </w:r>
          </w:p>
        </w:tc>
        <w:tc>
          <w:tcPr>
            <w:tcW w:w="1980" w:type="dxa"/>
            <w:vAlign w:val="bottom"/>
          </w:tcPr>
          <w:p w:rsidR="00AC4B0C" w:rsidRPr="009B19BD" w:rsidRDefault="00AC4B0C" w:rsidP="009B19BD">
            <w:pPr>
              <w:spacing w:line="360" w:lineRule="auto"/>
              <w:rPr>
                <w:sz w:val="20"/>
                <w:szCs w:val="20"/>
              </w:rPr>
            </w:pPr>
            <w:r w:rsidRPr="009B19BD">
              <w:rPr>
                <w:sz w:val="20"/>
                <w:szCs w:val="20"/>
              </w:rPr>
              <w:t>3445</w:t>
            </w:r>
          </w:p>
        </w:tc>
        <w:tc>
          <w:tcPr>
            <w:tcW w:w="1332" w:type="dxa"/>
            <w:vAlign w:val="bottom"/>
          </w:tcPr>
          <w:p w:rsidR="00AC4B0C" w:rsidRPr="009B19BD" w:rsidRDefault="00AC4B0C" w:rsidP="009B19BD">
            <w:pPr>
              <w:spacing w:line="360" w:lineRule="auto"/>
              <w:rPr>
                <w:sz w:val="20"/>
                <w:szCs w:val="20"/>
              </w:rPr>
            </w:pPr>
            <w:r w:rsidRPr="009B19BD">
              <w:rPr>
                <w:sz w:val="20"/>
                <w:szCs w:val="20"/>
              </w:rPr>
              <w:t>282</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5</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4152</w:t>
            </w:r>
          </w:p>
        </w:tc>
        <w:tc>
          <w:tcPr>
            <w:tcW w:w="1401" w:type="dxa"/>
            <w:vAlign w:val="bottom"/>
          </w:tcPr>
          <w:p w:rsidR="00AC4B0C" w:rsidRPr="009B19BD" w:rsidRDefault="00AC4B0C" w:rsidP="009B19BD">
            <w:pPr>
              <w:spacing w:line="360" w:lineRule="auto"/>
              <w:rPr>
                <w:sz w:val="20"/>
                <w:szCs w:val="20"/>
              </w:rPr>
            </w:pPr>
            <w:r w:rsidRPr="009B19BD">
              <w:rPr>
                <w:sz w:val="20"/>
                <w:szCs w:val="20"/>
              </w:rPr>
              <w:t>39</w:t>
            </w:r>
          </w:p>
        </w:tc>
        <w:tc>
          <w:tcPr>
            <w:tcW w:w="1120" w:type="dxa"/>
            <w:vAlign w:val="bottom"/>
          </w:tcPr>
          <w:p w:rsidR="00AC4B0C" w:rsidRPr="009B19BD" w:rsidRDefault="00AC4B0C" w:rsidP="009B19BD">
            <w:pPr>
              <w:spacing w:line="360" w:lineRule="auto"/>
              <w:rPr>
                <w:sz w:val="20"/>
                <w:szCs w:val="20"/>
              </w:rPr>
            </w:pPr>
            <w:r w:rsidRPr="009B19BD">
              <w:rPr>
                <w:sz w:val="20"/>
                <w:szCs w:val="20"/>
              </w:rPr>
              <w:t>23</w:t>
            </w:r>
          </w:p>
        </w:tc>
        <w:tc>
          <w:tcPr>
            <w:tcW w:w="1980" w:type="dxa"/>
            <w:vAlign w:val="bottom"/>
          </w:tcPr>
          <w:p w:rsidR="00AC4B0C" w:rsidRPr="009B19BD" w:rsidRDefault="00AC4B0C" w:rsidP="009B19BD">
            <w:pPr>
              <w:spacing w:line="360" w:lineRule="auto"/>
              <w:rPr>
                <w:sz w:val="20"/>
                <w:szCs w:val="20"/>
              </w:rPr>
            </w:pPr>
            <w:r w:rsidRPr="009B19BD">
              <w:rPr>
                <w:sz w:val="20"/>
                <w:szCs w:val="20"/>
              </w:rPr>
              <w:t>2079</w:t>
            </w:r>
          </w:p>
        </w:tc>
        <w:tc>
          <w:tcPr>
            <w:tcW w:w="1332" w:type="dxa"/>
            <w:vAlign w:val="bottom"/>
          </w:tcPr>
          <w:p w:rsidR="00AC4B0C" w:rsidRPr="009B19BD" w:rsidRDefault="00AC4B0C" w:rsidP="009B19BD">
            <w:pPr>
              <w:spacing w:line="360" w:lineRule="auto"/>
              <w:rPr>
                <w:sz w:val="20"/>
                <w:szCs w:val="20"/>
              </w:rPr>
            </w:pPr>
            <w:r w:rsidRPr="009B19BD">
              <w:rPr>
                <w:sz w:val="20"/>
                <w:szCs w:val="20"/>
              </w:rPr>
              <w:t>191</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6</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5347</w:t>
            </w:r>
          </w:p>
        </w:tc>
        <w:tc>
          <w:tcPr>
            <w:tcW w:w="1401" w:type="dxa"/>
            <w:vAlign w:val="bottom"/>
          </w:tcPr>
          <w:p w:rsidR="00AC4B0C" w:rsidRPr="009B19BD" w:rsidRDefault="00AC4B0C" w:rsidP="009B19BD">
            <w:pPr>
              <w:spacing w:line="360" w:lineRule="auto"/>
              <w:rPr>
                <w:sz w:val="20"/>
                <w:szCs w:val="20"/>
              </w:rPr>
            </w:pPr>
            <w:r w:rsidRPr="009B19BD">
              <w:rPr>
                <w:sz w:val="20"/>
                <w:szCs w:val="20"/>
              </w:rPr>
              <w:t>153</w:t>
            </w:r>
          </w:p>
        </w:tc>
        <w:tc>
          <w:tcPr>
            <w:tcW w:w="1120" w:type="dxa"/>
            <w:vAlign w:val="bottom"/>
          </w:tcPr>
          <w:p w:rsidR="00AC4B0C" w:rsidRPr="009B19BD" w:rsidRDefault="00AC4B0C" w:rsidP="009B19BD">
            <w:pPr>
              <w:spacing w:line="360" w:lineRule="auto"/>
              <w:rPr>
                <w:sz w:val="20"/>
                <w:szCs w:val="20"/>
              </w:rPr>
            </w:pPr>
            <w:r w:rsidRPr="009B19BD">
              <w:rPr>
                <w:sz w:val="20"/>
                <w:szCs w:val="20"/>
              </w:rPr>
              <w:t>24</w:t>
            </w:r>
          </w:p>
        </w:tc>
        <w:tc>
          <w:tcPr>
            <w:tcW w:w="1980" w:type="dxa"/>
            <w:vAlign w:val="bottom"/>
          </w:tcPr>
          <w:p w:rsidR="00AC4B0C" w:rsidRPr="009B19BD" w:rsidRDefault="00AC4B0C" w:rsidP="009B19BD">
            <w:pPr>
              <w:spacing w:line="360" w:lineRule="auto"/>
              <w:rPr>
                <w:sz w:val="20"/>
                <w:szCs w:val="20"/>
              </w:rPr>
            </w:pPr>
            <w:r w:rsidRPr="009B19BD">
              <w:rPr>
                <w:sz w:val="20"/>
                <w:szCs w:val="20"/>
              </w:rPr>
              <w:t>2058</w:t>
            </w:r>
          </w:p>
        </w:tc>
        <w:tc>
          <w:tcPr>
            <w:tcW w:w="1332" w:type="dxa"/>
            <w:vAlign w:val="bottom"/>
          </w:tcPr>
          <w:p w:rsidR="00AC4B0C" w:rsidRPr="009B19BD" w:rsidRDefault="00AC4B0C" w:rsidP="009B19BD">
            <w:pPr>
              <w:spacing w:line="360" w:lineRule="auto"/>
              <w:rPr>
                <w:sz w:val="20"/>
                <w:szCs w:val="20"/>
              </w:rPr>
            </w:pPr>
            <w:r w:rsidRPr="009B19BD">
              <w:rPr>
                <w:sz w:val="20"/>
                <w:szCs w:val="20"/>
              </w:rPr>
              <w:t>201</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7</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2286</w:t>
            </w:r>
          </w:p>
        </w:tc>
        <w:tc>
          <w:tcPr>
            <w:tcW w:w="1401" w:type="dxa"/>
            <w:vAlign w:val="bottom"/>
          </w:tcPr>
          <w:p w:rsidR="00AC4B0C" w:rsidRPr="009B19BD" w:rsidRDefault="00AC4B0C" w:rsidP="009B19BD">
            <w:pPr>
              <w:spacing w:line="360" w:lineRule="auto"/>
              <w:rPr>
                <w:sz w:val="20"/>
                <w:szCs w:val="20"/>
              </w:rPr>
            </w:pPr>
            <w:r w:rsidRPr="009B19BD">
              <w:rPr>
                <w:sz w:val="20"/>
                <w:szCs w:val="20"/>
              </w:rPr>
              <w:t>215</w:t>
            </w:r>
          </w:p>
        </w:tc>
        <w:tc>
          <w:tcPr>
            <w:tcW w:w="1120" w:type="dxa"/>
            <w:vAlign w:val="bottom"/>
          </w:tcPr>
          <w:p w:rsidR="00AC4B0C" w:rsidRPr="009B19BD" w:rsidRDefault="00AC4B0C" w:rsidP="009B19BD">
            <w:pPr>
              <w:spacing w:line="360" w:lineRule="auto"/>
              <w:rPr>
                <w:sz w:val="20"/>
                <w:szCs w:val="20"/>
              </w:rPr>
            </w:pPr>
            <w:r w:rsidRPr="009B19BD">
              <w:rPr>
                <w:sz w:val="20"/>
                <w:szCs w:val="20"/>
              </w:rPr>
              <w:t>25</w:t>
            </w:r>
          </w:p>
        </w:tc>
        <w:tc>
          <w:tcPr>
            <w:tcW w:w="1980" w:type="dxa"/>
            <w:vAlign w:val="bottom"/>
          </w:tcPr>
          <w:p w:rsidR="00AC4B0C" w:rsidRPr="009B19BD" w:rsidRDefault="00AC4B0C" w:rsidP="009B19BD">
            <w:pPr>
              <w:spacing w:line="360" w:lineRule="auto"/>
              <w:rPr>
                <w:sz w:val="20"/>
                <w:szCs w:val="20"/>
              </w:rPr>
            </w:pPr>
            <w:r w:rsidRPr="009B19BD">
              <w:rPr>
                <w:sz w:val="20"/>
                <w:szCs w:val="20"/>
              </w:rPr>
              <w:t>648</w:t>
            </w:r>
          </w:p>
        </w:tc>
        <w:tc>
          <w:tcPr>
            <w:tcW w:w="1332" w:type="dxa"/>
            <w:vAlign w:val="bottom"/>
          </w:tcPr>
          <w:p w:rsidR="00AC4B0C" w:rsidRPr="009B19BD" w:rsidRDefault="00AC4B0C" w:rsidP="009B19BD">
            <w:pPr>
              <w:spacing w:line="360" w:lineRule="auto"/>
              <w:rPr>
                <w:sz w:val="20"/>
                <w:szCs w:val="20"/>
              </w:rPr>
            </w:pPr>
            <w:r w:rsidRPr="009B19BD">
              <w:rPr>
                <w:sz w:val="20"/>
                <w:szCs w:val="20"/>
              </w:rPr>
              <w:t>12</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8</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2948</w:t>
            </w:r>
          </w:p>
        </w:tc>
        <w:tc>
          <w:tcPr>
            <w:tcW w:w="1401" w:type="dxa"/>
            <w:vAlign w:val="bottom"/>
          </w:tcPr>
          <w:p w:rsidR="00AC4B0C" w:rsidRPr="009B19BD" w:rsidRDefault="00AC4B0C" w:rsidP="009B19BD">
            <w:pPr>
              <w:spacing w:line="360" w:lineRule="auto"/>
              <w:rPr>
                <w:sz w:val="20"/>
                <w:szCs w:val="20"/>
              </w:rPr>
            </w:pPr>
            <w:r w:rsidRPr="009B19BD">
              <w:rPr>
                <w:sz w:val="20"/>
                <w:szCs w:val="20"/>
              </w:rPr>
              <w:t>224</w:t>
            </w:r>
          </w:p>
        </w:tc>
        <w:tc>
          <w:tcPr>
            <w:tcW w:w="1120" w:type="dxa"/>
            <w:vAlign w:val="bottom"/>
          </w:tcPr>
          <w:p w:rsidR="00AC4B0C" w:rsidRPr="009B19BD" w:rsidRDefault="00AC4B0C" w:rsidP="009B19BD">
            <w:pPr>
              <w:spacing w:line="360" w:lineRule="auto"/>
              <w:rPr>
                <w:sz w:val="20"/>
                <w:szCs w:val="20"/>
              </w:rPr>
            </w:pPr>
            <w:r w:rsidRPr="009B19BD">
              <w:rPr>
                <w:sz w:val="20"/>
                <w:szCs w:val="20"/>
              </w:rPr>
              <w:t>26</w:t>
            </w:r>
          </w:p>
        </w:tc>
        <w:tc>
          <w:tcPr>
            <w:tcW w:w="1980" w:type="dxa"/>
            <w:vAlign w:val="bottom"/>
          </w:tcPr>
          <w:p w:rsidR="00AC4B0C" w:rsidRPr="009B19BD" w:rsidRDefault="00AC4B0C" w:rsidP="009B19BD">
            <w:pPr>
              <w:spacing w:line="360" w:lineRule="auto"/>
              <w:rPr>
                <w:sz w:val="20"/>
                <w:szCs w:val="20"/>
              </w:rPr>
            </w:pPr>
            <w:r w:rsidRPr="009B19BD">
              <w:rPr>
                <w:sz w:val="20"/>
                <w:szCs w:val="20"/>
              </w:rPr>
              <w:t>2673</w:t>
            </w:r>
          </w:p>
        </w:tc>
        <w:tc>
          <w:tcPr>
            <w:tcW w:w="1332" w:type="dxa"/>
            <w:vAlign w:val="bottom"/>
          </w:tcPr>
          <w:p w:rsidR="00AC4B0C" w:rsidRPr="009B19BD" w:rsidRDefault="00AC4B0C" w:rsidP="009B19BD">
            <w:pPr>
              <w:spacing w:line="360" w:lineRule="auto"/>
              <w:rPr>
                <w:sz w:val="20"/>
                <w:szCs w:val="20"/>
              </w:rPr>
            </w:pPr>
            <w:r w:rsidRPr="009B19BD">
              <w:rPr>
                <w:sz w:val="20"/>
                <w:szCs w:val="20"/>
              </w:rPr>
              <w:t>77</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9</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2914</w:t>
            </w:r>
          </w:p>
        </w:tc>
        <w:tc>
          <w:tcPr>
            <w:tcW w:w="1401" w:type="dxa"/>
            <w:vAlign w:val="bottom"/>
          </w:tcPr>
          <w:p w:rsidR="00AC4B0C" w:rsidRPr="009B19BD" w:rsidRDefault="00AC4B0C" w:rsidP="009B19BD">
            <w:pPr>
              <w:spacing w:line="360" w:lineRule="auto"/>
              <w:rPr>
                <w:sz w:val="20"/>
                <w:szCs w:val="20"/>
              </w:rPr>
            </w:pPr>
            <w:r w:rsidRPr="009B19BD">
              <w:rPr>
                <w:sz w:val="20"/>
                <w:szCs w:val="20"/>
              </w:rPr>
              <w:t>203</w:t>
            </w:r>
          </w:p>
        </w:tc>
        <w:tc>
          <w:tcPr>
            <w:tcW w:w="1120" w:type="dxa"/>
            <w:vAlign w:val="bottom"/>
          </w:tcPr>
          <w:p w:rsidR="00AC4B0C" w:rsidRPr="009B19BD" w:rsidRDefault="00AC4B0C" w:rsidP="009B19BD">
            <w:pPr>
              <w:spacing w:line="360" w:lineRule="auto"/>
              <w:rPr>
                <w:sz w:val="20"/>
                <w:szCs w:val="20"/>
              </w:rPr>
            </w:pPr>
            <w:r w:rsidRPr="009B19BD">
              <w:rPr>
                <w:sz w:val="20"/>
                <w:szCs w:val="20"/>
              </w:rPr>
              <w:t>27</w:t>
            </w:r>
          </w:p>
        </w:tc>
        <w:tc>
          <w:tcPr>
            <w:tcW w:w="1980" w:type="dxa"/>
            <w:vAlign w:val="bottom"/>
          </w:tcPr>
          <w:p w:rsidR="00AC4B0C" w:rsidRPr="009B19BD" w:rsidRDefault="00AC4B0C" w:rsidP="009B19BD">
            <w:pPr>
              <w:spacing w:line="360" w:lineRule="auto"/>
              <w:rPr>
                <w:sz w:val="20"/>
                <w:szCs w:val="20"/>
              </w:rPr>
            </w:pPr>
            <w:r w:rsidRPr="009B19BD">
              <w:rPr>
                <w:sz w:val="20"/>
                <w:szCs w:val="20"/>
              </w:rPr>
              <w:t>3145</w:t>
            </w:r>
          </w:p>
        </w:tc>
        <w:tc>
          <w:tcPr>
            <w:tcW w:w="1332" w:type="dxa"/>
            <w:vAlign w:val="bottom"/>
          </w:tcPr>
          <w:p w:rsidR="00AC4B0C" w:rsidRPr="009B19BD" w:rsidRDefault="00AC4B0C" w:rsidP="009B19BD">
            <w:pPr>
              <w:spacing w:line="360" w:lineRule="auto"/>
              <w:rPr>
                <w:sz w:val="20"/>
                <w:szCs w:val="20"/>
              </w:rPr>
            </w:pPr>
            <w:r w:rsidRPr="009B19BD">
              <w:rPr>
                <w:sz w:val="20"/>
                <w:szCs w:val="20"/>
              </w:rPr>
              <w:t>282</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10</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1600</w:t>
            </w:r>
          </w:p>
        </w:tc>
        <w:tc>
          <w:tcPr>
            <w:tcW w:w="1401" w:type="dxa"/>
            <w:vAlign w:val="bottom"/>
          </w:tcPr>
          <w:p w:rsidR="00AC4B0C" w:rsidRPr="009B19BD" w:rsidRDefault="00AC4B0C" w:rsidP="009B19BD">
            <w:pPr>
              <w:spacing w:line="360" w:lineRule="auto"/>
              <w:rPr>
                <w:sz w:val="20"/>
                <w:szCs w:val="20"/>
              </w:rPr>
            </w:pPr>
            <w:r w:rsidRPr="009B19BD">
              <w:rPr>
                <w:sz w:val="20"/>
                <w:szCs w:val="20"/>
              </w:rPr>
              <w:t>64</w:t>
            </w:r>
          </w:p>
        </w:tc>
        <w:tc>
          <w:tcPr>
            <w:tcW w:w="1120" w:type="dxa"/>
            <w:vAlign w:val="bottom"/>
          </w:tcPr>
          <w:p w:rsidR="00AC4B0C" w:rsidRPr="009B19BD" w:rsidRDefault="00AC4B0C" w:rsidP="009B19BD">
            <w:pPr>
              <w:spacing w:line="360" w:lineRule="auto"/>
              <w:rPr>
                <w:sz w:val="20"/>
                <w:szCs w:val="20"/>
              </w:rPr>
            </w:pPr>
            <w:r w:rsidRPr="009B19BD">
              <w:rPr>
                <w:sz w:val="20"/>
                <w:szCs w:val="20"/>
              </w:rPr>
              <w:t>28</w:t>
            </w:r>
          </w:p>
        </w:tc>
        <w:tc>
          <w:tcPr>
            <w:tcW w:w="1980" w:type="dxa"/>
            <w:vAlign w:val="bottom"/>
          </w:tcPr>
          <w:p w:rsidR="00AC4B0C" w:rsidRPr="009B19BD" w:rsidRDefault="00AC4B0C" w:rsidP="009B19BD">
            <w:pPr>
              <w:spacing w:line="360" w:lineRule="auto"/>
              <w:rPr>
                <w:sz w:val="20"/>
                <w:szCs w:val="20"/>
              </w:rPr>
            </w:pPr>
            <w:r w:rsidRPr="009B19BD">
              <w:rPr>
                <w:sz w:val="20"/>
                <w:szCs w:val="20"/>
              </w:rPr>
              <w:t>2048</w:t>
            </w:r>
          </w:p>
        </w:tc>
        <w:tc>
          <w:tcPr>
            <w:tcW w:w="1332" w:type="dxa"/>
            <w:vAlign w:val="bottom"/>
          </w:tcPr>
          <w:p w:rsidR="00AC4B0C" w:rsidRPr="009B19BD" w:rsidRDefault="00AC4B0C" w:rsidP="009B19BD">
            <w:pPr>
              <w:spacing w:line="360" w:lineRule="auto"/>
              <w:rPr>
                <w:sz w:val="20"/>
                <w:szCs w:val="20"/>
              </w:rPr>
            </w:pPr>
            <w:r w:rsidRPr="009B19BD">
              <w:rPr>
                <w:sz w:val="20"/>
                <w:szCs w:val="20"/>
              </w:rPr>
              <w:t>451</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11</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2145</w:t>
            </w:r>
          </w:p>
        </w:tc>
        <w:tc>
          <w:tcPr>
            <w:tcW w:w="1401" w:type="dxa"/>
            <w:vAlign w:val="bottom"/>
          </w:tcPr>
          <w:p w:rsidR="00AC4B0C" w:rsidRPr="009B19BD" w:rsidRDefault="00AC4B0C" w:rsidP="009B19BD">
            <w:pPr>
              <w:spacing w:line="360" w:lineRule="auto"/>
              <w:rPr>
                <w:sz w:val="20"/>
                <w:szCs w:val="20"/>
              </w:rPr>
            </w:pPr>
            <w:r w:rsidRPr="009B19BD">
              <w:rPr>
                <w:sz w:val="20"/>
                <w:szCs w:val="20"/>
              </w:rPr>
              <w:t>11</w:t>
            </w:r>
          </w:p>
        </w:tc>
        <w:tc>
          <w:tcPr>
            <w:tcW w:w="1120" w:type="dxa"/>
            <w:vAlign w:val="bottom"/>
          </w:tcPr>
          <w:p w:rsidR="00AC4B0C" w:rsidRPr="009B19BD" w:rsidRDefault="00AC4B0C" w:rsidP="009B19BD">
            <w:pPr>
              <w:spacing w:line="360" w:lineRule="auto"/>
              <w:rPr>
                <w:sz w:val="20"/>
                <w:szCs w:val="20"/>
              </w:rPr>
            </w:pPr>
            <w:r w:rsidRPr="009B19BD">
              <w:rPr>
                <w:sz w:val="20"/>
                <w:szCs w:val="20"/>
              </w:rPr>
              <w:t>29</w:t>
            </w:r>
          </w:p>
        </w:tc>
        <w:tc>
          <w:tcPr>
            <w:tcW w:w="1980" w:type="dxa"/>
            <w:vAlign w:val="bottom"/>
          </w:tcPr>
          <w:p w:rsidR="00AC4B0C" w:rsidRPr="009B19BD" w:rsidRDefault="00AC4B0C" w:rsidP="009B19BD">
            <w:pPr>
              <w:spacing w:line="360" w:lineRule="auto"/>
              <w:rPr>
                <w:sz w:val="20"/>
                <w:szCs w:val="20"/>
              </w:rPr>
            </w:pPr>
            <w:r w:rsidRPr="009B19BD">
              <w:rPr>
                <w:sz w:val="20"/>
                <w:szCs w:val="20"/>
              </w:rPr>
              <w:t>287</w:t>
            </w:r>
          </w:p>
        </w:tc>
        <w:tc>
          <w:tcPr>
            <w:tcW w:w="1332" w:type="dxa"/>
            <w:vAlign w:val="bottom"/>
          </w:tcPr>
          <w:p w:rsidR="00AC4B0C" w:rsidRPr="009B19BD" w:rsidRDefault="00AC4B0C" w:rsidP="009B19BD">
            <w:pPr>
              <w:spacing w:line="360" w:lineRule="auto"/>
              <w:rPr>
                <w:sz w:val="20"/>
                <w:szCs w:val="20"/>
              </w:rPr>
            </w:pPr>
            <w:r w:rsidRPr="009B19BD">
              <w:rPr>
                <w:sz w:val="20"/>
                <w:szCs w:val="20"/>
              </w:rPr>
              <w:t>50</w:t>
            </w:r>
          </w:p>
        </w:tc>
      </w:tr>
      <w:tr w:rsidR="00AC4B0C" w:rsidRPr="009B19BD">
        <w:trPr>
          <w:trHeight w:val="270"/>
        </w:trPr>
        <w:tc>
          <w:tcPr>
            <w:tcW w:w="1085" w:type="dxa"/>
            <w:noWrap/>
            <w:vAlign w:val="bottom"/>
          </w:tcPr>
          <w:p w:rsidR="00AC4B0C" w:rsidRPr="009B19BD" w:rsidRDefault="00AC4B0C" w:rsidP="009B19BD">
            <w:pPr>
              <w:spacing w:line="360" w:lineRule="auto"/>
              <w:rPr>
                <w:sz w:val="20"/>
                <w:szCs w:val="20"/>
              </w:rPr>
            </w:pPr>
            <w:r w:rsidRPr="009B19BD">
              <w:rPr>
                <w:sz w:val="20"/>
                <w:szCs w:val="20"/>
              </w:rPr>
              <w:t>12</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3811</w:t>
            </w:r>
          </w:p>
        </w:tc>
        <w:tc>
          <w:tcPr>
            <w:tcW w:w="1401" w:type="dxa"/>
            <w:vAlign w:val="bottom"/>
          </w:tcPr>
          <w:p w:rsidR="00AC4B0C" w:rsidRPr="009B19BD" w:rsidRDefault="00AC4B0C" w:rsidP="009B19BD">
            <w:pPr>
              <w:spacing w:line="360" w:lineRule="auto"/>
              <w:rPr>
                <w:sz w:val="20"/>
                <w:szCs w:val="20"/>
              </w:rPr>
            </w:pPr>
            <w:r w:rsidRPr="009B19BD">
              <w:rPr>
                <w:sz w:val="20"/>
                <w:szCs w:val="20"/>
              </w:rPr>
              <w:t>153</w:t>
            </w:r>
          </w:p>
        </w:tc>
        <w:tc>
          <w:tcPr>
            <w:tcW w:w="1120" w:type="dxa"/>
            <w:vAlign w:val="bottom"/>
          </w:tcPr>
          <w:p w:rsidR="00AC4B0C" w:rsidRPr="009B19BD" w:rsidRDefault="00AC4B0C" w:rsidP="009B19BD">
            <w:pPr>
              <w:spacing w:line="360" w:lineRule="auto"/>
              <w:rPr>
                <w:sz w:val="20"/>
                <w:szCs w:val="20"/>
              </w:rPr>
            </w:pPr>
            <w:r w:rsidRPr="009B19BD">
              <w:rPr>
                <w:sz w:val="20"/>
                <w:szCs w:val="20"/>
              </w:rPr>
              <w:t>30</w:t>
            </w:r>
          </w:p>
        </w:tc>
        <w:tc>
          <w:tcPr>
            <w:tcW w:w="1980" w:type="dxa"/>
            <w:vAlign w:val="bottom"/>
          </w:tcPr>
          <w:p w:rsidR="00AC4B0C" w:rsidRPr="009B19BD" w:rsidRDefault="00AC4B0C" w:rsidP="009B19BD">
            <w:pPr>
              <w:spacing w:line="360" w:lineRule="auto"/>
              <w:rPr>
                <w:sz w:val="20"/>
                <w:szCs w:val="20"/>
              </w:rPr>
            </w:pPr>
            <w:r w:rsidRPr="009B19BD">
              <w:rPr>
                <w:sz w:val="20"/>
                <w:szCs w:val="20"/>
              </w:rPr>
              <w:t>2571</w:t>
            </w:r>
          </w:p>
        </w:tc>
        <w:tc>
          <w:tcPr>
            <w:tcW w:w="1332" w:type="dxa"/>
            <w:vAlign w:val="bottom"/>
          </w:tcPr>
          <w:p w:rsidR="00AC4B0C" w:rsidRPr="009B19BD" w:rsidRDefault="00AC4B0C" w:rsidP="009B19BD">
            <w:pPr>
              <w:spacing w:line="360" w:lineRule="auto"/>
              <w:rPr>
                <w:sz w:val="20"/>
                <w:szCs w:val="20"/>
              </w:rPr>
            </w:pPr>
            <w:r w:rsidRPr="009B19BD">
              <w:rPr>
                <w:sz w:val="20"/>
                <w:szCs w:val="20"/>
              </w:rPr>
              <w:t>306</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13</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889</w:t>
            </w:r>
          </w:p>
        </w:tc>
        <w:tc>
          <w:tcPr>
            <w:tcW w:w="1401" w:type="dxa"/>
            <w:vAlign w:val="bottom"/>
          </w:tcPr>
          <w:p w:rsidR="00AC4B0C" w:rsidRPr="009B19BD" w:rsidRDefault="00AC4B0C" w:rsidP="009B19BD">
            <w:pPr>
              <w:spacing w:line="360" w:lineRule="auto"/>
              <w:rPr>
                <w:sz w:val="20"/>
                <w:szCs w:val="20"/>
              </w:rPr>
            </w:pPr>
            <w:r w:rsidRPr="009B19BD">
              <w:rPr>
                <w:sz w:val="20"/>
                <w:szCs w:val="20"/>
              </w:rPr>
              <w:t>121</w:t>
            </w:r>
          </w:p>
        </w:tc>
        <w:tc>
          <w:tcPr>
            <w:tcW w:w="1120" w:type="dxa"/>
            <w:vAlign w:val="bottom"/>
          </w:tcPr>
          <w:p w:rsidR="00AC4B0C" w:rsidRPr="009B19BD" w:rsidRDefault="00AC4B0C" w:rsidP="009B19BD">
            <w:pPr>
              <w:spacing w:line="360" w:lineRule="auto"/>
              <w:rPr>
                <w:sz w:val="20"/>
                <w:szCs w:val="20"/>
              </w:rPr>
            </w:pPr>
            <w:r w:rsidRPr="009B19BD">
              <w:rPr>
                <w:sz w:val="20"/>
                <w:szCs w:val="20"/>
              </w:rPr>
              <w:t>31</w:t>
            </w:r>
          </w:p>
        </w:tc>
        <w:tc>
          <w:tcPr>
            <w:tcW w:w="1980" w:type="dxa"/>
            <w:vAlign w:val="bottom"/>
          </w:tcPr>
          <w:p w:rsidR="00AC4B0C" w:rsidRPr="009B19BD" w:rsidRDefault="00AC4B0C" w:rsidP="009B19BD">
            <w:pPr>
              <w:spacing w:line="360" w:lineRule="auto"/>
              <w:rPr>
                <w:sz w:val="20"/>
                <w:szCs w:val="20"/>
              </w:rPr>
            </w:pPr>
            <w:r w:rsidRPr="009B19BD">
              <w:rPr>
                <w:sz w:val="20"/>
                <w:szCs w:val="20"/>
              </w:rPr>
              <w:t>2081</w:t>
            </w:r>
          </w:p>
        </w:tc>
        <w:tc>
          <w:tcPr>
            <w:tcW w:w="1332" w:type="dxa"/>
            <w:vAlign w:val="bottom"/>
          </w:tcPr>
          <w:p w:rsidR="00AC4B0C" w:rsidRPr="009B19BD" w:rsidRDefault="00AC4B0C" w:rsidP="009B19BD">
            <w:pPr>
              <w:spacing w:line="360" w:lineRule="auto"/>
              <w:rPr>
                <w:sz w:val="20"/>
                <w:szCs w:val="20"/>
              </w:rPr>
            </w:pPr>
            <w:r w:rsidRPr="009B19BD">
              <w:rPr>
                <w:sz w:val="20"/>
                <w:szCs w:val="20"/>
              </w:rPr>
              <w:t>440</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14</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584</w:t>
            </w:r>
          </w:p>
        </w:tc>
        <w:tc>
          <w:tcPr>
            <w:tcW w:w="1401" w:type="dxa"/>
            <w:vAlign w:val="bottom"/>
          </w:tcPr>
          <w:p w:rsidR="00AC4B0C" w:rsidRPr="009B19BD" w:rsidRDefault="00AC4B0C" w:rsidP="009B19BD">
            <w:pPr>
              <w:spacing w:line="360" w:lineRule="auto"/>
              <w:rPr>
                <w:sz w:val="20"/>
                <w:szCs w:val="20"/>
              </w:rPr>
            </w:pPr>
            <w:r w:rsidRPr="009B19BD">
              <w:rPr>
                <w:sz w:val="20"/>
                <w:szCs w:val="20"/>
              </w:rPr>
              <w:t>94</w:t>
            </w:r>
          </w:p>
        </w:tc>
        <w:tc>
          <w:tcPr>
            <w:tcW w:w="1120" w:type="dxa"/>
            <w:vAlign w:val="bottom"/>
          </w:tcPr>
          <w:p w:rsidR="00AC4B0C" w:rsidRPr="009B19BD" w:rsidRDefault="00AC4B0C" w:rsidP="009B19BD">
            <w:pPr>
              <w:spacing w:line="360" w:lineRule="auto"/>
              <w:rPr>
                <w:sz w:val="20"/>
                <w:szCs w:val="20"/>
              </w:rPr>
            </w:pPr>
            <w:r w:rsidRPr="009B19BD">
              <w:rPr>
                <w:sz w:val="20"/>
                <w:szCs w:val="20"/>
              </w:rPr>
              <w:t>32</w:t>
            </w:r>
          </w:p>
        </w:tc>
        <w:tc>
          <w:tcPr>
            <w:tcW w:w="1980" w:type="dxa"/>
            <w:vAlign w:val="bottom"/>
          </w:tcPr>
          <w:p w:rsidR="00AC4B0C" w:rsidRPr="009B19BD" w:rsidRDefault="00AC4B0C" w:rsidP="009B19BD">
            <w:pPr>
              <w:spacing w:line="360" w:lineRule="auto"/>
              <w:rPr>
                <w:sz w:val="20"/>
                <w:szCs w:val="20"/>
              </w:rPr>
            </w:pPr>
            <w:r w:rsidRPr="009B19BD">
              <w:rPr>
                <w:sz w:val="20"/>
                <w:szCs w:val="20"/>
              </w:rPr>
              <w:t>3787</w:t>
            </w:r>
          </w:p>
        </w:tc>
        <w:tc>
          <w:tcPr>
            <w:tcW w:w="1332" w:type="dxa"/>
            <w:vAlign w:val="bottom"/>
          </w:tcPr>
          <w:p w:rsidR="00AC4B0C" w:rsidRPr="009B19BD" w:rsidRDefault="00AC4B0C" w:rsidP="009B19BD">
            <w:pPr>
              <w:spacing w:line="360" w:lineRule="auto"/>
              <w:rPr>
                <w:sz w:val="20"/>
                <w:szCs w:val="20"/>
              </w:rPr>
            </w:pPr>
            <w:r w:rsidRPr="009B19BD">
              <w:rPr>
                <w:sz w:val="20"/>
                <w:szCs w:val="20"/>
              </w:rPr>
              <w:t>204</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15</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990</w:t>
            </w:r>
          </w:p>
        </w:tc>
        <w:tc>
          <w:tcPr>
            <w:tcW w:w="1401" w:type="dxa"/>
            <w:vAlign w:val="bottom"/>
          </w:tcPr>
          <w:p w:rsidR="00AC4B0C" w:rsidRPr="009B19BD" w:rsidRDefault="00AC4B0C" w:rsidP="009B19BD">
            <w:pPr>
              <w:spacing w:line="360" w:lineRule="auto"/>
              <w:rPr>
                <w:sz w:val="20"/>
                <w:szCs w:val="20"/>
              </w:rPr>
            </w:pPr>
            <w:r w:rsidRPr="009B19BD">
              <w:rPr>
                <w:sz w:val="20"/>
                <w:szCs w:val="20"/>
              </w:rPr>
              <w:t>105</w:t>
            </w:r>
          </w:p>
        </w:tc>
        <w:tc>
          <w:tcPr>
            <w:tcW w:w="1120" w:type="dxa"/>
            <w:vAlign w:val="bottom"/>
          </w:tcPr>
          <w:p w:rsidR="00AC4B0C" w:rsidRPr="009B19BD" w:rsidRDefault="00AC4B0C" w:rsidP="009B19BD">
            <w:pPr>
              <w:spacing w:line="360" w:lineRule="auto"/>
              <w:rPr>
                <w:sz w:val="20"/>
                <w:szCs w:val="20"/>
              </w:rPr>
            </w:pPr>
            <w:r w:rsidRPr="009B19BD">
              <w:rPr>
                <w:sz w:val="20"/>
                <w:szCs w:val="20"/>
              </w:rPr>
              <w:t>33</w:t>
            </w:r>
          </w:p>
        </w:tc>
        <w:tc>
          <w:tcPr>
            <w:tcW w:w="1980" w:type="dxa"/>
            <w:vAlign w:val="bottom"/>
          </w:tcPr>
          <w:p w:rsidR="00AC4B0C" w:rsidRPr="009B19BD" w:rsidRDefault="00AC4B0C" w:rsidP="009B19BD">
            <w:pPr>
              <w:spacing w:line="360" w:lineRule="auto"/>
              <w:rPr>
                <w:sz w:val="20"/>
                <w:szCs w:val="20"/>
              </w:rPr>
            </w:pPr>
            <w:r w:rsidRPr="009B19BD">
              <w:rPr>
                <w:sz w:val="20"/>
                <w:szCs w:val="20"/>
              </w:rPr>
              <w:t>2131</w:t>
            </w:r>
          </w:p>
        </w:tc>
        <w:tc>
          <w:tcPr>
            <w:tcW w:w="1332" w:type="dxa"/>
            <w:vAlign w:val="bottom"/>
          </w:tcPr>
          <w:p w:rsidR="00AC4B0C" w:rsidRPr="009B19BD" w:rsidRDefault="00AC4B0C" w:rsidP="009B19BD">
            <w:pPr>
              <w:spacing w:line="360" w:lineRule="auto"/>
              <w:rPr>
                <w:sz w:val="20"/>
                <w:szCs w:val="20"/>
              </w:rPr>
            </w:pPr>
            <w:r w:rsidRPr="009B19BD">
              <w:rPr>
                <w:sz w:val="20"/>
                <w:szCs w:val="20"/>
              </w:rPr>
              <w:t>63</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16</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1618</w:t>
            </w:r>
          </w:p>
        </w:tc>
        <w:tc>
          <w:tcPr>
            <w:tcW w:w="1401" w:type="dxa"/>
            <w:vAlign w:val="bottom"/>
          </w:tcPr>
          <w:p w:rsidR="00AC4B0C" w:rsidRPr="009B19BD" w:rsidRDefault="00AC4B0C" w:rsidP="009B19BD">
            <w:pPr>
              <w:spacing w:line="360" w:lineRule="auto"/>
              <w:rPr>
                <w:sz w:val="20"/>
                <w:szCs w:val="20"/>
              </w:rPr>
            </w:pPr>
            <w:r w:rsidRPr="009B19BD">
              <w:rPr>
                <w:sz w:val="20"/>
                <w:szCs w:val="20"/>
              </w:rPr>
              <w:t>93</w:t>
            </w:r>
          </w:p>
        </w:tc>
        <w:tc>
          <w:tcPr>
            <w:tcW w:w="1120" w:type="dxa"/>
            <w:vAlign w:val="bottom"/>
          </w:tcPr>
          <w:p w:rsidR="00AC4B0C" w:rsidRPr="009B19BD" w:rsidRDefault="00AC4B0C" w:rsidP="009B19BD">
            <w:pPr>
              <w:spacing w:line="360" w:lineRule="auto"/>
              <w:rPr>
                <w:sz w:val="20"/>
                <w:szCs w:val="20"/>
              </w:rPr>
            </w:pPr>
            <w:r w:rsidRPr="009B19BD">
              <w:rPr>
                <w:sz w:val="20"/>
                <w:szCs w:val="20"/>
              </w:rPr>
              <w:t>34</w:t>
            </w:r>
          </w:p>
        </w:tc>
        <w:tc>
          <w:tcPr>
            <w:tcW w:w="1980" w:type="dxa"/>
            <w:vAlign w:val="bottom"/>
          </w:tcPr>
          <w:p w:rsidR="00AC4B0C" w:rsidRPr="009B19BD" w:rsidRDefault="00AC4B0C" w:rsidP="009B19BD">
            <w:pPr>
              <w:spacing w:line="360" w:lineRule="auto"/>
              <w:rPr>
                <w:sz w:val="20"/>
                <w:szCs w:val="20"/>
              </w:rPr>
            </w:pPr>
            <w:r w:rsidRPr="009B19BD">
              <w:rPr>
                <w:sz w:val="20"/>
                <w:szCs w:val="20"/>
              </w:rPr>
              <w:t>7298</w:t>
            </w:r>
          </w:p>
        </w:tc>
        <w:tc>
          <w:tcPr>
            <w:tcW w:w="1332" w:type="dxa"/>
            <w:vAlign w:val="bottom"/>
          </w:tcPr>
          <w:p w:rsidR="00AC4B0C" w:rsidRPr="009B19BD" w:rsidRDefault="00AC4B0C" w:rsidP="009B19BD">
            <w:pPr>
              <w:spacing w:line="360" w:lineRule="auto"/>
              <w:rPr>
                <w:sz w:val="20"/>
                <w:szCs w:val="20"/>
              </w:rPr>
            </w:pPr>
            <w:r w:rsidRPr="009B19BD">
              <w:rPr>
                <w:sz w:val="20"/>
                <w:szCs w:val="20"/>
              </w:rPr>
              <w:t>650</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17</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1306</w:t>
            </w:r>
          </w:p>
        </w:tc>
        <w:tc>
          <w:tcPr>
            <w:tcW w:w="1401" w:type="dxa"/>
            <w:vAlign w:val="bottom"/>
          </w:tcPr>
          <w:p w:rsidR="00AC4B0C" w:rsidRPr="009B19BD" w:rsidRDefault="00AC4B0C" w:rsidP="009B19BD">
            <w:pPr>
              <w:spacing w:line="360" w:lineRule="auto"/>
              <w:rPr>
                <w:sz w:val="20"/>
                <w:szCs w:val="20"/>
              </w:rPr>
            </w:pPr>
            <w:r w:rsidRPr="009B19BD">
              <w:rPr>
                <w:sz w:val="20"/>
                <w:szCs w:val="20"/>
              </w:rPr>
              <w:t>329</w:t>
            </w:r>
          </w:p>
        </w:tc>
        <w:tc>
          <w:tcPr>
            <w:tcW w:w="1120" w:type="dxa"/>
            <w:vAlign w:val="bottom"/>
          </w:tcPr>
          <w:p w:rsidR="00AC4B0C" w:rsidRPr="009B19BD" w:rsidRDefault="00AC4B0C" w:rsidP="009B19BD">
            <w:pPr>
              <w:spacing w:line="360" w:lineRule="auto"/>
              <w:rPr>
                <w:sz w:val="20"/>
                <w:szCs w:val="20"/>
              </w:rPr>
            </w:pPr>
            <w:r w:rsidRPr="009B19BD">
              <w:rPr>
                <w:sz w:val="20"/>
                <w:szCs w:val="20"/>
              </w:rPr>
              <w:t>35</w:t>
            </w:r>
          </w:p>
        </w:tc>
        <w:tc>
          <w:tcPr>
            <w:tcW w:w="1980" w:type="dxa"/>
            <w:vAlign w:val="bottom"/>
          </w:tcPr>
          <w:p w:rsidR="00AC4B0C" w:rsidRPr="009B19BD" w:rsidRDefault="00AC4B0C" w:rsidP="009B19BD">
            <w:pPr>
              <w:spacing w:line="360" w:lineRule="auto"/>
              <w:rPr>
                <w:sz w:val="20"/>
                <w:szCs w:val="20"/>
              </w:rPr>
            </w:pPr>
            <w:r w:rsidRPr="009B19BD">
              <w:rPr>
                <w:sz w:val="20"/>
                <w:szCs w:val="20"/>
              </w:rPr>
              <w:t>4729</w:t>
            </w:r>
          </w:p>
        </w:tc>
        <w:tc>
          <w:tcPr>
            <w:tcW w:w="1332" w:type="dxa"/>
            <w:vAlign w:val="bottom"/>
          </w:tcPr>
          <w:p w:rsidR="00AC4B0C" w:rsidRPr="009B19BD" w:rsidRDefault="00AC4B0C" w:rsidP="009B19BD">
            <w:pPr>
              <w:spacing w:line="360" w:lineRule="auto"/>
              <w:rPr>
                <w:sz w:val="20"/>
                <w:szCs w:val="20"/>
              </w:rPr>
            </w:pPr>
            <w:r w:rsidRPr="009B19BD">
              <w:rPr>
                <w:sz w:val="20"/>
                <w:szCs w:val="20"/>
              </w:rPr>
              <w:t>538</w:t>
            </w:r>
          </w:p>
        </w:tc>
      </w:tr>
      <w:tr w:rsidR="00AC4B0C" w:rsidRPr="009B19BD">
        <w:trPr>
          <w:trHeight w:val="255"/>
        </w:trPr>
        <w:tc>
          <w:tcPr>
            <w:tcW w:w="1085" w:type="dxa"/>
            <w:noWrap/>
            <w:vAlign w:val="bottom"/>
          </w:tcPr>
          <w:p w:rsidR="00AC4B0C" w:rsidRPr="009B19BD" w:rsidRDefault="00AC4B0C" w:rsidP="009B19BD">
            <w:pPr>
              <w:spacing w:line="360" w:lineRule="auto"/>
              <w:rPr>
                <w:sz w:val="20"/>
                <w:szCs w:val="20"/>
              </w:rPr>
            </w:pPr>
            <w:r w:rsidRPr="009B19BD">
              <w:rPr>
                <w:sz w:val="20"/>
                <w:szCs w:val="20"/>
              </w:rPr>
              <w:t>18</w:t>
            </w:r>
          </w:p>
        </w:tc>
        <w:tc>
          <w:tcPr>
            <w:tcW w:w="2159" w:type="dxa"/>
            <w:noWrap/>
            <w:vAlign w:val="bottom"/>
          </w:tcPr>
          <w:p w:rsidR="00AC4B0C" w:rsidRPr="009B19BD" w:rsidRDefault="00AC4B0C" w:rsidP="009B19BD">
            <w:pPr>
              <w:spacing w:line="360" w:lineRule="auto"/>
              <w:rPr>
                <w:sz w:val="20"/>
                <w:szCs w:val="20"/>
              </w:rPr>
            </w:pPr>
            <w:r w:rsidRPr="009B19BD">
              <w:rPr>
                <w:sz w:val="20"/>
                <w:szCs w:val="20"/>
              </w:rPr>
              <w:t>1981</w:t>
            </w:r>
          </w:p>
        </w:tc>
        <w:tc>
          <w:tcPr>
            <w:tcW w:w="1401" w:type="dxa"/>
            <w:vAlign w:val="bottom"/>
          </w:tcPr>
          <w:p w:rsidR="00AC4B0C" w:rsidRPr="009B19BD" w:rsidRDefault="00AC4B0C" w:rsidP="009B19BD">
            <w:pPr>
              <w:spacing w:line="360" w:lineRule="auto"/>
              <w:rPr>
                <w:sz w:val="20"/>
                <w:szCs w:val="20"/>
              </w:rPr>
            </w:pPr>
            <w:r w:rsidRPr="009B19BD">
              <w:rPr>
                <w:sz w:val="20"/>
                <w:szCs w:val="20"/>
              </w:rPr>
              <w:t>451</w:t>
            </w:r>
          </w:p>
        </w:tc>
        <w:tc>
          <w:tcPr>
            <w:tcW w:w="1120" w:type="dxa"/>
            <w:vAlign w:val="bottom"/>
          </w:tcPr>
          <w:p w:rsidR="00AC4B0C" w:rsidRPr="009B19BD" w:rsidRDefault="00AC4B0C" w:rsidP="009B19BD">
            <w:pPr>
              <w:spacing w:line="360" w:lineRule="auto"/>
              <w:rPr>
                <w:sz w:val="20"/>
                <w:szCs w:val="20"/>
              </w:rPr>
            </w:pPr>
            <w:r w:rsidRPr="009B19BD">
              <w:rPr>
                <w:sz w:val="20"/>
                <w:szCs w:val="20"/>
              </w:rPr>
              <w:t>36</w:t>
            </w:r>
          </w:p>
        </w:tc>
        <w:tc>
          <w:tcPr>
            <w:tcW w:w="1980" w:type="dxa"/>
            <w:vAlign w:val="bottom"/>
          </w:tcPr>
          <w:p w:rsidR="00AC4B0C" w:rsidRPr="009B19BD" w:rsidRDefault="00AC4B0C" w:rsidP="009B19BD">
            <w:pPr>
              <w:spacing w:line="360" w:lineRule="auto"/>
              <w:rPr>
                <w:sz w:val="20"/>
                <w:szCs w:val="20"/>
              </w:rPr>
            </w:pPr>
            <w:r w:rsidRPr="009B19BD">
              <w:rPr>
                <w:sz w:val="20"/>
                <w:szCs w:val="20"/>
              </w:rPr>
              <w:t>7096</w:t>
            </w:r>
          </w:p>
        </w:tc>
        <w:tc>
          <w:tcPr>
            <w:tcW w:w="1332" w:type="dxa"/>
            <w:vAlign w:val="bottom"/>
          </w:tcPr>
          <w:p w:rsidR="00AC4B0C" w:rsidRPr="009B19BD" w:rsidRDefault="00AC4B0C" w:rsidP="009B19BD">
            <w:pPr>
              <w:spacing w:line="360" w:lineRule="auto"/>
              <w:rPr>
                <w:sz w:val="20"/>
                <w:szCs w:val="20"/>
              </w:rPr>
            </w:pPr>
            <w:r w:rsidRPr="009B19BD">
              <w:rPr>
                <w:sz w:val="20"/>
                <w:szCs w:val="20"/>
              </w:rPr>
              <w:t>175</w:t>
            </w:r>
          </w:p>
        </w:tc>
      </w:tr>
    </w:tbl>
    <w:p w:rsidR="00FD5029" w:rsidRPr="00E9413E" w:rsidRDefault="00FD5029" w:rsidP="00E9413E">
      <w:pPr>
        <w:spacing w:line="360" w:lineRule="auto"/>
        <w:ind w:firstLine="709"/>
        <w:jc w:val="both"/>
        <w:rPr>
          <w:sz w:val="28"/>
        </w:rPr>
      </w:pPr>
    </w:p>
    <w:p w:rsidR="001E25F1" w:rsidRPr="00E9413E" w:rsidRDefault="00FD5029" w:rsidP="00E9413E">
      <w:pPr>
        <w:spacing w:line="360" w:lineRule="auto"/>
        <w:ind w:firstLine="709"/>
        <w:jc w:val="both"/>
        <w:rPr>
          <w:sz w:val="28"/>
          <w:szCs w:val="28"/>
        </w:rPr>
      </w:pPr>
      <w:r w:rsidRPr="00E9413E">
        <w:rPr>
          <w:sz w:val="28"/>
          <w:szCs w:val="28"/>
        </w:rPr>
        <w:t xml:space="preserve">1) </w:t>
      </w:r>
      <w:r w:rsidR="00CF50A3" w:rsidRPr="00E9413E">
        <w:rPr>
          <w:sz w:val="28"/>
          <w:szCs w:val="28"/>
        </w:rPr>
        <w:t>Общая сумма вложений в ценные бумаги 116413 млн. руб.</w:t>
      </w:r>
    </w:p>
    <w:p w:rsidR="001F2344" w:rsidRPr="00E9413E" w:rsidRDefault="001F2344" w:rsidP="00E9413E">
      <w:pPr>
        <w:spacing w:line="360" w:lineRule="auto"/>
        <w:ind w:firstLine="709"/>
        <w:jc w:val="both"/>
        <w:rPr>
          <w:sz w:val="28"/>
          <w:szCs w:val="28"/>
        </w:rPr>
      </w:pPr>
      <w:r w:rsidRPr="00E9413E">
        <w:rPr>
          <w:sz w:val="28"/>
          <w:szCs w:val="28"/>
        </w:rPr>
        <w:t xml:space="preserve">Максимальное значение </w:t>
      </w:r>
      <w:r w:rsidR="00FA616C" w:rsidRPr="00E9413E">
        <w:rPr>
          <w:sz w:val="28"/>
          <w:szCs w:val="28"/>
          <w:lang w:val="en-US"/>
        </w:rPr>
        <w:t>x</w:t>
      </w:r>
      <w:r w:rsidR="00FA616C" w:rsidRPr="00E9413E">
        <w:rPr>
          <w:sz w:val="28"/>
          <w:szCs w:val="28"/>
          <w:vertAlign w:val="subscript"/>
          <w:lang w:val="en-US"/>
        </w:rPr>
        <w:t>max</w:t>
      </w:r>
      <w:r w:rsidR="00CF50A3" w:rsidRPr="00E9413E">
        <w:rPr>
          <w:sz w:val="28"/>
          <w:szCs w:val="28"/>
        </w:rPr>
        <w:t xml:space="preserve"> = 9087</w:t>
      </w:r>
    </w:p>
    <w:p w:rsidR="00FA616C" w:rsidRPr="00E9413E" w:rsidRDefault="00FA616C" w:rsidP="00E9413E">
      <w:pPr>
        <w:spacing w:line="360" w:lineRule="auto"/>
        <w:ind w:firstLine="709"/>
        <w:jc w:val="both"/>
        <w:rPr>
          <w:sz w:val="28"/>
          <w:szCs w:val="28"/>
        </w:rPr>
      </w:pPr>
      <w:r w:rsidRPr="00E9413E">
        <w:rPr>
          <w:sz w:val="28"/>
          <w:szCs w:val="28"/>
        </w:rPr>
        <w:t xml:space="preserve">Минимальное значение </w:t>
      </w:r>
      <w:r w:rsidRPr="00E9413E">
        <w:rPr>
          <w:sz w:val="28"/>
          <w:szCs w:val="28"/>
          <w:lang w:val="en-US"/>
        </w:rPr>
        <w:t>x</w:t>
      </w:r>
      <w:r w:rsidRPr="00E9413E">
        <w:rPr>
          <w:sz w:val="28"/>
          <w:szCs w:val="28"/>
          <w:vertAlign w:val="subscript"/>
          <w:lang w:val="en-US"/>
        </w:rPr>
        <w:t>min</w:t>
      </w:r>
      <w:r w:rsidRPr="00E9413E">
        <w:rPr>
          <w:sz w:val="28"/>
          <w:szCs w:val="28"/>
        </w:rPr>
        <w:t xml:space="preserve"> =</w:t>
      </w:r>
      <w:r w:rsidR="00CF50A3" w:rsidRPr="00E9413E">
        <w:rPr>
          <w:sz w:val="28"/>
          <w:szCs w:val="28"/>
        </w:rPr>
        <w:t xml:space="preserve"> 287</w:t>
      </w:r>
    </w:p>
    <w:p w:rsidR="001E25F1" w:rsidRPr="00E9413E" w:rsidRDefault="001E25F1" w:rsidP="00E9413E">
      <w:pPr>
        <w:spacing w:line="360" w:lineRule="auto"/>
        <w:ind w:firstLine="709"/>
        <w:jc w:val="both"/>
        <w:rPr>
          <w:sz w:val="28"/>
          <w:szCs w:val="28"/>
        </w:rPr>
      </w:pPr>
      <w:r w:rsidRPr="00E9413E">
        <w:rPr>
          <w:sz w:val="28"/>
          <w:szCs w:val="28"/>
        </w:rPr>
        <w:t xml:space="preserve">Размах вариации </w:t>
      </w:r>
      <w:r w:rsidRPr="00E9413E">
        <w:rPr>
          <w:sz w:val="28"/>
          <w:szCs w:val="28"/>
          <w:lang w:val="en-US"/>
        </w:rPr>
        <w:t>R</w:t>
      </w:r>
      <w:r w:rsidRPr="00E9413E">
        <w:rPr>
          <w:sz w:val="28"/>
          <w:szCs w:val="28"/>
        </w:rPr>
        <w:t xml:space="preserve"> = </w:t>
      </w:r>
      <w:r w:rsidRPr="00E9413E">
        <w:rPr>
          <w:sz w:val="28"/>
          <w:szCs w:val="28"/>
          <w:lang w:val="en-US"/>
        </w:rPr>
        <w:t>x</w:t>
      </w:r>
      <w:r w:rsidRPr="00E9413E">
        <w:rPr>
          <w:sz w:val="28"/>
          <w:szCs w:val="28"/>
          <w:vertAlign w:val="subscript"/>
          <w:lang w:val="en-US"/>
        </w:rPr>
        <w:t>max</w:t>
      </w:r>
      <w:r w:rsidRPr="00E9413E">
        <w:rPr>
          <w:sz w:val="28"/>
          <w:szCs w:val="28"/>
        </w:rPr>
        <w:t xml:space="preserve"> – </w:t>
      </w:r>
      <w:r w:rsidRPr="00E9413E">
        <w:rPr>
          <w:sz w:val="28"/>
          <w:szCs w:val="28"/>
          <w:lang w:val="en-US"/>
        </w:rPr>
        <w:t>x</w:t>
      </w:r>
      <w:r w:rsidRPr="00E9413E">
        <w:rPr>
          <w:sz w:val="28"/>
          <w:szCs w:val="28"/>
          <w:vertAlign w:val="subscript"/>
          <w:lang w:val="en-US"/>
        </w:rPr>
        <w:t>min</w:t>
      </w:r>
      <w:r w:rsidRPr="00E9413E">
        <w:rPr>
          <w:sz w:val="28"/>
          <w:szCs w:val="28"/>
        </w:rPr>
        <w:t xml:space="preserve"> = 9</w:t>
      </w:r>
      <w:r w:rsidR="00CF50A3" w:rsidRPr="00E9413E">
        <w:rPr>
          <w:sz w:val="28"/>
          <w:szCs w:val="28"/>
        </w:rPr>
        <w:t>087</w:t>
      </w:r>
      <w:r w:rsidRPr="00E9413E">
        <w:rPr>
          <w:sz w:val="28"/>
          <w:szCs w:val="28"/>
        </w:rPr>
        <w:t xml:space="preserve"> - </w:t>
      </w:r>
      <w:r w:rsidR="00CF50A3" w:rsidRPr="00E9413E">
        <w:rPr>
          <w:sz w:val="28"/>
          <w:szCs w:val="28"/>
        </w:rPr>
        <w:t>287</w:t>
      </w:r>
      <w:r w:rsidRPr="00E9413E">
        <w:rPr>
          <w:sz w:val="28"/>
          <w:szCs w:val="28"/>
        </w:rPr>
        <w:t xml:space="preserve"> = </w:t>
      </w:r>
      <w:r w:rsidR="00CF50A3" w:rsidRPr="00E9413E">
        <w:rPr>
          <w:sz w:val="28"/>
          <w:szCs w:val="28"/>
        </w:rPr>
        <w:t>880</w:t>
      </w:r>
      <w:r w:rsidRPr="00E9413E">
        <w:rPr>
          <w:sz w:val="28"/>
          <w:szCs w:val="28"/>
        </w:rPr>
        <w:t>0</w:t>
      </w:r>
    </w:p>
    <w:p w:rsidR="001E25F1" w:rsidRPr="00E9413E" w:rsidRDefault="001E25F1" w:rsidP="00E9413E">
      <w:pPr>
        <w:spacing w:line="360" w:lineRule="auto"/>
        <w:ind w:firstLine="709"/>
        <w:jc w:val="both"/>
        <w:rPr>
          <w:sz w:val="28"/>
          <w:szCs w:val="28"/>
        </w:rPr>
      </w:pPr>
      <w:r w:rsidRPr="00E9413E">
        <w:rPr>
          <w:sz w:val="28"/>
          <w:szCs w:val="28"/>
        </w:rPr>
        <w:t xml:space="preserve">Число групп </w:t>
      </w:r>
      <w:r w:rsidR="00CF50A3" w:rsidRPr="00E9413E">
        <w:rPr>
          <w:sz w:val="28"/>
          <w:szCs w:val="28"/>
        </w:rPr>
        <w:t xml:space="preserve">по условию задачи: </w:t>
      </w:r>
      <w:r w:rsidRPr="00E9413E">
        <w:rPr>
          <w:sz w:val="28"/>
          <w:szCs w:val="28"/>
          <w:lang w:val="en-US"/>
        </w:rPr>
        <w:t>n</w:t>
      </w:r>
      <w:r w:rsidR="00FA616C" w:rsidRPr="00E9413E">
        <w:rPr>
          <w:sz w:val="28"/>
          <w:szCs w:val="28"/>
        </w:rPr>
        <w:t>=</w:t>
      </w:r>
      <w:r w:rsidR="00CF50A3" w:rsidRPr="00E9413E">
        <w:rPr>
          <w:sz w:val="28"/>
          <w:szCs w:val="28"/>
        </w:rPr>
        <w:t xml:space="preserve"> 5 </w:t>
      </w:r>
    </w:p>
    <w:p w:rsidR="00646AA4" w:rsidRPr="00E9413E" w:rsidRDefault="001E25F1" w:rsidP="00E9413E">
      <w:pPr>
        <w:spacing w:line="360" w:lineRule="auto"/>
        <w:ind w:firstLine="709"/>
        <w:jc w:val="both"/>
        <w:rPr>
          <w:sz w:val="28"/>
          <w:szCs w:val="28"/>
        </w:rPr>
      </w:pPr>
      <w:r w:rsidRPr="00E9413E">
        <w:rPr>
          <w:sz w:val="28"/>
          <w:szCs w:val="28"/>
        </w:rPr>
        <w:t xml:space="preserve">Тогда величина интервала: </w:t>
      </w:r>
      <w:r w:rsidRPr="00E9413E">
        <w:rPr>
          <w:sz w:val="28"/>
          <w:szCs w:val="28"/>
          <w:lang w:val="en-US"/>
        </w:rPr>
        <w:t>h</w:t>
      </w:r>
      <w:r w:rsidRPr="00E9413E">
        <w:rPr>
          <w:sz w:val="28"/>
          <w:szCs w:val="28"/>
        </w:rPr>
        <w:t xml:space="preserve"> = </w:t>
      </w:r>
      <w:r w:rsidRPr="00E9413E">
        <w:rPr>
          <w:sz w:val="28"/>
          <w:szCs w:val="28"/>
          <w:lang w:val="en-US"/>
        </w:rPr>
        <w:t>R</w:t>
      </w:r>
      <w:r w:rsidRPr="00E9413E">
        <w:rPr>
          <w:sz w:val="28"/>
          <w:szCs w:val="28"/>
        </w:rPr>
        <w:t>/</w:t>
      </w:r>
      <w:r w:rsidRPr="00E9413E">
        <w:rPr>
          <w:sz w:val="28"/>
          <w:szCs w:val="28"/>
          <w:lang w:val="en-US"/>
        </w:rPr>
        <w:t>n</w:t>
      </w:r>
      <w:r w:rsidRPr="00E9413E">
        <w:rPr>
          <w:sz w:val="28"/>
          <w:szCs w:val="28"/>
        </w:rPr>
        <w:t xml:space="preserve"> = </w:t>
      </w:r>
      <w:r w:rsidR="00CF50A3" w:rsidRPr="00E9413E">
        <w:rPr>
          <w:sz w:val="28"/>
          <w:szCs w:val="28"/>
        </w:rPr>
        <w:t>8800</w:t>
      </w:r>
      <w:r w:rsidRPr="00E9413E">
        <w:rPr>
          <w:sz w:val="28"/>
          <w:szCs w:val="28"/>
        </w:rPr>
        <w:t>/</w:t>
      </w:r>
      <w:r w:rsidR="00CF50A3" w:rsidRPr="00E9413E">
        <w:rPr>
          <w:sz w:val="28"/>
          <w:szCs w:val="28"/>
        </w:rPr>
        <w:t>5 = 1760</w:t>
      </w:r>
    </w:p>
    <w:p w:rsidR="001E25F1" w:rsidRPr="00E9413E" w:rsidRDefault="001E25F1" w:rsidP="00E9413E">
      <w:pPr>
        <w:spacing w:line="360" w:lineRule="auto"/>
        <w:ind w:firstLine="709"/>
        <w:jc w:val="both"/>
        <w:rPr>
          <w:sz w:val="28"/>
          <w:szCs w:val="28"/>
        </w:rPr>
      </w:pPr>
      <w:r w:rsidRPr="00E9413E">
        <w:rPr>
          <w:sz w:val="28"/>
          <w:szCs w:val="28"/>
        </w:rPr>
        <w:t xml:space="preserve">Получаем </w:t>
      </w:r>
      <w:r w:rsidR="00CF50A3" w:rsidRPr="00E9413E">
        <w:rPr>
          <w:sz w:val="28"/>
          <w:szCs w:val="28"/>
        </w:rPr>
        <w:t>статистический</w:t>
      </w:r>
      <w:r w:rsidR="00E9413E">
        <w:rPr>
          <w:sz w:val="28"/>
          <w:szCs w:val="28"/>
        </w:rPr>
        <w:t xml:space="preserve"> </w:t>
      </w:r>
      <w:r w:rsidRPr="00E9413E">
        <w:rPr>
          <w:sz w:val="28"/>
          <w:szCs w:val="28"/>
        </w:rPr>
        <w:t xml:space="preserve">ряд распределения </w:t>
      </w:r>
      <w:r w:rsidR="00CF50A3" w:rsidRPr="00E9413E">
        <w:rPr>
          <w:sz w:val="28"/>
          <w:szCs w:val="28"/>
        </w:rPr>
        <w:t>банков</w:t>
      </w:r>
      <w:r w:rsidR="00E9413E">
        <w:rPr>
          <w:sz w:val="28"/>
          <w:szCs w:val="28"/>
        </w:rPr>
        <w:t xml:space="preserve"> </w:t>
      </w:r>
      <w:r w:rsidRPr="00E9413E">
        <w:rPr>
          <w:sz w:val="28"/>
          <w:szCs w:val="28"/>
        </w:rPr>
        <w:t xml:space="preserve">по </w:t>
      </w:r>
      <w:r w:rsidR="00CF50A3" w:rsidRPr="00E9413E">
        <w:rPr>
          <w:sz w:val="28"/>
          <w:szCs w:val="28"/>
        </w:rPr>
        <w:t>сумме вложений в ценные бумаги</w:t>
      </w:r>
      <w:r w:rsidRPr="00E9413E">
        <w:rPr>
          <w:sz w:val="28"/>
          <w:szCs w:val="28"/>
        </w:rPr>
        <w:t xml:space="preserve"> (табл.</w:t>
      </w:r>
      <w:r w:rsidR="001E2A8F" w:rsidRPr="00E9413E">
        <w:rPr>
          <w:sz w:val="28"/>
          <w:szCs w:val="28"/>
        </w:rPr>
        <w:t>2.</w:t>
      </w:r>
      <w:r w:rsidRPr="00E9413E">
        <w:rPr>
          <w:sz w:val="28"/>
          <w:szCs w:val="28"/>
        </w:rPr>
        <w:t>2).</w:t>
      </w:r>
    </w:p>
    <w:p w:rsidR="009B19BD" w:rsidRDefault="009B19BD" w:rsidP="00E9413E">
      <w:pPr>
        <w:spacing w:line="360" w:lineRule="auto"/>
        <w:ind w:firstLine="709"/>
        <w:jc w:val="both"/>
        <w:rPr>
          <w:sz w:val="28"/>
          <w:szCs w:val="28"/>
        </w:rPr>
      </w:pPr>
    </w:p>
    <w:p w:rsidR="001E25F1" w:rsidRPr="00E9413E" w:rsidRDefault="001E25F1" w:rsidP="00E9413E">
      <w:pPr>
        <w:spacing w:line="360" w:lineRule="auto"/>
        <w:ind w:firstLine="709"/>
        <w:jc w:val="both"/>
        <w:rPr>
          <w:sz w:val="28"/>
          <w:szCs w:val="28"/>
        </w:rPr>
      </w:pPr>
      <w:r w:rsidRPr="00E9413E">
        <w:rPr>
          <w:sz w:val="28"/>
          <w:szCs w:val="28"/>
        </w:rPr>
        <w:t xml:space="preserve">Таблица </w:t>
      </w:r>
      <w:r w:rsidR="001E2A8F" w:rsidRPr="00E9413E">
        <w:rPr>
          <w:sz w:val="28"/>
          <w:szCs w:val="28"/>
        </w:rPr>
        <w:t>2.</w:t>
      </w:r>
      <w:r w:rsidRPr="00E9413E">
        <w:rPr>
          <w:sz w:val="28"/>
          <w:szCs w:val="28"/>
        </w:rPr>
        <w:t xml:space="preserve">2 – Распределение </w:t>
      </w:r>
      <w:r w:rsidR="00CF50A3" w:rsidRPr="00E9413E">
        <w:rPr>
          <w:sz w:val="28"/>
          <w:szCs w:val="28"/>
        </w:rPr>
        <w:t>банков по сумме вложений в ценные бумаги</w:t>
      </w:r>
    </w:p>
    <w:tbl>
      <w:tblPr>
        <w:tblW w:w="9072" w:type="dxa"/>
        <w:jc w:val="center"/>
        <w:tblLook w:val="0000" w:firstRow="0" w:lastRow="0" w:firstColumn="0" w:lastColumn="0" w:noHBand="0" w:noVBand="0"/>
      </w:tblPr>
      <w:tblGrid>
        <w:gridCol w:w="2345"/>
        <w:gridCol w:w="1150"/>
        <w:gridCol w:w="1245"/>
        <w:gridCol w:w="1380"/>
        <w:gridCol w:w="2275"/>
        <w:gridCol w:w="1860"/>
      </w:tblGrid>
      <w:tr w:rsidR="00FD5029" w:rsidRPr="00E9413E" w:rsidTr="009B19BD">
        <w:trPr>
          <w:trHeight w:val="255"/>
          <w:jc w:val="center"/>
        </w:trPr>
        <w:tc>
          <w:tcPr>
            <w:tcW w:w="2345" w:type="dxa"/>
            <w:vMerge w:val="restart"/>
            <w:tcBorders>
              <w:top w:val="single" w:sz="4" w:space="0" w:color="auto"/>
              <w:left w:val="single" w:sz="4" w:space="0" w:color="auto"/>
              <w:bottom w:val="single" w:sz="4" w:space="0" w:color="auto"/>
              <w:right w:val="single" w:sz="4" w:space="0" w:color="auto"/>
            </w:tcBorders>
            <w:vAlign w:val="center"/>
          </w:tcPr>
          <w:p w:rsidR="00FD5029" w:rsidRPr="00E9413E" w:rsidRDefault="00FD5029" w:rsidP="009B19BD">
            <w:pPr>
              <w:pStyle w:val="21"/>
            </w:pPr>
            <w:r w:rsidRPr="00E9413E">
              <w:t>Группа банков по вложениям в ценные бумаги, млн. руб.</w:t>
            </w:r>
          </w:p>
        </w:tc>
        <w:tc>
          <w:tcPr>
            <w:tcW w:w="2395" w:type="dxa"/>
            <w:gridSpan w:val="2"/>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Число банков</w:t>
            </w:r>
          </w:p>
        </w:tc>
        <w:tc>
          <w:tcPr>
            <w:tcW w:w="1205" w:type="dxa"/>
            <w:vMerge w:val="restart"/>
            <w:tcBorders>
              <w:top w:val="single" w:sz="4" w:space="0" w:color="auto"/>
              <w:left w:val="nil"/>
              <w:right w:val="single" w:sz="4" w:space="0" w:color="auto"/>
            </w:tcBorders>
            <w:vAlign w:val="center"/>
          </w:tcPr>
          <w:p w:rsidR="00FD5029" w:rsidRPr="00E9413E" w:rsidRDefault="00FD5029" w:rsidP="009B19BD">
            <w:pPr>
              <w:pStyle w:val="21"/>
            </w:pPr>
            <w:r w:rsidRPr="00E9413E">
              <w:t>Накопленные частоты</w:t>
            </w:r>
          </w:p>
        </w:tc>
        <w:tc>
          <w:tcPr>
            <w:tcW w:w="4135" w:type="dxa"/>
            <w:gridSpan w:val="2"/>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общая сумма вложений в ценные бумаги</w:t>
            </w:r>
          </w:p>
        </w:tc>
      </w:tr>
      <w:tr w:rsidR="00FD5029" w:rsidRPr="00E9413E" w:rsidTr="009B19BD">
        <w:trPr>
          <w:trHeight w:val="510"/>
          <w:jc w:val="center"/>
        </w:trPr>
        <w:tc>
          <w:tcPr>
            <w:tcW w:w="2345" w:type="dxa"/>
            <w:vMerge/>
            <w:tcBorders>
              <w:top w:val="single" w:sz="4" w:space="0" w:color="auto"/>
              <w:left w:val="single" w:sz="4" w:space="0" w:color="auto"/>
              <w:bottom w:val="single" w:sz="4" w:space="0" w:color="auto"/>
              <w:right w:val="single" w:sz="4" w:space="0" w:color="auto"/>
            </w:tcBorders>
            <w:vAlign w:val="center"/>
          </w:tcPr>
          <w:p w:rsidR="00FD5029" w:rsidRPr="00E9413E" w:rsidRDefault="00FD5029" w:rsidP="009B19BD">
            <w:pPr>
              <w:pStyle w:val="21"/>
            </w:pPr>
          </w:p>
        </w:tc>
        <w:tc>
          <w:tcPr>
            <w:tcW w:w="1150" w:type="dxa"/>
            <w:tcBorders>
              <w:top w:val="nil"/>
              <w:left w:val="nil"/>
              <w:bottom w:val="single" w:sz="4" w:space="0" w:color="auto"/>
              <w:right w:val="single" w:sz="4" w:space="0" w:color="auto"/>
            </w:tcBorders>
            <w:vAlign w:val="center"/>
          </w:tcPr>
          <w:p w:rsidR="00FD5029" w:rsidRPr="00E9413E" w:rsidRDefault="00FD5029" w:rsidP="009B19BD">
            <w:pPr>
              <w:pStyle w:val="21"/>
            </w:pPr>
            <w:r w:rsidRPr="00E9413E">
              <w:t>всего</w:t>
            </w:r>
          </w:p>
        </w:tc>
        <w:tc>
          <w:tcPr>
            <w:tcW w:w="1245" w:type="dxa"/>
            <w:tcBorders>
              <w:top w:val="nil"/>
              <w:left w:val="nil"/>
              <w:bottom w:val="single" w:sz="4" w:space="0" w:color="auto"/>
              <w:right w:val="single" w:sz="4" w:space="0" w:color="auto"/>
            </w:tcBorders>
            <w:vAlign w:val="center"/>
          </w:tcPr>
          <w:p w:rsidR="00FD5029" w:rsidRPr="00E9413E" w:rsidRDefault="00FD5029" w:rsidP="009B19BD">
            <w:pPr>
              <w:pStyle w:val="21"/>
            </w:pPr>
            <w:r w:rsidRPr="00E9413E">
              <w:t>в % к итогу</w:t>
            </w:r>
          </w:p>
        </w:tc>
        <w:tc>
          <w:tcPr>
            <w:tcW w:w="1205" w:type="dxa"/>
            <w:vMerge/>
            <w:tcBorders>
              <w:left w:val="nil"/>
              <w:bottom w:val="single" w:sz="4" w:space="0" w:color="auto"/>
              <w:right w:val="single" w:sz="4" w:space="0" w:color="auto"/>
            </w:tcBorders>
            <w:vAlign w:val="center"/>
          </w:tcPr>
          <w:p w:rsidR="00FD5029" w:rsidRPr="00E9413E" w:rsidRDefault="00FD5029" w:rsidP="009B19BD">
            <w:pPr>
              <w:pStyle w:val="21"/>
            </w:pPr>
          </w:p>
        </w:tc>
        <w:tc>
          <w:tcPr>
            <w:tcW w:w="2275" w:type="dxa"/>
            <w:tcBorders>
              <w:top w:val="nil"/>
              <w:left w:val="nil"/>
              <w:bottom w:val="single" w:sz="4" w:space="0" w:color="auto"/>
              <w:right w:val="single" w:sz="4" w:space="0" w:color="auto"/>
            </w:tcBorders>
            <w:vAlign w:val="center"/>
          </w:tcPr>
          <w:p w:rsidR="00FD5029" w:rsidRPr="00E9413E" w:rsidRDefault="00FD5029" w:rsidP="009B19BD">
            <w:pPr>
              <w:pStyle w:val="21"/>
            </w:pPr>
            <w:r w:rsidRPr="00E9413E">
              <w:t>Всего, млн. руб.</w:t>
            </w:r>
          </w:p>
        </w:tc>
        <w:tc>
          <w:tcPr>
            <w:tcW w:w="1860" w:type="dxa"/>
            <w:tcBorders>
              <w:top w:val="nil"/>
              <w:left w:val="nil"/>
              <w:bottom w:val="single" w:sz="4" w:space="0" w:color="auto"/>
              <w:right w:val="single" w:sz="4" w:space="0" w:color="auto"/>
            </w:tcBorders>
            <w:vAlign w:val="center"/>
          </w:tcPr>
          <w:p w:rsidR="00FD5029" w:rsidRPr="00E9413E" w:rsidRDefault="00FD5029" w:rsidP="009B19BD">
            <w:pPr>
              <w:pStyle w:val="21"/>
            </w:pPr>
            <w:r w:rsidRPr="00E9413E">
              <w:t>в % к итогу</w:t>
            </w:r>
          </w:p>
        </w:tc>
      </w:tr>
      <w:tr w:rsidR="00FD5029" w:rsidRPr="00E9413E" w:rsidTr="009B19BD">
        <w:trPr>
          <w:trHeight w:val="255"/>
          <w:jc w:val="center"/>
        </w:trPr>
        <w:tc>
          <w:tcPr>
            <w:tcW w:w="2345" w:type="dxa"/>
            <w:tcBorders>
              <w:top w:val="single" w:sz="4" w:space="0" w:color="auto"/>
              <w:left w:val="single" w:sz="4" w:space="0" w:color="auto"/>
              <w:bottom w:val="single" w:sz="4" w:space="0" w:color="auto"/>
              <w:right w:val="single" w:sz="4" w:space="0" w:color="auto"/>
            </w:tcBorders>
            <w:noWrap/>
            <w:vAlign w:val="bottom"/>
          </w:tcPr>
          <w:p w:rsidR="00FD5029" w:rsidRPr="00E9413E" w:rsidRDefault="00FD5029" w:rsidP="009B19BD">
            <w:pPr>
              <w:pStyle w:val="21"/>
            </w:pPr>
            <w:r w:rsidRPr="00E9413E">
              <w:t>287-2047</w:t>
            </w:r>
          </w:p>
        </w:tc>
        <w:tc>
          <w:tcPr>
            <w:tcW w:w="1150"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10</w:t>
            </w:r>
          </w:p>
        </w:tc>
        <w:tc>
          <w:tcPr>
            <w:tcW w:w="1245" w:type="dxa"/>
            <w:tcBorders>
              <w:top w:val="single" w:sz="4" w:space="0" w:color="auto"/>
              <w:left w:val="nil"/>
              <w:bottom w:val="single" w:sz="4" w:space="0" w:color="auto"/>
              <w:right w:val="single" w:sz="4" w:space="0" w:color="auto"/>
            </w:tcBorders>
            <w:vAlign w:val="bottom"/>
          </w:tcPr>
          <w:p w:rsidR="00FD5029" w:rsidRPr="00E9413E" w:rsidRDefault="00FD5029" w:rsidP="009B19BD">
            <w:pPr>
              <w:pStyle w:val="21"/>
            </w:pPr>
            <w:r w:rsidRPr="00E9413E">
              <w:t>27,8%</w:t>
            </w:r>
          </w:p>
        </w:tc>
        <w:tc>
          <w:tcPr>
            <w:tcW w:w="120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10</w:t>
            </w:r>
          </w:p>
        </w:tc>
        <w:tc>
          <w:tcPr>
            <w:tcW w:w="227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15041</w:t>
            </w:r>
          </w:p>
        </w:tc>
        <w:tc>
          <w:tcPr>
            <w:tcW w:w="1860"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12,9%</w:t>
            </w:r>
          </w:p>
        </w:tc>
      </w:tr>
      <w:tr w:rsidR="00FD5029" w:rsidRPr="00E9413E" w:rsidTr="009B19BD">
        <w:trPr>
          <w:trHeight w:val="255"/>
          <w:jc w:val="center"/>
        </w:trPr>
        <w:tc>
          <w:tcPr>
            <w:tcW w:w="2345" w:type="dxa"/>
            <w:tcBorders>
              <w:top w:val="single" w:sz="4" w:space="0" w:color="auto"/>
              <w:left w:val="single" w:sz="4" w:space="0" w:color="auto"/>
              <w:bottom w:val="single" w:sz="4" w:space="0" w:color="auto"/>
              <w:right w:val="single" w:sz="4" w:space="0" w:color="auto"/>
            </w:tcBorders>
            <w:noWrap/>
            <w:vAlign w:val="bottom"/>
          </w:tcPr>
          <w:p w:rsidR="00FD5029" w:rsidRPr="00E9413E" w:rsidRDefault="00FD5029" w:rsidP="009B19BD">
            <w:pPr>
              <w:pStyle w:val="21"/>
            </w:pPr>
            <w:r w:rsidRPr="00E9413E">
              <w:t>2047-3807</w:t>
            </w:r>
          </w:p>
        </w:tc>
        <w:tc>
          <w:tcPr>
            <w:tcW w:w="1150"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14</w:t>
            </w:r>
          </w:p>
        </w:tc>
        <w:tc>
          <w:tcPr>
            <w:tcW w:w="1245" w:type="dxa"/>
            <w:tcBorders>
              <w:top w:val="single" w:sz="4" w:space="0" w:color="auto"/>
              <w:left w:val="nil"/>
              <w:bottom w:val="single" w:sz="4" w:space="0" w:color="auto"/>
              <w:right w:val="single" w:sz="4" w:space="0" w:color="auto"/>
            </w:tcBorders>
            <w:vAlign w:val="bottom"/>
          </w:tcPr>
          <w:p w:rsidR="00FD5029" w:rsidRPr="00E9413E" w:rsidRDefault="00FD5029" w:rsidP="009B19BD">
            <w:pPr>
              <w:pStyle w:val="21"/>
            </w:pPr>
            <w:r w:rsidRPr="00E9413E">
              <w:t>38,9%</w:t>
            </w:r>
          </w:p>
        </w:tc>
        <w:tc>
          <w:tcPr>
            <w:tcW w:w="120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24</w:t>
            </w:r>
          </w:p>
        </w:tc>
        <w:tc>
          <w:tcPr>
            <w:tcW w:w="227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32205</w:t>
            </w:r>
          </w:p>
        </w:tc>
        <w:tc>
          <w:tcPr>
            <w:tcW w:w="1860"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27,7%</w:t>
            </w:r>
          </w:p>
        </w:tc>
      </w:tr>
      <w:tr w:rsidR="00FD5029" w:rsidRPr="00E9413E" w:rsidTr="009B19BD">
        <w:trPr>
          <w:trHeight w:val="255"/>
          <w:jc w:val="center"/>
        </w:trPr>
        <w:tc>
          <w:tcPr>
            <w:tcW w:w="2345" w:type="dxa"/>
            <w:tcBorders>
              <w:top w:val="single" w:sz="4" w:space="0" w:color="auto"/>
              <w:left w:val="single" w:sz="4" w:space="0" w:color="auto"/>
              <w:bottom w:val="single" w:sz="4" w:space="0" w:color="auto"/>
              <w:right w:val="single" w:sz="4" w:space="0" w:color="auto"/>
            </w:tcBorders>
            <w:noWrap/>
            <w:vAlign w:val="bottom"/>
          </w:tcPr>
          <w:p w:rsidR="00FD5029" w:rsidRPr="00E9413E" w:rsidRDefault="00FD5029" w:rsidP="009B19BD">
            <w:pPr>
              <w:pStyle w:val="21"/>
            </w:pPr>
            <w:r w:rsidRPr="00E9413E">
              <w:t>3807-5567</w:t>
            </w:r>
          </w:p>
        </w:tc>
        <w:tc>
          <w:tcPr>
            <w:tcW w:w="1150"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7</w:t>
            </w:r>
          </w:p>
        </w:tc>
        <w:tc>
          <w:tcPr>
            <w:tcW w:w="1245" w:type="dxa"/>
            <w:tcBorders>
              <w:top w:val="single" w:sz="4" w:space="0" w:color="auto"/>
              <w:left w:val="nil"/>
              <w:bottom w:val="single" w:sz="4" w:space="0" w:color="auto"/>
              <w:right w:val="single" w:sz="4" w:space="0" w:color="auto"/>
            </w:tcBorders>
            <w:vAlign w:val="bottom"/>
          </w:tcPr>
          <w:p w:rsidR="00FD5029" w:rsidRPr="00E9413E" w:rsidRDefault="00FD5029" w:rsidP="009B19BD">
            <w:pPr>
              <w:pStyle w:val="21"/>
            </w:pPr>
            <w:r w:rsidRPr="00E9413E">
              <w:t>19,4%</w:t>
            </w:r>
          </w:p>
        </w:tc>
        <w:tc>
          <w:tcPr>
            <w:tcW w:w="120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31</w:t>
            </w:r>
          </w:p>
        </w:tc>
        <w:tc>
          <w:tcPr>
            <w:tcW w:w="227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30346</w:t>
            </w:r>
          </w:p>
        </w:tc>
        <w:tc>
          <w:tcPr>
            <w:tcW w:w="1860"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26,1%</w:t>
            </w:r>
          </w:p>
        </w:tc>
      </w:tr>
      <w:tr w:rsidR="00FD5029" w:rsidRPr="00E9413E" w:rsidTr="009B19BD">
        <w:trPr>
          <w:trHeight w:val="255"/>
          <w:jc w:val="center"/>
        </w:trPr>
        <w:tc>
          <w:tcPr>
            <w:tcW w:w="2345" w:type="dxa"/>
            <w:tcBorders>
              <w:top w:val="single" w:sz="4" w:space="0" w:color="auto"/>
              <w:left w:val="single" w:sz="4" w:space="0" w:color="auto"/>
              <w:bottom w:val="single" w:sz="4" w:space="0" w:color="auto"/>
              <w:right w:val="single" w:sz="4" w:space="0" w:color="auto"/>
            </w:tcBorders>
            <w:noWrap/>
            <w:vAlign w:val="bottom"/>
          </w:tcPr>
          <w:p w:rsidR="00FD5029" w:rsidRPr="00E9413E" w:rsidRDefault="00FD5029" w:rsidP="009B19BD">
            <w:pPr>
              <w:pStyle w:val="21"/>
            </w:pPr>
            <w:r w:rsidRPr="00E9413E">
              <w:t>5567-7327</w:t>
            </w:r>
          </w:p>
        </w:tc>
        <w:tc>
          <w:tcPr>
            <w:tcW w:w="1150" w:type="dxa"/>
            <w:tcBorders>
              <w:top w:val="single" w:sz="4" w:space="0" w:color="auto"/>
              <w:left w:val="nil"/>
              <w:bottom w:val="single" w:sz="4" w:space="0" w:color="auto"/>
              <w:right w:val="single" w:sz="4" w:space="0" w:color="auto"/>
            </w:tcBorders>
            <w:noWrap/>
            <w:vAlign w:val="bottom"/>
          </w:tcPr>
          <w:p w:rsidR="00FD5029" w:rsidRPr="00E9413E" w:rsidRDefault="00172587" w:rsidP="009B19BD">
            <w:pPr>
              <w:pStyle w:val="21"/>
            </w:pPr>
            <w:r w:rsidRPr="00E9413E">
              <w:t>3</w:t>
            </w:r>
          </w:p>
        </w:tc>
        <w:tc>
          <w:tcPr>
            <w:tcW w:w="1245" w:type="dxa"/>
            <w:tcBorders>
              <w:top w:val="single" w:sz="4" w:space="0" w:color="auto"/>
              <w:left w:val="nil"/>
              <w:bottom w:val="single" w:sz="4" w:space="0" w:color="auto"/>
              <w:right w:val="single" w:sz="4" w:space="0" w:color="auto"/>
            </w:tcBorders>
            <w:vAlign w:val="bottom"/>
          </w:tcPr>
          <w:p w:rsidR="00FD5029" w:rsidRPr="00E9413E" w:rsidRDefault="00FD5029" w:rsidP="009B19BD">
            <w:pPr>
              <w:pStyle w:val="21"/>
            </w:pPr>
            <w:r w:rsidRPr="00E9413E">
              <w:t>8,3%</w:t>
            </w:r>
          </w:p>
        </w:tc>
        <w:tc>
          <w:tcPr>
            <w:tcW w:w="120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3</w:t>
            </w:r>
            <w:r w:rsidR="00172587" w:rsidRPr="00E9413E">
              <w:t>4</w:t>
            </w:r>
          </w:p>
        </w:tc>
        <w:tc>
          <w:tcPr>
            <w:tcW w:w="227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21718</w:t>
            </w:r>
          </w:p>
        </w:tc>
        <w:tc>
          <w:tcPr>
            <w:tcW w:w="1860"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18,7%</w:t>
            </w:r>
          </w:p>
        </w:tc>
      </w:tr>
      <w:tr w:rsidR="00FD5029" w:rsidRPr="00E9413E" w:rsidTr="009B19BD">
        <w:trPr>
          <w:trHeight w:val="255"/>
          <w:jc w:val="center"/>
        </w:trPr>
        <w:tc>
          <w:tcPr>
            <w:tcW w:w="2345" w:type="dxa"/>
            <w:tcBorders>
              <w:top w:val="single" w:sz="4" w:space="0" w:color="auto"/>
              <w:left w:val="single" w:sz="4" w:space="0" w:color="auto"/>
              <w:bottom w:val="single" w:sz="4" w:space="0" w:color="auto"/>
              <w:right w:val="single" w:sz="4" w:space="0" w:color="auto"/>
            </w:tcBorders>
            <w:noWrap/>
            <w:vAlign w:val="bottom"/>
          </w:tcPr>
          <w:p w:rsidR="00FD5029" w:rsidRPr="00E9413E" w:rsidRDefault="00FD5029" w:rsidP="009B19BD">
            <w:pPr>
              <w:pStyle w:val="21"/>
            </w:pPr>
            <w:r w:rsidRPr="00E9413E">
              <w:t>7327-9087</w:t>
            </w:r>
          </w:p>
        </w:tc>
        <w:tc>
          <w:tcPr>
            <w:tcW w:w="1150" w:type="dxa"/>
            <w:tcBorders>
              <w:top w:val="single" w:sz="4" w:space="0" w:color="auto"/>
              <w:left w:val="nil"/>
              <w:bottom w:val="single" w:sz="4" w:space="0" w:color="auto"/>
              <w:right w:val="single" w:sz="4" w:space="0" w:color="auto"/>
            </w:tcBorders>
            <w:noWrap/>
            <w:vAlign w:val="bottom"/>
          </w:tcPr>
          <w:p w:rsidR="00FD5029" w:rsidRPr="00E9413E" w:rsidRDefault="00172587" w:rsidP="009B19BD">
            <w:pPr>
              <w:pStyle w:val="21"/>
            </w:pPr>
            <w:r w:rsidRPr="00E9413E">
              <w:t>2</w:t>
            </w:r>
          </w:p>
        </w:tc>
        <w:tc>
          <w:tcPr>
            <w:tcW w:w="1245" w:type="dxa"/>
            <w:tcBorders>
              <w:top w:val="single" w:sz="4" w:space="0" w:color="auto"/>
              <w:left w:val="nil"/>
              <w:bottom w:val="single" w:sz="4" w:space="0" w:color="auto"/>
              <w:right w:val="single" w:sz="4" w:space="0" w:color="auto"/>
            </w:tcBorders>
            <w:vAlign w:val="bottom"/>
          </w:tcPr>
          <w:p w:rsidR="00FD5029" w:rsidRPr="00E9413E" w:rsidRDefault="00FD5029" w:rsidP="009B19BD">
            <w:pPr>
              <w:pStyle w:val="21"/>
            </w:pPr>
            <w:r w:rsidRPr="00E9413E">
              <w:t>5,6%</w:t>
            </w:r>
          </w:p>
        </w:tc>
        <w:tc>
          <w:tcPr>
            <w:tcW w:w="120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36</w:t>
            </w:r>
          </w:p>
        </w:tc>
        <w:tc>
          <w:tcPr>
            <w:tcW w:w="227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17103</w:t>
            </w:r>
          </w:p>
        </w:tc>
        <w:tc>
          <w:tcPr>
            <w:tcW w:w="1860"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14,7%</w:t>
            </w:r>
          </w:p>
        </w:tc>
      </w:tr>
      <w:tr w:rsidR="00FD5029" w:rsidRPr="00E9413E" w:rsidTr="009B19BD">
        <w:trPr>
          <w:trHeight w:val="255"/>
          <w:jc w:val="center"/>
        </w:trPr>
        <w:tc>
          <w:tcPr>
            <w:tcW w:w="2345" w:type="dxa"/>
            <w:tcBorders>
              <w:top w:val="single" w:sz="4" w:space="0" w:color="auto"/>
              <w:left w:val="single" w:sz="4" w:space="0" w:color="auto"/>
              <w:bottom w:val="single" w:sz="4" w:space="0" w:color="auto"/>
              <w:right w:val="single" w:sz="4" w:space="0" w:color="auto"/>
            </w:tcBorders>
            <w:noWrap/>
            <w:vAlign w:val="bottom"/>
          </w:tcPr>
          <w:p w:rsidR="00FD5029" w:rsidRPr="00E9413E" w:rsidRDefault="00FD5029" w:rsidP="009B19BD">
            <w:pPr>
              <w:pStyle w:val="21"/>
            </w:pPr>
            <w:r w:rsidRPr="00E9413E">
              <w:t>итого</w:t>
            </w:r>
          </w:p>
        </w:tc>
        <w:tc>
          <w:tcPr>
            <w:tcW w:w="1150"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36</w:t>
            </w:r>
          </w:p>
        </w:tc>
        <w:tc>
          <w:tcPr>
            <w:tcW w:w="1245" w:type="dxa"/>
            <w:tcBorders>
              <w:top w:val="single" w:sz="4" w:space="0" w:color="auto"/>
              <w:left w:val="nil"/>
              <w:bottom w:val="single" w:sz="4" w:space="0" w:color="auto"/>
              <w:right w:val="single" w:sz="4" w:space="0" w:color="auto"/>
            </w:tcBorders>
            <w:vAlign w:val="bottom"/>
          </w:tcPr>
          <w:p w:rsidR="00FD5029" w:rsidRPr="00E9413E" w:rsidRDefault="00FD5029" w:rsidP="009B19BD">
            <w:pPr>
              <w:pStyle w:val="21"/>
            </w:pPr>
            <w:r w:rsidRPr="00E9413E">
              <w:t>100,0%</w:t>
            </w:r>
          </w:p>
        </w:tc>
        <w:tc>
          <w:tcPr>
            <w:tcW w:w="120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p>
        </w:tc>
        <w:tc>
          <w:tcPr>
            <w:tcW w:w="2275"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116413</w:t>
            </w:r>
          </w:p>
        </w:tc>
        <w:tc>
          <w:tcPr>
            <w:tcW w:w="1860" w:type="dxa"/>
            <w:tcBorders>
              <w:top w:val="single" w:sz="4" w:space="0" w:color="auto"/>
              <w:left w:val="nil"/>
              <w:bottom w:val="single" w:sz="4" w:space="0" w:color="auto"/>
              <w:right w:val="single" w:sz="4" w:space="0" w:color="auto"/>
            </w:tcBorders>
            <w:noWrap/>
            <w:vAlign w:val="bottom"/>
          </w:tcPr>
          <w:p w:rsidR="00FD5029" w:rsidRPr="00E9413E" w:rsidRDefault="00FD5029" w:rsidP="009B19BD">
            <w:pPr>
              <w:pStyle w:val="21"/>
            </w:pPr>
            <w:r w:rsidRPr="00E9413E">
              <w:t>100,0%</w:t>
            </w:r>
          </w:p>
        </w:tc>
      </w:tr>
    </w:tbl>
    <w:p w:rsidR="001E25F1" w:rsidRPr="00E9413E" w:rsidRDefault="001E25F1" w:rsidP="00E9413E">
      <w:pPr>
        <w:spacing w:line="360" w:lineRule="auto"/>
        <w:ind w:firstLine="709"/>
        <w:jc w:val="both"/>
        <w:rPr>
          <w:sz w:val="28"/>
        </w:rPr>
      </w:pPr>
    </w:p>
    <w:p w:rsidR="00FD5029" w:rsidRPr="00E9413E" w:rsidRDefault="00FD5029" w:rsidP="00E9413E">
      <w:pPr>
        <w:spacing w:line="360" w:lineRule="auto"/>
        <w:ind w:firstLine="709"/>
        <w:jc w:val="both"/>
        <w:rPr>
          <w:sz w:val="28"/>
          <w:szCs w:val="28"/>
        </w:rPr>
      </w:pPr>
      <w:r w:rsidRPr="00E9413E">
        <w:rPr>
          <w:sz w:val="28"/>
          <w:szCs w:val="28"/>
        </w:rPr>
        <w:t>2) Графики полученного ряда распределения.</w:t>
      </w:r>
    </w:p>
    <w:p w:rsidR="009B19BD" w:rsidRDefault="009B19BD" w:rsidP="00E9413E">
      <w:pPr>
        <w:spacing w:line="360" w:lineRule="auto"/>
        <w:ind w:firstLine="709"/>
        <w:jc w:val="both"/>
        <w:rPr>
          <w:sz w:val="28"/>
          <w:szCs w:val="28"/>
        </w:rPr>
      </w:pPr>
    </w:p>
    <w:p w:rsidR="001E25F1" w:rsidRPr="00E9413E" w:rsidRDefault="009B19BD" w:rsidP="00E9413E">
      <w:pPr>
        <w:spacing w:line="360" w:lineRule="auto"/>
        <w:ind w:firstLine="709"/>
        <w:jc w:val="both"/>
        <w:rPr>
          <w:sz w:val="28"/>
          <w:szCs w:val="28"/>
        </w:rPr>
      </w:pPr>
      <w:r>
        <w:rPr>
          <w:sz w:val="28"/>
          <w:szCs w:val="28"/>
        </w:rPr>
        <w:br w:type="page"/>
      </w:r>
      <w:r w:rsidR="001E25F1" w:rsidRPr="00E9413E">
        <w:rPr>
          <w:sz w:val="28"/>
          <w:szCs w:val="28"/>
        </w:rPr>
        <w:t xml:space="preserve">Гистограмма распределения </w:t>
      </w:r>
    </w:p>
    <w:p w:rsidR="001E25F1" w:rsidRPr="00E9413E" w:rsidRDefault="001D6B64" w:rsidP="00E9413E">
      <w:pPr>
        <w:spacing w:line="360" w:lineRule="auto"/>
        <w:ind w:firstLine="709"/>
        <w:jc w:val="both"/>
        <w:rPr>
          <w:sz w:val="28"/>
        </w:rPr>
      </w:pPr>
      <w:r w:rsidRPr="00E9413E">
        <w:rPr>
          <w:sz w:val="28"/>
        </w:rPr>
        <w:object w:dxaOrig="7380" w:dyaOrig="3435">
          <v:shape id="_x0000_i1037" type="#_x0000_t75" style="width:369pt;height:171.75pt" o:ole="">
            <v:imagedata r:id="rId28" o:title=""/>
          </v:shape>
          <o:OLEObject Type="Embed" ProgID="Excel.Sheet.8" ShapeID="_x0000_i1037" DrawAspect="Content" ObjectID="_1477400936" r:id="rId29">
            <o:FieldCodes>\s</o:FieldCodes>
          </o:OLEObject>
        </w:object>
      </w:r>
    </w:p>
    <w:p w:rsidR="001E25F1" w:rsidRPr="00E9413E" w:rsidRDefault="001E25F1" w:rsidP="00E9413E">
      <w:pPr>
        <w:spacing w:line="360" w:lineRule="auto"/>
        <w:ind w:firstLine="709"/>
        <w:jc w:val="both"/>
        <w:rPr>
          <w:sz w:val="28"/>
        </w:rPr>
      </w:pPr>
    </w:p>
    <w:p w:rsidR="001E25F1" w:rsidRPr="00E9413E" w:rsidRDefault="001E25F1" w:rsidP="00E9413E">
      <w:pPr>
        <w:spacing w:line="360" w:lineRule="auto"/>
        <w:ind w:firstLine="709"/>
        <w:jc w:val="both"/>
        <w:rPr>
          <w:sz w:val="28"/>
          <w:szCs w:val="28"/>
        </w:rPr>
      </w:pPr>
      <w:r w:rsidRPr="00E9413E">
        <w:rPr>
          <w:sz w:val="28"/>
          <w:szCs w:val="28"/>
        </w:rPr>
        <w:t>Кумулята распределения</w:t>
      </w:r>
    </w:p>
    <w:p w:rsidR="001E25F1" w:rsidRPr="00E9413E" w:rsidRDefault="001D6B64" w:rsidP="00E9413E">
      <w:pPr>
        <w:spacing w:line="360" w:lineRule="auto"/>
        <w:ind w:firstLine="709"/>
        <w:jc w:val="both"/>
        <w:rPr>
          <w:sz w:val="28"/>
        </w:rPr>
      </w:pPr>
      <w:r w:rsidRPr="00E9413E">
        <w:rPr>
          <w:sz w:val="28"/>
        </w:rPr>
        <w:object w:dxaOrig="7384" w:dyaOrig="3427">
          <v:shape id="_x0000_i1038" type="#_x0000_t75" style="width:369pt;height:171pt" o:ole="">
            <v:imagedata r:id="rId30" o:title=""/>
          </v:shape>
          <o:OLEObject Type="Embed" ProgID="Excel.Sheet.8" ShapeID="_x0000_i1038" DrawAspect="Content" ObjectID="_1477400937" r:id="rId31">
            <o:FieldCodes>\s</o:FieldCodes>
          </o:OLEObject>
        </w:object>
      </w:r>
    </w:p>
    <w:p w:rsidR="001E25F1" w:rsidRPr="00E9413E" w:rsidRDefault="001E25F1" w:rsidP="00E9413E">
      <w:pPr>
        <w:spacing w:line="360" w:lineRule="auto"/>
        <w:ind w:firstLine="709"/>
        <w:jc w:val="both"/>
        <w:rPr>
          <w:sz w:val="28"/>
        </w:rPr>
      </w:pPr>
    </w:p>
    <w:p w:rsidR="00E9413E" w:rsidRDefault="00FD5029" w:rsidP="00E9413E">
      <w:pPr>
        <w:spacing w:line="360" w:lineRule="auto"/>
        <w:ind w:firstLine="709"/>
        <w:jc w:val="both"/>
        <w:rPr>
          <w:sz w:val="28"/>
          <w:szCs w:val="28"/>
        </w:rPr>
      </w:pPr>
      <w:r w:rsidRPr="00E9413E">
        <w:rPr>
          <w:sz w:val="28"/>
          <w:szCs w:val="28"/>
        </w:rPr>
        <w:t>Значение моды находится в интервале от 2047 до 3807, оно будет равно 2687.</w:t>
      </w:r>
    </w:p>
    <w:p w:rsidR="00FD5029" w:rsidRPr="00E9413E" w:rsidRDefault="00FD5029" w:rsidP="00E9413E">
      <w:pPr>
        <w:spacing w:line="360" w:lineRule="auto"/>
        <w:ind w:firstLine="709"/>
        <w:jc w:val="both"/>
        <w:rPr>
          <w:sz w:val="28"/>
          <w:szCs w:val="28"/>
        </w:rPr>
      </w:pPr>
      <w:r w:rsidRPr="00E9413E">
        <w:rPr>
          <w:sz w:val="28"/>
          <w:szCs w:val="28"/>
        </w:rPr>
        <w:t>Значение медианы находиться в интервале от 2047 до 3807, и будет равно 3053.</w:t>
      </w:r>
    </w:p>
    <w:p w:rsidR="001E25F1" w:rsidRPr="00E9413E" w:rsidRDefault="00FD5029" w:rsidP="00E9413E">
      <w:pPr>
        <w:spacing w:line="360" w:lineRule="auto"/>
        <w:ind w:firstLine="709"/>
        <w:jc w:val="both"/>
        <w:rPr>
          <w:sz w:val="28"/>
          <w:szCs w:val="28"/>
        </w:rPr>
      </w:pPr>
      <w:r w:rsidRPr="00E9413E">
        <w:rPr>
          <w:sz w:val="28"/>
          <w:szCs w:val="28"/>
        </w:rPr>
        <w:t xml:space="preserve">3) </w:t>
      </w:r>
      <w:r w:rsidR="00F84686" w:rsidRPr="00E9413E">
        <w:rPr>
          <w:sz w:val="28"/>
          <w:szCs w:val="28"/>
        </w:rPr>
        <w:t xml:space="preserve">Расчет </w:t>
      </w:r>
      <w:r w:rsidRPr="00E9413E">
        <w:rPr>
          <w:sz w:val="28"/>
          <w:szCs w:val="28"/>
        </w:rPr>
        <w:t>характеристик ряда распределени</w:t>
      </w:r>
      <w:r w:rsidR="00AC4B0C" w:rsidRPr="00E9413E">
        <w:rPr>
          <w:sz w:val="28"/>
          <w:szCs w:val="28"/>
        </w:rPr>
        <w:t>я</w:t>
      </w:r>
      <w:r w:rsidRPr="00E9413E">
        <w:rPr>
          <w:sz w:val="28"/>
          <w:szCs w:val="28"/>
        </w:rPr>
        <w:t>.</w:t>
      </w:r>
    </w:p>
    <w:p w:rsidR="009B19BD" w:rsidRDefault="00F84686" w:rsidP="00E9413E">
      <w:pPr>
        <w:spacing w:line="360" w:lineRule="auto"/>
        <w:ind w:firstLine="709"/>
        <w:jc w:val="both"/>
        <w:rPr>
          <w:sz w:val="28"/>
          <w:szCs w:val="28"/>
        </w:rPr>
      </w:pPr>
      <w:r w:rsidRPr="00E9413E">
        <w:rPr>
          <w:sz w:val="28"/>
          <w:szCs w:val="28"/>
        </w:rPr>
        <w:t xml:space="preserve">Средний размер </w:t>
      </w:r>
      <w:r w:rsidR="00172587" w:rsidRPr="00E9413E">
        <w:rPr>
          <w:sz w:val="28"/>
          <w:szCs w:val="28"/>
        </w:rPr>
        <w:t>вложений в ценные б</w:t>
      </w:r>
      <w:r w:rsidR="00FD5029" w:rsidRPr="00E9413E">
        <w:rPr>
          <w:sz w:val="28"/>
          <w:szCs w:val="28"/>
        </w:rPr>
        <w:t>умаги</w:t>
      </w:r>
      <w:r w:rsidRPr="00E9413E">
        <w:rPr>
          <w:sz w:val="28"/>
          <w:szCs w:val="28"/>
        </w:rPr>
        <w:t xml:space="preserve"> определяем по средней взвешенной: </w:t>
      </w:r>
    </w:p>
    <w:p w:rsidR="009B19BD" w:rsidRDefault="009B19BD" w:rsidP="00E9413E">
      <w:pPr>
        <w:spacing w:line="360" w:lineRule="auto"/>
        <w:ind w:firstLine="709"/>
        <w:jc w:val="both"/>
        <w:rPr>
          <w:sz w:val="28"/>
          <w:szCs w:val="28"/>
        </w:rPr>
      </w:pPr>
    </w:p>
    <w:p w:rsidR="001E25F1" w:rsidRPr="00E9413E" w:rsidRDefault="001D6B64" w:rsidP="00E9413E">
      <w:pPr>
        <w:spacing w:line="360" w:lineRule="auto"/>
        <w:ind w:firstLine="709"/>
        <w:jc w:val="both"/>
        <w:rPr>
          <w:sz w:val="28"/>
          <w:szCs w:val="28"/>
        </w:rPr>
      </w:pPr>
      <w:r w:rsidRPr="00E9413E">
        <w:rPr>
          <w:position w:val="-34"/>
          <w:sz w:val="28"/>
          <w:szCs w:val="28"/>
          <w:lang w:val="en-US"/>
        </w:rPr>
        <w:object w:dxaOrig="1240" w:dyaOrig="800">
          <v:shape id="_x0000_i1039" type="#_x0000_t75" style="width:62.25pt;height:39.75pt" o:ole="">
            <v:imagedata r:id="rId32" o:title=""/>
          </v:shape>
          <o:OLEObject Type="Embed" ProgID="Equation.3" ShapeID="_x0000_i1039" DrawAspect="Content" ObjectID="_1477400938" r:id="rId33"/>
        </w:object>
      </w:r>
    </w:p>
    <w:p w:rsidR="00646AA4" w:rsidRPr="00E9413E" w:rsidRDefault="009B19BD" w:rsidP="00E9413E">
      <w:pPr>
        <w:spacing w:line="360" w:lineRule="auto"/>
        <w:ind w:firstLine="709"/>
        <w:jc w:val="both"/>
        <w:rPr>
          <w:sz w:val="28"/>
          <w:szCs w:val="28"/>
        </w:rPr>
      </w:pPr>
      <w:r>
        <w:rPr>
          <w:sz w:val="28"/>
          <w:szCs w:val="28"/>
        </w:rPr>
        <w:br w:type="page"/>
      </w:r>
      <w:r w:rsidR="001D6B64" w:rsidRPr="00E9413E">
        <w:rPr>
          <w:position w:val="-28"/>
          <w:sz w:val="28"/>
          <w:szCs w:val="28"/>
        </w:rPr>
        <w:object w:dxaOrig="6340" w:dyaOrig="720">
          <v:shape id="_x0000_i1040" type="#_x0000_t75" style="width:317.25pt;height:36pt" o:ole="">
            <v:imagedata r:id="rId34" o:title=""/>
          </v:shape>
          <o:OLEObject Type="Embed" ProgID="Equation.3" ShapeID="_x0000_i1040" DrawAspect="Content" ObjectID="_1477400939" r:id="rId35"/>
        </w:object>
      </w:r>
      <w:r w:rsidR="00172587" w:rsidRPr="00E9413E">
        <w:rPr>
          <w:sz w:val="28"/>
          <w:szCs w:val="28"/>
        </w:rPr>
        <w:t>3367 млн. руб.</w:t>
      </w:r>
    </w:p>
    <w:p w:rsidR="009B19BD" w:rsidRDefault="009B19BD" w:rsidP="00E9413E">
      <w:pPr>
        <w:spacing w:line="360" w:lineRule="auto"/>
        <w:ind w:firstLine="709"/>
        <w:jc w:val="both"/>
        <w:rPr>
          <w:sz w:val="28"/>
          <w:szCs w:val="28"/>
        </w:rPr>
      </w:pPr>
    </w:p>
    <w:p w:rsidR="00646AA4" w:rsidRPr="00E9413E" w:rsidRDefault="00646AA4" w:rsidP="00E9413E">
      <w:pPr>
        <w:spacing w:line="360" w:lineRule="auto"/>
        <w:ind w:firstLine="709"/>
        <w:jc w:val="both"/>
        <w:rPr>
          <w:sz w:val="28"/>
          <w:szCs w:val="28"/>
        </w:rPr>
      </w:pPr>
      <w:r w:rsidRPr="00E9413E">
        <w:rPr>
          <w:sz w:val="28"/>
          <w:szCs w:val="28"/>
        </w:rPr>
        <w:t>Вычисл</w:t>
      </w:r>
      <w:r w:rsidR="00F84686" w:rsidRPr="00E9413E">
        <w:rPr>
          <w:sz w:val="28"/>
          <w:szCs w:val="28"/>
        </w:rPr>
        <w:t>ение</w:t>
      </w:r>
      <w:r w:rsidRPr="00E9413E">
        <w:rPr>
          <w:sz w:val="28"/>
          <w:szCs w:val="28"/>
        </w:rPr>
        <w:t xml:space="preserve"> показател</w:t>
      </w:r>
      <w:r w:rsidR="00F84686" w:rsidRPr="00E9413E">
        <w:rPr>
          <w:sz w:val="28"/>
          <w:szCs w:val="28"/>
        </w:rPr>
        <w:t>ей</w:t>
      </w:r>
      <w:r w:rsidRPr="00E9413E">
        <w:rPr>
          <w:sz w:val="28"/>
          <w:szCs w:val="28"/>
        </w:rPr>
        <w:t xml:space="preserve"> вариации</w:t>
      </w:r>
    </w:p>
    <w:p w:rsidR="009B19BD" w:rsidRDefault="00646AA4" w:rsidP="00E9413E">
      <w:pPr>
        <w:spacing w:line="360" w:lineRule="auto"/>
        <w:ind w:firstLine="709"/>
        <w:jc w:val="both"/>
        <w:rPr>
          <w:sz w:val="28"/>
          <w:szCs w:val="28"/>
        </w:rPr>
      </w:pPr>
      <w:r w:rsidRPr="00E9413E">
        <w:rPr>
          <w:sz w:val="28"/>
          <w:szCs w:val="28"/>
        </w:rPr>
        <w:t>-</w:t>
      </w:r>
      <w:r w:rsidR="00E9413E">
        <w:rPr>
          <w:sz w:val="28"/>
          <w:szCs w:val="28"/>
        </w:rPr>
        <w:t xml:space="preserve"> </w:t>
      </w:r>
      <w:r w:rsidR="00CD07C2" w:rsidRPr="00E9413E">
        <w:rPr>
          <w:sz w:val="28"/>
          <w:szCs w:val="28"/>
        </w:rPr>
        <w:t>Д</w:t>
      </w:r>
      <w:r w:rsidRPr="00E9413E">
        <w:rPr>
          <w:sz w:val="28"/>
          <w:szCs w:val="28"/>
        </w:rPr>
        <w:t xml:space="preserve">исперсия </w:t>
      </w:r>
      <w:r w:rsidR="00CA30CA" w:rsidRPr="00E9413E">
        <w:rPr>
          <w:sz w:val="28"/>
          <w:szCs w:val="28"/>
        </w:rPr>
        <w:t>взвешенная</w:t>
      </w:r>
    </w:p>
    <w:p w:rsidR="009B19BD" w:rsidRDefault="009B19BD" w:rsidP="00E9413E">
      <w:pPr>
        <w:spacing w:line="360" w:lineRule="auto"/>
        <w:ind w:firstLine="709"/>
        <w:jc w:val="both"/>
        <w:rPr>
          <w:sz w:val="28"/>
          <w:szCs w:val="28"/>
        </w:rPr>
      </w:pPr>
    </w:p>
    <w:p w:rsidR="00646AA4" w:rsidRDefault="00D704C1" w:rsidP="00E9413E">
      <w:pPr>
        <w:spacing w:line="360" w:lineRule="auto"/>
        <w:ind w:firstLine="709"/>
        <w:jc w:val="both"/>
        <w:rPr>
          <w:sz w:val="28"/>
          <w:szCs w:val="28"/>
        </w:rPr>
      </w:pPr>
      <w:r w:rsidRPr="00E9413E">
        <w:rPr>
          <w:sz w:val="28"/>
          <w:szCs w:val="28"/>
        </w:rPr>
        <w:t>σ</w:t>
      </w:r>
      <w:r w:rsidR="00646AA4" w:rsidRPr="00E9413E">
        <w:rPr>
          <w:sz w:val="28"/>
          <w:szCs w:val="28"/>
          <w:vertAlign w:val="superscript"/>
        </w:rPr>
        <w:t>2</w:t>
      </w:r>
      <w:r w:rsidR="00646AA4" w:rsidRPr="00E9413E">
        <w:rPr>
          <w:sz w:val="28"/>
          <w:szCs w:val="28"/>
        </w:rPr>
        <w:t xml:space="preserve"> = </w:t>
      </w:r>
      <w:r w:rsidR="001D6B64" w:rsidRPr="00E9413E">
        <w:rPr>
          <w:position w:val="-34"/>
          <w:sz w:val="28"/>
          <w:szCs w:val="28"/>
          <w:lang w:val="en-US"/>
        </w:rPr>
        <w:object w:dxaOrig="1500" w:dyaOrig="880">
          <v:shape id="_x0000_i1041" type="#_x0000_t75" style="width:75pt;height:44.25pt" o:ole="">
            <v:imagedata r:id="rId36" o:title=""/>
          </v:shape>
          <o:OLEObject Type="Embed" ProgID="Equation.3" ShapeID="_x0000_i1041" DrawAspect="Content" ObjectID="_1477400940" r:id="rId37"/>
        </w:object>
      </w:r>
      <w:r w:rsidR="00646AA4" w:rsidRPr="00E9413E">
        <w:rPr>
          <w:sz w:val="28"/>
          <w:szCs w:val="28"/>
        </w:rPr>
        <w:t xml:space="preserve"> </w:t>
      </w:r>
    </w:p>
    <w:p w:rsidR="009B19BD" w:rsidRPr="00E9413E" w:rsidRDefault="009B19BD" w:rsidP="00E9413E">
      <w:pPr>
        <w:spacing w:line="360" w:lineRule="auto"/>
        <w:ind w:firstLine="709"/>
        <w:jc w:val="both"/>
        <w:rPr>
          <w:sz w:val="28"/>
          <w:szCs w:val="28"/>
        </w:rPr>
      </w:pPr>
    </w:p>
    <w:p w:rsidR="00F84686" w:rsidRPr="00E9413E" w:rsidRDefault="00F84686" w:rsidP="00E9413E">
      <w:pPr>
        <w:spacing w:line="360" w:lineRule="auto"/>
        <w:ind w:firstLine="709"/>
        <w:jc w:val="both"/>
        <w:rPr>
          <w:sz w:val="28"/>
          <w:szCs w:val="28"/>
        </w:rPr>
      </w:pPr>
      <w:r w:rsidRPr="00E9413E">
        <w:rPr>
          <w:sz w:val="28"/>
          <w:szCs w:val="28"/>
        </w:rPr>
        <w:t xml:space="preserve">Таблица </w:t>
      </w:r>
      <w:r w:rsidR="001E2A8F" w:rsidRPr="00E9413E">
        <w:rPr>
          <w:sz w:val="28"/>
          <w:szCs w:val="28"/>
        </w:rPr>
        <w:t>2.</w:t>
      </w:r>
      <w:r w:rsidRPr="00E9413E">
        <w:rPr>
          <w:sz w:val="28"/>
          <w:szCs w:val="28"/>
        </w:rPr>
        <w:t>3 – Вспомогательная таблица для расчета дисперсии</w:t>
      </w:r>
    </w:p>
    <w:tbl>
      <w:tblPr>
        <w:tblW w:w="9391" w:type="dxa"/>
        <w:jc w:val="center"/>
        <w:tblLook w:val="0000" w:firstRow="0" w:lastRow="0" w:firstColumn="0" w:lastColumn="0" w:noHBand="0" w:noVBand="0"/>
      </w:tblPr>
      <w:tblGrid>
        <w:gridCol w:w="2452"/>
        <w:gridCol w:w="2087"/>
        <w:gridCol w:w="1689"/>
        <w:gridCol w:w="1800"/>
        <w:gridCol w:w="1363"/>
      </w:tblGrid>
      <w:tr w:rsidR="00CA30CA" w:rsidRPr="00E9413E">
        <w:trPr>
          <w:trHeight w:val="255"/>
          <w:jc w:val="center"/>
        </w:trPr>
        <w:tc>
          <w:tcPr>
            <w:tcW w:w="2452" w:type="dxa"/>
            <w:tcBorders>
              <w:top w:val="single" w:sz="4" w:space="0" w:color="auto"/>
              <w:left w:val="single" w:sz="4" w:space="0" w:color="auto"/>
              <w:bottom w:val="single" w:sz="4" w:space="0" w:color="auto"/>
              <w:right w:val="single" w:sz="4" w:space="0" w:color="auto"/>
            </w:tcBorders>
            <w:noWrap/>
            <w:vAlign w:val="center"/>
          </w:tcPr>
          <w:p w:rsidR="00CA30CA" w:rsidRPr="00E9413E" w:rsidRDefault="00CA30CA" w:rsidP="009B19BD">
            <w:pPr>
              <w:pStyle w:val="21"/>
            </w:pPr>
            <w:r w:rsidRPr="00E9413E">
              <w:t xml:space="preserve">Группы </w:t>
            </w:r>
            <w:r w:rsidR="00172587" w:rsidRPr="00E9413E">
              <w:t>банков</w:t>
            </w:r>
            <w:r w:rsidRPr="00E9413E">
              <w:t xml:space="preserve"> по </w:t>
            </w:r>
            <w:r w:rsidR="00172587" w:rsidRPr="00E9413E">
              <w:t>сумме вложений в ценные бумаги</w:t>
            </w:r>
            <w:r w:rsidRPr="00E9413E">
              <w:t>, млн. руб.</w:t>
            </w:r>
          </w:p>
        </w:tc>
        <w:tc>
          <w:tcPr>
            <w:tcW w:w="2087" w:type="dxa"/>
            <w:tcBorders>
              <w:top w:val="single" w:sz="4" w:space="0" w:color="auto"/>
              <w:left w:val="nil"/>
              <w:bottom w:val="single" w:sz="4" w:space="0" w:color="auto"/>
              <w:right w:val="single" w:sz="4" w:space="0" w:color="auto"/>
            </w:tcBorders>
            <w:noWrap/>
            <w:vAlign w:val="center"/>
          </w:tcPr>
          <w:p w:rsidR="00CA30CA" w:rsidRPr="00E9413E" w:rsidRDefault="00CA30CA" w:rsidP="009B19BD">
            <w:pPr>
              <w:pStyle w:val="21"/>
            </w:pPr>
            <w:r w:rsidRPr="00E9413E">
              <w:t xml:space="preserve">Число </w:t>
            </w:r>
            <w:r w:rsidR="00172587" w:rsidRPr="00E9413E">
              <w:t>банков</w:t>
            </w:r>
            <w:r w:rsidRPr="00E9413E">
              <w:t xml:space="preserve"> в группе (частоты </w:t>
            </w:r>
            <w:r w:rsidRPr="00E9413E">
              <w:rPr>
                <w:lang w:val="en-US"/>
              </w:rPr>
              <w:t>f</w:t>
            </w:r>
            <w:r w:rsidRPr="00E9413E">
              <w:rPr>
                <w:vertAlign w:val="subscript"/>
                <w:lang w:val="en-US"/>
              </w:rPr>
              <w:t>i</w:t>
            </w:r>
            <w:r w:rsidRPr="00E9413E">
              <w:t>)</w:t>
            </w:r>
          </w:p>
        </w:tc>
        <w:tc>
          <w:tcPr>
            <w:tcW w:w="1689" w:type="dxa"/>
            <w:tcBorders>
              <w:top w:val="single" w:sz="4" w:space="0" w:color="auto"/>
              <w:left w:val="nil"/>
              <w:bottom w:val="single" w:sz="4" w:space="0" w:color="auto"/>
              <w:right w:val="single" w:sz="4" w:space="0" w:color="auto"/>
            </w:tcBorders>
            <w:noWrap/>
            <w:vAlign w:val="center"/>
          </w:tcPr>
          <w:p w:rsidR="00CA30CA" w:rsidRPr="00E9413E" w:rsidRDefault="00CA30CA" w:rsidP="009B19BD">
            <w:pPr>
              <w:pStyle w:val="21"/>
              <w:rPr>
                <w:lang w:val="en-US"/>
              </w:rPr>
            </w:pPr>
            <w:r w:rsidRPr="00E9413E">
              <w:t>Середина</w:t>
            </w:r>
            <w:r w:rsidR="00E9413E">
              <w:t xml:space="preserve"> </w:t>
            </w:r>
            <w:r w:rsidRPr="00E9413E">
              <w:t>интервала</w:t>
            </w:r>
            <w:r w:rsidRPr="00E9413E">
              <w:rPr>
                <w:lang w:val="en-US"/>
              </w:rPr>
              <w:t xml:space="preserve"> (x</w:t>
            </w:r>
            <w:r w:rsidRPr="00E9413E">
              <w:rPr>
                <w:vertAlign w:val="subscript"/>
                <w:lang w:val="en-US"/>
              </w:rPr>
              <w:t>i</w:t>
            </w:r>
            <w:r w:rsidRPr="00E9413E">
              <w:rPr>
                <w:lang w:val="en-US"/>
              </w:rPr>
              <w:t>)</w:t>
            </w:r>
          </w:p>
        </w:tc>
        <w:tc>
          <w:tcPr>
            <w:tcW w:w="1800" w:type="dxa"/>
            <w:tcBorders>
              <w:top w:val="single" w:sz="4" w:space="0" w:color="auto"/>
              <w:left w:val="nil"/>
              <w:bottom w:val="single" w:sz="4" w:space="0" w:color="auto"/>
              <w:right w:val="single" w:sz="4" w:space="0" w:color="auto"/>
            </w:tcBorders>
            <w:noWrap/>
            <w:vAlign w:val="center"/>
          </w:tcPr>
          <w:p w:rsidR="00CA30CA" w:rsidRPr="00E9413E" w:rsidRDefault="00CA30CA" w:rsidP="009B19BD">
            <w:pPr>
              <w:pStyle w:val="21"/>
              <w:rPr>
                <w:vertAlign w:val="superscript"/>
                <w:lang w:val="en-US"/>
              </w:rPr>
            </w:pPr>
            <w:r w:rsidRPr="00E9413E">
              <w:rPr>
                <w:lang w:val="en-US"/>
              </w:rPr>
              <w:t>(x</w:t>
            </w:r>
            <w:r w:rsidRPr="00E9413E">
              <w:rPr>
                <w:vertAlign w:val="subscript"/>
                <w:lang w:val="en-US"/>
              </w:rPr>
              <w:t xml:space="preserve">i </w:t>
            </w:r>
            <w:r w:rsidRPr="00E9413E">
              <w:rPr>
                <w:lang w:val="en-US"/>
              </w:rPr>
              <w:t xml:space="preserve">- </w:t>
            </w:r>
            <w:r w:rsidR="001D6B64" w:rsidRPr="00E9413E">
              <w:rPr>
                <w:position w:val="-6"/>
                <w:lang w:val="en-US"/>
              </w:rPr>
              <w:object w:dxaOrig="200" w:dyaOrig="340">
                <v:shape id="_x0000_i1042" type="#_x0000_t75" style="width:9.75pt;height:17.25pt" o:ole="">
                  <v:imagedata r:id="rId38" o:title=""/>
                </v:shape>
                <o:OLEObject Type="Embed" ProgID="Equation.3" ShapeID="_x0000_i1042" DrawAspect="Content" ObjectID="_1477400941" r:id="rId39"/>
              </w:object>
            </w:r>
            <w:r w:rsidRPr="00E9413E">
              <w:rPr>
                <w:lang w:val="en-US"/>
              </w:rPr>
              <w:t>)</w:t>
            </w:r>
            <w:r w:rsidRPr="00E9413E">
              <w:rPr>
                <w:vertAlign w:val="superscript"/>
                <w:lang w:val="en-US"/>
              </w:rPr>
              <w:t>2</w:t>
            </w:r>
          </w:p>
        </w:tc>
        <w:tc>
          <w:tcPr>
            <w:tcW w:w="1363" w:type="dxa"/>
            <w:tcBorders>
              <w:top w:val="single" w:sz="4" w:space="0" w:color="auto"/>
              <w:left w:val="nil"/>
              <w:bottom w:val="single" w:sz="4" w:space="0" w:color="auto"/>
              <w:right w:val="single" w:sz="4" w:space="0" w:color="auto"/>
            </w:tcBorders>
            <w:vAlign w:val="center"/>
          </w:tcPr>
          <w:p w:rsidR="00CA30CA" w:rsidRPr="00E9413E" w:rsidRDefault="00CA30CA" w:rsidP="009B19BD">
            <w:pPr>
              <w:pStyle w:val="21"/>
              <w:rPr>
                <w:vertAlign w:val="subscript"/>
                <w:lang w:val="en-US"/>
              </w:rPr>
            </w:pPr>
            <w:r w:rsidRPr="00E9413E">
              <w:rPr>
                <w:lang w:val="en-US"/>
              </w:rPr>
              <w:t>(x</w:t>
            </w:r>
            <w:r w:rsidRPr="00E9413E">
              <w:rPr>
                <w:vertAlign w:val="subscript"/>
                <w:lang w:val="en-US"/>
              </w:rPr>
              <w:t xml:space="preserve">i </w:t>
            </w:r>
            <w:r w:rsidRPr="00E9413E">
              <w:rPr>
                <w:lang w:val="en-US"/>
              </w:rPr>
              <w:t xml:space="preserve">- </w:t>
            </w:r>
            <w:r w:rsidR="001D6B64" w:rsidRPr="00E9413E">
              <w:rPr>
                <w:position w:val="-6"/>
                <w:lang w:val="en-US"/>
              </w:rPr>
              <w:object w:dxaOrig="200" w:dyaOrig="340">
                <v:shape id="_x0000_i1043" type="#_x0000_t75" style="width:9.75pt;height:17.25pt" o:ole="">
                  <v:imagedata r:id="rId38" o:title=""/>
                </v:shape>
                <o:OLEObject Type="Embed" ProgID="Equation.3" ShapeID="_x0000_i1043" DrawAspect="Content" ObjectID="_1477400942" r:id="rId40"/>
              </w:object>
            </w:r>
            <w:r w:rsidRPr="00E9413E">
              <w:rPr>
                <w:lang w:val="en-US"/>
              </w:rPr>
              <w:t>)</w:t>
            </w:r>
            <w:r w:rsidRPr="00E9413E">
              <w:rPr>
                <w:vertAlign w:val="superscript"/>
                <w:lang w:val="en-US"/>
              </w:rPr>
              <w:t>2</w:t>
            </w:r>
            <w:r w:rsidRPr="00E9413E">
              <w:rPr>
                <w:lang w:val="en-US"/>
              </w:rPr>
              <w:t>f</w:t>
            </w:r>
            <w:r w:rsidRPr="00E9413E">
              <w:rPr>
                <w:vertAlign w:val="subscript"/>
                <w:lang w:val="en-US"/>
              </w:rPr>
              <w:t>i</w:t>
            </w:r>
          </w:p>
        </w:tc>
      </w:tr>
      <w:tr w:rsidR="00172587" w:rsidRPr="00E9413E">
        <w:trPr>
          <w:trHeight w:val="255"/>
          <w:jc w:val="center"/>
        </w:trPr>
        <w:tc>
          <w:tcPr>
            <w:tcW w:w="2452" w:type="dxa"/>
            <w:tcBorders>
              <w:top w:val="single" w:sz="4" w:space="0" w:color="auto"/>
              <w:left w:val="single" w:sz="4" w:space="0" w:color="auto"/>
              <w:bottom w:val="single" w:sz="4" w:space="0" w:color="auto"/>
              <w:right w:val="single" w:sz="4" w:space="0" w:color="auto"/>
            </w:tcBorders>
            <w:noWrap/>
            <w:vAlign w:val="bottom"/>
          </w:tcPr>
          <w:p w:rsidR="00172587" w:rsidRPr="00E9413E" w:rsidRDefault="00172587" w:rsidP="009B19BD">
            <w:pPr>
              <w:pStyle w:val="21"/>
            </w:pPr>
            <w:r w:rsidRPr="00E9413E">
              <w:t>287-2047</w:t>
            </w:r>
          </w:p>
        </w:tc>
        <w:tc>
          <w:tcPr>
            <w:tcW w:w="2087"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10</w:t>
            </w:r>
          </w:p>
        </w:tc>
        <w:tc>
          <w:tcPr>
            <w:tcW w:w="1689"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1167</w:t>
            </w:r>
          </w:p>
        </w:tc>
        <w:tc>
          <w:tcPr>
            <w:tcW w:w="1800"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4840000</w:t>
            </w:r>
          </w:p>
        </w:tc>
        <w:tc>
          <w:tcPr>
            <w:tcW w:w="1363" w:type="dxa"/>
            <w:tcBorders>
              <w:top w:val="single" w:sz="4" w:space="0" w:color="auto"/>
              <w:left w:val="nil"/>
              <w:bottom w:val="single" w:sz="4" w:space="0" w:color="auto"/>
              <w:right w:val="single" w:sz="4" w:space="0" w:color="auto"/>
            </w:tcBorders>
            <w:vAlign w:val="bottom"/>
          </w:tcPr>
          <w:p w:rsidR="00172587" w:rsidRPr="00E9413E" w:rsidRDefault="00172587" w:rsidP="009B19BD">
            <w:pPr>
              <w:pStyle w:val="21"/>
            </w:pPr>
            <w:r w:rsidRPr="00E9413E">
              <w:t>48400000</w:t>
            </w:r>
          </w:p>
        </w:tc>
      </w:tr>
      <w:tr w:rsidR="00172587" w:rsidRPr="00E9413E">
        <w:trPr>
          <w:trHeight w:val="255"/>
          <w:jc w:val="center"/>
        </w:trPr>
        <w:tc>
          <w:tcPr>
            <w:tcW w:w="2452" w:type="dxa"/>
            <w:tcBorders>
              <w:top w:val="single" w:sz="4" w:space="0" w:color="auto"/>
              <w:left w:val="single" w:sz="4" w:space="0" w:color="auto"/>
              <w:bottom w:val="single" w:sz="4" w:space="0" w:color="auto"/>
              <w:right w:val="single" w:sz="4" w:space="0" w:color="auto"/>
            </w:tcBorders>
            <w:noWrap/>
            <w:vAlign w:val="bottom"/>
          </w:tcPr>
          <w:p w:rsidR="00172587" w:rsidRPr="00E9413E" w:rsidRDefault="00172587" w:rsidP="009B19BD">
            <w:pPr>
              <w:pStyle w:val="21"/>
            </w:pPr>
            <w:r w:rsidRPr="00E9413E">
              <w:t>2047-3807</w:t>
            </w:r>
          </w:p>
        </w:tc>
        <w:tc>
          <w:tcPr>
            <w:tcW w:w="2087"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14</w:t>
            </w:r>
          </w:p>
        </w:tc>
        <w:tc>
          <w:tcPr>
            <w:tcW w:w="1689"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2927</w:t>
            </w:r>
          </w:p>
        </w:tc>
        <w:tc>
          <w:tcPr>
            <w:tcW w:w="1800"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193600</w:t>
            </w:r>
          </w:p>
        </w:tc>
        <w:tc>
          <w:tcPr>
            <w:tcW w:w="1363" w:type="dxa"/>
            <w:tcBorders>
              <w:top w:val="single" w:sz="4" w:space="0" w:color="auto"/>
              <w:left w:val="nil"/>
              <w:bottom w:val="single" w:sz="4" w:space="0" w:color="auto"/>
              <w:right w:val="single" w:sz="4" w:space="0" w:color="auto"/>
            </w:tcBorders>
            <w:vAlign w:val="bottom"/>
          </w:tcPr>
          <w:p w:rsidR="00172587" w:rsidRPr="00E9413E" w:rsidRDefault="00172587" w:rsidP="009B19BD">
            <w:pPr>
              <w:pStyle w:val="21"/>
            </w:pPr>
            <w:r w:rsidRPr="00E9413E">
              <w:t>2710400</w:t>
            </w:r>
          </w:p>
        </w:tc>
      </w:tr>
      <w:tr w:rsidR="00172587" w:rsidRPr="00E9413E">
        <w:trPr>
          <w:trHeight w:val="255"/>
          <w:jc w:val="center"/>
        </w:trPr>
        <w:tc>
          <w:tcPr>
            <w:tcW w:w="2452" w:type="dxa"/>
            <w:tcBorders>
              <w:top w:val="single" w:sz="4" w:space="0" w:color="auto"/>
              <w:left w:val="single" w:sz="4" w:space="0" w:color="auto"/>
              <w:bottom w:val="single" w:sz="4" w:space="0" w:color="auto"/>
              <w:right w:val="single" w:sz="4" w:space="0" w:color="auto"/>
            </w:tcBorders>
            <w:noWrap/>
            <w:vAlign w:val="bottom"/>
          </w:tcPr>
          <w:p w:rsidR="00172587" w:rsidRPr="00E9413E" w:rsidRDefault="00172587" w:rsidP="009B19BD">
            <w:pPr>
              <w:pStyle w:val="21"/>
            </w:pPr>
            <w:r w:rsidRPr="00E9413E">
              <w:t>3807-5567</w:t>
            </w:r>
          </w:p>
        </w:tc>
        <w:tc>
          <w:tcPr>
            <w:tcW w:w="2087"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7</w:t>
            </w:r>
          </w:p>
        </w:tc>
        <w:tc>
          <w:tcPr>
            <w:tcW w:w="1689"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4687</w:t>
            </w:r>
          </w:p>
        </w:tc>
        <w:tc>
          <w:tcPr>
            <w:tcW w:w="1800"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1742400</w:t>
            </w:r>
          </w:p>
        </w:tc>
        <w:tc>
          <w:tcPr>
            <w:tcW w:w="1363" w:type="dxa"/>
            <w:tcBorders>
              <w:top w:val="single" w:sz="4" w:space="0" w:color="auto"/>
              <w:left w:val="nil"/>
              <w:bottom w:val="single" w:sz="4" w:space="0" w:color="auto"/>
              <w:right w:val="single" w:sz="4" w:space="0" w:color="auto"/>
            </w:tcBorders>
            <w:vAlign w:val="bottom"/>
          </w:tcPr>
          <w:p w:rsidR="00172587" w:rsidRPr="00E9413E" w:rsidRDefault="00172587" w:rsidP="009B19BD">
            <w:pPr>
              <w:pStyle w:val="21"/>
            </w:pPr>
            <w:r w:rsidRPr="00E9413E">
              <w:t>12196800</w:t>
            </w:r>
          </w:p>
        </w:tc>
      </w:tr>
      <w:tr w:rsidR="00172587" w:rsidRPr="00E9413E">
        <w:trPr>
          <w:trHeight w:val="255"/>
          <w:jc w:val="center"/>
        </w:trPr>
        <w:tc>
          <w:tcPr>
            <w:tcW w:w="2452" w:type="dxa"/>
            <w:tcBorders>
              <w:top w:val="single" w:sz="4" w:space="0" w:color="auto"/>
              <w:left w:val="single" w:sz="4" w:space="0" w:color="auto"/>
              <w:bottom w:val="single" w:sz="4" w:space="0" w:color="auto"/>
              <w:right w:val="single" w:sz="4" w:space="0" w:color="auto"/>
            </w:tcBorders>
            <w:noWrap/>
            <w:vAlign w:val="bottom"/>
          </w:tcPr>
          <w:p w:rsidR="00172587" w:rsidRPr="00E9413E" w:rsidRDefault="00172587" w:rsidP="009B19BD">
            <w:pPr>
              <w:pStyle w:val="21"/>
            </w:pPr>
            <w:r w:rsidRPr="00E9413E">
              <w:t>5567-7327</w:t>
            </w:r>
          </w:p>
        </w:tc>
        <w:tc>
          <w:tcPr>
            <w:tcW w:w="2087"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2</w:t>
            </w:r>
          </w:p>
        </w:tc>
        <w:tc>
          <w:tcPr>
            <w:tcW w:w="1689"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6447</w:t>
            </w:r>
          </w:p>
        </w:tc>
        <w:tc>
          <w:tcPr>
            <w:tcW w:w="1800"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9486400</w:t>
            </w:r>
          </w:p>
        </w:tc>
        <w:tc>
          <w:tcPr>
            <w:tcW w:w="1363" w:type="dxa"/>
            <w:tcBorders>
              <w:top w:val="single" w:sz="4" w:space="0" w:color="auto"/>
              <w:left w:val="nil"/>
              <w:bottom w:val="single" w:sz="4" w:space="0" w:color="auto"/>
              <w:right w:val="single" w:sz="4" w:space="0" w:color="auto"/>
            </w:tcBorders>
            <w:vAlign w:val="bottom"/>
          </w:tcPr>
          <w:p w:rsidR="00172587" w:rsidRPr="00E9413E" w:rsidRDefault="00172587" w:rsidP="009B19BD">
            <w:pPr>
              <w:pStyle w:val="21"/>
            </w:pPr>
            <w:r w:rsidRPr="00E9413E">
              <w:t>28459200</w:t>
            </w:r>
          </w:p>
        </w:tc>
      </w:tr>
      <w:tr w:rsidR="00172587" w:rsidRPr="00E9413E">
        <w:trPr>
          <w:trHeight w:val="255"/>
          <w:jc w:val="center"/>
        </w:trPr>
        <w:tc>
          <w:tcPr>
            <w:tcW w:w="2452" w:type="dxa"/>
            <w:tcBorders>
              <w:top w:val="single" w:sz="4" w:space="0" w:color="auto"/>
              <w:left w:val="single" w:sz="4" w:space="0" w:color="auto"/>
              <w:bottom w:val="single" w:sz="4" w:space="0" w:color="auto"/>
              <w:right w:val="single" w:sz="4" w:space="0" w:color="auto"/>
            </w:tcBorders>
            <w:noWrap/>
            <w:vAlign w:val="bottom"/>
          </w:tcPr>
          <w:p w:rsidR="00172587" w:rsidRPr="00E9413E" w:rsidRDefault="00172587" w:rsidP="009B19BD">
            <w:pPr>
              <w:pStyle w:val="21"/>
            </w:pPr>
            <w:r w:rsidRPr="00E9413E">
              <w:t>7327-9087</w:t>
            </w:r>
          </w:p>
        </w:tc>
        <w:tc>
          <w:tcPr>
            <w:tcW w:w="2087"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3</w:t>
            </w:r>
          </w:p>
        </w:tc>
        <w:tc>
          <w:tcPr>
            <w:tcW w:w="1689"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8207</w:t>
            </w:r>
          </w:p>
        </w:tc>
        <w:tc>
          <w:tcPr>
            <w:tcW w:w="1800"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23425600</w:t>
            </w:r>
          </w:p>
        </w:tc>
        <w:tc>
          <w:tcPr>
            <w:tcW w:w="1363" w:type="dxa"/>
            <w:tcBorders>
              <w:top w:val="single" w:sz="4" w:space="0" w:color="auto"/>
              <w:left w:val="nil"/>
              <w:bottom w:val="single" w:sz="4" w:space="0" w:color="auto"/>
              <w:right w:val="single" w:sz="4" w:space="0" w:color="auto"/>
            </w:tcBorders>
            <w:vAlign w:val="bottom"/>
          </w:tcPr>
          <w:p w:rsidR="00172587" w:rsidRPr="00E9413E" w:rsidRDefault="00172587" w:rsidP="009B19BD">
            <w:pPr>
              <w:pStyle w:val="21"/>
            </w:pPr>
            <w:r w:rsidRPr="00E9413E">
              <w:t>46851200</w:t>
            </w:r>
          </w:p>
        </w:tc>
      </w:tr>
      <w:tr w:rsidR="00172587" w:rsidRPr="00E9413E">
        <w:trPr>
          <w:trHeight w:val="255"/>
          <w:jc w:val="center"/>
        </w:trPr>
        <w:tc>
          <w:tcPr>
            <w:tcW w:w="2452" w:type="dxa"/>
            <w:tcBorders>
              <w:top w:val="single" w:sz="4" w:space="0" w:color="auto"/>
              <w:left w:val="single" w:sz="4" w:space="0" w:color="auto"/>
              <w:bottom w:val="single" w:sz="4" w:space="0" w:color="auto"/>
              <w:right w:val="single" w:sz="4" w:space="0" w:color="auto"/>
            </w:tcBorders>
            <w:noWrap/>
            <w:vAlign w:val="bottom"/>
          </w:tcPr>
          <w:p w:rsidR="00172587" w:rsidRPr="00E9413E" w:rsidRDefault="00172587" w:rsidP="009B19BD">
            <w:pPr>
              <w:pStyle w:val="21"/>
            </w:pPr>
            <w:r w:rsidRPr="00E9413E">
              <w:t>Итого</w:t>
            </w:r>
          </w:p>
        </w:tc>
        <w:tc>
          <w:tcPr>
            <w:tcW w:w="2087"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r w:rsidRPr="00E9413E">
              <w:t>36</w:t>
            </w:r>
          </w:p>
        </w:tc>
        <w:tc>
          <w:tcPr>
            <w:tcW w:w="1689"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p>
        </w:tc>
        <w:tc>
          <w:tcPr>
            <w:tcW w:w="1800" w:type="dxa"/>
            <w:tcBorders>
              <w:top w:val="single" w:sz="4" w:space="0" w:color="auto"/>
              <w:left w:val="nil"/>
              <w:bottom w:val="single" w:sz="4" w:space="0" w:color="auto"/>
              <w:right w:val="single" w:sz="4" w:space="0" w:color="auto"/>
            </w:tcBorders>
            <w:noWrap/>
            <w:vAlign w:val="bottom"/>
          </w:tcPr>
          <w:p w:rsidR="00172587" w:rsidRPr="00E9413E" w:rsidRDefault="00172587" w:rsidP="009B19BD">
            <w:pPr>
              <w:pStyle w:val="21"/>
            </w:pPr>
          </w:p>
        </w:tc>
        <w:tc>
          <w:tcPr>
            <w:tcW w:w="1363" w:type="dxa"/>
            <w:tcBorders>
              <w:top w:val="single" w:sz="4" w:space="0" w:color="auto"/>
              <w:left w:val="nil"/>
              <w:bottom w:val="single" w:sz="4" w:space="0" w:color="auto"/>
              <w:right w:val="single" w:sz="4" w:space="0" w:color="auto"/>
            </w:tcBorders>
            <w:vAlign w:val="bottom"/>
          </w:tcPr>
          <w:p w:rsidR="00172587" w:rsidRPr="00E9413E" w:rsidRDefault="00172587" w:rsidP="009B19BD">
            <w:pPr>
              <w:pStyle w:val="21"/>
            </w:pPr>
            <w:r w:rsidRPr="00E9413E">
              <w:t>138617600</w:t>
            </w:r>
          </w:p>
        </w:tc>
      </w:tr>
    </w:tbl>
    <w:p w:rsidR="00646AA4" w:rsidRPr="00E9413E" w:rsidRDefault="00646AA4" w:rsidP="00E9413E">
      <w:pPr>
        <w:spacing w:line="360" w:lineRule="auto"/>
        <w:ind w:firstLine="709"/>
        <w:jc w:val="both"/>
        <w:rPr>
          <w:sz w:val="28"/>
          <w:lang w:val="en-US"/>
        </w:rPr>
      </w:pPr>
    </w:p>
    <w:p w:rsidR="00646AA4" w:rsidRDefault="001D6B64" w:rsidP="00E9413E">
      <w:pPr>
        <w:spacing w:line="360" w:lineRule="auto"/>
        <w:ind w:firstLine="709"/>
        <w:jc w:val="both"/>
        <w:rPr>
          <w:sz w:val="28"/>
          <w:szCs w:val="28"/>
        </w:rPr>
      </w:pPr>
      <w:r w:rsidRPr="00E9413E">
        <w:rPr>
          <w:position w:val="-28"/>
          <w:sz w:val="28"/>
          <w:szCs w:val="28"/>
          <w:lang w:val="en-US"/>
        </w:rPr>
        <w:object w:dxaOrig="2140" w:dyaOrig="720">
          <v:shape id="_x0000_i1044" type="#_x0000_t75" style="width:107.25pt;height:36pt" o:ole="">
            <v:imagedata r:id="rId41" o:title=""/>
          </v:shape>
          <o:OLEObject Type="Embed" ProgID="Equation.3" ShapeID="_x0000_i1044" DrawAspect="Content" ObjectID="_1477400943" r:id="rId42"/>
        </w:object>
      </w:r>
      <w:r w:rsidR="00172587" w:rsidRPr="00E9413E">
        <w:rPr>
          <w:sz w:val="28"/>
          <w:szCs w:val="28"/>
        </w:rPr>
        <w:t>3850488,889</w:t>
      </w:r>
    </w:p>
    <w:p w:rsidR="009B19BD" w:rsidRPr="00E9413E" w:rsidRDefault="009B19BD" w:rsidP="00E9413E">
      <w:pPr>
        <w:spacing w:line="360" w:lineRule="auto"/>
        <w:ind w:firstLine="709"/>
        <w:jc w:val="both"/>
        <w:rPr>
          <w:sz w:val="28"/>
          <w:szCs w:val="28"/>
          <w:lang w:val="en-US"/>
        </w:rPr>
      </w:pPr>
    </w:p>
    <w:p w:rsidR="00CD07C2" w:rsidRPr="00E9413E" w:rsidRDefault="00CD07C2" w:rsidP="00E9413E">
      <w:pPr>
        <w:numPr>
          <w:ilvl w:val="0"/>
          <w:numId w:val="1"/>
        </w:numPr>
        <w:spacing w:line="360" w:lineRule="auto"/>
        <w:ind w:left="0" w:firstLine="709"/>
        <w:jc w:val="both"/>
        <w:rPr>
          <w:sz w:val="28"/>
          <w:szCs w:val="28"/>
        </w:rPr>
      </w:pPr>
      <w:r w:rsidRPr="00E9413E">
        <w:rPr>
          <w:sz w:val="28"/>
          <w:szCs w:val="28"/>
        </w:rPr>
        <w:t xml:space="preserve">Среднее квадратическое отклонение </w:t>
      </w:r>
      <w:r w:rsidR="001D6B64" w:rsidRPr="00E9413E">
        <w:rPr>
          <w:position w:val="-12"/>
          <w:sz w:val="28"/>
          <w:szCs w:val="28"/>
        </w:rPr>
        <w:object w:dxaOrig="2400" w:dyaOrig="440">
          <v:shape id="_x0000_i1045" type="#_x0000_t75" style="width:120pt;height:21.75pt" o:ole="">
            <v:imagedata r:id="rId43" o:title=""/>
          </v:shape>
          <o:OLEObject Type="Embed" ProgID="Equation.3" ShapeID="_x0000_i1045" DrawAspect="Content" ObjectID="_1477400944" r:id="rId44"/>
        </w:object>
      </w:r>
      <w:r w:rsidR="00172587" w:rsidRPr="00E9413E">
        <w:rPr>
          <w:sz w:val="28"/>
          <w:szCs w:val="28"/>
        </w:rPr>
        <w:t>1962,266</w:t>
      </w:r>
    </w:p>
    <w:p w:rsidR="00CD07C2" w:rsidRPr="00E9413E" w:rsidRDefault="00CD07C2" w:rsidP="00E9413E">
      <w:pPr>
        <w:numPr>
          <w:ilvl w:val="0"/>
          <w:numId w:val="1"/>
        </w:numPr>
        <w:spacing w:line="360" w:lineRule="auto"/>
        <w:ind w:left="0" w:firstLine="709"/>
        <w:jc w:val="both"/>
        <w:rPr>
          <w:sz w:val="28"/>
          <w:szCs w:val="28"/>
        </w:rPr>
      </w:pPr>
      <w:r w:rsidRPr="00E9413E">
        <w:rPr>
          <w:sz w:val="28"/>
          <w:szCs w:val="28"/>
        </w:rPr>
        <w:t xml:space="preserve">Коэффициент вариации </w:t>
      </w:r>
      <w:r w:rsidR="001D6B64" w:rsidRPr="00E9413E">
        <w:rPr>
          <w:position w:val="-28"/>
          <w:sz w:val="28"/>
          <w:szCs w:val="28"/>
        </w:rPr>
        <w:object w:dxaOrig="1420" w:dyaOrig="720">
          <v:shape id="_x0000_i1046" type="#_x0000_t75" style="width:71.25pt;height:36pt" o:ole="">
            <v:imagedata r:id="rId45" o:title=""/>
          </v:shape>
          <o:OLEObject Type="Embed" ProgID="Equation.3" ShapeID="_x0000_i1046" DrawAspect="Content" ObjectID="_1477400945" r:id="rId46"/>
        </w:object>
      </w:r>
      <w:r w:rsidRPr="00E9413E">
        <w:rPr>
          <w:sz w:val="28"/>
          <w:szCs w:val="28"/>
        </w:rPr>
        <w:t xml:space="preserve"> = </w:t>
      </w:r>
      <w:r w:rsidR="00172587" w:rsidRPr="00E9413E">
        <w:rPr>
          <w:sz w:val="28"/>
          <w:szCs w:val="28"/>
        </w:rPr>
        <w:t>58,279</w:t>
      </w:r>
      <w:r w:rsidRPr="00E9413E">
        <w:rPr>
          <w:sz w:val="28"/>
          <w:szCs w:val="28"/>
        </w:rPr>
        <w:t>%</w:t>
      </w:r>
    </w:p>
    <w:p w:rsidR="009B19BD" w:rsidRDefault="009B19BD" w:rsidP="00E9413E">
      <w:pPr>
        <w:spacing w:line="360" w:lineRule="auto"/>
        <w:ind w:firstLine="709"/>
        <w:jc w:val="both"/>
        <w:rPr>
          <w:sz w:val="28"/>
          <w:szCs w:val="28"/>
        </w:rPr>
      </w:pPr>
    </w:p>
    <w:p w:rsidR="00CD07C2" w:rsidRPr="00E9413E" w:rsidRDefault="00CD07C2" w:rsidP="00E9413E">
      <w:pPr>
        <w:spacing w:line="360" w:lineRule="auto"/>
        <w:ind w:firstLine="709"/>
        <w:jc w:val="both"/>
        <w:rPr>
          <w:sz w:val="28"/>
          <w:szCs w:val="28"/>
        </w:rPr>
      </w:pPr>
      <w:r w:rsidRPr="00E9413E">
        <w:rPr>
          <w:sz w:val="28"/>
          <w:szCs w:val="28"/>
        </w:rPr>
        <w:t xml:space="preserve">Коэффициент вариации </w:t>
      </w:r>
      <w:r w:rsidR="00172587" w:rsidRPr="00E9413E">
        <w:rPr>
          <w:sz w:val="28"/>
          <w:szCs w:val="28"/>
        </w:rPr>
        <w:t>больше</w:t>
      </w:r>
      <w:r w:rsidRPr="00E9413E">
        <w:rPr>
          <w:sz w:val="28"/>
          <w:szCs w:val="28"/>
        </w:rPr>
        <w:t xml:space="preserve"> 33% совокупность считается </w:t>
      </w:r>
      <w:r w:rsidR="00172587" w:rsidRPr="00E9413E">
        <w:rPr>
          <w:sz w:val="28"/>
          <w:szCs w:val="28"/>
        </w:rPr>
        <w:t>не</w:t>
      </w:r>
      <w:r w:rsidRPr="00E9413E">
        <w:rPr>
          <w:sz w:val="28"/>
          <w:szCs w:val="28"/>
        </w:rPr>
        <w:t>однородной.</w:t>
      </w:r>
    </w:p>
    <w:p w:rsidR="00CD07C2" w:rsidRPr="00E9413E" w:rsidRDefault="00CD07C2" w:rsidP="00E9413E">
      <w:pPr>
        <w:spacing w:line="360" w:lineRule="auto"/>
        <w:ind w:firstLine="709"/>
        <w:jc w:val="both"/>
        <w:rPr>
          <w:sz w:val="28"/>
          <w:szCs w:val="28"/>
        </w:rPr>
      </w:pPr>
      <w:r w:rsidRPr="00E9413E">
        <w:rPr>
          <w:sz w:val="28"/>
          <w:szCs w:val="28"/>
        </w:rPr>
        <w:t>Вычисл</w:t>
      </w:r>
      <w:r w:rsidR="00CA30CA" w:rsidRPr="00E9413E">
        <w:rPr>
          <w:sz w:val="28"/>
          <w:szCs w:val="28"/>
        </w:rPr>
        <w:t>ение</w:t>
      </w:r>
      <w:r w:rsidRPr="00E9413E">
        <w:rPr>
          <w:sz w:val="28"/>
          <w:szCs w:val="28"/>
        </w:rPr>
        <w:t xml:space="preserve"> мод</w:t>
      </w:r>
      <w:r w:rsidR="00CA30CA" w:rsidRPr="00E9413E">
        <w:rPr>
          <w:sz w:val="28"/>
          <w:szCs w:val="28"/>
        </w:rPr>
        <w:t>ы</w:t>
      </w:r>
      <w:r w:rsidRPr="00E9413E">
        <w:rPr>
          <w:sz w:val="28"/>
          <w:szCs w:val="28"/>
        </w:rPr>
        <w:t xml:space="preserve"> и медиан</w:t>
      </w:r>
      <w:r w:rsidR="00CA30CA" w:rsidRPr="00E9413E">
        <w:rPr>
          <w:sz w:val="28"/>
          <w:szCs w:val="28"/>
        </w:rPr>
        <w:t>ы</w:t>
      </w:r>
      <w:r w:rsidRPr="00E9413E">
        <w:rPr>
          <w:sz w:val="28"/>
          <w:szCs w:val="28"/>
        </w:rPr>
        <w:t>.</w:t>
      </w:r>
    </w:p>
    <w:p w:rsidR="007C2AAB" w:rsidRPr="00E9413E" w:rsidRDefault="007C2AAB" w:rsidP="00E9413E">
      <w:pPr>
        <w:spacing w:line="360" w:lineRule="auto"/>
        <w:ind w:firstLine="709"/>
        <w:jc w:val="both"/>
        <w:rPr>
          <w:sz w:val="28"/>
          <w:szCs w:val="28"/>
        </w:rPr>
      </w:pPr>
      <w:r w:rsidRPr="00E9413E">
        <w:rPr>
          <w:sz w:val="28"/>
          <w:szCs w:val="28"/>
        </w:rPr>
        <w:t xml:space="preserve">Модальная </w:t>
      </w:r>
      <w:r w:rsidR="00172587" w:rsidRPr="00E9413E">
        <w:rPr>
          <w:sz w:val="28"/>
          <w:szCs w:val="28"/>
        </w:rPr>
        <w:t>сумма вложений в ценные бумаги</w:t>
      </w:r>
      <w:r w:rsidRPr="00E9413E">
        <w:rPr>
          <w:sz w:val="28"/>
          <w:szCs w:val="28"/>
        </w:rPr>
        <w:t xml:space="preserve"> зависит от значения ряда с наибольшей частотой. Наибольшая частота</w:t>
      </w:r>
      <w:r w:rsidR="00E9413E">
        <w:rPr>
          <w:sz w:val="28"/>
          <w:szCs w:val="28"/>
        </w:rPr>
        <w:t xml:space="preserve"> </w:t>
      </w:r>
      <w:r w:rsidR="00CA30CA" w:rsidRPr="00E9413E">
        <w:rPr>
          <w:sz w:val="28"/>
          <w:szCs w:val="28"/>
        </w:rPr>
        <w:t>1</w:t>
      </w:r>
      <w:r w:rsidR="00172587" w:rsidRPr="00E9413E">
        <w:rPr>
          <w:sz w:val="28"/>
          <w:szCs w:val="28"/>
        </w:rPr>
        <w:t>4</w:t>
      </w:r>
      <w:r w:rsidRPr="00E9413E">
        <w:rPr>
          <w:sz w:val="28"/>
          <w:szCs w:val="28"/>
        </w:rPr>
        <w:t xml:space="preserve"> </w:t>
      </w:r>
      <w:r w:rsidR="00A30AF2" w:rsidRPr="00E9413E">
        <w:rPr>
          <w:sz w:val="28"/>
          <w:szCs w:val="28"/>
        </w:rPr>
        <w:t>единиц</w:t>
      </w:r>
      <w:r w:rsidR="00E9413E">
        <w:rPr>
          <w:sz w:val="28"/>
          <w:szCs w:val="28"/>
        </w:rPr>
        <w:t xml:space="preserve"> </w:t>
      </w:r>
      <w:r w:rsidRPr="00E9413E">
        <w:rPr>
          <w:sz w:val="28"/>
          <w:szCs w:val="28"/>
        </w:rPr>
        <w:t xml:space="preserve">наблюдается при </w:t>
      </w:r>
      <w:r w:rsidR="00172587" w:rsidRPr="00E9413E">
        <w:rPr>
          <w:sz w:val="28"/>
          <w:szCs w:val="28"/>
        </w:rPr>
        <w:t>сумме вложений 2047-3807</w:t>
      </w:r>
      <w:r w:rsidR="00CA30CA" w:rsidRPr="00E9413E">
        <w:rPr>
          <w:sz w:val="28"/>
          <w:szCs w:val="28"/>
        </w:rPr>
        <w:t xml:space="preserve"> млн. руб.</w:t>
      </w:r>
    </w:p>
    <w:p w:rsidR="007C2AAB" w:rsidRPr="00E9413E" w:rsidRDefault="007C2AAB" w:rsidP="00E9413E">
      <w:pPr>
        <w:spacing w:line="360" w:lineRule="auto"/>
        <w:ind w:firstLine="709"/>
        <w:jc w:val="both"/>
        <w:rPr>
          <w:sz w:val="28"/>
          <w:szCs w:val="28"/>
        </w:rPr>
      </w:pPr>
      <w:r w:rsidRPr="00E9413E">
        <w:rPr>
          <w:sz w:val="28"/>
          <w:szCs w:val="28"/>
        </w:rPr>
        <w:t>Мо=</w:t>
      </w:r>
      <w:r w:rsidR="001D6B64" w:rsidRPr="00E9413E">
        <w:rPr>
          <w:position w:val="-30"/>
          <w:sz w:val="28"/>
          <w:szCs w:val="28"/>
        </w:rPr>
        <w:object w:dxaOrig="3680" w:dyaOrig="700">
          <v:shape id="_x0000_i1047" type="#_x0000_t75" style="width:183.75pt;height:35.25pt" o:ole="">
            <v:imagedata r:id="rId47" o:title=""/>
          </v:shape>
          <o:OLEObject Type="Embed" ProgID="Equation.3" ShapeID="_x0000_i1047" DrawAspect="Content" ObjectID="_1477400946" r:id="rId48"/>
        </w:object>
      </w:r>
    </w:p>
    <w:p w:rsidR="007C2AAB" w:rsidRPr="00E9413E" w:rsidRDefault="007C2AAB" w:rsidP="00E9413E">
      <w:pPr>
        <w:spacing w:line="360" w:lineRule="auto"/>
        <w:ind w:firstLine="709"/>
        <w:jc w:val="both"/>
        <w:rPr>
          <w:sz w:val="28"/>
          <w:szCs w:val="28"/>
        </w:rPr>
      </w:pPr>
      <w:r w:rsidRPr="00E9413E">
        <w:rPr>
          <w:sz w:val="28"/>
          <w:szCs w:val="28"/>
        </w:rPr>
        <w:t>Мо=</w:t>
      </w:r>
      <w:r w:rsidR="001D6B64" w:rsidRPr="00E9413E">
        <w:rPr>
          <w:position w:val="-32"/>
          <w:sz w:val="28"/>
          <w:szCs w:val="28"/>
        </w:rPr>
        <w:object w:dxaOrig="3960" w:dyaOrig="760">
          <v:shape id="_x0000_i1048" type="#_x0000_t75" style="width:198pt;height:38.25pt" o:ole="">
            <v:imagedata r:id="rId49" o:title=""/>
          </v:shape>
          <o:OLEObject Type="Embed" ProgID="Equation.3" ShapeID="_x0000_i1048" DrawAspect="Content" ObjectID="_1477400947" r:id="rId50"/>
        </w:object>
      </w:r>
      <w:r w:rsidR="00172587" w:rsidRPr="00E9413E">
        <w:rPr>
          <w:sz w:val="28"/>
          <w:szCs w:val="28"/>
        </w:rPr>
        <w:t>2687</w:t>
      </w:r>
    </w:p>
    <w:p w:rsidR="009B19BD" w:rsidRDefault="009B19BD" w:rsidP="00E9413E">
      <w:pPr>
        <w:spacing w:line="360" w:lineRule="auto"/>
        <w:ind w:firstLine="709"/>
        <w:jc w:val="both"/>
        <w:rPr>
          <w:sz w:val="28"/>
          <w:szCs w:val="28"/>
        </w:rPr>
      </w:pPr>
    </w:p>
    <w:p w:rsidR="00A30AF2" w:rsidRDefault="007C2AAB" w:rsidP="00E9413E">
      <w:pPr>
        <w:spacing w:line="360" w:lineRule="auto"/>
        <w:ind w:firstLine="709"/>
        <w:jc w:val="both"/>
        <w:rPr>
          <w:sz w:val="28"/>
          <w:szCs w:val="28"/>
        </w:rPr>
      </w:pPr>
      <w:r w:rsidRPr="00E9413E">
        <w:rPr>
          <w:sz w:val="28"/>
          <w:szCs w:val="28"/>
        </w:rPr>
        <w:t>Медианн</w:t>
      </w:r>
      <w:r w:rsidR="00CA30CA" w:rsidRPr="00E9413E">
        <w:rPr>
          <w:sz w:val="28"/>
          <w:szCs w:val="28"/>
        </w:rPr>
        <w:t xml:space="preserve">ая </w:t>
      </w:r>
      <w:r w:rsidR="00172587" w:rsidRPr="00E9413E">
        <w:rPr>
          <w:sz w:val="28"/>
          <w:szCs w:val="28"/>
        </w:rPr>
        <w:t>сумма вложений</w:t>
      </w:r>
      <w:r w:rsidR="00E9413E">
        <w:rPr>
          <w:sz w:val="28"/>
          <w:szCs w:val="28"/>
        </w:rPr>
        <w:t xml:space="preserve"> </w:t>
      </w:r>
      <w:r w:rsidR="00172587" w:rsidRPr="00E9413E">
        <w:rPr>
          <w:sz w:val="28"/>
          <w:szCs w:val="28"/>
        </w:rPr>
        <w:t xml:space="preserve">в ценные бумаги </w:t>
      </w:r>
      <w:r w:rsidRPr="00E9413E">
        <w:rPr>
          <w:sz w:val="28"/>
          <w:szCs w:val="28"/>
        </w:rPr>
        <w:t xml:space="preserve">зависит от накопительной частоты, которая должна превысить половину суммарного признака. </w:t>
      </w:r>
      <w:r w:rsidR="00A30AF2" w:rsidRPr="00E9413E">
        <w:rPr>
          <w:sz w:val="28"/>
          <w:szCs w:val="28"/>
        </w:rPr>
        <w:t>Половина суммарного признака достигается</w:t>
      </w:r>
      <w:r w:rsidR="00E9413E">
        <w:rPr>
          <w:sz w:val="28"/>
          <w:szCs w:val="28"/>
        </w:rPr>
        <w:t xml:space="preserve"> </w:t>
      </w:r>
      <w:r w:rsidR="00A30AF2" w:rsidRPr="00E9413E">
        <w:rPr>
          <w:sz w:val="28"/>
          <w:szCs w:val="28"/>
        </w:rPr>
        <w:t>при</w:t>
      </w:r>
      <w:r w:rsidR="00172587" w:rsidRPr="00E9413E">
        <w:rPr>
          <w:sz w:val="28"/>
          <w:szCs w:val="28"/>
        </w:rPr>
        <w:t>2047-3807, и накопленная частота равна 24</w:t>
      </w:r>
      <w:r w:rsidR="00A30AF2" w:rsidRPr="00E9413E">
        <w:rPr>
          <w:sz w:val="28"/>
          <w:szCs w:val="28"/>
        </w:rPr>
        <w:t>.</w:t>
      </w:r>
    </w:p>
    <w:p w:rsidR="009B19BD" w:rsidRPr="00E9413E" w:rsidRDefault="009B19BD" w:rsidP="00E9413E">
      <w:pPr>
        <w:spacing w:line="360" w:lineRule="auto"/>
        <w:ind w:firstLine="709"/>
        <w:jc w:val="both"/>
        <w:rPr>
          <w:sz w:val="28"/>
          <w:szCs w:val="28"/>
        </w:rPr>
      </w:pPr>
    </w:p>
    <w:p w:rsidR="007C2AAB" w:rsidRPr="00E9413E" w:rsidRDefault="007C2AAB" w:rsidP="00E9413E">
      <w:pPr>
        <w:spacing w:line="360" w:lineRule="auto"/>
        <w:ind w:firstLine="709"/>
        <w:jc w:val="both"/>
        <w:rPr>
          <w:sz w:val="28"/>
          <w:szCs w:val="28"/>
        </w:rPr>
      </w:pPr>
      <w:r w:rsidRPr="00E9413E">
        <w:rPr>
          <w:sz w:val="28"/>
          <w:szCs w:val="28"/>
        </w:rPr>
        <w:t>Ме=</w:t>
      </w:r>
      <w:r w:rsidR="001D6B64" w:rsidRPr="00E9413E">
        <w:rPr>
          <w:position w:val="-38"/>
          <w:sz w:val="28"/>
          <w:szCs w:val="28"/>
        </w:rPr>
        <w:object w:dxaOrig="2299" w:dyaOrig="1140">
          <v:shape id="_x0000_i1049" type="#_x0000_t75" style="width:114.75pt;height:57pt" o:ole="">
            <v:imagedata r:id="rId51" o:title=""/>
          </v:shape>
          <o:OLEObject Type="Embed" ProgID="Equation.3" ShapeID="_x0000_i1049" DrawAspect="Content" ObjectID="_1477400948" r:id="rId52"/>
        </w:object>
      </w:r>
      <w:r w:rsidRPr="00E9413E">
        <w:rPr>
          <w:sz w:val="28"/>
          <w:szCs w:val="28"/>
        </w:rPr>
        <w:t>Ме=</w:t>
      </w:r>
      <w:r w:rsidR="001D6B64" w:rsidRPr="00E9413E">
        <w:rPr>
          <w:position w:val="-26"/>
          <w:sz w:val="28"/>
          <w:szCs w:val="28"/>
        </w:rPr>
        <w:object w:dxaOrig="2620" w:dyaOrig="700">
          <v:shape id="_x0000_i1050" type="#_x0000_t75" style="width:131.25pt;height:35.25pt" o:ole="">
            <v:imagedata r:id="rId53" o:title=""/>
          </v:shape>
          <o:OLEObject Type="Embed" ProgID="Equation.3" ShapeID="_x0000_i1050" DrawAspect="Content" ObjectID="_1477400949" r:id="rId54"/>
        </w:object>
      </w:r>
      <w:r w:rsidR="00BD7082" w:rsidRPr="00E9413E">
        <w:rPr>
          <w:sz w:val="28"/>
          <w:szCs w:val="28"/>
        </w:rPr>
        <w:t xml:space="preserve">3053 </w:t>
      </w:r>
    </w:p>
    <w:p w:rsidR="00344073" w:rsidRPr="00E9413E" w:rsidRDefault="00344073" w:rsidP="00E9413E">
      <w:pPr>
        <w:spacing w:line="360" w:lineRule="auto"/>
        <w:ind w:firstLine="709"/>
        <w:jc w:val="both"/>
        <w:rPr>
          <w:sz w:val="28"/>
          <w:szCs w:val="28"/>
        </w:rPr>
      </w:pPr>
    </w:p>
    <w:p w:rsidR="00E9413E" w:rsidRDefault="00BD7082" w:rsidP="00E9413E">
      <w:pPr>
        <w:spacing w:line="360" w:lineRule="auto"/>
        <w:ind w:firstLine="709"/>
        <w:jc w:val="both"/>
        <w:rPr>
          <w:sz w:val="28"/>
          <w:szCs w:val="28"/>
        </w:rPr>
      </w:pPr>
      <w:r w:rsidRPr="00E9413E">
        <w:rPr>
          <w:sz w:val="28"/>
          <w:szCs w:val="28"/>
        </w:rPr>
        <w:t xml:space="preserve">4) средняя арифметическая исходных данных равна: 116413/36 = 3233,694 млн. руб., значение больше чем среднее значение по группировке, это можно объяснить неоднородностью данной совокупности и </w:t>
      </w:r>
    </w:p>
    <w:p w:rsidR="00344073" w:rsidRPr="00E9413E" w:rsidRDefault="00344073" w:rsidP="00E9413E">
      <w:pPr>
        <w:spacing w:line="360" w:lineRule="auto"/>
        <w:ind w:firstLine="709"/>
        <w:jc w:val="both"/>
        <w:rPr>
          <w:sz w:val="28"/>
          <w:szCs w:val="28"/>
        </w:rPr>
      </w:pPr>
      <w:r w:rsidRPr="00E9413E">
        <w:rPr>
          <w:sz w:val="28"/>
          <w:szCs w:val="28"/>
          <w:u w:val="single"/>
        </w:rPr>
        <w:t>Выводы</w:t>
      </w:r>
      <w:r w:rsidRPr="00E9413E">
        <w:rPr>
          <w:sz w:val="28"/>
          <w:szCs w:val="28"/>
        </w:rPr>
        <w:t>: Наиболее распространенн</w:t>
      </w:r>
      <w:r w:rsidR="00C85402" w:rsidRPr="00E9413E">
        <w:rPr>
          <w:sz w:val="28"/>
          <w:szCs w:val="28"/>
        </w:rPr>
        <w:t>ой</w:t>
      </w:r>
      <w:r w:rsidRPr="00E9413E">
        <w:rPr>
          <w:sz w:val="28"/>
          <w:szCs w:val="28"/>
        </w:rPr>
        <w:t>, типичн</w:t>
      </w:r>
      <w:r w:rsidR="00C85402" w:rsidRPr="00E9413E">
        <w:rPr>
          <w:sz w:val="28"/>
          <w:szCs w:val="28"/>
        </w:rPr>
        <w:t xml:space="preserve">ой для данных </w:t>
      </w:r>
      <w:r w:rsidR="00BD7082" w:rsidRPr="00E9413E">
        <w:rPr>
          <w:sz w:val="28"/>
          <w:szCs w:val="28"/>
        </w:rPr>
        <w:t>банков</w:t>
      </w:r>
      <w:r w:rsidR="00C85402" w:rsidRPr="00E9413E">
        <w:rPr>
          <w:sz w:val="28"/>
          <w:szCs w:val="28"/>
        </w:rPr>
        <w:t xml:space="preserve"> </w:t>
      </w:r>
      <w:r w:rsidRPr="00E9413E">
        <w:rPr>
          <w:sz w:val="28"/>
          <w:szCs w:val="28"/>
        </w:rPr>
        <w:t xml:space="preserve">является </w:t>
      </w:r>
      <w:r w:rsidR="00BD7082" w:rsidRPr="00E9413E">
        <w:rPr>
          <w:sz w:val="28"/>
          <w:szCs w:val="28"/>
        </w:rPr>
        <w:t>сумма вложений в ценные бумаги 2687</w:t>
      </w:r>
      <w:r w:rsidR="00C85402" w:rsidRPr="00E9413E">
        <w:rPr>
          <w:sz w:val="28"/>
          <w:szCs w:val="28"/>
        </w:rPr>
        <w:t xml:space="preserve"> млн. руб.</w:t>
      </w:r>
      <w:r w:rsidRPr="00E9413E">
        <w:rPr>
          <w:sz w:val="28"/>
          <w:szCs w:val="28"/>
        </w:rPr>
        <w:t xml:space="preserve">, более половины </w:t>
      </w:r>
      <w:r w:rsidR="00C85402" w:rsidRPr="00E9413E">
        <w:rPr>
          <w:sz w:val="28"/>
          <w:szCs w:val="28"/>
        </w:rPr>
        <w:t xml:space="preserve">предприятий </w:t>
      </w:r>
      <w:r w:rsidRPr="00E9413E">
        <w:rPr>
          <w:sz w:val="28"/>
          <w:szCs w:val="28"/>
        </w:rPr>
        <w:t xml:space="preserve">имеют </w:t>
      </w:r>
      <w:r w:rsidR="00BD7082" w:rsidRPr="00E9413E">
        <w:rPr>
          <w:sz w:val="28"/>
          <w:szCs w:val="28"/>
        </w:rPr>
        <w:t xml:space="preserve">сумму вложений в ценные бумаги </w:t>
      </w:r>
      <w:r w:rsidRPr="00E9413E">
        <w:rPr>
          <w:sz w:val="28"/>
          <w:szCs w:val="28"/>
        </w:rPr>
        <w:t xml:space="preserve">свыше </w:t>
      </w:r>
      <w:r w:rsidR="00BD7082" w:rsidRPr="00E9413E">
        <w:rPr>
          <w:sz w:val="28"/>
          <w:szCs w:val="28"/>
        </w:rPr>
        <w:t>3053</w:t>
      </w:r>
      <w:r w:rsidR="00C85402" w:rsidRPr="00E9413E">
        <w:rPr>
          <w:sz w:val="28"/>
          <w:szCs w:val="28"/>
        </w:rPr>
        <w:t xml:space="preserve"> млн. руб., при среднем уровне </w:t>
      </w:r>
      <w:r w:rsidR="00BD7082" w:rsidRPr="00E9413E">
        <w:rPr>
          <w:sz w:val="28"/>
          <w:szCs w:val="28"/>
        </w:rPr>
        <w:t>3367</w:t>
      </w:r>
      <w:r w:rsidR="00C85402" w:rsidRPr="00E9413E">
        <w:rPr>
          <w:sz w:val="28"/>
          <w:szCs w:val="28"/>
        </w:rPr>
        <w:t xml:space="preserve"> млн. руб.</w:t>
      </w:r>
      <w:r w:rsidRPr="00E9413E">
        <w:rPr>
          <w:sz w:val="28"/>
          <w:szCs w:val="28"/>
        </w:rPr>
        <w:t xml:space="preserve"> Из соотношения этих показателей </w:t>
      </w:r>
      <w:r w:rsidR="00C85402" w:rsidRPr="00E9413E">
        <w:rPr>
          <w:sz w:val="28"/>
          <w:szCs w:val="28"/>
        </w:rPr>
        <w:t>(</w:t>
      </w:r>
      <w:r w:rsidR="001D6B64" w:rsidRPr="00E9413E">
        <w:rPr>
          <w:position w:val="-6"/>
          <w:sz w:val="28"/>
          <w:szCs w:val="28"/>
        </w:rPr>
        <w:object w:dxaOrig="220" w:dyaOrig="360">
          <v:shape id="_x0000_i1051" type="#_x0000_t75" style="width:11.25pt;height:18pt" o:ole="" o:allowoverlap="f">
            <v:imagedata r:id="rId55" o:title=""/>
          </v:shape>
          <o:OLEObject Type="Embed" ProgID="Equation.3" ShapeID="_x0000_i1051" DrawAspect="Content" ObjectID="_1477400950" r:id="rId56"/>
        </w:object>
      </w:r>
      <w:r w:rsidR="00BD7082" w:rsidRPr="00E9413E">
        <w:rPr>
          <w:sz w:val="28"/>
          <w:szCs w:val="28"/>
        </w:rPr>
        <w:t>&gt;</w:t>
      </w:r>
      <w:r w:rsidR="00C85402" w:rsidRPr="00E9413E">
        <w:rPr>
          <w:sz w:val="28"/>
          <w:szCs w:val="28"/>
          <w:lang w:val="en-US"/>
        </w:rPr>
        <w:t>M</w:t>
      </w:r>
      <w:r w:rsidR="00C85402" w:rsidRPr="00E9413E">
        <w:rPr>
          <w:sz w:val="28"/>
          <w:szCs w:val="28"/>
          <w:vertAlign w:val="subscript"/>
          <w:lang w:val="en-US"/>
        </w:rPr>
        <w:t>e</w:t>
      </w:r>
      <w:r w:rsidR="00BD7082" w:rsidRPr="00E9413E">
        <w:rPr>
          <w:sz w:val="28"/>
          <w:szCs w:val="28"/>
          <w:vertAlign w:val="subscript"/>
        </w:rPr>
        <w:t xml:space="preserve"> </w:t>
      </w:r>
      <w:r w:rsidR="00BD7082" w:rsidRPr="00E9413E">
        <w:rPr>
          <w:sz w:val="28"/>
          <w:szCs w:val="28"/>
        </w:rPr>
        <w:t>&gt;</w:t>
      </w:r>
      <w:r w:rsidR="00C85402" w:rsidRPr="00E9413E">
        <w:rPr>
          <w:sz w:val="28"/>
          <w:szCs w:val="28"/>
        </w:rPr>
        <w:t>М</w:t>
      </w:r>
      <w:r w:rsidR="00C85402" w:rsidRPr="00E9413E">
        <w:rPr>
          <w:sz w:val="28"/>
          <w:szCs w:val="28"/>
          <w:vertAlign w:val="subscript"/>
        </w:rPr>
        <w:t>о</w:t>
      </w:r>
      <w:r w:rsidR="00C85402" w:rsidRPr="00E9413E">
        <w:rPr>
          <w:sz w:val="28"/>
          <w:szCs w:val="28"/>
        </w:rPr>
        <w:t xml:space="preserve">) </w:t>
      </w:r>
      <w:r w:rsidRPr="00E9413E">
        <w:rPr>
          <w:sz w:val="28"/>
          <w:szCs w:val="28"/>
        </w:rPr>
        <w:t xml:space="preserve">следует вывод о </w:t>
      </w:r>
      <w:r w:rsidR="00BD7082" w:rsidRPr="00E9413E">
        <w:rPr>
          <w:sz w:val="28"/>
          <w:szCs w:val="28"/>
        </w:rPr>
        <w:t>прав</w:t>
      </w:r>
      <w:r w:rsidRPr="00E9413E">
        <w:rPr>
          <w:sz w:val="28"/>
          <w:szCs w:val="28"/>
        </w:rPr>
        <w:t xml:space="preserve">осторонней асимметрии распределения числа </w:t>
      </w:r>
      <w:r w:rsidR="00BD7082" w:rsidRPr="00E9413E">
        <w:rPr>
          <w:sz w:val="28"/>
          <w:szCs w:val="28"/>
        </w:rPr>
        <w:t>банков</w:t>
      </w:r>
      <w:r w:rsidRPr="00E9413E">
        <w:rPr>
          <w:sz w:val="28"/>
          <w:szCs w:val="28"/>
        </w:rPr>
        <w:t xml:space="preserve"> по </w:t>
      </w:r>
      <w:r w:rsidR="00BD7082" w:rsidRPr="00E9413E">
        <w:rPr>
          <w:sz w:val="28"/>
          <w:szCs w:val="28"/>
        </w:rPr>
        <w:t>сумме вложений в ценные бумаги</w:t>
      </w:r>
      <w:r w:rsidR="00C85402" w:rsidRPr="00E9413E">
        <w:rPr>
          <w:sz w:val="28"/>
          <w:szCs w:val="28"/>
        </w:rPr>
        <w:t>.</w:t>
      </w:r>
      <w:r w:rsidR="00BD7082" w:rsidRPr="00E9413E">
        <w:rPr>
          <w:sz w:val="28"/>
          <w:szCs w:val="28"/>
        </w:rPr>
        <w:t xml:space="preserve"> Коэффициент вариации говорит о том, что данная совокупность неоднородная.</w:t>
      </w:r>
    </w:p>
    <w:p w:rsidR="00B77707" w:rsidRPr="00E9413E" w:rsidRDefault="00B77707" w:rsidP="00E9413E">
      <w:pPr>
        <w:spacing w:line="360" w:lineRule="auto"/>
        <w:ind w:firstLine="709"/>
        <w:jc w:val="both"/>
        <w:rPr>
          <w:sz w:val="28"/>
          <w:szCs w:val="28"/>
        </w:rPr>
      </w:pPr>
    </w:p>
    <w:p w:rsidR="000C2DD8" w:rsidRPr="00E9413E" w:rsidRDefault="00AC4B0C" w:rsidP="00E9413E">
      <w:pPr>
        <w:pStyle w:val="2"/>
        <w:spacing w:before="0" w:after="0" w:line="360" w:lineRule="auto"/>
        <w:ind w:firstLine="709"/>
        <w:jc w:val="both"/>
        <w:rPr>
          <w:rFonts w:ascii="Times New Roman" w:hAnsi="Times New Roman"/>
          <w:b w:val="0"/>
          <w:i w:val="0"/>
        </w:rPr>
      </w:pPr>
      <w:r w:rsidRPr="00E9413E">
        <w:rPr>
          <w:rFonts w:ascii="Times New Roman" w:hAnsi="Times New Roman"/>
          <w:b w:val="0"/>
          <w:i w:val="0"/>
        </w:rPr>
        <w:br w:type="page"/>
      </w:r>
      <w:bookmarkStart w:id="8" w:name="_Toc252045359"/>
      <w:r w:rsidR="000C2DD8" w:rsidRPr="00E9413E">
        <w:rPr>
          <w:rFonts w:ascii="Times New Roman" w:hAnsi="Times New Roman"/>
          <w:b w:val="0"/>
          <w:i w:val="0"/>
        </w:rPr>
        <w:t>Задание 2 Выявление наличия корреляционной связи между признаками, установление направления связи и измерение ее тесноты</w:t>
      </w:r>
      <w:bookmarkEnd w:id="8"/>
    </w:p>
    <w:p w:rsidR="00AC4B0C" w:rsidRPr="00E9413E" w:rsidRDefault="00AC4B0C" w:rsidP="00E9413E">
      <w:pPr>
        <w:spacing w:line="360" w:lineRule="auto"/>
        <w:ind w:firstLine="709"/>
        <w:jc w:val="both"/>
        <w:rPr>
          <w:sz w:val="28"/>
          <w:szCs w:val="28"/>
        </w:rPr>
      </w:pPr>
    </w:p>
    <w:p w:rsidR="000C2DD8" w:rsidRPr="00E9413E" w:rsidRDefault="007E7942" w:rsidP="00E9413E">
      <w:pPr>
        <w:spacing w:line="360" w:lineRule="auto"/>
        <w:ind w:firstLine="709"/>
        <w:jc w:val="both"/>
        <w:rPr>
          <w:sz w:val="28"/>
          <w:szCs w:val="28"/>
        </w:rPr>
      </w:pPr>
      <w:r w:rsidRPr="00E9413E">
        <w:rPr>
          <w:sz w:val="28"/>
          <w:szCs w:val="28"/>
        </w:rPr>
        <w:t xml:space="preserve">По </w:t>
      </w:r>
      <w:r w:rsidR="000C2DD8" w:rsidRPr="00E9413E">
        <w:rPr>
          <w:sz w:val="28"/>
          <w:szCs w:val="28"/>
        </w:rPr>
        <w:t>исходным данным</w:t>
      </w:r>
    </w:p>
    <w:p w:rsidR="007E7942" w:rsidRPr="00E9413E" w:rsidRDefault="000C2DD8" w:rsidP="00E9413E">
      <w:pPr>
        <w:numPr>
          <w:ilvl w:val="0"/>
          <w:numId w:val="4"/>
        </w:numPr>
        <w:spacing w:line="360" w:lineRule="auto"/>
        <w:ind w:left="0" w:firstLine="709"/>
        <w:jc w:val="both"/>
        <w:rPr>
          <w:sz w:val="28"/>
          <w:szCs w:val="28"/>
        </w:rPr>
      </w:pPr>
      <w:r w:rsidRPr="00E9413E">
        <w:rPr>
          <w:sz w:val="28"/>
          <w:szCs w:val="28"/>
        </w:rPr>
        <w:t xml:space="preserve">установите наличие и характер связи между признаками </w:t>
      </w:r>
      <w:r w:rsidRPr="00E9413E">
        <w:rPr>
          <w:sz w:val="28"/>
          <w:szCs w:val="28"/>
          <w:u w:val="single"/>
        </w:rPr>
        <w:t>вложение в ценные бумаги</w:t>
      </w:r>
      <w:r w:rsidRPr="00E9413E">
        <w:rPr>
          <w:sz w:val="28"/>
          <w:szCs w:val="28"/>
        </w:rPr>
        <w:t xml:space="preserve"> и </w:t>
      </w:r>
      <w:r w:rsidRPr="00E9413E">
        <w:rPr>
          <w:sz w:val="28"/>
          <w:szCs w:val="28"/>
          <w:u w:val="single"/>
        </w:rPr>
        <w:t>прибыль</w:t>
      </w:r>
      <w:r w:rsidRPr="00E9413E">
        <w:rPr>
          <w:sz w:val="28"/>
          <w:szCs w:val="28"/>
        </w:rPr>
        <w:t>, образовав заданное число групп с равными интервалами по обоим признакам,</w:t>
      </w:r>
      <w:r w:rsidR="00E9413E">
        <w:rPr>
          <w:sz w:val="28"/>
          <w:szCs w:val="28"/>
        </w:rPr>
        <w:t xml:space="preserve"> </w:t>
      </w:r>
      <w:r w:rsidRPr="00E9413E">
        <w:rPr>
          <w:sz w:val="28"/>
          <w:szCs w:val="28"/>
        </w:rPr>
        <w:t>методами:</w:t>
      </w:r>
    </w:p>
    <w:p w:rsidR="000C2DD8" w:rsidRPr="00E9413E" w:rsidRDefault="000C2DD8" w:rsidP="00E9413E">
      <w:pPr>
        <w:spacing w:line="360" w:lineRule="auto"/>
        <w:ind w:firstLine="709"/>
        <w:jc w:val="both"/>
        <w:rPr>
          <w:sz w:val="28"/>
          <w:szCs w:val="28"/>
        </w:rPr>
      </w:pPr>
      <w:r w:rsidRPr="00E9413E">
        <w:rPr>
          <w:sz w:val="28"/>
          <w:szCs w:val="28"/>
        </w:rPr>
        <w:t>а)</w:t>
      </w:r>
      <w:r w:rsidR="00E9413E">
        <w:rPr>
          <w:sz w:val="28"/>
          <w:szCs w:val="28"/>
        </w:rPr>
        <w:t xml:space="preserve"> </w:t>
      </w:r>
      <w:r w:rsidRPr="00E9413E">
        <w:rPr>
          <w:sz w:val="28"/>
          <w:szCs w:val="28"/>
        </w:rPr>
        <w:t>аналитической группировки,</w:t>
      </w:r>
    </w:p>
    <w:p w:rsidR="000C2DD8" w:rsidRPr="00E9413E" w:rsidRDefault="000C2DD8" w:rsidP="00E9413E">
      <w:pPr>
        <w:spacing w:line="360" w:lineRule="auto"/>
        <w:ind w:firstLine="709"/>
        <w:jc w:val="both"/>
        <w:rPr>
          <w:sz w:val="28"/>
          <w:szCs w:val="28"/>
        </w:rPr>
      </w:pPr>
      <w:r w:rsidRPr="00E9413E">
        <w:rPr>
          <w:sz w:val="28"/>
          <w:szCs w:val="28"/>
        </w:rPr>
        <w:t>б) корреляционной таблицей.</w:t>
      </w:r>
    </w:p>
    <w:p w:rsidR="009B19BD" w:rsidRDefault="009B19BD" w:rsidP="00E9413E">
      <w:pPr>
        <w:spacing w:line="360" w:lineRule="auto"/>
        <w:ind w:firstLine="709"/>
        <w:jc w:val="both"/>
        <w:rPr>
          <w:sz w:val="28"/>
          <w:szCs w:val="28"/>
        </w:rPr>
      </w:pPr>
    </w:p>
    <w:p w:rsidR="007E7942" w:rsidRPr="00E9413E" w:rsidRDefault="00D704C1" w:rsidP="00E9413E">
      <w:pPr>
        <w:spacing w:line="360" w:lineRule="auto"/>
        <w:ind w:firstLine="709"/>
        <w:jc w:val="both"/>
        <w:rPr>
          <w:sz w:val="28"/>
          <w:szCs w:val="28"/>
        </w:rPr>
      </w:pPr>
      <w:r w:rsidRPr="00E9413E">
        <w:rPr>
          <w:sz w:val="28"/>
          <w:szCs w:val="28"/>
        </w:rPr>
        <w:t xml:space="preserve">Таблица </w:t>
      </w:r>
      <w:r w:rsidR="001E2A8F" w:rsidRPr="00E9413E">
        <w:rPr>
          <w:sz w:val="28"/>
          <w:szCs w:val="28"/>
        </w:rPr>
        <w:t>2.</w:t>
      </w:r>
      <w:r w:rsidR="000C2DD8" w:rsidRPr="00E9413E">
        <w:rPr>
          <w:sz w:val="28"/>
          <w:szCs w:val="28"/>
        </w:rPr>
        <w:t>4</w:t>
      </w:r>
      <w:r w:rsidRPr="00E9413E">
        <w:rPr>
          <w:sz w:val="28"/>
          <w:szCs w:val="28"/>
        </w:rPr>
        <w:t xml:space="preserve"> Данные </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160"/>
        <w:gridCol w:w="1285"/>
        <w:gridCol w:w="239"/>
        <w:gridCol w:w="1153"/>
        <w:gridCol w:w="1864"/>
        <w:gridCol w:w="1208"/>
      </w:tblGrid>
      <w:tr w:rsidR="00B77707" w:rsidRPr="00E9413E" w:rsidTr="009B19BD">
        <w:trPr>
          <w:trHeight w:val="540"/>
          <w:jc w:val="center"/>
        </w:trPr>
        <w:tc>
          <w:tcPr>
            <w:tcW w:w="1265" w:type="dxa"/>
            <w:vAlign w:val="bottom"/>
          </w:tcPr>
          <w:p w:rsidR="00B77707" w:rsidRPr="00E9413E" w:rsidRDefault="00B77707" w:rsidP="009B19BD">
            <w:pPr>
              <w:pStyle w:val="21"/>
            </w:pPr>
            <w:r w:rsidRPr="00E9413E">
              <w:t>№ банка</w:t>
            </w:r>
          </w:p>
        </w:tc>
        <w:tc>
          <w:tcPr>
            <w:tcW w:w="2160" w:type="dxa"/>
            <w:vAlign w:val="bottom"/>
          </w:tcPr>
          <w:p w:rsidR="00B77707" w:rsidRPr="00E9413E" w:rsidRDefault="00B77707" w:rsidP="009B19BD">
            <w:pPr>
              <w:pStyle w:val="21"/>
            </w:pPr>
            <w:r w:rsidRPr="00E9413E">
              <w:t>вложения в ценные бумаги, млн. руб.</w:t>
            </w:r>
          </w:p>
        </w:tc>
        <w:tc>
          <w:tcPr>
            <w:tcW w:w="1380" w:type="dxa"/>
            <w:vAlign w:val="bottom"/>
          </w:tcPr>
          <w:p w:rsidR="00B77707" w:rsidRPr="00E9413E" w:rsidRDefault="00B77707" w:rsidP="009B19BD">
            <w:pPr>
              <w:pStyle w:val="21"/>
            </w:pPr>
            <w:r w:rsidRPr="00E9413E">
              <w:t>прибыль, млн. руб.</w:t>
            </w:r>
          </w:p>
        </w:tc>
        <w:tc>
          <w:tcPr>
            <w:tcW w:w="240" w:type="dxa"/>
            <w:tcBorders>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 банка</w:t>
            </w:r>
          </w:p>
        </w:tc>
        <w:tc>
          <w:tcPr>
            <w:tcW w:w="2144" w:type="dxa"/>
            <w:vAlign w:val="bottom"/>
          </w:tcPr>
          <w:p w:rsidR="00B77707" w:rsidRPr="00E9413E" w:rsidRDefault="00B77707" w:rsidP="009B19BD">
            <w:pPr>
              <w:pStyle w:val="21"/>
            </w:pPr>
            <w:r w:rsidRPr="00E9413E">
              <w:t>вложения в ценные бумаги, млн. руб.</w:t>
            </w:r>
          </w:p>
        </w:tc>
        <w:tc>
          <w:tcPr>
            <w:tcW w:w="1276" w:type="dxa"/>
            <w:vAlign w:val="bottom"/>
          </w:tcPr>
          <w:p w:rsidR="00B77707" w:rsidRPr="00E9413E" w:rsidRDefault="00B77707" w:rsidP="009B19BD">
            <w:pPr>
              <w:pStyle w:val="21"/>
            </w:pPr>
            <w:r w:rsidRPr="00E9413E">
              <w:t>прибыль, млн. руб.</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1</w:t>
            </w:r>
          </w:p>
        </w:tc>
        <w:tc>
          <w:tcPr>
            <w:tcW w:w="2160" w:type="dxa"/>
            <w:noWrap/>
            <w:vAlign w:val="bottom"/>
          </w:tcPr>
          <w:p w:rsidR="00B77707" w:rsidRPr="00E9413E" w:rsidRDefault="00B77707" w:rsidP="009B19BD">
            <w:pPr>
              <w:pStyle w:val="21"/>
            </w:pPr>
            <w:r w:rsidRPr="00E9413E">
              <w:t>4069</w:t>
            </w:r>
          </w:p>
        </w:tc>
        <w:tc>
          <w:tcPr>
            <w:tcW w:w="1380" w:type="dxa"/>
            <w:vAlign w:val="bottom"/>
          </w:tcPr>
          <w:p w:rsidR="00B77707" w:rsidRPr="00E9413E" w:rsidRDefault="00B77707" w:rsidP="009B19BD">
            <w:pPr>
              <w:pStyle w:val="21"/>
            </w:pPr>
            <w:r w:rsidRPr="00E9413E">
              <w:t>110</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19</w:t>
            </w:r>
          </w:p>
        </w:tc>
        <w:tc>
          <w:tcPr>
            <w:tcW w:w="2144" w:type="dxa"/>
            <w:vAlign w:val="bottom"/>
          </w:tcPr>
          <w:p w:rsidR="00B77707" w:rsidRPr="00E9413E" w:rsidRDefault="00B77707" w:rsidP="009B19BD">
            <w:pPr>
              <w:pStyle w:val="21"/>
            </w:pPr>
            <w:r w:rsidRPr="00E9413E">
              <w:t>9087</w:t>
            </w:r>
          </w:p>
        </w:tc>
        <w:tc>
          <w:tcPr>
            <w:tcW w:w="1276" w:type="dxa"/>
            <w:vAlign w:val="bottom"/>
          </w:tcPr>
          <w:p w:rsidR="00B77707" w:rsidRPr="00E9413E" w:rsidRDefault="00B77707" w:rsidP="009B19BD">
            <w:pPr>
              <w:pStyle w:val="21"/>
            </w:pPr>
            <w:r w:rsidRPr="00E9413E">
              <w:t>439</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2</w:t>
            </w:r>
          </w:p>
        </w:tc>
        <w:tc>
          <w:tcPr>
            <w:tcW w:w="2160" w:type="dxa"/>
            <w:noWrap/>
            <w:vAlign w:val="bottom"/>
          </w:tcPr>
          <w:p w:rsidR="00B77707" w:rsidRPr="00E9413E" w:rsidRDefault="00B77707" w:rsidP="009B19BD">
            <w:pPr>
              <w:pStyle w:val="21"/>
            </w:pPr>
            <w:r w:rsidRPr="00E9413E">
              <w:t>4279</w:t>
            </w:r>
          </w:p>
        </w:tc>
        <w:tc>
          <w:tcPr>
            <w:tcW w:w="1380" w:type="dxa"/>
            <w:vAlign w:val="bottom"/>
          </w:tcPr>
          <w:p w:rsidR="00B77707" w:rsidRPr="00E9413E" w:rsidRDefault="00B77707" w:rsidP="009B19BD">
            <w:pPr>
              <w:pStyle w:val="21"/>
            </w:pPr>
            <w:r w:rsidRPr="00E9413E">
              <w:t>538</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20</w:t>
            </w:r>
          </w:p>
        </w:tc>
        <w:tc>
          <w:tcPr>
            <w:tcW w:w="2144" w:type="dxa"/>
            <w:vAlign w:val="bottom"/>
          </w:tcPr>
          <w:p w:rsidR="00B77707" w:rsidRPr="00E9413E" w:rsidRDefault="00B77707" w:rsidP="009B19BD">
            <w:pPr>
              <w:pStyle w:val="21"/>
            </w:pPr>
            <w:r w:rsidRPr="00E9413E">
              <w:t>8016</w:t>
            </w:r>
          </w:p>
        </w:tc>
        <w:tc>
          <w:tcPr>
            <w:tcW w:w="1276" w:type="dxa"/>
            <w:vAlign w:val="bottom"/>
          </w:tcPr>
          <w:p w:rsidR="00B77707" w:rsidRPr="00E9413E" w:rsidRDefault="00B77707" w:rsidP="009B19BD">
            <w:pPr>
              <w:pStyle w:val="21"/>
            </w:pPr>
            <w:r w:rsidRPr="00E9413E">
              <w:t>441</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3</w:t>
            </w:r>
          </w:p>
        </w:tc>
        <w:tc>
          <w:tcPr>
            <w:tcW w:w="2160" w:type="dxa"/>
            <w:noWrap/>
            <w:vAlign w:val="bottom"/>
          </w:tcPr>
          <w:p w:rsidR="00B77707" w:rsidRPr="00E9413E" w:rsidRDefault="00B77707" w:rsidP="009B19BD">
            <w:pPr>
              <w:pStyle w:val="21"/>
            </w:pPr>
            <w:r w:rsidRPr="00E9413E">
              <w:t>3959</w:t>
            </w:r>
          </w:p>
        </w:tc>
        <w:tc>
          <w:tcPr>
            <w:tcW w:w="1380" w:type="dxa"/>
            <w:vAlign w:val="bottom"/>
          </w:tcPr>
          <w:p w:rsidR="00B77707" w:rsidRPr="00E9413E" w:rsidRDefault="00B77707" w:rsidP="009B19BD">
            <w:pPr>
              <w:pStyle w:val="21"/>
            </w:pPr>
            <w:r w:rsidRPr="00E9413E">
              <w:t>85</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21</w:t>
            </w:r>
          </w:p>
        </w:tc>
        <w:tc>
          <w:tcPr>
            <w:tcW w:w="2144" w:type="dxa"/>
            <w:vAlign w:val="bottom"/>
          </w:tcPr>
          <w:p w:rsidR="00B77707" w:rsidRPr="00E9413E" w:rsidRDefault="00B77707" w:rsidP="009B19BD">
            <w:pPr>
              <w:pStyle w:val="21"/>
            </w:pPr>
            <w:r w:rsidRPr="00E9413E">
              <w:t>7324</w:t>
            </w:r>
          </w:p>
        </w:tc>
        <w:tc>
          <w:tcPr>
            <w:tcW w:w="1276" w:type="dxa"/>
            <w:vAlign w:val="bottom"/>
          </w:tcPr>
          <w:p w:rsidR="00B77707" w:rsidRPr="00E9413E" w:rsidRDefault="00B77707" w:rsidP="009B19BD">
            <w:pPr>
              <w:pStyle w:val="21"/>
            </w:pPr>
            <w:r w:rsidRPr="00E9413E">
              <w:t>237</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4</w:t>
            </w:r>
          </w:p>
        </w:tc>
        <w:tc>
          <w:tcPr>
            <w:tcW w:w="2160" w:type="dxa"/>
            <w:noWrap/>
            <w:vAlign w:val="bottom"/>
          </w:tcPr>
          <w:p w:rsidR="00B77707" w:rsidRPr="00E9413E" w:rsidRDefault="00B77707" w:rsidP="009B19BD">
            <w:pPr>
              <w:pStyle w:val="21"/>
            </w:pPr>
            <w:r w:rsidRPr="00E9413E">
              <w:t>1032</w:t>
            </w:r>
          </w:p>
        </w:tc>
        <w:tc>
          <w:tcPr>
            <w:tcW w:w="1380" w:type="dxa"/>
            <w:vAlign w:val="bottom"/>
          </w:tcPr>
          <w:p w:rsidR="00B77707" w:rsidRPr="00E9413E" w:rsidRDefault="00B77707" w:rsidP="009B19BD">
            <w:pPr>
              <w:pStyle w:val="21"/>
            </w:pPr>
            <w:r w:rsidRPr="00E9413E">
              <w:t>60</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22</w:t>
            </w:r>
          </w:p>
        </w:tc>
        <w:tc>
          <w:tcPr>
            <w:tcW w:w="2144" w:type="dxa"/>
            <w:vAlign w:val="bottom"/>
          </w:tcPr>
          <w:p w:rsidR="00B77707" w:rsidRPr="00E9413E" w:rsidRDefault="00B77707" w:rsidP="009B19BD">
            <w:pPr>
              <w:pStyle w:val="21"/>
            </w:pPr>
            <w:r w:rsidRPr="00E9413E">
              <w:t>3445</w:t>
            </w:r>
          </w:p>
        </w:tc>
        <w:tc>
          <w:tcPr>
            <w:tcW w:w="1276" w:type="dxa"/>
            <w:vAlign w:val="bottom"/>
          </w:tcPr>
          <w:p w:rsidR="00B77707" w:rsidRPr="00E9413E" w:rsidRDefault="00B77707" w:rsidP="009B19BD">
            <w:pPr>
              <w:pStyle w:val="21"/>
            </w:pPr>
            <w:r w:rsidRPr="00E9413E">
              <w:t>282</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5</w:t>
            </w:r>
          </w:p>
        </w:tc>
        <w:tc>
          <w:tcPr>
            <w:tcW w:w="2160" w:type="dxa"/>
            <w:noWrap/>
            <w:vAlign w:val="bottom"/>
          </w:tcPr>
          <w:p w:rsidR="00B77707" w:rsidRPr="00E9413E" w:rsidRDefault="00B77707" w:rsidP="009B19BD">
            <w:pPr>
              <w:pStyle w:val="21"/>
            </w:pPr>
            <w:r w:rsidRPr="00E9413E">
              <w:t>4152</w:t>
            </w:r>
          </w:p>
        </w:tc>
        <w:tc>
          <w:tcPr>
            <w:tcW w:w="1380" w:type="dxa"/>
            <w:vAlign w:val="bottom"/>
          </w:tcPr>
          <w:p w:rsidR="00B77707" w:rsidRPr="00E9413E" w:rsidRDefault="00B77707" w:rsidP="009B19BD">
            <w:pPr>
              <w:pStyle w:val="21"/>
            </w:pPr>
            <w:r w:rsidRPr="00E9413E">
              <w:t>39</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23</w:t>
            </w:r>
          </w:p>
        </w:tc>
        <w:tc>
          <w:tcPr>
            <w:tcW w:w="2144" w:type="dxa"/>
            <w:vAlign w:val="bottom"/>
          </w:tcPr>
          <w:p w:rsidR="00B77707" w:rsidRPr="00E9413E" w:rsidRDefault="00B77707" w:rsidP="009B19BD">
            <w:pPr>
              <w:pStyle w:val="21"/>
            </w:pPr>
            <w:r w:rsidRPr="00E9413E">
              <w:t>2079</w:t>
            </w:r>
          </w:p>
        </w:tc>
        <w:tc>
          <w:tcPr>
            <w:tcW w:w="1276" w:type="dxa"/>
            <w:vAlign w:val="bottom"/>
          </w:tcPr>
          <w:p w:rsidR="00B77707" w:rsidRPr="00E9413E" w:rsidRDefault="00B77707" w:rsidP="009B19BD">
            <w:pPr>
              <w:pStyle w:val="21"/>
            </w:pPr>
            <w:r w:rsidRPr="00E9413E">
              <w:t>191</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6</w:t>
            </w:r>
          </w:p>
        </w:tc>
        <w:tc>
          <w:tcPr>
            <w:tcW w:w="2160" w:type="dxa"/>
            <w:noWrap/>
            <w:vAlign w:val="bottom"/>
          </w:tcPr>
          <w:p w:rsidR="00B77707" w:rsidRPr="00E9413E" w:rsidRDefault="00B77707" w:rsidP="009B19BD">
            <w:pPr>
              <w:pStyle w:val="21"/>
            </w:pPr>
            <w:r w:rsidRPr="00E9413E">
              <w:t>5347</w:t>
            </w:r>
          </w:p>
        </w:tc>
        <w:tc>
          <w:tcPr>
            <w:tcW w:w="1380" w:type="dxa"/>
            <w:vAlign w:val="bottom"/>
          </w:tcPr>
          <w:p w:rsidR="00B77707" w:rsidRPr="00E9413E" w:rsidRDefault="00B77707" w:rsidP="009B19BD">
            <w:pPr>
              <w:pStyle w:val="21"/>
            </w:pPr>
            <w:r w:rsidRPr="00E9413E">
              <w:t>153</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24</w:t>
            </w:r>
          </w:p>
        </w:tc>
        <w:tc>
          <w:tcPr>
            <w:tcW w:w="2144" w:type="dxa"/>
            <w:vAlign w:val="bottom"/>
          </w:tcPr>
          <w:p w:rsidR="00B77707" w:rsidRPr="00E9413E" w:rsidRDefault="00B77707" w:rsidP="009B19BD">
            <w:pPr>
              <w:pStyle w:val="21"/>
            </w:pPr>
            <w:r w:rsidRPr="00E9413E">
              <w:t>2058</w:t>
            </w:r>
          </w:p>
        </w:tc>
        <w:tc>
          <w:tcPr>
            <w:tcW w:w="1276" w:type="dxa"/>
            <w:vAlign w:val="bottom"/>
          </w:tcPr>
          <w:p w:rsidR="00B77707" w:rsidRPr="00E9413E" w:rsidRDefault="00B77707" w:rsidP="009B19BD">
            <w:pPr>
              <w:pStyle w:val="21"/>
            </w:pPr>
            <w:r w:rsidRPr="00E9413E">
              <w:t>201</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7</w:t>
            </w:r>
          </w:p>
        </w:tc>
        <w:tc>
          <w:tcPr>
            <w:tcW w:w="2160" w:type="dxa"/>
            <w:noWrap/>
            <w:vAlign w:val="bottom"/>
          </w:tcPr>
          <w:p w:rsidR="00B77707" w:rsidRPr="00E9413E" w:rsidRDefault="00B77707" w:rsidP="009B19BD">
            <w:pPr>
              <w:pStyle w:val="21"/>
            </w:pPr>
            <w:r w:rsidRPr="00E9413E">
              <w:t>2286</w:t>
            </w:r>
          </w:p>
        </w:tc>
        <w:tc>
          <w:tcPr>
            <w:tcW w:w="1380" w:type="dxa"/>
            <w:vAlign w:val="bottom"/>
          </w:tcPr>
          <w:p w:rsidR="00B77707" w:rsidRPr="00E9413E" w:rsidRDefault="00B77707" w:rsidP="009B19BD">
            <w:pPr>
              <w:pStyle w:val="21"/>
            </w:pPr>
            <w:r w:rsidRPr="00E9413E">
              <w:t>215</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25</w:t>
            </w:r>
          </w:p>
        </w:tc>
        <w:tc>
          <w:tcPr>
            <w:tcW w:w="2144" w:type="dxa"/>
            <w:vAlign w:val="bottom"/>
          </w:tcPr>
          <w:p w:rsidR="00B77707" w:rsidRPr="00E9413E" w:rsidRDefault="00B77707" w:rsidP="009B19BD">
            <w:pPr>
              <w:pStyle w:val="21"/>
            </w:pPr>
            <w:r w:rsidRPr="00E9413E">
              <w:t>648</w:t>
            </w:r>
          </w:p>
        </w:tc>
        <w:tc>
          <w:tcPr>
            <w:tcW w:w="1276" w:type="dxa"/>
            <w:vAlign w:val="bottom"/>
          </w:tcPr>
          <w:p w:rsidR="00B77707" w:rsidRPr="00E9413E" w:rsidRDefault="00B77707" w:rsidP="009B19BD">
            <w:pPr>
              <w:pStyle w:val="21"/>
            </w:pPr>
            <w:r w:rsidRPr="00E9413E">
              <w:t>12</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8</w:t>
            </w:r>
          </w:p>
        </w:tc>
        <w:tc>
          <w:tcPr>
            <w:tcW w:w="2160" w:type="dxa"/>
            <w:noWrap/>
            <w:vAlign w:val="bottom"/>
          </w:tcPr>
          <w:p w:rsidR="00B77707" w:rsidRPr="00E9413E" w:rsidRDefault="00B77707" w:rsidP="009B19BD">
            <w:pPr>
              <w:pStyle w:val="21"/>
            </w:pPr>
            <w:r w:rsidRPr="00E9413E">
              <w:t>2948</w:t>
            </w:r>
          </w:p>
        </w:tc>
        <w:tc>
          <w:tcPr>
            <w:tcW w:w="1380" w:type="dxa"/>
            <w:vAlign w:val="bottom"/>
          </w:tcPr>
          <w:p w:rsidR="00B77707" w:rsidRPr="00E9413E" w:rsidRDefault="00B77707" w:rsidP="009B19BD">
            <w:pPr>
              <w:pStyle w:val="21"/>
            </w:pPr>
            <w:r w:rsidRPr="00E9413E">
              <w:t>224</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26</w:t>
            </w:r>
          </w:p>
        </w:tc>
        <w:tc>
          <w:tcPr>
            <w:tcW w:w="2144" w:type="dxa"/>
            <w:vAlign w:val="bottom"/>
          </w:tcPr>
          <w:p w:rsidR="00B77707" w:rsidRPr="00E9413E" w:rsidRDefault="00B77707" w:rsidP="009B19BD">
            <w:pPr>
              <w:pStyle w:val="21"/>
            </w:pPr>
            <w:r w:rsidRPr="00E9413E">
              <w:t>2673</w:t>
            </w:r>
          </w:p>
        </w:tc>
        <w:tc>
          <w:tcPr>
            <w:tcW w:w="1276" w:type="dxa"/>
            <w:vAlign w:val="bottom"/>
          </w:tcPr>
          <w:p w:rsidR="00B77707" w:rsidRPr="00E9413E" w:rsidRDefault="00B77707" w:rsidP="009B19BD">
            <w:pPr>
              <w:pStyle w:val="21"/>
            </w:pPr>
            <w:r w:rsidRPr="00E9413E">
              <w:t>77</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9</w:t>
            </w:r>
          </w:p>
        </w:tc>
        <w:tc>
          <w:tcPr>
            <w:tcW w:w="2160" w:type="dxa"/>
            <w:noWrap/>
            <w:vAlign w:val="bottom"/>
          </w:tcPr>
          <w:p w:rsidR="00B77707" w:rsidRPr="00E9413E" w:rsidRDefault="00B77707" w:rsidP="009B19BD">
            <w:pPr>
              <w:pStyle w:val="21"/>
            </w:pPr>
            <w:r w:rsidRPr="00E9413E">
              <w:t>2914</w:t>
            </w:r>
          </w:p>
        </w:tc>
        <w:tc>
          <w:tcPr>
            <w:tcW w:w="1380" w:type="dxa"/>
            <w:vAlign w:val="bottom"/>
          </w:tcPr>
          <w:p w:rsidR="00B77707" w:rsidRPr="00E9413E" w:rsidRDefault="00B77707" w:rsidP="009B19BD">
            <w:pPr>
              <w:pStyle w:val="21"/>
            </w:pPr>
            <w:r w:rsidRPr="00E9413E">
              <w:t>203</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27</w:t>
            </w:r>
          </w:p>
        </w:tc>
        <w:tc>
          <w:tcPr>
            <w:tcW w:w="2144" w:type="dxa"/>
            <w:vAlign w:val="bottom"/>
          </w:tcPr>
          <w:p w:rsidR="00B77707" w:rsidRPr="00E9413E" w:rsidRDefault="00B77707" w:rsidP="009B19BD">
            <w:pPr>
              <w:pStyle w:val="21"/>
            </w:pPr>
            <w:r w:rsidRPr="00E9413E">
              <w:t>3145</w:t>
            </w:r>
          </w:p>
        </w:tc>
        <w:tc>
          <w:tcPr>
            <w:tcW w:w="1276" w:type="dxa"/>
            <w:vAlign w:val="bottom"/>
          </w:tcPr>
          <w:p w:rsidR="00B77707" w:rsidRPr="00E9413E" w:rsidRDefault="00B77707" w:rsidP="009B19BD">
            <w:pPr>
              <w:pStyle w:val="21"/>
            </w:pPr>
            <w:r w:rsidRPr="00E9413E">
              <w:t>282</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10</w:t>
            </w:r>
          </w:p>
        </w:tc>
        <w:tc>
          <w:tcPr>
            <w:tcW w:w="2160" w:type="dxa"/>
            <w:noWrap/>
            <w:vAlign w:val="bottom"/>
          </w:tcPr>
          <w:p w:rsidR="00B77707" w:rsidRPr="00E9413E" w:rsidRDefault="00B77707" w:rsidP="009B19BD">
            <w:pPr>
              <w:pStyle w:val="21"/>
            </w:pPr>
            <w:r w:rsidRPr="00E9413E">
              <w:t>1600</w:t>
            </w:r>
          </w:p>
        </w:tc>
        <w:tc>
          <w:tcPr>
            <w:tcW w:w="1380" w:type="dxa"/>
            <w:vAlign w:val="bottom"/>
          </w:tcPr>
          <w:p w:rsidR="00B77707" w:rsidRPr="00E9413E" w:rsidRDefault="00B77707" w:rsidP="009B19BD">
            <w:pPr>
              <w:pStyle w:val="21"/>
            </w:pPr>
            <w:r w:rsidRPr="00E9413E">
              <w:t>64</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28</w:t>
            </w:r>
          </w:p>
        </w:tc>
        <w:tc>
          <w:tcPr>
            <w:tcW w:w="2144" w:type="dxa"/>
            <w:vAlign w:val="bottom"/>
          </w:tcPr>
          <w:p w:rsidR="00B77707" w:rsidRPr="00E9413E" w:rsidRDefault="00B77707" w:rsidP="009B19BD">
            <w:pPr>
              <w:pStyle w:val="21"/>
            </w:pPr>
            <w:r w:rsidRPr="00E9413E">
              <w:t>2048</w:t>
            </w:r>
          </w:p>
        </w:tc>
        <w:tc>
          <w:tcPr>
            <w:tcW w:w="1276" w:type="dxa"/>
            <w:vAlign w:val="bottom"/>
          </w:tcPr>
          <w:p w:rsidR="00B77707" w:rsidRPr="00E9413E" w:rsidRDefault="00B77707" w:rsidP="009B19BD">
            <w:pPr>
              <w:pStyle w:val="21"/>
            </w:pPr>
            <w:r w:rsidRPr="00E9413E">
              <w:t>451</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11</w:t>
            </w:r>
          </w:p>
        </w:tc>
        <w:tc>
          <w:tcPr>
            <w:tcW w:w="2160" w:type="dxa"/>
            <w:noWrap/>
            <w:vAlign w:val="bottom"/>
          </w:tcPr>
          <w:p w:rsidR="00B77707" w:rsidRPr="00E9413E" w:rsidRDefault="00B77707" w:rsidP="009B19BD">
            <w:pPr>
              <w:pStyle w:val="21"/>
            </w:pPr>
            <w:r w:rsidRPr="00E9413E">
              <w:t>2145</w:t>
            </w:r>
          </w:p>
        </w:tc>
        <w:tc>
          <w:tcPr>
            <w:tcW w:w="1380" w:type="dxa"/>
            <w:vAlign w:val="bottom"/>
          </w:tcPr>
          <w:p w:rsidR="00B77707" w:rsidRPr="00E9413E" w:rsidRDefault="00B77707" w:rsidP="009B19BD">
            <w:pPr>
              <w:pStyle w:val="21"/>
            </w:pPr>
            <w:r w:rsidRPr="00E9413E">
              <w:t>11</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29</w:t>
            </w:r>
          </w:p>
        </w:tc>
        <w:tc>
          <w:tcPr>
            <w:tcW w:w="2144" w:type="dxa"/>
            <w:vAlign w:val="bottom"/>
          </w:tcPr>
          <w:p w:rsidR="00B77707" w:rsidRPr="00E9413E" w:rsidRDefault="00B77707" w:rsidP="009B19BD">
            <w:pPr>
              <w:pStyle w:val="21"/>
            </w:pPr>
            <w:r w:rsidRPr="00E9413E">
              <w:t>287</w:t>
            </w:r>
          </w:p>
        </w:tc>
        <w:tc>
          <w:tcPr>
            <w:tcW w:w="1276" w:type="dxa"/>
            <w:vAlign w:val="bottom"/>
          </w:tcPr>
          <w:p w:rsidR="00B77707" w:rsidRPr="00E9413E" w:rsidRDefault="00B77707" w:rsidP="009B19BD">
            <w:pPr>
              <w:pStyle w:val="21"/>
            </w:pPr>
            <w:r w:rsidRPr="00E9413E">
              <w:t>50</w:t>
            </w:r>
          </w:p>
        </w:tc>
      </w:tr>
      <w:tr w:rsidR="00B77707" w:rsidRPr="00E9413E" w:rsidTr="009B19BD">
        <w:trPr>
          <w:trHeight w:val="270"/>
          <w:jc w:val="center"/>
        </w:trPr>
        <w:tc>
          <w:tcPr>
            <w:tcW w:w="1265" w:type="dxa"/>
            <w:noWrap/>
            <w:vAlign w:val="bottom"/>
          </w:tcPr>
          <w:p w:rsidR="00B77707" w:rsidRPr="00E9413E" w:rsidRDefault="00B77707" w:rsidP="009B19BD">
            <w:pPr>
              <w:pStyle w:val="21"/>
            </w:pPr>
            <w:r w:rsidRPr="00E9413E">
              <w:t>12</w:t>
            </w:r>
          </w:p>
        </w:tc>
        <w:tc>
          <w:tcPr>
            <w:tcW w:w="2160" w:type="dxa"/>
            <w:noWrap/>
            <w:vAlign w:val="bottom"/>
          </w:tcPr>
          <w:p w:rsidR="00B77707" w:rsidRPr="00E9413E" w:rsidRDefault="00B77707" w:rsidP="009B19BD">
            <w:pPr>
              <w:pStyle w:val="21"/>
            </w:pPr>
            <w:r w:rsidRPr="00E9413E">
              <w:t>3811</w:t>
            </w:r>
          </w:p>
        </w:tc>
        <w:tc>
          <w:tcPr>
            <w:tcW w:w="1380" w:type="dxa"/>
            <w:vAlign w:val="bottom"/>
          </w:tcPr>
          <w:p w:rsidR="00B77707" w:rsidRPr="00E9413E" w:rsidRDefault="00B77707" w:rsidP="009B19BD">
            <w:pPr>
              <w:pStyle w:val="21"/>
            </w:pPr>
            <w:r w:rsidRPr="00E9413E">
              <w:t>153</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30</w:t>
            </w:r>
          </w:p>
        </w:tc>
        <w:tc>
          <w:tcPr>
            <w:tcW w:w="2144" w:type="dxa"/>
            <w:vAlign w:val="bottom"/>
          </w:tcPr>
          <w:p w:rsidR="00B77707" w:rsidRPr="00E9413E" w:rsidRDefault="00B77707" w:rsidP="009B19BD">
            <w:pPr>
              <w:pStyle w:val="21"/>
            </w:pPr>
            <w:r w:rsidRPr="00E9413E">
              <w:t>2571</w:t>
            </w:r>
          </w:p>
        </w:tc>
        <w:tc>
          <w:tcPr>
            <w:tcW w:w="1276" w:type="dxa"/>
            <w:vAlign w:val="bottom"/>
          </w:tcPr>
          <w:p w:rsidR="00B77707" w:rsidRPr="00E9413E" w:rsidRDefault="00B77707" w:rsidP="009B19BD">
            <w:pPr>
              <w:pStyle w:val="21"/>
            </w:pPr>
            <w:r w:rsidRPr="00E9413E">
              <w:t>306</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13</w:t>
            </w:r>
          </w:p>
        </w:tc>
        <w:tc>
          <w:tcPr>
            <w:tcW w:w="2160" w:type="dxa"/>
            <w:noWrap/>
            <w:vAlign w:val="bottom"/>
          </w:tcPr>
          <w:p w:rsidR="00B77707" w:rsidRPr="00E9413E" w:rsidRDefault="00B77707" w:rsidP="009B19BD">
            <w:pPr>
              <w:pStyle w:val="21"/>
            </w:pPr>
            <w:r w:rsidRPr="00E9413E">
              <w:t>889</w:t>
            </w:r>
          </w:p>
        </w:tc>
        <w:tc>
          <w:tcPr>
            <w:tcW w:w="1380" w:type="dxa"/>
            <w:vAlign w:val="bottom"/>
          </w:tcPr>
          <w:p w:rsidR="00B77707" w:rsidRPr="00E9413E" w:rsidRDefault="00B77707" w:rsidP="009B19BD">
            <w:pPr>
              <w:pStyle w:val="21"/>
            </w:pPr>
            <w:r w:rsidRPr="00E9413E">
              <w:t>121</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31</w:t>
            </w:r>
          </w:p>
        </w:tc>
        <w:tc>
          <w:tcPr>
            <w:tcW w:w="2144" w:type="dxa"/>
            <w:vAlign w:val="bottom"/>
          </w:tcPr>
          <w:p w:rsidR="00B77707" w:rsidRPr="00E9413E" w:rsidRDefault="00B77707" w:rsidP="009B19BD">
            <w:pPr>
              <w:pStyle w:val="21"/>
            </w:pPr>
            <w:r w:rsidRPr="00E9413E">
              <w:t>2081</w:t>
            </w:r>
          </w:p>
        </w:tc>
        <w:tc>
          <w:tcPr>
            <w:tcW w:w="1276" w:type="dxa"/>
            <w:vAlign w:val="bottom"/>
          </w:tcPr>
          <w:p w:rsidR="00B77707" w:rsidRPr="00E9413E" w:rsidRDefault="00B77707" w:rsidP="009B19BD">
            <w:pPr>
              <w:pStyle w:val="21"/>
            </w:pPr>
            <w:r w:rsidRPr="00E9413E">
              <w:t>440</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14</w:t>
            </w:r>
          </w:p>
        </w:tc>
        <w:tc>
          <w:tcPr>
            <w:tcW w:w="2160" w:type="dxa"/>
            <w:noWrap/>
            <w:vAlign w:val="bottom"/>
          </w:tcPr>
          <w:p w:rsidR="00B77707" w:rsidRPr="00E9413E" w:rsidRDefault="00B77707" w:rsidP="009B19BD">
            <w:pPr>
              <w:pStyle w:val="21"/>
            </w:pPr>
            <w:r w:rsidRPr="00E9413E">
              <w:t>584</w:t>
            </w:r>
          </w:p>
        </w:tc>
        <w:tc>
          <w:tcPr>
            <w:tcW w:w="1380" w:type="dxa"/>
            <w:vAlign w:val="bottom"/>
          </w:tcPr>
          <w:p w:rsidR="00B77707" w:rsidRPr="00E9413E" w:rsidRDefault="00B77707" w:rsidP="009B19BD">
            <w:pPr>
              <w:pStyle w:val="21"/>
            </w:pPr>
            <w:r w:rsidRPr="00E9413E">
              <w:t>94</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32</w:t>
            </w:r>
          </w:p>
        </w:tc>
        <w:tc>
          <w:tcPr>
            <w:tcW w:w="2144" w:type="dxa"/>
            <w:vAlign w:val="bottom"/>
          </w:tcPr>
          <w:p w:rsidR="00B77707" w:rsidRPr="00E9413E" w:rsidRDefault="00B77707" w:rsidP="009B19BD">
            <w:pPr>
              <w:pStyle w:val="21"/>
            </w:pPr>
            <w:r w:rsidRPr="00E9413E">
              <w:t>3787</w:t>
            </w:r>
          </w:p>
        </w:tc>
        <w:tc>
          <w:tcPr>
            <w:tcW w:w="1276" w:type="dxa"/>
            <w:vAlign w:val="bottom"/>
          </w:tcPr>
          <w:p w:rsidR="00B77707" w:rsidRPr="00E9413E" w:rsidRDefault="00B77707" w:rsidP="009B19BD">
            <w:pPr>
              <w:pStyle w:val="21"/>
            </w:pPr>
            <w:r w:rsidRPr="00E9413E">
              <w:t>204</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15</w:t>
            </w:r>
          </w:p>
        </w:tc>
        <w:tc>
          <w:tcPr>
            <w:tcW w:w="2160" w:type="dxa"/>
            <w:noWrap/>
            <w:vAlign w:val="bottom"/>
          </w:tcPr>
          <w:p w:rsidR="00B77707" w:rsidRPr="00E9413E" w:rsidRDefault="00B77707" w:rsidP="009B19BD">
            <w:pPr>
              <w:pStyle w:val="21"/>
            </w:pPr>
            <w:r w:rsidRPr="00E9413E">
              <w:t>990</w:t>
            </w:r>
          </w:p>
        </w:tc>
        <w:tc>
          <w:tcPr>
            <w:tcW w:w="1380" w:type="dxa"/>
            <w:vAlign w:val="bottom"/>
          </w:tcPr>
          <w:p w:rsidR="00B77707" w:rsidRPr="00E9413E" w:rsidRDefault="00B77707" w:rsidP="009B19BD">
            <w:pPr>
              <w:pStyle w:val="21"/>
            </w:pPr>
            <w:r w:rsidRPr="00E9413E">
              <w:t>105</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33</w:t>
            </w:r>
          </w:p>
        </w:tc>
        <w:tc>
          <w:tcPr>
            <w:tcW w:w="2144" w:type="dxa"/>
            <w:vAlign w:val="bottom"/>
          </w:tcPr>
          <w:p w:rsidR="00B77707" w:rsidRPr="00E9413E" w:rsidRDefault="00B77707" w:rsidP="009B19BD">
            <w:pPr>
              <w:pStyle w:val="21"/>
            </w:pPr>
            <w:r w:rsidRPr="00E9413E">
              <w:t>2131</w:t>
            </w:r>
          </w:p>
        </w:tc>
        <w:tc>
          <w:tcPr>
            <w:tcW w:w="1276" w:type="dxa"/>
            <w:vAlign w:val="bottom"/>
          </w:tcPr>
          <w:p w:rsidR="00B77707" w:rsidRPr="00E9413E" w:rsidRDefault="00B77707" w:rsidP="009B19BD">
            <w:pPr>
              <w:pStyle w:val="21"/>
            </w:pPr>
            <w:r w:rsidRPr="00E9413E">
              <w:t>63</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16</w:t>
            </w:r>
          </w:p>
        </w:tc>
        <w:tc>
          <w:tcPr>
            <w:tcW w:w="2160" w:type="dxa"/>
            <w:noWrap/>
            <w:vAlign w:val="bottom"/>
          </w:tcPr>
          <w:p w:rsidR="00B77707" w:rsidRPr="00E9413E" w:rsidRDefault="00B77707" w:rsidP="009B19BD">
            <w:pPr>
              <w:pStyle w:val="21"/>
            </w:pPr>
            <w:r w:rsidRPr="00E9413E">
              <w:t>1618</w:t>
            </w:r>
          </w:p>
        </w:tc>
        <w:tc>
          <w:tcPr>
            <w:tcW w:w="1380" w:type="dxa"/>
            <w:vAlign w:val="bottom"/>
          </w:tcPr>
          <w:p w:rsidR="00B77707" w:rsidRPr="00E9413E" w:rsidRDefault="00B77707" w:rsidP="009B19BD">
            <w:pPr>
              <w:pStyle w:val="21"/>
            </w:pPr>
            <w:r w:rsidRPr="00E9413E">
              <w:t>93</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34</w:t>
            </w:r>
          </w:p>
        </w:tc>
        <w:tc>
          <w:tcPr>
            <w:tcW w:w="2144" w:type="dxa"/>
            <w:vAlign w:val="bottom"/>
          </w:tcPr>
          <w:p w:rsidR="00B77707" w:rsidRPr="00E9413E" w:rsidRDefault="00B77707" w:rsidP="009B19BD">
            <w:pPr>
              <w:pStyle w:val="21"/>
            </w:pPr>
            <w:r w:rsidRPr="00E9413E">
              <w:t>7298</w:t>
            </w:r>
          </w:p>
        </w:tc>
        <w:tc>
          <w:tcPr>
            <w:tcW w:w="1276" w:type="dxa"/>
            <w:vAlign w:val="bottom"/>
          </w:tcPr>
          <w:p w:rsidR="00B77707" w:rsidRPr="00E9413E" w:rsidRDefault="00B77707" w:rsidP="009B19BD">
            <w:pPr>
              <w:pStyle w:val="21"/>
            </w:pPr>
            <w:r w:rsidRPr="00E9413E">
              <w:t>650</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17</w:t>
            </w:r>
          </w:p>
        </w:tc>
        <w:tc>
          <w:tcPr>
            <w:tcW w:w="2160" w:type="dxa"/>
            <w:noWrap/>
            <w:vAlign w:val="bottom"/>
          </w:tcPr>
          <w:p w:rsidR="00B77707" w:rsidRPr="00E9413E" w:rsidRDefault="00B77707" w:rsidP="009B19BD">
            <w:pPr>
              <w:pStyle w:val="21"/>
            </w:pPr>
            <w:r w:rsidRPr="00E9413E">
              <w:t>1306</w:t>
            </w:r>
          </w:p>
        </w:tc>
        <w:tc>
          <w:tcPr>
            <w:tcW w:w="1380" w:type="dxa"/>
            <w:vAlign w:val="bottom"/>
          </w:tcPr>
          <w:p w:rsidR="00B77707" w:rsidRPr="00E9413E" w:rsidRDefault="00B77707" w:rsidP="009B19BD">
            <w:pPr>
              <w:pStyle w:val="21"/>
            </w:pPr>
            <w:r w:rsidRPr="00E9413E">
              <w:t>329</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35</w:t>
            </w:r>
          </w:p>
        </w:tc>
        <w:tc>
          <w:tcPr>
            <w:tcW w:w="2144" w:type="dxa"/>
            <w:vAlign w:val="bottom"/>
          </w:tcPr>
          <w:p w:rsidR="00B77707" w:rsidRPr="00E9413E" w:rsidRDefault="00B77707" w:rsidP="009B19BD">
            <w:pPr>
              <w:pStyle w:val="21"/>
            </w:pPr>
            <w:r w:rsidRPr="00E9413E">
              <w:t>4729</w:t>
            </w:r>
          </w:p>
        </w:tc>
        <w:tc>
          <w:tcPr>
            <w:tcW w:w="1276" w:type="dxa"/>
            <w:vAlign w:val="bottom"/>
          </w:tcPr>
          <w:p w:rsidR="00B77707" w:rsidRPr="00E9413E" w:rsidRDefault="00B77707" w:rsidP="009B19BD">
            <w:pPr>
              <w:pStyle w:val="21"/>
            </w:pPr>
            <w:r w:rsidRPr="00E9413E">
              <w:t>538</w:t>
            </w:r>
          </w:p>
        </w:tc>
      </w:tr>
      <w:tr w:rsidR="00B77707" w:rsidRPr="00E9413E" w:rsidTr="009B19BD">
        <w:trPr>
          <w:trHeight w:val="255"/>
          <w:jc w:val="center"/>
        </w:trPr>
        <w:tc>
          <w:tcPr>
            <w:tcW w:w="1265" w:type="dxa"/>
            <w:noWrap/>
            <w:vAlign w:val="bottom"/>
          </w:tcPr>
          <w:p w:rsidR="00B77707" w:rsidRPr="00E9413E" w:rsidRDefault="00B77707" w:rsidP="009B19BD">
            <w:pPr>
              <w:pStyle w:val="21"/>
            </w:pPr>
            <w:r w:rsidRPr="00E9413E">
              <w:t>18</w:t>
            </w:r>
          </w:p>
        </w:tc>
        <w:tc>
          <w:tcPr>
            <w:tcW w:w="2160" w:type="dxa"/>
            <w:noWrap/>
            <w:vAlign w:val="bottom"/>
          </w:tcPr>
          <w:p w:rsidR="00B77707" w:rsidRPr="00E9413E" w:rsidRDefault="00B77707" w:rsidP="009B19BD">
            <w:pPr>
              <w:pStyle w:val="21"/>
            </w:pPr>
            <w:r w:rsidRPr="00E9413E">
              <w:t>1981</w:t>
            </w:r>
          </w:p>
        </w:tc>
        <w:tc>
          <w:tcPr>
            <w:tcW w:w="1380" w:type="dxa"/>
            <w:vAlign w:val="bottom"/>
          </w:tcPr>
          <w:p w:rsidR="00B77707" w:rsidRPr="00E9413E" w:rsidRDefault="00B77707" w:rsidP="009B19BD">
            <w:pPr>
              <w:pStyle w:val="21"/>
            </w:pPr>
            <w:r w:rsidRPr="00E9413E">
              <w:t>451</w:t>
            </w:r>
          </w:p>
        </w:tc>
        <w:tc>
          <w:tcPr>
            <w:tcW w:w="240" w:type="dxa"/>
            <w:tcBorders>
              <w:top w:val="nil"/>
              <w:bottom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36</w:t>
            </w:r>
          </w:p>
        </w:tc>
        <w:tc>
          <w:tcPr>
            <w:tcW w:w="2144" w:type="dxa"/>
            <w:vAlign w:val="bottom"/>
          </w:tcPr>
          <w:p w:rsidR="00B77707" w:rsidRPr="00E9413E" w:rsidRDefault="00B77707" w:rsidP="009B19BD">
            <w:pPr>
              <w:pStyle w:val="21"/>
            </w:pPr>
            <w:r w:rsidRPr="00E9413E">
              <w:t>7096</w:t>
            </w:r>
          </w:p>
        </w:tc>
        <w:tc>
          <w:tcPr>
            <w:tcW w:w="1276" w:type="dxa"/>
            <w:vAlign w:val="bottom"/>
          </w:tcPr>
          <w:p w:rsidR="00B77707" w:rsidRPr="00E9413E" w:rsidRDefault="00B77707" w:rsidP="009B19BD">
            <w:pPr>
              <w:pStyle w:val="21"/>
            </w:pPr>
            <w:r w:rsidRPr="00E9413E">
              <w:t>175</w:t>
            </w:r>
          </w:p>
        </w:tc>
      </w:tr>
      <w:tr w:rsidR="00B77707" w:rsidRPr="00E9413E" w:rsidTr="009B19BD">
        <w:trPr>
          <w:trHeight w:val="255"/>
          <w:jc w:val="center"/>
        </w:trPr>
        <w:tc>
          <w:tcPr>
            <w:tcW w:w="1265" w:type="dxa"/>
            <w:noWrap/>
            <w:vAlign w:val="bottom"/>
          </w:tcPr>
          <w:p w:rsidR="00B77707" w:rsidRPr="00E9413E" w:rsidRDefault="00B77707" w:rsidP="009B19BD">
            <w:pPr>
              <w:pStyle w:val="21"/>
            </w:pPr>
          </w:p>
        </w:tc>
        <w:tc>
          <w:tcPr>
            <w:tcW w:w="2160" w:type="dxa"/>
            <w:noWrap/>
            <w:vAlign w:val="bottom"/>
          </w:tcPr>
          <w:p w:rsidR="00B77707" w:rsidRPr="00E9413E" w:rsidRDefault="00B77707" w:rsidP="009B19BD">
            <w:pPr>
              <w:pStyle w:val="21"/>
            </w:pPr>
          </w:p>
        </w:tc>
        <w:tc>
          <w:tcPr>
            <w:tcW w:w="1380" w:type="dxa"/>
            <w:vAlign w:val="bottom"/>
          </w:tcPr>
          <w:p w:rsidR="00B77707" w:rsidRPr="00E9413E" w:rsidRDefault="00B77707" w:rsidP="009B19BD">
            <w:pPr>
              <w:pStyle w:val="21"/>
            </w:pPr>
          </w:p>
        </w:tc>
        <w:tc>
          <w:tcPr>
            <w:tcW w:w="240" w:type="dxa"/>
            <w:tcBorders>
              <w:top w:val="nil"/>
            </w:tcBorders>
          </w:tcPr>
          <w:p w:rsidR="00B77707" w:rsidRPr="00E9413E" w:rsidRDefault="00B77707" w:rsidP="009B19BD">
            <w:pPr>
              <w:pStyle w:val="21"/>
            </w:pPr>
          </w:p>
        </w:tc>
        <w:tc>
          <w:tcPr>
            <w:tcW w:w="1276" w:type="dxa"/>
            <w:vAlign w:val="bottom"/>
          </w:tcPr>
          <w:p w:rsidR="00B77707" w:rsidRPr="00E9413E" w:rsidRDefault="00B77707" w:rsidP="009B19BD">
            <w:pPr>
              <w:pStyle w:val="21"/>
            </w:pPr>
            <w:r w:rsidRPr="00E9413E">
              <w:t>Сумма</w:t>
            </w:r>
          </w:p>
        </w:tc>
        <w:tc>
          <w:tcPr>
            <w:tcW w:w="2144" w:type="dxa"/>
            <w:vAlign w:val="bottom"/>
          </w:tcPr>
          <w:p w:rsidR="00B77707" w:rsidRPr="00E9413E" w:rsidRDefault="00B77707" w:rsidP="009B19BD">
            <w:pPr>
              <w:pStyle w:val="21"/>
              <w:rPr>
                <w:bCs/>
              </w:rPr>
            </w:pPr>
            <w:r w:rsidRPr="00E9413E">
              <w:rPr>
                <w:bCs/>
              </w:rPr>
              <w:t>116413</w:t>
            </w:r>
          </w:p>
        </w:tc>
        <w:tc>
          <w:tcPr>
            <w:tcW w:w="1276" w:type="dxa"/>
            <w:vAlign w:val="bottom"/>
          </w:tcPr>
          <w:p w:rsidR="00B77707" w:rsidRPr="00E9413E" w:rsidRDefault="00B77707" w:rsidP="009B19BD">
            <w:pPr>
              <w:pStyle w:val="21"/>
              <w:rPr>
                <w:bCs/>
              </w:rPr>
            </w:pPr>
            <w:r w:rsidRPr="00E9413E">
              <w:rPr>
                <w:bCs/>
              </w:rPr>
              <w:t>8087</w:t>
            </w:r>
          </w:p>
        </w:tc>
      </w:tr>
    </w:tbl>
    <w:p w:rsidR="000C2DD8" w:rsidRPr="00E9413E" w:rsidRDefault="000C2DD8" w:rsidP="00E9413E">
      <w:pPr>
        <w:spacing w:line="360" w:lineRule="auto"/>
        <w:ind w:firstLine="709"/>
        <w:jc w:val="both"/>
        <w:rPr>
          <w:sz w:val="28"/>
        </w:rPr>
      </w:pPr>
    </w:p>
    <w:p w:rsidR="00891ACA" w:rsidRPr="00E9413E" w:rsidRDefault="00891ACA" w:rsidP="00E9413E">
      <w:pPr>
        <w:spacing w:line="360" w:lineRule="auto"/>
        <w:ind w:firstLine="709"/>
        <w:jc w:val="both"/>
        <w:rPr>
          <w:sz w:val="28"/>
          <w:szCs w:val="28"/>
        </w:rPr>
      </w:pPr>
      <w:r w:rsidRPr="00E9413E">
        <w:rPr>
          <w:sz w:val="28"/>
          <w:szCs w:val="28"/>
        </w:rPr>
        <w:t>Решение:</w:t>
      </w:r>
    </w:p>
    <w:p w:rsidR="00D704C1" w:rsidRPr="00E9413E" w:rsidRDefault="007B648E" w:rsidP="00E9413E">
      <w:pPr>
        <w:spacing w:line="360" w:lineRule="auto"/>
        <w:ind w:firstLine="709"/>
        <w:jc w:val="both"/>
        <w:rPr>
          <w:sz w:val="28"/>
          <w:szCs w:val="28"/>
        </w:rPr>
      </w:pPr>
      <w:r w:rsidRPr="00E9413E">
        <w:rPr>
          <w:sz w:val="28"/>
          <w:szCs w:val="28"/>
        </w:rPr>
        <w:t xml:space="preserve">А) </w:t>
      </w:r>
      <w:r w:rsidR="00D704C1" w:rsidRPr="00E9413E">
        <w:rPr>
          <w:sz w:val="28"/>
          <w:szCs w:val="28"/>
        </w:rPr>
        <w:t xml:space="preserve">Группировка </w:t>
      </w:r>
      <w:r w:rsidR="007C01CF" w:rsidRPr="00E9413E">
        <w:rPr>
          <w:sz w:val="28"/>
          <w:szCs w:val="28"/>
        </w:rPr>
        <w:t>банков</w:t>
      </w:r>
      <w:r w:rsidR="00E9413E">
        <w:rPr>
          <w:sz w:val="28"/>
          <w:szCs w:val="28"/>
        </w:rPr>
        <w:t xml:space="preserve"> </w:t>
      </w:r>
      <w:r w:rsidR="00D704C1" w:rsidRPr="00E9413E">
        <w:rPr>
          <w:sz w:val="28"/>
          <w:szCs w:val="28"/>
        </w:rPr>
        <w:t xml:space="preserve">по </w:t>
      </w:r>
      <w:r w:rsidR="007C01CF" w:rsidRPr="00E9413E">
        <w:rPr>
          <w:sz w:val="28"/>
          <w:szCs w:val="28"/>
        </w:rPr>
        <w:t>вложениям в ценные бумаги</w:t>
      </w:r>
      <w:r w:rsidR="00D704C1" w:rsidRPr="00E9413E">
        <w:rPr>
          <w:sz w:val="28"/>
          <w:szCs w:val="28"/>
        </w:rPr>
        <w:t>:</w:t>
      </w:r>
    </w:p>
    <w:p w:rsidR="00D704C1" w:rsidRPr="00E9413E" w:rsidRDefault="00D704C1" w:rsidP="00E9413E">
      <w:pPr>
        <w:spacing w:line="360" w:lineRule="auto"/>
        <w:ind w:firstLine="709"/>
        <w:jc w:val="both"/>
        <w:rPr>
          <w:sz w:val="28"/>
          <w:szCs w:val="28"/>
        </w:rPr>
      </w:pPr>
      <w:r w:rsidRPr="00E9413E">
        <w:rPr>
          <w:sz w:val="28"/>
          <w:szCs w:val="28"/>
        </w:rPr>
        <w:t xml:space="preserve">Максимальное значение </w:t>
      </w:r>
      <w:r w:rsidRPr="00E9413E">
        <w:rPr>
          <w:sz w:val="28"/>
          <w:szCs w:val="28"/>
          <w:lang w:val="en-US"/>
        </w:rPr>
        <w:t>x</w:t>
      </w:r>
      <w:r w:rsidRPr="00E9413E">
        <w:rPr>
          <w:sz w:val="28"/>
          <w:szCs w:val="28"/>
          <w:vertAlign w:val="subscript"/>
          <w:lang w:val="en-US"/>
        </w:rPr>
        <w:t>max</w:t>
      </w:r>
      <w:r w:rsidR="007C01CF" w:rsidRPr="00E9413E">
        <w:rPr>
          <w:sz w:val="28"/>
          <w:szCs w:val="28"/>
        </w:rPr>
        <w:t xml:space="preserve"> = 9087</w:t>
      </w:r>
      <w:r w:rsidR="00B77707" w:rsidRPr="00E9413E">
        <w:rPr>
          <w:sz w:val="28"/>
          <w:szCs w:val="28"/>
        </w:rPr>
        <w:t xml:space="preserve">, </w:t>
      </w:r>
      <w:r w:rsidRPr="00E9413E">
        <w:rPr>
          <w:sz w:val="28"/>
          <w:szCs w:val="28"/>
        </w:rPr>
        <w:t xml:space="preserve">Минимальное значение </w:t>
      </w:r>
      <w:r w:rsidRPr="00E9413E">
        <w:rPr>
          <w:sz w:val="28"/>
          <w:szCs w:val="28"/>
          <w:lang w:val="en-US"/>
        </w:rPr>
        <w:t>x</w:t>
      </w:r>
      <w:r w:rsidRPr="00E9413E">
        <w:rPr>
          <w:sz w:val="28"/>
          <w:szCs w:val="28"/>
          <w:vertAlign w:val="subscript"/>
          <w:lang w:val="en-US"/>
        </w:rPr>
        <w:t>min</w:t>
      </w:r>
      <w:r w:rsidRPr="00E9413E">
        <w:rPr>
          <w:sz w:val="28"/>
          <w:szCs w:val="28"/>
        </w:rPr>
        <w:t xml:space="preserve"> =</w:t>
      </w:r>
      <w:r w:rsidR="007C01CF" w:rsidRPr="00E9413E">
        <w:rPr>
          <w:sz w:val="28"/>
          <w:szCs w:val="28"/>
        </w:rPr>
        <w:t xml:space="preserve"> 287</w:t>
      </w:r>
    </w:p>
    <w:p w:rsidR="00D704C1" w:rsidRPr="00E9413E" w:rsidRDefault="00D704C1" w:rsidP="00E9413E">
      <w:pPr>
        <w:spacing w:line="360" w:lineRule="auto"/>
        <w:ind w:firstLine="709"/>
        <w:jc w:val="both"/>
        <w:rPr>
          <w:sz w:val="28"/>
          <w:szCs w:val="28"/>
        </w:rPr>
      </w:pPr>
      <w:r w:rsidRPr="00E9413E">
        <w:rPr>
          <w:sz w:val="28"/>
          <w:szCs w:val="28"/>
        </w:rPr>
        <w:t xml:space="preserve">Размах вариации </w:t>
      </w:r>
      <w:r w:rsidRPr="00E9413E">
        <w:rPr>
          <w:sz w:val="28"/>
          <w:szCs w:val="28"/>
          <w:lang w:val="en-US"/>
        </w:rPr>
        <w:t>R</w:t>
      </w:r>
      <w:r w:rsidRPr="00E9413E">
        <w:rPr>
          <w:sz w:val="28"/>
          <w:szCs w:val="28"/>
        </w:rPr>
        <w:t xml:space="preserve"> = </w:t>
      </w:r>
      <w:r w:rsidRPr="00E9413E">
        <w:rPr>
          <w:sz w:val="28"/>
          <w:szCs w:val="28"/>
          <w:lang w:val="en-US"/>
        </w:rPr>
        <w:t>x</w:t>
      </w:r>
      <w:r w:rsidRPr="00E9413E">
        <w:rPr>
          <w:sz w:val="28"/>
          <w:szCs w:val="28"/>
          <w:vertAlign w:val="subscript"/>
          <w:lang w:val="en-US"/>
        </w:rPr>
        <w:t>max</w:t>
      </w:r>
      <w:r w:rsidRPr="00E9413E">
        <w:rPr>
          <w:sz w:val="28"/>
          <w:szCs w:val="28"/>
        </w:rPr>
        <w:t xml:space="preserve"> – </w:t>
      </w:r>
      <w:r w:rsidRPr="00E9413E">
        <w:rPr>
          <w:sz w:val="28"/>
          <w:szCs w:val="28"/>
          <w:lang w:val="en-US"/>
        </w:rPr>
        <w:t>x</w:t>
      </w:r>
      <w:r w:rsidRPr="00E9413E">
        <w:rPr>
          <w:sz w:val="28"/>
          <w:szCs w:val="28"/>
          <w:vertAlign w:val="subscript"/>
          <w:lang w:val="en-US"/>
        </w:rPr>
        <w:t>min</w:t>
      </w:r>
      <w:r w:rsidRPr="00E9413E">
        <w:rPr>
          <w:sz w:val="28"/>
          <w:szCs w:val="28"/>
        </w:rPr>
        <w:t xml:space="preserve"> = </w:t>
      </w:r>
      <w:r w:rsidR="007C01CF" w:rsidRPr="00E9413E">
        <w:rPr>
          <w:sz w:val="28"/>
          <w:szCs w:val="28"/>
        </w:rPr>
        <w:t xml:space="preserve">9087 – 287 </w:t>
      </w:r>
      <w:r w:rsidRPr="00E9413E">
        <w:rPr>
          <w:sz w:val="28"/>
          <w:szCs w:val="28"/>
        </w:rPr>
        <w:t xml:space="preserve">= </w:t>
      </w:r>
      <w:r w:rsidR="007C01CF" w:rsidRPr="00E9413E">
        <w:rPr>
          <w:sz w:val="28"/>
          <w:szCs w:val="28"/>
        </w:rPr>
        <w:t>8800</w:t>
      </w:r>
    </w:p>
    <w:p w:rsidR="00D704C1" w:rsidRDefault="00D704C1" w:rsidP="00E9413E">
      <w:pPr>
        <w:spacing w:line="360" w:lineRule="auto"/>
        <w:ind w:firstLine="709"/>
        <w:jc w:val="both"/>
        <w:rPr>
          <w:sz w:val="28"/>
          <w:szCs w:val="28"/>
        </w:rPr>
      </w:pPr>
      <w:r w:rsidRPr="00E9413E">
        <w:rPr>
          <w:sz w:val="28"/>
          <w:szCs w:val="28"/>
        </w:rPr>
        <w:t xml:space="preserve">Число групп найдем по формуле Стерджесса при </w:t>
      </w:r>
      <w:r w:rsidRPr="00E9413E">
        <w:rPr>
          <w:sz w:val="28"/>
          <w:szCs w:val="28"/>
          <w:lang w:val="en-US"/>
        </w:rPr>
        <w:t>N</w:t>
      </w:r>
      <w:r w:rsidR="007C01CF" w:rsidRPr="00E9413E">
        <w:rPr>
          <w:sz w:val="28"/>
          <w:szCs w:val="28"/>
        </w:rPr>
        <w:t xml:space="preserve"> = 36</w:t>
      </w:r>
      <w:r w:rsidRPr="00E9413E">
        <w:rPr>
          <w:sz w:val="28"/>
          <w:szCs w:val="28"/>
        </w:rPr>
        <w:t>:</w:t>
      </w:r>
    </w:p>
    <w:p w:rsidR="009B19BD" w:rsidRPr="00E9413E" w:rsidRDefault="009B19BD" w:rsidP="00E9413E">
      <w:pPr>
        <w:spacing w:line="360" w:lineRule="auto"/>
        <w:ind w:firstLine="709"/>
        <w:jc w:val="both"/>
        <w:rPr>
          <w:sz w:val="28"/>
          <w:szCs w:val="28"/>
        </w:rPr>
      </w:pPr>
    </w:p>
    <w:p w:rsidR="00D704C1" w:rsidRDefault="00D704C1" w:rsidP="00E9413E">
      <w:pPr>
        <w:spacing w:line="360" w:lineRule="auto"/>
        <w:ind w:firstLine="709"/>
        <w:jc w:val="both"/>
        <w:rPr>
          <w:sz w:val="28"/>
          <w:szCs w:val="28"/>
        </w:rPr>
      </w:pPr>
      <w:r w:rsidRPr="00E9413E">
        <w:rPr>
          <w:sz w:val="28"/>
          <w:szCs w:val="28"/>
          <w:lang w:val="en-US"/>
        </w:rPr>
        <w:t>n</w:t>
      </w:r>
      <w:r w:rsidRPr="00E9413E">
        <w:rPr>
          <w:sz w:val="28"/>
          <w:szCs w:val="28"/>
        </w:rPr>
        <w:t>=1+3,322∙</w:t>
      </w:r>
      <w:r w:rsidRPr="00E9413E">
        <w:rPr>
          <w:sz w:val="28"/>
          <w:szCs w:val="28"/>
          <w:lang w:val="en-US"/>
        </w:rPr>
        <w:t>Lg</w:t>
      </w:r>
      <w:r w:rsidRPr="00E9413E">
        <w:rPr>
          <w:sz w:val="28"/>
          <w:szCs w:val="28"/>
        </w:rPr>
        <w:t>(</w:t>
      </w:r>
      <w:r w:rsidR="007C01CF" w:rsidRPr="00E9413E">
        <w:rPr>
          <w:sz w:val="28"/>
          <w:szCs w:val="28"/>
        </w:rPr>
        <w:t>36</w:t>
      </w:r>
      <w:r w:rsidRPr="00E9413E">
        <w:rPr>
          <w:sz w:val="28"/>
          <w:szCs w:val="28"/>
        </w:rPr>
        <w:t>) = 1+3,322∙</w:t>
      </w:r>
      <w:r w:rsidRPr="00E9413E">
        <w:rPr>
          <w:sz w:val="28"/>
          <w:szCs w:val="28"/>
          <w:lang w:val="en-US"/>
        </w:rPr>
        <w:t>Lg</w:t>
      </w:r>
      <w:r w:rsidRPr="00E9413E">
        <w:rPr>
          <w:sz w:val="28"/>
          <w:szCs w:val="28"/>
        </w:rPr>
        <w:t>(</w:t>
      </w:r>
      <w:r w:rsidR="007C01CF" w:rsidRPr="00E9413E">
        <w:rPr>
          <w:sz w:val="28"/>
          <w:szCs w:val="28"/>
        </w:rPr>
        <w:t>36</w:t>
      </w:r>
      <w:r w:rsidRPr="00E9413E">
        <w:rPr>
          <w:sz w:val="28"/>
          <w:szCs w:val="28"/>
        </w:rPr>
        <w:t>) ≈ 6</w:t>
      </w:r>
    </w:p>
    <w:p w:rsidR="009B19BD" w:rsidRPr="00E9413E" w:rsidRDefault="009B19BD" w:rsidP="00E9413E">
      <w:pPr>
        <w:spacing w:line="360" w:lineRule="auto"/>
        <w:ind w:firstLine="709"/>
        <w:jc w:val="both"/>
        <w:rPr>
          <w:sz w:val="28"/>
          <w:szCs w:val="28"/>
        </w:rPr>
      </w:pPr>
    </w:p>
    <w:p w:rsidR="00D704C1" w:rsidRPr="00E9413E" w:rsidRDefault="00D704C1" w:rsidP="00E9413E">
      <w:pPr>
        <w:spacing w:line="360" w:lineRule="auto"/>
        <w:ind w:firstLine="709"/>
        <w:jc w:val="both"/>
        <w:rPr>
          <w:sz w:val="28"/>
          <w:szCs w:val="28"/>
        </w:rPr>
      </w:pPr>
      <w:r w:rsidRPr="00E9413E">
        <w:rPr>
          <w:sz w:val="28"/>
          <w:szCs w:val="28"/>
        </w:rPr>
        <w:t>Тогда длина</w:t>
      </w:r>
      <w:r w:rsidR="00E9413E">
        <w:rPr>
          <w:sz w:val="28"/>
          <w:szCs w:val="28"/>
        </w:rPr>
        <w:t xml:space="preserve"> </w:t>
      </w:r>
      <w:r w:rsidRPr="00E9413E">
        <w:rPr>
          <w:sz w:val="28"/>
          <w:szCs w:val="28"/>
        </w:rPr>
        <w:t xml:space="preserve">интервала: </w:t>
      </w:r>
      <w:r w:rsidRPr="00E9413E">
        <w:rPr>
          <w:sz w:val="28"/>
          <w:szCs w:val="28"/>
          <w:lang w:val="en-US"/>
        </w:rPr>
        <w:t>h</w:t>
      </w:r>
      <w:r w:rsidRPr="00E9413E">
        <w:rPr>
          <w:sz w:val="28"/>
          <w:szCs w:val="28"/>
        </w:rPr>
        <w:t xml:space="preserve"> = </w:t>
      </w:r>
      <w:r w:rsidRPr="00E9413E">
        <w:rPr>
          <w:sz w:val="28"/>
          <w:szCs w:val="28"/>
          <w:lang w:val="en-US"/>
        </w:rPr>
        <w:t>R</w:t>
      </w:r>
      <w:r w:rsidRPr="00E9413E">
        <w:rPr>
          <w:sz w:val="28"/>
          <w:szCs w:val="28"/>
        </w:rPr>
        <w:t>/</w:t>
      </w:r>
      <w:r w:rsidRPr="00E9413E">
        <w:rPr>
          <w:sz w:val="28"/>
          <w:szCs w:val="28"/>
          <w:lang w:val="en-US"/>
        </w:rPr>
        <w:t>n</w:t>
      </w:r>
      <w:r w:rsidR="007C01CF" w:rsidRPr="00E9413E">
        <w:rPr>
          <w:sz w:val="28"/>
          <w:szCs w:val="28"/>
        </w:rPr>
        <w:t xml:space="preserve"> = 8800</w:t>
      </w:r>
      <w:r w:rsidRPr="00E9413E">
        <w:rPr>
          <w:sz w:val="28"/>
          <w:szCs w:val="28"/>
        </w:rPr>
        <w:t>/</w:t>
      </w:r>
      <w:r w:rsidR="007C01CF" w:rsidRPr="00E9413E">
        <w:rPr>
          <w:sz w:val="28"/>
          <w:szCs w:val="28"/>
        </w:rPr>
        <w:t>6</w:t>
      </w:r>
      <w:r w:rsidRPr="00E9413E">
        <w:rPr>
          <w:sz w:val="28"/>
          <w:szCs w:val="28"/>
        </w:rPr>
        <w:t xml:space="preserve"> = </w:t>
      </w:r>
      <w:r w:rsidR="007C01CF" w:rsidRPr="00E9413E">
        <w:rPr>
          <w:sz w:val="28"/>
          <w:szCs w:val="28"/>
        </w:rPr>
        <w:t>1466,7</w:t>
      </w:r>
      <w:r w:rsidRPr="00E9413E">
        <w:rPr>
          <w:sz w:val="28"/>
          <w:szCs w:val="28"/>
        </w:rPr>
        <w:t xml:space="preserve"> , округлим до </w:t>
      </w:r>
      <w:r w:rsidR="007C01CF" w:rsidRPr="00E9413E">
        <w:rPr>
          <w:sz w:val="28"/>
          <w:szCs w:val="28"/>
        </w:rPr>
        <w:t>1467</w:t>
      </w:r>
      <w:r w:rsidRPr="00E9413E">
        <w:rPr>
          <w:sz w:val="28"/>
          <w:szCs w:val="28"/>
        </w:rPr>
        <w:t>.</w:t>
      </w:r>
    </w:p>
    <w:p w:rsidR="00D704C1" w:rsidRPr="00E9413E" w:rsidRDefault="00D704C1" w:rsidP="00E9413E">
      <w:pPr>
        <w:spacing w:line="360" w:lineRule="auto"/>
        <w:ind w:firstLine="709"/>
        <w:jc w:val="both"/>
        <w:rPr>
          <w:sz w:val="28"/>
          <w:szCs w:val="28"/>
        </w:rPr>
      </w:pPr>
      <w:r w:rsidRPr="00E9413E">
        <w:rPr>
          <w:sz w:val="28"/>
          <w:szCs w:val="28"/>
        </w:rPr>
        <w:t>Получаются следующие группы</w:t>
      </w:r>
      <w:r w:rsidR="001E2A8F" w:rsidRPr="00E9413E">
        <w:rPr>
          <w:sz w:val="28"/>
          <w:szCs w:val="28"/>
        </w:rPr>
        <w:t xml:space="preserve"> (таблица 2.5).</w:t>
      </w:r>
    </w:p>
    <w:p w:rsidR="009B19BD" w:rsidRDefault="009B19BD" w:rsidP="00E9413E">
      <w:pPr>
        <w:spacing w:line="360" w:lineRule="auto"/>
        <w:ind w:firstLine="709"/>
        <w:jc w:val="both"/>
        <w:rPr>
          <w:sz w:val="28"/>
          <w:szCs w:val="28"/>
        </w:rPr>
      </w:pPr>
    </w:p>
    <w:p w:rsidR="001E2A8F" w:rsidRPr="00E9413E" w:rsidRDefault="001E2A8F" w:rsidP="00E9413E">
      <w:pPr>
        <w:spacing w:line="360" w:lineRule="auto"/>
        <w:ind w:firstLine="709"/>
        <w:jc w:val="both"/>
        <w:rPr>
          <w:sz w:val="28"/>
          <w:szCs w:val="28"/>
        </w:rPr>
      </w:pPr>
      <w:r w:rsidRPr="00E9413E">
        <w:rPr>
          <w:sz w:val="28"/>
          <w:szCs w:val="28"/>
        </w:rPr>
        <w:t>Таблица 2.5 Интервалы группировки</w:t>
      </w:r>
    </w:p>
    <w:tbl>
      <w:tblPr>
        <w:tblW w:w="6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2300"/>
        <w:gridCol w:w="2335"/>
      </w:tblGrid>
      <w:tr w:rsidR="00D704C1" w:rsidRPr="00E9413E">
        <w:trPr>
          <w:trHeight w:val="255"/>
          <w:jc w:val="center"/>
        </w:trPr>
        <w:tc>
          <w:tcPr>
            <w:tcW w:w="2040" w:type="dxa"/>
            <w:noWrap/>
            <w:vAlign w:val="bottom"/>
          </w:tcPr>
          <w:p w:rsidR="00D704C1" w:rsidRPr="00E9413E" w:rsidRDefault="00D704C1" w:rsidP="009B19BD">
            <w:pPr>
              <w:pStyle w:val="21"/>
            </w:pPr>
          </w:p>
        </w:tc>
        <w:tc>
          <w:tcPr>
            <w:tcW w:w="2300" w:type="dxa"/>
            <w:noWrap/>
            <w:vAlign w:val="bottom"/>
          </w:tcPr>
          <w:p w:rsidR="00D704C1" w:rsidRPr="00E9413E" w:rsidRDefault="00D704C1" w:rsidP="009B19BD">
            <w:pPr>
              <w:pStyle w:val="21"/>
            </w:pPr>
            <w:r w:rsidRPr="00E9413E">
              <w:t>начало интервала</w:t>
            </w:r>
          </w:p>
        </w:tc>
        <w:tc>
          <w:tcPr>
            <w:tcW w:w="2335" w:type="dxa"/>
            <w:noWrap/>
            <w:vAlign w:val="bottom"/>
          </w:tcPr>
          <w:p w:rsidR="00D704C1" w:rsidRPr="00E9413E" w:rsidRDefault="00D704C1" w:rsidP="009B19BD">
            <w:pPr>
              <w:pStyle w:val="21"/>
            </w:pPr>
            <w:r w:rsidRPr="00E9413E">
              <w:t>конец интервала</w:t>
            </w:r>
          </w:p>
        </w:tc>
      </w:tr>
      <w:tr w:rsidR="007C01CF" w:rsidRPr="00E9413E">
        <w:trPr>
          <w:trHeight w:val="255"/>
          <w:jc w:val="center"/>
        </w:trPr>
        <w:tc>
          <w:tcPr>
            <w:tcW w:w="2040" w:type="dxa"/>
            <w:noWrap/>
            <w:vAlign w:val="bottom"/>
          </w:tcPr>
          <w:p w:rsidR="007C01CF" w:rsidRPr="00E9413E" w:rsidRDefault="007C01CF" w:rsidP="009B19BD">
            <w:pPr>
              <w:pStyle w:val="21"/>
            </w:pPr>
            <w:r w:rsidRPr="00E9413E">
              <w:t>1 группа</w:t>
            </w:r>
          </w:p>
        </w:tc>
        <w:tc>
          <w:tcPr>
            <w:tcW w:w="2300" w:type="dxa"/>
            <w:noWrap/>
            <w:vAlign w:val="bottom"/>
          </w:tcPr>
          <w:p w:rsidR="007C01CF" w:rsidRPr="00E9413E" w:rsidRDefault="007C01CF" w:rsidP="009B19BD">
            <w:pPr>
              <w:pStyle w:val="21"/>
            </w:pPr>
            <w:r w:rsidRPr="00E9413E">
              <w:t>287</w:t>
            </w:r>
          </w:p>
        </w:tc>
        <w:tc>
          <w:tcPr>
            <w:tcW w:w="2335" w:type="dxa"/>
            <w:noWrap/>
            <w:vAlign w:val="bottom"/>
          </w:tcPr>
          <w:p w:rsidR="007C01CF" w:rsidRPr="00E9413E" w:rsidRDefault="007C01CF" w:rsidP="009B19BD">
            <w:pPr>
              <w:pStyle w:val="21"/>
            </w:pPr>
            <w:r w:rsidRPr="00E9413E">
              <w:t>1754</w:t>
            </w:r>
          </w:p>
        </w:tc>
      </w:tr>
      <w:tr w:rsidR="007C01CF" w:rsidRPr="00E9413E">
        <w:trPr>
          <w:trHeight w:val="255"/>
          <w:jc w:val="center"/>
        </w:trPr>
        <w:tc>
          <w:tcPr>
            <w:tcW w:w="2040" w:type="dxa"/>
            <w:noWrap/>
            <w:vAlign w:val="bottom"/>
          </w:tcPr>
          <w:p w:rsidR="007C01CF" w:rsidRPr="00E9413E" w:rsidRDefault="007C01CF" w:rsidP="009B19BD">
            <w:pPr>
              <w:pStyle w:val="21"/>
            </w:pPr>
            <w:r w:rsidRPr="00E9413E">
              <w:t>2 группа</w:t>
            </w:r>
          </w:p>
        </w:tc>
        <w:tc>
          <w:tcPr>
            <w:tcW w:w="2300" w:type="dxa"/>
            <w:noWrap/>
            <w:vAlign w:val="bottom"/>
          </w:tcPr>
          <w:p w:rsidR="007C01CF" w:rsidRPr="00E9413E" w:rsidRDefault="007C01CF" w:rsidP="009B19BD">
            <w:pPr>
              <w:pStyle w:val="21"/>
            </w:pPr>
            <w:r w:rsidRPr="00E9413E">
              <w:t>1754</w:t>
            </w:r>
          </w:p>
        </w:tc>
        <w:tc>
          <w:tcPr>
            <w:tcW w:w="2335" w:type="dxa"/>
            <w:noWrap/>
            <w:vAlign w:val="bottom"/>
          </w:tcPr>
          <w:p w:rsidR="007C01CF" w:rsidRPr="00E9413E" w:rsidRDefault="007C01CF" w:rsidP="009B19BD">
            <w:pPr>
              <w:pStyle w:val="21"/>
            </w:pPr>
            <w:r w:rsidRPr="00E9413E">
              <w:t>3221</w:t>
            </w:r>
          </w:p>
        </w:tc>
      </w:tr>
      <w:tr w:rsidR="007C01CF" w:rsidRPr="00E9413E">
        <w:trPr>
          <w:trHeight w:val="255"/>
          <w:jc w:val="center"/>
        </w:trPr>
        <w:tc>
          <w:tcPr>
            <w:tcW w:w="2040" w:type="dxa"/>
            <w:noWrap/>
            <w:vAlign w:val="bottom"/>
          </w:tcPr>
          <w:p w:rsidR="007C01CF" w:rsidRPr="00E9413E" w:rsidRDefault="007C01CF" w:rsidP="009B19BD">
            <w:pPr>
              <w:pStyle w:val="21"/>
            </w:pPr>
            <w:r w:rsidRPr="00E9413E">
              <w:t>3 группа</w:t>
            </w:r>
          </w:p>
        </w:tc>
        <w:tc>
          <w:tcPr>
            <w:tcW w:w="2300" w:type="dxa"/>
            <w:noWrap/>
            <w:vAlign w:val="bottom"/>
          </w:tcPr>
          <w:p w:rsidR="007C01CF" w:rsidRPr="00E9413E" w:rsidRDefault="007C01CF" w:rsidP="009B19BD">
            <w:pPr>
              <w:pStyle w:val="21"/>
            </w:pPr>
            <w:r w:rsidRPr="00E9413E">
              <w:t>3221</w:t>
            </w:r>
          </w:p>
        </w:tc>
        <w:tc>
          <w:tcPr>
            <w:tcW w:w="2335" w:type="dxa"/>
            <w:noWrap/>
            <w:vAlign w:val="bottom"/>
          </w:tcPr>
          <w:p w:rsidR="007C01CF" w:rsidRPr="00E9413E" w:rsidRDefault="007C01CF" w:rsidP="009B19BD">
            <w:pPr>
              <w:pStyle w:val="21"/>
            </w:pPr>
            <w:r w:rsidRPr="00E9413E">
              <w:t>4688</w:t>
            </w:r>
          </w:p>
        </w:tc>
      </w:tr>
      <w:tr w:rsidR="007C01CF" w:rsidRPr="00E9413E">
        <w:trPr>
          <w:trHeight w:val="255"/>
          <w:jc w:val="center"/>
        </w:trPr>
        <w:tc>
          <w:tcPr>
            <w:tcW w:w="2040" w:type="dxa"/>
            <w:noWrap/>
            <w:vAlign w:val="bottom"/>
          </w:tcPr>
          <w:p w:rsidR="007C01CF" w:rsidRPr="00E9413E" w:rsidRDefault="007C01CF" w:rsidP="009B19BD">
            <w:pPr>
              <w:pStyle w:val="21"/>
            </w:pPr>
            <w:r w:rsidRPr="00E9413E">
              <w:t>4 группа</w:t>
            </w:r>
          </w:p>
        </w:tc>
        <w:tc>
          <w:tcPr>
            <w:tcW w:w="2300" w:type="dxa"/>
            <w:noWrap/>
            <w:vAlign w:val="bottom"/>
          </w:tcPr>
          <w:p w:rsidR="007C01CF" w:rsidRPr="00E9413E" w:rsidRDefault="007C01CF" w:rsidP="009B19BD">
            <w:pPr>
              <w:pStyle w:val="21"/>
            </w:pPr>
            <w:r w:rsidRPr="00E9413E">
              <w:t>4688</w:t>
            </w:r>
          </w:p>
        </w:tc>
        <w:tc>
          <w:tcPr>
            <w:tcW w:w="2335" w:type="dxa"/>
            <w:noWrap/>
            <w:vAlign w:val="bottom"/>
          </w:tcPr>
          <w:p w:rsidR="007C01CF" w:rsidRPr="00E9413E" w:rsidRDefault="007C01CF" w:rsidP="009B19BD">
            <w:pPr>
              <w:pStyle w:val="21"/>
            </w:pPr>
            <w:r w:rsidRPr="00E9413E">
              <w:t>6155</w:t>
            </w:r>
          </w:p>
        </w:tc>
      </w:tr>
      <w:tr w:rsidR="007C01CF" w:rsidRPr="00E9413E">
        <w:trPr>
          <w:trHeight w:val="255"/>
          <w:jc w:val="center"/>
        </w:trPr>
        <w:tc>
          <w:tcPr>
            <w:tcW w:w="2040" w:type="dxa"/>
            <w:noWrap/>
            <w:vAlign w:val="bottom"/>
          </w:tcPr>
          <w:p w:rsidR="007C01CF" w:rsidRPr="00E9413E" w:rsidRDefault="007C01CF" w:rsidP="009B19BD">
            <w:pPr>
              <w:pStyle w:val="21"/>
            </w:pPr>
            <w:r w:rsidRPr="00E9413E">
              <w:t>5 группа</w:t>
            </w:r>
          </w:p>
        </w:tc>
        <w:tc>
          <w:tcPr>
            <w:tcW w:w="2300" w:type="dxa"/>
            <w:noWrap/>
            <w:vAlign w:val="bottom"/>
          </w:tcPr>
          <w:p w:rsidR="007C01CF" w:rsidRPr="00E9413E" w:rsidRDefault="007C01CF" w:rsidP="009B19BD">
            <w:pPr>
              <w:pStyle w:val="21"/>
            </w:pPr>
            <w:r w:rsidRPr="00E9413E">
              <w:t>6155</w:t>
            </w:r>
          </w:p>
        </w:tc>
        <w:tc>
          <w:tcPr>
            <w:tcW w:w="2335" w:type="dxa"/>
            <w:noWrap/>
            <w:vAlign w:val="bottom"/>
          </w:tcPr>
          <w:p w:rsidR="007C01CF" w:rsidRPr="00E9413E" w:rsidRDefault="007C01CF" w:rsidP="009B19BD">
            <w:pPr>
              <w:pStyle w:val="21"/>
            </w:pPr>
            <w:r w:rsidRPr="00E9413E">
              <w:t>7622</w:t>
            </w:r>
          </w:p>
        </w:tc>
      </w:tr>
      <w:tr w:rsidR="007C01CF" w:rsidRPr="00E9413E">
        <w:trPr>
          <w:trHeight w:val="255"/>
          <w:jc w:val="center"/>
        </w:trPr>
        <w:tc>
          <w:tcPr>
            <w:tcW w:w="2040" w:type="dxa"/>
            <w:noWrap/>
            <w:vAlign w:val="bottom"/>
          </w:tcPr>
          <w:p w:rsidR="007C01CF" w:rsidRPr="00E9413E" w:rsidRDefault="007C01CF" w:rsidP="009B19BD">
            <w:pPr>
              <w:pStyle w:val="21"/>
            </w:pPr>
            <w:r w:rsidRPr="00E9413E">
              <w:t>6 группа</w:t>
            </w:r>
          </w:p>
        </w:tc>
        <w:tc>
          <w:tcPr>
            <w:tcW w:w="2300" w:type="dxa"/>
            <w:noWrap/>
            <w:vAlign w:val="bottom"/>
          </w:tcPr>
          <w:p w:rsidR="007C01CF" w:rsidRPr="00E9413E" w:rsidRDefault="007C01CF" w:rsidP="009B19BD">
            <w:pPr>
              <w:pStyle w:val="21"/>
            </w:pPr>
            <w:r w:rsidRPr="00E9413E">
              <w:t>7622</w:t>
            </w:r>
          </w:p>
        </w:tc>
        <w:tc>
          <w:tcPr>
            <w:tcW w:w="2335" w:type="dxa"/>
            <w:noWrap/>
            <w:vAlign w:val="bottom"/>
          </w:tcPr>
          <w:p w:rsidR="007C01CF" w:rsidRPr="00E9413E" w:rsidRDefault="007C01CF" w:rsidP="009B19BD">
            <w:pPr>
              <w:pStyle w:val="21"/>
            </w:pPr>
            <w:r w:rsidRPr="00E9413E">
              <w:t>9087</w:t>
            </w:r>
          </w:p>
        </w:tc>
      </w:tr>
    </w:tbl>
    <w:p w:rsidR="009B19BD" w:rsidRDefault="009B19BD" w:rsidP="00E9413E">
      <w:pPr>
        <w:spacing w:line="360" w:lineRule="auto"/>
        <w:ind w:firstLine="709"/>
        <w:jc w:val="both"/>
        <w:rPr>
          <w:sz w:val="28"/>
          <w:szCs w:val="28"/>
        </w:rPr>
      </w:pPr>
    </w:p>
    <w:p w:rsidR="005411DE" w:rsidRPr="00E9413E" w:rsidRDefault="005411DE" w:rsidP="00E9413E">
      <w:pPr>
        <w:spacing w:line="360" w:lineRule="auto"/>
        <w:ind w:firstLine="709"/>
        <w:jc w:val="both"/>
        <w:rPr>
          <w:sz w:val="28"/>
          <w:szCs w:val="28"/>
        </w:rPr>
      </w:pPr>
      <w:r w:rsidRPr="00E9413E">
        <w:rPr>
          <w:sz w:val="28"/>
          <w:szCs w:val="28"/>
        </w:rPr>
        <w:t>Группировка банков</w:t>
      </w:r>
      <w:r w:rsidR="00E9413E">
        <w:rPr>
          <w:sz w:val="28"/>
          <w:szCs w:val="28"/>
        </w:rPr>
        <w:t xml:space="preserve"> </w:t>
      </w:r>
      <w:r w:rsidRPr="00E9413E">
        <w:rPr>
          <w:sz w:val="28"/>
          <w:szCs w:val="28"/>
        </w:rPr>
        <w:t>по прибыли:</w:t>
      </w:r>
    </w:p>
    <w:p w:rsidR="005411DE" w:rsidRPr="00E9413E" w:rsidRDefault="005411DE" w:rsidP="00E9413E">
      <w:pPr>
        <w:spacing w:line="360" w:lineRule="auto"/>
        <w:ind w:firstLine="709"/>
        <w:jc w:val="both"/>
        <w:rPr>
          <w:sz w:val="28"/>
          <w:szCs w:val="28"/>
        </w:rPr>
      </w:pPr>
      <w:r w:rsidRPr="00E9413E">
        <w:rPr>
          <w:sz w:val="28"/>
          <w:szCs w:val="28"/>
        </w:rPr>
        <w:t xml:space="preserve">Максимальное значение </w:t>
      </w:r>
      <w:r w:rsidRPr="00E9413E">
        <w:rPr>
          <w:sz w:val="28"/>
          <w:szCs w:val="28"/>
          <w:lang w:val="en-US"/>
        </w:rPr>
        <w:t>x</w:t>
      </w:r>
      <w:r w:rsidRPr="00E9413E">
        <w:rPr>
          <w:sz w:val="28"/>
          <w:szCs w:val="28"/>
          <w:vertAlign w:val="subscript"/>
          <w:lang w:val="en-US"/>
        </w:rPr>
        <w:t>max</w:t>
      </w:r>
      <w:r w:rsidRPr="00E9413E">
        <w:rPr>
          <w:sz w:val="28"/>
          <w:szCs w:val="28"/>
        </w:rPr>
        <w:t xml:space="preserve"> = 650</w:t>
      </w:r>
      <w:r w:rsidR="00AC4B0C" w:rsidRPr="00E9413E">
        <w:rPr>
          <w:sz w:val="28"/>
          <w:szCs w:val="28"/>
        </w:rPr>
        <w:t>, м</w:t>
      </w:r>
      <w:r w:rsidRPr="00E9413E">
        <w:rPr>
          <w:sz w:val="28"/>
          <w:szCs w:val="28"/>
        </w:rPr>
        <w:t xml:space="preserve">инимальное значение </w:t>
      </w:r>
      <w:r w:rsidRPr="00E9413E">
        <w:rPr>
          <w:sz w:val="28"/>
          <w:szCs w:val="28"/>
          <w:lang w:val="en-US"/>
        </w:rPr>
        <w:t>x</w:t>
      </w:r>
      <w:r w:rsidRPr="00E9413E">
        <w:rPr>
          <w:sz w:val="28"/>
          <w:szCs w:val="28"/>
          <w:vertAlign w:val="subscript"/>
          <w:lang w:val="en-US"/>
        </w:rPr>
        <w:t>min</w:t>
      </w:r>
      <w:r w:rsidRPr="00E9413E">
        <w:rPr>
          <w:sz w:val="28"/>
          <w:szCs w:val="28"/>
        </w:rPr>
        <w:t xml:space="preserve"> = 11</w:t>
      </w:r>
    </w:p>
    <w:p w:rsidR="009B19BD" w:rsidRDefault="005411DE" w:rsidP="00E9413E">
      <w:pPr>
        <w:spacing w:line="360" w:lineRule="auto"/>
        <w:ind w:firstLine="709"/>
        <w:jc w:val="both"/>
        <w:rPr>
          <w:sz w:val="28"/>
          <w:szCs w:val="28"/>
        </w:rPr>
      </w:pPr>
      <w:r w:rsidRPr="00E9413E">
        <w:rPr>
          <w:sz w:val="28"/>
          <w:szCs w:val="28"/>
        </w:rPr>
        <w:t xml:space="preserve">Размах вариации </w:t>
      </w:r>
    </w:p>
    <w:p w:rsidR="009B19BD" w:rsidRDefault="009B19BD" w:rsidP="00E9413E">
      <w:pPr>
        <w:spacing w:line="360" w:lineRule="auto"/>
        <w:ind w:firstLine="709"/>
        <w:jc w:val="both"/>
        <w:rPr>
          <w:sz w:val="28"/>
          <w:szCs w:val="28"/>
        </w:rPr>
      </w:pPr>
    </w:p>
    <w:p w:rsidR="005411DE" w:rsidRDefault="005411DE" w:rsidP="00E9413E">
      <w:pPr>
        <w:spacing w:line="360" w:lineRule="auto"/>
        <w:ind w:firstLine="709"/>
        <w:jc w:val="both"/>
        <w:rPr>
          <w:sz w:val="28"/>
          <w:szCs w:val="28"/>
        </w:rPr>
      </w:pPr>
      <w:r w:rsidRPr="00E9413E">
        <w:rPr>
          <w:sz w:val="28"/>
          <w:szCs w:val="28"/>
          <w:lang w:val="en-US"/>
        </w:rPr>
        <w:t>R</w:t>
      </w:r>
      <w:r w:rsidRPr="00E9413E">
        <w:rPr>
          <w:sz w:val="28"/>
          <w:szCs w:val="28"/>
        </w:rPr>
        <w:t xml:space="preserve"> = </w:t>
      </w:r>
      <w:r w:rsidRPr="00E9413E">
        <w:rPr>
          <w:sz w:val="28"/>
          <w:szCs w:val="28"/>
          <w:lang w:val="en-US"/>
        </w:rPr>
        <w:t>x</w:t>
      </w:r>
      <w:r w:rsidRPr="00E9413E">
        <w:rPr>
          <w:sz w:val="28"/>
          <w:szCs w:val="28"/>
          <w:vertAlign w:val="subscript"/>
          <w:lang w:val="en-US"/>
        </w:rPr>
        <w:t>max</w:t>
      </w:r>
      <w:r w:rsidRPr="00E9413E">
        <w:rPr>
          <w:sz w:val="28"/>
          <w:szCs w:val="28"/>
        </w:rPr>
        <w:t xml:space="preserve"> – </w:t>
      </w:r>
      <w:r w:rsidRPr="00E9413E">
        <w:rPr>
          <w:sz w:val="28"/>
          <w:szCs w:val="28"/>
          <w:lang w:val="en-US"/>
        </w:rPr>
        <w:t>x</w:t>
      </w:r>
      <w:r w:rsidRPr="00E9413E">
        <w:rPr>
          <w:sz w:val="28"/>
          <w:szCs w:val="28"/>
          <w:vertAlign w:val="subscript"/>
          <w:lang w:val="en-US"/>
        </w:rPr>
        <w:t>min</w:t>
      </w:r>
      <w:r w:rsidRPr="00E9413E">
        <w:rPr>
          <w:sz w:val="28"/>
          <w:szCs w:val="28"/>
        </w:rPr>
        <w:t xml:space="preserve"> = 650 – 11 = 639</w:t>
      </w:r>
    </w:p>
    <w:p w:rsidR="009B19BD" w:rsidRPr="00E9413E" w:rsidRDefault="009B19BD" w:rsidP="00E9413E">
      <w:pPr>
        <w:spacing w:line="360" w:lineRule="auto"/>
        <w:ind w:firstLine="709"/>
        <w:jc w:val="both"/>
        <w:rPr>
          <w:sz w:val="28"/>
          <w:szCs w:val="28"/>
        </w:rPr>
      </w:pPr>
    </w:p>
    <w:p w:rsidR="005411DE" w:rsidRDefault="005411DE" w:rsidP="00E9413E">
      <w:pPr>
        <w:spacing w:line="360" w:lineRule="auto"/>
        <w:ind w:firstLine="709"/>
        <w:jc w:val="both"/>
        <w:rPr>
          <w:sz w:val="28"/>
          <w:szCs w:val="28"/>
        </w:rPr>
      </w:pPr>
      <w:r w:rsidRPr="00E9413E">
        <w:rPr>
          <w:sz w:val="28"/>
          <w:szCs w:val="28"/>
        </w:rPr>
        <w:t xml:space="preserve">Число групп найдем по формуле Стерджесса при </w:t>
      </w:r>
      <w:r w:rsidRPr="00E9413E">
        <w:rPr>
          <w:sz w:val="28"/>
          <w:szCs w:val="28"/>
          <w:lang w:val="en-US"/>
        </w:rPr>
        <w:t>N</w:t>
      </w:r>
      <w:r w:rsidRPr="00E9413E">
        <w:rPr>
          <w:sz w:val="28"/>
          <w:szCs w:val="28"/>
        </w:rPr>
        <w:t xml:space="preserve"> = 36:</w:t>
      </w:r>
    </w:p>
    <w:p w:rsidR="009B19BD" w:rsidRPr="00E9413E" w:rsidRDefault="009B19BD" w:rsidP="00E9413E">
      <w:pPr>
        <w:spacing w:line="360" w:lineRule="auto"/>
        <w:ind w:firstLine="709"/>
        <w:jc w:val="both"/>
        <w:rPr>
          <w:sz w:val="28"/>
          <w:szCs w:val="28"/>
        </w:rPr>
      </w:pPr>
    </w:p>
    <w:p w:rsidR="005411DE" w:rsidRDefault="005411DE" w:rsidP="00E9413E">
      <w:pPr>
        <w:spacing w:line="360" w:lineRule="auto"/>
        <w:ind w:firstLine="709"/>
        <w:jc w:val="both"/>
        <w:rPr>
          <w:sz w:val="28"/>
          <w:szCs w:val="28"/>
        </w:rPr>
      </w:pPr>
      <w:r w:rsidRPr="00E9413E">
        <w:rPr>
          <w:sz w:val="28"/>
          <w:szCs w:val="28"/>
          <w:lang w:val="en-US"/>
        </w:rPr>
        <w:t>n</w:t>
      </w:r>
      <w:r w:rsidRPr="00E9413E">
        <w:rPr>
          <w:sz w:val="28"/>
          <w:szCs w:val="28"/>
        </w:rPr>
        <w:t>=1+3,322∙</w:t>
      </w:r>
      <w:r w:rsidRPr="00E9413E">
        <w:rPr>
          <w:sz w:val="28"/>
          <w:szCs w:val="28"/>
          <w:lang w:val="en-US"/>
        </w:rPr>
        <w:t>Lg</w:t>
      </w:r>
      <w:r w:rsidRPr="00E9413E">
        <w:rPr>
          <w:sz w:val="28"/>
          <w:szCs w:val="28"/>
        </w:rPr>
        <w:t>(36) = 1+3,322∙</w:t>
      </w:r>
      <w:r w:rsidRPr="00E9413E">
        <w:rPr>
          <w:sz w:val="28"/>
          <w:szCs w:val="28"/>
          <w:lang w:val="en-US"/>
        </w:rPr>
        <w:t>Lg</w:t>
      </w:r>
      <w:r w:rsidRPr="00E9413E">
        <w:rPr>
          <w:sz w:val="28"/>
          <w:szCs w:val="28"/>
        </w:rPr>
        <w:t>(36) ≈ 6</w:t>
      </w:r>
    </w:p>
    <w:p w:rsidR="009B19BD" w:rsidRPr="00E9413E" w:rsidRDefault="009B19BD" w:rsidP="00E9413E">
      <w:pPr>
        <w:spacing w:line="360" w:lineRule="auto"/>
        <w:ind w:firstLine="709"/>
        <w:jc w:val="both"/>
        <w:rPr>
          <w:sz w:val="28"/>
          <w:szCs w:val="28"/>
        </w:rPr>
      </w:pPr>
    </w:p>
    <w:p w:rsidR="005411DE" w:rsidRPr="00E9413E" w:rsidRDefault="005411DE" w:rsidP="00E9413E">
      <w:pPr>
        <w:spacing w:line="360" w:lineRule="auto"/>
        <w:ind w:firstLine="709"/>
        <w:jc w:val="both"/>
        <w:rPr>
          <w:sz w:val="28"/>
          <w:szCs w:val="28"/>
        </w:rPr>
      </w:pPr>
      <w:r w:rsidRPr="00E9413E">
        <w:rPr>
          <w:sz w:val="28"/>
          <w:szCs w:val="28"/>
        </w:rPr>
        <w:t>Тогда длина</w:t>
      </w:r>
      <w:r w:rsidR="00E9413E">
        <w:rPr>
          <w:sz w:val="28"/>
          <w:szCs w:val="28"/>
        </w:rPr>
        <w:t xml:space="preserve"> </w:t>
      </w:r>
      <w:r w:rsidRPr="00E9413E">
        <w:rPr>
          <w:sz w:val="28"/>
          <w:szCs w:val="28"/>
        </w:rPr>
        <w:t xml:space="preserve">интервала: </w:t>
      </w:r>
      <w:r w:rsidRPr="00E9413E">
        <w:rPr>
          <w:sz w:val="28"/>
          <w:szCs w:val="28"/>
          <w:lang w:val="en-US"/>
        </w:rPr>
        <w:t>h</w:t>
      </w:r>
      <w:r w:rsidRPr="00E9413E">
        <w:rPr>
          <w:sz w:val="28"/>
          <w:szCs w:val="28"/>
        </w:rPr>
        <w:t xml:space="preserve"> = </w:t>
      </w:r>
      <w:r w:rsidRPr="00E9413E">
        <w:rPr>
          <w:sz w:val="28"/>
          <w:szCs w:val="28"/>
          <w:lang w:val="en-US"/>
        </w:rPr>
        <w:t>R</w:t>
      </w:r>
      <w:r w:rsidRPr="00E9413E">
        <w:rPr>
          <w:sz w:val="28"/>
          <w:szCs w:val="28"/>
        </w:rPr>
        <w:t>/</w:t>
      </w:r>
      <w:r w:rsidRPr="00E9413E">
        <w:rPr>
          <w:sz w:val="28"/>
          <w:szCs w:val="28"/>
          <w:lang w:val="en-US"/>
        </w:rPr>
        <w:t>n</w:t>
      </w:r>
      <w:r w:rsidRPr="00E9413E">
        <w:rPr>
          <w:sz w:val="28"/>
          <w:szCs w:val="28"/>
        </w:rPr>
        <w:t xml:space="preserve"> = 639/6 = 106,5 , округлим до 107.</w:t>
      </w:r>
    </w:p>
    <w:p w:rsidR="005411DE" w:rsidRPr="00E9413E" w:rsidRDefault="005411DE" w:rsidP="00E9413E">
      <w:pPr>
        <w:spacing w:line="360" w:lineRule="auto"/>
        <w:ind w:firstLine="709"/>
        <w:jc w:val="both"/>
        <w:rPr>
          <w:sz w:val="28"/>
          <w:szCs w:val="28"/>
        </w:rPr>
      </w:pPr>
      <w:r w:rsidRPr="00E9413E">
        <w:rPr>
          <w:sz w:val="28"/>
          <w:szCs w:val="28"/>
        </w:rPr>
        <w:t>Получаются следующие группы</w:t>
      </w:r>
      <w:r w:rsidR="001E2A8F" w:rsidRPr="00E9413E">
        <w:rPr>
          <w:sz w:val="28"/>
          <w:szCs w:val="28"/>
        </w:rPr>
        <w:t xml:space="preserve"> (таблица 2.6)</w:t>
      </w:r>
    </w:p>
    <w:p w:rsidR="001E2A8F" w:rsidRPr="00E9413E" w:rsidRDefault="009B19BD" w:rsidP="00E9413E">
      <w:pPr>
        <w:spacing w:line="360" w:lineRule="auto"/>
        <w:ind w:firstLine="709"/>
        <w:jc w:val="both"/>
        <w:rPr>
          <w:sz w:val="28"/>
          <w:szCs w:val="28"/>
        </w:rPr>
      </w:pPr>
      <w:r>
        <w:rPr>
          <w:sz w:val="28"/>
          <w:szCs w:val="28"/>
        </w:rPr>
        <w:br w:type="page"/>
      </w:r>
      <w:r w:rsidR="001E2A8F" w:rsidRPr="00E9413E">
        <w:rPr>
          <w:sz w:val="28"/>
          <w:szCs w:val="28"/>
        </w:rPr>
        <w:t>Таблица 2.6 Интервалы группировки</w:t>
      </w:r>
    </w:p>
    <w:tbl>
      <w:tblPr>
        <w:tblW w:w="6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2300"/>
        <w:gridCol w:w="2335"/>
      </w:tblGrid>
      <w:tr w:rsidR="005411DE" w:rsidRPr="00E9413E">
        <w:trPr>
          <w:trHeight w:val="255"/>
          <w:jc w:val="center"/>
        </w:trPr>
        <w:tc>
          <w:tcPr>
            <w:tcW w:w="2040" w:type="dxa"/>
            <w:noWrap/>
            <w:vAlign w:val="bottom"/>
          </w:tcPr>
          <w:p w:rsidR="005411DE" w:rsidRPr="00E9413E" w:rsidRDefault="005411DE" w:rsidP="009B19BD">
            <w:pPr>
              <w:pStyle w:val="21"/>
            </w:pPr>
          </w:p>
        </w:tc>
        <w:tc>
          <w:tcPr>
            <w:tcW w:w="2300" w:type="dxa"/>
            <w:noWrap/>
            <w:vAlign w:val="bottom"/>
          </w:tcPr>
          <w:p w:rsidR="005411DE" w:rsidRPr="00E9413E" w:rsidRDefault="005411DE" w:rsidP="009B19BD">
            <w:pPr>
              <w:pStyle w:val="21"/>
            </w:pPr>
            <w:r w:rsidRPr="00E9413E">
              <w:t>начало интервала</w:t>
            </w:r>
          </w:p>
        </w:tc>
        <w:tc>
          <w:tcPr>
            <w:tcW w:w="2335" w:type="dxa"/>
            <w:noWrap/>
            <w:vAlign w:val="bottom"/>
          </w:tcPr>
          <w:p w:rsidR="005411DE" w:rsidRPr="00E9413E" w:rsidRDefault="005411DE" w:rsidP="009B19BD">
            <w:pPr>
              <w:pStyle w:val="21"/>
            </w:pPr>
            <w:r w:rsidRPr="00E9413E">
              <w:t>конец интервала</w:t>
            </w:r>
          </w:p>
        </w:tc>
      </w:tr>
      <w:tr w:rsidR="005411DE" w:rsidRPr="00E9413E">
        <w:trPr>
          <w:trHeight w:val="255"/>
          <w:jc w:val="center"/>
        </w:trPr>
        <w:tc>
          <w:tcPr>
            <w:tcW w:w="2040" w:type="dxa"/>
            <w:noWrap/>
            <w:vAlign w:val="bottom"/>
          </w:tcPr>
          <w:p w:rsidR="005411DE" w:rsidRPr="00E9413E" w:rsidRDefault="005411DE" w:rsidP="009B19BD">
            <w:pPr>
              <w:pStyle w:val="21"/>
            </w:pPr>
            <w:r w:rsidRPr="00E9413E">
              <w:t>1 группа</w:t>
            </w:r>
          </w:p>
        </w:tc>
        <w:tc>
          <w:tcPr>
            <w:tcW w:w="2300" w:type="dxa"/>
            <w:noWrap/>
            <w:vAlign w:val="bottom"/>
          </w:tcPr>
          <w:p w:rsidR="005411DE" w:rsidRPr="00E9413E" w:rsidRDefault="005411DE" w:rsidP="009B19BD">
            <w:pPr>
              <w:pStyle w:val="21"/>
            </w:pPr>
            <w:r w:rsidRPr="00E9413E">
              <w:t>11</w:t>
            </w:r>
          </w:p>
        </w:tc>
        <w:tc>
          <w:tcPr>
            <w:tcW w:w="2335" w:type="dxa"/>
            <w:noWrap/>
            <w:vAlign w:val="bottom"/>
          </w:tcPr>
          <w:p w:rsidR="005411DE" w:rsidRPr="00E9413E" w:rsidRDefault="005411DE" w:rsidP="009B19BD">
            <w:pPr>
              <w:pStyle w:val="21"/>
            </w:pPr>
            <w:r w:rsidRPr="00E9413E">
              <w:t>118,0</w:t>
            </w:r>
          </w:p>
        </w:tc>
      </w:tr>
      <w:tr w:rsidR="005411DE" w:rsidRPr="00E9413E">
        <w:trPr>
          <w:trHeight w:val="255"/>
          <w:jc w:val="center"/>
        </w:trPr>
        <w:tc>
          <w:tcPr>
            <w:tcW w:w="2040" w:type="dxa"/>
            <w:noWrap/>
            <w:vAlign w:val="bottom"/>
          </w:tcPr>
          <w:p w:rsidR="005411DE" w:rsidRPr="00E9413E" w:rsidRDefault="005411DE" w:rsidP="009B19BD">
            <w:pPr>
              <w:pStyle w:val="21"/>
            </w:pPr>
            <w:r w:rsidRPr="00E9413E">
              <w:t>2 группа</w:t>
            </w:r>
          </w:p>
        </w:tc>
        <w:tc>
          <w:tcPr>
            <w:tcW w:w="2300" w:type="dxa"/>
            <w:noWrap/>
            <w:vAlign w:val="bottom"/>
          </w:tcPr>
          <w:p w:rsidR="005411DE" w:rsidRPr="00E9413E" w:rsidRDefault="005411DE" w:rsidP="009B19BD">
            <w:pPr>
              <w:pStyle w:val="21"/>
            </w:pPr>
            <w:r w:rsidRPr="00E9413E">
              <w:t>118,0</w:t>
            </w:r>
          </w:p>
        </w:tc>
        <w:tc>
          <w:tcPr>
            <w:tcW w:w="2335" w:type="dxa"/>
            <w:noWrap/>
            <w:vAlign w:val="bottom"/>
          </w:tcPr>
          <w:p w:rsidR="005411DE" w:rsidRPr="00E9413E" w:rsidRDefault="005411DE" w:rsidP="009B19BD">
            <w:pPr>
              <w:pStyle w:val="21"/>
            </w:pPr>
            <w:r w:rsidRPr="00E9413E">
              <w:t>225,0</w:t>
            </w:r>
          </w:p>
        </w:tc>
      </w:tr>
      <w:tr w:rsidR="005411DE" w:rsidRPr="00E9413E">
        <w:trPr>
          <w:trHeight w:val="255"/>
          <w:jc w:val="center"/>
        </w:trPr>
        <w:tc>
          <w:tcPr>
            <w:tcW w:w="2040" w:type="dxa"/>
            <w:noWrap/>
            <w:vAlign w:val="bottom"/>
          </w:tcPr>
          <w:p w:rsidR="005411DE" w:rsidRPr="00E9413E" w:rsidRDefault="005411DE" w:rsidP="009B19BD">
            <w:pPr>
              <w:pStyle w:val="21"/>
            </w:pPr>
            <w:r w:rsidRPr="00E9413E">
              <w:t>3 группа</w:t>
            </w:r>
          </w:p>
        </w:tc>
        <w:tc>
          <w:tcPr>
            <w:tcW w:w="2300" w:type="dxa"/>
            <w:noWrap/>
            <w:vAlign w:val="bottom"/>
          </w:tcPr>
          <w:p w:rsidR="005411DE" w:rsidRPr="00E9413E" w:rsidRDefault="005411DE" w:rsidP="009B19BD">
            <w:pPr>
              <w:pStyle w:val="21"/>
            </w:pPr>
            <w:r w:rsidRPr="00E9413E">
              <w:t>225,0</w:t>
            </w:r>
          </w:p>
        </w:tc>
        <w:tc>
          <w:tcPr>
            <w:tcW w:w="2335" w:type="dxa"/>
            <w:noWrap/>
            <w:vAlign w:val="bottom"/>
          </w:tcPr>
          <w:p w:rsidR="005411DE" w:rsidRPr="00E9413E" w:rsidRDefault="005411DE" w:rsidP="009B19BD">
            <w:pPr>
              <w:pStyle w:val="21"/>
            </w:pPr>
            <w:r w:rsidRPr="00E9413E">
              <w:t>332,0</w:t>
            </w:r>
          </w:p>
        </w:tc>
      </w:tr>
      <w:tr w:rsidR="005411DE" w:rsidRPr="00E9413E">
        <w:trPr>
          <w:trHeight w:val="255"/>
          <w:jc w:val="center"/>
        </w:trPr>
        <w:tc>
          <w:tcPr>
            <w:tcW w:w="2040" w:type="dxa"/>
            <w:noWrap/>
            <w:vAlign w:val="bottom"/>
          </w:tcPr>
          <w:p w:rsidR="005411DE" w:rsidRPr="00E9413E" w:rsidRDefault="005411DE" w:rsidP="009B19BD">
            <w:pPr>
              <w:pStyle w:val="21"/>
            </w:pPr>
            <w:r w:rsidRPr="00E9413E">
              <w:t>4 группа</w:t>
            </w:r>
          </w:p>
        </w:tc>
        <w:tc>
          <w:tcPr>
            <w:tcW w:w="2300" w:type="dxa"/>
            <w:noWrap/>
            <w:vAlign w:val="bottom"/>
          </w:tcPr>
          <w:p w:rsidR="005411DE" w:rsidRPr="00E9413E" w:rsidRDefault="005411DE" w:rsidP="009B19BD">
            <w:pPr>
              <w:pStyle w:val="21"/>
            </w:pPr>
            <w:r w:rsidRPr="00E9413E">
              <w:t>332,0</w:t>
            </w:r>
          </w:p>
        </w:tc>
        <w:tc>
          <w:tcPr>
            <w:tcW w:w="2335" w:type="dxa"/>
            <w:noWrap/>
            <w:vAlign w:val="bottom"/>
          </w:tcPr>
          <w:p w:rsidR="005411DE" w:rsidRPr="00E9413E" w:rsidRDefault="005411DE" w:rsidP="009B19BD">
            <w:pPr>
              <w:pStyle w:val="21"/>
            </w:pPr>
            <w:r w:rsidRPr="00E9413E">
              <w:t>439,0</w:t>
            </w:r>
          </w:p>
        </w:tc>
      </w:tr>
      <w:tr w:rsidR="005411DE" w:rsidRPr="00E9413E">
        <w:trPr>
          <w:trHeight w:val="255"/>
          <w:jc w:val="center"/>
        </w:trPr>
        <w:tc>
          <w:tcPr>
            <w:tcW w:w="2040" w:type="dxa"/>
            <w:noWrap/>
            <w:vAlign w:val="bottom"/>
          </w:tcPr>
          <w:p w:rsidR="005411DE" w:rsidRPr="00E9413E" w:rsidRDefault="005411DE" w:rsidP="009B19BD">
            <w:pPr>
              <w:pStyle w:val="21"/>
            </w:pPr>
            <w:r w:rsidRPr="00E9413E">
              <w:t>5 группа</w:t>
            </w:r>
          </w:p>
        </w:tc>
        <w:tc>
          <w:tcPr>
            <w:tcW w:w="2300" w:type="dxa"/>
            <w:noWrap/>
            <w:vAlign w:val="bottom"/>
          </w:tcPr>
          <w:p w:rsidR="005411DE" w:rsidRPr="00E9413E" w:rsidRDefault="005411DE" w:rsidP="009B19BD">
            <w:pPr>
              <w:pStyle w:val="21"/>
            </w:pPr>
            <w:r w:rsidRPr="00E9413E">
              <w:t>439,0</w:t>
            </w:r>
          </w:p>
        </w:tc>
        <w:tc>
          <w:tcPr>
            <w:tcW w:w="2335" w:type="dxa"/>
            <w:noWrap/>
            <w:vAlign w:val="bottom"/>
          </w:tcPr>
          <w:p w:rsidR="005411DE" w:rsidRPr="00E9413E" w:rsidRDefault="005411DE" w:rsidP="009B19BD">
            <w:pPr>
              <w:pStyle w:val="21"/>
            </w:pPr>
            <w:r w:rsidRPr="00E9413E">
              <w:t>546,0</w:t>
            </w:r>
          </w:p>
        </w:tc>
      </w:tr>
      <w:tr w:rsidR="005411DE" w:rsidRPr="00E9413E">
        <w:trPr>
          <w:trHeight w:val="255"/>
          <w:jc w:val="center"/>
        </w:trPr>
        <w:tc>
          <w:tcPr>
            <w:tcW w:w="2040" w:type="dxa"/>
            <w:noWrap/>
            <w:vAlign w:val="bottom"/>
          </w:tcPr>
          <w:p w:rsidR="005411DE" w:rsidRPr="00E9413E" w:rsidRDefault="005411DE" w:rsidP="009B19BD">
            <w:pPr>
              <w:pStyle w:val="21"/>
            </w:pPr>
            <w:r w:rsidRPr="00E9413E">
              <w:t>6 группа</w:t>
            </w:r>
          </w:p>
        </w:tc>
        <w:tc>
          <w:tcPr>
            <w:tcW w:w="2300" w:type="dxa"/>
            <w:noWrap/>
            <w:vAlign w:val="bottom"/>
          </w:tcPr>
          <w:p w:rsidR="005411DE" w:rsidRPr="00E9413E" w:rsidRDefault="005411DE" w:rsidP="009B19BD">
            <w:pPr>
              <w:pStyle w:val="21"/>
            </w:pPr>
            <w:r w:rsidRPr="00E9413E">
              <w:t>546,0</w:t>
            </w:r>
          </w:p>
        </w:tc>
        <w:tc>
          <w:tcPr>
            <w:tcW w:w="2335" w:type="dxa"/>
            <w:noWrap/>
            <w:vAlign w:val="bottom"/>
          </w:tcPr>
          <w:p w:rsidR="005411DE" w:rsidRPr="00E9413E" w:rsidRDefault="005411DE" w:rsidP="009B19BD">
            <w:pPr>
              <w:pStyle w:val="21"/>
            </w:pPr>
            <w:r w:rsidRPr="00E9413E">
              <w:t>650,0</w:t>
            </w:r>
          </w:p>
        </w:tc>
      </w:tr>
    </w:tbl>
    <w:p w:rsidR="009B19BD" w:rsidRDefault="009B19BD" w:rsidP="00E9413E">
      <w:pPr>
        <w:spacing w:line="360" w:lineRule="auto"/>
        <w:ind w:firstLine="709"/>
        <w:jc w:val="both"/>
        <w:rPr>
          <w:sz w:val="28"/>
          <w:szCs w:val="28"/>
        </w:rPr>
      </w:pPr>
    </w:p>
    <w:p w:rsidR="007C01CF" w:rsidRPr="00E9413E" w:rsidRDefault="00D704C1" w:rsidP="00E9413E">
      <w:pPr>
        <w:spacing w:line="360" w:lineRule="auto"/>
        <w:ind w:firstLine="709"/>
        <w:jc w:val="both"/>
        <w:rPr>
          <w:sz w:val="28"/>
          <w:szCs w:val="28"/>
        </w:rPr>
      </w:pPr>
      <w:r w:rsidRPr="00E9413E">
        <w:rPr>
          <w:sz w:val="28"/>
          <w:szCs w:val="28"/>
        </w:rPr>
        <w:t xml:space="preserve">Находим число </w:t>
      </w:r>
      <w:r w:rsidR="00AC4B0C" w:rsidRPr="00E9413E">
        <w:rPr>
          <w:sz w:val="28"/>
          <w:szCs w:val="28"/>
        </w:rPr>
        <w:t>банков в каждой группе (см. приложение 1).</w:t>
      </w:r>
    </w:p>
    <w:p w:rsidR="00D704C1" w:rsidRPr="00E9413E" w:rsidRDefault="00D704C1" w:rsidP="00E9413E">
      <w:pPr>
        <w:spacing w:line="360" w:lineRule="auto"/>
        <w:ind w:firstLine="709"/>
        <w:jc w:val="both"/>
        <w:rPr>
          <w:sz w:val="28"/>
          <w:szCs w:val="28"/>
        </w:rPr>
      </w:pPr>
      <w:r w:rsidRPr="00E9413E">
        <w:rPr>
          <w:sz w:val="28"/>
          <w:szCs w:val="28"/>
        </w:rPr>
        <w:t xml:space="preserve">Для нахождения </w:t>
      </w:r>
      <w:r w:rsidR="007C01CF" w:rsidRPr="00E9413E">
        <w:rPr>
          <w:sz w:val="28"/>
          <w:szCs w:val="28"/>
        </w:rPr>
        <w:t>суммы вложений в ценные бумаги</w:t>
      </w:r>
      <w:r w:rsidRPr="00E9413E">
        <w:rPr>
          <w:sz w:val="28"/>
          <w:szCs w:val="28"/>
        </w:rPr>
        <w:t xml:space="preserve"> и </w:t>
      </w:r>
      <w:r w:rsidR="007C01CF" w:rsidRPr="00E9413E">
        <w:rPr>
          <w:sz w:val="28"/>
          <w:szCs w:val="28"/>
        </w:rPr>
        <w:t xml:space="preserve">прибыли </w:t>
      </w:r>
      <w:r w:rsidRPr="00E9413E">
        <w:rPr>
          <w:sz w:val="28"/>
          <w:szCs w:val="28"/>
        </w:rPr>
        <w:t>в среднем на од</w:t>
      </w:r>
      <w:r w:rsidR="007C01CF" w:rsidRPr="00E9413E">
        <w:rPr>
          <w:sz w:val="28"/>
          <w:szCs w:val="28"/>
        </w:rPr>
        <w:t>ин</w:t>
      </w:r>
      <w:r w:rsidRPr="00E9413E">
        <w:rPr>
          <w:sz w:val="28"/>
          <w:szCs w:val="28"/>
        </w:rPr>
        <w:t xml:space="preserve"> </w:t>
      </w:r>
      <w:r w:rsidR="007C01CF" w:rsidRPr="00E9413E">
        <w:rPr>
          <w:sz w:val="28"/>
          <w:szCs w:val="28"/>
        </w:rPr>
        <w:t>банк</w:t>
      </w:r>
      <w:r w:rsidRPr="00E9413E">
        <w:rPr>
          <w:sz w:val="28"/>
          <w:szCs w:val="28"/>
        </w:rPr>
        <w:t xml:space="preserve"> по группе разделим итог по группе, соответствующего показателя, на количество </w:t>
      </w:r>
      <w:r w:rsidR="007C01CF" w:rsidRPr="00E9413E">
        <w:rPr>
          <w:sz w:val="28"/>
          <w:szCs w:val="28"/>
        </w:rPr>
        <w:t>банков</w:t>
      </w:r>
      <w:r w:rsidRPr="00E9413E">
        <w:rPr>
          <w:sz w:val="28"/>
          <w:szCs w:val="28"/>
        </w:rPr>
        <w:t xml:space="preserve"> в группе.</w:t>
      </w:r>
    </w:p>
    <w:p w:rsidR="009B19BD" w:rsidRDefault="009B19BD" w:rsidP="00E9413E">
      <w:pPr>
        <w:spacing w:line="360" w:lineRule="auto"/>
        <w:ind w:firstLine="709"/>
        <w:jc w:val="both"/>
        <w:rPr>
          <w:sz w:val="28"/>
          <w:szCs w:val="28"/>
        </w:rPr>
      </w:pPr>
    </w:p>
    <w:p w:rsidR="00D704C1" w:rsidRPr="00E9413E" w:rsidRDefault="00FC6131" w:rsidP="00E9413E">
      <w:pPr>
        <w:spacing w:line="360" w:lineRule="auto"/>
        <w:ind w:firstLine="709"/>
        <w:jc w:val="both"/>
        <w:rPr>
          <w:sz w:val="28"/>
          <w:szCs w:val="28"/>
        </w:rPr>
      </w:pPr>
      <w:r w:rsidRPr="00E9413E">
        <w:rPr>
          <w:sz w:val="28"/>
          <w:szCs w:val="28"/>
        </w:rPr>
        <w:t xml:space="preserve">Таблица </w:t>
      </w:r>
      <w:r w:rsidR="00E20B62" w:rsidRPr="00E9413E">
        <w:rPr>
          <w:sz w:val="28"/>
          <w:szCs w:val="28"/>
        </w:rPr>
        <w:t>2.</w:t>
      </w:r>
      <w:r w:rsidR="00565817" w:rsidRPr="00E9413E">
        <w:rPr>
          <w:sz w:val="28"/>
          <w:szCs w:val="28"/>
        </w:rPr>
        <w:t>7</w:t>
      </w:r>
      <w:r w:rsidRPr="00E9413E">
        <w:rPr>
          <w:sz w:val="28"/>
          <w:szCs w:val="28"/>
        </w:rPr>
        <w:t xml:space="preserve"> - </w:t>
      </w:r>
      <w:r w:rsidR="00D704C1" w:rsidRPr="00E9413E">
        <w:rPr>
          <w:sz w:val="28"/>
          <w:szCs w:val="28"/>
        </w:rPr>
        <w:t>Итоговая групповая таблица</w:t>
      </w:r>
      <w:r w:rsidR="00F43C5B" w:rsidRPr="00E9413E">
        <w:rPr>
          <w:sz w:val="28"/>
          <w:szCs w:val="28"/>
        </w:rPr>
        <w:t>, характеризующая структура банков по вложениям в ценные бумаги</w:t>
      </w:r>
    </w:p>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1260"/>
        <w:gridCol w:w="900"/>
        <w:gridCol w:w="1620"/>
        <w:gridCol w:w="900"/>
        <w:gridCol w:w="1620"/>
        <w:gridCol w:w="1620"/>
      </w:tblGrid>
      <w:tr w:rsidR="00D704C1" w:rsidRPr="00E9413E">
        <w:trPr>
          <w:trHeight w:val="450"/>
        </w:trPr>
        <w:tc>
          <w:tcPr>
            <w:tcW w:w="1815" w:type="dxa"/>
            <w:vMerge w:val="restart"/>
            <w:vAlign w:val="center"/>
          </w:tcPr>
          <w:p w:rsidR="00D704C1" w:rsidRPr="00E9413E" w:rsidRDefault="00D704C1" w:rsidP="009B19BD">
            <w:pPr>
              <w:pStyle w:val="21"/>
            </w:pPr>
            <w:r w:rsidRPr="00E9413E">
              <w:t xml:space="preserve">Группа </w:t>
            </w:r>
            <w:r w:rsidR="007C01CF" w:rsidRPr="00E9413E">
              <w:t>банков</w:t>
            </w:r>
            <w:r w:rsidRPr="00E9413E">
              <w:t xml:space="preserve"> по </w:t>
            </w:r>
            <w:r w:rsidR="007C01CF" w:rsidRPr="00E9413E">
              <w:t>вложениям в ценные бумаги</w:t>
            </w:r>
          </w:p>
        </w:tc>
        <w:tc>
          <w:tcPr>
            <w:tcW w:w="1260" w:type="dxa"/>
            <w:vMerge w:val="restart"/>
            <w:vAlign w:val="center"/>
          </w:tcPr>
          <w:p w:rsidR="00D704C1" w:rsidRPr="00E9413E" w:rsidRDefault="00D704C1" w:rsidP="009B19BD">
            <w:pPr>
              <w:pStyle w:val="21"/>
            </w:pPr>
            <w:r w:rsidRPr="00E9413E">
              <w:t xml:space="preserve">Число </w:t>
            </w:r>
            <w:r w:rsidR="007C01CF" w:rsidRPr="00E9413E">
              <w:t>банков в группе</w:t>
            </w:r>
          </w:p>
        </w:tc>
        <w:tc>
          <w:tcPr>
            <w:tcW w:w="2520" w:type="dxa"/>
            <w:gridSpan w:val="2"/>
            <w:vAlign w:val="center"/>
          </w:tcPr>
          <w:p w:rsidR="00D704C1" w:rsidRPr="00E9413E" w:rsidRDefault="007C01CF" w:rsidP="009B19BD">
            <w:pPr>
              <w:pStyle w:val="21"/>
            </w:pPr>
            <w:r w:rsidRPr="00E9413E">
              <w:t>Вложения в ценные бумаги, млн. руб.</w:t>
            </w:r>
          </w:p>
        </w:tc>
        <w:tc>
          <w:tcPr>
            <w:tcW w:w="2520" w:type="dxa"/>
            <w:gridSpan w:val="2"/>
            <w:noWrap/>
            <w:vAlign w:val="center"/>
          </w:tcPr>
          <w:p w:rsidR="00D704C1" w:rsidRPr="00E9413E" w:rsidRDefault="007C01CF" w:rsidP="009B19BD">
            <w:pPr>
              <w:pStyle w:val="21"/>
            </w:pPr>
            <w:r w:rsidRPr="00E9413E">
              <w:t xml:space="preserve">Прибыль </w:t>
            </w:r>
          </w:p>
        </w:tc>
        <w:tc>
          <w:tcPr>
            <w:tcW w:w="1620" w:type="dxa"/>
            <w:vMerge w:val="restart"/>
            <w:vAlign w:val="center"/>
          </w:tcPr>
          <w:p w:rsidR="00D704C1" w:rsidRPr="00E9413E" w:rsidRDefault="00D704C1" w:rsidP="009B19BD">
            <w:pPr>
              <w:pStyle w:val="21"/>
            </w:pPr>
            <w:r w:rsidRPr="00E9413E">
              <w:t xml:space="preserve">Удельный вес, в % к итогу по числу </w:t>
            </w:r>
            <w:r w:rsidR="007C01CF" w:rsidRPr="00E9413E">
              <w:t>банков</w:t>
            </w:r>
            <w:r w:rsidR="00FC6131" w:rsidRPr="00E9413E">
              <w:t>.</w:t>
            </w:r>
          </w:p>
        </w:tc>
      </w:tr>
      <w:tr w:rsidR="00D704C1" w:rsidRPr="00E9413E">
        <w:trPr>
          <w:trHeight w:val="886"/>
        </w:trPr>
        <w:tc>
          <w:tcPr>
            <w:tcW w:w="1815" w:type="dxa"/>
            <w:vMerge/>
            <w:vAlign w:val="center"/>
          </w:tcPr>
          <w:p w:rsidR="00D704C1" w:rsidRPr="00E9413E" w:rsidRDefault="00D704C1" w:rsidP="009B19BD">
            <w:pPr>
              <w:pStyle w:val="21"/>
            </w:pPr>
          </w:p>
        </w:tc>
        <w:tc>
          <w:tcPr>
            <w:tcW w:w="1260" w:type="dxa"/>
            <w:vMerge/>
            <w:vAlign w:val="center"/>
          </w:tcPr>
          <w:p w:rsidR="00D704C1" w:rsidRPr="00E9413E" w:rsidRDefault="00D704C1" w:rsidP="009B19BD">
            <w:pPr>
              <w:pStyle w:val="21"/>
            </w:pPr>
          </w:p>
        </w:tc>
        <w:tc>
          <w:tcPr>
            <w:tcW w:w="900" w:type="dxa"/>
            <w:vAlign w:val="center"/>
          </w:tcPr>
          <w:p w:rsidR="00D704C1" w:rsidRPr="00E9413E" w:rsidRDefault="00D704C1" w:rsidP="009B19BD">
            <w:pPr>
              <w:pStyle w:val="21"/>
            </w:pPr>
            <w:r w:rsidRPr="00E9413E">
              <w:t>всего в группе</w:t>
            </w:r>
          </w:p>
        </w:tc>
        <w:tc>
          <w:tcPr>
            <w:tcW w:w="1620" w:type="dxa"/>
            <w:vAlign w:val="center"/>
          </w:tcPr>
          <w:p w:rsidR="00D704C1" w:rsidRPr="00E9413E" w:rsidRDefault="00D704C1" w:rsidP="009B19BD">
            <w:pPr>
              <w:pStyle w:val="21"/>
            </w:pPr>
            <w:r w:rsidRPr="00E9413E">
              <w:t xml:space="preserve">в среднем на 1 </w:t>
            </w:r>
            <w:r w:rsidR="007C01CF" w:rsidRPr="00E9413E">
              <w:t>банк</w:t>
            </w:r>
          </w:p>
        </w:tc>
        <w:tc>
          <w:tcPr>
            <w:tcW w:w="900" w:type="dxa"/>
            <w:vAlign w:val="center"/>
          </w:tcPr>
          <w:p w:rsidR="00D704C1" w:rsidRPr="00E9413E" w:rsidRDefault="00D704C1" w:rsidP="009B19BD">
            <w:pPr>
              <w:pStyle w:val="21"/>
            </w:pPr>
            <w:r w:rsidRPr="00E9413E">
              <w:t>всего в группе</w:t>
            </w:r>
          </w:p>
        </w:tc>
        <w:tc>
          <w:tcPr>
            <w:tcW w:w="1620" w:type="dxa"/>
            <w:vAlign w:val="center"/>
          </w:tcPr>
          <w:p w:rsidR="00D704C1" w:rsidRPr="00E9413E" w:rsidRDefault="00D704C1" w:rsidP="009B19BD">
            <w:pPr>
              <w:pStyle w:val="21"/>
            </w:pPr>
            <w:r w:rsidRPr="00E9413E">
              <w:t xml:space="preserve">в среднем на 1 </w:t>
            </w:r>
            <w:r w:rsidR="007C01CF" w:rsidRPr="00E9413E">
              <w:t>б</w:t>
            </w:r>
            <w:r w:rsidR="00B77707" w:rsidRPr="00E9413E">
              <w:t>а</w:t>
            </w:r>
            <w:r w:rsidR="007C01CF" w:rsidRPr="00E9413E">
              <w:t>нк</w:t>
            </w:r>
          </w:p>
        </w:tc>
        <w:tc>
          <w:tcPr>
            <w:tcW w:w="1620" w:type="dxa"/>
            <w:vMerge/>
            <w:vAlign w:val="center"/>
          </w:tcPr>
          <w:p w:rsidR="00D704C1" w:rsidRPr="00E9413E" w:rsidRDefault="00D704C1" w:rsidP="009B19BD">
            <w:pPr>
              <w:pStyle w:val="21"/>
            </w:pPr>
          </w:p>
        </w:tc>
      </w:tr>
      <w:tr w:rsidR="007C01CF" w:rsidRPr="00E9413E">
        <w:trPr>
          <w:trHeight w:val="255"/>
        </w:trPr>
        <w:tc>
          <w:tcPr>
            <w:tcW w:w="1815" w:type="dxa"/>
            <w:noWrap/>
            <w:vAlign w:val="bottom"/>
          </w:tcPr>
          <w:p w:rsidR="007C01CF" w:rsidRPr="00E9413E" w:rsidRDefault="007C01CF" w:rsidP="009B19BD">
            <w:pPr>
              <w:pStyle w:val="21"/>
            </w:pPr>
            <w:r w:rsidRPr="00E9413E">
              <w:t>I - [287 - 1754)</w:t>
            </w:r>
          </w:p>
        </w:tc>
        <w:tc>
          <w:tcPr>
            <w:tcW w:w="1260" w:type="dxa"/>
            <w:noWrap/>
            <w:vAlign w:val="bottom"/>
          </w:tcPr>
          <w:p w:rsidR="007C01CF" w:rsidRPr="00E9413E" w:rsidRDefault="007C01CF" w:rsidP="009B19BD">
            <w:pPr>
              <w:pStyle w:val="21"/>
            </w:pPr>
            <w:r w:rsidRPr="00E9413E">
              <w:t>9</w:t>
            </w:r>
          </w:p>
        </w:tc>
        <w:tc>
          <w:tcPr>
            <w:tcW w:w="900" w:type="dxa"/>
            <w:noWrap/>
            <w:vAlign w:val="bottom"/>
          </w:tcPr>
          <w:p w:rsidR="007C01CF" w:rsidRPr="00E9413E" w:rsidRDefault="007C01CF" w:rsidP="009B19BD">
            <w:pPr>
              <w:pStyle w:val="21"/>
            </w:pPr>
            <w:r w:rsidRPr="00E9413E">
              <w:t>8954</w:t>
            </w:r>
          </w:p>
        </w:tc>
        <w:tc>
          <w:tcPr>
            <w:tcW w:w="1620" w:type="dxa"/>
            <w:noWrap/>
            <w:vAlign w:val="bottom"/>
          </w:tcPr>
          <w:p w:rsidR="007C01CF" w:rsidRPr="00E9413E" w:rsidRDefault="007C01CF" w:rsidP="009B19BD">
            <w:pPr>
              <w:pStyle w:val="21"/>
            </w:pPr>
            <w:r w:rsidRPr="00E9413E">
              <w:t>994,889</w:t>
            </w:r>
          </w:p>
        </w:tc>
        <w:tc>
          <w:tcPr>
            <w:tcW w:w="900" w:type="dxa"/>
            <w:noWrap/>
            <w:vAlign w:val="bottom"/>
          </w:tcPr>
          <w:p w:rsidR="007C01CF" w:rsidRPr="00E9413E" w:rsidRDefault="007C01CF" w:rsidP="009B19BD">
            <w:pPr>
              <w:pStyle w:val="21"/>
            </w:pPr>
            <w:r w:rsidRPr="00E9413E">
              <w:t>928</w:t>
            </w:r>
          </w:p>
        </w:tc>
        <w:tc>
          <w:tcPr>
            <w:tcW w:w="1620" w:type="dxa"/>
            <w:noWrap/>
            <w:vAlign w:val="bottom"/>
          </w:tcPr>
          <w:p w:rsidR="007C01CF" w:rsidRPr="00E9413E" w:rsidRDefault="007C01CF" w:rsidP="009B19BD">
            <w:pPr>
              <w:pStyle w:val="21"/>
            </w:pPr>
            <w:r w:rsidRPr="00E9413E">
              <w:t>103,111</w:t>
            </w:r>
          </w:p>
        </w:tc>
        <w:tc>
          <w:tcPr>
            <w:tcW w:w="1620" w:type="dxa"/>
            <w:noWrap/>
            <w:vAlign w:val="bottom"/>
          </w:tcPr>
          <w:p w:rsidR="007C01CF" w:rsidRPr="00E9413E" w:rsidRDefault="007C01CF" w:rsidP="009B19BD">
            <w:pPr>
              <w:pStyle w:val="21"/>
            </w:pPr>
            <w:r w:rsidRPr="00E9413E">
              <w:t>25,00%</w:t>
            </w:r>
          </w:p>
        </w:tc>
      </w:tr>
      <w:tr w:rsidR="007C01CF" w:rsidRPr="00E9413E">
        <w:trPr>
          <w:trHeight w:val="255"/>
        </w:trPr>
        <w:tc>
          <w:tcPr>
            <w:tcW w:w="1815" w:type="dxa"/>
            <w:noWrap/>
            <w:vAlign w:val="bottom"/>
          </w:tcPr>
          <w:p w:rsidR="007C01CF" w:rsidRPr="00E9413E" w:rsidRDefault="007C01CF" w:rsidP="009B19BD">
            <w:pPr>
              <w:pStyle w:val="21"/>
            </w:pPr>
            <w:r w:rsidRPr="00E9413E">
              <w:t>II - [1754 -3221)</w:t>
            </w:r>
          </w:p>
        </w:tc>
        <w:tc>
          <w:tcPr>
            <w:tcW w:w="1260" w:type="dxa"/>
            <w:noWrap/>
            <w:vAlign w:val="bottom"/>
          </w:tcPr>
          <w:p w:rsidR="007C01CF" w:rsidRPr="00E9413E" w:rsidRDefault="007C01CF" w:rsidP="009B19BD">
            <w:pPr>
              <w:pStyle w:val="21"/>
            </w:pPr>
            <w:r w:rsidRPr="00E9413E">
              <w:t>13</w:t>
            </w:r>
          </w:p>
        </w:tc>
        <w:tc>
          <w:tcPr>
            <w:tcW w:w="900" w:type="dxa"/>
            <w:noWrap/>
            <w:vAlign w:val="bottom"/>
          </w:tcPr>
          <w:p w:rsidR="007C01CF" w:rsidRPr="00E9413E" w:rsidRDefault="007C01CF" w:rsidP="009B19BD">
            <w:pPr>
              <w:pStyle w:val="21"/>
            </w:pPr>
            <w:r w:rsidRPr="00E9413E">
              <w:t>31060</w:t>
            </w:r>
          </w:p>
        </w:tc>
        <w:tc>
          <w:tcPr>
            <w:tcW w:w="1620" w:type="dxa"/>
            <w:noWrap/>
            <w:vAlign w:val="bottom"/>
          </w:tcPr>
          <w:p w:rsidR="007C01CF" w:rsidRPr="00E9413E" w:rsidRDefault="007C01CF" w:rsidP="009B19BD">
            <w:pPr>
              <w:pStyle w:val="21"/>
            </w:pPr>
            <w:r w:rsidRPr="00E9413E">
              <w:t>2389,231</w:t>
            </w:r>
          </w:p>
        </w:tc>
        <w:tc>
          <w:tcPr>
            <w:tcW w:w="900" w:type="dxa"/>
            <w:noWrap/>
            <w:vAlign w:val="bottom"/>
          </w:tcPr>
          <w:p w:rsidR="007C01CF" w:rsidRPr="00E9413E" w:rsidRDefault="007C01CF" w:rsidP="009B19BD">
            <w:pPr>
              <w:pStyle w:val="21"/>
            </w:pPr>
            <w:r w:rsidRPr="00E9413E">
              <w:t>3115</w:t>
            </w:r>
          </w:p>
        </w:tc>
        <w:tc>
          <w:tcPr>
            <w:tcW w:w="1620" w:type="dxa"/>
            <w:noWrap/>
            <w:vAlign w:val="bottom"/>
          </w:tcPr>
          <w:p w:rsidR="007C01CF" w:rsidRPr="00E9413E" w:rsidRDefault="007C01CF" w:rsidP="009B19BD">
            <w:pPr>
              <w:pStyle w:val="21"/>
            </w:pPr>
            <w:r w:rsidRPr="00E9413E">
              <w:t>239,615</w:t>
            </w:r>
          </w:p>
        </w:tc>
        <w:tc>
          <w:tcPr>
            <w:tcW w:w="1620" w:type="dxa"/>
            <w:noWrap/>
            <w:vAlign w:val="bottom"/>
          </w:tcPr>
          <w:p w:rsidR="007C01CF" w:rsidRPr="00E9413E" w:rsidRDefault="007C01CF" w:rsidP="009B19BD">
            <w:pPr>
              <w:pStyle w:val="21"/>
            </w:pPr>
            <w:r w:rsidRPr="00E9413E">
              <w:t>36,00%</w:t>
            </w:r>
          </w:p>
        </w:tc>
      </w:tr>
      <w:tr w:rsidR="007C01CF" w:rsidRPr="00E9413E">
        <w:trPr>
          <w:trHeight w:val="255"/>
        </w:trPr>
        <w:tc>
          <w:tcPr>
            <w:tcW w:w="1815" w:type="dxa"/>
            <w:noWrap/>
            <w:vAlign w:val="bottom"/>
          </w:tcPr>
          <w:p w:rsidR="007C01CF" w:rsidRPr="00E9413E" w:rsidRDefault="007C01CF" w:rsidP="009B19BD">
            <w:pPr>
              <w:pStyle w:val="21"/>
            </w:pPr>
            <w:r w:rsidRPr="00E9413E">
              <w:t>III - [3221 - 4688)</w:t>
            </w:r>
          </w:p>
        </w:tc>
        <w:tc>
          <w:tcPr>
            <w:tcW w:w="1260" w:type="dxa"/>
            <w:noWrap/>
            <w:vAlign w:val="bottom"/>
          </w:tcPr>
          <w:p w:rsidR="007C01CF" w:rsidRPr="00E9413E" w:rsidRDefault="007C01CF" w:rsidP="009B19BD">
            <w:pPr>
              <w:pStyle w:val="21"/>
            </w:pPr>
            <w:r w:rsidRPr="00E9413E">
              <w:t>7</w:t>
            </w:r>
          </w:p>
        </w:tc>
        <w:tc>
          <w:tcPr>
            <w:tcW w:w="900" w:type="dxa"/>
            <w:noWrap/>
            <w:vAlign w:val="bottom"/>
          </w:tcPr>
          <w:p w:rsidR="007C01CF" w:rsidRPr="00E9413E" w:rsidRDefault="007C01CF" w:rsidP="009B19BD">
            <w:pPr>
              <w:pStyle w:val="21"/>
            </w:pPr>
            <w:r w:rsidRPr="00E9413E">
              <w:t>27502</w:t>
            </w:r>
          </w:p>
        </w:tc>
        <w:tc>
          <w:tcPr>
            <w:tcW w:w="1620" w:type="dxa"/>
            <w:noWrap/>
            <w:vAlign w:val="bottom"/>
          </w:tcPr>
          <w:p w:rsidR="007C01CF" w:rsidRPr="00E9413E" w:rsidRDefault="007C01CF" w:rsidP="009B19BD">
            <w:pPr>
              <w:pStyle w:val="21"/>
            </w:pPr>
            <w:r w:rsidRPr="00E9413E">
              <w:t>3928,857</w:t>
            </w:r>
          </w:p>
        </w:tc>
        <w:tc>
          <w:tcPr>
            <w:tcW w:w="900" w:type="dxa"/>
            <w:noWrap/>
            <w:vAlign w:val="bottom"/>
          </w:tcPr>
          <w:p w:rsidR="007C01CF" w:rsidRPr="00E9413E" w:rsidRDefault="007C01CF" w:rsidP="009B19BD">
            <w:pPr>
              <w:pStyle w:val="21"/>
            </w:pPr>
            <w:r w:rsidRPr="00E9413E">
              <w:t>1411</w:t>
            </w:r>
          </w:p>
        </w:tc>
        <w:tc>
          <w:tcPr>
            <w:tcW w:w="1620" w:type="dxa"/>
            <w:noWrap/>
            <w:vAlign w:val="bottom"/>
          </w:tcPr>
          <w:p w:rsidR="007C01CF" w:rsidRPr="00E9413E" w:rsidRDefault="007C01CF" w:rsidP="009B19BD">
            <w:pPr>
              <w:pStyle w:val="21"/>
            </w:pPr>
            <w:r w:rsidRPr="00E9413E">
              <w:t>201,571</w:t>
            </w:r>
          </w:p>
        </w:tc>
        <w:tc>
          <w:tcPr>
            <w:tcW w:w="1620" w:type="dxa"/>
            <w:noWrap/>
            <w:vAlign w:val="bottom"/>
          </w:tcPr>
          <w:p w:rsidR="007C01CF" w:rsidRPr="00E9413E" w:rsidRDefault="007C01CF" w:rsidP="009B19BD">
            <w:pPr>
              <w:pStyle w:val="21"/>
            </w:pPr>
            <w:r w:rsidRPr="00E9413E">
              <w:t>19,00%</w:t>
            </w:r>
          </w:p>
        </w:tc>
      </w:tr>
      <w:tr w:rsidR="007C01CF" w:rsidRPr="00E9413E">
        <w:trPr>
          <w:trHeight w:val="255"/>
        </w:trPr>
        <w:tc>
          <w:tcPr>
            <w:tcW w:w="1815" w:type="dxa"/>
            <w:noWrap/>
            <w:vAlign w:val="bottom"/>
          </w:tcPr>
          <w:p w:rsidR="007C01CF" w:rsidRPr="00E9413E" w:rsidRDefault="007C01CF" w:rsidP="009B19BD">
            <w:pPr>
              <w:pStyle w:val="21"/>
            </w:pPr>
            <w:r w:rsidRPr="00E9413E">
              <w:t>IV- [4688 - 6155)</w:t>
            </w:r>
          </w:p>
        </w:tc>
        <w:tc>
          <w:tcPr>
            <w:tcW w:w="1260" w:type="dxa"/>
            <w:noWrap/>
            <w:vAlign w:val="bottom"/>
          </w:tcPr>
          <w:p w:rsidR="007C01CF" w:rsidRPr="00E9413E" w:rsidRDefault="007C01CF" w:rsidP="009B19BD">
            <w:pPr>
              <w:pStyle w:val="21"/>
            </w:pPr>
            <w:r w:rsidRPr="00E9413E">
              <w:t>2</w:t>
            </w:r>
          </w:p>
        </w:tc>
        <w:tc>
          <w:tcPr>
            <w:tcW w:w="900" w:type="dxa"/>
            <w:noWrap/>
            <w:vAlign w:val="bottom"/>
          </w:tcPr>
          <w:p w:rsidR="007C01CF" w:rsidRPr="00E9413E" w:rsidRDefault="007C01CF" w:rsidP="009B19BD">
            <w:pPr>
              <w:pStyle w:val="21"/>
            </w:pPr>
            <w:r w:rsidRPr="00E9413E">
              <w:t>10076</w:t>
            </w:r>
          </w:p>
        </w:tc>
        <w:tc>
          <w:tcPr>
            <w:tcW w:w="1620" w:type="dxa"/>
            <w:noWrap/>
            <w:vAlign w:val="bottom"/>
          </w:tcPr>
          <w:p w:rsidR="007C01CF" w:rsidRPr="00E9413E" w:rsidRDefault="007C01CF" w:rsidP="009B19BD">
            <w:pPr>
              <w:pStyle w:val="21"/>
            </w:pPr>
            <w:r w:rsidRPr="00E9413E">
              <w:t>5038,000</w:t>
            </w:r>
          </w:p>
        </w:tc>
        <w:tc>
          <w:tcPr>
            <w:tcW w:w="900" w:type="dxa"/>
            <w:noWrap/>
            <w:vAlign w:val="bottom"/>
          </w:tcPr>
          <w:p w:rsidR="007C01CF" w:rsidRPr="00E9413E" w:rsidRDefault="007C01CF" w:rsidP="009B19BD">
            <w:pPr>
              <w:pStyle w:val="21"/>
            </w:pPr>
            <w:r w:rsidRPr="00E9413E">
              <w:t>691</w:t>
            </w:r>
          </w:p>
        </w:tc>
        <w:tc>
          <w:tcPr>
            <w:tcW w:w="1620" w:type="dxa"/>
            <w:noWrap/>
            <w:vAlign w:val="bottom"/>
          </w:tcPr>
          <w:p w:rsidR="007C01CF" w:rsidRPr="00E9413E" w:rsidRDefault="007C01CF" w:rsidP="009B19BD">
            <w:pPr>
              <w:pStyle w:val="21"/>
            </w:pPr>
            <w:r w:rsidRPr="00E9413E">
              <w:t>345,500</w:t>
            </w:r>
          </w:p>
        </w:tc>
        <w:tc>
          <w:tcPr>
            <w:tcW w:w="1620" w:type="dxa"/>
            <w:noWrap/>
            <w:vAlign w:val="bottom"/>
          </w:tcPr>
          <w:p w:rsidR="007C01CF" w:rsidRPr="00E9413E" w:rsidRDefault="007C01CF" w:rsidP="009B19BD">
            <w:pPr>
              <w:pStyle w:val="21"/>
            </w:pPr>
            <w:r w:rsidRPr="00E9413E">
              <w:t>6,00%</w:t>
            </w:r>
          </w:p>
        </w:tc>
      </w:tr>
      <w:tr w:rsidR="007C01CF" w:rsidRPr="00E9413E">
        <w:trPr>
          <w:trHeight w:val="255"/>
        </w:trPr>
        <w:tc>
          <w:tcPr>
            <w:tcW w:w="1815" w:type="dxa"/>
            <w:noWrap/>
            <w:vAlign w:val="bottom"/>
          </w:tcPr>
          <w:p w:rsidR="007C01CF" w:rsidRPr="00E9413E" w:rsidRDefault="007C01CF" w:rsidP="009B19BD">
            <w:pPr>
              <w:pStyle w:val="21"/>
            </w:pPr>
            <w:r w:rsidRPr="00E9413E">
              <w:t>V-[6155 - 7622)</w:t>
            </w:r>
          </w:p>
        </w:tc>
        <w:tc>
          <w:tcPr>
            <w:tcW w:w="1260" w:type="dxa"/>
            <w:noWrap/>
            <w:vAlign w:val="bottom"/>
          </w:tcPr>
          <w:p w:rsidR="007C01CF" w:rsidRPr="00E9413E" w:rsidRDefault="007C01CF" w:rsidP="009B19BD">
            <w:pPr>
              <w:pStyle w:val="21"/>
            </w:pPr>
            <w:r w:rsidRPr="00E9413E">
              <w:t>3</w:t>
            </w:r>
          </w:p>
        </w:tc>
        <w:tc>
          <w:tcPr>
            <w:tcW w:w="900" w:type="dxa"/>
            <w:noWrap/>
            <w:vAlign w:val="bottom"/>
          </w:tcPr>
          <w:p w:rsidR="007C01CF" w:rsidRPr="00E9413E" w:rsidRDefault="007C01CF" w:rsidP="009B19BD">
            <w:pPr>
              <w:pStyle w:val="21"/>
            </w:pPr>
            <w:r w:rsidRPr="00E9413E">
              <w:t>21718</w:t>
            </w:r>
          </w:p>
        </w:tc>
        <w:tc>
          <w:tcPr>
            <w:tcW w:w="1620" w:type="dxa"/>
            <w:noWrap/>
            <w:vAlign w:val="bottom"/>
          </w:tcPr>
          <w:p w:rsidR="007C01CF" w:rsidRPr="00E9413E" w:rsidRDefault="007C01CF" w:rsidP="009B19BD">
            <w:pPr>
              <w:pStyle w:val="21"/>
            </w:pPr>
            <w:r w:rsidRPr="00E9413E">
              <w:t>7239,333</w:t>
            </w:r>
          </w:p>
        </w:tc>
        <w:tc>
          <w:tcPr>
            <w:tcW w:w="900" w:type="dxa"/>
            <w:noWrap/>
            <w:vAlign w:val="bottom"/>
          </w:tcPr>
          <w:p w:rsidR="007C01CF" w:rsidRPr="00E9413E" w:rsidRDefault="007C01CF" w:rsidP="009B19BD">
            <w:pPr>
              <w:pStyle w:val="21"/>
            </w:pPr>
            <w:r w:rsidRPr="00E9413E">
              <w:t>1062</w:t>
            </w:r>
          </w:p>
        </w:tc>
        <w:tc>
          <w:tcPr>
            <w:tcW w:w="1620" w:type="dxa"/>
            <w:noWrap/>
            <w:vAlign w:val="bottom"/>
          </w:tcPr>
          <w:p w:rsidR="007C01CF" w:rsidRPr="00E9413E" w:rsidRDefault="007C01CF" w:rsidP="009B19BD">
            <w:pPr>
              <w:pStyle w:val="21"/>
            </w:pPr>
            <w:r w:rsidRPr="00E9413E">
              <w:t>354,000</w:t>
            </w:r>
          </w:p>
        </w:tc>
        <w:tc>
          <w:tcPr>
            <w:tcW w:w="1620" w:type="dxa"/>
            <w:noWrap/>
            <w:vAlign w:val="bottom"/>
          </w:tcPr>
          <w:p w:rsidR="007C01CF" w:rsidRPr="00E9413E" w:rsidRDefault="007C01CF" w:rsidP="009B19BD">
            <w:pPr>
              <w:pStyle w:val="21"/>
            </w:pPr>
            <w:r w:rsidRPr="00E9413E">
              <w:t>8,00%</w:t>
            </w:r>
          </w:p>
        </w:tc>
      </w:tr>
      <w:tr w:rsidR="007C01CF" w:rsidRPr="00E9413E">
        <w:trPr>
          <w:trHeight w:val="255"/>
        </w:trPr>
        <w:tc>
          <w:tcPr>
            <w:tcW w:w="1815" w:type="dxa"/>
            <w:noWrap/>
            <w:vAlign w:val="bottom"/>
          </w:tcPr>
          <w:p w:rsidR="007C01CF" w:rsidRPr="00E9413E" w:rsidRDefault="007C01CF" w:rsidP="009B19BD">
            <w:pPr>
              <w:pStyle w:val="21"/>
            </w:pPr>
            <w:r w:rsidRPr="00E9413E">
              <w:t>VI-[7622 - 9087)</w:t>
            </w:r>
          </w:p>
        </w:tc>
        <w:tc>
          <w:tcPr>
            <w:tcW w:w="1260" w:type="dxa"/>
            <w:noWrap/>
            <w:vAlign w:val="bottom"/>
          </w:tcPr>
          <w:p w:rsidR="007C01CF" w:rsidRPr="00E9413E" w:rsidRDefault="007C01CF" w:rsidP="009B19BD">
            <w:pPr>
              <w:pStyle w:val="21"/>
            </w:pPr>
            <w:r w:rsidRPr="00E9413E">
              <w:t>2</w:t>
            </w:r>
          </w:p>
        </w:tc>
        <w:tc>
          <w:tcPr>
            <w:tcW w:w="900" w:type="dxa"/>
            <w:noWrap/>
            <w:vAlign w:val="bottom"/>
          </w:tcPr>
          <w:p w:rsidR="007C01CF" w:rsidRPr="00E9413E" w:rsidRDefault="007C01CF" w:rsidP="009B19BD">
            <w:pPr>
              <w:pStyle w:val="21"/>
            </w:pPr>
            <w:r w:rsidRPr="00E9413E">
              <w:t>17103</w:t>
            </w:r>
          </w:p>
        </w:tc>
        <w:tc>
          <w:tcPr>
            <w:tcW w:w="1620" w:type="dxa"/>
            <w:noWrap/>
            <w:vAlign w:val="bottom"/>
          </w:tcPr>
          <w:p w:rsidR="007C01CF" w:rsidRPr="00E9413E" w:rsidRDefault="007C01CF" w:rsidP="009B19BD">
            <w:pPr>
              <w:pStyle w:val="21"/>
            </w:pPr>
            <w:r w:rsidRPr="00E9413E">
              <w:t>8551,500</w:t>
            </w:r>
          </w:p>
        </w:tc>
        <w:tc>
          <w:tcPr>
            <w:tcW w:w="900" w:type="dxa"/>
            <w:noWrap/>
            <w:vAlign w:val="bottom"/>
          </w:tcPr>
          <w:p w:rsidR="007C01CF" w:rsidRPr="00E9413E" w:rsidRDefault="007C01CF" w:rsidP="009B19BD">
            <w:pPr>
              <w:pStyle w:val="21"/>
            </w:pPr>
            <w:r w:rsidRPr="00E9413E">
              <w:t>880</w:t>
            </w:r>
          </w:p>
        </w:tc>
        <w:tc>
          <w:tcPr>
            <w:tcW w:w="1620" w:type="dxa"/>
            <w:noWrap/>
            <w:vAlign w:val="bottom"/>
          </w:tcPr>
          <w:p w:rsidR="007C01CF" w:rsidRPr="00E9413E" w:rsidRDefault="007C01CF" w:rsidP="009B19BD">
            <w:pPr>
              <w:pStyle w:val="21"/>
            </w:pPr>
            <w:r w:rsidRPr="00E9413E">
              <w:t>440,000</w:t>
            </w:r>
          </w:p>
        </w:tc>
        <w:tc>
          <w:tcPr>
            <w:tcW w:w="1620" w:type="dxa"/>
            <w:noWrap/>
            <w:vAlign w:val="bottom"/>
          </w:tcPr>
          <w:p w:rsidR="007C01CF" w:rsidRPr="00E9413E" w:rsidRDefault="007C01CF" w:rsidP="009B19BD">
            <w:pPr>
              <w:pStyle w:val="21"/>
            </w:pPr>
            <w:r w:rsidRPr="00E9413E">
              <w:t>6,00%</w:t>
            </w:r>
          </w:p>
        </w:tc>
      </w:tr>
      <w:tr w:rsidR="007C01CF" w:rsidRPr="00E9413E">
        <w:trPr>
          <w:trHeight w:val="255"/>
        </w:trPr>
        <w:tc>
          <w:tcPr>
            <w:tcW w:w="1815" w:type="dxa"/>
            <w:noWrap/>
            <w:vAlign w:val="bottom"/>
          </w:tcPr>
          <w:p w:rsidR="007C01CF" w:rsidRPr="00E9413E" w:rsidRDefault="007C01CF" w:rsidP="009B19BD">
            <w:pPr>
              <w:pStyle w:val="21"/>
              <w:rPr>
                <w:bCs/>
              </w:rPr>
            </w:pPr>
            <w:r w:rsidRPr="00E9413E">
              <w:rPr>
                <w:bCs/>
              </w:rPr>
              <w:t>Всего:</w:t>
            </w:r>
          </w:p>
        </w:tc>
        <w:tc>
          <w:tcPr>
            <w:tcW w:w="1260" w:type="dxa"/>
            <w:noWrap/>
            <w:vAlign w:val="bottom"/>
          </w:tcPr>
          <w:p w:rsidR="007C01CF" w:rsidRPr="00E9413E" w:rsidRDefault="007C01CF" w:rsidP="009B19BD">
            <w:pPr>
              <w:pStyle w:val="21"/>
              <w:rPr>
                <w:bCs/>
              </w:rPr>
            </w:pPr>
            <w:r w:rsidRPr="00E9413E">
              <w:rPr>
                <w:bCs/>
              </w:rPr>
              <w:t>36</w:t>
            </w:r>
          </w:p>
        </w:tc>
        <w:tc>
          <w:tcPr>
            <w:tcW w:w="900" w:type="dxa"/>
            <w:noWrap/>
            <w:vAlign w:val="bottom"/>
          </w:tcPr>
          <w:p w:rsidR="007C01CF" w:rsidRPr="00E9413E" w:rsidRDefault="007C01CF" w:rsidP="009B19BD">
            <w:pPr>
              <w:pStyle w:val="21"/>
              <w:rPr>
                <w:bCs/>
              </w:rPr>
            </w:pPr>
            <w:r w:rsidRPr="00E9413E">
              <w:rPr>
                <w:bCs/>
              </w:rPr>
              <w:t>116413</w:t>
            </w:r>
          </w:p>
        </w:tc>
        <w:tc>
          <w:tcPr>
            <w:tcW w:w="1620" w:type="dxa"/>
            <w:noWrap/>
            <w:vAlign w:val="bottom"/>
          </w:tcPr>
          <w:p w:rsidR="007C01CF" w:rsidRPr="00E9413E" w:rsidRDefault="007C01CF" w:rsidP="009B19BD">
            <w:pPr>
              <w:pStyle w:val="21"/>
            </w:pPr>
            <w:r w:rsidRPr="00E9413E">
              <w:t>3233,694</w:t>
            </w:r>
          </w:p>
        </w:tc>
        <w:tc>
          <w:tcPr>
            <w:tcW w:w="900" w:type="dxa"/>
            <w:noWrap/>
            <w:vAlign w:val="bottom"/>
          </w:tcPr>
          <w:p w:rsidR="007C01CF" w:rsidRPr="00E9413E" w:rsidRDefault="007C01CF" w:rsidP="009B19BD">
            <w:pPr>
              <w:pStyle w:val="21"/>
              <w:rPr>
                <w:bCs/>
              </w:rPr>
            </w:pPr>
            <w:r w:rsidRPr="00E9413E">
              <w:rPr>
                <w:bCs/>
              </w:rPr>
              <w:t>8087</w:t>
            </w:r>
          </w:p>
        </w:tc>
        <w:tc>
          <w:tcPr>
            <w:tcW w:w="1620" w:type="dxa"/>
            <w:noWrap/>
            <w:vAlign w:val="bottom"/>
          </w:tcPr>
          <w:p w:rsidR="007C01CF" w:rsidRPr="00E9413E" w:rsidRDefault="007C01CF" w:rsidP="009B19BD">
            <w:pPr>
              <w:pStyle w:val="21"/>
            </w:pPr>
            <w:r w:rsidRPr="00E9413E">
              <w:t>224,639</w:t>
            </w:r>
          </w:p>
        </w:tc>
        <w:tc>
          <w:tcPr>
            <w:tcW w:w="1620" w:type="dxa"/>
            <w:noWrap/>
            <w:vAlign w:val="bottom"/>
          </w:tcPr>
          <w:p w:rsidR="007C01CF" w:rsidRPr="00E9413E" w:rsidRDefault="007C01CF" w:rsidP="009B19BD">
            <w:pPr>
              <w:pStyle w:val="21"/>
              <w:rPr>
                <w:bCs/>
              </w:rPr>
            </w:pPr>
            <w:r w:rsidRPr="00E9413E">
              <w:rPr>
                <w:bCs/>
              </w:rPr>
              <w:t>100%</w:t>
            </w:r>
          </w:p>
        </w:tc>
      </w:tr>
    </w:tbl>
    <w:p w:rsidR="00B77707" w:rsidRPr="00E9413E" w:rsidRDefault="00B77707" w:rsidP="00E9413E">
      <w:pPr>
        <w:spacing w:line="360" w:lineRule="auto"/>
        <w:ind w:firstLine="709"/>
        <w:jc w:val="both"/>
        <w:rPr>
          <w:sz w:val="28"/>
        </w:rPr>
      </w:pPr>
    </w:p>
    <w:p w:rsidR="00D704C1" w:rsidRPr="00E9413E" w:rsidRDefault="00D704C1" w:rsidP="00E9413E">
      <w:pPr>
        <w:spacing w:line="360" w:lineRule="auto"/>
        <w:ind w:firstLine="709"/>
        <w:jc w:val="both"/>
        <w:rPr>
          <w:sz w:val="28"/>
          <w:szCs w:val="28"/>
        </w:rPr>
      </w:pPr>
      <w:r w:rsidRPr="00E9413E">
        <w:rPr>
          <w:sz w:val="28"/>
          <w:szCs w:val="28"/>
        </w:rPr>
        <w:t xml:space="preserve">Вывод: Самая большая </w:t>
      </w:r>
      <w:r w:rsidR="007B648E" w:rsidRPr="00E9413E">
        <w:rPr>
          <w:sz w:val="28"/>
          <w:szCs w:val="28"/>
        </w:rPr>
        <w:t>сумма вложений в ценные бумаги</w:t>
      </w:r>
      <w:r w:rsidRPr="00E9413E">
        <w:rPr>
          <w:sz w:val="28"/>
          <w:szCs w:val="28"/>
        </w:rPr>
        <w:t xml:space="preserve"> </w:t>
      </w:r>
      <w:r w:rsidR="00FC6131" w:rsidRPr="00E9413E">
        <w:rPr>
          <w:sz w:val="28"/>
          <w:szCs w:val="28"/>
        </w:rPr>
        <w:t>на од</w:t>
      </w:r>
      <w:r w:rsidR="007B648E" w:rsidRPr="00E9413E">
        <w:rPr>
          <w:sz w:val="28"/>
          <w:szCs w:val="28"/>
        </w:rPr>
        <w:t>ин</w:t>
      </w:r>
      <w:r w:rsidR="00FC6131" w:rsidRPr="00E9413E">
        <w:rPr>
          <w:sz w:val="28"/>
          <w:szCs w:val="28"/>
        </w:rPr>
        <w:t xml:space="preserve"> </w:t>
      </w:r>
      <w:r w:rsidR="007B648E" w:rsidRPr="00E9413E">
        <w:rPr>
          <w:sz w:val="28"/>
          <w:szCs w:val="28"/>
        </w:rPr>
        <w:t>банк</w:t>
      </w:r>
      <w:r w:rsidR="00FC6131" w:rsidRPr="00E9413E">
        <w:rPr>
          <w:sz w:val="28"/>
          <w:szCs w:val="28"/>
        </w:rPr>
        <w:t xml:space="preserve"> у 6</w:t>
      </w:r>
      <w:r w:rsidRPr="00E9413E">
        <w:rPr>
          <w:sz w:val="28"/>
          <w:szCs w:val="28"/>
        </w:rPr>
        <w:t xml:space="preserve"> группы – </w:t>
      </w:r>
      <w:r w:rsidR="007B648E" w:rsidRPr="00E9413E">
        <w:rPr>
          <w:sz w:val="28"/>
          <w:szCs w:val="28"/>
        </w:rPr>
        <w:t>8551,5</w:t>
      </w:r>
      <w:r w:rsidRPr="00E9413E">
        <w:rPr>
          <w:sz w:val="28"/>
          <w:szCs w:val="28"/>
        </w:rPr>
        <w:t xml:space="preserve"> млн. руб., хотя число предприятий в ней наименьшее</w:t>
      </w:r>
      <w:r w:rsidR="00FC6131" w:rsidRPr="00E9413E">
        <w:rPr>
          <w:sz w:val="28"/>
          <w:szCs w:val="28"/>
        </w:rPr>
        <w:t xml:space="preserve"> - </w:t>
      </w:r>
      <w:r w:rsidR="007B648E" w:rsidRPr="00E9413E">
        <w:rPr>
          <w:sz w:val="28"/>
          <w:szCs w:val="28"/>
        </w:rPr>
        <w:t>2</w:t>
      </w:r>
      <w:r w:rsidRPr="00E9413E">
        <w:rPr>
          <w:sz w:val="28"/>
          <w:szCs w:val="28"/>
        </w:rPr>
        <w:t xml:space="preserve">. </w:t>
      </w:r>
      <w:r w:rsidR="00FC6131" w:rsidRPr="00E9413E">
        <w:rPr>
          <w:sz w:val="28"/>
          <w:szCs w:val="28"/>
        </w:rPr>
        <w:t>Причем у этой же группы максимальн</w:t>
      </w:r>
      <w:r w:rsidR="007B648E" w:rsidRPr="00E9413E">
        <w:rPr>
          <w:sz w:val="28"/>
          <w:szCs w:val="28"/>
        </w:rPr>
        <w:t>ая прибыль</w:t>
      </w:r>
      <w:r w:rsidR="00FC6131" w:rsidRPr="00E9413E">
        <w:rPr>
          <w:sz w:val="28"/>
          <w:szCs w:val="28"/>
        </w:rPr>
        <w:t xml:space="preserve"> на од</w:t>
      </w:r>
      <w:r w:rsidR="007B648E" w:rsidRPr="00E9413E">
        <w:rPr>
          <w:sz w:val="28"/>
          <w:szCs w:val="28"/>
        </w:rPr>
        <w:t>и</w:t>
      </w:r>
      <w:r w:rsidR="00FC6131" w:rsidRPr="00E9413E">
        <w:rPr>
          <w:sz w:val="28"/>
          <w:szCs w:val="28"/>
        </w:rPr>
        <w:t xml:space="preserve">н </w:t>
      </w:r>
      <w:r w:rsidR="007B648E" w:rsidRPr="00E9413E">
        <w:rPr>
          <w:sz w:val="28"/>
          <w:szCs w:val="28"/>
        </w:rPr>
        <w:t>банк</w:t>
      </w:r>
      <w:r w:rsidR="00FC6131" w:rsidRPr="00E9413E">
        <w:rPr>
          <w:sz w:val="28"/>
          <w:szCs w:val="28"/>
        </w:rPr>
        <w:t xml:space="preserve">. </w:t>
      </w:r>
      <w:r w:rsidRPr="00E9413E">
        <w:rPr>
          <w:sz w:val="28"/>
          <w:szCs w:val="28"/>
        </w:rPr>
        <w:t>Ма</w:t>
      </w:r>
      <w:r w:rsidR="00FC6131" w:rsidRPr="00E9413E">
        <w:rPr>
          <w:sz w:val="28"/>
          <w:szCs w:val="28"/>
        </w:rPr>
        <w:t xml:space="preserve">ксимальное число </w:t>
      </w:r>
      <w:r w:rsidR="007B648E" w:rsidRPr="00E9413E">
        <w:rPr>
          <w:sz w:val="28"/>
          <w:szCs w:val="28"/>
        </w:rPr>
        <w:t>банков</w:t>
      </w:r>
      <w:r w:rsidR="00E9413E">
        <w:rPr>
          <w:sz w:val="28"/>
          <w:szCs w:val="28"/>
        </w:rPr>
        <w:t xml:space="preserve"> </w:t>
      </w:r>
      <w:r w:rsidR="00FC6131" w:rsidRPr="00E9413E">
        <w:rPr>
          <w:sz w:val="28"/>
          <w:szCs w:val="28"/>
        </w:rPr>
        <w:t>в</w:t>
      </w:r>
      <w:r w:rsidR="007B648E" w:rsidRPr="00E9413E">
        <w:rPr>
          <w:sz w:val="28"/>
          <w:szCs w:val="28"/>
        </w:rPr>
        <w:t xml:space="preserve">о второй </w:t>
      </w:r>
      <w:r w:rsidRPr="00E9413E">
        <w:rPr>
          <w:sz w:val="28"/>
          <w:szCs w:val="28"/>
        </w:rPr>
        <w:t>группе.</w:t>
      </w:r>
      <w:r w:rsidR="00E9413E">
        <w:rPr>
          <w:sz w:val="28"/>
          <w:szCs w:val="28"/>
        </w:rPr>
        <w:t xml:space="preserve"> </w:t>
      </w:r>
    </w:p>
    <w:p w:rsidR="00FC6131" w:rsidRPr="00E9413E" w:rsidRDefault="00FC6131" w:rsidP="00E9413E">
      <w:pPr>
        <w:spacing w:line="360" w:lineRule="auto"/>
        <w:ind w:firstLine="709"/>
        <w:jc w:val="both"/>
        <w:rPr>
          <w:sz w:val="28"/>
          <w:szCs w:val="28"/>
        </w:rPr>
      </w:pPr>
      <w:r w:rsidRPr="00E9413E">
        <w:rPr>
          <w:sz w:val="28"/>
          <w:szCs w:val="28"/>
        </w:rPr>
        <w:t>Сравнивая графы 4 и 6 таблицы</w:t>
      </w:r>
      <w:r w:rsidR="00565817" w:rsidRPr="00E9413E">
        <w:rPr>
          <w:sz w:val="28"/>
          <w:szCs w:val="28"/>
        </w:rPr>
        <w:t xml:space="preserve"> </w:t>
      </w:r>
      <w:r w:rsidR="00E20B62" w:rsidRPr="00E9413E">
        <w:rPr>
          <w:sz w:val="28"/>
          <w:szCs w:val="28"/>
        </w:rPr>
        <w:t>2.</w:t>
      </w:r>
      <w:r w:rsidR="00565817" w:rsidRPr="00E9413E">
        <w:rPr>
          <w:sz w:val="28"/>
          <w:szCs w:val="28"/>
        </w:rPr>
        <w:t>7</w:t>
      </w:r>
      <w:r w:rsidRPr="00E9413E">
        <w:rPr>
          <w:sz w:val="28"/>
          <w:szCs w:val="28"/>
        </w:rPr>
        <w:t xml:space="preserve">, замечаем, что с увеличением </w:t>
      </w:r>
      <w:r w:rsidR="007B648E" w:rsidRPr="00E9413E">
        <w:rPr>
          <w:sz w:val="28"/>
          <w:szCs w:val="28"/>
        </w:rPr>
        <w:t>вложений в ценные бумаги</w:t>
      </w:r>
      <w:r w:rsidRPr="00E9413E">
        <w:rPr>
          <w:sz w:val="28"/>
          <w:szCs w:val="28"/>
        </w:rPr>
        <w:t xml:space="preserve"> увеличивается и </w:t>
      </w:r>
      <w:r w:rsidR="007B648E" w:rsidRPr="00E9413E">
        <w:rPr>
          <w:sz w:val="28"/>
          <w:szCs w:val="28"/>
        </w:rPr>
        <w:t>прибыль</w:t>
      </w:r>
      <w:r w:rsidRPr="00E9413E">
        <w:rPr>
          <w:sz w:val="28"/>
          <w:szCs w:val="28"/>
        </w:rPr>
        <w:t xml:space="preserve">, то есть между изучаемыми признаками существует прямая зависимость. </w:t>
      </w:r>
    </w:p>
    <w:p w:rsidR="00FC6131" w:rsidRPr="00E9413E" w:rsidRDefault="007B648E" w:rsidP="00E9413E">
      <w:pPr>
        <w:spacing w:line="360" w:lineRule="auto"/>
        <w:ind w:firstLine="709"/>
        <w:jc w:val="both"/>
        <w:rPr>
          <w:sz w:val="28"/>
          <w:szCs w:val="28"/>
        </w:rPr>
      </w:pPr>
      <w:r w:rsidRPr="00E9413E">
        <w:rPr>
          <w:sz w:val="28"/>
          <w:szCs w:val="28"/>
        </w:rPr>
        <w:t>По</w:t>
      </w:r>
      <w:r w:rsidR="00B77707" w:rsidRPr="00E9413E">
        <w:rPr>
          <w:sz w:val="28"/>
          <w:szCs w:val="28"/>
        </w:rPr>
        <w:t xml:space="preserve"> второму признаку – прибыль</w:t>
      </w:r>
      <w:r w:rsidR="00E9413E">
        <w:rPr>
          <w:sz w:val="28"/>
          <w:szCs w:val="28"/>
        </w:rPr>
        <w:t xml:space="preserve"> </w:t>
      </w:r>
      <w:r w:rsidR="00B77707" w:rsidRPr="00E9413E">
        <w:rPr>
          <w:sz w:val="28"/>
          <w:szCs w:val="28"/>
        </w:rPr>
        <w:t>группировка</w:t>
      </w:r>
      <w:r w:rsidR="00F43C5B" w:rsidRPr="00E9413E">
        <w:rPr>
          <w:sz w:val="28"/>
          <w:szCs w:val="28"/>
        </w:rPr>
        <w:t>:</w:t>
      </w:r>
    </w:p>
    <w:p w:rsidR="009B19BD" w:rsidRDefault="009B19BD" w:rsidP="00E9413E">
      <w:pPr>
        <w:spacing w:line="360" w:lineRule="auto"/>
        <w:ind w:firstLine="709"/>
        <w:jc w:val="both"/>
        <w:rPr>
          <w:sz w:val="28"/>
          <w:szCs w:val="28"/>
        </w:rPr>
      </w:pPr>
    </w:p>
    <w:p w:rsidR="00F43C5B" w:rsidRPr="00E9413E" w:rsidRDefault="00F43C5B" w:rsidP="00E9413E">
      <w:pPr>
        <w:spacing w:line="360" w:lineRule="auto"/>
        <w:ind w:firstLine="709"/>
        <w:jc w:val="both"/>
        <w:rPr>
          <w:sz w:val="28"/>
          <w:szCs w:val="28"/>
        </w:rPr>
      </w:pPr>
      <w:r w:rsidRPr="00E9413E">
        <w:rPr>
          <w:sz w:val="28"/>
          <w:szCs w:val="28"/>
        </w:rPr>
        <w:t>Таблица</w:t>
      </w:r>
      <w:r w:rsidR="00565817" w:rsidRPr="00E9413E">
        <w:rPr>
          <w:sz w:val="28"/>
          <w:szCs w:val="28"/>
        </w:rPr>
        <w:t xml:space="preserve"> </w:t>
      </w:r>
      <w:r w:rsidR="00E20B62" w:rsidRPr="00E9413E">
        <w:rPr>
          <w:sz w:val="28"/>
          <w:szCs w:val="28"/>
        </w:rPr>
        <w:t>2.</w:t>
      </w:r>
      <w:r w:rsidR="00565817" w:rsidRPr="00E9413E">
        <w:rPr>
          <w:sz w:val="28"/>
          <w:szCs w:val="28"/>
        </w:rPr>
        <w:t>8</w:t>
      </w:r>
      <w:r w:rsidR="00E9413E">
        <w:rPr>
          <w:sz w:val="28"/>
          <w:szCs w:val="28"/>
        </w:rPr>
        <w:t xml:space="preserve"> </w:t>
      </w:r>
      <w:r w:rsidRPr="00E9413E">
        <w:rPr>
          <w:sz w:val="28"/>
          <w:szCs w:val="28"/>
        </w:rPr>
        <w:t>- Итоговая групповая таблица, характеризующая структура банков по прибыли</w:t>
      </w:r>
    </w:p>
    <w:tbl>
      <w:tblPr>
        <w:tblW w:w="9816" w:type="dxa"/>
        <w:jc w:val="center"/>
        <w:tblLook w:val="0000" w:firstRow="0" w:lastRow="0" w:firstColumn="0" w:lastColumn="0" w:noHBand="0" w:noVBand="0"/>
      </w:tblPr>
      <w:tblGrid>
        <w:gridCol w:w="1625"/>
        <w:gridCol w:w="1165"/>
        <w:gridCol w:w="1535"/>
        <w:gridCol w:w="1800"/>
        <w:gridCol w:w="1260"/>
        <w:gridCol w:w="1440"/>
        <w:gridCol w:w="991"/>
      </w:tblGrid>
      <w:tr w:rsidR="00F43C5B" w:rsidRPr="00E9413E" w:rsidTr="009B19BD">
        <w:trPr>
          <w:trHeight w:val="615"/>
          <w:jc w:val="center"/>
        </w:trPr>
        <w:tc>
          <w:tcPr>
            <w:tcW w:w="1625" w:type="dxa"/>
            <w:vMerge w:val="restart"/>
            <w:tcBorders>
              <w:top w:val="single" w:sz="4" w:space="0" w:color="auto"/>
              <w:left w:val="single" w:sz="4" w:space="0" w:color="auto"/>
              <w:bottom w:val="single" w:sz="4" w:space="0" w:color="auto"/>
              <w:right w:val="single" w:sz="4" w:space="0" w:color="auto"/>
            </w:tcBorders>
            <w:vAlign w:val="center"/>
          </w:tcPr>
          <w:p w:rsidR="00F43C5B" w:rsidRPr="00E9413E" w:rsidRDefault="00F43C5B" w:rsidP="009B19BD">
            <w:pPr>
              <w:pStyle w:val="21"/>
            </w:pPr>
            <w:r w:rsidRPr="00E9413E">
              <w:t>Группа банков</w:t>
            </w:r>
            <w:r w:rsidR="00E9413E">
              <w:t xml:space="preserve"> </w:t>
            </w:r>
            <w:r w:rsidRPr="00E9413E">
              <w:t>по прибыли, млн. руб.</w:t>
            </w:r>
          </w:p>
        </w:tc>
        <w:tc>
          <w:tcPr>
            <w:tcW w:w="1165" w:type="dxa"/>
            <w:vMerge w:val="restart"/>
            <w:tcBorders>
              <w:top w:val="single" w:sz="4" w:space="0" w:color="auto"/>
              <w:left w:val="single" w:sz="4" w:space="0" w:color="auto"/>
              <w:bottom w:val="single" w:sz="4" w:space="0" w:color="auto"/>
              <w:right w:val="single" w:sz="4" w:space="0" w:color="auto"/>
            </w:tcBorders>
            <w:vAlign w:val="center"/>
          </w:tcPr>
          <w:p w:rsidR="00F43C5B" w:rsidRPr="00E9413E" w:rsidRDefault="00F43C5B" w:rsidP="009B19BD">
            <w:pPr>
              <w:pStyle w:val="21"/>
            </w:pPr>
            <w:r w:rsidRPr="00E9413E">
              <w:t>Число банков в группе</w:t>
            </w:r>
          </w:p>
        </w:tc>
        <w:tc>
          <w:tcPr>
            <w:tcW w:w="3335" w:type="dxa"/>
            <w:gridSpan w:val="2"/>
            <w:tcBorders>
              <w:top w:val="single" w:sz="4" w:space="0" w:color="auto"/>
              <w:left w:val="nil"/>
              <w:bottom w:val="single" w:sz="4" w:space="0" w:color="auto"/>
              <w:right w:val="single" w:sz="4" w:space="0" w:color="auto"/>
            </w:tcBorders>
            <w:vAlign w:val="center"/>
          </w:tcPr>
          <w:p w:rsidR="00F43C5B" w:rsidRPr="00E9413E" w:rsidRDefault="00F43C5B" w:rsidP="009B19BD">
            <w:pPr>
              <w:pStyle w:val="21"/>
            </w:pPr>
            <w:r w:rsidRPr="00E9413E">
              <w:t>вложения в ценные бумаги, млн. руб.</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F43C5B" w:rsidRPr="00E9413E" w:rsidRDefault="00F43C5B" w:rsidP="009B19BD">
            <w:pPr>
              <w:pStyle w:val="21"/>
            </w:pPr>
            <w:r w:rsidRPr="00E9413E">
              <w:t>Удельный вес, в % к итогу</w:t>
            </w:r>
          </w:p>
        </w:tc>
        <w:tc>
          <w:tcPr>
            <w:tcW w:w="2431" w:type="dxa"/>
            <w:gridSpan w:val="2"/>
            <w:tcBorders>
              <w:top w:val="single" w:sz="4" w:space="0" w:color="auto"/>
              <w:left w:val="nil"/>
              <w:bottom w:val="single" w:sz="4" w:space="0" w:color="auto"/>
              <w:right w:val="single" w:sz="4" w:space="0" w:color="auto"/>
            </w:tcBorders>
            <w:vAlign w:val="center"/>
          </w:tcPr>
          <w:p w:rsidR="00F43C5B" w:rsidRPr="00E9413E" w:rsidRDefault="00F43C5B" w:rsidP="009B19BD">
            <w:pPr>
              <w:pStyle w:val="21"/>
            </w:pPr>
            <w:r w:rsidRPr="00E9413E">
              <w:t>прибыль, млн. руб.</w:t>
            </w:r>
          </w:p>
        </w:tc>
      </w:tr>
      <w:tr w:rsidR="00F43C5B" w:rsidRPr="00E9413E" w:rsidTr="009B19BD">
        <w:trPr>
          <w:trHeight w:val="361"/>
          <w:jc w:val="center"/>
        </w:trPr>
        <w:tc>
          <w:tcPr>
            <w:tcW w:w="1625" w:type="dxa"/>
            <w:vMerge/>
            <w:tcBorders>
              <w:top w:val="single" w:sz="4" w:space="0" w:color="auto"/>
              <w:left w:val="single" w:sz="4" w:space="0" w:color="auto"/>
              <w:bottom w:val="single" w:sz="4" w:space="0" w:color="auto"/>
              <w:right w:val="single" w:sz="4" w:space="0" w:color="auto"/>
            </w:tcBorders>
            <w:vAlign w:val="center"/>
          </w:tcPr>
          <w:p w:rsidR="00F43C5B" w:rsidRPr="00E9413E" w:rsidRDefault="00F43C5B" w:rsidP="009B19BD">
            <w:pPr>
              <w:pStyle w:val="21"/>
            </w:pPr>
          </w:p>
        </w:tc>
        <w:tc>
          <w:tcPr>
            <w:tcW w:w="1165" w:type="dxa"/>
            <w:vMerge/>
            <w:tcBorders>
              <w:top w:val="single" w:sz="4" w:space="0" w:color="auto"/>
              <w:left w:val="single" w:sz="4" w:space="0" w:color="auto"/>
              <w:bottom w:val="single" w:sz="4" w:space="0" w:color="auto"/>
              <w:right w:val="single" w:sz="4" w:space="0" w:color="auto"/>
            </w:tcBorders>
            <w:vAlign w:val="center"/>
          </w:tcPr>
          <w:p w:rsidR="00F43C5B" w:rsidRPr="00E9413E" w:rsidRDefault="00F43C5B" w:rsidP="009B19BD">
            <w:pPr>
              <w:pStyle w:val="21"/>
            </w:pPr>
          </w:p>
        </w:tc>
        <w:tc>
          <w:tcPr>
            <w:tcW w:w="1535" w:type="dxa"/>
            <w:tcBorders>
              <w:top w:val="nil"/>
              <w:left w:val="nil"/>
              <w:bottom w:val="single" w:sz="4" w:space="0" w:color="auto"/>
              <w:right w:val="single" w:sz="4" w:space="0" w:color="auto"/>
            </w:tcBorders>
            <w:vAlign w:val="center"/>
          </w:tcPr>
          <w:p w:rsidR="00F43C5B" w:rsidRPr="00E9413E" w:rsidRDefault="00F43C5B" w:rsidP="009B19BD">
            <w:pPr>
              <w:pStyle w:val="21"/>
            </w:pPr>
            <w:r w:rsidRPr="00E9413E">
              <w:t>всего в группе</w:t>
            </w:r>
          </w:p>
        </w:tc>
        <w:tc>
          <w:tcPr>
            <w:tcW w:w="1800" w:type="dxa"/>
            <w:tcBorders>
              <w:top w:val="nil"/>
              <w:left w:val="nil"/>
              <w:bottom w:val="single" w:sz="4" w:space="0" w:color="auto"/>
              <w:right w:val="single" w:sz="4" w:space="0" w:color="auto"/>
            </w:tcBorders>
            <w:vAlign w:val="center"/>
          </w:tcPr>
          <w:p w:rsidR="00F43C5B" w:rsidRPr="00E9413E" w:rsidRDefault="00F43C5B" w:rsidP="009B19BD">
            <w:pPr>
              <w:pStyle w:val="21"/>
            </w:pPr>
            <w:r w:rsidRPr="00E9413E">
              <w:t>в среднем на 1 банк</w:t>
            </w:r>
          </w:p>
        </w:tc>
        <w:tc>
          <w:tcPr>
            <w:tcW w:w="1260" w:type="dxa"/>
            <w:vMerge/>
            <w:tcBorders>
              <w:top w:val="single" w:sz="4" w:space="0" w:color="auto"/>
              <w:left w:val="single" w:sz="4" w:space="0" w:color="auto"/>
              <w:bottom w:val="single" w:sz="4" w:space="0" w:color="auto"/>
              <w:right w:val="single" w:sz="4" w:space="0" w:color="auto"/>
            </w:tcBorders>
            <w:vAlign w:val="center"/>
          </w:tcPr>
          <w:p w:rsidR="00F43C5B" w:rsidRPr="00E9413E" w:rsidRDefault="00F43C5B" w:rsidP="009B19BD">
            <w:pPr>
              <w:pStyle w:val="21"/>
            </w:pPr>
          </w:p>
        </w:tc>
        <w:tc>
          <w:tcPr>
            <w:tcW w:w="1440" w:type="dxa"/>
            <w:tcBorders>
              <w:top w:val="nil"/>
              <w:left w:val="nil"/>
              <w:bottom w:val="single" w:sz="4" w:space="0" w:color="auto"/>
              <w:right w:val="single" w:sz="4" w:space="0" w:color="auto"/>
            </w:tcBorders>
            <w:vAlign w:val="center"/>
          </w:tcPr>
          <w:p w:rsidR="00F43C5B" w:rsidRPr="00E9413E" w:rsidRDefault="00F43C5B" w:rsidP="009B19BD">
            <w:pPr>
              <w:pStyle w:val="21"/>
            </w:pPr>
            <w:r w:rsidRPr="00E9413E">
              <w:t>всего в группе</w:t>
            </w:r>
          </w:p>
        </w:tc>
        <w:tc>
          <w:tcPr>
            <w:tcW w:w="991" w:type="dxa"/>
            <w:tcBorders>
              <w:top w:val="nil"/>
              <w:left w:val="nil"/>
              <w:bottom w:val="single" w:sz="4" w:space="0" w:color="auto"/>
              <w:right w:val="single" w:sz="4" w:space="0" w:color="auto"/>
            </w:tcBorders>
            <w:vAlign w:val="center"/>
          </w:tcPr>
          <w:p w:rsidR="00F43C5B" w:rsidRPr="00E9413E" w:rsidRDefault="00F43C5B" w:rsidP="009B19BD">
            <w:pPr>
              <w:pStyle w:val="21"/>
            </w:pPr>
            <w:r w:rsidRPr="00E9413E">
              <w:t>в среднем на 1 банк</w:t>
            </w:r>
          </w:p>
        </w:tc>
      </w:tr>
      <w:tr w:rsidR="00F43C5B" w:rsidRPr="00E9413E" w:rsidTr="009B19BD">
        <w:trPr>
          <w:trHeight w:val="255"/>
          <w:jc w:val="center"/>
        </w:trPr>
        <w:tc>
          <w:tcPr>
            <w:tcW w:w="1625" w:type="dxa"/>
            <w:tcBorders>
              <w:top w:val="nil"/>
              <w:left w:val="single" w:sz="4" w:space="0" w:color="auto"/>
              <w:bottom w:val="single" w:sz="4" w:space="0" w:color="auto"/>
              <w:right w:val="single" w:sz="4" w:space="0" w:color="auto"/>
            </w:tcBorders>
            <w:noWrap/>
            <w:vAlign w:val="bottom"/>
          </w:tcPr>
          <w:p w:rsidR="00F43C5B" w:rsidRPr="00E9413E" w:rsidRDefault="00F43C5B" w:rsidP="009B19BD">
            <w:pPr>
              <w:pStyle w:val="21"/>
            </w:pPr>
            <w:r w:rsidRPr="00E9413E">
              <w:t>I - [11 - 118)</w:t>
            </w:r>
          </w:p>
        </w:tc>
        <w:tc>
          <w:tcPr>
            <w:tcW w:w="116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13</w:t>
            </w:r>
          </w:p>
        </w:tc>
        <w:tc>
          <w:tcPr>
            <w:tcW w:w="153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25888</w:t>
            </w:r>
          </w:p>
        </w:tc>
        <w:tc>
          <w:tcPr>
            <w:tcW w:w="180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1991,385</w:t>
            </w:r>
          </w:p>
        </w:tc>
        <w:tc>
          <w:tcPr>
            <w:tcW w:w="126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36,00%</w:t>
            </w:r>
          </w:p>
        </w:tc>
        <w:tc>
          <w:tcPr>
            <w:tcW w:w="144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863</w:t>
            </w:r>
          </w:p>
        </w:tc>
        <w:tc>
          <w:tcPr>
            <w:tcW w:w="991"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66,385</w:t>
            </w:r>
          </w:p>
        </w:tc>
      </w:tr>
      <w:tr w:rsidR="00F43C5B" w:rsidRPr="00E9413E" w:rsidTr="009B19BD">
        <w:trPr>
          <w:trHeight w:val="255"/>
          <w:jc w:val="center"/>
        </w:trPr>
        <w:tc>
          <w:tcPr>
            <w:tcW w:w="1625" w:type="dxa"/>
            <w:tcBorders>
              <w:top w:val="nil"/>
              <w:left w:val="single" w:sz="4" w:space="0" w:color="auto"/>
              <w:bottom w:val="single" w:sz="4" w:space="0" w:color="auto"/>
              <w:right w:val="single" w:sz="4" w:space="0" w:color="auto"/>
            </w:tcBorders>
            <w:noWrap/>
            <w:vAlign w:val="bottom"/>
          </w:tcPr>
          <w:p w:rsidR="00F43C5B" w:rsidRPr="00E9413E" w:rsidRDefault="00F43C5B" w:rsidP="009B19BD">
            <w:pPr>
              <w:pStyle w:val="21"/>
            </w:pPr>
            <w:r w:rsidRPr="00E9413E">
              <w:t>II - [118 - 225)</w:t>
            </w:r>
          </w:p>
        </w:tc>
        <w:tc>
          <w:tcPr>
            <w:tcW w:w="116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10</w:t>
            </w:r>
          </w:p>
        </w:tc>
        <w:tc>
          <w:tcPr>
            <w:tcW w:w="153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33215</w:t>
            </w:r>
          </w:p>
        </w:tc>
        <w:tc>
          <w:tcPr>
            <w:tcW w:w="180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3321,500</w:t>
            </w:r>
          </w:p>
        </w:tc>
        <w:tc>
          <w:tcPr>
            <w:tcW w:w="126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28,00%</w:t>
            </w:r>
          </w:p>
        </w:tc>
        <w:tc>
          <w:tcPr>
            <w:tcW w:w="144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1840</w:t>
            </w:r>
          </w:p>
        </w:tc>
        <w:tc>
          <w:tcPr>
            <w:tcW w:w="991"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184,000</w:t>
            </w:r>
          </w:p>
        </w:tc>
      </w:tr>
      <w:tr w:rsidR="00F43C5B" w:rsidRPr="00E9413E" w:rsidTr="009B19BD">
        <w:trPr>
          <w:trHeight w:val="255"/>
          <w:jc w:val="center"/>
        </w:trPr>
        <w:tc>
          <w:tcPr>
            <w:tcW w:w="1625" w:type="dxa"/>
            <w:tcBorders>
              <w:top w:val="nil"/>
              <w:left w:val="single" w:sz="4" w:space="0" w:color="auto"/>
              <w:bottom w:val="single" w:sz="4" w:space="0" w:color="auto"/>
              <w:right w:val="single" w:sz="4" w:space="0" w:color="auto"/>
            </w:tcBorders>
            <w:noWrap/>
            <w:vAlign w:val="bottom"/>
          </w:tcPr>
          <w:p w:rsidR="00F43C5B" w:rsidRPr="00E9413E" w:rsidRDefault="00F43C5B" w:rsidP="009B19BD">
            <w:pPr>
              <w:pStyle w:val="21"/>
            </w:pPr>
            <w:r w:rsidRPr="00E9413E">
              <w:t>III - [225 - 332)</w:t>
            </w:r>
          </w:p>
        </w:tc>
        <w:tc>
          <w:tcPr>
            <w:tcW w:w="116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5</w:t>
            </w:r>
          </w:p>
        </w:tc>
        <w:tc>
          <w:tcPr>
            <w:tcW w:w="153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17791</w:t>
            </w:r>
          </w:p>
        </w:tc>
        <w:tc>
          <w:tcPr>
            <w:tcW w:w="180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3558,200</w:t>
            </w:r>
          </w:p>
        </w:tc>
        <w:tc>
          <w:tcPr>
            <w:tcW w:w="126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14,00%</w:t>
            </w:r>
          </w:p>
        </w:tc>
        <w:tc>
          <w:tcPr>
            <w:tcW w:w="144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1436</w:t>
            </w:r>
          </w:p>
        </w:tc>
        <w:tc>
          <w:tcPr>
            <w:tcW w:w="991"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287,200</w:t>
            </w:r>
          </w:p>
        </w:tc>
      </w:tr>
      <w:tr w:rsidR="00F43C5B" w:rsidRPr="00E9413E" w:rsidTr="009B19BD">
        <w:trPr>
          <w:trHeight w:val="255"/>
          <w:jc w:val="center"/>
        </w:trPr>
        <w:tc>
          <w:tcPr>
            <w:tcW w:w="1625" w:type="dxa"/>
            <w:tcBorders>
              <w:top w:val="nil"/>
              <w:left w:val="single" w:sz="4" w:space="0" w:color="auto"/>
              <w:bottom w:val="single" w:sz="4" w:space="0" w:color="auto"/>
              <w:right w:val="single" w:sz="4" w:space="0" w:color="auto"/>
            </w:tcBorders>
            <w:noWrap/>
            <w:vAlign w:val="bottom"/>
          </w:tcPr>
          <w:p w:rsidR="00F43C5B" w:rsidRPr="00E9413E" w:rsidRDefault="00F43C5B" w:rsidP="009B19BD">
            <w:pPr>
              <w:pStyle w:val="21"/>
            </w:pPr>
            <w:r w:rsidRPr="00E9413E">
              <w:t>IV- [332 - 439)</w:t>
            </w:r>
          </w:p>
        </w:tc>
        <w:tc>
          <w:tcPr>
            <w:tcW w:w="116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0</w:t>
            </w:r>
          </w:p>
        </w:tc>
        <w:tc>
          <w:tcPr>
            <w:tcW w:w="153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w:t>
            </w:r>
          </w:p>
        </w:tc>
        <w:tc>
          <w:tcPr>
            <w:tcW w:w="180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w:t>
            </w:r>
          </w:p>
        </w:tc>
        <w:tc>
          <w:tcPr>
            <w:tcW w:w="126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0,00%</w:t>
            </w:r>
          </w:p>
        </w:tc>
        <w:tc>
          <w:tcPr>
            <w:tcW w:w="144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w:t>
            </w:r>
          </w:p>
        </w:tc>
        <w:tc>
          <w:tcPr>
            <w:tcW w:w="991"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w:t>
            </w:r>
          </w:p>
        </w:tc>
      </w:tr>
      <w:tr w:rsidR="00F43C5B" w:rsidRPr="00E9413E" w:rsidTr="009B19BD">
        <w:trPr>
          <w:trHeight w:val="255"/>
          <w:jc w:val="center"/>
        </w:trPr>
        <w:tc>
          <w:tcPr>
            <w:tcW w:w="1625" w:type="dxa"/>
            <w:tcBorders>
              <w:top w:val="nil"/>
              <w:left w:val="single" w:sz="4" w:space="0" w:color="auto"/>
              <w:bottom w:val="single" w:sz="4" w:space="0" w:color="auto"/>
              <w:right w:val="single" w:sz="4" w:space="0" w:color="auto"/>
            </w:tcBorders>
            <w:noWrap/>
            <w:vAlign w:val="bottom"/>
          </w:tcPr>
          <w:p w:rsidR="00F43C5B" w:rsidRPr="00E9413E" w:rsidRDefault="00F43C5B" w:rsidP="009B19BD">
            <w:pPr>
              <w:pStyle w:val="21"/>
            </w:pPr>
            <w:r w:rsidRPr="00E9413E">
              <w:t>V-[439 - 546)</w:t>
            </w:r>
          </w:p>
        </w:tc>
        <w:tc>
          <w:tcPr>
            <w:tcW w:w="116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7</w:t>
            </w:r>
          </w:p>
        </w:tc>
        <w:tc>
          <w:tcPr>
            <w:tcW w:w="153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32221</w:t>
            </w:r>
          </w:p>
        </w:tc>
        <w:tc>
          <w:tcPr>
            <w:tcW w:w="180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4603,000</w:t>
            </w:r>
          </w:p>
        </w:tc>
        <w:tc>
          <w:tcPr>
            <w:tcW w:w="126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19,00%</w:t>
            </w:r>
          </w:p>
        </w:tc>
        <w:tc>
          <w:tcPr>
            <w:tcW w:w="144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3298</w:t>
            </w:r>
          </w:p>
        </w:tc>
        <w:tc>
          <w:tcPr>
            <w:tcW w:w="991"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471,143</w:t>
            </w:r>
          </w:p>
        </w:tc>
      </w:tr>
      <w:tr w:rsidR="00F43C5B" w:rsidRPr="00E9413E" w:rsidTr="009B19BD">
        <w:trPr>
          <w:trHeight w:val="255"/>
          <w:jc w:val="center"/>
        </w:trPr>
        <w:tc>
          <w:tcPr>
            <w:tcW w:w="1625" w:type="dxa"/>
            <w:tcBorders>
              <w:top w:val="nil"/>
              <w:left w:val="single" w:sz="4" w:space="0" w:color="auto"/>
              <w:bottom w:val="single" w:sz="4" w:space="0" w:color="auto"/>
              <w:right w:val="single" w:sz="4" w:space="0" w:color="auto"/>
            </w:tcBorders>
            <w:noWrap/>
            <w:vAlign w:val="bottom"/>
          </w:tcPr>
          <w:p w:rsidR="00F43C5B" w:rsidRPr="00E9413E" w:rsidRDefault="00F43C5B" w:rsidP="009B19BD">
            <w:pPr>
              <w:pStyle w:val="21"/>
            </w:pPr>
            <w:r w:rsidRPr="00E9413E">
              <w:t>VI-[546 - 650)</w:t>
            </w:r>
          </w:p>
        </w:tc>
        <w:tc>
          <w:tcPr>
            <w:tcW w:w="116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1</w:t>
            </w:r>
          </w:p>
        </w:tc>
        <w:tc>
          <w:tcPr>
            <w:tcW w:w="1535"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7298</w:t>
            </w:r>
          </w:p>
        </w:tc>
        <w:tc>
          <w:tcPr>
            <w:tcW w:w="180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7298,000</w:t>
            </w:r>
          </w:p>
        </w:tc>
        <w:tc>
          <w:tcPr>
            <w:tcW w:w="126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3,00%</w:t>
            </w:r>
          </w:p>
        </w:tc>
        <w:tc>
          <w:tcPr>
            <w:tcW w:w="144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650</w:t>
            </w:r>
          </w:p>
        </w:tc>
        <w:tc>
          <w:tcPr>
            <w:tcW w:w="991"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650,000</w:t>
            </w:r>
          </w:p>
        </w:tc>
      </w:tr>
      <w:tr w:rsidR="00F43C5B" w:rsidRPr="00E9413E" w:rsidTr="009B19BD">
        <w:trPr>
          <w:trHeight w:val="255"/>
          <w:jc w:val="center"/>
        </w:trPr>
        <w:tc>
          <w:tcPr>
            <w:tcW w:w="1625" w:type="dxa"/>
            <w:tcBorders>
              <w:top w:val="nil"/>
              <w:left w:val="single" w:sz="4" w:space="0" w:color="auto"/>
              <w:bottom w:val="single" w:sz="4" w:space="0" w:color="auto"/>
              <w:right w:val="single" w:sz="4" w:space="0" w:color="auto"/>
            </w:tcBorders>
            <w:noWrap/>
            <w:vAlign w:val="bottom"/>
          </w:tcPr>
          <w:p w:rsidR="00F43C5B" w:rsidRPr="00E9413E" w:rsidRDefault="00F43C5B" w:rsidP="009B19BD">
            <w:pPr>
              <w:pStyle w:val="21"/>
              <w:rPr>
                <w:bCs/>
              </w:rPr>
            </w:pPr>
            <w:r w:rsidRPr="00E9413E">
              <w:rPr>
                <w:bCs/>
              </w:rPr>
              <w:t>Всего:</w:t>
            </w:r>
          </w:p>
        </w:tc>
        <w:tc>
          <w:tcPr>
            <w:tcW w:w="1165" w:type="dxa"/>
            <w:tcBorders>
              <w:top w:val="nil"/>
              <w:left w:val="nil"/>
              <w:bottom w:val="single" w:sz="4" w:space="0" w:color="auto"/>
              <w:right w:val="single" w:sz="4" w:space="0" w:color="auto"/>
            </w:tcBorders>
            <w:noWrap/>
            <w:vAlign w:val="bottom"/>
          </w:tcPr>
          <w:p w:rsidR="00F43C5B" w:rsidRPr="00E9413E" w:rsidRDefault="00F43C5B" w:rsidP="009B19BD">
            <w:pPr>
              <w:pStyle w:val="21"/>
              <w:rPr>
                <w:bCs/>
              </w:rPr>
            </w:pPr>
            <w:r w:rsidRPr="00E9413E">
              <w:rPr>
                <w:bCs/>
              </w:rPr>
              <w:t>36</w:t>
            </w:r>
          </w:p>
        </w:tc>
        <w:tc>
          <w:tcPr>
            <w:tcW w:w="1535" w:type="dxa"/>
            <w:tcBorders>
              <w:top w:val="nil"/>
              <w:left w:val="nil"/>
              <w:bottom w:val="single" w:sz="4" w:space="0" w:color="auto"/>
              <w:right w:val="single" w:sz="4" w:space="0" w:color="auto"/>
            </w:tcBorders>
            <w:noWrap/>
            <w:vAlign w:val="bottom"/>
          </w:tcPr>
          <w:p w:rsidR="00F43C5B" w:rsidRPr="00E9413E" w:rsidRDefault="00F43C5B" w:rsidP="009B19BD">
            <w:pPr>
              <w:pStyle w:val="21"/>
              <w:rPr>
                <w:bCs/>
              </w:rPr>
            </w:pPr>
            <w:r w:rsidRPr="00E9413E">
              <w:rPr>
                <w:bCs/>
              </w:rPr>
              <w:t>116413</w:t>
            </w:r>
          </w:p>
        </w:tc>
        <w:tc>
          <w:tcPr>
            <w:tcW w:w="1800"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3233,694</w:t>
            </w:r>
          </w:p>
        </w:tc>
        <w:tc>
          <w:tcPr>
            <w:tcW w:w="1260" w:type="dxa"/>
            <w:tcBorders>
              <w:top w:val="nil"/>
              <w:left w:val="nil"/>
              <w:bottom w:val="single" w:sz="4" w:space="0" w:color="auto"/>
              <w:right w:val="single" w:sz="4" w:space="0" w:color="auto"/>
            </w:tcBorders>
            <w:noWrap/>
            <w:vAlign w:val="bottom"/>
          </w:tcPr>
          <w:p w:rsidR="00F43C5B" w:rsidRPr="00E9413E" w:rsidRDefault="00F43C5B" w:rsidP="009B19BD">
            <w:pPr>
              <w:pStyle w:val="21"/>
              <w:rPr>
                <w:bCs/>
              </w:rPr>
            </w:pPr>
            <w:r w:rsidRPr="00E9413E">
              <w:rPr>
                <w:bCs/>
              </w:rPr>
              <w:t>100%</w:t>
            </w:r>
          </w:p>
        </w:tc>
        <w:tc>
          <w:tcPr>
            <w:tcW w:w="1440" w:type="dxa"/>
            <w:tcBorders>
              <w:top w:val="nil"/>
              <w:left w:val="nil"/>
              <w:bottom w:val="single" w:sz="4" w:space="0" w:color="auto"/>
              <w:right w:val="single" w:sz="4" w:space="0" w:color="auto"/>
            </w:tcBorders>
            <w:noWrap/>
            <w:vAlign w:val="bottom"/>
          </w:tcPr>
          <w:p w:rsidR="00F43C5B" w:rsidRPr="00E9413E" w:rsidRDefault="00F43C5B" w:rsidP="009B19BD">
            <w:pPr>
              <w:pStyle w:val="21"/>
              <w:rPr>
                <w:bCs/>
              </w:rPr>
            </w:pPr>
            <w:r w:rsidRPr="00E9413E">
              <w:rPr>
                <w:bCs/>
              </w:rPr>
              <w:t>8087</w:t>
            </w:r>
          </w:p>
        </w:tc>
        <w:tc>
          <w:tcPr>
            <w:tcW w:w="991" w:type="dxa"/>
            <w:tcBorders>
              <w:top w:val="nil"/>
              <w:left w:val="nil"/>
              <w:bottom w:val="single" w:sz="4" w:space="0" w:color="auto"/>
              <w:right w:val="single" w:sz="4" w:space="0" w:color="auto"/>
            </w:tcBorders>
            <w:noWrap/>
            <w:vAlign w:val="bottom"/>
          </w:tcPr>
          <w:p w:rsidR="00F43C5B" w:rsidRPr="00E9413E" w:rsidRDefault="00F43C5B" w:rsidP="009B19BD">
            <w:pPr>
              <w:pStyle w:val="21"/>
            </w:pPr>
            <w:r w:rsidRPr="00E9413E">
              <w:t>224,639</w:t>
            </w:r>
          </w:p>
        </w:tc>
      </w:tr>
    </w:tbl>
    <w:p w:rsidR="00B77707" w:rsidRPr="00E9413E" w:rsidRDefault="00B77707" w:rsidP="00E9413E">
      <w:pPr>
        <w:spacing w:line="360" w:lineRule="auto"/>
        <w:ind w:firstLine="709"/>
        <w:jc w:val="both"/>
        <w:rPr>
          <w:sz w:val="28"/>
        </w:rPr>
      </w:pPr>
    </w:p>
    <w:p w:rsidR="00F43C5B" w:rsidRPr="00E9413E" w:rsidRDefault="00F43C5B" w:rsidP="00E9413E">
      <w:pPr>
        <w:spacing w:line="360" w:lineRule="auto"/>
        <w:ind w:firstLine="709"/>
        <w:jc w:val="both"/>
        <w:rPr>
          <w:sz w:val="28"/>
          <w:szCs w:val="28"/>
        </w:rPr>
      </w:pPr>
      <w:r w:rsidRPr="00E9413E">
        <w:rPr>
          <w:sz w:val="28"/>
          <w:szCs w:val="28"/>
        </w:rPr>
        <w:t>Вывод: Наибольший удельный</w:t>
      </w:r>
      <w:r w:rsidR="00E9413E">
        <w:rPr>
          <w:sz w:val="28"/>
          <w:szCs w:val="28"/>
        </w:rPr>
        <w:t xml:space="preserve"> </w:t>
      </w:r>
      <w:r w:rsidRPr="00E9413E">
        <w:rPr>
          <w:sz w:val="28"/>
          <w:szCs w:val="28"/>
        </w:rPr>
        <w:t>вес по данной группе банков 36%, составляют банки с прибылью от 11 до 118 млн. руб. Наименьший удельный</w:t>
      </w:r>
      <w:r w:rsidR="00E9413E">
        <w:rPr>
          <w:sz w:val="28"/>
          <w:szCs w:val="28"/>
        </w:rPr>
        <w:t xml:space="preserve"> </w:t>
      </w:r>
      <w:r w:rsidRPr="00E9413E">
        <w:rPr>
          <w:sz w:val="28"/>
          <w:szCs w:val="28"/>
        </w:rPr>
        <w:t>вес по данной группе предприятий 3%, составляют банки</w:t>
      </w:r>
      <w:r w:rsidR="00E9413E">
        <w:rPr>
          <w:sz w:val="28"/>
          <w:szCs w:val="28"/>
        </w:rPr>
        <w:t xml:space="preserve"> </w:t>
      </w:r>
      <w:r w:rsidRPr="00E9413E">
        <w:rPr>
          <w:sz w:val="28"/>
          <w:szCs w:val="28"/>
        </w:rPr>
        <w:t>с прибылью от 546 до 650 млн. руб. Банков с прибылью от 332 до 439 млн. руб. нет.</w:t>
      </w:r>
    </w:p>
    <w:p w:rsidR="00F43C5B" w:rsidRDefault="00F43C5B" w:rsidP="00E9413E">
      <w:pPr>
        <w:spacing w:line="360" w:lineRule="auto"/>
        <w:ind w:firstLine="709"/>
        <w:jc w:val="both"/>
        <w:rPr>
          <w:sz w:val="28"/>
          <w:szCs w:val="28"/>
        </w:rPr>
      </w:pPr>
      <w:r w:rsidRPr="00E9413E">
        <w:rPr>
          <w:sz w:val="28"/>
          <w:szCs w:val="28"/>
        </w:rPr>
        <w:t>Самое большая сумма вложений в ценные бумаги на 1 банк у</w:t>
      </w:r>
      <w:r w:rsidR="00E9413E">
        <w:rPr>
          <w:sz w:val="28"/>
          <w:szCs w:val="28"/>
        </w:rPr>
        <w:t xml:space="preserve"> </w:t>
      </w:r>
      <w:r w:rsidRPr="00E9413E">
        <w:rPr>
          <w:sz w:val="28"/>
          <w:szCs w:val="28"/>
        </w:rPr>
        <w:t>6 группы – 7298 млн. руб., и число банков в ней наименьшее -1. Максимальное число банков в первой и во второй группах, составляет 64% от всех банков.</w:t>
      </w:r>
      <w:r w:rsidR="00E9413E">
        <w:rPr>
          <w:sz w:val="28"/>
          <w:szCs w:val="28"/>
        </w:rPr>
        <w:t xml:space="preserve"> </w:t>
      </w:r>
      <w:r w:rsidRPr="00E9413E">
        <w:rPr>
          <w:sz w:val="28"/>
          <w:szCs w:val="28"/>
        </w:rPr>
        <w:t>Максимальная прибыль в среднем на 1 банк у 6 группы – 650 млн. руб., хотя эта группа предприятий составляет лишь 3%.</w:t>
      </w:r>
    </w:p>
    <w:p w:rsidR="009B19BD" w:rsidRPr="00E9413E" w:rsidRDefault="009B19BD" w:rsidP="00E9413E">
      <w:pPr>
        <w:spacing w:line="360" w:lineRule="auto"/>
        <w:ind w:firstLine="709"/>
        <w:jc w:val="both"/>
        <w:rPr>
          <w:sz w:val="28"/>
          <w:szCs w:val="28"/>
        </w:rPr>
      </w:pPr>
    </w:p>
    <w:p w:rsidR="00F43C5B" w:rsidRPr="00E9413E" w:rsidRDefault="00B1197C" w:rsidP="00E9413E">
      <w:pPr>
        <w:spacing w:line="360" w:lineRule="auto"/>
        <w:ind w:firstLine="709"/>
        <w:jc w:val="both"/>
        <w:rPr>
          <w:sz w:val="28"/>
          <w:szCs w:val="28"/>
        </w:rPr>
      </w:pPr>
      <w:r w:rsidRPr="00E9413E">
        <w:rPr>
          <w:color w:val="339966"/>
          <w:sz w:val="28"/>
        </w:rPr>
        <w:br w:type="page"/>
      </w:r>
      <w:r w:rsidR="00565817" w:rsidRPr="00E9413E">
        <w:rPr>
          <w:sz w:val="28"/>
          <w:szCs w:val="28"/>
        </w:rPr>
        <w:t xml:space="preserve">Таблица </w:t>
      </w:r>
      <w:r w:rsidR="00E20B62" w:rsidRPr="00E9413E">
        <w:rPr>
          <w:sz w:val="28"/>
          <w:szCs w:val="28"/>
        </w:rPr>
        <w:t>2.</w:t>
      </w:r>
      <w:r w:rsidR="00565817" w:rsidRPr="00E9413E">
        <w:rPr>
          <w:sz w:val="28"/>
          <w:szCs w:val="28"/>
        </w:rPr>
        <w:t>9</w:t>
      </w:r>
      <w:r w:rsidR="00F43C5B" w:rsidRPr="00E9413E">
        <w:rPr>
          <w:sz w:val="28"/>
          <w:szCs w:val="28"/>
        </w:rPr>
        <w:t xml:space="preserve"> Анализ наличия связи между признаками</w:t>
      </w:r>
    </w:p>
    <w:tbl>
      <w:tblPr>
        <w:tblW w:w="9259" w:type="dxa"/>
        <w:jc w:val="center"/>
        <w:tblLayout w:type="fixed"/>
        <w:tblCellMar>
          <w:left w:w="0" w:type="dxa"/>
          <w:right w:w="0" w:type="dxa"/>
        </w:tblCellMar>
        <w:tblLook w:val="0000" w:firstRow="0" w:lastRow="0" w:firstColumn="0" w:lastColumn="0" w:noHBand="0" w:noVBand="0"/>
      </w:tblPr>
      <w:tblGrid>
        <w:gridCol w:w="1419"/>
        <w:gridCol w:w="831"/>
        <w:gridCol w:w="1396"/>
        <w:gridCol w:w="1122"/>
        <w:gridCol w:w="1122"/>
        <w:gridCol w:w="962"/>
        <w:gridCol w:w="811"/>
        <w:gridCol w:w="953"/>
        <w:gridCol w:w="643"/>
      </w:tblGrid>
      <w:tr w:rsidR="00F43C5B" w:rsidRPr="00E9413E" w:rsidTr="009B19BD">
        <w:trPr>
          <w:trHeight w:val="255"/>
          <w:jc w:val="center"/>
        </w:trPr>
        <w:tc>
          <w:tcPr>
            <w:tcW w:w="2525" w:type="dxa"/>
            <w:gridSpan w:val="2"/>
            <w:vMerge w:val="restart"/>
            <w:tcBorders>
              <w:top w:val="single" w:sz="4" w:space="0" w:color="auto"/>
              <w:left w:val="single" w:sz="4" w:space="0" w:color="auto"/>
              <w:bottom w:val="single" w:sz="4" w:space="0" w:color="auto"/>
              <w:right w:val="single" w:sz="4" w:space="0" w:color="auto"/>
            </w:tcBorders>
            <w:vAlign w:val="center"/>
          </w:tcPr>
          <w:p w:rsidR="00F43C5B" w:rsidRPr="00E9413E" w:rsidRDefault="00F43C5B" w:rsidP="009B19BD">
            <w:pPr>
              <w:pStyle w:val="21"/>
            </w:pPr>
            <w:r w:rsidRPr="00E9413E">
              <w:t>Групп банков</w:t>
            </w:r>
            <w:r w:rsidR="00E9413E">
              <w:t xml:space="preserve"> </w:t>
            </w:r>
            <w:r w:rsidRPr="00E9413E">
              <w:t>по факторному признаку (вложения в ценные бумаги)</w:t>
            </w:r>
          </w:p>
        </w:tc>
        <w:tc>
          <w:tcPr>
            <w:tcW w:w="7868" w:type="dxa"/>
            <w:gridSpan w:val="7"/>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r w:rsidRPr="00E9413E">
              <w:t xml:space="preserve">Группы банков по результативному признаку </w:t>
            </w:r>
            <w:r w:rsidR="00E9413E">
              <w:t xml:space="preserve"> </w:t>
            </w:r>
            <w:r w:rsidRPr="00E9413E">
              <w:t>(прибыль)</w:t>
            </w:r>
          </w:p>
        </w:tc>
      </w:tr>
      <w:tr w:rsidR="00B1197C" w:rsidRPr="00E9413E" w:rsidTr="009B19BD">
        <w:trPr>
          <w:trHeight w:val="475"/>
          <w:jc w:val="center"/>
        </w:trPr>
        <w:tc>
          <w:tcPr>
            <w:tcW w:w="2525" w:type="dxa"/>
            <w:gridSpan w:val="2"/>
            <w:vMerge/>
            <w:tcBorders>
              <w:top w:val="single" w:sz="4" w:space="0" w:color="auto"/>
              <w:left w:val="single" w:sz="4" w:space="0" w:color="auto"/>
              <w:bottom w:val="single" w:sz="4" w:space="0" w:color="auto"/>
              <w:right w:val="single" w:sz="4" w:space="0" w:color="auto"/>
            </w:tcBorders>
            <w:vAlign w:val="center"/>
          </w:tcPr>
          <w:p w:rsidR="00B1197C" w:rsidRPr="00E9413E" w:rsidRDefault="00B1197C" w:rsidP="009B19BD">
            <w:pPr>
              <w:pStyle w:val="21"/>
            </w:pPr>
          </w:p>
        </w:tc>
        <w:tc>
          <w:tcPr>
            <w:tcW w:w="1568" w:type="dxa"/>
            <w:tcBorders>
              <w:top w:val="single" w:sz="4" w:space="0" w:color="auto"/>
              <w:left w:val="nil"/>
              <w:bottom w:val="single" w:sz="4" w:space="0" w:color="auto"/>
              <w:right w:val="single" w:sz="4" w:space="0" w:color="auto"/>
            </w:tcBorders>
            <w:noWrap/>
            <w:vAlign w:val="center"/>
          </w:tcPr>
          <w:p w:rsidR="00B1197C" w:rsidRPr="00E9413E" w:rsidRDefault="00B1197C" w:rsidP="009B19BD">
            <w:pPr>
              <w:pStyle w:val="21"/>
            </w:pPr>
            <w:r w:rsidRPr="00E9413E">
              <w:t>I –</w:t>
            </w:r>
          </w:p>
          <w:p w:rsidR="00B1197C" w:rsidRPr="00E9413E" w:rsidRDefault="00B1197C" w:rsidP="009B19BD">
            <w:pPr>
              <w:pStyle w:val="21"/>
            </w:pPr>
            <w:r w:rsidRPr="00E9413E">
              <w:t>[11 - 118)</w:t>
            </w:r>
          </w:p>
        </w:tc>
        <w:tc>
          <w:tcPr>
            <w:tcW w:w="1260" w:type="dxa"/>
            <w:tcBorders>
              <w:top w:val="single" w:sz="4" w:space="0" w:color="auto"/>
              <w:left w:val="nil"/>
              <w:bottom w:val="single" w:sz="4" w:space="0" w:color="auto"/>
              <w:right w:val="single" w:sz="4" w:space="0" w:color="auto"/>
            </w:tcBorders>
            <w:noWrap/>
            <w:vAlign w:val="center"/>
          </w:tcPr>
          <w:p w:rsidR="00B1197C" w:rsidRPr="00E9413E" w:rsidRDefault="00B1197C" w:rsidP="009B19BD">
            <w:pPr>
              <w:pStyle w:val="21"/>
            </w:pPr>
            <w:r w:rsidRPr="00E9413E">
              <w:t>II –</w:t>
            </w:r>
          </w:p>
          <w:p w:rsidR="00B1197C" w:rsidRPr="00E9413E" w:rsidRDefault="00B1197C" w:rsidP="009B19BD">
            <w:pPr>
              <w:pStyle w:val="21"/>
            </w:pPr>
            <w:r w:rsidRPr="00E9413E">
              <w:t>[118 - 225)</w:t>
            </w:r>
          </w:p>
        </w:tc>
        <w:tc>
          <w:tcPr>
            <w:tcW w:w="1260" w:type="dxa"/>
            <w:tcBorders>
              <w:top w:val="single" w:sz="4" w:space="0" w:color="auto"/>
              <w:left w:val="nil"/>
              <w:bottom w:val="single" w:sz="4" w:space="0" w:color="auto"/>
              <w:right w:val="single" w:sz="4" w:space="0" w:color="auto"/>
            </w:tcBorders>
            <w:noWrap/>
            <w:vAlign w:val="center"/>
          </w:tcPr>
          <w:p w:rsidR="00B1197C" w:rsidRPr="00E9413E" w:rsidRDefault="00B1197C" w:rsidP="009B19BD">
            <w:pPr>
              <w:pStyle w:val="21"/>
            </w:pPr>
            <w:r w:rsidRPr="00E9413E">
              <w:t>III –</w:t>
            </w:r>
          </w:p>
          <w:p w:rsidR="00B1197C" w:rsidRPr="00E9413E" w:rsidRDefault="00B1197C" w:rsidP="009B19BD">
            <w:pPr>
              <w:pStyle w:val="21"/>
            </w:pPr>
            <w:r w:rsidRPr="00E9413E">
              <w:t>[225 - 332)</w:t>
            </w:r>
          </w:p>
        </w:tc>
        <w:tc>
          <w:tcPr>
            <w:tcW w:w="1080" w:type="dxa"/>
            <w:tcBorders>
              <w:top w:val="single" w:sz="4" w:space="0" w:color="auto"/>
              <w:left w:val="nil"/>
              <w:bottom w:val="single" w:sz="4" w:space="0" w:color="auto"/>
              <w:right w:val="single" w:sz="4" w:space="0" w:color="auto"/>
            </w:tcBorders>
            <w:vAlign w:val="center"/>
          </w:tcPr>
          <w:p w:rsidR="00B1197C" w:rsidRPr="00E9413E" w:rsidRDefault="00B1197C" w:rsidP="009B19BD">
            <w:pPr>
              <w:pStyle w:val="21"/>
            </w:pPr>
            <w:r w:rsidRPr="00E9413E">
              <w:t>IV-</w:t>
            </w:r>
          </w:p>
          <w:p w:rsidR="00B1197C" w:rsidRPr="00E9413E" w:rsidRDefault="00B1197C" w:rsidP="009B19BD">
            <w:pPr>
              <w:pStyle w:val="21"/>
            </w:pPr>
            <w:r w:rsidRPr="00E9413E">
              <w:t>[332 - 439)</w:t>
            </w:r>
          </w:p>
        </w:tc>
        <w:tc>
          <w:tcPr>
            <w:tcW w:w="910" w:type="dxa"/>
            <w:tcBorders>
              <w:top w:val="single" w:sz="4" w:space="0" w:color="auto"/>
              <w:left w:val="nil"/>
              <w:bottom w:val="single" w:sz="4" w:space="0" w:color="auto"/>
              <w:right w:val="single" w:sz="4" w:space="0" w:color="auto"/>
            </w:tcBorders>
            <w:noWrap/>
            <w:vAlign w:val="center"/>
          </w:tcPr>
          <w:p w:rsidR="00B1197C" w:rsidRPr="00E9413E" w:rsidRDefault="00B1197C" w:rsidP="009B19BD">
            <w:pPr>
              <w:pStyle w:val="21"/>
            </w:pPr>
            <w:r w:rsidRPr="00E9413E">
              <w:t>V-</w:t>
            </w:r>
          </w:p>
          <w:p w:rsidR="00B1197C" w:rsidRPr="00E9413E" w:rsidRDefault="00B1197C" w:rsidP="009B19BD">
            <w:pPr>
              <w:pStyle w:val="21"/>
            </w:pPr>
            <w:r w:rsidRPr="00E9413E">
              <w:t>[439 - 546)</w:t>
            </w:r>
          </w:p>
        </w:tc>
        <w:tc>
          <w:tcPr>
            <w:tcW w:w="1070" w:type="dxa"/>
            <w:tcBorders>
              <w:top w:val="single" w:sz="4" w:space="0" w:color="auto"/>
              <w:left w:val="nil"/>
              <w:bottom w:val="single" w:sz="4" w:space="0" w:color="auto"/>
              <w:right w:val="single" w:sz="4" w:space="0" w:color="auto"/>
            </w:tcBorders>
            <w:noWrap/>
            <w:vAlign w:val="center"/>
          </w:tcPr>
          <w:p w:rsidR="00B1197C" w:rsidRPr="00E9413E" w:rsidRDefault="00B1197C" w:rsidP="009B19BD">
            <w:pPr>
              <w:pStyle w:val="21"/>
            </w:pPr>
            <w:r w:rsidRPr="00E9413E">
              <w:t>VI-</w:t>
            </w:r>
          </w:p>
          <w:p w:rsidR="00B1197C" w:rsidRPr="00E9413E" w:rsidRDefault="00B1197C" w:rsidP="009B19BD">
            <w:pPr>
              <w:pStyle w:val="21"/>
            </w:pPr>
            <w:r w:rsidRPr="00E9413E">
              <w:t>[546 - 650)</w:t>
            </w:r>
          </w:p>
        </w:tc>
        <w:tc>
          <w:tcPr>
            <w:tcW w:w="720" w:type="dxa"/>
            <w:vMerge w:val="restart"/>
            <w:tcBorders>
              <w:top w:val="single" w:sz="4" w:space="0" w:color="auto"/>
              <w:left w:val="nil"/>
              <w:right w:val="single" w:sz="4" w:space="0" w:color="auto"/>
            </w:tcBorders>
            <w:noWrap/>
            <w:vAlign w:val="bottom"/>
          </w:tcPr>
          <w:p w:rsidR="00B1197C" w:rsidRPr="00E9413E" w:rsidRDefault="00B1197C" w:rsidP="009B19BD">
            <w:pPr>
              <w:pStyle w:val="21"/>
            </w:pPr>
            <w:r w:rsidRPr="00E9413E">
              <w:t>итого</w:t>
            </w:r>
          </w:p>
        </w:tc>
      </w:tr>
      <w:tr w:rsidR="00B1197C" w:rsidRPr="00E9413E" w:rsidTr="009B19BD">
        <w:trPr>
          <w:trHeight w:val="255"/>
          <w:jc w:val="center"/>
        </w:trPr>
        <w:tc>
          <w:tcPr>
            <w:tcW w:w="1593" w:type="dxa"/>
            <w:tcBorders>
              <w:top w:val="nil"/>
              <w:left w:val="single" w:sz="4" w:space="0" w:color="auto"/>
              <w:bottom w:val="single" w:sz="4" w:space="0" w:color="auto"/>
              <w:right w:val="single" w:sz="4" w:space="0" w:color="auto"/>
            </w:tcBorders>
            <w:vAlign w:val="center"/>
          </w:tcPr>
          <w:p w:rsidR="00B1197C" w:rsidRPr="00E9413E" w:rsidRDefault="00B1197C" w:rsidP="009B19BD">
            <w:pPr>
              <w:pStyle w:val="21"/>
            </w:pPr>
            <w:r w:rsidRPr="00E9413E">
              <w:t>группа</w:t>
            </w:r>
          </w:p>
        </w:tc>
        <w:tc>
          <w:tcPr>
            <w:tcW w:w="932" w:type="dxa"/>
            <w:tcBorders>
              <w:top w:val="nil"/>
              <w:left w:val="nil"/>
              <w:bottom w:val="single" w:sz="4" w:space="0" w:color="auto"/>
              <w:right w:val="single" w:sz="4" w:space="0" w:color="auto"/>
            </w:tcBorders>
            <w:noWrap/>
            <w:vAlign w:val="bottom"/>
          </w:tcPr>
          <w:p w:rsidR="00B1197C" w:rsidRPr="00E9413E" w:rsidRDefault="00B1197C" w:rsidP="009B19BD">
            <w:pPr>
              <w:pStyle w:val="21"/>
            </w:pPr>
            <w:r w:rsidRPr="00E9413E">
              <w:t>№ банка</w:t>
            </w:r>
          </w:p>
        </w:tc>
        <w:tc>
          <w:tcPr>
            <w:tcW w:w="1568" w:type="dxa"/>
            <w:tcBorders>
              <w:top w:val="single" w:sz="4" w:space="0" w:color="auto"/>
              <w:left w:val="nil"/>
              <w:bottom w:val="single" w:sz="4" w:space="0" w:color="auto"/>
              <w:right w:val="single" w:sz="4" w:space="0" w:color="auto"/>
            </w:tcBorders>
            <w:noWrap/>
            <w:vAlign w:val="bottom"/>
          </w:tcPr>
          <w:p w:rsidR="00B1197C" w:rsidRPr="00E9413E" w:rsidRDefault="00B1197C" w:rsidP="009B19BD">
            <w:pPr>
              <w:pStyle w:val="21"/>
            </w:pPr>
            <w:r w:rsidRPr="00E9413E">
              <w:t>1,3,4,5,10,11,14, 15,16,25,26,29, 33</w:t>
            </w:r>
          </w:p>
        </w:tc>
        <w:tc>
          <w:tcPr>
            <w:tcW w:w="1260" w:type="dxa"/>
            <w:tcBorders>
              <w:top w:val="single" w:sz="4" w:space="0" w:color="auto"/>
              <w:left w:val="nil"/>
              <w:bottom w:val="single" w:sz="4" w:space="0" w:color="auto"/>
              <w:right w:val="single" w:sz="4" w:space="0" w:color="auto"/>
            </w:tcBorders>
            <w:noWrap/>
            <w:vAlign w:val="bottom"/>
          </w:tcPr>
          <w:p w:rsidR="00B1197C" w:rsidRPr="00E9413E" w:rsidRDefault="00B1197C" w:rsidP="009B19BD">
            <w:pPr>
              <w:pStyle w:val="21"/>
            </w:pPr>
            <w:r w:rsidRPr="00E9413E">
              <w:t>6,7,8,9,12,13, 23,24,32,36</w:t>
            </w:r>
          </w:p>
        </w:tc>
        <w:tc>
          <w:tcPr>
            <w:tcW w:w="1260" w:type="dxa"/>
            <w:tcBorders>
              <w:top w:val="single" w:sz="4" w:space="0" w:color="auto"/>
              <w:left w:val="nil"/>
              <w:bottom w:val="single" w:sz="4" w:space="0" w:color="auto"/>
              <w:right w:val="single" w:sz="4" w:space="0" w:color="auto"/>
            </w:tcBorders>
            <w:noWrap/>
            <w:vAlign w:val="bottom"/>
          </w:tcPr>
          <w:p w:rsidR="00B1197C" w:rsidRPr="00E9413E" w:rsidRDefault="00B1197C" w:rsidP="009B19BD">
            <w:pPr>
              <w:pStyle w:val="21"/>
            </w:pPr>
            <w:r w:rsidRPr="00E9413E">
              <w:t>17,21,22,27, 30</w:t>
            </w:r>
          </w:p>
        </w:tc>
        <w:tc>
          <w:tcPr>
            <w:tcW w:w="1080" w:type="dxa"/>
            <w:tcBorders>
              <w:top w:val="single" w:sz="4" w:space="0" w:color="auto"/>
              <w:left w:val="nil"/>
              <w:bottom w:val="single" w:sz="4" w:space="0" w:color="auto"/>
              <w:right w:val="single" w:sz="4" w:space="0" w:color="auto"/>
            </w:tcBorders>
            <w:vAlign w:val="bottom"/>
          </w:tcPr>
          <w:p w:rsidR="00B1197C" w:rsidRPr="00E9413E" w:rsidRDefault="00B1197C" w:rsidP="009B19BD">
            <w:pPr>
              <w:pStyle w:val="21"/>
            </w:pPr>
            <w:r w:rsidRPr="00E9413E">
              <w:t>-</w:t>
            </w:r>
          </w:p>
        </w:tc>
        <w:tc>
          <w:tcPr>
            <w:tcW w:w="910" w:type="dxa"/>
            <w:tcBorders>
              <w:top w:val="single" w:sz="4" w:space="0" w:color="auto"/>
              <w:left w:val="nil"/>
              <w:bottom w:val="single" w:sz="4" w:space="0" w:color="auto"/>
              <w:right w:val="single" w:sz="4" w:space="0" w:color="auto"/>
            </w:tcBorders>
            <w:noWrap/>
            <w:vAlign w:val="bottom"/>
          </w:tcPr>
          <w:p w:rsidR="00B1197C" w:rsidRPr="00E9413E" w:rsidRDefault="00B1197C" w:rsidP="009B19BD">
            <w:pPr>
              <w:pStyle w:val="21"/>
            </w:pPr>
            <w:r w:rsidRPr="00E9413E">
              <w:t>2,18,19,20, 28,31,35</w:t>
            </w:r>
          </w:p>
        </w:tc>
        <w:tc>
          <w:tcPr>
            <w:tcW w:w="1070" w:type="dxa"/>
            <w:tcBorders>
              <w:top w:val="single" w:sz="4" w:space="0" w:color="auto"/>
              <w:left w:val="nil"/>
              <w:bottom w:val="single" w:sz="4" w:space="0" w:color="auto"/>
              <w:right w:val="single" w:sz="4" w:space="0" w:color="auto"/>
            </w:tcBorders>
            <w:noWrap/>
            <w:vAlign w:val="bottom"/>
          </w:tcPr>
          <w:p w:rsidR="00B1197C" w:rsidRPr="00E9413E" w:rsidRDefault="00B1197C" w:rsidP="009B19BD">
            <w:pPr>
              <w:pStyle w:val="21"/>
            </w:pPr>
            <w:r w:rsidRPr="00E9413E">
              <w:t>34</w:t>
            </w:r>
          </w:p>
        </w:tc>
        <w:tc>
          <w:tcPr>
            <w:tcW w:w="720" w:type="dxa"/>
            <w:vMerge/>
            <w:tcBorders>
              <w:left w:val="nil"/>
              <w:bottom w:val="single" w:sz="4" w:space="0" w:color="auto"/>
              <w:right w:val="single" w:sz="4" w:space="0" w:color="auto"/>
            </w:tcBorders>
            <w:noWrap/>
            <w:vAlign w:val="bottom"/>
          </w:tcPr>
          <w:p w:rsidR="00B1197C" w:rsidRPr="00E9413E" w:rsidRDefault="00B1197C" w:rsidP="009B19BD">
            <w:pPr>
              <w:pStyle w:val="21"/>
            </w:pPr>
          </w:p>
        </w:tc>
      </w:tr>
      <w:tr w:rsidR="00F43C5B" w:rsidRPr="00E9413E" w:rsidTr="009B19BD">
        <w:trPr>
          <w:trHeight w:val="255"/>
          <w:jc w:val="center"/>
        </w:trPr>
        <w:tc>
          <w:tcPr>
            <w:tcW w:w="1593" w:type="dxa"/>
            <w:tcBorders>
              <w:top w:val="nil"/>
              <w:left w:val="single" w:sz="4" w:space="0" w:color="auto"/>
              <w:bottom w:val="single" w:sz="4" w:space="0" w:color="auto"/>
              <w:right w:val="single" w:sz="4" w:space="0" w:color="auto"/>
            </w:tcBorders>
            <w:noWrap/>
            <w:vAlign w:val="center"/>
          </w:tcPr>
          <w:p w:rsidR="00F43C5B" w:rsidRPr="00E9413E" w:rsidRDefault="00F43C5B" w:rsidP="009B19BD">
            <w:pPr>
              <w:pStyle w:val="21"/>
            </w:pPr>
            <w:r w:rsidRPr="00E9413E">
              <w:t>I - [287 - 1754)</w:t>
            </w:r>
          </w:p>
        </w:tc>
        <w:tc>
          <w:tcPr>
            <w:tcW w:w="932" w:type="dxa"/>
            <w:tcBorders>
              <w:top w:val="nil"/>
              <w:left w:val="nil"/>
              <w:bottom w:val="single" w:sz="4" w:space="0" w:color="auto"/>
              <w:right w:val="single" w:sz="4" w:space="0" w:color="auto"/>
            </w:tcBorders>
            <w:noWrap/>
            <w:vAlign w:val="bottom"/>
          </w:tcPr>
          <w:p w:rsidR="00F43C5B" w:rsidRPr="00E9413E" w:rsidRDefault="00B1197C" w:rsidP="009B19BD">
            <w:pPr>
              <w:pStyle w:val="21"/>
            </w:pPr>
            <w:r w:rsidRPr="00E9413E">
              <w:t>4,10,13, 14,15,16, 17,25,29</w:t>
            </w:r>
          </w:p>
        </w:tc>
        <w:tc>
          <w:tcPr>
            <w:tcW w:w="1568"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7</w:t>
            </w: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1</w:t>
            </w: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1</w:t>
            </w:r>
          </w:p>
        </w:tc>
        <w:tc>
          <w:tcPr>
            <w:tcW w:w="1080" w:type="dxa"/>
            <w:tcBorders>
              <w:top w:val="single" w:sz="4" w:space="0" w:color="auto"/>
              <w:left w:val="nil"/>
              <w:bottom w:val="single" w:sz="4" w:space="0" w:color="auto"/>
              <w:right w:val="single" w:sz="4" w:space="0" w:color="auto"/>
            </w:tcBorders>
            <w:vAlign w:val="bottom"/>
          </w:tcPr>
          <w:p w:rsidR="00F43C5B" w:rsidRPr="00E9413E" w:rsidRDefault="00F43C5B" w:rsidP="009B19BD">
            <w:pPr>
              <w:pStyle w:val="21"/>
            </w:pPr>
          </w:p>
        </w:tc>
        <w:tc>
          <w:tcPr>
            <w:tcW w:w="910"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1070"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72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9</w:t>
            </w:r>
          </w:p>
        </w:tc>
      </w:tr>
      <w:tr w:rsidR="00F43C5B" w:rsidRPr="00E9413E" w:rsidTr="009B19BD">
        <w:trPr>
          <w:trHeight w:val="255"/>
          <w:jc w:val="center"/>
        </w:trPr>
        <w:tc>
          <w:tcPr>
            <w:tcW w:w="1593" w:type="dxa"/>
            <w:tcBorders>
              <w:top w:val="nil"/>
              <w:left w:val="single" w:sz="4" w:space="0" w:color="auto"/>
              <w:bottom w:val="single" w:sz="4" w:space="0" w:color="auto"/>
              <w:right w:val="single" w:sz="4" w:space="0" w:color="auto"/>
            </w:tcBorders>
            <w:noWrap/>
            <w:vAlign w:val="center"/>
          </w:tcPr>
          <w:p w:rsidR="00F43C5B" w:rsidRPr="00E9413E" w:rsidRDefault="00F43C5B" w:rsidP="009B19BD">
            <w:pPr>
              <w:pStyle w:val="21"/>
            </w:pPr>
            <w:r w:rsidRPr="00E9413E">
              <w:t>II - [1754 -3221)</w:t>
            </w:r>
          </w:p>
        </w:tc>
        <w:tc>
          <w:tcPr>
            <w:tcW w:w="932" w:type="dxa"/>
            <w:tcBorders>
              <w:top w:val="nil"/>
              <w:left w:val="nil"/>
              <w:bottom w:val="single" w:sz="4" w:space="0" w:color="auto"/>
              <w:right w:val="single" w:sz="4" w:space="0" w:color="auto"/>
            </w:tcBorders>
            <w:noWrap/>
            <w:vAlign w:val="bottom"/>
          </w:tcPr>
          <w:p w:rsidR="00F43C5B" w:rsidRPr="00E9413E" w:rsidRDefault="00B1197C" w:rsidP="009B19BD">
            <w:pPr>
              <w:pStyle w:val="21"/>
            </w:pPr>
            <w:r w:rsidRPr="00E9413E">
              <w:t>7,8,9,11, 18,23,24, 26,27,28, 30,31,33</w:t>
            </w:r>
          </w:p>
        </w:tc>
        <w:tc>
          <w:tcPr>
            <w:tcW w:w="1568"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3</w:t>
            </w: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5</w:t>
            </w: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B77707" w:rsidP="009B19BD">
            <w:pPr>
              <w:pStyle w:val="21"/>
            </w:pPr>
            <w:r w:rsidRPr="00E9413E">
              <w:t>2</w:t>
            </w:r>
          </w:p>
        </w:tc>
        <w:tc>
          <w:tcPr>
            <w:tcW w:w="1080" w:type="dxa"/>
            <w:tcBorders>
              <w:top w:val="single" w:sz="4" w:space="0" w:color="auto"/>
              <w:left w:val="nil"/>
              <w:bottom w:val="single" w:sz="4" w:space="0" w:color="auto"/>
              <w:right w:val="single" w:sz="4" w:space="0" w:color="auto"/>
            </w:tcBorders>
            <w:vAlign w:val="bottom"/>
          </w:tcPr>
          <w:p w:rsidR="00F43C5B" w:rsidRPr="00E9413E" w:rsidRDefault="00F43C5B" w:rsidP="009B19BD">
            <w:pPr>
              <w:pStyle w:val="21"/>
            </w:pPr>
          </w:p>
        </w:tc>
        <w:tc>
          <w:tcPr>
            <w:tcW w:w="910" w:type="dxa"/>
            <w:tcBorders>
              <w:top w:val="single" w:sz="4" w:space="0" w:color="auto"/>
              <w:left w:val="nil"/>
              <w:bottom w:val="single" w:sz="4" w:space="0" w:color="auto"/>
              <w:right w:val="single" w:sz="4" w:space="0" w:color="auto"/>
            </w:tcBorders>
            <w:noWrap/>
            <w:vAlign w:val="bottom"/>
          </w:tcPr>
          <w:p w:rsidR="00F43C5B" w:rsidRPr="00E9413E" w:rsidRDefault="00B77707" w:rsidP="009B19BD">
            <w:pPr>
              <w:pStyle w:val="21"/>
            </w:pPr>
            <w:r w:rsidRPr="00E9413E">
              <w:t>3</w:t>
            </w:r>
          </w:p>
        </w:tc>
        <w:tc>
          <w:tcPr>
            <w:tcW w:w="1070"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72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13</w:t>
            </w:r>
          </w:p>
        </w:tc>
      </w:tr>
      <w:tr w:rsidR="00F43C5B" w:rsidRPr="00E9413E" w:rsidTr="009B19BD">
        <w:trPr>
          <w:trHeight w:val="255"/>
          <w:jc w:val="center"/>
        </w:trPr>
        <w:tc>
          <w:tcPr>
            <w:tcW w:w="1593" w:type="dxa"/>
            <w:tcBorders>
              <w:top w:val="nil"/>
              <w:left w:val="single" w:sz="4" w:space="0" w:color="auto"/>
              <w:bottom w:val="single" w:sz="4" w:space="0" w:color="auto"/>
              <w:right w:val="single" w:sz="4" w:space="0" w:color="auto"/>
            </w:tcBorders>
            <w:noWrap/>
            <w:vAlign w:val="center"/>
          </w:tcPr>
          <w:p w:rsidR="00F43C5B" w:rsidRPr="00E9413E" w:rsidRDefault="00F43C5B" w:rsidP="009B19BD">
            <w:pPr>
              <w:pStyle w:val="21"/>
            </w:pPr>
            <w:r w:rsidRPr="00E9413E">
              <w:t>III - [3221 - 4688)</w:t>
            </w:r>
          </w:p>
        </w:tc>
        <w:tc>
          <w:tcPr>
            <w:tcW w:w="932" w:type="dxa"/>
            <w:tcBorders>
              <w:top w:val="nil"/>
              <w:left w:val="nil"/>
              <w:bottom w:val="single" w:sz="4" w:space="0" w:color="auto"/>
              <w:right w:val="single" w:sz="4" w:space="0" w:color="auto"/>
            </w:tcBorders>
            <w:noWrap/>
            <w:vAlign w:val="bottom"/>
          </w:tcPr>
          <w:p w:rsidR="00F43C5B" w:rsidRPr="00E9413E" w:rsidRDefault="00B1197C" w:rsidP="009B19BD">
            <w:pPr>
              <w:pStyle w:val="21"/>
            </w:pPr>
            <w:r w:rsidRPr="00E9413E">
              <w:t>1,2,3,5, 12,22,32</w:t>
            </w:r>
          </w:p>
        </w:tc>
        <w:tc>
          <w:tcPr>
            <w:tcW w:w="1568"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3</w:t>
            </w: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2</w:t>
            </w: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1</w:t>
            </w:r>
          </w:p>
        </w:tc>
        <w:tc>
          <w:tcPr>
            <w:tcW w:w="1080" w:type="dxa"/>
            <w:tcBorders>
              <w:top w:val="single" w:sz="4" w:space="0" w:color="auto"/>
              <w:left w:val="nil"/>
              <w:bottom w:val="single" w:sz="4" w:space="0" w:color="auto"/>
              <w:right w:val="single" w:sz="4" w:space="0" w:color="auto"/>
            </w:tcBorders>
            <w:vAlign w:val="bottom"/>
          </w:tcPr>
          <w:p w:rsidR="00F43C5B" w:rsidRPr="00E9413E" w:rsidRDefault="00F43C5B" w:rsidP="009B19BD">
            <w:pPr>
              <w:pStyle w:val="21"/>
            </w:pPr>
          </w:p>
        </w:tc>
        <w:tc>
          <w:tcPr>
            <w:tcW w:w="91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1</w:t>
            </w:r>
          </w:p>
        </w:tc>
        <w:tc>
          <w:tcPr>
            <w:tcW w:w="1070"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72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7</w:t>
            </w:r>
          </w:p>
        </w:tc>
      </w:tr>
      <w:tr w:rsidR="00F43C5B" w:rsidRPr="00E9413E" w:rsidTr="009B19BD">
        <w:trPr>
          <w:trHeight w:val="255"/>
          <w:jc w:val="center"/>
        </w:trPr>
        <w:tc>
          <w:tcPr>
            <w:tcW w:w="1593" w:type="dxa"/>
            <w:tcBorders>
              <w:top w:val="nil"/>
              <w:left w:val="single" w:sz="4" w:space="0" w:color="auto"/>
              <w:bottom w:val="single" w:sz="4" w:space="0" w:color="auto"/>
              <w:right w:val="single" w:sz="4" w:space="0" w:color="auto"/>
            </w:tcBorders>
            <w:noWrap/>
            <w:vAlign w:val="center"/>
          </w:tcPr>
          <w:p w:rsidR="00F43C5B" w:rsidRPr="00E9413E" w:rsidRDefault="00F43C5B" w:rsidP="009B19BD">
            <w:pPr>
              <w:pStyle w:val="21"/>
            </w:pPr>
            <w:r w:rsidRPr="00E9413E">
              <w:t>IV- [4688 - 6155)</w:t>
            </w:r>
          </w:p>
        </w:tc>
        <w:tc>
          <w:tcPr>
            <w:tcW w:w="932" w:type="dxa"/>
            <w:tcBorders>
              <w:top w:val="nil"/>
              <w:left w:val="nil"/>
              <w:bottom w:val="single" w:sz="4" w:space="0" w:color="auto"/>
              <w:right w:val="single" w:sz="4" w:space="0" w:color="auto"/>
            </w:tcBorders>
            <w:noWrap/>
            <w:vAlign w:val="bottom"/>
          </w:tcPr>
          <w:p w:rsidR="00F43C5B" w:rsidRPr="00E9413E" w:rsidRDefault="00B1197C" w:rsidP="009B19BD">
            <w:pPr>
              <w:pStyle w:val="21"/>
            </w:pPr>
            <w:r w:rsidRPr="00E9413E">
              <w:t>6,35</w:t>
            </w:r>
          </w:p>
        </w:tc>
        <w:tc>
          <w:tcPr>
            <w:tcW w:w="1568"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1</w:t>
            </w: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1080" w:type="dxa"/>
            <w:tcBorders>
              <w:top w:val="single" w:sz="4" w:space="0" w:color="auto"/>
              <w:left w:val="nil"/>
              <w:bottom w:val="single" w:sz="4" w:space="0" w:color="auto"/>
              <w:right w:val="single" w:sz="4" w:space="0" w:color="auto"/>
            </w:tcBorders>
            <w:vAlign w:val="bottom"/>
          </w:tcPr>
          <w:p w:rsidR="00F43C5B" w:rsidRPr="00E9413E" w:rsidRDefault="00F43C5B" w:rsidP="009B19BD">
            <w:pPr>
              <w:pStyle w:val="21"/>
            </w:pPr>
          </w:p>
        </w:tc>
        <w:tc>
          <w:tcPr>
            <w:tcW w:w="91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1</w:t>
            </w:r>
          </w:p>
        </w:tc>
        <w:tc>
          <w:tcPr>
            <w:tcW w:w="1070"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72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2</w:t>
            </w:r>
          </w:p>
        </w:tc>
      </w:tr>
      <w:tr w:rsidR="00F43C5B" w:rsidRPr="00E9413E" w:rsidTr="009B19BD">
        <w:trPr>
          <w:trHeight w:val="255"/>
          <w:jc w:val="center"/>
        </w:trPr>
        <w:tc>
          <w:tcPr>
            <w:tcW w:w="1593" w:type="dxa"/>
            <w:tcBorders>
              <w:top w:val="nil"/>
              <w:left w:val="single" w:sz="4" w:space="0" w:color="auto"/>
              <w:bottom w:val="single" w:sz="4" w:space="0" w:color="auto"/>
              <w:right w:val="single" w:sz="4" w:space="0" w:color="auto"/>
            </w:tcBorders>
            <w:noWrap/>
            <w:vAlign w:val="center"/>
          </w:tcPr>
          <w:p w:rsidR="00F43C5B" w:rsidRPr="00E9413E" w:rsidRDefault="00F43C5B" w:rsidP="009B19BD">
            <w:pPr>
              <w:pStyle w:val="21"/>
            </w:pPr>
            <w:r w:rsidRPr="00E9413E">
              <w:t>V-[6155 - 7622)</w:t>
            </w:r>
          </w:p>
        </w:tc>
        <w:tc>
          <w:tcPr>
            <w:tcW w:w="932" w:type="dxa"/>
            <w:tcBorders>
              <w:top w:val="nil"/>
              <w:left w:val="nil"/>
              <w:bottom w:val="single" w:sz="4" w:space="0" w:color="auto"/>
              <w:right w:val="single" w:sz="4" w:space="0" w:color="auto"/>
            </w:tcBorders>
            <w:noWrap/>
            <w:vAlign w:val="bottom"/>
          </w:tcPr>
          <w:p w:rsidR="00F43C5B" w:rsidRPr="00E9413E" w:rsidRDefault="00B1197C" w:rsidP="009B19BD">
            <w:pPr>
              <w:pStyle w:val="21"/>
            </w:pPr>
            <w:r w:rsidRPr="00E9413E">
              <w:t>21,34,36</w:t>
            </w:r>
          </w:p>
        </w:tc>
        <w:tc>
          <w:tcPr>
            <w:tcW w:w="1568"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1</w:t>
            </w: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1</w:t>
            </w:r>
          </w:p>
        </w:tc>
        <w:tc>
          <w:tcPr>
            <w:tcW w:w="1080" w:type="dxa"/>
            <w:tcBorders>
              <w:top w:val="single" w:sz="4" w:space="0" w:color="auto"/>
              <w:left w:val="nil"/>
              <w:bottom w:val="single" w:sz="4" w:space="0" w:color="auto"/>
              <w:right w:val="single" w:sz="4" w:space="0" w:color="auto"/>
            </w:tcBorders>
            <w:vAlign w:val="bottom"/>
          </w:tcPr>
          <w:p w:rsidR="00F43C5B" w:rsidRPr="00E9413E" w:rsidRDefault="00F43C5B" w:rsidP="009B19BD">
            <w:pPr>
              <w:pStyle w:val="21"/>
            </w:pPr>
          </w:p>
        </w:tc>
        <w:tc>
          <w:tcPr>
            <w:tcW w:w="910"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107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1</w:t>
            </w:r>
          </w:p>
        </w:tc>
        <w:tc>
          <w:tcPr>
            <w:tcW w:w="72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3</w:t>
            </w:r>
          </w:p>
        </w:tc>
      </w:tr>
      <w:tr w:rsidR="00F43C5B" w:rsidRPr="00E9413E" w:rsidTr="009B19BD">
        <w:trPr>
          <w:trHeight w:val="255"/>
          <w:jc w:val="center"/>
        </w:trPr>
        <w:tc>
          <w:tcPr>
            <w:tcW w:w="1593" w:type="dxa"/>
            <w:tcBorders>
              <w:top w:val="nil"/>
              <w:left w:val="single" w:sz="4" w:space="0" w:color="auto"/>
              <w:bottom w:val="single" w:sz="4" w:space="0" w:color="auto"/>
              <w:right w:val="single" w:sz="4" w:space="0" w:color="auto"/>
            </w:tcBorders>
            <w:noWrap/>
            <w:vAlign w:val="center"/>
          </w:tcPr>
          <w:p w:rsidR="00F43C5B" w:rsidRPr="00E9413E" w:rsidRDefault="00F43C5B" w:rsidP="009B19BD">
            <w:pPr>
              <w:pStyle w:val="21"/>
            </w:pPr>
            <w:r w:rsidRPr="00E9413E">
              <w:t>VI-[7622 - 9087)</w:t>
            </w:r>
          </w:p>
        </w:tc>
        <w:tc>
          <w:tcPr>
            <w:tcW w:w="932" w:type="dxa"/>
            <w:tcBorders>
              <w:top w:val="nil"/>
              <w:left w:val="nil"/>
              <w:bottom w:val="single" w:sz="4" w:space="0" w:color="auto"/>
              <w:right w:val="single" w:sz="4" w:space="0" w:color="auto"/>
            </w:tcBorders>
            <w:noWrap/>
            <w:vAlign w:val="bottom"/>
          </w:tcPr>
          <w:p w:rsidR="00F43C5B" w:rsidRPr="00E9413E" w:rsidRDefault="00B1197C" w:rsidP="009B19BD">
            <w:pPr>
              <w:pStyle w:val="21"/>
            </w:pPr>
            <w:r w:rsidRPr="00E9413E">
              <w:t>19,20</w:t>
            </w:r>
          </w:p>
        </w:tc>
        <w:tc>
          <w:tcPr>
            <w:tcW w:w="1568"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1260"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1080" w:type="dxa"/>
            <w:tcBorders>
              <w:top w:val="single" w:sz="4" w:space="0" w:color="auto"/>
              <w:left w:val="nil"/>
              <w:bottom w:val="single" w:sz="4" w:space="0" w:color="auto"/>
              <w:right w:val="single" w:sz="4" w:space="0" w:color="auto"/>
            </w:tcBorders>
            <w:vAlign w:val="bottom"/>
          </w:tcPr>
          <w:p w:rsidR="00F43C5B" w:rsidRPr="00E9413E" w:rsidRDefault="00F43C5B" w:rsidP="009B19BD">
            <w:pPr>
              <w:pStyle w:val="21"/>
            </w:pPr>
          </w:p>
        </w:tc>
        <w:tc>
          <w:tcPr>
            <w:tcW w:w="91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2</w:t>
            </w:r>
          </w:p>
        </w:tc>
        <w:tc>
          <w:tcPr>
            <w:tcW w:w="1070" w:type="dxa"/>
            <w:tcBorders>
              <w:top w:val="single" w:sz="4" w:space="0" w:color="auto"/>
              <w:left w:val="nil"/>
              <w:bottom w:val="single" w:sz="4" w:space="0" w:color="auto"/>
              <w:right w:val="single" w:sz="4" w:space="0" w:color="auto"/>
            </w:tcBorders>
            <w:noWrap/>
            <w:vAlign w:val="bottom"/>
          </w:tcPr>
          <w:p w:rsidR="00F43C5B" w:rsidRPr="00E9413E" w:rsidRDefault="00F43C5B" w:rsidP="009B19BD">
            <w:pPr>
              <w:pStyle w:val="21"/>
            </w:pPr>
          </w:p>
        </w:tc>
        <w:tc>
          <w:tcPr>
            <w:tcW w:w="720" w:type="dxa"/>
            <w:tcBorders>
              <w:top w:val="single" w:sz="4" w:space="0" w:color="auto"/>
              <w:left w:val="nil"/>
              <w:bottom w:val="single" w:sz="4" w:space="0" w:color="auto"/>
              <w:right w:val="single" w:sz="4" w:space="0" w:color="auto"/>
            </w:tcBorders>
            <w:noWrap/>
            <w:vAlign w:val="bottom"/>
          </w:tcPr>
          <w:p w:rsidR="00F43C5B" w:rsidRPr="00E9413E" w:rsidRDefault="00B1197C" w:rsidP="009B19BD">
            <w:pPr>
              <w:pStyle w:val="21"/>
            </w:pPr>
            <w:r w:rsidRPr="00E9413E">
              <w:t>2</w:t>
            </w:r>
          </w:p>
        </w:tc>
      </w:tr>
      <w:tr w:rsidR="00B1197C" w:rsidRPr="00E9413E" w:rsidTr="009B19BD">
        <w:trPr>
          <w:trHeight w:val="255"/>
          <w:jc w:val="center"/>
        </w:trPr>
        <w:tc>
          <w:tcPr>
            <w:tcW w:w="2525" w:type="dxa"/>
            <w:gridSpan w:val="2"/>
            <w:tcBorders>
              <w:top w:val="nil"/>
              <w:left w:val="single" w:sz="4" w:space="0" w:color="auto"/>
              <w:bottom w:val="single" w:sz="4" w:space="0" w:color="auto"/>
              <w:right w:val="single" w:sz="4" w:space="0" w:color="auto"/>
            </w:tcBorders>
            <w:noWrap/>
            <w:vAlign w:val="bottom"/>
          </w:tcPr>
          <w:p w:rsidR="00B1197C" w:rsidRPr="00E9413E" w:rsidRDefault="00B1197C" w:rsidP="009B19BD">
            <w:pPr>
              <w:pStyle w:val="21"/>
            </w:pPr>
            <w:r w:rsidRPr="00E9413E">
              <w:rPr>
                <w:bCs/>
              </w:rPr>
              <w:t>Всего:</w:t>
            </w:r>
          </w:p>
        </w:tc>
        <w:tc>
          <w:tcPr>
            <w:tcW w:w="1568" w:type="dxa"/>
            <w:tcBorders>
              <w:top w:val="single" w:sz="4" w:space="0" w:color="auto"/>
              <w:left w:val="nil"/>
              <w:bottom w:val="single" w:sz="4" w:space="0" w:color="auto"/>
              <w:right w:val="single" w:sz="4" w:space="0" w:color="auto"/>
            </w:tcBorders>
            <w:noWrap/>
            <w:vAlign w:val="bottom"/>
          </w:tcPr>
          <w:p w:rsidR="00B1197C" w:rsidRPr="00E9413E" w:rsidRDefault="00B77707" w:rsidP="009B19BD">
            <w:pPr>
              <w:pStyle w:val="21"/>
            </w:pPr>
            <w:r w:rsidRPr="00E9413E">
              <w:t>13</w:t>
            </w:r>
          </w:p>
        </w:tc>
        <w:tc>
          <w:tcPr>
            <w:tcW w:w="1260" w:type="dxa"/>
            <w:tcBorders>
              <w:top w:val="single" w:sz="4" w:space="0" w:color="auto"/>
              <w:left w:val="nil"/>
              <w:bottom w:val="single" w:sz="4" w:space="0" w:color="auto"/>
              <w:right w:val="single" w:sz="4" w:space="0" w:color="auto"/>
            </w:tcBorders>
            <w:noWrap/>
            <w:vAlign w:val="bottom"/>
          </w:tcPr>
          <w:p w:rsidR="00B1197C" w:rsidRPr="00E9413E" w:rsidRDefault="00B77707" w:rsidP="009B19BD">
            <w:pPr>
              <w:pStyle w:val="21"/>
            </w:pPr>
            <w:r w:rsidRPr="00E9413E">
              <w:t>10</w:t>
            </w:r>
          </w:p>
        </w:tc>
        <w:tc>
          <w:tcPr>
            <w:tcW w:w="1260" w:type="dxa"/>
            <w:tcBorders>
              <w:top w:val="single" w:sz="4" w:space="0" w:color="auto"/>
              <w:left w:val="nil"/>
              <w:bottom w:val="single" w:sz="4" w:space="0" w:color="auto"/>
              <w:right w:val="single" w:sz="4" w:space="0" w:color="auto"/>
            </w:tcBorders>
            <w:noWrap/>
            <w:vAlign w:val="bottom"/>
          </w:tcPr>
          <w:p w:rsidR="00B1197C" w:rsidRPr="00E9413E" w:rsidRDefault="00B77707" w:rsidP="009B19BD">
            <w:pPr>
              <w:pStyle w:val="21"/>
            </w:pPr>
            <w:r w:rsidRPr="00E9413E">
              <w:t>5</w:t>
            </w:r>
          </w:p>
        </w:tc>
        <w:tc>
          <w:tcPr>
            <w:tcW w:w="1080" w:type="dxa"/>
            <w:tcBorders>
              <w:top w:val="single" w:sz="4" w:space="0" w:color="auto"/>
              <w:left w:val="nil"/>
              <w:bottom w:val="single" w:sz="4" w:space="0" w:color="auto"/>
              <w:right w:val="single" w:sz="4" w:space="0" w:color="auto"/>
            </w:tcBorders>
            <w:vAlign w:val="bottom"/>
          </w:tcPr>
          <w:p w:rsidR="00B1197C" w:rsidRPr="00E9413E" w:rsidRDefault="00B1197C" w:rsidP="009B19BD">
            <w:pPr>
              <w:pStyle w:val="21"/>
            </w:pPr>
            <w:r w:rsidRPr="00E9413E">
              <w:t>0</w:t>
            </w:r>
          </w:p>
        </w:tc>
        <w:tc>
          <w:tcPr>
            <w:tcW w:w="910" w:type="dxa"/>
            <w:tcBorders>
              <w:top w:val="single" w:sz="4" w:space="0" w:color="auto"/>
              <w:left w:val="nil"/>
              <w:bottom w:val="single" w:sz="4" w:space="0" w:color="auto"/>
              <w:right w:val="single" w:sz="4" w:space="0" w:color="auto"/>
            </w:tcBorders>
            <w:noWrap/>
            <w:vAlign w:val="bottom"/>
          </w:tcPr>
          <w:p w:rsidR="00B1197C" w:rsidRPr="00E9413E" w:rsidRDefault="00B77707" w:rsidP="009B19BD">
            <w:pPr>
              <w:pStyle w:val="21"/>
            </w:pPr>
            <w:r w:rsidRPr="00E9413E">
              <w:t>7</w:t>
            </w:r>
          </w:p>
        </w:tc>
        <w:tc>
          <w:tcPr>
            <w:tcW w:w="1070" w:type="dxa"/>
            <w:tcBorders>
              <w:top w:val="single" w:sz="4" w:space="0" w:color="auto"/>
              <w:left w:val="nil"/>
              <w:bottom w:val="single" w:sz="4" w:space="0" w:color="auto"/>
              <w:right w:val="single" w:sz="4" w:space="0" w:color="auto"/>
            </w:tcBorders>
            <w:noWrap/>
            <w:vAlign w:val="bottom"/>
          </w:tcPr>
          <w:p w:rsidR="00B1197C" w:rsidRPr="00E9413E" w:rsidRDefault="00B1197C" w:rsidP="009B19BD">
            <w:pPr>
              <w:pStyle w:val="21"/>
            </w:pPr>
            <w:r w:rsidRPr="00E9413E">
              <w:t>1</w:t>
            </w:r>
          </w:p>
        </w:tc>
        <w:tc>
          <w:tcPr>
            <w:tcW w:w="720" w:type="dxa"/>
            <w:tcBorders>
              <w:top w:val="single" w:sz="4" w:space="0" w:color="auto"/>
              <w:left w:val="nil"/>
              <w:bottom w:val="single" w:sz="4" w:space="0" w:color="auto"/>
              <w:right w:val="single" w:sz="4" w:space="0" w:color="auto"/>
            </w:tcBorders>
            <w:noWrap/>
            <w:vAlign w:val="bottom"/>
          </w:tcPr>
          <w:p w:rsidR="00B1197C" w:rsidRPr="00E9413E" w:rsidRDefault="00B1197C" w:rsidP="009B19BD">
            <w:pPr>
              <w:pStyle w:val="21"/>
            </w:pPr>
          </w:p>
        </w:tc>
      </w:tr>
    </w:tbl>
    <w:p w:rsidR="00565817" w:rsidRPr="00E9413E" w:rsidRDefault="00565817" w:rsidP="00E9413E">
      <w:pPr>
        <w:spacing w:line="360" w:lineRule="auto"/>
        <w:ind w:firstLine="709"/>
        <w:jc w:val="both"/>
        <w:rPr>
          <w:sz w:val="28"/>
          <w:szCs w:val="28"/>
        </w:rPr>
      </w:pPr>
    </w:p>
    <w:p w:rsidR="00F43C5B" w:rsidRPr="00E9413E" w:rsidRDefault="00F43C5B" w:rsidP="00E9413E">
      <w:pPr>
        <w:spacing w:line="360" w:lineRule="auto"/>
        <w:ind w:firstLine="709"/>
        <w:jc w:val="both"/>
        <w:rPr>
          <w:sz w:val="28"/>
          <w:szCs w:val="28"/>
        </w:rPr>
      </w:pPr>
      <w:r w:rsidRPr="00E9413E">
        <w:rPr>
          <w:sz w:val="28"/>
          <w:szCs w:val="28"/>
        </w:rPr>
        <w:t>Вывод: Связь между факторным признаком</w:t>
      </w:r>
      <w:r w:rsidR="00B77707" w:rsidRPr="00E9413E">
        <w:rPr>
          <w:sz w:val="28"/>
          <w:szCs w:val="28"/>
        </w:rPr>
        <w:t xml:space="preserve"> (вложения в ценные бумаги)</w:t>
      </w:r>
      <w:r w:rsidRPr="00E9413E">
        <w:rPr>
          <w:sz w:val="28"/>
          <w:szCs w:val="28"/>
        </w:rPr>
        <w:t xml:space="preserve"> и результативным </w:t>
      </w:r>
      <w:r w:rsidR="00B77707" w:rsidRPr="00E9413E">
        <w:rPr>
          <w:sz w:val="28"/>
          <w:szCs w:val="28"/>
        </w:rPr>
        <w:t xml:space="preserve">(прибыль) </w:t>
      </w:r>
      <w:r w:rsidRPr="00E9413E">
        <w:rPr>
          <w:sz w:val="28"/>
          <w:szCs w:val="28"/>
        </w:rPr>
        <w:t xml:space="preserve">прямая, т.к. данные в таблице </w:t>
      </w:r>
      <w:r w:rsidR="00E20B62" w:rsidRPr="00E9413E">
        <w:rPr>
          <w:sz w:val="28"/>
          <w:szCs w:val="28"/>
        </w:rPr>
        <w:t>2.</w:t>
      </w:r>
      <w:r w:rsidR="00565817" w:rsidRPr="00E9413E">
        <w:rPr>
          <w:sz w:val="28"/>
          <w:szCs w:val="28"/>
        </w:rPr>
        <w:t xml:space="preserve">9 </w:t>
      </w:r>
      <w:r w:rsidRPr="00E9413E">
        <w:rPr>
          <w:sz w:val="28"/>
          <w:szCs w:val="28"/>
        </w:rPr>
        <w:t>располагаются вдоль диагонали направленной из левого верхнего угла в</w:t>
      </w:r>
      <w:r w:rsidR="00B77707" w:rsidRPr="00E9413E">
        <w:rPr>
          <w:sz w:val="28"/>
          <w:szCs w:val="28"/>
        </w:rPr>
        <w:t xml:space="preserve"> </w:t>
      </w:r>
      <w:r w:rsidRPr="00E9413E">
        <w:rPr>
          <w:sz w:val="28"/>
          <w:szCs w:val="28"/>
        </w:rPr>
        <w:t>правый нижний</w:t>
      </w:r>
      <w:r w:rsidR="00B77707" w:rsidRPr="00E9413E">
        <w:rPr>
          <w:sz w:val="28"/>
          <w:szCs w:val="28"/>
        </w:rPr>
        <w:t xml:space="preserve"> угол</w:t>
      </w:r>
      <w:r w:rsidRPr="00E9413E">
        <w:rPr>
          <w:sz w:val="28"/>
          <w:szCs w:val="28"/>
        </w:rPr>
        <w:t>.</w:t>
      </w:r>
    </w:p>
    <w:p w:rsidR="00895E29" w:rsidRPr="00E9413E" w:rsidRDefault="007B648E" w:rsidP="00E9413E">
      <w:pPr>
        <w:spacing w:line="360" w:lineRule="auto"/>
        <w:ind w:firstLine="709"/>
        <w:jc w:val="both"/>
        <w:rPr>
          <w:sz w:val="28"/>
          <w:szCs w:val="28"/>
        </w:rPr>
      </w:pPr>
      <w:r w:rsidRPr="00E9413E">
        <w:rPr>
          <w:sz w:val="28"/>
          <w:szCs w:val="28"/>
        </w:rPr>
        <w:t>Б) Метод Корреляционной таблицы</w:t>
      </w:r>
    </w:p>
    <w:p w:rsidR="00895E29" w:rsidRPr="00E9413E" w:rsidRDefault="00895E29" w:rsidP="00E9413E">
      <w:pPr>
        <w:spacing w:line="360" w:lineRule="auto"/>
        <w:ind w:firstLine="709"/>
        <w:jc w:val="both"/>
        <w:rPr>
          <w:sz w:val="28"/>
          <w:szCs w:val="28"/>
        </w:rPr>
      </w:pPr>
      <w:r w:rsidRPr="00E9413E">
        <w:rPr>
          <w:sz w:val="28"/>
          <w:szCs w:val="28"/>
        </w:rPr>
        <w:t xml:space="preserve">Связь между признаками прямая. </w:t>
      </w:r>
      <w:r w:rsidR="001F0627" w:rsidRPr="00E9413E">
        <w:rPr>
          <w:sz w:val="28"/>
          <w:szCs w:val="28"/>
        </w:rPr>
        <w:t>Построив точечную диаграмму по данным</w:t>
      </w:r>
      <w:r w:rsidR="00565817" w:rsidRPr="00E9413E">
        <w:rPr>
          <w:sz w:val="28"/>
          <w:szCs w:val="28"/>
        </w:rPr>
        <w:t>,</w:t>
      </w:r>
      <w:r w:rsidR="001F0627" w:rsidRPr="00E9413E">
        <w:rPr>
          <w:sz w:val="28"/>
          <w:szCs w:val="28"/>
        </w:rPr>
        <w:t xml:space="preserve"> где факторным признаком будет сумма вложений в ценные бумаги, а результативным прибыль добавляем</w:t>
      </w:r>
      <w:r w:rsidR="00E9413E">
        <w:rPr>
          <w:sz w:val="28"/>
          <w:szCs w:val="28"/>
        </w:rPr>
        <w:t xml:space="preserve"> </w:t>
      </w:r>
      <w:r w:rsidR="001F0627" w:rsidRPr="00E9413E">
        <w:rPr>
          <w:sz w:val="28"/>
          <w:szCs w:val="28"/>
        </w:rPr>
        <w:t>линию тренда. Получаем уравнение прямой зависимости:</w:t>
      </w:r>
    </w:p>
    <w:p w:rsidR="009B19BD" w:rsidRDefault="00895E29" w:rsidP="00E9413E">
      <w:pPr>
        <w:spacing w:line="360" w:lineRule="auto"/>
        <w:ind w:firstLine="709"/>
        <w:jc w:val="both"/>
        <w:rPr>
          <w:sz w:val="28"/>
          <w:szCs w:val="28"/>
        </w:rPr>
      </w:pPr>
      <w:r w:rsidRPr="00E9413E">
        <w:rPr>
          <w:sz w:val="28"/>
          <w:szCs w:val="28"/>
        </w:rPr>
        <w:t>Уравнение прямой</w:t>
      </w:r>
      <w:r w:rsidR="00E9413E">
        <w:rPr>
          <w:sz w:val="28"/>
          <w:szCs w:val="28"/>
        </w:rPr>
        <w:t xml:space="preserve"> </w:t>
      </w:r>
      <w:r w:rsidRPr="00E9413E">
        <w:rPr>
          <w:sz w:val="28"/>
          <w:szCs w:val="28"/>
        </w:rPr>
        <w:t>имеет вид:</w:t>
      </w:r>
      <w:r w:rsidR="00565817" w:rsidRPr="00E9413E">
        <w:rPr>
          <w:sz w:val="28"/>
          <w:szCs w:val="28"/>
        </w:rPr>
        <w:t xml:space="preserve"> </w:t>
      </w:r>
    </w:p>
    <w:p w:rsidR="009B19BD" w:rsidRDefault="009B19BD" w:rsidP="00E9413E">
      <w:pPr>
        <w:spacing w:line="360" w:lineRule="auto"/>
        <w:ind w:firstLine="709"/>
        <w:jc w:val="both"/>
        <w:rPr>
          <w:sz w:val="28"/>
          <w:szCs w:val="28"/>
        </w:rPr>
      </w:pPr>
    </w:p>
    <w:p w:rsidR="00895E29" w:rsidRDefault="001F0627" w:rsidP="00E9413E">
      <w:pPr>
        <w:spacing w:line="360" w:lineRule="auto"/>
        <w:ind w:firstLine="709"/>
        <w:jc w:val="both"/>
        <w:rPr>
          <w:sz w:val="28"/>
          <w:szCs w:val="28"/>
        </w:rPr>
      </w:pPr>
      <w:r w:rsidRPr="00E9413E">
        <w:rPr>
          <w:sz w:val="28"/>
          <w:szCs w:val="28"/>
        </w:rPr>
        <w:t>y = 0,0367x + 105,81</w:t>
      </w:r>
    </w:p>
    <w:p w:rsidR="001F0627" w:rsidRPr="00E9413E" w:rsidRDefault="009B19BD" w:rsidP="00E9413E">
      <w:pPr>
        <w:spacing w:line="360" w:lineRule="auto"/>
        <w:ind w:firstLine="709"/>
        <w:jc w:val="both"/>
        <w:rPr>
          <w:sz w:val="28"/>
          <w:szCs w:val="28"/>
        </w:rPr>
      </w:pPr>
      <w:r>
        <w:rPr>
          <w:sz w:val="28"/>
          <w:szCs w:val="28"/>
        </w:rPr>
        <w:br w:type="page"/>
      </w:r>
      <w:r w:rsidR="001D6B64" w:rsidRPr="00E9413E">
        <w:rPr>
          <w:sz w:val="28"/>
        </w:rPr>
        <w:object w:dxaOrig="7760" w:dyaOrig="4074">
          <v:shape id="_x0000_i1052" type="#_x0000_t75" style="width:387.75pt;height:204pt" o:ole="">
            <v:imagedata r:id="rId57" o:title=""/>
          </v:shape>
          <o:OLEObject Type="Embed" ProgID="Excel.Sheet.8" ShapeID="_x0000_i1052" DrawAspect="Content" ObjectID="_1477400951" r:id="rId58">
            <o:FieldCodes>\s</o:FieldCodes>
          </o:OLEObject>
        </w:object>
      </w:r>
    </w:p>
    <w:p w:rsidR="009B19BD" w:rsidRDefault="009B19BD" w:rsidP="00E9413E">
      <w:pPr>
        <w:spacing w:line="360" w:lineRule="auto"/>
        <w:ind w:firstLine="709"/>
        <w:jc w:val="both"/>
        <w:rPr>
          <w:sz w:val="28"/>
          <w:szCs w:val="28"/>
        </w:rPr>
      </w:pPr>
    </w:p>
    <w:p w:rsidR="001F0627" w:rsidRDefault="001F0627" w:rsidP="00E9413E">
      <w:pPr>
        <w:spacing w:line="360" w:lineRule="auto"/>
        <w:ind w:firstLine="709"/>
        <w:jc w:val="both"/>
        <w:rPr>
          <w:sz w:val="28"/>
          <w:szCs w:val="28"/>
        </w:rPr>
      </w:pPr>
      <w:r w:rsidRPr="00E9413E">
        <w:rPr>
          <w:sz w:val="28"/>
          <w:szCs w:val="28"/>
        </w:rPr>
        <w:t>Строим таблицу для расчета коэффициента корреляции.</w:t>
      </w:r>
    </w:p>
    <w:p w:rsidR="009B19BD" w:rsidRPr="00E9413E" w:rsidRDefault="009B19BD" w:rsidP="00E9413E">
      <w:pPr>
        <w:spacing w:line="360" w:lineRule="auto"/>
        <w:ind w:firstLine="709"/>
        <w:jc w:val="both"/>
        <w:rPr>
          <w:sz w:val="28"/>
          <w:szCs w:val="28"/>
        </w:rPr>
      </w:pPr>
    </w:p>
    <w:p w:rsidR="00895E29" w:rsidRPr="00E9413E" w:rsidRDefault="002358C0" w:rsidP="00E9413E">
      <w:pPr>
        <w:spacing w:line="360" w:lineRule="auto"/>
        <w:ind w:firstLine="709"/>
        <w:jc w:val="both"/>
        <w:rPr>
          <w:sz w:val="28"/>
          <w:szCs w:val="28"/>
        </w:rPr>
      </w:pPr>
      <w:r w:rsidRPr="00E9413E">
        <w:rPr>
          <w:sz w:val="28"/>
          <w:szCs w:val="28"/>
        </w:rPr>
        <w:t xml:space="preserve">Таблица </w:t>
      </w:r>
      <w:r w:rsidR="00E20B62" w:rsidRPr="00E9413E">
        <w:rPr>
          <w:sz w:val="28"/>
          <w:szCs w:val="28"/>
        </w:rPr>
        <w:t>2.</w:t>
      </w:r>
      <w:r w:rsidRPr="00E9413E">
        <w:rPr>
          <w:sz w:val="28"/>
          <w:szCs w:val="28"/>
        </w:rPr>
        <w:t>1</w:t>
      </w:r>
      <w:r w:rsidR="00565817" w:rsidRPr="00E9413E">
        <w:rPr>
          <w:sz w:val="28"/>
          <w:szCs w:val="28"/>
        </w:rPr>
        <w:t>0</w:t>
      </w:r>
      <w:r w:rsidRPr="00E9413E">
        <w:rPr>
          <w:sz w:val="28"/>
          <w:szCs w:val="28"/>
        </w:rPr>
        <w:t xml:space="preserve"> Расчеты для коэффициента корреляции</w:t>
      </w:r>
    </w:p>
    <w:tbl>
      <w:tblPr>
        <w:tblW w:w="8792" w:type="dxa"/>
        <w:tblInd w:w="103" w:type="dxa"/>
        <w:tblLook w:val="0000" w:firstRow="0" w:lastRow="0" w:firstColumn="0" w:lastColumn="0" w:noHBand="0" w:noVBand="0"/>
      </w:tblPr>
      <w:tblGrid>
        <w:gridCol w:w="1085"/>
        <w:gridCol w:w="2160"/>
        <w:gridCol w:w="1080"/>
        <w:gridCol w:w="1800"/>
        <w:gridCol w:w="1266"/>
        <w:gridCol w:w="1401"/>
      </w:tblGrid>
      <w:tr w:rsidR="001F0627" w:rsidRPr="00E9413E" w:rsidTr="009B19BD">
        <w:trPr>
          <w:trHeight w:val="518"/>
        </w:trPr>
        <w:tc>
          <w:tcPr>
            <w:tcW w:w="1085" w:type="dxa"/>
            <w:tcBorders>
              <w:top w:val="single" w:sz="4" w:space="0" w:color="auto"/>
              <w:left w:val="single" w:sz="4" w:space="0" w:color="auto"/>
              <w:bottom w:val="single" w:sz="4" w:space="0" w:color="auto"/>
              <w:right w:val="single" w:sz="4" w:space="0" w:color="auto"/>
            </w:tcBorders>
            <w:vAlign w:val="center"/>
          </w:tcPr>
          <w:p w:rsidR="001F0627" w:rsidRPr="00E9413E" w:rsidRDefault="001F0627" w:rsidP="009B19BD">
            <w:pPr>
              <w:pStyle w:val="21"/>
            </w:pPr>
            <w:r w:rsidRPr="00E9413E">
              <w:t>№ банка</w:t>
            </w:r>
          </w:p>
        </w:tc>
        <w:tc>
          <w:tcPr>
            <w:tcW w:w="2160" w:type="dxa"/>
            <w:tcBorders>
              <w:top w:val="single" w:sz="4" w:space="0" w:color="auto"/>
              <w:left w:val="nil"/>
              <w:bottom w:val="single" w:sz="4" w:space="0" w:color="auto"/>
              <w:right w:val="single" w:sz="4" w:space="0" w:color="auto"/>
            </w:tcBorders>
            <w:vAlign w:val="center"/>
          </w:tcPr>
          <w:p w:rsidR="001F0627" w:rsidRPr="00E9413E" w:rsidRDefault="001F0627" w:rsidP="009B19BD">
            <w:pPr>
              <w:pStyle w:val="21"/>
            </w:pPr>
            <w:r w:rsidRPr="00E9413E">
              <w:t>вложения в ценные бумаги, млн. руб. Х</w:t>
            </w:r>
          </w:p>
        </w:tc>
        <w:tc>
          <w:tcPr>
            <w:tcW w:w="1080" w:type="dxa"/>
            <w:tcBorders>
              <w:top w:val="single" w:sz="4" w:space="0" w:color="auto"/>
              <w:left w:val="nil"/>
              <w:bottom w:val="single" w:sz="4" w:space="0" w:color="auto"/>
              <w:right w:val="single" w:sz="4" w:space="0" w:color="auto"/>
            </w:tcBorders>
            <w:vAlign w:val="center"/>
          </w:tcPr>
          <w:p w:rsidR="001F0627" w:rsidRPr="00E9413E" w:rsidRDefault="001F0627" w:rsidP="009B19BD">
            <w:pPr>
              <w:pStyle w:val="21"/>
            </w:pPr>
            <w:r w:rsidRPr="00E9413E">
              <w:t>прибыль, млн. руб. У</w:t>
            </w:r>
          </w:p>
        </w:tc>
        <w:tc>
          <w:tcPr>
            <w:tcW w:w="1800" w:type="dxa"/>
            <w:tcBorders>
              <w:top w:val="single" w:sz="4" w:space="0" w:color="auto"/>
              <w:left w:val="nil"/>
              <w:bottom w:val="single" w:sz="4" w:space="0" w:color="auto"/>
              <w:right w:val="single" w:sz="4" w:space="0" w:color="auto"/>
            </w:tcBorders>
            <w:vAlign w:val="center"/>
          </w:tcPr>
          <w:p w:rsidR="001F0627" w:rsidRPr="00E9413E" w:rsidRDefault="001F0627" w:rsidP="009B19BD">
            <w:pPr>
              <w:pStyle w:val="21"/>
            </w:pPr>
            <w:r w:rsidRPr="00E9413E">
              <w:t>Х</w:t>
            </w:r>
            <w:r w:rsidRPr="00E9413E">
              <w:rPr>
                <w:vertAlign w:val="superscript"/>
              </w:rPr>
              <w:t>2</w:t>
            </w:r>
          </w:p>
        </w:tc>
        <w:tc>
          <w:tcPr>
            <w:tcW w:w="1266" w:type="dxa"/>
            <w:tcBorders>
              <w:top w:val="single" w:sz="4" w:space="0" w:color="auto"/>
              <w:left w:val="nil"/>
              <w:bottom w:val="single" w:sz="4" w:space="0" w:color="auto"/>
              <w:right w:val="single" w:sz="4" w:space="0" w:color="auto"/>
            </w:tcBorders>
            <w:vAlign w:val="center"/>
          </w:tcPr>
          <w:p w:rsidR="001F0627" w:rsidRPr="00E9413E" w:rsidRDefault="001F0627" w:rsidP="009B19BD">
            <w:pPr>
              <w:pStyle w:val="21"/>
            </w:pPr>
            <w:r w:rsidRPr="00E9413E">
              <w:t>ХУ</w:t>
            </w:r>
          </w:p>
        </w:tc>
        <w:tc>
          <w:tcPr>
            <w:tcW w:w="1401" w:type="dxa"/>
            <w:tcBorders>
              <w:top w:val="single" w:sz="4" w:space="0" w:color="auto"/>
              <w:left w:val="nil"/>
              <w:bottom w:val="single" w:sz="4" w:space="0" w:color="auto"/>
              <w:right w:val="single" w:sz="4" w:space="0" w:color="auto"/>
            </w:tcBorders>
            <w:vAlign w:val="center"/>
          </w:tcPr>
          <w:p w:rsidR="001F0627" w:rsidRPr="00E9413E" w:rsidRDefault="001F0627" w:rsidP="009B19BD">
            <w:pPr>
              <w:pStyle w:val="21"/>
            </w:pPr>
            <w:r w:rsidRPr="00E9413E">
              <w:t>У</w:t>
            </w:r>
            <w:r w:rsidRPr="00E9413E">
              <w:rPr>
                <w:vertAlign w:val="superscript"/>
              </w:rPr>
              <w:t>2</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4069</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110</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16556761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447590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12100</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4279</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538</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18309841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2302102</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289444</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3</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3959</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85</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15673681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336515</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7225</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4</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1032</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60</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1065024</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61920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3600</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5</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4152</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39</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17239104</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161928</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1521</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6</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5347</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153</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28590409</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818091</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23409</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7</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2286</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215</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5225796</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491490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46225</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8</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2948</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224</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8690704</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660352</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50176</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9</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2914</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203</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8491396</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591542</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41209</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10</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1600</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64</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2560000</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102400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4096</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11</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2145</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11</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4601025</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23595</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121</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12</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3811</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153</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14523721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583083</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23409</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13</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889</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121</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790321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107569</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14641</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14</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584</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94</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341056</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54896</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8836</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15</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990</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105</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980100</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103950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11025</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16</w:t>
            </w:r>
          </w:p>
        </w:tc>
        <w:tc>
          <w:tcPr>
            <w:tcW w:w="2160" w:type="dxa"/>
            <w:tcBorders>
              <w:top w:val="nil"/>
              <w:left w:val="nil"/>
              <w:bottom w:val="nil"/>
              <w:right w:val="single" w:sz="4" w:space="0" w:color="auto"/>
            </w:tcBorders>
            <w:noWrap/>
            <w:vAlign w:val="bottom"/>
          </w:tcPr>
          <w:p w:rsidR="001F0627" w:rsidRPr="00E9413E" w:rsidRDefault="001F0627" w:rsidP="009B19BD">
            <w:pPr>
              <w:pStyle w:val="21"/>
            </w:pPr>
            <w:r w:rsidRPr="00E9413E">
              <w:t>1618</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93</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2617924</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150474</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8649</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17</w:t>
            </w:r>
          </w:p>
        </w:tc>
        <w:tc>
          <w:tcPr>
            <w:tcW w:w="2160" w:type="dxa"/>
            <w:tcBorders>
              <w:top w:val="single" w:sz="4" w:space="0" w:color="auto"/>
              <w:left w:val="nil"/>
              <w:bottom w:val="single" w:sz="4" w:space="0" w:color="auto"/>
              <w:right w:val="single" w:sz="4" w:space="0" w:color="auto"/>
            </w:tcBorders>
            <w:noWrap/>
            <w:vAlign w:val="bottom"/>
          </w:tcPr>
          <w:p w:rsidR="001F0627" w:rsidRPr="00E9413E" w:rsidRDefault="001F0627" w:rsidP="009B19BD">
            <w:pPr>
              <w:pStyle w:val="21"/>
            </w:pPr>
            <w:r w:rsidRPr="00E9413E">
              <w:t>1306</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329</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1705636</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429674</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108241</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18</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1981</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451</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3924361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893431</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203401</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19</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9087</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439</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82573569</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3989193</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192721</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20</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8016</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441</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64256256</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3535056</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194481</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21</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7324</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237</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53640976</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1735788</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56169</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22</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3445</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282</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11868025</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971490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79524</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23</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2079</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191</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4322241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397089</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36481</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24</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2058</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201</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4235364</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413658</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40401</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25</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648</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12</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419904</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7776</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144</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26</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2673</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77</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7144929</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205821</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5929</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27</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3145</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282</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9891025</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886890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79524</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28</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2048</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451</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4194304</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923648</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203401</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29</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287</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50</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82369</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14350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2500</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30</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2571</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306</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6610041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786726</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93636</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31</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2081</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440</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4330561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915640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193600</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32</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3787</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204</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14341369</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772548</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41616</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33</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2131</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63</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4541161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134253</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3969</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34</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7298</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650</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53260804</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4743700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422500</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35</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4729</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538</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22363441</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2544202</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289444</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36</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7096</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175</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50353216</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1241800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pPr>
            <w:r w:rsidRPr="00E9413E">
              <w:t>30625</w:t>
            </w:r>
          </w:p>
        </w:tc>
      </w:tr>
      <w:tr w:rsidR="001F0627" w:rsidRPr="00E9413E" w:rsidTr="009B19BD">
        <w:trPr>
          <w:trHeight w:val="255"/>
        </w:trPr>
        <w:tc>
          <w:tcPr>
            <w:tcW w:w="1085" w:type="dxa"/>
            <w:tcBorders>
              <w:top w:val="nil"/>
              <w:left w:val="single" w:sz="4" w:space="0" w:color="auto"/>
              <w:bottom w:val="single" w:sz="4" w:space="0" w:color="auto"/>
              <w:right w:val="single" w:sz="4" w:space="0" w:color="auto"/>
            </w:tcBorders>
            <w:noWrap/>
            <w:vAlign w:val="bottom"/>
          </w:tcPr>
          <w:p w:rsidR="001F0627" w:rsidRPr="00E9413E" w:rsidRDefault="001F0627" w:rsidP="009B19BD">
            <w:pPr>
              <w:pStyle w:val="21"/>
              <w:rPr>
                <w:bCs/>
              </w:rPr>
            </w:pPr>
            <w:r w:rsidRPr="00E9413E">
              <w:rPr>
                <w:bCs/>
              </w:rPr>
              <w:t>Итого</w:t>
            </w:r>
          </w:p>
        </w:tc>
        <w:tc>
          <w:tcPr>
            <w:tcW w:w="2160" w:type="dxa"/>
            <w:tcBorders>
              <w:top w:val="nil"/>
              <w:left w:val="nil"/>
              <w:bottom w:val="single" w:sz="4" w:space="0" w:color="auto"/>
              <w:right w:val="single" w:sz="4" w:space="0" w:color="auto"/>
            </w:tcBorders>
            <w:noWrap/>
            <w:vAlign w:val="bottom"/>
          </w:tcPr>
          <w:p w:rsidR="001F0627" w:rsidRPr="00E9413E" w:rsidRDefault="001F0627" w:rsidP="009B19BD">
            <w:pPr>
              <w:pStyle w:val="21"/>
              <w:rPr>
                <w:bCs/>
              </w:rPr>
            </w:pPr>
            <w:r w:rsidRPr="00E9413E">
              <w:rPr>
                <w:bCs/>
              </w:rPr>
              <w:t>116413</w:t>
            </w:r>
          </w:p>
        </w:tc>
        <w:tc>
          <w:tcPr>
            <w:tcW w:w="1080" w:type="dxa"/>
            <w:tcBorders>
              <w:top w:val="nil"/>
              <w:left w:val="nil"/>
              <w:bottom w:val="single" w:sz="4" w:space="0" w:color="auto"/>
              <w:right w:val="single" w:sz="4" w:space="0" w:color="auto"/>
            </w:tcBorders>
            <w:noWrap/>
            <w:vAlign w:val="bottom"/>
          </w:tcPr>
          <w:p w:rsidR="001F0627" w:rsidRPr="00E9413E" w:rsidRDefault="001F0627" w:rsidP="009B19BD">
            <w:pPr>
              <w:pStyle w:val="21"/>
              <w:rPr>
                <w:bCs/>
              </w:rPr>
            </w:pPr>
            <w:r w:rsidRPr="00E9413E">
              <w:rPr>
                <w:bCs/>
              </w:rPr>
              <w:t>8087</w:t>
            </w:r>
          </w:p>
        </w:tc>
        <w:tc>
          <w:tcPr>
            <w:tcW w:w="1800" w:type="dxa"/>
            <w:tcBorders>
              <w:top w:val="nil"/>
              <w:left w:val="nil"/>
              <w:bottom w:val="single" w:sz="4" w:space="0" w:color="auto"/>
              <w:right w:val="single" w:sz="4" w:space="0" w:color="auto"/>
            </w:tcBorders>
            <w:noWrap/>
            <w:vAlign w:val="bottom"/>
          </w:tcPr>
          <w:p w:rsidR="001F0627" w:rsidRPr="00E9413E" w:rsidRDefault="001F0627" w:rsidP="009B19BD">
            <w:pPr>
              <w:pStyle w:val="21"/>
              <w:rPr>
                <w:bCs/>
              </w:rPr>
            </w:pPr>
            <w:r w:rsidRPr="00E9413E">
              <w:rPr>
                <w:bCs/>
              </w:rPr>
              <w:t>550316415</w:t>
            </w:r>
          </w:p>
        </w:tc>
        <w:tc>
          <w:tcPr>
            <w:tcW w:w="1266" w:type="dxa"/>
            <w:tcBorders>
              <w:top w:val="nil"/>
              <w:left w:val="nil"/>
              <w:bottom w:val="single" w:sz="4" w:space="0" w:color="auto"/>
              <w:right w:val="single" w:sz="4" w:space="0" w:color="auto"/>
            </w:tcBorders>
            <w:noWrap/>
            <w:vAlign w:val="bottom"/>
          </w:tcPr>
          <w:p w:rsidR="001F0627" w:rsidRPr="00E9413E" w:rsidRDefault="001F0627" w:rsidP="009B19BD">
            <w:pPr>
              <w:pStyle w:val="21"/>
              <w:rPr>
                <w:bCs/>
              </w:rPr>
            </w:pPr>
            <w:r w:rsidRPr="00E9413E">
              <w:rPr>
                <w:bCs/>
              </w:rPr>
              <w:t>32540230</w:t>
            </w:r>
          </w:p>
        </w:tc>
        <w:tc>
          <w:tcPr>
            <w:tcW w:w="1401" w:type="dxa"/>
            <w:tcBorders>
              <w:top w:val="nil"/>
              <w:left w:val="nil"/>
              <w:bottom w:val="single" w:sz="4" w:space="0" w:color="auto"/>
              <w:right w:val="single" w:sz="4" w:space="0" w:color="auto"/>
            </w:tcBorders>
            <w:noWrap/>
            <w:vAlign w:val="bottom"/>
          </w:tcPr>
          <w:p w:rsidR="001F0627" w:rsidRPr="00E9413E" w:rsidRDefault="001F0627" w:rsidP="009B19BD">
            <w:pPr>
              <w:pStyle w:val="21"/>
              <w:rPr>
                <w:bCs/>
              </w:rPr>
            </w:pPr>
            <w:r w:rsidRPr="00E9413E">
              <w:rPr>
                <w:bCs/>
              </w:rPr>
              <w:t>2823993</w:t>
            </w:r>
          </w:p>
        </w:tc>
      </w:tr>
      <w:tr w:rsidR="001F0627" w:rsidRPr="00E9413E" w:rsidTr="009B19BD">
        <w:trPr>
          <w:trHeight w:val="255"/>
        </w:trPr>
        <w:tc>
          <w:tcPr>
            <w:tcW w:w="1085" w:type="dxa"/>
            <w:tcBorders>
              <w:top w:val="single" w:sz="4" w:space="0" w:color="auto"/>
              <w:left w:val="single" w:sz="4" w:space="0" w:color="auto"/>
              <w:bottom w:val="single" w:sz="4" w:space="0" w:color="auto"/>
              <w:right w:val="single" w:sz="4" w:space="0" w:color="auto"/>
            </w:tcBorders>
            <w:noWrap/>
            <w:vAlign w:val="bottom"/>
          </w:tcPr>
          <w:p w:rsidR="001F0627" w:rsidRPr="00E9413E" w:rsidRDefault="001F0627" w:rsidP="009B19BD">
            <w:pPr>
              <w:pStyle w:val="21"/>
              <w:rPr>
                <w:bCs/>
              </w:rPr>
            </w:pPr>
            <w:r w:rsidRPr="00E9413E">
              <w:rPr>
                <w:bCs/>
              </w:rPr>
              <w:t>Среднее</w:t>
            </w:r>
          </w:p>
        </w:tc>
        <w:tc>
          <w:tcPr>
            <w:tcW w:w="2160" w:type="dxa"/>
            <w:tcBorders>
              <w:top w:val="single" w:sz="4" w:space="0" w:color="auto"/>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3233,694</w:t>
            </w:r>
          </w:p>
        </w:tc>
        <w:tc>
          <w:tcPr>
            <w:tcW w:w="1080" w:type="dxa"/>
            <w:tcBorders>
              <w:top w:val="single" w:sz="4" w:space="0" w:color="auto"/>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224,639</w:t>
            </w:r>
          </w:p>
        </w:tc>
        <w:tc>
          <w:tcPr>
            <w:tcW w:w="1800" w:type="dxa"/>
            <w:tcBorders>
              <w:top w:val="single" w:sz="4" w:space="0" w:color="auto"/>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15286567,08</w:t>
            </w:r>
          </w:p>
        </w:tc>
        <w:tc>
          <w:tcPr>
            <w:tcW w:w="1266" w:type="dxa"/>
            <w:tcBorders>
              <w:top w:val="single" w:sz="4" w:space="0" w:color="auto"/>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903895,278</w:t>
            </w:r>
          </w:p>
        </w:tc>
        <w:tc>
          <w:tcPr>
            <w:tcW w:w="1401" w:type="dxa"/>
            <w:tcBorders>
              <w:top w:val="single" w:sz="4" w:space="0" w:color="auto"/>
              <w:left w:val="single" w:sz="4" w:space="0" w:color="auto"/>
              <w:bottom w:val="single" w:sz="4" w:space="0" w:color="auto"/>
              <w:right w:val="single" w:sz="4" w:space="0" w:color="auto"/>
            </w:tcBorders>
            <w:noWrap/>
            <w:vAlign w:val="bottom"/>
          </w:tcPr>
          <w:p w:rsidR="001F0627" w:rsidRPr="00E9413E" w:rsidRDefault="001F0627" w:rsidP="009B19BD">
            <w:pPr>
              <w:pStyle w:val="21"/>
            </w:pPr>
            <w:r w:rsidRPr="00E9413E">
              <w:t>78444,25</w:t>
            </w:r>
          </w:p>
        </w:tc>
      </w:tr>
    </w:tbl>
    <w:p w:rsidR="00FF1068" w:rsidRPr="00E9413E" w:rsidRDefault="00FF1068" w:rsidP="00E9413E">
      <w:pPr>
        <w:spacing w:line="360" w:lineRule="auto"/>
        <w:ind w:firstLine="709"/>
        <w:jc w:val="both"/>
        <w:rPr>
          <w:sz w:val="28"/>
        </w:rPr>
      </w:pPr>
    </w:p>
    <w:p w:rsidR="004B3143" w:rsidRDefault="004B3143" w:rsidP="00E9413E">
      <w:pPr>
        <w:spacing w:line="360" w:lineRule="auto"/>
        <w:ind w:firstLine="709"/>
        <w:jc w:val="both"/>
        <w:rPr>
          <w:sz w:val="28"/>
          <w:szCs w:val="28"/>
        </w:rPr>
      </w:pPr>
      <w:r w:rsidRPr="00E9413E">
        <w:rPr>
          <w:sz w:val="28"/>
          <w:szCs w:val="28"/>
        </w:rPr>
        <w:t>Для проверки тесноты связи между признаками находим коэффициент корреляции:</w:t>
      </w:r>
    </w:p>
    <w:p w:rsidR="009B19BD" w:rsidRPr="00E9413E" w:rsidRDefault="009B19BD" w:rsidP="00E9413E">
      <w:pPr>
        <w:spacing w:line="360" w:lineRule="auto"/>
        <w:ind w:firstLine="709"/>
        <w:jc w:val="both"/>
        <w:rPr>
          <w:sz w:val="28"/>
          <w:szCs w:val="28"/>
        </w:rPr>
      </w:pPr>
    </w:p>
    <w:p w:rsidR="004B3143" w:rsidRDefault="001D6B64" w:rsidP="00E9413E">
      <w:pPr>
        <w:spacing w:line="360" w:lineRule="auto"/>
        <w:ind w:firstLine="709"/>
        <w:jc w:val="both"/>
        <w:rPr>
          <w:sz w:val="28"/>
          <w:szCs w:val="28"/>
        </w:rPr>
      </w:pPr>
      <w:r w:rsidRPr="00E9413E">
        <w:rPr>
          <w:position w:val="-36"/>
          <w:sz w:val="28"/>
          <w:szCs w:val="28"/>
        </w:rPr>
        <w:object w:dxaOrig="1780" w:dyaOrig="840">
          <v:shape id="_x0000_i1053" type="#_x0000_t75" style="width:99pt;height:42pt" o:ole="">
            <v:imagedata r:id="rId59" o:title=""/>
          </v:shape>
          <o:OLEObject Type="Embed" ProgID="Equation.3" ShapeID="_x0000_i1053" DrawAspect="Content" ObjectID="_1477400952" r:id="rId60"/>
        </w:object>
      </w:r>
      <w:r w:rsidR="004B3143" w:rsidRPr="00E9413E">
        <w:rPr>
          <w:sz w:val="28"/>
          <w:szCs w:val="28"/>
        </w:rPr>
        <w:t>,</w:t>
      </w:r>
      <w:r w:rsidR="00565817" w:rsidRPr="00E9413E">
        <w:rPr>
          <w:sz w:val="28"/>
          <w:szCs w:val="28"/>
        </w:rPr>
        <w:t xml:space="preserve"> </w:t>
      </w:r>
    </w:p>
    <w:p w:rsidR="009B19BD" w:rsidRPr="00E9413E" w:rsidRDefault="009B19BD" w:rsidP="00E9413E">
      <w:pPr>
        <w:spacing w:line="360" w:lineRule="auto"/>
        <w:ind w:firstLine="709"/>
        <w:jc w:val="both"/>
        <w:rPr>
          <w:sz w:val="28"/>
          <w:szCs w:val="28"/>
        </w:rPr>
      </w:pPr>
    </w:p>
    <w:p w:rsidR="009B19BD" w:rsidRDefault="004B3143" w:rsidP="00E9413E">
      <w:pPr>
        <w:spacing w:line="360" w:lineRule="auto"/>
        <w:ind w:firstLine="709"/>
        <w:jc w:val="both"/>
        <w:rPr>
          <w:sz w:val="28"/>
          <w:szCs w:val="28"/>
        </w:rPr>
      </w:pPr>
      <w:r w:rsidRPr="00E9413E">
        <w:rPr>
          <w:sz w:val="28"/>
          <w:szCs w:val="28"/>
        </w:rPr>
        <w:t xml:space="preserve">где </w:t>
      </w:r>
    </w:p>
    <w:p w:rsidR="009B19BD" w:rsidRDefault="009B19BD" w:rsidP="00E9413E">
      <w:pPr>
        <w:spacing w:line="360" w:lineRule="auto"/>
        <w:ind w:firstLine="709"/>
        <w:jc w:val="both"/>
        <w:rPr>
          <w:sz w:val="28"/>
          <w:szCs w:val="28"/>
        </w:rPr>
      </w:pPr>
    </w:p>
    <w:p w:rsidR="004B3143" w:rsidRDefault="001D6B64" w:rsidP="00E9413E">
      <w:pPr>
        <w:spacing w:line="360" w:lineRule="auto"/>
        <w:ind w:firstLine="709"/>
        <w:jc w:val="both"/>
        <w:rPr>
          <w:sz w:val="28"/>
          <w:szCs w:val="28"/>
        </w:rPr>
      </w:pPr>
      <w:r w:rsidRPr="00E9413E">
        <w:rPr>
          <w:position w:val="-28"/>
          <w:sz w:val="28"/>
          <w:szCs w:val="28"/>
          <w:lang w:val="en-US"/>
        </w:rPr>
        <w:object w:dxaOrig="1219" w:dyaOrig="740">
          <v:shape id="_x0000_i1054" type="#_x0000_t75" style="width:60.75pt;height:36.75pt" o:ole="">
            <v:imagedata r:id="rId61" o:title=""/>
          </v:shape>
          <o:OLEObject Type="Embed" ProgID="Equation.3" ShapeID="_x0000_i1054" DrawAspect="Content" ObjectID="_1477400953" r:id="rId62"/>
        </w:object>
      </w:r>
      <w:r w:rsidR="004B3143" w:rsidRPr="00E9413E">
        <w:rPr>
          <w:sz w:val="28"/>
          <w:szCs w:val="28"/>
        </w:rPr>
        <w:t xml:space="preserve">, </w:t>
      </w:r>
      <w:r w:rsidRPr="00E9413E">
        <w:rPr>
          <w:position w:val="-28"/>
          <w:sz w:val="28"/>
          <w:szCs w:val="28"/>
          <w:lang w:val="en-US"/>
        </w:rPr>
        <w:object w:dxaOrig="960" w:dyaOrig="740">
          <v:shape id="_x0000_i1055" type="#_x0000_t75" style="width:48pt;height:36.75pt" o:ole="">
            <v:imagedata r:id="rId63" o:title=""/>
          </v:shape>
          <o:OLEObject Type="Embed" ProgID="Equation.3" ShapeID="_x0000_i1055" DrawAspect="Content" ObjectID="_1477400954" r:id="rId64"/>
        </w:object>
      </w:r>
      <w:r w:rsidR="004B3143" w:rsidRPr="00E9413E">
        <w:rPr>
          <w:sz w:val="28"/>
          <w:szCs w:val="28"/>
        </w:rPr>
        <w:t xml:space="preserve">, </w:t>
      </w:r>
      <w:r w:rsidRPr="00E9413E">
        <w:rPr>
          <w:position w:val="-28"/>
          <w:sz w:val="28"/>
          <w:szCs w:val="28"/>
          <w:lang w:val="en-US"/>
        </w:rPr>
        <w:object w:dxaOrig="999" w:dyaOrig="740">
          <v:shape id="_x0000_i1056" type="#_x0000_t75" style="width:50.25pt;height:36.75pt" o:ole="">
            <v:imagedata r:id="rId65" o:title=""/>
          </v:shape>
          <o:OLEObject Type="Embed" ProgID="Equation.3" ShapeID="_x0000_i1056" DrawAspect="Content" ObjectID="_1477400955" r:id="rId66"/>
        </w:object>
      </w:r>
      <w:r w:rsidR="004B3143" w:rsidRPr="00E9413E">
        <w:rPr>
          <w:sz w:val="28"/>
          <w:szCs w:val="28"/>
        </w:rPr>
        <w:t xml:space="preserve">, </w:t>
      </w:r>
      <w:r w:rsidRPr="00E9413E">
        <w:rPr>
          <w:position w:val="-30"/>
          <w:sz w:val="28"/>
          <w:szCs w:val="28"/>
          <w:lang w:val="en-US"/>
        </w:rPr>
        <w:object w:dxaOrig="2180" w:dyaOrig="820">
          <v:shape id="_x0000_i1057" type="#_x0000_t75" style="width:108.75pt;height:41.25pt" o:ole="">
            <v:imagedata r:id="rId67" o:title=""/>
          </v:shape>
          <o:OLEObject Type="Embed" ProgID="Equation.3" ShapeID="_x0000_i1057" DrawAspect="Content" ObjectID="_1477400956" r:id="rId68"/>
        </w:object>
      </w:r>
      <w:r w:rsidR="004B3143" w:rsidRPr="00E9413E">
        <w:rPr>
          <w:sz w:val="28"/>
          <w:szCs w:val="28"/>
        </w:rPr>
        <w:t xml:space="preserve">, </w:t>
      </w:r>
      <w:r w:rsidRPr="00E9413E">
        <w:rPr>
          <w:position w:val="-30"/>
          <w:sz w:val="28"/>
          <w:szCs w:val="28"/>
          <w:lang w:val="en-US"/>
        </w:rPr>
        <w:object w:dxaOrig="2220" w:dyaOrig="820">
          <v:shape id="_x0000_i1058" type="#_x0000_t75" style="width:111pt;height:41.25pt" o:ole="">
            <v:imagedata r:id="rId69" o:title=""/>
          </v:shape>
          <o:OLEObject Type="Embed" ProgID="Equation.3" ShapeID="_x0000_i1058" DrawAspect="Content" ObjectID="_1477400957" r:id="rId70"/>
        </w:object>
      </w:r>
    </w:p>
    <w:p w:rsidR="009B19BD" w:rsidRPr="009B19BD" w:rsidRDefault="009B19BD" w:rsidP="00E9413E">
      <w:pPr>
        <w:spacing w:line="360" w:lineRule="auto"/>
        <w:ind w:firstLine="709"/>
        <w:jc w:val="both"/>
        <w:rPr>
          <w:sz w:val="28"/>
          <w:szCs w:val="28"/>
        </w:rPr>
      </w:pPr>
    </w:p>
    <w:p w:rsidR="004B3143" w:rsidRDefault="004B3143" w:rsidP="00E9413E">
      <w:pPr>
        <w:spacing w:line="360" w:lineRule="auto"/>
        <w:ind w:firstLine="709"/>
        <w:jc w:val="both"/>
        <w:rPr>
          <w:sz w:val="28"/>
          <w:szCs w:val="28"/>
        </w:rPr>
      </w:pPr>
      <w:r w:rsidRPr="00E9413E">
        <w:rPr>
          <w:sz w:val="28"/>
          <w:szCs w:val="28"/>
        </w:rPr>
        <w:t>Получаем</w:t>
      </w:r>
      <w:r w:rsidR="00E9413E">
        <w:rPr>
          <w:sz w:val="28"/>
          <w:szCs w:val="28"/>
        </w:rPr>
        <w:t xml:space="preserve"> </w:t>
      </w:r>
      <w:r w:rsidRPr="00E9413E">
        <w:rPr>
          <w:sz w:val="28"/>
          <w:szCs w:val="28"/>
        </w:rPr>
        <w:t>следующие значения:</w:t>
      </w:r>
    </w:p>
    <w:p w:rsidR="009B19BD" w:rsidRPr="00E9413E" w:rsidRDefault="009B19BD" w:rsidP="00E9413E">
      <w:pPr>
        <w:spacing w:line="360" w:lineRule="auto"/>
        <w:ind w:firstLine="709"/>
        <w:jc w:val="both"/>
        <w:rPr>
          <w:sz w:val="28"/>
          <w:szCs w:val="28"/>
        </w:rPr>
      </w:pPr>
    </w:p>
    <w:p w:rsidR="004B3143" w:rsidRPr="00E9413E" w:rsidRDefault="001D6B64" w:rsidP="00E9413E">
      <w:pPr>
        <w:spacing w:line="360" w:lineRule="auto"/>
        <w:ind w:firstLine="709"/>
        <w:jc w:val="both"/>
        <w:rPr>
          <w:sz w:val="28"/>
          <w:szCs w:val="28"/>
        </w:rPr>
      </w:pPr>
      <w:r w:rsidRPr="00E9413E">
        <w:rPr>
          <w:position w:val="-12"/>
          <w:sz w:val="28"/>
          <w:szCs w:val="28"/>
          <w:lang w:val="en-US"/>
        </w:rPr>
        <w:object w:dxaOrig="560" w:dyaOrig="420">
          <v:shape id="_x0000_i1059" type="#_x0000_t75" style="width:27.75pt;height:21pt" o:ole="">
            <v:imagedata r:id="rId71" o:title=""/>
          </v:shape>
          <o:OLEObject Type="Embed" ProgID="Equation.3" ShapeID="_x0000_i1059" DrawAspect="Content" ObjectID="_1477400958" r:id="rId72"/>
        </w:object>
      </w:r>
      <w:r w:rsidR="00EC1CB3" w:rsidRPr="00E9413E">
        <w:rPr>
          <w:sz w:val="28"/>
          <w:szCs w:val="28"/>
        </w:rPr>
        <w:t>903895,278</w:t>
      </w:r>
      <w:r w:rsidR="004B3143" w:rsidRPr="00E9413E">
        <w:rPr>
          <w:bCs/>
          <w:sz w:val="28"/>
          <w:szCs w:val="28"/>
        </w:rPr>
        <w:t xml:space="preserve">, </w:t>
      </w:r>
      <w:r w:rsidRPr="00E9413E">
        <w:rPr>
          <w:position w:val="-6"/>
          <w:sz w:val="28"/>
          <w:szCs w:val="28"/>
          <w:lang w:val="en-US"/>
        </w:rPr>
        <w:object w:dxaOrig="440" w:dyaOrig="360">
          <v:shape id="_x0000_i1060" type="#_x0000_t75" style="width:21.75pt;height:18pt" o:ole="">
            <v:imagedata r:id="rId73" o:title=""/>
          </v:shape>
          <o:OLEObject Type="Embed" ProgID="Equation.3" ShapeID="_x0000_i1060" DrawAspect="Content" ObjectID="_1477400959" r:id="rId74"/>
        </w:object>
      </w:r>
      <w:r w:rsidR="00EC1CB3" w:rsidRPr="00E9413E">
        <w:rPr>
          <w:sz w:val="28"/>
          <w:szCs w:val="28"/>
        </w:rPr>
        <w:t>3233,694</w:t>
      </w:r>
      <w:r w:rsidR="004B3143" w:rsidRPr="00E9413E">
        <w:rPr>
          <w:bCs/>
          <w:sz w:val="28"/>
          <w:szCs w:val="28"/>
        </w:rPr>
        <w:t xml:space="preserve">, </w:t>
      </w:r>
      <w:r w:rsidRPr="00E9413E">
        <w:rPr>
          <w:position w:val="-12"/>
          <w:sz w:val="28"/>
          <w:szCs w:val="28"/>
          <w:lang w:val="en-US"/>
        </w:rPr>
        <w:object w:dxaOrig="440" w:dyaOrig="420">
          <v:shape id="_x0000_i1061" type="#_x0000_t75" style="width:21.75pt;height:21pt" o:ole="">
            <v:imagedata r:id="rId75" o:title=""/>
          </v:shape>
          <o:OLEObject Type="Embed" ProgID="Equation.3" ShapeID="_x0000_i1061" DrawAspect="Content" ObjectID="_1477400960" r:id="rId76"/>
        </w:object>
      </w:r>
      <w:r w:rsidR="00EC1CB3" w:rsidRPr="00E9413E">
        <w:rPr>
          <w:bCs/>
          <w:sz w:val="28"/>
          <w:szCs w:val="28"/>
        </w:rPr>
        <w:t>224,639</w:t>
      </w:r>
    </w:p>
    <w:p w:rsidR="004B3143" w:rsidRPr="00E9413E" w:rsidRDefault="001D6B64" w:rsidP="00E9413E">
      <w:pPr>
        <w:spacing w:line="360" w:lineRule="auto"/>
        <w:ind w:firstLine="709"/>
        <w:jc w:val="both"/>
        <w:rPr>
          <w:sz w:val="28"/>
          <w:szCs w:val="28"/>
        </w:rPr>
      </w:pPr>
      <w:r w:rsidRPr="00E9413E">
        <w:rPr>
          <w:position w:val="-12"/>
          <w:sz w:val="28"/>
          <w:szCs w:val="28"/>
          <w:lang w:val="en-US"/>
        </w:rPr>
        <w:object w:dxaOrig="3920" w:dyaOrig="460">
          <v:shape id="_x0000_i1062" type="#_x0000_t75" style="width:195.75pt;height:23.25pt" o:ole="">
            <v:imagedata r:id="rId77" o:title=""/>
          </v:shape>
          <o:OLEObject Type="Embed" ProgID="Equation.3" ShapeID="_x0000_i1062" DrawAspect="Content" ObjectID="_1477400961" r:id="rId78"/>
        </w:object>
      </w:r>
      <w:r w:rsidR="00EC1CB3" w:rsidRPr="00E9413E">
        <w:rPr>
          <w:sz w:val="28"/>
          <w:szCs w:val="28"/>
        </w:rPr>
        <w:t>2197,678</w:t>
      </w:r>
      <w:r w:rsidR="00565817" w:rsidRPr="00E9413E">
        <w:rPr>
          <w:sz w:val="28"/>
          <w:szCs w:val="28"/>
        </w:rPr>
        <w:t xml:space="preserve">, </w:t>
      </w:r>
      <w:r w:rsidRPr="00E9413E">
        <w:rPr>
          <w:position w:val="-16"/>
          <w:sz w:val="28"/>
          <w:szCs w:val="28"/>
        </w:rPr>
        <w:object w:dxaOrig="3420" w:dyaOrig="499">
          <v:shape id="_x0000_i1063" type="#_x0000_t75" style="width:171pt;height:24.75pt" o:ole="">
            <v:imagedata r:id="rId79" o:title=""/>
          </v:shape>
          <o:OLEObject Type="Embed" ProgID="Equation.3" ShapeID="_x0000_i1063" DrawAspect="Content" ObjectID="_1477400962" r:id="rId80"/>
        </w:object>
      </w:r>
      <w:r w:rsidR="00EC1CB3" w:rsidRPr="00E9413E">
        <w:rPr>
          <w:sz w:val="28"/>
          <w:szCs w:val="28"/>
        </w:rPr>
        <w:t>167,277</w:t>
      </w:r>
    </w:p>
    <w:p w:rsidR="009B19BD" w:rsidRDefault="009B19BD" w:rsidP="00E9413E">
      <w:pPr>
        <w:spacing w:line="360" w:lineRule="auto"/>
        <w:ind w:firstLine="709"/>
        <w:jc w:val="both"/>
        <w:rPr>
          <w:sz w:val="28"/>
          <w:szCs w:val="28"/>
        </w:rPr>
      </w:pPr>
    </w:p>
    <w:p w:rsidR="004B3143" w:rsidRDefault="004B3143" w:rsidP="00E9413E">
      <w:pPr>
        <w:spacing w:line="360" w:lineRule="auto"/>
        <w:ind w:firstLine="709"/>
        <w:jc w:val="both"/>
        <w:rPr>
          <w:sz w:val="28"/>
          <w:szCs w:val="28"/>
        </w:rPr>
      </w:pPr>
      <w:r w:rsidRPr="00E9413E">
        <w:rPr>
          <w:sz w:val="28"/>
          <w:szCs w:val="28"/>
        </w:rPr>
        <w:t>Коэффициент корреляции:</w:t>
      </w:r>
    </w:p>
    <w:p w:rsidR="009B19BD" w:rsidRPr="00E9413E" w:rsidRDefault="009B19BD" w:rsidP="00E9413E">
      <w:pPr>
        <w:spacing w:line="360" w:lineRule="auto"/>
        <w:ind w:firstLine="709"/>
        <w:jc w:val="both"/>
        <w:rPr>
          <w:sz w:val="28"/>
          <w:szCs w:val="28"/>
        </w:rPr>
      </w:pPr>
    </w:p>
    <w:p w:rsidR="00EC1CB3" w:rsidRDefault="001D6B64" w:rsidP="00E9413E">
      <w:pPr>
        <w:spacing w:line="360" w:lineRule="auto"/>
        <w:ind w:firstLine="709"/>
        <w:jc w:val="both"/>
        <w:rPr>
          <w:sz w:val="28"/>
          <w:szCs w:val="28"/>
        </w:rPr>
      </w:pPr>
      <w:r w:rsidRPr="00E9413E">
        <w:rPr>
          <w:position w:val="-32"/>
          <w:sz w:val="28"/>
          <w:szCs w:val="28"/>
        </w:rPr>
        <w:object w:dxaOrig="4660" w:dyaOrig="760">
          <v:shape id="_x0000_i1064" type="#_x0000_t75" style="width:258.75pt;height:38.25pt" o:ole="">
            <v:imagedata r:id="rId81" o:title=""/>
          </v:shape>
          <o:OLEObject Type="Embed" ProgID="Equation.3" ShapeID="_x0000_i1064" DrawAspect="Content" ObjectID="_1477400963" r:id="rId82"/>
        </w:object>
      </w:r>
      <w:r w:rsidR="00EC1CB3" w:rsidRPr="00E9413E">
        <w:rPr>
          <w:rFonts w:cs="Arial CYR"/>
          <w:sz w:val="28"/>
          <w:szCs w:val="28"/>
        </w:rPr>
        <w:t xml:space="preserve"> </w:t>
      </w:r>
      <w:r w:rsidR="00EC1CB3" w:rsidRPr="00E9413E">
        <w:rPr>
          <w:sz w:val="28"/>
          <w:szCs w:val="28"/>
        </w:rPr>
        <w:t>0,48278</w:t>
      </w:r>
    </w:p>
    <w:p w:rsidR="009B19BD" w:rsidRPr="00E9413E" w:rsidRDefault="009B19BD" w:rsidP="00E9413E">
      <w:pPr>
        <w:spacing w:line="360" w:lineRule="auto"/>
        <w:ind w:firstLine="709"/>
        <w:jc w:val="both"/>
        <w:rPr>
          <w:sz w:val="28"/>
          <w:szCs w:val="28"/>
        </w:rPr>
      </w:pPr>
    </w:p>
    <w:p w:rsidR="00EC1CB3" w:rsidRPr="00E9413E" w:rsidRDefault="00EC1CB3" w:rsidP="00E9413E">
      <w:pPr>
        <w:spacing w:line="360" w:lineRule="auto"/>
        <w:ind w:firstLine="709"/>
        <w:jc w:val="both"/>
        <w:rPr>
          <w:sz w:val="28"/>
          <w:szCs w:val="28"/>
        </w:rPr>
      </w:pPr>
      <w:r w:rsidRPr="00E9413E">
        <w:rPr>
          <w:sz w:val="28"/>
          <w:szCs w:val="28"/>
        </w:rPr>
        <w:t>Т.к. коэффициент больше 0,3 но меньше 0,5</w:t>
      </w:r>
      <w:r w:rsidR="00E9413E">
        <w:rPr>
          <w:sz w:val="28"/>
          <w:szCs w:val="28"/>
        </w:rPr>
        <w:t xml:space="preserve"> </w:t>
      </w:r>
      <w:r w:rsidRPr="00E9413E">
        <w:rPr>
          <w:sz w:val="28"/>
          <w:szCs w:val="28"/>
        </w:rPr>
        <w:t>то связь слабая, прибыль зависит от суммы вложений только на 48,3%.</w:t>
      </w:r>
    </w:p>
    <w:p w:rsidR="004B3143" w:rsidRPr="00E9413E" w:rsidRDefault="00431122" w:rsidP="00E9413E">
      <w:pPr>
        <w:spacing w:line="360" w:lineRule="auto"/>
        <w:ind w:firstLine="709"/>
        <w:jc w:val="both"/>
        <w:rPr>
          <w:sz w:val="28"/>
          <w:szCs w:val="28"/>
        </w:rPr>
      </w:pPr>
      <w:r w:rsidRPr="00E9413E">
        <w:rPr>
          <w:sz w:val="28"/>
          <w:szCs w:val="28"/>
        </w:rPr>
        <w:t>К</w:t>
      </w:r>
      <w:r w:rsidR="004B3143" w:rsidRPr="00E9413E">
        <w:rPr>
          <w:sz w:val="28"/>
          <w:szCs w:val="28"/>
        </w:rPr>
        <w:t>оэффициент положителен это означает, что при росте значения Х значение</w:t>
      </w:r>
      <w:r w:rsidR="00E9413E">
        <w:rPr>
          <w:sz w:val="28"/>
          <w:szCs w:val="28"/>
        </w:rPr>
        <w:t xml:space="preserve"> </w:t>
      </w:r>
      <w:r w:rsidR="004B3143" w:rsidRPr="00E9413E">
        <w:rPr>
          <w:sz w:val="28"/>
          <w:szCs w:val="28"/>
        </w:rPr>
        <w:t>У также увеличивается. Связь прямая.</w:t>
      </w:r>
    </w:p>
    <w:p w:rsidR="004B3143" w:rsidRPr="00E9413E" w:rsidRDefault="004B3143" w:rsidP="00E9413E">
      <w:pPr>
        <w:spacing w:line="360" w:lineRule="auto"/>
        <w:ind w:firstLine="709"/>
        <w:jc w:val="both"/>
        <w:rPr>
          <w:sz w:val="28"/>
          <w:szCs w:val="28"/>
        </w:rPr>
      </w:pPr>
      <w:r w:rsidRPr="00E9413E">
        <w:rPr>
          <w:sz w:val="28"/>
          <w:szCs w:val="28"/>
        </w:rPr>
        <w:t>Коэффициент детерминации: Д= r</w:t>
      </w:r>
      <w:r w:rsidRPr="00E9413E">
        <w:rPr>
          <w:sz w:val="28"/>
          <w:szCs w:val="28"/>
          <w:vertAlign w:val="superscript"/>
        </w:rPr>
        <w:t>2</w:t>
      </w:r>
      <w:r w:rsidRPr="00E9413E">
        <w:rPr>
          <w:sz w:val="28"/>
          <w:szCs w:val="28"/>
        </w:rPr>
        <w:t>*100</w:t>
      </w:r>
      <w:r w:rsidR="00431122" w:rsidRPr="00E9413E">
        <w:rPr>
          <w:sz w:val="28"/>
          <w:szCs w:val="28"/>
        </w:rPr>
        <w:t>%</w:t>
      </w:r>
      <w:r w:rsidR="00565817" w:rsidRPr="00E9413E">
        <w:rPr>
          <w:sz w:val="28"/>
          <w:szCs w:val="28"/>
        </w:rPr>
        <w:t xml:space="preserve">, </w:t>
      </w:r>
      <w:r w:rsidRPr="00E9413E">
        <w:rPr>
          <w:sz w:val="28"/>
          <w:szCs w:val="28"/>
        </w:rPr>
        <w:t>Д=</w:t>
      </w:r>
      <w:r w:rsidR="00EC1CB3" w:rsidRPr="00E9413E">
        <w:rPr>
          <w:sz w:val="28"/>
          <w:szCs w:val="28"/>
        </w:rPr>
        <w:t>23,3</w:t>
      </w:r>
      <w:r w:rsidR="00431122" w:rsidRPr="00E9413E">
        <w:rPr>
          <w:sz w:val="28"/>
          <w:szCs w:val="28"/>
        </w:rPr>
        <w:t>%</w:t>
      </w:r>
    </w:p>
    <w:p w:rsidR="00431122" w:rsidRPr="00E9413E" w:rsidRDefault="00431122" w:rsidP="00E9413E">
      <w:pPr>
        <w:spacing w:line="360" w:lineRule="auto"/>
        <w:ind w:firstLine="709"/>
        <w:jc w:val="both"/>
        <w:rPr>
          <w:sz w:val="28"/>
          <w:szCs w:val="28"/>
        </w:rPr>
      </w:pPr>
      <w:r w:rsidRPr="00E9413E">
        <w:rPr>
          <w:sz w:val="28"/>
          <w:szCs w:val="28"/>
        </w:rPr>
        <w:t xml:space="preserve">Полученное уравнение </w:t>
      </w:r>
      <w:r w:rsidR="00EC1CB3" w:rsidRPr="00E9413E">
        <w:rPr>
          <w:sz w:val="28"/>
          <w:szCs w:val="28"/>
        </w:rPr>
        <w:t xml:space="preserve">y = 0,0367x + 105,81, </w:t>
      </w:r>
      <w:r w:rsidRPr="00E9413E">
        <w:rPr>
          <w:sz w:val="28"/>
          <w:szCs w:val="28"/>
        </w:rPr>
        <w:t xml:space="preserve">на </w:t>
      </w:r>
      <w:r w:rsidR="00EC1CB3" w:rsidRPr="00E9413E">
        <w:rPr>
          <w:sz w:val="28"/>
          <w:szCs w:val="28"/>
        </w:rPr>
        <w:t>23,3</w:t>
      </w:r>
      <w:r w:rsidRPr="00E9413E">
        <w:rPr>
          <w:sz w:val="28"/>
          <w:szCs w:val="28"/>
        </w:rPr>
        <w:t>0% объясняет общий разброс результатов наблюдений</w:t>
      </w:r>
      <w:r w:rsidR="00EC1CB3" w:rsidRPr="00E9413E">
        <w:rPr>
          <w:sz w:val="28"/>
          <w:szCs w:val="28"/>
        </w:rPr>
        <w:t>.</w:t>
      </w:r>
    </w:p>
    <w:p w:rsidR="002358C0" w:rsidRPr="00E9413E" w:rsidRDefault="002358C0" w:rsidP="00E9413E">
      <w:pPr>
        <w:spacing w:line="360" w:lineRule="auto"/>
        <w:ind w:firstLine="709"/>
        <w:jc w:val="both"/>
        <w:rPr>
          <w:sz w:val="28"/>
        </w:rPr>
      </w:pPr>
    </w:p>
    <w:p w:rsidR="00AE5F1F" w:rsidRPr="00E9413E" w:rsidRDefault="00AE5F1F" w:rsidP="00E9413E">
      <w:pPr>
        <w:pStyle w:val="2"/>
        <w:spacing w:before="0" w:after="0" w:line="360" w:lineRule="auto"/>
        <w:ind w:firstLine="709"/>
        <w:jc w:val="both"/>
        <w:rPr>
          <w:rFonts w:ascii="Times New Roman" w:hAnsi="Times New Roman"/>
          <w:b w:val="0"/>
          <w:i w:val="0"/>
        </w:rPr>
      </w:pPr>
      <w:bookmarkStart w:id="9" w:name="_Toc252045360"/>
      <w:r w:rsidRPr="00E9413E">
        <w:rPr>
          <w:rFonts w:ascii="Times New Roman" w:hAnsi="Times New Roman"/>
          <w:b w:val="0"/>
          <w:i w:val="0"/>
        </w:rPr>
        <w:t>Задание 3</w:t>
      </w:r>
      <w:r w:rsidR="009B19BD">
        <w:rPr>
          <w:rFonts w:ascii="Times New Roman" w:hAnsi="Times New Roman"/>
          <w:b w:val="0"/>
          <w:i w:val="0"/>
        </w:rPr>
        <w:t>.</w:t>
      </w:r>
      <w:r w:rsidR="00E20B62" w:rsidRPr="00E9413E">
        <w:rPr>
          <w:rFonts w:ascii="Times New Roman" w:hAnsi="Times New Roman"/>
          <w:b w:val="0"/>
          <w:i w:val="0"/>
        </w:rPr>
        <w:t xml:space="preserve"> Ошибки выборки</w:t>
      </w:r>
      <w:bookmarkEnd w:id="9"/>
    </w:p>
    <w:p w:rsidR="00565817" w:rsidRPr="00E9413E" w:rsidRDefault="00565817" w:rsidP="00E9413E">
      <w:pPr>
        <w:spacing w:line="360" w:lineRule="auto"/>
        <w:ind w:firstLine="709"/>
        <w:jc w:val="both"/>
        <w:rPr>
          <w:sz w:val="28"/>
          <w:szCs w:val="28"/>
        </w:rPr>
      </w:pPr>
    </w:p>
    <w:p w:rsidR="00AE5F1F" w:rsidRPr="00E9413E" w:rsidRDefault="00851C06" w:rsidP="00E9413E">
      <w:pPr>
        <w:spacing w:line="360" w:lineRule="auto"/>
        <w:ind w:firstLine="709"/>
        <w:jc w:val="both"/>
        <w:rPr>
          <w:sz w:val="28"/>
          <w:szCs w:val="28"/>
        </w:rPr>
      </w:pPr>
      <w:r w:rsidRPr="00E9413E">
        <w:rPr>
          <w:sz w:val="28"/>
          <w:szCs w:val="28"/>
        </w:rPr>
        <w:t>По результатам выполнения задания 1 с вероятностью 0,954 определите:</w:t>
      </w:r>
    </w:p>
    <w:p w:rsidR="00851C06" w:rsidRPr="00E9413E" w:rsidRDefault="00851C06" w:rsidP="00E9413E">
      <w:pPr>
        <w:numPr>
          <w:ilvl w:val="0"/>
          <w:numId w:val="5"/>
        </w:numPr>
        <w:tabs>
          <w:tab w:val="clear" w:pos="720"/>
          <w:tab w:val="num" w:pos="360"/>
        </w:tabs>
        <w:spacing w:line="360" w:lineRule="auto"/>
        <w:ind w:left="0" w:firstLine="709"/>
        <w:jc w:val="both"/>
        <w:rPr>
          <w:sz w:val="28"/>
          <w:szCs w:val="28"/>
        </w:rPr>
      </w:pPr>
      <w:r w:rsidRPr="00E9413E">
        <w:rPr>
          <w:sz w:val="28"/>
          <w:szCs w:val="28"/>
        </w:rPr>
        <w:t>Ошибку выборки средней величины вложения средств банками в ценные бумаги и границы, в которых будет находиться средняя величина вложений в генеральной совокупности.</w:t>
      </w:r>
    </w:p>
    <w:p w:rsidR="00851C06" w:rsidRPr="00E9413E" w:rsidRDefault="00851C06" w:rsidP="00E9413E">
      <w:pPr>
        <w:numPr>
          <w:ilvl w:val="0"/>
          <w:numId w:val="5"/>
        </w:numPr>
        <w:tabs>
          <w:tab w:val="clear" w:pos="720"/>
          <w:tab w:val="num" w:pos="360"/>
        </w:tabs>
        <w:spacing w:line="360" w:lineRule="auto"/>
        <w:ind w:left="0" w:firstLine="709"/>
        <w:jc w:val="both"/>
        <w:rPr>
          <w:sz w:val="28"/>
          <w:szCs w:val="28"/>
        </w:rPr>
      </w:pPr>
      <w:r w:rsidRPr="00E9413E">
        <w:rPr>
          <w:sz w:val="28"/>
          <w:szCs w:val="28"/>
        </w:rPr>
        <w:t>Ошибку выборки доли банков с вложениями средств в ценные бумаги 3811 млн. руб. и более и границы, в которых будет находиться генеральная доля.</w:t>
      </w:r>
    </w:p>
    <w:p w:rsidR="00851C06" w:rsidRPr="00E9413E" w:rsidRDefault="00851C06" w:rsidP="00E9413E">
      <w:pPr>
        <w:spacing w:line="360" w:lineRule="auto"/>
        <w:ind w:firstLine="709"/>
        <w:jc w:val="both"/>
        <w:rPr>
          <w:sz w:val="28"/>
          <w:szCs w:val="28"/>
        </w:rPr>
      </w:pPr>
      <w:r w:rsidRPr="00E9413E">
        <w:rPr>
          <w:sz w:val="28"/>
          <w:szCs w:val="28"/>
        </w:rPr>
        <w:t>Решение</w:t>
      </w:r>
    </w:p>
    <w:p w:rsidR="009B19BD" w:rsidRDefault="005440AE" w:rsidP="00E9413E">
      <w:pPr>
        <w:spacing w:line="360" w:lineRule="auto"/>
        <w:ind w:firstLine="709"/>
        <w:jc w:val="both"/>
        <w:rPr>
          <w:sz w:val="28"/>
          <w:szCs w:val="28"/>
        </w:rPr>
      </w:pPr>
      <w:r w:rsidRPr="00E9413E">
        <w:rPr>
          <w:sz w:val="28"/>
          <w:szCs w:val="28"/>
        </w:rPr>
        <w:t xml:space="preserve">1) </w:t>
      </w:r>
      <w:r w:rsidR="00851C06" w:rsidRPr="00E9413E">
        <w:rPr>
          <w:sz w:val="28"/>
          <w:szCs w:val="28"/>
        </w:rPr>
        <w:t xml:space="preserve">Предельная ошибка выборки для средней: </w:t>
      </w:r>
    </w:p>
    <w:p w:rsidR="009B19BD" w:rsidRDefault="009B19BD" w:rsidP="00E9413E">
      <w:pPr>
        <w:spacing w:line="360" w:lineRule="auto"/>
        <w:ind w:firstLine="709"/>
        <w:jc w:val="both"/>
        <w:rPr>
          <w:sz w:val="28"/>
          <w:szCs w:val="28"/>
        </w:rPr>
      </w:pPr>
    </w:p>
    <w:p w:rsidR="00851C06" w:rsidRPr="00E9413E" w:rsidRDefault="009B19BD" w:rsidP="00E9413E">
      <w:pPr>
        <w:spacing w:line="360" w:lineRule="auto"/>
        <w:ind w:firstLine="709"/>
        <w:jc w:val="both"/>
        <w:rPr>
          <w:sz w:val="28"/>
          <w:szCs w:val="28"/>
        </w:rPr>
      </w:pPr>
      <w:r>
        <w:rPr>
          <w:sz w:val="28"/>
          <w:szCs w:val="28"/>
        </w:rPr>
        <w:br w:type="page"/>
      </w:r>
      <w:r w:rsidR="001D6B64" w:rsidRPr="00E9413E">
        <w:rPr>
          <w:position w:val="-30"/>
          <w:sz w:val="28"/>
          <w:szCs w:val="28"/>
        </w:rPr>
        <w:object w:dxaOrig="1980" w:dyaOrig="760">
          <v:shape id="_x0000_i1065" type="#_x0000_t75" style="width:99pt;height:38.25pt" o:ole="">
            <v:imagedata r:id="rId83" o:title=""/>
          </v:shape>
          <o:OLEObject Type="Embed" ProgID="Equation.3" ShapeID="_x0000_i1065" DrawAspect="Content" ObjectID="_1477400964" r:id="rId84"/>
        </w:object>
      </w:r>
    </w:p>
    <w:p w:rsidR="009B19BD" w:rsidRDefault="009B19BD" w:rsidP="00E9413E">
      <w:pPr>
        <w:spacing w:line="360" w:lineRule="auto"/>
        <w:ind w:firstLine="709"/>
        <w:jc w:val="both"/>
        <w:rPr>
          <w:sz w:val="28"/>
          <w:szCs w:val="28"/>
        </w:rPr>
      </w:pPr>
    </w:p>
    <w:p w:rsidR="00851C06" w:rsidRPr="00E9413E" w:rsidRDefault="00851C06" w:rsidP="00E9413E">
      <w:pPr>
        <w:spacing w:line="360" w:lineRule="auto"/>
        <w:ind w:firstLine="709"/>
        <w:jc w:val="both"/>
        <w:rPr>
          <w:sz w:val="28"/>
          <w:szCs w:val="28"/>
        </w:rPr>
      </w:pPr>
      <w:r w:rsidRPr="00E9413E">
        <w:rPr>
          <w:sz w:val="28"/>
          <w:szCs w:val="28"/>
        </w:rPr>
        <w:t xml:space="preserve">Выборка механическая 3%. Значит, </w:t>
      </w:r>
      <w:r w:rsidRPr="00E9413E">
        <w:rPr>
          <w:sz w:val="28"/>
          <w:szCs w:val="28"/>
          <w:lang w:val="en-US"/>
        </w:rPr>
        <w:t>n</w:t>
      </w:r>
      <w:r w:rsidRPr="00E9413E">
        <w:rPr>
          <w:sz w:val="28"/>
          <w:szCs w:val="28"/>
        </w:rPr>
        <w:t xml:space="preserve">=3, </w:t>
      </w:r>
      <w:r w:rsidRPr="00E9413E">
        <w:rPr>
          <w:sz w:val="28"/>
          <w:szCs w:val="28"/>
          <w:lang w:val="en-US"/>
        </w:rPr>
        <w:t>N</w:t>
      </w:r>
      <w:r w:rsidRPr="00E9413E">
        <w:rPr>
          <w:sz w:val="28"/>
          <w:szCs w:val="28"/>
        </w:rPr>
        <w:t>=100, с вероятностью 0,954.</w:t>
      </w:r>
    </w:p>
    <w:p w:rsidR="00851C06" w:rsidRPr="00E9413E" w:rsidRDefault="00851C06" w:rsidP="00E9413E">
      <w:pPr>
        <w:spacing w:line="360" w:lineRule="auto"/>
        <w:ind w:firstLine="709"/>
        <w:jc w:val="both"/>
        <w:rPr>
          <w:sz w:val="28"/>
          <w:szCs w:val="28"/>
        </w:rPr>
      </w:pPr>
      <w:r w:rsidRPr="00E9413E">
        <w:rPr>
          <w:sz w:val="28"/>
          <w:szCs w:val="28"/>
        </w:rPr>
        <w:t>Для вероятности 0, 954</w:t>
      </w:r>
      <w:r w:rsidR="00E9413E">
        <w:rPr>
          <w:sz w:val="28"/>
          <w:szCs w:val="28"/>
        </w:rPr>
        <w:t xml:space="preserve"> </w:t>
      </w:r>
      <w:r w:rsidRPr="00E9413E">
        <w:rPr>
          <w:sz w:val="28"/>
          <w:szCs w:val="28"/>
        </w:rPr>
        <w:t xml:space="preserve">по интегральной функции Лапласа </w:t>
      </w:r>
      <w:r w:rsidRPr="00E9413E">
        <w:rPr>
          <w:sz w:val="28"/>
          <w:szCs w:val="28"/>
          <w:lang w:val="en-US"/>
        </w:rPr>
        <w:t>t</w:t>
      </w:r>
      <w:r w:rsidRPr="00E9413E">
        <w:rPr>
          <w:sz w:val="28"/>
          <w:szCs w:val="28"/>
        </w:rPr>
        <w:t>=1,99.</w:t>
      </w:r>
    </w:p>
    <w:p w:rsidR="00EA5751" w:rsidRPr="00E9413E" w:rsidRDefault="00EA5751" w:rsidP="00E9413E">
      <w:pPr>
        <w:spacing w:line="360" w:lineRule="auto"/>
        <w:ind w:firstLine="709"/>
        <w:jc w:val="both"/>
        <w:rPr>
          <w:sz w:val="28"/>
          <w:szCs w:val="28"/>
        </w:rPr>
      </w:pPr>
      <w:r w:rsidRPr="00E9413E">
        <w:rPr>
          <w:sz w:val="28"/>
          <w:szCs w:val="28"/>
        </w:rPr>
        <w:t xml:space="preserve">Дисперсия - </w:t>
      </w:r>
      <w:r w:rsidR="001D6B64" w:rsidRPr="00E9413E">
        <w:rPr>
          <w:position w:val="-6"/>
          <w:sz w:val="28"/>
          <w:szCs w:val="28"/>
          <w:lang w:val="en-US"/>
        </w:rPr>
        <w:object w:dxaOrig="600" w:dyaOrig="340">
          <v:shape id="_x0000_i1066" type="#_x0000_t75" style="width:30pt;height:17.25pt" o:ole="">
            <v:imagedata r:id="rId85" o:title=""/>
          </v:shape>
          <o:OLEObject Type="Embed" ProgID="Equation.3" ShapeID="_x0000_i1066" DrawAspect="Content" ObjectID="_1477400965" r:id="rId86"/>
        </w:object>
      </w:r>
      <w:r w:rsidRPr="00E9413E">
        <w:rPr>
          <w:sz w:val="28"/>
          <w:szCs w:val="28"/>
        </w:rPr>
        <w:t>3850488,889, среднее значение</w:t>
      </w:r>
      <w:r w:rsidR="00E9413E">
        <w:rPr>
          <w:sz w:val="28"/>
          <w:szCs w:val="28"/>
        </w:rPr>
        <w:t xml:space="preserve"> </w:t>
      </w:r>
      <w:r w:rsidRPr="00E9413E">
        <w:rPr>
          <w:sz w:val="28"/>
          <w:szCs w:val="28"/>
        </w:rPr>
        <w:t>вложений в ценные бумаги 3367 млн. руб.</w:t>
      </w:r>
    </w:p>
    <w:p w:rsidR="00EA5751" w:rsidRPr="00E9413E" w:rsidRDefault="00EA5751" w:rsidP="00E9413E">
      <w:pPr>
        <w:spacing w:line="360" w:lineRule="auto"/>
        <w:ind w:firstLine="709"/>
        <w:jc w:val="both"/>
        <w:rPr>
          <w:sz w:val="28"/>
          <w:szCs w:val="28"/>
        </w:rPr>
      </w:pPr>
    </w:p>
    <w:p w:rsidR="00851C06" w:rsidRPr="00E9413E" w:rsidRDefault="001D6B64" w:rsidP="00E9413E">
      <w:pPr>
        <w:spacing w:line="360" w:lineRule="auto"/>
        <w:ind w:firstLine="709"/>
        <w:jc w:val="both"/>
        <w:rPr>
          <w:sz w:val="28"/>
          <w:szCs w:val="28"/>
        </w:rPr>
      </w:pPr>
      <w:r w:rsidRPr="00E9413E">
        <w:rPr>
          <w:position w:val="-34"/>
          <w:sz w:val="28"/>
          <w:szCs w:val="28"/>
        </w:rPr>
        <w:object w:dxaOrig="4060" w:dyaOrig="840">
          <v:shape id="_x0000_i1067" type="#_x0000_t75" style="width:203.25pt;height:42pt" o:ole="">
            <v:imagedata r:id="rId87" o:title=""/>
          </v:shape>
          <o:OLEObject Type="Embed" ProgID="Equation.3" ShapeID="_x0000_i1067" DrawAspect="Content" ObjectID="_1477400966" r:id="rId88"/>
        </w:object>
      </w:r>
      <w:r w:rsidR="00EA5751" w:rsidRPr="00E9413E">
        <w:rPr>
          <w:sz w:val="28"/>
          <w:szCs w:val="28"/>
        </w:rPr>
        <w:t>2220,426</w:t>
      </w:r>
    </w:p>
    <w:p w:rsidR="009B19BD" w:rsidRDefault="009B19BD" w:rsidP="00E9413E">
      <w:pPr>
        <w:spacing w:line="360" w:lineRule="auto"/>
        <w:ind w:firstLine="709"/>
        <w:jc w:val="both"/>
        <w:rPr>
          <w:sz w:val="28"/>
          <w:szCs w:val="28"/>
        </w:rPr>
      </w:pPr>
    </w:p>
    <w:p w:rsidR="00193744" w:rsidRDefault="00851C06" w:rsidP="00E9413E">
      <w:pPr>
        <w:spacing w:line="360" w:lineRule="auto"/>
        <w:ind w:firstLine="709"/>
        <w:jc w:val="both"/>
        <w:rPr>
          <w:sz w:val="28"/>
          <w:szCs w:val="28"/>
        </w:rPr>
      </w:pPr>
      <w:r w:rsidRPr="00E9413E">
        <w:rPr>
          <w:sz w:val="28"/>
          <w:szCs w:val="28"/>
        </w:rPr>
        <w:t xml:space="preserve">Возможные пределы, в которых ожидается </w:t>
      </w:r>
      <w:r w:rsidR="00EA5751" w:rsidRPr="00E9413E">
        <w:rPr>
          <w:sz w:val="28"/>
          <w:szCs w:val="28"/>
        </w:rPr>
        <w:t>средняя величина вложений в ценные бумаги в генеральной совокупности</w:t>
      </w:r>
      <w:r w:rsidRPr="00E9413E">
        <w:rPr>
          <w:sz w:val="28"/>
          <w:szCs w:val="28"/>
        </w:rPr>
        <w:t xml:space="preserve">: </w:t>
      </w:r>
    </w:p>
    <w:p w:rsidR="00193744" w:rsidRDefault="00193744" w:rsidP="00E9413E">
      <w:pPr>
        <w:spacing w:line="360" w:lineRule="auto"/>
        <w:ind w:firstLine="709"/>
        <w:jc w:val="both"/>
        <w:rPr>
          <w:sz w:val="28"/>
          <w:szCs w:val="28"/>
        </w:rPr>
      </w:pPr>
    </w:p>
    <w:p w:rsidR="00851C06" w:rsidRPr="00E9413E" w:rsidRDefault="001D6B64" w:rsidP="00E9413E">
      <w:pPr>
        <w:spacing w:line="360" w:lineRule="auto"/>
        <w:ind w:firstLine="709"/>
        <w:jc w:val="both"/>
        <w:rPr>
          <w:sz w:val="28"/>
          <w:szCs w:val="28"/>
        </w:rPr>
      </w:pPr>
      <w:r w:rsidRPr="00E9413E">
        <w:rPr>
          <w:position w:val="-12"/>
          <w:sz w:val="28"/>
          <w:szCs w:val="28"/>
        </w:rPr>
        <w:object w:dxaOrig="2000" w:dyaOrig="400">
          <v:shape id="_x0000_i1068" type="#_x0000_t75" style="width:99.75pt;height:20.25pt" o:ole="">
            <v:imagedata r:id="rId89" o:title=""/>
          </v:shape>
          <o:OLEObject Type="Embed" ProgID="Equation.3" ShapeID="_x0000_i1068" DrawAspect="Content" ObjectID="_1477400967" r:id="rId90"/>
        </w:object>
      </w:r>
    </w:p>
    <w:p w:rsidR="00851C06" w:rsidRPr="00E9413E" w:rsidRDefault="00EA5751" w:rsidP="00E9413E">
      <w:pPr>
        <w:spacing w:line="360" w:lineRule="auto"/>
        <w:ind w:firstLine="709"/>
        <w:jc w:val="both"/>
        <w:rPr>
          <w:sz w:val="28"/>
          <w:szCs w:val="28"/>
        </w:rPr>
      </w:pPr>
      <w:r w:rsidRPr="00E9413E">
        <w:rPr>
          <w:sz w:val="28"/>
          <w:szCs w:val="28"/>
        </w:rPr>
        <w:t>3367</w:t>
      </w:r>
      <w:r w:rsidR="00851C06" w:rsidRPr="00E9413E">
        <w:rPr>
          <w:sz w:val="28"/>
          <w:szCs w:val="28"/>
        </w:rPr>
        <w:t>-</w:t>
      </w:r>
      <w:r w:rsidRPr="00E9413E">
        <w:rPr>
          <w:sz w:val="28"/>
          <w:szCs w:val="28"/>
        </w:rPr>
        <w:t>2220,426</w:t>
      </w:r>
      <w:r w:rsidR="001D6B64" w:rsidRPr="00E9413E">
        <w:rPr>
          <w:position w:val="-6"/>
          <w:sz w:val="28"/>
          <w:szCs w:val="28"/>
        </w:rPr>
        <w:object w:dxaOrig="580" w:dyaOrig="340">
          <v:shape id="_x0000_i1069" type="#_x0000_t75" style="width:29.25pt;height:17.25pt" o:ole="">
            <v:imagedata r:id="rId91" o:title=""/>
          </v:shape>
          <o:OLEObject Type="Embed" ProgID="Equation.3" ShapeID="_x0000_i1069" DrawAspect="Content" ObjectID="_1477400968" r:id="rId92"/>
        </w:object>
      </w:r>
      <w:r w:rsidRPr="00E9413E">
        <w:rPr>
          <w:sz w:val="28"/>
          <w:szCs w:val="28"/>
        </w:rPr>
        <w:t xml:space="preserve"> 3367</w:t>
      </w:r>
      <w:r w:rsidR="00851C06" w:rsidRPr="00E9413E">
        <w:rPr>
          <w:sz w:val="28"/>
          <w:szCs w:val="28"/>
        </w:rPr>
        <w:t>+</w:t>
      </w:r>
      <w:r w:rsidRPr="00E9413E">
        <w:rPr>
          <w:sz w:val="28"/>
          <w:szCs w:val="28"/>
        </w:rPr>
        <w:t>2220,426</w:t>
      </w:r>
    </w:p>
    <w:p w:rsidR="00851C06" w:rsidRDefault="00EA5751" w:rsidP="00E9413E">
      <w:pPr>
        <w:spacing w:line="360" w:lineRule="auto"/>
        <w:ind w:firstLine="709"/>
        <w:jc w:val="both"/>
        <w:rPr>
          <w:sz w:val="28"/>
          <w:szCs w:val="28"/>
        </w:rPr>
      </w:pPr>
      <w:r w:rsidRPr="00E9413E">
        <w:rPr>
          <w:sz w:val="28"/>
          <w:szCs w:val="28"/>
        </w:rPr>
        <w:t>1146,574</w:t>
      </w:r>
      <w:r w:rsidR="001D6B64" w:rsidRPr="00E9413E">
        <w:rPr>
          <w:position w:val="-6"/>
          <w:sz w:val="28"/>
          <w:szCs w:val="28"/>
        </w:rPr>
        <w:object w:dxaOrig="580" w:dyaOrig="340">
          <v:shape id="_x0000_i1070" type="#_x0000_t75" style="width:29.25pt;height:17.25pt" o:ole="">
            <v:imagedata r:id="rId93" o:title=""/>
          </v:shape>
          <o:OLEObject Type="Embed" ProgID="Equation.3" ShapeID="_x0000_i1070" DrawAspect="Content" ObjectID="_1477400969" r:id="rId94"/>
        </w:object>
      </w:r>
      <w:r w:rsidRPr="00E9413E">
        <w:rPr>
          <w:sz w:val="28"/>
          <w:szCs w:val="28"/>
        </w:rPr>
        <w:t>5587,426</w:t>
      </w:r>
    </w:p>
    <w:p w:rsidR="00193744" w:rsidRPr="00E9413E" w:rsidRDefault="00193744" w:rsidP="00E9413E">
      <w:pPr>
        <w:spacing w:line="360" w:lineRule="auto"/>
        <w:ind w:firstLine="709"/>
        <w:jc w:val="both"/>
        <w:rPr>
          <w:sz w:val="28"/>
          <w:szCs w:val="28"/>
        </w:rPr>
      </w:pPr>
    </w:p>
    <w:p w:rsidR="00EA5751" w:rsidRPr="00E9413E" w:rsidRDefault="00851C06" w:rsidP="00E9413E">
      <w:pPr>
        <w:spacing w:line="360" w:lineRule="auto"/>
        <w:ind w:firstLine="709"/>
        <w:jc w:val="both"/>
        <w:rPr>
          <w:sz w:val="28"/>
          <w:szCs w:val="28"/>
        </w:rPr>
      </w:pPr>
      <w:r w:rsidRPr="00E9413E">
        <w:rPr>
          <w:sz w:val="28"/>
          <w:szCs w:val="28"/>
        </w:rPr>
        <w:t>С вероятностью 0,95</w:t>
      </w:r>
      <w:r w:rsidR="00EA5751" w:rsidRPr="00E9413E">
        <w:rPr>
          <w:sz w:val="28"/>
          <w:szCs w:val="28"/>
        </w:rPr>
        <w:t>4</w:t>
      </w:r>
      <w:r w:rsidRPr="00E9413E">
        <w:rPr>
          <w:sz w:val="28"/>
          <w:szCs w:val="28"/>
        </w:rPr>
        <w:t xml:space="preserve"> можно утверждать, что средний </w:t>
      </w:r>
      <w:r w:rsidR="00EA5751" w:rsidRPr="00E9413E">
        <w:rPr>
          <w:sz w:val="28"/>
          <w:szCs w:val="28"/>
        </w:rPr>
        <w:t>размер вложений в ценные бумаги</w:t>
      </w:r>
      <w:r w:rsidR="00E9413E">
        <w:rPr>
          <w:sz w:val="28"/>
          <w:szCs w:val="28"/>
        </w:rPr>
        <w:t xml:space="preserve"> </w:t>
      </w:r>
      <w:r w:rsidRPr="00E9413E">
        <w:rPr>
          <w:sz w:val="28"/>
          <w:szCs w:val="28"/>
        </w:rPr>
        <w:t>для все</w:t>
      </w:r>
      <w:r w:rsidR="00EA5751" w:rsidRPr="00E9413E">
        <w:rPr>
          <w:sz w:val="28"/>
          <w:szCs w:val="28"/>
        </w:rPr>
        <w:t xml:space="preserve">х банков </w:t>
      </w:r>
      <w:r w:rsidRPr="00E9413E">
        <w:rPr>
          <w:sz w:val="28"/>
          <w:szCs w:val="28"/>
        </w:rPr>
        <w:t xml:space="preserve">находится в пределах от </w:t>
      </w:r>
      <w:r w:rsidR="00EA5751" w:rsidRPr="00E9413E">
        <w:rPr>
          <w:sz w:val="28"/>
          <w:szCs w:val="28"/>
        </w:rPr>
        <w:t>1146,574 млн. руб.</w:t>
      </w:r>
      <w:r w:rsidR="00E9413E">
        <w:rPr>
          <w:sz w:val="28"/>
          <w:szCs w:val="28"/>
        </w:rPr>
        <w:t xml:space="preserve"> </w:t>
      </w:r>
      <w:r w:rsidRPr="00E9413E">
        <w:rPr>
          <w:sz w:val="28"/>
          <w:szCs w:val="28"/>
        </w:rPr>
        <w:t xml:space="preserve">до </w:t>
      </w:r>
      <w:r w:rsidR="00EA5751" w:rsidRPr="00E9413E">
        <w:rPr>
          <w:sz w:val="28"/>
          <w:szCs w:val="28"/>
        </w:rPr>
        <w:t>5587,426 млн. руб.</w:t>
      </w:r>
    </w:p>
    <w:p w:rsidR="00945041" w:rsidRPr="00E9413E" w:rsidRDefault="00DD7A16" w:rsidP="00E9413E">
      <w:pPr>
        <w:spacing w:line="360" w:lineRule="auto"/>
        <w:ind w:firstLine="709"/>
        <w:jc w:val="both"/>
        <w:rPr>
          <w:sz w:val="28"/>
          <w:szCs w:val="28"/>
        </w:rPr>
      </w:pPr>
      <w:r w:rsidRPr="00E9413E">
        <w:rPr>
          <w:sz w:val="28"/>
          <w:szCs w:val="28"/>
        </w:rPr>
        <w:t>2)</w:t>
      </w:r>
      <w:r w:rsidR="00E9413E">
        <w:rPr>
          <w:sz w:val="28"/>
          <w:szCs w:val="28"/>
        </w:rPr>
        <w:t xml:space="preserve"> </w:t>
      </w:r>
      <w:r w:rsidR="00945041" w:rsidRPr="00E9413E">
        <w:rPr>
          <w:sz w:val="28"/>
          <w:szCs w:val="28"/>
        </w:rPr>
        <w:t xml:space="preserve">Всего число банков </w:t>
      </w:r>
      <w:r w:rsidR="00945041" w:rsidRPr="00E9413E">
        <w:rPr>
          <w:sz w:val="28"/>
          <w:szCs w:val="28"/>
          <w:lang w:val="en-US"/>
        </w:rPr>
        <w:t>n</w:t>
      </w:r>
      <w:r w:rsidR="00945041" w:rsidRPr="00E9413E">
        <w:rPr>
          <w:sz w:val="28"/>
          <w:szCs w:val="28"/>
        </w:rPr>
        <w:t>=36.</w:t>
      </w:r>
    </w:p>
    <w:p w:rsidR="00945041" w:rsidRPr="00E9413E" w:rsidRDefault="00945041" w:rsidP="00E9413E">
      <w:pPr>
        <w:spacing w:line="360" w:lineRule="auto"/>
        <w:ind w:firstLine="709"/>
        <w:jc w:val="both"/>
        <w:rPr>
          <w:sz w:val="28"/>
          <w:szCs w:val="28"/>
        </w:rPr>
      </w:pPr>
      <w:r w:rsidRPr="00E9413E">
        <w:rPr>
          <w:sz w:val="28"/>
          <w:szCs w:val="28"/>
        </w:rPr>
        <w:t xml:space="preserve">Число банков с вложениями средств в ценные бумаги 3811 млн. руб. и более - 12, тогда точечная оценка </w:t>
      </w:r>
      <w:r w:rsidRPr="00E9413E">
        <w:rPr>
          <w:sz w:val="28"/>
          <w:szCs w:val="28"/>
          <w:lang w:val="en-US"/>
        </w:rPr>
        <w:t>W</w:t>
      </w:r>
      <w:r w:rsidRPr="00E9413E">
        <w:rPr>
          <w:sz w:val="28"/>
          <w:szCs w:val="28"/>
        </w:rPr>
        <w:t xml:space="preserve">=12/36=1/3=0,333. </w:t>
      </w:r>
    </w:p>
    <w:p w:rsidR="009B19BD" w:rsidRDefault="00945041" w:rsidP="00E9413E">
      <w:pPr>
        <w:spacing w:line="360" w:lineRule="auto"/>
        <w:ind w:firstLine="709"/>
        <w:jc w:val="both"/>
        <w:rPr>
          <w:sz w:val="28"/>
          <w:szCs w:val="28"/>
        </w:rPr>
      </w:pPr>
      <w:r w:rsidRPr="00E9413E">
        <w:rPr>
          <w:sz w:val="28"/>
          <w:szCs w:val="28"/>
        </w:rPr>
        <w:t>Средняя ошибка выборки:</w:t>
      </w:r>
      <w:r w:rsidR="00565817" w:rsidRPr="00E9413E">
        <w:rPr>
          <w:sz w:val="28"/>
          <w:szCs w:val="28"/>
        </w:rPr>
        <w:t xml:space="preserve"> </w:t>
      </w:r>
    </w:p>
    <w:p w:rsidR="009B19BD" w:rsidRDefault="009B19BD" w:rsidP="00E9413E">
      <w:pPr>
        <w:spacing w:line="360" w:lineRule="auto"/>
        <w:ind w:firstLine="709"/>
        <w:jc w:val="both"/>
        <w:rPr>
          <w:sz w:val="28"/>
          <w:szCs w:val="28"/>
        </w:rPr>
      </w:pPr>
    </w:p>
    <w:p w:rsidR="00945041" w:rsidRDefault="00945041" w:rsidP="00E9413E">
      <w:pPr>
        <w:spacing w:line="360" w:lineRule="auto"/>
        <w:ind w:firstLine="709"/>
        <w:jc w:val="both"/>
        <w:rPr>
          <w:sz w:val="28"/>
          <w:szCs w:val="28"/>
        </w:rPr>
      </w:pPr>
      <w:r w:rsidRPr="00E9413E">
        <w:rPr>
          <w:sz w:val="28"/>
          <w:szCs w:val="28"/>
        </w:rPr>
        <w:t>М</w:t>
      </w:r>
      <w:r w:rsidRPr="00E9413E">
        <w:rPr>
          <w:sz w:val="28"/>
          <w:szCs w:val="28"/>
          <w:vertAlign w:val="subscript"/>
          <w:lang w:val="en-US"/>
        </w:rPr>
        <w:t>w</w:t>
      </w:r>
      <w:r w:rsidRPr="00E9413E">
        <w:rPr>
          <w:sz w:val="28"/>
          <w:szCs w:val="28"/>
        </w:rPr>
        <w:t>=</w:t>
      </w:r>
      <w:r w:rsidR="001D6B64" w:rsidRPr="00E9413E">
        <w:rPr>
          <w:position w:val="-30"/>
          <w:sz w:val="28"/>
          <w:szCs w:val="28"/>
          <w:lang w:val="en-US"/>
        </w:rPr>
        <w:object w:dxaOrig="3720" w:dyaOrig="780">
          <v:shape id="_x0000_i1071" type="#_x0000_t75" style="width:186pt;height:39pt" o:ole="">
            <v:imagedata r:id="rId95" o:title=""/>
          </v:shape>
          <o:OLEObject Type="Embed" ProgID="Equation.3" ShapeID="_x0000_i1071" DrawAspect="Content" ObjectID="_1477400970" r:id="rId96"/>
        </w:object>
      </w:r>
      <w:r w:rsidRPr="00E9413E">
        <w:rPr>
          <w:sz w:val="28"/>
          <w:szCs w:val="28"/>
        </w:rPr>
        <w:t>0,079</w:t>
      </w:r>
    </w:p>
    <w:p w:rsidR="009B19BD" w:rsidRPr="00E9413E" w:rsidRDefault="009B19BD" w:rsidP="00E9413E">
      <w:pPr>
        <w:spacing w:line="360" w:lineRule="auto"/>
        <w:ind w:firstLine="709"/>
        <w:jc w:val="both"/>
        <w:rPr>
          <w:sz w:val="28"/>
          <w:szCs w:val="28"/>
        </w:rPr>
      </w:pPr>
    </w:p>
    <w:p w:rsidR="00945041" w:rsidRDefault="00945041" w:rsidP="00E9413E">
      <w:pPr>
        <w:spacing w:line="360" w:lineRule="auto"/>
        <w:ind w:firstLine="709"/>
        <w:jc w:val="both"/>
        <w:rPr>
          <w:sz w:val="28"/>
          <w:szCs w:val="28"/>
        </w:rPr>
      </w:pPr>
      <w:r w:rsidRPr="00E9413E">
        <w:rPr>
          <w:sz w:val="28"/>
          <w:szCs w:val="28"/>
          <w:lang w:val="en-US"/>
        </w:rPr>
        <w:t>t</w:t>
      </w:r>
      <w:r w:rsidRPr="00E9413E">
        <w:rPr>
          <w:sz w:val="28"/>
          <w:szCs w:val="28"/>
        </w:rPr>
        <w:t>=</w:t>
      </w:r>
      <w:r w:rsidR="00032D80" w:rsidRPr="00E9413E">
        <w:rPr>
          <w:sz w:val="28"/>
          <w:szCs w:val="28"/>
        </w:rPr>
        <w:t>2</w:t>
      </w:r>
      <w:r w:rsidRPr="00E9413E">
        <w:rPr>
          <w:sz w:val="28"/>
          <w:szCs w:val="28"/>
        </w:rPr>
        <w:t xml:space="preserve"> по таблице Стьюдента. </w:t>
      </w:r>
    </w:p>
    <w:p w:rsidR="00945041" w:rsidRPr="00E9413E" w:rsidRDefault="001D6B64" w:rsidP="00E9413E">
      <w:pPr>
        <w:spacing w:line="360" w:lineRule="auto"/>
        <w:ind w:firstLine="709"/>
        <w:jc w:val="both"/>
        <w:rPr>
          <w:sz w:val="28"/>
          <w:szCs w:val="28"/>
        </w:rPr>
      </w:pPr>
      <w:r w:rsidRPr="00E9413E">
        <w:rPr>
          <w:position w:val="-6"/>
          <w:sz w:val="28"/>
          <w:szCs w:val="28"/>
        </w:rPr>
        <w:object w:dxaOrig="580" w:dyaOrig="279">
          <v:shape id="_x0000_i1072" type="#_x0000_t75" style="width:29.25pt;height:14.25pt" o:ole="">
            <v:imagedata r:id="rId97" o:title=""/>
          </v:shape>
          <o:OLEObject Type="Embed" ProgID="Equation.3" ShapeID="_x0000_i1072" DrawAspect="Content" ObjectID="_1477400971" r:id="rId98"/>
        </w:object>
      </w:r>
      <w:r w:rsidR="00945041" w:rsidRPr="00E9413E">
        <w:rPr>
          <w:sz w:val="28"/>
          <w:szCs w:val="28"/>
          <w:lang w:val="en-US"/>
        </w:rPr>
        <w:t>M</w:t>
      </w:r>
      <w:r w:rsidR="00945041" w:rsidRPr="00E9413E">
        <w:rPr>
          <w:sz w:val="28"/>
          <w:szCs w:val="28"/>
          <w:vertAlign w:val="subscript"/>
          <w:lang w:val="en-US"/>
        </w:rPr>
        <w:t>w</w:t>
      </w:r>
      <w:r w:rsidR="00945041" w:rsidRPr="00E9413E">
        <w:rPr>
          <w:sz w:val="28"/>
          <w:szCs w:val="28"/>
          <w:lang w:val="en-US"/>
        </w:rPr>
        <w:t>t</w:t>
      </w:r>
      <w:r w:rsidR="00945041" w:rsidRPr="00E9413E">
        <w:rPr>
          <w:sz w:val="28"/>
          <w:szCs w:val="28"/>
        </w:rPr>
        <w:t>=2*0,0</w:t>
      </w:r>
      <w:r w:rsidR="00032D80" w:rsidRPr="00E9413E">
        <w:rPr>
          <w:sz w:val="28"/>
          <w:szCs w:val="28"/>
        </w:rPr>
        <w:t>79=0,158</w:t>
      </w:r>
    </w:p>
    <w:p w:rsidR="00193744" w:rsidRDefault="00193744" w:rsidP="00E9413E">
      <w:pPr>
        <w:spacing w:line="360" w:lineRule="auto"/>
        <w:ind w:firstLine="709"/>
        <w:jc w:val="both"/>
        <w:rPr>
          <w:sz w:val="28"/>
          <w:szCs w:val="28"/>
        </w:rPr>
      </w:pPr>
    </w:p>
    <w:p w:rsidR="00945041" w:rsidRPr="00E9413E" w:rsidRDefault="00945041" w:rsidP="00E9413E">
      <w:pPr>
        <w:spacing w:line="360" w:lineRule="auto"/>
        <w:ind w:firstLine="709"/>
        <w:jc w:val="both"/>
        <w:rPr>
          <w:sz w:val="28"/>
          <w:szCs w:val="28"/>
        </w:rPr>
      </w:pPr>
      <w:r w:rsidRPr="00E9413E">
        <w:rPr>
          <w:sz w:val="28"/>
          <w:szCs w:val="28"/>
        </w:rPr>
        <w:t>Получаем интервал от 0,</w:t>
      </w:r>
      <w:r w:rsidR="00032D80" w:rsidRPr="00E9413E">
        <w:rPr>
          <w:sz w:val="28"/>
          <w:szCs w:val="28"/>
        </w:rPr>
        <w:t>333</w:t>
      </w:r>
      <w:r w:rsidRPr="00E9413E">
        <w:rPr>
          <w:sz w:val="28"/>
          <w:szCs w:val="28"/>
        </w:rPr>
        <w:t xml:space="preserve"> - 0,</w:t>
      </w:r>
      <w:r w:rsidR="00032D80" w:rsidRPr="00E9413E">
        <w:rPr>
          <w:sz w:val="28"/>
          <w:szCs w:val="28"/>
        </w:rPr>
        <w:t>158</w:t>
      </w:r>
      <w:r w:rsidRPr="00E9413E">
        <w:rPr>
          <w:sz w:val="28"/>
          <w:szCs w:val="28"/>
        </w:rPr>
        <w:t xml:space="preserve"> до</w:t>
      </w:r>
      <w:r w:rsidR="00E9413E">
        <w:rPr>
          <w:sz w:val="28"/>
          <w:szCs w:val="28"/>
        </w:rPr>
        <w:t xml:space="preserve"> </w:t>
      </w:r>
      <w:r w:rsidRPr="00E9413E">
        <w:rPr>
          <w:sz w:val="28"/>
          <w:szCs w:val="28"/>
        </w:rPr>
        <w:t>0,</w:t>
      </w:r>
      <w:r w:rsidR="00032D80" w:rsidRPr="00E9413E">
        <w:rPr>
          <w:sz w:val="28"/>
          <w:szCs w:val="28"/>
        </w:rPr>
        <w:t xml:space="preserve">333 </w:t>
      </w:r>
      <w:r w:rsidRPr="00E9413E">
        <w:rPr>
          <w:sz w:val="28"/>
          <w:szCs w:val="28"/>
        </w:rPr>
        <w:t>+</w:t>
      </w:r>
      <w:r w:rsidR="00032D80" w:rsidRPr="00E9413E">
        <w:rPr>
          <w:sz w:val="28"/>
          <w:szCs w:val="28"/>
        </w:rPr>
        <w:t xml:space="preserve"> </w:t>
      </w:r>
      <w:r w:rsidRPr="00E9413E">
        <w:rPr>
          <w:sz w:val="28"/>
          <w:szCs w:val="28"/>
        </w:rPr>
        <w:t>0,</w:t>
      </w:r>
      <w:r w:rsidR="00032D80" w:rsidRPr="00E9413E">
        <w:rPr>
          <w:sz w:val="28"/>
          <w:szCs w:val="28"/>
        </w:rPr>
        <w:t>158</w:t>
      </w:r>
      <w:r w:rsidRPr="00E9413E">
        <w:rPr>
          <w:sz w:val="28"/>
          <w:szCs w:val="28"/>
        </w:rPr>
        <w:t>, т.е. от 0,</w:t>
      </w:r>
      <w:r w:rsidR="00032D80" w:rsidRPr="00E9413E">
        <w:rPr>
          <w:sz w:val="28"/>
          <w:szCs w:val="28"/>
        </w:rPr>
        <w:t>175</w:t>
      </w:r>
      <w:r w:rsidRPr="00E9413E">
        <w:rPr>
          <w:sz w:val="28"/>
          <w:szCs w:val="28"/>
        </w:rPr>
        <w:t xml:space="preserve"> до 0,</w:t>
      </w:r>
      <w:r w:rsidR="00032D80" w:rsidRPr="00E9413E">
        <w:rPr>
          <w:sz w:val="28"/>
          <w:szCs w:val="28"/>
        </w:rPr>
        <w:t>491</w:t>
      </w:r>
      <w:r w:rsidRPr="00E9413E">
        <w:rPr>
          <w:sz w:val="28"/>
          <w:szCs w:val="28"/>
        </w:rPr>
        <w:t>.</w:t>
      </w:r>
    </w:p>
    <w:p w:rsidR="00945041" w:rsidRPr="00E9413E" w:rsidRDefault="00945041" w:rsidP="00E9413E">
      <w:pPr>
        <w:spacing w:line="360" w:lineRule="auto"/>
        <w:ind w:firstLine="709"/>
        <w:jc w:val="both"/>
        <w:rPr>
          <w:sz w:val="28"/>
          <w:szCs w:val="28"/>
        </w:rPr>
      </w:pPr>
      <w:r w:rsidRPr="00E9413E">
        <w:rPr>
          <w:sz w:val="28"/>
          <w:szCs w:val="28"/>
        </w:rPr>
        <w:t xml:space="preserve">Следовательно, </w:t>
      </w:r>
      <w:r w:rsidR="00032D80" w:rsidRPr="00E9413E">
        <w:rPr>
          <w:sz w:val="28"/>
          <w:szCs w:val="28"/>
        </w:rPr>
        <w:t>ошибка выборки доли банков</w:t>
      </w:r>
      <w:r w:rsidR="00E9413E">
        <w:rPr>
          <w:sz w:val="28"/>
          <w:szCs w:val="28"/>
        </w:rPr>
        <w:t xml:space="preserve"> </w:t>
      </w:r>
      <w:r w:rsidR="00032D80" w:rsidRPr="00E9413E">
        <w:rPr>
          <w:sz w:val="28"/>
          <w:szCs w:val="28"/>
        </w:rPr>
        <w:t>с вложениями средств в ценные бумаги 3811 млн. руб. и более равна 7,9%. Границы, в которых будет находиться генеральная: от 17,5</w:t>
      </w:r>
      <w:r w:rsidRPr="00E9413E">
        <w:rPr>
          <w:sz w:val="28"/>
          <w:szCs w:val="28"/>
        </w:rPr>
        <w:t>%</w:t>
      </w:r>
      <w:r w:rsidR="00032D80" w:rsidRPr="00E9413E">
        <w:rPr>
          <w:sz w:val="28"/>
          <w:szCs w:val="28"/>
        </w:rPr>
        <w:t xml:space="preserve"> до</w:t>
      </w:r>
      <w:r w:rsidR="00E9413E">
        <w:rPr>
          <w:sz w:val="28"/>
          <w:szCs w:val="28"/>
        </w:rPr>
        <w:t xml:space="preserve"> </w:t>
      </w:r>
      <w:r w:rsidR="00032D80" w:rsidRPr="00E9413E">
        <w:rPr>
          <w:sz w:val="28"/>
          <w:szCs w:val="28"/>
        </w:rPr>
        <w:t>49,1%.</w:t>
      </w:r>
    </w:p>
    <w:p w:rsidR="00BF13DD" w:rsidRPr="00E9413E" w:rsidRDefault="00BF13DD" w:rsidP="00E9413E">
      <w:pPr>
        <w:spacing w:line="360" w:lineRule="auto"/>
        <w:ind w:firstLine="709"/>
        <w:jc w:val="both"/>
        <w:rPr>
          <w:sz w:val="28"/>
        </w:rPr>
      </w:pPr>
    </w:p>
    <w:p w:rsidR="00BF13DD" w:rsidRPr="00E9413E" w:rsidRDefault="00BF13DD" w:rsidP="00E9413E">
      <w:pPr>
        <w:pStyle w:val="2"/>
        <w:spacing w:before="0" w:after="0" w:line="360" w:lineRule="auto"/>
        <w:ind w:firstLine="709"/>
        <w:jc w:val="both"/>
        <w:rPr>
          <w:rFonts w:ascii="Times New Roman" w:hAnsi="Times New Roman"/>
          <w:b w:val="0"/>
          <w:i w:val="0"/>
        </w:rPr>
      </w:pPr>
      <w:bookmarkStart w:id="10" w:name="_Toc252045361"/>
      <w:r w:rsidRPr="00E9413E">
        <w:rPr>
          <w:rFonts w:ascii="Times New Roman" w:hAnsi="Times New Roman"/>
          <w:b w:val="0"/>
          <w:i w:val="0"/>
        </w:rPr>
        <w:t>Задание 4</w:t>
      </w:r>
      <w:r w:rsidR="009B19BD">
        <w:rPr>
          <w:rFonts w:ascii="Times New Roman" w:hAnsi="Times New Roman"/>
          <w:b w:val="0"/>
          <w:i w:val="0"/>
        </w:rPr>
        <w:t>.</w:t>
      </w:r>
      <w:r w:rsidR="00E20B62" w:rsidRPr="00E9413E">
        <w:rPr>
          <w:rFonts w:ascii="Times New Roman" w:hAnsi="Times New Roman"/>
          <w:b w:val="0"/>
          <w:i w:val="0"/>
        </w:rPr>
        <w:t xml:space="preserve"> Анализ ряда динамики</w:t>
      </w:r>
      <w:bookmarkEnd w:id="10"/>
    </w:p>
    <w:p w:rsidR="00565817" w:rsidRPr="00E9413E" w:rsidRDefault="00565817" w:rsidP="00E9413E">
      <w:pPr>
        <w:spacing w:line="360" w:lineRule="auto"/>
        <w:ind w:firstLine="709"/>
        <w:jc w:val="both"/>
        <w:rPr>
          <w:sz w:val="28"/>
          <w:szCs w:val="28"/>
        </w:rPr>
      </w:pPr>
    </w:p>
    <w:p w:rsidR="00BF13DD" w:rsidRPr="00E9413E" w:rsidRDefault="00462DDE" w:rsidP="00E9413E">
      <w:pPr>
        <w:spacing w:line="360" w:lineRule="auto"/>
        <w:ind w:firstLine="709"/>
        <w:jc w:val="both"/>
        <w:rPr>
          <w:sz w:val="28"/>
          <w:szCs w:val="28"/>
        </w:rPr>
      </w:pPr>
      <w:r w:rsidRPr="00E9413E">
        <w:rPr>
          <w:sz w:val="28"/>
          <w:szCs w:val="28"/>
        </w:rPr>
        <w:t>Имеются следующие данные по коммерческому банку о просроченной задолженности по кредитным ссудам:</w:t>
      </w:r>
    </w:p>
    <w:p w:rsidR="009B19BD" w:rsidRDefault="009B19BD" w:rsidP="00E9413E">
      <w:pPr>
        <w:spacing w:line="360" w:lineRule="auto"/>
        <w:ind w:firstLine="709"/>
        <w:jc w:val="both"/>
        <w:rPr>
          <w:sz w:val="28"/>
          <w:szCs w:val="28"/>
        </w:rPr>
      </w:pPr>
    </w:p>
    <w:p w:rsidR="008B2658" w:rsidRPr="00E9413E" w:rsidRDefault="008B2658" w:rsidP="00E9413E">
      <w:pPr>
        <w:spacing w:line="360" w:lineRule="auto"/>
        <w:ind w:firstLine="709"/>
        <w:jc w:val="both"/>
        <w:rPr>
          <w:sz w:val="28"/>
          <w:szCs w:val="28"/>
        </w:rPr>
      </w:pPr>
      <w:r w:rsidRPr="00E9413E">
        <w:rPr>
          <w:sz w:val="28"/>
          <w:szCs w:val="28"/>
        </w:rPr>
        <w:t xml:space="preserve">Таблица </w:t>
      </w:r>
      <w:r w:rsidR="00E20B62" w:rsidRPr="00E9413E">
        <w:rPr>
          <w:sz w:val="28"/>
          <w:szCs w:val="28"/>
        </w:rPr>
        <w:t>2.</w:t>
      </w:r>
      <w:r w:rsidRPr="00E9413E">
        <w:rPr>
          <w:sz w:val="28"/>
          <w:szCs w:val="28"/>
        </w:rPr>
        <w:t>1</w:t>
      </w:r>
      <w:r w:rsidR="00565817" w:rsidRPr="00E9413E">
        <w:rPr>
          <w:sz w:val="28"/>
          <w:szCs w:val="28"/>
        </w:rPr>
        <w:t>1</w:t>
      </w:r>
      <w:r w:rsidRPr="00E9413E">
        <w:rPr>
          <w:sz w:val="28"/>
          <w:szCs w:val="28"/>
        </w:rPr>
        <w:t xml:space="preserve"> Данные</w:t>
      </w:r>
    </w:p>
    <w:tbl>
      <w:tblPr>
        <w:tblW w:w="8880" w:type="dxa"/>
        <w:jc w:val="center"/>
        <w:tblLook w:val="0000" w:firstRow="0" w:lastRow="0" w:firstColumn="0" w:lastColumn="0" w:noHBand="0" w:noVBand="0"/>
      </w:tblPr>
      <w:tblGrid>
        <w:gridCol w:w="960"/>
        <w:gridCol w:w="1980"/>
        <w:gridCol w:w="2020"/>
        <w:gridCol w:w="960"/>
        <w:gridCol w:w="1046"/>
        <w:gridCol w:w="2000"/>
      </w:tblGrid>
      <w:tr w:rsidR="00462DDE" w:rsidRPr="00E9413E">
        <w:trPr>
          <w:trHeight w:val="330"/>
          <w:jc w:val="center"/>
        </w:trPr>
        <w:tc>
          <w:tcPr>
            <w:tcW w:w="960" w:type="dxa"/>
            <w:vMerge w:val="restart"/>
            <w:tcBorders>
              <w:top w:val="single" w:sz="4" w:space="0" w:color="auto"/>
              <w:left w:val="single" w:sz="4" w:space="0" w:color="auto"/>
              <w:bottom w:val="single" w:sz="4" w:space="0" w:color="auto"/>
              <w:right w:val="single" w:sz="4" w:space="0" w:color="auto"/>
            </w:tcBorders>
            <w:vAlign w:val="center"/>
          </w:tcPr>
          <w:p w:rsidR="00462DDE" w:rsidRPr="00E9413E" w:rsidRDefault="00462DDE" w:rsidP="009B19BD">
            <w:pPr>
              <w:pStyle w:val="21"/>
            </w:pPr>
            <w:r w:rsidRPr="00E9413E">
              <w:t>год</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462DDE" w:rsidRPr="00E9413E" w:rsidRDefault="00462DDE" w:rsidP="009B19BD">
            <w:pPr>
              <w:pStyle w:val="21"/>
            </w:pPr>
            <w:r w:rsidRPr="00E9413E">
              <w:t>задолженность по кредиту, млн. руб.</w:t>
            </w:r>
          </w:p>
        </w:tc>
        <w:tc>
          <w:tcPr>
            <w:tcW w:w="3940" w:type="dxa"/>
            <w:gridSpan w:val="3"/>
            <w:tcBorders>
              <w:top w:val="single" w:sz="4" w:space="0" w:color="auto"/>
              <w:left w:val="nil"/>
              <w:bottom w:val="single" w:sz="4" w:space="0" w:color="auto"/>
              <w:right w:val="single" w:sz="4" w:space="0" w:color="auto"/>
            </w:tcBorders>
            <w:noWrap/>
            <w:vAlign w:val="bottom"/>
          </w:tcPr>
          <w:p w:rsidR="00462DDE" w:rsidRPr="00E9413E" w:rsidRDefault="00462DDE" w:rsidP="009B19BD">
            <w:pPr>
              <w:pStyle w:val="21"/>
            </w:pPr>
            <w:r w:rsidRPr="00E9413E">
              <w:t>по сравнению с предыдущим годом</w:t>
            </w:r>
          </w:p>
        </w:tc>
        <w:tc>
          <w:tcPr>
            <w:tcW w:w="2000" w:type="dxa"/>
            <w:vMerge w:val="restart"/>
            <w:tcBorders>
              <w:top w:val="single" w:sz="4" w:space="0" w:color="auto"/>
              <w:left w:val="single" w:sz="4" w:space="0" w:color="auto"/>
              <w:bottom w:val="single" w:sz="4" w:space="0" w:color="auto"/>
              <w:right w:val="single" w:sz="4" w:space="0" w:color="auto"/>
            </w:tcBorders>
            <w:vAlign w:val="center"/>
          </w:tcPr>
          <w:p w:rsidR="00462DDE" w:rsidRPr="00E9413E" w:rsidRDefault="00462DDE" w:rsidP="009B19BD">
            <w:pPr>
              <w:pStyle w:val="21"/>
            </w:pPr>
            <w:r w:rsidRPr="00E9413E">
              <w:t>абсолютное значение 1% прироста, млн. руб.</w:t>
            </w:r>
          </w:p>
        </w:tc>
      </w:tr>
      <w:tr w:rsidR="00462DDE" w:rsidRPr="00E9413E">
        <w:trPr>
          <w:trHeight w:val="675"/>
          <w:jc w:val="center"/>
        </w:trPr>
        <w:tc>
          <w:tcPr>
            <w:tcW w:w="960" w:type="dxa"/>
            <w:vMerge/>
            <w:tcBorders>
              <w:top w:val="single" w:sz="4" w:space="0" w:color="auto"/>
              <w:left w:val="single" w:sz="4" w:space="0" w:color="auto"/>
              <w:bottom w:val="single" w:sz="4" w:space="0" w:color="auto"/>
              <w:right w:val="single" w:sz="4" w:space="0" w:color="auto"/>
            </w:tcBorders>
            <w:vAlign w:val="center"/>
          </w:tcPr>
          <w:p w:rsidR="00462DDE" w:rsidRPr="00E9413E" w:rsidRDefault="00462DDE" w:rsidP="009B19BD">
            <w:pPr>
              <w:pStyle w:val="21"/>
            </w:pPr>
          </w:p>
        </w:tc>
        <w:tc>
          <w:tcPr>
            <w:tcW w:w="1980" w:type="dxa"/>
            <w:vMerge/>
            <w:tcBorders>
              <w:top w:val="single" w:sz="4" w:space="0" w:color="auto"/>
              <w:left w:val="single" w:sz="4" w:space="0" w:color="auto"/>
              <w:bottom w:val="single" w:sz="4" w:space="0" w:color="auto"/>
              <w:right w:val="single" w:sz="4" w:space="0" w:color="auto"/>
            </w:tcBorders>
            <w:vAlign w:val="center"/>
          </w:tcPr>
          <w:p w:rsidR="00462DDE" w:rsidRPr="00E9413E" w:rsidRDefault="00462DDE" w:rsidP="009B19BD">
            <w:pPr>
              <w:pStyle w:val="21"/>
            </w:pPr>
          </w:p>
        </w:tc>
        <w:tc>
          <w:tcPr>
            <w:tcW w:w="2020" w:type="dxa"/>
            <w:tcBorders>
              <w:top w:val="nil"/>
              <w:left w:val="nil"/>
              <w:bottom w:val="single" w:sz="4" w:space="0" w:color="auto"/>
              <w:right w:val="single" w:sz="4" w:space="0" w:color="auto"/>
            </w:tcBorders>
            <w:vAlign w:val="center"/>
          </w:tcPr>
          <w:p w:rsidR="00462DDE" w:rsidRPr="00E9413E" w:rsidRDefault="00462DDE" w:rsidP="009B19BD">
            <w:pPr>
              <w:pStyle w:val="21"/>
            </w:pPr>
            <w:r w:rsidRPr="00E9413E">
              <w:t>абсолютный прирост, млн. руб.</w:t>
            </w:r>
          </w:p>
        </w:tc>
        <w:tc>
          <w:tcPr>
            <w:tcW w:w="960" w:type="dxa"/>
            <w:tcBorders>
              <w:top w:val="nil"/>
              <w:left w:val="nil"/>
              <w:bottom w:val="single" w:sz="4" w:space="0" w:color="auto"/>
              <w:right w:val="single" w:sz="4" w:space="0" w:color="auto"/>
            </w:tcBorders>
            <w:vAlign w:val="center"/>
          </w:tcPr>
          <w:p w:rsidR="00462DDE" w:rsidRPr="00E9413E" w:rsidRDefault="00462DDE" w:rsidP="009B19BD">
            <w:pPr>
              <w:pStyle w:val="21"/>
            </w:pPr>
            <w:r w:rsidRPr="00E9413E">
              <w:t>темп роста, %</w:t>
            </w:r>
          </w:p>
        </w:tc>
        <w:tc>
          <w:tcPr>
            <w:tcW w:w="960" w:type="dxa"/>
            <w:tcBorders>
              <w:top w:val="nil"/>
              <w:left w:val="nil"/>
              <w:bottom w:val="single" w:sz="4" w:space="0" w:color="auto"/>
              <w:right w:val="single" w:sz="4" w:space="0" w:color="auto"/>
            </w:tcBorders>
            <w:vAlign w:val="center"/>
          </w:tcPr>
          <w:p w:rsidR="00462DDE" w:rsidRPr="00E9413E" w:rsidRDefault="00462DDE" w:rsidP="009B19BD">
            <w:pPr>
              <w:pStyle w:val="21"/>
            </w:pPr>
            <w:r w:rsidRPr="00E9413E">
              <w:t>темп прироста, %</w:t>
            </w:r>
          </w:p>
        </w:tc>
        <w:tc>
          <w:tcPr>
            <w:tcW w:w="2000" w:type="dxa"/>
            <w:vMerge/>
            <w:tcBorders>
              <w:top w:val="single" w:sz="4" w:space="0" w:color="auto"/>
              <w:left w:val="single" w:sz="4" w:space="0" w:color="auto"/>
              <w:bottom w:val="single" w:sz="4" w:space="0" w:color="auto"/>
              <w:right w:val="single" w:sz="4" w:space="0" w:color="auto"/>
            </w:tcBorders>
            <w:vAlign w:val="center"/>
          </w:tcPr>
          <w:p w:rsidR="00462DDE" w:rsidRPr="00E9413E" w:rsidRDefault="00462DDE" w:rsidP="009B19BD">
            <w:pPr>
              <w:pStyle w:val="21"/>
            </w:pPr>
          </w:p>
        </w:tc>
      </w:tr>
      <w:tr w:rsidR="00462DDE" w:rsidRPr="00E9413E">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462DDE" w:rsidRPr="00E9413E" w:rsidRDefault="00462DDE" w:rsidP="009B19BD">
            <w:pPr>
              <w:pStyle w:val="21"/>
            </w:pPr>
            <w:r w:rsidRPr="00E9413E">
              <w:t>2000</w:t>
            </w:r>
          </w:p>
        </w:tc>
        <w:tc>
          <w:tcPr>
            <w:tcW w:w="198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2020" w:type="dxa"/>
            <w:tcBorders>
              <w:top w:val="nil"/>
              <w:left w:val="nil"/>
              <w:bottom w:val="single" w:sz="4" w:space="0" w:color="auto"/>
              <w:right w:val="single" w:sz="4" w:space="0" w:color="auto"/>
            </w:tcBorders>
            <w:noWrap/>
            <w:vAlign w:val="bottom"/>
          </w:tcPr>
          <w:p w:rsidR="00462DDE" w:rsidRPr="00E9413E" w:rsidRDefault="00462DDE" w:rsidP="009B19BD">
            <w:pPr>
              <w:pStyle w:val="21"/>
            </w:pPr>
            <w:r w:rsidRPr="00E9413E">
              <w:t>-</w:t>
            </w:r>
          </w:p>
        </w:tc>
        <w:tc>
          <w:tcPr>
            <w:tcW w:w="960" w:type="dxa"/>
            <w:tcBorders>
              <w:top w:val="nil"/>
              <w:left w:val="nil"/>
              <w:bottom w:val="single" w:sz="4" w:space="0" w:color="auto"/>
              <w:right w:val="single" w:sz="4" w:space="0" w:color="auto"/>
            </w:tcBorders>
            <w:noWrap/>
            <w:vAlign w:val="bottom"/>
          </w:tcPr>
          <w:p w:rsidR="00462DDE" w:rsidRPr="00E9413E" w:rsidRDefault="00462DDE" w:rsidP="009B19BD">
            <w:pPr>
              <w:pStyle w:val="21"/>
            </w:pPr>
            <w:r w:rsidRPr="00E9413E">
              <w:t>-</w:t>
            </w:r>
          </w:p>
        </w:tc>
        <w:tc>
          <w:tcPr>
            <w:tcW w:w="960" w:type="dxa"/>
            <w:tcBorders>
              <w:top w:val="nil"/>
              <w:left w:val="nil"/>
              <w:bottom w:val="single" w:sz="4" w:space="0" w:color="auto"/>
              <w:right w:val="single" w:sz="4" w:space="0" w:color="auto"/>
            </w:tcBorders>
            <w:noWrap/>
            <w:vAlign w:val="bottom"/>
          </w:tcPr>
          <w:p w:rsidR="00462DDE" w:rsidRPr="00E9413E" w:rsidRDefault="00462DDE" w:rsidP="009B19BD">
            <w:pPr>
              <w:pStyle w:val="21"/>
            </w:pPr>
            <w:r w:rsidRPr="00E9413E">
              <w:t>-</w:t>
            </w:r>
          </w:p>
        </w:tc>
        <w:tc>
          <w:tcPr>
            <w:tcW w:w="2000" w:type="dxa"/>
            <w:tcBorders>
              <w:top w:val="nil"/>
              <w:left w:val="nil"/>
              <w:bottom w:val="single" w:sz="4" w:space="0" w:color="auto"/>
              <w:right w:val="single" w:sz="4" w:space="0" w:color="auto"/>
            </w:tcBorders>
            <w:noWrap/>
            <w:vAlign w:val="bottom"/>
          </w:tcPr>
          <w:p w:rsidR="00462DDE" w:rsidRPr="00E9413E" w:rsidRDefault="00462DDE" w:rsidP="009B19BD">
            <w:pPr>
              <w:pStyle w:val="21"/>
            </w:pPr>
            <w:r w:rsidRPr="00E9413E">
              <w:t>-</w:t>
            </w:r>
          </w:p>
        </w:tc>
      </w:tr>
      <w:tr w:rsidR="00462DDE" w:rsidRPr="00E9413E">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462DDE" w:rsidRPr="00E9413E" w:rsidRDefault="00462DDE" w:rsidP="009B19BD">
            <w:pPr>
              <w:pStyle w:val="21"/>
            </w:pPr>
            <w:r w:rsidRPr="00E9413E">
              <w:t>2001</w:t>
            </w:r>
          </w:p>
        </w:tc>
        <w:tc>
          <w:tcPr>
            <w:tcW w:w="198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202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960" w:type="dxa"/>
            <w:tcBorders>
              <w:top w:val="nil"/>
              <w:left w:val="nil"/>
              <w:bottom w:val="single" w:sz="4" w:space="0" w:color="auto"/>
              <w:right w:val="single" w:sz="4" w:space="0" w:color="auto"/>
            </w:tcBorders>
            <w:noWrap/>
            <w:vAlign w:val="bottom"/>
          </w:tcPr>
          <w:p w:rsidR="00462DDE" w:rsidRPr="00E9413E" w:rsidRDefault="00462DDE" w:rsidP="009B19BD">
            <w:pPr>
              <w:pStyle w:val="21"/>
            </w:pPr>
            <w:r w:rsidRPr="00E9413E">
              <w:t>106,25%</w:t>
            </w:r>
          </w:p>
        </w:tc>
        <w:tc>
          <w:tcPr>
            <w:tcW w:w="96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2000" w:type="dxa"/>
            <w:tcBorders>
              <w:top w:val="nil"/>
              <w:left w:val="nil"/>
              <w:bottom w:val="single" w:sz="4" w:space="0" w:color="auto"/>
              <w:right w:val="single" w:sz="4" w:space="0" w:color="auto"/>
            </w:tcBorders>
            <w:noWrap/>
            <w:vAlign w:val="bottom"/>
          </w:tcPr>
          <w:p w:rsidR="00462DDE" w:rsidRPr="00E9413E" w:rsidRDefault="00462DDE" w:rsidP="009B19BD">
            <w:pPr>
              <w:pStyle w:val="21"/>
            </w:pPr>
            <w:r w:rsidRPr="00E9413E">
              <w:t>16</w:t>
            </w:r>
          </w:p>
        </w:tc>
      </w:tr>
      <w:tr w:rsidR="00462DDE" w:rsidRPr="00E9413E">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462DDE" w:rsidRPr="00E9413E" w:rsidRDefault="00462DDE" w:rsidP="009B19BD">
            <w:pPr>
              <w:pStyle w:val="21"/>
            </w:pPr>
            <w:r w:rsidRPr="00E9413E">
              <w:t>2002</w:t>
            </w:r>
          </w:p>
        </w:tc>
        <w:tc>
          <w:tcPr>
            <w:tcW w:w="198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2020" w:type="dxa"/>
            <w:tcBorders>
              <w:top w:val="nil"/>
              <w:left w:val="nil"/>
              <w:bottom w:val="single" w:sz="4" w:space="0" w:color="auto"/>
              <w:right w:val="single" w:sz="4" w:space="0" w:color="auto"/>
            </w:tcBorders>
            <w:noWrap/>
            <w:vAlign w:val="bottom"/>
          </w:tcPr>
          <w:p w:rsidR="00462DDE" w:rsidRPr="00E9413E" w:rsidRDefault="00462DDE" w:rsidP="009B19BD">
            <w:pPr>
              <w:pStyle w:val="21"/>
            </w:pPr>
            <w:r w:rsidRPr="00E9413E">
              <w:t>100</w:t>
            </w:r>
          </w:p>
        </w:tc>
        <w:tc>
          <w:tcPr>
            <w:tcW w:w="96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96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200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r>
      <w:tr w:rsidR="00462DDE" w:rsidRPr="00E9413E">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462DDE" w:rsidRPr="00E9413E" w:rsidRDefault="00462DDE" w:rsidP="009B19BD">
            <w:pPr>
              <w:pStyle w:val="21"/>
            </w:pPr>
            <w:r w:rsidRPr="00E9413E">
              <w:t>2003</w:t>
            </w:r>
          </w:p>
        </w:tc>
        <w:tc>
          <w:tcPr>
            <w:tcW w:w="198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202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96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960" w:type="dxa"/>
            <w:tcBorders>
              <w:top w:val="nil"/>
              <w:left w:val="nil"/>
              <w:bottom w:val="single" w:sz="4" w:space="0" w:color="auto"/>
              <w:right w:val="single" w:sz="4" w:space="0" w:color="auto"/>
            </w:tcBorders>
            <w:noWrap/>
            <w:vAlign w:val="bottom"/>
          </w:tcPr>
          <w:p w:rsidR="00462DDE" w:rsidRPr="00E9413E" w:rsidRDefault="00462DDE" w:rsidP="009B19BD">
            <w:pPr>
              <w:pStyle w:val="21"/>
            </w:pPr>
            <w:r w:rsidRPr="00E9413E">
              <w:t>30,00%</w:t>
            </w:r>
          </w:p>
        </w:tc>
        <w:tc>
          <w:tcPr>
            <w:tcW w:w="200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r>
      <w:tr w:rsidR="00462DDE" w:rsidRPr="00E9413E">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462DDE" w:rsidRPr="00E9413E" w:rsidRDefault="00462DDE" w:rsidP="009B19BD">
            <w:pPr>
              <w:pStyle w:val="21"/>
            </w:pPr>
            <w:r w:rsidRPr="00E9413E">
              <w:t>2004</w:t>
            </w:r>
          </w:p>
        </w:tc>
        <w:tc>
          <w:tcPr>
            <w:tcW w:w="198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202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960" w:type="dxa"/>
            <w:tcBorders>
              <w:top w:val="nil"/>
              <w:left w:val="nil"/>
              <w:bottom w:val="single" w:sz="4" w:space="0" w:color="auto"/>
              <w:right w:val="single" w:sz="4" w:space="0" w:color="auto"/>
            </w:tcBorders>
            <w:noWrap/>
            <w:vAlign w:val="bottom"/>
          </w:tcPr>
          <w:p w:rsidR="00462DDE" w:rsidRPr="00E9413E" w:rsidRDefault="00462DDE" w:rsidP="009B19BD">
            <w:pPr>
              <w:pStyle w:val="21"/>
            </w:pPr>
            <w:r w:rsidRPr="00E9413E">
              <w:t>108,50%</w:t>
            </w:r>
          </w:p>
        </w:tc>
        <w:tc>
          <w:tcPr>
            <w:tcW w:w="96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c>
          <w:tcPr>
            <w:tcW w:w="2000" w:type="dxa"/>
            <w:tcBorders>
              <w:top w:val="nil"/>
              <w:left w:val="nil"/>
              <w:bottom w:val="single" w:sz="4" w:space="0" w:color="auto"/>
              <w:right w:val="single" w:sz="4" w:space="0" w:color="auto"/>
            </w:tcBorders>
            <w:noWrap/>
            <w:vAlign w:val="bottom"/>
          </w:tcPr>
          <w:p w:rsidR="00462DDE" w:rsidRPr="00E9413E" w:rsidRDefault="00462DDE" w:rsidP="009B19BD">
            <w:pPr>
              <w:pStyle w:val="21"/>
            </w:pPr>
          </w:p>
        </w:tc>
      </w:tr>
    </w:tbl>
    <w:p w:rsidR="009B19BD" w:rsidRDefault="009B19BD" w:rsidP="00E9413E">
      <w:pPr>
        <w:spacing w:line="360" w:lineRule="auto"/>
        <w:ind w:firstLine="709"/>
        <w:jc w:val="both"/>
        <w:rPr>
          <w:sz w:val="28"/>
          <w:szCs w:val="28"/>
        </w:rPr>
      </w:pPr>
    </w:p>
    <w:p w:rsidR="00462DDE" w:rsidRPr="00E9413E" w:rsidRDefault="00462DDE" w:rsidP="00E9413E">
      <w:pPr>
        <w:spacing w:line="360" w:lineRule="auto"/>
        <w:ind w:firstLine="709"/>
        <w:jc w:val="both"/>
        <w:rPr>
          <w:sz w:val="28"/>
          <w:szCs w:val="28"/>
        </w:rPr>
      </w:pPr>
      <w:r w:rsidRPr="00E9413E">
        <w:rPr>
          <w:sz w:val="28"/>
          <w:szCs w:val="28"/>
        </w:rPr>
        <w:t>Определите:</w:t>
      </w:r>
    </w:p>
    <w:p w:rsidR="00462DDE" w:rsidRPr="00E9413E" w:rsidRDefault="00462DDE" w:rsidP="00E9413E">
      <w:pPr>
        <w:numPr>
          <w:ilvl w:val="0"/>
          <w:numId w:val="8"/>
        </w:numPr>
        <w:tabs>
          <w:tab w:val="clear" w:pos="720"/>
        </w:tabs>
        <w:spacing w:line="360" w:lineRule="auto"/>
        <w:ind w:left="0" w:firstLine="709"/>
        <w:jc w:val="both"/>
        <w:rPr>
          <w:sz w:val="28"/>
          <w:szCs w:val="28"/>
        </w:rPr>
      </w:pPr>
      <w:r w:rsidRPr="00E9413E">
        <w:rPr>
          <w:sz w:val="28"/>
          <w:szCs w:val="28"/>
        </w:rPr>
        <w:t>Задолженность по кредиту за каждый год.</w:t>
      </w:r>
    </w:p>
    <w:p w:rsidR="00462DDE" w:rsidRPr="00E9413E" w:rsidRDefault="00462DDE" w:rsidP="00E9413E">
      <w:pPr>
        <w:numPr>
          <w:ilvl w:val="0"/>
          <w:numId w:val="8"/>
        </w:numPr>
        <w:tabs>
          <w:tab w:val="clear" w:pos="720"/>
        </w:tabs>
        <w:spacing w:line="360" w:lineRule="auto"/>
        <w:ind w:left="0" w:firstLine="709"/>
        <w:jc w:val="both"/>
        <w:rPr>
          <w:sz w:val="28"/>
          <w:szCs w:val="28"/>
        </w:rPr>
      </w:pPr>
      <w:r w:rsidRPr="00E9413E">
        <w:rPr>
          <w:sz w:val="28"/>
          <w:szCs w:val="28"/>
        </w:rPr>
        <w:t>Недостающие показатели анализа ряда динамики и внесите их в таблицу.</w:t>
      </w:r>
    </w:p>
    <w:p w:rsidR="00462DDE" w:rsidRPr="00E9413E" w:rsidRDefault="00462DDE" w:rsidP="00E9413E">
      <w:pPr>
        <w:numPr>
          <w:ilvl w:val="0"/>
          <w:numId w:val="8"/>
        </w:numPr>
        <w:tabs>
          <w:tab w:val="clear" w:pos="720"/>
        </w:tabs>
        <w:spacing w:line="360" w:lineRule="auto"/>
        <w:ind w:left="0" w:firstLine="709"/>
        <w:jc w:val="both"/>
        <w:rPr>
          <w:sz w:val="28"/>
          <w:szCs w:val="28"/>
        </w:rPr>
      </w:pPr>
      <w:r w:rsidRPr="00E9413E">
        <w:rPr>
          <w:sz w:val="28"/>
          <w:szCs w:val="28"/>
        </w:rPr>
        <w:t>Основную тенденцию развития методом аналитического выравнивания.</w:t>
      </w:r>
    </w:p>
    <w:p w:rsidR="00462DDE" w:rsidRPr="00E9413E" w:rsidRDefault="00462DDE" w:rsidP="00E9413E">
      <w:pPr>
        <w:spacing w:line="360" w:lineRule="auto"/>
        <w:ind w:firstLine="709"/>
        <w:jc w:val="both"/>
        <w:rPr>
          <w:sz w:val="28"/>
          <w:szCs w:val="28"/>
        </w:rPr>
      </w:pPr>
      <w:r w:rsidRPr="00E9413E">
        <w:rPr>
          <w:sz w:val="28"/>
          <w:szCs w:val="28"/>
        </w:rPr>
        <w:t>Осуществите прогноз задолженности на следующие два года на основе найденного тренда. Постройте графики. Сделайте выводы.</w:t>
      </w:r>
    </w:p>
    <w:p w:rsidR="00945041" w:rsidRPr="00E9413E" w:rsidRDefault="00462DDE" w:rsidP="00E9413E">
      <w:pPr>
        <w:spacing w:line="360" w:lineRule="auto"/>
        <w:ind w:firstLine="709"/>
        <w:jc w:val="both"/>
        <w:rPr>
          <w:sz w:val="28"/>
          <w:szCs w:val="28"/>
          <w:lang w:val="en-US"/>
        </w:rPr>
      </w:pPr>
      <w:r w:rsidRPr="00E9413E">
        <w:rPr>
          <w:sz w:val="28"/>
          <w:szCs w:val="28"/>
        </w:rPr>
        <w:t>Решение:</w:t>
      </w:r>
    </w:p>
    <w:p w:rsidR="005F2383" w:rsidRPr="00E9413E" w:rsidRDefault="008B2658" w:rsidP="00E9413E">
      <w:pPr>
        <w:spacing w:line="360" w:lineRule="auto"/>
        <w:ind w:firstLine="709"/>
        <w:jc w:val="both"/>
        <w:rPr>
          <w:sz w:val="28"/>
          <w:szCs w:val="28"/>
        </w:rPr>
      </w:pPr>
      <w:r w:rsidRPr="00E9413E">
        <w:rPr>
          <w:sz w:val="28"/>
          <w:szCs w:val="28"/>
        </w:rPr>
        <w:t xml:space="preserve">1-2) </w:t>
      </w:r>
      <w:r w:rsidR="005F2383" w:rsidRPr="00E9413E">
        <w:rPr>
          <w:sz w:val="28"/>
          <w:szCs w:val="28"/>
        </w:rPr>
        <w:t xml:space="preserve">Пусть </w:t>
      </w:r>
      <w:r w:rsidR="005F2383" w:rsidRPr="00E9413E">
        <w:rPr>
          <w:sz w:val="28"/>
          <w:szCs w:val="28"/>
          <w:lang w:val="en-US"/>
        </w:rPr>
        <w:t>y</w:t>
      </w:r>
      <w:r w:rsidR="005F2383" w:rsidRPr="00E9413E">
        <w:rPr>
          <w:sz w:val="28"/>
          <w:szCs w:val="28"/>
          <w:vertAlign w:val="subscript"/>
          <w:lang w:val="en-US"/>
        </w:rPr>
        <w:t>t</w:t>
      </w:r>
      <w:r w:rsidR="005F2383" w:rsidRPr="00E9413E">
        <w:rPr>
          <w:sz w:val="28"/>
          <w:szCs w:val="28"/>
        </w:rPr>
        <w:t xml:space="preserve"> –задолженность по кредиту в период </w:t>
      </w:r>
      <w:r w:rsidR="005F2383" w:rsidRPr="00E9413E">
        <w:rPr>
          <w:sz w:val="28"/>
          <w:szCs w:val="28"/>
          <w:lang w:val="en-US"/>
        </w:rPr>
        <w:t>t</w:t>
      </w:r>
      <w:r w:rsidR="005F2383" w:rsidRPr="00E9413E">
        <w:rPr>
          <w:sz w:val="28"/>
          <w:szCs w:val="28"/>
        </w:rPr>
        <w:t xml:space="preserve">, тогда </w:t>
      </w:r>
    </w:p>
    <w:p w:rsidR="005F2383" w:rsidRPr="00E9413E" w:rsidRDefault="005F2383" w:rsidP="00E9413E">
      <w:pPr>
        <w:spacing w:line="360" w:lineRule="auto"/>
        <w:ind w:firstLine="709"/>
        <w:jc w:val="both"/>
        <w:rPr>
          <w:sz w:val="28"/>
          <w:szCs w:val="28"/>
          <w:vertAlign w:val="subscript"/>
        </w:rPr>
      </w:pPr>
      <w:r w:rsidRPr="00E9413E">
        <w:rPr>
          <w:sz w:val="28"/>
          <w:szCs w:val="28"/>
        </w:rPr>
        <w:t>Абсолютный прирост:</w:t>
      </w:r>
      <w:r w:rsidR="00E9413E">
        <w:rPr>
          <w:sz w:val="28"/>
          <w:szCs w:val="28"/>
        </w:rPr>
        <w:t xml:space="preserve"> </w:t>
      </w:r>
      <w:r w:rsidRPr="00E9413E">
        <w:rPr>
          <w:sz w:val="28"/>
          <w:szCs w:val="28"/>
          <w:lang w:val="en-US"/>
        </w:rPr>
        <w:t>y</w:t>
      </w:r>
      <w:r w:rsidRPr="00E9413E">
        <w:rPr>
          <w:sz w:val="28"/>
          <w:szCs w:val="28"/>
          <w:vertAlign w:val="subscript"/>
          <w:lang w:val="en-US"/>
        </w:rPr>
        <w:t>t</w:t>
      </w:r>
      <w:r w:rsidRPr="00E9413E">
        <w:rPr>
          <w:sz w:val="28"/>
          <w:szCs w:val="28"/>
        </w:rPr>
        <w:t xml:space="preserve"> – </w:t>
      </w:r>
      <w:r w:rsidRPr="00E9413E">
        <w:rPr>
          <w:sz w:val="28"/>
          <w:szCs w:val="28"/>
          <w:lang w:val="en-US"/>
        </w:rPr>
        <w:t>y</w:t>
      </w:r>
      <w:r w:rsidRPr="00E9413E">
        <w:rPr>
          <w:sz w:val="28"/>
          <w:szCs w:val="28"/>
          <w:vertAlign w:val="subscript"/>
          <w:lang w:val="en-US"/>
        </w:rPr>
        <w:t>t</w:t>
      </w:r>
      <w:r w:rsidRPr="00E9413E">
        <w:rPr>
          <w:sz w:val="28"/>
          <w:szCs w:val="28"/>
          <w:vertAlign w:val="subscript"/>
        </w:rPr>
        <w:t>-1,</w:t>
      </w:r>
    </w:p>
    <w:p w:rsidR="005F2383" w:rsidRPr="00E9413E" w:rsidRDefault="005F2383" w:rsidP="00E9413E">
      <w:pPr>
        <w:spacing w:line="360" w:lineRule="auto"/>
        <w:ind w:firstLine="709"/>
        <w:jc w:val="both"/>
        <w:rPr>
          <w:sz w:val="28"/>
          <w:szCs w:val="28"/>
        </w:rPr>
      </w:pPr>
      <w:r w:rsidRPr="00E9413E">
        <w:rPr>
          <w:sz w:val="28"/>
          <w:szCs w:val="28"/>
        </w:rPr>
        <w:t>Темп роста:</w:t>
      </w:r>
      <w:r w:rsidR="00E9413E">
        <w:rPr>
          <w:sz w:val="28"/>
          <w:szCs w:val="28"/>
        </w:rPr>
        <w:t xml:space="preserve"> </w:t>
      </w:r>
      <w:r w:rsidRPr="00E9413E">
        <w:rPr>
          <w:sz w:val="28"/>
          <w:szCs w:val="28"/>
          <w:lang w:val="en-US"/>
        </w:rPr>
        <w:t>y</w:t>
      </w:r>
      <w:r w:rsidRPr="00E9413E">
        <w:rPr>
          <w:sz w:val="28"/>
          <w:szCs w:val="28"/>
          <w:vertAlign w:val="subscript"/>
          <w:lang w:val="en-US"/>
        </w:rPr>
        <w:t>t</w:t>
      </w:r>
      <w:r w:rsidRPr="00E9413E">
        <w:rPr>
          <w:sz w:val="28"/>
          <w:szCs w:val="28"/>
        </w:rPr>
        <w:t>/</w:t>
      </w:r>
      <w:r w:rsidRPr="00E9413E">
        <w:rPr>
          <w:sz w:val="28"/>
          <w:szCs w:val="28"/>
          <w:lang w:val="en-US"/>
        </w:rPr>
        <w:t>y</w:t>
      </w:r>
      <w:r w:rsidRPr="00E9413E">
        <w:rPr>
          <w:sz w:val="28"/>
          <w:szCs w:val="28"/>
          <w:vertAlign w:val="subscript"/>
          <w:lang w:val="en-US"/>
        </w:rPr>
        <w:t>t</w:t>
      </w:r>
      <w:r w:rsidRPr="00E9413E">
        <w:rPr>
          <w:sz w:val="28"/>
          <w:szCs w:val="28"/>
          <w:vertAlign w:val="subscript"/>
        </w:rPr>
        <w:t>-1,</w:t>
      </w:r>
    </w:p>
    <w:p w:rsidR="005F2383" w:rsidRPr="00E9413E" w:rsidRDefault="005F2383" w:rsidP="00E9413E">
      <w:pPr>
        <w:spacing w:line="360" w:lineRule="auto"/>
        <w:ind w:firstLine="709"/>
        <w:jc w:val="both"/>
        <w:rPr>
          <w:sz w:val="28"/>
          <w:szCs w:val="28"/>
        </w:rPr>
      </w:pPr>
      <w:r w:rsidRPr="00E9413E">
        <w:rPr>
          <w:sz w:val="28"/>
          <w:szCs w:val="28"/>
        </w:rPr>
        <w:t>Темп прироста:</w:t>
      </w:r>
      <w:r w:rsidR="00E9413E">
        <w:rPr>
          <w:sz w:val="28"/>
          <w:szCs w:val="28"/>
        </w:rPr>
        <w:t xml:space="preserve"> </w:t>
      </w:r>
      <w:r w:rsidRPr="00E9413E">
        <w:rPr>
          <w:sz w:val="28"/>
          <w:szCs w:val="28"/>
          <w:lang w:val="en-US"/>
        </w:rPr>
        <w:t>y</w:t>
      </w:r>
      <w:r w:rsidRPr="00E9413E">
        <w:rPr>
          <w:sz w:val="28"/>
          <w:szCs w:val="28"/>
          <w:vertAlign w:val="subscript"/>
          <w:lang w:val="en-US"/>
        </w:rPr>
        <w:t>t</w:t>
      </w:r>
      <w:r w:rsidRPr="00E9413E">
        <w:rPr>
          <w:sz w:val="28"/>
          <w:szCs w:val="28"/>
        </w:rPr>
        <w:t>/</w:t>
      </w:r>
      <w:r w:rsidRPr="00E9413E">
        <w:rPr>
          <w:sz w:val="28"/>
          <w:szCs w:val="28"/>
          <w:lang w:val="en-US"/>
        </w:rPr>
        <w:t>y</w:t>
      </w:r>
      <w:r w:rsidRPr="00E9413E">
        <w:rPr>
          <w:sz w:val="28"/>
          <w:szCs w:val="28"/>
          <w:vertAlign w:val="subscript"/>
          <w:lang w:val="en-US"/>
        </w:rPr>
        <w:t>t</w:t>
      </w:r>
      <w:r w:rsidRPr="00E9413E">
        <w:rPr>
          <w:sz w:val="28"/>
          <w:szCs w:val="28"/>
          <w:vertAlign w:val="subscript"/>
        </w:rPr>
        <w:t>-1</w:t>
      </w:r>
      <w:r w:rsidRPr="00E9413E">
        <w:rPr>
          <w:sz w:val="28"/>
          <w:szCs w:val="28"/>
        </w:rPr>
        <w:t xml:space="preserve"> – 1.</w:t>
      </w:r>
    </w:p>
    <w:p w:rsidR="00462DDE" w:rsidRDefault="00462DDE" w:rsidP="00E9413E">
      <w:pPr>
        <w:spacing w:line="360" w:lineRule="auto"/>
        <w:ind w:firstLine="709"/>
        <w:jc w:val="both"/>
        <w:rPr>
          <w:sz w:val="28"/>
          <w:szCs w:val="28"/>
        </w:rPr>
      </w:pPr>
      <w:r w:rsidRPr="00E9413E">
        <w:rPr>
          <w:sz w:val="28"/>
          <w:szCs w:val="28"/>
        </w:rPr>
        <w:t>Абсолютное значение одного процента прироста, определяется как отношение абсолютного прироста к соответствующему темпу прироста:</w:t>
      </w:r>
    </w:p>
    <w:p w:rsidR="009B19BD" w:rsidRPr="00E9413E" w:rsidRDefault="009B19BD" w:rsidP="00E9413E">
      <w:pPr>
        <w:spacing w:line="360" w:lineRule="auto"/>
        <w:ind w:firstLine="709"/>
        <w:jc w:val="both"/>
        <w:rPr>
          <w:sz w:val="28"/>
          <w:szCs w:val="28"/>
        </w:rPr>
      </w:pPr>
    </w:p>
    <w:p w:rsidR="00462DDE" w:rsidRDefault="001D6B64" w:rsidP="00E9413E">
      <w:pPr>
        <w:spacing w:line="360" w:lineRule="auto"/>
        <w:ind w:firstLine="709"/>
        <w:jc w:val="both"/>
        <w:rPr>
          <w:sz w:val="28"/>
          <w:szCs w:val="28"/>
        </w:rPr>
      </w:pPr>
      <w:r w:rsidRPr="00E9413E">
        <w:rPr>
          <w:position w:val="-68"/>
          <w:sz w:val="28"/>
          <w:szCs w:val="28"/>
        </w:rPr>
        <w:object w:dxaOrig="3060" w:dyaOrig="1140">
          <v:shape id="_x0000_i1073" type="#_x0000_t75" style="width:153pt;height:57pt" o:ole="" o:allowoverlap="f">
            <v:imagedata r:id="rId99" o:title=""/>
          </v:shape>
          <o:OLEObject Type="Embed" ProgID="Equation.3" ShapeID="_x0000_i1073" DrawAspect="Content" ObjectID="_1477400972" r:id="rId100"/>
        </w:object>
      </w:r>
    </w:p>
    <w:p w:rsidR="009B19BD" w:rsidRPr="00E9413E" w:rsidRDefault="009B19BD" w:rsidP="00E9413E">
      <w:pPr>
        <w:spacing w:line="360" w:lineRule="auto"/>
        <w:ind w:firstLine="709"/>
        <w:jc w:val="both"/>
        <w:rPr>
          <w:sz w:val="28"/>
          <w:szCs w:val="28"/>
        </w:rPr>
      </w:pPr>
    </w:p>
    <w:p w:rsidR="005F2383" w:rsidRDefault="005F2383" w:rsidP="00E9413E">
      <w:pPr>
        <w:spacing w:line="360" w:lineRule="auto"/>
        <w:ind w:firstLine="709"/>
        <w:jc w:val="both"/>
        <w:rPr>
          <w:sz w:val="28"/>
          <w:szCs w:val="28"/>
        </w:rPr>
      </w:pPr>
      <w:r w:rsidRPr="00E9413E">
        <w:rPr>
          <w:sz w:val="28"/>
          <w:szCs w:val="28"/>
        </w:rPr>
        <w:t>Тогда по абсолютному</w:t>
      </w:r>
      <w:r w:rsidR="00E9413E">
        <w:rPr>
          <w:sz w:val="28"/>
          <w:szCs w:val="28"/>
        </w:rPr>
        <w:t xml:space="preserve"> </w:t>
      </w:r>
      <w:r w:rsidRPr="00E9413E">
        <w:rPr>
          <w:sz w:val="28"/>
          <w:szCs w:val="28"/>
        </w:rPr>
        <w:t>значению 1% прироста 2001 года, находим задолженность по кредиту 2000 года:</w:t>
      </w:r>
    </w:p>
    <w:p w:rsidR="009B19BD" w:rsidRPr="00E9413E" w:rsidRDefault="009B19BD" w:rsidP="00E9413E">
      <w:pPr>
        <w:spacing w:line="360" w:lineRule="auto"/>
        <w:ind w:firstLine="709"/>
        <w:jc w:val="both"/>
        <w:rPr>
          <w:sz w:val="28"/>
          <w:szCs w:val="28"/>
        </w:rPr>
      </w:pPr>
    </w:p>
    <w:p w:rsidR="005F2383" w:rsidRDefault="005F2383" w:rsidP="00E9413E">
      <w:pPr>
        <w:spacing w:line="360" w:lineRule="auto"/>
        <w:ind w:firstLine="709"/>
        <w:jc w:val="both"/>
        <w:rPr>
          <w:sz w:val="28"/>
          <w:szCs w:val="28"/>
        </w:rPr>
      </w:pPr>
      <w:r w:rsidRPr="00E9413E">
        <w:rPr>
          <w:sz w:val="28"/>
          <w:szCs w:val="28"/>
        </w:rPr>
        <w:t>16= 0,01*у</w:t>
      </w:r>
      <w:r w:rsidRPr="00E9413E">
        <w:rPr>
          <w:sz w:val="28"/>
          <w:szCs w:val="28"/>
          <w:vertAlign w:val="subscript"/>
          <w:lang w:val="en-US"/>
        </w:rPr>
        <w:t>t</w:t>
      </w:r>
      <w:r w:rsidRPr="00E9413E">
        <w:rPr>
          <w:sz w:val="28"/>
          <w:szCs w:val="28"/>
          <w:vertAlign w:val="subscript"/>
        </w:rPr>
        <w:t>-1</w:t>
      </w:r>
      <w:r w:rsidRPr="00E9413E">
        <w:rPr>
          <w:sz w:val="28"/>
          <w:szCs w:val="28"/>
        </w:rPr>
        <w:t xml:space="preserve">, </w:t>
      </w:r>
    </w:p>
    <w:p w:rsidR="009B19BD" w:rsidRPr="00E9413E" w:rsidRDefault="009B19BD" w:rsidP="00E9413E">
      <w:pPr>
        <w:spacing w:line="360" w:lineRule="auto"/>
        <w:ind w:firstLine="709"/>
        <w:jc w:val="both"/>
        <w:rPr>
          <w:sz w:val="28"/>
          <w:szCs w:val="28"/>
        </w:rPr>
      </w:pPr>
    </w:p>
    <w:p w:rsidR="005F2383" w:rsidRPr="00E9413E" w:rsidRDefault="005F2383" w:rsidP="00E9413E">
      <w:pPr>
        <w:spacing w:line="360" w:lineRule="auto"/>
        <w:ind w:firstLine="709"/>
        <w:jc w:val="both"/>
        <w:rPr>
          <w:sz w:val="28"/>
          <w:szCs w:val="28"/>
        </w:rPr>
      </w:pPr>
      <w:r w:rsidRPr="00E9413E">
        <w:rPr>
          <w:sz w:val="28"/>
          <w:szCs w:val="28"/>
        </w:rPr>
        <w:t>у</w:t>
      </w:r>
      <w:r w:rsidRPr="00E9413E">
        <w:rPr>
          <w:sz w:val="28"/>
          <w:szCs w:val="28"/>
          <w:vertAlign w:val="subscript"/>
          <w:lang w:val="en-US"/>
        </w:rPr>
        <w:t>t</w:t>
      </w:r>
      <w:r w:rsidRPr="00E9413E">
        <w:rPr>
          <w:sz w:val="28"/>
          <w:szCs w:val="28"/>
          <w:vertAlign w:val="subscript"/>
        </w:rPr>
        <w:t>-1</w:t>
      </w:r>
      <w:r w:rsidRPr="00E9413E">
        <w:rPr>
          <w:sz w:val="28"/>
          <w:szCs w:val="28"/>
        </w:rPr>
        <w:t xml:space="preserve"> = 1600 млн. руб.</w:t>
      </w:r>
    </w:p>
    <w:p w:rsidR="005F2383" w:rsidRPr="00E9413E" w:rsidRDefault="005F2383" w:rsidP="00E9413E">
      <w:pPr>
        <w:spacing w:line="360" w:lineRule="auto"/>
        <w:ind w:firstLine="709"/>
        <w:jc w:val="both"/>
        <w:rPr>
          <w:sz w:val="28"/>
          <w:szCs w:val="28"/>
        </w:rPr>
      </w:pPr>
      <w:r w:rsidRPr="00E9413E">
        <w:rPr>
          <w:sz w:val="28"/>
          <w:szCs w:val="28"/>
        </w:rPr>
        <w:t>Значение темпа прироста: 106,25% – 1 = 6,25%.,</w:t>
      </w:r>
    </w:p>
    <w:p w:rsidR="005F2383" w:rsidRPr="00E9413E" w:rsidRDefault="005F2383" w:rsidP="00E9413E">
      <w:pPr>
        <w:spacing w:line="360" w:lineRule="auto"/>
        <w:ind w:firstLine="709"/>
        <w:jc w:val="both"/>
        <w:rPr>
          <w:sz w:val="28"/>
          <w:szCs w:val="28"/>
        </w:rPr>
      </w:pPr>
      <w:r w:rsidRPr="00E9413E">
        <w:rPr>
          <w:sz w:val="28"/>
          <w:szCs w:val="28"/>
        </w:rPr>
        <w:t xml:space="preserve">Задолженность по кредиту за 2001г.: </w:t>
      </w:r>
      <w:r w:rsidR="008B2658" w:rsidRPr="00E9413E">
        <w:rPr>
          <w:sz w:val="28"/>
          <w:szCs w:val="28"/>
        </w:rPr>
        <w:t>1600*106,25% = 1700 млн. руб., абсолютный прирост составит: 1700-1600 = 100 млн. руб.</w:t>
      </w:r>
    </w:p>
    <w:p w:rsidR="008B2658" w:rsidRPr="00E9413E" w:rsidRDefault="008B2658" w:rsidP="00E9413E">
      <w:pPr>
        <w:spacing w:line="360" w:lineRule="auto"/>
        <w:ind w:firstLine="709"/>
        <w:jc w:val="both"/>
        <w:rPr>
          <w:sz w:val="28"/>
          <w:szCs w:val="28"/>
        </w:rPr>
      </w:pPr>
      <w:r w:rsidRPr="00E9413E">
        <w:rPr>
          <w:sz w:val="28"/>
          <w:szCs w:val="28"/>
        </w:rPr>
        <w:t>Далее находим показатели 2002 года:</w:t>
      </w:r>
    </w:p>
    <w:p w:rsidR="008B2658" w:rsidRPr="00E9413E" w:rsidRDefault="008B2658" w:rsidP="00E9413E">
      <w:pPr>
        <w:spacing w:line="360" w:lineRule="auto"/>
        <w:ind w:firstLine="709"/>
        <w:jc w:val="both"/>
        <w:rPr>
          <w:sz w:val="28"/>
          <w:szCs w:val="28"/>
        </w:rPr>
      </w:pPr>
      <w:r w:rsidRPr="00E9413E">
        <w:rPr>
          <w:sz w:val="28"/>
          <w:szCs w:val="28"/>
        </w:rPr>
        <w:t>Задолженность по кредиту: 1700 + 100 = 1800 млн. руб.</w:t>
      </w:r>
    </w:p>
    <w:p w:rsidR="008B2658" w:rsidRPr="00E9413E" w:rsidRDefault="008B2658" w:rsidP="00E9413E">
      <w:pPr>
        <w:spacing w:line="360" w:lineRule="auto"/>
        <w:ind w:firstLine="709"/>
        <w:jc w:val="both"/>
        <w:rPr>
          <w:sz w:val="28"/>
          <w:szCs w:val="28"/>
        </w:rPr>
      </w:pPr>
      <w:r w:rsidRPr="00E9413E">
        <w:rPr>
          <w:sz w:val="28"/>
          <w:szCs w:val="28"/>
        </w:rPr>
        <w:t>Темп роста: 1800/1700 = 105,88%, темп прироста составит 105,88% - 1 = 5,88%, абсолютное значение 1% прироста 0,01*1700 = 17 млн. руб.</w:t>
      </w:r>
    </w:p>
    <w:p w:rsidR="008B2658" w:rsidRPr="00E9413E" w:rsidRDefault="008B2658" w:rsidP="00E9413E">
      <w:pPr>
        <w:spacing w:line="360" w:lineRule="auto"/>
        <w:ind w:firstLine="709"/>
        <w:jc w:val="both"/>
        <w:rPr>
          <w:sz w:val="28"/>
          <w:szCs w:val="28"/>
        </w:rPr>
      </w:pPr>
      <w:r w:rsidRPr="00E9413E">
        <w:rPr>
          <w:sz w:val="28"/>
          <w:szCs w:val="28"/>
        </w:rPr>
        <w:t>Показатели по кредитной задолженности 2003 года:</w:t>
      </w:r>
    </w:p>
    <w:p w:rsidR="008B2658" w:rsidRPr="00E9413E" w:rsidRDefault="008B2658" w:rsidP="00E9413E">
      <w:pPr>
        <w:spacing w:line="360" w:lineRule="auto"/>
        <w:ind w:firstLine="709"/>
        <w:jc w:val="both"/>
        <w:rPr>
          <w:sz w:val="28"/>
          <w:szCs w:val="28"/>
        </w:rPr>
      </w:pPr>
      <w:r w:rsidRPr="00E9413E">
        <w:rPr>
          <w:sz w:val="28"/>
          <w:szCs w:val="28"/>
        </w:rPr>
        <w:t>Темп роста 1+30% = 130%</w:t>
      </w:r>
    </w:p>
    <w:p w:rsidR="008B2658" w:rsidRPr="00E9413E" w:rsidRDefault="008B2658" w:rsidP="00E9413E">
      <w:pPr>
        <w:spacing w:line="360" w:lineRule="auto"/>
        <w:ind w:firstLine="709"/>
        <w:jc w:val="both"/>
        <w:rPr>
          <w:sz w:val="28"/>
          <w:szCs w:val="28"/>
        </w:rPr>
      </w:pPr>
      <w:r w:rsidRPr="00E9413E">
        <w:rPr>
          <w:sz w:val="28"/>
          <w:szCs w:val="28"/>
        </w:rPr>
        <w:t>Задолженность по кредиту 1800 * 130% = 2340 млн. руб.</w:t>
      </w:r>
    </w:p>
    <w:p w:rsidR="008B2658" w:rsidRPr="00E9413E" w:rsidRDefault="008B2658" w:rsidP="00E9413E">
      <w:pPr>
        <w:spacing w:line="360" w:lineRule="auto"/>
        <w:ind w:firstLine="709"/>
        <w:jc w:val="both"/>
        <w:rPr>
          <w:sz w:val="28"/>
          <w:szCs w:val="28"/>
        </w:rPr>
      </w:pPr>
      <w:r w:rsidRPr="00E9413E">
        <w:rPr>
          <w:sz w:val="28"/>
          <w:szCs w:val="28"/>
        </w:rPr>
        <w:t>Абсолютный прирост 2340 – 1800 = 540 млн. руб.</w:t>
      </w:r>
    </w:p>
    <w:p w:rsidR="008B2658" w:rsidRPr="00E9413E" w:rsidRDefault="008B2658" w:rsidP="00E9413E">
      <w:pPr>
        <w:spacing w:line="360" w:lineRule="auto"/>
        <w:ind w:firstLine="709"/>
        <w:jc w:val="both"/>
        <w:rPr>
          <w:sz w:val="28"/>
          <w:szCs w:val="28"/>
        </w:rPr>
      </w:pPr>
      <w:r w:rsidRPr="00E9413E">
        <w:rPr>
          <w:sz w:val="28"/>
          <w:szCs w:val="28"/>
        </w:rPr>
        <w:t>Абсолютное значение 1% прироста: 0,01*1800 = 18 млн. руб.</w:t>
      </w:r>
    </w:p>
    <w:p w:rsidR="008B2658" w:rsidRPr="00E9413E" w:rsidRDefault="008B2658" w:rsidP="00E9413E">
      <w:pPr>
        <w:spacing w:line="360" w:lineRule="auto"/>
        <w:ind w:firstLine="709"/>
        <w:jc w:val="both"/>
        <w:rPr>
          <w:sz w:val="28"/>
          <w:szCs w:val="28"/>
        </w:rPr>
      </w:pPr>
      <w:r w:rsidRPr="00E9413E">
        <w:rPr>
          <w:sz w:val="28"/>
          <w:szCs w:val="28"/>
        </w:rPr>
        <w:t>Показатели по кредитной задолженности 2004 года:</w:t>
      </w:r>
    </w:p>
    <w:p w:rsidR="008B2658" w:rsidRPr="00E9413E" w:rsidRDefault="008B2658" w:rsidP="00E9413E">
      <w:pPr>
        <w:spacing w:line="360" w:lineRule="auto"/>
        <w:ind w:firstLine="709"/>
        <w:jc w:val="both"/>
        <w:rPr>
          <w:sz w:val="28"/>
          <w:szCs w:val="28"/>
        </w:rPr>
      </w:pPr>
      <w:r w:rsidRPr="00E9413E">
        <w:rPr>
          <w:sz w:val="28"/>
          <w:szCs w:val="28"/>
        </w:rPr>
        <w:t>Темп прироста 108,5% - 1 = 8,5%</w:t>
      </w:r>
    </w:p>
    <w:p w:rsidR="008B2658" w:rsidRPr="00E9413E" w:rsidRDefault="008B2658" w:rsidP="00E9413E">
      <w:pPr>
        <w:spacing w:line="360" w:lineRule="auto"/>
        <w:ind w:firstLine="709"/>
        <w:jc w:val="both"/>
        <w:rPr>
          <w:sz w:val="28"/>
          <w:szCs w:val="28"/>
        </w:rPr>
      </w:pPr>
      <w:r w:rsidRPr="00E9413E">
        <w:rPr>
          <w:sz w:val="28"/>
          <w:szCs w:val="28"/>
        </w:rPr>
        <w:t>Задолженность по кредиту 2340 * 108,5% = 2538,9 млн. руб.</w:t>
      </w:r>
    </w:p>
    <w:p w:rsidR="008B2658" w:rsidRPr="00E9413E" w:rsidRDefault="008B2658" w:rsidP="00E9413E">
      <w:pPr>
        <w:spacing w:line="360" w:lineRule="auto"/>
        <w:ind w:firstLine="709"/>
        <w:jc w:val="both"/>
        <w:rPr>
          <w:sz w:val="28"/>
          <w:szCs w:val="28"/>
        </w:rPr>
      </w:pPr>
      <w:r w:rsidRPr="00E9413E">
        <w:rPr>
          <w:sz w:val="28"/>
          <w:szCs w:val="28"/>
        </w:rPr>
        <w:t>Абсолютный прирост 2538,9 – 2340</w:t>
      </w:r>
      <w:r w:rsidR="00E9413E">
        <w:rPr>
          <w:sz w:val="28"/>
          <w:szCs w:val="28"/>
        </w:rPr>
        <w:t xml:space="preserve"> </w:t>
      </w:r>
      <w:r w:rsidRPr="00E9413E">
        <w:rPr>
          <w:sz w:val="28"/>
          <w:szCs w:val="28"/>
        </w:rPr>
        <w:t>= 198,9 млн. руб.</w:t>
      </w:r>
    </w:p>
    <w:p w:rsidR="008B2658" w:rsidRPr="00E9413E" w:rsidRDefault="008B2658" w:rsidP="00E9413E">
      <w:pPr>
        <w:spacing w:line="360" w:lineRule="auto"/>
        <w:ind w:firstLine="709"/>
        <w:jc w:val="both"/>
        <w:rPr>
          <w:sz w:val="28"/>
          <w:szCs w:val="28"/>
        </w:rPr>
      </w:pPr>
      <w:r w:rsidRPr="00E9413E">
        <w:rPr>
          <w:sz w:val="28"/>
          <w:szCs w:val="28"/>
        </w:rPr>
        <w:t>Абсолютное значение 1% прироста: 0,01*2340 = 23,4 млн. руб.</w:t>
      </w:r>
    </w:p>
    <w:p w:rsidR="008B2658" w:rsidRPr="00E9413E" w:rsidRDefault="008B2658" w:rsidP="00E9413E">
      <w:pPr>
        <w:spacing w:line="360" w:lineRule="auto"/>
        <w:ind w:firstLine="709"/>
        <w:jc w:val="both"/>
        <w:rPr>
          <w:sz w:val="28"/>
          <w:szCs w:val="28"/>
        </w:rPr>
      </w:pPr>
      <w:r w:rsidRPr="00E9413E">
        <w:rPr>
          <w:sz w:val="28"/>
          <w:szCs w:val="28"/>
        </w:rPr>
        <w:t xml:space="preserve">В результате манипуляций получим таблицу </w:t>
      </w:r>
      <w:r w:rsidR="00E20B62" w:rsidRPr="00E9413E">
        <w:rPr>
          <w:sz w:val="28"/>
          <w:szCs w:val="28"/>
        </w:rPr>
        <w:t>2.</w:t>
      </w:r>
      <w:r w:rsidRPr="00E9413E">
        <w:rPr>
          <w:sz w:val="28"/>
          <w:szCs w:val="28"/>
        </w:rPr>
        <w:t>1</w:t>
      </w:r>
      <w:r w:rsidR="00565817" w:rsidRPr="00E9413E">
        <w:rPr>
          <w:sz w:val="28"/>
          <w:szCs w:val="28"/>
        </w:rPr>
        <w:t>2</w:t>
      </w:r>
    </w:p>
    <w:p w:rsidR="009B19BD" w:rsidRDefault="009B19BD" w:rsidP="00E9413E">
      <w:pPr>
        <w:spacing w:line="360" w:lineRule="auto"/>
        <w:ind w:firstLine="709"/>
        <w:jc w:val="both"/>
        <w:rPr>
          <w:sz w:val="28"/>
          <w:szCs w:val="28"/>
        </w:rPr>
      </w:pPr>
    </w:p>
    <w:p w:rsidR="008B2658" w:rsidRPr="00E9413E" w:rsidRDefault="008B2658" w:rsidP="00E9413E">
      <w:pPr>
        <w:spacing w:line="360" w:lineRule="auto"/>
        <w:ind w:firstLine="709"/>
        <w:jc w:val="both"/>
        <w:rPr>
          <w:sz w:val="28"/>
          <w:szCs w:val="28"/>
        </w:rPr>
      </w:pPr>
      <w:r w:rsidRPr="00E9413E">
        <w:rPr>
          <w:sz w:val="28"/>
          <w:szCs w:val="28"/>
        </w:rPr>
        <w:t xml:space="preserve">Таблица </w:t>
      </w:r>
      <w:r w:rsidR="00E20B62" w:rsidRPr="00E9413E">
        <w:rPr>
          <w:sz w:val="28"/>
          <w:szCs w:val="28"/>
        </w:rPr>
        <w:t>2.</w:t>
      </w:r>
      <w:r w:rsidRPr="00E9413E">
        <w:rPr>
          <w:sz w:val="28"/>
          <w:szCs w:val="28"/>
        </w:rPr>
        <w:t>1</w:t>
      </w:r>
      <w:r w:rsidR="00565817" w:rsidRPr="00E9413E">
        <w:rPr>
          <w:sz w:val="28"/>
          <w:szCs w:val="28"/>
        </w:rPr>
        <w:t>2</w:t>
      </w:r>
      <w:r w:rsidRPr="00E9413E">
        <w:rPr>
          <w:sz w:val="28"/>
          <w:szCs w:val="28"/>
        </w:rPr>
        <w:t xml:space="preserve"> Просроченная задолженность по кредитным ссудам.</w:t>
      </w:r>
    </w:p>
    <w:tbl>
      <w:tblPr>
        <w:tblW w:w="8880" w:type="dxa"/>
        <w:tblInd w:w="103" w:type="dxa"/>
        <w:tblLook w:val="0000" w:firstRow="0" w:lastRow="0" w:firstColumn="0" w:lastColumn="0" w:noHBand="0" w:noVBand="0"/>
      </w:tblPr>
      <w:tblGrid>
        <w:gridCol w:w="960"/>
        <w:gridCol w:w="1980"/>
        <w:gridCol w:w="2020"/>
        <w:gridCol w:w="960"/>
        <w:gridCol w:w="1046"/>
        <w:gridCol w:w="2000"/>
      </w:tblGrid>
      <w:tr w:rsidR="008B2658" w:rsidRPr="009B19BD">
        <w:trPr>
          <w:trHeight w:val="330"/>
        </w:trPr>
        <w:tc>
          <w:tcPr>
            <w:tcW w:w="960" w:type="dxa"/>
            <w:vMerge w:val="restart"/>
            <w:tcBorders>
              <w:top w:val="single" w:sz="4" w:space="0" w:color="auto"/>
              <w:left w:val="single" w:sz="4" w:space="0" w:color="auto"/>
              <w:bottom w:val="single" w:sz="4" w:space="0" w:color="auto"/>
              <w:right w:val="single" w:sz="4" w:space="0" w:color="auto"/>
            </w:tcBorders>
            <w:vAlign w:val="center"/>
          </w:tcPr>
          <w:p w:rsidR="008B2658" w:rsidRPr="009B19BD" w:rsidRDefault="008B2658" w:rsidP="009B19BD">
            <w:pPr>
              <w:pStyle w:val="21"/>
            </w:pPr>
            <w:r w:rsidRPr="009B19BD">
              <w:t>год</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8B2658" w:rsidRPr="009B19BD" w:rsidRDefault="008B2658" w:rsidP="009B19BD">
            <w:pPr>
              <w:pStyle w:val="21"/>
            </w:pPr>
            <w:r w:rsidRPr="009B19BD">
              <w:t>задолженность по кредиту, млн. руб.</w:t>
            </w:r>
          </w:p>
        </w:tc>
        <w:tc>
          <w:tcPr>
            <w:tcW w:w="3940" w:type="dxa"/>
            <w:gridSpan w:val="3"/>
            <w:tcBorders>
              <w:top w:val="single" w:sz="4" w:space="0" w:color="auto"/>
              <w:left w:val="nil"/>
              <w:bottom w:val="single" w:sz="4" w:space="0" w:color="auto"/>
              <w:right w:val="single" w:sz="4" w:space="0" w:color="auto"/>
            </w:tcBorders>
            <w:noWrap/>
            <w:vAlign w:val="bottom"/>
          </w:tcPr>
          <w:p w:rsidR="008B2658" w:rsidRPr="009B19BD" w:rsidRDefault="008B2658" w:rsidP="009B19BD">
            <w:pPr>
              <w:pStyle w:val="21"/>
            </w:pPr>
            <w:r w:rsidRPr="009B19BD">
              <w:t>по сравнению с предыдущим годом</w:t>
            </w:r>
          </w:p>
        </w:tc>
        <w:tc>
          <w:tcPr>
            <w:tcW w:w="2000" w:type="dxa"/>
            <w:vMerge w:val="restart"/>
            <w:tcBorders>
              <w:top w:val="single" w:sz="4" w:space="0" w:color="auto"/>
              <w:left w:val="single" w:sz="4" w:space="0" w:color="auto"/>
              <w:bottom w:val="single" w:sz="4" w:space="0" w:color="auto"/>
              <w:right w:val="single" w:sz="4" w:space="0" w:color="auto"/>
            </w:tcBorders>
            <w:vAlign w:val="center"/>
          </w:tcPr>
          <w:p w:rsidR="008B2658" w:rsidRPr="009B19BD" w:rsidRDefault="008B2658" w:rsidP="009B19BD">
            <w:pPr>
              <w:pStyle w:val="21"/>
            </w:pPr>
            <w:r w:rsidRPr="009B19BD">
              <w:t>абсолютное значение 1% прироста, млн. руб.</w:t>
            </w:r>
          </w:p>
        </w:tc>
      </w:tr>
      <w:tr w:rsidR="008B2658" w:rsidRPr="009B19BD">
        <w:trPr>
          <w:trHeight w:val="675"/>
        </w:trPr>
        <w:tc>
          <w:tcPr>
            <w:tcW w:w="960" w:type="dxa"/>
            <w:vMerge/>
            <w:tcBorders>
              <w:top w:val="single" w:sz="4" w:space="0" w:color="auto"/>
              <w:left w:val="single" w:sz="4" w:space="0" w:color="auto"/>
              <w:bottom w:val="single" w:sz="4" w:space="0" w:color="auto"/>
              <w:right w:val="single" w:sz="4" w:space="0" w:color="auto"/>
            </w:tcBorders>
            <w:vAlign w:val="center"/>
          </w:tcPr>
          <w:p w:rsidR="008B2658" w:rsidRPr="009B19BD" w:rsidRDefault="008B2658" w:rsidP="009B19BD">
            <w:pPr>
              <w:pStyle w:val="21"/>
            </w:pPr>
          </w:p>
        </w:tc>
        <w:tc>
          <w:tcPr>
            <w:tcW w:w="1980" w:type="dxa"/>
            <w:vMerge/>
            <w:tcBorders>
              <w:top w:val="single" w:sz="4" w:space="0" w:color="auto"/>
              <w:left w:val="single" w:sz="4" w:space="0" w:color="auto"/>
              <w:bottom w:val="single" w:sz="4" w:space="0" w:color="auto"/>
              <w:right w:val="single" w:sz="4" w:space="0" w:color="auto"/>
            </w:tcBorders>
            <w:vAlign w:val="center"/>
          </w:tcPr>
          <w:p w:rsidR="008B2658" w:rsidRPr="009B19BD" w:rsidRDefault="008B2658" w:rsidP="009B19BD">
            <w:pPr>
              <w:pStyle w:val="21"/>
            </w:pPr>
          </w:p>
        </w:tc>
        <w:tc>
          <w:tcPr>
            <w:tcW w:w="2020" w:type="dxa"/>
            <w:tcBorders>
              <w:top w:val="nil"/>
              <w:left w:val="nil"/>
              <w:bottom w:val="single" w:sz="4" w:space="0" w:color="auto"/>
              <w:right w:val="single" w:sz="4" w:space="0" w:color="auto"/>
            </w:tcBorders>
            <w:vAlign w:val="center"/>
          </w:tcPr>
          <w:p w:rsidR="008B2658" w:rsidRPr="009B19BD" w:rsidRDefault="008B2658" w:rsidP="009B19BD">
            <w:pPr>
              <w:pStyle w:val="21"/>
            </w:pPr>
            <w:r w:rsidRPr="009B19BD">
              <w:t>абсолютный прирост, млн. руб.</w:t>
            </w:r>
          </w:p>
        </w:tc>
        <w:tc>
          <w:tcPr>
            <w:tcW w:w="960" w:type="dxa"/>
            <w:tcBorders>
              <w:top w:val="nil"/>
              <w:left w:val="nil"/>
              <w:bottom w:val="single" w:sz="4" w:space="0" w:color="auto"/>
              <w:right w:val="single" w:sz="4" w:space="0" w:color="auto"/>
            </w:tcBorders>
            <w:vAlign w:val="center"/>
          </w:tcPr>
          <w:p w:rsidR="008B2658" w:rsidRPr="009B19BD" w:rsidRDefault="008B2658" w:rsidP="009B19BD">
            <w:pPr>
              <w:pStyle w:val="21"/>
            </w:pPr>
            <w:r w:rsidRPr="009B19BD">
              <w:t>темп роста, %</w:t>
            </w:r>
          </w:p>
        </w:tc>
        <w:tc>
          <w:tcPr>
            <w:tcW w:w="960" w:type="dxa"/>
            <w:tcBorders>
              <w:top w:val="nil"/>
              <w:left w:val="nil"/>
              <w:bottom w:val="single" w:sz="4" w:space="0" w:color="auto"/>
              <w:right w:val="single" w:sz="4" w:space="0" w:color="auto"/>
            </w:tcBorders>
            <w:vAlign w:val="center"/>
          </w:tcPr>
          <w:p w:rsidR="008B2658" w:rsidRPr="009B19BD" w:rsidRDefault="008B2658" w:rsidP="009B19BD">
            <w:pPr>
              <w:pStyle w:val="21"/>
            </w:pPr>
            <w:r w:rsidRPr="009B19BD">
              <w:t>темп прироста, %</w:t>
            </w:r>
          </w:p>
        </w:tc>
        <w:tc>
          <w:tcPr>
            <w:tcW w:w="2000" w:type="dxa"/>
            <w:vMerge/>
            <w:tcBorders>
              <w:top w:val="single" w:sz="4" w:space="0" w:color="auto"/>
              <w:left w:val="single" w:sz="4" w:space="0" w:color="auto"/>
              <w:bottom w:val="single" w:sz="4" w:space="0" w:color="auto"/>
              <w:right w:val="single" w:sz="4" w:space="0" w:color="auto"/>
            </w:tcBorders>
            <w:vAlign w:val="center"/>
          </w:tcPr>
          <w:p w:rsidR="008B2658" w:rsidRPr="009B19BD" w:rsidRDefault="008B2658" w:rsidP="009B19BD">
            <w:pPr>
              <w:pStyle w:val="21"/>
            </w:pPr>
          </w:p>
        </w:tc>
      </w:tr>
      <w:tr w:rsidR="008B2658" w:rsidRPr="009B19BD">
        <w:trPr>
          <w:trHeight w:val="255"/>
        </w:trPr>
        <w:tc>
          <w:tcPr>
            <w:tcW w:w="960" w:type="dxa"/>
            <w:tcBorders>
              <w:top w:val="nil"/>
              <w:left w:val="single" w:sz="4" w:space="0" w:color="auto"/>
              <w:bottom w:val="single" w:sz="4" w:space="0" w:color="auto"/>
              <w:right w:val="single" w:sz="4" w:space="0" w:color="auto"/>
            </w:tcBorders>
            <w:noWrap/>
            <w:vAlign w:val="bottom"/>
          </w:tcPr>
          <w:p w:rsidR="008B2658" w:rsidRPr="009B19BD" w:rsidRDefault="008B2658" w:rsidP="009B19BD">
            <w:pPr>
              <w:pStyle w:val="21"/>
            </w:pPr>
            <w:r w:rsidRPr="009B19BD">
              <w:t>2000</w:t>
            </w:r>
          </w:p>
        </w:tc>
        <w:tc>
          <w:tcPr>
            <w:tcW w:w="198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1600</w:t>
            </w:r>
          </w:p>
        </w:tc>
        <w:tc>
          <w:tcPr>
            <w:tcW w:w="202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 xml:space="preserve"> -</w:t>
            </w:r>
          </w:p>
        </w:tc>
        <w:tc>
          <w:tcPr>
            <w:tcW w:w="96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 xml:space="preserve"> -</w:t>
            </w:r>
          </w:p>
        </w:tc>
        <w:tc>
          <w:tcPr>
            <w:tcW w:w="96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 xml:space="preserve"> -</w:t>
            </w:r>
          </w:p>
        </w:tc>
        <w:tc>
          <w:tcPr>
            <w:tcW w:w="200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 xml:space="preserve"> -</w:t>
            </w:r>
          </w:p>
        </w:tc>
      </w:tr>
      <w:tr w:rsidR="008B2658" w:rsidRPr="009B19BD">
        <w:trPr>
          <w:trHeight w:val="255"/>
        </w:trPr>
        <w:tc>
          <w:tcPr>
            <w:tcW w:w="960" w:type="dxa"/>
            <w:tcBorders>
              <w:top w:val="nil"/>
              <w:left w:val="single" w:sz="4" w:space="0" w:color="auto"/>
              <w:bottom w:val="single" w:sz="4" w:space="0" w:color="auto"/>
              <w:right w:val="single" w:sz="4" w:space="0" w:color="auto"/>
            </w:tcBorders>
            <w:noWrap/>
            <w:vAlign w:val="bottom"/>
          </w:tcPr>
          <w:p w:rsidR="008B2658" w:rsidRPr="009B19BD" w:rsidRDefault="008B2658" w:rsidP="009B19BD">
            <w:pPr>
              <w:pStyle w:val="21"/>
            </w:pPr>
            <w:r w:rsidRPr="009B19BD">
              <w:t>2001</w:t>
            </w:r>
          </w:p>
        </w:tc>
        <w:tc>
          <w:tcPr>
            <w:tcW w:w="198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1700</w:t>
            </w:r>
          </w:p>
        </w:tc>
        <w:tc>
          <w:tcPr>
            <w:tcW w:w="202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100</w:t>
            </w:r>
          </w:p>
        </w:tc>
        <w:tc>
          <w:tcPr>
            <w:tcW w:w="96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106,25%</w:t>
            </w:r>
          </w:p>
        </w:tc>
        <w:tc>
          <w:tcPr>
            <w:tcW w:w="96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6,25%</w:t>
            </w:r>
          </w:p>
        </w:tc>
        <w:tc>
          <w:tcPr>
            <w:tcW w:w="200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16</w:t>
            </w:r>
          </w:p>
        </w:tc>
      </w:tr>
      <w:tr w:rsidR="008B2658" w:rsidRPr="009B19BD">
        <w:trPr>
          <w:trHeight w:val="255"/>
        </w:trPr>
        <w:tc>
          <w:tcPr>
            <w:tcW w:w="960" w:type="dxa"/>
            <w:tcBorders>
              <w:top w:val="nil"/>
              <w:left w:val="single" w:sz="4" w:space="0" w:color="auto"/>
              <w:bottom w:val="single" w:sz="4" w:space="0" w:color="auto"/>
              <w:right w:val="single" w:sz="4" w:space="0" w:color="auto"/>
            </w:tcBorders>
            <w:noWrap/>
            <w:vAlign w:val="bottom"/>
          </w:tcPr>
          <w:p w:rsidR="008B2658" w:rsidRPr="009B19BD" w:rsidRDefault="008B2658" w:rsidP="009B19BD">
            <w:pPr>
              <w:pStyle w:val="21"/>
            </w:pPr>
            <w:r w:rsidRPr="009B19BD">
              <w:t>2002</w:t>
            </w:r>
          </w:p>
        </w:tc>
        <w:tc>
          <w:tcPr>
            <w:tcW w:w="198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1800</w:t>
            </w:r>
          </w:p>
        </w:tc>
        <w:tc>
          <w:tcPr>
            <w:tcW w:w="202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100</w:t>
            </w:r>
          </w:p>
        </w:tc>
        <w:tc>
          <w:tcPr>
            <w:tcW w:w="96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105,88%</w:t>
            </w:r>
          </w:p>
        </w:tc>
        <w:tc>
          <w:tcPr>
            <w:tcW w:w="96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5,88%</w:t>
            </w:r>
          </w:p>
        </w:tc>
        <w:tc>
          <w:tcPr>
            <w:tcW w:w="200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17</w:t>
            </w:r>
          </w:p>
        </w:tc>
      </w:tr>
      <w:tr w:rsidR="008B2658" w:rsidRPr="009B19BD">
        <w:trPr>
          <w:trHeight w:val="255"/>
        </w:trPr>
        <w:tc>
          <w:tcPr>
            <w:tcW w:w="960" w:type="dxa"/>
            <w:tcBorders>
              <w:top w:val="nil"/>
              <w:left w:val="single" w:sz="4" w:space="0" w:color="auto"/>
              <w:bottom w:val="single" w:sz="4" w:space="0" w:color="auto"/>
              <w:right w:val="single" w:sz="4" w:space="0" w:color="auto"/>
            </w:tcBorders>
            <w:noWrap/>
            <w:vAlign w:val="bottom"/>
          </w:tcPr>
          <w:p w:rsidR="008B2658" w:rsidRPr="009B19BD" w:rsidRDefault="008B2658" w:rsidP="009B19BD">
            <w:pPr>
              <w:pStyle w:val="21"/>
            </w:pPr>
            <w:r w:rsidRPr="009B19BD">
              <w:t>2003</w:t>
            </w:r>
          </w:p>
        </w:tc>
        <w:tc>
          <w:tcPr>
            <w:tcW w:w="198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2340</w:t>
            </w:r>
          </w:p>
        </w:tc>
        <w:tc>
          <w:tcPr>
            <w:tcW w:w="202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540</w:t>
            </w:r>
          </w:p>
        </w:tc>
        <w:tc>
          <w:tcPr>
            <w:tcW w:w="96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130,00%</w:t>
            </w:r>
          </w:p>
        </w:tc>
        <w:tc>
          <w:tcPr>
            <w:tcW w:w="96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30,00%</w:t>
            </w:r>
          </w:p>
        </w:tc>
        <w:tc>
          <w:tcPr>
            <w:tcW w:w="200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18</w:t>
            </w:r>
          </w:p>
        </w:tc>
      </w:tr>
      <w:tr w:rsidR="008B2658" w:rsidRPr="009B19BD">
        <w:trPr>
          <w:trHeight w:val="255"/>
        </w:trPr>
        <w:tc>
          <w:tcPr>
            <w:tcW w:w="960" w:type="dxa"/>
            <w:tcBorders>
              <w:top w:val="nil"/>
              <w:left w:val="single" w:sz="4" w:space="0" w:color="auto"/>
              <w:bottom w:val="single" w:sz="4" w:space="0" w:color="auto"/>
              <w:right w:val="single" w:sz="4" w:space="0" w:color="auto"/>
            </w:tcBorders>
            <w:noWrap/>
            <w:vAlign w:val="bottom"/>
          </w:tcPr>
          <w:p w:rsidR="008B2658" w:rsidRPr="009B19BD" w:rsidRDefault="008B2658" w:rsidP="009B19BD">
            <w:pPr>
              <w:pStyle w:val="21"/>
            </w:pPr>
            <w:r w:rsidRPr="009B19BD">
              <w:t>2004</w:t>
            </w:r>
          </w:p>
        </w:tc>
        <w:tc>
          <w:tcPr>
            <w:tcW w:w="198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2538,9</w:t>
            </w:r>
          </w:p>
        </w:tc>
        <w:tc>
          <w:tcPr>
            <w:tcW w:w="202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198,9</w:t>
            </w:r>
          </w:p>
        </w:tc>
        <w:tc>
          <w:tcPr>
            <w:tcW w:w="96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108,50%</w:t>
            </w:r>
          </w:p>
        </w:tc>
        <w:tc>
          <w:tcPr>
            <w:tcW w:w="96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8,50%</w:t>
            </w:r>
          </w:p>
        </w:tc>
        <w:tc>
          <w:tcPr>
            <w:tcW w:w="2000" w:type="dxa"/>
            <w:tcBorders>
              <w:top w:val="nil"/>
              <w:left w:val="nil"/>
              <w:bottom w:val="single" w:sz="4" w:space="0" w:color="auto"/>
              <w:right w:val="single" w:sz="4" w:space="0" w:color="auto"/>
            </w:tcBorders>
            <w:noWrap/>
            <w:vAlign w:val="bottom"/>
          </w:tcPr>
          <w:p w:rsidR="008B2658" w:rsidRPr="009B19BD" w:rsidRDefault="008B2658" w:rsidP="009B19BD">
            <w:pPr>
              <w:pStyle w:val="21"/>
            </w:pPr>
            <w:r w:rsidRPr="009B19BD">
              <w:t>23,4</w:t>
            </w:r>
          </w:p>
        </w:tc>
      </w:tr>
    </w:tbl>
    <w:p w:rsidR="008B2658" w:rsidRPr="00E9413E" w:rsidRDefault="008B2658" w:rsidP="00E9413E">
      <w:pPr>
        <w:spacing w:line="360" w:lineRule="auto"/>
        <w:ind w:firstLine="709"/>
        <w:jc w:val="both"/>
        <w:rPr>
          <w:sz w:val="28"/>
          <w:szCs w:val="28"/>
        </w:rPr>
      </w:pPr>
    </w:p>
    <w:p w:rsidR="005F2383" w:rsidRPr="00E9413E" w:rsidRDefault="004E6F12" w:rsidP="00E9413E">
      <w:pPr>
        <w:numPr>
          <w:ilvl w:val="0"/>
          <w:numId w:val="5"/>
        </w:numPr>
        <w:tabs>
          <w:tab w:val="clear" w:pos="720"/>
        </w:tabs>
        <w:spacing w:line="360" w:lineRule="auto"/>
        <w:ind w:left="0" w:firstLine="709"/>
        <w:jc w:val="both"/>
        <w:rPr>
          <w:sz w:val="28"/>
          <w:szCs w:val="28"/>
        </w:rPr>
      </w:pPr>
      <w:r w:rsidRPr="00E9413E">
        <w:rPr>
          <w:sz w:val="28"/>
          <w:szCs w:val="28"/>
        </w:rPr>
        <w:t>Тенденция развития методом аналитического выравнивания.</w:t>
      </w:r>
    </w:p>
    <w:p w:rsidR="004E6F12" w:rsidRDefault="004E6F12" w:rsidP="00E9413E">
      <w:pPr>
        <w:spacing w:line="360" w:lineRule="auto"/>
        <w:ind w:firstLine="709"/>
        <w:jc w:val="both"/>
        <w:rPr>
          <w:sz w:val="28"/>
          <w:szCs w:val="28"/>
        </w:rPr>
      </w:pPr>
      <w:r w:rsidRPr="00E9413E">
        <w:rPr>
          <w:sz w:val="28"/>
          <w:szCs w:val="28"/>
        </w:rPr>
        <w:t>Построим график задолженности по кредиту, млн. руб.</w:t>
      </w:r>
    </w:p>
    <w:p w:rsidR="009B19BD" w:rsidRPr="00E9413E" w:rsidRDefault="009B19BD" w:rsidP="00E9413E">
      <w:pPr>
        <w:spacing w:line="360" w:lineRule="auto"/>
        <w:ind w:firstLine="709"/>
        <w:jc w:val="both"/>
        <w:rPr>
          <w:sz w:val="28"/>
          <w:szCs w:val="28"/>
        </w:rPr>
      </w:pPr>
    </w:p>
    <w:p w:rsidR="004E6F12" w:rsidRPr="00E9413E" w:rsidRDefault="001D6B64" w:rsidP="00E9413E">
      <w:pPr>
        <w:spacing w:line="360" w:lineRule="auto"/>
        <w:ind w:firstLine="709"/>
        <w:jc w:val="both"/>
        <w:rPr>
          <w:sz w:val="28"/>
        </w:rPr>
      </w:pPr>
      <w:r w:rsidRPr="00E9413E">
        <w:rPr>
          <w:sz w:val="28"/>
        </w:rPr>
        <w:object w:dxaOrig="7110" w:dyaOrig="2085">
          <v:shape id="_x0000_i1074" type="#_x0000_t75" style="width:355.5pt;height:104.25pt" o:ole="">
            <v:imagedata r:id="rId101" o:title=""/>
          </v:shape>
          <o:OLEObject Type="Embed" ProgID="Excel.Sheet.8" ShapeID="_x0000_i1074" DrawAspect="Content" ObjectID="_1477400973" r:id="rId102">
            <o:FieldCodes>\s</o:FieldCodes>
          </o:OLEObject>
        </w:object>
      </w:r>
    </w:p>
    <w:p w:rsidR="009B19BD" w:rsidRDefault="009B19BD" w:rsidP="00E9413E">
      <w:pPr>
        <w:spacing w:line="360" w:lineRule="auto"/>
        <w:ind w:firstLine="709"/>
        <w:jc w:val="both"/>
        <w:rPr>
          <w:sz w:val="28"/>
          <w:szCs w:val="28"/>
        </w:rPr>
      </w:pPr>
    </w:p>
    <w:p w:rsidR="004E6F12" w:rsidRPr="00E9413E" w:rsidRDefault="004E6F12" w:rsidP="00E9413E">
      <w:pPr>
        <w:spacing w:line="360" w:lineRule="auto"/>
        <w:ind w:firstLine="709"/>
        <w:jc w:val="both"/>
        <w:rPr>
          <w:sz w:val="28"/>
          <w:szCs w:val="28"/>
        </w:rPr>
      </w:pPr>
      <w:r w:rsidRPr="00E9413E">
        <w:rPr>
          <w:sz w:val="28"/>
          <w:szCs w:val="28"/>
        </w:rPr>
        <w:t>По графику модно предположить линейную зависимость задолженности по кредиту от года.</w:t>
      </w:r>
    </w:p>
    <w:p w:rsidR="009B19BD" w:rsidRDefault="004E6F12" w:rsidP="00E9413E">
      <w:pPr>
        <w:spacing w:line="360" w:lineRule="auto"/>
        <w:ind w:firstLine="709"/>
        <w:jc w:val="both"/>
        <w:rPr>
          <w:sz w:val="28"/>
          <w:szCs w:val="28"/>
        </w:rPr>
      </w:pPr>
      <w:r w:rsidRPr="00E9413E">
        <w:rPr>
          <w:sz w:val="28"/>
          <w:szCs w:val="28"/>
        </w:rPr>
        <w:t xml:space="preserve">Определяем параметры линейного уравнения: </w:t>
      </w:r>
    </w:p>
    <w:p w:rsidR="009B19BD" w:rsidRDefault="009B19BD" w:rsidP="00E9413E">
      <w:pPr>
        <w:spacing w:line="360" w:lineRule="auto"/>
        <w:ind w:firstLine="709"/>
        <w:jc w:val="both"/>
        <w:rPr>
          <w:sz w:val="28"/>
          <w:szCs w:val="28"/>
        </w:rPr>
      </w:pPr>
    </w:p>
    <w:p w:rsidR="004E6F12" w:rsidRDefault="004E6F12" w:rsidP="00E9413E">
      <w:pPr>
        <w:spacing w:line="360" w:lineRule="auto"/>
        <w:ind w:firstLine="709"/>
        <w:jc w:val="both"/>
        <w:rPr>
          <w:sz w:val="28"/>
          <w:szCs w:val="28"/>
        </w:rPr>
      </w:pPr>
      <w:r w:rsidRPr="00E9413E">
        <w:rPr>
          <w:sz w:val="28"/>
          <w:szCs w:val="28"/>
        </w:rPr>
        <w:t>У=а</w:t>
      </w:r>
      <w:r w:rsidRPr="00E9413E">
        <w:rPr>
          <w:sz w:val="28"/>
          <w:szCs w:val="28"/>
          <w:vertAlign w:val="subscript"/>
        </w:rPr>
        <w:t>0</w:t>
      </w:r>
      <w:r w:rsidRPr="00E9413E">
        <w:rPr>
          <w:sz w:val="28"/>
          <w:szCs w:val="28"/>
        </w:rPr>
        <w:t xml:space="preserve"> + а</w:t>
      </w:r>
      <w:r w:rsidRPr="00E9413E">
        <w:rPr>
          <w:sz w:val="28"/>
          <w:szCs w:val="28"/>
          <w:vertAlign w:val="subscript"/>
        </w:rPr>
        <w:t>1</w:t>
      </w:r>
      <w:r w:rsidRPr="00E9413E">
        <w:rPr>
          <w:sz w:val="28"/>
          <w:szCs w:val="28"/>
        </w:rPr>
        <w:t>Х</w:t>
      </w:r>
    </w:p>
    <w:p w:rsidR="004E6F12" w:rsidRDefault="00826824" w:rsidP="00E9413E">
      <w:pPr>
        <w:spacing w:line="360" w:lineRule="auto"/>
        <w:ind w:firstLine="709"/>
        <w:jc w:val="both"/>
        <w:rPr>
          <w:sz w:val="28"/>
          <w:szCs w:val="28"/>
        </w:rPr>
      </w:pPr>
      <w:r>
        <w:rPr>
          <w:sz w:val="28"/>
          <w:szCs w:val="28"/>
        </w:rPr>
        <w:br w:type="page"/>
      </w:r>
      <w:r w:rsidR="004E6F12" w:rsidRPr="00E9413E">
        <w:rPr>
          <w:sz w:val="28"/>
          <w:szCs w:val="28"/>
        </w:rPr>
        <w:t>Для этого найдем а</w:t>
      </w:r>
      <w:r w:rsidR="004E6F12" w:rsidRPr="00E9413E">
        <w:rPr>
          <w:sz w:val="28"/>
          <w:szCs w:val="28"/>
          <w:vertAlign w:val="subscript"/>
        </w:rPr>
        <w:t>1</w:t>
      </w:r>
      <w:r w:rsidR="004E6F12" w:rsidRPr="00E9413E">
        <w:rPr>
          <w:sz w:val="28"/>
          <w:szCs w:val="28"/>
        </w:rPr>
        <w:t xml:space="preserve"> и а</w:t>
      </w:r>
      <w:r w:rsidR="004E6F12" w:rsidRPr="00E9413E">
        <w:rPr>
          <w:sz w:val="28"/>
          <w:szCs w:val="28"/>
          <w:vertAlign w:val="subscript"/>
        </w:rPr>
        <w:t>0</w:t>
      </w:r>
      <w:r w:rsidR="004E6F12" w:rsidRPr="00E9413E">
        <w:rPr>
          <w:sz w:val="28"/>
          <w:szCs w:val="28"/>
        </w:rPr>
        <w:t xml:space="preserve"> из системы:</w:t>
      </w:r>
    </w:p>
    <w:p w:rsidR="00193744" w:rsidRDefault="00193744" w:rsidP="00E9413E">
      <w:pPr>
        <w:spacing w:line="360" w:lineRule="auto"/>
        <w:ind w:firstLine="709"/>
        <w:jc w:val="both"/>
        <w:rPr>
          <w:sz w:val="28"/>
          <w:szCs w:val="28"/>
        </w:rPr>
      </w:pPr>
    </w:p>
    <w:p w:rsidR="004E6F12" w:rsidRPr="00E9413E" w:rsidRDefault="001D6B64" w:rsidP="00E9413E">
      <w:pPr>
        <w:spacing w:line="360" w:lineRule="auto"/>
        <w:ind w:firstLine="709"/>
        <w:jc w:val="both"/>
        <w:rPr>
          <w:sz w:val="28"/>
          <w:szCs w:val="28"/>
        </w:rPr>
      </w:pPr>
      <w:r w:rsidRPr="00E9413E">
        <w:rPr>
          <w:position w:val="-36"/>
          <w:sz w:val="28"/>
          <w:szCs w:val="28"/>
        </w:rPr>
        <w:object w:dxaOrig="2799" w:dyaOrig="859">
          <v:shape id="_x0000_i1075" type="#_x0000_t75" style="width:140.25pt;height:42.75pt" o:ole="">
            <v:imagedata r:id="rId103" o:title=""/>
          </v:shape>
          <o:OLEObject Type="Embed" ProgID="Equation.3" ShapeID="_x0000_i1075" DrawAspect="Content" ObjectID="_1477400974" r:id="rId104"/>
        </w:object>
      </w:r>
      <w:r w:rsidR="004E6F12" w:rsidRPr="00E9413E">
        <w:rPr>
          <w:sz w:val="28"/>
          <w:szCs w:val="28"/>
        </w:rPr>
        <w:t>,</w:t>
      </w:r>
    </w:p>
    <w:p w:rsidR="009B19BD" w:rsidRDefault="009B19BD" w:rsidP="00E9413E">
      <w:pPr>
        <w:spacing w:line="360" w:lineRule="auto"/>
        <w:ind w:firstLine="709"/>
        <w:jc w:val="both"/>
        <w:rPr>
          <w:sz w:val="28"/>
          <w:szCs w:val="28"/>
        </w:rPr>
      </w:pPr>
    </w:p>
    <w:p w:rsidR="004E6F12" w:rsidRPr="00E9413E" w:rsidRDefault="004E6F12" w:rsidP="00E9413E">
      <w:pPr>
        <w:spacing w:line="360" w:lineRule="auto"/>
        <w:ind w:firstLine="709"/>
        <w:jc w:val="both"/>
        <w:rPr>
          <w:sz w:val="28"/>
          <w:szCs w:val="28"/>
        </w:rPr>
      </w:pPr>
      <w:r w:rsidRPr="00E9413E">
        <w:rPr>
          <w:sz w:val="28"/>
          <w:szCs w:val="28"/>
        </w:rPr>
        <w:t>Для нахождения коэффициентов системы</w:t>
      </w:r>
      <w:r w:rsidR="00E9413E">
        <w:rPr>
          <w:sz w:val="28"/>
          <w:szCs w:val="28"/>
        </w:rPr>
        <w:t xml:space="preserve"> </w:t>
      </w:r>
      <w:r w:rsidRPr="00E9413E">
        <w:rPr>
          <w:sz w:val="28"/>
          <w:szCs w:val="28"/>
        </w:rPr>
        <w:t>оставим дополнительную таблицу.</w:t>
      </w:r>
    </w:p>
    <w:p w:rsidR="009B19BD" w:rsidRDefault="009B19BD" w:rsidP="00E9413E">
      <w:pPr>
        <w:spacing w:line="360" w:lineRule="auto"/>
        <w:ind w:firstLine="709"/>
        <w:jc w:val="both"/>
        <w:rPr>
          <w:sz w:val="28"/>
          <w:szCs w:val="28"/>
        </w:rPr>
      </w:pPr>
    </w:p>
    <w:p w:rsidR="004E6F12" w:rsidRPr="00E9413E" w:rsidRDefault="004E6F12" w:rsidP="00E9413E">
      <w:pPr>
        <w:spacing w:line="360" w:lineRule="auto"/>
        <w:ind w:firstLine="709"/>
        <w:jc w:val="both"/>
        <w:rPr>
          <w:sz w:val="28"/>
          <w:szCs w:val="28"/>
        </w:rPr>
      </w:pPr>
      <w:r w:rsidRPr="00E9413E">
        <w:rPr>
          <w:sz w:val="28"/>
          <w:szCs w:val="28"/>
        </w:rPr>
        <w:t xml:space="preserve">Таблица </w:t>
      </w:r>
      <w:r w:rsidR="00E20B62" w:rsidRPr="00E9413E">
        <w:rPr>
          <w:sz w:val="28"/>
          <w:szCs w:val="28"/>
        </w:rPr>
        <w:t>2.</w:t>
      </w:r>
      <w:r w:rsidRPr="00E9413E">
        <w:rPr>
          <w:sz w:val="28"/>
          <w:szCs w:val="28"/>
        </w:rPr>
        <w:t>1</w:t>
      </w:r>
      <w:r w:rsidR="00565817" w:rsidRPr="00E9413E">
        <w:rPr>
          <w:sz w:val="28"/>
          <w:szCs w:val="28"/>
        </w:rPr>
        <w:t>3</w:t>
      </w:r>
      <w:r w:rsidRPr="00E9413E">
        <w:rPr>
          <w:sz w:val="28"/>
          <w:szCs w:val="28"/>
        </w:rPr>
        <w:t xml:space="preserve"> Расчет коэффициентов системы уравнений.</w:t>
      </w:r>
    </w:p>
    <w:tbl>
      <w:tblPr>
        <w:tblW w:w="9545" w:type="dxa"/>
        <w:tblInd w:w="103" w:type="dxa"/>
        <w:tblLook w:val="0000" w:firstRow="0" w:lastRow="0" w:firstColumn="0" w:lastColumn="0" w:noHBand="0" w:noVBand="0"/>
      </w:tblPr>
      <w:tblGrid>
        <w:gridCol w:w="1097"/>
        <w:gridCol w:w="1068"/>
        <w:gridCol w:w="1637"/>
        <w:gridCol w:w="1423"/>
        <w:gridCol w:w="1620"/>
        <w:gridCol w:w="1440"/>
        <w:gridCol w:w="1260"/>
      </w:tblGrid>
      <w:tr w:rsidR="004E6F12" w:rsidRPr="00E9413E" w:rsidTr="009B19BD">
        <w:trPr>
          <w:trHeight w:val="607"/>
        </w:trPr>
        <w:tc>
          <w:tcPr>
            <w:tcW w:w="1097" w:type="dxa"/>
            <w:tcBorders>
              <w:top w:val="single" w:sz="4" w:space="0" w:color="auto"/>
              <w:left w:val="single" w:sz="4" w:space="0" w:color="auto"/>
              <w:bottom w:val="single" w:sz="4" w:space="0" w:color="auto"/>
              <w:right w:val="single" w:sz="4" w:space="0" w:color="auto"/>
            </w:tcBorders>
            <w:vAlign w:val="center"/>
          </w:tcPr>
          <w:p w:rsidR="004E6F12" w:rsidRPr="00E9413E" w:rsidRDefault="004E6F12" w:rsidP="009B19BD">
            <w:pPr>
              <w:pStyle w:val="21"/>
            </w:pPr>
            <w:r w:rsidRPr="00E9413E">
              <w:t>№ п/п</w:t>
            </w:r>
          </w:p>
        </w:tc>
        <w:tc>
          <w:tcPr>
            <w:tcW w:w="1068" w:type="dxa"/>
            <w:tcBorders>
              <w:top w:val="single" w:sz="4" w:space="0" w:color="auto"/>
              <w:left w:val="nil"/>
              <w:bottom w:val="nil"/>
              <w:right w:val="single" w:sz="4" w:space="0" w:color="auto"/>
            </w:tcBorders>
            <w:vAlign w:val="center"/>
          </w:tcPr>
          <w:p w:rsidR="004E6F12" w:rsidRPr="00E9413E" w:rsidRDefault="004E6F12" w:rsidP="009B19BD">
            <w:pPr>
              <w:pStyle w:val="21"/>
            </w:pPr>
            <w:r w:rsidRPr="00E9413E">
              <w:t>Год</w:t>
            </w:r>
            <w:r w:rsidR="00E9413E">
              <w:t xml:space="preserve"> </w:t>
            </w:r>
            <w:r w:rsidRPr="00E9413E">
              <w:t>(Х)</w:t>
            </w:r>
          </w:p>
        </w:tc>
        <w:tc>
          <w:tcPr>
            <w:tcW w:w="1637" w:type="dxa"/>
            <w:tcBorders>
              <w:top w:val="single" w:sz="4" w:space="0" w:color="auto"/>
              <w:left w:val="nil"/>
              <w:bottom w:val="single" w:sz="4" w:space="0" w:color="auto"/>
              <w:right w:val="single" w:sz="4" w:space="0" w:color="auto"/>
            </w:tcBorders>
            <w:vAlign w:val="center"/>
          </w:tcPr>
          <w:p w:rsidR="004E6F12" w:rsidRPr="00E9413E" w:rsidRDefault="004E6F12" w:rsidP="009B19BD">
            <w:pPr>
              <w:pStyle w:val="21"/>
            </w:pPr>
            <w:r w:rsidRPr="00E9413E">
              <w:t>задолженность по кредиту (У)</w:t>
            </w:r>
          </w:p>
        </w:tc>
        <w:tc>
          <w:tcPr>
            <w:tcW w:w="1423" w:type="dxa"/>
            <w:tcBorders>
              <w:top w:val="single" w:sz="4" w:space="0" w:color="auto"/>
              <w:left w:val="nil"/>
              <w:bottom w:val="single" w:sz="4" w:space="0" w:color="auto"/>
              <w:right w:val="single" w:sz="4" w:space="0" w:color="auto"/>
            </w:tcBorders>
            <w:vAlign w:val="center"/>
          </w:tcPr>
          <w:p w:rsidR="004E6F12" w:rsidRPr="00E9413E" w:rsidRDefault="004E6F12" w:rsidP="009B19BD">
            <w:pPr>
              <w:pStyle w:val="21"/>
            </w:pPr>
            <w:r w:rsidRPr="00E9413E">
              <w:t>Х</w:t>
            </w:r>
            <w:r w:rsidRPr="00E9413E">
              <w:rPr>
                <w:vertAlign w:val="superscript"/>
              </w:rPr>
              <w:t>2</w:t>
            </w:r>
          </w:p>
        </w:tc>
        <w:tc>
          <w:tcPr>
            <w:tcW w:w="1620" w:type="dxa"/>
            <w:tcBorders>
              <w:top w:val="single" w:sz="4" w:space="0" w:color="auto"/>
              <w:left w:val="nil"/>
              <w:bottom w:val="single" w:sz="4" w:space="0" w:color="auto"/>
              <w:right w:val="single" w:sz="4" w:space="0" w:color="auto"/>
            </w:tcBorders>
            <w:vAlign w:val="center"/>
          </w:tcPr>
          <w:p w:rsidR="004E6F12" w:rsidRPr="00E9413E" w:rsidRDefault="004E6F12" w:rsidP="009B19BD">
            <w:pPr>
              <w:pStyle w:val="21"/>
            </w:pPr>
            <w:r w:rsidRPr="00E9413E">
              <w:t>ХУ</w:t>
            </w:r>
          </w:p>
        </w:tc>
        <w:tc>
          <w:tcPr>
            <w:tcW w:w="1440" w:type="dxa"/>
            <w:tcBorders>
              <w:top w:val="single" w:sz="4" w:space="0" w:color="auto"/>
              <w:left w:val="nil"/>
              <w:bottom w:val="single" w:sz="4" w:space="0" w:color="auto"/>
              <w:right w:val="single" w:sz="4" w:space="0" w:color="auto"/>
            </w:tcBorders>
            <w:vAlign w:val="center"/>
          </w:tcPr>
          <w:p w:rsidR="004E6F12" w:rsidRPr="00E9413E" w:rsidRDefault="004E6F12" w:rsidP="009B19BD">
            <w:pPr>
              <w:pStyle w:val="21"/>
            </w:pPr>
            <w:r w:rsidRPr="00E9413E">
              <w:t>У</w:t>
            </w:r>
            <w:r w:rsidRPr="00E9413E">
              <w:rPr>
                <w:vertAlign w:val="superscript"/>
              </w:rPr>
              <w:t>2</w:t>
            </w:r>
          </w:p>
        </w:tc>
        <w:tc>
          <w:tcPr>
            <w:tcW w:w="1260" w:type="dxa"/>
            <w:tcBorders>
              <w:top w:val="single" w:sz="4" w:space="0" w:color="auto"/>
              <w:left w:val="nil"/>
              <w:bottom w:val="single" w:sz="4" w:space="0" w:color="auto"/>
              <w:right w:val="single" w:sz="4" w:space="0" w:color="auto"/>
            </w:tcBorders>
            <w:vAlign w:val="center"/>
          </w:tcPr>
          <w:p w:rsidR="004E6F12" w:rsidRPr="00E9413E" w:rsidRDefault="004E6F12" w:rsidP="009B19BD">
            <w:pPr>
              <w:pStyle w:val="21"/>
            </w:pPr>
            <w:r w:rsidRPr="00E9413E">
              <w:t>У расчетное</w:t>
            </w:r>
          </w:p>
        </w:tc>
      </w:tr>
      <w:tr w:rsidR="004E6F12" w:rsidRPr="00E9413E" w:rsidTr="009B19BD">
        <w:trPr>
          <w:trHeight w:val="255"/>
        </w:trPr>
        <w:tc>
          <w:tcPr>
            <w:tcW w:w="1097" w:type="dxa"/>
            <w:tcBorders>
              <w:top w:val="nil"/>
              <w:left w:val="single" w:sz="4" w:space="0" w:color="auto"/>
              <w:bottom w:val="single" w:sz="4" w:space="0" w:color="auto"/>
              <w:right w:val="nil"/>
            </w:tcBorders>
            <w:noWrap/>
            <w:vAlign w:val="bottom"/>
          </w:tcPr>
          <w:p w:rsidR="004E6F12" w:rsidRPr="00E9413E" w:rsidRDefault="004E6F12" w:rsidP="009B19BD">
            <w:pPr>
              <w:pStyle w:val="21"/>
            </w:pPr>
            <w:r w:rsidRPr="00E9413E">
              <w:t>1</w:t>
            </w:r>
          </w:p>
        </w:tc>
        <w:tc>
          <w:tcPr>
            <w:tcW w:w="1068" w:type="dxa"/>
            <w:tcBorders>
              <w:top w:val="single" w:sz="4" w:space="0" w:color="auto"/>
              <w:left w:val="single" w:sz="4" w:space="0" w:color="auto"/>
              <w:bottom w:val="single" w:sz="4" w:space="0" w:color="auto"/>
              <w:right w:val="single" w:sz="4" w:space="0" w:color="auto"/>
            </w:tcBorders>
            <w:noWrap/>
            <w:vAlign w:val="bottom"/>
          </w:tcPr>
          <w:p w:rsidR="004E6F12" w:rsidRPr="00E9413E" w:rsidRDefault="004E6F12" w:rsidP="009B19BD">
            <w:pPr>
              <w:pStyle w:val="21"/>
            </w:pPr>
            <w:r w:rsidRPr="00E9413E">
              <w:t>2000</w:t>
            </w:r>
          </w:p>
        </w:tc>
        <w:tc>
          <w:tcPr>
            <w:tcW w:w="1637"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1600</w:t>
            </w:r>
          </w:p>
        </w:tc>
        <w:tc>
          <w:tcPr>
            <w:tcW w:w="1423"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4000000</w:t>
            </w:r>
          </w:p>
        </w:tc>
        <w:tc>
          <w:tcPr>
            <w:tcW w:w="162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3200000</w:t>
            </w:r>
          </w:p>
        </w:tc>
        <w:tc>
          <w:tcPr>
            <w:tcW w:w="144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2560000</w:t>
            </w:r>
          </w:p>
        </w:tc>
        <w:tc>
          <w:tcPr>
            <w:tcW w:w="126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1492,22</w:t>
            </w:r>
          </w:p>
        </w:tc>
      </w:tr>
      <w:tr w:rsidR="004E6F12" w:rsidRPr="00E9413E" w:rsidTr="009B19BD">
        <w:trPr>
          <w:trHeight w:val="255"/>
        </w:trPr>
        <w:tc>
          <w:tcPr>
            <w:tcW w:w="1097" w:type="dxa"/>
            <w:tcBorders>
              <w:top w:val="nil"/>
              <w:left w:val="single" w:sz="4" w:space="0" w:color="auto"/>
              <w:bottom w:val="single" w:sz="4" w:space="0" w:color="auto"/>
              <w:right w:val="nil"/>
            </w:tcBorders>
            <w:noWrap/>
            <w:vAlign w:val="bottom"/>
          </w:tcPr>
          <w:p w:rsidR="004E6F12" w:rsidRPr="00E9413E" w:rsidRDefault="004E6F12" w:rsidP="009B19BD">
            <w:pPr>
              <w:pStyle w:val="21"/>
            </w:pPr>
            <w:r w:rsidRPr="00E9413E">
              <w:t>2</w:t>
            </w:r>
          </w:p>
        </w:tc>
        <w:tc>
          <w:tcPr>
            <w:tcW w:w="1068" w:type="dxa"/>
            <w:tcBorders>
              <w:top w:val="nil"/>
              <w:left w:val="single" w:sz="4" w:space="0" w:color="auto"/>
              <w:bottom w:val="single" w:sz="4" w:space="0" w:color="auto"/>
              <w:right w:val="single" w:sz="4" w:space="0" w:color="auto"/>
            </w:tcBorders>
            <w:noWrap/>
            <w:vAlign w:val="bottom"/>
          </w:tcPr>
          <w:p w:rsidR="004E6F12" w:rsidRPr="00E9413E" w:rsidRDefault="004E6F12" w:rsidP="009B19BD">
            <w:pPr>
              <w:pStyle w:val="21"/>
            </w:pPr>
            <w:r w:rsidRPr="00E9413E">
              <w:t>2001</w:t>
            </w:r>
          </w:p>
        </w:tc>
        <w:tc>
          <w:tcPr>
            <w:tcW w:w="1637"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1700</w:t>
            </w:r>
          </w:p>
        </w:tc>
        <w:tc>
          <w:tcPr>
            <w:tcW w:w="1423"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4004001</w:t>
            </w:r>
          </w:p>
        </w:tc>
        <w:tc>
          <w:tcPr>
            <w:tcW w:w="162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3401700</w:t>
            </w:r>
          </w:p>
        </w:tc>
        <w:tc>
          <w:tcPr>
            <w:tcW w:w="144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2890000</w:t>
            </w:r>
          </w:p>
        </w:tc>
        <w:tc>
          <w:tcPr>
            <w:tcW w:w="126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1744,00</w:t>
            </w:r>
          </w:p>
        </w:tc>
      </w:tr>
      <w:tr w:rsidR="004E6F12" w:rsidRPr="00E9413E" w:rsidTr="009B19BD">
        <w:trPr>
          <w:trHeight w:val="255"/>
        </w:trPr>
        <w:tc>
          <w:tcPr>
            <w:tcW w:w="1097" w:type="dxa"/>
            <w:tcBorders>
              <w:top w:val="nil"/>
              <w:left w:val="single" w:sz="4" w:space="0" w:color="auto"/>
              <w:bottom w:val="single" w:sz="4" w:space="0" w:color="auto"/>
              <w:right w:val="nil"/>
            </w:tcBorders>
            <w:noWrap/>
            <w:vAlign w:val="bottom"/>
          </w:tcPr>
          <w:p w:rsidR="004E6F12" w:rsidRPr="00E9413E" w:rsidRDefault="004E6F12" w:rsidP="009B19BD">
            <w:pPr>
              <w:pStyle w:val="21"/>
            </w:pPr>
            <w:r w:rsidRPr="00E9413E">
              <w:t>3</w:t>
            </w:r>
          </w:p>
        </w:tc>
        <w:tc>
          <w:tcPr>
            <w:tcW w:w="1068" w:type="dxa"/>
            <w:tcBorders>
              <w:top w:val="nil"/>
              <w:left w:val="single" w:sz="4" w:space="0" w:color="auto"/>
              <w:bottom w:val="single" w:sz="4" w:space="0" w:color="auto"/>
              <w:right w:val="single" w:sz="4" w:space="0" w:color="auto"/>
            </w:tcBorders>
            <w:noWrap/>
            <w:vAlign w:val="bottom"/>
          </w:tcPr>
          <w:p w:rsidR="004E6F12" w:rsidRPr="00E9413E" w:rsidRDefault="004E6F12" w:rsidP="009B19BD">
            <w:pPr>
              <w:pStyle w:val="21"/>
            </w:pPr>
            <w:r w:rsidRPr="00E9413E">
              <w:t>2002</w:t>
            </w:r>
          </w:p>
        </w:tc>
        <w:tc>
          <w:tcPr>
            <w:tcW w:w="1637"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1800</w:t>
            </w:r>
          </w:p>
        </w:tc>
        <w:tc>
          <w:tcPr>
            <w:tcW w:w="1423"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4008004</w:t>
            </w:r>
          </w:p>
        </w:tc>
        <w:tc>
          <w:tcPr>
            <w:tcW w:w="162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3603600</w:t>
            </w:r>
          </w:p>
        </w:tc>
        <w:tc>
          <w:tcPr>
            <w:tcW w:w="144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3240000</w:t>
            </w:r>
          </w:p>
        </w:tc>
        <w:tc>
          <w:tcPr>
            <w:tcW w:w="126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1995,78</w:t>
            </w:r>
          </w:p>
        </w:tc>
      </w:tr>
      <w:tr w:rsidR="004E6F12" w:rsidRPr="00E9413E" w:rsidTr="009B19BD">
        <w:trPr>
          <w:trHeight w:val="255"/>
        </w:trPr>
        <w:tc>
          <w:tcPr>
            <w:tcW w:w="1097" w:type="dxa"/>
            <w:tcBorders>
              <w:top w:val="nil"/>
              <w:left w:val="single" w:sz="4" w:space="0" w:color="auto"/>
              <w:bottom w:val="single" w:sz="4" w:space="0" w:color="auto"/>
              <w:right w:val="nil"/>
            </w:tcBorders>
            <w:noWrap/>
            <w:vAlign w:val="bottom"/>
          </w:tcPr>
          <w:p w:rsidR="004E6F12" w:rsidRPr="00E9413E" w:rsidRDefault="004E6F12" w:rsidP="009B19BD">
            <w:pPr>
              <w:pStyle w:val="21"/>
            </w:pPr>
            <w:r w:rsidRPr="00E9413E">
              <w:t>4</w:t>
            </w:r>
          </w:p>
        </w:tc>
        <w:tc>
          <w:tcPr>
            <w:tcW w:w="1068" w:type="dxa"/>
            <w:tcBorders>
              <w:top w:val="nil"/>
              <w:left w:val="single" w:sz="4" w:space="0" w:color="auto"/>
              <w:bottom w:val="single" w:sz="4" w:space="0" w:color="auto"/>
              <w:right w:val="single" w:sz="4" w:space="0" w:color="auto"/>
            </w:tcBorders>
            <w:noWrap/>
            <w:vAlign w:val="bottom"/>
          </w:tcPr>
          <w:p w:rsidR="004E6F12" w:rsidRPr="00E9413E" w:rsidRDefault="004E6F12" w:rsidP="009B19BD">
            <w:pPr>
              <w:pStyle w:val="21"/>
            </w:pPr>
            <w:r w:rsidRPr="00E9413E">
              <w:t>2003</w:t>
            </w:r>
          </w:p>
        </w:tc>
        <w:tc>
          <w:tcPr>
            <w:tcW w:w="1637"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2340</w:t>
            </w:r>
          </w:p>
        </w:tc>
        <w:tc>
          <w:tcPr>
            <w:tcW w:w="1423"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4012009</w:t>
            </w:r>
          </w:p>
        </w:tc>
        <w:tc>
          <w:tcPr>
            <w:tcW w:w="162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4687020</w:t>
            </w:r>
          </w:p>
        </w:tc>
        <w:tc>
          <w:tcPr>
            <w:tcW w:w="144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5475600</w:t>
            </w:r>
          </w:p>
        </w:tc>
        <w:tc>
          <w:tcPr>
            <w:tcW w:w="126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2247,56</w:t>
            </w:r>
          </w:p>
        </w:tc>
      </w:tr>
      <w:tr w:rsidR="004E6F12" w:rsidRPr="00E9413E" w:rsidTr="009B19BD">
        <w:trPr>
          <w:trHeight w:val="255"/>
        </w:trPr>
        <w:tc>
          <w:tcPr>
            <w:tcW w:w="1097" w:type="dxa"/>
            <w:tcBorders>
              <w:top w:val="nil"/>
              <w:left w:val="single" w:sz="4" w:space="0" w:color="auto"/>
              <w:bottom w:val="single" w:sz="4" w:space="0" w:color="auto"/>
              <w:right w:val="nil"/>
            </w:tcBorders>
            <w:noWrap/>
            <w:vAlign w:val="bottom"/>
          </w:tcPr>
          <w:p w:rsidR="004E6F12" w:rsidRPr="00E9413E" w:rsidRDefault="004E6F12" w:rsidP="009B19BD">
            <w:pPr>
              <w:pStyle w:val="21"/>
            </w:pPr>
            <w:r w:rsidRPr="00E9413E">
              <w:t>5</w:t>
            </w:r>
          </w:p>
        </w:tc>
        <w:tc>
          <w:tcPr>
            <w:tcW w:w="1068" w:type="dxa"/>
            <w:tcBorders>
              <w:top w:val="nil"/>
              <w:left w:val="single" w:sz="4" w:space="0" w:color="auto"/>
              <w:bottom w:val="single" w:sz="4" w:space="0" w:color="auto"/>
              <w:right w:val="single" w:sz="4" w:space="0" w:color="auto"/>
            </w:tcBorders>
            <w:noWrap/>
            <w:vAlign w:val="bottom"/>
          </w:tcPr>
          <w:p w:rsidR="004E6F12" w:rsidRPr="00E9413E" w:rsidRDefault="004E6F12" w:rsidP="009B19BD">
            <w:pPr>
              <w:pStyle w:val="21"/>
            </w:pPr>
            <w:r w:rsidRPr="00E9413E">
              <w:t>2004</w:t>
            </w:r>
          </w:p>
        </w:tc>
        <w:tc>
          <w:tcPr>
            <w:tcW w:w="1637"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2538,9</w:t>
            </w:r>
          </w:p>
        </w:tc>
        <w:tc>
          <w:tcPr>
            <w:tcW w:w="1423"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4016016</w:t>
            </w:r>
          </w:p>
        </w:tc>
        <w:tc>
          <w:tcPr>
            <w:tcW w:w="162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5087955</w:t>
            </w:r>
          </w:p>
        </w:tc>
        <w:tc>
          <w:tcPr>
            <w:tcW w:w="144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6446013,21</w:t>
            </w:r>
          </w:p>
        </w:tc>
        <w:tc>
          <w:tcPr>
            <w:tcW w:w="1260" w:type="dxa"/>
            <w:tcBorders>
              <w:top w:val="nil"/>
              <w:left w:val="nil"/>
              <w:bottom w:val="single" w:sz="4" w:space="0" w:color="auto"/>
              <w:right w:val="single" w:sz="4" w:space="0" w:color="auto"/>
            </w:tcBorders>
            <w:noWrap/>
            <w:vAlign w:val="bottom"/>
          </w:tcPr>
          <w:p w:rsidR="004E6F12" w:rsidRPr="00E9413E" w:rsidRDefault="004E6F12" w:rsidP="009B19BD">
            <w:pPr>
              <w:pStyle w:val="21"/>
            </w:pPr>
            <w:r w:rsidRPr="00E9413E">
              <w:t>2499,34</w:t>
            </w:r>
          </w:p>
        </w:tc>
      </w:tr>
      <w:tr w:rsidR="004E6F12" w:rsidRPr="00E9413E" w:rsidTr="009B19BD">
        <w:trPr>
          <w:trHeight w:val="255"/>
        </w:trPr>
        <w:tc>
          <w:tcPr>
            <w:tcW w:w="1097" w:type="dxa"/>
            <w:tcBorders>
              <w:top w:val="nil"/>
              <w:left w:val="single" w:sz="4" w:space="0" w:color="auto"/>
              <w:bottom w:val="single" w:sz="4" w:space="0" w:color="auto"/>
              <w:right w:val="single" w:sz="4" w:space="0" w:color="auto"/>
            </w:tcBorders>
            <w:noWrap/>
            <w:vAlign w:val="bottom"/>
          </w:tcPr>
          <w:p w:rsidR="004E6F12" w:rsidRPr="00E9413E" w:rsidRDefault="004E6F12" w:rsidP="009B19BD">
            <w:pPr>
              <w:pStyle w:val="21"/>
              <w:rPr>
                <w:bCs/>
              </w:rPr>
            </w:pPr>
            <w:r w:rsidRPr="00E9413E">
              <w:rPr>
                <w:bCs/>
              </w:rPr>
              <w:t>Итого</w:t>
            </w:r>
          </w:p>
        </w:tc>
        <w:tc>
          <w:tcPr>
            <w:tcW w:w="1068"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10010</w:t>
            </w:r>
          </w:p>
        </w:tc>
        <w:tc>
          <w:tcPr>
            <w:tcW w:w="1637"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9978,9</w:t>
            </w:r>
          </w:p>
        </w:tc>
        <w:tc>
          <w:tcPr>
            <w:tcW w:w="1423"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20040030</w:t>
            </w:r>
          </w:p>
        </w:tc>
        <w:tc>
          <w:tcPr>
            <w:tcW w:w="1620"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19980275,6</w:t>
            </w:r>
          </w:p>
        </w:tc>
        <w:tc>
          <w:tcPr>
            <w:tcW w:w="1440"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20611613,21</w:t>
            </w:r>
          </w:p>
        </w:tc>
        <w:tc>
          <w:tcPr>
            <w:tcW w:w="1260"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9978,9</w:t>
            </w:r>
          </w:p>
        </w:tc>
      </w:tr>
      <w:tr w:rsidR="004E6F12" w:rsidRPr="00E9413E" w:rsidTr="009B19BD">
        <w:trPr>
          <w:trHeight w:val="255"/>
        </w:trPr>
        <w:tc>
          <w:tcPr>
            <w:tcW w:w="1097" w:type="dxa"/>
            <w:tcBorders>
              <w:top w:val="nil"/>
              <w:left w:val="single" w:sz="4" w:space="0" w:color="auto"/>
              <w:bottom w:val="single" w:sz="4" w:space="0" w:color="auto"/>
              <w:right w:val="single" w:sz="4" w:space="0" w:color="auto"/>
            </w:tcBorders>
            <w:noWrap/>
            <w:vAlign w:val="bottom"/>
          </w:tcPr>
          <w:p w:rsidR="004E6F12" w:rsidRPr="00E9413E" w:rsidRDefault="004E6F12" w:rsidP="009B19BD">
            <w:pPr>
              <w:pStyle w:val="21"/>
              <w:rPr>
                <w:bCs/>
              </w:rPr>
            </w:pPr>
            <w:r w:rsidRPr="00E9413E">
              <w:rPr>
                <w:bCs/>
              </w:rPr>
              <w:t>Среднее</w:t>
            </w:r>
          </w:p>
        </w:tc>
        <w:tc>
          <w:tcPr>
            <w:tcW w:w="1068"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2002</w:t>
            </w:r>
          </w:p>
        </w:tc>
        <w:tc>
          <w:tcPr>
            <w:tcW w:w="1637"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1995,78</w:t>
            </w:r>
          </w:p>
        </w:tc>
        <w:tc>
          <w:tcPr>
            <w:tcW w:w="1423"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4008006</w:t>
            </w:r>
          </w:p>
        </w:tc>
        <w:tc>
          <w:tcPr>
            <w:tcW w:w="1620"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3996055,12</w:t>
            </w:r>
          </w:p>
        </w:tc>
        <w:tc>
          <w:tcPr>
            <w:tcW w:w="1440"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4122322,642</w:t>
            </w:r>
          </w:p>
        </w:tc>
        <w:tc>
          <w:tcPr>
            <w:tcW w:w="1260" w:type="dxa"/>
            <w:tcBorders>
              <w:top w:val="nil"/>
              <w:left w:val="nil"/>
              <w:bottom w:val="single" w:sz="4" w:space="0" w:color="auto"/>
              <w:right w:val="single" w:sz="4" w:space="0" w:color="auto"/>
            </w:tcBorders>
            <w:noWrap/>
            <w:vAlign w:val="bottom"/>
          </w:tcPr>
          <w:p w:rsidR="004E6F12" w:rsidRPr="00E9413E" w:rsidRDefault="004E6F12" w:rsidP="009B19BD">
            <w:pPr>
              <w:pStyle w:val="21"/>
              <w:rPr>
                <w:bCs/>
              </w:rPr>
            </w:pPr>
            <w:r w:rsidRPr="00E9413E">
              <w:rPr>
                <w:bCs/>
              </w:rPr>
              <w:t>1995,78</w:t>
            </w:r>
          </w:p>
        </w:tc>
      </w:tr>
    </w:tbl>
    <w:p w:rsidR="004E6F12" w:rsidRPr="00E9413E" w:rsidRDefault="004E6F12" w:rsidP="00E9413E">
      <w:pPr>
        <w:spacing w:line="360" w:lineRule="auto"/>
        <w:ind w:firstLine="709"/>
        <w:jc w:val="both"/>
        <w:rPr>
          <w:sz w:val="28"/>
        </w:rPr>
      </w:pPr>
    </w:p>
    <w:p w:rsidR="004E6F12" w:rsidRDefault="004E6F12" w:rsidP="00E9413E">
      <w:pPr>
        <w:spacing w:line="360" w:lineRule="auto"/>
        <w:ind w:firstLine="709"/>
        <w:jc w:val="both"/>
        <w:rPr>
          <w:sz w:val="28"/>
          <w:szCs w:val="28"/>
        </w:rPr>
      </w:pPr>
      <w:r w:rsidRPr="00E9413E">
        <w:rPr>
          <w:sz w:val="28"/>
          <w:szCs w:val="28"/>
        </w:rPr>
        <w:t>Имеем следующую систему:</w:t>
      </w:r>
    </w:p>
    <w:p w:rsidR="009B19BD" w:rsidRPr="00E9413E" w:rsidRDefault="009B19BD" w:rsidP="00E9413E">
      <w:pPr>
        <w:spacing w:line="360" w:lineRule="auto"/>
        <w:ind w:firstLine="709"/>
        <w:jc w:val="both"/>
        <w:rPr>
          <w:sz w:val="28"/>
          <w:szCs w:val="28"/>
        </w:rPr>
      </w:pPr>
    </w:p>
    <w:p w:rsidR="004E6F12" w:rsidRDefault="001D6B64" w:rsidP="00E9413E">
      <w:pPr>
        <w:spacing w:line="360" w:lineRule="auto"/>
        <w:ind w:firstLine="709"/>
        <w:jc w:val="both"/>
        <w:rPr>
          <w:sz w:val="28"/>
          <w:szCs w:val="28"/>
        </w:rPr>
      </w:pPr>
      <w:r w:rsidRPr="00E9413E">
        <w:rPr>
          <w:position w:val="-36"/>
          <w:sz w:val="28"/>
          <w:szCs w:val="28"/>
        </w:rPr>
        <w:object w:dxaOrig="4640" w:dyaOrig="859">
          <v:shape id="_x0000_i1076" type="#_x0000_t75" style="width:231.75pt;height:42.75pt" o:ole="">
            <v:imagedata r:id="rId105" o:title=""/>
          </v:shape>
          <o:OLEObject Type="Embed" ProgID="Equation.3" ShapeID="_x0000_i1076" DrawAspect="Content" ObjectID="_1477400975" r:id="rId106"/>
        </w:object>
      </w:r>
    </w:p>
    <w:p w:rsidR="009B19BD" w:rsidRPr="00E9413E" w:rsidRDefault="009B19BD" w:rsidP="00E9413E">
      <w:pPr>
        <w:spacing w:line="360" w:lineRule="auto"/>
        <w:ind w:firstLine="709"/>
        <w:jc w:val="both"/>
        <w:rPr>
          <w:sz w:val="28"/>
          <w:szCs w:val="28"/>
        </w:rPr>
      </w:pPr>
    </w:p>
    <w:p w:rsidR="004E6F12" w:rsidRPr="00E9413E" w:rsidRDefault="004E6F12" w:rsidP="00E9413E">
      <w:pPr>
        <w:spacing w:line="360" w:lineRule="auto"/>
        <w:ind w:firstLine="709"/>
        <w:jc w:val="both"/>
        <w:rPr>
          <w:sz w:val="28"/>
          <w:szCs w:val="28"/>
        </w:rPr>
      </w:pPr>
      <w:r w:rsidRPr="00E9413E">
        <w:rPr>
          <w:sz w:val="28"/>
          <w:szCs w:val="28"/>
        </w:rPr>
        <w:t>Находим решение методом Крамара:</w:t>
      </w:r>
    </w:p>
    <w:tbl>
      <w:tblPr>
        <w:tblW w:w="8733" w:type="dxa"/>
        <w:jc w:val="center"/>
        <w:tblLook w:val="0000" w:firstRow="0" w:lastRow="0" w:firstColumn="0" w:lastColumn="0" w:noHBand="0" w:noVBand="0"/>
      </w:tblPr>
      <w:tblGrid>
        <w:gridCol w:w="720"/>
        <w:gridCol w:w="1546"/>
        <w:gridCol w:w="1546"/>
        <w:gridCol w:w="4921"/>
      </w:tblGrid>
      <w:tr w:rsidR="004E6F12" w:rsidRPr="00E9413E" w:rsidTr="00AC4367">
        <w:trPr>
          <w:trHeight w:val="255"/>
          <w:jc w:val="center"/>
        </w:trPr>
        <w:tc>
          <w:tcPr>
            <w:tcW w:w="720" w:type="dxa"/>
            <w:vMerge w:val="restart"/>
            <w:tcBorders>
              <w:top w:val="nil"/>
              <w:left w:val="nil"/>
              <w:right w:val="single" w:sz="4" w:space="0" w:color="auto"/>
            </w:tcBorders>
            <w:noWrap/>
            <w:vAlign w:val="center"/>
          </w:tcPr>
          <w:p w:rsidR="004E6F12" w:rsidRPr="00E9413E" w:rsidRDefault="004E6F12" w:rsidP="009B19BD">
            <w:pPr>
              <w:pStyle w:val="21"/>
            </w:pPr>
            <w:r w:rsidRPr="00E9413E">
              <w:t>Δ=</w:t>
            </w:r>
          </w:p>
        </w:tc>
        <w:tc>
          <w:tcPr>
            <w:tcW w:w="1546" w:type="dxa"/>
            <w:tcBorders>
              <w:top w:val="nil"/>
              <w:left w:val="single" w:sz="4" w:space="0" w:color="auto"/>
              <w:bottom w:val="nil"/>
            </w:tcBorders>
            <w:noWrap/>
            <w:vAlign w:val="bottom"/>
          </w:tcPr>
          <w:p w:rsidR="004E6F12" w:rsidRPr="00E9413E" w:rsidRDefault="004E6F12" w:rsidP="009B19BD">
            <w:pPr>
              <w:pStyle w:val="21"/>
            </w:pPr>
            <w:r w:rsidRPr="00E9413E">
              <w:t>5</w:t>
            </w:r>
          </w:p>
        </w:tc>
        <w:tc>
          <w:tcPr>
            <w:tcW w:w="1546" w:type="dxa"/>
            <w:tcBorders>
              <w:top w:val="nil"/>
              <w:bottom w:val="nil"/>
              <w:right w:val="single" w:sz="4" w:space="0" w:color="auto"/>
            </w:tcBorders>
            <w:noWrap/>
            <w:vAlign w:val="bottom"/>
          </w:tcPr>
          <w:p w:rsidR="004E6F12" w:rsidRPr="00E9413E" w:rsidRDefault="00780FB3" w:rsidP="009B19BD">
            <w:pPr>
              <w:pStyle w:val="21"/>
            </w:pPr>
            <w:r w:rsidRPr="00E9413E">
              <w:t>10010</w:t>
            </w:r>
          </w:p>
        </w:tc>
        <w:tc>
          <w:tcPr>
            <w:tcW w:w="4921" w:type="dxa"/>
            <w:vMerge w:val="restart"/>
            <w:tcBorders>
              <w:top w:val="nil"/>
              <w:left w:val="single" w:sz="4" w:space="0" w:color="auto"/>
              <w:right w:val="nil"/>
            </w:tcBorders>
            <w:noWrap/>
            <w:vAlign w:val="center"/>
          </w:tcPr>
          <w:p w:rsidR="004E6F12" w:rsidRPr="00E9413E" w:rsidRDefault="004E6F12" w:rsidP="009B19BD">
            <w:pPr>
              <w:pStyle w:val="21"/>
            </w:pPr>
            <w:r w:rsidRPr="00E9413E">
              <w:t>= 5∙</w:t>
            </w:r>
            <w:r w:rsidR="00780FB3" w:rsidRPr="00E9413E">
              <w:t>20040030</w:t>
            </w:r>
            <w:r w:rsidRPr="00E9413E">
              <w:t xml:space="preserve"> – </w:t>
            </w:r>
            <w:r w:rsidR="00780FB3" w:rsidRPr="00E9413E">
              <w:t>10010</w:t>
            </w:r>
            <w:r w:rsidRPr="00E9413E">
              <w:t>∙</w:t>
            </w:r>
            <w:r w:rsidR="00780FB3" w:rsidRPr="00E9413E">
              <w:t>10010</w:t>
            </w:r>
            <w:r w:rsidRPr="00E9413E">
              <w:t xml:space="preserve"> =</w:t>
            </w:r>
            <w:r w:rsidR="00E9413E">
              <w:t xml:space="preserve"> </w:t>
            </w:r>
            <w:r w:rsidR="00780FB3" w:rsidRPr="00E9413E">
              <w:t>50</w:t>
            </w:r>
          </w:p>
        </w:tc>
      </w:tr>
      <w:tr w:rsidR="004E6F12" w:rsidRPr="00E9413E" w:rsidTr="00AC4367">
        <w:trPr>
          <w:trHeight w:val="255"/>
          <w:jc w:val="center"/>
        </w:trPr>
        <w:tc>
          <w:tcPr>
            <w:tcW w:w="720" w:type="dxa"/>
            <w:vMerge/>
            <w:tcBorders>
              <w:left w:val="nil"/>
              <w:bottom w:val="nil"/>
              <w:right w:val="single" w:sz="4" w:space="0" w:color="auto"/>
            </w:tcBorders>
            <w:noWrap/>
            <w:vAlign w:val="bottom"/>
          </w:tcPr>
          <w:p w:rsidR="004E6F12" w:rsidRPr="00E9413E" w:rsidRDefault="004E6F12" w:rsidP="009B19BD">
            <w:pPr>
              <w:pStyle w:val="21"/>
            </w:pPr>
          </w:p>
        </w:tc>
        <w:tc>
          <w:tcPr>
            <w:tcW w:w="1546" w:type="dxa"/>
            <w:tcBorders>
              <w:top w:val="nil"/>
              <w:left w:val="single" w:sz="4" w:space="0" w:color="auto"/>
              <w:bottom w:val="nil"/>
            </w:tcBorders>
            <w:noWrap/>
            <w:vAlign w:val="bottom"/>
          </w:tcPr>
          <w:p w:rsidR="004E6F12" w:rsidRPr="00E9413E" w:rsidRDefault="00780FB3" w:rsidP="009B19BD">
            <w:pPr>
              <w:pStyle w:val="21"/>
            </w:pPr>
            <w:r w:rsidRPr="00E9413E">
              <w:t>10010</w:t>
            </w:r>
          </w:p>
        </w:tc>
        <w:tc>
          <w:tcPr>
            <w:tcW w:w="1546" w:type="dxa"/>
            <w:tcBorders>
              <w:top w:val="nil"/>
              <w:bottom w:val="nil"/>
              <w:right w:val="single" w:sz="4" w:space="0" w:color="auto"/>
            </w:tcBorders>
            <w:noWrap/>
            <w:vAlign w:val="bottom"/>
          </w:tcPr>
          <w:p w:rsidR="004E6F12" w:rsidRPr="00E9413E" w:rsidRDefault="00780FB3" w:rsidP="009B19BD">
            <w:pPr>
              <w:pStyle w:val="21"/>
            </w:pPr>
            <w:r w:rsidRPr="00E9413E">
              <w:t>20040030</w:t>
            </w:r>
          </w:p>
        </w:tc>
        <w:tc>
          <w:tcPr>
            <w:tcW w:w="4921" w:type="dxa"/>
            <w:vMerge/>
            <w:tcBorders>
              <w:left w:val="single" w:sz="4" w:space="0" w:color="auto"/>
              <w:bottom w:val="nil"/>
              <w:right w:val="nil"/>
            </w:tcBorders>
            <w:noWrap/>
            <w:vAlign w:val="bottom"/>
          </w:tcPr>
          <w:p w:rsidR="004E6F12" w:rsidRPr="00E9413E" w:rsidRDefault="004E6F12" w:rsidP="009B19BD">
            <w:pPr>
              <w:pStyle w:val="21"/>
            </w:pPr>
          </w:p>
        </w:tc>
      </w:tr>
      <w:tr w:rsidR="004E6F12" w:rsidRPr="00E9413E" w:rsidTr="00AC4367">
        <w:trPr>
          <w:trHeight w:val="255"/>
          <w:jc w:val="center"/>
        </w:trPr>
        <w:tc>
          <w:tcPr>
            <w:tcW w:w="720" w:type="dxa"/>
            <w:tcBorders>
              <w:top w:val="nil"/>
              <w:left w:val="nil"/>
              <w:right w:val="nil"/>
            </w:tcBorders>
            <w:noWrap/>
            <w:vAlign w:val="center"/>
          </w:tcPr>
          <w:p w:rsidR="004E6F12" w:rsidRPr="00E9413E" w:rsidRDefault="004E6F12" w:rsidP="009B19BD">
            <w:pPr>
              <w:pStyle w:val="21"/>
            </w:pPr>
          </w:p>
        </w:tc>
        <w:tc>
          <w:tcPr>
            <w:tcW w:w="1546" w:type="dxa"/>
            <w:tcBorders>
              <w:top w:val="nil"/>
              <w:left w:val="nil"/>
              <w:bottom w:val="nil"/>
              <w:right w:val="nil"/>
            </w:tcBorders>
            <w:noWrap/>
            <w:vAlign w:val="bottom"/>
          </w:tcPr>
          <w:p w:rsidR="004E6F12" w:rsidRPr="00E9413E" w:rsidRDefault="004E6F12" w:rsidP="009B19BD">
            <w:pPr>
              <w:pStyle w:val="21"/>
            </w:pPr>
          </w:p>
        </w:tc>
        <w:tc>
          <w:tcPr>
            <w:tcW w:w="1546" w:type="dxa"/>
            <w:tcBorders>
              <w:top w:val="nil"/>
              <w:left w:val="nil"/>
              <w:bottom w:val="nil"/>
              <w:right w:val="nil"/>
            </w:tcBorders>
            <w:noWrap/>
            <w:vAlign w:val="bottom"/>
          </w:tcPr>
          <w:p w:rsidR="004E6F12" w:rsidRPr="00E9413E" w:rsidRDefault="004E6F12" w:rsidP="009B19BD">
            <w:pPr>
              <w:pStyle w:val="21"/>
            </w:pPr>
          </w:p>
        </w:tc>
        <w:tc>
          <w:tcPr>
            <w:tcW w:w="4921" w:type="dxa"/>
            <w:tcBorders>
              <w:top w:val="nil"/>
              <w:left w:val="nil"/>
              <w:bottom w:val="nil"/>
              <w:right w:val="nil"/>
            </w:tcBorders>
            <w:noWrap/>
            <w:vAlign w:val="bottom"/>
          </w:tcPr>
          <w:p w:rsidR="004E6F12" w:rsidRPr="00E9413E" w:rsidRDefault="004E6F12" w:rsidP="009B19BD">
            <w:pPr>
              <w:pStyle w:val="21"/>
            </w:pPr>
          </w:p>
        </w:tc>
      </w:tr>
      <w:tr w:rsidR="004E6F12" w:rsidRPr="00E9413E" w:rsidTr="00AC4367">
        <w:trPr>
          <w:trHeight w:val="255"/>
          <w:jc w:val="center"/>
        </w:trPr>
        <w:tc>
          <w:tcPr>
            <w:tcW w:w="720" w:type="dxa"/>
            <w:vMerge w:val="restart"/>
            <w:tcBorders>
              <w:left w:val="nil"/>
              <w:right w:val="nil"/>
            </w:tcBorders>
            <w:noWrap/>
            <w:vAlign w:val="center"/>
          </w:tcPr>
          <w:p w:rsidR="004E6F12" w:rsidRPr="00E9413E" w:rsidRDefault="004E6F12" w:rsidP="009B19BD">
            <w:pPr>
              <w:pStyle w:val="21"/>
            </w:pPr>
            <w:r w:rsidRPr="00E9413E">
              <w:t>Δ</w:t>
            </w:r>
            <w:r w:rsidRPr="00E9413E">
              <w:rPr>
                <w:vertAlign w:val="subscript"/>
              </w:rPr>
              <w:t>0</w:t>
            </w:r>
            <w:r w:rsidRPr="00E9413E">
              <w:t xml:space="preserve"> =</w:t>
            </w:r>
          </w:p>
        </w:tc>
        <w:tc>
          <w:tcPr>
            <w:tcW w:w="1546" w:type="dxa"/>
            <w:tcBorders>
              <w:top w:val="nil"/>
              <w:left w:val="single" w:sz="4" w:space="0" w:color="auto"/>
              <w:bottom w:val="nil"/>
              <w:right w:val="nil"/>
            </w:tcBorders>
            <w:noWrap/>
            <w:vAlign w:val="bottom"/>
          </w:tcPr>
          <w:p w:rsidR="004E6F12" w:rsidRPr="00E9413E" w:rsidRDefault="00780FB3" w:rsidP="009B19BD">
            <w:pPr>
              <w:pStyle w:val="21"/>
            </w:pPr>
            <w:r w:rsidRPr="00E9413E">
              <w:t>9978,9</w:t>
            </w:r>
          </w:p>
        </w:tc>
        <w:tc>
          <w:tcPr>
            <w:tcW w:w="1546" w:type="dxa"/>
            <w:tcBorders>
              <w:top w:val="nil"/>
              <w:left w:val="nil"/>
              <w:bottom w:val="nil"/>
              <w:right w:val="single" w:sz="4" w:space="0" w:color="auto"/>
            </w:tcBorders>
            <w:noWrap/>
            <w:vAlign w:val="bottom"/>
          </w:tcPr>
          <w:p w:rsidR="004E6F12" w:rsidRPr="00E9413E" w:rsidRDefault="00780FB3" w:rsidP="009B19BD">
            <w:pPr>
              <w:pStyle w:val="21"/>
            </w:pPr>
            <w:r w:rsidRPr="00E9413E">
              <w:t>10010</w:t>
            </w:r>
          </w:p>
        </w:tc>
        <w:tc>
          <w:tcPr>
            <w:tcW w:w="4921" w:type="dxa"/>
            <w:vMerge w:val="restart"/>
            <w:tcBorders>
              <w:top w:val="nil"/>
              <w:left w:val="nil"/>
              <w:right w:val="nil"/>
            </w:tcBorders>
            <w:noWrap/>
            <w:vAlign w:val="center"/>
          </w:tcPr>
          <w:p w:rsidR="004E6F12" w:rsidRPr="00E9413E" w:rsidRDefault="004E6F12" w:rsidP="009B19BD">
            <w:pPr>
              <w:pStyle w:val="21"/>
            </w:pPr>
            <w:r w:rsidRPr="00E9413E">
              <w:t xml:space="preserve">= </w:t>
            </w:r>
            <w:r w:rsidR="00780FB3" w:rsidRPr="00E9413E">
              <w:t>9978,9</w:t>
            </w:r>
            <w:r w:rsidRPr="00E9413E">
              <w:t>∙</w:t>
            </w:r>
            <w:r w:rsidR="00780FB3" w:rsidRPr="00E9413E">
              <w:t>20040030</w:t>
            </w:r>
            <w:r w:rsidRPr="00E9413E">
              <w:t xml:space="preserve"> – </w:t>
            </w:r>
            <w:r w:rsidR="00780FB3" w:rsidRPr="00E9413E">
              <w:t>10010</w:t>
            </w:r>
            <w:r w:rsidRPr="00E9413E">
              <w:t>∙</w:t>
            </w:r>
            <w:r w:rsidR="00780FB3" w:rsidRPr="00E9413E">
              <w:t>19980275,6</w:t>
            </w:r>
            <w:r w:rsidRPr="00E9413E">
              <w:t xml:space="preserve"> =</w:t>
            </w:r>
            <w:r w:rsidR="00E9413E">
              <w:t xml:space="preserve"> </w:t>
            </w:r>
            <w:r w:rsidR="00780FB3" w:rsidRPr="00E9413E">
              <w:t>25103289</w:t>
            </w:r>
          </w:p>
        </w:tc>
      </w:tr>
      <w:tr w:rsidR="004E6F12" w:rsidRPr="00E9413E" w:rsidTr="00AC4367">
        <w:trPr>
          <w:trHeight w:val="255"/>
          <w:jc w:val="center"/>
        </w:trPr>
        <w:tc>
          <w:tcPr>
            <w:tcW w:w="720" w:type="dxa"/>
            <w:vMerge/>
            <w:tcBorders>
              <w:left w:val="nil"/>
              <w:bottom w:val="nil"/>
              <w:right w:val="nil"/>
            </w:tcBorders>
            <w:noWrap/>
            <w:vAlign w:val="bottom"/>
          </w:tcPr>
          <w:p w:rsidR="004E6F12" w:rsidRPr="00E9413E" w:rsidRDefault="004E6F12" w:rsidP="009B19BD">
            <w:pPr>
              <w:pStyle w:val="21"/>
            </w:pPr>
          </w:p>
        </w:tc>
        <w:tc>
          <w:tcPr>
            <w:tcW w:w="1546" w:type="dxa"/>
            <w:tcBorders>
              <w:top w:val="nil"/>
              <w:left w:val="single" w:sz="4" w:space="0" w:color="auto"/>
              <w:bottom w:val="nil"/>
              <w:right w:val="nil"/>
            </w:tcBorders>
            <w:noWrap/>
            <w:vAlign w:val="bottom"/>
          </w:tcPr>
          <w:p w:rsidR="004E6F12" w:rsidRPr="00E9413E" w:rsidRDefault="00780FB3" w:rsidP="009B19BD">
            <w:pPr>
              <w:pStyle w:val="21"/>
            </w:pPr>
            <w:r w:rsidRPr="00E9413E">
              <w:t>19980275,6</w:t>
            </w:r>
          </w:p>
        </w:tc>
        <w:tc>
          <w:tcPr>
            <w:tcW w:w="1546" w:type="dxa"/>
            <w:tcBorders>
              <w:top w:val="nil"/>
              <w:left w:val="nil"/>
              <w:bottom w:val="nil"/>
              <w:right w:val="single" w:sz="4" w:space="0" w:color="auto"/>
            </w:tcBorders>
            <w:noWrap/>
            <w:vAlign w:val="bottom"/>
          </w:tcPr>
          <w:p w:rsidR="004E6F12" w:rsidRPr="00E9413E" w:rsidRDefault="00780FB3" w:rsidP="009B19BD">
            <w:pPr>
              <w:pStyle w:val="21"/>
            </w:pPr>
            <w:r w:rsidRPr="00E9413E">
              <w:t>20040030</w:t>
            </w:r>
          </w:p>
        </w:tc>
        <w:tc>
          <w:tcPr>
            <w:tcW w:w="4921" w:type="dxa"/>
            <w:vMerge/>
            <w:tcBorders>
              <w:left w:val="nil"/>
              <w:bottom w:val="nil"/>
              <w:right w:val="nil"/>
            </w:tcBorders>
            <w:noWrap/>
            <w:vAlign w:val="bottom"/>
          </w:tcPr>
          <w:p w:rsidR="004E6F12" w:rsidRPr="00E9413E" w:rsidRDefault="004E6F12" w:rsidP="009B19BD">
            <w:pPr>
              <w:pStyle w:val="21"/>
            </w:pPr>
          </w:p>
        </w:tc>
      </w:tr>
      <w:tr w:rsidR="004E6F12" w:rsidRPr="00E9413E" w:rsidTr="00AC4367">
        <w:trPr>
          <w:trHeight w:val="255"/>
          <w:jc w:val="center"/>
        </w:trPr>
        <w:tc>
          <w:tcPr>
            <w:tcW w:w="720" w:type="dxa"/>
            <w:tcBorders>
              <w:top w:val="nil"/>
              <w:left w:val="nil"/>
              <w:bottom w:val="nil"/>
              <w:right w:val="nil"/>
            </w:tcBorders>
            <w:noWrap/>
            <w:vAlign w:val="bottom"/>
          </w:tcPr>
          <w:p w:rsidR="004E6F12" w:rsidRPr="00E9413E" w:rsidRDefault="004E6F12" w:rsidP="009B19BD">
            <w:pPr>
              <w:pStyle w:val="21"/>
            </w:pPr>
          </w:p>
        </w:tc>
        <w:tc>
          <w:tcPr>
            <w:tcW w:w="1546" w:type="dxa"/>
            <w:tcBorders>
              <w:top w:val="nil"/>
              <w:left w:val="nil"/>
              <w:bottom w:val="nil"/>
              <w:right w:val="nil"/>
            </w:tcBorders>
            <w:noWrap/>
            <w:vAlign w:val="bottom"/>
          </w:tcPr>
          <w:p w:rsidR="004E6F12" w:rsidRPr="00E9413E" w:rsidRDefault="004E6F12" w:rsidP="009B19BD">
            <w:pPr>
              <w:pStyle w:val="21"/>
            </w:pPr>
          </w:p>
        </w:tc>
        <w:tc>
          <w:tcPr>
            <w:tcW w:w="1546" w:type="dxa"/>
            <w:tcBorders>
              <w:top w:val="nil"/>
              <w:left w:val="nil"/>
              <w:bottom w:val="nil"/>
              <w:right w:val="nil"/>
            </w:tcBorders>
            <w:noWrap/>
            <w:vAlign w:val="bottom"/>
          </w:tcPr>
          <w:p w:rsidR="004E6F12" w:rsidRPr="00E9413E" w:rsidRDefault="004E6F12" w:rsidP="009B19BD">
            <w:pPr>
              <w:pStyle w:val="21"/>
            </w:pPr>
          </w:p>
        </w:tc>
        <w:tc>
          <w:tcPr>
            <w:tcW w:w="4921" w:type="dxa"/>
            <w:tcBorders>
              <w:top w:val="nil"/>
              <w:left w:val="nil"/>
              <w:bottom w:val="nil"/>
              <w:right w:val="nil"/>
            </w:tcBorders>
            <w:noWrap/>
            <w:vAlign w:val="bottom"/>
          </w:tcPr>
          <w:p w:rsidR="004E6F12" w:rsidRPr="00E9413E" w:rsidRDefault="004E6F12" w:rsidP="009B19BD">
            <w:pPr>
              <w:pStyle w:val="21"/>
            </w:pPr>
          </w:p>
        </w:tc>
      </w:tr>
      <w:tr w:rsidR="00780FB3" w:rsidRPr="00E9413E" w:rsidTr="00AC4367">
        <w:trPr>
          <w:trHeight w:val="255"/>
          <w:jc w:val="center"/>
        </w:trPr>
        <w:tc>
          <w:tcPr>
            <w:tcW w:w="720" w:type="dxa"/>
            <w:vMerge w:val="restart"/>
            <w:tcBorders>
              <w:top w:val="nil"/>
              <w:left w:val="nil"/>
              <w:right w:val="nil"/>
            </w:tcBorders>
            <w:noWrap/>
            <w:vAlign w:val="center"/>
          </w:tcPr>
          <w:p w:rsidR="00780FB3" w:rsidRPr="00E9413E" w:rsidRDefault="00780FB3" w:rsidP="009B19BD">
            <w:pPr>
              <w:pStyle w:val="21"/>
            </w:pPr>
            <w:r w:rsidRPr="00E9413E">
              <w:t>Δ</w:t>
            </w:r>
            <w:r w:rsidRPr="00E9413E">
              <w:rPr>
                <w:vertAlign w:val="subscript"/>
              </w:rPr>
              <w:t xml:space="preserve">1 </w:t>
            </w:r>
            <w:r w:rsidRPr="00E9413E">
              <w:t>=</w:t>
            </w:r>
          </w:p>
        </w:tc>
        <w:tc>
          <w:tcPr>
            <w:tcW w:w="1546" w:type="dxa"/>
            <w:tcBorders>
              <w:top w:val="nil"/>
              <w:left w:val="single" w:sz="4" w:space="0" w:color="auto"/>
              <w:bottom w:val="nil"/>
              <w:right w:val="nil"/>
            </w:tcBorders>
            <w:noWrap/>
            <w:vAlign w:val="bottom"/>
          </w:tcPr>
          <w:p w:rsidR="00780FB3" w:rsidRPr="00E9413E" w:rsidRDefault="00780FB3" w:rsidP="009B19BD">
            <w:pPr>
              <w:pStyle w:val="21"/>
            </w:pPr>
            <w:r w:rsidRPr="00E9413E">
              <w:t>5</w:t>
            </w:r>
          </w:p>
        </w:tc>
        <w:tc>
          <w:tcPr>
            <w:tcW w:w="1546" w:type="dxa"/>
            <w:tcBorders>
              <w:top w:val="nil"/>
              <w:left w:val="nil"/>
              <w:bottom w:val="nil"/>
              <w:right w:val="single" w:sz="4" w:space="0" w:color="auto"/>
            </w:tcBorders>
            <w:noWrap/>
            <w:vAlign w:val="bottom"/>
          </w:tcPr>
          <w:p w:rsidR="00780FB3" w:rsidRPr="00E9413E" w:rsidRDefault="00780FB3" w:rsidP="009B19BD">
            <w:pPr>
              <w:pStyle w:val="21"/>
            </w:pPr>
            <w:r w:rsidRPr="00E9413E">
              <w:t>9978,9</w:t>
            </w:r>
          </w:p>
        </w:tc>
        <w:tc>
          <w:tcPr>
            <w:tcW w:w="4921" w:type="dxa"/>
            <w:vMerge w:val="restart"/>
            <w:tcBorders>
              <w:top w:val="nil"/>
              <w:left w:val="nil"/>
              <w:right w:val="nil"/>
            </w:tcBorders>
            <w:noWrap/>
            <w:vAlign w:val="center"/>
          </w:tcPr>
          <w:p w:rsidR="00780FB3" w:rsidRPr="00E9413E" w:rsidRDefault="00780FB3" w:rsidP="009B19BD">
            <w:pPr>
              <w:pStyle w:val="21"/>
            </w:pPr>
            <w:r w:rsidRPr="00E9413E">
              <w:t>=5∙19980275,6 – 9978,9∙10010 =</w:t>
            </w:r>
            <w:r w:rsidR="00E9413E">
              <w:t xml:space="preserve"> </w:t>
            </w:r>
            <w:r w:rsidRPr="00E9413E">
              <w:t>12589</w:t>
            </w:r>
          </w:p>
        </w:tc>
      </w:tr>
      <w:tr w:rsidR="00780FB3" w:rsidRPr="00E9413E" w:rsidTr="00AC4367">
        <w:trPr>
          <w:trHeight w:val="255"/>
          <w:jc w:val="center"/>
        </w:trPr>
        <w:tc>
          <w:tcPr>
            <w:tcW w:w="720" w:type="dxa"/>
            <w:vMerge/>
            <w:tcBorders>
              <w:left w:val="nil"/>
              <w:bottom w:val="nil"/>
              <w:right w:val="nil"/>
            </w:tcBorders>
            <w:noWrap/>
            <w:vAlign w:val="bottom"/>
          </w:tcPr>
          <w:p w:rsidR="00780FB3" w:rsidRPr="00E9413E" w:rsidRDefault="00780FB3" w:rsidP="009B19BD">
            <w:pPr>
              <w:pStyle w:val="21"/>
            </w:pPr>
          </w:p>
        </w:tc>
        <w:tc>
          <w:tcPr>
            <w:tcW w:w="1546" w:type="dxa"/>
            <w:tcBorders>
              <w:top w:val="nil"/>
              <w:left w:val="single" w:sz="4" w:space="0" w:color="auto"/>
              <w:bottom w:val="nil"/>
              <w:right w:val="nil"/>
            </w:tcBorders>
            <w:noWrap/>
            <w:vAlign w:val="bottom"/>
          </w:tcPr>
          <w:p w:rsidR="00780FB3" w:rsidRPr="00E9413E" w:rsidRDefault="00780FB3" w:rsidP="009B19BD">
            <w:pPr>
              <w:pStyle w:val="21"/>
            </w:pPr>
            <w:r w:rsidRPr="00E9413E">
              <w:t>10010</w:t>
            </w:r>
          </w:p>
        </w:tc>
        <w:tc>
          <w:tcPr>
            <w:tcW w:w="1546" w:type="dxa"/>
            <w:tcBorders>
              <w:top w:val="nil"/>
              <w:left w:val="nil"/>
              <w:bottom w:val="nil"/>
              <w:right w:val="single" w:sz="4" w:space="0" w:color="auto"/>
            </w:tcBorders>
            <w:noWrap/>
            <w:vAlign w:val="bottom"/>
          </w:tcPr>
          <w:p w:rsidR="00780FB3" w:rsidRPr="00E9413E" w:rsidRDefault="00780FB3" w:rsidP="009B19BD">
            <w:pPr>
              <w:pStyle w:val="21"/>
            </w:pPr>
            <w:r w:rsidRPr="00E9413E">
              <w:t>19980275,6</w:t>
            </w:r>
          </w:p>
        </w:tc>
        <w:tc>
          <w:tcPr>
            <w:tcW w:w="4921" w:type="dxa"/>
            <w:vMerge/>
            <w:tcBorders>
              <w:left w:val="nil"/>
              <w:bottom w:val="nil"/>
              <w:right w:val="nil"/>
            </w:tcBorders>
            <w:noWrap/>
            <w:vAlign w:val="bottom"/>
          </w:tcPr>
          <w:p w:rsidR="00780FB3" w:rsidRPr="00E9413E" w:rsidRDefault="00780FB3" w:rsidP="009B19BD">
            <w:pPr>
              <w:pStyle w:val="21"/>
            </w:pPr>
          </w:p>
        </w:tc>
      </w:tr>
    </w:tbl>
    <w:p w:rsidR="004E6F12" w:rsidRPr="00E9413E" w:rsidRDefault="004E6F12" w:rsidP="00E9413E">
      <w:pPr>
        <w:spacing w:line="360" w:lineRule="auto"/>
        <w:ind w:firstLine="709"/>
        <w:jc w:val="both"/>
        <w:rPr>
          <w:sz w:val="28"/>
          <w:szCs w:val="28"/>
        </w:rPr>
      </w:pPr>
    </w:p>
    <w:p w:rsidR="004E6F12" w:rsidRPr="00E9413E" w:rsidRDefault="00193744" w:rsidP="00E9413E">
      <w:pPr>
        <w:spacing w:line="360" w:lineRule="auto"/>
        <w:ind w:firstLine="709"/>
        <w:jc w:val="both"/>
        <w:rPr>
          <w:sz w:val="28"/>
          <w:szCs w:val="28"/>
        </w:rPr>
      </w:pPr>
      <w:r>
        <w:rPr>
          <w:sz w:val="28"/>
          <w:szCs w:val="28"/>
        </w:rPr>
        <w:br w:type="page"/>
      </w:r>
      <w:r w:rsidR="001D6B64" w:rsidRPr="00E9413E">
        <w:rPr>
          <w:position w:val="-28"/>
          <w:sz w:val="28"/>
          <w:szCs w:val="28"/>
        </w:rPr>
        <w:object w:dxaOrig="2580" w:dyaOrig="720">
          <v:shape id="_x0000_i1077" type="#_x0000_t75" style="width:129pt;height:36pt" o:ole="">
            <v:imagedata r:id="rId107" o:title=""/>
          </v:shape>
          <o:OLEObject Type="Embed" ProgID="Equation.3" ShapeID="_x0000_i1077" DrawAspect="Content" ObjectID="_1477400976" r:id="rId108"/>
        </w:object>
      </w:r>
      <w:r w:rsidR="00780FB3" w:rsidRPr="00E9413E">
        <w:rPr>
          <w:sz w:val="28"/>
          <w:szCs w:val="28"/>
        </w:rPr>
        <w:t>-502067,78</w:t>
      </w:r>
      <w:r w:rsidR="001D6B64" w:rsidRPr="00E9413E">
        <w:rPr>
          <w:position w:val="-28"/>
          <w:sz w:val="28"/>
          <w:szCs w:val="28"/>
        </w:rPr>
        <w:object w:dxaOrig="2079" w:dyaOrig="720">
          <v:shape id="_x0000_i1078" type="#_x0000_t75" style="width:104.25pt;height:36pt" o:ole="">
            <v:imagedata r:id="rId109" o:title=""/>
          </v:shape>
          <o:OLEObject Type="Embed" ProgID="Equation.3" ShapeID="_x0000_i1078" DrawAspect="Content" ObjectID="_1477400977" r:id="rId110"/>
        </w:object>
      </w:r>
      <w:r w:rsidR="00780FB3" w:rsidRPr="00E9413E">
        <w:rPr>
          <w:sz w:val="28"/>
          <w:szCs w:val="28"/>
        </w:rPr>
        <w:t>251,78</w:t>
      </w:r>
    </w:p>
    <w:p w:rsidR="00193744" w:rsidRDefault="00193744" w:rsidP="00E9413E">
      <w:pPr>
        <w:spacing w:line="360" w:lineRule="auto"/>
        <w:ind w:firstLine="709"/>
        <w:jc w:val="both"/>
        <w:rPr>
          <w:sz w:val="28"/>
          <w:szCs w:val="28"/>
        </w:rPr>
      </w:pPr>
    </w:p>
    <w:p w:rsidR="00AC4367" w:rsidRDefault="004E6F12" w:rsidP="00E9413E">
      <w:pPr>
        <w:spacing w:line="360" w:lineRule="auto"/>
        <w:ind w:firstLine="709"/>
        <w:jc w:val="both"/>
        <w:rPr>
          <w:sz w:val="28"/>
          <w:szCs w:val="28"/>
        </w:rPr>
      </w:pPr>
      <w:r w:rsidRPr="00E9413E">
        <w:rPr>
          <w:sz w:val="28"/>
          <w:szCs w:val="28"/>
        </w:rPr>
        <w:t xml:space="preserve">Уравнение регрессии имеет вид: </w:t>
      </w:r>
    </w:p>
    <w:p w:rsidR="00AC4367" w:rsidRDefault="00AC4367" w:rsidP="00E9413E">
      <w:pPr>
        <w:spacing w:line="360" w:lineRule="auto"/>
        <w:ind w:firstLine="709"/>
        <w:jc w:val="both"/>
        <w:rPr>
          <w:sz w:val="28"/>
          <w:szCs w:val="28"/>
        </w:rPr>
      </w:pPr>
    </w:p>
    <w:p w:rsidR="004E6F12" w:rsidRDefault="001D6B64" w:rsidP="00E9413E">
      <w:pPr>
        <w:spacing w:line="360" w:lineRule="auto"/>
        <w:ind w:firstLine="709"/>
        <w:jc w:val="both"/>
        <w:rPr>
          <w:sz w:val="28"/>
          <w:szCs w:val="28"/>
        </w:rPr>
      </w:pPr>
      <w:r w:rsidRPr="00E9413E">
        <w:rPr>
          <w:position w:val="-10"/>
          <w:sz w:val="28"/>
          <w:szCs w:val="28"/>
        </w:rPr>
        <w:object w:dxaOrig="3140" w:dyaOrig="340">
          <v:shape id="_x0000_i1079" type="#_x0000_t75" style="width:156.75pt;height:17.25pt" o:ole="">
            <v:imagedata r:id="rId111" o:title=""/>
          </v:shape>
          <o:OLEObject Type="Embed" ProgID="Equation.3" ShapeID="_x0000_i1079" DrawAspect="Content" ObjectID="_1477400978" r:id="rId112"/>
        </w:object>
      </w:r>
    </w:p>
    <w:p w:rsidR="00AC4367" w:rsidRPr="00E9413E" w:rsidRDefault="00AC4367" w:rsidP="00E9413E">
      <w:pPr>
        <w:spacing w:line="360" w:lineRule="auto"/>
        <w:ind w:firstLine="709"/>
        <w:jc w:val="both"/>
        <w:rPr>
          <w:sz w:val="28"/>
          <w:szCs w:val="28"/>
        </w:rPr>
      </w:pPr>
    </w:p>
    <w:p w:rsidR="004E6F12" w:rsidRPr="00E9413E" w:rsidRDefault="004E6F12" w:rsidP="00E9413E">
      <w:pPr>
        <w:spacing w:line="360" w:lineRule="auto"/>
        <w:ind w:firstLine="709"/>
        <w:jc w:val="both"/>
        <w:rPr>
          <w:sz w:val="28"/>
          <w:szCs w:val="28"/>
        </w:rPr>
      </w:pPr>
      <w:r w:rsidRPr="00E9413E">
        <w:rPr>
          <w:sz w:val="28"/>
          <w:szCs w:val="28"/>
        </w:rPr>
        <w:t>Расчетные значения результативного признака (выпуска про</w:t>
      </w:r>
      <w:r w:rsidR="00780FB3" w:rsidRPr="00E9413E">
        <w:rPr>
          <w:sz w:val="28"/>
          <w:szCs w:val="28"/>
        </w:rPr>
        <w:t xml:space="preserve">дукции) представлены в таблице </w:t>
      </w:r>
      <w:r w:rsidR="00E20B62" w:rsidRPr="00E9413E">
        <w:rPr>
          <w:sz w:val="28"/>
          <w:szCs w:val="28"/>
        </w:rPr>
        <w:t>2.</w:t>
      </w:r>
      <w:r w:rsidR="00780FB3" w:rsidRPr="00E9413E">
        <w:rPr>
          <w:sz w:val="28"/>
          <w:szCs w:val="28"/>
        </w:rPr>
        <w:t>1</w:t>
      </w:r>
      <w:r w:rsidR="00565817" w:rsidRPr="00E9413E">
        <w:rPr>
          <w:sz w:val="28"/>
          <w:szCs w:val="28"/>
        </w:rPr>
        <w:t>3</w:t>
      </w:r>
      <w:r w:rsidRPr="00E9413E">
        <w:rPr>
          <w:sz w:val="28"/>
          <w:szCs w:val="28"/>
        </w:rPr>
        <w:t>.</w:t>
      </w:r>
    </w:p>
    <w:p w:rsidR="004E6F12" w:rsidRPr="00E9413E" w:rsidRDefault="004E6F12" w:rsidP="00E9413E">
      <w:pPr>
        <w:spacing w:line="360" w:lineRule="auto"/>
        <w:ind w:firstLine="709"/>
        <w:jc w:val="both"/>
        <w:rPr>
          <w:sz w:val="28"/>
          <w:szCs w:val="28"/>
        </w:rPr>
      </w:pPr>
      <w:r w:rsidRPr="00E9413E">
        <w:rPr>
          <w:sz w:val="28"/>
          <w:szCs w:val="28"/>
        </w:rPr>
        <w:t>Находим остаточную сумму квадратов и среднюю ошибку аппроксимации.</w:t>
      </w:r>
    </w:p>
    <w:p w:rsidR="004E6F12" w:rsidRDefault="004E6F12" w:rsidP="00E9413E">
      <w:pPr>
        <w:spacing w:line="360" w:lineRule="auto"/>
        <w:ind w:firstLine="709"/>
        <w:jc w:val="both"/>
        <w:rPr>
          <w:sz w:val="28"/>
          <w:szCs w:val="28"/>
        </w:rPr>
      </w:pPr>
      <w:r w:rsidRPr="00E9413E">
        <w:rPr>
          <w:sz w:val="28"/>
          <w:szCs w:val="28"/>
        </w:rPr>
        <w:t>Для проверки тесноты связи между признаками находим коэффициент корреляции:</w:t>
      </w:r>
    </w:p>
    <w:p w:rsidR="00AC4367" w:rsidRPr="00E9413E" w:rsidRDefault="00AC4367" w:rsidP="00E9413E">
      <w:pPr>
        <w:spacing w:line="360" w:lineRule="auto"/>
        <w:ind w:firstLine="709"/>
        <w:jc w:val="both"/>
        <w:rPr>
          <w:sz w:val="28"/>
          <w:szCs w:val="28"/>
        </w:rPr>
      </w:pPr>
    </w:p>
    <w:p w:rsidR="004E6F12" w:rsidRDefault="001D6B64" w:rsidP="00E9413E">
      <w:pPr>
        <w:spacing w:line="360" w:lineRule="auto"/>
        <w:ind w:firstLine="709"/>
        <w:jc w:val="both"/>
        <w:rPr>
          <w:sz w:val="28"/>
          <w:szCs w:val="28"/>
        </w:rPr>
      </w:pPr>
      <w:r w:rsidRPr="00E9413E">
        <w:rPr>
          <w:position w:val="-36"/>
          <w:sz w:val="28"/>
          <w:szCs w:val="28"/>
        </w:rPr>
        <w:object w:dxaOrig="1780" w:dyaOrig="840">
          <v:shape id="_x0000_i1080" type="#_x0000_t75" style="width:99pt;height:42pt" o:ole="">
            <v:imagedata r:id="rId59" o:title=""/>
          </v:shape>
          <o:OLEObject Type="Embed" ProgID="Equation.3" ShapeID="_x0000_i1080" DrawAspect="Content" ObjectID="_1477400979" r:id="rId113"/>
        </w:object>
      </w:r>
      <w:r w:rsidR="004E6F12" w:rsidRPr="00E9413E">
        <w:rPr>
          <w:sz w:val="28"/>
          <w:szCs w:val="28"/>
        </w:rPr>
        <w:t>,</w:t>
      </w:r>
    </w:p>
    <w:p w:rsidR="00AC4367" w:rsidRPr="00E9413E" w:rsidRDefault="00AC4367" w:rsidP="00E9413E">
      <w:pPr>
        <w:spacing w:line="360" w:lineRule="auto"/>
        <w:ind w:firstLine="709"/>
        <w:jc w:val="both"/>
        <w:rPr>
          <w:sz w:val="28"/>
          <w:szCs w:val="28"/>
        </w:rPr>
      </w:pPr>
    </w:p>
    <w:p w:rsidR="00AC4367" w:rsidRDefault="004E6F12" w:rsidP="00E9413E">
      <w:pPr>
        <w:spacing w:line="360" w:lineRule="auto"/>
        <w:ind w:firstLine="709"/>
        <w:jc w:val="both"/>
        <w:rPr>
          <w:sz w:val="28"/>
          <w:szCs w:val="28"/>
        </w:rPr>
      </w:pPr>
      <w:r w:rsidRPr="00E9413E">
        <w:rPr>
          <w:sz w:val="28"/>
          <w:szCs w:val="28"/>
        </w:rPr>
        <w:t xml:space="preserve">где </w:t>
      </w:r>
    </w:p>
    <w:p w:rsidR="00AC4367" w:rsidRDefault="00AC4367" w:rsidP="00E9413E">
      <w:pPr>
        <w:spacing w:line="360" w:lineRule="auto"/>
        <w:ind w:firstLine="709"/>
        <w:jc w:val="both"/>
        <w:rPr>
          <w:sz w:val="28"/>
          <w:szCs w:val="28"/>
        </w:rPr>
      </w:pPr>
    </w:p>
    <w:p w:rsidR="004E6F12" w:rsidRDefault="001D6B64" w:rsidP="00E9413E">
      <w:pPr>
        <w:spacing w:line="360" w:lineRule="auto"/>
        <w:ind w:firstLine="709"/>
        <w:jc w:val="both"/>
        <w:rPr>
          <w:sz w:val="28"/>
          <w:szCs w:val="28"/>
        </w:rPr>
      </w:pPr>
      <w:r w:rsidRPr="00E9413E">
        <w:rPr>
          <w:position w:val="-28"/>
          <w:sz w:val="28"/>
          <w:szCs w:val="28"/>
          <w:lang w:val="en-US"/>
        </w:rPr>
        <w:object w:dxaOrig="1219" w:dyaOrig="740">
          <v:shape id="_x0000_i1081" type="#_x0000_t75" style="width:60.75pt;height:36.75pt" o:ole="">
            <v:imagedata r:id="rId61" o:title=""/>
          </v:shape>
          <o:OLEObject Type="Embed" ProgID="Equation.3" ShapeID="_x0000_i1081" DrawAspect="Content" ObjectID="_1477400980" r:id="rId114"/>
        </w:object>
      </w:r>
      <w:r w:rsidR="004E6F12" w:rsidRPr="00E9413E">
        <w:rPr>
          <w:sz w:val="28"/>
          <w:szCs w:val="28"/>
        </w:rPr>
        <w:t xml:space="preserve">, </w:t>
      </w:r>
      <w:r w:rsidRPr="00E9413E">
        <w:rPr>
          <w:position w:val="-28"/>
          <w:sz w:val="28"/>
          <w:szCs w:val="28"/>
          <w:lang w:val="en-US"/>
        </w:rPr>
        <w:object w:dxaOrig="960" w:dyaOrig="740">
          <v:shape id="_x0000_i1082" type="#_x0000_t75" style="width:48pt;height:36.75pt" o:ole="">
            <v:imagedata r:id="rId63" o:title=""/>
          </v:shape>
          <o:OLEObject Type="Embed" ProgID="Equation.3" ShapeID="_x0000_i1082" DrawAspect="Content" ObjectID="_1477400981" r:id="rId115"/>
        </w:object>
      </w:r>
      <w:r w:rsidR="004E6F12" w:rsidRPr="00E9413E">
        <w:rPr>
          <w:sz w:val="28"/>
          <w:szCs w:val="28"/>
        </w:rPr>
        <w:t xml:space="preserve">, </w:t>
      </w:r>
      <w:r w:rsidRPr="00E9413E">
        <w:rPr>
          <w:position w:val="-28"/>
          <w:sz w:val="28"/>
          <w:szCs w:val="28"/>
          <w:lang w:val="en-US"/>
        </w:rPr>
        <w:object w:dxaOrig="999" w:dyaOrig="740">
          <v:shape id="_x0000_i1083" type="#_x0000_t75" style="width:50.25pt;height:36.75pt" o:ole="">
            <v:imagedata r:id="rId65" o:title=""/>
          </v:shape>
          <o:OLEObject Type="Embed" ProgID="Equation.3" ShapeID="_x0000_i1083" DrawAspect="Content" ObjectID="_1477400982" r:id="rId116"/>
        </w:object>
      </w:r>
      <w:r w:rsidR="004E6F12" w:rsidRPr="00E9413E">
        <w:rPr>
          <w:sz w:val="28"/>
          <w:szCs w:val="28"/>
        </w:rPr>
        <w:t xml:space="preserve">, </w:t>
      </w:r>
      <w:r w:rsidRPr="00E9413E">
        <w:rPr>
          <w:position w:val="-30"/>
          <w:sz w:val="28"/>
          <w:szCs w:val="28"/>
          <w:lang w:val="en-US"/>
        </w:rPr>
        <w:object w:dxaOrig="2180" w:dyaOrig="820">
          <v:shape id="_x0000_i1084" type="#_x0000_t75" style="width:108.75pt;height:41.25pt" o:ole="">
            <v:imagedata r:id="rId67" o:title=""/>
          </v:shape>
          <o:OLEObject Type="Embed" ProgID="Equation.3" ShapeID="_x0000_i1084" DrawAspect="Content" ObjectID="_1477400983" r:id="rId117"/>
        </w:object>
      </w:r>
      <w:r w:rsidR="004E6F12" w:rsidRPr="00E9413E">
        <w:rPr>
          <w:sz w:val="28"/>
          <w:szCs w:val="28"/>
        </w:rPr>
        <w:t xml:space="preserve">, </w:t>
      </w:r>
      <w:r w:rsidRPr="00E9413E">
        <w:rPr>
          <w:position w:val="-30"/>
          <w:sz w:val="28"/>
          <w:szCs w:val="28"/>
          <w:lang w:val="en-US"/>
        </w:rPr>
        <w:object w:dxaOrig="2220" w:dyaOrig="820">
          <v:shape id="_x0000_i1085" type="#_x0000_t75" style="width:111pt;height:41.25pt" o:ole="">
            <v:imagedata r:id="rId69" o:title=""/>
          </v:shape>
          <o:OLEObject Type="Embed" ProgID="Equation.3" ShapeID="_x0000_i1085" DrawAspect="Content" ObjectID="_1477400984" r:id="rId118"/>
        </w:object>
      </w:r>
    </w:p>
    <w:p w:rsidR="00AC4367" w:rsidRPr="00AC4367" w:rsidRDefault="00AC4367" w:rsidP="00E9413E">
      <w:pPr>
        <w:spacing w:line="360" w:lineRule="auto"/>
        <w:ind w:firstLine="709"/>
        <w:jc w:val="both"/>
        <w:rPr>
          <w:sz w:val="28"/>
          <w:szCs w:val="28"/>
        </w:rPr>
      </w:pPr>
    </w:p>
    <w:p w:rsidR="004E6F12" w:rsidRDefault="004E6F12" w:rsidP="00E9413E">
      <w:pPr>
        <w:spacing w:line="360" w:lineRule="auto"/>
        <w:ind w:firstLine="709"/>
        <w:jc w:val="both"/>
        <w:rPr>
          <w:sz w:val="28"/>
          <w:szCs w:val="28"/>
        </w:rPr>
      </w:pPr>
      <w:r w:rsidRPr="00E9413E">
        <w:rPr>
          <w:sz w:val="28"/>
          <w:szCs w:val="28"/>
        </w:rPr>
        <w:t>Получаем</w:t>
      </w:r>
      <w:r w:rsidR="00E9413E">
        <w:rPr>
          <w:sz w:val="28"/>
          <w:szCs w:val="28"/>
        </w:rPr>
        <w:t xml:space="preserve"> </w:t>
      </w:r>
      <w:r w:rsidRPr="00E9413E">
        <w:rPr>
          <w:sz w:val="28"/>
          <w:szCs w:val="28"/>
        </w:rPr>
        <w:t>следующие значения:</w:t>
      </w:r>
    </w:p>
    <w:p w:rsidR="00AC4367" w:rsidRPr="00E9413E" w:rsidRDefault="00AC4367" w:rsidP="00E9413E">
      <w:pPr>
        <w:spacing w:line="360" w:lineRule="auto"/>
        <w:ind w:firstLine="709"/>
        <w:jc w:val="both"/>
        <w:rPr>
          <w:sz w:val="28"/>
          <w:szCs w:val="28"/>
        </w:rPr>
      </w:pPr>
    </w:p>
    <w:p w:rsidR="004E6F12" w:rsidRPr="00E9413E" w:rsidRDefault="001D6B64" w:rsidP="00E9413E">
      <w:pPr>
        <w:spacing w:line="360" w:lineRule="auto"/>
        <w:ind w:firstLine="709"/>
        <w:jc w:val="both"/>
        <w:rPr>
          <w:sz w:val="28"/>
          <w:szCs w:val="28"/>
        </w:rPr>
      </w:pPr>
      <w:r w:rsidRPr="00E9413E">
        <w:rPr>
          <w:position w:val="-12"/>
          <w:sz w:val="28"/>
          <w:szCs w:val="28"/>
          <w:lang w:val="en-US"/>
        </w:rPr>
        <w:object w:dxaOrig="560" w:dyaOrig="420">
          <v:shape id="_x0000_i1086" type="#_x0000_t75" style="width:27.75pt;height:21pt" o:ole="">
            <v:imagedata r:id="rId71" o:title=""/>
          </v:shape>
          <o:OLEObject Type="Embed" ProgID="Equation.3" ShapeID="_x0000_i1086" DrawAspect="Content" ObjectID="_1477400985" r:id="rId119"/>
        </w:object>
      </w:r>
      <w:r w:rsidR="00780FB3" w:rsidRPr="00E9413E">
        <w:rPr>
          <w:bCs/>
          <w:sz w:val="28"/>
          <w:szCs w:val="28"/>
        </w:rPr>
        <w:t>3996055,12</w:t>
      </w:r>
      <w:r w:rsidR="004E6F12" w:rsidRPr="00E9413E">
        <w:rPr>
          <w:bCs/>
          <w:sz w:val="28"/>
          <w:szCs w:val="28"/>
        </w:rPr>
        <w:t xml:space="preserve">, </w:t>
      </w:r>
      <w:r w:rsidRPr="00E9413E">
        <w:rPr>
          <w:position w:val="-6"/>
          <w:sz w:val="28"/>
          <w:szCs w:val="28"/>
          <w:lang w:val="en-US"/>
        </w:rPr>
        <w:object w:dxaOrig="440" w:dyaOrig="360">
          <v:shape id="_x0000_i1087" type="#_x0000_t75" style="width:21.75pt;height:18pt" o:ole="">
            <v:imagedata r:id="rId73" o:title=""/>
          </v:shape>
          <o:OLEObject Type="Embed" ProgID="Equation.3" ShapeID="_x0000_i1087" DrawAspect="Content" ObjectID="_1477400986" r:id="rId120"/>
        </w:object>
      </w:r>
      <w:r w:rsidR="00780FB3" w:rsidRPr="00E9413E">
        <w:rPr>
          <w:sz w:val="28"/>
          <w:szCs w:val="28"/>
        </w:rPr>
        <w:t>2002</w:t>
      </w:r>
      <w:r w:rsidR="004E6F12" w:rsidRPr="00E9413E">
        <w:rPr>
          <w:bCs/>
          <w:sz w:val="28"/>
          <w:szCs w:val="28"/>
        </w:rPr>
        <w:t xml:space="preserve">, </w:t>
      </w:r>
      <w:r w:rsidRPr="00E9413E">
        <w:rPr>
          <w:position w:val="-12"/>
          <w:sz w:val="28"/>
          <w:szCs w:val="28"/>
          <w:lang w:val="en-US"/>
        </w:rPr>
        <w:object w:dxaOrig="440" w:dyaOrig="420">
          <v:shape id="_x0000_i1088" type="#_x0000_t75" style="width:21.75pt;height:21pt" o:ole="">
            <v:imagedata r:id="rId75" o:title=""/>
          </v:shape>
          <o:OLEObject Type="Embed" ProgID="Equation.3" ShapeID="_x0000_i1088" DrawAspect="Content" ObjectID="_1477400987" r:id="rId121"/>
        </w:object>
      </w:r>
      <w:r w:rsidR="00780FB3" w:rsidRPr="00E9413E">
        <w:rPr>
          <w:bCs/>
          <w:sz w:val="28"/>
          <w:szCs w:val="28"/>
        </w:rPr>
        <w:t>1995,78</w:t>
      </w:r>
    </w:p>
    <w:p w:rsidR="004E6F12" w:rsidRPr="00E9413E" w:rsidRDefault="001D6B64" w:rsidP="00E9413E">
      <w:pPr>
        <w:spacing w:line="360" w:lineRule="auto"/>
        <w:ind w:firstLine="709"/>
        <w:jc w:val="both"/>
        <w:rPr>
          <w:sz w:val="28"/>
          <w:szCs w:val="28"/>
        </w:rPr>
      </w:pPr>
      <w:r w:rsidRPr="00E9413E">
        <w:rPr>
          <w:position w:val="-12"/>
          <w:sz w:val="28"/>
          <w:szCs w:val="28"/>
          <w:lang w:val="en-US"/>
        </w:rPr>
        <w:object w:dxaOrig="3000" w:dyaOrig="460">
          <v:shape id="_x0000_i1089" type="#_x0000_t75" style="width:150pt;height:23.25pt" o:ole="">
            <v:imagedata r:id="rId122" o:title=""/>
          </v:shape>
          <o:OLEObject Type="Embed" ProgID="Equation.3" ShapeID="_x0000_i1089" DrawAspect="Content" ObjectID="_1477400988" r:id="rId123"/>
        </w:object>
      </w:r>
      <w:r w:rsidR="00780FB3" w:rsidRPr="00E9413E">
        <w:rPr>
          <w:sz w:val="28"/>
          <w:szCs w:val="28"/>
        </w:rPr>
        <w:t>1,414</w:t>
      </w:r>
    </w:p>
    <w:p w:rsidR="004E6F12" w:rsidRDefault="001D6B64" w:rsidP="00E9413E">
      <w:pPr>
        <w:spacing w:line="360" w:lineRule="auto"/>
        <w:ind w:firstLine="709"/>
        <w:jc w:val="both"/>
        <w:rPr>
          <w:sz w:val="28"/>
          <w:szCs w:val="28"/>
        </w:rPr>
      </w:pPr>
      <w:r w:rsidRPr="00E9413E">
        <w:rPr>
          <w:position w:val="-16"/>
          <w:sz w:val="28"/>
          <w:szCs w:val="28"/>
        </w:rPr>
        <w:object w:dxaOrig="3800" w:dyaOrig="499">
          <v:shape id="_x0000_i1090" type="#_x0000_t75" style="width:189.75pt;height:24.75pt" o:ole="">
            <v:imagedata r:id="rId124" o:title=""/>
          </v:shape>
          <o:OLEObject Type="Embed" ProgID="Equation.3" ShapeID="_x0000_i1090" DrawAspect="Content" ObjectID="_1477400989" r:id="rId125"/>
        </w:object>
      </w:r>
      <w:r w:rsidR="00780FB3" w:rsidRPr="00E9413E">
        <w:rPr>
          <w:sz w:val="28"/>
          <w:szCs w:val="28"/>
        </w:rPr>
        <w:t>373,075</w:t>
      </w:r>
    </w:p>
    <w:p w:rsidR="00AC4367" w:rsidRPr="00E9413E" w:rsidRDefault="00AC4367" w:rsidP="00E9413E">
      <w:pPr>
        <w:spacing w:line="360" w:lineRule="auto"/>
        <w:ind w:firstLine="709"/>
        <w:jc w:val="both"/>
        <w:rPr>
          <w:sz w:val="28"/>
          <w:szCs w:val="28"/>
        </w:rPr>
      </w:pPr>
    </w:p>
    <w:p w:rsidR="004E6F12" w:rsidRDefault="004E6F12" w:rsidP="00E9413E">
      <w:pPr>
        <w:spacing w:line="360" w:lineRule="auto"/>
        <w:ind w:firstLine="709"/>
        <w:jc w:val="both"/>
        <w:rPr>
          <w:sz w:val="28"/>
          <w:szCs w:val="28"/>
        </w:rPr>
      </w:pPr>
      <w:r w:rsidRPr="00E9413E">
        <w:rPr>
          <w:sz w:val="28"/>
          <w:szCs w:val="28"/>
        </w:rPr>
        <w:t>Коэффициент корреляции:</w:t>
      </w:r>
    </w:p>
    <w:p w:rsidR="004E6F12" w:rsidRPr="00E9413E" w:rsidRDefault="00193744" w:rsidP="00E9413E">
      <w:pPr>
        <w:spacing w:line="360" w:lineRule="auto"/>
        <w:ind w:firstLine="709"/>
        <w:jc w:val="both"/>
        <w:rPr>
          <w:sz w:val="28"/>
          <w:szCs w:val="28"/>
        </w:rPr>
      </w:pPr>
      <w:r>
        <w:rPr>
          <w:sz w:val="28"/>
          <w:szCs w:val="28"/>
        </w:rPr>
        <w:br w:type="page"/>
      </w:r>
      <w:r w:rsidR="001D6B64" w:rsidRPr="00E9413E">
        <w:rPr>
          <w:position w:val="-32"/>
          <w:sz w:val="28"/>
          <w:szCs w:val="28"/>
        </w:rPr>
        <w:object w:dxaOrig="4120" w:dyaOrig="760">
          <v:shape id="_x0000_i1091" type="#_x0000_t75" style="width:228.75pt;height:38.25pt" o:ole="">
            <v:imagedata r:id="rId126" o:title=""/>
          </v:shape>
          <o:OLEObject Type="Embed" ProgID="Equation.3" ShapeID="_x0000_i1091" DrawAspect="Content" ObjectID="_1477400990" r:id="rId127"/>
        </w:object>
      </w:r>
      <w:r w:rsidR="00780FB3" w:rsidRPr="00E9413E">
        <w:rPr>
          <w:sz w:val="28"/>
          <w:szCs w:val="28"/>
        </w:rPr>
        <w:t>0,954565</w:t>
      </w:r>
    </w:p>
    <w:p w:rsidR="00193744" w:rsidRDefault="00193744" w:rsidP="00E9413E">
      <w:pPr>
        <w:spacing w:line="360" w:lineRule="auto"/>
        <w:ind w:firstLine="709"/>
        <w:jc w:val="both"/>
        <w:rPr>
          <w:sz w:val="28"/>
          <w:szCs w:val="28"/>
        </w:rPr>
      </w:pPr>
    </w:p>
    <w:p w:rsidR="004E6F12" w:rsidRPr="00E9413E" w:rsidRDefault="004E6F12" w:rsidP="00E9413E">
      <w:pPr>
        <w:spacing w:line="360" w:lineRule="auto"/>
        <w:ind w:firstLine="709"/>
        <w:jc w:val="both"/>
        <w:rPr>
          <w:sz w:val="28"/>
          <w:szCs w:val="28"/>
        </w:rPr>
      </w:pPr>
      <w:r w:rsidRPr="00E9413E">
        <w:rPr>
          <w:sz w:val="28"/>
          <w:szCs w:val="28"/>
        </w:rPr>
        <w:t xml:space="preserve">Т.к. коэффициент больше 0,7 то связь сильная. </w:t>
      </w:r>
      <w:r w:rsidR="00780FB3" w:rsidRPr="00E9413E">
        <w:rPr>
          <w:sz w:val="28"/>
          <w:szCs w:val="28"/>
        </w:rPr>
        <w:t>Задолженность по кредиту зависит от года</w:t>
      </w:r>
      <w:r w:rsidRPr="00E9413E">
        <w:rPr>
          <w:sz w:val="28"/>
          <w:szCs w:val="28"/>
        </w:rPr>
        <w:t xml:space="preserve"> на 9</w:t>
      </w:r>
      <w:r w:rsidR="00780FB3" w:rsidRPr="00E9413E">
        <w:rPr>
          <w:sz w:val="28"/>
          <w:szCs w:val="28"/>
        </w:rPr>
        <w:t>5,046</w:t>
      </w:r>
      <w:r w:rsidRPr="00E9413E">
        <w:rPr>
          <w:sz w:val="28"/>
          <w:szCs w:val="28"/>
        </w:rPr>
        <w:t>%</w:t>
      </w:r>
    </w:p>
    <w:p w:rsidR="004E6F12" w:rsidRPr="00E9413E" w:rsidRDefault="004E6F12" w:rsidP="00E9413E">
      <w:pPr>
        <w:spacing w:line="360" w:lineRule="auto"/>
        <w:ind w:firstLine="709"/>
        <w:jc w:val="both"/>
        <w:rPr>
          <w:sz w:val="28"/>
          <w:szCs w:val="28"/>
        </w:rPr>
      </w:pPr>
      <w:r w:rsidRPr="00E9413E">
        <w:rPr>
          <w:sz w:val="28"/>
          <w:szCs w:val="28"/>
        </w:rPr>
        <w:t>Коэффициент положителен это означает, что при росте значения Х значение</w:t>
      </w:r>
      <w:r w:rsidR="00E9413E">
        <w:rPr>
          <w:sz w:val="28"/>
          <w:szCs w:val="28"/>
        </w:rPr>
        <w:t xml:space="preserve"> </w:t>
      </w:r>
      <w:r w:rsidRPr="00E9413E">
        <w:rPr>
          <w:sz w:val="28"/>
          <w:szCs w:val="28"/>
        </w:rPr>
        <w:t>У также увеличивается. Связь прямая.</w:t>
      </w:r>
    </w:p>
    <w:p w:rsidR="004E6F12" w:rsidRPr="00E9413E" w:rsidRDefault="004E6F12" w:rsidP="00E9413E">
      <w:pPr>
        <w:spacing w:line="360" w:lineRule="auto"/>
        <w:ind w:firstLine="709"/>
        <w:jc w:val="both"/>
        <w:rPr>
          <w:sz w:val="28"/>
          <w:szCs w:val="28"/>
        </w:rPr>
      </w:pPr>
      <w:r w:rsidRPr="00E9413E">
        <w:rPr>
          <w:sz w:val="28"/>
          <w:szCs w:val="28"/>
        </w:rPr>
        <w:t>Коэффициент детерминации: Д= r</w:t>
      </w:r>
      <w:r w:rsidRPr="00E9413E">
        <w:rPr>
          <w:sz w:val="28"/>
          <w:szCs w:val="28"/>
          <w:vertAlign w:val="superscript"/>
        </w:rPr>
        <w:t>2</w:t>
      </w:r>
      <w:r w:rsidRPr="00E9413E">
        <w:rPr>
          <w:sz w:val="28"/>
          <w:szCs w:val="28"/>
        </w:rPr>
        <w:t>*100%</w:t>
      </w:r>
      <w:r w:rsidR="00E641F0" w:rsidRPr="00E9413E">
        <w:rPr>
          <w:sz w:val="28"/>
          <w:szCs w:val="28"/>
        </w:rPr>
        <w:t xml:space="preserve">, </w:t>
      </w:r>
      <w:r w:rsidRPr="00E9413E">
        <w:rPr>
          <w:sz w:val="28"/>
          <w:szCs w:val="28"/>
        </w:rPr>
        <w:t>Д=</w:t>
      </w:r>
      <w:r w:rsidR="00E641F0" w:rsidRPr="00E9413E">
        <w:rPr>
          <w:sz w:val="28"/>
          <w:szCs w:val="28"/>
        </w:rPr>
        <w:t>91,12</w:t>
      </w:r>
      <w:r w:rsidRPr="00E9413E">
        <w:rPr>
          <w:sz w:val="28"/>
          <w:szCs w:val="28"/>
        </w:rPr>
        <w:t>%</w:t>
      </w:r>
    </w:p>
    <w:p w:rsidR="004E6F12" w:rsidRPr="00E9413E" w:rsidRDefault="004E6F12" w:rsidP="00E9413E">
      <w:pPr>
        <w:spacing w:line="360" w:lineRule="auto"/>
        <w:ind w:firstLine="709"/>
        <w:jc w:val="both"/>
        <w:rPr>
          <w:sz w:val="28"/>
        </w:rPr>
      </w:pPr>
    </w:p>
    <w:p w:rsidR="004E6F12" w:rsidRPr="00E9413E" w:rsidRDefault="001D6B64" w:rsidP="00E9413E">
      <w:pPr>
        <w:spacing w:line="360" w:lineRule="auto"/>
        <w:ind w:firstLine="709"/>
        <w:jc w:val="both"/>
        <w:rPr>
          <w:sz w:val="28"/>
        </w:rPr>
      </w:pPr>
      <w:r w:rsidRPr="00E9413E">
        <w:rPr>
          <w:sz w:val="28"/>
        </w:rPr>
        <w:object w:dxaOrig="6285" w:dyaOrig="2850">
          <v:shape id="_x0000_i1092" type="#_x0000_t75" style="width:314.25pt;height:142.5pt" o:ole="">
            <v:imagedata r:id="rId128" o:title=""/>
          </v:shape>
          <o:OLEObject Type="Embed" ProgID="Excel.Sheet.8" ShapeID="_x0000_i1092" DrawAspect="Content" ObjectID="_1477400991" r:id="rId129">
            <o:FieldCodes>\s</o:FieldCodes>
          </o:OLEObject>
        </w:object>
      </w:r>
    </w:p>
    <w:p w:rsidR="00AC4367" w:rsidRDefault="00AC4367" w:rsidP="00E9413E">
      <w:pPr>
        <w:spacing w:line="360" w:lineRule="auto"/>
        <w:ind w:firstLine="709"/>
        <w:jc w:val="both"/>
        <w:rPr>
          <w:sz w:val="28"/>
          <w:szCs w:val="28"/>
        </w:rPr>
      </w:pPr>
    </w:p>
    <w:p w:rsidR="004E6F12" w:rsidRDefault="008F2114" w:rsidP="00E9413E">
      <w:pPr>
        <w:spacing w:line="360" w:lineRule="auto"/>
        <w:ind w:firstLine="709"/>
        <w:jc w:val="both"/>
        <w:rPr>
          <w:sz w:val="28"/>
          <w:szCs w:val="28"/>
        </w:rPr>
      </w:pPr>
      <w:r w:rsidRPr="00E9413E">
        <w:rPr>
          <w:sz w:val="28"/>
          <w:szCs w:val="28"/>
        </w:rPr>
        <w:t>Прогноз задолженности на основе найденного тренда:</w:t>
      </w:r>
    </w:p>
    <w:p w:rsidR="00AC4367" w:rsidRPr="00E9413E" w:rsidRDefault="00AC4367" w:rsidP="00E9413E">
      <w:pPr>
        <w:spacing w:line="360" w:lineRule="auto"/>
        <w:ind w:firstLine="709"/>
        <w:jc w:val="both"/>
        <w:rPr>
          <w:sz w:val="28"/>
          <w:szCs w:val="28"/>
        </w:rPr>
      </w:pPr>
    </w:p>
    <w:p w:rsidR="008F2114" w:rsidRPr="00E9413E" w:rsidRDefault="008F2114" w:rsidP="00E9413E">
      <w:pPr>
        <w:spacing w:line="360" w:lineRule="auto"/>
        <w:ind w:firstLine="709"/>
        <w:jc w:val="both"/>
        <w:rPr>
          <w:sz w:val="28"/>
          <w:szCs w:val="28"/>
        </w:rPr>
      </w:pPr>
      <w:r w:rsidRPr="00E9413E">
        <w:rPr>
          <w:sz w:val="28"/>
          <w:szCs w:val="28"/>
        </w:rPr>
        <w:t xml:space="preserve">2005 год: </w:t>
      </w:r>
      <w:r w:rsidR="001D6B64" w:rsidRPr="00E9413E">
        <w:rPr>
          <w:position w:val="-10"/>
          <w:sz w:val="28"/>
          <w:szCs w:val="28"/>
        </w:rPr>
        <w:object w:dxaOrig="3340" w:dyaOrig="340">
          <v:shape id="_x0000_i1093" type="#_x0000_t75" style="width:167.25pt;height:17.25pt" o:ole="">
            <v:imagedata r:id="rId130" o:title=""/>
          </v:shape>
          <o:OLEObject Type="Embed" ProgID="Equation.3" ShapeID="_x0000_i1093" DrawAspect="Content" ObjectID="_1477400992" r:id="rId131"/>
        </w:object>
      </w:r>
      <w:r w:rsidRPr="00E9413E">
        <w:rPr>
          <w:sz w:val="28"/>
          <w:szCs w:val="28"/>
        </w:rPr>
        <w:t>2751,12 млн. руб.</w:t>
      </w:r>
    </w:p>
    <w:p w:rsidR="008F2114" w:rsidRDefault="008F2114" w:rsidP="00E9413E">
      <w:pPr>
        <w:spacing w:line="360" w:lineRule="auto"/>
        <w:ind w:firstLine="709"/>
        <w:jc w:val="both"/>
        <w:rPr>
          <w:sz w:val="28"/>
          <w:szCs w:val="28"/>
        </w:rPr>
      </w:pPr>
      <w:r w:rsidRPr="00E9413E">
        <w:rPr>
          <w:sz w:val="28"/>
          <w:szCs w:val="28"/>
        </w:rPr>
        <w:t xml:space="preserve">2006 год: </w:t>
      </w:r>
      <w:r w:rsidR="001D6B64" w:rsidRPr="00E9413E">
        <w:rPr>
          <w:position w:val="-10"/>
          <w:sz w:val="28"/>
          <w:szCs w:val="28"/>
        </w:rPr>
        <w:object w:dxaOrig="3340" w:dyaOrig="340">
          <v:shape id="_x0000_i1094" type="#_x0000_t75" style="width:167.25pt;height:17.25pt" o:ole="">
            <v:imagedata r:id="rId132" o:title=""/>
          </v:shape>
          <o:OLEObject Type="Embed" ProgID="Equation.3" ShapeID="_x0000_i1094" DrawAspect="Content" ObjectID="_1477400993" r:id="rId133"/>
        </w:object>
      </w:r>
      <w:r w:rsidRPr="00E9413E">
        <w:rPr>
          <w:sz w:val="28"/>
          <w:szCs w:val="28"/>
        </w:rPr>
        <w:t>3002,9 млн. руб.</w:t>
      </w:r>
    </w:p>
    <w:p w:rsidR="00AC4367" w:rsidRPr="00E9413E" w:rsidRDefault="00AC4367" w:rsidP="00E9413E">
      <w:pPr>
        <w:spacing w:line="360" w:lineRule="auto"/>
        <w:ind w:firstLine="709"/>
        <w:jc w:val="both"/>
        <w:rPr>
          <w:sz w:val="28"/>
          <w:szCs w:val="28"/>
        </w:rPr>
      </w:pPr>
    </w:p>
    <w:p w:rsidR="008F2114" w:rsidRPr="00E9413E" w:rsidRDefault="008F2114" w:rsidP="00E9413E">
      <w:pPr>
        <w:spacing w:line="360" w:lineRule="auto"/>
        <w:ind w:firstLine="709"/>
        <w:jc w:val="both"/>
        <w:rPr>
          <w:sz w:val="28"/>
          <w:szCs w:val="28"/>
        </w:rPr>
      </w:pPr>
      <w:r w:rsidRPr="00E9413E">
        <w:rPr>
          <w:sz w:val="28"/>
          <w:szCs w:val="28"/>
        </w:rPr>
        <w:t xml:space="preserve">Вывод: Найденная зависимость указывает на линейный рост задолженности по кредиты с каждым последующим годом. </w:t>
      </w:r>
    </w:p>
    <w:p w:rsidR="008F2114" w:rsidRDefault="008F2114" w:rsidP="00E9413E">
      <w:pPr>
        <w:spacing w:line="360" w:lineRule="auto"/>
        <w:ind w:firstLine="709"/>
        <w:jc w:val="both"/>
        <w:rPr>
          <w:sz w:val="28"/>
          <w:szCs w:val="28"/>
        </w:rPr>
      </w:pPr>
      <w:r w:rsidRPr="00E9413E">
        <w:rPr>
          <w:sz w:val="28"/>
          <w:szCs w:val="28"/>
        </w:rPr>
        <w:t xml:space="preserve">Используя средства </w:t>
      </w:r>
      <w:r w:rsidRPr="00E9413E">
        <w:rPr>
          <w:sz w:val="28"/>
          <w:szCs w:val="28"/>
          <w:lang w:val="en-US"/>
        </w:rPr>
        <w:t>Excel</w:t>
      </w:r>
      <w:r w:rsidRPr="00E9413E">
        <w:rPr>
          <w:sz w:val="28"/>
          <w:szCs w:val="28"/>
        </w:rPr>
        <w:t>, построим для сравнения тренд экспоненциальный.</w:t>
      </w:r>
    </w:p>
    <w:p w:rsidR="00AC4367" w:rsidRDefault="00AC4367" w:rsidP="00E9413E">
      <w:pPr>
        <w:spacing w:line="360" w:lineRule="auto"/>
        <w:ind w:firstLine="709"/>
        <w:jc w:val="both"/>
        <w:rPr>
          <w:sz w:val="28"/>
          <w:szCs w:val="28"/>
        </w:rPr>
      </w:pPr>
    </w:p>
    <w:p w:rsidR="008F2114" w:rsidRPr="00E9413E" w:rsidRDefault="00193744" w:rsidP="00E9413E">
      <w:pPr>
        <w:spacing w:line="360" w:lineRule="auto"/>
        <w:ind w:firstLine="709"/>
        <w:jc w:val="both"/>
        <w:rPr>
          <w:sz w:val="28"/>
        </w:rPr>
      </w:pPr>
      <w:r>
        <w:rPr>
          <w:sz w:val="28"/>
          <w:szCs w:val="28"/>
        </w:rPr>
        <w:br w:type="page"/>
      </w:r>
      <w:r w:rsidR="001D6B64" w:rsidRPr="00E9413E">
        <w:rPr>
          <w:sz w:val="28"/>
        </w:rPr>
        <w:object w:dxaOrig="6360" w:dyaOrig="2940">
          <v:shape id="_x0000_i1095" type="#_x0000_t75" style="width:318pt;height:147pt" o:ole="">
            <v:imagedata r:id="rId134" o:title=""/>
          </v:shape>
          <o:OLEObject Type="Embed" ProgID="Excel.Sheet.8" ShapeID="_x0000_i1095" DrawAspect="Content" ObjectID="_1477400994" r:id="rId135">
            <o:FieldCodes>\s</o:FieldCodes>
          </o:OLEObject>
        </w:object>
      </w:r>
    </w:p>
    <w:p w:rsidR="00193744" w:rsidRDefault="00193744" w:rsidP="00E9413E">
      <w:pPr>
        <w:spacing w:line="360" w:lineRule="auto"/>
        <w:ind w:firstLine="709"/>
        <w:jc w:val="both"/>
        <w:rPr>
          <w:sz w:val="28"/>
          <w:szCs w:val="28"/>
        </w:rPr>
      </w:pPr>
    </w:p>
    <w:p w:rsidR="008F2114" w:rsidRPr="00E9413E" w:rsidRDefault="008F2114" w:rsidP="00E9413E">
      <w:pPr>
        <w:spacing w:line="360" w:lineRule="auto"/>
        <w:ind w:firstLine="709"/>
        <w:jc w:val="both"/>
        <w:rPr>
          <w:sz w:val="28"/>
          <w:szCs w:val="28"/>
        </w:rPr>
      </w:pPr>
      <w:r w:rsidRPr="00E9413E">
        <w:rPr>
          <w:sz w:val="28"/>
          <w:szCs w:val="28"/>
        </w:rPr>
        <w:t>Полученная зависимость имеет коэффициент детерминации больше чем линейная, следовательно</w:t>
      </w:r>
      <w:r w:rsidR="008161B7" w:rsidRPr="00E9413E">
        <w:rPr>
          <w:sz w:val="28"/>
          <w:szCs w:val="28"/>
        </w:rPr>
        <w:t>,</w:t>
      </w:r>
      <w:r w:rsidRPr="00E9413E">
        <w:rPr>
          <w:sz w:val="28"/>
          <w:szCs w:val="28"/>
        </w:rPr>
        <w:t xml:space="preserve"> она описывает тенденцию</w:t>
      </w:r>
      <w:r w:rsidR="00E9413E">
        <w:rPr>
          <w:sz w:val="28"/>
          <w:szCs w:val="28"/>
        </w:rPr>
        <w:t xml:space="preserve"> </w:t>
      </w:r>
      <w:r w:rsidRPr="00E9413E">
        <w:rPr>
          <w:sz w:val="28"/>
          <w:szCs w:val="28"/>
        </w:rPr>
        <w:t>кредитной задолженности лучше.</w:t>
      </w:r>
    </w:p>
    <w:p w:rsidR="008161B7" w:rsidRPr="00E9413E" w:rsidRDefault="008161B7" w:rsidP="00E9413E">
      <w:pPr>
        <w:spacing w:line="360" w:lineRule="auto"/>
        <w:ind w:firstLine="709"/>
        <w:jc w:val="both"/>
        <w:rPr>
          <w:sz w:val="28"/>
          <w:szCs w:val="28"/>
        </w:rPr>
      </w:pPr>
    </w:p>
    <w:p w:rsidR="00FF6AB6" w:rsidRPr="00E9413E" w:rsidRDefault="001572FE" w:rsidP="00E9413E">
      <w:pPr>
        <w:pStyle w:val="1"/>
        <w:spacing w:before="0" w:after="0" w:line="360" w:lineRule="auto"/>
        <w:ind w:firstLine="709"/>
        <w:jc w:val="both"/>
        <w:rPr>
          <w:rFonts w:ascii="Times New Roman" w:hAnsi="Times New Roman"/>
          <w:b w:val="0"/>
          <w:sz w:val="28"/>
        </w:rPr>
      </w:pPr>
      <w:r w:rsidRPr="00E9413E">
        <w:rPr>
          <w:rFonts w:ascii="Times New Roman" w:hAnsi="Times New Roman"/>
          <w:b w:val="0"/>
          <w:sz w:val="28"/>
        </w:rPr>
        <w:br w:type="page"/>
      </w:r>
      <w:bookmarkStart w:id="11" w:name="_Toc252045362"/>
      <w:r w:rsidR="00FF6AB6" w:rsidRPr="00E9413E">
        <w:rPr>
          <w:rFonts w:ascii="Times New Roman" w:hAnsi="Times New Roman"/>
          <w:b w:val="0"/>
          <w:sz w:val="28"/>
        </w:rPr>
        <w:t>Глава 3. Аналитическая часть</w:t>
      </w:r>
      <w:bookmarkEnd w:id="11"/>
    </w:p>
    <w:p w:rsidR="00E20B62" w:rsidRPr="00E9413E" w:rsidRDefault="00E20B62" w:rsidP="00E9413E">
      <w:pPr>
        <w:spacing w:line="360" w:lineRule="auto"/>
        <w:ind w:firstLine="709"/>
        <w:jc w:val="both"/>
        <w:rPr>
          <w:sz w:val="28"/>
        </w:rPr>
      </w:pPr>
    </w:p>
    <w:p w:rsidR="00FF6AB6" w:rsidRPr="00E9413E" w:rsidRDefault="00FD4C69" w:rsidP="00E9413E">
      <w:pPr>
        <w:pStyle w:val="2"/>
        <w:spacing w:before="0" w:after="0" w:line="360" w:lineRule="auto"/>
        <w:ind w:firstLine="709"/>
        <w:jc w:val="both"/>
        <w:rPr>
          <w:rFonts w:ascii="Times New Roman" w:hAnsi="Times New Roman"/>
          <w:b w:val="0"/>
          <w:i w:val="0"/>
        </w:rPr>
      </w:pPr>
      <w:bookmarkStart w:id="12" w:name="_Toc252045363"/>
      <w:r w:rsidRPr="00E9413E">
        <w:rPr>
          <w:rFonts w:ascii="Times New Roman" w:hAnsi="Times New Roman"/>
          <w:b w:val="0"/>
          <w:i w:val="0"/>
        </w:rPr>
        <w:t>3.1 Постановка задачи</w:t>
      </w:r>
      <w:bookmarkEnd w:id="12"/>
    </w:p>
    <w:p w:rsidR="00E20B62" w:rsidRPr="00E9413E" w:rsidRDefault="00E20B62" w:rsidP="00E9413E">
      <w:pPr>
        <w:spacing w:line="360" w:lineRule="auto"/>
        <w:ind w:firstLine="709"/>
        <w:jc w:val="both"/>
        <w:rPr>
          <w:sz w:val="28"/>
        </w:rPr>
      </w:pPr>
    </w:p>
    <w:p w:rsidR="00FD4C69" w:rsidRPr="00E9413E" w:rsidRDefault="00FD4C69" w:rsidP="00E9413E">
      <w:pPr>
        <w:spacing w:line="360" w:lineRule="auto"/>
        <w:ind w:firstLine="709"/>
        <w:jc w:val="both"/>
        <w:rPr>
          <w:sz w:val="28"/>
          <w:szCs w:val="28"/>
        </w:rPr>
      </w:pPr>
      <w:r w:rsidRPr="00E9413E">
        <w:rPr>
          <w:sz w:val="28"/>
          <w:szCs w:val="28"/>
        </w:rPr>
        <w:t>Финансовым результатом деятельности банка является прибыль, выступающая в виде превышения доходов над расходами. При анализе банковских доходов определяется удельный вес каждого вида доходов в общей их сумме или соответствующей группе доходов.</w:t>
      </w:r>
    </w:p>
    <w:p w:rsidR="00FD4C69" w:rsidRPr="00E9413E" w:rsidRDefault="00FD4C69" w:rsidP="00E9413E">
      <w:pPr>
        <w:spacing w:line="360" w:lineRule="auto"/>
        <w:ind w:firstLine="709"/>
        <w:jc w:val="both"/>
        <w:rPr>
          <w:sz w:val="28"/>
          <w:szCs w:val="28"/>
        </w:rPr>
      </w:pPr>
      <w:r w:rsidRPr="00E9413E">
        <w:rPr>
          <w:sz w:val="28"/>
          <w:szCs w:val="28"/>
        </w:rPr>
        <w:t>Удельный вес конкретного вида дохода в общей сумме показывает, насколько доходы зависят от данной статьи. Для анализа структуры доходов строиться таблица</w:t>
      </w:r>
      <w:r w:rsidR="009A2BAA" w:rsidRPr="00E9413E">
        <w:rPr>
          <w:sz w:val="28"/>
          <w:szCs w:val="28"/>
        </w:rPr>
        <w:t xml:space="preserve"> с абсолютными и относительными показателями</w:t>
      </w:r>
      <w:r w:rsidRPr="00E9413E">
        <w:rPr>
          <w:sz w:val="28"/>
          <w:szCs w:val="28"/>
        </w:rPr>
        <w:t>.</w:t>
      </w:r>
    </w:p>
    <w:p w:rsidR="00FD4C69" w:rsidRPr="00E9413E" w:rsidRDefault="00FD4C69" w:rsidP="00E9413E">
      <w:pPr>
        <w:spacing w:line="360" w:lineRule="auto"/>
        <w:ind w:firstLine="709"/>
        <w:jc w:val="both"/>
        <w:rPr>
          <w:sz w:val="28"/>
          <w:szCs w:val="28"/>
        </w:rPr>
      </w:pPr>
      <w:r w:rsidRPr="00E9413E">
        <w:rPr>
          <w:sz w:val="28"/>
          <w:szCs w:val="28"/>
        </w:rPr>
        <w:t>Динамика доходных статей анализируется по сравнению с прошлым периодом либо по сравнению с плановыми показателями. Для этого рассчитываются относительные и абсолютные показатели изменения анализируемых статей.</w:t>
      </w:r>
    </w:p>
    <w:p w:rsidR="00FD4C69" w:rsidRPr="00E9413E" w:rsidRDefault="00FD4C69" w:rsidP="00E9413E">
      <w:pPr>
        <w:spacing w:line="360" w:lineRule="auto"/>
        <w:ind w:firstLine="709"/>
        <w:jc w:val="both"/>
        <w:rPr>
          <w:sz w:val="28"/>
          <w:szCs w:val="28"/>
        </w:rPr>
      </w:pPr>
      <w:r w:rsidRPr="00E9413E">
        <w:rPr>
          <w:sz w:val="28"/>
          <w:szCs w:val="28"/>
        </w:rPr>
        <w:t>Анализ прибыли банка строиться на расчете показателей динамики, изучении основных направлений использования</w:t>
      </w:r>
      <w:r w:rsidR="009A2BAA" w:rsidRPr="00E9413E">
        <w:rPr>
          <w:sz w:val="28"/>
          <w:szCs w:val="28"/>
        </w:rPr>
        <w:t xml:space="preserve"> прибыли.</w:t>
      </w:r>
      <w:r w:rsidRPr="00E9413E">
        <w:rPr>
          <w:sz w:val="28"/>
          <w:szCs w:val="28"/>
        </w:rPr>
        <w:t xml:space="preserve"> </w:t>
      </w:r>
    </w:p>
    <w:p w:rsidR="00FD4C69" w:rsidRPr="00E9413E" w:rsidRDefault="00FD4C69" w:rsidP="00E9413E">
      <w:pPr>
        <w:spacing w:line="360" w:lineRule="auto"/>
        <w:ind w:firstLine="709"/>
        <w:jc w:val="both"/>
        <w:rPr>
          <w:sz w:val="28"/>
          <w:szCs w:val="28"/>
        </w:rPr>
      </w:pPr>
      <w:r w:rsidRPr="00E9413E">
        <w:rPr>
          <w:sz w:val="28"/>
          <w:szCs w:val="28"/>
        </w:rPr>
        <w:t>При изучении динами прибыли рассматриваются показатели за несколько лет. По этим показателям рассматривается общая тенденция увеличения или уменьшения прибыли, строиться прогнозы на следующий год на основе расчета среднего абсолютного</w:t>
      </w:r>
      <w:r w:rsidR="00E9413E">
        <w:rPr>
          <w:sz w:val="28"/>
          <w:szCs w:val="28"/>
        </w:rPr>
        <w:t xml:space="preserve"> </w:t>
      </w:r>
      <w:r w:rsidRPr="00E9413E">
        <w:rPr>
          <w:sz w:val="28"/>
          <w:szCs w:val="28"/>
        </w:rPr>
        <w:t>прироста или среднего темпа роста.</w:t>
      </w:r>
    </w:p>
    <w:p w:rsidR="00FD4C69" w:rsidRPr="00E9413E" w:rsidRDefault="00FD4C69" w:rsidP="00E9413E">
      <w:pPr>
        <w:spacing w:line="360" w:lineRule="auto"/>
        <w:ind w:firstLine="709"/>
        <w:jc w:val="both"/>
        <w:rPr>
          <w:sz w:val="28"/>
          <w:szCs w:val="28"/>
        </w:rPr>
      </w:pPr>
      <w:r w:rsidRPr="00E9413E">
        <w:rPr>
          <w:sz w:val="28"/>
          <w:szCs w:val="28"/>
        </w:rPr>
        <w:t>Проанализируем финансовый результат Сбербанка России</w:t>
      </w:r>
      <w:r w:rsidR="00965595" w:rsidRPr="00E9413E">
        <w:rPr>
          <w:sz w:val="28"/>
          <w:szCs w:val="28"/>
        </w:rPr>
        <w:t xml:space="preserve"> </w:t>
      </w:r>
      <w:r w:rsidR="00961D47" w:rsidRPr="00E9413E">
        <w:rPr>
          <w:sz w:val="28"/>
          <w:szCs w:val="28"/>
        </w:rPr>
        <w:t xml:space="preserve">за 2007-2008 год </w:t>
      </w:r>
      <w:r w:rsidR="00965595" w:rsidRPr="00E9413E">
        <w:rPr>
          <w:sz w:val="28"/>
          <w:szCs w:val="28"/>
        </w:rPr>
        <w:t xml:space="preserve">на основе банковской отчетности: баланса и отчета о прибылях и убытках (данные взяты с официального сайта Сбербанка России </w:t>
      </w:r>
      <w:r w:rsidR="00965595" w:rsidRPr="00E9413E">
        <w:rPr>
          <w:bCs/>
          <w:sz w:val="28"/>
          <w:szCs w:val="28"/>
        </w:rPr>
        <w:t>http://www.sbrf.ru).</w:t>
      </w:r>
    </w:p>
    <w:p w:rsidR="00FD4C69" w:rsidRPr="00E9413E" w:rsidRDefault="00FD4C69" w:rsidP="00E9413E">
      <w:pPr>
        <w:spacing w:line="360" w:lineRule="auto"/>
        <w:ind w:firstLine="709"/>
        <w:jc w:val="both"/>
        <w:rPr>
          <w:sz w:val="28"/>
          <w:szCs w:val="28"/>
        </w:rPr>
      </w:pPr>
    </w:p>
    <w:p w:rsidR="00FD4C69" w:rsidRPr="00E9413E" w:rsidRDefault="00AC4367" w:rsidP="00E9413E">
      <w:pPr>
        <w:pStyle w:val="2"/>
        <w:spacing w:before="0" w:after="0" w:line="360" w:lineRule="auto"/>
        <w:ind w:firstLine="709"/>
        <w:jc w:val="both"/>
        <w:rPr>
          <w:rFonts w:ascii="Times New Roman" w:hAnsi="Times New Roman"/>
          <w:b w:val="0"/>
          <w:i w:val="0"/>
        </w:rPr>
      </w:pPr>
      <w:bookmarkStart w:id="13" w:name="_Toc252045364"/>
      <w:r>
        <w:rPr>
          <w:rFonts w:ascii="Times New Roman" w:hAnsi="Times New Roman"/>
          <w:b w:val="0"/>
          <w:i w:val="0"/>
        </w:rPr>
        <w:br w:type="page"/>
      </w:r>
      <w:r w:rsidR="00965595" w:rsidRPr="00E9413E">
        <w:rPr>
          <w:rFonts w:ascii="Times New Roman" w:hAnsi="Times New Roman"/>
          <w:b w:val="0"/>
          <w:i w:val="0"/>
        </w:rPr>
        <w:t>3.2 Методика решения задачи</w:t>
      </w:r>
      <w:bookmarkEnd w:id="13"/>
    </w:p>
    <w:p w:rsidR="00AC4367" w:rsidRDefault="00AC4367" w:rsidP="00E9413E">
      <w:pPr>
        <w:spacing w:line="360" w:lineRule="auto"/>
        <w:ind w:firstLine="709"/>
        <w:jc w:val="both"/>
        <w:rPr>
          <w:sz w:val="28"/>
          <w:szCs w:val="28"/>
        </w:rPr>
      </w:pPr>
    </w:p>
    <w:p w:rsidR="00961D47" w:rsidRPr="00E9413E" w:rsidRDefault="00961D47" w:rsidP="00E9413E">
      <w:pPr>
        <w:spacing w:line="360" w:lineRule="auto"/>
        <w:ind w:firstLine="709"/>
        <w:jc w:val="both"/>
        <w:rPr>
          <w:sz w:val="28"/>
          <w:szCs w:val="28"/>
        </w:rPr>
      </w:pPr>
      <w:r w:rsidRPr="00E9413E">
        <w:rPr>
          <w:sz w:val="28"/>
          <w:szCs w:val="28"/>
        </w:rPr>
        <w:t>Для анализа структуры банковских доходов определяется удельный вес каждого вида доходов в общей их сумме или соответствующей группе доходов.</w:t>
      </w:r>
      <w:r w:rsidR="002F0BD3" w:rsidRPr="00E9413E">
        <w:rPr>
          <w:sz w:val="28"/>
          <w:szCs w:val="28"/>
        </w:rPr>
        <w:t xml:space="preserve"> Для этого строится таблица, отображающая абсолютное значение показателя по статье доходов, а так вклад его в общую сумму доходов банка.</w:t>
      </w:r>
    </w:p>
    <w:p w:rsidR="00965595" w:rsidRPr="00E9413E" w:rsidRDefault="00961D47" w:rsidP="00E9413E">
      <w:pPr>
        <w:spacing w:line="360" w:lineRule="auto"/>
        <w:ind w:firstLine="709"/>
        <w:jc w:val="both"/>
        <w:rPr>
          <w:sz w:val="28"/>
          <w:szCs w:val="28"/>
        </w:rPr>
      </w:pPr>
      <w:r w:rsidRPr="00E9413E">
        <w:rPr>
          <w:sz w:val="28"/>
          <w:szCs w:val="28"/>
        </w:rPr>
        <w:t>В статистических исследованиях при анализе рядов динамики рассматриваются относительные и абсолютные показатели. Построим таблицу, отображающую цепные и базисные приросты и темпы роста, рассчитаем средние абсолютные и относительные</w:t>
      </w:r>
      <w:r w:rsidR="00E9413E">
        <w:rPr>
          <w:sz w:val="28"/>
          <w:szCs w:val="28"/>
        </w:rPr>
        <w:t xml:space="preserve"> </w:t>
      </w:r>
      <w:r w:rsidRPr="00E9413E">
        <w:rPr>
          <w:sz w:val="28"/>
          <w:szCs w:val="28"/>
        </w:rPr>
        <w:t>темпы роста и прироста. Также выполним прогноз на</w:t>
      </w:r>
      <w:r w:rsidR="00E9413E">
        <w:rPr>
          <w:sz w:val="28"/>
          <w:szCs w:val="28"/>
        </w:rPr>
        <w:t xml:space="preserve"> </w:t>
      </w:r>
      <w:r w:rsidRPr="00E9413E">
        <w:rPr>
          <w:sz w:val="28"/>
          <w:szCs w:val="28"/>
        </w:rPr>
        <w:t>01.10.2010</w:t>
      </w:r>
      <w:r w:rsidR="00AC4367">
        <w:rPr>
          <w:sz w:val="28"/>
          <w:szCs w:val="28"/>
        </w:rPr>
        <w:t xml:space="preserve"> на основе абсолютного цен</w:t>
      </w:r>
      <w:r w:rsidR="009A2BAA" w:rsidRPr="00E9413E">
        <w:rPr>
          <w:sz w:val="28"/>
          <w:szCs w:val="28"/>
        </w:rPr>
        <w:t>ов</w:t>
      </w:r>
      <w:r w:rsidR="00AC4367">
        <w:rPr>
          <w:sz w:val="28"/>
          <w:szCs w:val="28"/>
        </w:rPr>
        <w:t>ого</w:t>
      </w:r>
      <w:r w:rsidR="009A2BAA" w:rsidRPr="00E9413E">
        <w:rPr>
          <w:sz w:val="28"/>
          <w:szCs w:val="28"/>
        </w:rPr>
        <w:t xml:space="preserve"> прироста</w:t>
      </w:r>
      <w:r w:rsidRPr="00E9413E">
        <w:rPr>
          <w:sz w:val="28"/>
          <w:szCs w:val="28"/>
        </w:rPr>
        <w:t>.</w:t>
      </w:r>
    </w:p>
    <w:p w:rsidR="00961D47" w:rsidRPr="00E9413E" w:rsidRDefault="00961D47" w:rsidP="00E9413E">
      <w:pPr>
        <w:spacing w:line="360" w:lineRule="auto"/>
        <w:ind w:firstLine="709"/>
        <w:jc w:val="both"/>
        <w:rPr>
          <w:sz w:val="28"/>
          <w:szCs w:val="28"/>
        </w:rPr>
      </w:pPr>
    </w:p>
    <w:p w:rsidR="00961D47" w:rsidRPr="00E9413E" w:rsidRDefault="00961D47" w:rsidP="00E9413E">
      <w:pPr>
        <w:pStyle w:val="2"/>
        <w:spacing w:before="0" w:after="0" w:line="360" w:lineRule="auto"/>
        <w:ind w:firstLine="709"/>
        <w:jc w:val="both"/>
        <w:rPr>
          <w:rFonts w:ascii="Times New Roman" w:hAnsi="Times New Roman"/>
          <w:b w:val="0"/>
          <w:i w:val="0"/>
        </w:rPr>
      </w:pPr>
      <w:bookmarkStart w:id="14" w:name="_Toc252045365"/>
      <w:r w:rsidRPr="00E9413E">
        <w:rPr>
          <w:rFonts w:ascii="Times New Roman" w:hAnsi="Times New Roman"/>
          <w:b w:val="0"/>
          <w:i w:val="0"/>
        </w:rPr>
        <w:t>3.3 Технология выполнения контрольных расчетов</w:t>
      </w:r>
      <w:bookmarkEnd w:id="14"/>
    </w:p>
    <w:p w:rsidR="00E20B62" w:rsidRPr="00E9413E" w:rsidRDefault="00E20B62" w:rsidP="00E9413E">
      <w:pPr>
        <w:spacing w:line="360" w:lineRule="auto"/>
        <w:ind w:firstLine="709"/>
        <w:jc w:val="both"/>
        <w:rPr>
          <w:sz w:val="28"/>
        </w:rPr>
      </w:pPr>
    </w:p>
    <w:p w:rsidR="00961D47" w:rsidRPr="00E9413E" w:rsidRDefault="00961D47" w:rsidP="00E9413E">
      <w:pPr>
        <w:spacing w:line="360" w:lineRule="auto"/>
        <w:ind w:firstLine="709"/>
        <w:jc w:val="both"/>
        <w:rPr>
          <w:sz w:val="28"/>
          <w:szCs w:val="28"/>
        </w:rPr>
      </w:pPr>
      <w:r w:rsidRPr="00E9413E">
        <w:rPr>
          <w:sz w:val="28"/>
          <w:szCs w:val="28"/>
        </w:rPr>
        <w:t xml:space="preserve">Все расчеты выполнены с применением пакета прикладных программ обработки электронных таблиц </w:t>
      </w:r>
      <w:r w:rsidRPr="00E9413E">
        <w:rPr>
          <w:sz w:val="28"/>
          <w:szCs w:val="28"/>
          <w:lang w:val="en-US"/>
        </w:rPr>
        <w:t>MS</w:t>
      </w:r>
      <w:r w:rsidRPr="00E9413E">
        <w:rPr>
          <w:sz w:val="28"/>
          <w:szCs w:val="28"/>
        </w:rPr>
        <w:t xml:space="preserve"> </w:t>
      </w:r>
      <w:r w:rsidRPr="00E9413E">
        <w:rPr>
          <w:sz w:val="28"/>
          <w:szCs w:val="28"/>
          <w:lang w:val="en-US"/>
        </w:rPr>
        <w:t>Excel</w:t>
      </w:r>
      <w:r w:rsidRPr="00E9413E">
        <w:rPr>
          <w:sz w:val="28"/>
          <w:szCs w:val="28"/>
        </w:rPr>
        <w:t xml:space="preserve"> в среде </w:t>
      </w:r>
      <w:r w:rsidRPr="00E9413E">
        <w:rPr>
          <w:sz w:val="28"/>
          <w:szCs w:val="28"/>
          <w:lang w:val="en-US"/>
        </w:rPr>
        <w:t>Windows</w:t>
      </w:r>
      <w:r w:rsidRPr="00E9413E">
        <w:rPr>
          <w:sz w:val="28"/>
          <w:szCs w:val="28"/>
        </w:rPr>
        <w:t>.</w:t>
      </w:r>
    </w:p>
    <w:p w:rsidR="00961D47" w:rsidRDefault="002F0BD3" w:rsidP="00E9413E">
      <w:pPr>
        <w:spacing w:line="360" w:lineRule="auto"/>
        <w:ind w:firstLine="709"/>
        <w:jc w:val="both"/>
        <w:rPr>
          <w:sz w:val="28"/>
          <w:szCs w:val="28"/>
        </w:rPr>
      </w:pPr>
      <w:r w:rsidRPr="00E9413E">
        <w:rPr>
          <w:sz w:val="28"/>
          <w:szCs w:val="28"/>
        </w:rPr>
        <w:t xml:space="preserve">Расположение на рабочем листе </w:t>
      </w:r>
      <w:r w:rsidRPr="00E9413E">
        <w:rPr>
          <w:sz w:val="28"/>
          <w:szCs w:val="28"/>
          <w:lang w:val="en-US"/>
        </w:rPr>
        <w:t>Excel</w:t>
      </w:r>
      <w:r w:rsidRPr="00E9413E">
        <w:rPr>
          <w:sz w:val="28"/>
          <w:szCs w:val="28"/>
        </w:rPr>
        <w:t xml:space="preserve"> исходных данных (приложение 2) </w:t>
      </w:r>
      <w:r w:rsidR="0011684B" w:rsidRPr="00E9413E">
        <w:rPr>
          <w:sz w:val="28"/>
          <w:szCs w:val="28"/>
        </w:rPr>
        <w:t xml:space="preserve">по доходам Сбербанка России </w:t>
      </w:r>
      <w:r w:rsidRPr="00E9413E">
        <w:rPr>
          <w:sz w:val="28"/>
          <w:szCs w:val="28"/>
        </w:rPr>
        <w:t xml:space="preserve">и расчетных формул в формате </w:t>
      </w:r>
      <w:r w:rsidRPr="00E9413E">
        <w:rPr>
          <w:sz w:val="28"/>
          <w:szCs w:val="28"/>
          <w:lang w:val="en-US"/>
        </w:rPr>
        <w:t>Excel</w:t>
      </w:r>
      <w:r w:rsidRPr="00E9413E">
        <w:rPr>
          <w:sz w:val="28"/>
          <w:szCs w:val="28"/>
        </w:rPr>
        <w:t xml:space="preserve"> представлено в таблице 3.1.</w:t>
      </w:r>
    </w:p>
    <w:p w:rsidR="00AC4367" w:rsidRPr="00E9413E" w:rsidRDefault="00AC4367" w:rsidP="00E9413E">
      <w:pPr>
        <w:spacing w:line="360" w:lineRule="auto"/>
        <w:ind w:firstLine="709"/>
        <w:jc w:val="both"/>
        <w:rPr>
          <w:sz w:val="28"/>
          <w:szCs w:val="28"/>
        </w:rPr>
      </w:pPr>
    </w:p>
    <w:p w:rsidR="0011684B" w:rsidRPr="00E9413E" w:rsidRDefault="009D0F9B" w:rsidP="00E9413E">
      <w:pPr>
        <w:spacing w:line="360" w:lineRule="auto"/>
        <w:ind w:firstLine="709"/>
        <w:jc w:val="both"/>
        <w:rPr>
          <w:sz w:val="28"/>
          <w:szCs w:val="28"/>
        </w:rPr>
      </w:pPr>
      <w:r>
        <w:rPr>
          <w:sz w:val="28"/>
          <w:szCs w:val="28"/>
        </w:rPr>
        <w:pict>
          <v:shape id="_x0000_i1096" type="#_x0000_t75" style="width:294pt;height:195.75pt">
            <v:imagedata r:id="rId136" o:title=""/>
          </v:shape>
        </w:pict>
      </w:r>
    </w:p>
    <w:p w:rsidR="002F0BD3" w:rsidRPr="00E9413E" w:rsidRDefault="00AC4367" w:rsidP="00E9413E">
      <w:pPr>
        <w:spacing w:line="360" w:lineRule="auto"/>
        <w:ind w:firstLine="709"/>
        <w:jc w:val="both"/>
        <w:rPr>
          <w:sz w:val="28"/>
          <w:szCs w:val="28"/>
        </w:rPr>
      </w:pPr>
      <w:r>
        <w:rPr>
          <w:sz w:val="28"/>
          <w:szCs w:val="28"/>
        </w:rPr>
        <w:br w:type="page"/>
      </w:r>
      <w:r w:rsidR="0011684B" w:rsidRPr="00E9413E">
        <w:rPr>
          <w:sz w:val="28"/>
          <w:szCs w:val="28"/>
        </w:rPr>
        <w:t>Результаты расчетов приведены в таблице 3.2</w:t>
      </w:r>
    </w:p>
    <w:p w:rsidR="002F0BD3" w:rsidRPr="00E9413E" w:rsidRDefault="009D0F9B" w:rsidP="00E9413E">
      <w:pPr>
        <w:spacing w:line="360" w:lineRule="auto"/>
        <w:ind w:firstLine="709"/>
        <w:jc w:val="both"/>
        <w:rPr>
          <w:sz w:val="28"/>
        </w:rPr>
      </w:pPr>
      <w:r>
        <w:rPr>
          <w:sz w:val="28"/>
        </w:rPr>
        <w:pict>
          <v:shape id="_x0000_i1097" type="#_x0000_t75" style="width:247.5pt;height:189pt">
            <v:imagedata r:id="rId137" o:title=""/>
          </v:shape>
        </w:pict>
      </w:r>
    </w:p>
    <w:p w:rsidR="00AC4367" w:rsidRDefault="00AC4367" w:rsidP="00E9413E">
      <w:pPr>
        <w:spacing w:line="360" w:lineRule="auto"/>
        <w:ind w:firstLine="709"/>
        <w:jc w:val="both"/>
        <w:rPr>
          <w:sz w:val="28"/>
          <w:szCs w:val="28"/>
        </w:rPr>
      </w:pPr>
    </w:p>
    <w:p w:rsidR="0011684B" w:rsidRDefault="0011684B" w:rsidP="00E9413E">
      <w:pPr>
        <w:spacing w:line="360" w:lineRule="auto"/>
        <w:ind w:firstLine="709"/>
        <w:jc w:val="both"/>
        <w:rPr>
          <w:sz w:val="28"/>
          <w:szCs w:val="28"/>
        </w:rPr>
      </w:pPr>
      <w:r w:rsidRPr="00E9413E">
        <w:rPr>
          <w:sz w:val="28"/>
          <w:szCs w:val="28"/>
        </w:rPr>
        <w:t xml:space="preserve">Расположение на рабочем листе </w:t>
      </w:r>
      <w:r w:rsidRPr="00E9413E">
        <w:rPr>
          <w:sz w:val="28"/>
          <w:szCs w:val="28"/>
          <w:lang w:val="en-US"/>
        </w:rPr>
        <w:t>Excel</w:t>
      </w:r>
      <w:r w:rsidRPr="00E9413E">
        <w:rPr>
          <w:sz w:val="28"/>
          <w:szCs w:val="28"/>
        </w:rPr>
        <w:t xml:space="preserve"> исходных данных (ряд динамики) по прибыли</w:t>
      </w:r>
      <w:r w:rsidR="00E9413E">
        <w:rPr>
          <w:sz w:val="28"/>
          <w:szCs w:val="28"/>
        </w:rPr>
        <w:t xml:space="preserve"> </w:t>
      </w:r>
      <w:r w:rsidRPr="00E9413E">
        <w:rPr>
          <w:sz w:val="28"/>
          <w:szCs w:val="28"/>
        </w:rPr>
        <w:t>Сбербанка России за 2006-2008 года и расчетных формул</w:t>
      </w:r>
      <w:r w:rsidR="00E9413E">
        <w:rPr>
          <w:sz w:val="28"/>
          <w:szCs w:val="28"/>
        </w:rPr>
        <w:t xml:space="preserve"> </w:t>
      </w:r>
      <w:r w:rsidRPr="00E9413E">
        <w:rPr>
          <w:sz w:val="28"/>
          <w:szCs w:val="28"/>
        </w:rPr>
        <w:t xml:space="preserve">в формате </w:t>
      </w:r>
      <w:r w:rsidRPr="00E9413E">
        <w:rPr>
          <w:sz w:val="28"/>
          <w:szCs w:val="28"/>
          <w:lang w:val="en-US"/>
        </w:rPr>
        <w:t>Excel</w:t>
      </w:r>
      <w:r w:rsidRPr="00E9413E">
        <w:rPr>
          <w:sz w:val="28"/>
          <w:szCs w:val="28"/>
        </w:rPr>
        <w:t xml:space="preserve"> представлено в таблице 3.3.</w:t>
      </w:r>
    </w:p>
    <w:p w:rsidR="00AC4367" w:rsidRPr="00E9413E" w:rsidRDefault="00AC4367" w:rsidP="00E9413E">
      <w:pPr>
        <w:spacing w:line="360" w:lineRule="auto"/>
        <w:ind w:firstLine="709"/>
        <w:jc w:val="both"/>
        <w:rPr>
          <w:sz w:val="28"/>
          <w:szCs w:val="28"/>
        </w:rPr>
      </w:pPr>
    </w:p>
    <w:p w:rsidR="0011684B" w:rsidRPr="00E9413E" w:rsidRDefault="009D0F9B" w:rsidP="00E9413E">
      <w:pPr>
        <w:spacing w:line="360" w:lineRule="auto"/>
        <w:ind w:firstLine="709"/>
        <w:jc w:val="both"/>
        <w:rPr>
          <w:sz w:val="28"/>
          <w:szCs w:val="28"/>
        </w:rPr>
      </w:pPr>
      <w:r>
        <w:rPr>
          <w:sz w:val="28"/>
          <w:szCs w:val="28"/>
        </w:rPr>
        <w:pict>
          <v:shape id="_x0000_i1098" type="#_x0000_t75" style="width:312.75pt;height:106.5pt">
            <v:imagedata r:id="rId138" o:title=""/>
          </v:shape>
        </w:pict>
      </w:r>
    </w:p>
    <w:p w:rsidR="00AC4367" w:rsidRDefault="00AC4367" w:rsidP="00E9413E">
      <w:pPr>
        <w:spacing w:line="360" w:lineRule="auto"/>
        <w:ind w:firstLine="709"/>
        <w:jc w:val="both"/>
        <w:rPr>
          <w:sz w:val="28"/>
          <w:szCs w:val="28"/>
        </w:rPr>
      </w:pPr>
    </w:p>
    <w:p w:rsidR="0011684B" w:rsidRPr="00E9413E" w:rsidRDefault="0011684B" w:rsidP="00E9413E">
      <w:pPr>
        <w:spacing w:line="360" w:lineRule="auto"/>
        <w:ind w:firstLine="709"/>
        <w:jc w:val="both"/>
        <w:rPr>
          <w:sz w:val="28"/>
          <w:szCs w:val="28"/>
        </w:rPr>
      </w:pPr>
      <w:r w:rsidRPr="00E9413E">
        <w:rPr>
          <w:sz w:val="28"/>
          <w:szCs w:val="28"/>
        </w:rPr>
        <w:t>Результаты расчетов приведены в таблице 3.4</w:t>
      </w:r>
    </w:p>
    <w:p w:rsidR="0011684B" w:rsidRPr="00E9413E" w:rsidRDefault="0011684B" w:rsidP="00E9413E">
      <w:pPr>
        <w:spacing w:line="360" w:lineRule="auto"/>
        <w:ind w:firstLine="709"/>
        <w:jc w:val="both"/>
        <w:rPr>
          <w:sz w:val="28"/>
          <w:szCs w:val="28"/>
        </w:rPr>
      </w:pPr>
    </w:p>
    <w:p w:rsidR="0011684B" w:rsidRPr="00E9413E" w:rsidRDefault="009D0F9B" w:rsidP="00E9413E">
      <w:pPr>
        <w:spacing w:line="360" w:lineRule="auto"/>
        <w:ind w:firstLine="709"/>
        <w:jc w:val="both"/>
        <w:rPr>
          <w:sz w:val="28"/>
        </w:rPr>
      </w:pPr>
      <w:r>
        <w:rPr>
          <w:sz w:val="28"/>
        </w:rPr>
        <w:pict>
          <v:shape id="_x0000_i1099" type="#_x0000_t75" style="width:346.5pt;height:129pt">
            <v:imagedata r:id="rId139" o:title=""/>
          </v:shape>
        </w:pict>
      </w:r>
    </w:p>
    <w:p w:rsidR="0011684B" w:rsidRPr="00E9413E" w:rsidRDefault="0011684B" w:rsidP="00E9413E">
      <w:pPr>
        <w:spacing w:line="360" w:lineRule="auto"/>
        <w:ind w:firstLine="709"/>
        <w:jc w:val="both"/>
        <w:rPr>
          <w:sz w:val="28"/>
        </w:rPr>
      </w:pPr>
    </w:p>
    <w:p w:rsidR="002F0BD3" w:rsidRPr="00E9413E" w:rsidRDefault="00AC4367" w:rsidP="00E9413E">
      <w:pPr>
        <w:pStyle w:val="2"/>
        <w:spacing w:before="0" w:after="0" w:line="360" w:lineRule="auto"/>
        <w:ind w:firstLine="709"/>
        <w:jc w:val="both"/>
        <w:rPr>
          <w:rFonts w:ascii="Times New Roman" w:hAnsi="Times New Roman"/>
          <w:b w:val="0"/>
          <w:i w:val="0"/>
        </w:rPr>
      </w:pPr>
      <w:bookmarkStart w:id="15" w:name="_Toc252045366"/>
      <w:r>
        <w:rPr>
          <w:rFonts w:ascii="Times New Roman" w:hAnsi="Times New Roman"/>
          <w:b w:val="0"/>
          <w:i w:val="0"/>
        </w:rPr>
        <w:br w:type="page"/>
      </w:r>
      <w:r w:rsidR="0011684B" w:rsidRPr="00E9413E">
        <w:rPr>
          <w:rFonts w:ascii="Times New Roman" w:hAnsi="Times New Roman"/>
          <w:b w:val="0"/>
          <w:i w:val="0"/>
        </w:rPr>
        <w:t>3.4 Анализ результатов статистических компьютерных расчетов</w:t>
      </w:r>
      <w:bookmarkEnd w:id="15"/>
    </w:p>
    <w:p w:rsidR="0011684B" w:rsidRPr="00E9413E" w:rsidRDefault="0011684B" w:rsidP="00E9413E">
      <w:pPr>
        <w:spacing w:line="360" w:lineRule="auto"/>
        <w:ind w:firstLine="709"/>
        <w:jc w:val="both"/>
        <w:rPr>
          <w:sz w:val="28"/>
        </w:rPr>
      </w:pPr>
    </w:p>
    <w:p w:rsidR="0011684B" w:rsidRPr="00E9413E" w:rsidRDefault="0029661E" w:rsidP="00E9413E">
      <w:pPr>
        <w:spacing w:line="360" w:lineRule="auto"/>
        <w:ind w:firstLine="709"/>
        <w:jc w:val="both"/>
        <w:rPr>
          <w:sz w:val="28"/>
          <w:szCs w:val="28"/>
        </w:rPr>
      </w:pPr>
      <w:r w:rsidRPr="00E9413E">
        <w:rPr>
          <w:sz w:val="28"/>
          <w:szCs w:val="28"/>
        </w:rPr>
        <w:t>Результаты приведенных расчетов позволяют сделать следующие выводы.</w:t>
      </w:r>
    </w:p>
    <w:p w:rsidR="0029661E" w:rsidRPr="00E9413E" w:rsidRDefault="0029661E" w:rsidP="00E9413E">
      <w:pPr>
        <w:spacing w:line="360" w:lineRule="auto"/>
        <w:ind w:firstLine="709"/>
        <w:jc w:val="both"/>
        <w:rPr>
          <w:sz w:val="28"/>
          <w:szCs w:val="28"/>
        </w:rPr>
      </w:pPr>
      <w:r w:rsidRPr="00E9413E">
        <w:rPr>
          <w:sz w:val="28"/>
          <w:szCs w:val="28"/>
        </w:rPr>
        <w:t>В целом динамика доходов и прибыли банка России положительна. Наибольшую долю в доходах занимают операционные доходы.</w:t>
      </w:r>
      <w:r w:rsidR="00E9413E">
        <w:rPr>
          <w:sz w:val="28"/>
          <w:szCs w:val="28"/>
        </w:rPr>
        <w:t xml:space="preserve"> </w:t>
      </w:r>
    </w:p>
    <w:p w:rsidR="0029661E" w:rsidRPr="00E9413E" w:rsidRDefault="0029661E" w:rsidP="00E9413E">
      <w:pPr>
        <w:spacing w:line="360" w:lineRule="auto"/>
        <w:ind w:firstLine="709"/>
        <w:jc w:val="both"/>
        <w:rPr>
          <w:sz w:val="28"/>
          <w:szCs w:val="28"/>
        </w:rPr>
      </w:pPr>
      <w:r w:rsidRPr="00E9413E">
        <w:rPr>
          <w:sz w:val="28"/>
          <w:szCs w:val="28"/>
        </w:rPr>
        <w:t>На конец 2007 года наибольшую долю доходов составляла статья «доходы, полученные от операций с иностранной валютой, чеками, номинальная стоимость которых указана в иностранной валюте»,</w:t>
      </w:r>
      <w:r w:rsidR="00E9413E">
        <w:rPr>
          <w:sz w:val="28"/>
          <w:szCs w:val="28"/>
        </w:rPr>
        <w:t xml:space="preserve"> </w:t>
      </w:r>
      <w:r w:rsidRPr="00E9413E">
        <w:rPr>
          <w:sz w:val="28"/>
          <w:szCs w:val="28"/>
        </w:rPr>
        <w:t xml:space="preserve">на конец 2008 года максимальная доля доходов получено от положительной переоценки активов банка. Причем на 01.01.2009 доходы банка увеличились в 2,3 раза, а прибыль уменьшилась на 10%. </w:t>
      </w:r>
    </w:p>
    <w:p w:rsidR="0029661E" w:rsidRPr="00E9413E" w:rsidRDefault="0029661E" w:rsidP="00E9413E">
      <w:pPr>
        <w:spacing w:line="360" w:lineRule="auto"/>
        <w:ind w:firstLine="709"/>
        <w:jc w:val="both"/>
        <w:rPr>
          <w:sz w:val="28"/>
          <w:szCs w:val="28"/>
        </w:rPr>
      </w:pPr>
      <w:r w:rsidRPr="00E9413E">
        <w:rPr>
          <w:sz w:val="28"/>
          <w:szCs w:val="28"/>
        </w:rPr>
        <w:t xml:space="preserve">Динамика прибыли положительная. </w:t>
      </w:r>
      <w:r w:rsidR="00000EDC" w:rsidRPr="00E9413E">
        <w:rPr>
          <w:sz w:val="28"/>
          <w:szCs w:val="28"/>
        </w:rPr>
        <w:t>Средняя прибыль составила 100,583 млрд. руб. Средний абсолютный прирост (цепной) 14,567 млрд. руб., а средний темп роста 1,188.</w:t>
      </w:r>
    </w:p>
    <w:p w:rsidR="00000EDC" w:rsidRPr="00E9413E" w:rsidRDefault="00000EDC" w:rsidP="00E9413E">
      <w:pPr>
        <w:spacing w:line="360" w:lineRule="auto"/>
        <w:ind w:firstLine="709"/>
        <w:jc w:val="both"/>
        <w:rPr>
          <w:sz w:val="28"/>
          <w:szCs w:val="28"/>
        </w:rPr>
      </w:pPr>
      <w:r w:rsidRPr="00E9413E">
        <w:rPr>
          <w:sz w:val="28"/>
          <w:szCs w:val="28"/>
        </w:rPr>
        <w:t>Прогноз, составленный на 01.01.2010 на основе абсолютного цепного прироста,</w:t>
      </w:r>
      <w:r w:rsidR="00E9413E">
        <w:rPr>
          <w:sz w:val="28"/>
          <w:szCs w:val="28"/>
        </w:rPr>
        <w:t xml:space="preserve"> </w:t>
      </w:r>
      <w:r w:rsidRPr="00E9413E">
        <w:rPr>
          <w:sz w:val="28"/>
          <w:szCs w:val="28"/>
        </w:rPr>
        <w:t>122,767 млрд. руб.</w:t>
      </w:r>
    </w:p>
    <w:p w:rsidR="0011684B" w:rsidRPr="00E9413E" w:rsidRDefault="0011684B" w:rsidP="00E9413E">
      <w:pPr>
        <w:spacing w:line="360" w:lineRule="auto"/>
        <w:ind w:firstLine="709"/>
        <w:jc w:val="both"/>
        <w:rPr>
          <w:sz w:val="28"/>
          <w:szCs w:val="28"/>
        </w:rPr>
      </w:pPr>
    </w:p>
    <w:p w:rsidR="001E2A8F" w:rsidRPr="00E9413E" w:rsidRDefault="00FF6AB6" w:rsidP="00E9413E">
      <w:pPr>
        <w:pStyle w:val="1"/>
        <w:spacing w:before="0" w:after="0" w:line="360" w:lineRule="auto"/>
        <w:ind w:firstLine="709"/>
        <w:jc w:val="both"/>
        <w:rPr>
          <w:rFonts w:ascii="Times New Roman" w:hAnsi="Times New Roman"/>
          <w:b w:val="0"/>
          <w:sz w:val="28"/>
        </w:rPr>
      </w:pPr>
      <w:r w:rsidRPr="00E9413E">
        <w:rPr>
          <w:rFonts w:ascii="Times New Roman" w:hAnsi="Times New Roman"/>
          <w:b w:val="0"/>
          <w:sz w:val="28"/>
        </w:rPr>
        <w:br w:type="page"/>
      </w:r>
      <w:bookmarkStart w:id="16" w:name="_Toc252045367"/>
      <w:r w:rsidR="001E2A8F" w:rsidRPr="00E9413E">
        <w:rPr>
          <w:rFonts w:ascii="Times New Roman" w:hAnsi="Times New Roman"/>
          <w:b w:val="0"/>
          <w:sz w:val="28"/>
        </w:rPr>
        <w:t>Заключение</w:t>
      </w:r>
      <w:bookmarkEnd w:id="16"/>
    </w:p>
    <w:p w:rsidR="00AC4367" w:rsidRDefault="00AC4367" w:rsidP="00E9413E">
      <w:pPr>
        <w:spacing w:line="360" w:lineRule="auto"/>
        <w:ind w:firstLine="709"/>
        <w:jc w:val="both"/>
        <w:rPr>
          <w:sz w:val="28"/>
          <w:szCs w:val="28"/>
        </w:rPr>
      </w:pPr>
    </w:p>
    <w:p w:rsidR="001E2A8F" w:rsidRPr="00E9413E" w:rsidRDefault="001E2A8F" w:rsidP="00E9413E">
      <w:pPr>
        <w:spacing w:line="360" w:lineRule="auto"/>
        <w:ind w:firstLine="709"/>
        <w:jc w:val="both"/>
        <w:rPr>
          <w:sz w:val="28"/>
          <w:szCs w:val="28"/>
        </w:rPr>
      </w:pPr>
      <w:r w:rsidRPr="00E9413E">
        <w:rPr>
          <w:sz w:val="28"/>
          <w:szCs w:val="28"/>
        </w:rPr>
        <w:t>В условиях рыночной нестабильности и кризиса оценка финансовых результатов банка становится особенно актуальна. Результаты проводимого анализа позволяют кредитным учреждениям получить объективную оценку текущего и, воз</w:t>
      </w:r>
      <w:r w:rsidR="00E20B62" w:rsidRPr="00E9413E">
        <w:rPr>
          <w:sz w:val="28"/>
          <w:szCs w:val="28"/>
        </w:rPr>
        <w:t>можно перспективного положения.</w:t>
      </w:r>
    </w:p>
    <w:p w:rsidR="001E2A8F" w:rsidRPr="00E9413E" w:rsidRDefault="001E2A8F" w:rsidP="00E9413E">
      <w:pPr>
        <w:spacing w:line="360" w:lineRule="auto"/>
        <w:ind w:firstLine="709"/>
        <w:jc w:val="both"/>
        <w:rPr>
          <w:sz w:val="28"/>
          <w:szCs w:val="28"/>
        </w:rPr>
      </w:pPr>
      <w:r w:rsidRPr="00E9413E">
        <w:rPr>
          <w:sz w:val="28"/>
          <w:szCs w:val="28"/>
        </w:rPr>
        <w:t>Основным источником конкретной информации о денежных средствах и платежеспособности клиентов банка, кредитных ресурсах и их размещении, надежности и устойчивости банка является банковский баланс, поэтому статистическому анализу банковского баланса уделяется большое внимание</w:t>
      </w:r>
      <w:r w:rsidR="00E20B62" w:rsidRPr="00E9413E">
        <w:rPr>
          <w:sz w:val="28"/>
          <w:szCs w:val="28"/>
        </w:rPr>
        <w:t>, особенно разделу о прибылях и убытках.</w:t>
      </w:r>
      <w:r w:rsidRPr="00E9413E">
        <w:rPr>
          <w:sz w:val="28"/>
          <w:szCs w:val="28"/>
        </w:rPr>
        <w:t xml:space="preserve"> </w:t>
      </w:r>
    </w:p>
    <w:p w:rsidR="001E2A8F" w:rsidRPr="00E9413E" w:rsidRDefault="001E2A8F" w:rsidP="00E9413E">
      <w:pPr>
        <w:spacing w:line="360" w:lineRule="auto"/>
        <w:ind w:firstLine="709"/>
        <w:jc w:val="both"/>
        <w:rPr>
          <w:sz w:val="28"/>
          <w:szCs w:val="28"/>
        </w:rPr>
      </w:pPr>
      <w:r w:rsidRPr="00E9413E">
        <w:rPr>
          <w:sz w:val="28"/>
          <w:szCs w:val="28"/>
        </w:rPr>
        <w:t>Финансовым результатом деятельности банка является прибыль, выступающая в виде превышения доходов над расходами. Для проведения анализа финансовых результатов используются данные счетов раздела банковского баланса «Доходы и расходы».</w:t>
      </w:r>
    </w:p>
    <w:p w:rsidR="00E9413E" w:rsidRDefault="001E2A8F" w:rsidP="00E9413E">
      <w:pPr>
        <w:spacing w:line="360" w:lineRule="auto"/>
        <w:ind w:firstLine="709"/>
        <w:jc w:val="both"/>
        <w:rPr>
          <w:sz w:val="28"/>
          <w:szCs w:val="28"/>
        </w:rPr>
      </w:pPr>
      <w:r w:rsidRPr="00E9413E">
        <w:rPr>
          <w:sz w:val="28"/>
          <w:szCs w:val="28"/>
        </w:rPr>
        <w:t>При анализе банковских доходов определяется удельный вес каждого вида доходов в общей их сумме или соответствующей группе доходов, рассматривается динамика доходов и их видов</w:t>
      </w:r>
      <w:r w:rsidR="00E20B62" w:rsidRPr="00E9413E">
        <w:rPr>
          <w:sz w:val="28"/>
          <w:szCs w:val="28"/>
        </w:rPr>
        <w:t>.</w:t>
      </w:r>
    </w:p>
    <w:p w:rsidR="00E20B62" w:rsidRPr="00E9413E" w:rsidRDefault="00E20B62" w:rsidP="00E9413E">
      <w:pPr>
        <w:spacing w:line="360" w:lineRule="auto"/>
        <w:ind w:firstLine="709"/>
        <w:jc w:val="both"/>
        <w:rPr>
          <w:sz w:val="28"/>
          <w:szCs w:val="28"/>
        </w:rPr>
      </w:pPr>
      <w:r w:rsidRPr="00E9413E">
        <w:rPr>
          <w:sz w:val="28"/>
          <w:szCs w:val="28"/>
        </w:rPr>
        <w:t>При изучении динами прибыли рассматриваются показатели за несколько лет (желательно не менее пяти). По этим показателям рассматривается общая тенденция увеличения или уменьшения прибыли, строиться прогнозы на следующий год на основе расчета среднего абсолютного</w:t>
      </w:r>
      <w:r w:rsidR="00E9413E">
        <w:rPr>
          <w:sz w:val="28"/>
          <w:szCs w:val="28"/>
        </w:rPr>
        <w:t xml:space="preserve"> </w:t>
      </w:r>
      <w:r w:rsidRPr="00E9413E">
        <w:rPr>
          <w:sz w:val="28"/>
          <w:szCs w:val="28"/>
        </w:rPr>
        <w:t>прироста или среднего темпа роста.</w:t>
      </w:r>
    </w:p>
    <w:p w:rsidR="00E20B62" w:rsidRPr="00E9413E" w:rsidRDefault="00E20B62" w:rsidP="00E9413E">
      <w:pPr>
        <w:spacing w:line="360" w:lineRule="auto"/>
        <w:ind w:firstLine="709"/>
        <w:jc w:val="both"/>
        <w:rPr>
          <w:sz w:val="28"/>
          <w:szCs w:val="28"/>
        </w:rPr>
      </w:pPr>
      <w:r w:rsidRPr="00E9413E">
        <w:rPr>
          <w:sz w:val="28"/>
          <w:szCs w:val="28"/>
        </w:rPr>
        <w:t>На основании расчетов проведенных в третьей главе данной работы можно сделать следующие выводы о финансовой деятельности</w:t>
      </w:r>
      <w:r w:rsidR="00E9413E">
        <w:rPr>
          <w:sz w:val="28"/>
          <w:szCs w:val="28"/>
        </w:rPr>
        <w:t xml:space="preserve"> </w:t>
      </w:r>
      <w:r w:rsidRPr="00E9413E">
        <w:rPr>
          <w:sz w:val="28"/>
          <w:szCs w:val="28"/>
        </w:rPr>
        <w:t>Сбербанка России: в целом динамика доходов и прибыли банка положительна</w:t>
      </w:r>
      <w:r w:rsidR="009A2BAA" w:rsidRPr="00E9413E">
        <w:rPr>
          <w:sz w:val="28"/>
          <w:szCs w:val="28"/>
        </w:rPr>
        <w:t>, даже в условиях кризиса 2008 года</w:t>
      </w:r>
      <w:r w:rsidRPr="00E9413E">
        <w:rPr>
          <w:sz w:val="28"/>
          <w:szCs w:val="28"/>
        </w:rPr>
        <w:t>. Наибольшую долю в доходах занимают операционные доходы.</w:t>
      </w:r>
      <w:r w:rsidR="00E9413E">
        <w:rPr>
          <w:sz w:val="28"/>
          <w:szCs w:val="28"/>
        </w:rPr>
        <w:t xml:space="preserve"> </w:t>
      </w:r>
    </w:p>
    <w:p w:rsidR="00E20B62" w:rsidRPr="00E9413E" w:rsidRDefault="001C5B7A" w:rsidP="00E9413E">
      <w:pPr>
        <w:spacing w:line="360" w:lineRule="auto"/>
        <w:ind w:firstLine="709"/>
        <w:jc w:val="both"/>
        <w:rPr>
          <w:sz w:val="28"/>
          <w:szCs w:val="28"/>
        </w:rPr>
      </w:pPr>
      <w:r w:rsidRPr="00E9413E">
        <w:rPr>
          <w:sz w:val="28"/>
          <w:szCs w:val="28"/>
        </w:rPr>
        <w:t>Доходы банка</w:t>
      </w:r>
      <w:r w:rsidR="00E9413E">
        <w:rPr>
          <w:sz w:val="28"/>
          <w:szCs w:val="28"/>
        </w:rPr>
        <w:t xml:space="preserve"> </w:t>
      </w:r>
      <w:r w:rsidR="00E20B62" w:rsidRPr="00E9413E">
        <w:rPr>
          <w:sz w:val="28"/>
          <w:szCs w:val="28"/>
        </w:rPr>
        <w:t>на 01.01.2009 увеличились в 2,3 раза</w:t>
      </w:r>
      <w:r w:rsidRPr="00E9413E">
        <w:rPr>
          <w:sz w:val="28"/>
          <w:szCs w:val="28"/>
        </w:rPr>
        <w:t xml:space="preserve"> по сравнению с 01.01.2008г., а прибыль уменьшилась на 10%, за счет увеличения расходов в 2,44</w:t>
      </w:r>
      <w:r w:rsidR="00E9413E">
        <w:rPr>
          <w:sz w:val="28"/>
          <w:szCs w:val="28"/>
        </w:rPr>
        <w:t xml:space="preserve"> </w:t>
      </w:r>
      <w:r w:rsidRPr="00E9413E">
        <w:rPr>
          <w:sz w:val="28"/>
          <w:szCs w:val="28"/>
        </w:rPr>
        <w:t>раза.</w:t>
      </w:r>
    </w:p>
    <w:p w:rsidR="00E20B62" w:rsidRPr="00E9413E" w:rsidRDefault="00E20B62" w:rsidP="00E9413E">
      <w:pPr>
        <w:spacing w:line="360" w:lineRule="auto"/>
        <w:ind w:firstLine="709"/>
        <w:jc w:val="both"/>
        <w:rPr>
          <w:sz w:val="28"/>
          <w:szCs w:val="28"/>
        </w:rPr>
      </w:pPr>
      <w:r w:rsidRPr="00E9413E">
        <w:rPr>
          <w:sz w:val="28"/>
          <w:szCs w:val="28"/>
        </w:rPr>
        <w:t xml:space="preserve">Динамика прибыли </w:t>
      </w:r>
      <w:r w:rsidR="001C5B7A" w:rsidRPr="00E9413E">
        <w:rPr>
          <w:sz w:val="28"/>
          <w:szCs w:val="28"/>
        </w:rPr>
        <w:t xml:space="preserve">за 2006-2008 года </w:t>
      </w:r>
      <w:r w:rsidRPr="00E9413E">
        <w:rPr>
          <w:sz w:val="28"/>
          <w:szCs w:val="28"/>
        </w:rPr>
        <w:t>положительная. Средняя прибыль составила 100,583 млрд. руб. Средний абсолютный прирост (цепной) 14,567 млрд. руб., а средний темп роста 1,188</w:t>
      </w:r>
      <w:r w:rsidR="001C5B7A" w:rsidRPr="00E9413E">
        <w:rPr>
          <w:sz w:val="28"/>
          <w:szCs w:val="28"/>
        </w:rPr>
        <w:t>, что выше темпа инфляции в 2008 году.</w:t>
      </w:r>
    </w:p>
    <w:p w:rsidR="00E20B62" w:rsidRPr="00E9413E" w:rsidRDefault="00E20B62" w:rsidP="00E9413E">
      <w:pPr>
        <w:spacing w:line="360" w:lineRule="auto"/>
        <w:ind w:firstLine="709"/>
        <w:jc w:val="both"/>
        <w:rPr>
          <w:sz w:val="28"/>
          <w:szCs w:val="28"/>
        </w:rPr>
      </w:pPr>
      <w:r w:rsidRPr="00E9413E">
        <w:rPr>
          <w:sz w:val="28"/>
          <w:szCs w:val="28"/>
        </w:rPr>
        <w:t>Прогноз, на 01.01.2010 на основе абсолютного цепного прироста,</w:t>
      </w:r>
      <w:r w:rsidR="00E9413E">
        <w:rPr>
          <w:sz w:val="28"/>
          <w:szCs w:val="28"/>
        </w:rPr>
        <w:t xml:space="preserve"> </w:t>
      </w:r>
      <w:r w:rsidR="001C5B7A" w:rsidRPr="00E9413E">
        <w:rPr>
          <w:sz w:val="28"/>
          <w:szCs w:val="28"/>
        </w:rPr>
        <w:t xml:space="preserve">составил </w:t>
      </w:r>
      <w:r w:rsidRPr="00E9413E">
        <w:rPr>
          <w:sz w:val="28"/>
          <w:szCs w:val="28"/>
        </w:rPr>
        <w:t>122,767 млрд. руб.</w:t>
      </w:r>
    </w:p>
    <w:p w:rsidR="001E2A8F" w:rsidRPr="00E9413E" w:rsidRDefault="001E2A8F" w:rsidP="00E9413E">
      <w:pPr>
        <w:spacing w:line="360" w:lineRule="auto"/>
        <w:ind w:firstLine="709"/>
        <w:jc w:val="both"/>
        <w:rPr>
          <w:sz w:val="28"/>
          <w:szCs w:val="28"/>
        </w:rPr>
      </w:pPr>
    </w:p>
    <w:p w:rsidR="001572FE" w:rsidRPr="00E9413E" w:rsidRDefault="001E2A8F" w:rsidP="00E9413E">
      <w:pPr>
        <w:pStyle w:val="1"/>
        <w:spacing w:before="0" w:after="0" w:line="360" w:lineRule="auto"/>
        <w:ind w:firstLine="709"/>
        <w:jc w:val="both"/>
        <w:rPr>
          <w:rFonts w:ascii="Times New Roman" w:hAnsi="Times New Roman"/>
          <w:b w:val="0"/>
          <w:sz w:val="28"/>
        </w:rPr>
      </w:pPr>
      <w:r w:rsidRPr="00E9413E">
        <w:rPr>
          <w:rFonts w:ascii="Times New Roman" w:hAnsi="Times New Roman"/>
          <w:b w:val="0"/>
          <w:sz w:val="28"/>
        </w:rPr>
        <w:br w:type="page"/>
      </w:r>
      <w:bookmarkStart w:id="17" w:name="_Toc252045368"/>
      <w:r w:rsidR="001572FE" w:rsidRPr="00E9413E">
        <w:rPr>
          <w:rFonts w:ascii="Times New Roman" w:hAnsi="Times New Roman"/>
          <w:b w:val="0"/>
          <w:sz w:val="28"/>
        </w:rPr>
        <w:t>Литература</w:t>
      </w:r>
      <w:bookmarkEnd w:id="17"/>
    </w:p>
    <w:p w:rsidR="00FF6AB6" w:rsidRPr="00E9413E" w:rsidRDefault="00FF6AB6" w:rsidP="00AC4367">
      <w:pPr>
        <w:spacing w:line="360" w:lineRule="auto"/>
        <w:jc w:val="both"/>
        <w:rPr>
          <w:sz w:val="28"/>
          <w:szCs w:val="28"/>
        </w:rPr>
      </w:pPr>
    </w:p>
    <w:p w:rsidR="001572FE" w:rsidRPr="00E9413E" w:rsidRDefault="001572FE" w:rsidP="00AC4367">
      <w:pPr>
        <w:numPr>
          <w:ilvl w:val="0"/>
          <w:numId w:val="11"/>
        </w:numPr>
        <w:tabs>
          <w:tab w:val="clear" w:pos="360"/>
          <w:tab w:val="num" w:pos="540"/>
        </w:tabs>
        <w:autoSpaceDE w:val="0"/>
        <w:autoSpaceDN w:val="0"/>
        <w:spacing w:line="360" w:lineRule="auto"/>
        <w:ind w:left="0" w:firstLine="0"/>
        <w:jc w:val="both"/>
        <w:rPr>
          <w:snapToGrid w:val="0"/>
          <w:sz w:val="28"/>
          <w:szCs w:val="28"/>
        </w:rPr>
      </w:pPr>
      <w:r w:rsidRPr="00E9413E">
        <w:rPr>
          <w:snapToGrid w:val="0"/>
          <w:sz w:val="28"/>
          <w:szCs w:val="28"/>
        </w:rPr>
        <w:t>Банковское дело / Под ред. О.И. Лаврушина. – М.: “Роспотребрезерв”, 1992.</w:t>
      </w:r>
    </w:p>
    <w:p w:rsidR="00FF6AB6" w:rsidRPr="00E9413E" w:rsidRDefault="00FF6AB6" w:rsidP="00AC4367">
      <w:pPr>
        <w:numPr>
          <w:ilvl w:val="0"/>
          <w:numId w:val="11"/>
        </w:numPr>
        <w:tabs>
          <w:tab w:val="clear" w:pos="360"/>
          <w:tab w:val="num" w:pos="540"/>
        </w:tabs>
        <w:autoSpaceDE w:val="0"/>
        <w:autoSpaceDN w:val="0"/>
        <w:spacing w:line="360" w:lineRule="auto"/>
        <w:ind w:left="0" w:firstLine="0"/>
        <w:jc w:val="both"/>
        <w:rPr>
          <w:snapToGrid w:val="0"/>
          <w:sz w:val="28"/>
          <w:szCs w:val="28"/>
        </w:rPr>
      </w:pPr>
      <w:r w:rsidRPr="00E9413E">
        <w:rPr>
          <w:snapToGrid w:val="0"/>
          <w:sz w:val="28"/>
          <w:szCs w:val="28"/>
        </w:rPr>
        <w:t>Гусаров В.М. Статистика: Учеб. пособие для вузов. -М.: ЮНИТИ-ДАНА, 2002</w:t>
      </w:r>
    </w:p>
    <w:p w:rsidR="001572FE" w:rsidRPr="00E9413E" w:rsidRDefault="001572FE" w:rsidP="00AC4367">
      <w:pPr>
        <w:numPr>
          <w:ilvl w:val="0"/>
          <w:numId w:val="11"/>
        </w:numPr>
        <w:tabs>
          <w:tab w:val="clear" w:pos="360"/>
          <w:tab w:val="num" w:pos="540"/>
        </w:tabs>
        <w:autoSpaceDE w:val="0"/>
        <w:autoSpaceDN w:val="0"/>
        <w:spacing w:line="360" w:lineRule="auto"/>
        <w:ind w:left="0" w:firstLine="0"/>
        <w:jc w:val="both"/>
        <w:rPr>
          <w:snapToGrid w:val="0"/>
          <w:sz w:val="28"/>
          <w:szCs w:val="28"/>
        </w:rPr>
      </w:pPr>
      <w:r w:rsidRPr="00E9413E">
        <w:rPr>
          <w:snapToGrid w:val="0"/>
          <w:sz w:val="28"/>
          <w:szCs w:val="28"/>
        </w:rPr>
        <w:t>Общая теория денег и кредита: Учебник / Под ред. Е.Ф. Жукова. – М.: Банки и биржи, ЮНИТИ, 1995.</w:t>
      </w:r>
    </w:p>
    <w:p w:rsidR="00FF6AB6" w:rsidRPr="00E9413E" w:rsidRDefault="00FF6AB6" w:rsidP="00AC4367">
      <w:pPr>
        <w:numPr>
          <w:ilvl w:val="0"/>
          <w:numId w:val="11"/>
        </w:numPr>
        <w:tabs>
          <w:tab w:val="clear" w:pos="360"/>
          <w:tab w:val="num" w:pos="540"/>
        </w:tabs>
        <w:autoSpaceDE w:val="0"/>
        <w:autoSpaceDN w:val="0"/>
        <w:spacing w:line="360" w:lineRule="auto"/>
        <w:ind w:left="0" w:firstLine="0"/>
        <w:jc w:val="both"/>
        <w:rPr>
          <w:snapToGrid w:val="0"/>
          <w:sz w:val="28"/>
          <w:szCs w:val="28"/>
        </w:rPr>
      </w:pPr>
      <w:r w:rsidRPr="00E9413E">
        <w:rPr>
          <w:snapToGrid w:val="0"/>
          <w:sz w:val="28"/>
          <w:szCs w:val="28"/>
        </w:rPr>
        <w:t>Статистика: Учебник / под ред. В.С. Мхитаряна. –М.: Экономистъ, 2006</w:t>
      </w:r>
    </w:p>
    <w:p w:rsidR="00FF6AB6" w:rsidRPr="00E9413E" w:rsidRDefault="00FF6AB6" w:rsidP="00AC4367">
      <w:pPr>
        <w:numPr>
          <w:ilvl w:val="0"/>
          <w:numId w:val="11"/>
        </w:numPr>
        <w:tabs>
          <w:tab w:val="clear" w:pos="360"/>
          <w:tab w:val="num" w:pos="540"/>
        </w:tabs>
        <w:autoSpaceDE w:val="0"/>
        <w:autoSpaceDN w:val="0"/>
        <w:spacing w:line="360" w:lineRule="auto"/>
        <w:ind w:left="0" w:firstLine="0"/>
        <w:jc w:val="both"/>
        <w:rPr>
          <w:snapToGrid w:val="0"/>
          <w:sz w:val="28"/>
          <w:szCs w:val="28"/>
        </w:rPr>
      </w:pPr>
      <w:r w:rsidRPr="00E9413E">
        <w:rPr>
          <w:snapToGrid w:val="0"/>
          <w:sz w:val="28"/>
          <w:szCs w:val="28"/>
        </w:rPr>
        <w:t>Тимофеева Т.В., Снатенков Н.А., Мендыбаева Е. Р. Финансовая статистика. –</w:t>
      </w:r>
      <w:r w:rsidR="000920C2">
        <w:rPr>
          <w:snapToGrid w:val="0"/>
          <w:sz w:val="28"/>
          <w:szCs w:val="28"/>
        </w:rPr>
        <w:t xml:space="preserve"> </w:t>
      </w:r>
      <w:r w:rsidRPr="00E9413E">
        <w:rPr>
          <w:snapToGrid w:val="0"/>
          <w:sz w:val="28"/>
          <w:szCs w:val="28"/>
        </w:rPr>
        <w:t>М.: «Финансы и статистика», 2006</w:t>
      </w:r>
    </w:p>
    <w:p w:rsidR="001572FE" w:rsidRPr="00E9413E" w:rsidRDefault="001572FE" w:rsidP="00AC4367">
      <w:pPr>
        <w:numPr>
          <w:ilvl w:val="0"/>
          <w:numId w:val="11"/>
        </w:numPr>
        <w:tabs>
          <w:tab w:val="clear" w:pos="360"/>
          <w:tab w:val="num" w:pos="540"/>
        </w:tabs>
        <w:autoSpaceDE w:val="0"/>
        <w:autoSpaceDN w:val="0"/>
        <w:spacing w:line="360" w:lineRule="auto"/>
        <w:ind w:left="0" w:firstLine="0"/>
        <w:jc w:val="both"/>
        <w:rPr>
          <w:snapToGrid w:val="0"/>
          <w:sz w:val="28"/>
          <w:szCs w:val="28"/>
        </w:rPr>
      </w:pPr>
      <w:r w:rsidRPr="00E9413E">
        <w:rPr>
          <w:snapToGrid w:val="0"/>
          <w:sz w:val="28"/>
          <w:szCs w:val="28"/>
        </w:rPr>
        <w:t>Финансы. Денежное обращение. Кредит: Учебник для вузов/ Л.А. Дробозина, Л.П. Окунева, Л.Д. Андросова и др.; Под ред. проф. Л.А. Дробозиной. – М.: Финансы, ЮНИТИ, 1997.</w:t>
      </w:r>
    </w:p>
    <w:p w:rsidR="001572FE" w:rsidRPr="00E9413E" w:rsidRDefault="00961D47" w:rsidP="00AC4367">
      <w:pPr>
        <w:numPr>
          <w:ilvl w:val="0"/>
          <w:numId w:val="11"/>
        </w:numPr>
        <w:tabs>
          <w:tab w:val="clear" w:pos="360"/>
          <w:tab w:val="num" w:pos="540"/>
        </w:tabs>
        <w:autoSpaceDE w:val="0"/>
        <w:autoSpaceDN w:val="0"/>
        <w:spacing w:line="360" w:lineRule="auto"/>
        <w:ind w:left="0" w:firstLine="0"/>
        <w:jc w:val="both"/>
        <w:rPr>
          <w:sz w:val="28"/>
          <w:szCs w:val="28"/>
        </w:rPr>
      </w:pPr>
      <w:r w:rsidRPr="00E9413E">
        <w:rPr>
          <w:snapToGrid w:val="0"/>
          <w:sz w:val="28"/>
          <w:szCs w:val="28"/>
        </w:rPr>
        <w:t>http</w:t>
      </w:r>
      <w:r w:rsidRPr="00E9413E">
        <w:rPr>
          <w:bCs/>
          <w:sz w:val="28"/>
          <w:szCs w:val="28"/>
        </w:rPr>
        <w:t>://www.sbrf.ru</w:t>
      </w:r>
      <w:bookmarkStart w:id="18" w:name="_GoBack"/>
      <w:bookmarkEnd w:id="18"/>
    </w:p>
    <w:sectPr w:rsidR="001572FE" w:rsidRPr="00E9413E" w:rsidSect="00E9413E">
      <w:footerReference w:type="even" r:id="rId140"/>
      <w:footerReference w:type="default" r:id="rId14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9BD" w:rsidRDefault="009B19BD">
      <w:r>
        <w:separator/>
      </w:r>
    </w:p>
  </w:endnote>
  <w:endnote w:type="continuationSeparator" w:id="0">
    <w:p w:rsidR="009B19BD" w:rsidRDefault="009B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9BD" w:rsidRDefault="009B19BD" w:rsidP="00FF7621">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B19BD" w:rsidRDefault="009B19BD" w:rsidP="00FF762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9BD" w:rsidRDefault="009B19BD" w:rsidP="00FF7621">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569FE">
      <w:rPr>
        <w:rStyle w:val="a5"/>
        <w:noProof/>
      </w:rPr>
      <w:t>1</w:t>
    </w:r>
    <w:r>
      <w:rPr>
        <w:rStyle w:val="a5"/>
      </w:rPr>
      <w:fldChar w:fldCharType="end"/>
    </w:r>
  </w:p>
  <w:p w:rsidR="009B19BD" w:rsidRDefault="009B19BD" w:rsidP="00FF762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9BD" w:rsidRDefault="009B19BD">
      <w:r>
        <w:separator/>
      </w:r>
    </w:p>
  </w:footnote>
  <w:footnote w:type="continuationSeparator" w:id="0">
    <w:p w:rsidR="009B19BD" w:rsidRDefault="009B19BD">
      <w:r>
        <w:continuationSeparator/>
      </w:r>
    </w:p>
  </w:footnote>
  <w:footnote w:id="1">
    <w:p w:rsidR="007F763E" w:rsidRDefault="009B19BD" w:rsidP="00650A29">
      <w:pPr>
        <w:autoSpaceDE w:val="0"/>
        <w:autoSpaceDN w:val="0"/>
        <w:adjustRightInd w:val="0"/>
      </w:pPr>
      <w:r>
        <w:rPr>
          <w:rStyle w:val="a8"/>
        </w:rPr>
        <w:footnoteRef/>
      </w:r>
      <w:r>
        <w:t xml:space="preserve"> </w:t>
      </w:r>
      <w:r w:rsidRPr="00650A29">
        <w:rPr>
          <w:sz w:val="20"/>
          <w:szCs w:val="20"/>
        </w:rPr>
        <w:t xml:space="preserve">Итоги деятельности Группы Сбербанка России по МСФО за первый квартал 2009, </w:t>
      </w:r>
      <w:r w:rsidRPr="00E04D27">
        <w:rPr>
          <w:bCs/>
          <w:sz w:val="20"/>
          <w:szCs w:val="20"/>
        </w:rPr>
        <w:t>http://www.sbrf.ru</w:t>
      </w:r>
    </w:p>
  </w:footnote>
  <w:footnote w:id="2">
    <w:p w:rsidR="007F763E" w:rsidRDefault="009B19BD">
      <w:pPr>
        <w:pStyle w:val="a7"/>
      </w:pPr>
      <w:r>
        <w:rPr>
          <w:rStyle w:val="a8"/>
        </w:rPr>
        <w:footnoteRef/>
      </w:r>
      <w:r>
        <w:t xml:space="preserve"> </w:t>
      </w:r>
      <w:r w:rsidRPr="00650A29">
        <w:t xml:space="preserve">Итоги деятельности Группы Сбербанка России по МСФО за первый квартал 2009, </w:t>
      </w:r>
      <w:r w:rsidRPr="00E04D27">
        <w:rPr>
          <w:bCs/>
        </w:rPr>
        <w:t>http://www.sbrf.ru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3C3B3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
    <w:nsid w:val="373E7D63"/>
    <w:multiLevelType w:val="hybridMultilevel"/>
    <w:tmpl w:val="D3446E02"/>
    <w:lvl w:ilvl="0" w:tplc="E430C010">
      <w:start w:val="1"/>
      <w:numFmt w:val="decimal"/>
      <w:lvlText w:val="%1.)"/>
      <w:lvlJc w:val="left"/>
      <w:pPr>
        <w:tabs>
          <w:tab w:val="num" w:pos="720"/>
        </w:tabs>
        <w:ind w:left="720" w:hanging="360"/>
      </w:pPr>
      <w:rPr>
        <w:rFonts w:cs="Times New Roman" w:hint="default"/>
      </w:rPr>
    </w:lvl>
    <w:lvl w:ilvl="1" w:tplc="E53EFFB0">
      <w:start w:val="1"/>
      <w:numFmt w:val="decimal"/>
      <w:lvlText w:val="%2)"/>
      <w:lvlJc w:val="left"/>
      <w:pPr>
        <w:tabs>
          <w:tab w:val="num" w:pos="1440"/>
        </w:tabs>
        <w:ind w:left="1440" w:hanging="360"/>
      </w:pPr>
      <w:rPr>
        <w:rFonts w:cs="Times New Roman" w:hint="default"/>
        <w:sz w:val="24"/>
        <w:szCs w:val="24"/>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3CC3830"/>
    <w:multiLevelType w:val="hybridMultilevel"/>
    <w:tmpl w:val="4BDCC99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52B70992"/>
    <w:multiLevelType w:val="hybridMultilevel"/>
    <w:tmpl w:val="1910DC78"/>
    <w:lvl w:ilvl="0" w:tplc="1A64CDF0">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
    <w:nsid w:val="5EE55463"/>
    <w:multiLevelType w:val="hybridMultilevel"/>
    <w:tmpl w:val="6602E102"/>
    <w:lvl w:ilvl="0" w:tplc="04190011">
      <w:start w:val="1"/>
      <w:numFmt w:val="decimal"/>
      <w:lvlText w:val="%1)"/>
      <w:lvlJc w:val="left"/>
      <w:pPr>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
    <w:nsid w:val="6A643F11"/>
    <w:multiLevelType w:val="hybridMultilevel"/>
    <w:tmpl w:val="43AA38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6F21260B"/>
    <w:multiLevelType w:val="hybridMultilevel"/>
    <w:tmpl w:val="D21E7456"/>
    <w:lvl w:ilvl="0" w:tplc="070484D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6F6953C1"/>
    <w:multiLevelType w:val="hybridMultilevel"/>
    <w:tmpl w:val="4C5CCA12"/>
    <w:lvl w:ilvl="0" w:tplc="76448F8A">
      <w:start w:val="1"/>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8">
    <w:nsid w:val="70972BA1"/>
    <w:multiLevelType w:val="hybridMultilevel"/>
    <w:tmpl w:val="FE0E166C"/>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772512E2"/>
    <w:multiLevelType w:val="hybridMultilevel"/>
    <w:tmpl w:val="23B4396E"/>
    <w:lvl w:ilvl="0" w:tplc="E8301410">
      <w:start w:val="2"/>
      <w:numFmt w:val="bullet"/>
      <w:lvlText w:val="-"/>
      <w:lvlJc w:val="left"/>
      <w:pPr>
        <w:tabs>
          <w:tab w:val="num" w:pos="420"/>
        </w:tabs>
        <w:ind w:left="420" w:hanging="360"/>
      </w:pPr>
      <w:rPr>
        <w:rFonts w:ascii="Times New Roman" w:eastAsia="Times New Roman" w:hAnsi="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10">
    <w:nsid w:val="7E305647"/>
    <w:multiLevelType w:val="hybridMultilevel"/>
    <w:tmpl w:val="66124C44"/>
    <w:lvl w:ilvl="0" w:tplc="89E47D2C">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2"/>
  </w:num>
  <w:num w:numId="3">
    <w:abstractNumId w:val="3"/>
  </w:num>
  <w:num w:numId="4">
    <w:abstractNumId w:val="7"/>
  </w:num>
  <w:num w:numId="5">
    <w:abstractNumId w:val="10"/>
  </w:num>
  <w:num w:numId="6">
    <w:abstractNumId w:val="1"/>
  </w:num>
  <w:num w:numId="7">
    <w:abstractNumId w:val="4"/>
  </w:num>
  <w:num w:numId="8">
    <w:abstractNumId w:val="6"/>
  </w:num>
  <w:num w:numId="9">
    <w:abstractNumId w:val="5"/>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567E"/>
    <w:rsid w:val="00000EDC"/>
    <w:rsid w:val="00032D80"/>
    <w:rsid w:val="000529A7"/>
    <w:rsid w:val="000607D6"/>
    <w:rsid w:val="000920C2"/>
    <w:rsid w:val="000C2DD8"/>
    <w:rsid w:val="000F02D0"/>
    <w:rsid w:val="0011684B"/>
    <w:rsid w:val="001572FE"/>
    <w:rsid w:val="001573BE"/>
    <w:rsid w:val="00172587"/>
    <w:rsid w:val="001869EE"/>
    <w:rsid w:val="00193744"/>
    <w:rsid w:val="001C5B7A"/>
    <w:rsid w:val="001D6B64"/>
    <w:rsid w:val="001E25F1"/>
    <w:rsid w:val="001E2A8F"/>
    <w:rsid w:val="001F0627"/>
    <w:rsid w:val="001F2344"/>
    <w:rsid w:val="00200E56"/>
    <w:rsid w:val="00212D6F"/>
    <w:rsid w:val="00217350"/>
    <w:rsid w:val="002210BE"/>
    <w:rsid w:val="002358C0"/>
    <w:rsid w:val="0023761D"/>
    <w:rsid w:val="0029661E"/>
    <w:rsid w:val="002E7786"/>
    <w:rsid w:val="002F0BD3"/>
    <w:rsid w:val="002F408E"/>
    <w:rsid w:val="002F567E"/>
    <w:rsid w:val="003271C4"/>
    <w:rsid w:val="00344073"/>
    <w:rsid w:val="003F6BE5"/>
    <w:rsid w:val="00404A57"/>
    <w:rsid w:val="00404D87"/>
    <w:rsid w:val="004062DB"/>
    <w:rsid w:val="00407106"/>
    <w:rsid w:val="00431122"/>
    <w:rsid w:val="004425C0"/>
    <w:rsid w:val="004442F7"/>
    <w:rsid w:val="00445AA2"/>
    <w:rsid w:val="00462DDE"/>
    <w:rsid w:val="0048777F"/>
    <w:rsid w:val="00493835"/>
    <w:rsid w:val="004B3143"/>
    <w:rsid w:val="004B434D"/>
    <w:rsid w:val="004B73C8"/>
    <w:rsid w:val="004D7E82"/>
    <w:rsid w:val="004E6F12"/>
    <w:rsid w:val="004F001C"/>
    <w:rsid w:val="0050671B"/>
    <w:rsid w:val="005411DE"/>
    <w:rsid w:val="005440AE"/>
    <w:rsid w:val="00554969"/>
    <w:rsid w:val="00562A79"/>
    <w:rsid w:val="00565817"/>
    <w:rsid w:val="00584016"/>
    <w:rsid w:val="0059469D"/>
    <w:rsid w:val="005B3C88"/>
    <w:rsid w:val="005D4057"/>
    <w:rsid w:val="005F1E92"/>
    <w:rsid w:val="005F2383"/>
    <w:rsid w:val="00604678"/>
    <w:rsid w:val="006145C7"/>
    <w:rsid w:val="00646AA4"/>
    <w:rsid w:val="0064797C"/>
    <w:rsid w:val="00650A29"/>
    <w:rsid w:val="00656615"/>
    <w:rsid w:val="0069233E"/>
    <w:rsid w:val="006C7568"/>
    <w:rsid w:val="006E65E2"/>
    <w:rsid w:val="00702FE5"/>
    <w:rsid w:val="007348E8"/>
    <w:rsid w:val="00757221"/>
    <w:rsid w:val="00780FB3"/>
    <w:rsid w:val="0079778E"/>
    <w:rsid w:val="007B648E"/>
    <w:rsid w:val="007B74BE"/>
    <w:rsid w:val="007C01CF"/>
    <w:rsid w:val="007C2AAB"/>
    <w:rsid w:val="007C7285"/>
    <w:rsid w:val="007D0729"/>
    <w:rsid w:val="007E7942"/>
    <w:rsid w:val="007F3BD0"/>
    <w:rsid w:val="007F763E"/>
    <w:rsid w:val="008161B7"/>
    <w:rsid w:val="00826824"/>
    <w:rsid w:val="0082691E"/>
    <w:rsid w:val="0083452C"/>
    <w:rsid w:val="00840AB1"/>
    <w:rsid w:val="00851C06"/>
    <w:rsid w:val="008545D4"/>
    <w:rsid w:val="008820FF"/>
    <w:rsid w:val="00891ACA"/>
    <w:rsid w:val="00895E29"/>
    <w:rsid w:val="008B2658"/>
    <w:rsid w:val="008F2114"/>
    <w:rsid w:val="00945041"/>
    <w:rsid w:val="00961D47"/>
    <w:rsid w:val="00965595"/>
    <w:rsid w:val="00971048"/>
    <w:rsid w:val="00990C82"/>
    <w:rsid w:val="009A2BAA"/>
    <w:rsid w:val="009B19BD"/>
    <w:rsid w:val="009C0D01"/>
    <w:rsid w:val="009D0F9B"/>
    <w:rsid w:val="009F6FCC"/>
    <w:rsid w:val="00A17333"/>
    <w:rsid w:val="00A210BB"/>
    <w:rsid w:val="00A30AF2"/>
    <w:rsid w:val="00A85A3F"/>
    <w:rsid w:val="00A921E3"/>
    <w:rsid w:val="00AB56CD"/>
    <w:rsid w:val="00AC4367"/>
    <w:rsid w:val="00AC4B0C"/>
    <w:rsid w:val="00AE5F1F"/>
    <w:rsid w:val="00B1197C"/>
    <w:rsid w:val="00B3485A"/>
    <w:rsid w:val="00B569FE"/>
    <w:rsid w:val="00B57A34"/>
    <w:rsid w:val="00B77707"/>
    <w:rsid w:val="00BD695B"/>
    <w:rsid w:val="00BD7082"/>
    <w:rsid w:val="00BF13DD"/>
    <w:rsid w:val="00C85402"/>
    <w:rsid w:val="00C9741E"/>
    <w:rsid w:val="00CA13BD"/>
    <w:rsid w:val="00CA30CA"/>
    <w:rsid w:val="00CC519D"/>
    <w:rsid w:val="00CD07C2"/>
    <w:rsid w:val="00CD6829"/>
    <w:rsid w:val="00CE263E"/>
    <w:rsid w:val="00CE5221"/>
    <w:rsid w:val="00CF50A3"/>
    <w:rsid w:val="00D2516C"/>
    <w:rsid w:val="00D46C59"/>
    <w:rsid w:val="00D704C1"/>
    <w:rsid w:val="00D73FF5"/>
    <w:rsid w:val="00D97C9F"/>
    <w:rsid w:val="00DA56B6"/>
    <w:rsid w:val="00DB3483"/>
    <w:rsid w:val="00DC2A22"/>
    <w:rsid w:val="00DD7A16"/>
    <w:rsid w:val="00E04D27"/>
    <w:rsid w:val="00E069C1"/>
    <w:rsid w:val="00E20B62"/>
    <w:rsid w:val="00E22CCA"/>
    <w:rsid w:val="00E340E5"/>
    <w:rsid w:val="00E641F0"/>
    <w:rsid w:val="00E77BBE"/>
    <w:rsid w:val="00E9413E"/>
    <w:rsid w:val="00EA5751"/>
    <w:rsid w:val="00EC1CB3"/>
    <w:rsid w:val="00EF0903"/>
    <w:rsid w:val="00F17B3D"/>
    <w:rsid w:val="00F43C5B"/>
    <w:rsid w:val="00F84686"/>
    <w:rsid w:val="00FA616C"/>
    <w:rsid w:val="00FC6131"/>
    <w:rsid w:val="00FD4C69"/>
    <w:rsid w:val="00FD5029"/>
    <w:rsid w:val="00FF1068"/>
    <w:rsid w:val="00FF6AB6"/>
    <w:rsid w:val="00FF7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o:shapelayout v:ext="edit">
      <o:idmap v:ext="edit" data="1"/>
    </o:shapelayout>
  </w:shapeDefaults>
  <w:decimalSymbol w:val=","/>
  <w:listSeparator w:val=";"/>
  <w15:chartTrackingRefBased/>
  <w15:docId w15:val="{AF28AE56-9805-40C0-8280-77AEBD26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434D"/>
    <w:rPr>
      <w:sz w:val="24"/>
      <w:szCs w:val="24"/>
    </w:rPr>
  </w:style>
  <w:style w:type="paragraph" w:styleId="1">
    <w:name w:val="heading 1"/>
    <w:basedOn w:val="a"/>
    <w:next w:val="a"/>
    <w:qFormat/>
    <w:rsid w:val="00AC4B0C"/>
    <w:pPr>
      <w:keepNext/>
      <w:spacing w:before="240" w:after="60"/>
      <w:outlineLvl w:val="0"/>
    </w:pPr>
    <w:rPr>
      <w:rFonts w:ascii="Arial" w:hAnsi="Arial" w:cs="Arial"/>
      <w:b/>
      <w:bCs/>
      <w:kern w:val="32"/>
      <w:sz w:val="32"/>
      <w:szCs w:val="32"/>
    </w:rPr>
  </w:style>
  <w:style w:type="paragraph" w:styleId="2">
    <w:name w:val="heading 2"/>
    <w:basedOn w:val="a"/>
    <w:next w:val="a"/>
    <w:qFormat/>
    <w:rsid w:val="00AC4B0C"/>
    <w:pPr>
      <w:keepNext/>
      <w:spacing w:before="240" w:after="60"/>
      <w:outlineLvl w:val="1"/>
    </w:pPr>
    <w:rPr>
      <w:rFonts w:ascii="Arial" w:hAnsi="Arial" w:cs="Arial"/>
      <w:b/>
      <w:bCs/>
      <w:i/>
      <w:iCs/>
      <w:sz w:val="28"/>
      <w:szCs w:val="28"/>
    </w:rPr>
  </w:style>
  <w:style w:type="paragraph" w:styleId="3">
    <w:name w:val="heading 3"/>
    <w:basedOn w:val="a"/>
    <w:next w:val="a"/>
    <w:qFormat/>
    <w:rsid w:val="00D97C9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95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FF7621"/>
    <w:pPr>
      <w:tabs>
        <w:tab w:val="center" w:pos="4677"/>
        <w:tab w:val="right" w:pos="9355"/>
      </w:tabs>
    </w:pPr>
  </w:style>
  <w:style w:type="character" w:styleId="a5">
    <w:name w:val="page number"/>
    <w:basedOn w:val="a0"/>
    <w:rsid w:val="00FF7621"/>
    <w:rPr>
      <w:rFonts w:cs="Times New Roman"/>
    </w:rPr>
  </w:style>
  <w:style w:type="paragraph" w:customStyle="1" w:styleId="a6">
    <w:name w:val="Абзац списка"/>
    <w:basedOn w:val="a"/>
    <w:rsid w:val="001572FE"/>
    <w:pPr>
      <w:ind w:left="720"/>
      <w:contextualSpacing/>
    </w:pPr>
    <w:rPr>
      <w:szCs w:val="28"/>
      <w:lang w:eastAsia="en-US"/>
    </w:rPr>
  </w:style>
  <w:style w:type="paragraph" w:styleId="a7">
    <w:name w:val="footnote text"/>
    <w:basedOn w:val="a"/>
    <w:semiHidden/>
    <w:rsid w:val="00650A29"/>
    <w:rPr>
      <w:sz w:val="20"/>
      <w:szCs w:val="20"/>
    </w:rPr>
  </w:style>
  <w:style w:type="character" w:styleId="a8">
    <w:name w:val="footnote reference"/>
    <w:basedOn w:val="a0"/>
    <w:semiHidden/>
    <w:rsid w:val="00650A29"/>
    <w:rPr>
      <w:rFonts w:cs="Times New Roman"/>
      <w:vertAlign w:val="superscript"/>
    </w:rPr>
  </w:style>
  <w:style w:type="paragraph" w:styleId="10">
    <w:name w:val="toc 1"/>
    <w:basedOn w:val="a"/>
    <w:next w:val="a"/>
    <w:autoRedefine/>
    <w:semiHidden/>
    <w:rsid w:val="00E9413E"/>
    <w:pPr>
      <w:tabs>
        <w:tab w:val="right" w:leader="dot" w:pos="9344"/>
      </w:tabs>
      <w:spacing w:line="360" w:lineRule="auto"/>
      <w:ind w:firstLine="709"/>
      <w:jc w:val="both"/>
    </w:pPr>
    <w:rPr>
      <w:noProof/>
      <w:sz w:val="28"/>
      <w:szCs w:val="28"/>
    </w:rPr>
  </w:style>
  <w:style w:type="paragraph" w:styleId="20">
    <w:name w:val="toc 2"/>
    <w:basedOn w:val="a"/>
    <w:next w:val="a"/>
    <w:autoRedefine/>
    <w:semiHidden/>
    <w:rsid w:val="00E9413E"/>
    <w:pPr>
      <w:tabs>
        <w:tab w:val="right" w:leader="dot" w:pos="9344"/>
      </w:tabs>
      <w:spacing w:line="360" w:lineRule="auto"/>
      <w:ind w:firstLine="709"/>
      <w:jc w:val="both"/>
    </w:pPr>
    <w:rPr>
      <w:noProof/>
      <w:sz w:val="28"/>
      <w:szCs w:val="28"/>
    </w:rPr>
  </w:style>
  <w:style w:type="paragraph" w:styleId="30">
    <w:name w:val="toc 3"/>
    <w:basedOn w:val="a"/>
    <w:next w:val="a"/>
    <w:autoRedefine/>
    <w:semiHidden/>
    <w:rsid w:val="001E2A8F"/>
    <w:pPr>
      <w:ind w:left="480"/>
    </w:pPr>
  </w:style>
  <w:style w:type="character" w:styleId="a9">
    <w:name w:val="Hyperlink"/>
    <w:basedOn w:val="a0"/>
    <w:rsid w:val="001E2A8F"/>
    <w:rPr>
      <w:rFonts w:cs="Times New Roman"/>
      <w:color w:val="0000FF"/>
      <w:u w:val="single"/>
    </w:rPr>
  </w:style>
  <w:style w:type="paragraph" w:customStyle="1" w:styleId="21">
    <w:name w:val="Стиль 2"/>
    <w:basedOn w:val="a"/>
    <w:rsid w:val="009B19BD"/>
    <w:pPr>
      <w:spacing w:line="36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9.wmf"/><Relationship Id="rId42" Type="http://schemas.openxmlformats.org/officeDocument/2006/relationships/oleObject" Target="embeddings/oleObject15.bin"/><Relationship Id="rId63" Type="http://schemas.openxmlformats.org/officeDocument/2006/relationships/image" Target="media/image30.wmf"/><Relationship Id="rId84" Type="http://schemas.openxmlformats.org/officeDocument/2006/relationships/oleObject" Target="embeddings/oleObject35.bin"/><Relationship Id="rId138" Type="http://schemas.openxmlformats.org/officeDocument/2006/relationships/image" Target="media/image64.png"/><Relationship Id="rId107" Type="http://schemas.openxmlformats.org/officeDocument/2006/relationships/image" Target="media/image52.wmf"/><Relationship Id="rId11" Type="http://schemas.openxmlformats.org/officeDocument/2006/relationships/image" Target="media/image4.wmf"/><Relationship Id="rId32" Type="http://schemas.openxmlformats.org/officeDocument/2006/relationships/image" Target="media/image15.wmf"/><Relationship Id="rId37" Type="http://schemas.openxmlformats.org/officeDocument/2006/relationships/oleObject" Target="embeddings/oleObject12.bin"/><Relationship Id="rId53" Type="http://schemas.openxmlformats.org/officeDocument/2006/relationships/image" Target="media/image25.wmf"/><Relationship Id="rId58" Type="http://schemas.openxmlformats.org/officeDocument/2006/relationships/oleObject" Target="embeddings/______Microsoft_Excel_97-20033.xls"/><Relationship Id="rId74" Type="http://schemas.openxmlformats.org/officeDocument/2006/relationships/oleObject" Target="embeddings/oleObject30.bin"/><Relationship Id="rId79" Type="http://schemas.openxmlformats.org/officeDocument/2006/relationships/image" Target="media/image38.wmf"/><Relationship Id="rId102" Type="http://schemas.openxmlformats.org/officeDocument/2006/relationships/oleObject" Target="embeddings/______Microsoft_Excel_97-20034.xls"/><Relationship Id="rId123" Type="http://schemas.openxmlformats.org/officeDocument/2006/relationships/oleObject" Target="embeddings/oleObject58.bin"/><Relationship Id="rId128" Type="http://schemas.openxmlformats.org/officeDocument/2006/relationships/image" Target="media/image58.emf"/><Relationship Id="rId5" Type="http://schemas.openxmlformats.org/officeDocument/2006/relationships/footnotes" Target="footnotes.xml"/><Relationship Id="rId90" Type="http://schemas.openxmlformats.org/officeDocument/2006/relationships/oleObject" Target="embeddings/oleObject38.bin"/><Relationship Id="rId95" Type="http://schemas.openxmlformats.org/officeDocument/2006/relationships/image" Target="media/image46.wmf"/><Relationship Id="rId22" Type="http://schemas.openxmlformats.org/officeDocument/2006/relationships/oleObject" Target="embeddings/oleObject7.bin"/><Relationship Id="rId27" Type="http://schemas.openxmlformats.org/officeDocument/2006/relationships/image" Target="media/image12.png"/><Relationship Id="rId43" Type="http://schemas.openxmlformats.org/officeDocument/2006/relationships/image" Target="media/image20.wmf"/><Relationship Id="rId48" Type="http://schemas.openxmlformats.org/officeDocument/2006/relationships/oleObject" Target="embeddings/oleObject18.bin"/><Relationship Id="rId64" Type="http://schemas.openxmlformats.org/officeDocument/2006/relationships/oleObject" Target="embeddings/oleObject25.bin"/><Relationship Id="rId69" Type="http://schemas.openxmlformats.org/officeDocument/2006/relationships/image" Target="media/image33.wmf"/><Relationship Id="rId113" Type="http://schemas.openxmlformats.org/officeDocument/2006/relationships/oleObject" Target="embeddings/oleObject49.bin"/><Relationship Id="rId118" Type="http://schemas.openxmlformats.org/officeDocument/2006/relationships/oleObject" Target="embeddings/oleObject54.bin"/><Relationship Id="rId134" Type="http://schemas.openxmlformats.org/officeDocument/2006/relationships/image" Target="media/image61.emf"/><Relationship Id="rId139" Type="http://schemas.openxmlformats.org/officeDocument/2006/relationships/image" Target="media/image65.png"/><Relationship Id="rId80" Type="http://schemas.openxmlformats.org/officeDocument/2006/relationships/oleObject" Target="embeddings/oleObject33.bin"/><Relationship Id="rId85" Type="http://schemas.openxmlformats.org/officeDocument/2006/relationships/image" Target="media/image41.wmf"/><Relationship Id="rId12" Type="http://schemas.openxmlformats.org/officeDocument/2006/relationships/oleObject" Target="embeddings/oleObject2.bin"/><Relationship Id="rId17"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50.wmf"/><Relationship Id="rId108" Type="http://schemas.openxmlformats.org/officeDocument/2006/relationships/oleObject" Target="embeddings/oleObject46.bin"/><Relationship Id="rId124" Type="http://schemas.openxmlformats.org/officeDocument/2006/relationships/image" Target="media/image56.wmf"/><Relationship Id="rId129" Type="http://schemas.openxmlformats.org/officeDocument/2006/relationships/oleObject" Target="embeddings/______Microsoft_Excel_97-20035.xls"/><Relationship Id="rId54" Type="http://schemas.openxmlformats.org/officeDocument/2006/relationships/oleObject" Target="embeddings/oleObject21.bin"/><Relationship Id="rId70" Type="http://schemas.openxmlformats.org/officeDocument/2006/relationships/oleObject" Target="embeddings/oleObject28.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1.bin"/><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wmf"/><Relationship Id="rId28" Type="http://schemas.openxmlformats.org/officeDocument/2006/relationships/image" Target="media/image13.emf"/><Relationship Id="rId49" Type="http://schemas.openxmlformats.org/officeDocument/2006/relationships/image" Target="media/image23.wmf"/><Relationship Id="rId114" Type="http://schemas.openxmlformats.org/officeDocument/2006/relationships/oleObject" Target="embeddings/oleObject50.bin"/><Relationship Id="rId119" Type="http://schemas.openxmlformats.org/officeDocument/2006/relationships/oleObject" Target="embeddings/oleObject55.bin"/><Relationship Id="rId44" Type="http://schemas.openxmlformats.org/officeDocument/2006/relationships/oleObject" Target="embeddings/oleObject16.bin"/><Relationship Id="rId60" Type="http://schemas.openxmlformats.org/officeDocument/2006/relationships/oleObject" Target="embeddings/oleObject23.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6.bin"/><Relationship Id="rId130" Type="http://schemas.openxmlformats.org/officeDocument/2006/relationships/image" Target="media/image59.wmf"/><Relationship Id="rId135" Type="http://schemas.openxmlformats.org/officeDocument/2006/relationships/oleObject" Target="embeddings/______Microsoft_Excel_97-20036.xls"/><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3.bin"/><Relationship Id="rId109" Type="http://schemas.openxmlformats.org/officeDocument/2006/relationships/image" Target="media/image53.wmf"/><Relationship Id="rId34" Type="http://schemas.openxmlformats.org/officeDocument/2006/relationships/image" Target="media/image16.wmf"/><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oleObject" Target="embeddings/oleObject31.bin"/><Relationship Id="rId97" Type="http://schemas.openxmlformats.org/officeDocument/2006/relationships/image" Target="media/image47.wmf"/><Relationship Id="rId104" Type="http://schemas.openxmlformats.org/officeDocument/2006/relationships/oleObject" Target="embeddings/oleObject44.bin"/><Relationship Id="rId120" Type="http://schemas.openxmlformats.org/officeDocument/2006/relationships/oleObject" Target="embeddings/oleObject56.bin"/><Relationship Id="rId125" Type="http://schemas.openxmlformats.org/officeDocument/2006/relationships/oleObject" Target="embeddings/oleObject59.bin"/><Relationship Id="rId141"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34.wmf"/><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oleObject" Target="embeddings/______Microsoft_Excel_97-20031.xls"/><Relationship Id="rId24" Type="http://schemas.openxmlformats.org/officeDocument/2006/relationships/oleObject" Target="embeddings/oleObject8.bin"/><Relationship Id="rId40" Type="http://schemas.openxmlformats.org/officeDocument/2006/relationships/oleObject" Target="embeddings/oleObject14.bin"/><Relationship Id="rId45" Type="http://schemas.openxmlformats.org/officeDocument/2006/relationships/image" Target="media/image21.wmf"/><Relationship Id="rId66" Type="http://schemas.openxmlformats.org/officeDocument/2006/relationships/oleObject" Target="embeddings/oleObject26.bin"/><Relationship Id="rId87" Type="http://schemas.openxmlformats.org/officeDocument/2006/relationships/image" Target="media/image42.wmf"/><Relationship Id="rId110" Type="http://schemas.openxmlformats.org/officeDocument/2006/relationships/oleObject" Target="embeddings/oleObject47.bin"/><Relationship Id="rId115" Type="http://schemas.openxmlformats.org/officeDocument/2006/relationships/oleObject" Target="embeddings/oleObject51.bin"/><Relationship Id="rId131" Type="http://schemas.openxmlformats.org/officeDocument/2006/relationships/oleObject" Target="embeddings/oleObject61.bin"/><Relationship Id="rId136" Type="http://schemas.openxmlformats.org/officeDocument/2006/relationships/image" Target="media/image62.png"/><Relationship Id="rId61" Type="http://schemas.openxmlformats.org/officeDocument/2006/relationships/image" Target="media/image29.wmf"/><Relationship Id="rId82" Type="http://schemas.openxmlformats.org/officeDocument/2006/relationships/oleObject" Target="embeddings/oleObject34.bin"/><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image" Target="media/image14.e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7.wmf"/><Relationship Id="rId100" Type="http://schemas.openxmlformats.org/officeDocument/2006/relationships/oleObject" Target="embeddings/oleObject43.bin"/><Relationship Id="rId105" Type="http://schemas.openxmlformats.org/officeDocument/2006/relationships/image" Target="media/image51.wmf"/><Relationship Id="rId126" Type="http://schemas.openxmlformats.org/officeDocument/2006/relationships/image" Target="media/image57.wmf"/><Relationship Id="rId8" Type="http://schemas.openxmlformats.org/officeDocument/2006/relationships/image" Target="media/image2.png"/><Relationship Id="rId51" Type="http://schemas.openxmlformats.org/officeDocument/2006/relationships/image" Target="media/image24.wmf"/><Relationship Id="rId72" Type="http://schemas.openxmlformats.org/officeDocument/2006/relationships/oleObject" Target="embeddings/oleObject29.bin"/><Relationship Id="rId93" Type="http://schemas.openxmlformats.org/officeDocument/2006/relationships/image" Target="media/image45.wmf"/><Relationship Id="rId98" Type="http://schemas.openxmlformats.org/officeDocument/2006/relationships/oleObject" Target="embeddings/oleObject42.bin"/><Relationship Id="rId121" Type="http://schemas.openxmlformats.org/officeDocument/2006/relationships/oleObject" Target="embeddings/oleObject57.bin"/><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17.bin"/><Relationship Id="rId67" Type="http://schemas.openxmlformats.org/officeDocument/2006/relationships/image" Target="media/image32.wmf"/><Relationship Id="rId116" Type="http://schemas.openxmlformats.org/officeDocument/2006/relationships/oleObject" Target="embeddings/oleObject52.bin"/><Relationship Id="rId137" Type="http://schemas.openxmlformats.org/officeDocument/2006/relationships/image" Target="media/image63.png"/><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4.bin"/><Relationship Id="rId83" Type="http://schemas.openxmlformats.org/officeDocument/2006/relationships/image" Target="media/image40.wmf"/><Relationship Id="rId88" Type="http://schemas.openxmlformats.org/officeDocument/2006/relationships/oleObject" Target="embeddings/oleObject37.bin"/><Relationship Id="rId111" Type="http://schemas.openxmlformats.org/officeDocument/2006/relationships/image" Target="media/image54.wmf"/><Relationship Id="rId132" Type="http://schemas.openxmlformats.org/officeDocument/2006/relationships/image" Target="media/image60.wmf"/><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image" Target="media/image27.emf"/><Relationship Id="rId106" Type="http://schemas.openxmlformats.org/officeDocument/2006/relationships/oleObject" Target="embeddings/oleObject45.bin"/><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oleObject" Target="embeddings/______Microsoft_Excel_97-20032.xls"/><Relationship Id="rId52" Type="http://schemas.openxmlformats.org/officeDocument/2006/relationships/oleObject" Target="embeddings/oleObject20.bin"/><Relationship Id="rId73" Type="http://schemas.openxmlformats.org/officeDocument/2006/relationships/image" Target="media/image35.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8.wmf"/><Relationship Id="rId101" Type="http://schemas.openxmlformats.org/officeDocument/2006/relationships/image" Target="media/image49.emf"/><Relationship Id="rId122" Type="http://schemas.openxmlformats.org/officeDocument/2006/relationships/image" Target="media/image55.wmf"/><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9.bin"/><Relationship Id="rId47" Type="http://schemas.openxmlformats.org/officeDocument/2006/relationships/image" Target="media/image22.wmf"/><Relationship Id="rId68" Type="http://schemas.openxmlformats.org/officeDocument/2006/relationships/oleObject" Target="embeddings/oleObject27.bin"/><Relationship Id="rId89" Type="http://schemas.openxmlformats.org/officeDocument/2006/relationships/image" Target="media/image43.wmf"/><Relationship Id="rId112" Type="http://schemas.openxmlformats.org/officeDocument/2006/relationships/oleObject" Target="embeddings/oleObject48.bin"/><Relationship Id="rId133" Type="http://schemas.openxmlformats.org/officeDocument/2006/relationships/oleObject" Target="embeddings/oleObject62.bin"/><Relationship Id="rId16"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5929</Words>
  <Characters>33797</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18</vt:lpstr>
    </vt:vector>
  </TitlesOfParts>
  <Company>home</Company>
  <LinksUpToDate>false</LinksUpToDate>
  <CharactersWithSpaces>39647</CharactersWithSpaces>
  <SharedDoc>false</SharedDoc>
  <HLinks>
    <vt:vector size="108" baseType="variant">
      <vt:variant>
        <vt:i4>3997817</vt:i4>
      </vt:variant>
      <vt:variant>
        <vt:i4>54</vt:i4>
      </vt:variant>
      <vt:variant>
        <vt:i4>0</vt:i4>
      </vt:variant>
      <vt:variant>
        <vt:i4>5</vt:i4>
      </vt:variant>
      <vt:variant>
        <vt:lpwstr>http://bankir.org/</vt:lpwstr>
      </vt:variant>
      <vt:variant>
        <vt:lpwstr/>
      </vt:variant>
      <vt:variant>
        <vt:i4>1114167</vt:i4>
      </vt:variant>
      <vt:variant>
        <vt:i4>50</vt:i4>
      </vt:variant>
      <vt:variant>
        <vt:i4>0</vt:i4>
      </vt:variant>
      <vt:variant>
        <vt:i4>5</vt:i4>
      </vt:variant>
      <vt:variant>
        <vt:lpwstr/>
      </vt:variant>
      <vt:variant>
        <vt:lpwstr>_Toc252045368</vt:lpwstr>
      </vt:variant>
      <vt:variant>
        <vt:i4>1114167</vt:i4>
      </vt:variant>
      <vt:variant>
        <vt:i4>47</vt:i4>
      </vt:variant>
      <vt:variant>
        <vt:i4>0</vt:i4>
      </vt:variant>
      <vt:variant>
        <vt:i4>5</vt:i4>
      </vt:variant>
      <vt:variant>
        <vt:lpwstr/>
      </vt:variant>
      <vt:variant>
        <vt:lpwstr>_Toc252045367</vt:lpwstr>
      </vt:variant>
      <vt:variant>
        <vt:i4>1114167</vt:i4>
      </vt:variant>
      <vt:variant>
        <vt:i4>44</vt:i4>
      </vt:variant>
      <vt:variant>
        <vt:i4>0</vt:i4>
      </vt:variant>
      <vt:variant>
        <vt:i4>5</vt:i4>
      </vt:variant>
      <vt:variant>
        <vt:lpwstr/>
      </vt:variant>
      <vt:variant>
        <vt:lpwstr>_Toc252045366</vt:lpwstr>
      </vt:variant>
      <vt:variant>
        <vt:i4>1114167</vt:i4>
      </vt:variant>
      <vt:variant>
        <vt:i4>41</vt:i4>
      </vt:variant>
      <vt:variant>
        <vt:i4>0</vt:i4>
      </vt:variant>
      <vt:variant>
        <vt:i4>5</vt:i4>
      </vt:variant>
      <vt:variant>
        <vt:lpwstr/>
      </vt:variant>
      <vt:variant>
        <vt:lpwstr>_Toc252045364</vt:lpwstr>
      </vt:variant>
      <vt:variant>
        <vt:i4>1114167</vt:i4>
      </vt:variant>
      <vt:variant>
        <vt:i4>38</vt:i4>
      </vt:variant>
      <vt:variant>
        <vt:i4>0</vt:i4>
      </vt:variant>
      <vt:variant>
        <vt:i4>5</vt:i4>
      </vt:variant>
      <vt:variant>
        <vt:lpwstr/>
      </vt:variant>
      <vt:variant>
        <vt:lpwstr>_Toc252045363</vt:lpwstr>
      </vt:variant>
      <vt:variant>
        <vt:i4>1114167</vt:i4>
      </vt:variant>
      <vt:variant>
        <vt:i4>35</vt:i4>
      </vt:variant>
      <vt:variant>
        <vt:i4>0</vt:i4>
      </vt:variant>
      <vt:variant>
        <vt:i4>5</vt:i4>
      </vt:variant>
      <vt:variant>
        <vt:lpwstr/>
      </vt:variant>
      <vt:variant>
        <vt:lpwstr>_Toc252045362</vt:lpwstr>
      </vt:variant>
      <vt:variant>
        <vt:i4>1114167</vt:i4>
      </vt:variant>
      <vt:variant>
        <vt:i4>32</vt:i4>
      </vt:variant>
      <vt:variant>
        <vt:i4>0</vt:i4>
      </vt:variant>
      <vt:variant>
        <vt:i4>5</vt:i4>
      </vt:variant>
      <vt:variant>
        <vt:lpwstr/>
      </vt:variant>
      <vt:variant>
        <vt:lpwstr>_Toc252045361</vt:lpwstr>
      </vt:variant>
      <vt:variant>
        <vt:i4>1114167</vt:i4>
      </vt:variant>
      <vt:variant>
        <vt:i4>29</vt:i4>
      </vt:variant>
      <vt:variant>
        <vt:i4>0</vt:i4>
      </vt:variant>
      <vt:variant>
        <vt:i4>5</vt:i4>
      </vt:variant>
      <vt:variant>
        <vt:lpwstr/>
      </vt:variant>
      <vt:variant>
        <vt:lpwstr>_Toc252045360</vt:lpwstr>
      </vt:variant>
      <vt:variant>
        <vt:i4>1179703</vt:i4>
      </vt:variant>
      <vt:variant>
        <vt:i4>26</vt:i4>
      </vt:variant>
      <vt:variant>
        <vt:i4>0</vt:i4>
      </vt:variant>
      <vt:variant>
        <vt:i4>5</vt:i4>
      </vt:variant>
      <vt:variant>
        <vt:lpwstr/>
      </vt:variant>
      <vt:variant>
        <vt:lpwstr>_Toc252045359</vt:lpwstr>
      </vt:variant>
      <vt:variant>
        <vt:i4>1179703</vt:i4>
      </vt:variant>
      <vt:variant>
        <vt:i4>23</vt:i4>
      </vt:variant>
      <vt:variant>
        <vt:i4>0</vt:i4>
      </vt:variant>
      <vt:variant>
        <vt:i4>5</vt:i4>
      </vt:variant>
      <vt:variant>
        <vt:lpwstr/>
      </vt:variant>
      <vt:variant>
        <vt:lpwstr>_Toc252045358</vt:lpwstr>
      </vt:variant>
      <vt:variant>
        <vt:i4>1179703</vt:i4>
      </vt:variant>
      <vt:variant>
        <vt:i4>20</vt:i4>
      </vt:variant>
      <vt:variant>
        <vt:i4>0</vt:i4>
      </vt:variant>
      <vt:variant>
        <vt:i4>5</vt:i4>
      </vt:variant>
      <vt:variant>
        <vt:lpwstr/>
      </vt:variant>
      <vt:variant>
        <vt:lpwstr>_Toc252045357</vt:lpwstr>
      </vt:variant>
      <vt:variant>
        <vt:i4>1179703</vt:i4>
      </vt:variant>
      <vt:variant>
        <vt:i4>17</vt:i4>
      </vt:variant>
      <vt:variant>
        <vt:i4>0</vt:i4>
      </vt:variant>
      <vt:variant>
        <vt:i4>5</vt:i4>
      </vt:variant>
      <vt:variant>
        <vt:lpwstr/>
      </vt:variant>
      <vt:variant>
        <vt:lpwstr>_Toc252045356</vt:lpwstr>
      </vt:variant>
      <vt:variant>
        <vt:i4>1179703</vt:i4>
      </vt:variant>
      <vt:variant>
        <vt:i4>14</vt:i4>
      </vt:variant>
      <vt:variant>
        <vt:i4>0</vt:i4>
      </vt:variant>
      <vt:variant>
        <vt:i4>5</vt:i4>
      </vt:variant>
      <vt:variant>
        <vt:lpwstr/>
      </vt:variant>
      <vt:variant>
        <vt:lpwstr>_Toc252045355</vt:lpwstr>
      </vt:variant>
      <vt:variant>
        <vt:i4>1179703</vt:i4>
      </vt:variant>
      <vt:variant>
        <vt:i4>11</vt:i4>
      </vt:variant>
      <vt:variant>
        <vt:i4>0</vt:i4>
      </vt:variant>
      <vt:variant>
        <vt:i4>5</vt:i4>
      </vt:variant>
      <vt:variant>
        <vt:lpwstr/>
      </vt:variant>
      <vt:variant>
        <vt:lpwstr>_Toc252045354</vt:lpwstr>
      </vt:variant>
      <vt:variant>
        <vt:i4>1179703</vt:i4>
      </vt:variant>
      <vt:variant>
        <vt:i4>8</vt:i4>
      </vt:variant>
      <vt:variant>
        <vt:i4>0</vt:i4>
      </vt:variant>
      <vt:variant>
        <vt:i4>5</vt:i4>
      </vt:variant>
      <vt:variant>
        <vt:lpwstr/>
      </vt:variant>
      <vt:variant>
        <vt:lpwstr>_Toc252045353</vt:lpwstr>
      </vt:variant>
      <vt:variant>
        <vt:i4>1179703</vt:i4>
      </vt:variant>
      <vt:variant>
        <vt:i4>5</vt:i4>
      </vt:variant>
      <vt:variant>
        <vt:i4>0</vt:i4>
      </vt:variant>
      <vt:variant>
        <vt:i4>5</vt:i4>
      </vt:variant>
      <vt:variant>
        <vt:lpwstr/>
      </vt:variant>
      <vt:variant>
        <vt:lpwstr>_Toc252045352</vt:lpwstr>
      </vt:variant>
      <vt:variant>
        <vt:i4>1179703</vt:i4>
      </vt:variant>
      <vt:variant>
        <vt:i4>2</vt:i4>
      </vt:variant>
      <vt:variant>
        <vt:i4>0</vt:i4>
      </vt:variant>
      <vt:variant>
        <vt:i4>5</vt:i4>
      </vt:variant>
      <vt:variant>
        <vt:lpwstr/>
      </vt:variant>
      <vt:variant>
        <vt:lpwstr>_Toc252045351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18</dc:title>
  <dc:subject/>
  <dc:creator>user</dc:creator>
  <cp:keywords/>
  <dc:description/>
  <cp:lastModifiedBy>Irina</cp:lastModifiedBy>
  <cp:revision>2</cp:revision>
  <dcterms:created xsi:type="dcterms:W3CDTF">2014-11-13T14:20:00Z</dcterms:created>
  <dcterms:modified xsi:type="dcterms:W3CDTF">2014-11-13T14:20:00Z</dcterms:modified>
</cp:coreProperties>
</file>