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P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P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Pr="00620662" w:rsidRDefault="00620662" w:rsidP="00620662">
      <w:pPr>
        <w:suppressAutoHyphens/>
        <w:autoSpaceDE w:val="0"/>
        <w:autoSpaceDN w:val="0"/>
        <w:adjustRightInd w:val="0"/>
        <w:spacing w:line="360" w:lineRule="auto"/>
        <w:ind w:firstLine="709"/>
        <w:jc w:val="both"/>
        <w:rPr>
          <w:b/>
          <w:bCs/>
          <w:color w:val="000000"/>
          <w:sz w:val="28"/>
          <w:szCs w:val="28"/>
        </w:rPr>
      </w:pPr>
    </w:p>
    <w:p w:rsidR="00620662" w:rsidRPr="00620662" w:rsidRDefault="00620662" w:rsidP="00620662">
      <w:pPr>
        <w:suppressAutoHyphens/>
        <w:autoSpaceDE w:val="0"/>
        <w:autoSpaceDN w:val="0"/>
        <w:adjustRightInd w:val="0"/>
        <w:spacing w:line="360" w:lineRule="auto"/>
        <w:ind w:firstLine="709"/>
        <w:jc w:val="both"/>
        <w:rPr>
          <w:b/>
          <w:bCs/>
          <w:color w:val="000000"/>
          <w:sz w:val="28"/>
          <w:szCs w:val="28"/>
        </w:rPr>
      </w:pPr>
    </w:p>
    <w:p w:rsidR="00D36ECE" w:rsidRPr="00620662" w:rsidRDefault="00D36ECE" w:rsidP="00620662">
      <w:pPr>
        <w:suppressAutoHyphens/>
        <w:autoSpaceDE w:val="0"/>
        <w:autoSpaceDN w:val="0"/>
        <w:adjustRightInd w:val="0"/>
        <w:spacing w:line="360" w:lineRule="auto"/>
        <w:ind w:firstLine="709"/>
        <w:jc w:val="both"/>
        <w:rPr>
          <w:b/>
          <w:bCs/>
          <w:color w:val="000000"/>
          <w:sz w:val="28"/>
          <w:szCs w:val="28"/>
        </w:rPr>
      </w:pPr>
    </w:p>
    <w:p w:rsidR="00840794" w:rsidRPr="00620662" w:rsidRDefault="00840794" w:rsidP="00620662">
      <w:pPr>
        <w:suppressAutoHyphens/>
        <w:autoSpaceDE w:val="0"/>
        <w:autoSpaceDN w:val="0"/>
        <w:adjustRightInd w:val="0"/>
        <w:spacing w:line="360" w:lineRule="auto"/>
        <w:ind w:firstLine="709"/>
        <w:jc w:val="both"/>
        <w:rPr>
          <w:b/>
          <w:bCs/>
          <w:color w:val="000000"/>
          <w:sz w:val="28"/>
          <w:szCs w:val="28"/>
        </w:rPr>
      </w:pPr>
    </w:p>
    <w:p w:rsidR="00D36ECE" w:rsidRPr="00620662" w:rsidRDefault="00D36ECE" w:rsidP="00620662">
      <w:pPr>
        <w:suppressAutoHyphens/>
        <w:autoSpaceDE w:val="0"/>
        <w:autoSpaceDN w:val="0"/>
        <w:adjustRightInd w:val="0"/>
        <w:spacing w:line="360" w:lineRule="auto"/>
        <w:jc w:val="center"/>
        <w:rPr>
          <w:b/>
          <w:color w:val="000000"/>
          <w:sz w:val="28"/>
          <w:szCs w:val="28"/>
        </w:rPr>
      </w:pPr>
      <w:r w:rsidRPr="00620662">
        <w:rPr>
          <w:b/>
          <w:bCs/>
          <w:color w:val="000000"/>
          <w:sz w:val="28"/>
          <w:szCs w:val="28"/>
        </w:rPr>
        <w:t>КУРСОВАЯ РАБОТА</w:t>
      </w:r>
    </w:p>
    <w:p w:rsidR="00D36ECE" w:rsidRPr="00620662" w:rsidRDefault="00D36ECE" w:rsidP="00620662">
      <w:pPr>
        <w:suppressAutoHyphens/>
        <w:autoSpaceDE w:val="0"/>
        <w:autoSpaceDN w:val="0"/>
        <w:adjustRightInd w:val="0"/>
        <w:spacing w:line="360" w:lineRule="auto"/>
        <w:jc w:val="center"/>
        <w:rPr>
          <w:b/>
          <w:bCs/>
          <w:color w:val="000000"/>
          <w:sz w:val="28"/>
          <w:szCs w:val="28"/>
        </w:rPr>
      </w:pPr>
      <w:r w:rsidRPr="00620662">
        <w:rPr>
          <w:b/>
          <w:bCs/>
          <w:color w:val="000000"/>
          <w:sz w:val="28"/>
          <w:szCs w:val="28"/>
        </w:rPr>
        <w:t>на тему:</w:t>
      </w:r>
    </w:p>
    <w:p w:rsidR="00D36ECE" w:rsidRPr="00620662" w:rsidRDefault="00620662" w:rsidP="00620662">
      <w:pPr>
        <w:suppressAutoHyphens/>
        <w:autoSpaceDE w:val="0"/>
        <w:autoSpaceDN w:val="0"/>
        <w:adjustRightInd w:val="0"/>
        <w:spacing w:line="360" w:lineRule="auto"/>
        <w:jc w:val="center"/>
        <w:rPr>
          <w:b/>
          <w:bCs/>
          <w:color w:val="000000"/>
          <w:sz w:val="28"/>
          <w:szCs w:val="28"/>
        </w:rPr>
      </w:pPr>
      <w:r>
        <w:rPr>
          <w:b/>
          <w:bCs/>
          <w:color w:val="000000"/>
          <w:sz w:val="28"/>
          <w:szCs w:val="28"/>
        </w:rPr>
        <w:t>«</w:t>
      </w:r>
      <w:r w:rsidR="00D36ECE" w:rsidRPr="00620662">
        <w:rPr>
          <w:b/>
          <w:bCs/>
          <w:color w:val="000000"/>
          <w:sz w:val="28"/>
          <w:szCs w:val="28"/>
        </w:rPr>
        <w:t>Статистические методы изучения инвестиций»</w:t>
      </w:r>
    </w:p>
    <w:p w:rsidR="00840794" w:rsidRPr="00620662" w:rsidRDefault="00840794" w:rsidP="00620662">
      <w:pPr>
        <w:suppressAutoHyphens/>
        <w:spacing w:line="360" w:lineRule="auto"/>
        <w:ind w:firstLine="709"/>
        <w:jc w:val="both"/>
        <w:rPr>
          <w:b/>
          <w:color w:val="000000"/>
          <w:sz w:val="28"/>
          <w:szCs w:val="28"/>
        </w:rPr>
      </w:pPr>
    </w:p>
    <w:p w:rsidR="00620662" w:rsidRDefault="00620662" w:rsidP="00620662">
      <w:pPr>
        <w:suppressAutoHyphens/>
        <w:autoSpaceDE w:val="0"/>
        <w:autoSpaceDN w:val="0"/>
        <w:adjustRightInd w:val="0"/>
        <w:spacing w:line="360" w:lineRule="auto"/>
        <w:ind w:firstLine="709"/>
        <w:jc w:val="both"/>
        <w:rPr>
          <w:b/>
          <w:bCs/>
          <w:iCs/>
          <w:color w:val="000000"/>
          <w:sz w:val="28"/>
          <w:szCs w:val="28"/>
        </w:rPr>
      </w:pPr>
    </w:p>
    <w:p w:rsidR="00840794" w:rsidRPr="00620662" w:rsidRDefault="00620662" w:rsidP="00620662">
      <w:pPr>
        <w:suppressAutoHyphens/>
        <w:spacing w:line="360" w:lineRule="auto"/>
        <w:ind w:firstLine="709"/>
        <w:jc w:val="both"/>
        <w:rPr>
          <w:color w:val="000000"/>
          <w:sz w:val="28"/>
          <w:szCs w:val="28"/>
        </w:rPr>
      </w:pPr>
      <w:r>
        <w:rPr>
          <w:b/>
          <w:bCs/>
          <w:iCs/>
          <w:color w:val="000000"/>
          <w:sz w:val="28"/>
          <w:szCs w:val="28"/>
        </w:rPr>
        <w:br w:type="page"/>
      </w:r>
      <w:r w:rsidR="00D36ECE" w:rsidRPr="00620662">
        <w:rPr>
          <w:b/>
          <w:color w:val="000000"/>
          <w:sz w:val="28"/>
          <w:szCs w:val="28"/>
        </w:rPr>
        <w:t>Введение</w:t>
      </w:r>
    </w:p>
    <w:p w:rsidR="00620662" w:rsidRDefault="00620662" w:rsidP="00620662">
      <w:pPr>
        <w:pStyle w:val="ac"/>
        <w:suppressAutoHyphens/>
        <w:spacing w:after="0" w:line="360" w:lineRule="auto"/>
        <w:ind w:left="0" w:firstLine="709"/>
        <w:jc w:val="both"/>
        <w:rPr>
          <w:color w:val="000000"/>
          <w:sz w:val="28"/>
          <w:szCs w:val="28"/>
        </w:rPr>
      </w:pPr>
    </w:p>
    <w:p w:rsidR="00840794" w:rsidRPr="00620662" w:rsidRDefault="00D36ECE" w:rsidP="00620662">
      <w:pPr>
        <w:pStyle w:val="ac"/>
        <w:suppressAutoHyphens/>
        <w:spacing w:after="0" w:line="360" w:lineRule="auto"/>
        <w:ind w:left="0" w:firstLine="709"/>
        <w:jc w:val="both"/>
        <w:rPr>
          <w:color w:val="000000"/>
          <w:sz w:val="28"/>
          <w:szCs w:val="28"/>
        </w:rPr>
      </w:pPr>
      <w:r w:rsidRPr="00620662">
        <w:rPr>
          <w:color w:val="000000"/>
          <w:sz w:val="28"/>
          <w:szCs w:val="28"/>
        </w:rPr>
        <w:t>Необходимым условием развития экономики является высокая инвестиционная активность. Она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w:t>
      </w:r>
      <w:r w:rsidR="00B5586A" w:rsidRPr="00620662">
        <w:rPr>
          <w:color w:val="000000"/>
          <w:sz w:val="28"/>
          <w:szCs w:val="28"/>
        </w:rPr>
        <w:t>циальной сфере</w:t>
      </w:r>
      <w:r w:rsidRPr="00620662">
        <w:rPr>
          <w:color w:val="000000"/>
          <w:sz w:val="28"/>
          <w:szCs w:val="28"/>
        </w:rPr>
        <w:t>. Инвестиции предназначены для поднятия и развития производства, увеличения</w:t>
      </w:r>
      <w:r w:rsidR="00840794" w:rsidRPr="00620662">
        <w:rPr>
          <w:color w:val="000000"/>
          <w:sz w:val="28"/>
          <w:szCs w:val="28"/>
        </w:rPr>
        <w:t xml:space="preserve"> </w:t>
      </w:r>
      <w:r w:rsidRPr="00620662">
        <w:rPr>
          <w:color w:val="000000"/>
          <w:sz w:val="28"/>
          <w:szCs w:val="28"/>
        </w:rPr>
        <w:t>его</w:t>
      </w:r>
      <w:r w:rsidR="00840794" w:rsidRPr="00620662">
        <w:rPr>
          <w:color w:val="000000"/>
          <w:sz w:val="28"/>
          <w:szCs w:val="28"/>
        </w:rPr>
        <w:t xml:space="preserve"> </w:t>
      </w:r>
      <w:r w:rsidRPr="00620662">
        <w:rPr>
          <w:color w:val="000000"/>
          <w:sz w:val="28"/>
          <w:szCs w:val="28"/>
        </w:rPr>
        <w:t>мощностей,</w:t>
      </w:r>
      <w:r w:rsidR="00840794" w:rsidRPr="00620662">
        <w:rPr>
          <w:color w:val="000000"/>
          <w:sz w:val="28"/>
          <w:szCs w:val="28"/>
        </w:rPr>
        <w:t xml:space="preserve"> </w:t>
      </w:r>
      <w:r w:rsidRPr="00620662">
        <w:rPr>
          <w:color w:val="000000"/>
          <w:sz w:val="28"/>
          <w:szCs w:val="28"/>
        </w:rPr>
        <w:t>технологического уровня.</w:t>
      </w:r>
      <w:r w:rsidR="00840794" w:rsidRPr="00620662">
        <w:rPr>
          <w:color w:val="000000"/>
          <w:sz w:val="28"/>
          <w:szCs w:val="28"/>
        </w:rPr>
        <w:t xml:space="preserve"> </w:t>
      </w:r>
      <w:r w:rsidRPr="00620662">
        <w:rPr>
          <w:color w:val="000000"/>
          <w:sz w:val="28"/>
          <w:szCs w:val="28"/>
        </w:rPr>
        <w:t>Инвестиции формируют производственный потенциал на новой научно-технической базе и предопределяют конкурентные позиции стран на мировых рынках.</w:t>
      </w:r>
      <w:r w:rsidR="00840794" w:rsidRPr="00620662">
        <w:rPr>
          <w:color w:val="000000"/>
          <w:sz w:val="28"/>
          <w:szCs w:val="28"/>
        </w:rPr>
        <w:t xml:space="preserve"> </w:t>
      </w:r>
      <w:r w:rsidRPr="00620662">
        <w:rPr>
          <w:color w:val="000000"/>
          <w:sz w:val="28"/>
          <w:szCs w:val="28"/>
        </w:rPr>
        <w:t>Инвестиции являются локомотивом в развитии экономики.</w:t>
      </w:r>
    </w:p>
    <w:p w:rsidR="00840794" w:rsidRPr="00620662" w:rsidRDefault="00D36ECE" w:rsidP="00620662">
      <w:pPr>
        <w:tabs>
          <w:tab w:val="left" w:pos="540"/>
          <w:tab w:val="left" w:pos="5895"/>
        </w:tabs>
        <w:suppressAutoHyphens/>
        <w:spacing w:line="360" w:lineRule="auto"/>
        <w:ind w:firstLine="709"/>
        <w:jc w:val="both"/>
        <w:rPr>
          <w:color w:val="000000"/>
          <w:sz w:val="28"/>
          <w:szCs w:val="28"/>
        </w:rPr>
      </w:pPr>
      <w:r w:rsidRPr="00620662">
        <w:rPr>
          <w:color w:val="000000"/>
          <w:sz w:val="28"/>
          <w:szCs w:val="28"/>
        </w:rPr>
        <w:t xml:space="preserve">Цель курсовой работы </w:t>
      </w:r>
      <w:r w:rsidR="00620662">
        <w:rPr>
          <w:color w:val="000000"/>
          <w:sz w:val="28"/>
          <w:szCs w:val="28"/>
        </w:rPr>
        <w:t>–</w:t>
      </w:r>
      <w:r w:rsidR="00620662" w:rsidRPr="00620662">
        <w:rPr>
          <w:color w:val="000000"/>
          <w:sz w:val="28"/>
          <w:szCs w:val="28"/>
        </w:rPr>
        <w:t xml:space="preserve"> </w:t>
      </w:r>
      <w:r w:rsidR="002B5DA2" w:rsidRPr="00620662">
        <w:rPr>
          <w:color w:val="000000"/>
          <w:sz w:val="28"/>
          <w:szCs w:val="28"/>
        </w:rPr>
        <w:t>рассмотреть</w:t>
      </w:r>
      <w:r w:rsidR="00840794" w:rsidRPr="00620662">
        <w:rPr>
          <w:color w:val="000000"/>
          <w:sz w:val="28"/>
          <w:szCs w:val="28"/>
        </w:rPr>
        <w:t xml:space="preserve"> </w:t>
      </w:r>
      <w:r w:rsidR="002B5DA2" w:rsidRPr="00620662">
        <w:rPr>
          <w:color w:val="000000"/>
          <w:sz w:val="28"/>
          <w:szCs w:val="28"/>
        </w:rPr>
        <w:t>статистические</w:t>
      </w:r>
      <w:r w:rsidRPr="00620662">
        <w:rPr>
          <w:color w:val="000000"/>
          <w:sz w:val="28"/>
          <w:szCs w:val="28"/>
        </w:rPr>
        <w:t xml:space="preserve"> мето</w:t>
      </w:r>
      <w:r w:rsidR="002B5DA2" w:rsidRPr="00620662">
        <w:rPr>
          <w:color w:val="000000"/>
          <w:sz w:val="28"/>
          <w:szCs w:val="28"/>
        </w:rPr>
        <w:t>ды</w:t>
      </w:r>
      <w:r w:rsidRPr="00620662">
        <w:rPr>
          <w:color w:val="000000"/>
          <w:sz w:val="28"/>
          <w:szCs w:val="28"/>
        </w:rPr>
        <w:t>, применя</w:t>
      </w:r>
      <w:r w:rsidR="002B5DA2" w:rsidRPr="00620662">
        <w:rPr>
          <w:color w:val="000000"/>
          <w:sz w:val="28"/>
          <w:szCs w:val="28"/>
        </w:rPr>
        <w:t>емые для</w:t>
      </w:r>
      <w:r w:rsidR="00840794" w:rsidRPr="00620662">
        <w:rPr>
          <w:color w:val="000000"/>
          <w:sz w:val="28"/>
          <w:szCs w:val="28"/>
        </w:rPr>
        <w:t xml:space="preserve"> </w:t>
      </w:r>
      <w:r w:rsidRPr="00620662">
        <w:rPr>
          <w:color w:val="000000"/>
          <w:sz w:val="28"/>
          <w:szCs w:val="28"/>
        </w:rPr>
        <w:t>изучения</w:t>
      </w:r>
      <w:r w:rsidR="002B5DA2" w:rsidRPr="00620662">
        <w:rPr>
          <w:color w:val="000000"/>
          <w:sz w:val="28"/>
          <w:szCs w:val="28"/>
        </w:rPr>
        <w:t xml:space="preserve"> инвестиций</w:t>
      </w:r>
      <w:r w:rsidRPr="00620662">
        <w:rPr>
          <w:color w:val="000000"/>
          <w:sz w:val="28"/>
          <w:szCs w:val="28"/>
        </w:rPr>
        <w:t>.</w:t>
      </w:r>
    </w:p>
    <w:p w:rsidR="00840794" w:rsidRPr="00620662" w:rsidRDefault="00D36ECE" w:rsidP="00620662">
      <w:pPr>
        <w:tabs>
          <w:tab w:val="left" w:pos="540"/>
          <w:tab w:val="left" w:pos="5895"/>
        </w:tabs>
        <w:suppressAutoHyphens/>
        <w:spacing w:line="360" w:lineRule="auto"/>
        <w:ind w:firstLine="709"/>
        <w:jc w:val="both"/>
        <w:rPr>
          <w:color w:val="000000"/>
          <w:sz w:val="28"/>
          <w:szCs w:val="28"/>
        </w:rPr>
      </w:pPr>
      <w:r w:rsidRPr="00620662">
        <w:rPr>
          <w:color w:val="000000"/>
          <w:sz w:val="28"/>
          <w:szCs w:val="28"/>
        </w:rPr>
        <w:t>В теоретической части работы рассмотрим такие вопросы как:</w:t>
      </w:r>
    </w:p>
    <w:p w:rsidR="00840794" w:rsidRPr="00620662" w:rsidRDefault="00620662" w:rsidP="00620662">
      <w:pPr>
        <w:tabs>
          <w:tab w:val="left" w:pos="540"/>
          <w:tab w:val="left" w:pos="5895"/>
        </w:tabs>
        <w:suppressAutoHyphens/>
        <w:spacing w:line="360" w:lineRule="auto"/>
        <w:ind w:firstLine="709"/>
        <w:jc w:val="both"/>
        <w:rPr>
          <w:color w:val="000000"/>
          <w:sz w:val="28"/>
          <w:szCs w:val="28"/>
        </w:rPr>
      </w:pPr>
      <w:r>
        <w:rPr>
          <w:color w:val="000000"/>
          <w:sz w:val="28"/>
          <w:szCs w:val="28"/>
        </w:rPr>
        <w:t>– </w:t>
      </w:r>
      <w:r w:rsidR="00364B03" w:rsidRPr="00620662">
        <w:rPr>
          <w:color w:val="000000"/>
          <w:sz w:val="28"/>
          <w:szCs w:val="28"/>
        </w:rPr>
        <w:t>инвестиции как объект статистического изучения</w:t>
      </w:r>
      <w:r w:rsidR="00D36ECE" w:rsidRPr="00620662">
        <w:rPr>
          <w:color w:val="000000"/>
          <w:sz w:val="28"/>
          <w:szCs w:val="28"/>
        </w:rPr>
        <w:t>;</w:t>
      </w:r>
    </w:p>
    <w:p w:rsidR="00840794" w:rsidRPr="00620662" w:rsidRDefault="00620662" w:rsidP="00620662">
      <w:pPr>
        <w:tabs>
          <w:tab w:val="left" w:pos="540"/>
          <w:tab w:val="left" w:pos="5895"/>
        </w:tabs>
        <w:suppressAutoHyphens/>
        <w:spacing w:line="360" w:lineRule="auto"/>
        <w:ind w:firstLine="709"/>
        <w:jc w:val="both"/>
        <w:rPr>
          <w:color w:val="000000"/>
          <w:sz w:val="28"/>
          <w:szCs w:val="28"/>
        </w:rPr>
      </w:pPr>
      <w:r>
        <w:rPr>
          <w:color w:val="000000"/>
          <w:sz w:val="28"/>
          <w:szCs w:val="28"/>
        </w:rPr>
        <w:t>– </w:t>
      </w:r>
      <w:r w:rsidR="00364B03" w:rsidRPr="00620662">
        <w:rPr>
          <w:color w:val="000000"/>
          <w:sz w:val="28"/>
          <w:szCs w:val="28"/>
        </w:rPr>
        <w:t>система статистических показателей, характеризующих инвестиции</w:t>
      </w:r>
      <w:r w:rsidR="00D36ECE" w:rsidRPr="00620662">
        <w:rPr>
          <w:color w:val="000000"/>
          <w:sz w:val="28"/>
          <w:szCs w:val="28"/>
        </w:rPr>
        <w:t>;</w:t>
      </w:r>
    </w:p>
    <w:p w:rsidR="00D36ECE" w:rsidRPr="00620662" w:rsidRDefault="00620662" w:rsidP="00620662">
      <w:pPr>
        <w:tabs>
          <w:tab w:val="left" w:pos="540"/>
          <w:tab w:val="num" w:pos="1080"/>
          <w:tab w:val="left" w:pos="5895"/>
        </w:tabs>
        <w:suppressAutoHyphens/>
        <w:spacing w:line="360" w:lineRule="auto"/>
        <w:ind w:firstLine="709"/>
        <w:jc w:val="both"/>
        <w:rPr>
          <w:color w:val="000000"/>
          <w:sz w:val="28"/>
          <w:szCs w:val="28"/>
        </w:rPr>
      </w:pPr>
      <w:r>
        <w:rPr>
          <w:color w:val="000000"/>
          <w:sz w:val="28"/>
          <w:szCs w:val="28"/>
        </w:rPr>
        <w:t>– </w:t>
      </w:r>
      <w:r w:rsidR="00DE2A28" w:rsidRPr="00620662">
        <w:rPr>
          <w:color w:val="000000"/>
          <w:sz w:val="28"/>
          <w:szCs w:val="28"/>
        </w:rPr>
        <w:t>применение метода анализа рядов динамики</w:t>
      </w:r>
      <w:r w:rsidR="00C0611F" w:rsidRPr="00620662">
        <w:rPr>
          <w:color w:val="000000"/>
          <w:sz w:val="28"/>
          <w:szCs w:val="28"/>
        </w:rPr>
        <w:t xml:space="preserve"> в изучении инвестиций</w:t>
      </w:r>
      <w:r w:rsidR="00DE2A28" w:rsidRPr="00620662">
        <w:rPr>
          <w:color w:val="000000"/>
          <w:sz w:val="28"/>
          <w:szCs w:val="28"/>
        </w:rPr>
        <w:t>.</w:t>
      </w:r>
    </w:p>
    <w:p w:rsidR="00D36ECE" w:rsidRPr="00620662" w:rsidRDefault="00D36ECE" w:rsidP="00620662">
      <w:pPr>
        <w:pStyle w:val="21"/>
        <w:suppressAutoHyphens/>
        <w:spacing w:after="0" w:line="360" w:lineRule="auto"/>
        <w:ind w:left="0" w:firstLine="709"/>
        <w:jc w:val="both"/>
        <w:rPr>
          <w:color w:val="000000"/>
          <w:sz w:val="28"/>
          <w:szCs w:val="28"/>
        </w:rPr>
      </w:pPr>
      <w:r w:rsidRPr="00620662">
        <w:rPr>
          <w:color w:val="000000"/>
          <w:sz w:val="28"/>
          <w:szCs w:val="28"/>
        </w:rPr>
        <w:t>В расчётной части работы стоят следующие задачи:</w:t>
      </w:r>
    </w:p>
    <w:p w:rsidR="00D36ECE" w:rsidRPr="00620662" w:rsidRDefault="00D36ECE" w:rsidP="00620662">
      <w:pPr>
        <w:pStyle w:val="21"/>
        <w:suppressAutoHyphens/>
        <w:spacing w:after="0" w:line="360" w:lineRule="auto"/>
        <w:ind w:left="0" w:firstLine="709"/>
        <w:jc w:val="both"/>
        <w:rPr>
          <w:color w:val="000000"/>
          <w:sz w:val="28"/>
          <w:szCs w:val="28"/>
        </w:rPr>
      </w:pPr>
      <w:r w:rsidRPr="00620662">
        <w:rPr>
          <w:bCs/>
          <w:color w:val="000000"/>
          <w:sz w:val="28"/>
          <w:szCs w:val="28"/>
        </w:rPr>
        <w:t>Задание 1.</w:t>
      </w:r>
      <w:r w:rsidRPr="00620662">
        <w:rPr>
          <w:color w:val="000000"/>
          <w:sz w:val="28"/>
          <w:szCs w:val="28"/>
        </w:rPr>
        <w:t xml:space="preserve"> Исследование структуры совокупности.</w:t>
      </w:r>
    </w:p>
    <w:p w:rsidR="00D36ECE" w:rsidRPr="00620662" w:rsidRDefault="00D36ECE" w:rsidP="00620662">
      <w:pPr>
        <w:pStyle w:val="21"/>
        <w:suppressAutoHyphens/>
        <w:spacing w:after="0" w:line="360" w:lineRule="auto"/>
        <w:ind w:left="0" w:firstLine="709"/>
        <w:jc w:val="both"/>
        <w:rPr>
          <w:color w:val="000000"/>
          <w:sz w:val="28"/>
          <w:szCs w:val="28"/>
        </w:rPr>
      </w:pPr>
      <w:r w:rsidRPr="00620662">
        <w:rPr>
          <w:bCs/>
          <w:color w:val="000000"/>
          <w:sz w:val="28"/>
          <w:szCs w:val="28"/>
        </w:rPr>
        <w:t>Задание 2.</w:t>
      </w:r>
      <w:r w:rsidRPr="00620662">
        <w:rPr>
          <w:color w:val="000000"/>
          <w:sz w:val="28"/>
          <w:szCs w:val="28"/>
        </w:rPr>
        <w:t xml:space="preserve"> Выявление наличия корреляционной связи между признаками, установление направления связи и оценка ее тесноты.</w:t>
      </w:r>
      <w:r w:rsidR="001C3AD2" w:rsidRPr="00620662">
        <w:rPr>
          <w:color w:val="000000"/>
          <w:sz w:val="28"/>
          <w:szCs w:val="28"/>
        </w:rPr>
        <w:t xml:space="preserve"> Оценка значимости полученных характеристик связи признаков.</w:t>
      </w:r>
    </w:p>
    <w:p w:rsidR="00D36ECE" w:rsidRPr="00620662" w:rsidRDefault="00D36ECE" w:rsidP="00620662">
      <w:pPr>
        <w:pStyle w:val="21"/>
        <w:suppressAutoHyphens/>
        <w:spacing w:after="0" w:line="360" w:lineRule="auto"/>
        <w:ind w:left="0" w:firstLine="709"/>
        <w:jc w:val="both"/>
        <w:rPr>
          <w:color w:val="000000"/>
          <w:sz w:val="28"/>
          <w:szCs w:val="28"/>
        </w:rPr>
      </w:pPr>
      <w:r w:rsidRPr="00620662">
        <w:rPr>
          <w:bCs/>
          <w:color w:val="000000"/>
          <w:sz w:val="28"/>
          <w:szCs w:val="28"/>
        </w:rPr>
        <w:t>Задание 3.</w:t>
      </w:r>
      <w:r w:rsidRPr="00620662">
        <w:rPr>
          <w:color w:val="000000"/>
          <w:sz w:val="28"/>
          <w:szCs w:val="28"/>
        </w:rPr>
        <w:t xml:space="preserve"> Применение метода выборочных наблюдений.</w:t>
      </w:r>
    </w:p>
    <w:p w:rsidR="00840794" w:rsidRPr="00620662" w:rsidRDefault="002B5DA2" w:rsidP="00620662">
      <w:pPr>
        <w:tabs>
          <w:tab w:val="left" w:pos="540"/>
          <w:tab w:val="num" w:pos="1080"/>
          <w:tab w:val="left" w:pos="5895"/>
        </w:tabs>
        <w:suppressAutoHyphens/>
        <w:spacing w:line="360" w:lineRule="auto"/>
        <w:ind w:firstLine="709"/>
        <w:jc w:val="both"/>
        <w:rPr>
          <w:color w:val="000000"/>
          <w:sz w:val="28"/>
          <w:szCs w:val="28"/>
        </w:rPr>
      </w:pPr>
      <w:r w:rsidRPr="00620662">
        <w:rPr>
          <w:color w:val="000000"/>
          <w:sz w:val="28"/>
          <w:szCs w:val="28"/>
        </w:rPr>
        <w:t>Задание 4. П</w:t>
      </w:r>
      <w:r w:rsidR="00D36ECE" w:rsidRPr="00620662">
        <w:rPr>
          <w:color w:val="000000"/>
          <w:sz w:val="28"/>
          <w:szCs w:val="28"/>
        </w:rPr>
        <w:t>рименение статистических методов в финансово-экономических задачах.</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В аналитической части</w:t>
      </w:r>
      <w:r w:rsidR="00840794" w:rsidRPr="00620662">
        <w:rPr>
          <w:color w:val="000000"/>
          <w:sz w:val="28"/>
          <w:szCs w:val="28"/>
        </w:rPr>
        <w:t xml:space="preserve"> </w:t>
      </w:r>
      <w:r w:rsidRPr="00620662">
        <w:rPr>
          <w:color w:val="000000"/>
          <w:sz w:val="28"/>
          <w:szCs w:val="28"/>
        </w:rPr>
        <w:t>будут рассмотрены</w:t>
      </w:r>
      <w:r w:rsidR="00840794" w:rsidRPr="00620662">
        <w:rPr>
          <w:color w:val="000000"/>
          <w:sz w:val="28"/>
          <w:szCs w:val="28"/>
        </w:rPr>
        <w:t xml:space="preserve"> </w:t>
      </w:r>
      <w:r w:rsidRPr="00620662">
        <w:rPr>
          <w:color w:val="000000"/>
          <w:sz w:val="28"/>
          <w:szCs w:val="28"/>
        </w:rPr>
        <w:t>аналитические показатели</w:t>
      </w:r>
      <w:r w:rsidR="00840794" w:rsidRPr="00620662">
        <w:rPr>
          <w:color w:val="000000"/>
          <w:sz w:val="28"/>
          <w:szCs w:val="28"/>
        </w:rPr>
        <w:t xml:space="preserve"> </w:t>
      </w:r>
      <w:r w:rsidRPr="00620662">
        <w:rPr>
          <w:color w:val="000000"/>
          <w:sz w:val="28"/>
          <w:szCs w:val="28"/>
        </w:rPr>
        <w:t>ряда динамики инвестиций в основной капитал Курской области за 2006</w:t>
      </w:r>
      <w:r w:rsidR="00620662">
        <w:rPr>
          <w:color w:val="000000"/>
          <w:sz w:val="28"/>
          <w:szCs w:val="28"/>
        </w:rPr>
        <w:t>–</w:t>
      </w:r>
      <w:r w:rsidR="00620662" w:rsidRPr="00620662">
        <w:rPr>
          <w:color w:val="000000"/>
          <w:sz w:val="28"/>
          <w:szCs w:val="28"/>
        </w:rPr>
        <w:t>2009</w:t>
      </w:r>
      <w:r w:rsidR="00620662">
        <w:rPr>
          <w:color w:val="000000"/>
          <w:sz w:val="28"/>
          <w:szCs w:val="28"/>
        </w:rPr>
        <w:t> </w:t>
      </w:r>
      <w:r w:rsidR="00620662" w:rsidRPr="00620662">
        <w:rPr>
          <w:color w:val="000000"/>
          <w:sz w:val="28"/>
          <w:szCs w:val="28"/>
        </w:rPr>
        <w:t>гг</w:t>
      </w:r>
      <w:r w:rsidRPr="00620662">
        <w:rPr>
          <w:color w:val="000000"/>
          <w:sz w:val="28"/>
          <w:szCs w:val="28"/>
        </w:rPr>
        <w:t>.</w:t>
      </w:r>
    </w:p>
    <w:p w:rsidR="00D36ECE" w:rsidRPr="00620662" w:rsidRDefault="00D36ECE" w:rsidP="00620662">
      <w:pPr>
        <w:pStyle w:val="HTML"/>
        <w:suppressAutoHyphens/>
        <w:spacing w:line="360" w:lineRule="auto"/>
        <w:ind w:firstLine="709"/>
        <w:jc w:val="both"/>
        <w:rPr>
          <w:rFonts w:ascii="Times New Roman" w:hAnsi="Times New Roman" w:cs="Times New Roman"/>
          <w:color w:val="000000"/>
          <w:sz w:val="28"/>
          <w:szCs w:val="28"/>
        </w:rPr>
      </w:pPr>
      <w:r w:rsidRPr="00620662">
        <w:rPr>
          <w:rFonts w:ascii="Times New Roman" w:hAnsi="Times New Roman" w:cs="Times New Roman"/>
          <w:color w:val="000000"/>
          <w:sz w:val="28"/>
          <w:szCs w:val="28"/>
        </w:rPr>
        <w:t xml:space="preserve">Для автоматизированного статистического анализа данных </w:t>
      </w:r>
      <w:r w:rsidR="00A20594" w:rsidRPr="00620662">
        <w:rPr>
          <w:rFonts w:ascii="Times New Roman" w:hAnsi="Times New Roman" w:cs="Times New Roman"/>
          <w:color w:val="000000"/>
          <w:sz w:val="28"/>
          <w:szCs w:val="28"/>
        </w:rPr>
        <w:t xml:space="preserve">будут </w:t>
      </w:r>
      <w:r w:rsidRPr="00620662">
        <w:rPr>
          <w:rFonts w:ascii="Times New Roman" w:hAnsi="Times New Roman" w:cs="Times New Roman"/>
          <w:color w:val="000000"/>
          <w:sz w:val="28"/>
          <w:szCs w:val="28"/>
        </w:rPr>
        <w:t>использ</w:t>
      </w:r>
      <w:r w:rsidR="00A20594" w:rsidRPr="00620662">
        <w:rPr>
          <w:rFonts w:ascii="Times New Roman" w:hAnsi="Times New Roman" w:cs="Times New Roman"/>
          <w:color w:val="000000"/>
          <w:sz w:val="28"/>
          <w:szCs w:val="28"/>
        </w:rPr>
        <w:t>ованы</w:t>
      </w:r>
      <w:r w:rsidRPr="00620662">
        <w:rPr>
          <w:rFonts w:ascii="Times New Roman" w:hAnsi="Times New Roman" w:cs="Times New Roman"/>
          <w:color w:val="000000"/>
          <w:sz w:val="28"/>
          <w:szCs w:val="28"/>
        </w:rPr>
        <w:t xml:space="preserve"> программы </w:t>
      </w:r>
      <w:r w:rsidRPr="00620662">
        <w:rPr>
          <w:rFonts w:ascii="Times New Roman" w:hAnsi="Times New Roman" w:cs="Times New Roman"/>
          <w:color w:val="000000"/>
          <w:sz w:val="28"/>
          <w:szCs w:val="28"/>
          <w:lang w:val="en-US"/>
        </w:rPr>
        <w:t>MS</w:t>
      </w:r>
      <w:r w:rsidRPr="00620662">
        <w:rPr>
          <w:rFonts w:ascii="Times New Roman" w:hAnsi="Times New Roman" w:cs="Times New Roman"/>
          <w:color w:val="000000"/>
          <w:sz w:val="28"/>
          <w:szCs w:val="28"/>
        </w:rPr>
        <w:t xml:space="preserve"> </w:t>
      </w:r>
      <w:r w:rsidRPr="00620662">
        <w:rPr>
          <w:rFonts w:ascii="Times New Roman" w:hAnsi="Times New Roman" w:cs="Times New Roman"/>
          <w:color w:val="000000"/>
          <w:sz w:val="28"/>
          <w:szCs w:val="28"/>
          <w:lang w:val="en-US"/>
        </w:rPr>
        <w:t>Word</w:t>
      </w:r>
      <w:r w:rsidR="00840794" w:rsidRPr="00620662">
        <w:rPr>
          <w:rFonts w:ascii="Times New Roman" w:hAnsi="Times New Roman" w:cs="Times New Roman"/>
          <w:color w:val="000000"/>
          <w:sz w:val="28"/>
          <w:szCs w:val="28"/>
        </w:rPr>
        <w:t xml:space="preserve"> </w:t>
      </w:r>
      <w:r w:rsidRPr="00620662">
        <w:rPr>
          <w:rFonts w:ascii="Times New Roman" w:hAnsi="Times New Roman" w:cs="Times New Roman"/>
          <w:color w:val="000000"/>
          <w:sz w:val="28"/>
          <w:szCs w:val="28"/>
        </w:rPr>
        <w:t>и</w:t>
      </w:r>
      <w:r w:rsidR="00840794" w:rsidRPr="00620662">
        <w:rPr>
          <w:rFonts w:ascii="Times New Roman" w:hAnsi="Times New Roman" w:cs="Times New Roman"/>
          <w:color w:val="000000"/>
          <w:sz w:val="28"/>
          <w:szCs w:val="28"/>
        </w:rPr>
        <w:t xml:space="preserve"> </w:t>
      </w:r>
      <w:r w:rsidRPr="00620662">
        <w:rPr>
          <w:rFonts w:ascii="Times New Roman" w:hAnsi="Times New Roman" w:cs="Times New Roman"/>
          <w:color w:val="000000"/>
          <w:sz w:val="28"/>
          <w:szCs w:val="28"/>
          <w:lang w:val="en-US"/>
        </w:rPr>
        <w:t>MS</w:t>
      </w:r>
      <w:r w:rsidRPr="00620662">
        <w:rPr>
          <w:rFonts w:ascii="Times New Roman" w:hAnsi="Times New Roman" w:cs="Times New Roman"/>
          <w:color w:val="000000"/>
          <w:sz w:val="28"/>
          <w:szCs w:val="28"/>
        </w:rPr>
        <w:t xml:space="preserve"> </w:t>
      </w:r>
      <w:r w:rsidRPr="00620662">
        <w:rPr>
          <w:rFonts w:ascii="Times New Roman" w:hAnsi="Times New Roman" w:cs="Times New Roman"/>
          <w:color w:val="000000"/>
          <w:sz w:val="28"/>
          <w:szCs w:val="28"/>
          <w:lang w:val="en-US"/>
        </w:rPr>
        <w:t>Exsel</w:t>
      </w:r>
      <w:r w:rsidRPr="00620662">
        <w:rPr>
          <w:rFonts w:ascii="Times New Roman" w:hAnsi="Times New Roman" w:cs="Times New Roman"/>
          <w:color w:val="000000"/>
          <w:sz w:val="28"/>
          <w:szCs w:val="28"/>
        </w:rPr>
        <w:t xml:space="preserve"> в среде </w:t>
      </w:r>
      <w:r w:rsidRPr="00620662">
        <w:rPr>
          <w:rFonts w:ascii="Times New Roman" w:hAnsi="Times New Roman" w:cs="Times New Roman"/>
          <w:color w:val="000000"/>
          <w:sz w:val="28"/>
          <w:szCs w:val="28"/>
          <w:lang w:val="en-US"/>
        </w:rPr>
        <w:t>Windows</w:t>
      </w:r>
      <w:r w:rsidRPr="00620662">
        <w:rPr>
          <w:rFonts w:ascii="Times New Roman" w:hAnsi="Times New Roman" w:cs="Times New Roman"/>
          <w:color w:val="000000"/>
          <w:sz w:val="28"/>
          <w:szCs w:val="28"/>
        </w:rPr>
        <w:t>.</w:t>
      </w:r>
    </w:p>
    <w:p w:rsidR="00D36ECE" w:rsidRDefault="00620662" w:rsidP="00620662">
      <w:pPr>
        <w:pStyle w:val="af1"/>
        <w:tabs>
          <w:tab w:val="left" w:pos="195"/>
          <w:tab w:val="left" w:pos="3420"/>
        </w:tabs>
        <w:suppressAutoHyphens/>
        <w:spacing w:line="360" w:lineRule="auto"/>
        <w:ind w:left="0" w:firstLine="709"/>
        <w:jc w:val="both"/>
        <w:rPr>
          <w:b/>
          <w:color w:val="000000"/>
          <w:sz w:val="28"/>
          <w:szCs w:val="28"/>
        </w:rPr>
      </w:pPr>
      <w:r>
        <w:rPr>
          <w:b/>
          <w:color w:val="000000"/>
          <w:sz w:val="28"/>
          <w:szCs w:val="28"/>
        </w:rPr>
        <w:br w:type="page"/>
      </w:r>
      <w:r w:rsidR="005635E9" w:rsidRPr="00620662">
        <w:rPr>
          <w:b/>
          <w:color w:val="000000"/>
          <w:sz w:val="28"/>
          <w:szCs w:val="28"/>
        </w:rPr>
        <w:t xml:space="preserve">1. </w:t>
      </w:r>
      <w:r w:rsidR="00D36ECE" w:rsidRPr="00620662">
        <w:rPr>
          <w:b/>
          <w:color w:val="000000"/>
          <w:sz w:val="28"/>
          <w:szCs w:val="28"/>
        </w:rPr>
        <w:t>Теоретическая часть</w:t>
      </w:r>
    </w:p>
    <w:p w:rsidR="00620662" w:rsidRPr="00620662" w:rsidRDefault="00620662" w:rsidP="00620662">
      <w:pPr>
        <w:pStyle w:val="af1"/>
        <w:tabs>
          <w:tab w:val="left" w:pos="195"/>
          <w:tab w:val="left" w:pos="3420"/>
        </w:tabs>
        <w:suppressAutoHyphens/>
        <w:spacing w:line="360" w:lineRule="auto"/>
        <w:ind w:left="0" w:firstLine="709"/>
        <w:jc w:val="both"/>
        <w:rPr>
          <w:b/>
          <w:color w:val="000000"/>
          <w:sz w:val="28"/>
          <w:szCs w:val="28"/>
        </w:rPr>
      </w:pPr>
    </w:p>
    <w:p w:rsidR="00D36ECE" w:rsidRPr="00620662" w:rsidRDefault="002540CB" w:rsidP="00620662">
      <w:pPr>
        <w:pStyle w:val="af1"/>
        <w:numPr>
          <w:ilvl w:val="1"/>
          <w:numId w:val="14"/>
        </w:numPr>
        <w:suppressAutoHyphens/>
        <w:spacing w:line="360" w:lineRule="auto"/>
        <w:ind w:left="0" w:firstLine="709"/>
        <w:jc w:val="both"/>
        <w:rPr>
          <w:b/>
          <w:color w:val="000000"/>
          <w:sz w:val="28"/>
          <w:szCs w:val="28"/>
        </w:rPr>
      </w:pPr>
      <w:r w:rsidRPr="00620662">
        <w:rPr>
          <w:b/>
          <w:color w:val="000000"/>
          <w:sz w:val="28"/>
          <w:szCs w:val="28"/>
        </w:rPr>
        <w:t>Инвестиции как объект статистического изучения</w:t>
      </w:r>
    </w:p>
    <w:p w:rsidR="00D36ECE" w:rsidRPr="00620662" w:rsidRDefault="00D36ECE" w:rsidP="00620662">
      <w:pPr>
        <w:pStyle w:val="af1"/>
        <w:suppressAutoHyphens/>
        <w:spacing w:line="360" w:lineRule="auto"/>
        <w:ind w:left="0" w:firstLine="709"/>
        <w:jc w:val="both"/>
        <w:rPr>
          <w:color w:val="000000"/>
          <w:sz w:val="28"/>
          <w:szCs w:val="28"/>
        </w:rPr>
      </w:pPr>
    </w:p>
    <w:p w:rsidR="00840794" w:rsidRPr="00620662" w:rsidRDefault="00D36ECE" w:rsidP="00620662">
      <w:pPr>
        <w:suppressAutoHyphens/>
        <w:spacing w:line="360" w:lineRule="auto"/>
        <w:ind w:firstLine="709"/>
        <w:jc w:val="both"/>
        <w:rPr>
          <w:snapToGrid w:val="0"/>
          <w:color w:val="000000"/>
          <w:sz w:val="28"/>
          <w:szCs w:val="28"/>
        </w:rPr>
      </w:pPr>
      <w:r w:rsidRPr="00620662">
        <w:rPr>
          <w:color w:val="000000"/>
          <w:sz w:val="28"/>
          <w:szCs w:val="28"/>
        </w:rPr>
        <w:t xml:space="preserve">В соответствии с </w:t>
      </w:r>
      <w:r w:rsidRPr="00620662">
        <w:rPr>
          <w:snapToGrid w:val="0"/>
          <w:color w:val="000000"/>
          <w:sz w:val="28"/>
          <w:szCs w:val="28"/>
        </w:rPr>
        <w:t>Федеральным законом от 25 февраля 1999</w:t>
      </w:r>
      <w:r w:rsidR="00620662">
        <w:rPr>
          <w:snapToGrid w:val="0"/>
          <w:color w:val="000000"/>
          <w:sz w:val="28"/>
          <w:szCs w:val="28"/>
        </w:rPr>
        <w:t> </w:t>
      </w:r>
      <w:r w:rsidR="00620662" w:rsidRPr="00620662">
        <w:rPr>
          <w:snapToGrid w:val="0"/>
          <w:color w:val="000000"/>
          <w:sz w:val="28"/>
          <w:szCs w:val="28"/>
        </w:rPr>
        <w:t>г</w:t>
      </w:r>
      <w:r w:rsidRPr="00620662">
        <w:rPr>
          <w:snapToGrid w:val="0"/>
          <w:color w:val="000000"/>
          <w:sz w:val="28"/>
          <w:szCs w:val="28"/>
        </w:rPr>
        <w:t xml:space="preserve">. </w:t>
      </w:r>
      <w:r w:rsidR="00620662">
        <w:rPr>
          <w:snapToGrid w:val="0"/>
          <w:color w:val="000000"/>
          <w:sz w:val="28"/>
          <w:szCs w:val="28"/>
        </w:rPr>
        <w:t>№</w:t>
      </w:r>
      <w:r w:rsidR="00620662" w:rsidRPr="00620662">
        <w:rPr>
          <w:snapToGrid w:val="0"/>
          <w:color w:val="000000"/>
          <w:sz w:val="28"/>
          <w:szCs w:val="28"/>
        </w:rPr>
        <w:t>3</w:t>
      </w:r>
      <w:r w:rsidRPr="00620662">
        <w:rPr>
          <w:snapToGrid w:val="0"/>
          <w:color w:val="000000"/>
          <w:sz w:val="28"/>
          <w:szCs w:val="28"/>
        </w:rPr>
        <w:t>9</w:t>
      </w:r>
      <w:r w:rsidR="00620662">
        <w:rPr>
          <w:snapToGrid w:val="0"/>
          <w:color w:val="000000"/>
          <w:sz w:val="28"/>
          <w:szCs w:val="28"/>
        </w:rPr>
        <w:t>-</w:t>
      </w:r>
      <w:r w:rsidR="00620662" w:rsidRPr="00620662">
        <w:rPr>
          <w:snapToGrid w:val="0"/>
          <w:color w:val="000000"/>
          <w:sz w:val="28"/>
          <w:szCs w:val="28"/>
        </w:rPr>
        <w:t>Ф</w:t>
      </w:r>
      <w:r w:rsidRPr="00620662">
        <w:rPr>
          <w:snapToGrid w:val="0"/>
          <w:color w:val="000000"/>
          <w:sz w:val="28"/>
          <w:szCs w:val="28"/>
        </w:rPr>
        <w:t xml:space="preserve">З </w:t>
      </w:r>
      <w:r w:rsidR="00620662">
        <w:rPr>
          <w:snapToGrid w:val="0"/>
          <w:color w:val="000000"/>
          <w:sz w:val="28"/>
          <w:szCs w:val="28"/>
        </w:rPr>
        <w:t>«</w:t>
      </w:r>
      <w:r w:rsidR="00620662" w:rsidRPr="00620662">
        <w:rPr>
          <w:snapToGrid w:val="0"/>
          <w:color w:val="000000"/>
          <w:sz w:val="28"/>
          <w:szCs w:val="28"/>
        </w:rPr>
        <w:t>О</w:t>
      </w:r>
      <w:r w:rsidRPr="00620662">
        <w:rPr>
          <w:snapToGrid w:val="0"/>
          <w:color w:val="000000"/>
          <w:sz w:val="28"/>
          <w:szCs w:val="28"/>
        </w:rPr>
        <w:t>б инвестиционной</w:t>
      </w:r>
      <w:r w:rsidR="00840794" w:rsidRPr="00620662">
        <w:rPr>
          <w:snapToGrid w:val="0"/>
          <w:color w:val="000000"/>
          <w:sz w:val="28"/>
          <w:szCs w:val="28"/>
        </w:rPr>
        <w:t xml:space="preserve"> </w:t>
      </w:r>
      <w:r w:rsidRPr="00620662">
        <w:rPr>
          <w:snapToGrid w:val="0"/>
          <w:color w:val="000000"/>
          <w:sz w:val="28"/>
          <w:szCs w:val="28"/>
        </w:rPr>
        <w:t>деятельности в Российской Федерации, осуществляемой в форме капитальных вложений</w:t>
      </w:r>
      <w:r w:rsidR="00620662">
        <w:rPr>
          <w:snapToGrid w:val="0"/>
          <w:color w:val="000000"/>
          <w:sz w:val="28"/>
          <w:szCs w:val="28"/>
        </w:rPr>
        <w:t>»</w:t>
      </w:r>
      <w:r w:rsidR="00620662" w:rsidRPr="00620662">
        <w:rPr>
          <w:snapToGrid w:val="0"/>
          <w:color w:val="000000"/>
          <w:sz w:val="28"/>
          <w:szCs w:val="28"/>
        </w:rPr>
        <w:t xml:space="preserve"> </w:t>
      </w:r>
      <w:r w:rsidRPr="00620662">
        <w:rPr>
          <w:snapToGrid w:val="0"/>
          <w:color w:val="000000"/>
          <w:sz w:val="28"/>
          <w:szCs w:val="28"/>
        </w:rPr>
        <w:t>инвестиции определяются следующим образом:</w:t>
      </w:r>
    </w:p>
    <w:p w:rsidR="00840794" w:rsidRPr="00620662" w:rsidRDefault="006852BA" w:rsidP="00620662">
      <w:pPr>
        <w:suppressAutoHyphens/>
        <w:spacing w:line="360" w:lineRule="auto"/>
        <w:ind w:firstLine="709"/>
        <w:jc w:val="both"/>
        <w:rPr>
          <w:snapToGrid w:val="0"/>
          <w:color w:val="000000"/>
          <w:sz w:val="28"/>
          <w:szCs w:val="28"/>
        </w:rPr>
      </w:pPr>
      <w:r w:rsidRPr="00620662">
        <w:rPr>
          <w:b/>
          <w:snapToGrid w:val="0"/>
          <w:color w:val="000000"/>
          <w:sz w:val="28"/>
          <w:szCs w:val="28"/>
        </w:rPr>
        <w:t>и</w:t>
      </w:r>
      <w:r w:rsidR="00D36ECE" w:rsidRPr="00620662">
        <w:rPr>
          <w:b/>
          <w:snapToGrid w:val="0"/>
          <w:color w:val="000000"/>
          <w:sz w:val="28"/>
          <w:szCs w:val="28"/>
        </w:rPr>
        <w:t>нвестиции</w:t>
      </w:r>
      <w:r w:rsidR="00D36ECE" w:rsidRPr="00620662">
        <w:rPr>
          <w:snapToGrid w:val="0"/>
          <w:color w:val="000000"/>
          <w:sz w:val="28"/>
          <w:szCs w:val="28"/>
        </w:rPr>
        <w:t xml:space="preserve"> </w:t>
      </w:r>
      <w:r w:rsidR="00620662">
        <w:rPr>
          <w:snapToGrid w:val="0"/>
          <w:color w:val="000000"/>
          <w:sz w:val="28"/>
          <w:szCs w:val="28"/>
        </w:rPr>
        <w:t>–</w:t>
      </w:r>
      <w:r w:rsidR="00620662" w:rsidRPr="00620662">
        <w:rPr>
          <w:snapToGrid w:val="0"/>
          <w:color w:val="000000"/>
          <w:sz w:val="28"/>
          <w:szCs w:val="28"/>
        </w:rPr>
        <w:t xml:space="preserve"> </w:t>
      </w:r>
      <w:r w:rsidR="00D36ECE" w:rsidRPr="00620662">
        <w:rPr>
          <w:snapToGrid w:val="0"/>
          <w:color w:val="000000"/>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366E8E" w:rsidRPr="00620662">
        <w:rPr>
          <w:snapToGrid w:val="0"/>
          <w:color w:val="000000"/>
          <w:sz w:val="28"/>
          <w:szCs w:val="28"/>
          <w:vertAlign w:val="superscript"/>
        </w:rPr>
        <w:t>1</w:t>
      </w:r>
      <w:r w:rsidR="00D36ECE" w:rsidRPr="00620662">
        <w:rPr>
          <w:snapToGrid w:val="0"/>
          <w:color w:val="000000"/>
          <w:sz w:val="28"/>
          <w:szCs w:val="28"/>
        </w:rPr>
        <w:t>;</w:t>
      </w:r>
    </w:p>
    <w:p w:rsidR="00840794" w:rsidRPr="00620662" w:rsidRDefault="00D36ECE" w:rsidP="00620662">
      <w:pPr>
        <w:suppressAutoHyphens/>
        <w:spacing w:line="360" w:lineRule="auto"/>
        <w:ind w:firstLine="709"/>
        <w:jc w:val="both"/>
        <w:rPr>
          <w:snapToGrid w:val="0"/>
          <w:color w:val="000000"/>
          <w:sz w:val="28"/>
          <w:szCs w:val="28"/>
        </w:rPr>
      </w:pPr>
      <w:r w:rsidRPr="00620662">
        <w:rPr>
          <w:b/>
          <w:snapToGrid w:val="0"/>
          <w:color w:val="000000"/>
          <w:sz w:val="28"/>
          <w:szCs w:val="28"/>
        </w:rPr>
        <w:t>инвестиционная деятельность</w:t>
      </w:r>
      <w:r w:rsidRPr="00620662">
        <w:rPr>
          <w:snapToGrid w:val="0"/>
          <w:color w:val="000000"/>
          <w:sz w:val="28"/>
          <w:szCs w:val="28"/>
        </w:rPr>
        <w:t xml:space="preserve"> </w:t>
      </w:r>
      <w:r w:rsidR="00620662">
        <w:rPr>
          <w:snapToGrid w:val="0"/>
          <w:color w:val="000000"/>
          <w:sz w:val="28"/>
          <w:szCs w:val="28"/>
        </w:rPr>
        <w:t>–</w:t>
      </w:r>
      <w:r w:rsidR="00620662" w:rsidRPr="00620662">
        <w:rPr>
          <w:snapToGrid w:val="0"/>
          <w:color w:val="000000"/>
          <w:sz w:val="28"/>
          <w:szCs w:val="28"/>
        </w:rPr>
        <w:t xml:space="preserve"> </w:t>
      </w:r>
      <w:r w:rsidRPr="00620662">
        <w:rPr>
          <w:snapToGrid w:val="0"/>
          <w:color w:val="000000"/>
          <w:sz w:val="28"/>
          <w:szCs w:val="28"/>
        </w:rPr>
        <w:t>вложение инвестиций и осуществление практических действий в целях получения прибыли и (или) достижения иного полезного эффекта;</w:t>
      </w:r>
    </w:p>
    <w:p w:rsidR="00840794" w:rsidRPr="00620662" w:rsidRDefault="00D36ECE" w:rsidP="00620662">
      <w:pPr>
        <w:suppressAutoHyphens/>
        <w:spacing w:line="360" w:lineRule="auto"/>
        <w:ind w:firstLine="709"/>
        <w:jc w:val="both"/>
        <w:rPr>
          <w:color w:val="000000"/>
          <w:sz w:val="28"/>
          <w:szCs w:val="28"/>
        </w:rPr>
      </w:pPr>
      <w:r w:rsidRPr="00620662">
        <w:rPr>
          <w:b/>
          <w:snapToGrid w:val="0"/>
          <w:color w:val="000000"/>
          <w:sz w:val="28"/>
          <w:szCs w:val="28"/>
        </w:rPr>
        <w:t>капитальные вложения</w:t>
      </w:r>
      <w:r w:rsidRPr="00620662">
        <w:rPr>
          <w:snapToGrid w:val="0"/>
          <w:color w:val="000000"/>
          <w:sz w:val="28"/>
          <w:szCs w:val="28"/>
        </w:rPr>
        <w:t xml:space="preserve"> </w:t>
      </w:r>
      <w:r w:rsidR="00620662">
        <w:rPr>
          <w:snapToGrid w:val="0"/>
          <w:color w:val="000000"/>
          <w:sz w:val="28"/>
          <w:szCs w:val="28"/>
        </w:rPr>
        <w:t>–</w:t>
      </w:r>
      <w:r w:rsidR="00620662" w:rsidRPr="00620662">
        <w:rPr>
          <w:snapToGrid w:val="0"/>
          <w:color w:val="000000"/>
          <w:sz w:val="28"/>
          <w:szCs w:val="28"/>
        </w:rPr>
        <w:t xml:space="preserve"> </w:t>
      </w:r>
      <w:r w:rsidRPr="00620662">
        <w:rPr>
          <w:snapToGrid w:val="0"/>
          <w:color w:val="000000"/>
          <w:sz w:val="28"/>
          <w:szCs w:val="28"/>
        </w:rPr>
        <w:t>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8F647C" w:rsidRPr="00620662" w:rsidRDefault="008F647C" w:rsidP="00620662">
      <w:pPr>
        <w:suppressAutoHyphens/>
        <w:spacing w:line="360" w:lineRule="auto"/>
        <w:ind w:firstLine="709"/>
        <w:contextualSpacing/>
        <w:jc w:val="both"/>
        <w:rPr>
          <w:color w:val="000000"/>
          <w:sz w:val="28"/>
          <w:szCs w:val="28"/>
        </w:rPr>
      </w:pPr>
      <w:r w:rsidRPr="00620662">
        <w:rPr>
          <w:bCs/>
          <w:color w:val="000000"/>
          <w:sz w:val="28"/>
          <w:szCs w:val="28"/>
        </w:rPr>
        <w:t>В зависимости от</w:t>
      </w:r>
      <w:r w:rsidRPr="00620662">
        <w:rPr>
          <w:bCs/>
          <w:i/>
          <w:color w:val="000000"/>
          <w:sz w:val="28"/>
          <w:szCs w:val="28"/>
        </w:rPr>
        <w:t xml:space="preserve"> </w:t>
      </w:r>
      <w:r w:rsidRPr="00620662">
        <w:rPr>
          <w:bCs/>
          <w:color w:val="000000"/>
          <w:sz w:val="28"/>
          <w:szCs w:val="28"/>
        </w:rPr>
        <w:t>объекта</w:t>
      </w:r>
      <w:r w:rsidRPr="00620662">
        <w:rPr>
          <w:bCs/>
          <w:i/>
          <w:color w:val="000000"/>
          <w:sz w:val="28"/>
          <w:szCs w:val="28"/>
        </w:rPr>
        <w:t xml:space="preserve"> </w:t>
      </w:r>
      <w:r w:rsidRPr="00620662">
        <w:rPr>
          <w:bCs/>
          <w:color w:val="000000"/>
          <w:sz w:val="28"/>
          <w:szCs w:val="28"/>
        </w:rPr>
        <w:t>вложения капитала</w:t>
      </w:r>
      <w:r w:rsidRPr="00620662">
        <w:rPr>
          <w:color w:val="000000"/>
          <w:sz w:val="28"/>
          <w:szCs w:val="28"/>
        </w:rPr>
        <w:t xml:space="preserve"> принято различать следующие виды инвестиций: реальные инвестиции</w:t>
      </w:r>
      <w:r w:rsidR="00A265C7" w:rsidRPr="00620662">
        <w:rPr>
          <w:color w:val="000000"/>
          <w:sz w:val="28"/>
          <w:szCs w:val="28"/>
        </w:rPr>
        <w:t>;</w:t>
      </w:r>
      <w:r w:rsidRPr="00620662">
        <w:rPr>
          <w:color w:val="000000"/>
          <w:sz w:val="28"/>
          <w:szCs w:val="28"/>
        </w:rPr>
        <w:t xml:space="preserve"> финансовые инвестиции.</w:t>
      </w:r>
    </w:p>
    <w:p w:rsidR="00D36ECE" w:rsidRPr="00620662" w:rsidRDefault="00D36ECE" w:rsidP="00620662">
      <w:pPr>
        <w:shd w:val="clear" w:color="auto" w:fill="FFFFFF"/>
        <w:suppressAutoHyphens/>
        <w:spacing w:line="360" w:lineRule="auto"/>
        <w:ind w:firstLine="709"/>
        <w:jc w:val="both"/>
        <w:rPr>
          <w:b/>
          <w:color w:val="000000"/>
          <w:sz w:val="28"/>
          <w:szCs w:val="28"/>
        </w:rPr>
      </w:pPr>
      <w:r w:rsidRPr="00620662">
        <w:rPr>
          <w:b/>
          <w:color w:val="000000"/>
          <w:sz w:val="28"/>
          <w:szCs w:val="28"/>
        </w:rPr>
        <w:t xml:space="preserve">К </w:t>
      </w:r>
      <w:r w:rsidRPr="00620662">
        <w:rPr>
          <w:b/>
          <w:iCs/>
          <w:color w:val="000000"/>
          <w:sz w:val="28"/>
          <w:szCs w:val="28"/>
        </w:rPr>
        <w:t xml:space="preserve">реальным инвестициям </w:t>
      </w:r>
      <w:r w:rsidRPr="00620662">
        <w:rPr>
          <w:b/>
          <w:color w:val="000000"/>
          <w:sz w:val="28"/>
          <w:szCs w:val="28"/>
        </w:rPr>
        <w:t>относятся вложения:</w:t>
      </w:r>
    </w:p>
    <w:p w:rsidR="00D36ECE" w:rsidRPr="00620662" w:rsidRDefault="00620662" w:rsidP="00620662">
      <w:pPr>
        <w:shd w:val="clear" w:color="auto" w:fill="FFFFFF"/>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в основной капитал;</w:t>
      </w:r>
    </w:p>
    <w:p w:rsidR="00840794" w:rsidRPr="00620662" w:rsidRDefault="00620662" w:rsidP="00620662">
      <w:pPr>
        <w:shd w:val="clear" w:color="auto" w:fill="FFFFFF"/>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в материально-производственные запасы;</w:t>
      </w:r>
    </w:p>
    <w:p w:rsidR="00D36ECE" w:rsidRPr="00620662" w:rsidRDefault="00620662" w:rsidP="00620662">
      <w:pPr>
        <w:shd w:val="clear" w:color="auto" w:fill="FFFFFF"/>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в нематериальные активы.</w:t>
      </w:r>
    </w:p>
    <w:p w:rsidR="00D36ECE" w:rsidRPr="00620662" w:rsidRDefault="00D36ECE" w:rsidP="00620662">
      <w:pPr>
        <w:shd w:val="clear" w:color="auto" w:fill="FFFFFF"/>
        <w:suppressAutoHyphens/>
        <w:spacing w:line="360" w:lineRule="auto"/>
        <w:ind w:firstLine="709"/>
        <w:jc w:val="both"/>
        <w:rPr>
          <w:color w:val="000000"/>
          <w:sz w:val="28"/>
          <w:szCs w:val="28"/>
        </w:rPr>
      </w:pPr>
      <w:r w:rsidRPr="00620662">
        <w:rPr>
          <w:color w:val="000000"/>
          <w:sz w:val="28"/>
          <w:szCs w:val="28"/>
        </w:rPr>
        <w:t>В статистическом учете и экономическом анализе реальные инвестиции на</w:t>
      </w:r>
      <w:r w:rsidR="007A70B4" w:rsidRPr="00620662">
        <w:rPr>
          <w:color w:val="000000"/>
          <w:sz w:val="28"/>
          <w:szCs w:val="28"/>
        </w:rPr>
        <w:t>зывают</w:t>
      </w:r>
      <w:r w:rsidR="00840794" w:rsidRPr="00620662">
        <w:rPr>
          <w:color w:val="000000"/>
          <w:sz w:val="28"/>
          <w:szCs w:val="28"/>
        </w:rPr>
        <w:t xml:space="preserve"> </w:t>
      </w:r>
      <w:r w:rsidRPr="00620662">
        <w:rPr>
          <w:color w:val="000000"/>
          <w:sz w:val="28"/>
          <w:szCs w:val="28"/>
        </w:rPr>
        <w:t>капиталообразующими. Основное место в структуре капиталообразующих инвестиций занимают инвестиции в основной капитал.</w:t>
      </w:r>
    </w:p>
    <w:p w:rsidR="008F647C" w:rsidRPr="00620662" w:rsidRDefault="006F525A" w:rsidP="00620662">
      <w:pPr>
        <w:shd w:val="clear" w:color="auto" w:fill="FFFFFF"/>
        <w:suppressAutoHyphens/>
        <w:spacing w:line="360" w:lineRule="auto"/>
        <w:ind w:firstLine="709"/>
        <w:jc w:val="both"/>
        <w:rPr>
          <w:i/>
          <w:color w:val="000000"/>
          <w:sz w:val="28"/>
          <w:szCs w:val="28"/>
        </w:rPr>
      </w:pPr>
      <w:r w:rsidRPr="00620662">
        <w:rPr>
          <w:b/>
          <w:bCs/>
          <w:color w:val="000000"/>
          <w:sz w:val="28"/>
          <w:szCs w:val="28"/>
        </w:rPr>
        <w:t xml:space="preserve">К </w:t>
      </w:r>
      <w:r w:rsidRPr="00620662">
        <w:rPr>
          <w:b/>
          <w:bCs/>
          <w:iCs/>
          <w:color w:val="000000"/>
          <w:sz w:val="28"/>
          <w:szCs w:val="28"/>
        </w:rPr>
        <w:t xml:space="preserve">финансовым инвестициям </w:t>
      </w:r>
      <w:r w:rsidRPr="00620662">
        <w:rPr>
          <w:b/>
          <w:color w:val="000000"/>
          <w:sz w:val="28"/>
          <w:szCs w:val="28"/>
        </w:rPr>
        <w:t>относятся вложения</w:t>
      </w:r>
      <w:r w:rsidRPr="00620662">
        <w:rPr>
          <w:i/>
          <w:color w:val="000000"/>
          <w:sz w:val="28"/>
          <w:szCs w:val="28"/>
        </w:rPr>
        <w:t>:</w:t>
      </w:r>
    </w:p>
    <w:p w:rsidR="00840794" w:rsidRPr="00620662" w:rsidRDefault="00620662" w:rsidP="00620662">
      <w:pPr>
        <w:suppressAutoHyphens/>
        <w:spacing w:line="360" w:lineRule="auto"/>
        <w:ind w:firstLine="709"/>
        <w:jc w:val="both"/>
        <w:rPr>
          <w:color w:val="000000"/>
          <w:sz w:val="28"/>
          <w:szCs w:val="28"/>
        </w:rPr>
      </w:pPr>
      <w:r>
        <w:rPr>
          <w:color w:val="000000"/>
          <w:sz w:val="28"/>
          <w:szCs w:val="28"/>
        </w:rPr>
        <w:t>– </w:t>
      </w:r>
      <w:r w:rsidR="008F647C" w:rsidRPr="00620662">
        <w:rPr>
          <w:color w:val="000000"/>
          <w:sz w:val="28"/>
          <w:szCs w:val="28"/>
        </w:rPr>
        <w:t>в акции, облигации, другие ценные бумаги, выпущенные как частными предприятиями, так и государством, местными органами власти;</w:t>
      </w:r>
    </w:p>
    <w:p w:rsidR="00840794"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в иностранные валюты;</w:t>
      </w:r>
    </w:p>
    <w:p w:rsidR="00840794"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в банковские депозиты;</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в объекты тезаврации.</w:t>
      </w:r>
    </w:p>
    <w:p w:rsidR="00840794" w:rsidRPr="00620662" w:rsidRDefault="00D36ECE" w:rsidP="00620662">
      <w:pPr>
        <w:shd w:val="clear" w:color="auto" w:fill="FFFFFF"/>
        <w:suppressAutoHyphens/>
        <w:spacing w:line="360" w:lineRule="auto"/>
        <w:ind w:firstLine="709"/>
        <w:jc w:val="both"/>
        <w:rPr>
          <w:bCs/>
          <w:color w:val="000000"/>
          <w:sz w:val="28"/>
          <w:szCs w:val="28"/>
        </w:rPr>
      </w:pPr>
      <w:r w:rsidRPr="00620662">
        <w:rPr>
          <w:bCs/>
          <w:color w:val="000000"/>
          <w:sz w:val="28"/>
          <w:szCs w:val="28"/>
        </w:rPr>
        <w:t xml:space="preserve">Финансовые инвестиции лишь частично направляются на увеличение реального капитала, большая их часть </w:t>
      </w:r>
      <w:r w:rsidR="00620662">
        <w:rPr>
          <w:bCs/>
          <w:color w:val="000000"/>
          <w:sz w:val="28"/>
          <w:szCs w:val="28"/>
        </w:rPr>
        <w:t>–</w:t>
      </w:r>
      <w:r w:rsidR="00620662" w:rsidRPr="00620662">
        <w:rPr>
          <w:bCs/>
          <w:color w:val="000000"/>
          <w:sz w:val="28"/>
          <w:szCs w:val="28"/>
        </w:rPr>
        <w:t xml:space="preserve"> </w:t>
      </w:r>
      <w:r w:rsidRPr="00620662">
        <w:rPr>
          <w:bCs/>
          <w:color w:val="000000"/>
          <w:sz w:val="28"/>
          <w:szCs w:val="28"/>
        </w:rPr>
        <w:t>непроизводительное вложение капитала.</w:t>
      </w:r>
    </w:p>
    <w:p w:rsidR="00840794" w:rsidRPr="00620662" w:rsidRDefault="00D36ECE" w:rsidP="00620662">
      <w:pPr>
        <w:shd w:val="clear" w:color="auto" w:fill="FFFFFF"/>
        <w:suppressAutoHyphens/>
        <w:spacing w:line="360" w:lineRule="auto"/>
        <w:ind w:firstLine="709"/>
        <w:jc w:val="both"/>
        <w:rPr>
          <w:color w:val="000000"/>
          <w:sz w:val="28"/>
          <w:szCs w:val="28"/>
        </w:rPr>
      </w:pPr>
      <w:r w:rsidRPr="00620662">
        <w:rPr>
          <w:color w:val="000000"/>
          <w:sz w:val="28"/>
          <w:szCs w:val="28"/>
        </w:rPr>
        <w:t>Финансовые инвестиции выступают относительно самостоятельной формой инвестиций, в то же время являются связующим звеном на пути превращения капиталов в реальные инвестиции. Они формируют один из каналов поступления капиталов в реальное производство. При учреждении и организации акционерного общества, в случае увеличения его уставного капитала, сначала происходит выпуск новых акций, после чего следуют реальные инвестиции.</w:t>
      </w:r>
    </w:p>
    <w:p w:rsidR="006F766B" w:rsidRPr="00620662" w:rsidRDefault="00D36ECE" w:rsidP="00620662">
      <w:pPr>
        <w:suppressAutoHyphens/>
        <w:spacing w:line="360" w:lineRule="auto"/>
        <w:ind w:firstLine="709"/>
        <w:jc w:val="both"/>
        <w:rPr>
          <w:color w:val="000000"/>
          <w:sz w:val="28"/>
          <w:szCs w:val="28"/>
        </w:rPr>
      </w:pPr>
      <w:r w:rsidRPr="00620662">
        <w:rPr>
          <w:color w:val="000000"/>
          <w:sz w:val="28"/>
          <w:szCs w:val="28"/>
        </w:rPr>
        <w:t>Осуществляя реальные инвестиции, предприятие-инвестор увеличивает свой производственный потенциал. При осуществлении финансовых инвестиций инвестор увеличивает свой финансовый капитал, получая дивиденды и другие доходы.</w:t>
      </w:r>
    </w:p>
    <w:p w:rsidR="00D36ECE" w:rsidRPr="00620662" w:rsidRDefault="00D36ECE" w:rsidP="00620662">
      <w:pPr>
        <w:pStyle w:val="af1"/>
        <w:suppressAutoHyphens/>
        <w:spacing w:line="360" w:lineRule="auto"/>
        <w:ind w:left="0" w:firstLine="709"/>
        <w:jc w:val="both"/>
        <w:rPr>
          <w:b/>
          <w:snapToGrid w:val="0"/>
          <w:color w:val="000000"/>
          <w:sz w:val="28"/>
          <w:szCs w:val="28"/>
        </w:rPr>
      </w:pPr>
      <w:r w:rsidRPr="00620662">
        <w:rPr>
          <w:b/>
          <w:snapToGrid w:val="0"/>
          <w:color w:val="000000"/>
          <w:sz w:val="28"/>
          <w:szCs w:val="28"/>
        </w:rPr>
        <w:t xml:space="preserve">Инвестиции </w:t>
      </w:r>
      <w:r w:rsidR="006F766B" w:rsidRPr="00620662">
        <w:rPr>
          <w:b/>
          <w:snapToGrid w:val="0"/>
          <w:color w:val="000000"/>
          <w:sz w:val="28"/>
          <w:szCs w:val="28"/>
        </w:rPr>
        <w:t>можно классифицировать по</w:t>
      </w:r>
      <w:r w:rsidR="00840794" w:rsidRPr="00620662">
        <w:rPr>
          <w:b/>
          <w:snapToGrid w:val="0"/>
          <w:color w:val="000000"/>
          <w:sz w:val="28"/>
          <w:szCs w:val="28"/>
        </w:rPr>
        <w:t xml:space="preserve"> </w:t>
      </w:r>
      <w:r w:rsidRPr="00620662">
        <w:rPr>
          <w:b/>
          <w:snapToGrid w:val="0"/>
          <w:color w:val="000000"/>
          <w:sz w:val="28"/>
          <w:szCs w:val="28"/>
        </w:rPr>
        <w:t>признакам:</w:t>
      </w:r>
    </w:p>
    <w:p w:rsidR="00D36ECE" w:rsidRPr="00620662" w:rsidRDefault="00D36ECE" w:rsidP="00620662">
      <w:pPr>
        <w:suppressAutoHyphens/>
        <w:spacing w:line="360" w:lineRule="auto"/>
        <w:ind w:firstLine="709"/>
        <w:jc w:val="both"/>
        <w:rPr>
          <w:b/>
          <w:i/>
          <w:snapToGrid w:val="0"/>
          <w:color w:val="000000"/>
          <w:sz w:val="28"/>
          <w:szCs w:val="28"/>
        </w:rPr>
      </w:pPr>
      <w:r w:rsidRPr="00620662">
        <w:rPr>
          <w:b/>
          <w:i/>
          <w:snapToGrid w:val="0"/>
          <w:color w:val="000000"/>
          <w:sz w:val="28"/>
          <w:szCs w:val="28"/>
        </w:rPr>
        <w:t>По объектам инвестирования:</w:t>
      </w:r>
    </w:p>
    <w:p w:rsidR="00524F44" w:rsidRPr="00620662" w:rsidRDefault="00D36ECE" w:rsidP="00620662">
      <w:pPr>
        <w:suppressAutoHyphens/>
        <w:spacing w:line="360" w:lineRule="auto"/>
        <w:ind w:firstLine="709"/>
        <w:jc w:val="both"/>
        <w:rPr>
          <w:snapToGrid w:val="0"/>
          <w:color w:val="000000"/>
          <w:sz w:val="28"/>
          <w:szCs w:val="28"/>
        </w:rPr>
      </w:pPr>
      <w:r w:rsidRPr="00620662">
        <w:rPr>
          <w:snapToGrid w:val="0"/>
          <w:color w:val="000000"/>
          <w:sz w:val="28"/>
          <w:szCs w:val="28"/>
        </w:rPr>
        <w:t>▪</w:t>
      </w:r>
      <w:r w:rsidR="00840794" w:rsidRPr="00620662">
        <w:rPr>
          <w:snapToGrid w:val="0"/>
          <w:color w:val="000000"/>
          <w:sz w:val="28"/>
          <w:szCs w:val="28"/>
        </w:rPr>
        <w:t xml:space="preserve"> </w:t>
      </w:r>
      <w:r w:rsidRPr="00620662">
        <w:rPr>
          <w:snapToGrid w:val="0"/>
          <w:color w:val="000000"/>
          <w:sz w:val="28"/>
          <w:szCs w:val="28"/>
        </w:rPr>
        <w:t>Реальные(нефинансовые) инвестиции</w:t>
      </w:r>
    </w:p>
    <w:p w:rsidR="00840794" w:rsidRPr="00620662" w:rsidRDefault="00D36ECE" w:rsidP="00620662">
      <w:pPr>
        <w:suppressAutoHyphens/>
        <w:spacing w:line="360" w:lineRule="auto"/>
        <w:ind w:firstLine="709"/>
        <w:jc w:val="both"/>
        <w:rPr>
          <w:snapToGrid w:val="0"/>
          <w:color w:val="000000"/>
          <w:sz w:val="28"/>
          <w:szCs w:val="28"/>
        </w:rPr>
      </w:pPr>
      <w:r w:rsidRPr="00620662">
        <w:rPr>
          <w:snapToGrid w:val="0"/>
          <w:color w:val="000000"/>
          <w:sz w:val="28"/>
          <w:szCs w:val="28"/>
        </w:rPr>
        <w:t>▪</w:t>
      </w:r>
      <w:r w:rsidR="00840794" w:rsidRPr="00620662">
        <w:rPr>
          <w:snapToGrid w:val="0"/>
          <w:color w:val="000000"/>
          <w:sz w:val="28"/>
          <w:szCs w:val="28"/>
        </w:rPr>
        <w:t xml:space="preserve"> </w:t>
      </w:r>
      <w:r w:rsidRPr="00620662">
        <w:rPr>
          <w:snapToGrid w:val="0"/>
          <w:color w:val="000000"/>
          <w:sz w:val="28"/>
          <w:szCs w:val="28"/>
        </w:rPr>
        <w:t>Финансовые инвестиции</w:t>
      </w:r>
      <w:r w:rsidRPr="00620662">
        <w:rPr>
          <w:color w:val="000000"/>
          <w:sz w:val="28"/>
          <w:szCs w:val="28"/>
        </w:rPr>
        <w:t>.</w:t>
      </w:r>
    </w:p>
    <w:p w:rsidR="00D36ECE" w:rsidRPr="00620662" w:rsidRDefault="00D36ECE" w:rsidP="00620662">
      <w:pPr>
        <w:suppressAutoHyphens/>
        <w:spacing w:line="360" w:lineRule="auto"/>
        <w:ind w:firstLine="709"/>
        <w:jc w:val="both"/>
        <w:rPr>
          <w:b/>
          <w:i/>
          <w:color w:val="000000"/>
          <w:sz w:val="28"/>
          <w:szCs w:val="28"/>
        </w:rPr>
      </w:pPr>
      <w:r w:rsidRPr="00620662">
        <w:rPr>
          <w:b/>
          <w:i/>
          <w:color w:val="000000"/>
          <w:sz w:val="28"/>
          <w:szCs w:val="28"/>
        </w:rPr>
        <w:t>По характеру участия в инвестиционном процессе:</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Прямые </w:t>
      </w:r>
      <w:r w:rsidR="00620662">
        <w:rPr>
          <w:color w:val="000000"/>
          <w:sz w:val="28"/>
          <w:szCs w:val="28"/>
        </w:rPr>
        <w:t>–</w:t>
      </w:r>
      <w:r w:rsidR="00620662" w:rsidRPr="00620662">
        <w:rPr>
          <w:color w:val="000000"/>
          <w:sz w:val="28"/>
          <w:szCs w:val="28"/>
        </w:rPr>
        <w:t xml:space="preserve"> </w:t>
      </w:r>
      <w:r w:rsidRPr="00620662">
        <w:rPr>
          <w:color w:val="000000"/>
          <w:sz w:val="28"/>
          <w:szCs w:val="28"/>
        </w:rPr>
        <w:t>осуществляются непосредственно самим инвестором.</w:t>
      </w:r>
    </w:p>
    <w:p w:rsidR="00824937"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Непрямые (косвенные)</w:t>
      </w:r>
      <w:r w:rsidR="00620662">
        <w:rPr>
          <w:color w:val="000000"/>
          <w:sz w:val="28"/>
          <w:szCs w:val="28"/>
        </w:rPr>
        <w:t> –</w:t>
      </w:r>
      <w:r w:rsidR="00620662" w:rsidRPr="00620662">
        <w:rPr>
          <w:color w:val="000000"/>
          <w:sz w:val="28"/>
          <w:szCs w:val="28"/>
        </w:rPr>
        <w:t xml:space="preserve"> </w:t>
      </w:r>
      <w:r w:rsidRPr="00620662">
        <w:rPr>
          <w:color w:val="000000"/>
          <w:sz w:val="28"/>
          <w:szCs w:val="28"/>
        </w:rPr>
        <w:t>осуществляются через финансовых посредников.</w:t>
      </w:r>
    </w:p>
    <w:p w:rsidR="00D36ECE" w:rsidRPr="00620662" w:rsidRDefault="00D36ECE" w:rsidP="00620662">
      <w:pPr>
        <w:suppressAutoHyphens/>
        <w:spacing w:line="360" w:lineRule="auto"/>
        <w:ind w:firstLine="709"/>
        <w:jc w:val="both"/>
        <w:rPr>
          <w:b/>
          <w:i/>
          <w:snapToGrid w:val="0"/>
          <w:color w:val="000000"/>
          <w:sz w:val="28"/>
          <w:szCs w:val="28"/>
        </w:rPr>
      </w:pPr>
      <w:r w:rsidRPr="00620662">
        <w:rPr>
          <w:b/>
          <w:i/>
          <w:color w:val="000000"/>
          <w:sz w:val="28"/>
          <w:szCs w:val="28"/>
        </w:rPr>
        <w:t>По периоду инвестирования:</w:t>
      </w:r>
    </w:p>
    <w:p w:rsidR="00D36ECE" w:rsidRPr="00620662" w:rsidRDefault="00D36ECE" w:rsidP="00620662">
      <w:pPr>
        <w:suppressAutoHyphens/>
        <w:spacing w:line="360" w:lineRule="auto"/>
        <w:ind w:firstLine="709"/>
        <w:jc w:val="both"/>
        <w:rPr>
          <w:snapToGrid w:val="0"/>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Долгосрочные </w:t>
      </w:r>
      <w:r w:rsidR="00620662">
        <w:rPr>
          <w:color w:val="000000"/>
          <w:sz w:val="28"/>
          <w:szCs w:val="28"/>
        </w:rPr>
        <w:t>–</w:t>
      </w:r>
      <w:r w:rsidR="00620662" w:rsidRPr="00620662">
        <w:rPr>
          <w:color w:val="000000"/>
          <w:sz w:val="28"/>
          <w:szCs w:val="28"/>
        </w:rPr>
        <w:t xml:space="preserve"> </w:t>
      </w:r>
      <w:r w:rsidRPr="00620662">
        <w:rPr>
          <w:color w:val="000000"/>
          <w:sz w:val="28"/>
          <w:szCs w:val="28"/>
        </w:rPr>
        <w:t>на период от трех и более лет</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Среднесрочные </w:t>
      </w:r>
      <w:r w:rsidR="00620662">
        <w:rPr>
          <w:color w:val="000000"/>
          <w:sz w:val="28"/>
          <w:szCs w:val="28"/>
        </w:rPr>
        <w:t>–</w:t>
      </w:r>
      <w:r w:rsidR="00620662" w:rsidRPr="00620662">
        <w:rPr>
          <w:color w:val="000000"/>
          <w:sz w:val="28"/>
          <w:szCs w:val="28"/>
        </w:rPr>
        <w:t xml:space="preserve"> </w:t>
      </w:r>
      <w:r w:rsidRPr="00620662">
        <w:rPr>
          <w:color w:val="000000"/>
          <w:sz w:val="28"/>
          <w:szCs w:val="28"/>
        </w:rPr>
        <w:t>от одного до трех лет</w:t>
      </w:r>
    </w:p>
    <w:p w:rsidR="00B872AD"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Краткосрочные инвестиции </w:t>
      </w:r>
      <w:r w:rsidR="00620662">
        <w:rPr>
          <w:color w:val="000000"/>
          <w:sz w:val="28"/>
          <w:szCs w:val="28"/>
        </w:rPr>
        <w:t>–</w:t>
      </w:r>
      <w:r w:rsidR="00620662" w:rsidRPr="00620662">
        <w:rPr>
          <w:color w:val="000000"/>
          <w:sz w:val="28"/>
          <w:szCs w:val="28"/>
        </w:rPr>
        <w:t xml:space="preserve"> </w:t>
      </w:r>
      <w:r w:rsidRPr="00620662">
        <w:rPr>
          <w:color w:val="000000"/>
          <w:sz w:val="28"/>
          <w:szCs w:val="28"/>
        </w:rPr>
        <w:t>до одного года</w:t>
      </w:r>
    </w:p>
    <w:p w:rsidR="00D36ECE" w:rsidRPr="00620662" w:rsidRDefault="00D36ECE" w:rsidP="00620662">
      <w:pPr>
        <w:suppressAutoHyphens/>
        <w:spacing w:line="360" w:lineRule="auto"/>
        <w:ind w:firstLine="709"/>
        <w:jc w:val="both"/>
        <w:rPr>
          <w:b/>
          <w:i/>
          <w:color w:val="000000"/>
          <w:sz w:val="28"/>
          <w:szCs w:val="28"/>
        </w:rPr>
      </w:pPr>
      <w:r w:rsidRPr="00620662">
        <w:rPr>
          <w:b/>
          <w:i/>
          <w:color w:val="000000"/>
          <w:sz w:val="28"/>
          <w:szCs w:val="28"/>
        </w:rPr>
        <w:t>По региональному признаку:</w:t>
      </w:r>
    </w:p>
    <w:p w:rsidR="00524F44"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Внутренние (отечественные</w:t>
      </w:r>
      <w:r w:rsidR="00824937" w:rsidRPr="00620662">
        <w:rPr>
          <w:color w:val="000000"/>
          <w:sz w:val="28"/>
          <w:szCs w:val="28"/>
        </w:rPr>
        <w:t>)</w:t>
      </w:r>
      <w:r w:rsidR="00840794" w:rsidRPr="00620662">
        <w:rPr>
          <w:color w:val="000000"/>
          <w:sz w:val="28"/>
          <w:szCs w:val="28"/>
        </w:rPr>
        <w:t xml:space="preserve"> </w:t>
      </w:r>
      <w:r w:rsidRPr="00620662">
        <w:rPr>
          <w:color w:val="000000"/>
          <w:sz w:val="28"/>
          <w:szCs w:val="28"/>
        </w:rPr>
        <w:t>▪</w:t>
      </w:r>
      <w:r w:rsidR="00840794" w:rsidRPr="00620662">
        <w:rPr>
          <w:color w:val="000000"/>
          <w:sz w:val="28"/>
          <w:szCs w:val="28"/>
        </w:rPr>
        <w:t xml:space="preserve"> </w:t>
      </w:r>
      <w:r w:rsidRPr="00620662">
        <w:rPr>
          <w:color w:val="000000"/>
          <w:sz w:val="28"/>
          <w:szCs w:val="28"/>
        </w:rPr>
        <w:t>Внешние (зарубежные) инвестиции.</w:t>
      </w:r>
    </w:p>
    <w:p w:rsidR="00D36ECE" w:rsidRPr="00620662" w:rsidRDefault="00D36ECE" w:rsidP="00620662">
      <w:pPr>
        <w:suppressAutoHyphens/>
        <w:spacing w:line="360" w:lineRule="auto"/>
        <w:ind w:firstLine="709"/>
        <w:jc w:val="both"/>
        <w:rPr>
          <w:i/>
          <w:color w:val="000000"/>
          <w:sz w:val="28"/>
          <w:szCs w:val="28"/>
        </w:rPr>
      </w:pPr>
      <w:r w:rsidRPr="00620662">
        <w:rPr>
          <w:b/>
          <w:i/>
          <w:color w:val="000000"/>
          <w:sz w:val="28"/>
          <w:szCs w:val="28"/>
        </w:rPr>
        <w:t>По формам собственности используемого инвестором капитала: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 Частные инвестиции </w:t>
      </w:r>
      <w:r w:rsidR="00620662">
        <w:rPr>
          <w:color w:val="000000"/>
          <w:sz w:val="28"/>
          <w:szCs w:val="28"/>
        </w:rPr>
        <w:t>–</w:t>
      </w:r>
      <w:r w:rsidR="00620662" w:rsidRPr="00620662">
        <w:rPr>
          <w:color w:val="000000"/>
          <w:sz w:val="28"/>
          <w:szCs w:val="28"/>
        </w:rPr>
        <w:t xml:space="preserve"> </w:t>
      </w:r>
      <w:r w:rsidRPr="00620662">
        <w:rPr>
          <w:color w:val="000000"/>
          <w:sz w:val="28"/>
          <w:szCs w:val="28"/>
        </w:rPr>
        <w:t>вложения капитала физическими и юридическими лицами негосударственной формы собственности.</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Государственные инвестиции </w:t>
      </w:r>
      <w:r w:rsidR="00620662">
        <w:rPr>
          <w:color w:val="000000"/>
          <w:sz w:val="28"/>
          <w:szCs w:val="28"/>
        </w:rPr>
        <w:t>–</w:t>
      </w:r>
      <w:r w:rsidR="00620662" w:rsidRPr="00620662">
        <w:rPr>
          <w:color w:val="000000"/>
          <w:sz w:val="28"/>
          <w:szCs w:val="28"/>
        </w:rPr>
        <w:t xml:space="preserve"> </w:t>
      </w:r>
      <w:r w:rsidRPr="00620662">
        <w:rPr>
          <w:color w:val="000000"/>
          <w:sz w:val="28"/>
          <w:szCs w:val="28"/>
        </w:rPr>
        <w:t>осуществляются центральными и местными органами власти и управления за счет бюджетов, внебюджетных фондов и заемных средств, а также вложения, осуществляемые государственными предприятиями за счет собственных и заемных средств</w:t>
      </w:r>
      <w:r w:rsidR="00824937" w:rsidRPr="00620662">
        <w:rPr>
          <w:color w:val="000000"/>
          <w:sz w:val="28"/>
          <w:szCs w:val="28"/>
        </w:rPr>
        <w:t>:</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Государственные капвложения.</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 xml:space="preserve">Налоговые льготы (налоговый кредит, отсрочка уплаты </w:t>
      </w:r>
      <w:r>
        <w:rPr>
          <w:color w:val="000000"/>
          <w:sz w:val="28"/>
          <w:szCs w:val="28"/>
        </w:rPr>
        <w:t>и т.п.</w:t>
      </w:r>
      <w:r w:rsidR="00D36ECE" w:rsidRPr="00620662">
        <w:rPr>
          <w:color w:val="000000"/>
          <w:sz w:val="28"/>
          <w:szCs w:val="28"/>
        </w:rPr>
        <w:t>)</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Приобретение пакета (или контрольного пакета) акций.</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Погашение обязательств по поручительствам.</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Иностранные </w:t>
      </w:r>
      <w:r w:rsidR="00620662">
        <w:rPr>
          <w:color w:val="000000"/>
          <w:sz w:val="28"/>
          <w:szCs w:val="28"/>
        </w:rPr>
        <w:t>–</w:t>
      </w:r>
      <w:r w:rsidR="00620662" w:rsidRPr="00620662">
        <w:rPr>
          <w:color w:val="000000"/>
          <w:sz w:val="28"/>
          <w:szCs w:val="28"/>
        </w:rPr>
        <w:t xml:space="preserve"> </w:t>
      </w:r>
      <w:r w:rsidRPr="00620662">
        <w:rPr>
          <w:color w:val="000000"/>
          <w:sz w:val="28"/>
          <w:szCs w:val="28"/>
        </w:rPr>
        <w:t>вложения капитала нерезидентами</w:t>
      </w:r>
      <w:r w:rsidR="00824937" w:rsidRPr="00620662">
        <w:rPr>
          <w:color w:val="000000"/>
          <w:sz w:val="28"/>
          <w:szCs w:val="28"/>
        </w:rPr>
        <w:t>:</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Прямые</w:t>
      </w:r>
      <w:r w:rsidR="00840794" w:rsidRPr="00620662">
        <w:rPr>
          <w:color w:val="000000"/>
          <w:sz w:val="28"/>
          <w:szCs w:val="28"/>
        </w:rPr>
        <w:t xml:space="preserve"> </w:t>
      </w:r>
      <w:r>
        <w:rPr>
          <w:color w:val="000000"/>
          <w:sz w:val="28"/>
          <w:szCs w:val="28"/>
        </w:rPr>
        <w:t>–</w:t>
      </w:r>
      <w:r w:rsidRPr="00620662">
        <w:rPr>
          <w:color w:val="000000"/>
          <w:sz w:val="28"/>
          <w:szCs w:val="28"/>
        </w:rPr>
        <w:t xml:space="preserve"> </w:t>
      </w:r>
      <w:r w:rsidR="00D36ECE" w:rsidRPr="00620662">
        <w:rPr>
          <w:color w:val="000000"/>
          <w:sz w:val="28"/>
          <w:szCs w:val="28"/>
        </w:rPr>
        <w:t>вложения капитала, обеспечивающие контроль инвестора над зарубежными предприятиями.</w:t>
      </w:r>
    </w:p>
    <w:p w:rsidR="006852BA"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 xml:space="preserve">Портфельные </w:t>
      </w:r>
      <w:r>
        <w:rPr>
          <w:color w:val="000000"/>
          <w:sz w:val="28"/>
          <w:szCs w:val="28"/>
        </w:rPr>
        <w:t>–</w:t>
      </w:r>
      <w:r w:rsidRPr="00620662">
        <w:rPr>
          <w:color w:val="000000"/>
          <w:sz w:val="28"/>
          <w:szCs w:val="28"/>
        </w:rPr>
        <w:t xml:space="preserve"> </w:t>
      </w:r>
      <w:r w:rsidR="00D36ECE" w:rsidRPr="00620662">
        <w:rPr>
          <w:color w:val="000000"/>
          <w:sz w:val="28"/>
          <w:szCs w:val="28"/>
        </w:rPr>
        <w:t xml:space="preserve">вложения капитала в акции зарубежных предприятий (без приобретения контрольного пакета), облигации, другие ценные бумаги иностранных государств, международных валютно-кредитных организаций, еврооблигации с целью получения повышенной доходности за счет налоговых льгот, изменения валютного курса </w:t>
      </w:r>
      <w:r>
        <w:rPr>
          <w:color w:val="000000"/>
          <w:sz w:val="28"/>
          <w:szCs w:val="28"/>
        </w:rPr>
        <w:t>и т.п.</w:t>
      </w:r>
      <w:r w:rsidR="00D36ECE" w:rsidRPr="00620662">
        <w:rPr>
          <w:color w:val="000000"/>
          <w:sz w:val="28"/>
          <w:szCs w:val="28"/>
        </w:rPr>
        <w:t>). Для инвестора имеет значение только доход, а контроль за предприятием его не интересует.</w:t>
      </w:r>
    </w:p>
    <w:p w:rsidR="006F766B"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 Совместные </w:t>
      </w:r>
      <w:r w:rsidR="00620662">
        <w:rPr>
          <w:color w:val="000000"/>
          <w:sz w:val="28"/>
          <w:szCs w:val="28"/>
        </w:rPr>
        <w:t>–</w:t>
      </w:r>
      <w:r w:rsidR="00620662" w:rsidRPr="00620662">
        <w:rPr>
          <w:color w:val="000000"/>
          <w:sz w:val="28"/>
          <w:szCs w:val="28"/>
        </w:rPr>
        <w:t xml:space="preserve"> </w:t>
      </w:r>
      <w:r w:rsidRPr="00620662">
        <w:rPr>
          <w:color w:val="000000"/>
          <w:sz w:val="28"/>
          <w:szCs w:val="28"/>
        </w:rPr>
        <w:t>осуществляются совместно субъектами страны и иностранных государств.</w:t>
      </w:r>
    </w:p>
    <w:p w:rsidR="00D36ECE" w:rsidRPr="00620662" w:rsidRDefault="00D36ECE" w:rsidP="00620662">
      <w:pPr>
        <w:suppressAutoHyphens/>
        <w:spacing w:line="360" w:lineRule="auto"/>
        <w:ind w:firstLine="709"/>
        <w:jc w:val="both"/>
        <w:rPr>
          <w:b/>
          <w:i/>
          <w:color w:val="000000"/>
          <w:sz w:val="28"/>
          <w:szCs w:val="28"/>
        </w:rPr>
      </w:pPr>
      <w:r w:rsidRPr="00620662">
        <w:rPr>
          <w:b/>
          <w:i/>
          <w:color w:val="000000"/>
          <w:sz w:val="28"/>
          <w:szCs w:val="28"/>
        </w:rPr>
        <w:t>По воспроизводственной направленности:</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Валовые инвестиции </w:t>
      </w:r>
      <w:r w:rsidR="00620662">
        <w:rPr>
          <w:color w:val="000000"/>
          <w:sz w:val="28"/>
          <w:szCs w:val="28"/>
        </w:rPr>
        <w:t>–</w:t>
      </w:r>
      <w:r w:rsidR="00620662" w:rsidRPr="00620662">
        <w:rPr>
          <w:color w:val="000000"/>
          <w:sz w:val="28"/>
          <w:szCs w:val="28"/>
        </w:rPr>
        <w:t xml:space="preserve"> </w:t>
      </w:r>
      <w:r w:rsidRPr="00620662">
        <w:rPr>
          <w:color w:val="000000"/>
          <w:sz w:val="28"/>
          <w:szCs w:val="28"/>
        </w:rPr>
        <w:t>характеризуют общий объем капитала, инвестируемого</w:t>
      </w:r>
      <w:r w:rsidR="00840794" w:rsidRPr="00620662">
        <w:rPr>
          <w:color w:val="000000"/>
          <w:sz w:val="28"/>
          <w:szCs w:val="28"/>
        </w:rPr>
        <w:t xml:space="preserve"> </w:t>
      </w:r>
      <w:r w:rsidRPr="00620662">
        <w:rPr>
          <w:color w:val="000000"/>
          <w:sz w:val="28"/>
          <w:szCs w:val="28"/>
        </w:rPr>
        <w:t xml:space="preserve">в воспроизводство основных фондов и нематериальных активов в определенном периоде. </w:t>
      </w:r>
      <w:r w:rsidR="007B134F" w:rsidRPr="00620662">
        <w:rPr>
          <w:color w:val="000000"/>
          <w:sz w:val="28"/>
          <w:szCs w:val="28"/>
        </w:rPr>
        <w:t>Они включают</w:t>
      </w:r>
      <w:r w:rsidRPr="00620662">
        <w:rPr>
          <w:color w:val="000000"/>
          <w:sz w:val="28"/>
          <w:szCs w:val="28"/>
        </w:rPr>
        <w:t>:</w:t>
      </w:r>
    </w:p>
    <w:p w:rsidR="00D36ECE"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инвестиции расширения</w:t>
      </w:r>
      <w:r w:rsidR="00824937" w:rsidRPr="00620662">
        <w:rPr>
          <w:color w:val="000000"/>
          <w:sz w:val="28"/>
          <w:szCs w:val="28"/>
        </w:rPr>
        <w:t xml:space="preserve"> </w:t>
      </w:r>
      <w:r>
        <w:rPr>
          <w:color w:val="000000"/>
          <w:sz w:val="28"/>
          <w:szCs w:val="28"/>
        </w:rPr>
        <w:t>–</w:t>
      </w:r>
      <w:r w:rsidRPr="00620662">
        <w:rPr>
          <w:color w:val="000000"/>
          <w:sz w:val="28"/>
          <w:szCs w:val="28"/>
        </w:rPr>
        <w:t xml:space="preserve"> </w:t>
      </w:r>
      <w:r w:rsidR="00D36ECE" w:rsidRPr="00620662">
        <w:rPr>
          <w:color w:val="000000"/>
          <w:sz w:val="28"/>
          <w:szCs w:val="28"/>
        </w:rPr>
        <w:t>источником является вновь созданная стоимость, фонд чистого накопления национального дохода. Предприниматели делают инвестиции обновления за счет собственной прибыли и за счет заемных средств, полученных на рынке ссудных капиталов.</w:t>
      </w:r>
    </w:p>
    <w:p w:rsidR="006852BA" w:rsidRPr="00620662" w:rsidRDefault="00620662" w:rsidP="00620662">
      <w:pPr>
        <w:suppressAutoHyphens/>
        <w:spacing w:line="360" w:lineRule="auto"/>
        <w:ind w:firstLine="709"/>
        <w:jc w:val="both"/>
        <w:rPr>
          <w:color w:val="000000"/>
          <w:sz w:val="28"/>
          <w:szCs w:val="28"/>
        </w:rPr>
      </w:pPr>
      <w:r>
        <w:rPr>
          <w:color w:val="000000"/>
          <w:sz w:val="28"/>
          <w:szCs w:val="28"/>
        </w:rPr>
        <w:t>– </w:t>
      </w:r>
      <w:r w:rsidR="00D36ECE" w:rsidRPr="00620662">
        <w:rPr>
          <w:color w:val="000000"/>
          <w:sz w:val="28"/>
          <w:szCs w:val="28"/>
        </w:rPr>
        <w:t>инвестиции обновления</w:t>
      </w:r>
      <w:r w:rsidR="00824937" w:rsidRPr="00620662">
        <w:rPr>
          <w:color w:val="000000"/>
          <w:sz w:val="28"/>
          <w:szCs w:val="28"/>
        </w:rPr>
        <w:t xml:space="preserve"> </w:t>
      </w:r>
      <w:r>
        <w:rPr>
          <w:color w:val="000000"/>
          <w:sz w:val="28"/>
          <w:szCs w:val="28"/>
        </w:rPr>
        <w:t>–</w:t>
      </w:r>
      <w:r w:rsidRPr="00620662">
        <w:rPr>
          <w:color w:val="000000"/>
          <w:sz w:val="28"/>
          <w:szCs w:val="28"/>
        </w:rPr>
        <w:t xml:space="preserve"> </w:t>
      </w:r>
      <w:r w:rsidR="00D36ECE" w:rsidRPr="00620662">
        <w:rPr>
          <w:color w:val="000000"/>
          <w:sz w:val="28"/>
          <w:szCs w:val="28"/>
        </w:rPr>
        <w:t xml:space="preserve">источником служат средства из фонда возмещения потребленного основного капитала, </w:t>
      </w:r>
      <w:r>
        <w:rPr>
          <w:color w:val="000000"/>
          <w:sz w:val="28"/>
          <w:szCs w:val="28"/>
        </w:rPr>
        <w:t>т.е.</w:t>
      </w:r>
      <w:r w:rsidR="00D36ECE" w:rsidRPr="00620662">
        <w:rPr>
          <w:color w:val="000000"/>
          <w:sz w:val="28"/>
          <w:szCs w:val="28"/>
        </w:rPr>
        <w:t xml:space="preserve"> амортизационные отчисления.</w:t>
      </w:r>
    </w:p>
    <w:p w:rsidR="006852BA"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Реновационные инвестиции</w:t>
      </w:r>
      <w:r w:rsidR="00620662">
        <w:rPr>
          <w:color w:val="000000"/>
          <w:sz w:val="28"/>
          <w:szCs w:val="28"/>
        </w:rPr>
        <w:t xml:space="preserve"> –</w:t>
      </w:r>
      <w:r w:rsidR="00620662" w:rsidRPr="00620662">
        <w:rPr>
          <w:color w:val="000000"/>
          <w:sz w:val="28"/>
          <w:szCs w:val="28"/>
        </w:rPr>
        <w:t xml:space="preserve"> ха</w:t>
      </w:r>
      <w:r w:rsidRPr="00620662">
        <w:rPr>
          <w:color w:val="000000"/>
          <w:sz w:val="28"/>
          <w:szCs w:val="28"/>
        </w:rPr>
        <w:t>рактеризуют объем капитала, инвестируемого в простое воспроизводство основных средств и амортизируемых нематерильных активов (приравниваются к сумме амортизационных отчислений в определенном периоде)</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 xml:space="preserve">Чистые инвестиции </w:t>
      </w:r>
      <w:r w:rsidR="00620662">
        <w:rPr>
          <w:color w:val="000000"/>
          <w:sz w:val="28"/>
          <w:szCs w:val="28"/>
        </w:rPr>
        <w:t>–</w:t>
      </w:r>
      <w:r w:rsidR="00620662" w:rsidRPr="00620662">
        <w:rPr>
          <w:color w:val="000000"/>
          <w:sz w:val="28"/>
          <w:szCs w:val="28"/>
        </w:rPr>
        <w:t xml:space="preserve"> </w:t>
      </w:r>
      <w:r w:rsidRPr="00620662">
        <w:rPr>
          <w:color w:val="000000"/>
          <w:sz w:val="28"/>
          <w:szCs w:val="28"/>
        </w:rPr>
        <w:t>характеризуют объем капитала, инвестируемого в расширенное воспроизводство. Рассчитываются как разность между валовыми инвестициями и амортизационными отчислениями по всем активам в определенном периоде.</w:t>
      </w:r>
    </w:p>
    <w:p w:rsidR="00E878A9" w:rsidRPr="00620662" w:rsidRDefault="00E878A9" w:rsidP="00620662">
      <w:pPr>
        <w:shd w:val="clear" w:color="auto" w:fill="FFFFFF"/>
        <w:suppressAutoHyphens/>
        <w:autoSpaceDE w:val="0"/>
        <w:autoSpaceDN w:val="0"/>
        <w:adjustRightInd w:val="0"/>
        <w:spacing w:line="360" w:lineRule="auto"/>
        <w:ind w:firstLine="709"/>
        <w:jc w:val="both"/>
        <w:rPr>
          <w:b/>
          <w:color w:val="000000"/>
          <w:sz w:val="28"/>
          <w:szCs w:val="28"/>
        </w:rPr>
      </w:pPr>
      <w:r w:rsidRPr="00620662">
        <w:rPr>
          <w:b/>
          <w:color w:val="000000"/>
          <w:sz w:val="28"/>
          <w:szCs w:val="28"/>
        </w:rPr>
        <w:t>Основными источниками статистической информации об инвестициях являются:</w:t>
      </w:r>
    </w:p>
    <w:p w:rsidR="00E878A9" w:rsidRPr="00620662" w:rsidRDefault="00E878A9"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данные государственного статистического наблюдения,</w:t>
      </w:r>
    </w:p>
    <w:p w:rsidR="00E878A9" w:rsidRPr="00620662" w:rsidRDefault="00E878A9"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бухгалтерской отчетности организаций,</w:t>
      </w:r>
    </w:p>
    <w:p w:rsidR="00E878A9" w:rsidRPr="00620662" w:rsidRDefault="00E878A9"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административные данные (например, сведения о государственной регистрации операций с недвижимостью),</w:t>
      </w:r>
    </w:p>
    <w:p w:rsidR="00840794" w:rsidRPr="00620662" w:rsidRDefault="00E878A9"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информация фондовых бирж о курсах ценных бумаг.</w:t>
      </w:r>
    </w:p>
    <w:p w:rsidR="00840794" w:rsidRPr="00620662" w:rsidRDefault="00E878A9"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В бухгалтерской отчетности организаций содержится информация о накопленной величине финансовых инвестиций по состоянию на начало и конец отчетного периода, их распределению по видам; движении в течение отчетного периода средств финансирования долгосрочных инвестиций; поступлении и расходовании денежных средств в сферах текущей, инвестиционной и финансовой деятельности; поступлении и выбытии основного капитала.</w:t>
      </w:r>
      <w:r w:rsidR="00840794" w:rsidRPr="00620662">
        <w:rPr>
          <w:color w:val="000000"/>
          <w:sz w:val="28"/>
          <w:szCs w:val="28"/>
        </w:rPr>
        <w:t xml:space="preserve"> </w:t>
      </w:r>
      <w:r w:rsidRPr="00620662">
        <w:rPr>
          <w:color w:val="000000"/>
          <w:sz w:val="28"/>
          <w:szCs w:val="28"/>
        </w:rPr>
        <w:t xml:space="preserve">В рамках государственного статистического наблюдения сбор сведений об инвестициях осуществляется ежеквартально. Формы статистического наблюдения рассылаются всем без исключения организациям, которые не являются субъектами малого предпринимательства. Субъекты малого предпринимательства обследуются по ограниченному числу показателей с использованием метода расслоенного случайного отбора. Выборочные данные распространяются на всю совокупность субъектов малого предпринимательства. Раз в несколько лет проводится сплошное обследование субъектов малого предпринимательства, дающее возможность уточнить полученные выборочным методом </w:t>
      </w:r>
      <w:r w:rsidR="00620662" w:rsidRPr="00620662">
        <w:rPr>
          <w:color w:val="000000"/>
          <w:sz w:val="28"/>
          <w:szCs w:val="28"/>
        </w:rPr>
        <w:t>данные.</w:t>
      </w:r>
      <w:r w:rsidR="00620662">
        <w:rPr>
          <w:color w:val="000000"/>
          <w:sz w:val="28"/>
          <w:szCs w:val="28"/>
        </w:rPr>
        <w:t xml:space="preserve"> </w:t>
      </w:r>
      <w:r w:rsidR="00620662" w:rsidRPr="00620662">
        <w:rPr>
          <w:color w:val="000000"/>
          <w:sz w:val="28"/>
          <w:szCs w:val="28"/>
        </w:rPr>
        <w:t>С</w:t>
      </w:r>
      <w:r w:rsidRPr="00620662">
        <w:rPr>
          <w:color w:val="000000"/>
          <w:sz w:val="28"/>
          <w:szCs w:val="28"/>
        </w:rPr>
        <w:t>ведения об инвестициях в основной капитал, полученные от организаций, дополняются расчетными данными об инвестициях, осуществленных физическими лицами, а также в сфере неформальной (скрытой) экономики.</w:t>
      </w:r>
    </w:p>
    <w:p w:rsidR="00315976" w:rsidRPr="00620662" w:rsidRDefault="00315976" w:rsidP="00620662">
      <w:pPr>
        <w:suppressAutoHyphens/>
        <w:spacing w:line="360" w:lineRule="auto"/>
        <w:ind w:firstLine="709"/>
        <w:jc w:val="both"/>
        <w:rPr>
          <w:color w:val="000000"/>
          <w:sz w:val="28"/>
          <w:szCs w:val="28"/>
        </w:rPr>
      </w:pPr>
      <w:r w:rsidRPr="00620662">
        <w:rPr>
          <w:color w:val="000000"/>
          <w:sz w:val="28"/>
          <w:szCs w:val="28"/>
        </w:rPr>
        <w:t>Существуют проблемы по привлечению иностранных инвестиций в РФ.</w:t>
      </w:r>
    </w:p>
    <w:p w:rsidR="00840794" w:rsidRPr="00620662" w:rsidRDefault="00315976" w:rsidP="00620662">
      <w:pPr>
        <w:suppressAutoHyphens/>
        <w:spacing w:line="360" w:lineRule="auto"/>
        <w:ind w:firstLine="709"/>
        <w:jc w:val="both"/>
        <w:rPr>
          <w:color w:val="000000"/>
          <w:sz w:val="28"/>
          <w:szCs w:val="28"/>
        </w:rPr>
      </w:pPr>
      <w:r w:rsidRPr="00620662">
        <w:rPr>
          <w:color w:val="000000"/>
          <w:sz w:val="28"/>
          <w:szCs w:val="28"/>
        </w:rPr>
        <w:t>Объем иностранных инвестиций в Россию в январе-сентябре 2009 года составил 54,7 млрд</w:t>
      </w:r>
      <w:r w:rsidR="00620662">
        <w:rPr>
          <w:color w:val="000000"/>
          <w:sz w:val="28"/>
          <w:szCs w:val="28"/>
        </w:rPr>
        <w:t>.</w:t>
      </w:r>
      <w:r w:rsidRPr="00620662">
        <w:rPr>
          <w:color w:val="000000"/>
          <w:sz w:val="28"/>
          <w:szCs w:val="28"/>
        </w:rPr>
        <w:t xml:space="preserve"> долларов, что на 27,</w:t>
      </w:r>
      <w:r w:rsidR="00620662" w:rsidRPr="00620662">
        <w:rPr>
          <w:color w:val="000000"/>
          <w:sz w:val="28"/>
          <w:szCs w:val="28"/>
        </w:rPr>
        <w:t>8</w:t>
      </w:r>
      <w:r w:rsidR="00620662">
        <w:rPr>
          <w:color w:val="000000"/>
          <w:sz w:val="28"/>
          <w:szCs w:val="28"/>
        </w:rPr>
        <w:t>%</w:t>
      </w:r>
      <w:r w:rsidRPr="00620662">
        <w:rPr>
          <w:color w:val="000000"/>
          <w:sz w:val="28"/>
          <w:szCs w:val="28"/>
        </w:rPr>
        <w:t xml:space="preserve"> меньше их притока в аналогичном периоде прошлого года. При этом прямые иностранные инвестиции в Россию в снизились на 48,</w:t>
      </w:r>
      <w:r w:rsidR="00620662" w:rsidRPr="00620662">
        <w:rPr>
          <w:color w:val="000000"/>
          <w:sz w:val="28"/>
          <w:szCs w:val="28"/>
        </w:rPr>
        <w:t>1</w:t>
      </w:r>
      <w:r w:rsidR="00620662">
        <w:rPr>
          <w:color w:val="000000"/>
          <w:sz w:val="28"/>
          <w:szCs w:val="28"/>
        </w:rPr>
        <w:t>%</w:t>
      </w:r>
      <w:r w:rsidRPr="00620662">
        <w:rPr>
          <w:color w:val="000000"/>
          <w:sz w:val="28"/>
          <w:szCs w:val="28"/>
        </w:rPr>
        <w:t xml:space="preserve"> до 9,97 млрд</w:t>
      </w:r>
      <w:r w:rsidR="00620662">
        <w:rPr>
          <w:color w:val="000000"/>
          <w:sz w:val="28"/>
          <w:szCs w:val="28"/>
        </w:rPr>
        <w:t>.</w:t>
      </w:r>
      <w:r w:rsidRPr="00620662">
        <w:rPr>
          <w:color w:val="000000"/>
          <w:sz w:val="28"/>
          <w:szCs w:val="28"/>
        </w:rPr>
        <w:t xml:space="preserve"> долларов. Об этом </w:t>
      </w:r>
      <w:r w:rsidRPr="00000842">
        <w:rPr>
          <w:color w:val="000000"/>
          <w:sz w:val="28"/>
          <w:szCs w:val="28"/>
        </w:rPr>
        <w:t>сообщает Федеральная служба государственной статистики</w:t>
      </w:r>
      <w:r w:rsidRPr="00620662">
        <w:rPr>
          <w:color w:val="000000"/>
          <w:sz w:val="28"/>
          <w:szCs w:val="28"/>
        </w:rPr>
        <w:t xml:space="preserve"> РФ (Росстат).</w:t>
      </w:r>
    </w:p>
    <w:p w:rsidR="00315976" w:rsidRPr="00620662" w:rsidRDefault="00315976" w:rsidP="00620662">
      <w:pPr>
        <w:suppressAutoHyphens/>
        <w:spacing w:line="360" w:lineRule="auto"/>
        <w:ind w:firstLine="709"/>
        <w:jc w:val="both"/>
        <w:rPr>
          <w:color w:val="000000"/>
          <w:sz w:val="28"/>
          <w:szCs w:val="28"/>
        </w:rPr>
      </w:pPr>
      <w:r w:rsidRPr="00620662">
        <w:rPr>
          <w:color w:val="000000"/>
          <w:sz w:val="28"/>
          <w:szCs w:val="28"/>
        </w:rPr>
        <w:t>На первое место по объему поступивших иностранных инвестиций вышла оптовая и розничная торговля (16,2 млрд</w:t>
      </w:r>
      <w:r w:rsidR="00620662">
        <w:rPr>
          <w:color w:val="000000"/>
          <w:sz w:val="28"/>
          <w:szCs w:val="28"/>
        </w:rPr>
        <w:t>.</w:t>
      </w:r>
      <w:r w:rsidRPr="00620662">
        <w:rPr>
          <w:color w:val="000000"/>
          <w:sz w:val="28"/>
          <w:szCs w:val="28"/>
        </w:rPr>
        <w:t xml:space="preserve"> </w:t>
      </w:r>
      <w:r w:rsidR="00620662" w:rsidRPr="00620662">
        <w:rPr>
          <w:color w:val="000000"/>
          <w:sz w:val="28"/>
          <w:szCs w:val="28"/>
        </w:rPr>
        <w:t>долларов</w:t>
      </w:r>
      <w:r w:rsidRPr="00620662">
        <w:rPr>
          <w:color w:val="000000"/>
          <w:sz w:val="28"/>
          <w:szCs w:val="28"/>
        </w:rPr>
        <w:t>), обрабатывающие производства (15 млрд</w:t>
      </w:r>
      <w:r w:rsidR="00620662">
        <w:rPr>
          <w:color w:val="000000"/>
          <w:sz w:val="28"/>
          <w:szCs w:val="28"/>
        </w:rPr>
        <w:t>.</w:t>
      </w:r>
      <w:r w:rsidRPr="00620662">
        <w:rPr>
          <w:color w:val="000000"/>
          <w:sz w:val="28"/>
          <w:szCs w:val="28"/>
        </w:rPr>
        <w:t>) и транспорт и связь (8,5 млрд</w:t>
      </w:r>
      <w:r w:rsidR="00620662">
        <w:rPr>
          <w:color w:val="000000"/>
          <w:sz w:val="28"/>
          <w:szCs w:val="28"/>
        </w:rPr>
        <w:t>.</w:t>
      </w:r>
      <w:r w:rsidRPr="00620662">
        <w:rPr>
          <w:color w:val="000000"/>
          <w:sz w:val="28"/>
          <w:szCs w:val="28"/>
        </w:rPr>
        <w:t xml:space="preserve"> долларов).</w:t>
      </w:r>
    </w:p>
    <w:p w:rsidR="00315976" w:rsidRPr="00620662" w:rsidRDefault="00315976" w:rsidP="00620662">
      <w:pPr>
        <w:suppressAutoHyphens/>
        <w:spacing w:line="360" w:lineRule="auto"/>
        <w:ind w:firstLine="709"/>
        <w:jc w:val="both"/>
        <w:rPr>
          <w:color w:val="000000"/>
          <w:sz w:val="28"/>
          <w:szCs w:val="28"/>
        </w:rPr>
      </w:pPr>
      <w:r w:rsidRPr="00620662">
        <w:rPr>
          <w:color w:val="000000"/>
          <w:sz w:val="28"/>
          <w:szCs w:val="28"/>
        </w:rPr>
        <w:t>Основными странами-инвесторами в январе-сентябре 2009 года стали Люксембург, Нидерланды, Кипр, Германия, Великобритания, Франция, США, Ирландия, Виргинские острова и Япония. На долю этих стран приходилось 75,</w:t>
      </w:r>
      <w:r w:rsidR="00620662" w:rsidRPr="00620662">
        <w:rPr>
          <w:color w:val="000000"/>
          <w:sz w:val="28"/>
          <w:szCs w:val="28"/>
        </w:rPr>
        <w:t>1</w:t>
      </w:r>
      <w:r w:rsidR="00620662">
        <w:rPr>
          <w:color w:val="000000"/>
          <w:sz w:val="28"/>
          <w:szCs w:val="28"/>
        </w:rPr>
        <w:t>%</w:t>
      </w:r>
      <w:r w:rsidRPr="00620662">
        <w:rPr>
          <w:color w:val="000000"/>
          <w:sz w:val="28"/>
          <w:szCs w:val="28"/>
        </w:rPr>
        <w:t xml:space="preserve"> общего объема накопленных иностранных инвестиций и 7</w:t>
      </w:r>
      <w:r w:rsidR="00620662" w:rsidRPr="00620662">
        <w:rPr>
          <w:color w:val="000000"/>
          <w:sz w:val="28"/>
          <w:szCs w:val="28"/>
        </w:rPr>
        <w:t>3</w:t>
      </w:r>
      <w:r w:rsidR="00620662">
        <w:rPr>
          <w:color w:val="000000"/>
          <w:sz w:val="28"/>
          <w:szCs w:val="28"/>
        </w:rPr>
        <w:t>%</w:t>
      </w:r>
      <w:r w:rsidRPr="00620662">
        <w:rPr>
          <w:color w:val="000000"/>
          <w:sz w:val="28"/>
          <w:szCs w:val="28"/>
        </w:rPr>
        <w:t xml:space="preserve"> общего объема накопленных прямых иностранных инвестиций.</w:t>
      </w:r>
    </w:p>
    <w:p w:rsidR="00315976" w:rsidRPr="00620662" w:rsidRDefault="00524F44" w:rsidP="00620662">
      <w:pPr>
        <w:suppressAutoHyphens/>
        <w:spacing w:line="360" w:lineRule="auto"/>
        <w:ind w:firstLine="709"/>
        <w:jc w:val="both"/>
        <w:rPr>
          <w:color w:val="000000"/>
          <w:sz w:val="28"/>
          <w:szCs w:val="28"/>
        </w:rPr>
      </w:pPr>
      <w:r w:rsidRPr="00620662">
        <w:rPr>
          <w:color w:val="000000"/>
          <w:sz w:val="28"/>
          <w:szCs w:val="28"/>
        </w:rPr>
        <w:t>О</w:t>
      </w:r>
      <w:r w:rsidR="00315976" w:rsidRPr="00620662">
        <w:rPr>
          <w:color w:val="000000"/>
          <w:sz w:val="28"/>
          <w:szCs w:val="28"/>
        </w:rPr>
        <w:t>бъем российских инвестиций за рубежом в январе-сентябре 2009 года составил 70 млрд долларов, что на 23,</w:t>
      </w:r>
      <w:r w:rsidR="00620662" w:rsidRPr="00620662">
        <w:rPr>
          <w:color w:val="000000"/>
          <w:sz w:val="28"/>
          <w:szCs w:val="28"/>
        </w:rPr>
        <w:t>4</w:t>
      </w:r>
      <w:r w:rsidR="00620662">
        <w:rPr>
          <w:color w:val="000000"/>
          <w:sz w:val="28"/>
          <w:szCs w:val="28"/>
        </w:rPr>
        <w:t>%</w:t>
      </w:r>
      <w:r w:rsidR="00315976" w:rsidRPr="00620662">
        <w:rPr>
          <w:color w:val="000000"/>
          <w:sz w:val="28"/>
          <w:szCs w:val="28"/>
        </w:rPr>
        <w:t xml:space="preserve"> меньше по сравнению с тем же периодом прошлого года. Больше всего инвестиций из России поступило в Швейцарию (33,4 млрд</w:t>
      </w:r>
      <w:r w:rsidR="00620662">
        <w:rPr>
          <w:color w:val="000000"/>
          <w:sz w:val="28"/>
          <w:szCs w:val="28"/>
        </w:rPr>
        <w:t>.</w:t>
      </w:r>
      <w:r w:rsidR="00315976" w:rsidRPr="00620662">
        <w:rPr>
          <w:color w:val="000000"/>
          <w:sz w:val="28"/>
          <w:szCs w:val="28"/>
        </w:rPr>
        <w:t xml:space="preserve"> долларов), за ней идет Голландия (9,78 млрд</w:t>
      </w:r>
      <w:r w:rsidR="00620662">
        <w:rPr>
          <w:color w:val="000000"/>
          <w:sz w:val="28"/>
          <w:szCs w:val="28"/>
        </w:rPr>
        <w:t>.</w:t>
      </w:r>
      <w:r w:rsidR="00315976" w:rsidRPr="00620662">
        <w:rPr>
          <w:color w:val="000000"/>
          <w:sz w:val="28"/>
          <w:szCs w:val="28"/>
        </w:rPr>
        <w:t>), Кипр (4,82 млрд</w:t>
      </w:r>
      <w:r w:rsidR="00620662">
        <w:rPr>
          <w:color w:val="000000"/>
          <w:sz w:val="28"/>
          <w:szCs w:val="28"/>
        </w:rPr>
        <w:t>.</w:t>
      </w:r>
      <w:r w:rsidR="00315976" w:rsidRPr="00620662">
        <w:rPr>
          <w:color w:val="000000"/>
          <w:sz w:val="28"/>
          <w:szCs w:val="28"/>
        </w:rPr>
        <w:t>) и Белоруссия (4,9 млрд</w:t>
      </w:r>
      <w:r w:rsidR="00620662">
        <w:rPr>
          <w:color w:val="000000"/>
          <w:sz w:val="28"/>
          <w:szCs w:val="28"/>
        </w:rPr>
        <w:t>.</w:t>
      </w:r>
      <w:r w:rsidR="00315976" w:rsidRPr="00620662">
        <w:rPr>
          <w:color w:val="000000"/>
          <w:sz w:val="28"/>
          <w:szCs w:val="28"/>
        </w:rPr>
        <w:t>).</w:t>
      </w:r>
    </w:p>
    <w:p w:rsidR="00315976" w:rsidRPr="00620662" w:rsidRDefault="00315976" w:rsidP="00620662">
      <w:pPr>
        <w:suppressAutoHyphens/>
        <w:spacing w:line="360" w:lineRule="auto"/>
        <w:ind w:firstLine="709"/>
        <w:jc w:val="both"/>
        <w:rPr>
          <w:color w:val="000000"/>
          <w:sz w:val="28"/>
          <w:szCs w:val="28"/>
        </w:rPr>
      </w:pPr>
      <w:r w:rsidRPr="00620662">
        <w:rPr>
          <w:color w:val="000000"/>
          <w:sz w:val="28"/>
          <w:szCs w:val="28"/>
        </w:rPr>
        <w:t>Странами-лидерами по накоплению российских инвестиций стали Кипр (17,1 млрд</w:t>
      </w:r>
      <w:r w:rsidR="00620662">
        <w:rPr>
          <w:color w:val="000000"/>
          <w:sz w:val="28"/>
          <w:szCs w:val="28"/>
        </w:rPr>
        <w:t>.</w:t>
      </w:r>
      <w:r w:rsidRPr="00620662">
        <w:rPr>
          <w:color w:val="000000"/>
          <w:sz w:val="28"/>
          <w:szCs w:val="28"/>
        </w:rPr>
        <w:t xml:space="preserve"> долларов), Голландия (13,55 млрд</w:t>
      </w:r>
      <w:r w:rsidR="00620662">
        <w:rPr>
          <w:color w:val="000000"/>
          <w:sz w:val="28"/>
          <w:szCs w:val="28"/>
        </w:rPr>
        <w:t>.</w:t>
      </w:r>
      <w:r w:rsidRPr="00620662">
        <w:rPr>
          <w:color w:val="000000"/>
          <w:sz w:val="28"/>
          <w:szCs w:val="28"/>
        </w:rPr>
        <w:t xml:space="preserve"> долларов), США (6,17 млрд</w:t>
      </w:r>
      <w:r w:rsidR="00620662">
        <w:rPr>
          <w:color w:val="000000"/>
          <w:sz w:val="28"/>
          <w:szCs w:val="28"/>
        </w:rPr>
        <w:t>.</w:t>
      </w:r>
      <w:r w:rsidRPr="00620662">
        <w:rPr>
          <w:color w:val="000000"/>
          <w:sz w:val="28"/>
          <w:szCs w:val="28"/>
        </w:rPr>
        <w:t xml:space="preserve"> долларов), Швейцария (6,1 млрд</w:t>
      </w:r>
      <w:r w:rsidR="00620662">
        <w:rPr>
          <w:color w:val="000000"/>
          <w:sz w:val="28"/>
          <w:szCs w:val="28"/>
        </w:rPr>
        <w:t>.</w:t>
      </w:r>
      <w:r w:rsidRPr="00620662">
        <w:rPr>
          <w:color w:val="000000"/>
          <w:sz w:val="28"/>
          <w:szCs w:val="28"/>
        </w:rPr>
        <w:t xml:space="preserve"> долларов), Виргинские острова (4,04 млрд</w:t>
      </w:r>
      <w:r w:rsidR="00620662">
        <w:rPr>
          <w:color w:val="000000"/>
          <w:sz w:val="28"/>
          <w:szCs w:val="28"/>
        </w:rPr>
        <w:t>.</w:t>
      </w:r>
      <w:r w:rsidRPr="00620662">
        <w:rPr>
          <w:color w:val="000000"/>
          <w:sz w:val="28"/>
          <w:szCs w:val="28"/>
        </w:rPr>
        <w:t xml:space="preserve"> долларов), Велик</w:t>
      </w:r>
      <w:r w:rsidR="00524F44" w:rsidRPr="00620662">
        <w:rPr>
          <w:color w:val="000000"/>
          <w:sz w:val="28"/>
          <w:szCs w:val="28"/>
        </w:rPr>
        <w:t>обритания (2,48 млрд</w:t>
      </w:r>
      <w:r w:rsidR="00620662">
        <w:rPr>
          <w:color w:val="000000"/>
          <w:sz w:val="28"/>
          <w:szCs w:val="28"/>
        </w:rPr>
        <w:t>.</w:t>
      </w:r>
      <w:r w:rsidR="00524F44" w:rsidRPr="00620662">
        <w:rPr>
          <w:color w:val="000000"/>
          <w:sz w:val="28"/>
          <w:szCs w:val="28"/>
        </w:rPr>
        <w:t xml:space="preserve"> долларов).</w:t>
      </w:r>
    </w:p>
    <w:p w:rsidR="00524F44" w:rsidRPr="00620662" w:rsidRDefault="00315976" w:rsidP="00620662">
      <w:pPr>
        <w:suppressAutoHyphens/>
        <w:spacing w:line="360" w:lineRule="auto"/>
        <w:ind w:firstLine="709"/>
        <w:jc w:val="both"/>
        <w:rPr>
          <w:color w:val="000000"/>
          <w:sz w:val="28"/>
          <w:szCs w:val="28"/>
        </w:rPr>
      </w:pPr>
      <w:r w:rsidRPr="00620662">
        <w:rPr>
          <w:color w:val="000000"/>
          <w:sz w:val="28"/>
          <w:szCs w:val="28"/>
        </w:rPr>
        <w:t xml:space="preserve">Россия по итогам прошлого года </w:t>
      </w:r>
      <w:r w:rsidRPr="00000842">
        <w:rPr>
          <w:color w:val="000000"/>
          <w:sz w:val="28"/>
          <w:szCs w:val="28"/>
        </w:rPr>
        <w:t>заняла пятое место в мире</w:t>
      </w:r>
      <w:r w:rsidRPr="00620662">
        <w:rPr>
          <w:color w:val="000000"/>
          <w:sz w:val="28"/>
          <w:szCs w:val="28"/>
        </w:rPr>
        <w:t xml:space="preserve"> по объему привлеченных иностранных инвестиций.</w:t>
      </w:r>
    </w:p>
    <w:p w:rsidR="00620662" w:rsidRDefault="00620662" w:rsidP="00620662">
      <w:pPr>
        <w:suppressAutoHyphens/>
        <w:spacing w:line="360" w:lineRule="auto"/>
        <w:ind w:firstLine="709"/>
        <w:jc w:val="both"/>
        <w:rPr>
          <w:b/>
          <w:color w:val="000000"/>
          <w:sz w:val="28"/>
          <w:szCs w:val="28"/>
        </w:rPr>
      </w:pPr>
    </w:p>
    <w:p w:rsidR="00840794" w:rsidRPr="00620662" w:rsidRDefault="00E878A9" w:rsidP="00620662">
      <w:pPr>
        <w:suppressAutoHyphens/>
        <w:spacing w:line="360" w:lineRule="auto"/>
        <w:ind w:firstLine="709"/>
        <w:jc w:val="both"/>
        <w:rPr>
          <w:b/>
          <w:color w:val="000000"/>
          <w:sz w:val="28"/>
          <w:szCs w:val="28"/>
        </w:rPr>
      </w:pPr>
      <w:r w:rsidRPr="00620662">
        <w:rPr>
          <w:b/>
          <w:color w:val="000000"/>
          <w:sz w:val="28"/>
          <w:szCs w:val="28"/>
        </w:rPr>
        <w:t>1.2</w:t>
      </w:r>
      <w:r w:rsidR="00840794" w:rsidRPr="00620662">
        <w:rPr>
          <w:b/>
          <w:color w:val="000000"/>
          <w:sz w:val="28"/>
          <w:szCs w:val="28"/>
        </w:rPr>
        <w:t xml:space="preserve"> </w:t>
      </w:r>
      <w:r w:rsidR="002540CB" w:rsidRPr="00620662">
        <w:rPr>
          <w:b/>
          <w:color w:val="000000"/>
          <w:sz w:val="28"/>
          <w:szCs w:val="28"/>
        </w:rPr>
        <w:t>Система статистических показателей, характеризующих инвестиции</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Инвестиции осуществляются с целью получения прибыли (дохода).</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Доход от инвестирования представляет собой выгоду, получаемую от вложений средств в экономические активы. При этом вид дохода зависит от вида экономического актива – объекта инвестирования.</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Состав инвестиционного дохода по видам экономических активов выглядит следующим образом:</w:t>
      </w:r>
    </w:p>
    <w:p w:rsidR="00D36ECE" w:rsidRPr="00620662" w:rsidRDefault="00D36ECE" w:rsidP="00620662">
      <w:pPr>
        <w:shd w:val="clear" w:color="auto" w:fill="FFFFFF"/>
        <w:suppressAutoHyphens/>
        <w:autoSpaceDE w:val="0"/>
        <w:autoSpaceDN w:val="0"/>
        <w:adjustRightInd w:val="0"/>
        <w:spacing w:line="360" w:lineRule="auto"/>
        <w:ind w:firstLine="709"/>
        <w:jc w:val="both"/>
        <w:rPr>
          <w:b/>
          <w:color w:val="000000"/>
          <w:sz w:val="28"/>
          <w:szCs w:val="28"/>
        </w:rPr>
      </w:pPr>
      <w:r w:rsidRPr="00620662">
        <w:rPr>
          <w:b/>
          <w:color w:val="000000"/>
          <w:sz w:val="28"/>
          <w:szCs w:val="28"/>
        </w:rPr>
        <w:t xml:space="preserve">1. </w:t>
      </w:r>
      <w:r w:rsidRPr="00620662">
        <w:rPr>
          <w:b/>
          <w:i/>
          <w:color w:val="000000"/>
          <w:sz w:val="28"/>
          <w:szCs w:val="28"/>
        </w:rPr>
        <w:t>Доход от инвестиций в нефинансовые активы</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1.1.</w:t>
      </w:r>
      <w:r w:rsidR="00840794" w:rsidRPr="00620662">
        <w:rPr>
          <w:color w:val="000000"/>
          <w:sz w:val="28"/>
          <w:szCs w:val="28"/>
        </w:rPr>
        <w:t xml:space="preserve"> </w:t>
      </w:r>
      <w:r w:rsidRPr="00620662">
        <w:rPr>
          <w:color w:val="000000"/>
          <w:sz w:val="28"/>
          <w:szCs w:val="28"/>
        </w:rPr>
        <w:t>Прибыль</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1.2.</w:t>
      </w:r>
      <w:r w:rsidR="00840794" w:rsidRPr="00620662">
        <w:rPr>
          <w:color w:val="000000"/>
          <w:sz w:val="28"/>
          <w:szCs w:val="28"/>
        </w:rPr>
        <w:t xml:space="preserve"> </w:t>
      </w:r>
      <w:r w:rsidRPr="00620662">
        <w:rPr>
          <w:color w:val="000000"/>
          <w:sz w:val="28"/>
          <w:szCs w:val="28"/>
        </w:rPr>
        <w:t>Рента</w:t>
      </w:r>
    </w:p>
    <w:p w:rsidR="00D36ECE" w:rsidRPr="00620662" w:rsidRDefault="00D36ECE" w:rsidP="00620662">
      <w:pPr>
        <w:shd w:val="clear" w:color="auto" w:fill="FFFFFF"/>
        <w:suppressAutoHyphens/>
        <w:autoSpaceDE w:val="0"/>
        <w:autoSpaceDN w:val="0"/>
        <w:adjustRightInd w:val="0"/>
        <w:spacing w:line="360" w:lineRule="auto"/>
        <w:ind w:firstLine="709"/>
        <w:jc w:val="both"/>
        <w:rPr>
          <w:b/>
          <w:color w:val="000000"/>
          <w:sz w:val="28"/>
          <w:szCs w:val="28"/>
        </w:rPr>
      </w:pPr>
      <w:r w:rsidRPr="00620662">
        <w:rPr>
          <w:b/>
          <w:color w:val="000000"/>
          <w:sz w:val="28"/>
          <w:szCs w:val="28"/>
        </w:rPr>
        <w:t xml:space="preserve">2. </w:t>
      </w:r>
      <w:r w:rsidRPr="00620662">
        <w:rPr>
          <w:b/>
          <w:i/>
          <w:color w:val="000000"/>
          <w:sz w:val="28"/>
          <w:szCs w:val="28"/>
        </w:rPr>
        <w:t>Доход от инвестиций в финансовые активы</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2.1.</w:t>
      </w:r>
      <w:r w:rsidR="00840794" w:rsidRPr="00620662">
        <w:rPr>
          <w:color w:val="000000"/>
          <w:sz w:val="28"/>
          <w:szCs w:val="28"/>
        </w:rPr>
        <w:t xml:space="preserve"> </w:t>
      </w:r>
      <w:r w:rsidRPr="00620662">
        <w:rPr>
          <w:color w:val="000000"/>
          <w:sz w:val="28"/>
          <w:szCs w:val="28"/>
        </w:rPr>
        <w:t>Проценты по депозитам</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2.2.</w:t>
      </w:r>
      <w:r w:rsidR="00840794" w:rsidRPr="00620662">
        <w:rPr>
          <w:color w:val="000000"/>
          <w:sz w:val="28"/>
          <w:szCs w:val="28"/>
        </w:rPr>
        <w:t xml:space="preserve"> </w:t>
      </w:r>
      <w:r w:rsidRPr="00620662">
        <w:rPr>
          <w:color w:val="000000"/>
          <w:sz w:val="28"/>
          <w:szCs w:val="28"/>
        </w:rPr>
        <w:t>Проценты (дисконт, индексация суммы долга) по ценным бумагам, кроме, акций</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2.3.</w:t>
      </w:r>
      <w:r w:rsidR="00840794" w:rsidRPr="00620662">
        <w:rPr>
          <w:color w:val="000000"/>
          <w:sz w:val="28"/>
          <w:szCs w:val="28"/>
        </w:rPr>
        <w:t xml:space="preserve"> </w:t>
      </w:r>
      <w:r w:rsidRPr="00620662">
        <w:rPr>
          <w:color w:val="000000"/>
          <w:sz w:val="28"/>
          <w:szCs w:val="28"/>
        </w:rPr>
        <w:t>Проценты по ссудам</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2.4.</w:t>
      </w:r>
      <w:r w:rsidR="00840794" w:rsidRPr="00620662">
        <w:rPr>
          <w:color w:val="000000"/>
          <w:sz w:val="28"/>
          <w:szCs w:val="28"/>
        </w:rPr>
        <w:t xml:space="preserve"> </w:t>
      </w:r>
      <w:r w:rsidRPr="00620662">
        <w:rPr>
          <w:color w:val="000000"/>
          <w:sz w:val="28"/>
          <w:szCs w:val="28"/>
        </w:rPr>
        <w:t>Дивиденды по акциям</w:t>
      </w:r>
    </w:p>
    <w:p w:rsidR="00840794"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2.5.</w:t>
      </w:r>
      <w:r w:rsidR="00840794" w:rsidRPr="00620662">
        <w:rPr>
          <w:color w:val="000000"/>
          <w:sz w:val="28"/>
          <w:szCs w:val="28"/>
        </w:rPr>
        <w:t xml:space="preserve"> </w:t>
      </w:r>
      <w:r w:rsidRPr="00620662">
        <w:rPr>
          <w:color w:val="000000"/>
          <w:sz w:val="28"/>
          <w:szCs w:val="28"/>
        </w:rPr>
        <w:t>Проценты по товарному кредиту</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Инвестирование, в некоторые виды активов (например, ценности, наличные деньги и др.) не связано с получением дохода.</w:t>
      </w:r>
    </w:p>
    <w:p w:rsidR="00840794"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b/>
          <w:color w:val="000000"/>
          <w:sz w:val="28"/>
          <w:szCs w:val="28"/>
        </w:rPr>
        <w:t xml:space="preserve">1. </w:t>
      </w:r>
      <w:r w:rsidRPr="00620662">
        <w:rPr>
          <w:b/>
          <w:i/>
          <w:color w:val="000000"/>
          <w:sz w:val="28"/>
          <w:szCs w:val="28"/>
        </w:rPr>
        <w:t>Доход от инвестиций в нефинансовые (реальные) активы</w:t>
      </w:r>
      <w:r w:rsidRPr="00620662">
        <w:rPr>
          <w:color w:val="000000"/>
          <w:sz w:val="28"/>
          <w:szCs w:val="28"/>
        </w:rPr>
        <w:t xml:space="preserve"> </w:t>
      </w:r>
      <w:r w:rsidR="00620662">
        <w:rPr>
          <w:color w:val="000000"/>
          <w:sz w:val="28"/>
          <w:szCs w:val="28"/>
        </w:rPr>
        <w:t>–</w:t>
      </w:r>
      <w:r w:rsidR="00620662" w:rsidRPr="00620662">
        <w:rPr>
          <w:color w:val="000000"/>
          <w:sz w:val="28"/>
          <w:szCs w:val="28"/>
        </w:rPr>
        <w:t xml:space="preserve"> </w:t>
      </w:r>
      <w:r w:rsidRPr="00620662">
        <w:rPr>
          <w:color w:val="000000"/>
          <w:sz w:val="28"/>
          <w:szCs w:val="28"/>
        </w:rPr>
        <w:t>это доход от реализации произведенных с их помощью товаров и услуг за вычетом расходов на производство (заработная плата, стоимость использованных материалов и иные затраты). Таким образом, по экономическому содержанию этот показатель аналогичен прибыли.</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Доход от инвестирования нефинансовых активов определяется:</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b/>
          <w:color w:val="000000"/>
          <w:sz w:val="28"/>
          <w:szCs w:val="28"/>
        </w:rPr>
        <w:t>а)</w:t>
      </w:r>
      <w:r w:rsidR="00840794" w:rsidRPr="00620662">
        <w:rPr>
          <w:color w:val="000000"/>
          <w:sz w:val="28"/>
          <w:szCs w:val="28"/>
        </w:rPr>
        <w:t xml:space="preserve"> </w:t>
      </w:r>
      <w:r w:rsidRPr="00620662">
        <w:rPr>
          <w:color w:val="000000"/>
          <w:sz w:val="28"/>
          <w:szCs w:val="28"/>
        </w:rPr>
        <w:t xml:space="preserve">для произведенных активов (здания, сооружения, машины и оборудование) </w:t>
      </w:r>
      <w:r w:rsidR="00620662">
        <w:rPr>
          <w:color w:val="000000"/>
          <w:sz w:val="28"/>
          <w:szCs w:val="28"/>
        </w:rPr>
        <w:t>–</w:t>
      </w:r>
      <w:r w:rsidR="00620662" w:rsidRPr="00620662">
        <w:rPr>
          <w:color w:val="000000"/>
          <w:sz w:val="28"/>
          <w:szCs w:val="28"/>
        </w:rPr>
        <w:t xml:space="preserve"> </w:t>
      </w:r>
      <w:r w:rsidRPr="00620662">
        <w:rPr>
          <w:color w:val="000000"/>
          <w:sz w:val="28"/>
          <w:szCs w:val="28"/>
        </w:rPr>
        <w:t>в размере чистой прибыли от деятельности по сдаче в аренду;</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b/>
          <w:color w:val="000000"/>
          <w:sz w:val="28"/>
          <w:szCs w:val="28"/>
        </w:rPr>
        <w:t>б)</w:t>
      </w:r>
      <w:r w:rsidR="00840794" w:rsidRPr="00620662">
        <w:rPr>
          <w:color w:val="000000"/>
          <w:sz w:val="28"/>
          <w:szCs w:val="28"/>
        </w:rPr>
        <w:t xml:space="preserve"> </w:t>
      </w:r>
      <w:r w:rsidRPr="00620662">
        <w:rPr>
          <w:color w:val="000000"/>
          <w:sz w:val="28"/>
          <w:szCs w:val="28"/>
        </w:rPr>
        <w:t xml:space="preserve">для не произведенных активов (земля, недра </w:t>
      </w:r>
      <w:r w:rsidR="00620662">
        <w:rPr>
          <w:color w:val="000000"/>
          <w:sz w:val="28"/>
          <w:szCs w:val="28"/>
        </w:rPr>
        <w:t>и т.п.</w:t>
      </w:r>
      <w:r w:rsidRPr="00620662">
        <w:rPr>
          <w:color w:val="000000"/>
          <w:sz w:val="28"/>
          <w:szCs w:val="28"/>
        </w:rPr>
        <w:t xml:space="preserve">) </w:t>
      </w:r>
      <w:r w:rsidR="00620662">
        <w:rPr>
          <w:color w:val="000000"/>
          <w:sz w:val="28"/>
          <w:szCs w:val="28"/>
        </w:rPr>
        <w:t>–</w:t>
      </w:r>
      <w:r w:rsidR="00620662" w:rsidRPr="00620662">
        <w:rPr>
          <w:color w:val="000000"/>
          <w:sz w:val="28"/>
          <w:szCs w:val="28"/>
        </w:rPr>
        <w:t xml:space="preserve"> </w:t>
      </w:r>
      <w:r w:rsidRPr="00620662">
        <w:rPr>
          <w:color w:val="000000"/>
          <w:sz w:val="28"/>
          <w:szCs w:val="28"/>
        </w:rPr>
        <w:t>в размере чистой ренты, получаемой их владельцем.</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b/>
          <w:color w:val="000000"/>
          <w:sz w:val="28"/>
          <w:szCs w:val="28"/>
        </w:rPr>
        <w:t>2.</w:t>
      </w:r>
      <w:r w:rsidRPr="00620662">
        <w:rPr>
          <w:color w:val="000000"/>
          <w:sz w:val="28"/>
          <w:szCs w:val="28"/>
        </w:rPr>
        <w:t xml:space="preserve"> </w:t>
      </w:r>
      <w:r w:rsidRPr="00620662">
        <w:rPr>
          <w:b/>
          <w:i/>
          <w:color w:val="000000"/>
          <w:sz w:val="28"/>
          <w:szCs w:val="28"/>
        </w:rPr>
        <w:t>Инвестиционный доход от вложений в финансовые активы</w:t>
      </w:r>
      <w:r w:rsidRPr="00620662">
        <w:rPr>
          <w:color w:val="000000"/>
          <w:sz w:val="28"/>
          <w:szCs w:val="28"/>
        </w:rPr>
        <w:t xml:space="preserve"> представляет собой доход от собственности, получаемый в результате предоставления этих активов в пользование другим экономическим единицам. Вид получаемого дохода от собственности определяется видом предоставляемых финансовых активов.</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Инвестиционный доход по депозитам и ссудам измеряется суммой процентов, начисляемых исходя из установленной в соответствующем договоре процентной ставки. К категории ссуд относятся также соглашения о продаже ценных бумаг с последующим их выкупом. Инвестиционный доход по ним определяется как разница между ценой выкупа и ценой продажи ценных бумаг.</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Инвестиционный доход по ценным бумагам, кроме акций, измеряется в зависимости от их вида суммой процентов, дисконта или индексации суммы долга.</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Инвестиционный доход по акциям и другим видам участия в капитале (паи различного вида) определяется в размере начисляемых дивидендов.</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К инвестиционному доходу по дебиторской задолженности относятся проценты за товарный кредит.</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Показатель, характеризующий доходность инвестиций в общем виде, определяется нормой процента (дохода) на вложенные средства, которая рассчитывается по следующей формуле:</w:t>
      </w:r>
      <w:r w:rsidR="00840794" w:rsidRPr="00620662">
        <w:rPr>
          <w:color w:val="000000"/>
          <w:sz w:val="28"/>
          <w:szCs w:val="28"/>
        </w:rPr>
        <w:t xml:space="preserve"> </w:t>
      </w:r>
      <w:r w:rsidR="000B1E69">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pt">
            <v:imagedata r:id="rId7" o:title=""/>
          </v:shape>
        </w:pict>
      </w:r>
      <w:r w:rsidRPr="00620662">
        <w:rPr>
          <w:color w:val="000000"/>
          <w:sz w:val="28"/>
          <w:szCs w:val="28"/>
        </w:rPr>
        <w:t>,</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 xml:space="preserve">где </w:t>
      </w:r>
      <w:r w:rsidRPr="00620662">
        <w:rPr>
          <w:color w:val="000000"/>
          <w:sz w:val="28"/>
          <w:szCs w:val="28"/>
          <w:lang w:val="en-US"/>
        </w:rPr>
        <w:t>r</w:t>
      </w:r>
      <w:r w:rsidRPr="00620662">
        <w:rPr>
          <w:color w:val="000000"/>
          <w:sz w:val="28"/>
          <w:szCs w:val="28"/>
        </w:rPr>
        <w:t xml:space="preserve"> – доходность (в долях от единицы);</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 xml:space="preserve">Д </w:t>
      </w:r>
      <w:r w:rsidR="00620662">
        <w:rPr>
          <w:color w:val="000000"/>
          <w:sz w:val="28"/>
          <w:szCs w:val="28"/>
        </w:rPr>
        <w:t>–</w:t>
      </w:r>
      <w:r w:rsidR="00620662" w:rsidRPr="00620662">
        <w:rPr>
          <w:color w:val="000000"/>
          <w:sz w:val="28"/>
          <w:szCs w:val="28"/>
        </w:rPr>
        <w:t xml:space="preserve"> </w:t>
      </w:r>
      <w:r w:rsidRPr="00620662">
        <w:rPr>
          <w:color w:val="000000"/>
          <w:sz w:val="28"/>
          <w:szCs w:val="28"/>
        </w:rPr>
        <w:t>годовой доход от инвестиций;</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w:t>
      </w:r>
      <w:r w:rsidR="00620662">
        <w:rPr>
          <w:color w:val="000000"/>
          <w:sz w:val="28"/>
          <w:szCs w:val="28"/>
        </w:rPr>
        <w:t>–</w:t>
      </w:r>
      <w:r w:rsidRPr="00620662">
        <w:rPr>
          <w:color w:val="000000"/>
          <w:sz w:val="28"/>
          <w:szCs w:val="28"/>
        </w:rPr>
        <w:t xml:space="preserve"> инвестиции.</w:t>
      </w:r>
    </w:p>
    <w:p w:rsid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В условиях инфляции в показателях доходности содержится компонента, обусловленная ростом цен. Для ее устранения используется индекс потребительских цен:</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position w:val="-28"/>
          <w:sz w:val="28"/>
          <w:szCs w:val="28"/>
        </w:rPr>
        <w:pict>
          <v:shape id="_x0000_i1026" type="#_x0000_t75" style="width:125.25pt;height:33.75pt">
            <v:imagedata r:id="rId8" o:title=""/>
          </v:shape>
        </w:pict>
      </w:r>
      <w:r w:rsidR="00D36ECE" w:rsidRPr="00620662">
        <w:rPr>
          <w:color w:val="000000"/>
          <w:sz w:val="28"/>
          <w:szCs w:val="28"/>
        </w:rPr>
        <w:t>,</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 xml:space="preserve">где </w:t>
      </w:r>
      <w:r w:rsidR="000B1E69">
        <w:rPr>
          <w:color w:val="000000"/>
          <w:position w:val="-12"/>
          <w:sz w:val="28"/>
          <w:szCs w:val="28"/>
        </w:rPr>
        <w:pict>
          <v:shape id="_x0000_i1027" type="#_x0000_t75" style="width:24pt;height:18.75pt">
            <v:imagedata r:id="rId9" o:title=""/>
          </v:shape>
        </w:pict>
      </w:r>
      <w:r w:rsidRPr="00620662">
        <w:rPr>
          <w:color w:val="000000"/>
          <w:sz w:val="28"/>
          <w:szCs w:val="28"/>
        </w:rPr>
        <w:t>- реальная доходность (в долях от единицы);</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lang w:val="en-US"/>
        </w:rPr>
        <w:t>r</w:t>
      </w:r>
      <w:r w:rsidRPr="00620662">
        <w:rPr>
          <w:color w:val="000000"/>
          <w:sz w:val="28"/>
          <w:szCs w:val="28"/>
        </w:rPr>
        <w:t xml:space="preserve"> – номинальная доходность (в долях от единицы);</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ИПЦ – индекс потребительских цен.</w:t>
      </w:r>
    </w:p>
    <w:p w:rsid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 xml:space="preserve">На макроуровне для характеристики доходности инвестиций рассчитывают норму инвестиций </w:t>
      </w:r>
      <w:r w:rsidR="00620662">
        <w:rPr>
          <w:color w:val="000000"/>
          <w:sz w:val="28"/>
          <w:szCs w:val="28"/>
        </w:rPr>
        <w:t>–</w:t>
      </w:r>
      <w:r w:rsidR="00620662" w:rsidRPr="00620662">
        <w:rPr>
          <w:color w:val="000000"/>
          <w:sz w:val="28"/>
          <w:szCs w:val="28"/>
        </w:rPr>
        <w:t xml:space="preserve"> </w:t>
      </w:r>
      <w:r w:rsidRPr="00620662">
        <w:rPr>
          <w:color w:val="000000"/>
          <w:sz w:val="28"/>
          <w:szCs w:val="28"/>
        </w:rPr>
        <w:t>отношение общего объема инвестиций к валовому внутреннему продукту:</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position w:val="-24"/>
          <w:sz w:val="28"/>
          <w:szCs w:val="28"/>
        </w:rPr>
        <w:pict>
          <v:shape id="_x0000_i1028" type="#_x0000_t75" style="width:60.75pt;height:30pt">
            <v:imagedata r:id="rId10" o:title=""/>
          </v:shape>
        </w:pic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Для анализа эффективности отдельных инвестиций в нефинансовые активы (инвестиционных проектов) используются показатели, учитывающие временную стоимость денег. Наиболее распространенным показателем является</w:t>
      </w:r>
      <w:r w:rsidR="00840794" w:rsidRPr="00620662">
        <w:rPr>
          <w:color w:val="000000"/>
          <w:sz w:val="28"/>
          <w:szCs w:val="28"/>
        </w:rPr>
        <w:t xml:space="preserve"> </w:t>
      </w:r>
      <w:r w:rsidRPr="00620662">
        <w:rPr>
          <w:color w:val="000000"/>
          <w:sz w:val="28"/>
          <w:szCs w:val="28"/>
        </w:rPr>
        <w:t>NPV – чистая приведенная стоимость.</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Этот показатель вычисляется как разность общей суммы доходов от инвестиций и инвестиционных вложений, приведенных к одному моменту времени.</w:t>
      </w: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Допустим, делается прогноз, что в течение m периодов делаются инвестиции</w:t>
      </w:r>
      <w:r w:rsidR="00840794" w:rsidRPr="00620662">
        <w:rPr>
          <w:color w:val="000000"/>
          <w:sz w:val="28"/>
          <w:szCs w:val="28"/>
        </w:rPr>
        <w:t xml:space="preserve"> </w:t>
      </w:r>
      <w:r w:rsidRPr="00620662">
        <w:rPr>
          <w:color w:val="000000"/>
          <w:sz w:val="28"/>
          <w:szCs w:val="28"/>
        </w:rPr>
        <w:t>ICj (инвестиционные затраты), которые генерируют в течение последующих k лет годовые притоки в размере Р</w:t>
      </w:r>
      <w:r w:rsidRPr="00620662">
        <w:rPr>
          <w:color w:val="000000"/>
          <w:sz w:val="28"/>
          <w:szCs w:val="28"/>
          <w:vertAlign w:val="subscript"/>
        </w:rPr>
        <w:t>1</w:t>
      </w:r>
      <w:r w:rsidRPr="00620662">
        <w:rPr>
          <w:color w:val="000000"/>
          <w:sz w:val="28"/>
          <w:szCs w:val="28"/>
        </w:rPr>
        <w:t>, Р</w:t>
      </w:r>
      <w:r w:rsidRPr="00620662">
        <w:rPr>
          <w:color w:val="000000"/>
          <w:sz w:val="28"/>
          <w:szCs w:val="28"/>
          <w:vertAlign w:val="subscript"/>
        </w:rPr>
        <w:t>2</w:t>
      </w:r>
      <w:r w:rsidRPr="00620662">
        <w:rPr>
          <w:color w:val="000000"/>
          <w:sz w:val="28"/>
          <w:szCs w:val="28"/>
        </w:rPr>
        <w:t>,</w:t>
      </w:r>
      <w:r w:rsidR="00620662">
        <w:rPr>
          <w:color w:val="000000"/>
          <w:sz w:val="28"/>
          <w:szCs w:val="28"/>
        </w:rPr>
        <w:t>…</w:t>
      </w:r>
      <w:r w:rsidRPr="00620662">
        <w:rPr>
          <w:color w:val="000000"/>
          <w:sz w:val="28"/>
          <w:szCs w:val="28"/>
        </w:rPr>
        <w:t>, Р</w:t>
      </w:r>
      <w:r w:rsidRPr="00620662">
        <w:rPr>
          <w:color w:val="000000"/>
          <w:sz w:val="28"/>
          <w:szCs w:val="28"/>
          <w:vertAlign w:val="subscript"/>
        </w:rPr>
        <w:t>n</w:t>
      </w:r>
      <w:r w:rsidRPr="00620662">
        <w:rPr>
          <w:color w:val="000000"/>
          <w:sz w:val="28"/>
          <w:szCs w:val="28"/>
        </w:rPr>
        <w:t>.</w:t>
      </w:r>
    </w:p>
    <w:p w:rsidR="00840794"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Современная величина этих общих накопленных доходов находится дисконтированием по ставке сравнения r:</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29" type="#_x0000_t75" style="width:114pt;height:36pt">
            <v:imagedata r:id="rId11" o:title=""/>
          </v:shape>
        </w:pict>
      </w:r>
      <w:r w:rsidR="00D36ECE" w:rsidRPr="00620662">
        <w:rPr>
          <w:color w:val="000000"/>
          <w:sz w:val="28"/>
          <w:szCs w:val="28"/>
        </w:rPr>
        <w:t>,</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 xml:space="preserve">где Рj </w:t>
      </w:r>
      <w:r w:rsidR="00620662">
        <w:rPr>
          <w:color w:val="000000"/>
          <w:sz w:val="28"/>
          <w:szCs w:val="28"/>
        </w:rPr>
        <w:t>–</w:t>
      </w:r>
      <w:r w:rsidR="00620662" w:rsidRPr="00620662">
        <w:rPr>
          <w:color w:val="000000"/>
          <w:sz w:val="28"/>
          <w:szCs w:val="28"/>
        </w:rPr>
        <w:t xml:space="preserve"> </w:t>
      </w:r>
      <w:r w:rsidRPr="00620662">
        <w:rPr>
          <w:color w:val="000000"/>
          <w:sz w:val="28"/>
          <w:szCs w:val="28"/>
        </w:rPr>
        <w:t xml:space="preserve">размер дохода в </w:t>
      </w:r>
      <w:r w:rsidRPr="00620662">
        <w:rPr>
          <w:color w:val="000000"/>
          <w:sz w:val="28"/>
          <w:szCs w:val="28"/>
          <w:lang w:val="en-US"/>
        </w:rPr>
        <w:t>j</w:t>
      </w:r>
      <w:r w:rsidR="00620662">
        <w:rPr>
          <w:color w:val="000000"/>
          <w:sz w:val="28"/>
          <w:szCs w:val="28"/>
        </w:rPr>
        <w:t>-</w:t>
      </w:r>
      <w:r w:rsidR="00620662" w:rsidRPr="00620662">
        <w:rPr>
          <w:color w:val="000000"/>
          <w:sz w:val="28"/>
          <w:szCs w:val="28"/>
        </w:rPr>
        <w:t>о</w:t>
      </w:r>
      <w:r w:rsidRPr="00620662">
        <w:rPr>
          <w:color w:val="000000"/>
          <w:sz w:val="28"/>
          <w:szCs w:val="28"/>
        </w:rPr>
        <w:t>м периоде,</w:t>
      </w:r>
    </w:p>
    <w:p w:rsidR="00B613E9"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r</w:t>
      </w:r>
      <w:r w:rsidR="00840794" w:rsidRPr="00620662">
        <w:rPr>
          <w:color w:val="000000"/>
          <w:sz w:val="28"/>
          <w:szCs w:val="28"/>
        </w:rPr>
        <w:t xml:space="preserve"> </w:t>
      </w:r>
      <w:r w:rsidR="00620662">
        <w:rPr>
          <w:color w:val="000000"/>
          <w:sz w:val="28"/>
          <w:szCs w:val="28"/>
        </w:rPr>
        <w:t>–</w:t>
      </w:r>
      <w:r w:rsidR="00620662" w:rsidRPr="00620662">
        <w:rPr>
          <w:color w:val="000000"/>
          <w:sz w:val="28"/>
          <w:szCs w:val="28"/>
        </w:rPr>
        <w:t xml:space="preserve"> </w:t>
      </w:r>
      <w:r w:rsidRPr="00620662">
        <w:rPr>
          <w:color w:val="000000"/>
          <w:sz w:val="28"/>
          <w:szCs w:val="28"/>
        </w:rPr>
        <w:t>ставка сравнения (дисконтирования).</w:t>
      </w:r>
    </w:p>
    <w:p w:rsidR="00840794"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Современная величина инвестиций:</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0" type="#_x0000_t75" style="width:129pt;height:37.5pt">
            <v:imagedata r:id="rId12" o:title=""/>
          </v:shape>
        </w:pic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Чистый приведённый доход (эффект, стоимость) находится как разность приведённой величины дохода и капиталовложений (инвестиций):</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D36ECE"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1" type="#_x0000_t75" style="width:149.25pt;height:37.5pt">
            <v:imagedata r:id="rId13" o:title=""/>
          </v:shape>
        </w:pict>
      </w:r>
      <w:r w:rsidR="00D36ECE" w:rsidRPr="00620662">
        <w:rPr>
          <w:color w:val="000000"/>
          <w:sz w:val="28"/>
          <w:szCs w:val="28"/>
        </w:rPr>
        <w:t>.</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4D6632" w:rsidRPr="00620662" w:rsidRDefault="00D36ECE"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Если NPV &gt; 0, то инвестор получит прибыль, инвестиционный проект является эффективным. Если NPV &lt; 0, инвестор понесет убытки, проект неэффективный. Если NPV = 0 инвестиции ни прибыльны, ни убыточны.</w:t>
      </w:r>
    </w:p>
    <w:p w:rsidR="00840794" w:rsidRPr="00620662" w:rsidRDefault="00D8453E" w:rsidP="00620662">
      <w:pPr>
        <w:shd w:val="clear" w:color="auto" w:fill="FFFFFF"/>
        <w:suppressAutoHyphens/>
        <w:autoSpaceDE w:val="0"/>
        <w:autoSpaceDN w:val="0"/>
        <w:adjustRightInd w:val="0"/>
        <w:spacing w:line="360" w:lineRule="auto"/>
        <w:ind w:firstLine="709"/>
        <w:jc w:val="both"/>
        <w:rPr>
          <w:color w:val="000000"/>
          <w:sz w:val="28"/>
          <w:szCs w:val="28"/>
          <w:vertAlign w:val="superscript"/>
        </w:rPr>
      </w:pPr>
      <w:r w:rsidRPr="00620662">
        <w:rPr>
          <w:color w:val="000000"/>
          <w:sz w:val="28"/>
          <w:szCs w:val="28"/>
        </w:rPr>
        <w:t xml:space="preserve">Для оценки региональной эффективности инвестиций может использоваться предложенный </w:t>
      </w:r>
      <w:r w:rsidR="00620662" w:rsidRPr="00620662">
        <w:rPr>
          <w:color w:val="000000"/>
          <w:sz w:val="28"/>
          <w:szCs w:val="28"/>
        </w:rPr>
        <w:t>Г.Н.</w:t>
      </w:r>
      <w:r w:rsidR="00620662">
        <w:rPr>
          <w:color w:val="000000"/>
          <w:sz w:val="28"/>
          <w:szCs w:val="28"/>
        </w:rPr>
        <w:t> </w:t>
      </w:r>
      <w:r w:rsidR="00620662" w:rsidRPr="00620662">
        <w:rPr>
          <w:color w:val="000000"/>
          <w:sz w:val="28"/>
          <w:szCs w:val="28"/>
        </w:rPr>
        <w:t>Чудилиным</w:t>
      </w:r>
      <w:r w:rsidRPr="00620662">
        <w:rPr>
          <w:color w:val="000000"/>
          <w:sz w:val="28"/>
          <w:szCs w:val="28"/>
        </w:rPr>
        <w:t xml:space="preserve"> и </w:t>
      </w:r>
      <w:r w:rsidR="00620662" w:rsidRPr="00620662">
        <w:rPr>
          <w:color w:val="000000"/>
          <w:sz w:val="28"/>
          <w:szCs w:val="28"/>
        </w:rPr>
        <w:t>В.М.</w:t>
      </w:r>
      <w:r w:rsidR="00620662">
        <w:rPr>
          <w:color w:val="000000"/>
          <w:sz w:val="28"/>
          <w:szCs w:val="28"/>
        </w:rPr>
        <w:t> </w:t>
      </w:r>
      <w:r w:rsidR="00620662" w:rsidRPr="00620662">
        <w:rPr>
          <w:color w:val="000000"/>
          <w:sz w:val="28"/>
          <w:szCs w:val="28"/>
        </w:rPr>
        <w:t>Рябцевым</w:t>
      </w:r>
      <w:r w:rsidRPr="00620662">
        <w:rPr>
          <w:color w:val="000000"/>
          <w:sz w:val="28"/>
          <w:szCs w:val="28"/>
        </w:rPr>
        <w:t xml:space="preserve"> динамический мультипликатор региональных инвестиций(МРД):</w:t>
      </w:r>
      <w:r w:rsidR="008D2EBD" w:rsidRPr="00620662">
        <w:rPr>
          <w:color w:val="000000"/>
          <w:sz w:val="28"/>
          <w:szCs w:val="28"/>
          <w:vertAlign w:val="superscript"/>
        </w:rPr>
        <w:t>3</w:t>
      </w:r>
    </w:p>
    <w:p w:rsidR="00D36ECE" w:rsidRP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position w:val="-30"/>
          <w:sz w:val="28"/>
          <w:szCs w:val="28"/>
        </w:rPr>
        <w:br w:type="page"/>
      </w:r>
      <w:r w:rsidR="000B1E69">
        <w:rPr>
          <w:color w:val="000000"/>
          <w:position w:val="-30"/>
          <w:sz w:val="28"/>
          <w:szCs w:val="28"/>
        </w:rPr>
        <w:pict>
          <v:shape id="_x0000_i1032" type="#_x0000_t75" style="width:84pt;height:35.25pt">
            <v:imagedata r:id="rId14" o:title=""/>
          </v:shape>
        </w:pict>
      </w:r>
      <w:r w:rsidR="001E1144" w:rsidRPr="00620662">
        <w:rPr>
          <w:color w:val="000000"/>
          <w:sz w:val="28"/>
          <w:szCs w:val="28"/>
        </w:rPr>
        <w:t>,</w:t>
      </w:r>
      <w:r w:rsidR="00840794" w:rsidRPr="00620662">
        <w:rPr>
          <w:color w:val="000000"/>
          <w:sz w:val="28"/>
          <w:szCs w:val="28"/>
        </w:rPr>
        <w:t xml:space="preserve"> </w:t>
      </w:r>
      <w:r w:rsidR="001E1144" w:rsidRPr="00620662">
        <w:rPr>
          <w:color w:val="000000"/>
          <w:sz w:val="28"/>
          <w:szCs w:val="28"/>
        </w:rPr>
        <w:t xml:space="preserve">где </w:t>
      </w:r>
      <w:r w:rsidR="000B1E69">
        <w:rPr>
          <w:color w:val="000000"/>
          <w:position w:val="-12"/>
          <w:sz w:val="28"/>
          <w:szCs w:val="28"/>
        </w:rPr>
        <w:pict>
          <v:shape id="_x0000_i1033" type="#_x0000_t75" style="width:41.25pt;height:18pt">
            <v:imagedata r:id="rId15" o:title=""/>
          </v:shape>
        </w:pict>
      </w:r>
      <w:r w:rsidR="001E1144" w:rsidRPr="00620662">
        <w:rPr>
          <w:color w:val="000000"/>
          <w:sz w:val="28"/>
          <w:szCs w:val="28"/>
        </w:rPr>
        <w:t xml:space="preserve">- прирост ВРП в </w:t>
      </w:r>
      <w:r w:rsidR="001E1144" w:rsidRPr="00620662">
        <w:rPr>
          <w:color w:val="000000"/>
          <w:sz w:val="28"/>
          <w:szCs w:val="28"/>
          <w:lang w:val="en-US"/>
        </w:rPr>
        <w:t>n</w:t>
      </w:r>
      <w:r>
        <w:rPr>
          <w:color w:val="000000"/>
          <w:sz w:val="28"/>
          <w:szCs w:val="28"/>
        </w:rPr>
        <w:t>-</w:t>
      </w:r>
      <w:r w:rsidRPr="00620662">
        <w:rPr>
          <w:color w:val="000000"/>
          <w:sz w:val="28"/>
          <w:szCs w:val="28"/>
        </w:rPr>
        <w:t>й</w:t>
      </w:r>
      <w:r w:rsidR="001E1144" w:rsidRPr="00620662">
        <w:rPr>
          <w:color w:val="000000"/>
          <w:sz w:val="28"/>
          <w:szCs w:val="28"/>
        </w:rPr>
        <w:t xml:space="preserve"> год;</w:t>
      </w:r>
    </w:p>
    <w:p w:rsidR="00620662" w:rsidRDefault="00620662" w:rsidP="00620662">
      <w:pPr>
        <w:shd w:val="clear" w:color="auto" w:fill="FFFFFF"/>
        <w:suppressAutoHyphens/>
        <w:autoSpaceDE w:val="0"/>
        <w:autoSpaceDN w:val="0"/>
        <w:adjustRightInd w:val="0"/>
        <w:spacing w:line="360" w:lineRule="auto"/>
        <w:ind w:firstLine="709"/>
        <w:jc w:val="both"/>
        <w:rPr>
          <w:color w:val="000000"/>
          <w:position w:val="-12"/>
          <w:sz w:val="28"/>
          <w:szCs w:val="28"/>
        </w:rPr>
      </w:pPr>
    </w:p>
    <w:p w:rsidR="00840794"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4" type="#_x0000_t75" style="width:29.25pt;height:18pt">
            <v:imagedata r:id="rId16" o:title=""/>
          </v:shape>
        </w:pict>
      </w:r>
      <w:r w:rsidR="001E1144" w:rsidRPr="00620662">
        <w:rPr>
          <w:color w:val="000000"/>
          <w:sz w:val="28"/>
          <w:szCs w:val="28"/>
        </w:rPr>
        <w:t>- прирост автономных инвестиций в регионе в начальный период времени;</w:t>
      </w:r>
    </w:p>
    <w:p w:rsidR="00541507" w:rsidRPr="00620662" w:rsidRDefault="001E1144"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lang w:val="en-US"/>
        </w:rPr>
        <w:t>t</w:t>
      </w:r>
      <w:r w:rsidRPr="00620662">
        <w:rPr>
          <w:color w:val="000000"/>
          <w:sz w:val="28"/>
          <w:szCs w:val="28"/>
        </w:rPr>
        <w:t>=1,2,3…</w:t>
      </w:r>
      <w:r w:rsidRPr="00620662">
        <w:rPr>
          <w:color w:val="000000"/>
          <w:sz w:val="28"/>
          <w:szCs w:val="28"/>
          <w:lang w:val="en-US"/>
        </w:rPr>
        <w:t>n</w:t>
      </w:r>
      <w:r w:rsidR="00620662">
        <w:rPr>
          <w:color w:val="000000"/>
          <w:sz w:val="28"/>
          <w:szCs w:val="28"/>
        </w:rPr>
        <w:t xml:space="preserve"> –</w:t>
      </w:r>
      <w:r w:rsidR="00620662" w:rsidRPr="00620662">
        <w:rPr>
          <w:color w:val="000000"/>
          <w:sz w:val="28"/>
          <w:szCs w:val="28"/>
        </w:rPr>
        <w:t xml:space="preserve"> пе</w:t>
      </w:r>
      <w:r w:rsidRPr="00620662">
        <w:rPr>
          <w:color w:val="000000"/>
          <w:sz w:val="28"/>
          <w:szCs w:val="28"/>
        </w:rPr>
        <w:t>риоды времени;</w:t>
      </w:r>
    </w:p>
    <w:p w:rsidR="001E1144" w:rsidRPr="00620662" w:rsidRDefault="001E1144"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lang w:val="en-US"/>
        </w:rPr>
        <w:t>n</w:t>
      </w:r>
      <w:r w:rsidR="00620662">
        <w:rPr>
          <w:color w:val="000000"/>
          <w:sz w:val="28"/>
          <w:szCs w:val="28"/>
        </w:rPr>
        <w:t xml:space="preserve"> –</w:t>
      </w:r>
      <w:r w:rsidR="00620662" w:rsidRPr="00620662">
        <w:rPr>
          <w:color w:val="000000"/>
          <w:sz w:val="28"/>
          <w:szCs w:val="28"/>
        </w:rPr>
        <w:t xml:space="preserve"> вр</w:t>
      </w:r>
      <w:r w:rsidRPr="00620662">
        <w:rPr>
          <w:color w:val="000000"/>
          <w:sz w:val="28"/>
          <w:szCs w:val="28"/>
        </w:rPr>
        <w:t>еменной шаг между приростами ВРП и инвестиций</w:t>
      </w:r>
      <w:r w:rsidR="00091E7D" w:rsidRPr="00620662">
        <w:rPr>
          <w:color w:val="000000"/>
          <w:sz w:val="28"/>
          <w:szCs w:val="28"/>
        </w:rPr>
        <w:t>, когда МРД достигает максимально возможного значения.</w:t>
      </w:r>
    </w:p>
    <w:p w:rsidR="00840794" w:rsidRPr="00620662" w:rsidRDefault="00091E7D"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Отсюда следует:</w:t>
      </w:r>
      <w:r w:rsidR="00840794" w:rsidRPr="00620662">
        <w:rPr>
          <w:color w:val="000000"/>
          <w:sz w:val="28"/>
          <w:szCs w:val="28"/>
        </w:rPr>
        <w:t xml:space="preserve"> </w:t>
      </w:r>
      <w:r w:rsidR="000B1E69">
        <w:rPr>
          <w:color w:val="000000"/>
          <w:position w:val="-12"/>
          <w:sz w:val="28"/>
          <w:szCs w:val="28"/>
        </w:rPr>
        <w:pict>
          <v:shape id="_x0000_i1035" type="#_x0000_t75" style="width:113.25pt;height:18pt">
            <v:imagedata r:id="rId17" o:title=""/>
          </v:shape>
        </w:pict>
      </w:r>
    </w:p>
    <w:p w:rsidR="00620662" w:rsidRDefault="00091E7D" w:rsidP="00620662">
      <w:pPr>
        <w:shd w:val="clear" w:color="auto" w:fill="FFFFFF"/>
        <w:suppressAutoHyphens/>
        <w:autoSpaceDE w:val="0"/>
        <w:autoSpaceDN w:val="0"/>
        <w:adjustRightInd w:val="0"/>
        <w:spacing w:line="360" w:lineRule="auto"/>
        <w:ind w:firstLine="709"/>
        <w:jc w:val="both"/>
        <w:rPr>
          <w:color w:val="000000"/>
          <w:position w:val="-10"/>
          <w:sz w:val="28"/>
          <w:szCs w:val="28"/>
        </w:rPr>
      </w:pPr>
      <w:r w:rsidRPr="00620662">
        <w:rPr>
          <w:color w:val="000000"/>
          <w:sz w:val="28"/>
          <w:szCs w:val="28"/>
        </w:rPr>
        <w:t xml:space="preserve">Кроме того сравнивая эффективность инвестиций в различных регионах можно воспользоваться еще одним способом. Можно сделать допущение, что в каждом из регионов среднегодовой </w:t>
      </w:r>
      <w:r w:rsidR="00620662" w:rsidRPr="00620662">
        <w:rPr>
          <w:color w:val="000000"/>
          <w:sz w:val="28"/>
          <w:szCs w:val="28"/>
        </w:rPr>
        <w:t>(</w:t>
      </w:r>
      <w:r w:rsidR="00541507" w:rsidRPr="00620662">
        <w:rPr>
          <w:color w:val="000000"/>
          <w:sz w:val="28"/>
          <w:szCs w:val="28"/>
        </w:rPr>
        <w:t xml:space="preserve">за определенное количество лет) </w:t>
      </w:r>
      <w:r w:rsidRPr="00620662">
        <w:rPr>
          <w:color w:val="000000"/>
          <w:sz w:val="28"/>
          <w:szCs w:val="28"/>
        </w:rPr>
        <w:t>прирост произведенного ВРП порожден среднегодовым значением инвестиций за этот период. При таком допущении эффективность инвестиций в каждый регион может быть определена по формуле:</w:t>
      </w:r>
    </w:p>
    <w:p w:rsidR="00620662" w:rsidRDefault="00620662" w:rsidP="00620662">
      <w:pPr>
        <w:shd w:val="clear" w:color="auto" w:fill="FFFFFF"/>
        <w:suppressAutoHyphens/>
        <w:autoSpaceDE w:val="0"/>
        <w:autoSpaceDN w:val="0"/>
        <w:adjustRightInd w:val="0"/>
        <w:spacing w:line="360" w:lineRule="auto"/>
        <w:ind w:firstLine="709"/>
        <w:jc w:val="both"/>
        <w:rPr>
          <w:color w:val="000000"/>
          <w:position w:val="-10"/>
          <w:sz w:val="28"/>
          <w:szCs w:val="28"/>
        </w:rPr>
      </w:pPr>
    </w:p>
    <w:p w:rsidR="003B2DB8"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position w:val="-28"/>
          <w:sz w:val="28"/>
          <w:szCs w:val="28"/>
        </w:rPr>
        <w:pict>
          <v:shape id="_x0000_i1036" type="#_x0000_t75" style="width:113.25pt;height:33.75pt">
            <v:imagedata r:id="rId18" o:title=""/>
          </v:shape>
        </w:pict>
      </w:r>
      <w:r w:rsidR="003B2DB8" w:rsidRPr="00620662">
        <w:rPr>
          <w:color w:val="000000"/>
          <w:sz w:val="28"/>
          <w:szCs w:val="28"/>
        </w:rPr>
        <w:t>,</w:t>
      </w:r>
    </w:p>
    <w:p w:rsidR="00620662" w:rsidRDefault="00620662" w:rsidP="00620662">
      <w:pPr>
        <w:shd w:val="clear" w:color="auto" w:fill="FFFFFF"/>
        <w:suppressAutoHyphens/>
        <w:autoSpaceDE w:val="0"/>
        <w:autoSpaceDN w:val="0"/>
        <w:adjustRightInd w:val="0"/>
        <w:spacing w:line="360" w:lineRule="auto"/>
        <w:ind w:firstLine="709"/>
        <w:jc w:val="both"/>
        <w:rPr>
          <w:color w:val="000000"/>
          <w:sz w:val="28"/>
          <w:szCs w:val="28"/>
        </w:rPr>
      </w:pPr>
    </w:p>
    <w:p w:rsidR="00091E7D" w:rsidRPr="00620662" w:rsidRDefault="003B2DB8"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где Э</w:t>
      </w:r>
      <w:r w:rsidRPr="00620662">
        <w:rPr>
          <w:color w:val="000000"/>
          <w:sz w:val="28"/>
          <w:szCs w:val="28"/>
          <w:vertAlign w:val="subscript"/>
        </w:rPr>
        <w:t>и</w:t>
      </w:r>
      <w:r w:rsidR="00620662">
        <w:rPr>
          <w:color w:val="000000"/>
          <w:sz w:val="28"/>
          <w:szCs w:val="28"/>
        </w:rPr>
        <w:t xml:space="preserve"> –</w:t>
      </w:r>
      <w:r w:rsidR="00620662" w:rsidRPr="00620662">
        <w:rPr>
          <w:color w:val="000000"/>
          <w:sz w:val="28"/>
          <w:szCs w:val="28"/>
        </w:rPr>
        <w:t xml:space="preserve"> эф</w:t>
      </w:r>
      <w:r w:rsidRPr="00620662">
        <w:rPr>
          <w:color w:val="000000"/>
          <w:sz w:val="28"/>
          <w:szCs w:val="28"/>
        </w:rPr>
        <w:t xml:space="preserve">фективность реальных инвестиций в отрасль за </w:t>
      </w:r>
      <w:r w:rsidRPr="00620662">
        <w:rPr>
          <w:color w:val="000000"/>
          <w:sz w:val="28"/>
          <w:szCs w:val="28"/>
          <w:lang w:val="en-US"/>
        </w:rPr>
        <w:t>n</w:t>
      </w:r>
      <w:r w:rsidRPr="00620662">
        <w:rPr>
          <w:color w:val="000000"/>
          <w:sz w:val="28"/>
          <w:szCs w:val="28"/>
        </w:rPr>
        <w:t xml:space="preserve"> лет;</w:t>
      </w:r>
    </w:p>
    <w:p w:rsidR="003B2DB8"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7" type="#_x0000_t75" style="width:36.75pt;height:18pt">
            <v:imagedata r:id="rId19" o:title=""/>
          </v:shape>
        </w:pict>
      </w:r>
      <w:r w:rsidR="003B2DB8" w:rsidRPr="00620662">
        <w:rPr>
          <w:color w:val="000000"/>
          <w:sz w:val="28"/>
          <w:szCs w:val="28"/>
        </w:rPr>
        <w:t xml:space="preserve">-прирост ВРП в регионе в </w:t>
      </w:r>
      <w:r w:rsidR="003B2DB8" w:rsidRPr="00620662">
        <w:rPr>
          <w:color w:val="000000"/>
          <w:sz w:val="28"/>
          <w:szCs w:val="28"/>
          <w:lang w:val="en-US"/>
        </w:rPr>
        <w:t>i</w:t>
      </w:r>
      <w:r w:rsidR="00620662">
        <w:rPr>
          <w:color w:val="000000"/>
          <w:sz w:val="28"/>
          <w:szCs w:val="28"/>
        </w:rPr>
        <w:t>-</w:t>
      </w:r>
      <w:r w:rsidR="00620662" w:rsidRPr="00620662">
        <w:rPr>
          <w:color w:val="000000"/>
          <w:sz w:val="28"/>
          <w:szCs w:val="28"/>
        </w:rPr>
        <w:t>м</w:t>
      </w:r>
      <w:r w:rsidR="003B2DB8" w:rsidRPr="00620662">
        <w:rPr>
          <w:color w:val="000000"/>
          <w:sz w:val="28"/>
          <w:szCs w:val="28"/>
        </w:rPr>
        <w:t xml:space="preserve"> году при условии</w:t>
      </w:r>
      <w:r w:rsidR="001162FF" w:rsidRPr="00620662">
        <w:rPr>
          <w:color w:val="000000"/>
          <w:sz w:val="28"/>
          <w:szCs w:val="28"/>
        </w:rPr>
        <w:t xml:space="preserve"> что за</w:t>
      </w:r>
      <w:r w:rsidR="003B2DB8" w:rsidRPr="00620662">
        <w:rPr>
          <w:color w:val="000000"/>
          <w:sz w:val="28"/>
          <w:szCs w:val="28"/>
        </w:rPr>
        <w:t xml:space="preserve"> каждый год ВРП приведен в сопоставимые цен</w:t>
      </w:r>
      <w:r w:rsidR="00620662" w:rsidRPr="00620662">
        <w:rPr>
          <w:color w:val="000000"/>
          <w:sz w:val="28"/>
          <w:szCs w:val="28"/>
        </w:rPr>
        <w:t>ы</w:t>
      </w:r>
      <w:r w:rsidR="00620662">
        <w:rPr>
          <w:color w:val="000000"/>
          <w:sz w:val="28"/>
          <w:szCs w:val="28"/>
        </w:rPr>
        <w:t xml:space="preserve"> </w:t>
      </w:r>
      <w:r w:rsidR="00620662" w:rsidRPr="00620662">
        <w:rPr>
          <w:color w:val="000000"/>
          <w:sz w:val="28"/>
          <w:szCs w:val="28"/>
        </w:rPr>
        <w:t>(например,</w:t>
      </w:r>
      <w:r w:rsidR="003B2DB8" w:rsidRPr="00620662">
        <w:rPr>
          <w:color w:val="000000"/>
          <w:sz w:val="28"/>
          <w:szCs w:val="28"/>
        </w:rPr>
        <w:t xml:space="preserve"> цены</w:t>
      </w:r>
      <w:r w:rsidR="001162FF" w:rsidRPr="00620662">
        <w:rPr>
          <w:color w:val="000000"/>
          <w:sz w:val="28"/>
          <w:szCs w:val="28"/>
        </w:rPr>
        <w:t xml:space="preserve"> последнего года);</w:t>
      </w:r>
    </w:p>
    <w:p w:rsidR="008D2EBD" w:rsidRPr="00620662" w:rsidRDefault="000B1E69" w:rsidP="00620662">
      <w:pPr>
        <w:shd w:val="clear" w:color="auto" w:fill="FFFFFF"/>
        <w:suppressAutoHyphens/>
        <w:autoSpaceDE w:val="0"/>
        <w:autoSpaceDN w:val="0"/>
        <w:adjustRightInd w:val="0"/>
        <w:spacing w:line="360" w:lineRule="auto"/>
        <w:ind w:firstLine="709"/>
        <w:jc w:val="both"/>
        <w:rPr>
          <w:color w:val="000000"/>
          <w:sz w:val="28"/>
          <w:szCs w:val="28"/>
        </w:rPr>
      </w:pPr>
      <w:r>
        <w:rPr>
          <w:i/>
          <w:color w:val="000000"/>
          <w:position w:val="-12"/>
          <w:sz w:val="28"/>
          <w:szCs w:val="28"/>
        </w:rPr>
        <w:pict>
          <v:shape id="_x0000_i1038" type="#_x0000_t75" style="width:12.75pt;height:18pt">
            <v:imagedata r:id="rId20" o:title=""/>
          </v:shape>
        </w:pict>
      </w:r>
      <w:r w:rsidR="00541507" w:rsidRPr="00620662">
        <w:rPr>
          <w:i/>
          <w:color w:val="000000"/>
          <w:sz w:val="28"/>
          <w:szCs w:val="28"/>
        </w:rPr>
        <w:t>-</w:t>
      </w:r>
      <w:r w:rsidR="00541507" w:rsidRPr="00620662">
        <w:rPr>
          <w:color w:val="000000"/>
          <w:sz w:val="28"/>
          <w:szCs w:val="28"/>
        </w:rPr>
        <w:t xml:space="preserve"> инвестиции в </w:t>
      </w:r>
      <w:r w:rsidR="00541507" w:rsidRPr="00620662">
        <w:rPr>
          <w:color w:val="000000"/>
          <w:sz w:val="28"/>
          <w:szCs w:val="28"/>
          <w:lang w:val="en-US"/>
        </w:rPr>
        <w:t>i</w:t>
      </w:r>
      <w:r w:rsidR="00620662">
        <w:rPr>
          <w:color w:val="000000"/>
          <w:sz w:val="28"/>
          <w:szCs w:val="28"/>
        </w:rPr>
        <w:t>-</w:t>
      </w:r>
      <w:r w:rsidR="00620662" w:rsidRPr="00620662">
        <w:rPr>
          <w:color w:val="000000"/>
          <w:sz w:val="28"/>
          <w:szCs w:val="28"/>
        </w:rPr>
        <w:t>м</w:t>
      </w:r>
      <w:r w:rsidR="00541507" w:rsidRPr="00620662">
        <w:rPr>
          <w:color w:val="000000"/>
          <w:sz w:val="28"/>
          <w:szCs w:val="28"/>
        </w:rPr>
        <w:t xml:space="preserve"> году при условии, что за каждый год инвестиции приведены в сопоставимые цены того же года;</w:t>
      </w:r>
    </w:p>
    <w:p w:rsidR="00840794" w:rsidRPr="00620662" w:rsidRDefault="008D2EBD"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lang w:val="en-US"/>
        </w:rPr>
        <w:t>n</w:t>
      </w:r>
      <w:r w:rsidRPr="00620662">
        <w:rPr>
          <w:color w:val="000000"/>
          <w:sz w:val="28"/>
          <w:szCs w:val="28"/>
        </w:rPr>
        <w:t xml:space="preserve"> – количество лет включенных в расчет.</w:t>
      </w:r>
    </w:p>
    <w:p w:rsidR="001162FF" w:rsidRPr="00620662" w:rsidRDefault="001162FF" w:rsidP="00620662">
      <w:pPr>
        <w:shd w:val="clear" w:color="auto" w:fill="FFFFFF"/>
        <w:suppressAutoHyphens/>
        <w:autoSpaceDE w:val="0"/>
        <w:autoSpaceDN w:val="0"/>
        <w:adjustRightInd w:val="0"/>
        <w:spacing w:line="360" w:lineRule="auto"/>
        <w:ind w:firstLine="709"/>
        <w:jc w:val="both"/>
        <w:rPr>
          <w:color w:val="000000"/>
          <w:sz w:val="28"/>
          <w:szCs w:val="28"/>
        </w:rPr>
      </w:pPr>
      <w:r w:rsidRPr="00620662">
        <w:rPr>
          <w:color w:val="000000"/>
          <w:sz w:val="28"/>
          <w:szCs w:val="28"/>
        </w:rPr>
        <w:t xml:space="preserve">О результативности использования инвестиционных ресурсов в РФ и ее регионах может свидетельствовать так же динамика ввода в действие основных фондов на 1 рубль инвестиций. В </w:t>
      </w:r>
      <w:r w:rsidR="00620662" w:rsidRPr="00620662">
        <w:rPr>
          <w:color w:val="000000"/>
          <w:sz w:val="28"/>
          <w:szCs w:val="28"/>
        </w:rPr>
        <w:t>2005</w:t>
      </w:r>
      <w:r w:rsidR="00620662">
        <w:rPr>
          <w:color w:val="000000"/>
          <w:sz w:val="28"/>
          <w:szCs w:val="28"/>
        </w:rPr>
        <w:t> </w:t>
      </w:r>
      <w:r w:rsidR="00620662" w:rsidRPr="00620662">
        <w:rPr>
          <w:color w:val="000000"/>
          <w:sz w:val="28"/>
          <w:szCs w:val="28"/>
        </w:rPr>
        <w:t>г</w:t>
      </w:r>
      <w:r w:rsidRPr="00620662">
        <w:rPr>
          <w:color w:val="000000"/>
          <w:sz w:val="28"/>
          <w:szCs w:val="28"/>
        </w:rPr>
        <w:t xml:space="preserve">. этот показатель составлял в целом по России 82 коп., в </w:t>
      </w:r>
      <w:r w:rsidR="00620662" w:rsidRPr="00620662">
        <w:rPr>
          <w:color w:val="000000"/>
          <w:sz w:val="28"/>
          <w:szCs w:val="28"/>
        </w:rPr>
        <w:t>2006</w:t>
      </w:r>
      <w:r w:rsidR="00620662">
        <w:rPr>
          <w:color w:val="000000"/>
          <w:sz w:val="28"/>
          <w:szCs w:val="28"/>
        </w:rPr>
        <w:t> </w:t>
      </w:r>
      <w:r w:rsidR="00620662" w:rsidRPr="00620662">
        <w:rPr>
          <w:color w:val="000000"/>
          <w:sz w:val="28"/>
          <w:szCs w:val="28"/>
        </w:rPr>
        <w:t>г</w:t>
      </w:r>
      <w:r w:rsidRPr="00620662">
        <w:rPr>
          <w:color w:val="000000"/>
          <w:sz w:val="28"/>
          <w:szCs w:val="28"/>
        </w:rPr>
        <w:t>.</w:t>
      </w:r>
      <w:r w:rsidR="00620662">
        <w:rPr>
          <w:color w:val="000000"/>
          <w:sz w:val="28"/>
          <w:szCs w:val="28"/>
        </w:rPr>
        <w:t> –</w:t>
      </w:r>
      <w:r w:rsidR="00620662" w:rsidRPr="00620662">
        <w:rPr>
          <w:color w:val="000000"/>
          <w:sz w:val="28"/>
          <w:szCs w:val="28"/>
        </w:rPr>
        <w:t xml:space="preserve"> </w:t>
      </w:r>
      <w:r w:rsidRPr="00620662">
        <w:rPr>
          <w:color w:val="000000"/>
          <w:sz w:val="28"/>
          <w:szCs w:val="28"/>
        </w:rPr>
        <w:t>69 коп.,</w:t>
      </w:r>
      <w:r w:rsidR="00840794" w:rsidRPr="00620662">
        <w:rPr>
          <w:color w:val="000000"/>
          <w:sz w:val="28"/>
          <w:szCs w:val="28"/>
        </w:rPr>
        <w:t xml:space="preserve"> </w:t>
      </w:r>
      <w:r w:rsidRPr="00620662">
        <w:rPr>
          <w:color w:val="000000"/>
          <w:sz w:val="28"/>
          <w:szCs w:val="28"/>
        </w:rPr>
        <w:t xml:space="preserve">в </w:t>
      </w:r>
      <w:r w:rsidR="00620662" w:rsidRPr="00620662">
        <w:rPr>
          <w:color w:val="000000"/>
          <w:sz w:val="28"/>
          <w:szCs w:val="28"/>
        </w:rPr>
        <w:t>2007</w:t>
      </w:r>
      <w:r w:rsidR="00620662">
        <w:rPr>
          <w:color w:val="000000"/>
          <w:sz w:val="28"/>
          <w:szCs w:val="28"/>
        </w:rPr>
        <w:t> </w:t>
      </w:r>
      <w:r w:rsidR="00620662" w:rsidRPr="00620662">
        <w:rPr>
          <w:color w:val="000000"/>
          <w:sz w:val="28"/>
          <w:szCs w:val="28"/>
        </w:rPr>
        <w:t>г</w:t>
      </w:r>
      <w:r w:rsidRPr="00620662">
        <w:rPr>
          <w:color w:val="000000"/>
          <w:sz w:val="28"/>
          <w:szCs w:val="28"/>
        </w:rPr>
        <w:t>. он снизился до 64 коп., а по ряду регионов он упал до 30</w:t>
      </w:r>
      <w:r w:rsidR="00620662">
        <w:rPr>
          <w:color w:val="000000"/>
          <w:sz w:val="28"/>
          <w:szCs w:val="28"/>
        </w:rPr>
        <w:t>–</w:t>
      </w:r>
      <w:r w:rsidR="00620662" w:rsidRPr="00620662">
        <w:rPr>
          <w:color w:val="000000"/>
          <w:sz w:val="28"/>
          <w:szCs w:val="28"/>
        </w:rPr>
        <w:t>4</w:t>
      </w:r>
      <w:r w:rsidRPr="00620662">
        <w:rPr>
          <w:color w:val="000000"/>
          <w:sz w:val="28"/>
          <w:szCs w:val="28"/>
        </w:rPr>
        <w:t xml:space="preserve">0 коп. Лишь в </w:t>
      </w:r>
      <w:r w:rsidR="00620662" w:rsidRPr="00620662">
        <w:rPr>
          <w:color w:val="000000"/>
          <w:sz w:val="28"/>
          <w:szCs w:val="28"/>
        </w:rPr>
        <w:t>2008</w:t>
      </w:r>
      <w:r w:rsidR="00620662">
        <w:rPr>
          <w:color w:val="000000"/>
          <w:sz w:val="28"/>
          <w:szCs w:val="28"/>
        </w:rPr>
        <w:t> </w:t>
      </w:r>
      <w:r w:rsidR="00620662" w:rsidRPr="00620662">
        <w:rPr>
          <w:color w:val="000000"/>
          <w:sz w:val="28"/>
          <w:szCs w:val="28"/>
        </w:rPr>
        <w:t>г</w:t>
      </w:r>
      <w:r w:rsidRPr="00620662">
        <w:rPr>
          <w:color w:val="000000"/>
          <w:sz w:val="28"/>
          <w:szCs w:val="28"/>
        </w:rPr>
        <w:t>. обнаружились первые признаки увеличения коэффициента реализации инвестиций в основной капитал.</w:t>
      </w:r>
    </w:p>
    <w:p w:rsidR="008D2EBD" w:rsidRPr="00620662" w:rsidRDefault="008D2EBD" w:rsidP="00620662">
      <w:pPr>
        <w:suppressAutoHyphens/>
        <w:spacing w:line="360" w:lineRule="auto"/>
        <w:ind w:firstLine="709"/>
        <w:jc w:val="both"/>
        <w:rPr>
          <w:color w:val="000000"/>
          <w:sz w:val="28"/>
          <w:szCs w:val="28"/>
        </w:rPr>
      </w:pPr>
      <w:r w:rsidRPr="00620662">
        <w:rPr>
          <w:color w:val="000000"/>
          <w:sz w:val="28"/>
          <w:szCs w:val="28"/>
        </w:rPr>
        <w:t>Снижение эффективности инвестиционного процесса в ряде регионов наряду с экономическим аспектом имеет еще</w:t>
      </w:r>
      <w:r w:rsidR="00840794" w:rsidRPr="00620662">
        <w:rPr>
          <w:color w:val="000000"/>
          <w:sz w:val="28"/>
          <w:szCs w:val="28"/>
        </w:rPr>
        <w:t xml:space="preserve"> </w:t>
      </w:r>
      <w:r w:rsidRPr="00620662">
        <w:rPr>
          <w:color w:val="000000"/>
          <w:sz w:val="28"/>
          <w:szCs w:val="28"/>
        </w:rPr>
        <w:t>социальный, экологический и другие аспекты, что выражается в сокращении числа рабочих мест, росте безработицы и уровня бедности населения.</w:t>
      </w:r>
    </w:p>
    <w:p w:rsidR="00620662" w:rsidRPr="00620662" w:rsidRDefault="00620662" w:rsidP="00620662">
      <w:pPr>
        <w:spacing w:line="360" w:lineRule="auto"/>
        <w:ind w:firstLine="709"/>
        <w:rPr>
          <w:color w:val="FFFFFF"/>
          <w:sz w:val="28"/>
          <w:szCs w:val="28"/>
        </w:rPr>
      </w:pPr>
      <w:r w:rsidRPr="00620662">
        <w:rPr>
          <w:color w:val="FFFFFF"/>
          <w:sz w:val="28"/>
          <w:szCs w:val="28"/>
        </w:rPr>
        <w:t>инвестиция статистический динамика аналитический</w:t>
      </w:r>
    </w:p>
    <w:p w:rsidR="00840794" w:rsidRPr="00620662" w:rsidRDefault="00390CAC" w:rsidP="00620662">
      <w:pPr>
        <w:suppressAutoHyphens/>
        <w:spacing w:line="360" w:lineRule="auto"/>
        <w:ind w:firstLine="709"/>
        <w:jc w:val="both"/>
        <w:rPr>
          <w:b/>
          <w:color w:val="000000"/>
          <w:sz w:val="28"/>
          <w:szCs w:val="28"/>
        </w:rPr>
      </w:pPr>
      <w:r w:rsidRPr="00620662">
        <w:rPr>
          <w:b/>
          <w:color w:val="000000"/>
          <w:sz w:val="28"/>
          <w:szCs w:val="28"/>
        </w:rPr>
        <w:t>1.3 Применение метода анализа рядов динамики</w:t>
      </w:r>
      <w:r w:rsidR="00840794" w:rsidRPr="00620662">
        <w:rPr>
          <w:b/>
          <w:color w:val="000000"/>
          <w:sz w:val="28"/>
          <w:szCs w:val="28"/>
        </w:rPr>
        <w:t xml:space="preserve"> </w:t>
      </w:r>
      <w:r w:rsidRPr="00620662">
        <w:rPr>
          <w:b/>
          <w:color w:val="000000"/>
          <w:sz w:val="28"/>
          <w:szCs w:val="28"/>
        </w:rPr>
        <w:t>в изучении инвестиций</w:t>
      </w:r>
    </w:p>
    <w:p w:rsidR="00620662" w:rsidRDefault="00620662" w:rsidP="00620662">
      <w:pPr>
        <w:suppressAutoHyphens/>
        <w:spacing w:line="360" w:lineRule="auto"/>
        <w:ind w:firstLine="709"/>
        <w:jc w:val="both"/>
        <w:rPr>
          <w:color w:val="000000"/>
          <w:sz w:val="28"/>
          <w:szCs w:val="28"/>
        </w:rPr>
      </w:pPr>
    </w:p>
    <w:p w:rsidR="001972A4" w:rsidRPr="00620662" w:rsidRDefault="00136F1F" w:rsidP="00620662">
      <w:pPr>
        <w:suppressAutoHyphens/>
        <w:spacing w:line="360" w:lineRule="auto"/>
        <w:ind w:firstLine="709"/>
        <w:jc w:val="both"/>
        <w:rPr>
          <w:color w:val="000000"/>
          <w:sz w:val="28"/>
          <w:szCs w:val="28"/>
        </w:rPr>
      </w:pPr>
      <w:r w:rsidRPr="00620662">
        <w:rPr>
          <w:color w:val="000000"/>
          <w:sz w:val="28"/>
          <w:szCs w:val="28"/>
        </w:rPr>
        <w:t>С помощью статистических методов можно наиболее точно отразить изменения в различных видах инвестиций и процессе инвестиционной деятельности.</w:t>
      </w:r>
    </w:p>
    <w:p w:rsidR="00075BDF" w:rsidRPr="00620662" w:rsidRDefault="00233FF5" w:rsidP="00620662">
      <w:pPr>
        <w:suppressAutoHyphens/>
        <w:spacing w:line="360" w:lineRule="auto"/>
        <w:ind w:firstLine="709"/>
        <w:jc w:val="both"/>
        <w:rPr>
          <w:color w:val="000000"/>
          <w:sz w:val="28"/>
          <w:szCs w:val="28"/>
        </w:rPr>
      </w:pPr>
      <w:r w:rsidRPr="00620662">
        <w:rPr>
          <w:b/>
          <w:color w:val="000000"/>
          <w:sz w:val="28"/>
          <w:szCs w:val="28"/>
        </w:rPr>
        <w:t>О</w:t>
      </w:r>
      <w:r w:rsidR="00136F1F" w:rsidRPr="00620662">
        <w:rPr>
          <w:b/>
          <w:color w:val="000000"/>
          <w:sz w:val="28"/>
          <w:szCs w:val="28"/>
        </w:rPr>
        <w:t>сновные методы, используемые в статистике для изучения инвести</w:t>
      </w:r>
      <w:r w:rsidRPr="00620662">
        <w:rPr>
          <w:b/>
          <w:color w:val="000000"/>
          <w:sz w:val="28"/>
          <w:szCs w:val="28"/>
        </w:rPr>
        <w:t>ций</w:t>
      </w:r>
      <w:r w:rsidRPr="00620662">
        <w:rPr>
          <w:color w:val="000000"/>
          <w:sz w:val="28"/>
          <w:szCs w:val="28"/>
        </w:rPr>
        <w:t>:</w:t>
      </w:r>
    </w:p>
    <w:p w:rsidR="00136F1F" w:rsidRPr="00620662" w:rsidRDefault="00233FF5" w:rsidP="00620662">
      <w:pPr>
        <w:suppressAutoHyphens/>
        <w:spacing w:line="360" w:lineRule="auto"/>
        <w:ind w:firstLine="709"/>
        <w:jc w:val="both"/>
        <w:rPr>
          <w:color w:val="000000"/>
          <w:sz w:val="28"/>
          <w:szCs w:val="28"/>
        </w:rPr>
      </w:pPr>
      <w:r w:rsidRPr="00620662">
        <w:rPr>
          <w:color w:val="000000"/>
          <w:sz w:val="28"/>
          <w:szCs w:val="28"/>
        </w:rPr>
        <w:t>1.</w:t>
      </w:r>
      <w:r w:rsidR="00840794" w:rsidRPr="00620662">
        <w:rPr>
          <w:color w:val="000000"/>
          <w:sz w:val="28"/>
          <w:szCs w:val="28"/>
        </w:rPr>
        <w:t xml:space="preserve"> </w:t>
      </w:r>
      <w:r w:rsidR="00136F1F" w:rsidRPr="00620662">
        <w:rPr>
          <w:color w:val="000000"/>
          <w:sz w:val="28"/>
          <w:szCs w:val="28"/>
        </w:rPr>
        <w:t>Метод</w:t>
      </w:r>
      <w:r w:rsidR="00010B62" w:rsidRPr="00620662">
        <w:rPr>
          <w:color w:val="000000"/>
          <w:sz w:val="28"/>
          <w:szCs w:val="28"/>
        </w:rPr>
        <w:t xml:space="preserve"> статистических</w:t>
      </w:r>
      <w:r w:rsidRPr="00620662">
        <w:rPr>
          <w:color w:val="000000"/>
          <w:sz w:val="28"/>
          <w:szCs w:val="28"/>
        </w:rPr>
        <w:t xml:space="preserve"> группиров</w:t>
      </w:r>
      <w:r w:rsidR="00010B62" w:rsidRPr="00620662">
        <w:rPr>
          <w:color w:val="000000"/>
          <w:sz w:val="28"/>
          <w:szCs w:val="28"/>
        </w:rPr>
        <w:t>о</w:t>
      </w:r>
      <w:r w:rsidR="00136F1F" w:rsidRPr="00620662">
        <w:rPr>
          <w:color w:val="000000"/>
          <w:sz w:val="28"/>
          <w:szCs w:val="28"/>
        </w:rPr>
        <w:t>к</w:t>
      </w:r>
      <w:r w:rsidR="00CB31F0" w:rsidRPr="00620662">
        <w:rPr>
          <w:color w:val="000000"/>
          <w:sz w:val="28"/>
          <w:szCs w:val="28"/>
        </w:rPr>
        <w:t>:</w:t>
      </w:r>
    </w:p>
    <w:p w:rsidR="00CB31F0" w:rsidRPr="00620662" w:rsidRDefault="00CB31F0" w:rsidP="00620662">
      <w:pPr>
        <w:suppressAutoHyphens/>
        <w:autoSpaceDE w:val="0"/>
        <w:autoSpaceDN w:val="0"/>
        <w:adjustRightInd w:val="0"/>
        <w:spacing w:line="360" w:lineRule="auto"/>
        <w:ind w:firstLine="709"/>
        <w:jc w:val="both"/>
        <w:rPr>
          <w:color w:val="000000"/>
          <w:sz w:val="28"/>
          <w:szCs w:val="28"/>
        </w:rPr>
      </w:pPr>
      <w:r w:rsidRPr="00620662">
        <w:rPr>
          <w:color w:val="000000"/>
          <w:sz w:val="28"/>
          <w:szCs w:val="28"/>
        </w:rPr>
        <w:t>2. Инде</w:t>
      </w:r>
      <w:r w:rsidR="00010B62" w:rsidRPr="00620662">
        <w:rPr>
          <w:color w:val="000000"/>
          <w:sz w:val="28"/>
          <w:szCs w:val="28"/>
        </w:rPr>
        <w:t>ксный метод</w:t>
      </w:r>
      <w:r w:rsidRPr="00620662">
        <w:rPr>
          <w:color w:val="000000"/>
          <w:sz w:val="28"/>
          <w:szCs w:val="28"/>
        </w:rPr>
        <w:t>.</w:t>
      </w:r>
    </w:p>
    <w:p w:rsidR="00136F1F" w:rsidRPr="00620662" w:rsidRDefault="00136F1F" w:rsidP="00620662">
      <w:pPr>
        <w:suppressAutoHyphens/>
        <w:spacing w:line="360" w:lineRule="auto"/>
        <w:ind w:firstLine="709"/>
        <w:jc w:val="both"/>
        <w:rPr>
          <w:color w:val="000000"/>
          <w:sz w:val="28"/>
          <w:szCs w:val="28"/>
        </w:rPr>
      </w:pPr>
      <w:r w:rsidRPr="00620662">
        <w:rPr>
          <w:color w:val="000000"/>
          <w:sz w:val="28"/>
          <w:szCs w:val="28"/>
        </w:rPr>
        <w:t>3. Метод корреляционно-регрессионного анализа.</w:t>
      </w:r>
    </w:p>
    <w:p w:rsidR="00075BDF" w:rsidRPr="00620662" w:rsidRDefault="00CB31F0" w:rsidP="00620662">
      <w:pPr>
        <w:tabs>
          <w:tab w:val="num" w:pos="0"/>
        </w:tabs>
        <w:suppressAutoHyphens/>
        <w:spacing w:line="360" w:lineRule="auto"/>
        <w:ind w:firstLine="709"/>
        <w:jc w:val="both"/>
        <w:rPr>
          <w:color w:val="000000"/>
          <w:sz w:val="28"/>
          <w:szCs w:val="28"/>
        </w:rPr>
      </w:pPr>
      <w:r w:rsidRPr="00620662">
        <w:rPr>
          <w:color w:val="000000"/>
          <w:sz w:val="28"/>
          <w:szCs w:val="28"/>
        </w:rPr>
        <w:t>4. Г</w:t>
      </w:r>
      <w:r w:rsidR="00136F1F" w:rsidRPr="00620662">
        <w:rPr>
          <w:color w:val="000000"/>
          <w:sz w:val="28"/>
          <w:szCs w:val="28"/>
        </w:rPr>
        <w:t>рафический</w:t>
      </w:r>
      <w:r w:rsidR="00840794" w:rsidRPr="00620662">
        <w:rPr>
          <w:color w:val="000000"/>
          <w:sz w:val="28"/>
          <w:szCs w:val="28"/>
        </w:rPr>
        <w:t xml:space="preserve"> </w:t>
      </w:r>
      <w:r w:rsidR="008F44E5" w:rsidRPr="00620662">
        <w:rPr>
          <w:color w:val="000000"/>
          <w:sz w:val="28"/>
          <w:szCs w:val="28"/>
        </w:rPr>
        <w:t xml:space="preserve">и табличный </w:t>
      </w:r>
      <w:r w:rsidR="00136F1F" w:rsidRPr="00620662">
        <w:rPr>
          <w:color w:val="000000"/>
          <w:sz w:val="28"/>
          <w:szCs w:val="28"/>
        </w:rPr>
        <w:t>метод</w:t>
      </w:r>
      <w:r w:rsidR="008F44E5" w:rsidRPr="00620662">
        <w:rPr>
          <w:color w:val="000000"/>
          <w:sz w:val="28"/>
          <w:szCs w:val="28"/>
        </w:rPr>
        <w:t>ы</w:t>
      </w:r>
    </w:p>
    <w:p w:rsidR="00075BDF" w:rsidRPr="00620662" w:rsidRDefault="001972A4" w:rsidP="00620662">
      <w:pPr>
        <w:tabs>
          <w:tab w:val="num" w:pos="0"/>
        </w:tabs>
        <w:suppressAutoHyphens/>
        <w:spacing w:line="360" w:lineRule="auto"/>
        <w:ind w:firstLine="709"/>
        <w:jc w:val="both"/>
        <w:rPr>
          <w:color w:val="000000"/>
          <w:sz w:val="28"/>
          <w:szCs w:val="28"/>
        </w:rPr>
      </w:pPr>
      <w:r w:rsidRPr="00620662">
        <w:rPr>
          <w:color w:val="000000"/>
          <w:sz w:val="28"/>
          <w:szCs w:val="28"/>
        </w:rPr>
        <w:t>5. М</w:t>
      </w:r>
      <w:r w:rsidR="00A269F8" w:rsidRPr="00620662">
        <w:rPr>
          <w:color w:val="000000"/>
          <w:sz w:val="28"/>
          <w:szCs w:val="28"/>
        </w:rPr>
        <w:t>етод обобщающих статистических показателей</w:t>
      </w:r>
      <w:r w:rsidR="00075BDF" w:rsidRPr="00620662">
        <w:rPr>
          <w:color w:val="000000"/>
          <w:sz w:val="28"/>
          <w:szCs w:val="28"/>
        </w:rPr>
        <w:t>.</w:t>
      </w:r>
    </w:p>
    <w:p w:rsidR="00075BDF" w:rsidRPr="00620662" w:rsidRDefault="001972A4" w:rsidP="00620662">
      <w:pPr>
        <w:tabs>
          <w:tab w:val="num" w:pos="0"/>
        </w:tabs>
        <w:suppressAutoHyphens/>
        <w:spacing w:line="360" w:lineRule="auto"/>
        <w:ind w:firstLine="709"/>
        <w:jc w:val="both"/>
        <w:rPr>
          <w:color w:val="000000"/>
          <w:sz w:val="28"/>
          <w:szCs w:val="28"/>
        </w:rPr>
      </w:pPr>
      <w:r w:rsidRPr="00620662">
        <w:rPr>
          <w:color w:val="000000"/>
          <w:sz w:val="28"/>
          <w:szCs w:val="28"/>
        </w:rPr>
        <w:t>6. В</w:t>
      </w:r>
      <w:r w:rsidR="00136F1F" w:rsidRPr="00620662">
        <w:rPr>
          <w:color w:val="000000"/>
          <w:sz w:val="28"/>
          <w:szCs w:val="28"/>
        </w:rPr>
        <w:t>ыборочный метод</w:t>
      </w:r>
    </w:p>
    <w:p w:rsidR="00840794" w:rsidRPr="00620662" w:rsidRDefault="001972A4" w:rsidP="00620662">
      <w:pPr>
        <w:tabs>
          <w:tab w:val="num" w:pos="0"/>
        </w:tabs>
        <w:suppressAutoHyphens/>
        <w:spacing w:line="360" w:lineRule="auto"/>
        <w:ind w:firstLine="709"/>
        <w:jc w:val="both"/>
        <w:rPr>
          <w:color w:val="000000"/>
          <w:sz w:val="28"/>
          <w:szCs w:val="28"/>
          <w:highlight w:val="yellow"/>
        </w:rPr>
      </w:pPr>
      <w:r w:rsidRPr="00620662">
        <w:rPr>
          <w:color w:val="000000"/>
          <w:sz w:val="28"/>
          <w:szCs w:val="28"/>
        </w:rPr>
        <w:t>7.</w:t>
      </w:r>
      <w:r w:rsidR="00010B62" w:rsidRPr="00620662">
        <w:rPr>
          <w:color w:val="000000"/>
          <w:sz w:val="28"/>
          <w:szCs w:val="28"/>
        </w:rPr>
        <w:t xml:space="preserve"> Метод анализа рядов</w:t>
      </w:r>
      <w:r w:rsidRPr="00620662">
        <w:rPr>
          <w:color w:val="000000"/>
          <w:sz w:val="28"/>
          <w:szCs w:val="28"/>
        </w:rPr>
        <w:t xml:space="preserve"> динамики</w:t>
      </w:r>
      <w:r w:rsidR="00E416FA" w:rsidRPr="00620662">
        <w:rPr>
          <w:color w:val="000000"/>
          <w:sz w:val="28"/>
          <w:szCs w:val="28"/>
        </w:rPr>
        <w:t>, который мы рассмотрим подробнее.</w:t>
      </w:r>
    </w:p>
    <w:p w:rsidR="001972A4" w:rsidRPr="00620662" w:rsidRDefault="00D36089" w:rsidP="00620662">
      <w:pPr>
        <w:tabs>
          <w:tab w:val="num" w:pos="0"/>
        </w:tabs>
        <w:suppressAutoHyphens/>
        <w:spacing w:line="360" w:lineRule="auto"/>
        <w:ind w:firstLine="709"/>
        <w:jc w:val="both"/>
        <w:rPr>
          <w:color w:val="000000"/>
          <w:sz w:val="28"/>
          <w:szCs w:val="28"/>
        </w:rPr>
      </w:pPr>
      <w:r w:rsidRPr="00620662">
        <w:rPr>
          <w:color w:val="000000"/>
          <w:sz w:val="28"/>
          <w:szCs w:val="28"/>
        </w:rPr>
        <w:t>Анализ интенсивности изменения во времени осуществляется с помощью показателей, получаемых в результате сравнения уровней, к таким показателям относятся: абсолютный прирост, темп роста, темп прироста, абсолютное значение одного процента прироста</w:t>
      </w:r>
      <w:r w:rsidR="001972A4" w:rsidRPr="00620662">
        <w:rPr>
          <w:color w:val="000000"/>
          <w:sz w:val="28"/>
          <w:szCs w:val="28"/>
        </w:rPr>
        <w:t>, а также определяются средние величины:</w:t>
      </w:r>
      <w:r w:rsidR="00BC2BEE" w:rsidRPr="00620662">
        <w:rPr>
          <w:color w:val="000000"/>
          <w:sz w:val="28"/>
          <w:szCs w:val="28"/>
        </w:rPr>
        <w:t xml:space="preserve"> средний уровень ряда,</w:t>
      </w:r>
      <w:r w:rsidR="001972A4" w:rsidRPr="00620662">
        <w:rPr>
          <w:color w:val="000000"/>
          <w:sz w:val="28"/>
          <w:szCs w:val="28"/>
        </w:rPr>
        <w:t xml:space="preserve"> средний абсолютный прирост, средний темп роста и при</w:t>
      </w:r>
      <w:r w:rsidR="00075BDF" w:rsidRPr="00620662">
        <w:rPr>
          <w:color w:val="000000"/>
          <w:sz w:val="28"/>
          <w:szCs w:val="28"/>
        </w:rPr>
        <w:t>роста.</w:t>
      </w:r>
    </w:p>
    <w:p w:rsidR="00A5545B" w:rsidRPr="00620662" w:rsidRDefault="00A5545B" w:rsidP="00620662">
      <w:pPr>
        <w:tabs>
          <w:tab w:val="num" w:pos="0"/>
        </w:tabs>
        <w:suppressAutoHyphens/>
        <w:spacing w:line="360" w:lineRule="auto"/>
        <w:ind w:firstLine="709"/>
        <w:jc w:val="both"/>
        <w:rPr>
          <w:color w:val="000000"/>
          <w:sz w:val="28"/>
          <w:szCs w:val="28"/>
        </w:rPr>
      </w:pPr>
      <w:r w:rsidRPr="00620662">
        <w:rPr>
          <w:color w:val="000000"/>
          <w:sz w:val="28"/>
          <w:szCs w:val="28"/>
        </w:rPr>
        <w:t xml:space="preserve">Показатели анализа </w:t>
      </w:r>
      <w:r w:rsidR="005E033B" w:rsidRPr="00620662">
        <w:rPr>
          <w:color w:val="000000"/>
          <w:sz w:val="28"/>
          <w:szCs w:val="28"/>
        </w:rPr>
        <w:t xml:space="preserve">ряда </w:t>
      </w:r>
      <w:r w:rsidRPr="00620662">
        <w:rPr>
          <w:color w:val="000000"/>
          <w:sz w:val="28"/>
          <w:szCs w:val="28"/>
        </w:rPr>
        <w:t xml:space="preserve">динамики могут вычисляться на постоянной и переменных базах сравнения. Принято называть сравниваемый уровень отчетным, а уровень, с которым производится сравнение, </w:t>
      </w:r>
      <w:r w:rsidR="00620662">
        <w:rPr>
          <w:color w:val="000000"/>
          <w:sz w:val="28"/>
          <w:szCs w:val="28"/>
        </w:rPr>
        <w:t>–</w:t>
      </w:r>
      <w:r w:rsidR="00620662" w:rsidRPr="00620662">
        <w:rPr>
          <w:color w:val="000000"/>
          <w:sz w:val="28"/>
          <w:szCs w:val="28"/>
        </w:rPr>
        <w:t xml:space="preserve"> </w:t>
      </w:r>
      <w:r w:rsidRPr="00620662">
        <w:rPr>
          <w:color w:val="000000"/>
          <w:sz w:val="28"/>
          <w:szCs w:val="28"/>
        </w:rPr>
        <w:t>базисным.</w:t>
      </w:r>
    </w:p>
    <w:p w:rsidR="00D36089" w:rsidRPr="00620662" w:rsidRDefault="00D36089" w:rsidP="00620662">
      <w:pPr>
        <w:suppressAutoHyphens/>
        <w:spacing w:line="360" w:lineRule="auto"/>
        <w:ind w:firstLine="709"/>
        <w:jc w:val="both"/>
        <w:rPr>
          <w:b/>
          <w:color w:val="000000"/>
          <w:sz w:val="28"/>
          <w:szCs w:val="28"/>
        </w:rPr>
      </w:pPr>
      <w:r w:rsidRPr="00620662">
        <w:rPr>
          <w:color w:val="000000"/>
          <w:sz w:val="28"/>
          <w:szCs w:val="28"/>
        </w:rPr>
        <w:t xml:space="preserve">Для определения абсолютной величины, стоящей за каждым процентом прироста прибыли, рассчитывают показатель абсолютного значения одного процента прироста (А%). Один из способов его расчета </w:t>
      </w:r>
      <w:r w:rsidR="00620662">
        <w:rPr>
          <w:color w:val="000000"/>
          <w:sz w:val="28"/>
          <w:szCs w:val="28"/>
        </w:rPr>
        <w:t>–</w:t>
      </w:r>
      <w:r w:rsidR="00620662" w:rsidRPr="00620662">
        <w:rPr>
          <w:color w:val="000000"/>
          <w:sz w:val="28"/>
          <w:szCs w:val="28"/>
        </w:rPr>
        <w:t xml:space="preserve"> </w:t>
      </w:r>
      <w:r w:rsidRPr="00620662">
        <w:rPr>
          <w:color w:val="000000"/>
          <w:sz w:val="28"/>
          <w:szCs w:val="28"/>
        </w:rPr>
        <w:t>расчет по формуле:</w:t>
      </w:r>
    </w:p>
    <w:p w:rsidR="00EA07C4" w:rsidRDefault="00EA07C4" w:rsidP="00620662">
      <w:pPr>
        <w:suppressAutoHyphens/>
        <w:spacing w:line="360" w:lineRule="auto"/>
        <w:ind w:firstLine="709"/>
        <w:jc w:val="both"/>
        <w:rPr>
          <w:color w:val="000000"/>
          <w:position w:val="-24"/>
          <w:sz w:val="28"/>
          <w:szCs w:val="28"/>
        </w:rPr>
      </w:pPr>
    </w:p>
    <w:p w:rsidR="00D36089"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039" type="#_x0000_t75" style="width:84pt;height:33pt">
            <v:imagedata r:id="rId21" o:title=""/>
          </v:shape>
        </w:pict>
      </w:r>
    </w:p>
    <w:p w:rsidR="00EA07C4" w:rsidRDefault="00EA07C4" w:rsidP="00620662">
      <w:pPr>
        <w:suppressAutoHyphens/>
        <w:spacing w:line="360" w:lineRule="auto"/>
        <w:ind w:firstLine="709"/>
        <w:jc w:val="both"/>
        <w:rPr>
          <w:color w:val="000000"/>
          <w:sz w:val="28"/>
          <w:szCs w:val="28"/>
        </w:rPr>
      </w:pPr>
    </w:p>
    <w:p w:rsidR="00D36089" w:rsidRPr="00620662" w:rsidRDefault="00D36089" w:rsidP="00620662">
      <w:pPr>
        <w:suppressAutoHyphens/>
        <w:spacing w:line="360" w:lineRule="auto"/>
        <w:ind w:firstLine="709"/>
        <w:jc w:val="both"/>
        <w:rPr>
          <w:color w:val="000000"/>
          <w:sz w:val="28"/>
          <w:szCs w:val="28"/>
        </w:rPr>
      </w:pPr>
      <w:r w:rsidRPr="00620662">
        <w:rPr>
          <w:color w:val="000000"/>
          <w:sz w:val="28"/>
          <w:szCs w:val="28"/>
        </w:rPr>
        <w:t>Числовые обозначения:</w:t>
      </w:r>
    </w:p>
    <w:p w:rsidR="00840794"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040" type="#_x0000_t75" style="width:13.5pt;height:16.5pt">
            <v:imagedata r:id="rId22" o:title=""/>
          </v:shape>
        </w:pict>
      </w:r>
      <w:r w:rsidR="00D36089" w:rsidRPr="00620662">
        <w:rPr>
          <w:color w:val="000000"/>
          <w:sz w:val="28"/>
          <w:szCs w:val="28"/>
        </w:rPr>
        <w:t xml:space="preserve">- уровень первого периода; </w:t>
      </w:r>
      <w:r>
        <w:rPr>
          <w:color w:val="000000"/>
          <w:position w:val="-12"/>
          <w:sz w:val="28"/>
          <w:szCs w:val="28"/>
        </w:rPr>
        <w:pict>
          <v:shape id="_x0000_i1041" type="#_x0000_t75" style="width:13.5pt;height:18.75pt">
            <v:imagedata r:id="rId23" o:title=""/>
          </v:shape>
        </w:pict>
      </w:r>
      <w:r w:rsidR="00D36089" w:rsidRPr="00620662">
        <w:rPr>
          <w:color w:val="000000"/>
          <w:sz w:val="28"/>
          <w:szCs w:val="28"/>
        </w:rPr>
        <w:t>- уровень сравниваемого периода;</w:t>
      </w:r>
    </w:p>
    <w:p w:rsidR="00D36089" w:rsidRPr="00620662" w:rsidRDefault="000B1E69" w:rsidP="00620662">
      <w:pPr>
        <w:suppressAutoHyphens/>
        <w:spacing w:line="360" w:lineRule="auto"/>
        <w:ind w:firstLine="709"/>
        <w:jc w:val="both"/>
        <w:rPr>
          <w:color w:val="000000"/>
          <w:sz w:val="28"/>
          <w:szCs w:val="28"/>
        </w:rPr>
      </w:pPr>
      <w:r>
        <w:rPr>
          <w:color w:val="000000"/>
          <w:position w:val="-12"/>
          <w:sz w:val="28"/>
          <w:szCs w:val="28"/>
        </w:rPr>
        <w:pict>
          <v:shape id="_x0000_i1042" type="#_x0000_t75" style="width:20.25pt;height:18.75pt">
            <v:imagedata r:id="rId24" o:title=""/>
          </v:shape>
        </w:pict>
      </w:r>
      <w:r w:rsidR="00D36089" w:rsidRPr="00620662">
        <w:rPr>
          <w:color w:val="000000"/>
          <w:sz w:val="28"/>
          <w:szCs w:val="28"/>
        </w:rPr>
        <w:t xml:space="preserve"> </w:t>
      </w:r>
      <w:r w:rsidR="00620662">
        <w:rPr>
          <w:color w:val="000000"/>
          <w:sz w:val="28"/>
          <w:szCs w:val="28"/>
        </w:rPr>
        <w:t>–</w:t>
      </w:r>
      <w:r w:rsidR="00620662" w:rsidRPr="00620662">
        <w:rPr>
          <w:color w:val="000000"/>
          <w:sz w:val="28"/>
          <w:szCs w:val="28"/>
        </w:rPr>
        <w:t xml:space="preserve"> </w:t>
      </w:r>
      <w:r w:rsidR="00D36089" w:rsidRPr="00620662">
        <w:rPr>
          <w:color w:val="000000"/>
          <w:sz w:val="28"/>
          <w:szCs w:val="28"/>
        </w:rPr>
        <w:t xml:space="preserve">уровень предыдущего периода; </w:t>
      </w:r>
      <w:r>
        <w:rPr>
          <w:color w:val="000000"/>
          <w:position w:val="-12"/>
          <w:sz w:val="28"/>
          <w:szCs w:val="28"/>
        </w:rPr>
        <w:pict>
          <v:shape id="_x0000_i1043" type="#_x0000_t75" style="width:15pt;height:18.75pt">
            <v:imagedata r:id="rId25" o:title=""/>
          </v:shape>
        </w:pict>
      </w:r>
      <w:r w:rsidR="00D36089" w:rsidRPr="00620662">
        <w:rPr>
          <w:color w:val="000000"/>
          <w:sz w:val="28"/>
          <w:szCs w:val="28"/>
        </w:rPr>
        <w:t>- уровень последнего периода;</w:t>
      </w:r>
    </w:p>
    <w:p w:rsidR="00840794" w:rsidRPr="00620662" w:rsidRDefault="00D36089" w:rsidP="00620662">
      <w:pPr>
        <w:suppressAutoHyphens/>
        <w:spacing w:line="360" w:lineRule="auto"/>
        <w:ind w:firstLine="709"/>
        <w:jc w:val="both"/>
        <w:rPr>
          <w:color w:val="000000"/>
          <w:sz w:val="28"/>
          <w:szCs w:val="28"/>
        </w:rPr>
      </w:pPr>
      <w:r w:rsidRPr="00620662">
        <w:rPr>
          <w:i/>
          <w:color w:val="000000"/>
          <w:sz w:val="28"/>
          <w:szCs w:val="28"/>
        </w:rPr>
        <w:t xml:space="preserve">п – </w:t>
      </w:r>
      <w:r w:rsidRPr="00620662">
        <w:rPr>
          <w:color w:val="000000"/>
          <w:sz w:val="28"/>
          <w:szCs w:val="28"/>
        </w:rPr>
        <w:t>число уровней ряда динамики.</w:t>
      </w:r>
    </w:p>
    <w:p w:rsidR="00D36089" w:rsidRPr="00620662" w:rsidRDefault="00D36089" w:rsidP="00620662">
      <w:pPr>
        <w:suppressAutoHyphens/>
        <w:spacing w:line="360" w:lineRule="auto"/>
        <w:ind w:firstLine="709"/>
        <w:jc w:val="both"/>
        <w:rPr>
          <w:color w:val="000000"/>
          <w:sz w:val="28"/>
          <w:szCs w:val="28"/>
        </w:rPr>
      </w:pPr>
      <w:r w:rsidRPr="00620662">
        <w:rPr>
          <w:color w:val="000000"/>
          <w:sz w:val="28"/>
          <w:szCs w:val="28"/>
        </w:rPr>
        <w:t>Средний уровень в интервальном ряду динамики вычисляется по формуле:</w:t>
      </w:r>
    </w:p>
    <w:p w:rsidR="00EA07C4" w:rsidRDefault="00EA07C4" w:rsidP="00620662">
      <w:pPr>
        <w:suppressAutoHyphens/>
        <w:spacing w:line="360" w:lineRule="auto"/>
        <w:ind w:firstLine="709"/>
        <w:jc w:val="both"/>
        <w:rPr>
          <w:color w:val="000000"/>
          <w:position w:val="-24"/>
          <w:sz w:val="28"/>
          <w:szCs w:val="28"/>
        </w:rPr>
      </w:pPr>
    </w:p>
    <w:p w:rsidR="00D36089"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044" type="#_x0000_t75" style="width:50.25pt;height:33.75pt">
            <v:imagedata r:id="rId26" o:title=""/>
          </v:shape>
        </w:pict>
      </w:r>
    </w:p>
    <w:p w:rsidR="00EA07C4" w:rsidRDefault="00EA07C4" w:rsidP="00620662">
      <w:pPr>
        <w:tabs>
          <w:tab w:val="num" w:pos="0"/>
        </w:tabs>
        <w:suppressAutoHyphens/>
        <w:spacing w:line="360" w:lineRule="auto"/>
        <w:ind w:firstLine="709"/>
        <w:jc w:val="both"/>
        <w:rPr>
          <w:color w:val="000000"/>
          <w:sz w:val="28"/>
          <w:szCs w:val="28"/>
        </w:rPr>
      </w:pPr>
    </w:p>
    <w:p w:rsidR="00D36089" w:rsidRPr="00620662" w:rsidRDefault="00A5545B" w:rsidP="00620662">
      <w:pPr>
        <w:tabs>
          <w:tab w:val="num" w:pos="0"/>
        </w:tabs>
        <w:suppressAutoHyphens/>
        <w:spacing w:line="360" w:lineRule="auto"/>
        <w:ind w:firstLine="709"/>
        <w:jc w:val="both"/>
        <w:rPr>
          <w:color w:val="000000"/>
          <w:sz w:val="28"/>
          <w:szCs w:val="28"/>
        </w:rPr>
      </w:pPr>
      <w:r w:rsidRPr="00620662">
        <w:rPr>
          <w:color w:val="000000"/>
          <w:sz w:val="28"/>
          <w:szCs w:val="28"/>
        </w:rPr>
        <w:t xml:space="preserve">Рассмотрим аналитические показатели ряда динамики инвестиций в основной капитал </w:t>
      </w:r>
      <w:r w:rsidR="00620662" w:rsidRPr="00620662">
        <w:rPr>
          <w:color w:val="000000"/>
          <w:sz w:val="28"/>
          <w:szCs w:val="28"/>
        </w:rPr>
        <w:t>г.</w:t>
      </w:r>
      <w:r w:rsidR="00620662">
        <w:rPr>
          <w:color w:val="000000"/>
          <w:sz w:val="28"/>
          <w:szCs w:val="28"/>
        </w:rPr>
        <w:t> </w:t>
      </w:r>
      <w:r w:rsidR="00620662" w:rsidRPr="00620662">
        <w:rPr>
          <w:color w:val="000000"/>
          <w:sz w:val="28"/>
          <w:szCs w:val="28"/>
        </w:rPr>
        <w:t>Калининграда</w:t>
      </w:r>
      <w:r w:rsidRPr="00620662">
        <w:rPr>
          <w:color w:val="000000"/>
          <w:sz w:val="28"/>
          <w:szCs w:val="28"/>
        </w:rPr>
        <w:t xml:space="preserve"> и Курской области за 2006</w:t>
      </w:r>
      <w:r w:rsidR="00620662">
        <w:rPr>
          <w:color w:val="000000"/>
          <w:sz w:val="28"/>
          <w:szCs w:val="28"/>
        </w:rPr>
        <w:t>–</w:t>
      </w:r>
      <w:r w:rsidR="00620662" w:rsidRPr="00620662">
        <w:rPr>
          <w:color w:val="000000"/>
          <w:sz w:val="28"/>
          <w:szCs w:val="28"/>
        </w:rPr>
        <w:t>2009</w:t>
      </w:r>
      <w:r w:rsidR="00620662">
        <w:rPr>
          <w:color w:val="000000"/>
          <w:sz w:val="28"/>
          <w:szCs w:val="28"/>
        </w:rPr>
        <w:t> </w:t>
      </w:r>
      <w:r w:rsidR="00620662" w:rsidRPr="00620662">
        <w:rPr>
          <w:color w:val="000000"/>
          <w:sz w:val="28"/>
          <w:szCs w:val="28"/>
        </w:rPr>
        <w:t>гг</w:t>
      </w:r>
      <w:r w:rsidRPr="00620662">
        <w:rPr>
          <w:color w:val="000000"/>
          <w:sz w:val="28"/>
          <w:szCs w:val="28"/>
        </w:rPr>
        <w:t>.</w:t>
      </w:r>
    </w:p>
    <w:p w:rsidR="00BC2BEE" w:rsidRPr="00620662" w:rsidRDefault="00BC2BEE" w:rsidP="00620662">
      <w:pPr>
        <w:suppressAutoHyphens/>
        <w:spacing w:line="360" w:lineRule="auto"/>
        <w:ind w:firstLine="709"/>
        <w:jc w:val="both"/>
        <w:rPr>
          <w:color w:val="000000"/>
          <w:sz w:val="28"/>
          <w:szCs w:val="28"/>
        </w:rPr>
      </w:pPr>
      <w:r w:rsidRPr="00620662">
        <w:rPr>
          <w:color w:val="000000"/>
          <w:sz w:val="28"/>
          <w:szCs w:val="28"/>
        </w:rPr>
        <w:t>Результаты проведенных расчетов позволяют сделать следующие выводы.</w:t>
      </w:r>
    </w:p>
    <w:p w:rsidR="00BC2BEE" w:rsidRPr="00620662" w:rsidRDefault="00BC2BEE" w:rsidP="00620662">
      <w:pPr>
        <w:suppressAutoHyphens/>
        <w:spacing w:line="360" w:lineRule="auto"/>
        <w:ind w:firstLine="709"/>
        <w:jc w:val="both"/>
        <w:rPr>
          <w:color w:val="000000"/>
          <w:sz w:val="28"/>
          <w:szCs w:val="28"/>
        </w:rPr>
      </w:pPr>
      <w:r w:rsidRPr="00620662">
        <w:rPr>
          <w:color w:val="000000"/>
          <w:sz w:val="28"/>
          <w:szCs w:val="28"/>
        </w:rPr>
        <w:t>В Курской области</w:t>
      </w:r>
      <w:r w:rsidR="00530702" w:rsidRPr="00620662">
        <w:rPr>
          <w:color w:val="000000"/>
          <w:sz w:val="28"/>
          <w:szCs w:val="28"/>
        </w:rPr>
        <w:t xml:space="preserve"> размер инвестиций за четыре года вырос на 110,</w:t>
      </w:r>
      <w:r w:rsidR="00620662" w:rsidRPr="00620662">
        <w:rPr>
          <w:color w:val="000000"/>
          <w:sz w:val="28"/>
          <w:szCs w:val="28"/>
        </w:rPr>
        <w:t>5</w:t>
      </w:r>
      <w:r w:rsidR="00620662">
        <w:rPr>
          <w:color w:val="000000"/>
          <w:sz w:val="28"/>
          <w:szCs w:val="28"/>
        </w:rPr>
        <w:t>%</w:t>
      </w:r>
      <w:r w:rsidR="00530702" w:rsidRPr="00620662">
        <w:rPr>
          <w:color w:val="000000"/>
          <w:sz w:val="28"/>
          <w:szCs w:val="28"/>
        </w:rPr>
        <w:t xml:space="preserve">, что в абсолютном выражении составляет 25689,7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00530702" w:rsidRPr="00620662">
        <w:rPr>
          <w:color w:val="000000"/>
          <w:sz w:val="28"/>
          <w:szCs w:val="28"/>
        </w:rPr>
        <w:t xml:space="preserve">уб., а в </w:t>
      </w:r>
      <w:r w:rsidR="00620662" w:rsidRPr="00620662">
        <w:rPr>
          <w:color w:val="000000"/>
          <w:sz w:val="28"/>
          <w:szCs w:val="28"/>
        </w:rPr>
        <w:t>г.</w:t>
      </w:r>
      <w:r w:rsidR="00620662">
        <w:rPr>
          <w:color w:val="000000"/>
          <w:sz w:val="28"/>
          <w:szCs w:val="28"/>
        </w:rPr>
        <w:t> </w:t>
      </w:r>
      <w:r w:rsidR="00620662" w:rsidRPr="00620662">
        <w:rPr>
          <w:color w:val="000000"/>
          <w:sz w:val="28"/>
          <w:szCs w:val="28"/>
        </w:rPr>
        <w:t>Калининграде</w:t>
      </w:r>
      <w:r w:rsidR="00530702" w:rsidRPr="00620662">
        <w:rPr>
          <w:color w:val="000000"/>
          <w:sz w:val="28"/>
          <w:szCs w:val="28"/>
        </w:rPr>
        <w:t xml:space="preserve"> на 50,</w:t>
      </w:r>
      <w:r w:rsidR="00620662" w:rsidRPr="00620662">
        <w:rPr>
          <w:color w:val="000000"/>
          <w:sz w:val="28"/>
          <w:szCs w:val="28"/>
        </w:rPr>
        <w:t>8</w:t>
      </w:r>
      <w:r w:rsidR="00620662">
        <w:rPr>
          <w:color w:val="000000"/>
          <w:sz w:val="28"/>
          <w:szCs w:val="28"/>
        </w:rPr>
        <w:t>%</w:t>
      </w:r>
      <w:r w:rsidR="00530702" w:rsidRPr="00620662">
        <w:rPr>
          <w:color w:val="000000"/>
          <w:sz w:val="28"/>
          <w:szCs w:val="28"/>
        </w:rPr>
        <w:t xml:space="preserve">, что в абсолютном выражении составляет 8582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00530702" w:rsidRPr="00620662">
        <w:rPr>
          <w:color w:val="000000"/>
          <w:sz w:val="28"/>
          <w:szCs w:val="28"/>
        </w:rPr>
        <w:t>уб.</w:t>
      </w:r>
    </w:p>
    <w:p w:rsidR="00840794" w:rsidRPr="00620662" w:rsidRDefault="001B6008" w:rsidP="00620662">
      <w:pPr>
        <w:suppressAutoHyphens/>
        <w:spacing w:line="360" w:lineRule="auto"/>
        <w:ind w:firstLine="709"/>
        <w:jc w:val="both"/>
        <w:rPr>
          <w:color w:val="000000"/>
          <w:sz w:val="28"/>
          <w:szCs w:val="28"/>
        </w:rPr>
      </w:pPr>
      <w:r w:rsidRPr="00620662">
        <w:rPr>
          <w:color w:val="000000"/>
          <w:sz w:val="28"/>
          <w:szCs w:val="28"/>
        </w:rPr>
        <w:t>В К</w:t>
      </w:r>
      <w:r w:rsidR="00A61B3C" w:rsidRPr="00620662">
        <w:rPr>
          <w:color w:val="000000"/>
          <w:sz w:val="28"/>
          <w:szCs w:val="28"/>
        </w:rPr>
        <w:t>урской области</w:t>
      </w:r>
      <w:r w:rsidR="00530702" w:rsidRPr="00620662">
        <w:rPr>
          <w:color w:val="000000"/>
          <w:sz w:val="28"/>
          <w:szCs w:val="28"/>
        </w:rPr>
        <w:t xml:space="preserve"> наблюдается положительная динамика в течение всего периода, но судя по цепным абсолютным приростам, она носит скачкообразный характер. </w:t>
      </w:r>
      <w:r w:rsidR="00A61B3C" w:rsidRPr="00620662">
        <w:rPr>
          <w:color w:val="000000"/>
          <w:sz w:val="28"/>
          <w:szCs w:val="28"/>
        </w:rPr>
        <w:t xml:space="preserve">В </w:t>
      </w:r>
      <w:r w:rsidR="00620662" w:rsidRPr="00620662">
        <w:rPr>
          <w:color w:val="000000"/>
          <w:sz w:val="28"/>
          <w:szCs w:val="28"/>
        </w:rPr>
        <w:t>г.</w:t>
      </w:r>
      <w:r w:rsidR="00620662">
        <w:rPr>
          <w:color w:val="000000"/>
          <w:sz w:val="28"/>
          <w:szCs w:val="28"/>
        </w:rPr>
        <w:t> </w:t>
      </w:r>
      <w:r w:rsidR="00620662" w:rsidRPr="00620662">
        <w:rPr>
          <w:color w:val="000000"/>
          <w:sz w:val="28"/>
          <w:szCs w:val="28"/>
        </w:rPr>
        <w:t>Калининграде</w:t>
      </w:r>
      <w:r w:rsidR="00A61B3C" w:rsidRPr="00620662">
        <w:rPr>
          <w:color w:val="000000"/>
          <w:sz w:val="28"/>
          <w:szCs w:val="28"/>
        </w:rPr>
        <w:t xml:space="preserve"> до </w:t>
      </w:r>
      <w:r w:rsidR="00620662" w:rsidRPr="00620662">
        <w:rPr>
          <w:color w:val="000000"/>
          <w:sz w:val="28"/>
          <w:szCs w:val="28"/>
        </w:rPr>
        <w:t>2008</w:t>
      </w:r>
      <w:r w:rsidR="00620662">
        <w:rPr>
          <w:color w:val="000000"/>
          <w:sz w:val="28"/>
          <w:szCs w:val="28"/>
        </w:rPr>
        <w:t> </w:t>
      </w:r>
      <w:r w:rsidR="00620662" w:rsidRPr="00620662">
        <w:rPr>
          <w:color w:val="000000"/>
          <w:sz w:val="28"/>
          <w:szCs w:val="28"/>
        </w:rPr>
        <w:t>г</w:t>
      </w:r>
      <w:r w:rsidR="00A61B3C" w:rsidRPr="00620662">
        <w:rPr>
          <w:color w:val="000000"/>
          <w:sz w:val="28"/>
          <w:szCs w:val="28"/>
        </w:rPr>
        <w:t xml:space="preserve">. наблюдается положительная динамика, а в </w:t>
      </w:r>
      <w:r w:rsidR="00620662" w:rsidRPr="00620662">
        <w:rPr>
          <w:color w:val="000000"/>
          <w:sz w:val="28"/>
          <w:szCs w:val="28"/>
        </w:rPr>
        <w:t>2009</w:t>
      </w:r>
      <w:r w:rsidR="00620662">
        <w:rPr>
          <w:color w:val="000000"/>
          <w:sz w:val="28"/>
          <w:szCs w:val="28"/>
        </w:rPr>
        <w:t> </w:t>
      </w:r>
      <w:r w:rsidR="00620662" w:rsidRPr="00620662">
        <w:rPr>
          <w:color w:val="000000"/>
          <w:sz w:val="28"/>
          <w:szCs w:val="28"/>
        </w:rPr>
        <w:t>г</w:t>
      </w:r>
      <w:r w:rsidR="00A61B3C" w:rsidRPr="00620662">
        <w:rPr>
          <w:color w:val="000000"/>
          <w:sz w:val="28"/>
          <w:szCs w:val="28"/>
        </w:rPr>
        <w:t>. наблюдается резкий спад до уровня 2007 года.</w:t>
      </w:r>
      <w:r w:rsidRPr="00620662">
        <w:rPr>
          <w:color w:val="000000"/>
          <w:sz w:val="28"/>
          <w:szCs w:val="28"/>
        </w:rPr>
        <w:t xml:space="preserve"> </w:t>
      </w:r>
      <w:r w:rsidR="00530702" w:rsidRPr="00620662">
        <w:rPr>
          <w:color w:val="000000"/>
          <w:sz w:val="28"/>
          <w:szCs w:val="28"/>
        </w:rPr>
        <w:t>Это подтверждает и графическое изображ</w:t>
      </w:r>
      <w:r w:rsidR="00CD0840" w:rsidRPr="00620662">
        <w:rPr>
          <w:color w:val="000000"/>
          <w:sz w:val="28"/>
          <w:szCs w:val="28"/>
        </w:rPr>
        <w:t>ение динамики инвестици</w:t>
      </w:r>
      <w:r w:rsidR="00620662" w:rsidRPr="00620662">
        <w:rPr>
          <w:color w:val="000000"/>
          <w:sz w:val="28"/>
          <w:szCs w:val="28"/>
        </w:rPr>
        <w:t>й</w:t>
      </w:r>
      <w:r w:rsidR="00620662">
        <w:rPr>
          <w:color w:val="000000"/>
          <w:sz w:val="28"/>
          <w:szCs w:val="28"/>
        </w:rPr>
        <w:t xml:space="preserve"> </w:t>
      </w:r>
      <w:r w:rsidR="00620662" w:rsidRPr="00620662">
        <w:rPr>
          <w:color w:val="000000"/>
          <w:sz w:val="28"/>
          <w:szCs w:val="28"/>
        </w:rPr>
        <w:t>(см.</w:t>
      </w:r>
      <w:r w:rsidR="00620662">
        <w:rPr>
          <w:color w:val="000000"/>
          <w:sz w:val="28"/>
          <w:szCs w:val="28"/>
        </w:rPr>
        <w:t xml:space="preserve"> </w:t>
      </w:r>
      <w:r w:rsidR="00620662" w:rsidRPr="00620662">
        <w:rPr>
          <w:color w:val="000000"/>
          <w:sz w:val="28"/>
          <w:szCs w:val="28"/>
        </w:rPr>
        <w:t>Р</w:t>
      </w:r>
      <w:r w:rsidR="00CD0840" w:rsidRPr="00620662">
        <w:rPr>
          <w:color w:val="000000"/>
          <w:sz w:val="28"/>
          <w:szCs w:val="28"/>
        </w:rPr>
        <w:t>ис2</w:t>
      </w:r>
      <w:r w:rsidR="00620662" w:rsidRPr="00620662">
        <w:rPr>
          <w:color w:val="000000"/>
          <w:sz w:val="28"/>
          <w:szCs w:val="28"/>
        </w:rPr>
        <w:t>,</w:t>
      </w:r>
      <w:r w:rsidR="00620662">
        <w:rPr>
          <w:color w:val="000000"/>
          <w:sz w:val="28"/>
          <w:szCs w:val="28"/>
        </w:rPr>
        <w:t xml:space="preserve"> </w:t>
      </w:r>
      <w:r w:rsidR="00620662" w:rsidRPr="00620662">
        <w:rPr>
          <w:color w:val="000000"/>
          <w:sz w:val="28"/>
          <w:szCs w:val="28"/>
        </w:rPr>
        <w:t>Рис.</w:t>
      </w:r>
      <w:r w:rsidR="00620662">
        <w:rPr>
          <w:color w:val="000000"/>
          <w:sz w:val="28"/>
          <w:szCs w:val="28"/>
        </w:rPr>
        <w:t> </w:t>
      </w:r>
      <w:r w:rsidR="00620662" w:rsidRPr="00620662">
        <w:rPr>
          <w:color w:val="000000"/>
          <w:sz w:val="28"/>
          <w:szCs w:val="28"/>
        </w:rPr>
        <w:t>3</w:t>
      </w:r>
      <w:r w:rsidR="00530702" w:rsidRPr="00620662">
        <w:rPr>
          <w:color w:val="000000"/>
          <w:sz w:val="28"/>
          <w:szCs w:val="28"/>
        </w:rPr>
        <w:t>)</w:t>
      </w:r>
      <w:r w:rsidR="00DE4648" w:rsidRPr="00620662">
        <w:rPr>
          <w:color w:val="000000"/>
          <w:sz w:val="28"/>
          <w:szCs w:val="28"/>
        </w:rPr>
        <w:t>.</w:t>
      </w:r>
    </w:p>
    <w:p w:rsidR="005E033B" w:rsidRPr="00620662" w:rsidRDefault="00DE4648" w:rsidP="00620662">
      <w:pPr>
        <w:suppressAutoHyphens/>
        <w:spacing w:line="360" w:lineRule="auto"/>
        <w:ind w:firstLine="709"/>
        <w:jc w:val="both"/>
        <w:rPr>
          <w:color w:val="000000"/>
          <w:sz w:val="28"/>
          <w:szCs w:val="28"/>
        </w:rPr>
      </w:pPr>
      <w:r w:rsidRPr="00620662">
        <w:rPr>
          <w:color w:val="000000"/>
          <w:sz w:val="28"/>
          <w:szCs w:val="28"/>
        </w:rPr>
        <w:t>В течение анализируемого периода</w:t>
      </w:r>
      <w:r w:rsidR="00840794" w:rsidRPr="00620662">
        <w:rPr>
          <w:color w:val="000000"/>
          <w:sz w:val="28"/>
          <w:szCs w:val="28"/>
        </w:rPr>
        <w:t xml:space="preserve"> </w:t>
      </w:r>
      <w:r w:rsidRPr="00620662">
        <w:rPr>
          <w:color w:val="000000"/>
          <w:sz w:val="28"/>
          <w:szCs w:val="28"/>
        </w:rPr>
        <w:t xml:space="preserve">инвестирования средний размер инвестиций в Курской области составил 37697,38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в среднем за год он увеличивался на 8563,23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 или на 28,</w:t>
      </w:r>
      <w:r w:rsidR="00620662" w:rsidRPr="00620662">
        <w:rPr>
          <w:color w:val="000000"/>
          <w:sz w:val="28"/>
          <w:szCs w:val="28"/>
        </w:rPr>
        <w:t>2</w:t>
      </w:r>
      <w:r w:rsidR="00620662">
        <w:rPr>
          <w:color w:val="000000"/>
          <w:sz w:val="28"/>
          <w:szCs w:val="28"/>
        </w:rPr>
        <w:t>%</w:t>
      </w:r>
      <w:r w:rsidRPr="00620662">
        <w:rPr>
          <w:color w:val="000000"/>
          <w:sz w:val="28"/>
          <w:szCs w:val="28"/>
        </w:rPr>
        <w:t xml:space="preserve">, а в </w:t>
      </w:r>
      <w:r w:rsidR="00620662" w:rsidRPr="00620662">
        <w:rPr>
          <w:color w:val="000000"/>
          <w:sz w:val="28"/>
          <w:szCs w:val="28"/>
        </w:rPr>
        <w:t>г.</w:t>
      </w:r>
      <w:r w:rsidR="00620662">
        <w:rPr>
          <w:color w:val="000000"/>
          <w:sz w:val="28"/>
          <w:szCs w:val="28"/>
        </w:rPr>
        <w:t> </w:t>
      </w:r>
      <w:r w:rsidR="00620662" w:rsidRPr="00620662">
        <w:rPr>
          <w:color w:val="000000"/>
          <w:sz w:val="28"/>
          <w:szCs w:val="28"/>
        </w:rPr>
        <w:t>Калининграде</w:t>
      </w:r>
      <w:r w:rsidR="00C62A0A" w:rsidRPr="00620662">
        <w:rPr>
          <w:color w:val="000000"/>
          <w:sz w:val="28"/>
          <w:szCs w:val="28"/>
        </w:rPr>
        <w:t xml:space="preserve"> средний размер инвестиций составил 24728,25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00C62A0A" w:rsidRPr="00620662">
        <w:rPr>
          <w:color w:val="000000"/>
          <w:sz w:val="28"/>
          <w:szCs w:val="28"/>
        </w:rPr>
        <w:t xml:space="preserve">уб., в среднем за год он увеличивался на 2860,67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00C62A0A" w:rsidRPr="00620662">
        <w:rPr>
          <w:color w:val="000000"/>
          <w:sz w:val="28"/>
          <w:szCs w:val="28"/>
        </w:rPr>
        <w:t>уб. или на 14,</w:t>
      </w:r>
      <w:r w:rsidR="00620662" w:rsidRPr="00620662">
        <w:rPr>
          <w:color w:val="000000"/>
          <w:sz w:val="28"/>
          <w:szCs w:val="28"/>
        </w:rPr>
        <w:t>7</w:t>
      </w:r>
      <w:r w:rsidR="00620662">
        <w:rPr>
          <w:color w:val="000000"/>
          <w:sz w:val="28"/>
          <w:szCs w:val="28"/>
        </w:rPr>
        <w:t>%</w:t>
      </w:r>
      <w:r w:rsidR="00C62A0A" w:rsidRPr="00620662">
        <w:rPr>
          <w:color w:val="000000"/>
          <w:sz w:val="28"/>
          <w:szCs w:val="28"/>
        </w:rPr>
        <w:t>.</w:t>
      </w:r>
      <w:r w:rsidR="001B6008" w:rsidRPr="00620662">
        <w:rPr>
          <w:color w:val="000000"/>
          <w:sz w:val="28"/>
          <w:szCs w:val="28"/>
        </w:rPr>
        <w:t xml:space="preserve"> </w:t>
      </w:r>
      <w:r w:rsidR="005E033B" w:rsidRPr="00620662">
        <w:rPr>
          <w:color w:val="000000"/>
          <w:sz w:val="28"/>
          <w:szCs w:val="28"/>
        </w:rPr>
        <w:t>Рост инвестиций в основной капитал можно увидеть и по увеличивающемуся абсолютному значению одного процента прироста.</w:t>
      </w:r>
    </w:p>
    <w:p w:rsidR="00840794" w:rsidRPr="00620662" w:rsidRDefault="00A269F8" w:rsidP="00620662">
      <w:pPr>
        <w:suppressAutoHyphens/>
        <w:spacing w:line="360" w:lineRule="auto"/>
        <w:ind w:firstLine="709"/>
        <w:jc w:val="both"/>
        <w:rPr>
          <w:color w:val="000000"/>
          <w:sz w:val="28"/>
          <w:szCs w:val="28"/>
        </w:rPr>
      </w:pPr>
      <w:r w:rsidRPr="00620662">
        <w:rPr>
          <w:color w:val="000000"/>
          <w:sz w:val="28"/>
          <w:szCs w:val="28"/>
        </w:rPr>
        <w:t>Курская область наиболее привлекательна для инвесторов</w:t>
      </w:r>
      <w:r w:rsidR="004D6632" w:rsidRPr="00620662">
        <w:rPr>
          <w:color w:val="000000"/>
          <w:sz w:val="28"/>
          <w:szCs w:val="28"/>
        </w:rPr>
        <w:t>.</w:t>
      </w:r>
    </w:p>
    <w:p w:rsidR="00840794" w:rsidRPr="00620662" w:rsidRDefault="00C813E9" w:rsidP="00620662">
      <w:pPr>
        <w:suppressAutoHyphens/>
        <w:spacing w:line="360" w:lineRule="auto"/>
        <w:ind w:firstLine="709"/>
        <w:jc w:val="both"/>
        <w:rPr>
          <w:color w:val="000000"/>
          <w:sz w:val="28"/>
          <w:szCs w:val="28"/>
        </w:rPr>
      </w:pPr>
      <w:r w:rsidRPr="00620662">
        <w:rPr>
          <w:color w:val="000000"/>
          <w:sz w:val="28"/>
          <w:szCs w:val="28"/>
        </w:rPr>
        <w:t>Показанные тенденции свидетельствуют о благоприятном развитии экономики, расширении деятельности предприятий и организаций, увеличении предпринимательской активности.</w:t>
      </w:r>
    </w:p>
    <w:p w:rsidR="00EA07C4" w:rsidRDefault="00EA07C4" w:rsidP="00620662">
      <w:pPr>
        <w:suppressAutoHyphens/>
        <w:spacing w:line="360" w:lineRule="auto"/>
        <w:ind w:firstLine="709"/>
        <w:jc w:val="both"/>
        <w:rPr>
          <w:b/>
          <w:color w:val="000000"/>
          <w:sz w:val="28"/>
          <w:szCs w:val="28"/>
        </w:rPr>
      </w:pPr>
    </w:p>
    <w:p w:rsidR="00EA07C4" w:rsidRDefault="00EA07C4" w:rsidP="00620662">
      <w:pPr>
        <w:suppressAutoHyphens/>
        <w:spacing w:line="360" w:lineRule="auto"/>
        <w:ind w:firstLine="709"/>
        <w:jc w:val="both"/>
        <w:rPr>
          <w:b/>
          <w:color w:val="000000"/>
          <w:sz w:val="28"/>
          <w:szCs w:val="28"/>
        </w:rPr>
      </w:pPr>
    </w:p>
    <w:p w:rsidR="00840794" w:rsidRPr="00620662" w:rsidRDefault="00EA07C4" w:rsidP="00620662">
      <w:pPr>
        <w:suppressAutoHyphens/>
        <w:spacing w:line="360" w:lineRule="auto"/>
        <w:ind w:firstLine="709"/>
        <w:jc w:val="both"/>
        <w:rPr>
          <w:b/>
          <w:color w:val="000000"/>
          <w:sz w:val="28"/>
          <w:szCs w:val="28"/>
        </w:rPr>
      </w:pPr>
      <w:r>
        <w:rPr>
          <w:b/>
          <w:color w:val="000000"/>
          <w:sz w:val="28"/>
          <w:szCs w:val="28"/>
        </w:rPr>
        <w:br w:type="page"/>
      </w:r>
      <w:r w:rsidR="00D20286" w:rsidRPr="00620662">
        <w:rPr>
          <w:b/>
          <w:color w:val="000000"/>
          <w:sz w:val="28"/>
          <w:szCs w:val="28"/>
        </w:rPr>
        <w:t>2</w:t>
      </w:r>
      <w:r w:rsidR="00D36ECE" w:rsidRPr="00620662">
        <w:rPr>
          <w:b/>
          <w:color w:val="000000"/>
          <w:sz w:val="28"/>
          <w:szCs w:val="28"/>
        </w:rPr>
        <w:t>. Расчетная часть</w:t>
      </w:r>
    </w:p>
    <w:p w:rsidR="00EA07C4" w:rsidRDefault="00EA07C4" w:rsidP="00620662">
      <w:pPr>
        <w:suppressAutoHyphens/>
        <w:spacing w:line="360" w:lineRule="auto"/>
        <w:ind w:firstLine="709"/>
        <w:jc w:val="both"/>
        <w:rPr>
          <w:b/>
          <w:i/>
          <w:color w:val="000000"/>
          <w:sz w:val="28"/>
          <w:szCs w:val="28"/>
        </w:rPr>
      </w:pPr>
    </w:p>
    <w:p w:rsidR="00D36ECE" w:rsidRPr="00620662" w:rsidRDefault="00D36ECE" w:rsidP="00620662">
      <w:pPr>
        <w:suppressAutoHyphens/>
        <w:spacing w:line="360" w:lineRule="auto"/>
        <w:ind w:firstLine="709"/>
        <w:jc w:val="both"/>
        <w:rPr>
          <w:b/>
          <w:i/>
          <w:color w:val="000000"/>
          <w:sz w:val="28"/>
          <w:szCs w:val="28"/>
        </w:rPr>
      </w:pPr>
      <w:r w:rsidRPr="00620662">
        <w:rPr>
          <w:b/>
          <w:i/>
          <w:color w:val="000000"/>
          <w:sz w:val="28"/>
          <w:szCs w:val="28"/>
        </w:rPr>
        <w:t xml:space="preserve">Вариант </w:t>
      </w:r>
      <w:r w:rsidR="00620662">
        <w:rPr>
          <w:b/>
          <w:i/>
          <w:color w:val="000000"/>
          <w:sz w:val="28"/>
          <w:szCs w:val="28"/>
        </w:rPr>
        <w:t>№</w:t>
      </w:r>
      <w:r w:rsidR="00620662" w:rsidRPr="00620662">
        <w:rPr>
          <w:b/>
          <w:i/>
          <w:color w:val="000000"/>
          <w:sz w:val="28"/>
          <w:szCs w:val="28"/>
        </w:rPr>
        <w:t>2</w:t>
      </w:r>
    </w:p>
    <w:p w:rsidR="00D36ECE" w:rsidRPr="00620662" w:rsidRDefault="00D36ECE" w:rsidP="00620662">
      <w:pPr>
        <w:suppressAutoHyphens/>
        <w:spacing w:line="360" w:lineRule="auto"/>
        <w:ind w:firstLine="709"/>
        <w:jc w:val="both"/>
        <w:rPr>
          <w:b/>
          <w:i/>
          <w:color w:val="000000"/>
          <w:sz w:val="28"/>
          <w:szCs w:val="28"/>
        </w:rPr>
      </w:pPr>
      <w:r w:rsidRPr="00620662">
        <w:rPr>
          <w:b/>
          <w:i/>
          <w:color w:val="000000"/>
          <w:sz w:val="28"/>
          <w:szCs w:val="28"/>
        </w:rPr>
        <w:t>Тема. Статистические методы изучения инвестиций</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Имеются следующие выборочные данные по 25</w:t>
      </w:r>
      <w:r w:rsidR="00620662">
        <w:rPr>
          <w:color w:val="000000"/>
          <w:sz w:val="28"/>
          <w:szCs w:val="28"/>
        </w:rPr>
        <w:t>-</w:t>
      </w:r>
      <w:r w:rsidR="00620662" w:rsidRPr="00620662">
        <w:rPr>
          <w:color w:val="000000"/>
          <w:sz w:val="28"/>
          <w:szCs w:val="28"/>
        </w:rPr>
        <w:t>т</w:t>
      </w:r>
      <w:r w:rsidRPr="00620662">
        <w:rPr>
          <w:color w:val="000000"/>
          <w:sz w:val="28"/>
          <w:szCs w:val="28"/>
        </w:rPr>
        <w:t xml:space="preserve">и однотипным предприятиям одного из регионов </w:t>
      </w:r>
      <w:r w:rsidR="00316717" w:rsidRPr="00620662">
        <w:rPr>
          <w:color w:val="000000"/>
          <w:sz w:val="28"/>
          <w:szCs w:val="28"/>
        </w:rPr>
        <w:t>РФ, для анализа инвестирования</w:t>
      </w:r>
      <w:r w:rsidRPr="00620662">
        <w:rPr>
          <w:color w:val="000000"/>
          <w:sz w:val="28"/>
          <w:szCs w:val="28"/>
        </w:rPr>
        <w:t xml:space="preserve"> предприятий </w:t>
      </w:r>
      <w:r w:rsidR="00316717" w:rsidRPr="00620662">
        <w:rPr>
          <w:color w:val="000000"/>
          <w:sz w:val="28"/>
          <w:szCs w:val="28"/>
        </w:rPr>
        <w:t xml:space="preserve">собственными средствами </w:t>
      </w:r>
      <w:r w:rsidRPr="00620662">
        <w:rPr>
          <w:color w:val="000000"/>
          <w:sz w:val="28"/>
          <w:szCs w:val="28"/>
        </w:rPr>
        <w:t>за исследуемый период (выборка 1</w:t>
      </w:r>
      <w:r w:rsidR="00620662" w:rsidRPr="00620662">
        <w:rPr>
          <w:color w:val="000000"/>
          <w:sz w:val="28"/>
          <w:szCs w:val="28"/>
        </w:rPr>
        <w:t>0</w:t>
      </w:r>
      <w:r w:rsidR="00620662">
        <w:rPr>
          <w:color w:val="000000"/>
          <w:sz w:val="28"/>
          <w:szCs w:val="28"/>
        </w:rPr>
        <w:t>%</w:t>
      </w:r>
      <w:r w:rsidRPr="00620662">
        <w:rPr>
          <w:color w:val="000000"/>
          <w:sz w:val="28"/>
          <w:szCs w:val="28"/>
        </w:rPr>
        <w:t>-ная механическая):</w:t>
      </w:r>
    </w:p>
    <w:p w:rsidR="00FA10FC" w:rsidRDefault="00FA10FC" w:rsidP="00620662">
      <w:pPr>
        <w:pStyle w:val="aa"/>
        <w:suppressAutoHyphens/>
        <w:spacing w:after="0" w:line="360" w:lineRule="auto"/>
        <w:ind w:firstLine="709"/>
        <w:jc w:val="both"/>
        <w:rPr>
          <w:color w:val="000000"/>
        </w:rPr>
      </w:pPr>
    </w:p>
    <w:p w:rsidR="00D36ECE" w:rsidRPr="00620662" w:rsidRDefault="00D36ECE" w:rsidP="00620662">
      <w:pPr>
        <w:pStyle w:val="aa"/>
        <w:suppressAutoHyphens/>
        <w:spacing w:after="0" w:line="360" w:lineRule="auto"/>
        <w:ind w:firstLine="709"/>
        <w:jc w:val="both"/>
        <w:rPr>
          <w:color w:val="000000"/>
        </w:rPr>
      </w:pPr>
      <w:r w:rsidRPr="00620662">
        <w:rPr>
          <w:color w:val="000000"/>
        </w:rPr>
        <w:t>Таблица 1</w:t>
      </w:r>
      <w:r w:rsidR="00FA10FC">
        <w:rPr>
          <w:color w:val="000000"/>
        </w:rPr>
        <w:t xml:space="preserve">. </w:t>
      </w:r>
      <w:r w:rsidRPr="00620662">
        <w:rPr>
          <w:color w:val="000000"/>
        </w:rPr>
        <w:t>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7"/>
        <w:gridCol w:w="1913"/>
        <w:gridCol w:w="1428"/>
        <w:gridCol w:w="1307"/>
        <w:gridCol w:w="1913"/>
        <w:gridCol w:w="1429"/>
      </w:tblGrid>
      <w:tr w:rsidR="00D36ECE" w:rsidRPr="007F236F" w:rsidTr="007F236F">
        <w:trPr>
          <w:cantSplit/>
          <w:jc w:val="center"/>
        </w:trPr>
        <w:tc>
          <w:tcPr>
            <w:tcW w:w="600" w:type="pct"/>
            <w:shd w:val="clear" w:color="auto" w:fill="auto"/>
          </w:tcPr>
          <w:p w:rsidR="00D36ECE" w:rsidRPr="007F236F" w:rsidRDefault="00D36ECE" w:rsidP="007F236F">
            <w:pPr>
              <w:pStyle w:val="aa"/>
              <w:spacing w:after="0" w:line="360" w:lineRule="auto"/>
              <w:jc w:val="both"/>
              <w:rPr>
                <w:bCs/>
                <w:color w:val="000000"/>
                <w:sz w:val="20"/>
              </w:rPr>
            </w:pPr>
            <w:bookmarkStart w:id="0" w:name="_Hlk275164776"/>
            <w:r w:rsidRPr="007F236F">
              <w:rPr>
                <w:bCs/>
                <w:color w:val="000000"/>
                <w:sz w:val="20"/>
              </w:rPr>
              <w:t>Номер предприятия</w:t>
            </w:r>
          </w:p>
          <w:p w:rsidR="00D36ECE" w:rsidRPr="007F236F" w:rsidRDefault="00D36ECE" w:rsidP="007F236F">
            <w:pPr>
              <w:pStyle w:val="aa"/>
              <w:spacing w:after="0" w:line="360" w:lineRule="auto"/>
              <w:jc w:val="both"/>
              <w:rPr>
                <w:bCs/>
                <w:color w:val="000000"/>
                <w:sz w:val="20"/>
              </w:rPr>
            </w:pPr>
            <w:r w:rsidRPr="007F236F">
              <w:rPr>
                <w:bCs/>
                <w:color w:val="000000"/>
                <w:sz w:val="20"/>
              </w:rPr>
              <w:t>п/п</w:t>
            </w:r>
          </w:p>
        </w:tc>
        <w:tc>
          <w:tcPr>
            <w:tcW w:w="1080" w:type="pct"/>
            <w:shd w:val="clear" w:color="auto" w:fill="auto"/>
          </w:tcPr>
          <w:p w:rsidR="00D36ECE" w:rsidRPr="007F236F" w:rsidRDefault="00D36ECE" w:rsidP="007F236F">
            <w:pPr>
              <w:pStyle w:val="aa"/>
              <w:spacing w:after="0" w:line="360" w:lineRule="auto"/>
              <w:jc w:val="both"/>
              <w:rPr>
                <w:bCs/>
                <w:color w:val="000000"/>
                <w:sz w:val="20"/>
              </w:rPr>
            </w:pPr>
            <w:r w:rsidRPr="007F236F">
              <w:rPr>
                <w:bCs/>
                <w:color w:val="000000"/>
                <w:sz w:val="20"/>
              </w:rPr>
              <w:t xml:space="preserve">Нераспределенная прибыль </w:t>
            </w:r>
            <w:r w:rsidR="00620662" w:rsidRPr="007F236F">
              <w:rPr>
                <w:bCs/>
                <w:color w:val="000000"/>
                <w:sz w:val="20"/>
              </w:rPr>
              <w:t>млн. р</w:t>
            </w:r>
            <w:r w:rsidRPr="007F236F">
              <w:rPr>
                <w:bCs/>
                <w:color w:val="000000"/>
                <w:sz w:val="20"/>
              </w:rPr>
              <w:t>уб.</w:t>
            </w:r>
          </w:p>
        </w:tc>
        <w:tc>
          <w:tcPr>
            <w:tcW w:w="819" w:type="pct"/>
            <w:shd w:val="clear" w:color="auto" w:fill="auto"/>
          </w:tcPr>
          <w:p w:rsidR="00D36ECE" w:rsidRPr="007F236F" w:rsidRDefault="00D36ECE" w:rsidP="007F236F">
            <w:pPr>
              <w:pStyle w:val="aa"/>
              <w:spacing w:after="0" w:line="360" w:lineRule="auto"/>
              <w:jc w:val="both"/>
              <w:rPr>
                <w:bCs/>
                <w:color w:val="000000"/>
                <w:sz w:val="20"/>
              </w:rPr>
            </w:pPr>
            <w:r w:rsidRPr="007F236F">
              <w:rPr>
                <w:bCs/>
                <w:color w:val="000000"/>
                <w:sz w:val="20"/>
              </w:rPr>
              <w:t xml:space="preserve">Инвестиции в основные фонды </w:t>
            </w:r>
            <w:r w:rsidR="00620662" w:rsidRPr="007F236F">
              <w:rPr>
                <w:bCs/>
                <w:color w:val="000000"/>
                <w:sz w:val="20"/>
              </w:rPr>
              <w:t>млн. р</w:t>
            </w:r>
            <w:r w:rsidRPr="007F236F">
              <w:rPr>
                <w:bCs/>
                <w:color w:val="000000"/>
                <w:sz w:val="20"/>
              </w:rPr>
              <w:t>уб.</w:t>
            </w:r>
          </w:p>
        </w:tc>
        <w:tc>
          <w:tcPr>
            <w:tcW w:w="600" w:type="pct"/>
            <w:shd w:val="clear" w:color="auto" w:fill="auto"/>
          </w:tcPr>
          <w:p w:rsidR="00D36ECE" w:rsidRPr="007F236F" w:rsidRDefault="00D36ECE" w:rsidP="007F236F">
            <w:pPr>
              <w:pStyle w:val="aa"/>
              <w:spacing w:after="0" w:line="360" w:lineRule="auto"/>
              <w:jc w:val="both"/>
              <w:rPr>
                <w:bCs/>
                <w:color w:val="000000"/>
                <w:sz w:val="20"/>
              </w:rPr>
            </w:pPr>
            <w:r w:rsidRPr="007F236F">
              <w:rPr>
                <w:bCs/>
                <w:color w:val="000000"/>
                <w:sz w:val="20"/>
              </w:rPr>
              <w:t>Номер предприятия</w:t>
            </w:r>
          </w:p>
          <w:p w:rsidR="00D36ECE" w:rsidRPr="007F236F" w:rsidRDefault="00D36ECE" w:rsidP="007F236F">
            <w:pPr>
              <w:pStyle w:val="aa"/>
              <w:spacing w:after="0" w:line="360" w:lineRule="auto"/>
              <w:jc w:val="both"/>
              <w:rPr>
                <w:bCs/>
                <w:color w:val="000000"/>
                <w:sz w:val="20"/>
              </w:rPr>
            </w:pPr>
            <w:r w:rsidRPr="007F236F">
              <w:rPr>
                <w:bCs/>
                <w:color w:val="000000"/>
                <w:sz w:val="20"/>
              </w:rPr>
              <w:t>п/п</w:t>
            </w:r>
          </w:p>
        </w:tc>
        <w:tc>
          <w:tcPr>
            <w:tcW w:w="1080" w:type="pct"/>
            <w:shd w:val="clear" w:color="auto" w:fill="auto"/>
          </w:tcPr>
          <w:p w:rsidR="00D36ECE" w:rsidRPr="007F236F" w:rsidRDefault="00D36ECE" w:rsidP="007F236F">
            <w:pPr>
              <w:pStyle w:val="aa"/>
              <w:spacing w:after="0" w:line="360" w:lineRule="auto"/>
              <w:jc w:val="both"/>
              <w:rPr>
                <w:bCs/>
                <w:color w:val="000000"/>
                <w:sz w:val="20"/>
              </w:rPr>
            </w:pPr>
            <w:r w:rsidRPr="007F236F">
              <w:rPr>
                <w:bCs/>
                <w:color w:val="000000"/>
                <w:sz w:val="20"/>
              </w:rPr>
              <w:t xml:space="preserve">Нераспределенная прибыль </w:t>
            </w:r>
            <w:r w:rsidR="00620662" w:rsidRPr="007F236F">
              <w:rPr>
                <w:bCs/>
                <w:color w:val="000000"/>
                <w:sz w:val="20"/>
              </w:rPr>
              <w:t>млн. р</w:t>
            </w:r>
            <w:r w:rsidRPr="007F236F">
              <w:rPr>
                <w:bCs/>
                <w:color w:val="000000"/>
                <w:sz w:val="20"/>
              </w:rPr>
              <w:t>уб</w:t>
            </w:r>
          </w:p>
        </w:tc>
        <w:tc>
          <w:tcPr>
            <w:tcW w:w="819" w:type="pct"/>
            <w:shd w:val="clear" w:color="auto" w:fill="auto"/>
          </w:tcPr>
          <w:p w:rsidR="00D36ECE" w:rsidRPr="007F236F" w:rsidRDefault="00D36ECE" w:rsidP="007F236F">
            <w:pPr>
              <w:pStyle w:val="aa"/>
              <w:spacing w:after="0" w:line="360" w:lineRule="auto"/>
              <w:jc w:val="both"/>
              <w:rPr>
                <w:bCs/>
                <w:color w:val="000000"/>
                <w:sz w:val="20"/>
              </w:rPr>
            </w:pPr>
            <w:r w:rsidRPr="007F236F">
              <w:rPr>
                <w:bCs/>
                <w:color w:val="000000"/>
                <w:sz w:val="20"/>
              </w:rPr>
              <w:t xml:space="preserve">Инвестиции в основные фонды </w:t>
            </w:r>
            <w:r w:rsidR="00620662" w:rsidRPr="007F236F">
              <w:rPr>
                <w:bCs/>
                <w:color w:val="000000"/>
                <w:sz w:val="20"/>
              </w:rPr>
              <w:t>млн. р</w:t>
            </w:r>
            <w:r w:rsidRPr="007F236F">
              <w:rPr>
                <w:bCs/>
                <w:color w:val="000000"/>
                <w:sz w:val="20"/>
              </w:rPr>
              <w:t>уб.</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2,7</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0,37</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14</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3,9</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0,58</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4,8</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0,90</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15</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4,2</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0,57</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6,0</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0,96</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16</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5,6</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0,78</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4,7</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0,68</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17</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4,5</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0,65</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4,4</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0,60</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18</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3,8</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0,59</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6</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4,3</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0,61</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19</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2,0</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0,16</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7</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5,0</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0,65</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4,8</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0,72</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8</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3,4</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0,51</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21</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5,2</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0,63</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9</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2,3</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0,35</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22</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2,2</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0,24</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4,5</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0,70</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23</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3,6</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0,45</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11</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4,7</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0,80</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24</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4,1</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0,57</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12</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5,4</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0,74</w:t>
            </w:r>
          </w:p>
        </w:tc>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3,3</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0,45</w:t>
            </w:r>
          </w:p>
        </w:tc>
      </w:tr>
      <w:tr w:rsidR="00D36ECE" w:rsidRPr="007F236F" w:rsidTr="007F236F">
        <w:trPr>
          <w:cantSplit/>
          <w:jc w:val="center"/>
        </w:trPr>
        <w:tc>
          <w:tcPr>
            <w:tcW w:w="6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13</w:t>
            </w:r>
          </w:p>
        </w:tc>
        <w:tc>
          <w:tcPr>
            <w:tcW w:w="1080"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5,8</w:t>
            </w:r>
          </w:p>
        </w:tc>
        <w:tc>
          <w:tcPr>
            <w:tcW w:w="81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0,92</w:t>
            </w:r>
          </w:p>
        </w:tc>
        <w:tc>
          <w:tcPr>
            <w:tcW w:w="600" w:type="pct"/>
            <w:shd w:val="clear" w:color="auto" w:fill="auto"/>
          </w:tcPr>
          <w:p w:rsidR="00D36ECE" w:rsidRPr="007F236F" w:rsidRDefault="00D36ECE" w:rsidP="007F236F">
            <w:pPr>
              <w:spacing w:line="360" w:lineRule="auto"/>
              <w:jc w:val="both"/>
              <w:rPr>
                <w:color w:val="000000"/>
                <w:sz w:val="20"/>
                <w:szCs w:val="28"/>
              </w:rPr>
            </w:pPr>
          </w:p>
        </w:tc>
        <w:tc>
          <w:tcPr>
            <w:tcW w:w="1080" w:type="pct"/>
            <w:shd w:val="clear" w:color="auto" w:fill="auto"/>
          </w:tcPr>
          <w:p w:rsidR="00D36ECE" w:rsidRPr="007F236F" w:rsidRDefault="00D36ECE" w:rsidP="007F236F">
            <w:pPr>
              <w:pStyle w:val="aa"/>
              <w:spacing w:after="0" w:line="360" w:lineRule="auto"/>
              <w:jc w:val="both"/>
              <w:rPr>
                <w:color w:val="000000"/>
                <w:sz w:val="20"/>
              </w:rPr>
            </w:pPr>
          </w:p>
        </w:tc>
        <w:tc>
          <w:tcPr>
            <w:tcW w:w="819" w:type="pct"/>
            <w:shd w:val="clear" w:color="auto" w:fill="auto"/>
          </w:tcPr>
          <w:p w:rsidR="00D36ECE" w:rsidRPr="007F236F" w:rsidRDefault="00D36ECE" w:rsidP="007F236F">
            <w:pPr>
              <w:pStyle w:val="aa"/>
              <w:spacing w:after="0" w:line="360" w:lineRule="auto"/>
              <w:jc w:val="both"/>
              <w:rPr>
                <w:color w:val="000000"/>
                <w:sz w:val="20"/>
              </w:rPr>
            </w:pPr>
          </w:p>
        </w:tc>
      </w:tr>
      <w:bookmarkEnd w:id="0"/>
    </w:tbl>
    <w:p w:rsidR="00D36ECE" w:rsidRPr="00620662" w:rsidRDefault="00D36ECE" w:rsidP="00620662">
      <w:pPr>
        <w:pStyle w:val="aa"/>
        <w:suppressAutoHyphens/>
        <w:spacing w:after="0" w:line="360" w:lineRule="auto"/>
        <w:ind w:firstLine="709"/>
        <w:jc w:val="both"/>
        <w:outlineLvl w:val="0"/>
        <w:rPr>
          <w:b/>
          <w:color w:val="000000"/>
        </w:rPr>
      </w:pPr>
    </w:p>
    <w:p w:rsidR="00D36ECE" w:rsidRPr="00620662" w:rsidRDefault="00D36ECE" w:rsidP="00620662">
      <w:pPr>
        <w:pStyle w:val="aa"/>
        <w:suppressAutoHyphens/>
        <w:spacing w:after="0" w:line="360" w:lineRule="auto"/>
        <w:ind w:firstLine="709"/>
        <w:jc w:val="both"/>
        <w:rPr>
          <w:color w:val="000000"/>
        </w:rPr>
      </w:pPr>
      <w:r w:rsidRPr="00620662">
        <w:rPr>
          <w:color w:val="000000"/>
          <w:u w:val="single"/>
        </w:rPr>
        <w:t>Цель статистического исследования</w:t>
      </w:r>
      <w:r w:rsidRPr="00620662">
        <w:rPr>
          <w:color w:val="000000"/>
        </w:rPr>
        <w:t xml:space="preserve"> </w:t>
      </w:r>
      <w:r w:rsidR="00620662">
        <w:rPr>
          <w:color w:val="000000"/>
        </w:rPr>
        <w:t>–</w:t>
      </w:r>
      <w:r w:rsidR="00620662" w:rsidRPr="00620662">
        <w:rPr>
          <w:color w:val="000000"/>
        </w:rPr>
        <w:t xml:space="preserve"> </w:t>
      </w:r>
      <w:r w:rsidRPr="00620662">
        <w:rPr>
          <w:color w:val="000000"/>
        </w:rPr>
        <w:t>анализ совокупности предприятий по признакам</w:t>
      </w:r>
      <w:r w:rsidR="00840794" w:rsidRPr="00620662">
        <w:rPr>
          <w:color w:val="000000"/>
        </w:rPr>
        <w:t xml:space="preserve"> </w:t>
      </w:r>
      <w:r w:rsidRPr="00620662">
        <w:rPr>
          <w:iCs/>
          <w:color w:val="000000"/>
        </w:rPr>
        <w:t>Инвестиции в основные фонды</w:t>
      </w:r>
      <w:r w:rsidRPr="00620662">
        <w:rPr>
          <w:color w:val="000000"/>
        </w:rPr>
        <w:t xml:space="preserve"> и </w:t>
      </w:r>
      <w:r w:rsidRPr="00620662">
        <w:rPr>
          <w:iCs/>
          <w:color w:val="000000"/>
        </w:rPr>
        <w:t>Нераспределенная прибыль</w:t>
      </w:r>
      <w:r w:rsidRPr="00620662">
        <w:rPr>
          <w:color w:val="000000"/>
        </w:rPr>
        <w:t>, включая:</w:t>
      </w:r>
    </w:p>
    <w:p w:rsidR="00D36ECE" w:rsidRPr="00620662" w:rsidRDefault="00D36ECE" w:rsidP="00620662">
      <w:pPr>
        <w:pStyle w:val="aa"/>
        <w:numPr>
          <w:ilvl w:val="0"/>
          <w:numId w:val="2"/>
        </w:numPr>
        <w:tabs>
          <w:tab w:val="clear" w:pos="1259"/>
        </w:tabs>
        <w:suppressAutoHyphens/>
        <w:spacing w:after="0" w:line="360" w:lineRule="auto"/>
        <w:ind w:left="0" w:firstLine="709"/>
        <w:jc w:val="both"/>
        <w:rPr>
          <w:color w:val="000000"/>
        </w:rPr>
      </w:pPr>
      <w:r w:rsidRPr="00620662">
        <w:rPr>
          <w:color w:val="000000"/>
        </w:rPr>
        <w:t xml:space="preserve">изучение структуры совокупности по признаку </w:t>
      </w:r>
      <w:r w:rsidRPr="00620662">
        <w:rPr>
          <w:iCs/>
          <w:color w:val="000000"/>
        </w:rPr>
        <w:t>Инвестиции в основные фонды</w:t>
      </w:r>
      <w:r w:rsidRPr="00620662">
        <w:rPr>
          <w:color w:val="000000"/>
        </w:rPr>
        <w:t>;</w:t>
      </w:r>
    </w:p>
    <w:p w:rsidR="00D36ECE" w:rsidRPr="00620662" w:rsidRDefault="00D36ECE" w:rsidP="00620662">
      <w:pPr>
        <w:pStyle w:val="aa"/>
        <w:numPr>
          <w:ilvl w:val="0"/>
          <w:numId w:val="2"/>
        </w:numPr>
        <w:tabs>
          <w:tab w:val="clear" w:pos="1259"/>
        </w:tabs>
        <w:suppressAutoHyphens/>
        <w:spacing w:after="0" w:line="360" w:lineRule="auto"/>
        <w:ind w:left="0" w:firstLine="709"/>
        <w:jc w:val="both"/>
        <w:rPr>
          <w:color w:val="000000"/>
        </w:rPr>
      </w:pPr>
      <w:r w:rsidRPr="00620662">
        <w:rPr>
          <w:color w:val="000000"/>
        </w:rPr>
        <w:t xml:space="preserve">выявление наличия корреляционной связи между признаками Инвестиции в основные фонды и </w:t>
      </w:r>
      <w:r w:rsidRPr="00620662">
        <w:rPr>
          <w:iCs/>
          <w:color w:val="000000"/>
        </w:rPr>
        <w:t>Нераспределенная прибыль</w:t>
      </w:r>
      <w:r w:rsidRPr="00620662">
        <w:rPr>
          <w:color w:val="000000"/>
        </w:rPr>
        <w:t xml:space="preserve"> предприятий, установление направления связи и оценка её тесноты;</w:t>
      </w:r>
    </w:p>
    <w:p w:rsidR="00D36ECE" w:rsidRPr="00620662" w:rsidRDefault="00D36ECE" w:rsidP="00620662">
      <w:pPr>
        <w:pStyle w:val="aa"/>
        <w:numPr>
          <w:ilvl w:val="0"/>
          <w:numId w:val="2"/>
        </w:numPr>
        <w:tabs>
          <w:tab w:val="clear" w:pos="1259"/>
        </w:tabs>
        <w:suppressAutoHyphens/>
        <w:spacing w:after="0" w:line="360" w:lineRule="auto"/>
        <w:ind w:left="0" w:firstLine="709"/>
        <w:jc w:val="both"/>
        <w:rPr>
          <w:color w:val="000000"/>
        </w:rPr>
      </w:pPr>
      <w:r w:rsidRPr="00620662">
        <w:rPr>
          <w:color w:val="000000"/>
        </w:rPr>
        <w:t>применение выборочного метода для определения статистических характеристик генеральной совокупности предприятий.</w:t>
      </w:r>
    </w:p>
    <w:p w:rsidR="00D36ECE" w:rsidRPr="00620662" w:rsidRDefault="00D36ECE" w:rsidP="00620662">
      <w:pPr>
        <w:pStyle w:val="aa"/>
        <w:suppressAutoHyphens/>
        <w:spacing w:after="0" w:line="360" w:lineRule="auto"/>
        <w:ind w:firstLine="709"/>
        <w:jc w:val="both"/>
        <w:outlineLvl w:val="0"/>
        <w:rPr>
          <w:b/>
          <w:color w:val="000000"/>
        </w:rPr>
      </w:pPr>
      <w:r w:rsidRPr="00620662">
        <w:rPr>
          <w:b/>
          <w:color w:val="000000"/>
        </w:rPr>
        <w:t>Задание 1</w:t>
      </w:r>
    </w:p>
    <w:p w:rsidR="00D36ECE" w:rsidRPr="00620662" w:rsidRDefault="00D36ECE" w:rsidP="00620662">
      <w:pPr>
        <w:pStyle w:val="aa"/>
        <w:suppressAutoHyphens/>
        <w:spacing w:after="0" w:line="360" w:lineRule="auto"/>
        <w:ind w:firstLine="709"/>
        <w:jc w:val="both"/>
        <w:rPr>
          <w:color w:val="000000"/>
        </w:rPr>
      </w:pPr>
      <w:r w:rsidRPr="00620662">
        <w:rPr>
          <w:color w:val="000000"/>
        </w:rPr>
        <w:t>По исходным данным (табл. 1) необходимо выполнить следующее:</w:t>
      </w:r>
    </w:p>
    <w:p w:rsidR="00D36ECE" w:rsidRPr="00620662" w:rsidRDefault="00D36ECE" w:rsidP="00620662">
      <w:pPr>
        <w:pStyle w:val="aa"/>
        <w:numPr>
          <w:ilvl w:val="0"/>
          <w:numId w:val="3"/>
        </w:numPr>
        <w:suppressAutoHyphens/>
        <w:spacing w:after="0" w:line="360" w:lineRule="auto"/>
        <w:ind w:left="0" w:firstLine="709"/>
        <w:jc w:val="both"/>
        <w:rPr>
          <w:color w:val="000000"/>
        </w:rPr>
      </w:pPr>
      <w:r w:rsidRPr="00620662">
        <w:rPr>
          <w:color w:val="000000"/>
        </w:rPr>
        <w:t xml:space="preserve">Построить статистический ряд распределения предприятий по </w:t>
      </w:r>
      <w:r w:rsidRPr="00620662">
        <w:rPr>
          <w:bCs/>
          <w:iCs/>
          <w:color w:val="000000"/>
        </w:rPr>
        <w:t>признаку инвестиции в основные фонды</w:t>
      </w:r>
      <w:r w:rsidRPr="00620662">
        <w:rPr>
          <w:color w:val="000000"/>
        </w:rPr>
        <w:t xml:space="preserve">, образовав </w:t>
      </w:r>
      <w:r w:rsidRPr="00620662">
        <w:rPr>
          <w:bCs/>
          <w:iCs/>
          <w:color w:val="000000"/>
        </w:rPr>
        <w:t>четыре</w:t>
      </w:r>
      <w:r w:rsidRPr="00620662">
        <w:rPr>
          <w:color w:val="000000"/>
        </w:rPr>
        <w:t xml:space="preserve"> группы с равными интервалами.</w:t>
      </w:r>
    </w:p>
    <w:p w:rsidR="00D36ECE" w:rsidRPr="00620662" w:rsidRDefault="00D36ECE" w:rsidP="00620662">
      <w:pPr>
        <w:pStyle w:val="aa"/>
        <w:numPr>
          <w:ilvl w:val="0"/>
          <w:numId w:val="3"/>
        </w:numPr>
        <w:suppressAutoHyphens/>
        <w:spacing w:after="0" w:line="360" w:lineRule="auto"/>
        <w:ind w:left="0" w:firstLine="709"/>
        <w:jc w:val="both"/>
        <w:rPr>
          <w:color w:val="000000"/>
        </w:rPr>
      </w:pPr>
      <w:r w:rsidRPr="00620662">
        <w:rPr>
          <w:color w:val="000000"/>
        </w:rPr>
        <w:t>Графическим методом и путем расчетов определить значения моды и медианы полученного ряда распределения.</w:t>
      </w:r>
    </w:p>
    <w:p w:rsidR="00D36ECE" w:rsidRPr="00620662" w:rsidRDefault="00D36ECE" w:rsidP="00620662">
      <w:pPr>
        <w:pStyle w:val="aa"/>
        <w:numPr>
          <w:ilvl w:val="0"/>
          <w:numId w:val="3"/>
        </w:numPr>
        <w:suppressAutoHyphens/>
        <w:spacing w:after="0" w:line="360" w:lineRule="auto"/>
        <w:ind w:left="0" w:firstLine="709"/>
        <w:jc w:val="both"/>
        <w:rPr>
          <w:color w:val="000000"/>
          <w:u w:val="single"/>
        </w:rPr>
      </w:pPr>
      <w:r w:rsidRPr="00620662">
        <w:rPr>
          <w:color w:val="000000"/>
        </w:rPr>
        <w:t>Рассчитать характеристики ряда распределения: среднюю арифметическую, среднее квадратическое отклонение, коэффициент вариации.</w:t>
      </w:r>
    </w:p>
    <w:p w:rsidR="00D36ECE" w:rsidRPr="00620662" w:rsidRDefault="00D36ECE" w:rsidP="00620662">
      <w:pPr>
        <w:pStyle w:val="aa"/>
        <w:numPr>
          <w:ilvl w:val="0"/>
          <w:numId w:val="3"/>
        </w:numPr>
        <w:suppressAutoHyphens/>
        <w:spacing w:after="0" w:line="360" w:lineRule="auto"/>
        <w:ind w:left="0" w:firstLine="709"/>
        <w:jc w:val="both"/>
        <w:rPr>
          <w:color w:val="000000"/>
        </w:rPr>
      </w:pPr>
      <w:r w:rsidRPr="00620662">
        <w:rPr>
          <w:color w:val="000000"/>
        </w:rPr>
        <w:t>Вычислить среднюю арифметическую по исходным данным (табл. 1), сравнить её с аналогичным показателем, рассчитанным в п.</w:t>
      </w:r>
      <w:r w:rsidR="00620662">
        <w:rPr>
          <w:color w:val="000000"/>
        </w:rPr>
        <w:t> </w:t>
      </w:r>
      <w:r w:rsidR="00620662" w:rsidRPr="00620662">
        <w:rPr>
          <w:color w:val="000000"/>
        </w:rPr>
        <w:t>3</w:t>
      </w:r>
      <w:r w:rsidRPr="00620662">
        <w:rPr>
          <w:color w:val="000000"/>
        </w:rPr>
        <w:t xml:space="preserve"> для интервального ряда распределения. Объяснить причину их расхождения.</w:t>
      </w:r>
    </w:p>
    <w:p w:rsidR="00D36ECE" w:rsidRPr="00620662" w:rsidRDefault="00D36ECE" w:rsidP="00620662">
      <w:pPr>
        <w:pStyle w:val="aa"/>
        <w:suppressAutoHyphens/>
        <w:spacing w:after="0" w:line="360" w:lineRule="auto"/>
        <w:ind w:firstLine="709"/>
        <w:jc w:val="both"/>
        <w:rPr>
          <w:color w:val="000000"/>
        </w:rPr>
      </w:pPr>
      <w:r w:rsidRPr="00620662">
        <w:rPr>
          <w:bCs/>
          <w:color w:val="000000"/>
        </w:rPr>
        <w:t>Сделать выводы</w:t>
      </w:r>
      <w:r w:rsidRPr="00620662">
        <w:rPr>
          <w:color w:val="000000"/>
        </w:rPr>
        <w:t xml:space="preserve"> по результатам выполнения Задания 1.</w:t>
      </w:r>
    </w:p>
    <w:p w:rsidR="00D36ECE" w:rsidRPr="00620662" w:rsidRDefault="00D36ECE" w:rsidP="00620662">
      <w:pPr>
        <w:pStyle w:val="aa"/>
        <w:suppressAutoHyphens/>
        <w:spacing w:after="0" w:line="360" w:lineRule="auto"/>
        <w:ind w:firstLine="709"/>
        <w:jc w:val="both"/>
        <w:outlineLvl w:val="0"/>
        <w:rPr>
          <w:b/>
          <w:color w:val="000000"/>
        </w:rPr>
      </w:pPr>
      <w:r w:rsidRPr="00620662">
        <w:rPr>
          <w:b/>
          <w:color w:val="000000"/>
        </w:rPr>
        <w:t>Выполнение Задания 1</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Целью выполнения данного задания является изучение состава и структуры выборочной совокупности предприятий путем построения и анализа статистического ряда распределения предприятий по признаку</w:t>
      </w:r>
      <w:r w:rsidR="00840794" w:rsidRPr="00620662">
        <w:rPr>
          <w:color w:val="000000"/>
          <w:sz w:val="28"/>
          <w:szCs w:val="28"/>
        </w:rPr>
        <w:t xml:space="preserve"> </w:t>
      </w:r>
      <w:r w:rsidRPr="00620662">
        <w:rPr>
          <w:iCs/>
          <w:color w:val="000000"/>
          <w:sz w:val="28"/>
          <w:szCs w:val="28"/>
        </w:rPr>
        <w:t>Инвестиции в основные фонды</w:t>
      </w:r>
      <w:r w:rsidRPr="00620662">
        <w:rPr>
          <w:color w:val="000000"/>
          <w:sz w:val="28"/>
          <w:szCs w:val="28"/>
        </w:rPr>
        <w:t>.</w:t>
      </w:r>
    </w:p>
    <w:p w:rsidR="00D36ECE" w:rsidRPr="00620662" w:rsidRDefault="00D36ECE" w:rsidP="00620662">
      <w:pPr>
        <w:suppressAutoHyphens/>
        <w:spacing w:line="360" w:lineRule="auto"/>
        <w:ind w:firstLine="709"/>
        <w:jc w:val="both"/>
        <w:rPr>
          <w:b/>
          <w:color w:val="000000"/>
          <w:sz w:val="28"/>
          <w:szCs w:val="28"/>
        </w:rPr>
      </w:pPr>
      <w:r w:rsidRPr="00620662">
        <w:rPr>
          <w:b/>
          <w:bCs/>
          <w:color w:val="000000"/>
          <w:sz w:val="28"/>
          <w:szCs w:val="28"/>
        </w:rPr>
        <w:t xml:space="preserve">1. </w:t>
      </w:r>
      <w:r w:rsidRPr="00620662">
        <w:rPr>
          <w:b/>
          <w:color w:val="000000"/>
          <w:sz w:val="28"/>
          <w:szCs w:val="28"/>
        </w:rPr>
        <w:t>Построение интервального ряда распределения предприятий по размеру инвестиций в основные фонды</w:t>
      </w:r>
    </w:p>
    <w:p w:rsidR="00D36ECE" w:rsidRPr="00620662" w:rsidRDefault="00D36ECE" w:rsidP="00620662">
      <w:pPr>
        <w:suppressAutoHyphens/>
        <w:spacing w:line="360" w:lineRule="auto"/>
        <w:ind w:firstLine="709"/>
        <w:jc w:val="both"/>
        <w:rPr>
          <w:b/>
          <w:color w:val="000000"/>
          <w:sz w:val="28"/>
          <w:szCs w:val="28"/>
        </w:rPr>
      </w:pPr>
      <w:r w:rsidRPr="00620662">
        <w:rPr>
          <w:color w:val="000000"/>
          <w:sz w:val="28"/>
          <w:szCs w:val="28"/>
        </w:rPr>
        <w:t xml:space="preserve">Для построения интервального ряда распределения определяем величину интервала </w:t>
      </w:r>
      <w:r w:rsidRPr="00620662">
        <w:rPr>
          <w:b/>
          <w:i/>
          <w:color w:val="000000"/>
          <w:sz w:val="28"/>
          <w:szCs w:val="28"/>
          <w:lang w:val="en-US"/>
        </w:rPr>
        <w:t>h</w:t>
      </w:r>
      <w:r w:rsidRPr="00620662">
        <w:rPr>
          <w:color w:val="000000"/>
          <w:sz w:val="28"/>
          <w:szCs w:val="28"/>
        </w:rPr>
        <w:t xml:space="preserve"> по формуле:</w:t>
      </w:r>
    </w:p>
    <w:p w:rsidR="00D36ECE" w:rsidRPr="00620662" w:rsidRDefault="00FA10FC" w:rsidP="00620662">
      <w:pPr>
        <w:suppressAutoHyphens/>
        <w:spacing w:line="360" w:lineRule="auto"/>
        <w:ind w:firstLine="709"/>
        <w:jc w:val="both"/>
        <w:rPr>
          <w:bCs/>
          <w:color w:val="000000"/>
          <w:sz w:val="28"/>
          <w:szCs w:val="28"/>
        </w:rPr>
      </w:pPr>
      <w:r>
        <w:rPr>
          <w:b/>
          <w:bCs/>
          <w:color w:val="000000"/>
          <w:position w:val="-24"/>
          <w:sz w:val="28"/>
          <w:szCs w:val="28"/>
        </w:rPr>
        <w:br w:type="page"/>
      </w:r>
      <w:r w:rsidR="000B1E69">
        <w:rPr>
          <w:b/>
          <w:bCs/>
          <w:color w:val="000000"/>
          <w:position w:val="-24"/>
          <w:sz w:val="28"/>
          <w:szCs w:val="28"/>
          <w:lang w:val="en-US"/>
        </w:rPr>
        <w:pict>
          <v:shape id="_x0000_i1045" type="#_x0000_t75" style="width:121.5pt;height:44.25pt">
            <v:imagedata r:id="rId27" o:title=""/>
          </v:shape>
        </w:pict>
      </w:r>
      <w:r w:rsidR="00D36ECE" w:rsidRPr="00620662">
        <w:rPr>
          <w:b/>
          <w:bCs/>
          <w:color w:val="000000"/>
          <w:sz w:val="28"/>
          <w:szCs w:val="28"/>
        </w:rPr>
        <w:t>,</w:t>
      </w:r>
    </w:p>
    <w:p w:rsidR="00FA10FC" w:rsidRDefault="00FA10FC" w:rsidP="00620662">
      <w:pPr>
        <w:pStyle w:val="31"/>
        <w:suppressAutoHyphens/>
        <w:spacing w:after="0" w:line="360" w:lineRule="auto"/>
        <w:ind w:firstLine="709"/>
        <w:jc w:val="both"/>
        <w:rPr>
          <w:color w:val="000000"/>
          <w:sz w:val="28"/>
          <w:szCs w:val="28"/>
        </w:rPr>
      </w:pPr>
    </w:p>
    <w:p w:rsidR="00D36ECE" w:rsidRPr="00620662" w:rsidRDefault="00D36ECE" w:rsidP="00620662">
      <w:pPr>
        <w:pStyle w:val="31"/>
        <w:suppressAutoHyphens/>
        <w:spacing w:after="0" w:line="360" w:lineRule="auto"/>
        <w:ind w:firstLine="709"/>
        <w:jc w:val="both"/>
        <w:rPr>
          <w:color w:val="000000"/>
          <w:sz w:val="28"/>
          <w:szCs w:val="28"/>
        </w:rPr>
      </w:pPr>
      <w:r w:rsidRPr="00620662">
        <w:rPr>
          <w:color w:val="000000"/>
          <w:sz w:val="28"/>
          <w:szCs w:val="28"/>
        </w:rPr>
        <w:t xml:space="preserve">где </w:t>
      </w:r>
      <w:r w:rsidR="000B1E69">
        <w:rPr>
          <w:b/>
          <w:bCs/>
          <w:color w:val="000000"/>
          <w:position w:val="-12"/>
          <w:sz w:val="28"/>
          <w:szCs w:val="28"/>
          <w:lang w:val="en-US"/>
        </w:rPr>
        <w:pict>
          <v:shape id="_x0000_i1046" type="#_x0000_t75" style="width:97.5pt;height:24.75pt">
            <v:imagedata r:id="rId28" o:title=""/>
          </v:shape>
        </w:pict>
      </w:r>
      <w:r w:rsidRPr="00620662">
        <w:rPr>
          <w:color w:val="000000"/>
          <w:sz w:val="28"/>
          <w:szCs w:val="28"/>
        </w:rPr>
        <w:t>–наибольшее и наименьшее значения признака в исследуемой совокупности,</w:t>
      </w:r>
      <w:r w:rsidR="00840794" w:rsidRPr="00620662">
        <w:rPr>
          <w:color w:val="000000"/>
          <w:sz w:val="28"/>
          <w:szCs w:val="28"/>
        </w:rPr>
        <w:t xml:space="preserve"> </w:t>
      </w:r>
      <w:r w:rsidRPr="00620662">
        <w:rPr>
          <w:b/>
          <w:bCs/>
          <w:i/>
          <w:color w:val="000000"/>
          <w:sz w:val="28"/>
          <w:szCs w:val="28"/>
          <w:lang w:val="en-US"/>
        </w:rPr>
        <w:t>k</w:t>
      </w:r>
      <w:r w:rsidRPr="00620662">
        <w:rPr>
          <w:b/>
          <w:bCs/>
          <w:color w:val="000000"/>
          <w:sz w:val="28"/>
          <w:szCs w:val="28"/>
        </w:rPr>
        <w:t xml:space="preserve"> </w:t>
      </w:r>
      <w:r w:rsidR="00620662">
        <w:rPr>
          <w:b/>
          <w:bCs/>
          <w:color w:val="000000"/>
          <w:sz w:val="28"/>
          <w:szCs w:val="28"/>
        </w:rPr>
        <w:t>–</w:t>
      </w:r>
      <w:r w:rsidR="00620662" w:rsidRPr="00620662">
        <w:rPr>
          <w:b/>
          <w:bCs/>
          <w:color w:val="000000"/>
          <w:sz w:val="28"/>
          <w:szCs w:val="28"/>
        </w:rPr>
        <w:t xml:space="preserve"> </w:t>
      </w:r>
      <w:r w:rsidRPr="00620662">
        <w:rPr>
          <w:color w:val="000000"/>
          <w:sz w:val="28"/>
          <w:szCs w:val="28"/>
        </w:rPr>
        <w:t>число групп интервального ряда.</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При заданных </w:t>
      </w:r>
      <w:r w:rsidRPr="00620662">
        <w:rPr>
          <w:color w:val="000000"/>
          <w:sz w:val="28"/>
          <w:szCs w:val="28"/>
          <w:lang w:val="en-US"/>
        </w:rPr>
        <w:t>k</w:t>
      </w:r>
      <w:r w:rsidRPr="00620662">
        <w:rPr>
          <w:color w:val="000000"/>
          <w:sz w:val="28"/>
          <w:szCs w:val="28"/>
        </w:rPr>
        <w:t xml:space="preserve"> = 4,</w:t>
      </w:r>
      <w:r w:rsidR="00840794" w:rsidRPr="00620662">
        <w:rPr>
          <w:color w:val="000000"/>
          <w:sz w:val="28"/>
          <w:szCs w:val="28"/>
        </w:rPr>
        <w:t xml:space="preserve"> </w:t>
      </w:r>
      <w:r w:rsidRPr="00620662">
        <w:rPr>
          <w:b/>
          <w:bCs/>
          <w:i/>
          <w:color w:val="000000"/>
          <w:sz w:val="28"/>
          <w:szCs w:val="28"/>
          <w:lang w:val="en-US"/>
        </w:rPr>
        <w:t>x</w:t>
      </w:r>
      <w:r w:rsidRPr="00620662">
        <w:rPr>
          <w:b/>
          <w:bCs/>
          <w:i/>
          <w:color w:val="000000"/>
          <w:sz w:val="28"/>
          <w:szCs w:val="28"/>
          <w:vertAlign w:val="subscript"/>
          <w:lang w:val="en-US"/>
        </w:rPr>
        <w:t>max</w:t>
      </w:r>
      <w:r w:rsidRPr="00620662">
        <w:rPr>
          <w:b/>
          <w:bCs/>
          <w:color w:val="000000"/>
          <w:sz w:val="28"/>
          <w:szCs w:val="28"/>
        </w:rPr>
        <w:t xml:space="preserve"> </w:t>
      </w:r>
      <w:r w:rsidRPr="00620662">
        <w:rPr>
          <w:color w:val="000000"/>
          <w:sz w:val="28"/>
          <w:szCs w:val="28"/>
        </w:rPr>
        <w:t>= 0,96</w:t>
      </w:r>
      <w:r w:rsidR="00840794" w:rsidRPr="00620662">
        <w:rPr>
          <w:color w:val="000000"/>
          <w:sz w:val="28"/>
          <w:szCs w:val="28"/>
        </w:rPr>
        <w:t xml:space="preserve"> </w:t>
      </w:r>
      <w:r w:rsidRPr="00620662">
        <w:rPr>
          <w:color w:val="000000"/>
          <w:sz w:val="28"/>
          <w:szCs w:val="28"/>
        </w:rPr>
        <w:t>и</w:t>
      </w:r>
      <w:r w:rsidR="00840794" w:rsidRPr="00620662">
        <w:rPr>
          <w:color w:val="000000"/>
          <w:sz w:val="28"/>
          <w:szCs w:val="28"/>
        </w:rPr>
        <w:t xml:space="preserve"> </w:t>
      </w:r>
      <w:r w:rsidRPr="00620662">
        <w:rPr>
          <w:b/>
          <w:bCs/>
          <w:i/>
          <w:color w:val="000000"/>
          <w:sz w:val="28"/>
          <w:szCs w:val="28"/>
          <w:lang w:val="en-US"/>
        </w:rPr>
        <w:t>x</w:t>
      </w:r>
      <w:r w:rsidRPr="00620662">
        <w:rPr>
          <w:b/>
          <w:bCs/>
          <w:i/>
          <w:color w:val="000000"/>
          <w:sz w:val="28"/>
          <w:szCs w:val="28"/>
          <w:vertAlign w:val="subscript"/>
          <w:lang w:val="en-US"/>
        </w:rPr>
        <w:t>min</w:t>
      </w:r>
      <w:r w:rsidRPr="00620662">
        <w:rPr>
          <w:b/>
          <w:color w:val="000000"/>
          <w:sz w:val="28"/>
          <w:szCs w:val="28"/>
        </w:rPr>
        <w:t xml:space="preserve"> </w:t>
      </w:r>
      <w:r w:rsidRPr="00620662">
        <w:rPr>
          <w:color w:val="000000"/>
          <w:sz w:val="28"/>
          <w:szCs w:val="28"/>
        </w:rPr>
        <w:t>= 0,16</w:t>
      </w:r>
    </w:p>
    <w:p w:rsidR="00D36ECE" w:rsidRPr="00620662" w:rsidRDefault="00D36ECE" w:rsidP="00620662">
      <w:pPr>
        <w:suppressAutoHyphens/>
        <w:spacing w:line="360" w:lineRule="auto"/>
        <w:ind w:firstLine="709"/>
        <w:jc w:val="both"/>
        <w:rPr>
          <w:color w:val="000000"/>
          <w:sz w:val="28"/>
          <w:szCs w:val="28"/>
        </w:rPr>
      </w:pPr>
      <w:r w:rsidRPr="00620662">
        <w:rPr>
          <w:i/>
          <w:color w:val="000000"/>
          <w:sz w:val="28"/>
          <w:szCs w:val="28"/>
          <w:lang w:val="en-US"/>
        </w:rPr>
        <w:t>h</w:t>
      </w:r>
      <w:r w:rsidRPr="00620662">
        <w:rPr>
          <w:color w:val="000000"/>
          <w:sz w:val="28"/>
          <w:szCs w:val="28"/>
        </w:rPr>
        <w:t xml:space="preserve"> = 0,96 </w:t>
      </w:r>
      <w:r w:rsidR="00620662">
        <w:rPr>
          <w:color w:val="000000"/>
          <w:sz w:val="28"/>
          <w:szCs w:val="28"/>
        </w:rPr>
        <w:t>–</w:t>
      </w:r>
      <w:r w:rsidR="00620662" w:rsidRPr="00620662">
        <w:rPr>
          <w:color w:val="000000"/>
          <w:sz w:val="28"/>
          <w:szCs w:val="28"/>
        </w:rPr>
        <w:t xml:space="preserve"> </w:t>
      </w:r>
      <w:r w:rsidRPr="00620662">
        <w:rPr>
          <w:color w:val="000000"/>
          <w:sz w:val="28"/>
          <w:szCs w:val="28"/>
        </w:rPr>
        <w:t>0,16/4 = 0,</w:t>
      </w:r>
      <w:r w:rsidR="00620662" w:rsidRPr="00620662">
        <w:rPr>
          <w:color w:val="000000"/>
          <w:sz w:val="28"/>
          <w:szCs w:val="28"/>
        </w:rPr>
        <w:t>2</w:t>
      </w:r>
      <w:r w:rsidR="00620662">
        <w:rPr>
          <w:color w:val="000000"/>
          <w:sz w:val="28"/>
          <w:szCs w:val="28"/>
        </w:rPr>
        <w:t xml:space="preserve">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Pr="00620662">
        <w:rPr>
          <w:color w:val="000000"/>
          <w:sz w:val="28"/>
          <w:szCs w:val="28"/>
        </w:rPr>
        <w:t>.</w:t>
      </w:r>
    </w:p>
    <w:p w:rsidR="00840794" w:rsidRPr="00620662" w:rsidRDefault="00D36ECE" w:rsidP="00620662">
      <w:pPr>
        <w:suppressAutoHyphens/>
        <w:spacing w:line="360" w:lineRule="auto"/>
        <w:ind w:firstLine="709"/>
        <w:jc w:val="both"/>
        <w:rPr>
          <w:color w:val="000000"/>
          <w:sz w:val="28"/>
          <w:szCs w:val="28"/>
        </w:rPr>
      </w:pPr>
      <w:r w:rsidRPr="00620662">
        <w:rPr>
          <w:bCs/>
          <w:color w:val="000000"/>
          <w:sz w:val="28"/>
          <w:szCs w:val="28"/>
        </w:rPr>
        <w:t xml:space="preserve">При </w:t>
      </w:r>
      <w:r w:rsidRPr="00620662">
        <w:rPr>
          <w:bCs/>
          <w:i/>
          <w:color w:val="000000"/>
          <w:sz w:val="28"/>
          <w:szCs w:val="28"/>
          <w:lang w:val="en-US"/>
        </w:rPr>
        <w:t>h</w:t>
      </w:r>
      <w:r w:rsidRPr="00620662">
        <w:rPr>
          <w:bCs/>
          <w:color w:val="000000"/>
          <w:sz w:val="28"/>
          <w:szCs w:val="28"/>
        </w:rPr>
        <w:t xml:space="preserve"> = 0,2</w:t>
      </w:r>
      <w:r w:rsidR="00840794" w:rsidRPr="00620662">
        <w:rPr>
          <w:bCs/>
          <w:color w:val="000000"/>
          <w:sz w:val="28"/>
          <w:szCs w:val="28"/>
        </w:rPr>
        <w:t xml:space="preserve"> </w:t>
      </w:r>
      <w:r w:rsidRPr="00620662">
        <w:rPr>
          <w:bCs/>
          <w:color w:val="000000"/>
          <w:sz w:val="28"/>
          <w:szCs w:val="28"/>
        </w:rPr>
        <w:t>границы интервалов ряда распределения имеют следующий вид (</w:t>
      </w:r>
      <w:r w:rsidR="00620662" w:rsidRPr="00620662">
        <w:rPr>
          <w:bCs/>
          <w:color w:val="000000"/>
          <w:sz w:val="28"/>
          <w:szCs w:val="28"/>
        </w:rPr>
        <w:t>табл.</w:t>
      </w:r>
      <w:r w:rsidR="00620662">
        <w:rPr>
          <w:bCs/>
          <w:color w:val="000000"/>
          <w:sz w:val="28"/>
          <w:szCs w:val="28"/>
        </w:rPr>
        <w:t xml:space="preserve"> </w:t>
      </w:r>
      <w:r w:rsidR="00620662" w:rsidRPr="00620662">
        <w:rPr>
          <w:bCs/>
          <w:color w:val="000000"/>
          <w:sz w:val="28"/>
          <w:szCs w:val="28"/>
        </w:rPr>
        <w:t>2</w:t>
      </w:r>
      <w:r w:rsidRPr="00620662">
        <w:rPr>
          <w:bCs/>
          <w:color w:val="000000"/>
          <w:sz w:val="28"/>
          <w:szCs w:val="28"/>
        </w:rPr>
        <w:t>):</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1) 0,16+0,2=0,36</w:t>
      </w:r>
      <w:r w:rsidR="00840794" w:rsidRPr="00620662">
        <w:rPr>
          <w:color w:val="000000"/>
          <w:sz w:val="28"/>
          <w:szCs w:val="28"/>
        </w:rPr>
        <w:t xml:space="preserve"> </w:t>
      </w:r>
      <w:r w:rsidRPr="00620662">
        <w:rPr>
          <w:color w:val="000000"/>
          <w:sz w:val="28"/>
          <w:szCs w:val="28"/>
        </w:rPr>
        <w:t>3) 0,56+0,2=0,76</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2) 0,36+0,2=0,5</w:t>
      </w:r>
      <w:r w:rsidR="00840794" w:rsidRPr="00620662">
        <w:rPr>
          <w:color w:val="000000"/>
          <w:sz w:val="28"/>
          <w:szCs w:val="28"/>
        </w:rPr>
        <w:t xml:space="preserve"> </w:t>
      </w:r>
      <w:r w:rsidRPr="00620662">
        <w:rPr>
          <w:color w:val="000000"/>
          <w:sz w:val="28"/>
          <w:szCs w:val="28"/>
        </w:rPr>
        <w:t>4) 0,76+0,2=0,96</w:t>
      </w:r>
    </w:p>
    <w:p w:rsidR="00FA10FC" w:rsidRDefault="00FA10FC" w:rsidP="00620662">
      <w:pPr>
        <w:suppressAutoHyphens/>
        <w:spacing w:line="360" w:lineRule="auto"/>
        <w:ind w:firstLine="709"/>
        <w:jc w:val="both"/>
        <w:rPr>
          <w:bCs/>
          <w:color w:val="000000"/>
          <w:sz w:val="28"/>
          <w:szCs w:val="28"/>
        </w:rPr>
      </w:pPr>
    </w:p>
    <w:p w:rsidR="00D36ECE" w:rsidRPr="00620662" w:rsidRDefault="00D36ECE" w:rsidP="00620662">
      <w:pPr>
        <w:suppressAutoHyphens/>
        <w:spacing w:line="360" w:lineRule="auto"/>
        <w:ind w:firstLine="709"/>
        <w:jc w:val="both"/>
        <w:rPr>
          <w:bCs/>
          <w:color w:val="000000"/>
          <w:sz w:val="28"/>
          <w:szCs w:val="28"/>
        </w:rPr>
      </w:pPr>
      <w:r w:rsidRPr="00620662">
        <w:rPr>
          <w:bCs/>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4"/>
        <w:gridCol w:w="3168"/>
        <w:gridCol w:w="3245"/>
      </w:tblGrid>
      <w:tr w:rsidR="00D36ECE" w:rsidRPr="007F236F" w:rsidTr="007F236F">
        <w:trPr>
          <w:cantSplit/>
          <w:trHeight w:val="435"/>
          <w:jc w:val="center"/>
        </w:trPr>
        <w:tc>
          <w:tcPr>
            <w:tcW w:w="1551"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Номер группы</w:t>
            </w:r>
          </w:p>
        </w:tc>
        <w:tc>
          <w:tcPr>
            <w:tcW w:w="1704"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 xml:space="preserve">Нижняя граница, </w:t>
            </w:r>
            <w:r w:rsidR="00620662" w:rsidRPr="007F236F">
              <w:rPr>
                <w:bCs/>
                <w:color w:val="000000"/>
                <w:sz w:val="20"/>
                <w:szCs w:val="28"/>
              </w:rPr>
              <w:t>млн. р</w:t>
            </w:r>
            <w:r w:rsidRPr="007F236F">
              <w:rPr>
                <w:bCs/>
                <w:color w:val="000000"/>
                <w:sz w:val="20"/>
                <w:szCs w:val="28"/>
              </w:rPr>
              <w:t>уб.</w:t>
            </w:r>
          </w:p>
        </w:tc>
        <w:tc>
          <w:tcPr>
            <w:tcW w:w="1745"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 xml:space="preserve">Верхняя граница, </w:t>
            </w:r>
            <w:r w:rsidR="00620662" w:rsidRPr="007F236F">
              <w:rPr>
                <w:bCs/>
                <w:color w:val="000000"/>
                <w:sz w:val="20"/>
                <w:szCs w:val="28"/>
              </w:rPr>
              <w:t>млн. р</w:t>
            </w:r>
            <w:r w:rsidRPr="007F236F">
              <w:rPr>
                <w:bCs/>
                <w:color w:val="000000"/>
                <w:sz w:val="20"/>
                <w:szCs w:val="28"/>
              </w:rPr>
              <w:t>уб.</w:t>
            </w:r>
          </w:p>
        </w:tc>
      </w:tr>
      <w:tr w:rsidR="00D36ECE" w:rsidRPr="007F236F" w:rsidTr="007F236F">
        <w:trPr>
          <w:cantSplit/>
          <w:trHeight w:val="148"/>
          <w:jc w:val="center"/>
        </w:trPr>
        <w:tc>
          <w:tcPr>
            <w:tcW w:w="1551"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1</w:t>
            </w:r>
          </w:p>
        </w:tc>
        <w:tc>
          <w:tcPr>
            <w:tcW w:w="1704"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0,16</w:t>
            </w:r>
          </w:p>
        </w:tc>
        <w:tc>
          <w:tcPr>
            <w:tcW w:w="1745"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0,36</w:t>
            </w:r>
          </w:p>
        </w:tc>
      </w:tr>
      <w:tr w:rsidR="00D36ECE" w:rsidRPr="007F236F" w:rsidTr="007F236F">
        <w:trPr>
          <w:cantSplit/>
          <w:trHeight w:val="367"/>
          <w:jc w:val="center"/>
        </w:trPr>
        <w:tc>
          <w:tcPr>
            <w:tcW w:w="1551"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2</w:t>
            </w:r>
          </w:p>
        </w:tc>
        <w:tc>
          <w:tcPr>
            <w:tcW w:w="1704"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0,36</w:t>
            </w:r>
          </w:p>
        </w:tc>
        <w:tc>
          <w:tcPr>
            <w:tcW w:w="1745"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0,56</w:t>
            </w:r>
          </w:p>
        </w:tc>
      </w:tr>
      <w:tr w:rsidR="00D36ECE" w:rsidRPr="007F236F" w:rsidTr="007F236F">
        <w:trPr>
          <w:cantSplit/>
          <w:trHeight w:val="237"/>
          <w:jc w:val="center"/>
        </w:trPr>
        <w:tc>
          <w:tcPr>
            <w:tcW w:w="1551"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3</w:t>
            </w:r>
          </w:p>
        </w:tc>
        <w:tc>
          <w:tcPr>
            <w:tcW w:w="1704"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0,56</w:t>
            </w:r>
          </w:p>
        </w:tc>
        <w:tc>
          <w:tcPr>
            <w:tcW w:w="1745"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0,76</w:t>
            </w:r>
          </w:p>
        </w:tc>
      </w:tr>
      <w:tr w:rsidR="00D36ECE" w:rsidRPr="007F236F" w:rsidTr="007F236F">
        <w:trPr>
          <w:cantSplit/>
          <w:trHeight w:val="273"/>
          <w:jc w:val="center"/>
        </w:trPr>
        <w:tc>
          <w:tcPr>
            <w:tcW w:w="1551"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4</w:t>
            </w:r>
          </w:p>
        </w:tc>
        <w:tc>
          <w:tcPr>
            <w:tcW w:w="1704"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0,76</w:t>
            </w:r>
          </w:p>
        </w:tc>
        <w:tc>
          <w:tcPr>
            <w:tcW w:w="1745" w:type="pct"/>
            <w:shd w:val="clear" w:color="auto" w:fill="auto"/>
          </w:tcPr>
          <w:p w:rsidR="00D36ECE" w:rsidRPr="007F236F" w:rsidRDefault="00D36ECE" w:rsidP="007F236F">
            <w:pPr>
              <w:spacing w:line="360" w:lineRule="auto"/>
              <w:jc w:val="both"/>
              <w:rPr>
                <w:bCs/>
                <w:color w:val="000000"/>
                <w:sz w:val="20"/>
                <w:szCs w:val="28"/>
              </w:rPr>
            </w:pPr>
            <w:r w:rsidRPr="007F236F">
              <w:rPr>
                <w:bCs/>
                <w:color w:val="000000"/>
                <w:sz w:val="20"/>
                <w:szCs w:val="28"/>
              </w:rPr>
              <w:t>0,96</w:t>
            </w:r>
          </w:p>
        </w:tc>
      </w:tr>
    </w:tbl>
    <w:p w:rsidR="00FA10FC" w:rsidRDefault="00FA10FC" w:rsidP="00620662">
      <w:pPr>
        <w:pStyle w:val="31"/>
        <w:suppressAutoHyphens/>
        <w:spacing w:after="0" w:line="360" w:lineRule="auto"/>
        <w:ind w:firstLine="709"/>
        <w:jc w:val="both"/>
        <w:rPr>
          <w:color w:val="000000"/>
          <w:sz w:val="28"/>
          <w:szCs w:val="28"/>
        </w:rPr>
      </w:pPr>
    </w:p>
    <w:p w:rsidR="00D36ECE" w:rsidRPr="00620662" w:rsidRDefault="00D36ECE" w:rsidP="00620662">
      <w:pPr>
        <w:pStyle w:val="31"/>
        <w:suppressAutoHyphens/>
        <w:spacing w:after="0" w:line="360" w:lineRule="auto"/>
        <w:ind w:firstLine="709"/>
        <w:jc w:val="both"/>
        <w:rPr>
          <w:color w:val="000000"/>
          <w:sz w:val="28"/>
          <w:szCs w:val="28"/>
        </w:rPr>
      </w:pPr>
      <w:r w:rsidRPr="00620662">
        <w:rPr>
          <w:color w:val="000000"/>
          <w:sz w:val="28"/>
          <w:szCs w:val="28"/>
        </w:rPr>
        <w:t xml:space="preserve">Определяем число предприятий, входящих в каждую группу, используя </w:t>
      </w:r>
      <w:r w:rsidRPr="00620662">
        <w:rPr>
          <w:b/>
          <w:color w:val="000000"/>
          <w:sz w:val="28"/>
          <w:szCs w:val="28"/>
        </w:rPr>
        <w:t>принцип полуоткрытого интервала [</w:t>
      </w:r>
      <w:r w:rsidR="00620662" w:rsidRPr="00620662">
        <w:rPr>
          <w:b/>
          <w:color w:val="000000"/>
          <w:sz w:val="28"/>
          <w:szCs w:val="28"/>
        </w:rPr>
        <w:t>)</w:t>
      </w:r>
      <w:r w:rsidRPr="00620662">
        <w:rPr>
          <w:color w:val="000000"/>
          <w:sz w:val="28"/>
          <w:szCs w:val="28"/>
        </w:rPr>
        <w:t>, согласно которому предприятия со значениями признаков, которые служат одновременно верхними и нижними границами смежных интервалов (0,36, 0,56, 0,76</w:t>
      </w:r>
      <w:r w:rsidR="00620662" w:rsidRPr="00620662">
        <w:rPr>
          <w:color w:val="000000"/>
          <w:sz w:val="28"/>
          <w:szCs w:val="28"/>
        </w:rPr>
        <w:t>)</w:t>
      </w:r>
      <w:r w:rsidRPr="00620662">
        <w:rPr>
          <w:color w:val="000000"/>
          <w:sz w:val="28"/>
          <w:szCs w:val="28"/>
        </w:rPr>
        <w:t>, будем относить ко второму из смежных интервалов.</w:t>
      </w:r>
    </w:p>
    <w:p w:rsidR="00D36ECE" w:rsidRPr="00620662" w:rsidRDefault="00D36ECE" w:rsidP="00620662">
      <w:pPr>
        <w:pStyle w:val="31"/>
        <w:suppressAutoHyphens/>
        <w:spacing w:after="0" w:line="360" w:lineRule="auto"/>
        <w:ind w:firstLine="709"/>
        <w:jc w:val="both"/>
        <w:rPr>
          <w:color w:val="000000"/>
          <w:sz w:val="28"/>
          <w:szCs w:val="28"/>
        </w:rPr>
      </w:pPr>
      <w:r w:rsidRPr="00620662">
        <w:rPr>
          <w:color w:val="000000"/>
          <w:sz w:val="28"/>
          <w:szCs w:val="28"/>
        </w:rPr>
        <w:t>Для определения числа предприятий в каждой группе строим разработочную</w:t>
      </w:r>
      <w:r w:rsidR="00840794" w:rsidRPr="00620662">
        <w:rPr>
          <w:color w:val="000000"/>
          <w:sz w:val="28"/>
          <w:szCs w:val="28"/>
        </w:rPr>
        <w:t xml:space="preserve"> </w:t>
      </w:r>
      <w:r w:rsidRPr="00620662">
        <w:rPr>
          <w:color w:val="000000"/>
          <w:sz w:val="28"/>
          <w:szCs w:val="28"/>
        </w:rPr>
        <w:t>таблицу 3 (данные графы 3 потребуются при выполнении Задания 2).</w:t>
      </w:r>
    </w:p>
    <w:p w:rsidR="00FA10FC" w:rsidRDefault="00FA10FC" w:rsidP="00620662">
      <w:pPr>
        <w:suppressAutoHyphens/>
        <w:spacing w:line="360" w:lineRule="auto"/>
        <w:ind w:firstLine="709"/>
        <w:jc w:val="both"/>
        <w:outlineLvl w:val="0"/>
        <w:rPr>
          <w:color w:val="000000"/>
          <w:sz w:val="28"/>
          <w:szCs w:val="28"/>
        </w:rPr>
      </w:pPr>
    </w:p>
    <w:p w:rsidR="00D36ECE" w:rsidRPr="00620662" w:rsidRDefault="00FA10FC" w:rsidP="00FA10FC">
      <w:pPr>
        <w:suppressAutoHyphens/>
        <w:spacing w:line="360" w:lineRule="auto"/>
        <w:ind w:firstLine="709"/>
        <w:jc w:val="both"/>
        <w:outlineLvl w:val="0"/>
        <w:rPr>
          <w:color w:val="000000"/>
          <w:sz w:val="28"/>
          <w:szCs w:val="28"/>
        </w:rPr>
      </w:pPr>
      <w:r>
        <w:rPr>
          <w:color w:val="000000"/>
          <w:sz w:val="28"/>
          <w:szCs w:val="28"/>
        </w:rPr>
        <w:br w:type="page"/>
      </w:r>
      <w:r w:rsidR="00D36ECE" w:rsidRPr="00620662">
        <w:rPr>
          <w:color w:val="000000"/>
          <w:sz w:val="28"/>
          <w:szCs w:val="28"/>
        </w:rPr>
        <w:t>Таблица 3</w:t>
      </w:r>
      <w:r>
        <w:rPr>
          <w:color w:val="000000"/>
          <w:sz w:val="28"/>
          <w:szCs w:val="28"/>
        </w:rPr>
        <w:t xml:space="preserve">. </w:t>
      </w:r>
      <w:r w:rsidR="00D36ECE" w:rsidRPr="00620662">
        <w:rPr>
          <w:color w:val="000000"/>
          <w:sz w:val="28"/>
          <w:szCs w:val="28"/>
        </w:rPr>
        <w:t>Разработочная таблица для построения интервального ряда распределения и аналитической группировки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1"/>
        <w:gridCol w:w="2400"/>
        <w:gridCol w:w="1800"/>
        <w:gridCol w:w="2246"/>
      </w:tblGrid>
      <w:tr w:rsidR="00FA10FC" w:rsidRPr="007F236F" w:rsidTr="007F236F">
        <w:trPr>
          <w:cantSplit/>
          <w:trHeight w:val="816"/>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Группы предприятий по размеру инвестиций в основные фонды</w:t>
            </w: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Номер по списку и число</w:t>
            </w:r>
          </w:p>
          <w:p w:rsidR="00D36ECE" w:rsidRPr="007F236F" w:rsidRDefault="00D36ECE" w:rsidP="007F236F">
            <w:pPr>
              <w:spacing w:line="360" w:lineRule="auto"/>
              <w:jc w:val="both"/>
              <w:rPr>
                <w:color w:val="000000"/>
                <w:sz w:val="20"/>
                <w:szCs w:val="28"/>
              </w:rPr>
            </w:pPr>
            <w:r w:rsidRPr="007F236F">
              <w:rPr>
                <w:color w:val="000000"/>
                <w:sz w:val="20"/>
                <w:szCs w:val="28"/>
              </w:rPr>
              <w:t>предприятий</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Нераспределенная прибыль </w:t>
            </w:r>
            <w:r w:rsidR="00620662" w:rsidRPr="007F236F">
              <w:rPr>
                <w:color w:val="000000"/>
                <w:sz w:val="20"/>
                <w:szCs w:val="28"/>
              </w:rPr>
              <w:t>млн. р</w:t>
            </w:r>
            <w:r w:rsidRPr="007F236F">
              <w:rPr>
                <w:color w:val="000000"/>
                <w:sz w:val="20"/>
                <w:szCs w:val="28"/>
              </w:rPr>
              <w:t>уб.</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Инвестиции в основные фонды </w:t>
            </w:r>
            <w:r w:rsidR="00620662" w:rsidRPr="007F236F">
              <w:rPr>
                <w:color w:val="000000"/>
                <w:sz w:val="20"/>
                <w:szCs w:val="28"/>
              </w:rPr>
              <w:t>млн. р</w:t>
            </w:r>
            <w:r w:rsidRPr="007F236F">
              <w:rPr>
                <w:color w:val="000000"/>
                <w:sz w:val="20"/>
                <w:szCs w:val="28"/>
              </w:rPr>
              <w:t>уб.</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0,16</w:t>
            </w:r>
            <w:r w:rsidR="00620662" w:rsidRPr="007F236F">
              <w:rPr>
                <w:color w:val="000000"/>
                <w:sz w:val="20"/>
                <w:szCs w:val="28"/>
              </w:rPr>
              <w:t xml:space="preserve"> – 0,</w:t>
            </w:r>
            <w:r w:rsidRPr="007F236F">
              <w:rPr>
                <w:color w:val="000000"/>
                <w:sz w:val="20"/>
                <w:szCs w:val="28"/>
              </w:rPr>
              <w:t>36</w:t>
            </w: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19</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0,16</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22</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2,2</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0,24</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9</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2,3</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0,35</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b/>
                <w:color w:val="000000"/>
                <w:sz w:val="20"/>
                <w:szCs w:val="28"/>
              </w:rPr>
            </w:pPr>
            <w:r w:rsidRPr="007F236F">
              <w:rPr>
                <w:b/>
                <w:color w:val="000000"/>
                <w:sz w:val="20"/>
                <w:szCs w:val="28"/>
              </w:rPr>
              <w:t>Всего</w:t>
            </w:r>
          </w:p>
        </w:tc>
        <w:tc>
          <w:tcPr>
            <w:tcW w:w="24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3</w:t>
            </w:r>
          </w:p>
        </w:tc>
        <w:tc>
          <w:tcPr>
            <w:tcW w:w="18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6,5</w:t>
            </w:r>
          </w:p>
        </w:tc>
        <w:tc>
          <w:tcPr>
            <w:tcW w:w="2246"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0,75</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0,36 – 0,56</w:t>
            </w: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2,7</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0,37</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23</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3,6</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0,45</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3,3</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0,45</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8</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3,4</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0,51</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b/>
                <w:color w:val="000000"/>
                <w:sz w:val="20"/>
                <w:szCs w:val="28"/>
              </w:rPr>
            </w:pPr>
            <w:r w:rsidRPr="007F236F">
              <w:rPr>
                <w:b/>
                <w:color w:val="000000"/>
                <w:sz w:val="20"/>
                <w:szCs w:val="28"/>
              </w:rPr>
              <w:t>Всего</w:t>
            </w:r>
          </w:p>
        </w:tc>
        <w:tc>
          <w:tcPr>
            <w:tcW w:w="24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4</w:t>
            </w:r>
          </w:p>
        </w:tc>
        <w:tc>
          <w:tcPr>
            <w:tcW w:w="18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13</w:t>
            </w:r>
          </w:p>
        </w:tc>
        <w:tc>
          <w:tcPr>
            <w:tcW w:w="2246"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1,78</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0,56 – 0,76</w:t>
            </w: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15</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4,2</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0,57</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24</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4,1</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0,57</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14</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3,9</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0,58</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18</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3,8</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0,59</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4,4</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0,60</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6</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4,3</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0,61</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21</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5,2</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0,63</w:t>
            </w:r>
          </w:p>
        </w:tc>
      </w:tr>
      <w:tr w:rsidR="00FA10FC" w:rsidRPr="007F236F" w:rsidTr="007F236F">
        <w:trPr>
          <w:cantSplit/>
          <w:trHeight w:val="26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7</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5,0</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0,65</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17</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4,5</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0,65</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4,7</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0,68</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4,5</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0,70</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4,8</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0,72</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12</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5,4</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0,74</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b/>
                <w:color w:val="000000"/>
                <w:sz w:val="20"/>
                <w:szCs w:val="28"/>
              </w:rPr>
            </w:pPr>
            <w:bookmarkStart w:id="1" w:name="OLE_LINK1"/>
            <w:bookmarkStart w:id="2" w:name="OLE_LINK2"/>
            <w:r w:rsidRPr="007F236F">
              <w:rPr>
                <w:b/>
                <w:color w:val="000000"/>
                <w:sz w:val="20"/>
                <w:szCs w:val="28"/>
              </w:rPr>
              <w:t>Всего</w:t>
            </w:r>
            <w:bookmarkEnd w:id="1"/>
            <w:bookmarkEnd w:id="2"/>
          </w:p>
        </w:tc>
        <w:tc>
          <w:tcPr>
            <w:tcW w:w="24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13</w:t>
            </w:r>
          </w:p>
        </w:tc>
        <w:tc>
          <w:tcPr>
            <w:tcW w:w="18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58,8</w:t>
            </w:r>
          </w:p>
        </w:tc>
        <w:tc>
          <w:tcPr>
            <w:tcW w:w="2246"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8,29</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0,76</w:t>
            </w:r>
            <w:r w:rsidR="00620662" w:rsidRPr="007F236F">
              <w:rPr>
                <w:color w:val="000000"/>
                <w:sz w:val="20"/>
                <w:szCs w:val="28"/>
              </w:rPr>
              <w:t xml:space="preserve"> – 0,</w:t>
            </w:r>
            <w:r w:rsidRPr="007F236F">
              <w:rPr>
                <w:color w:val="000000"/>
                <w:sz w:val="20"/>
                <w:szCs w:val="28"/>
              </w:rPr>
              <w:t>96</w:t>
            </w: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16</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5,6</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0,78</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11</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4,7</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0,80</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4,8</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0,90</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13</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5,8</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0,92</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color w:val="000000"/>
                <w:sz w:val="20"/>
                <w:szCs w:val="28"/>
              </w:rPr>
            </w:pPr>
          </w:p>
        </w:tc>
        <w:tc>
          <w:tcPr>
            <w:tcW w:w="24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1800"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6,0</w:t>
            </w:r>
          </w:p>
        </w:tc>
        <w:tc>
          <w:tcPr>
            <w:tcW w:w="2246" w:type="dxa"/>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0,96</w:t>
            </w:r>
          </w:p>
        </w:tc>
      </w:tr>
      <w:tr w:rsidR="00FA10FC" w:rsidRPr="007F236F" w:rsidTr="007F236F">
        <w:trPr>
          <w:cantSplit/>
          <w:trHeight w:val="284"/>
          <w:jc w:val="center"/>
        </w:trPr>
        <w:tc>
          <w:tcPr>
            <w:tcW w:w="2851" w:type="dxa"/>
            <w:shd w:val="clear" w:color="auto" w:fill="auto"/>
            <w:noWrap/>
          </w:tcPr>
          <w:p w:rsidR="00D36ECE" w:rsidRPr="007F236F" w:rsidRDefault="00D36ECE" w:rsidP="007F236F">
            <w:pPr>
              <w:spacing w:line="360" w:lineRule="auto"/>
              <w:jc w:val="both"/>
              <w:rPr>
                <w:b/>
                <w:color w:val="000000"/>
                <w:sz w:val="20"/>
                <w:szCs w:val="28"/>
              </w:rPr>
            </w:pPr>
            <w:r w:rsidRPr="007F236F">
              <w:rPr>
                <w:b/>
                <w:color w:val="000000"/>
                <w:sz w:val="20"/>
                <w:szCs w:val="28"/>
              </w:rPr>
              <w:t>Всего</w:t>
            </w:r>
          </w:p>
        </w:tc>
        <w:tc>
          <w:tcPr>
            <w:tcW w:w="24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5</w:t>
            </w:r>
          </w:p>
        </w:tc>
        <w:tc>
          <w:tcPr>
            <w:tcW w:w="18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26,9</w:t>
            </w:r>
          </w:p>
        </w:tc>
        <w:tc>
          <w:tcPr>
            <w:tcW w:w="2246"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4,36</w:t>
            </w:r>
          </w:p>
        </w:tc>
      </w:tr>
      <w:tr w:rsidR="00FA10FC" w:rsidRPr="007F236F" w:rsidTr="007F236F">
        <w:trPr>
          <w:cantSplit/>
          <w:trHeight w:val="356"/>
          <w:jc w:val="center"/>
        </w:trPr>
        <w:tc>
          <w:tcPr>
            <w:tcW w:w="2851" w:type="dxa"/>
            <w:shd w:val="clear" w:color="auto" w:fill="auto"/>
            <w:noWrap/>
          </w:tcPr>
          <w:p w:rsidR="00D36ECE" w:rsidRPr="007F236F" w:rsidRDefault="00D36ECE" w:rsidP="007F236F">
            <w:pPr>
              <w:spacing w:line="360" w:lineRule="auto"/>
              <w:jc w:val="both"/>
              <w:rPr>
                <w:b/>
                <w:color w:val="000000"/>
                <w:sz w:val="20"/>
                <w:szCs w:val="28"/>
              </w:rPr>
            </w:pPr>
            <w:r w:rsidRPr="007F236F">
              <w:rPr>
                <w:b/>
                <w:color w:val="000000"/>
                <w:sz w:val="20"/>
                <w:szCs w:val="28"/>
              </w:rPr>
              <w:t>Итого</w:t>
            </w:r>
          </w:p>
        </w:tc>
        <w:tc>
          <w:tcPr>
            <w:tcW w:w="24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25</w:t>
            </w:r>
          </w:p>
        </w:tc>
        <w:tc>
          <w:tcPr>
            <w:tcW w:w="1800"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105,2</w:t>
            </w:r>
          </w:p>
        </w:tc>
        <w:tc>
          <w:tcPr>
            <w:tcW w:w="2246" w:type="dxa"/>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15,18</w:t>
            </w:r>
          </w:p>
        </w:tc>
      </w:tr>
    </w:tbl>
    <w:p w:rsidR="00FA10FC" w:rsidRDefault="00FA10FC" w:rsidP="00620662">
      <w:pPr>
        <w:suppressAutoHyphens/>
        <w:spacing w:line="360" w:lineRule="auto"/>
        <w:ind w:firstLine="709"/>
        <w:jc w:val="both"/>
        <w:rPr>
          <w:color w:val="000000"/>
          <w:sz w:val="28"/>
          <w:szCs w:val="28"/>
        </w:rPr>
      </w:pPr>
    </w:p>
    <w:p w:rsidR="00D36ECE" w:rsidRPr="00620662" w:rsidRDefault="00FA10FC" w:rsidP="00620662">
      <w:pPr>
        <w:suppressAutoHyphens/>
        <w:spacing w:line="360" w:lineRule="auto"/>
        <w:ind w:firstLine="709"/>
        <w:jc w:val="both"/>
        <w:rPr>
          <w:bCs/>
          <w:iCs/>
          <w:color w:val="000000"/>
          <w:sz w:val="28"/>
          <w:szCs w:val="28"/>
        </w:rPr>
      </w:pPr>
      <w:r>
        <w:rPr>
          <w:color w:val="000000"/>
          <w:sz w:val="28"/>
          <w:szCs w:val="28"/>
        </w:rPr>
        <w:br w:type="page"/>
      </w:r>
      <w:r w:rsidR="00D36ECE" w:rsidRPr="00620662">
        <w:rPr>
          <w:color w:val="000000"/>
          <w:sz w:val="28"/>
          <w:szCs w:val="28"/>
        </w:rPr>
        <w:t>На основе групповых итоговых строк «Всего» табл. 3 формируем итоговую таблицу 4, представляющую интервальный ряд распределения предприятий</w:t>
      </w:r>
      <w:r w:rsidR="00840794" w:rsidRPr="00620662">
        <w:rPr>
          <w:color w:val="000000"/>
          <w:sz w:val="28"/>
          <w:szCs w:val="28"/>
        </w:rPr>
        <w:t xml:space="preserve"> </w:t>
      </w:r>
      <w:r w:rsidR="00D36ECE" w:rsidRPr="00620662">
        <w:rPr>
          <w:color w:val="000000"/>
          <w:sz w:val="28"/>
          <w:szCs w:val="28"/>
        </w:rPr>
        <w:t xml:space="preserve">по размерам </w:t>
      </w:r>
      <w:r w:rsidR="00D36ECE" w:rsidRPr="00620662">
        <w:rPr>
          <w:bCs/>
          <w:iCs/>
          <w:color w:val="000000"/>
          <w:sz w:val="28"/>
          <w:szCs w:val="28"/>
        </w:rPr>
        <w:t>инвестиций в основные фонды</w:t>
      </w:r>
    </w:p>
    <w:p w:rsidR="00FA10FC" w:rsidRDefault="00FA10FC" w:rsidP="00620662">
      <w:pPr>
        <w:pStyle w:val="31"/>
        <w:suppressAutoHyphens/>
        <w:spacing w:after="0" w:line="360" w:lineRule="auto"/>
        <w:ind w:firstLine="709"/>
        <w:jc w:val="both"/>
        <w:outlineLvl w:val="0"/>
        <w:rPr>
          <w:color w:val="000000"/>
          <w:sz w:val="28"/>
          <w:szCs w:val="28"/>
        </w:rPr>
      </w:pPr>
    </w:p>
    <w:p w:rsidR="00D36ECE" w:rsidRPr="00620662" w:rsidRDefault="00D36ECE" w:rsidP="00620662">
      <w:pPr>
        <w:pStyle w:val="31"/>
        <w:suppressAutoHyphens/>
        <w:spacing w:after="0" w:line="360" w:lineRule="auto"/>
        <w:ind w:firstLine="709"/>
        <w:jc w:val="both"/>
        <w:outlineLvl w:val="0"/>
        <w:rPr>
          <w:color w:val="000000"/>
          <w:sz w:val="28"/>
          <w:szCs w:val="28"/>
        </w:rPr>
      </w:pPr>
      <w:r w:rsidRPr="00620662">
        <w:rPr>
          <w:color w:val="000000"/>
          <w:sz w:val="28"/>
          <w:szCs w:val="28"/>
        </w:rPr>
        <w:t>Таблица 4</w:t>
      </w:r>
      <w:r w:rsidR="00FA10FC">
        <w:rPr>
          <w:color w:val="000000"/>
          <w:sz w:val="28"/>
          <w:szCs w:val="28"/>
        </w:rPr>
        <w:t xml:space="preserve">. </w:t>
      </w:r>
      <w:r w:rsidRPr="00620662">
        <w:rPr>
          <w:color w:val="000000"/>
          <w:sz w:val="28"/>
          <w:szCs w:val="28"/>
        </w:rPr>
        <w:t>Распределение предприятий по размеру инвестиций в</w:t>
      </w:r>
      <w:r w:rsidR="00840794" w:rsidRPr="00620662">
        <w:rPr>
          <w:color w:val="000000"/>
          <w:sz w:val="28"/>
          <w:szCs w:val="28"/>
        </w:rPr>
        <w:t xml:space="preserve"> </w:t>
      </w:r>
      <w:r w:rsidRPr="00620662">
        <w:rPr>
          <w:color w:val="000000"/>
          <w:sz w:val="28"/>
          <w:szCs w:val="28"/>
        </w:rPr>
        <w:t>основные фонды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9"/>
        <w:gridCol w:w="3903"/>
        <w:gridCol w:w="3345"/>
      </w:tblGrid>
      <w:tr w:rsidR="00D36ECE" w:rsidRPr="007F236F" w:rsidTr="007F236F">
        <w:trPr>
          <w:cantSplit/>
          <w:trHeight w:val="504"/>
          <w:jc w:val="center"/>
        </w:trPr>
        <w:tc>
          <w:tcPr>
            <w:tcW w:w="1102" w:type="pct"/>
            <w:shd w:val="clear" w:color="auto" w:fill="auto"/>
          </w:tcPr>
          <w:p w:rsidR="00D36ECE" w:rsidRPr="007F236F" w:rsidRDefault="00D36ECE" w:rsidP="007F236F">
            <w:pPr>
              <w:spacing w:line="360" w:lineRule="auto"/>
              <w:jc w:val="both"/>
              <w:rPr>
                <w:color w:val="000000"/>
                <w:sz w:val="20"/>
                <w:szCs w:val="28"/>
              </w:rPr>
            </w:pPr>
            <w:bookmarkStart w:id="3" w:name="_Hlk275163475"/>
            <w:r w:rsidRPr="007F236F">
              <w:rPr>
                <w:color w:val="000000"/>
                <w:sz w:val="20"/>
                <w:szCs w:val="28"/>
              </w:rPr>
              <w:t>Номер</w:t>
            </w:r>
            <w:r w:rsidR="00FA10FC" w:rsidRPr="007F236F">
              <w:rPr>
                <w:color w:val="000000"/>
                <w:sz w:val="20"/>
                <w:szCs w:val="28"/>
              </w:rPr>
              <w:t xml:space="preserve"> </w:t>
            </w:r>
            <w:r w:rsidRPr="007F236F">
              <w:rPr>
                <w:color w:val="000000"/>
                <w:sz w:val="20"/>
                <w:szCs w:val="28"/>
              </w:rPr>
              <w:t>группы</w:t>
            </w:r>
          </w:p>
        </w:tc>
        <w:tc>
          <w:tcPr>
            <w:tcW w:w="20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Группы предприятий по размеру инвестиций в основные фонды, </w:t>
            </w:r>
            <w:r w:rsidR="00620662" w:rsidRPr="007F236F">
              <w:rPr>
                <w:color w:val="000000"/>
                <w:sz w:val="20"/>
                <w:szCs w:val="28"/>
              </w:rPr>
              <w:t>млн. руб.,</w:t>
            </w:r>
            <w:r w:rsidR="00FA10FC" w:rsidRPr="007F236F">
              <w:rPr>
                <w:color w:val="000000"/>
                <w:sz w:val="20"/>
                <w:szCs w:val="28"/>
              </w:rPr>
              <w:t xml:space="preserve"> </w:t>
            </w:r>
            <w:r w:rsidRPr="007F236F">
              <w:rPr>
                <w:b/>
                <w:i/>
                <w:color w:val="000000"/>
                <w:sz w:val="20"/>
                <w:szCs w:val="28"/>
                <w:lang w:val="en-US"/>
              </w:rPr>
              <w:t>x</w:t>
            </w:r>
          </w:p>
        </w:tc>
        <w:tc>
          <w:tcPr>
            <w:tcW w:w="17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Число предприятий,</w:t>
            </w:r>
            <w:r w:rsidR="00FA10FC" w:rsidRPr="007F236F">
              <w:rPr>
                <w:color w:val="000000"/>
                <w:sz w:val="20"/>
                <w:szCs w:val="28"/>
              </w:rPr>
              <w:t xml:space="preserve"> </w:t>
            </w:r>
            <w:r w:rsidRPr="007F236F">
              <w:rPr>
                <w:b/>
                <w:i/>
                <w:color w:val="000000"/>
                <w:sz w:val="20"/>
                <w:szCs w:val="28"/>
                <w:lang w:val="en-US"/>
              </w:rPr>
              <w:t>f</w:t>
            </w:r>
            <w:r w:rsidRPr="007F236F">
              <w:rPr>
                <w:b/>
                <w:i/>
                <w:color w:val="000000"/>
                <w:sz w:val="20"/>
                <w:szCs w:val="28"/>
                <w:vertAlign w:val="subscript"/>
                <w:lang w:val="en-US"/>
              </w:rPr>
              <w:t>j</w:t>
            </w:r>
          </w:p>
        </w:tc>
      </w:tr>
      <w:tr w:rsidR="00D36ECE" w:rsidRPr="007F236F" w:rsidTr="007F236F">
        <w:trPr>
          <w:cantSplit/>
          <w:trHeight w:val="326"/>
          <w:jc w:val="center"/>
        </w:trPr>
        <w:tc>
          <w:tcPr>
            <w:tcW w:w="11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w:t>
            </w:r>
          </w:p>
        </w:tc>
        <w:tc>
          <w:tcPr>
            <w:tcW w:w="20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0,16 </w:t>
            </w:r>
            <w:r w:rsidR="00620662" w:rsidRPr="007F236F">
              <w:rPr>
                <w:color w:val="000000"/>
                <w:sz w:val="20"/>
                <w:szCs w:val="28"/>
              </w:rPr>
              <w:t xml:space="preserve">– </w:t>
            </w:r>
            <w:r w:rsidRPr="007F236F">
              <w:rPr>
                <w:color w:val="000000"/>
                <w:sz w:val="20"/>
                <w:szCs w:val="28"/>
              </w:rPr>
              <w:t>0,36</w:t>
            </w:r>
          </w:p>
        </w:tc>
        <w:tc>
          <w:tcPr>
            <w:tcW w:w="17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r>
      <w:tr w:rsidR="00D36ECE" w:rsidRPr="007F236F" w:rsidTr="007F236F">
        <w:trPr>
          <w:cantSplit/>
          <w:trHeight w:val="326"/>
          <w:jc w:val="center"/>
        </w:trPr>
        <w:tc>
          <w:tcPr>
            <w:tcW w:w="11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w:t>
            </w:r>
          </w:p>
        </w:tc>
        <w:tc>
          <w:tcPr>
            <w:tcW w:w="20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0,36 – 0,56</w:t>
            </w:r>
          </w:p>
        </w:tc>
        <w:tc>
          <w:tcPr>
            <w:tcW w:w="17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r>
      <w:tr w:rsidR="00D36ECE" w:rsidRPr="007F236F" w:rsidTr="007F236F">
        <w:trPr>
          <w:cantSplit/>
          <w:trHeight w:val="326"/>
          <w:jc w:val="center"/>
        </w:trPr>
        <w:tc>
          <w:tcPr>
            <w:tcW w:w="11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20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0,56 – 0,76</w:t>
            </w:r>
          </w:p>
        </w:tc>
        <w:tc>
          <w:tcPr>
            <w:tcW w:w="17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13</w:t>
            </w:r>
          </w:p>
        </w:tc>
      </w:tr>
      <w:tr w:rsidR="00D36ECE" w:rsidRPr="007F236F" w:rsidTr="007F236F">
        <w:trPr>
          <w:cantSplit/>
          <w:trHeight w:val="326"/>
          <w:jc w:val="center"/>
        </w:trPr>
        <w:tc>
          <w:tcPr>
            <w:tcW w:w="11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20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0,76 </w:t>
            </w:r>
            <w:r w:rsidR="00620662" w:rsidRPr="007F236F">
              <w:rPr>
                <w:color w:val="000000"/>
                <w:sz w:val="20"/>
                <w:szCs w:val="28"/>
              </w:rPr>
              <w:t xml:space="preserve">– </w:t>
            </w:r>
            <w:r w:rsidRPr="007F236F">
              <w:rPr>
                <w:color w:val="000000"/>
                <w:sz w:val="20"/>
                <w:szCs w:val="28"/>
              </w:rPr>
              <w:t>0,96</w:t>
            </w:r>
          </w:p>
        </w:tc>
        <w:tc>
          <w:tcPr>
            <w:tcW w:w="17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w:t>
            </w:r>
          </w:p>
        </w:tc>
      </w:tr>
      <w:tr w:rsidR="00D36ECE" w:rsidRPr="007F236F" w:rsidTr="007F236F">
        <w:trPr>
          <w:cantSplit/>
          <w:trHeight w:val="326"/>
          <w:jc w:val="center"/>
        </w:trPr>
        <w:tc>
          <w:tcPr>
            <w:tcW w:w="1102" w:type="pct"/>
            <w:shd w:val="clear" w:color="auto" w:fill="auto"/>
          </w:tcPr>
          <w:p w:rsidR="00D36ECE" w:rsidRPr="007F236F" w:rsidRDefault="00D36ECE" w:rsidP="007F236F">
            <w:pPr>
              <w:spacing w:line="360" w:lineRule="auto"/>
              <w:jc w:val="both"/>
              <w:rPr>
                <w:color w:val="000000"/>
                <w:sz w:val="20"/>
                <w:szCs w:val="28"/>
              </w:rPr>
            </w:pPr>
          </w:p>
        </w:tc>
        <w:tc>
          <w:tcPr>
            <w:tcW w:w="20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ИТОГО</w:t>
            </w:r>
          </w:p>
        </w:tc>
        <w:tc>
          <w:tcPr>
            <w:tcW w:w="179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r>
      <w:bookmarkEnd w:id="3"/>
    </w:tbl>
    <w:p w:rsidR="00FA10FC" w:rsidRDefault="00FA10FC" w:rsidP="00620662">
      <w:pPr>
        <w:suppressAutoHyphens/>
        <w:spacing w:line="360" w:lineRule="auto"/>
        <w:ind w:firstLine="709"/>
        <w:jc w:val="both"/>
        <w:rPr>
          <w:color w:val="000000"/>
          <w:sz w:val="28"/>
          <w:szCs w:val="28"/>
        </w:rPr>
      </w:pPr>
    </w:p>
    <w:p w:rsidR="00FA10FC" w:rsidRDefault="00D36ECE" w:rsidP="00620662">
      <w:pPr>
        <w:suppressAutoHyphens/>
        <w:spacing w:line="360" w:lineRule="auto"/>
        <w:ind w:firstLine="709"/>
        <w:jc w:val="both"/>
        <w:rPr>
          <w:color w:val="000000"/>
          <w:sz w:val="28"/>
          <w:szCs w:val="28"/>
        </w:rPr>
      </w:pPr>
      <w:r w:rsidRPr="00620662">
        <w:rPr>
          <w:color w:val="000000"/>
          <w:sz w:val="28"/>
          <w:szCs w:val="28"/>
        </w:rPr>
        <w:t xml:space="preserve">Приведем еще три характеристики полученного ряда распределения </w:t>
      </w:r>
      <w:r w:rsidR="00620662">
        <w:rPr>
          <w:color w:val="000000"/>
          <w:sz w:val="28"/>
          <w:szCs w:val="28"/>
        </w:rPr>
        <w:t>–</w:t>
      </w:r>
      <w:r w:rsidR="00620662" w:rsidRPr="00620662">
        <w:rPr>
          <w:color w:val="000000"/>
          <w:sz w:val="28"/>
          <w:szCs w:val="28"/>
        </w:rPr>
        <w:t xml:space="preserve"> </w:t>
      </w:r>
      <w:r w:rsidRPr="00620662">
        <w:rPr>
          <w:color w:val="000000"/>
          <w:sz w:val="28"/>
          <w:szCs w:val="28"/>
        </w:rPr>
        <w:t>частоты групп в относительном выражении, накопленные (кумулятивные) частоты</w:t>
      </w:r>
      <w:r w:rsidRPr="00620662">
        <w:rPr>
          <w:i/>
          <w:color w:val="000000"/>
          <w:sz w:val="28"/>
          <w:szCs w:val="28"/>
        </w:rPr>
        <w:t xml:space="preserve"> </w:t>
      </w:r>
      <w:r w:rsidRPr="00620662">
        <w:rPr>
          <w:b/>
          <w:i/>
          <w:color w:val="000000"/>
          <w:sz w:val="28"/>
          <w:szCs w:val="28"/>
          <w:lang w:val="en-US"/>
        </w:rPr>
        <w:t>S</w:t>
      </w:r>
      <w:r w:rsidRPr="00620662">
        <w:rPr>
          <w:b/>
          <w:i/>
          <w:color w:val="000000"/>
          <w:sz w:val="28"/>
          <w:szCs w:val="28"/>
          <w:vertAlign w:val="subscript"/>
          <w:lang w:val="en-US"/>
        </w:rPr>
        <w:t>j</w:t>
      </w:r>
      <w:r w:rsidRPr="00620662">
        <w:rPr>
          <w:color w:val="000000"/>
          <w:sz w:val="28"/>
          <w:szCs w:val="28"/>
        </w:rPr>
        <w:t>,</w:t>
      </w:r>
      <w:r w:rsidRPr="00620662">
        <w:rPr>
          <w:b/>
          <w:i/>
          <w:color w:val="000000"/>
          <w:sz w:val="28"/>
          <w:szCs w:val="28"/>
        </w:rPr>
        <w:t xml:space="preserve"> </w:t>
      </w:r>
      <w:r w:rsidRPr="00620662">
        <w:rPr>
          <w:color w:val="000000"/>
          <w:sz w:val="28"/>
          <w:szCs w:val="28"/>
        </w:rPr>
        <w:t xml:space="preserve">получаемые путем последовательного суммирования частот всех предшествующих </w:t>
      </w:r>
      <w:r w:rsidRPr="00620662">
        <w:rPr>
          <w:b/>
          <w:color w:val="000000"/>
          <w:sz w:val="28"/>
          <w:szCs w:val="28"/>
        </w:rPr>
        <w:t>(</w:t>
      </w:r>
      <w:r w:rsidRPr="00620662">
        <w:rPr>
          <w:b/>
          <w:color w:val="000000"/>
          <w:sz w:val="28"/>
          <w:szCs w:val="28"/>
          <w:lang w:val="en-US"/>
        </w:rPr>
        <w:t>j</w:t>
      </w:r>
      <w:r w:rsidR="00620662">
        <w:rPr>
          <w:b/>
          <w:color w:val="000000"/>
          <w:sz w:val="28"/>
          <w:szCs w:val="28"/>
        </w:rPr>
        <w:t>-</w:t>
      </w:r>
      <w:r w:rsidR="00620662" w:rsidRPr="00620662">
        <w:rPr>
          <w:b/>
          <w:color w:val="000000"/>
          <w:sz w:val="28"/>
          <w:szCs w:val="28"/>
        </w:rPr>
        <w:t>1</w:t>
      </w:r>
      <w:r w:rsidRPr="00620662">
        <w:rPr>
          <w:b/>
          <w:color w:val="000000"/>
          <w:sz w:val="28"/>
          <w:szCs w:val="28"/>
        </w:rPr>
        <w:t>)</w:t>
      </w:r>
      <w:r w:rsidRPr="00620662">
        <w:rPr>
          <w:color w:val="000000"/>
          <w:sz w:val="28"/>
          <w:szCs w:val="28"/>
        </w:rPr>
        <w:t xml:space="preserve"> интервалов, и </w:t>
      </w:r>
      <w:r w:rsidRPr="00620662">
        <w:rPr>
          <w:bCs/>
          <w:iCs/>
          <w:color w:val="000000"/>
          <w:sz w:val="28"/>
          <w:szCs w:val="28"/>
        </w:rPr>
        <w:t>накопленные частости</w:t>
      </w:r>
      <w:r w:rsidRPr="00620662">
        <w:rPr>
          <w:color w:val="000000"/>
          <w:sz w:val="28"/>
          <w:szCs w:val="28"/>
        </w:rPr>
        <w:t xml:space="preserve">, рассчитываемые по формуле </w:t>
      </w:r>
    </w:p>
    <w:p w:rsidR="00FA10FC" w:rsidRDefault="00FA10FC" w:rsidP="00620662">
      <w:pPr>
        <w:suppressAutoHyphens/>
        <w:spacing w:line="360" w:lineRule="auto"/>
        <w:ind w:firstLine="709"/>
        <w:jc w:val="both"/>
        <w:rPr>
          <w:color w:val="000000"/>
          <w:sz w:val="28"/>
          <w:szCs w:val="28"/>
        </w:rPr>
      </w:pPr>
    </w:p>
    <w:p w:rsidR="00D20286" w:rsidRPr="00620662" w:rsidRDefault="000B1E69" w:rsidP="00620662">
      <w:pPr>
        <w:suppressAutoHyphens/>
        <w:spacing w:line="360" w:lineRule="auto"/>
        <w:ind w:firstLine="709"/>
        <w:jc w:val="both"/>
        <w:rPr>
          <w:color w:val="000000"/>
          <w:position w:val="-36"/>
          <w:sz w:val="28"/>
          <w:szCs w:val="28"/>
        </w:rPr>
      </w:pPr>
      <w:r>
        <w:rPr>
          <w:color w:val="000000"/>
          <w:position w:val="-36"/>
          <w:sz w:val="28"/>
          <w:szCs w:val="28"/>
        </w:rPr>
        <w:pict>
          <v:shape id="_x0000_i1047" type="#_x0000_t75" style="width:60.75pt;height:47.25pt">
            <v:imagedata r:id="rId29" o:title=""/>
          </v:shape>
        </w:pict>
      </w:r>
    </w:p>
    <w:p w:rsidR="004B11BB" w:rsidRPr="00620662" w:rsidRDefault="004B11BB" w:rsidP="00620662">
      <w:pPr>
        <w:suppressAutoHyphens/>
        <w:spacing w:line="360" w:lineRule="auto"/>
        <w:ind w:firstLine="709"/>
        <w:jc w:val="both"/>
        <w:rPr>
          <w:color w:val="000000"/>
          <w:position w:val="-36"/>
          <w:sz w:val="28"/>
          <w:szCs w:val="28"/>
        </w:rPr>
      </w:pPr>
    </w:p>
    <w:p w:rsidR="00D36ECE" w:rsidRPr="00620662" w:rsidRDefault="00D36ECE" w:rsidP="00FA10FC">
      <w:pPr>
        <w:pStyle w:val="31"/>
        <w:suppressAutoHyphens/>
        <w:spacing w:after="0" w:line="360" w:lineRule="auto"/>
        <w:ind w:firstLine="709"/>
        <w:jc w:val="both"/>
        <w:rPr>
          <w:color w:val="000000"/>
          <w:sz w:val="28"/>
          <w:szCs w:val="28"/>
        </w:rPr>
      </w:pPr>
      <w:r w:rsidRPr="00620662">
        <w:rPr>
          <w:color w:val="000000"/>
          <w:sz w:val="28"/>
          <w:szCs w:val="28"/>
        </w:rPr>
        <w:t>Таблица 5</w:t>
      </w:r>
      <w:r w:rsidR="00FA10FC">
        <w:rPr>
          <w:color w:val="000000"/>
          <w:sz w:val="28"/>
          <w:szCs w:val="28"/>
        </w:rPr>
        <w:t xml:space="preserve">. </w:t>
      </w:r>
      <w:r w:rsidRPr="00620662">
        <w:rPr>
          <w:color w:val="000000"/>
          <w:sz w:val="28"/>
          <w:szCs w:val="28"/>
        </w:rPr>
        <w:t>Структура предприятий по размеру инвестиций в основные фонды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2"/>
        <w:gridCol w:w="2161"/>
        <w:gridCol w:w="1318"/>
        <w:gridCol w:w="920"/>
        <w:gridCol w:w="1984"/>
        <w:gridCol w:w="1982"/>
      </w:tblGrid>
      <w:tr w:rsidR="00FA10FC" w:rsidRPr="007F236F" w:rsidTr="007F236F">
        <w:trPr>
          <w:cantSplit/>
          <w:trHeight w:val="690"/>
          <w:jc w:val="center"/>
        </w:trPr>
        <w:tc>
          <w:tcPr>
            <w:tcW w:w="501" w:type="pct"/>
            <w:vMerge w:val="restar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Номер</w:t>
            </w:r>
          </w:p>
          <w:p w:rsidR="00D36ECE" w:rsidRPr="007F236F" w:rsidRDefault="00D36ECE" w:rsidP="007F236F">
            <w:pPr>
              <w:spacing w:line="360" w:lineRule="auto"/>
              <w:jc w:val="both"/>
              <w:rPr>
                <w:color w:val="000000"/>
                <w:sz w:val="20"/>
                <w:szCs w:val="28"/>
              </w:rPr>
            </w:pPr>
            <w:r w:rsidRPr="007F236F">
              <w:rPr>
                <w:color w:val="000000"/>
                <w:sz w:val="20"/>
                <w:szCs w:val="28"/>
              </w:rPr>
              <w:t>группы</w:t>
            </w:r>
          </w:p>
        </w:tc>
        <w:tc>
          <w:tcPr>
            <w:tcW w:w="1162" w:type="pct"/>
            <w:vMerge w:val="restar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Группы предприятий по размеру инвестиций в основные фонды, </w:t>
            </w:r>
            <w:r w:rsidR="00620662" w:rsidRPr="007F236F">
              <w:rPr>
                <w:color w:val="000000"/>
                <w:sz w:val="20"/>
                <w:szCs w:val="28"/>
              </w:rPr>
              <w:t>млн. руб.,</w:t>
            </w:r>
          </w:p>
          <w:p w:rsidR="00D36ECE" w:rsidRPr="007F236F" w:rsidRDefault="00D36ECE" w:rsidP="007F236F">
            <w:pPr>
              <w:spacing w:line="360" w:lineRule="auto"/>
              <w:jc w:val="both"/>
              <w:rPr>
                <w:b/>
                <w:i/>
                <w:iCs/>
                <w:color w:val="000000"/>
                <w:sz w:val="20"/>
                <w:szCs w:val="28"/>
              </w:rPr>
            </w:pPr>
            <w:r w:rsidRPr="007F236F">
              <w:rPr>
                <w:b/>
                <w:i/>
                <w:color w:val="000000"/>
                <w:sz w:val="20"/>
                <w:szCs w:val="28"/>
                <w:lang w:val="en-US"/>
              </w:rPr>
              <w:t>x</w:t>
            </w:r>
          </w:p>
        </w:tc>
        <w:tc>
          <w:tcPr>
            <w:tcW w:w="1204" w:type="pct"/>
            <w:gridSpan w:val="2"/>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Число предприятий,</w:t>
            </w:r>
          </w:p>
          <w:p w:rsidR="00D36ECE" w:rsidRPr="007F236F" w:rsidRDefault="00D36ECE" w:rsidP="007F236F">
            <w:pPr>
              <w:spacing w:line="360" w:lineRule="auto"/>
              <w:jc w:val="both"/>
              <w:rPr>
                <w:b/>
                <w:i/>
                <w:iCs/>
                <w:color w:val="000000"/>
                <w:sz w:val="20"/>
                <w:szCs w:val="28"/>
              </w:rPr>
            </w:pPr>
            <w:r w:rsidRPr="007F236F">
              <w:rPr>
                <w:b/>
                <w:i/>
                <w:iCs/>
                <w:color w:val="000000"/>
                <w:sz w:val="20"/>
                <w:szCs w:val="28"/>
                <w:lang w:val="en-US"/>
              </w:rPr>
              <w:t>f</w:t>
            </w:r>
          </w:p>
        </w:tc>
        <w:tc>
          <w:tcPr>
            <w:tcW w:w="1067" w:type="pct"/>
            <w:vMerge w:val="restar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Накоплен</w:t>
            </w:r>
            <w:r w:rsidR="00FA10FC" w:rsidRPr="007F236F">
              <w:rPr>
                <w:color w:val="000000"/>
                <w:sz w:val="20"/>
                <w:szCs w:val="28"/>
              </w:rPr>
              <w:t>ная часто</w:t>
            </w:r>
            <w:r w:rsidRPr="007F236F">
              <w:rPr>
                <w:color w:val="000000"/>
                <w:sz w:val="20"/>
                <w:szCs w:val="28"/>
              </w:rPr>
              <w:t>та</w:t>
            </w:r>
          </w:p>
          <w:p w:rsidR="00D36ECE" w:rsidRPr="007F236F" w:rsidRDefault="00D36ECE" w:rsidP="007F236F">
            <w:pPr>
              <w:spacing w:line="360" w:lineRule="auto"/>
              <w:jc w:val="both"/>
              <w:rPr>
                <w:b/>
                <w:color w:val="000000"/>
                <w:sz w:val="20"/>
                <w:szCs w:val="28"/>
                <w:vertAlign w:val="subscript"/>
                <w:lang w:val="en-US"/>
              </w:rPr>
            </w:pPr>
            <w:r w:rsidRPr="007F236F">
              <w:rPr>
                <w:b/>
                <w:color w:val="000000"/>
                <w:sz w:val="20"/>
                <w:szCs w:val="28"/>
                <w:lang w:val="en-US"/>
              </w:rPr>
              <w:t>S</w:t>
            </w:r>
            <w:r w:rsidRPr="007F236F">
              <w:rPr>
                <w:b/>
                <w:color w:val="000000"/>
                <w:sz w:val="20"/>
                <w:szCs w:val="28"/>
                <w:vertAlign w:val="subscript"/>
                <w:lang w:val="en-US"/>
              </w:rPr>
              <w:t>j</w:t>
            </w:r>
          </w:p>
        </w:tc>
        <w:tc>
          <w:tcPr>
            <w:tcW w:w="1066" w:type="pct"/>
            <w:vMerge w:val="restar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Накопленная частость, </w:t>
            </w:r>
            <w:r w:rsidRPr="007F236F">
              <w:rPr>
                <w:b/>
                <w:color w:val="000000"/>
                <w:sz w:val="20"/>
                <w:szCs w:val="28"/>
              </w:rPr>
              <w:t>%</w:t>
            </w:r>
          </w:p>
        </w:tc>
      </w:tr>
      <w:tr w:rsidR="00FA10FC" w:rsidRPr="007F236F" w:rsidTr="007F236F">
        <w:trPr>
          <w:cantSplit/>
          <w:trHeight w:val="625"/>
          <w:jc w:val="center"/>
        </w:trPr>
        <w:tc>
          <w:tcPr>
            <w:tcW w:w="501" w:type="pct"/>
            <w:vMerge/>
            <w:shd w:val="clear" w:color="auto" w:fill="auto"/>
          </w:tcPr>
          <w:p w:rsidR="00D36ECE" w:rsidRPr="007F236F" w:rsidRDefault="00D36ECE" w:rsidP="007F236F">
            <w:pPr>
              <w:spacing w:line="360" w:lineRule="auto"/>
              <w:jc w:val="both"/>
              <w:rPr>
                <w:color w:val="000000"/>
                <w:sz w:val="20"/>
                <w:szCs w:val="28"/>
              </w:rPr>
            </w:pPr>
          </w:p>
        </w:tc>
        <w:tc>
          <w:tcPr>
            <w:tcW w:w="1162" w:type="pct"/>
            <w:vMerge/>
            <w:shd w:val="clear" w:color="auto" w:fill="auto"/>
          </w:tcPr>
          <w:p w:rsidR="00D36ECE" w:rsidRPr="007F236F" w:rsidRDefault="00D36ECE" w:rsidP="007F236F">
            <w:pPr>
              <w:spacing w:line="360" w:lineRule="auto"/>
              <w:jc w:val="both"/>
              <w:rPr>
                <w:color w:val="000000"/>
                <w:sz w:val="20"/>
                <w:szCs w:val="28"/>
              </w:rPr>
            </w:pPr>
          </w:p>
        </w:tc>
        <w:tc>
          <w:tcPr>
            <w:tcW w:w="70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в абсолютном выражении</w:t>
            </w:r>
          </w:p>
        </w:tc>
        <w:tc>
          <w:tcPr>
            <w:tcW w:w="49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в </w:t>
            </w:r>
            <w:r w:rsidRPr="007F236F">
              <w:rPr>
                <w:b/>
                <w:color w:val="000000"/>
                <w:sz w:val="20"/>
                <w:szCs w:val="28"/>
              </w:rPr>
              <w:t>%</w:t>
            </w:r>
            <w:r w:rsidRPr="007F236F">
              <w:rPr>
                <w:color w:val="000000"/>
                <w:sz w:val="20"/>
                <w:szCs w:val="28"/>
              </w:rPr>
              <w:t xml:space="preserve"> к итогу</w:t>
            </w:r>
          </w:p>
        </w:tc>
        <w:tc>
          <w:tcPr>
            <w:tcW w:w="1067" w:type="pct"/>
            <w:vMerge/>
            <w:shd w:val="clear" w:color="auto" w:fill="auto"/>
          </w:tcPr>
          <w:p w:rsidR="00D36ECE" w:rsidRPr="007F236F" w:rsidRDefault="00D36ECE" w:rsidP="007F236F">
            <w:pPr>
              <w:spacing w:line="360" w:lineRule="auto"/>
              <w:jc w:val="both"/>
              <w:rPr>
                <w:color w:val="000000"/>
                <w:sz w:val="20"/>
                <w:szCs w:val="28"/>
              </w:rPr>
            </w:pPr>
          </w:p>
        </w:tc>
        <w:tc>
          <w:tcPr>
            <w:tcW w:w="1066" w:type="pct"/>
            <w:vMerge/>
            <w:shd w:val="clear" w:color="auto" w:fill="auto"/>
          </w:tcPr>
          <w:p w:rsidR="00D36ECE" w:rsidRPr="007F236F" w:rsidRDefault="00D36ECE" w:rsidP="007F236F">
            <w:pPr>
              <w:spacing w:line="360" w:lineRule="auto"/>
              <w:jc w:val="both"/>
              <w:rPr>
                <w:color w:val="000000"/>
                <w:sz w:val="20"/>
                <w:szCs w:val="28"/>
              </w:rPr>
            </w:pPr>
          </w:p>
        </w:tc>
      </w:tr>
      <w:tr w:rsidR="00FA10FC" w:rsidRPr="007F236F" w:rsidTr="007F236F">
        <w:trPr>
          <w:cantSplit/>
          <w:trHeight w:val="271"/>
          <w:jc w:val="center"/>
        </w:trPr>
        <w:tc>
          <w:tcPr>
            <w:tcW w:w="50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w:t>
            </w:r>
          </w:p>
        </w:tc>
        <w:tc>
          <w:tcPr>
            <w:tcW w:w="116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0,16 </w:t>
            </w:r>
            <w:r w:rsidR="00620662" w:rsidRPr="007F236F">
              <w:rPr>
                <w:color w:val="000000"/>
                <w:sz w:val="20"/>
                <w:szCs w:val="28"/>
              </w:rPr>
              <w:t xml:space="preserve">– </w:t>
            </w:r>
            <w:r w:rsidRPr="007F236F">
              <w:rPr>
                <w:color w:val="000000"/>
                <w:sz w:val="20"/>
                <w:szCs w:val="28"/>
              </w:rPr>
              <w:t>0,36</w:t>
            </w:r>
          </w:p>
        </w:tc>
        <w:tc>
          <w:tcPr>
            <w:tcW w:w="70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49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12</w:t>
            </w:r>
          </w:p>
        </w:tc>
        <w:tc>
          <w:tcPr>
            <w:tcW w:w="1067"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1066"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12</w:t>
            </w:r>
          </w:p>
        </w:tc>
      </w:tr>
      <w:tr w:rsidR="00FA10FC" w:rsidRPr="007F236F" w:rsidTr="007F236F">
        <w:trPr>
          <w:cantSplit/>
          <w:trHeight w:val="271"/>
          <w:jc w:val="center"/>
        </w:trPr>
        <w:tc>
          <w:tcPr>
            <w:tcW w:w="50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w:t>
            </w:r>
          </w:p>
        </w:tc>
        <w:tc>
          <w:tcPr>
            <w:tcW w:w="116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0,36 – 0,56</w:t>
            </w:r>
          </w:p>
        </w:tc>
        <w:tc>
          <w:tcPr>
            <w:tcW w:w="70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49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16</w:t>
            </w:r>
          </w:p>
        </w:tc>
        <w:tc>
          <w:tcPr>
            <w:tcW w:w="1067"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7</w:t>
            </w:r>
          </w:p>
        </w:tc>
        <w:tc>
          <w:tcPr>
            <w:tcW w:w="1066"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28</w:t>
            </w:r>
          </w:p>
        </w:tc>
      </w:tr>
      <w:tr w:rsidR="00FA10FC" w:rsidRPr="007F236F" w:rsidTr="007F236F">
        <w:trPr>
          <w:cantSplit/>
          <w:trHeight w:val="271"/>
          <w:jc w:val="center"/>
        </w:trPr>
        <w:tc>
          <w:tcPr>
            <w:tcW w:w="50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116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0,56 – 0,76</w:t>
            </w:r>
          </w:p>
        </w:tc>
        <w:tc>
          <w:tcPr>
            <w:tcW w:w="70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13</w:t>
            </w:r>
          </w:p>
        </w:tc>
        <w:tc>
          <w:tcPr>
            <w:tcW w:w="49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52</w:t>
            </w:r>
          </w:p>
        </w:tc>
        <w:tc>
          <w:tcPr>
            <w:tcW w:w="1067"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1066"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80</w:t>
            </w:r>
          </w:p>
        </w:tc>
      </w:tr>
      <w:tr w:rsidR="00FA10FC" w:rsidRPr="007F236F" w:rsidTr="007F236F">
        <w:trPr>
          <w:cantSplit/>
          <w:trHeight w:val="271"/>
          <w:jc w:val="center"/>
        </w:trPr>
        <w:tc>
          <w:tcPr>
            <w:tcW w:w="50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116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 xml:space="preserve">0,76 </w:t>
            </w:r>
            <w:r w:rsidR="00620662" w:rsidRPr="007F236F">
              <w:rPr>
                <w:color w:val="000000"/>
                <w:sz w:val="20"/>
                <w:szCs w:val="28"/>
              </w:rPr>
              <w:t xml:space="preserve">– </w:t>
            </w:r>
            <w:r w:rsidRPr="007F236F">
              <w:rPr>
                <w:color w:val="000000"/>
                <w:sz w:val="20"/>
                <w:szCs w:val="28"/>
              </w:rPr>
              <w:t>0,96</w:t>
            </w:r>
          </w:p>
        </w:tc>
        <w:tc>
          <w:tcPr>
            <w:tcW w:w="70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w:t>
            </w:r>
          </w:p>
        </w:tc>
        <w:tc>
          <w:tcPr>
            <w:tcW w:w="49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1067"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1066"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100</w:t>
            </w:r>
          </w:p>
        </w:tc>
      </w:tr>
      <w:tr w:rsidR="00FA10FC" w:rsidRPr="007F236F" w:rsidTr="007F236F">
        <w:trPr>
          <w:cantSplit/>
          <w:trHeight w:val="271"/>
          <w:jc w:val="center"/>
        </w:trPr>
        <w:tc>
          <w:tcPr>
            <w:tcW w:w="501" w:type="pct"/>
            <w:shd w:val="clear" w:color="auto" w:fill="auto"/>
          </w:tcPr>
          <w:p w:rsidR="00D36ECE" w:rsidRPr="007F236F" w:rsidRDefault="00D36ECE" w:rsidP="007F236F">
            <w:pPr>
              <w:spacing w:line="360" w:lineRule="auto"/>
              <w:jc w:val="both"/>
              <w:rPr>
                <w:color w:val="000000"/>
                <w:sz w:val="20"/>
                <w:szCs w:val="28"/>
              </w:rPr>
            </w:pPr>
          </w:p>
        </w:tc>
        <w:tc>
          <w:tcPr>
            <w:tcW w:w="116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ИТОГО</w:t>
            </w:r>
          </w:p>
        </w:tc>
        <w:tc>
          <w:tcPr>
            <w:tcW w:w="70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49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100</w:t>
            </w:r>
          </w:p>
        </w:tc>
        <w:tc>
          <w:tcPr>
            <w:tcW w:w="1067" w:type="pct"/>
            <w:shd w:val="clear" w:color="auto" w:fill="auto"/>
          </w:tcPr>
          <w:p w:rsidR="00D36ECE" w:rsidRPr="007F236F" w:rsidRDefault="00D36ECE" w:rsidP="007F236F">
            <w:pPr>
              <w:spacing w:line="360" w:lineRule="auto"/>
              <w:jc w:val="both"/>
              <w:rPr>
                <w:color w:val="000000"/>
                <w:sz w:val="20"/>
                <w:szCs w:val="28"/>
              </w:rPr>
            </w:pPr>
          </w:p>
        </w:tc>
        <w:tc>
          <w:tcPr>
            <w:tcW w:w="1066" w:type="pct"/>
            <w:shd w:val="clear" w:color="auto" w:fill="auto"/>
          </w:tcPr>
          <w:p w:rsidR="00D36ECE" w:rsidRPr="007F236F" w:rsidRDefault="00D36ECE" w:rsidP="007F236F">
            <w:pPr>
              <w:spacing w:line="360" w:lineRule="auto"/>
              <w:jc w:val="both"/>
              <w:rPr>
                <w:color w:val="000000"/>
                <w:sz w:val="20"/>
                <w:szCs w:val="28"/>
              </w:rPr>
            </w:pPr>
          </w:p>
        </w:tc>
      </w:tr>
    </w:tbl>
    <w:p w:rsidR="00FA10FC" w:rsidRDefault="00FA10FC" w:rsidP="00620662">
      <w:pPr>
        <w:tabs>
          <w:tab w:val="left" w:pos="1080"/>
        </w:tabs>
        <w:suppressAutoHyphens/>
        <w:spacing w:line="360" w:lineRule="auto"/>
        <w:ind w:firstLine="709"/>
        <w:jc w:val="both"/>
        <w:rPr>
          <w:b/>
          <w:color w:val="000000"/>
          <w:sz w:val="28"/>
          <w:szCs w:val="28"/>
        </w:rPr>
      </w:pPr>
    </w:p>
    <w:p w:rsidR="00D36ECE" w:rsidRPr="00620662" w:rsidRDefault="00D36ECE" w:rsidP="00620662">
      <w:pPr>
        <w:tabs>
          <w:tab w:val="left" w:pos="1080"/>
        </w:tabs>
        <w:suppressAutoHyphens/>
        <w:spacing w:line="360" w:lineRule="auto"/>
        <w:ind w:firstLine="709"/>
        <w:jc w:val="both"/>
        <w:rPr>
          <w:color w:val="000000"/>
          <w:sz w:val="28"/>
          <w:szCs w:val="28"/>
        </w:rPr>
      </w:pPr>
      <w:r w:rsidRPr="00620662">
        <w:rPr>
          <w:b/>
          <w:color w:val="000000"/>
          <w:sz w:val="28"/>
          <w:szCs w:val="28"/>
        </w:rPr>
        <w:t>Вывод:</w:t>
      </w:r>
      <w:r w:rsidRPr="00620662">
        <w:rPr>
          <w:color w:val="000000"/>
          <w:sz w:val="28"/>
          <w:szCs w:val="28"/>
        </w:rPr>
        <w:t xml:space="preserve"> Анализ интервального ряда распределения изучаемой совокупности предприятий показывает, что распределение предприятий по размерам инвестиций в основные фонды не является равномерным: преобладают предприятия с размерами инвестиций в основные фонды от 0,56 до 0,76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 (это 13 предприятий, доля которых составляет 5</w:t>
      </w:r>
      <w:r w:rsidR="00620662" w:rsidRPr="00620662">
        <w:rPr>
          <w:color w:val="000000"/>
          <w:sz w:val="28"/>
          <w:szCs w:val="28"/>
        </w:rPr>
        <w:t>2</w:t>
      </w:r>
      <w:r w:rsidR="00620662">
        <w:rPr>
          <w:color w:val="000000"/>
          <w:sz w:val="28"/>
          <w:szCs w:val="28"/>
        </w:rPr>
        <w:t>%</w:t>
      </w:r>
      <w:r w:rsidRPr="00620662">
        <w:rPr>
          <w:color w:val="000000"/>
          <w:sz w:val="28"/>
          <w:szCs w:val="28"/>
        </w:rPr>
        <w:t xml:space="preserve">); самая малочисленная группа предприятий имеет размер инвестиций от 0,16 до 0,36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00620662">
        <w:rPr>
          <w:color w:val="000000"/>
          <w:sz w:val="28"/>
          <w:szCs w:val="28"/>
        </w:rPr>
        <w:t>.</w:t>
      </w:r>
      <w:r w:rsidR="00620662" w:rsidRPr="00620662">
        <w:rPr>
          <w:color w:val="000000"/>
          <w:sz w:val="28"/>
          <w:szCs w:val="28"/>
        </w:rPr>
        <w:t>,</w:t>
      </w:r>
      <w:r w:rsidRPr="00620662">
        <w:rPr>
          <w:color w:val="000000"/>
          <w:sz w:val="28"/>
          <w:szCs w:val="28"/>
        </w:rPr>
        <w:t xml:space="preserve"> и включает</w:t>
      </w:r>
      <w:r w:rsidR="00840794" w:rsidRPr="00620662">
        <w:rPr>
          <w:color w:val="000000"/>
          <w:sz w:val="28"/>
          <w:szCs w:val="28"/>
        </w:rPr>
        <w:t xml:space="preserve"> </w:t>
      </w:r>
      <w:r w:rsidRPr="00620662">
        <w:rPr>
          <w:color w:val="000000"/>
          <w:sz w:val="28"/>
          <w:szCs w:val="28"/>
        </w:rPr>
        <w:t>в себя 3 предприятия, что составляет 1</w:t>
      </w:r>
      <w:r w:rsidR="00620662" w:rsidRPr="00620662">
        <w:rPr>
          <w:color w:val="000000"/>
          <w:sz w:val="28"/>
          <w:szCs w:val="28"/>
        </w:rPr>
        <w:t>2</w:t>
      </w:r>
      <w:r w:rsidR="00620662">
        <w:rPr>
          <w:color w:val="000000"/>
          <w:sz w:val="28"/>
          <w:szCs w:val="28"/>
        </w:rPr>
        <w:t>%</w:t>
      </w:r>
      <w:r w:rsidRPr="00620662">
        <w:rPr>
          <w:color w:val="000000"/>
          <w:sz w:val="28"/>
          <w:szCs w:val="28"/>
        </w:rPr>
        <w:t xml:space="preserve"> от общего числа предприятий.</w:t>
      </w:r>
    </w:p>
    <w:p w:rsidR="00D36ECE"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2. Нахождение моды и медианы полученного интервального ряда распределения графическим методом и путем расчетов</w:t>
      </w:r>
    </w:p>
    <w:p w:rsidR="00D36ECE" w:rsidRPr="00620662" w:rsidRDefault="00D36ECE" w:rsidP="00620662">
      <w:pPr>
        <w:tabs>
          <w:tab w:val="left" w:pos="8460"/>
        </w:tabs>
        <w:suppressAutoHyphens/>
        <w:spacing w:line="360" w:lineRule="auto"/>
        <w:ind w:firstLine="709"/>
        <w:jc w:val="both"/>
        <w:rPr>
          <w:color w:val="000000"/>
          <w:sz w:val="28"/>
          <w:szCs w:val="28"/>
        </w:rPr>
      </w:pPr>
      <w:r w:rsidRPr="00620662">
        <w:rPr>
          <w:color w:val="000000"/>
          <w:sz w:val="28"/>
          <w:szCs w:val="28"/>
        </w:rPr>
        <w:t>Для определения моды графическим методом строим по данным табл. 4 (графы 2 и 3) гистограмму распределения фирм по изучаемому признаку.</w:t>
      </w:r>
    </w:p>
    <w:p w:rsidR="004B11BB" w:rsidRPr="00620662" w:rsidRDefault="004B11BB" w:rsidP="00620662">
      <w:pPr>
        <w:tabs>
          <w:tab w:val="left" w:pos="8460"/>
        </w:tabs>
        <w:suppressAutoHyphens/>
        <w:spacing w:line="360" w:lineRule="auto"/>
        <w:ind w:firstLine="709"/>
        <w:jc w:val="both"/>
        <w:rPr>
          <w:b/>
          <w:color w:val="000000"/>
          <w:sz w:val="28"/>
          <w:szCs w:val="28"/>
        </w:rPr>
      </w:pPr>
    </w:p>
    <w:p w:rsidR="00840794" w:rsidRPr="00620662" w:rsidRDefault="000B1E69" w:rsidP="00620662">
      <w:pPr>
        <w:tabs>
          <w:tab w:val="left" w:pos="8460"/>
        </w:tabs>
        <w:suppressAutoHyphens/>
        <w:spacing w:line="360" w:lineRule="auto"/>
        <w:ind w:firstLine="709"/>
        <w:jc w:val="both"/>
        <w:rPr>
          <w:b/>
          <w:color w:val="000000"/>
          <w:sz w:val="28"/>
          <w:szCs w:val="28"/>
        </w:rPr>
      </w:pPr>
      <w:r>
        <w:rPr>
          <w:noProof/>
        </w:rPr>
        <w:pict>
          <v:line id="_x0000_s1026" style="position:absolute;left:0;text-align:left;flip:x y;z-index:251657216" from="174pt,147.2pt" to="285pt,225.95pt">
            <v:stroke endarrow="block"/>
          </v:line>
        </w:pict>
      </w:r>
      <w:r>
        <w:rPr>
          <w:noProof/>
        </w:rPr>
        <w:pict>
          <v:line id="_x0000_s1027" style="position:absolute;left:0;text-align:left;z-index:251656192" from="183.45pt,134.3pt" to="183.45pt,222.05pt">
            <v:stroke dashstyle="dash"/>
          </v:line>
        </w:pict>
      </w:r>
      <w:r>
        <w:rPr>
          <w:b/>
          <w:noProof/>
          <w:color w:val="000000"/>
          <w:sz w:val="28"/>
          <w:szCs w:val="28"/>
        </w:rPr>
        <w:pict>
          <v:shape id="Диаграмма 1" o:spid="_x0000_i1048" type="#_x0000_t75" style="width:256.5pt;height:152.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">
            <v:imagedata r:id="rId30" o:title="" cropbottom="-46f"/>
            <o:lock v:ext="edit" aspectratio="f"/>
          </v:shape>
        </w:pic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Мо</w:t>
      </w:r>
    </w:p>
    <w:p w:rsidR="00840794" w:rsidRPr="00620662" w:rsidRDefault="00840794" w:rsidP="00620662">
      <w:pPr>
        <w:suppressAutoHyphens/>
        <w:spacing w:line="360" w:lineRule="auto"/>
        <w:ind w:firstLine="709"/>
        <w:jc w:val="both"/>
        <w:rPr>
          <w:color w:val="000000"/>
          <w:sz w:val="28"/>
          <w:szCs w:val="28"/>
        </w:rPr>
      </w:pPr>
    </w:p>
    <w:p w:rsidR="00D36ECE" w:rsidRPr="00620662" w:rsidRDefault="00D36ECE" w:rsidP="00620662">
      <w:pPr>
        <w:tabs>
          <w:tab w:val="left" w:pos="1845"/>
        </w:tabs>
        <w:suppressAutoHyphens/>
        <w:spacing w:line="360" w:lineRule="auto"/>
        <w:ind w:firstLine="709"/>
        <w:jc w:val="both"/>
        <w:outlineLvl w:val="0"/>
        <w:rPr>
          <w:color w:val="000000"/>
          <w:sz w:val="28"/>
          <w:szCs w:val="28"/>
        </w:rPr>
      </w:pPr>
      <w:r w:rsidRPr="00620662">
        <w:rPr>
          <w:color w:val="000000"/>
          <w:sz w:val="28"/>
          <w:szCs w:val="28"/>
        </w:rPr>
        <w:t>Рис.</w:t>
      </w:r>
      <w:r w:rsidR="00620662">
        <w:rPr>
          <w:color w:val="000000"/>
          <w:sz w:val="28"/>
          <w:szCs w:val="28"/>
        </w:rPr>
        <w:t> </w:t>
      </w:r>
      <w:r w:rsidR="00620662" w:rsidRPr="00620662">
        <w:rPr>
          <w:color w:val="000000"/>
          <w:sz w:val="28"/>
          <w:szCs w:val="28"/>
        </w:rPr>
        <w:t>1</w:t>
      </w:r>
      <w:r w:rsidRPr="00620662">
        <w:rPr>
          <w:color w:val="000000"/>
          <w:sz w:val="28"/>
          <w:szCs w:val="28"/>
        </w:rPr>
        <w:t>.</w:t>
      </w:r>
      <w:r w:rsidRPr="00620662">
        <w:rPr>
          <w:b/>
          <w:bCs/>
          <w:color w:val="000000"/>
          <w:sz w:val="28"/>
          <w:szCs w:val="28"/>
        </w:rPr>
        <w:t xml:space="preserve"> </w:t>
      </w:r>
      <w:r w:rsidRPr="00620662">
        <w:rPr>
          <w:color w:val="000000"/>
          <w:sz w:val="28"/>
          <w:szCs w:val="28"/>
        </w:rPr>
        <w:t>Определение моды графическим методом</w:t>
      </w:r>
    </w:p>
    <w:p w:rsidR="00D36ECE" w:rsidRPr="00620662" w:rsidRDefault="00D36ECE" w:rsidP="00620662">
      <w:pPr>
        <w:suppressAutoHyphens/>
        <w:spacing w:line="360" w:lineRule="auto"/>
        <w:ind w:firstLine="709"/>
        <w:jc w:val="both"/>
        <w:rPr>
          <w:color w:val="000000"/>
          <w:sz w:val="28"/>
          <w:szCs w:val="28"/>
        </w:rPr>
      </w:pPr>
    </w:p>
    <w:p w:rsidR="00620662"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Согласно графику Мо = 0,66 млн. </w:t>
      </w:r>
      <w:r w:rsidR="00620662" w:rsidRPr="00620662">
        <w:rPr>
          <w:color w:val="000000"/>
          <w:sz w:val="28"/>
          <w:szCs w:val="28"/>
        </w:rPr>
        <w:t>руб</w:t>
      </w:r>
      <w:r w:rsid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Наиболее часто в выборочной совокупности предприятий встречается размер инвестиций в основные фонды равный 0,66 млн. руб.</w:t>
      </w:r>
    </w:p>
    <w:p w:rsidR="00D36ECE" w:rsidRPr="00620662" w:rsidRDefault="00D36ECE" w:rsidP="00620662">
      <w:pPr>
        <w:tabs>
          <w:tab w:val="left" w:pos="8460"/>
        </w:tabs>
        <w:suppressAutoHyphens/>
        <w:spacing w:line="360" w:lineRule="auto"/>
        <w:ind w:firstLine="709"/>
        <w:jc w:val="both"/>
        <w:rPr>
          <w:color w:val="000000"/>
          <w:sz w:val="28"/>
          <w:szCs w:val="28"/>
        </w:rPr>
      </w:pPr>
      <w:r w:rsidRPr="00620662">
        <w:rPr>
          <w:color w:val="000000"/>
          <w:sz w:val="28"/>
          <w:szCs w:val="28"/>
        </w:rPr>
        <w:t>Расчет конкретного значения моды</w:t>
      </w:r>
      <w:r w:rsidRPr="00620662">
        <w:rPr>
          <w:b/>
          <w:bCs/>
          <w:i/>
          <w:iCs/>
          <w:color w:val="000000"/>
          <w:sz w:val="28"/>
          <w:szCs w:val="28"/>
        </w:rPr>
        <w:t xml:space="preserve"> </w:t>
      </w:r>
      <w:r w:rsidRPr="00620662">
        <w:rPr>
          <w:color w:val="000000"/>
          <w:sz w:val="28"/>
          <w:szCs w:val="28"/>
        </w:rPr>
        <w:t>для интервального ряда распределения производится по формуле:</w:t>
      </w:r>
    </w:p>
    <w:p w:rsidR="00FA10FC" w:rsidRDefault="00FA10FC" w:rsidP="00620662">
      <w:pPr>
        <w:tabs>
          <w:tab w:val="left" w:pos="8460"/>
        </w:tabs>
        <w:suppressAutoHyphens/>
        <w:spacing w:line="360" w:lineRule="auto"/>
        <w:ind w:firstLine="709"/>
        <w:jc w:val="both"/>
        <w:rPr>
          <w:color w:val="000000"/>
          <w:position w:val="-30"/>
          <w:sz w:val="28"/>
          <w:szCs w:val="28"/>
        </w:rPr>
      </w:pPr>
    </w:p>
    <w:p w:rsidR="00D36ECE" w:rsidRPr="00620662" w:rsidRDefault="000B1E69" w:rsidP="00620662">
      <w:pPr>
        <w:tabs>
          <w:tab w:val="left" w:pos="8460"/>
        </w:tabs>
        <w:suppressAutoHyphens/>
        <w:spacing w:line="360" w:lineRule="auto"/>
        <w:ind w:firstLine="709"/>
        <w:jc w:val="both"/>
        <w:rPr>
          <w:color w:val="000000"/>
          <w:sz w:val="28"/>
          <w:szCs w:val="28"/>
        </w:rPr>
      </w:pPr>
      <w:r>
        <w:rPr>
          <w:color w:val="000000"/>
          <w:position w:val="-30"/>
          <w:sz w:val="28"/>
          <w:szCs w:val="28"/>
        </w:rPr>
        <w:pict>
          <v:shape id="_x0000_i1049" type="#_x0000_t75" style="width:207pt;height:34.5pt">
            <v:imagedata r:id="rId31" o:title=""/>
          </v:shape>
        </w:pict>
      </w:r>
    </w:p>
    <w:p w:rsidR="00FA10FC" w:rsidRDefault="00FA10FC"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Pr="00620662">
        <w:rPr>
          <w:b/>
          <w:i/>
          <w:color w:val="000000"/>
          <w:sz w:val="28"/>
          <w:szCs w:val="28"/>
        </w:rPr>
        <w:t>х</w:t>
      </w:r>
      <w:r w:rsidRPr="00620662">
        <w:rPr>
          <w:b/>
          <w:i/>
          <w:color w:val="000000"/>
          <w:sz w:val="28"/>
          <w:szCs w:val="28"/>
          <w:vertAlign w:val="subscript"/>
        </w:rPr>
        <w:t>Мo</w:t>
      </w:r>
      <w:r w:rsidRPr="00620662">
        <w:rPr>
          <w:color w:val="000000"/>
          <w:sz w:val="28"/>
          <w:szCs w:val="28"/>
          <w:vertAlign w:val="subscript"/>
        </w:rPr>
        <w:t xml:space="preserve"> </w:t>
      </w:r>
      <w:r w:rsidRPr="00620662">
        <w:rPr>
          <w:color w:val="000000"/>
          <w:sz w:val="28"/>
          <w:szCs w:val="28"/>
        </w:rPr>
        <w:t>– нижняя граница модального интервала,</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h</w:t>
      </w:r>
      <w:r w:rsidRPr="00620662">
        <w:rPr>
          <w:b/>
          <w:color w:val="000000"/>
          <w:sz w:val="28"/>
          <w:szCs w:val="28"/>
        </w:rPr>
        <w:t xml:space="preserve"> </w:t>
      </w:r>
      <w:r w:rsidRPr="00620662">
        <w:rPr>
          <w:color w:val="000000"/>
          <w:sz w:val="28"/>
          <w:szCs w:val="28"/>
        </w:rPr>
        <w:t>– величина модального интервала,</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f</w:t>
      </w:r>
      <w:r w:rsidRPr="00620662">
        <w:rPr>
          <w:b/>
          <w:i/>
          <w:color w:val="000000"/>
          <w:sz w:val="28"/>
          <w:szCs w:val="28"/>
          <w:vertAlign w:val="subscript"/>
        </w:rPr>
        <w:t>Mo</w:t>
      </w:r>
      <w:r w:rsidRPr="00620662">
        <w:rPr>
          <w:color w:val="000000"/>
          <w:sz w:val="28"/>
          <w:szCs w:val="28"/>
        </w:rPr>
        <w:t xml:space="preserve"> – частота модального интервала,</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f</w:t>
      </w:r>
      <w:r w:rsidRPr="00620662">
        <w:rPr>
          <w:b/>
          <w:i/>
          <w:color w:val="000000"/>
          <w:sz w:val="28"/>
          <w:szCs w:val="28"/>
          <w:vertAlign w:val="subscript"/>
        </w:rPr>
        <w:t>Mo-1</w:t>
      </w:r>
      <w:r w:rsidRPr="00620662">
        <w:rPr>
          <w:color w:val="000000"/>
          <w:sz w:val="28"/>
          <w:szCs w:val="28"/>
        </w:rPr>
        <w:t xml:space="preserve"> – частота интервала, предшествующего модальному,</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f</w:t>
      </w:r>
      <w:r w:rsidRPr="00620662">
        <w:rPr>
          <w:b/>
          <w:i/>
          <w:color w:val="000000"/>
          <w:sz w:val="28"/>
          <w:szCs w:val="28"/>
          <w:vertAlign w:val="subscript"/>
        </w:rPr>
        <w:t>Mo+1</w:t>
      </w:r>
      <w:r w:rsidRPr="00620662">
        <w:rPr>
          <w:color w:val="000000"/>
          <w:sz w:val="28"/>
          <w:szCs w:val="28"/>
          <w:vertAlign w:val="subscript"/>
        </w:rPr>
        <w:t xml:space="preserve"> </w:t>
      </w:r>
      <w:r w:rsidRPr="00620662">
        <w:rPr>
          <w:color w:val="000000"/>
          <w:sz w:val="28"/>
          <w:szCs w:val="28"/>
        </w:rPr>
        <w:t>– частота интервала, следующего за модальным.</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Согласно табл. 4 модальным интервалом построенного ряда является интервал 0,56 – 0,76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00620662">
        <w:rPr>
          <w:color w:val="000000"/>
          <w:sz w:val="28"/>
          <w:szCs w:val="28"/>
        </w:rPr>
        <w:t>.</w:t>
      </w:r>
      <w:r w:rsidR="00620662" w:rsidRPr="00620662">
        <w:rPr>
          <w:color w:val="000000"/>
          <w:sz w:val="28"/>
          <w:szCs w:val="28"/>
        </w:rPr>
        <w:t>,</w:t>
      </w:r>
      <w:r w:rsidRPr="00620662">
        <w:rPr>
          <w:color w:val="000000"/>
          <w:sz w:val="28"/>
          <w:szCs w:val="28"/>
        </w:rPr>
        <w:t xml:space="preserve"> т</w:t>
      </w:r>
      <w:r w:rsidR="00620662">
        <w:rPr>
          <w:color w:val="000000"/>
          <w:sz w:val="28"/>
          <w:szCs w:val="28"/>
        </w:rPr>
        <w:t>. </w:t>
      </w:r>
      <w:r w:rsidR="00620662" w:rsidRPr="00620662">
        <w:rPr>
          <w:color w:val="000000"/>
          <w:sz w:val="28"/>
          <w:szCs w:val="28"/>
        </w:rPr>
        <w:t>к</w:t>
      </w:r>
      <w:r w:rsidRPr="00620662">
        <w:rPr>
          <w:color w:val="000000"/>
          <w:sz w:val="28"/>
          <w:szCs w:val="28"/>
        </w:rPr>
        <w:t>. он имеет наибольшую частоту (</w:t>
      </w:r>
      <w:r w:rsidRPr="00620662">
        <w:rPr>
          <w:color w:val="000000"/>
          <w:sz w:val="28"/>
          <w:szCs w:val="28"/>
          <w:lang w:val="en-US"/>
        </w:rPr>
        <w:t>f</w:t>
      </w:r>
      <w:r w:rsidRPr="00620662">
        <w:rPr>
          <w:color w:val="000000"/>
          <w:sz w:val="28"/>
          <w:szCs w:val="28"/>
          <w:vertAlign w:val="subscript"/>
          <w:lang w:val="en-US"/>
        </w:rPr>
        <w:t>j</w:t>
      </w:r>
      <w:r w:rsidRPr="00620662">
        <w:rPr>
          <w:color w:val="000000"/>
          <w:sz w:val="28"/>
          <w:szCs w:val="28"/>
        </w:rPr>
        <w:t>=13). Расчет моды:</w:t>
      </w:r>
    </w:p>
    <w:p w:rsidR="00D36ECE" w:rsidRPr="00620662" w:rsidRDefault="000B1E69" w:rsidP="00620662">
      <w:pPr>
        <w:shd w:val="clear" w:color="auto" w:fill="FFFFFF"/>
        <w:suppressAutoHyphens/>
        <w:spacing w:line="360" w:lineRule="auto"/>
        <w:ind w:firstLine="709"/>
        <w:jc w:val="both"/>
        <w:rPr>
          <w:color w:val="000000"/>
          <w:sz w:val="28"/>
          <w:szCs w:val="28"/>
        </w:rPr>
      </w:pPr>
      <w:r>
        <w:rPr>
          <w:color w:val="000000"/>
          <w:position w:val="-28"/>
          <w:sz w:val="28"/>
          <w:szCs w:val="28"/>
        </w:rPr>
        <w:pict>
          <v:shape id="_x0000_i1050" type="#_x0000_t75" style="width:345.75pt;height:35.25pt">
            <v:imagedata r:id="rId32" o:title=""/>
          </v:shape>
        </w:pict>
      </w:r>
    </w:p>
    <w:p w:rsidR="00D36ECE" w:rsidRPr="00620662" w:rsidRDefault="00D36ECE" w:rsidP="00620662">
      <w:pPr>
        <w:suppressAutoHyphens/>
        <w:spacing w:line="360" w:lineRule="auto"/>
        <w:ind w:firstLine="709"/>
        <w:jc w:val="both"/>
        <w:rPr>
          <w:color w:val="000000"/>
          <w:sz w:val="28"/>
          <w:szCs w:val="28"/>
        </w:rPr>
      </w:pPr>
      <w:r w:rsidRPr="00620662">
        <w:rPr>
          <w:b/>
          <w:bCs/>
          <w:color w:val="000000"/>
          <w:sz w:val="28"/>
          <w:szCs w:val="28"/>
        </w:rPr>
        <w:t>Вывод.</w:t>
      </w:r>
      <w:r w:rsidRPr="00620662">
        <w:rPr>
          <w:color w:val="000000"/>
          <w:sz w:val="28"/>
          <w:szCs w:val="28"/>
        </w:rPr>
        <w:t xml:space="preserve"> Для рассматриваемой совокупности предприятий наиболее распространенный размер инвестиций в основные фонды характеризуется средней величиной</w:t>
      </w:r>
      <w:r w:rsidR="00840794" w:rsidRPr="00620662">
        <w:rPr>
          <w:color w:val="000000"/>
          <w:sz w:val="28"/>
          <w:szCs w:val="28"/>
        </w:rPr>
        <w:t xml:space="preserve"> </w:t>
      </w:r>
      <w:r w:rsidRPr="00620662">
        <w:rPr>
          <w:color w:val="000000"/>
          <w:sz w:val="28"/>
          <w:szCs w:val="28"/>
        </w:rPr>
        <w:t xml:space="preserve">0,66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w:t>
      </w:r>
    </w:p>
    <w:p w:rsidR="00FA10FC" w:rsidRDefault="000B1E69" w:rsidP="00620662">
      <w:pPr>
        <w:tabs>
          <w:tab w:val="left" w:pos="8460"/>
        </w:tabs>
        <w:suppressAutoHyphens/>
        <w:spacing w:line="360" w:lineRule="auto"/>
        <w:ind w:firstLine="709"/>
        <w:jc w:val="both"/>
        <w:rPr>
          <w:color w:val="000000"/>
          <w:sz w:val="28"/>
          <w:szCs w:val="28"/>
        </w:rPr>
      </w:pPr>
      <w:r>
        <w:rPr>
          <w:noProof/>
        </w:rPr>
        <w:pict>
          <v:line id="_x0000_s1028" style="position:absolute;left:0;text-align:left;z-index:251658240" from="241.2pt,199.35pt" to="241.2pt,271.35pt">
            <v:stroke dashstyle="dash"/>
          </v:line>
        </w:pict>
      </w:r>
      <w:r w:rsidR="00D36ECE" w:rsidRPr="00620662">
        <w:rPr>
          <w:color w:val="000000"/>
          <w:sz w:val="28"/>
          <w:szCs w:val="28"/>
        </w:rPr>
        <w:t xml:space="preserve">Для определения медианы графическим методом строим по данным табл. 5 (графы 2 и 5) кумуляту распределения фирм по изучаемому признаку. </w:t>
      </w:r>
    </w:p>
    <w:p w:rsidR="00FA10FC" w:rsidRDefault="00FA10FC" w:rsidP="00620662">
      <w:pPr>
        <w:tabs>
          <w:tab w:val="left" w:pos="8460"/>
        </w:tabs>
        <w:suppressAutoHyphens/>
        <w:spacing w:line="360" w:lineRule="auto"/>
        <w:ind w:firstLine="709"/>
        <w:jc w:val="both"/>
        <w:rPr>
          <w:color w:val="000000"/>
          <w:sz w:val="28"/>
          <w:szCs w:val="28"/>
        </w:rPr>
      </w:pPr>
    </w:p>
    <w:p w:rsidR="00FA10FC" w:rsidRDefault="00FA10FC" w:rsidP="00620662">
      <w:pPr>
        <w:tabs>
          <w:tab w:val="left" w:pos="8460"/>
        </w:tabs>
        <w:suppressAutoHyphens/>
        <w:spacing w:line="360" w:lineRule="auto"/>
        <w:ind w:firstLine="709"/>
        <w:jc w:val="both"/>
        <w:rPr>
          <w:color w:val="000000"/>
          <w:sz w:val="28"/>
          <w:szCs w:val="28"/>
        </w:rPr>
      </w:pPr>
      <w:r>
        <w:rPr>
          <w:color w:val="000000"/>
          <w:sz w:val="28"/>
          <w:szCs w:val="28"/>
        </w:rPr>
        <w:br w:type="page"/>
      </w:r>
    </w:p>
    <w:p w:rsidR="00840794" w:rsidRPr="00620662" w:rsidRDefault="000B1E69" w:rsidP="00620662">
      <w:pPr>
        <w:tabs>
          <w:tab w:val="left" w:pos="8460"/>
        </w:tabs>
        <w:suppressAutoHyphens/>
        <w:spacing w:line="360" w:lineRule="auto"/>
        <w:ind w:firstLine="709"/>
        <w:jc w:val="both"/>
        <w:rPr>
          <w:color w:val="000000"/>
          <w:sz w:val="28"/>
          <w:szCs w:val="28"/>
        </w:rPr>
      </w:pPr>
      <w:r>
        <w:rPr>
          <w:noProof/>
        </w:rPr>
        <w:pict>
          <v:line id="_x0000_s1029" style="position:absolute;left:0;text-align:left;flip:x y;z-index:251659264" from="240pt,133.1pt" to="330pt,211.1pt">
            <v:stroke endarrow="block"/>
          </v:line>
        </w:pict>
      </w:r>
      <w:r>
        <w:rPr>
          <w:noProof/>
          <w:color w:val="000000"/>
          <w:sz w:val="28"/>
          <w:szCs w:val="28"/>
        </w:rPr>
        <w:pict>
          <v:shape id="Рисунок 270" o:spid="_x0000_i1051" type="#_x0000_t75" style="width:239.25pt;height:165.75pt;visibility:visible">
            <v:imagedata r:id="rId33" o:title=""/>
          </v:shape>
        </w:pict>
      </w:r>
    </w:p>
    <w:p w:rsidR="00D36ECE" w:rsidRPr="00620662" w:rsidRDefault="00D36ECE" w:rsidP="00620662">
      <w:pPr>
        <w:suppressAutoHyphens/>
        <w:spacing w:line="360" w:lineRule="auto"/>
        <w:ind w:firstLine="709"/>
        <w:jc w:val="both"/>
        <w:rPr>
          <w:i/>
          <w:color w:val="000000"/>
          <w:sz w:val="28"/>
          <w:szCs w:val="28"/>
        </w:rPr>
      </w:pPr>
      <w:r w:rsidRPr="00620662">
        <w:rPr>
          <w:color w:val="000000"/>
          <w:sz w:val="28"/>
          <w:szCs w:val="28"/>
        </w:rPr>
        <w:t>Ме</w:t>
      </w:r>
    </w:p>
    <w:p w:rsidR="00840794" w:rsidRPr="00FA10FC" w:rsidRDefault="00D36ECE" w:rsidP="00620662">
      <w:pPr>
        <w:tabs>
          <w:tab w:val="left" w:pos="8460"/>
        </w:tabs>
        <w:suppressAutoHyphens/>
        <w:spacing w:line="360" w:lineRule="auto"/>
        <w:ind w:firstLine="709"/>
        <w:jc w:val="both"/>
        <w:rPr>
          <w:color w:val="000000"/>
          <w:sz w:val="28"/>
          <w:szCs w:val="28"/>
        </w:rPr>
      </w:pPr>
      <w:r w:rsidRPr="00FA10FC">
        <w:rPr>
          <w:color w:val="000000"/>
          <w:sz w:val="28"/>
          <w:szCs w:val="28"/>
        </w:rPr>
        <w:t>Рис.</w:t>
      </w:r>
      <w:r w:rsidR="00620662" w:rsidRPr="00FA10FC">
        <w:rPr>
          <w:color w:val="000000"/>
          <w:sz w:val="28"/>
          <w:szCs w:val="28"/>
        </w:rPr>
        <w:t> 2</w:t>
      </w:r>
      <w:r w:rsidRPr="00FA10FC">
        <w:rPr>
          <w:color w:val="000000"/>
          <w:sz w:val="28"/>
          <w:szCs w:val="28"/>
        </w:rPr>
        <w:t>. Определение медианы графическим методом</w:t>
      </w:r>
    </w:p>
    <w:p w:rsidR="00D36ECE" w:rsidRPr="00620662" w:rsidRDefault="00D36ECE" w:rsidP="00620662">
      <w:pPr>
        <w:suppressAutoHyphens/>
        <w:spacing w:line="360" w:lineRule="auto"/>
        <w:ind w:firstLine="709"/>
        <w:jc w:val="both"/>
        <w:rPr>
          <w:i/>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Согласно графику Ме = 0,64 млн. руб.</w:t>
      </w:r>
    </w:p>
    <w:p w:rsidR="00D36ECE" w:rsidRPr="00620662" w:rsidRDefault="00D36ECE" w:rsidP="00620662">
      <w:pPr>
        <w:tabs>
          <w:tab w:val="left" w:pos="8460"/>
        </w:tabs>
        <w:suppressAutoHyphens/>
        <w:spacing w:line="360" w:lineRule="auto"/>
        <w:ind w:firstLine="709"/>
        <w:jc w:val="both"/>
        <w:rPr>
          <w:color w:val="000000"/>
          <w:sz w:val="28"/>
          <w:szCs w:val="28"/>
        </w:rPr>
      </w:pPr>
      <w:r w:rsidRPr="00620662">
        <w:rPr>
          <w:color w:val="000000"/>
          <w:sz w:val="28"/>
          <w:szCs w:val="28"/>
        </w:rPr>
        <w:t>Расчет конкретного значения медианы для интервального ряда распределения производится по формуле</w:t>
      </w:r>
    </w:p>
    <w:p w:rsidR="00FA10FC" w:rsidRDefault="00FA10FC" w:rsidP="00620662">
      <w:pPr>
        <w:tabs>
          <w:tab w:val="left" w:pos="8460"/>
        </w:tabs>
        <w:suppressAutoHyphens/>
        <w:spacing w:line="360" w:lineRule="auto"/>
        <w:ind w:firstLine="709"/>
        <w:jc w:val="both"/>
        <w:rPr>
          <w:color w:val="000000"/>
          <w:position w:val="-30"/>
          <w:sz w:val="28"/>
          <w:szCs w:val="28"/>
        </w:rPr>
      </w:pPr>
    </w:p>
    <w:p w:rsidR="00D36ECE" w:rsidRPr="00620662" w:rsidRDefault="000B1E69" w:rsidP="00620662">
      <w:pPr>
        <w:tabs>
          <w:tab w:val="left" w:pos="8460"/>
        </w:tabs>
        <w:suppressAutoHyphens/>
        <w:spacing w:line="360" w:lineRule="auto"/>
        <w:ind w:firstLine="709"/>
        <w:jc w:val="both"/>
        <w:rPr>
          <w:color w:val="000000"/>
          <w:sz w:val="28"/>
          <w:szCs w:val="28"/>
        </w:rPr>
      </w:pPr>
      <w:r>
        <w:rPr>
          <w:color w:val="000000"/>
          <w:position w:val="-30"/>
          <w:sz w:val="28"/>
          <w:szCs w:val="28"/>
        </w:rPr>
        <w:pict>
          <v:shape id="_x0000_i1052" type="#_x0000_t75" style="width:117pt;height:57.75pt">
            <v:imagedata r:id="rId34" o:title=""/>
          </v:shape>
        </w:pict>
      </w:r>
      <w:r w:rsidR="00D36ECE" w:rsidRPr="00620662">
        <w:rPr>
          <w:color w:val="000000"/>
          <w:sz w:val="28"/>
          <w:szCs w:val="28"/>
        </w:rPr>
        <w:t>,</w:t>
      </w:r>
    </w:p>
    <w:p w:rsidR="00FA10FC" w:rsidRDefault="00FA10FC"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Pr="00620662">
        <w:rPr>
          <w:b/>
          <w:i/>
          <w:color w:val="000000"/>
          <w:sz w:val="28"/>
          <w:szCs w:val="28"/>
        </w:rPr>
        <w:t>х</w:t>
      </w:r>
      <w:r w:rsidRPr="00620662">
        <w:rPr>
          <w:b/>
          <w:i/>
          <w:color w:val="000000"/>
          <w:sz w:val="28"/>
          <w:szCs w:val="28"/>
          <w:vertAlign w:val="subscript"/>
        </w:rPr>
        <w:t>Ме</w:t>
      </w:r>
      <w:r w:rsidR="00620662">
        <w:rPr>
          <w:color w:val="000000"/>
          <w:sz w:val="28"/>
          <w:szCs w:val="28"/>
        </w:rPr>
        <w:t xml:space="preserve"> –</w:t>
      </w:r>
      <w:r w:rsidR="00620662" w:rsidRPr="00620662">
        <w:rPr>
          <w:color w:val="000000"/>
          <w:sz w:val="28"/>
          <w:szCs w:val="28"/>
        </w:rPr>
        <w:t xml:space="preserve"> ни</w:t>
      </w:r>
      <w:r w:rsidRPr="00620662">
        <w:rPr>
          <w:color w:val="000000"/>
          <w:sz w:val="28"/>
          <w:szCs w:val="28"/>
        </w:rPr>
        <w:t>жняя граница медианного интервала,</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h</w:t>
      </w:r>
      <w:r w:rsidRPr="00620662">
        <w:rPr>
          <w:color w:val="000000"/>
          <w:sz w:val="28"/>
          <w:szCs w:val="28"/>
        </w:rPr>
        <w:t xml:space="preserve"> – величина медианного интервала,</w:t>
      </w:r>
    </w:p>
    <w:p w:rsidR="00D36ECE" w:rsidRPr="00620662" w:rsidRDefault="000B1E69" w:rsidP="00620662">
      <w:pPr>
        <w:suppressAutoHyphens/>
        <w:autoSpaceDE w:val="0"/>
        <w:autoSpaceDN w:val="0"/>
        <w:adjustRightInd w:val="0"/>
        <w:spacing w:line="360" w:lineRule="auto"/>
        <w:ind w:firstLine="709"/>
        <w:jc w:val="both"/>
        <w:rPr>
          <w:color w:val="000000"/>
          <w:sz w:val="28"/>
          <w:szCs w:val="28"/>
        </w:rPr>
      </w:pPr>
      <w:r>
        <w:rPr>
          <w:color w:val="000000"/>
          <w:position w:val="-20"/>
          <w:sz w:val="28"/>
          <w:szCs w:val="28"/>
        </w:rPr>
        <w:pict>
          <v:shape id="_x0000_i1053" type="#_x0000_t75" style="width:28.5pt;height:21.75pt">
            <v:imagedata r:id="rId35" o:title=""/>
          </v:shape>
        </w:pict>
      </w:r>
      <w:r w:rsidR="00D36ECE" w:rsidRPr="00620662">
        <w:rPr>
          <w:color w:val="000000"/>
          <w:sz w:val="28"/>
          <w:szCs w:val="28"/>
        </w:rPr>
        <w:t>– сумма всех частот,</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f</w:t>
      </w:r>
      <w:r w:rsidRPr="00620662">
        <w:rPr>
          <w:b/>
          <w:i/>
          <w:color w:val="000000"/>
          <w:sz w:val="28"/>
          <w:szCs w:val="28"/>
          <w:vertAlign w:val="subscript"/>
        </w:rPr>
        <w:t>Ме</w:t>
      </w:r>
      <w:r w:rsidRPr="00620662">
        <w:rPr>
          <w:color w:val="000000"/>
          <w:sz w:val="28"/>
          <w:szCs w:val="28"/>
        </w:rPr>
        <w:t xml:space="preserve"> – частота медианного интервала,</w:t>
      </w:r>
    </w:p>
    <w:p w:rsidR="00D36ECE" w:rsidRPr="00620662" w:rsidRDefault="00D36ECE" w:rsidP="00620662">
      <w:pPr>
        <w:suppressAutoHyphens/>
        <w:autoSpaceDE w:val="0"/>
        <w:autoSpaceDN w:val="0"/>
        <w:adjustRightInd w:val="0"/>
        <w:spacing w:line="360" w:lineRule="auto"/>
        <w:ind w:firstLine="709"/>
        <w:jc w:val="both"/>
        <w:rPr>
          <w:color w:val="000000"/>
          <w:sz w:val="28"/>
          <w:szCs w:val="28"/>
        </w:rPr>
      </w:pPr>
      <w:r w:rsidRPr="00620662">
        <w:rPr>
          <w:b/>
          <w:i/>
          <w:color w:val="000000"/>
          <w:sz w:val="28"/>
          <w:szCs w:val="28"/>
        </w:rPr>
        <w:t>S</w:t>
      </w:r>
      <w:r w:rsidRPr="00620662">
        <w:rPr>
          <w:b/>
          <w:i/>
          <w:color w:val="000000"/>
          <w:sz w:val="28"/>
          <w:szCs w:val="28"/>
          <w:vertAlign w:val="subscript"/>
        </w:rPr>
        <w:t>Mе-1</w:t>
      </w:r>
      <w:r w:rsidRPr="00620662">
        <w:rPr>
          <w:color w:val="000000"/>
          <w:sz w:val="28"/>
          <w:szCs w:val="28"/>
        </w:rPr>
        <w:t xml:space="preserve"> – кумулятивная (накопленная) частота интервала, предшествующего медианному.</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Определяем медианный интервал, используя графу 5 табл. 5. Медианным интервалом является интервал 0,56</w:t>
      </w:r>
      <w:r w:rsidR="00620662">
        <w:rPr>
          <w:color w:val="000000"/>
          <w:sz w:val="28"/>
          <w:szCs w:val="28"/>
        </w:rPr>
        <w:t>–</w:t>
      </w:r>
      <w:r w:rsidR="00620662" w:rsidRPr="00620662">
        <w:rPr>
          <w:color w:val="000000"/>
          <w:sz w:val="28"/>
          <w:szCs w:val="28"/>
        </w:rPr>
        <w:t>0</w:t>
      </w:r>
      <w:r w:rsidRPr="00620662">
        <w:rPr>
          <w:color w:val="000000"/>
          <w:sz w:val="28"/>
          <w:szCs w:val="28"/>
        </w:rPr>
        <w:t xml:space="preserve">,76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 т</w:t>
      </w:r>
      <w:r w:rsidR="00620662">
        <w:rPr>
          <w:color w:val="000000"/>
          <w:sz w:val="28"/>
          <w:szCs w:val="28"/>
        </w:rPr>
        <w:t>. </w:t>
      </w:r>
      <w:r w:rsidR="00620662" w:rsidRPr="00620662">
        <w:rPr>
          <w:color w:val="000000"/>
          <w:sz w:val="28"/>
          <w:szCs w:val="28"/>
        </w:rPr>
        <w:t>к</w:t>
      </w:r>
      <w:r w:rsidRPr="00620662">
        <w:rPr>
          <w:color w:val="000000"/>
          <w:sz w:val="28"/>
          <w:szCs w:val="28"/>
        </w:rPr>
        <w:t xml:space="preserve">. именно в этом интервале накопленная частота </w:t>
      </w:r>
      <w:r w:rsidRPr="00620662">
        <w:rPr>
          <w:color w:val="000000"/>
          <w:sz w:val="28"/>
          <w:szCs w:val="28"/>
          <w:lang w:val="en-US"/>
        </w:rPr>
        <w:t>S</w:t>
      </w:r>
      <w:r w:rsidRPr="00620662">
        <w:rPr>
          <w:color w:val="000000"/>
          <w:sz w:val="28"/>
          <w:szCs w:val="28"/>
          <w:vertAlign w:val="subscript"/>
          <w:lang w:val="en-US"/>
        </w:rPr>
        <w:t>j</w:t>
      </w:r>
      <w:r w:rsidRPr="00620662">
        <w:rPr>
          <w:color w:val="000000"/>
          <w:sz w:val="28"/>
          <w:szCs w:val="28"/>
        </w:rPr>
        <w:t>=20 впервые превышает</w:t>
      </w:r>
      <w:r w:rsidR="00840794" w:rsidRPr="00620662">
        <w:rPr>
          <w:color w:val="000000"/>
          <w:sz w:val="28"/>
          <w:szCs w:val="28"/>
        </w:rPr>
        <w:t xml:space="preserve"> </w:t>
      </w:r>
      <w:r w:rsidRPr="00620662">
        <w:rPr>
          <w:color w:val="000000"/>
          <w:sz w:val="28"/>
          <w:szCs w:val="28"/>
        </w:rPr>
        <w:t>полу сумму всех частот (</w:t>
      </w:r>
      <w:r w:rsidR="000B1E69">
        <w:rPr>
          <w:color w:val="000000"/>
          <w:position w:val="-24"/>
          <w:sz w:val="28"/>
          <w:szCs w:val="28"/>
          <w:lang w:val="en-US"/>
        </w:rPr>
        <w:pict>
          <v:shape id="_x0000_i1054" type="#_x0000_t75" style="width:82.5pt;height:29.25pt">
            <v:imagedata r:id="rId36" o:title=""/>
          </v:shape>
        </w:pic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Расчет медианы:</w:t>
      </w:r>
    </w:p>
    <w:p w:rsidR="00D36ECE" w:rsidRPr="00620662" w:rsidRDefault="000B1E69" w:rsidP="00620662">
      <w:pPr>
        <w:suppressAutoHyphens/>
        <w:spacing w:line="360" w:lineRule="auto"/>
        <w:ind w:firstLine="709"/>
        <w:jc w:val="both"/>
        <w:rPr>
          <w:color w:val="000000"/>
          <w:sz w:val="28"/>
          <w:szCs w:val="28"/>
          <w:lang w:val="en-US"/>
        </w:rPr>
      </w:pPr>
      <w:r>
        <w:rPr>
          <w:color w:val="000000"/>
          <w:position w:val="-24"/>
          <w:sz w:val="28"/>
          <w:szCs w:val="28"/>
          <w:lang w:val="en-US"/>
        </w:rPr>
        <w:pict>
          <v:shape id="_x0000_i1055" type="#_x0000_t75" style="width:291pt;height:35.25pt">
            <v:imagedata r:id="rId37" o:title=""/>
          </v:shape>
        </w:pict>
      </w:r>
    </w:p>
    <w:p w:rsidR="00D36ECE" w:rsidRPr="00620662" w:rsidRDefault="00D36ECE" w:rsidP="00620662">
      <w:pPr>
        <w:suppressAutoHyphens/>
        <w:spacing w:line="360" w:lineRule="auto"/>
        <w:ind w:firstLine="709"/>
        <w:jc w:val="both"/>
        <w:rPr>
          <w:color w:val="000000"/>
          <w:sz w:val="28"/>
          <w:szCs w:val="28"/>
        </w:rPr>
      </w:pPr>
      <w:r w:rsidRPr="00620662">
        <w:rPr>
          <w:b/>
          <w:bCs/>
          <w:color w:val="000000"/>
          <w:sz w:val="28"/>
          <w:szCs w:val="28"/>
        </w:rPr>
        <w:t>Вывод</w:t>
      </w:r>
      <w:r w:rsidRPr="00620662">
        <w:rPr>
          <w:color w:val="000000"/>
          <w:sz w:val="28"/>
          <w:szCs w:val="28"/>
        </w:rPr>
        <w:t>: В рассматриваемой совокупности предприятий</w:t>
      </w:r>
      <w:r w:rsidR="00840794" w:rsidRPr="00620662">
        <w:rPr>
          <w:color w:val="000000"/>
          <w:sz w:val="28"/>
          <w:szCs w:val="28"/>
        </w:rPr>
        <w:t xml:space="preserve"> </w:t>
      </w:r>
      <w:r w:rsidRPr="00620662">
        <w:rPr>
          <w:color w:val="000000"/>
          <w:sz w:val="28"/>
          <w:szCs w:val="28"/>
        </w:rPr>
        <w:t>половина</w:t>
      </w:r>
      <w:r w:rsidR="00840794" w:rsidRPr="00620662">
        <w:rPr>
          <w:color w:val="000000"/>
          <w:sz w:val="28"/>
          <w:szCs w:val="28"/>
        </w:rPr>
        <w:t xml:space="preserve"> </w:t>
      </w:r>
      <w:r w:rsidRPr="00620662">
        <w:rPr>
          <w:color w:val="000000"/>
          <w:sz w:val="28"/>
          <w:szCs w:val="28"/>
        </w:rPr>
        <w:t>имеют размер инвестиций в основные фонды не более 0,</w:t>
      </w:r>
      <w:r w:rsidR="00620662" w:rsidRPr="00620662">
        <w:rPr>
          <w:color w:val="000000"/>
          <w:sz w:val="28"/>
          <w:szCs w:val="28"/>
        </w:rPr>
        <w:t>64</w:t>
      </w:r>
      <w:r w:rsidR="00620662">
        <w:rPr>
          <w:color w:val="000000"/>
          <w:sz w:val="28"/>
          <w:szCs w:val="28"/>
        </w:rPr>
        <w:t xml:space="preserve">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Pr="00620662">
        <w:rPr>
          <w:color w:val="000000"/>
          <w:sz w:val="28"/>
          <w:szCs w:val="28"/>
        </w:rPr>
        <w:t>., а другая половина – не менее 0,</w:t>
      </w:r>
      <w:r w:rsidR="00620662" w:rsidRPr="00620662">
        <w:rPr>
          <w:color w:val="000000"/>
          <w:sz w:val="28"/>
          <w:szCs w:val="28"/>
        </w:rPr>
        <w:t>64</w:t>
      </w:r>
      <w:r w:rsidR="00620662">
        <w:rPr>
          <w:color w:val="000000"/>
          <w:sz w:val="28"/>
          <w:szCs w:val="28"/>
        </w:rPr>
        <w:t xml:space="preserve">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Pr="00620662">
        <w:rPr>
          <w:color w:val="000000"/>
          <w:sz w:val="28"/>
          <w:szCs w:val="28"/>
        </w:rPr>
        <w:t>.</w:t>
      </w:r>
    </w:p>
    <w:p w:rsidR="00D36ECE" w:rsidRPr="00620662" w:rsidRDefault="00D36ECE" w:rsidP="00620662">
      <w:pPr>
        <w:pStyle w:val="ac"/>
        <w:suppressAutoHyphens/>
        <w:spacing w:after="0" w:line="360" w:lineRule="auto"/>
        <w:ind w:left="0" w:firstLine="709"/>
        <w:jc w:val="both"/>
        <w:rPr>
          <w:b/>
          <w:color w:val="000000"/>
          <w:sz w:val="28"/>
          <w:szCs w:val="28"/>
        </w:rPr>
      </w:pPr>
      <w:r w:rsidRPr="00620662">
        <w:rPr>
          <w:b/>
          <w:color w:val="000000"/>
          <w:sz w:val="28"/>
          <w:szCs w:val="28"/>
        </w:rPr>
        <w:t>3. Расчет характеристик ряда распределения</w:t>
      </w:r>
    </w:p>
    <w:p w:rsidR="004B11BB" w:rsidRPr="00620662" w:rsidRDefault="00D36ECE" w:rsidP="00620662">
      <w:pPr>
        <w:pStyle w:val="ac"/>
        <w:suppressAutoHyphens/>
        <w:spacing w:after="0" w:line="360" w:lineRule="auto"/>
        <w:ind w:left="0" w:firstLine="709"/>
        <w:jc w:val="both"/>
        <w:rPr>
          <w:color w:val="000000"/>
          <w:sz w:val="28"/>
          <w:szCs w:val="28"/>
        </w:rPr>
      </w:pPr>
      <w:r w:rsidRPr="00620662">
        <w:rPr>
          <w:color w:val="000000"/>
          <w:sz w:val="28"/>
          <w:szCs w:val="28"/>
        </w:rPr>
        <w:t xml:space="preserve">Для расчета характеристик ряда распределения </w:t>
      </w:r>
      <w:r w:rsidR="000B1E69">
        <w:rPr>
          <w:color w:val="000000"/>
          <w:position w:val="-6"/>
          <w:sz w:val="28"/>
          <w:szCs w:val="28"/>
        </w:rPr>
        <w:pict>
          <v:shape id="_x0000_i1056" type="#_x0000_t75" style="width:13.5pt;height:17.25pt">
            <v:imagedata r:id="rId38" o:title=""/>
          </v:shape>
        </w:pict>
      </w:r>
      <w:r w:rsidRPr="00620662">
        <w:rPr>
          <w:color w:val="000000"/>
          <w:sz w:val="28"/>
          <w:szCs w:val="28"/>
        </w:rPr>
        <w:t xml:space="preserve">, </w:t>
      </w:r>
      <w:r w:rsidRPr="00620662">
        <w:rPr>
          <w:b/>
          <w:i/>
          <w:color w:val="000000"/>
          <w:sz w:val="28"/>
          <w:szCs w:val="28"/>
        </w:rPr>
        <w:t>у</w:t>
      </w:r>
      <w:r w:rsidRPr="00620662">
        <w:rPr>
          <w:b/>
          <w:color w:val="000000"/>
          <w:sz w:val="28"/>
          <w:szCs w:val="28"/>
        </w:rPr>
        <w:t>,</w:t>
      </w:r>
      <w:r w:rsidRPr="00620662">
        <w:rPr>
          <w:color w:val="000000"/>
          <w:sz w:val="28"/>
          <w:szCs w:val="28"/>
        </w:rPr>
        <w:t xml:space="preserve"> </w:t>
      </w:r>
      <w:r w:rsidRPr="00620662">
        <w:rPr>
          <w:b/>
          <w:i/>
          <w:color w:val="000000"/>
          <w:sz w:val="28"/>
          <w:szCs w:val="28"/>
        </w:rPr>
        <w:t>у</w:t>
      </w:r>
      <w:r w:rsidRPr="00620662">
        <w:rPr>
          <w:b/>
          <w:color w:val="000000"/>
          <w:position w:val="10"/>
          <w:sz w:val="28"/>
          <w:szCs w:val="28"/>
        </w:rPr>
        <w:t>2</w:t>
      </w:r>
      <w:r w:rsidRPr="00620662">
        <w:rPr>
          <w:color w:val="000000"/>
          <w:sz w:val="28"/>
          <w:szCs w:val="28"/>
        </w:rPr>
        <w:t xml:space="preserve">, </w:t>
      </w:r>
      <w:r w:rsidRPr="00620662">
        <w:rPr>
          <w:b/>
          <w:i/>
          <w:color w:val="000000"/>
          <w:sz w:val="28"/>
          <w:szCs w:val="28"/>
          <w:lang w:val="en-US"/>
        </w:rPr>
        <w:t>V</w:t>
      </w:r>
      <w:r w:rsidRPr="00620662">
        <w:rPr>
          <w:b/>
          <w:i/>
          <w:color w:val="000000"/>
          <w:sz w:val="28"/>
          <w:szCs w:val="28"/>
          <w:vertAlign w:val="subscript"/>
        </w:rPr>
        <w:t>у</w:t>
      </w:r>
      <w:r w:rsidRPr="00620662">
        <w:rPr>
          <w:color w:val="000000"/>
          <w:sz w:val="28"/>
          <w:szCs w:val="28"/>
        </w:rPr>
        <w:t xml:space="preserve"> на основе табл. 5 строим вспомогательную таблицу 6 (</w:t>
      </w:r>
      <w:r w:rsidR="000B1E69">
        <w:rPr>
          <w:b/>
          <w:color w:val="000000"/>
          <w:position w:val="-14"/>
          <w:sz w:val="28"/>
          <w:szCs w:val="28"/>
          <w:lang w:val="en-US"/>
        </w:rPr>
        <w:pict>
          <v:shape id="_x0000_i1057" type="#_x0000_t75" style="width:18.75pt;height:21.75pt">
            <v:imagedata r:id="rId39" o:title=""/>
          </v:shape>
        </w:pict>
      </w:r>
      <w:r w:rsidRPr="00620662">
        <w:rPr>
          <w:b/>
          <w:color w:val="000000"/>
          <w:sz w:val="28"/>
          <w:szCs w:val="28"/>
        </w:rPr>
        <w:t xml:space="preserve"> </w:t>
      </w:r>
      <w:r w:rsidR="008270E5" w:rsidRPr="00620662">
        <w:rPr>
          <w:color w:val="000000"/>
          <w:sz w:val="28"/>
          <w:szCs w:val="28"/>
        </w:rPr>
        <w:t>– середина интервала)</w:t>
      </w:r>
    </w:p>
    <w:p w:rsidR="00FA10FC" w:rsidRDefault="00FA10FC" w:rsidP="00620662">
      <w:pPr>
        <w:pStyle w:val="ac"/>
        <w:suppressAutoHyphens/>
        <w:spacing w:after="0" w:line="360" w:lineRule="auto"/>
        <w:ind w:left="0" w:firstLine="709"/>
        <w:jc w:val="both"/>
        <w:rPr>
          <w:color w:val="000000"/>
          <w:sz w:val="28"/>
          <w:szCs w:val="28"/>
        </w:rPr>
      </w:pPr>
    </w:p>
    <w:p w:rsidR="00D36ECE" w:rsidRPr="00FA10FC" w:rsidRDefault="00D36ECE" w:rsidP="00FA10FC">
      <w:pPr>
        <w:pStyle w:val="ac"/>
        <w:suppressAutoHyphens/>
        <w:spacing w:after="0" w:line="360" w:lineRule="auto"/>
        <w:ind w:left="0" w:firstLine="709"/>
        <w:jc w:val="both"/>
        <w:rPr>
          <w:color w:val="000000"/>
          <w:sz w:val="28"/>
          <w:szCs w:val="28"/>
        </w:rPr>
      </w:pPr>
      <w:r w:rsidRPr="00FA10FC">
        <w:rPr>
          <w:sz w:val="28"/>
          <w:szCs w:val="28"/>
        </w:rPr>
        <w:t>Таблица 6</w:t>
      </w:r>
      <w:r w:rsidR="00FA10FC" w:rsidRPr="00FA10FC">
        <w:rPr>
          <w:sz w:val="28"/>
          <w:szCs w:val="28"/>
        </w:rPr>
        <w:t xml:space="preserve">. </w:t>
      </w:r>
      <w:r w:rsidRPr="00FA10FC">
        <w:rPr>
          <w:sz w:val="28"/>
          <w:szCs w:val="28"/>
        </w:rPr>
        <w:t>Расчетная таблица для нахождения характеристик ряда распределения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7"/>
        <w:gridCol w:w="1032"/>
        <w:gridCol w:w="1039"/>
        <w:gridCol w:w="1041"/>
        <w:gridCol w:w="1142"/>
        <w:gridCol w:w="1367"/>
        <w:gridCol w:w="1549"/>
      </w:tblGrid>
      <w:tr w:rsidR="00FA10FC" w:rsidRPr="007F236F" w:rsidTr="007F236F">
        <w:trPr>
          <w:cantSplit/>
          <w:trHeight w:val="1456"/>
          <w:jc w:val="center"/>
        </w:trPr>
        <w:tc>
          <w:tcPr>
            <w:tcW w:w="114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Группы предприятий по</w:t>
            </w:r>
            <w:r w:rsidR="00840794" w:rsidRPr="007F236F">
              <w:rPr>
                <w:color w:val="000000"/>
                <w:sz w:val="20"/>
                <w:szCs w:val="28"/>
              </w:rPr>
              <w:t xml:space="preserve"> </w:t>
            </w:r>
            <w:r w:rsidRPr="007F236F">
              <w:rPr>
                <w:color w:val="000000"/>
                <w:sz w:val="20"/>
                <w:szCs w:val="28"/>
              </w:rPr>
              <w:t xml:space="preserve">размерам инвестиций в основные фонды, </w:t>
            </w:r>
            <w:r w:rsidR="00620662" w:rsidRPr="007F236F">
              <w:rPr>
                <w:color w:val="000000"/>
                <w:sz w:val="20"/>
                <w:szCs w:val="28"/>
              </w:rPr>
              <w:t>млн. руб.,</w:t>
            </w:r>
          </w:p>
        </w:tc>
        <w:tc>
          <w:tcPr>
            <w:tcW w:w="55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Середина интервала,</w:t>
            </w:r>
          </w:p>
          <w:p w:rsidR="00D36ECE" w:rsidRPr="007F236F" w:rsidRDefault="00D36ECE" w:rsidP="007F236F">
            <w:pPr>
              <w:spacing w:line="360" w:lineRule="auto"/>
              <w:jc w:val="both"/>
              <w:rPr>
                <w:b/>
                <w:i/>
                <w:color w:val="000000"/>
                <w:sz w:val="20"/>
                <w:szCs w:val="28"/>
              </w:rPr>
            </w:pPr>
            <w:r w:rsidRPr="007F236F">
              <w:rPr>
                <w:b/>
                <w:i/>
                <w:color w:val="000000"/>
                <w:position w:val="-14"/>
                <w:sz w:val="20"/>
                <w:szCs w:val="28"/>
                <w:lang w:val="en-US"/>
              </w:rPr>
              <w:t>x</w:t>
            </w:r>
            <w:r w:rsidRPr="007F236F">
              <w:rPr>
                <w:b/>
                <w:i/>
                <w:color w:val="000000"/>
                <w:position w:val="-14"/>
                <w:sz w:val="20"/>
                <w:szCs w:val="28"/>
                <w:vertAlign w:val="subscript"/>
                <w:lang w:val="en-US"/>
              </w:rPr>
              <w:t>j</w:t>
            </w:r>
          </w:p>
        </w:tc>
        <w:tc>
          <w:tcPr>
            <w:tcW w:w="55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Число предприятий,</w:t>
            </w:r>
          </w:p>
          <w:p w:rsidR="00D36ECE" w:rsidRPr="007F236F" w:rsidRDefault="00D36ECE" w:rsidP="007F236F">
            <w:pPr>
              <w:spacing w:line="360" w:lineRule="auto"/>
              <w:jc w:val="both"/>
              <w:rPr>
                <w:b/>
                <w:i/>
                <w:color w:val="000000"/>
                <w:sz w:val="20"/>
                <w:szCs w:val="28"/>
                <w:vertAlign w:val="subscript"/>
              </w:rPr>
            </w:pPr>
            <w:r w:rsidRPr="007F236F">
              <w:rPr>
                <w:b/>
                <w:i/>
                <w:color w:val="000000"/>
                <w:sz w:val="20"/>
                <w:szCs w:val="28"/>
                <w:lang w:val="en-US"/>
              </w:rPr>
              <w:t>f</w:t>
            </w:r>
            <w:r w:rsidRPr="007F236F">
              <w:rPr>
                <w:b/>
                <w:i/>
                <w:color w:val="000000"/>
                <w:sz w:val="20"/>
                <w:szCs w:val="28"/>
                <w:vertAlign w:val="subscript"/>
                <w:lang w:val="en-US"/>
              </w:rPr>
              <w:t>j</w:t>
            </w:r>
          </w:p>
        </w:tc>
        <w:tc>
          <w:tcPr>
            <w:tcW w:w="560" w:type="pct"/>
            <w:shd w:val="clear" w:color="auto" w:fill="auto"/>
          </w:tcPr>
          <w:p w:rsidR="00D36ECE" w:rsidRPr="007F236F" w:rsidRDefault="000B1E69" w:rsidP="007F236F">
            <w:pPr>
              <w:spacing w:line="360" w:lineRule="auto"/>
              <w:jc w:val="both"/>
              <w:rPr>
                <w:b/>
                <w:color w:val="000000"/>
                <w:sz w:val="20"/>
                <w:szCs w:val="28"/>
              </w:rPr>
            </w:pPr>
            <w:r>
              <w:rPr>
                <w:b/>
                <w:color w:val="000000"/>
                <w:position w:val="-24"/>
                <w:sz w:val="20"/>
                <w:szCs w:val="28"/>
                <w:lang w:val="en-US"/>
              </w:rPr>
              <w:pict>
                <v:shape id="_x0000_i1058" type="#_x0000_t75" style="width:30pt;height:24.75pt">
                  <v:imagedata r:id="rId40" o:title=""/>
                </v:shape>
              </w:pict>
            </w:r>
          </w:p>
        </w:tc>
        <w:tc>
          <w:tcPr>
            <w:tcW w:w="614" w:type="pct"/>
            <w:shd w:val="clear" w:color="auto" w:fill="auto"/>
          </w:tcPr>
          <w:p w:rsidR="00D36ECE" w:rsidRPr="007F236F" w:rsidRDefault="000B1E69" w:rsidP="007F236F">
            <w:pPr>
              <w:spacing w:line="360" w:lineRule="auto"/>
              <w:jc w:val="both"/>
              <w:rPr>
                <w:color w:val="000000"/>
                <w:sz w:val="20"/>
                <w:szCs w:val="28"/>
              </w:rPr>
            </w:pPr>
            <w:r>
              <w:rPr>
                <w:b/>
                <w:color w:val="000000"/>
                <w:position w:val="-14"/>
                <w:sz w:val="20"/>
                <w:szCs w:val="28"/>
                <w:lang w:val="en-US"/>
              </w:rPr>
              <w:pict>
                <v:shape id="_x0000_i1059" type="#_x0000_t75" style="width:36.75pt;height:21.75pt">
                  <v:imagedata r:id="rId41" o:title=""/>
                </v:shape>
              </w:pict>
            </w:r>
          </w:p>
        </w:tc>
        <w:tc>
          <w:tcPr>
            <w:tcW w:w="735" w:type="pct"/>
            <w:shd w:val="clear" w:color="auto" w:fill="auto"/>
          </w:tcPr>
          <w:p w:rsidR="00D36ECE" w:rsidRPr="007F236F" w:rsidRDefault="000B1E69" w:rsidP="007F236F">
            <w:pPr>
              <w:tabs>
                <w:tab w:val="left" w:pos="727"/>
              </w:tabs>
              <w:spacing w:line="360" w:lineRule="auto"/>
              <w:jc w:val="both"/>
              <w:rPr>
                <w:color w:val="000000"/>
                <w:sz w:val="20"/>
                <w:szCs w:val="28"/>
              </w:rPr>
            </w:pPr>
            <w:r>
              <w:rPr>
                <w:b/>
                <w:color w:val="000000"/>
                <w:position w:val="-14"/>
                <w:sz w:val="20"/>
                <w:szCs w:val="28"/>
                <w:lang w:val="en-US"/>
              </w:rPr>
              <w:pict>
                <v:shape id="_x0000_i1060" type="#_x0000_t75" style="width:52.5pt;height:24pt">
                  <v:imagedata r:id="rId42" o:title=""/>
                </v:shape>
              </w:pict>
            </w:r>
          </w:p>
        </w:tc>
        <w:tc>
          <w:tcPr>
            <w:tcW w:w="834" w:type="pct"/>
            <w:shd w:val="clear" w:color="auto" w:fill="auto"/>
          </w:tcPr>
          <w:p w:rsidR="00D36ECE" w:rsidRPr="007F236F" w:rsidRDefault="000B1E69" w:rsidP="007F236F">
            <w:pPr>
              <w:spacing w:line="360" w:lineRule="auto"/>
              <w:jc w:val="both"/>
              <w:rPr>
                <w:color w:val="000000"/>
                <w:sz w:val="20"/>
                <w:szCs w:val="28"/>
              </w:rPr>
            </w:pPr>
            <w:r>
              <w:rPr>
                <w:b/>
                <w:color w:val="000000"/>
                <w:position w:val="-14"/>
                <w:sz w:val="20"/>
                <w:szCs w:val="28"/>
                <w:lang w:val="en-US"/>
              </w:rPr>
              <w:pict>
                <v:shape id="_x0000_i1061" type="#_x0000_t75" style="width:66pt;height:24pt">
                  <v:imagedata r:id="rId43" o:title=""/>
                </v:shape>
              </w:pict>
            </w:r>
          </w:p>
        </w:tc>
      </w:tr>
      <w:tr w:rsidR="00FA10FC" w:rsidRPr="007F236F" w:rsidTr="007F236F">
        <w:trPr>
          <w:cantSplit/>
          <w:trHeight w:val="310"/>
          <w:jc w:val="center"/>
        </w:trPr>
        <w:tc>
          <w:tcPr>
            <w:tcW w:w="114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0,16</w:t>
            </w:r>
            <w:r w:rsidR="00620662" w:rsidRPr="007F236F">
              <w:rPr>
                <w:color w:val="000000"/>
                <w:sz w:val="20"/>
                <w:szCs w:val="28"/>
              </w:rPr>
              <w:t>–0</w:t>
            </w:r>
            <w:r w:rsidRPr="007F236F">
              <w:rPr>
                <w:color w:val="000000"/>
                <w:sz w:val="20"/>
                <w:szCs w:val="28"/>
              </w:rPr>
              <w:t>,36</w:t>
            </w:r>
          </w:p>
        </w:tc>
        <w:tc>
          <w:tcPr>
            <w:tcW w:w="55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0,26</w:t>
            </w:r>
          </w:p>
        </w:tc>
        <w:tc>
          <w:tcPr>
            <w:tcW w:w="55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56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0,78</w:t>
            </w:r>
          </w:p>
        </w:tc>
        <w:tc>
          <w:tcPr>
            <w:tcW w:w="61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-0,36</w:t>
            </w:r>
          </w:p>
        </w:tc>
        <w:tc>
          <w:tcPr>
            <w:tcW w:w="7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0,1296</w:t>
            </w:r>
          </w:p>
        </w:tc>
        <w:tc>
          <w:tcPr>
            <w:tcW w:w="83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0,3888</w:t>
            </w:r>
          </w:p>
        </w:tc>
      </w:tr>
      <w:tr w:rsidR="00FA10FC" w:rsidRPr="007F236F" w:rsidTr="007F236F">
        <w:trPr>
          <w:cantSplit/>
          <w:trHeight w:val="310"/>
          <w:jc w:val="center"/>
        </w:trPr>
        <w:tc>
          <w:tcPr>
            <w:tcW w:w="114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0,36</w:t>
            </w:r>
            <w:r w:rsidR="00620662" w:rsidRPr="007F236F">
              <w:rPr>
                <w:color w:val="000000"/>
                <w:sz w:val="20"/>
                <w:szCs w:val="28"/>
              </w:rPr>
              <w:t>–0</w:t>
            </w:r>
            <w:r w:rsidRPr="007F236F">
              <w:rPr>
                <w:color w:val="000000"/>
                <w:sz w:val="20"/>
                <w:szCs w:val="28"/>
              </w:rPr>
              <w:t>,56</w:t>
            </w:r>
          </w:p>
        </w:tc>
        <w:tc>
          <w:tcPr>
            <w:tcW w:w="55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0,46</w:t>
            </w:r>
          </w:p>
        </w:tc>
        <w:tc>
          <w:tcPr>
            <w:tcW w:w="55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56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1,84</w:t>
            </w:r>
          </w:p>
        </w:tc>
        <w:tc>
          <w:tcPr>
            <w:tcW w:w="61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-0,16</w:t>
            </w:r>
          </w:p>
        </w:tc>
        <w:tc>
          <w:tcPr>
            <w:tcW w:w="7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0,0256</w:t>
            </w:r>
          </w:p>
        </w:tc>
        <w:tc>
          <w:tcPr>
            <w:tcW w:w="83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0,1024</w:t>
            </w:r>
          </w:p>
        </w:tc>
      </w:tr>
      <w:tr w:rsidR="00FA10FC" w:rsidRPr="007F236F" w:rsidTr="007F236F">
        <w:trPr>
          <w:cantSplit/>
          <w:trHeight w:val="310"/>
          <w:jc w:val="center"/>
        </w:trPr>
        <w:tc>
          <w:tcPr>
            <w:tcW w:w="114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0,56</w:t>
            </w:r>
            <w:r w:rsidR="00620662" w:rsidRPr="007F236F">
              <w:rPr>
                <w:color w:val="000000"/>
                <w:sz w:val="20"/>
                <w:szCs w:val="28"/>
              </w:rPr>
              <w:t>–0</w:t>
            </w:r>
            <w:r w:rsidRPr="007F236F">
              <w:rPr>
                <w:color w:val="000000"/>
                <w:sz w:val="20"/>
                <w:szCs w:val="28"/>
              </w:rPr>
              <w:t>,76</w:t>
            </w:r>
          </w:p>
        </w:tc>
        <w:tc>
          <w:tcPr>
            <w:tcW w:w="55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0,66</w:t>
            </w:r>
          </w:p>
        </w:tc>
        <w:tc>
          <w:tcPr>
            <w:tcW w:w="55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13</w:t>
            </w:r>
          </w:p>
        </w:tc>
        <w:tc>
          <w:tcPr>
            <w:tcW w:w="56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8,58</w:t>
            </w:r>
          </w:p>
        </w:tc>
        <w:tc>
          <w:tcPr>
            <w:tcW w:w="61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0,04</w:t>
            </w:r>
          </w:p>
        </w:tc>
        <w:tc>
          <w:tcPr>
            <w:tcW w:w="7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0,0016</w:t>
            </w:r>
          </w:p>
        </w:tc>
        <w:tc>
          <w:tcPr>
            <w:tcW w:w="83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0,0208</w:t>
            </w:r>
          </w:p>
        </w:tc>
      </w:tr>
      <w:tr w:rsidR="00FA10FC" w:rsidRPr="007F236F" w:rsidTr="007F236F">
        <w:trPr>
          <w:cantSplit/>
          <w:trHeight w:val="310"/>
          <w:jc w:val="center"/>
        </w:trPr>
        <w:tc>
          <w:tcPr>
            <w:tcW w:w="114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0,76</w:t>
            </w:r>
            <w:r w:rsidR="00620662" w:rsidRPr="007F236F">
              <w:rPr>
                <w:color w:val="000000"/>
                <w:sz w:val="20"/>
                <w:szCs w:val="28"/>
              </w:rPr>
              <w:t>–0</w:t>
            </w:r>
            <w:r w:rsidRPr="007F236F">
              <w:rPr>
                <w:color w:val="000000"/>
                <w:sz w:val="20"/>
                <w:szCs w:val="28"/>
              </w:rPr>
              <w:t>,96</w:t>
            </w:r>
          </w:p>
        </w:tc>
        <w:tc>
          <w:tcPr>
            <w:tcW w:w="55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0,86</w:t>
            </w:r>
          </w:p>
        </w:tc>
        <w:tc>
          <w:tcPr>
            <w:tcW w:w="55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w:t>
            </w:r>
          </w:p>
        </w:tc>
        <w:tc>
          <w:tcPr>
            <w:tcW w:w="56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4,3</w:t>
            </w:r>
          </w:p>
        </w:tc>
        <w:tc>
          <w:tcPr>
            <w:tcW w:w="61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0,24</w:t>
            </w:r>
          </w:p>
        </w:tc>
        <w:tc>
          <w:tcPr>
            <w:tcW w:w="7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0,0576</w:t>
            </w:r>
          </w:p>
        </w:tc>
        <w:tc>
          <w:tcPr>
            <w:tcW w:w="83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0,288</w:t>
            </w:r>
          </w:p>
        </w:tc>
      </w:tr>
      <w:tr w:rsidR="00FA10FC" w:rsidRPr="007F236F" w:rsidTr="007F236F">
        <w:trPr>
          <w:cantSplit/>
          <w:trHeight w:val="310"/>
          <w:jc w:val="center"/>
        </w:trPr>
        <w:tc>
          <w:tcPr>
            <w:tcW w:w="114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ИТОГО</w:t>
            </w:r>
          </w:p>
        </w:tc>
        <w:tc>
          <w:tcPr>
            <w:tcW w:w="555" w:type="pct"/>
            <w:shd w:val="clear" w:color="auto" w:fill="auto"/>
          </w:tcPr>
          <w:p w:rsidR="00D36ECE" w:rsidRPr="007F236F" w:rsidRDefault="00D36ECE" w:rsidP="007F236F">
            <w:pPr>
              <w:spacing w:line="360" w:lineRule="auto"/>
              <w:jc w:val="both"/>
              <w:rPr>
                <w:color w:val="000000"/>
                <w:sz w:val="20"/>
                <w:szCs w:val="28"/>
              </w:rPr>
            </w:pPr>
          </w:p>
        </w:tc>
        <w:tc>
          <w:tcPr>
            <w:tcW w:w="55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56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15,5</w:t>
            </w:r>
          </w:p>
        </w:tc>
        <w:tc>
          <w:tcPr>
            <w:tcW w:w="614" w:type="pct"/>
            <w:shd w:val="clear" w:color="auto" w:fill="auto"/>
          </w:tcPr>
          <w:p w:rsidR="00D36ECE" w:rsidRPr="007F236F" w:rsidRDefault="00D36ECE" w:rsidP="007F236F">
            <w:pPr>
              <w:spacing w:line="360" w:lineRule="auto"/>
              <w:jc w:val="both"/>
              <w:rPr>
                <w:color w:val="000000"/>
                <w:sz w:val="20"/>
                <w:szCs w:val="28"/>
              </w:rPr>
            </w:pPr>
          </w:p>
        </w:tc>
        <w:tc>
          <w:tcPr>
            <w:tcW w:w="735" w:type="pct"/>
            <w:shd w:val="clear" w:color="auto" w:fill="auto"/>
          </w:tcPr>
          <w:p w:rsidR="00D36ECE" w:rsidRPr="007F236F" w:rsidRDefault="00D36ECE" w:rsidP="007F236F">
            <w:pPr>
              <w:spacing w:line="360" w:lineRule="auto"/>
              <w:jc w:val="both"/>
              <w:rPr>
                <w:color w:val="000000"/>
                <w:sz w:val="20"/>
                <w:szCs w:val="28"/>
              </w:rPr>
            </w:pPr>
          </w:p>
        </w:tc>
        <w:tc>
          <w:tcPr>
            <w:tcW w:w="83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0,800</w:t>
            </w:r>
          </w:p>
        </w:tc>
      </w:tr>
    </w:tbl>
    <w:p w:rsidR="00FA10FC" w:rsidRDefault="00FA10FC"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среднюю арифметическую взвешенную:</w:t>
      </w:r>
    </w:p>
    <w:p w:rsidR="00FA10FC" w:rsidRDefault="00FA10FC" w:rsidP="00620662">
      <w:pPr>
        <w:suppressAutoHyphens/>
        <w:spacing w:line="360" w:lineRule="auto"/>
        <w:ind w:firstLine="709"/>
        <w:jc w:val="both"/>
        <w:rPr>
          <w:color w:val="000000"/>
          <w:position w:val="-66"/>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66"/>
          <w:sz w:val="28"/>
          <w:szCs w:val="28"/>
        </w:rPr>
        <w:pict>
          <v:shape id="_x0000_i1062" type="#_x0000_t75" style="width:201pt;height:72.75pt">
            <v:imagedata r:id="rId44" o:title="" grayscale="t" bilevel="t"/>
          </v:shape>
        </w:pict>
      </w:r>
    </w:p>
    <w:p w:rsidR="00FA10FC" w:rsidRDefault="00FA10FC" w:rsidP="00620662">
      <w:pPr>
        <w:suppressAutoHyphens/>
        <w:spacing w:line="360" w:lineRule="auto"/>
        <w:ind w:firstLine="709"/>
        <w:jc w:val="both"/>
        <w:rPr>
          <w:color w:val="000000"/>
          <w:sz w:val="28"/>
          <w:szCs w:val="28"/>
        </w:rPr>
      </w:pPr>
    </w:p>
    <w:p w:rsidR="00FA10FC"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среднее квадратическое отклонение:</w:t>
      </w:r>
    </w:p>
    <w:p w:rsidR="00D36ECE" w:rsidRPr="00620662" w:rsidRDefault="00FA10FC" w:rsidP="00620662">
      <w:pPr>
        <w:suppressAutoHyphens/>
        <w:spacing w:line="360" w:lineRule="auto"/>
        <w:ind w:firstLine="709"/>
        <w:jc w:val="both"/>
        <w:rPr>
          <w:color w:val="000000"/>
          <w:sz w:val="28"/>
          <w:szCs w:val="28"/>
        </w:rPr>
      </w:pPr>
      <w:r>
        <w:rPr>
          <w:color w:val="000000"/>
          <w:sz w:val="28"/>
          <w:szCs w:val="28"/>
        </w:rPr>
        <w:br w:type="page"/>
      </w:r>
      <w:r w:rsidR="000B1E69">
        <w:rPr>
          <w:color w:val="000000"/>
          <w:position w:val="-68"/>
          <w:sz w:val="28"/>
          <w:szCs w:val="28"/>
        </w:rPr>
        <w:pict>
          <v:shape id="_x0000_i1063" type="#_x0000_t75" style="width:333pt;height:82.5pt">
            <v:imagedata r:id="rId45" o:title="" grayscale="t" bilevel="t"/>
          </v:shape>
        </w:pict>
      </w:r>
    </w:p>
    <w:p w:rsidR="00FA10FC" w:rsidRDefault="00FA10FC"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дисперсию:</w:t>
      </w:r>
    </w:p>
    <w:p w:rsidR="00D36ECE" w:rsidRPr="00620662" w:rsidRDefault="00D36ECE" w:rsidP="00620662">
      <w:pPr>
        <w:suppressAutoHyphens/>
        <w:spacing w:line="360" w:lineRule="auto"/>
        <w:ind w:firstLine="709"/>
        <w:jc w:val="both"/>
        <w:rPr>
          <w:bCs/>
          <w:color w:val="000000"/>
          <w:sz w:val="28"/>
          <w:szCs w:val="28"/>
        </w:rPr>
      </w:pPr>
      <w:r w:rsidRPr="00620662">
        <w:rPr>
          <w:bCs/>
          <w:color w:val="000000"/>
          <w:sz w:val="28"/>
          <w:szCs w:val="28"/>
        </w:rPr>
        <w:t>у</w:t>
      </w:r>
      <w:r w:rsidRPr="00620662">
        <w:rPr>
          <w:bCs/>
          <w:color w:val="000000"/>
          <w:position w:val="10"/>
          <w:sz w:val="28"/>
          <w:szCs w:val="28"/>
        </w:rPr>
        <w:t>2</w:t>
      </w:r>
      <w:r w:rsidRPr="00620662">
        <w:rPr>
          <w:bCs/>
          <w:color w:val="000000"/>
          <w:sz w:val="28"/>
          <w:szCs w:val="28"/>
        </w:rPr>
        <w:t xml:space="preserve"> = 0,1790</w:t>
      </w:r>
      <w:r w:rsidRPr="00620662">
        <w:rPr>
          <w:bCs/>
          <w:color w:val="000000"/>
          <w:position w:val="10"/>
          <w:sz w:val="28"/>
          <w:szCs w:val="28"/>
        </w:rPr>
        <w:t xml:space="preserve">2 </w:t>
      </w:r>
      <w:r w:rsidRPr="00620662">
        <w:rPr>
          <w:bCs/>
          <w:color w:val="000000"/>
          <w:sz w:val="28"/>
          <w:szCs w:val="28"/>
        </w:rPr>
        <w:t>= 0,0320</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коэффициент вариации:</w:t>
      </w:r>
    </w:p>
    <w:p w:rsidR="00FA10FC" w:rsidRDefault="00FA10FC" w:rsidP="00620662">
      <w:pPr>
        <w:suppressAutoHyphens/>
        <w:spacing w:line="360" w:lineRule="auto"/>
        <w:ind w:firstLine="709"/>
        <w:jc w:val="both"/>
        <w:rPr>
          <w:color w:val="000000"/>
          <w:position w:val="-28"/>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8"/>
          <w:sz w:val="28"/>
          <w:szCs w:val="28"/>
        </w:rPr>
        <w:pict>
          <v:shape id="_x0000_i1064" type="#_x0000_t75" style="width:204pt;height:38.25pt">
            <v:imagedata r:id="rId46" o:title=""/>
          </v:shape>
        </w:pict>
      </w:r>
    </w:p>
    <w:p w:rsidR="00FA10FC" w:rsidRDefault="00FA10FC" w:rsidP="00620662">
      <w:pPr>
        <w:suppressAutoHyphens/>
        <w:spacing w:line="360" w:lineRule="auto"/>
        <w:ind w:firstLine="709"/>
        <w:jc w:val="both"/>
        <w:rPr>
          <w:b/>
          <w:bCs/>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b/>
          <w:bCs/>
          <w:color w:val="000000"/>
          <w:sz w:val="28"/>
          <w:szCs w:val="28"/>
        </w:rPr>
        <w:t>Вывод</w:t>
      </w:r>
      <w:r w:rsidRPr="00620662">
        <w:rPr>
          <w:color w:val="000000"/>
          <w:sz w:val="28"/>
          <w:szCs w:val="28"/>
        </w:rPr>
        <w:t xml:space="preserve">. Анализ полученных значений показателей </w:t>
      </w:r>
      <w:r w:rsidR="000B1E69">
        <w:rPr>
          <w:color w:val="000000"/>
          <w:position w:val="-6"/>
          <w:sz w:val="28"/>
          <w:szCs w:val="28"/>
        </w:rPr>
        <w:pict>
          <v:shape id="_x0000_i1065" type="#_x0000_t75" style="width:13.5pt;height:17.25pt">
            <v:imagedata r:id="rId38" o:title=""/>
          </v:shape>
        </w:pict>
      </w:r>
      <w:r w:rsidRPr="00620662">
        <w:rPr>
          <w:color w:val="000000"/>
          <w:sz w:val="28"/>
          <w:szCs w:val="28"/>
        </w:rPr>
        <w:t xml:space="preserve"> и </w:t>
      </w:r>
      <w:r w:rsidRPr="00620662">
        <w:rPr>
          <w:b/>
          <w:i/>
          <w:color w:val="000000"/>
          <w:sz w:val="28"/>
          <w:szCs w:val="28"/>
        </w:rPr>
        <w:t>у</w:t>
      </w:r>
      <w:r w:rsidRPr="00620662">
        <w:rPr>
          <w:color w:val="000000"/>
          <w:sz w:val="28"/>
          <w:szCs w:val="28"/>
        </w:rPr>
        <w:t xml:space="preserve"> говорит о том, что средняя величина размера инвестиций в основные фонды составляет 0,62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 отклонение от этой величины в ту или иную сторону составляет в среднем 0,</w:t>
      </w:r>
      <w:r w:rsidR="00620662" w:rsidRPr="00620662">
        <w:rPr>
          <w:color w:val="000000"/>
          <w:sz w:val="28"/>
          <w:szCs w:val="28"/>
        </w:rPr>
        <w:t>18</w:t>
      </w:r>
      <w:r w:rsidR="00620662">
        <w:rPr>
          <w:color w:val="000000"/>
          <w:sz w:val="28"/>
          <w:szCs w:val="28"/>
        </w:rPr>
        <w:t xml:space="preserve">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Pr="00620662">
        <w:rPr>
          <w:color w:val="000000"/>
          <w:sz w:val="28"/>
          <w:szCs w:val="28"/>
        </w:rPr>
        <w:t>. (или 28,87</w:t>
      </w:r>
      <w:r w:rsidR="00620662">
        <w:rPr>
          <w:color w:val="000000"/>
          <w:sz w:val="28"/>
          <w:szCs w:val="28"/>
        </w:rPr>
        <w:t>%</w:t>
      </w:r>
      <w:r w:rsidRPr="00620662">
        <w:rPr>
          <w:color w:val="000000"/>
          <w:sz w:val="28"/>
          <w:szCs w:val="28"/>
        </w:rPr>
        <w:t xml:space="preserve">), наиболее характерный размер инвестиций в основные фонды находится в пределах от 0,44 до 0,80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(диапазон </w:t>
      </w:r>
      <w:r w:rsidR="000B1E69">
        <w:rPr>
          <w:color w:val="000000"/>
          <w:position w:val="-6"/>
          <w:sz w:val="28"/>
          <w:szCs w:val="28"/>
        </w:rPr>
        <w:pict>
          <v:shape id="_x0000_i1066" type="#_x0000_t75" style="width:36.75pt;height:14.25pt">
            <v:imagedata r:id="rId47" o:title=""/>
          </v:shape>
        </w:pic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Значение </w:t>
      </w:r>
      <w:r w:rsidRPr="00620662">
        <w:rPr>
          <w:b/>
          <w:color w:val="000000"/>
          <w:sz w:val="28"/>
          <w:szCs w:val="28"/>
          <w:lang w:val="en-US"/>
        </w:rPr>
        <w:t>V</w:t>
      </w:r>
      <w:r w:rsidRPr="00620662">
        <w:rPr>
          <w:b/>
          <w:color w:val="000000"/>
          <w:sz w:val="28"/>
          <w:szCs w:val="28"/>
          <w:vertAlign w:val="subscript"/>
        </w:rPr>
        <w:t>у</w:t>
      </w:r>
      <w:r w:rsidRPr="00620662">
        <w:rPr>
          <w:color w:val="000000"/>
          <w:sz w:val="28"/>
          <w:szCs w:val="28"/>
        </w:rPr>
        <w:t xml:space="preserve"> = 28,8</w:t>
      </w:r>
      <w:r w:rsidR="00620662" w:rsidRPr="00620662">
        <w:rPr>
          <w:color w:val="000000"/>
          <w:sz w:val="28"/>
          <w:szCs w:val="28"/>
        </w:rPr>
        <w:t>7</w:t>
      </w:r>
      <w:r w:rsidR="00620662">
        <w:rPr>
          <w:color w:val="000000"/>
          <w:sz w:val="28"/>
          <w:szCs w:val="28"/>
        </w:rPr>
        <w:t>%</w:t>
      </w:r>
      <w:r w:rsidRPr="00620662">
        <w:rPr>
          <w:color w:val="000000"/>
          <w:sz w:val="28"/>
          <w:szCs w:val="28"/>
        </w:rPr>
        <w:t xml:space="preserve"> не превышает 3</w:t>
      </w:r>
      <w:r w:rsidR="00620662" w:rsidRPr="00620662">
        <w:rPr>
          <w:color w:val="000000"/>
          <w:sz w:val="28"/>
          <w:szCs w:val="28"/>
        </w:rPr>
        <w:t>3</w:t>
      </w:r>
      <w:r w:rsidR="00620662">
        <w:rPr>
          <w:color w:val="000000"/>
          <w:sz w:val="28"/>
          <w:szCs w:val="28"/>
        </w:rPr>
        <w:t>%</w:t>
      </w:r>
      <w:r w:rsidRPr="00620662">
        <w:rPr>
          <w:color w:val="000000"/>
          <w:sz w:val="28"/>
          <w:szCs w:val="28"/>
        </w:rPr>
        <w:t xml:space="preserve">, следовательно, вариация размеров инвестиций в основные фонды в исследуемой совокупности предприятий незначительна и совокупность по данному признаку однородна. Расхождение между значениями </w:t>
      </w:r>
      <w:r w:rsidR="000B1E69">
        <w:rPr>
          <w:color w:val="000000"/>
          <w:position w:val="-6"/>
          <w:sz w:val="28"/>
          <w:szCs w:val="28"/>
        </w:rPr>
        <w:pict>
          <v:shape id="_x0000_i1067" type="#_x0000_t75" style="width:13.5pt;height:17.25pt">
            <v:imagedata r:id="rId38" o:title=""/>
          </v:shape>
        </w:pict>
      </w:r>
      <w:r w:rsidRPr="00620662">
        <w:rPr>
          <w:color w:val="000000"/>
          <w:sz w:val="28"/>
          <w:szCs w:val="28"/>
        </w:rPr>
        <w:t xml:space="preserve">, </w:t>
      </w:r>
      <w:r w:rsidRPr="00620662">
        <w:rPr>
          <w:b/>
          <w:color w:val="000000"/>
          <w:sz w:val="28"/>
          <w:szCs w:val="28"/>
        </w:rPr>
        <w:t>Мо</w:t>
      </w:r>
      <w:r w:rsidRPr="00620662">
        <w:rPr>
          <w:color w:val="000000"/>
          <w:sz w:val="28"/>
          <w:szCs w:val="28"/>
        </w:rPr>
        <w:t xml:space="preserve"> и </w:t>
      </w:r>
      <w:r w:rsidRPr="00620662">
        <w:rPr>
          <w:b/>
          <w:color w:val="000000"/>
          <w:sz w:val="28"/>
          <w:szCs w:val="28"/>
        </w:rPr>
        <w:t>Ме</w:t>
      </w:r>
      <w:r w:rsidRPr="00620662">
        <w:rPr>
          <w:color w:val="000000"/>
          <w:sz w:val="28"/>
          <w:szCs w:val="28"/>
        </w:rPr>
        <w:t xml:space="preserve"> незначительно (</w:t>
      </w:r>
      <w:r w:rsidR="000B1E69">
        <w:rPr>
          <w:color w:val="000000"/>
          <w:position w:val="-6"/>
          <w:sz w:val="28"/>
          <w:szCs w:val="28"/>
        </w:rPr>
        <w:pict>
          <v:shape id="_x0000_i1068" type="#_x0000_t75" style="width:13.5pt;height:17.25pt">
            <v:imagedata r:id="rId38" o:title=""/>
          </v:shape>
        </w:pict>
      </w:r>
      <w:r w:rsidRPr="00620662">
        <w:rPr>
          <w:color w:val="000000"/>
          <w:sz w:val="28"/>
          <w:szCs w:val="28"/>
        </w:rPr>
        <w:t xml:space="preserve">=0,62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w:t>
      </w:r>
      <w:r w:rsidRPr="00620662">
        <w:rPr>
          <w:b/>
          <w:color w:val="000000"/>
          <w:sz w:val="28"/>
          <w:szCs w:val="28"/>
        </w:rPr>
        <w:t>Мо</w:t>
      </w:r>
      <w:r w:rsidRPr="00620662">
        <w:rPr>
          <w:color w:val="000000"/>
          <w:sz w:val="28"/>
          <w:szCs w:val="28"/>
        </w:rPr>
        <w:t>=0,</w:t>
      </w:r>
      <w:r w:rsidR="00620662" w:rsidRPr="00620662">
        <w:rPr>
          <w:color w:val="000000"/>
          <w:sz w:val="28"/>
          <w:szCs w:val="28"/>
        </w:rPr>
        <w:t>66</w:t>
      </w:r>
      <w:r w:rsidR="00620662">
        <w:rPr>
          <w:color w:val="000000"/>
          <w:sz w:val="28"/>
          <w:szCs w:val="28"/>
        </w:rPr>
        <w:t xml:space="preserve">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Pr="00620662">
        <w:rPr>
          <w:color w:val="000000"/>
          <w:sz w:val="28"/>
          <w:szCs w:val="28"/>
        </w:rPr>
        <w:t xml:space="preserve">., </w:t>
      </w:r>
      <w:r w:rsidRPr="00620662">
        <w:rPr>
          <w:b/>
          <w:color w:val="000000"/>
          <w:sz w:val="28"/>
          <w:szCs w:val="28"/>
        </w:rPr>
        <w:t>Ме</w:t>
      </w:r>
      <w:r w:rsidRPr="00620662">
        <w:rPr>
          <w:color w:val="000000"/>
          <w:sz w:val="28"/>
          <w:szCs w:val="28"/>
        </w:rPr>
        <w:t xml:space="preserve">=0,64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что подтверждает вывод об однородности совокупности предприятий. Таким образом, найденное среднее значение размера инвестиций в основные фонды (0,62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 является типичной, надежной характеристикой исследуемой совокупности предприятий.</w:t>
      </w:r>
    </w:p>
    <w:p w:rsidR="00D36ECE"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4. Вычисление средней арифметической по исходным данным</w:t>
      </w:r>
      <w:r w:rsidR="00840794" w:rsidRPr="00620662">
        <w:rPr>
          <w:b/>
          <w:color w:val="000000"/>
          <w:sz w:val="28"/>
          <w:szCs w:val="28"/>
        </w:rPr>
        <w:t xml:space="preserve"> </w:t>
      </w:r>
      <w:r w:rsidRPr="00620662">
        <w:rPr>
          <w:b/>
          <w:color w:val="000000"/>
          <w:sz w:val="28"/>
          <w:szCs w:val="28"/>
        </w:rPr>
        <w:t>о размерах инвестиций в основные фонды</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Для расчета применяется формула средней арифметической простой:</w:t>
      </w:r>
    </w:p>
    <w:p w:rsidR="00D36ECE" w:rsidRPr="00620662" w:rsidRDefault="00FA10FC" w:rsidP="00620662">
      <w:pPr>
        <w:tabs>
          <w:tab w:val="left" w:pos="8460"/>
        </w:tabs>
        <w:suppressAutoHyphens/>
        <w:spacing w:line="360" w:lineRule="auto"/>
        <w:ind w:firstLine="709"/>
        <w:jc w:val="both"/>
        <w:rPr>
          <w:color w:val="000000"/>
          <w:sz w:val="28"/>
          <w:szCs w:val="28"/>
        </w:rPr>
      </w:pPr>
      <w:r>
        <w:rPr>
          <w:color w:val="000000"/>
          <w:position w:val="-24"/>
          <w:sz w:val="28"/>
          <w:szCs w:val="28"/>
        </w:rPr>
        <w:br w:type="page"/>
      </w:r>
      <w:r w:rsidR="000B1E69">
        <w:rPr>
          <w:color w:val="000000"/>
          <w:position w:val="-24"/>
          <w:sz w:val="28"/>
          <w:szCs w:val="28"/>
        </w:rPr>
        <w:pict>
          <v:shape id="_x0000_i1069" type="#_x0000_t75" style="width:206.25pt;height:48pt">
            <v:imagedata r:id="rId48" o:title=""/>
          </v:shape>
        </w:pict>
      </w:r>
      <w:r w:rsidR="00D36ECE" w:rsidRPr="00620662">
        <w:rPr>
          <w:color w:val="000000"/>
          <w:sz w:val="28"/>
          <w:szCs w:val="28"/>
        </w:rPr>
        <w:t>,</w:t>
      </w:r>
    </w:p>
    <w:p w:rsidR="00FA10FC" w:rsidRDefault="00FA10FC"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Причина расхождения средних величин, рассчитанных по исходным данным (0,61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и по интервальному ряду распределения (0,62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заключается в том, что в первом случае средняя определяется по </w:t>
      </w:r>
      <w:r w:rsidRPr="00620662">
        <w:rPr>
          <w:iCs/>
          <w:color w:val="000000"/>
          <w:sz w:val="28"/>
          <w:szCs w:val="28"/>
        </w:rPr>
        <w:t>фактическим значениям</w:t>
      </w:r>
      <w:r w:rsidRPr="00620662">
        <w:rPr>
          <w:color w:val="000000"/>
          <w:sz w:val="28"/>
          <w:szCs w:val="28"/>
        </w:rPr>
        <w:t xml:space="preserve"> исследуемого признака для всех 25</w:t>
      </w:r>
      <w:r w:rsidR="00620662">
        <w:rPr>
          <w:color w:val="000000"/>
          <w:sz w:val="28"/>
          <w:szCs w:val="28"/>
        </w:rPr>
        <w:t>-</w:t>
      </w:r>
      <w:r w:rsidR="00620662" w:rsidRPr="00620662">
        <w:rPr>
          <w:color w:val="000000"/>
          <w:sz w:val="28"/>
          <w:szCs w:val="28"/>
        </w:rPr>
        <w:t>т</w:t>
      </w:r>
      <w:r w:rsidRPr="00620662">
        <w:rPr>
          <w:color w:val="000000"/>
          <w:sz w:val="28"/>
          <w:szCs w:val="28"/>
        </w:rPr>
        <w:t xml:space="preserve">и предприятий, а во втором случае в качестве значений признака берутся </w:t>
      </w:r>
      <w:r w:rsidRPr="00620662">
        <w:rPr>
          <w:iCs/>
          <w:color w:val="000000"/>
          <w:sz w:val="28"/>
          <w:szCs w:val="28"/>
        </w:rPr>
        <w:t>середины интервалов</w:t>
      </w:r>
      <w:r w:rsidRPr="00620662">
        <w:rPr>
          <w:color w:val="000000"/>
          <w:sz w:val="28"/>
          <w:szCs w:val="28"/>
        </w:rPr>
        <w:t xml:space="preserve"> </w:t>
      </w:r>
      <w:r w:rsidR="000B1E69">
        <w:rPr>
          <w:b/>
          <w:color w:val="000000"/>
          <w:position w:val="-14"/>
          <w:sz w:val="28"/>
          <w:szCs w:val="28"/>
          <w:lang w:val="en-US"/>
        </w:rPr>
        <w:pict>
          <v:shape id="_x0000_i1070" type="#_x0000_t75" style="width:18.75pt;height:21.75pt">
            <v:imagedata r:id="rId49" o:title=""/>
          </v:shape>
        </w:pict>
      </w:r>
      <w:r w:rsidRPr="00620662">
        <w:rPr>
          <w:color w:val="000000"/>
          <w:sz w:val="28"/>
          <w:szCs w:val="28"/>
        </w:rPr>
        <w:t xml:space="preserve"> и, следовательно, значение средней будет менее точным.</w:t>
      </w:r>
    </w:p>
    <w:p w:rsidR="00D36ECE" w:rsidRPr="00620662" w:rsidRDefault="00D36ECE" w:rsidP="00620662">
      <w:pPr>
        <w:pStyle w:val="aa"/>
        <w:suppressAutoHyphens/>
        <w:spacing w:after="0" w:line="360" w:lineRule="auto"/>
        <w:ind w:firstLine="709"/>
        <w:jc w:val="both"/>
        <w:rPr>
          <w:b/>
          <w:color w:val="000000"/>
        </w:rPr>
      </w:pPr>
      <w:r w:rsidRPr="00620662">
        <w:rPr>
          <w:b/>
          <w:color w:val="000000"/>
        </w:rPr>
        <w:t>Задание 2</w:t>
      </w:r>
    </w:p>
    <w:p w:rsidR="00D36ECE" w:rsidRPr="00620662" w:rsidRDefault="00D36ECE" w:rsidP="00620662">
      <w:pPr>
        <w:pStyle w:val="aa"/>
        <w:suppressAutoHyphens/>
        <w:spacing w:after="0" w:line="360" w:lineRule="auto"/>
        <w:ind w:firstLine="709"/>
        <w:jc w:val="both"/>
        <w:rPr>
          <w:color w:val="000000"/>
        </w:rPr>
      </w:pPr>
      <w:r w:rsidRPr="00620662">
        <w:rPr>
          <w:color w:val="000000"/>
        </w:rPr>
        <w:t>По исходным данным (табл. 1) с использованием</w:t>
      </w:r>
      <w:r w:rsidR="00840794" w:rsidRPr="00620662">
        <w:rPr>
          <w:color w:val="000000"/>
        </w:rPr>
        <w:t xml:space="preserve"> </w:t>
      </w:r>
      <w:r w:rsidRPr="00620662">
        <w:rPr>
          <w:color w:val="000000"/>
        </w:rPr>
        <w:t>результатов выполнения Задания 1 необходимо выполнить следующее:</w:t>
      </w:r>
    </w:p>
    <w:p w:rsidR="00D36ECE" w:rsidRPr="00620662" w:rsidRDefault="00D36ECE" w:rsidP="00620662">
      <w:pPr>
        <w:pStyle w:val="aa"/>
        <w:numPr>
          <w:ilvl w:val="0"/>
          <w:numId w:val="1"/>
        </w:numPr>
        <w:suppressAutoHyphens/>
        <w:spacing w:after="0" w:line="360" w:lineRule="auto"/>
        <w:ind w:left="0" w:firstLine="709"/>
        <w:jc w:val="both"/>
        <w:rPr>
          <w:color w:val="000000"/>
        </w:rPr>
      </w:pPr>
      <w:r w:rsidRPr="00620662">
        <w:rPr>
          <w:color w:val="000000"/>
        </w:rPr>
        <w:t xml:space="preserve">Установить наличие и характер корреляционной связи между признаками </w:t>
      </w:r>
      <w:r w:rsidRPr="00620662">
        <w:rPr>
          <w:bCs/>
          <w:i/>
          <w:color w:val="000000"/>
        </w:rPr>
        <w:t>Инвестиции в основные фонды</w:t>
      </w:r>
      <w:r w:rsidRPr="00620662">
        <w:rPr>
          <w:b/>
          <w:i/>
          <w:color w:val="000000"/>
        </w:rPr>
        <w:t xml:space="preserve"> </w:t>
      </w:r>
      <w:r w:rsidRPr="00620662">
        <w:rPr>
          <w:bCs/>
          <w:iCs/>
          <w:color w:val="000000"/>
        </w:rPr>
        <w:t>и</w:t>
      </w:r>
      <w:r w:rsidRPr="00620662">
        <w:rPr>
          <w:b/>
          <w:i/>
          <w:color w:val="000000"/>
        </w:rPr>
        <w:t xml:space="preserve"> </w:t>
      </w:r>
      <w:r w:rsidRPr="00620662">
        <w:rPr>
          <w:bCs/>
          <w:i/>
          <w:color w:val="000000"/>
        </w:rPr>
        <w:t>Нераспределенная прибыль</w:t>
      </w:r>
      <w:r w:rsidRPr="00620662">
        <w:rPr>
          <w:color w:val="000000"/>
        </w:rPr>
        <w:t>, образовав четыре группы с равными интервалами по каждому из признаков, используя методы:</w:t>
      </w:r>
    </w:p>
    <w:p w:rsidR="00D36ECE" w:rsidRPr="00620662" w:rsidRDefault="00D36ECE" w:rsidP="00620662">
      <w:pPr>
        <w:pStyle w:val="aa"/>
        <w:suppressAutoHyphens/>
        <w:spacing w:after="0" w:line="360" w:lineRule="auto"/>
        <w:ind w:firstLine="709"/>
        <w:jc w:val="both"/>
        <w:rPr>
          <w:color w:val="000000"/>
        </w:rPr>
      </w:pPr>
      <w:r w:rsidRPr="00620662">
        <w:rPr>
          <w:color w:val="000000"/>
        </w:rPr>
        <w:t>а) аналитической группировки;</w:t>
      </w:r>
    </w:p>
    <w:p w:rsidR="00D36ECE" w:rsidRPr="00620662" w:rsidRDefault="00D36ECE" w:rsidP="00620662">
      <w:pPr>
        <w:pStyle w:val="aa"/>
        <w:suppressAutoHyphens/>
        <w:spacing w:after="0" w:line="360" w:lineRule="auto"/>
        <w:ind w:firstLine="709"/>
        <w:jc w:val="both"/>
        <w:rPr>
          <w:color w:val="000000"/>
        </w:rPr>
      </w:pPr>
      <w:r w:rsidRPr="00620662">
        <w:rPr>
          <w:color w:val="000000"/>
        </w:rPr>
        <w:t>б) корреляционной таблицы.</w:t>
      </w:r>
    </w:p>
    <w:p w:rsidR="00D36ECE" w:rsidRPr="00620662" w:rsidRDefault="00D36ECE" w:rsidP="00620662">
      <w:pPr>
        <w:pStyle w:val="aa"/>
        <w:suppressAutoHyphens/>
        <w:spacing w:after="0" w:line="360" w:lineRule="auto"/>
        <w:ind w:firstLine="709"/>
        <w:jc w:val="both"/>
        <w:rPr>
          <w:color w:val="000000"/>
        </w:rPr>
      </w:pPr>
      <w:r w:rsidRPr="00620662">
        <w:rPr>
          <w:color w:val="000000"/>
        </w:rPr>
        <w:t>2. Измерить тесноту корреляционной связи, используя коэффициент детерминации и эмпирическое корреляционное отношение.</w:t>
      </w:r>
    </w:p>
    <w:p w:rsidR="00D36ECE" w:rsidRPr="00620662" w:rsidRDefault="00D36ECE" w:rsidP="00620662">
      <w:pPr>
        <w:pStyle w:val="aa"/>
        <w:suppressAutoHyphens/>
        <w:spacing w:after="0" w:line="360" w:lineRule="auto"/>
        <w:ind w:firstLine="709"/>
        <w:jc w:val="both"/>
        <w:rPr>
          <w:color w:val="000000"/>
        </w:rPr>
      </w:pPr>
      <w:r w:rsidRPr="00620662">
        <w:rPr>
          <w:b/>
          <w:bCs/>
          <w:color w:val="000000"/>
        </w:rPr>
        <w:t>Сделать выводы</w:t>
      </w:r>
      <w:r w:rsidRPr="00620662">
        <w:rPr>
          <w:color w:val="000000"/>
        </w:rPr>
        <w:t xml:space="preserve"> по результатам выполнения задания 2.</w:t>
      </w:r>
    </w:p>
    <w:p w:rsidR="00D36ECE" w:rsidRPr="00620662" w:rsidRDefault="00D36ECE" w:rsidP="00620662">
      <w:pPr>
        <w:pStyle w:val="aa"/>
        <w:suppressAutoHyphens/>
        <w:spacing w:after="0" w:line="360" w:lineRule="auto"/>
        <w:ind w:firstLine="709"/>
        <w:jc w:val="both"/>
        <w:rPr>
          <w:b/>
          <w:color w:val="000000"/>
        </w:rPr>
      </w:pPr>
      <w:r w:rsidRPr="00620662">
        <w:rPr>
          <w:b/>
          <w:color w:val="000000"/>
        </w:rPr>
        <w:t>Выполнение задания 2</w:t>
      </w:r>
    </w:p>
    <w:p w:rsidR="00D36ECE" w:rsidRPr="00620662" w:rsidRDefault="00D36ECE" w:rsidP="00620662">
      <w:pPr>
        <w:pStyle w:val="aa"/>
        <w:suppressAutoHyphens/>
        <w:spacing w:after="0" w:line="360" w:lineRule="auto"/>
        <w:ind w:firstLine="709"/>
        <w:jc w:val="both"/>
        <w:outlineLvl w:val="0"/>
        <w:rPr>
          <w:bCs/>
          <w:color w:val="000000"/>
        </w:rPr>
      </w:pPr>
      <w:r w:rsidRPr="00620662">
        <w:rPr>
          <w:bCs/>
          <w:color w:val="000000"/>
          <w:u w:val="single"/>
        </w:rPr>
        <w:t>Целью выполнения данного задания</w:t>
      </w:r>
      <w:r w:rsidRPr="00620662">
        <w:rPr>
          <w:bCs/>
          <w:color w:val="000000"/>
        </w:rPr>
        <w:t xml:space="preserve"> является выявление наличия корреляционной связи между факторным и результативным признаками, а также установление направления связи и оценка ее тесноты.</w:t>
      </w:r>
    </w:p>
    <w:p w:rsidR="00D36ECE" w:rsidRPr="00620662" w:rsidRDefault="00D36ECE" w:rsidP="00620662">
      <w:pPr>
        <w:pStyle w:val="aa"/>
        <w:suppressAutoHyphens/>
        <w:spacing w:after="0" w:line="360" w:lineRule="auto"/>
        <w:ind w:firstLine="709"/>
        <w:jc w:val="both"/>
        <w:outlineLvl w:val="0"/>
        <w:rPr>
          <w:bCs/>
          <w:color w:val="000000"/>
        </w:rPr>
      </w:pPr>
      <w:r w:rsidRPr="00620662">
        <w:rPr>
          <w:bCs/>
          <w:color w:val="000000"/>
        </w:rPr>
        <w:t xml:space="preserve">По условию Задания 2 факторным является признак </w:t>
      </w:r>
      <w:r w:rsidRPr="00620662">
        <w:rPr>
          <w:bCs/>
          <w:iCs/>
          <w:color w:val="000000"/>
        </w:rPr>
        <w:t>Инвестиции в основные фонды</w:t>
      </w:r>
      <w:r w:rsidRPr="00620662">
        <w:rPr>
          <w:bCs/>
          <w:color w:val="000000"/>
        </w:rPr>
        <w:t xml:space="preserve">, результативным – признак </w:t>
      </w:r>
      <w:r w:rsidRPr="00620662">
        <w:rPr>
          <w:bCs/>
          <w:iCs/>
          <w:color w:val="000000"/>
        </w:rPr>
        <w:t>Нераспределенная прибыль</w:t>
      </w:r>
      <w:r w:rsidRPr="00620662">
        <w:rPr>
          <w:bCs/>
          <w:color w:val="000000"/>
        </w:rPr>
        <w:t>.</w:t>
      </w:r>
    </w:p>
    <w:p w:rsidR="00D36ECE" w:rsidRPr="00620662" w:rsidRDefault="00D36ECE" w:rsidP="00620662">
      <w:pPr>
        <w:pStyle w:val="aa"/>
        <w:suppressAutoHyphens/>
        <w:spacing w:after="0" w:line="360" w:lineRule="auto"/>
        <w:ind w:firstLine="709"/>
        <w:jc w:val="both"/>
        <w:rPr>
          <w:b/>
          <w:color w:val="000000"/>
        </w:rPr>
      </w:pPr>
      <w:r w:rsidRPr="00620662">
        <w:rPr>
          <w:b/>
          <w:color w:val="000000"/>
        </w:rPr>
        <w:t xml:space="preserve">1. Установление наличия и характера корреляционной связи между признаками </w:t>
      </w:r>
      <w:r w:rsidRPr="00620662">
        <w:rPr>
          <w:b/>
          <w:bCs/>
          <w:iCs/>
          <w:color w:val="000000"/>
        </w:rPr>
        <w:t>Инвестиции в основные фонды</w:t>
      </w:r>
      <w:r w:rsidRPr="00620662">
        <w:rPr>
          <w:b/>
          <w:color w:val="000000"/>
        </w:rPr>
        <w:t xml:space="preserve"> и</w:t>
      </w:r>
      <w:r w:rsidRPr="00620662">
        <w:rPr>
          <w:bCs/>
          <w:i/>
          <w:iCs/>
          <w:color w:val="000000"/>
        </w:rPr>
        <w:t xml:space="preserve"> </w:t>
      </w:r>
      <w:r w:rsidRPr="00620662">
        <w:rPr>
          <w:b/>
          <w:bCs/>
          <w:iCs/>
          <w:color w:val="000000"/>
        </w:rPr>
        <w:t>Нераспределенная прибыль</w:t>
      </w:r>
      <w:r w:rsidRPr="00620662">
        <w:rPr>
          <w:b/>
          <w:bCs/>
          <w:i/>
          <w:color w:val="000000"/>
        </w:rPr>
        <w:t xml:space="preserve"> </w:t>
      </w:r>
      <w:r w:rsidRPr="00620662">
        <w:rPr>
          <w:b/>
          <w:color w:val="000000"/>
        </w:rPr>
        <w:t>методами аналитической гру</w:t>
      </w:r>
      <w:r w:rsidR="00D9116C" w:rsidRPr="00620662">
        <w:rPr>
          <w:b/>
          <w:color w:val="000000"/>
        </w:rPr>
        <w:t>ппировки.</w:t>
      </w:r>
    </w:p>
    <w:p w:rsidR="00D36ECE" w:rsidRPr="00620662" w:rsidRDefault="00D9116C" w:rsidP="00620662">
      <w:pPr>
        <w:pStyle w:val="aa"/>
        <w:suppressAutoHyphens/>
        <w:spacing w:after="0" w:line="360" w:lineRule="auto"/>
        <w:ind w:firstLine="709"/>
        <w:jc w:val="both"/>
        <w:rPr>
          <w:bCs/>
          <w:color w:val="000000"/>
          <w:u w:val="single"/>
        </w:rPr>
      </w:pPr>
      <w:r w:rsidRPr="00620662">
        <w:rPr>
          <w:bCs/>
          <w:color w:val="000000"/>
          <w:u w:val="single"/>
        </w:rPr>
        <w:t>1</w:t>
      </w:r>
      <w:r w:rsidR="00D36ECE" w:rsidRPr="00620662">
        <w:rPr>
          <w:bCs/>
          <w:color w:val="000000"/>
          <w:u w:val="single"/>
        </w:rPr>
        <w:t>. Применение метода аналитической группировки</w:t>
      </w:r>
    </w:p>
    <w:p w:rsidR="00D36ECE" w:rsidRPr="00620662" w:rsidRDefault="00D36ECE" w:rsidP="00620662">
      <w:pPr>
        <w:pStyle w:val="aa"/>
        <w:suppressAutoHyphens/>
        <w:spacing w:after="0" w:line="360" w:lineRule="auto"/>
        <w:ind w:firstLine="709"/>
        <w:jc w:val="both"/>
        <w:rPr>
          <w:color w:val="000000"/>
        </w:rPr>
      </w:pPr>
      <w:r w:rsidRPr="00620662">
        <w:rPr>
          <w:color w:val="000000"/>
        </w:rPr>
        <w:t xml:space="preserve">Аналитическая группировка строится по факторному признаку </w:t>
      </w:r>
      <w:r w:rsidRPr="00620662">
        <w:rPr>
          <w:b/>
          <w:color w:val="000000"/>
        </w:rPr>
        <w:t>Х</w:t>
      </w:r>
      <w:r w:rsidRPr="00620662">
        <w:rPr>
          <w:color w:val="000000"/>
        </w:rPr>
        <w:t xml:space="preserve"> и для каждой </w:t>
      </w:r>
      <w:r w:rsidRPr="00620662">
        <w:rPr>
          <w:color w:val="000000"/>
          <w:lang w:val="en-US"/>
        </w:rPr>
        <w:t>j</w:t>
      </w:r>
      <w:r w:rsidR="00620662">
        <w:rPr>
          <w:color w:val="000000"/>
        </w:rPr>
        <w:t>-</w:t>
      </w:r>
      <w:r w:rsidR="00620662" w:rsidRPr="00620662">
        <w:rPr>
          <w:color w:val="000000"/>
        </w:rPr>
        <w:t>о</w:t>
      </w:r>
      <w:r w:rsidRPr="00620662">
        <w:rPr>
          <w:color w:val="000000"/>
        </w:rPr>
        <w:t xml:space="preserve">й группы ряда определяется среднегрупповое значение </w:t>
      </w:r>
      <w:r w:rsidR="000B1E69">
        <w:rPr>
          <w:b/>
          <w:i/>
          <w:color w:val="000000"/>
          <w:position w:val="-14"/>
        </w:rPr>
        <w:pict>
          <v:shape id="_x0000_i1071" type="#_x0000_t75" style="width:19.5pt;height:24pt">
            <v:imagedata r:id="rId50" o:title=""/>
          </v:shape>
        </w:pict>
      </w:r>
      <w:r w:rsidRPr="00620662">
        <w:rPr>
          <w:color w:val="000000"/>
        </w:rPr>
        <w:t xml:space="preserve"> результативного признака </w:t>
      </w:r>
      <w:r w:rsidRPr="00620662">
        <w:rPr>
          <w:b/>
          <w:color w:val="000000"/>
          <w:lang w:val="en-US"/>
        </w:rPr>
        <w:t>Y</w:t>
      </w:r>
      <w:r w:rsidRPr="00620662">
        <w:rPr>
          <w:color w:val="000000"/>
        </w:rPr>
        <w:t xml:space="preserve">. Если с ростом значений фактора </w:t>
      </w:r>
      <w:r w:rsidRPr="00620662">
        <w:rPr>
          <w:b/>
          <w:color w:val="000000"/>
        </w:rPr>
        <w:t>Х</w:t>
      </w:r>
      <w:r w:rsidRPr="00620662">
        <w:rPr>
          <w:color w:val="000000"/>
        </w:rPr>
        <w:t xml:space="preserve"> от группы к группе средние значения </w:t>
      </w:r>
      <w:r w:rsidR="000B1E69">
        <w:rPr>
          <w:b/>
          <w:i/>
          <w:color w:val="000000"/>
          <w:position w:val="-14"/>
        </w:rPr>
        <w:pict>
          <v:shape id="_x0000_i1072" type="#_x0000_t75" style="width:19.5pt;height:27.75pt">
            <v:imagedata r:id="rId51" o:title=""/>
          </v:shape>
        </w:pict>
      </w:r>
      <w:r w:rsidRPr="00620662">
        <w:rPr>
          <w:color w:val="000000"/>
        </w:rPr>
        <w:t xml:space="preserve"> </w:t>
      </w:r>
      <w:r w:rsidRPr="00620662">
        <w:rPr>
          <w:b/>
          <w:i/>
          <w:color w:val="000000"/>
        </w:rPr>
        <w:t>систематически</w:t>
      </w:r>
      <w:r w:rsidRPr="00620662">
        <w:rPr>
          <w:color w:val="000000"/>
        </w:rPr>
        <w:t xml:space="preserve"> возрастают (или убывают), между признаками </w:t>
      </w:r>
      <w:r w:rsidRPr="00620662">
        <w:rPr>
          <w:b/>
          <w:color w:val="000000"/>
          <w:lang w:val="en-US"/>
        </w:rPr>
        <w:t>X</w:t>
      </w:r>
      <w:r w:rsidRPr="00620662">
        <w:rPr>
          <w:color w:val="000000"/>
        </w:rPr>
        <w:t xml:space="preserve"> и </w:t>
      </w:r>
      <w:r w:rsidRPr="00620662">
        <w:rPr>
          <w:b/>
          <w:color w:val="000000"/>
          <w:lang w:val="en-US"/>
        </w:rPr>
        <w:t>Y</w:t>
      </w:r>
      <w:r w:rsidRPr="00620662">
        <w:rPr>
          <w:color w:val="000000"/>
        </w:rPr>
        <w:t xml:space="preserve"> имеет место корреляционная связь.</w:t>
      </w:r>
    </w:p>
    <w:p w:rsidR="00D36ECE" w:rsidRPr="00620662" w:rsidRDefault="00D36ECE" w:rsidP="00620662">
      <w:pPr>
        <w:pStyle w:val="aa"/>
        <w:suppressAutoHyphens/>
        <w:spacing w:after="0" w:line="360" w:lineRule="auto"/>
        <w:ind w:firstLine="709"/>
        <w:jc w:val="both"/>
        <w:rPr>
          <w:i/>
          <w:iCs/>
          <w:color w:val="000000"/>
        </w:rPr>
      </w:pPr>
      <w:r w:rsidRPr="00620662">
        <w:rPr>
          <w:color w:val="000000"/>
        </w:rPr>
        <w:t xml:space="preserve">Используя разработочную таблицу 3, строим аналитическую группировку, характеризующую зависимость между факторным признаком </w:t>
      </w:r>
      <w:r w:rsidRPr="00620662">
        <w:rPr>
          <w:b/>
          <w:color w:val="000000"/>
        </w:rPr>
        <w:t>Х</w:t>
      </w:r>
      <w:r w:rsidRPr="00620662">
        <w:rPr>
          <w:color w:val="000000"/>
        </w:rPr>
        <w:t xml:space="preserve">- </w:t>
      </w:r>
      <w:r w:rsidRPr="00620662">
        <w:rPr>
          <w:iCs/>
          <w:color w:val="000000"/>
        </w:rPr>
        <w:t>Инвестиции в основные фонды</w:t>
      </w:r>
    </w:p>
    <w:p w:rsidR="00840794" w:rsidRPr="00620662" w:rsidRDefault="00D36ECE" w:rsidP="00620662">
      <w:pPr>
        <w:pStyle w:val="aa"/>
        <w:suppressAutoHyphens/>
        <w:spacing w:after="0" w:line="360" w:lineRule="auto"/>
        <w:ind w:firstLine="709"/>
        <w:jc w:val="both"/>
        <w:rPr>
          <w:i/>
          <w:iCs/>
          <w:color w:val="000000"/>
        </w:rPr>
      </w:pPr>
      <w:r w:rsidRPr="00620662">
        <w:rPr>
          <w:b/>
          <w:color w:val="000000"/>
          <w:lang w:val="en-US"/>
        </w:rPr>
        <w:t>Y</w:t>
      </w:r>
      <w:r w:rsidRPr="00620662">
        <w:rPr>
          <w:color w:val="000000"/>
        </w:rPr>
        <w:t xml:space="preserve"> – </w:t>
      </w:r>
      <w:r w:rsidRPr="00620662">
        <w:rPr>
          <w:iCs/>
          <w:color w:val="000000"/>
        </w:rPr>
        <w:t>Нераспределенная прибыль</w:t>
      </w:r>
    </w:p>
    <w:p w:rsidR="00840794" w:rsidRPr="00620662" w:rsidRDefault="00D36ECE" w:rsidP="00620662">
      <w:pPr>
        <w:pStyle w:val="aa"/>
        <w:suppressAutoHyphens/>
        <w:spacing w:after="0" w:line="360" w:lineRule="auto"/>
        <w:ind w:firstLine="709"/>
        <w:jc w:val="both"/>
        <w:rPr>
          <w:color w:val="000000"/>
        </w:rPr>
      </w:pPr>
      <w:r w:rsidRPr="00620662">
        <w:rPr>
          <w:color w:val="000000"/>
        </w:rPr>
        <w:t xml:space="preserve">Групповые средние значения </w:t>
      </w:r>
      <w:r w:rsidR="000B1E69">
        <w:rPr>
          <w:b/>
          <w:i/>
          <w:color w:val="000000"/>
          <w:position w:val="-20"/>
        </w:rPr>
        <w:pict>
          <v:shape id="_x0000_i1073" type="#_x0000_t75" style="width:21.75pt;height:21.75pt">
            <v:imagedata r:id="rId52" o:title=""/>
          </v:shape>
        </w:pict>
      </w:r>
      <w:r w:rsidRPr="00620662">
        <w:rPr>
          <w:color w:val="000000"/>
        </w:rPr>
        <w:t xml:space="preserve"> получаем из таблицы 3 (графа 3), основываясь на итоговых строках «Всего».</w:t>
      </w:r>
    </w:p>
    <w:p w:rsidR="00D36ECE" w:rsidRPr="00620662" w:rsidRDefault="00D36ECE" w:rsidP="00620662">
      <w:pPr>
        <w:pStyle w:val="aa"/>
        <w:suppressAutoHyphens/>
        <w:spacing w:after="0" w:line="360" w:lineRule="auto"/>
        <w:ind w:firstLine="709"/>
        <w:jc w:val="both"/>
        <w:rPr>
          <w:color w:val="000000"/>
        </w:rPr>
      </w:pPr>
      <w:r w:rsidRPr="00620662">
        <w:rPr>
          <w:b/>
          <w:bCs/>
          <w:color w:val="000000"/>
        </w:rPr>
        <w:t>Вывод.</w:t>
      </w:r>
      <w:r w:rsidRPr="00620662">
        <w:rPr>
          <w:color w:val="000000"/>
        </w:rPr>
        <w:t xml:space="preserve"> Анализ данных табл. 7 показывает, что с увеличением размеров инвестиций в основные фонды от группы к группе систематически возрастает и нераспределенная прибыль по каждой группе предприятий, что свидетельствует о наличии прямой корреляционной связи между исследуемыми признаками</w:t>
      </w:r>
    </w:p>
    <w:p w:rsidR="00D36ECE" w:rsidRPr="00620662" w:rsidRDefault="00D36ECE" w:rsidP="00620662">
      <w:pPr>
        <w:shd w:val="clear" w:color="auto" w:fill="FFFFFF"/>
        <w:suppressAutoHyphens/>
        <w:spacing w:line="360" w:lineRule="auto"/>
        <w:ind w:firstLine="709"/>
        <w:jc w:val="both"/>
        <w:rPr>
          <w:b/>
          <w:color w:val="000000"/>
          <w:sz w:val="28"/>
          <w:szCs w:val="28"/>
        </w:rPr>
      </w:pPr>
      <w:r w:rsidRPr="00620662">
        <w:rPr>
          <w:b/>
          <w:color w:val="000000"/>
          <w:sz w:val="28"/>
          <w:szCs w:val="28"/>
        </w:rPr>
        <w:t xml:space="preserve">2. Измерение тесноты корреляционной связи с использованием коэффициента детерминации </w:t>
      </w:r>
      <w:r w:rsidRPr="00620662">
        <w:rPr>
          <w:b/>
          <w:color w:val="000000"/>
          <w:position w:val="-10"/>
          <w:sz w:val="28"/>
          <w:szCs w:val="28"/>
        </w:rPr>
        <w:t>зІ</w:t>
      </w:r>
      <w:r w:rsidRPr="00620662">
        <w:rPr>
          <w:b/>
          <w:color w:val="000000"/>
          <w:sz w:val="28"/>
          <w:szCs w:val="28"/>
        </w:rPr>
        <w:t xml:space="preserve"> и эмпирического корреляционного отношения </w:t>
      </w:r>
      <w:r w:rsidRPr="00620662">
        <w:rPr>
          <w:b/>
          <w:color w:val="000000"/>
          <w:position w:val="-10"/>
          <w:sz w:val="28"/>
          <w:szCs w:val="28"/>
        </w:rPr>
        <w:t>з</w:t>
      </w:r>
    </w:p>
    <w:p w:rsidR="00D36ECE" w:rsidRPr="00620662" w:rsidRDefault="00D36ECE" w:rsidP="00620662">
      <w:pPr>
        <w:suppressAutoHyphens/>
        <w:spacing w:line="360" w:lineRule="auto"/>
        <w:ind w:firstLine="709"/>
        <w:jc w:val="both"/>
        <w:rPr>
          <w:color w:val="000000"/>
          <w:sz w:val="28"/>
          <w:szCs w:val="28"/>
        </w:rPr>
      </w:pPr>
      <w:r w:rsidRPr="00620662">
        <w:rPr>
          <w:b/>
          <w:bCs/>
          <w:iCs/>
          <w:color w:val="000000"/>
          <w:sz w:val="28"/>
          <w:szCs w:val="28"/>
        </w:rPr>
        <w:t>Коэффициент детерминации</w:t>
      </w:r>
      <w:r w:rsidRPr="00620662">
        <w:rPr>
          <w:b/>
          <w:bCs/>
          <w:i/>
          <w:iCs/>
          <w:color w:val="000000"/>
          <w:sz w:val="28"/>
          <w:szCs w:val="28"/>
        </w:rPr>
        <w:t xml:space="preserve"> </w:t>
      </w:r>
      <w:r w:rsidRPr="00620662">
        <w:rPr>
          <w:b/>
          <w:bCs/>
          <w:iCs/>
          <w:color w:val="000000"/>
          <w:sz w:val="28"/>
          <w:szCs w:val="28"/>
        </w:rPr>
        <w:t>зІ</w:t>
      </w:r>
      <w:r w:rsidRPr="00620662">
        <w:rPr>
          <w:b/>
          <w:bCs/>
          <w:i/>
          <w:iCs/>
          <w:color w:val="000000"/>
          <w:sz w:val="28"/>
          <w:szCs w:val="28"/>
        </w:rPr>
        <w:t xml:space="preserve"> </w:t>
      </w:r>
      <w:r w:rsidRPr="00620662">
        <w:rPr>
          <w:color w:val="000000"/>
          <w:sz w:val="28"/>
          <w:szCs w:val="28"/>
        </w:rPr>
        <w:t xml:space="preserve">характеризует силу влияния факторного (группировочного) признака </w:t>
      </w:r>
      <w:r w:rsidRPr="00620662">
        <w:rPr>
          <w:b/>
          <w:color w:val="000000"/>
          <w:sz w:val="28"/>
          <w:szCs w:val="28"/>
        </w:rPr>
        <w:t>Х</w:t>
      </w:r>
      <w:r w:rsidRPr="00620662">
        <w:rPr>
          <w:color w:val="000000"/>
          <w:sz w:val="28"/>
          <w:szCs w:val="28"/>
        </w:rPr>
        <w:t xml:space="preserve"> на результативный признак </w:t>
      </w:r>
      <w:r w:rsidRPr="00620662">
        <w:rPr>
          <w:b/>
          <w:color w:val="000000"/>
          <w:sz w:val="28"/>
          <w:szCs w:val="28"/>
          <w:lang w:val="en-US"/>
        </w:rPr>
        <w:t>Y</w:t>
      </w:r>
      <w:r w:rsidRPr="00620662">
        <w:rPr>
          <w:color w:val="000000"/>
          <w:sz w:val="28"/>
          <w:szCs w:val="28"/>
        </w:rPr>
        <w:t xml:space="preserve"> и рассчитывается как доля межгрупповой дисперсии </w:t>
      </w:r>
      <w:r w:rsidR="000B1E69">
        <w:rPr>
          <w:color w:val="000000"/>
          <w:position w:val="-10"/>
          <w:sz w:val="28"/>
          <w:szCs w:val="28"/>
        </w:rPr>
        <w:pict>
          <v:shape id="_x0000_i1074" type="#_x0000_t75" style="width:18.75pt;height:17.25pt">
            <v:imagedata r:id="rId53" o:title=""/>
          </v:shape>
        </w:pict>
      </w:r>
      <w:r w:rsidRPr="00620662">
        <w:rPr>
          <w:color w:val="000000"/>
          <w:sz w:val="28"/>
          <w:szCs w:val="28"/>
        </w:rPr>
        <w:t xml:space="preserve"> признака </w:t>
      </w:r>
      <w:r w:rsidRPr="00620662">
        <w:rPr>
          <w:b/>
          <w:color w:val="000000"/>
          <w:sz w:val="28"/>
          <w:szCs w:val="28"/>
          <w:lang w:val="en-US"/>
        </w:rPr>
        <w:t>Y</w:t>
      </w:r>
      <w:r w:rsidRPr="00620662">
        <w:rPr>
          <w:color w:val="000000"/>
          <w:sz w:val="28"/>
          <w:szCs w:val="28"/>
        </w:rPr>
        <w:t xml:space="preserve"> в его общей дисперсии</w:t>
      </w:r>
      <w:r w:rsidR="000B1E69">
        <w:rPr>
          <w:b/>
          <w:color w:val="000000"/>
          <w:position w:val="-10"/>
          <w:sz w:val="28"/>
          <w:szCs w:val="28"/>
        </w:rPr>
        <w:pict>
          <v:shape id="_x0000_i1075" type="#_x0000_t75" style="width:18.75pt;height:17.25pt">
            <v:imagedata r:id="rId54" o:title=""/>
          </v:shape>
        </w:pict>
      </w:r>
      <w:r w:rsidRPr="00620662">
        <w:rPr>
          <w:b/>
          <w:color w:val="000000"/>
          <w:sz w:val="28"/>
          <w:szCs w:val="28"/>
        </w:rPr>
        <w:t>:</w:t>
      </w:r>
    </w:p>
    <w:p w:rsidR="00D36ECE" w:rsidRPr="00620662" w:rsidRDefault="00131A9A" w:rsidP="00620662">
      <w:pPr>
        <w:tabs>
          <w:tab w:val="left" w:pos="7200"/>
          <w:tab w:val="left" w:pos="8460"/>
          <w:tab w:val="left" w:pos="8640"/>
          <w:tab w:val="left" w:pos="9656"/>
        </w:tabs>
        <w:suppressAutoHyphens/>
        <w:autoSpaceDE w:val="0"/>
        <w:autoSpaceDN w:val="0"/>
        <w:adjustRightInd w:val="0"/>
        <w:spacing w:line="360" w:lineRule="auto"/>
        <w:ind w:firstLine="709"/>
        <w:jc w:val="both"/>
        <w:rPr>
          <w:color w:val="000000"/>
          <w:sz w:val="28"/>
          <w:szCs w:val="28"/>
        </w:rPr>
      </w:pPr>
      <w:r>
        <w:rPr>
          <w:color w:val="000000"/>
          <w:position w:val="-30"/>
          <w:sz w:val="28"/>
          <w:szCs w:val="28"/>
        </w:rPr>
        <w:br w:type="page"/>
      </w:r>
      <w:r w:rsidR="000B1E69">
        <w:rPr>
          <w:color w:val="000000"/>
          <w:position w:val="-30"/>
          <w:sz w:val="28"/>
          <w:szCs w:val="28"/>
        </w:rPr>
        <w:pict>
          <v:shape id="_x0000_i1076" type="#_x0000_t75" style="width:49.5pt;height:38.25pt">
            <v:imagedata r:id="rId55" o:title=""/>
          </v:shape>
        </w:pict>
      </w:r>
    </w:p>
    <w:p w:rsidR="00131A9A" w:rsidRDefault="00131A9A" w:rsidP="00620662">
      <w:pPr>
        <w:tabs>
          <w:tab w:val="left" w:pos="7200"/>
          <w:tab w:val="left" w:pos="9360"/>
          <w:tab w:val="left" w:pos="9656"/>
        </w:tabs>
        <w:suppressAutoHyphens/>
        <w:autoSpaceDE w:val="0"/>
        <w:autoSpaceDN w:val="0"/>
        <w:adjustRightInd w:val="0"/>
        <w:spacing w:line="360" w:lineRule="auto"/>
        <w:ind w:firstLine="709"/>
        <w:jc w:val="both"/>
        <w:rPr>
          <w:color w:val="000000"/>
          <w:sz w:val="28"/>
          <w:szCs w:val="28"/>
        </w:rPr>
      </w:pPr>
    </w:p>
    <w:p w:rsidR="00D36ECE" w:rsidRPr="00620662" w:rsidRDefault="00D36ECE" w:rsidP="00620662">
      <w:pPr>
        <w:tabs>
          <w:tab w:val="left" w:pos="7200"/>
          <w:tab w:val="left" w:pos="9360"/>
          <w:tab w:val="left" w:pos="9656"/>
        </w:tabs>
        <w:suppressAutoHyphens/>
        <w:autoSpaceDE w:val="0"/>
        <w:autoSpaceDN w:val="0"/>
        <w:adjustRightInd w:val="0"/>
        <w:spacing w:line="360" w:lineRule="auto"/>
        <w:ind w:firstLine="709"/>
        <w:jc w:val="both"/>
        <w:rPr>
          <w:b/>
          <w:color w:val="000000"/>
          <w:sz w:val="28"/>
          <w:szCs w:val="28"/>
        </w:rPr>
      </w:pPr>
      <w:r w:rsidRPr="00620662">
        <w:rPr>
          <w:color w:val="000000"/>
          <w:sz w:val="28"/>
          <w:szCs w:val="28"/>
        </w:rPr>
        <w:t>где у</w:t>
      </w:r>
      <w:r w:rsidRPr="00620662">
        <w:rPr>
          <w:b/>
          <w:color w:val="000000"/>
          <w:sz w:val="28"/>
          <w:szCs w:val="28"/>
        </w:rPr>
        <w:t>І0</w:t>
      </w:r>
      <w:r w:rsidR="00620662">
        <w:rPr>
          <w:color w:val="000000"/>
          <w:sz w:val="28"/>
          <w:szCs w:val="28"/>
        </w:rPr>
        <w:t xml:space="preserve"> –</w:t>
      </w:r>
      <w:r w:rsidR="00620662" w:rsidRPr="00620662">
        <w:rPr>
          <w:color w:val="000000"/>
          <w:sz w:val="28"/>
          <w:szCs w:val="28"/>
        </w:rPr>
        <w:t xml:space="preserve"> об</w:t>
      </w:r>
      <w:r w:rsidRPr="00620662">
        <w:rPr>
          <w:color w:val="000000"/>
          <w:sz w:val="28"/>
          <w:szCs w:val="28"/>
        </w:rPr>
        <w:t xml:space="preserve">щая дисперсия признака </w:t>
      </w:r>
      <w:r w:rsidRPr="00620662">
        <w:rPr>
          <w:b/>
          <w:bCs/>
          <w:iCs/>
          <w:color w:val="000000"/>
          <w:sz w:val="28"/>
          <w:szCs w:val="28"/>
          <w:lang w:val="en-US"/>
        </w:rPr>
        <w:t>Y</w:t>
      </w:r>
      <w:r w:rsidRPr="00620662">
        <w:rPr>
          <w:color w:val="000000"/>
          <w:sz w:val="28"/>
          <w:szCs w:val="28"/>
        </w:rPr>
        <w:t>,</w:t>
      </w:r>
    </w:p>
    <w:p w:rsidR="00D36ECE" w:rsidRPr="00620662" w:rsidRDefault="000B1E69" w:rsidP="00620662">
      <w:pPr>
        <w:tabs>
          <w:tab w:val="left" w:pos="7200"/>
          <w:tab w:val="left" w:pos="9656"/>
        </w:tabs>
        <w:suppressAutoHyphens/>
        <w:autoSpaceDE w:val="0"/>
        <w:autoSpaceDN w:val="0"/>
        <w:adjustRightInd w:val="0"/>
        <w:spacing w:line="360" w:lineRule="auto"/>
        <w:ind w:firstLine="709"/>
        <w:jc w:val="both"/>
        <w:rPr>
          <w:color w:val="000000"/>
          <w:sz w:val="28"/>
          <w:szCs w:val="28"/>
        </w:rPr>
      </w:pPr>
      <w:r>
        <w:rPr>
          <w:color w:val="000000"/>
          <w:position w:val="-10"/>
          <w:sz w:val="28"/>
          <w:szCs w:val="28"/>
        </w:rPr>
        <w:pict>
          <v:shape id="_x0000_i1077" type="#_x0000_t75" style="width:17.25pt;height:21.75pt">
            <v:imagedata r:id="rId56" o:title=""/>
          </v:shape>
        </w:pict>
      </w:r>
      <w:r w:rsidR="00D36ECE" w:rsidRPr="00620662">
        <w:rPr>
          <w:color w:val="000000"/>
          <w:sz w:val="28"/>
          <w:szCs w:val="28"/>
        </w:rPr>
        <w:t xml:space="preserve"> – межгрупповая (факторная) дисперсия признака </w:t>
      </w:r>
      <w:r w:rsidR="00D36ECE" w:rsidRPr="00620662">
        <w:rPr>
          <w:b/>
          <w:bCs/>
          <w:iCs/>
          <w:color w:val="000000"/>
          <w:sz w:val="28"/>
          <w:szCs w:val="28"/>
          <w:lang w:val="en-US"/>
        </w:rPr>
        <w:t>Y</w:t>
      </w:r>
      <w:r w:rsidR="00D36ECE" w:rsidRPr="00620662">
        <w:rPr>
          <w:color w:val="000000"/>
          <w:sz w:val="28"/>
          <w:szCs w:val="28"/>
        </w:rPr>
        <w:t>.</w:t>
      </w:r>
    </w:p>
    <w:p w:rsidR="00D36ECE" w:rsidRPr="00620662" w:rsidRDefault="00D36ECE" w:rsidP="00620662">
      <w:pPr>
        <w:tabs>
          <w:tab w:val="left" w:pos="9656"/>
        </w:tabs>
        <w:suppressAutoHyphens/>
        <w:autoSpaceDE w:val="0"/>
        <w:autoSpaceDN w:val="0"/>
        <w:adjustRightInd w:val="0"/>
        <w:spacing w:line="360" w:lineRule="auto"/>
        <w:ind w:firstLine="709"/>
        <w:jc w:val="both"/>
        <w:rPr>
          <w:color w:val="000000"/>
          <w:sz w:val="28"/>
          <w:szCs w:val="28"/>
        </w:rPr>
      </w:pPr>
      <w:r w:rsidRPr="00620662">
        <w:rPr>
          <w:b/>
          <w:bCs/>
          <w:iCs/>
          <w:color w:val="000000"/>
          <w:sz w:val="28"/>
          <w:szCs w:val="28"/>
        </w:rPr>
        <w:t>Общая дисперсия</w:t>
      </w:r>
      <w:r w:rsidRPr="00620662">
        <w:rPr>
          <w:i/>
          <w:iCs/>
          <w:color w:val="000000"/>
          <w:sz w:val="28"/>
          <w:szCs w:val="28"/>
        </w:rPr>
        <w:t xml:space="preserve"> </w:t>
      </w:r>
      <w:r w:rsidRPr="00620662">
        <w:rPr>
          <w:color w:val="000000"/>
          <w:sz w:val="28"/>
          <w:szCs w:val="28"/>
        </w:rPr>
        <w:t>у</w:t>
      </w:r>
      <w:r w:rsidRPr="00620662">
        <w:rPr>
          <w:b/>
          <w:color w:val="000000"/>
          <w:sz w:val="28"/>
          <w:szCs w:val="28"/>
        </w:rPr>
        <w:t xml:space="preserve">І0 </w:t>
      </w:r>
      <w:r w:rsidRPr="00620662">
        <w:rPr>
          <w:color w:val="000000"/>
          <w:sz w:val="28"/>
          <w:szCs w:val="28"/>
        </w:rPr>
        <w:t xml:space="preserve">характеризует вариацию результативного признака, сложившуюся под влиянием </w:t>
      </w:r>
      <w:r w:rsidRPr="00620662">
        <w:rPr>
          <w:b/>
          <w:bCs/>
          <w:iCs/>
          <w:color w:val="000000"/>
          <w:sz w:val="28"/>
          <w:szCs w:val="28"/>
        </w:rPr>
        <w:t>всех действующих на</w:t>
      </w:r>
      <w:r w:rsidRPr="00620662">
        <w:rPr>
          <w:i/>
          <w:iCs/>
          <w:color w:val="000000"/>
          <w:sz w:val="28"/>
          <w:szCs w:val="28"/>
        </w:rPr>
        <w:t xml:space="preserve"> </w:t>
      </w:r>
      <w:r w:rsidRPr="00620662">
        <w:rPr>
          <w:b/>
          <w:bCs/>
          <w:i/>
          <w:iCs/>
          <w:color w:val="000000"/>
          <w:sz w:val="28"/>
          <w:szCs w:val="28"/>
          <w:lang w:val="en-US"/>
        </w:rPr>
        <w:t>Y</w:t>
      </w:r>
      <w:r w:rsidRPr="00620662">
        <w:rPr>
          <w:color w:val="000000"/>
          <w:sz w:val="28"/>
          <w:szCs w:val="28"/>
        </w:rPr>
        <w:t xml:space="preserve"> факторов (систематических и случайных) и вычисляется по формуле</w:t>
      </w:r>
    </w:p>
    <w:p w:rsidR="00131A9A" w:rsidRDefault="00131A9A" w:rsidP="00620662">
      <w:pPr>
        <w:tabs>
          <w:tab w:val="left" w:pos="8460"/>
          <w:tab w:val="left" w:pos="8640"/>
          <w:tab w:val="left" w:pos="9360"/>
          <w:tab w:val="left" w:pos="9656"/>
        </w:tabs>
        <w:suppressAutoHyphens/>
        <w:autoSpaceDE w:val="0"/>
        <w:autoSpaceDN w:val="0"/>
        <w:adjustRightInd w:val="0"/>
        <w:spacing w:line="360" w:lineRule="auto"/>
        <w:ind w:firstLine="709"/>
        <w:jc w:val="both"/>
        <w:rPr>
          <w:color w:val="000000"/>
          <w:position w:val="-24"/>
          <w:sz w:val="28"/>
          <w:szCs w:val="28"/>
        </w:rPr>
      </w:pPr>
    </w:p>
    <w:p w:rsidR="00D36ECE" w:rsidRPr="00620662" w:rsidRDefault="000B1E69" w:rsidP="00620662">
      <w:pPr>
        <w:tabs>
          <w:tab w:val="left" w:pos="8460"/>
          <w:tab w:val="left" w:pos="8640"/>
          <w:tab w:val="left" w:pos="9360"/>
          <w:tab w:val="left" w:pos="9656"/>
        </w:tabs>
        <w:suppressAutoHyphens/>
        <w:autoSpaceDE w:val="0"/>
        <w:autoSpaceDN w:val="0"/>
        <w:adjustRightInd w:val="0"/>
        <w:spacing w:line="360" w:lineRule="auto"/>
        <w:ind w:firstLine="709"/>
        <w:jc w:val="both"/>
        <w:rPr>
          <w:color w:val="000000"/>
          <w:sz w:val="28"/>
          <w:szCs w:val="28"/>
        </w:rPr>
      </w:pPr>
      <w:r>
        <w:rPr>
          <w:color w:val="000000"/>
          <w:position w:val="-24"/>
          <w:sz w:val="28"/>
          <w:szCs w:val="28"/>
        </w:rPr>
        <w:pict>
          <v:shape id="_x0000_i1078" type="#_x0000_t75" style="width:115.5pt;height:63.75pt">
            <v:imagedata r:id="rId57" o:title=""/>
          </v:shape>
        </w:pict>
      </w:r>
      <w:r w:rsidR="00D36ECE" w:rsidRPr="00620662">
        <w:rPr>
          <w:color w:val="000000"/>
          <w:sz w:val="28"/>
          <w:szCs w:val="28"/>
        </w:rPr>
        <w:t>,</w:t>
      </w:r>
      <w:r w:rsidR="00840794" w:rsidRPr="00620662">
        <w:rPr>
          <w:color w:val="000000"/>
          <w:sz w:val="28"/>
          <w:szCs w:val="28"/>
        </w:rPr>
        <w:t xml:space="preserve"> </w:t>
      </w:r>
      <w:r w:rsidR="00D36ECE" w:rsidRPr="00620662">
        <w:rPr>
          <w:color w:val="000000"/>
          <w:sz w:val="28"/>
          <w:szCs w:val="28"/>
        </w:rPr>
        <w:t>(10)</w:t>
      </w:r>
    </w:p>
    <w:p w:rsidR="00131A9A" w:rsidRDefault="00131A9A" w:rsidP="00620662">
      <w:pPr>
        <w:tabs>
          <w:tab w:val="left" w:pos="9656"/>
        </w:tabs>
        <w:suppressAutoHyphens/>
        <w:autoSpaceDE w:val="0"/>
        <w:autoSpaceDN w:val="0"/>
        <w:adjustRightInd w:val="0"/>
        <w:spacing w:line="360" w:lineRule="auto"/>
        <w:ind w:firstLine="709"/>
        <w:jc w:val="both"/>
        <w:rPr>
          <w:color w:val="000000"/>
          <w:sz w:val="28"/>
          <w:szCs w:val="28"/>
        </w:rPr>
      </w:pPr>
    </w:p>
    <w:p w:rsidR="00840794" w:rsidRPr="00620662" w:rsidRDefault="00D36ECE" w:rsidP="00620662">
      <w:pPr>
        <w:tabs>
          <w:tab w:val="left" w:pos="9656"/>
        </w:tabs>
        <w:suppressAutoHyphens/>
        <w:autoSpaceDE w:val="0"/>
        <w:autoSpaceDN w:val="0"/>
        <w:adjustRightInd w:val="0"/>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Pr="00620662">
        <w:rPr>
          <w:b/>
          <w:i/>
          <w:color w:val="000000"/>
          <w:sz w:val="28"/>
          <w:szCs w:val="28"/>
          <w:lang w:val="en-US"/>
        </w:rPr>
        <w:t>y</w:t>
      </w:r>
      <w:r w:rsidRPr="00620662">
        <w:rPr>
          <w:b/>
          <w:i/>
          <w:color w:val="000000"/>
          <w:sz w:val="28"/>
          <w:szCs w:val="28"/>
          <w:vertAlign w:val="subscript"/>
          <w:lang w:val="en-US"/>
        </w:rPr>
        <w:t>i</w:t>
      </w:r>
      <w:r w:rsidRPr="00620662">
        <w:rPr>
          <w:color w:val="000000"/>
          <w:sz w:val="28"/>
          <w:szCs w:val="28"/>
        </w:rPr>
        <w:t xml:space="preserve"> – индивидуальные значения результативного признака;</w:t>
      </w:r>
    </w:p>
    <w:p w:rsidR="00840794" w:rsidRPr="00620662" w:rsidRDefault="000B1E69" w:rsidP="00620662">
      <w:pPr>
        <w:tabs>
          <w:tab w:val="left" w:pos="9656"/>
        </w:tabs>
        <w:suppressAutoHyphens/>
        <w:autoSpaceDE w:val="0"/>
        <w:autoSpaceDN w:val="0"/>
        <w:adjustRightInd w:val="0"/>
        <w:spacing w:line="360" w:lineRule="auto"/>
        <w:ind w:firstLine="709"/>
        <w:jc w:val="both"/>
        <w:rPr>
          <w:color w:val="000000"/>
          <w:sz w:val="28"/>
          <w:szCs w:val="28"/>
        </w:rPr>
      </w:pPr>
      <w:r>
        <w:rPr>
          <w:color w:val="000000"/>
          <w:position w:val="-16"/>
          <w:sz w:val="28"/>
          <w:szCs w:val="28"/>
        </w:rPr>
        <w:pict>
          <v:shape id="_x0000_i1079" type="#_x0000_t75" style="width:20.25pt;height:24pt">
            <v:imagedata r:id="rId58" o:title=""/>
          </v:shape>
        </w:pict>
      </w:r>
      <w:r w:rsidR="00D36ECE" w:rsidRPr="00620662">
        <w:rPr>
          <w:color w:val="000000"/>
          <w:sz w:val="28"/>
          <w:szCs w:val="28"/>
        </w:rPr>
        <w:t>– общая средняя значений результативного признака;</w:t>
      </w:r>
    </w:p>
    <w:p w:rsidR="00D36ECE" w:rsidRPr="00620662" w:rsidRDefault="00D36ECE" w:rsidP="00620662">
      <w:pPr>
        <w:tabs>
          <w:tab w:val="left" w:pos="9656"/>
        </w:tabs>
        <w:suppressAutoHyphens/>
        <w:autoSpaceDE w:val="0"/>
        <w:autoSpaceDN w:val="0"/>
        <w:adjustRightInd w:val="0"/>
        <w:spacing w:line="360" w:lineRule="auto"/>
        <w:ind w:firstLine="709"/>
        <w:jc w:val="both"/>
        <w:rPr>
          <w:color w:val="000000"/>
          <w:sz w:val="28"/>
          <w:szCs w:val="28"/>
        </w:rPr>
      </w:pPr>
      <w:r w:rsidRPr="00620662">
        <w:rPr>
          <w:b/>
          <w:i/>
          <w:color w:val="000000"/>
          <w:sz w:val="28"/>
          <w:szCs w:val="28"/>
          <w:lang w:val="en-US"/>
        </w:rPr>
        <w:t>n</w:t>
      </w:r>
      <w:r w:rsidRPr="00620662">
        <w:rPr>
          <w:color w:val="000000"/>
          <w:sz w:val="28"/>
          <w:szCs w:val="28"/>
        </w:rPr>
        <w:t xml:space="preserve"> – число единиц совокупности.</w:t>
      </w:r>
    </w:p>
    <w:p w:rsidR="00D36ECE" w:rsidRPr="00620662" w:rsidRDefault="00D36ECE" w:rsidP="00620662">
      <w:pPr>
        <w:tabs>
          <w:tab w:val="left" w:pos="9656"/>
        </w:tabs>
        <w:suppressAutoHyphens/>
        <w:autoSpaceDE w:val="0"/>
        <w:autoSpaceDN w:val="0"/>
        <w:adjustRightInd w:val="0"/>
        <w:spacing w:line="360" w:lineRule="auto"/>
        <w:ind w:firstLine="709"/>
        <w:jc w:val="both"/>
        <w:rPr>
          <w:color w:val="000000"/>
          <w:sz w:val="28"/>
          <w:szCs w:val="28"/>
        </w:rPr>
      </w:pPr>
      <w:r w:rsidRPr="00620662">
        <w:rPr>
          <w:b/>
          <w:iCs/>
          <w:color w:val="000000"/>
          <w:sz w:val="28"/>
          <w:szCs w:val="28"/>
        </w:rPr>
        <w:t>Межгрупповая дисперсия</w:t>
      </w:r>
      <w:r w:rsidRPr="00620662">
        <w:rPr>
          <w:color w:val="000000"/>
          <w:sz w:val="28"/>
          <w:szCs w:val="28"/>
        </w:rPr>
        <w:t xml:space="preserve"> </w:t>
      </w:r>
      <w:r w:rsidR="000B1E69">
        <w:rPr>
          <w:color w:val="000000"/>
          <w:position w:val="-10"/>
          <w:sz w:val="28"/>
          <w:szCs w:val="28"/>
        </w:rPr>
        <w:pict>
          <v:shape id="_x0000_i1080" type="#_x0000_t75" style="width:17.25pt;height:21.75pt">
            <v:imagedata r:id="rId56" o:title=""/>
          </v:shape>
        </w:pict>
      </w:r>
      <w:r w:rsidRPr="00620662">
        <w:rPr>
          <w:color w:val="000000"/>
          <w:sz w:val="28"/>
          <w:szCs w:val="28"/>
        </w:rPr>
        <w:t xml:space="preserve"> измеряет </w:t>
      </w:r>
      <w:r w:rsidRPr="00620662">
        <w:rPr>
          <w:b/>
          <w:bCs/>
          <w:iCs/>
          <w:color w:val="000000"/>
          <w:sz w:val="28"/>
          <w:szCs w:val="28"/>
        </w:rPr>
        <w:t>систематическую</w:t>
      </w:r>
      <w:r w:rsidR="00840794" w:rsidRPr="00620662">
        <w:rPr>
          <w:b/>
          <w:bCs/>
          <w:iCs/>
          <w:color w:val="000000"/>
          <w:sz w:val="28"/>
          <w:szCs w:val="28"/>
        </w:rPr>
        <w:t xml:space="preserve"> </w:t>
      </w:r>
      <w:r w:rsidRPr="00620662">
        <w:rPr>
          <w:b/>
          <w:bCs/>
          <w:iCs/>
          <w:color w:val="000000"/>
          <w:sz w:val="28"/>
          <w:szCs w:val="28"/>
        </w:rPr>
        <w:t>вариацию</w:t>
      </w:r>
      <w:r w:rsidRPr="00620662">
        <w:rPr>
          <w:color w:val="000000"/>
          <w:sz w:val="28"/>
          <w:szCs w:val="28"/>
        </w:rPr>
        <w:t xml:space="preserve"> результативного признака, обусловленную </w:t>
      </w:r>
      <w:r w:rsidRPr="00620662">
        <w:rPr>
          <w:b/>
          <w:bCs/>
          <w:iCs/>
          <w:color w:val="000000"/>
          <w:sz w:val="28"/>
          <w:szCs w:val="28"/>
        </w:rPr>
        <w:t>влиянием признака-фактора</w:t>
      </w:r>
      <w:r w:rsidRPr="00620662">
        <w:rPr>
          <w:color w:val="000000"/>
          <w:sz w:val="28"/>
          <w:szCs w:val="28"/>
        </w:rPr>
        <w:t xml:space="preserve"> </w:t>
      </w:r>
      <w:r w:rsidRPr="00620662">
        <w:rPr>
          <w:b/>
          <w:color w:val="000000"/>
          <w:sz w:val="28"/>
          <w:szCs w:val="28"/>
        </w:rPr>
        <w:t>Х</w:t>
      </w:r>
      <w:r w:rsidRPr="00620662">
        <w:rPr>
          <w:color w:val="000000"/>
          <w:sz w:val="28"/>
          <w:szCs w:val="28"/>
        </w:rPr>
        <w:t xml:space="preserve"> (по которому произведена группировка) и вычисляется по формуле</w:t>
      </w:r>
    </w:p>
    <w:p w:rsidR="00131A9A" w:rsidRDefault="00131A9A" w:rsidP="00620662">
      <w:pPr>
        <w:tabs>
          <w:tab w:val="left" w:pos="8460"/>
          <w:tab w:val="left" w:pos="9360"/>
        </w:tabs>
        <w:suppressAutoHyphens/>
        <w:autoSpaceDE w:val="0"/>
        <w:autoSpaceDN w:val="0"/>
        <w:adjustRightInd w:val="0"/>
        <w:spacing w:line="360" w:lineRule="auto"/>
        <w:ind w:firstLine="709"/>
        <w:jc w:val="both"/>
        <w:rPr>
          <w:color w:val="000000"/>
          <w:position w:val="-66"/>
          <w:sz w:val="28"/>
          <w:szCs w:val="28"/>
        </w:rPr>
      </w:pPr>
    </w:p>
    <w:p w:rsidR="00D36ECE" w:rsidRPr="00620662" w:rsidRDefault="000B1E69" w:rsidP="00620662">
      <w:pPr>
        <w:tabs>
          <w:tab w:val="left" w:pos="8460"/>
          <w:tab w:val="left" w:pos="9360"/>
        </w:tabs>
        <w:suppressAutoHyphens/>
        <w:autoSpaceDE w:val="0"/>
        <w:autoSpaceDN w:val="0"/>
        <w:adjustRightInd w:val="0"/>
        <w:spacing w:line="360" w:lineRule="auto"/>
        <w:ind w:firstLine="709"/>
        <w:jc w:val="both"/>
        <w:rPr>
          <w:color w:val="000000"/>
          <w:sz w:val="28"/>
          <w:szCs w:val="28"/>
        </w:rPr>
      </w:pPr>
      <w:r>
        <w:rPr>
          <w:color w:val="000000"/>
          <w:position w:val="-66"/>
          <w:sz w:val="28"/>
          <w:szCs w:val="28"/>
        </w:rPr>
        <w:pict>
          <v:shape id="_x0000_i1081" type="#_x0000_t75" style="width:105.75pt;height:74.25pt">
            <v:imagedata r:id="rId59" o:title=""/>
          </v:shape>
        </w:pict>
      </w:r>
      <w:r w:rsidR="00D36ECE" w:rsidRPr="00620662">
        <w:rPr>
          <w:color w:val="000000"/>
          <w:sz w:val="28"/>
          <w:szCs w:val="28"/>
        </w:rPr>
        <w:t>,</w:t>
      </w:r>
      <w:r w:rsidR="00840794" w:rsidRPr="00620662">
        <w:rPr>
          <w:color w:val="000000"/>
          <w:sz w:val="28"/>
          <w:szCs w:val="28"/>
        </w:rPr>
        <w:t xml:space="preserve"> </w:t>
      </w:r>
      <w:r w:rsidR="00D36ECE" w:rsidRPr="00620662">
        <w:rPr>
          <w:color w:val="000000"/>
          <w:sz w:val="28"/>
          <w:szCs w:val="28"/>
        </w:rPr>
        <w:t>(13)</w: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000B1E69">
        <w:rPr>
          <w:color w:val="000000"/>
          <w:position w:val="-14"/>
          <w:sz w:val="28"/>
          <w:szCs w:val="28"/>
        </w:rPr>
        <w:pict>
          <v:shape id="_x0000_i1082" type="#_x0000_t75" style="width:19.5pt;height:27.75pt">
            <v:imagedata r:id="rId60" o:title=""/>
          </v:shape>
        </w:pict>
      </w:r>
      <w:r w:rsidRPr="00620662">
        <w:rPr>
          <w:color w:val="000000"/>
          <w:sz w:val="28"/>
          <w:szCs w:val="28"/>
        </w:rPr>
        <w:t xml:space="preserve"> </w:t>
      </w:r>
      <w:r w:rsidR="00620662">
        <w:rPr>
          <w:color w:val="000000"/>
          <w:sz w:val="28"/>
          <w:szCs w:val="28"/>
        </w:rPr>
        <w:t xml:space="preserve">– </w:t>
      </w:r>
      <w:r w:rsidR="00620662" w:rsidRPr="00620662">
        <w:rPr>
          <w:color w:val="000000"/>
          <w:sz w:val="28"/>
          <w:szCs w:val="28"/>
        </w:rPr>
        <w:t>г</w:t>
      </w:r>
      <w:r w:rsidRPr="00620662">
        <w:rPr>
          <w:color w:val="000000"/>
          <w:sz w:val="28"/>
          <w:szCs w:val="28"/>
        </w:rPr>
        <w:t>рупповые средние,</w:t>
      </w:r>
    </w:p>
    <w:p w:rsidR="00D36ECE" w:rsidRPr="00620662" w:rsidRDefault="000B1E69" w:rsidP="00620662">
      <w:pPr>
        <w:tabs>
          <w:tab w:val="left" w:pos="9656"/>
        </w:tabs>
        <w:suppressAutoHyphens/>
        <w:autoSpaceDE w:val="0"/>
        <w:autoSpaceDN w:val="0"/>
        <w:adjustRightInd w:val="0"/>
        <w:spacing w:line="360" w:lineRule="auto"/>
        <w:ind w:firstLine="709"/>
        <w:jc w:val="both"/>
        <w:rPr>
          <w:color w:val="000000"/>
          <w:sz w:val="28"/>
          <w:szCs w:val="28"/>
        </w:rPr>
      </w:pPr>
      <w:r>
        <w:rPr>
          <w:color w:val="000000"/>
          <w:position w:val="-12"/>
          <w:sz w:val="28"/>
          <w:szCs w:val="28"/>
        </w:rPr>
        <w:pict>
          <v:shape id="_x0000_i1083" type="#_x0000_t75" style="width:21pt;height:28.5pt">
            <v:imagedata r:id="rId61" o:title=""/>
          </v:shape>
        </w:pict>
      </w:r>
      <w:r w:rsidR="00D36ECE" w:rsidRPr="00620662">
        <w:rPr>
          <w:color w:val="000000"/>
          <w:sz w:val="28"/>
          <w:szCs w:val="28"/>
        </w:rPr>
        <w:t xml:space="preserve"> – общая средняя,</w:t>
      </w:r>
    </w:p>
    <w:p w:rsidR="00D36ECE" w:rsidRPr="00620662" w:rsidRDefault="000B1E69" w:rsidP="00620662">
      <w:pPr>
        <w:tabs>
          <w:tab w:val="left" w:pos="9656"/>
        </w:tabs>
        <w:suppressAutoHyphens/>
        <w:autoSpaceDE w:val="0"/>
        <w:autoSpaceDN w:val="0"/>
        <w:adjustRightInd w:val="0"/>
        <w:spacing w:line="360" w:lineRule="auto"/>
        <w:ind w:firstLine="709"/>
        <w:jc w:val="both"/>
        <w:rPr>
          <w:color w:val="000000"/>
          <w:sz w:val="28"/>
          <w:szCs w:val="28"/>
        </w:rPr>
      </w:pPr>
      <w:r>
        <w:rPr>
          <w:color w:val="000000"/>
          <w:position w:val="-14"/>
          <w:sz w:val="28"/>
          <w:szCs w:val="28"/>
        </w:rPr>
        <w:pict>
          <v:shape id="_x0000_i1084" type="#_x0000_t75" style="width:17.25pt;height:21.75pt">
            <v:imagedata r:id="rId62" o:title=""/>
          </v:shape>
        </w:pict>
      </w:r>
      <w:r w:rsidR="00D36ECE" w:rsidRPr="00620662">
        <w:rPr>
          <w:color w:val="000000"/>
          <w:sz w:val="28"/>
          <w:szCs w:val="28"/>
        </w:rPr>
        <w:t xml:space="preserve">–число единиц в </w:t>
      </w:r>
      <w:r w:rsidR="00D36ECE" w:rsidRPr="00620662">
        <w:rPr>
          <w:color w:val="000000"/>
          <w:sz w:val="28"/>
          <w:szCs w:val="28"/>
          <w:lang w:val="en-US"/>
        </w:rPr>
        <w:t>j</w:t>
      </w:r>
      <w:r w:rsidR="00620662">
        <w:rPr>
          <w:color w:val="000000"/>
          <w:sz w:val="28"/>
          <w:szCs w:val="28"/>
        </w:rPr>
        <w:t>-</w:t>
      </w:r>
      <w:r w:rsidR="00620662" w:rsidRPr="00620662">
        <w:rPr>
          <w:color w:val="000000"/>
          <w:sz w:val="28"/>
          <w:szCs w:val="28"/>
        </w:rPr>
        <w:t>о</w:t>
      </w:r>
      <w:r w:rsidR="00D36ECE" w:rsidRPr="00620662">
        <w:rPr>
          <w:color w:val="000000"/>
          <w:sz w:val="28"/>
          <w:szCs w:val="28"/>
        </w:rPr>
        <w:t>й группе,</w:t>
      </w:r>
    </w:p>
    <w:p w:rsidR="00D36ECE" w:rsidRPr="00620662" w:rsidRDefault="00D36ECE" w:rsidP="00620662">
      <w:pPr>
        <w:tabs>
          <w:tab w:val="left" w:pos="9656"/>
        </w:tabs>
        <w:suppressAutoHyphens/>
        <w:autoSpaceDE w:val="0"/>
        <w:autoSpaceDN w:val="0"/>
        <w:adjustRightInd w:val="0"/>
        <w:spacing w:line="360" w:lineRule="auto"/>
        <w:ind w:firstLine="709"/>
        <w:jc w:val="both"/>
        <w:rPr>
          <w:color w:val="000000"/>
          <w:sz w:val="28"/>
          <w:szCs w:val="28"/>
        </w:rPr>
      </w:pPr>
      <w:r w:rsidRPr="00620662">
        <w:rPr>
          <w:b/>
          <w:i/>
          <w:color w:val="000000"/>
          <w:sz w:val="28"/>
          <w:szCs w:val="28"/>
          <w:lang w:val="en-US"/>
        </w:rPr>
        <w:t>k</w:t>
      </w:r>
      <w:r w:rsidRPr="00620662">
        <w:rPr>
          <w:color w:val="000000"/>
          <w:sz w:val="28"/>
          <w:szCs w:val="28"/>
        </w:rPr>
        <w:t xml:space="preserve"> – число групп.</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Для расчета показателей у</w:t>
      </w:r>
      <w:r w:rsidRPr="00620662">
        <w:rPr>
          <w:b/>
          <w:color w:val="000000"/>
          <w:sz w:val="28"/>
          <w:szCs w:val="28"/>
        </w:rPr>
        <w:t>І0</w:t>
      </w:r>
      <w:r w:rsidR="00840794" w:rsidRPr="00620662">
        <w:rPr>
          <w:b/>
          <w:color w:val="000000"/>
          <w:sz w:val="28"/>
          <w:szCs w:val="28"/>
        </w:rPr>
        <w:t xml:space="preserve"> </w:t>
      </w:r>
      <w:r w:rsidRPr="00620662">
        <w:rPr>
          <w:color w:val="000000"/>
          <w:sz w:val="28"/>
          <w:szCs w:val="28"/>
        </w:rPr>
        <w:t xml:space="preserve">и </w:t>
      </w:r>
      <w:r w:rsidR="000B1E69">
        <w:rPr>
          <w:color w:val="000000"/>
          <w:position w:val="-10"/>
          <w:sz w:val="28"/>
          <w:szCs w:val="28"/>
        </w:rPr>
        <w:pict>
          <v:shape id="_x0000_i1085" type="#_x0000_t75" style="width:17.25pt;height:21.75pt">
            <v:imagedata r:id="rId56" o:title=""/>
          </v:shape>
        </w:pict>
      </w:r>
      <w:r w:rsidRPr="00620662">
        <w:rPr>
          <w:color w:val="000000"/>
          <w:sz w:val="28"/>
          <w:szCs w:val="28"/>
        </w:rPr>
        <w:t xml:space="preserve"> необходимо знать величину</w:t>
      </w:r>
      <w:r w:rsidRPr="00620662">
        <w:rPr>
          <w:b/>
          <w:bCs/>
          <w:i/>
          <w:iCs/>
          <w:color w:val="000000"/>
          <w:sz w:val="28"/>
          <w:szCs w:val="28"/>
        </w:rPr>
        <w:t xml:space="preserve"> </w:t>
      </w:r>
      <w:r w:rsidRPr="00620662">
        <w:rPr>
          <w:b/>
          <w:bCs/>
          <w:iCs/>
          <w:color w:val="000000"/>
          <w:sz w:val="28"/>
          <w:szCs w:val="28"/>
        </w:rPr>
        <w:t>общей средней</w:t>
      </w:r>
      <w:r w:rsidRPr="00620662">
        <w:rPr>
          <w:color w:val="000000"/>
          <w:sz w:val="28"/>
          <w:szCs w:val="28"/>
        </w:rPr>
        <w:t xml:space="preserve"> </w:t>
      </w:r>
      <w:r w:rsidR="000B1E69">
        <w:rPr>
          <w:color w:val="000000"/>
          <w:position w:val="-12"/>
          <w:sz w:val="28"/>
          <w:szCs w:val="28"/>
        </w:rPr>
        <w:pict>
          <v:shape id="_x0000_i1086" type="#_x0000_t75" style="width:19.5pt;height:23.25pt">
            <v:imagedata r:id="rId63" o:title=""/>
          </v:shape>
        </w:pict>
      </w:r>
      <w:r w:rsidRPr="00620662">
        <w:rPr>
          <w:color w:val="000000"/>
          <w:sz w:val="28"/>
          <w:szCs w:val="28"/>
        </w:rPr>
        <w:t xml:space="preserve">, которая вычисляется как </w:t>
      </w:r>
      <w:r w:rsidRPr="00620662">
        <w:rPr>
          <w:b/>
          <w:color w:val="000000"/>
          <w:sz w:val="28"/>
          <w:szCs w:val="28"/>
        </w:rPr>
        <w:t>средняя арифметическая простая</w:t>
      </w:r>
      <w:r w:rsidRPr="00620662">
        <w:rPr>
          <w:color w:val="000000"/>
          <w:sz w:val="28"/>
          <w:szCs w:val="28"/>
        </w:rPr>
        <w:t xml:space="preserve"> по всем единицам совокупности:</w:t>
      </w:r>
    </w:p>
    <w:p w:rsidR="00131A9A" w:rsidRDefault="00131A9A" w:rsidP="00620662">
      <w:pPr>
        <w:suppressAutoHyphens/>
        <w:spacing w:line="360" w:lineRule="auto"/>
        <w:ind w:firstLine="709"/>
        <w:jc w:val="both"/>
        <w:rPr>
          <w:color w:val="000000"/>
          <w:position w:val="-24"/>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087" type="#_x0000_t75" style="width:60.75pt;height:52.5pt">
            <v:imagedata r:id="rId64"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Значения числителя и знаменателя формулы имеются в табл. 7 (графы 3 и 4 итоговой строки). Используя эти данные, получаем общую среднюю </w:t>
      </w:r>
      <w:r w:rsidR="000B1E69">
        <w:rPr>
          <w:color w:val="000000"/>
          <w:position w:val="-16"/>
          <w:sz w:val="28"/>
          <w:szCs w:val="28"/>
        </w:rPr>
        <w:pict>
          <v:shape id="_x0000_i1088" type="#_x0000_t75" style="width:20.25pt;height:24pt">
            <v:imagedata r:id="rId58" o:title=""/>
          </v:shape>
        </w:pict>
      </w:r>
      <w:r w:rsidRPr="00620662">
        <w:rPr>
          <w:color w:val="000000"/>
          <w:sz w:val="28"/>
          <w:szCs w:val="28"/>
        </w:rPr>
        <w:t>:</w:t>
      </w:r>
    </w:p>
    <w:p w:rsidR="00D36ECE" w:rsidRPr="00620662" w:rsidRDefault="000B1E69" w:rsidP="00620662">
      <w:pPr>
        <w:suppressAutoHyphens/>
        <w:spacing w:line="360" w:lineRule="auto"/>
        <w:ind w:firstLine="709"/>
        <w:jc w:val="both"/>
        <w:rPr>
          <w:color w:val="000000"/>
          <w:sz w:val="28"/>
          <w:szCs w:val="28"/>
        </w:rPr>
      </w:pPr>
      <w:r>
        <w:rPr>
          <w:color w:val="000000"/>
          <w:position w:val="-12"/>
          <w:sz w:val="28"/>
          <w:szCs w:val="28"/>
        </w:rPr>
        <w:pict>
          <v:shape id="_x0000_i1089" type="#_x0000_t75" style="width:19.5pt;height:24pt">
            <v:imagedata r:id="rId65" o:title=""/>
          </v:shape>
        </w:pict>
      </w:r>
      <w:r w:rsidR="00D36ECE" w:rsidRPr="00620662">
        <w:rPr>
          <w:color w:val="000000"/>
          <w:sz w:val="28"/>
          <w:szCs w:val="28"/>
        </w:rPr>
        <w:t xml:space="preserve">= </w:t>
      </w:r>
      <w:r>
        <w:rPr>
          <w:color w:val="000000"/>
          <w:position w:val="-24"/>
          <w:sz w:val="28"/>
          <w:szCs w:val="28"/>
        </w:rPr>
        <w:pict>
          <v:shape id="_x0000_i1090" type="#_x0000_t75" style="width:35.25pt;height:35.25pt">
            <v:imagedata r:id="rId66" o:title=""/>
          </v:shape>
        </w:pict>
      </w:r>
      <w:r w:rsidR="00D36ECE" w:rsidRPr="00620662">
        <w:rPr>
          <w:color w:val="000000"/>
          <w:sz w:val="28"/>
          <w:szCs w:val="28"/>
        </w:rPr>
        <w:t>=4,208 млн руб.</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Для расчета общей дисперсии </w:t>
      </w:r>
      <w:r w:rsidR="000B1E69">
        <w:rPr>
          <w:color w:val="000000"/>
          <w:position w:val="-10"/>
          <w:sz w:val="28"/>
          <w:szCs w:val="28"/>
        </w:rPr>
        <w:pict>
          <v:shape id="_x0000_i1091" type="#_x0000_t75" style="width:20.25pt;height:21.75pt">
            <v:imagedata r:id="rId67" o:title=""/>
          </v:shape>
        </w:pict>
      </w:r>
      <w:r w:rsidRPr="00620662">
        <w:rPr>
          <w:color w:val="000000"/>
          <w:sz w:val="28"/>
          <w:szCs w:val="28"/>
        </w:rPr>
        <w:t xml:space="preserve"> примен</w:t>
      </w:r>
      <w:r w:rsidR="004B11BB" w:rsidRPr="00620662">
        <w:rPr>
          <w:color w:val="000000"/>
          <w:sz w:val="28"/>
          <w:szCs w:val="28"/>
        </w:rPr>
        <w:t>яется вспомогательная таблица 8</w:t>
      </w:r>
      <w:r w:rsidRPr="00620662">
        <w:rPr>
          <w:color w:val="000000"/>
          <w:sz w:val="28"/>
          <w:szCs w:val="28"/>
        </w:rPr>
        <w:t>.</w:t>
      </w:r>
    </w:p>
    <w:p w:rsidR="00131A9A" w:rsidRDefault="00131A9A" w:rsidP="00620662">
      <w:pPr>
        <w:suppressAutoHyphens/>
        <w:spacing w:line="360" w:lineRule="auto"/>
        <w:ind w:firstLine="709"/>
        <w:jc w:val="both"/>
        <w:rPr>
          <w:color w:val="000000"/>
          <w:sz w:val="28"/>
          <w:szCs w:val="28"/>
        </w:rPr>
      </w:pPr>
    </w:p>
    <w:p w:rsidR="00D36ECE" w:rsidRPr="00620662" w:rsidRDefault="004B11BB" w:rsidP="00131A9A">
      <w:pPr>
        <w:suppressAutoHyphens/>
        <w:spacing w:line="360" w:lineRule="auto"/>
        <w:ind w:firstLine="709"/>
        <w:jc w:val="both"/>
        <w:rPr>
          <w:color w:val="000000"/>
          <w:sz w:val="28"/>
          <w:szCs w:val="28"/>
        </w:rPr>
      </w:pPr>
      <w:r w:rsidRPr="00620662">
        <w:rPr>
          <w:color w:val="000000"/>
          <w:sz w:val="28"/>
          <w:szCs w:val="28"/>
        </w:rPr>
        <w:t>Таблица 8</w:t>
      </w:r>
      <w:r w:rsidR="00131A9A">
        <w:rPr>
          <w:color w:val="000000"/>
          <w:sz w:val="28"/>
          <w:szCs w:val="28"/>
        </w:rPr>
        <w:t xml:space="preserve">. </w:t>
      </w:r>
      <w:r w:rsidR="00D36ECE" w:rsidRPr="00620662">
        <w:rPr>
          <w:color w:val="000000"/>
          <w:sz w:val="28"/>
          <w:szCs w:val="28"/>
        </w:rPr>
        <w:t>Вспомогательная таблица для расчета общей дисперсии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1"/>
        <w:gridCol w:w="3048"/>
        <w:gridCol w:w="1934"/>
        <w:gridCol w:w="1934"/>
      </w:tblGrid>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Номер</w:t>
            </w:r>
          </w:p>
          <w:p w:rsidR="00D36ECE" w:rsidRPr="007F236F" w:rsidRDefault="00D36ECE" w:rsidP="007F236F">
            <w:pPr>
              <w:spacing w:line="360" w:lineRule="auto"/>
              <w:jc w:val="both"/>
              <w:rPr>
                <w:color w:val="000000"/>
                <w:sz w:val="20"/>
                <w:szCs w:val="28"/>
              </w:rPr>
            </w:pPr>
            <w:r w:rsidRPr="007F236F">
              <w:rPr>
                <w:color w:val="000000"/>
                <w:sz w:val="20"/>
                <w:szCs w:val="28"/>
              </w:rPr>
              <w:t>предприятия</w:t>
            </w:r>
          </w:p>
        </w:tc>
        <w:tc>
          <w:tcPr>
            <w:tcW w:w="163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Нераспределенная прибыль, млн. руб.</w:t>
            </w:r>
          </w:p>
        </w:tc>
        <w:tc>
          <w:tcPr>
            <w:tcW w:w="1040" w:type="pct"/>
            <w:shd w:val="clear" w:color="auto" w:fill="auto"/>
          </w:tcPr>
          <w:p w:rsidR="00D36ECE" w:rsidRPr="007F236F" w:rsidRDefault="000B1E69" w:rsidP="007F236F">
            <w:pPr>
              <w:spacing w:line="360" w:lineRule="auto"/>
              <w:jc w:val="both"/>
              <w:rPr>
                <w:color w:val="000000"/>
                <w:sz w:val="20"/>
                <w:szCs w:val="28"/>
              </w:rPr>
            </w:pPr>
            <w:r>
              <w:rPr>
                <w:color w:val="000000"/>
                <w:position w:val="-18"/>
                <w:sz w:val="20"/>
                <w:szCs w:val="28"/>
              </w:rPr>
              <w:pict>
                <v:shape id="_x0000_i1092" type="#_x0000_t75" style="width:50.25pt;height:23.25pt">
                  <v:imagedata r:id="rId68" o:title=""/>
                </v:shape>
              </w:pict>
            </w:r>
          </w:p>
        </w:tc>
        <w:tc>
          <w:tcPr>
            <w:tcW w:w="1040" w:type="pct"/>
            <w:shd w:val="clear" w:color="auto" w:fill="auto"/>
          </w:tcPr>
          <w:p w:rsidR="00D36ECE" w:rsidRPr="007F236F" w:rsidRDefault="000B1E69" w:rsidP="007F236F">
            <w:pPr>
              <w:spacing w:line="360" w:lineRule="auto"/>
              <w:jc w:val="both"/>
              <w:rPr>
                <w:color w:val="000000"/>
                <w:sz w:val="20"/>
                <w:szCs w:val="28"/>
              </w:rPr>
            </w:pPr>
            <w:r>
              <w:rPr>
                <w:color w:val="000000"/>
                <w:position w:val="-12"/>
                <w:sz w:val="20"/>
                <w:szCs w:val="28"/>
              </w:rPr>
              <w:pict>
                <v:shape id="_x0000_i1093" type="#_x0000_t75" style="width:52.5pt;height:21pt">
                  <v:imagedata r:id="rId69" o:title=""/>
                </v:shape>
              </w:pic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2,7</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-1,508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2,2741</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0,592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0,3505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6,0</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1,792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3,2113</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4,7</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0,492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0,2421</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5</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4,4</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0,192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0,0369</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6</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4,3</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0,0085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7</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5,0</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0,792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0,6273</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8</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3,4</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-0,808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0,6529</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9</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2,3</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-1,908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3,6405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4,5</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0,292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0,0853</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11</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4,7</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0,492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0,2421</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12</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5,4</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1,192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1,4209</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13</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1,592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2,5345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14</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3,9</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-0,308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0,0949</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15</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0,0001</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16</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5,6</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1,392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1,9377</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17</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4,5</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0,292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0,0853</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18</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-0,408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0,1665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19</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2,0</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-2,208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4,8753</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0,592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0,3505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21</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5,2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0,992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0,9841</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22</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2,2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-2,008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4,0321</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23</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3,6</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-0,608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0,3697</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24</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4,1</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-0,108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0,0117</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1639" w:type="pct"/>
            <w:shd w:val="clear" w:color="auto" w:fill="auto"/>
          </w:tcPr>
          <w:p w:rsidR="00D36ECE" w:rsidRPr="007F236F" w:rsidRDefault="00D36ECE" w:rsidP="007F236F">
            <w:pPr>
              <w:pStyle w:val="aa"/>
              <w:spacing w:after="0" w:line="360" w:lineRule="auto"/>
              <w:jc w:val="both"/>
              <w:rPr>
                <w:color w:val="000000"/>
                <w:sz w:val="20"/>
              </w:rPr>
            </w:pPr>
            <w:r w:rsidRPr="007F236F">
              <w:rPr>
                <w:color w:val="000000"/>
                <w:sz w:val="20"/>
              </w:rPr>
              <w:t>3,3</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-0,908</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r w:rsidRPr="007F236F">
              <w:rPr>
                <w:color w:val="000000"/>
                <w:sz w:val="20"/>
                <w:szCs w:val="28"/>
              </w:rPr>
              <w:t>0,8245</w:t>
            </w:r>
          </w:p>
        </w:tc>
      </w:tr>
      <w:tr w:rsidR="00D36ECE" w:rsidRPr="007F236F" w:rsidTr="007F236F">
        <w:trPr>
          <w:cantSplit/>
          <w:jc w:val="center"/>
        </w:trPr>
        <w:tc>
          <w:tcPr>
            <w:tcW w:w="128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Итого</w:t>
            </w:r>
          </w:p>
        </w:tc>
        <w:tc>
          <w:tcPr>
            <w:tcW w:w="1639"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105,2</w:t>
            </w:r>
          </w:p>
        </w:tc>
        <w:tc>
          <w:tcPr>
            <w:tcW w:w="1040" w:type="pct"/>
            <w:shd w:val="clear" w:color="auto" w:fill="auto"/>
          </w:tcPr>
          <w:p w:rsidR="00D36ECE" w:rsidRPr="007F236F" w:rsidRDefault="00D36ECE" w:rsidP="007F236F">
            <w:pPr>
              <w:spacing w:line="360" w:lineRule="auto"/>
              <w:jc w:val="both"/>
              <w:rPr>
                <w:rFonts w:eastAsia="Arial Unicode MS"/>
                <w:color w:val="000000"/>
                <w:sz w:val="20"/>
                <w:szCs w:val="28"/>
              </w:rPr>
            </w:pPr>
          </w:p>
        </w:tc>
        <w:tc>
          <w:tcPr>
            <w:tcW w:w="104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29,0593</w:t>
            </w:r>
          </w:p>
        </w:tc>
      </w:tr>
    </w:tbl>
    <w:p w:rsidR="00D36ECE" w:rsidRPr="00620662" w:rsidRDefault="00D36ECE"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общую дисперсию:</w:t>
      </w:r>
    </w:p>
    <w:p w:rsidR="00131A9A" w:rsidRDefault="00131A9A" w:rsidP="00620662">
      <w:pPr>
        <w:suppressAutoHyphens/>
        <w:spacing w:line="360" w:lineRule="auto"/>
        <w:ind w:firstLine="709"/>
        <w:jc w:val="both"/>
        <w:rPr>
          <w:color w:val="000000"/>
          <w:position w:val="-24"/>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094" type="#_x0000_t75" style="width:93.75pt;height:52.5pt">
            <v:imagedata r:id="rId70" o:title=""/>
          </v:shape>
        </w:pict>
      </w:r>
      <w:r w:rsidR="00D36ECE" w:rsidRPr="00620662">
        <w:rPr>
          <w:color w:val="000000"/>
          <w:sz w:val="28"/>
          <w:szCs w:val="28"/>
        </w:rPr>
        <w:t>=</w:t>
      </w:r>
      <w:r>
        <w:rPr>
          <w:color w:val="000000"/>
          <w:position w:val="-24"/>
          <w:sz w:val="28"/>
          <w:szCs w:val="28"/>
        </w:rPr>
        <w:pict>
          <v:shape id="_x0000_i1095" type="#_x0000_t75" style="width:93.75pt;height:33.75pt">
            <v:imagedata r:id="rId71"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Для</w:t>
      </w:r>
      <w:r w:rsidR="00840794" w:rsidRPr="00620662">
        <w:rPr>
          <w:color w:val="000000"/>
          <w:sz w:val="28"/>
          <w:szCs w:val="28"/>
        </w:rPr>
        <w:t xml:space="preserve"> </w:t>
      </w:r>
      <w:r w:rsidRPr="00620662">
        <w:rPr>
          <w:color w:val="000000"/>
          <w:sz w:val="28"/>
          <w:szCs w:val="28"/>
        </w:rPr>
        <w:t xml:space="preserve">расчета межгрупповой дисперсии </w:t>
      </w:r>
      <w:r w:rsidR="000B1E69">
        <w:rPr>
          <w:color w:val="000000"/>
          <w:position w:val="-10"/>
          <w:sz w:val="28"/>
          <w:szCs w:val="28"/>
        </w:rPr>
        <w:pict>
          <v:shape id="_x0000_i1096" type="#_x0000_t75" style="width:17.25pt;height:21.75pt">
            <v:imagedata r:id="rId56" o:title=""/>
          </v:shape>
        </w:pict>
      </w:r>
      <w:r w:rsidRPr="00620662">
        <w:rPr>
          <w:color w:val="000000"/>
          <w:sz w:val="28"/>
          <w:szCs w:val="28"/>
        </w:rPr>
        <w:t xml:space="preserve"> строится</w:t>
      </w:r>
      <w:r w:rsidR="00840794" w:rsidRPr="00620662">
        <w:rPr>
          <w:color w:val="000000"/>
          <w:sz w:val="28"/>
          <w:szCs w:val="28"/>
        </w:rPr>
        <w:t xml:space="preserve"> </w:t>
      </w:r>
      <w:r w:rsidRPr="00620662">
        <w:rPr>
          <w:color w:val="000000"/>
          <w:sz w:val="28"/>
          <w:szCs w:val="28"/>
        </w:rPr>
        <w:t>в</w:t>
      </w:r>
      <w:r w:rsidR="004B11BB" w:rsidRPr="00620662">
        <w:rPr>
          <w:color w:val="000000"/>
          <w:sz w:val="28"/>
          <w:szCs w:val="28"/>
        </w:rPr>
        <w:t>спомогательная</w:t>
      </w:r>
      <w:r w:rsidR="00840794" w:rsidRPr="00620662">
        <w:rPr>
          <w:color w:val="000000"/>
          <w:sz w:val="28"/>
          <w:szCs w:val="28"/>
        </w:rPr>
        <w:t xml:space="preserve"> </w:t>
      </w:r>
      <w:r w:rsidR="004B11BB" w:rsidRPr="00620662">
        <w:rPr>
          <w:color w:val="000000"/>
          <w:sz w:val="28"/>
          <w:szCs w:val="28"/>
        </w:rPr>
        <w:t>таблица 9</w:t>
      </w:r>
      <w:r w:rsidRPr="00620662">
        <w:rPr>
          <w:color w:val="000000"/>
          <w:sz w:val="28"/>
          <w:szCs w:val="28"/>
        </w:rPr>
        <w:t xml:space="preserve"> При этом используются</w:t>
      </w:r>
      <w:r w:rsidR="00840794" w:rsidRPr="00620662">
        <w:rPr>
          <w:color w:val="000000"/>
          <w:sz w:val="28"/>
          <w:szCs w:val="28"/>
        </w:rPr>
        <w:t xml:space="preserve"> </w:t>
      </w:r>
      <w:r w:rsidRPr="00620662">
        <w:rPr>
          <w:color w:val="000000"/>
          <w:sz w:val="28"/>
          <w:szCs w:val="28"/>
        </w:rPr>
        <w:t xml:space="preserve">групповые средние значения </w:t>
      </w:r>
      <w:r w:rsidR="000B1E69">
        <w:rPr>
          <w:color w:val="000000"/>
          <w:position w:val="-14"/>
          <w:sz w:val="28"/>
          <w:szCs w:val="28"/>
        </w:rPr>
        <w:pict>
          <v:shape id="_x0000_i1097" type="#_x0000_t75" style="width:19.5pt;height:27.75pt">
            <v:imagedata r:id="rId72" o:title=""/>
          </v:shape>
        </w:pict>
      </w:r>
      <w:r w:rsidRPr="00620662">
        <w:rPr>
          <w:color w:val="000000"/>
          <w:sz w:val="28"/>
          <w:szCs w:val="28"/>
        </w:rPr>
        <w:t xml:space="preserve"> из табл. 7 (графа 5).</w:t>
      </w:r>
    </w:p>
    <w:p w:rsidR="00D36ECE" w:rsidRDefault="00D36ECE" w:rsidP="00620662">
      <w:pPr>
        <w:suppressAutoHyphens/>
        <w:spacing w:line="360" w:lineRule="auto"/>
        <w:ind w:firstLine="709"/>
        <w:jc w:val="both"/>
        <w:rPr>
          <w:color w:val="000000"/>
          <w:sz w:val="28"/>
          <w:szCs w:val="28"/>
        </w:rPr>
      </w:pPr>
      <w:r w:rsidRPr="00620662">
        <w:rPr>
          <w:color w:val="000000"/>
          <w:sz w:val="28"/>
          <w:szCs w:val="28"/>
        </w:rPr>
        <w:t xml:space="preserve">Рассчитаем </w:t>
      </w:r>
      <w:r w:rsidRPr="00620662">
        <w:rPr>
          <w:bCs/>
          <w:color w:val="000000"/>
          <w:sz w:val="28"/>
          <w:szCs w:val="28"/>
        </w:rPr>
        <w:t>межгрупповую</w:t>
      </w:r>
      <w:r w:rsidRPr="00620662">
        <w:rPr>
          <w:color w:val="000000"/>
          <w:sz w:val="28"/>
          <w:szCs w:val="28"/>
        </w:rPr>
        <w:t xml:space="preserve"> дисперсию:</w:t>
      </w:r>
    </w:p>
    <w:p w:rsidR="00131A9A" w:rsidRPr="00620662" w:rsidRDefault="00131A9A" w:rsidP="00620662">
      <w:pPr>
        <w:suppressAutoHyphens/>
        <w:spacing w:line="360" w:lineRule="auto"/>
        <w:ind w:firstLine="709"/>
        <w:jc w:val="both"/>
        <w:rPr>
          <w:color w:val="000000"/>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66"/>
          <w:sz w:val="28"/>
          <w:szCs w:val="28"/>
        </w:rPr>
        <w:pict>
          <v:shape id="_x0000_i1098" type="#_x0000_t75" style="width:84pt;height:55.5pt">
            <v:imagedata r:id="rId73" o:title=""/>
          </v:shape>
        </w:pict>
      </w:r>
      <w:r>
        <w:rPr>
          <w:color w:val="000000"/>
          <w:position w:val="-24"/>
          <w:sz w:val="28"/>
          <w:szCs w:val="28"/>
        </w:rPr>
        <w:pict>
          <v:shape id="_x0000_i1099" type="#_x0000_t75" style="width:114pt;height:37.5pt">
            <v:imagedata r:id="rId74"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Определяем коэффициент детерминации:</w:t>
      </w:r>
    </w:p>
    <w:p w:rsidR="00131A9A" w:rsidRDefault="00131A9A" w:rsidP="00620662">
      <w:pPr>
        <w:tabs>
          <w:tab w:val="right" w:pos="9921"/>
        </w:tabs>
        <w:suppressAutoHyphens/>
        <w:spacing w:line="360" w:lineRule="auto"/>
        <w:ind w:firstLine="709"/>
        <w:jc w:val="both"/>
        <w:rPr>
          <w:color w:val="000000"/>
          <w:position w:val="-30"/>
          <w:sz w:val="28"/>
          <w:szCs w:val="28"/>
        </w:rPr>
      </w:pPr>
    </w:p>
    <w:p w:rsidR="00D36ECE" w:rsidRPr="00620662" w:rsidRDefault="00131A9A" w:rsidP="00620662">
      <w:pPr>
        <w:tabs>
          <w:tab w:val="right" w:pos="9921"/>
        </w:tabs>
        <w:suppressAutoHyphens/>
        <w:spacing w:line="360" w:lineRule="auto"/>
        <w:ind w:firstLine="709"/>
        <w:jc w:val="both"/>
        <w:rPr>
          <w:color w:val="000000"/>
          <w:sz w:val="28"/>
          <w:szCs w:val="28"/>
        </w:rPr>
      </w:pPr>
      <w:r>
        <w:rPr>
          <w:color w:val="000000"/>
          <w:position w:val="-30"/>
          <w:sz w:val="28"/>
          <w:szCs w:val="28"/>
        </w:rPr>
        <w:br w:type="page"/>
      </w:r>
      <w:r w:rsidR="000B1E69">
        <w:rPr>
          <w:color w:val="000000"/>
          <w:position w:val="-30"/>
          <w:sz w:val="28"/>
          <w:szCs w:val="28"/>
        </w:rPr>
        <w:pict>
          <v:shape id="_x0000_i1100" type="#_x0000_t75" style="width:153pt;height:42pt">
            <v:imagedata r:id="rId75" o:title=""/>
          </v:shape>
        </w:pict>
      </w:r>
      <w:r w:rsidR="00D36ECE" w:rsidRPr="00620662">
        <w:rPr>
          <w:color w:val="000000"/>
          <w:sz w:val="28"/>
          <w:szCs w:val="28"/>
        </w:rPr>
        <w:t xml:space="preserve"> </w:t>
      </w:r>
      <w:r w:rsidR="00D36ECE" w:rsidRPr="00620662">
        <w:rPr>
          <w:color w:val="000000"/>
          <w:position w:val="4"/>
          <w:sz w:val="28"/>
          <w:szCs w:val="28"/>
        </w:rPr>
        <w:t>или 83,</w:t>
      </w:r>
      <w:r w:rsidR="00620662" w:rsidRPr="00620662">
        <w:rPr>
          <w:color w:val="000000"/>
          <w:position w:val="4"/>
          <w:sz w:val="28"/>
          <w:szCs w:val="28"/>
        </w:rPr>
        <w:t>7</w:t>
      </w:r>
      <w:r w:rsidR="00620662">
        <w:rPr>
          <w:color w:val="000000"/>
          <w:position w:val="4"/>
          <w:sz w:val="28"/>
          <w:szCs w:val="28"/>
        </w:rPr>
        <w:t>%</w:t>
      </w:r>
    </w:p>
    <w:p w:rsidR="00131A9A" w:rsidRDefault="00131A9A" w:rsidP="00620662">
      <w:pPr>
        <w:tabs>
          <w:tab w:val="right" w:pos="9921"/>
        </w:tabs>
        <w:suppressAutoHyphens/>
        <w:spacing w:line="360" w:lineRule="auto"/>
        <w:ind w:firstLine="709"/>
        <w:jc w:val="both"/>
        <w:rPr>
          <w:b/>
          <w:bCs/>
          <w:color w:val="000000"/>
          <w:sz w:val="28"/>
          <w:szCs w:val="28"/>
        </w:rPr>
      </w:pPr>
    </w:p>
    <w:p w:rsidR="00D36ECE" w:rsidRPr="00620662" w:rsidRDefault="00D36ECE" w:rsidP="00620662">
      <w:pPr>
        <w:tabs>
          <w:tab w:val="right" w:pos="9921"/>
        </w:tabs>
        <w:suppressAutoHyphens/>
        <w:spacing w:line="360" w:lineRule="auto"/>
        <w:ind w:firstLine="709"/>
        <w:jc w:val="both"/>
        <w:rPr>
          <w:color w:val="000000"/>
          <w:sz w:val="28"/>
          <w:szCs w:val="28"/>
        </w:rPr>
      </w:pPr>
      <w:r w:rsidRPr="00620662">
        <w:rPr>
          <w:b/>
          <w:bCs/>
          <w:color w:val="000000"/>
          <w:sz w:val="28"/>
          <w:szCs w:val="28"/>
        </w:rPr>
        <w:t>Вывод.</w:t>
      </w:r>
      <w:r w:rsidRPr="00620662">
        <w:rPr>
          <w:color w:val="000000"/>
          <w:sz w:val="28"/>
          <w:szCs w:val="28"/>
        </w:rPr>
        <w:t xml:space="preserve"> 83,</w:t>
      </w:r>
      <w:r w:rsidR="00620662" w:rsidRPr="00620662">
        <w:rPr>
          <w:color w:val="000000"/>
          <w:sz w:val="28"/>
          <w:szCs w:val="28"/>
        </w:rPr>
        <w:t>7</w:t>
      </w:r>
      <w:r w:rsidR="00620662">
        <w:rPr>
          <w:color w:val="000000"/>
          <w:sz w:val="28"/>
          <w:szCs w:val="28"/>
        </w:rPr>
        <w:t>%</w:t>
      </w:r>
      <w:r w:rsidRPr="00620662">
        <w:rPr>
          <w:color w:val="000000"/>
          <w:sz w:val="28"/>
          <w:szCs w:val="28"/>
        </w:rPr>
        <w:t xml:space="preserve"> вариации нераспределенной прибыли предприятиями обусловлено вариацией инвестиции в основные фонды, а 16,</w:t>
      </w:r>
      <w:r w:rsidR="00620662" w:rsidRPr="00620662">
        <w:rPr>
          <w:color w:val="000000"/>
          <w:sz w:val="28"/>
          <w:szCs w:val="28"/>
        </w:rPr>
        <w:t>3</w:t>
      </w:r>
      <w:r w:rsidR="00620662">
        <w:rPr>
          <w:color w:val="000000"/>
          <w:sz w:val="28"/>
          <w:szCs w:val="28"/>
        </w:rPr>
        <w:t>%</w:t>
      </w:r>
      <w:r w:rsidRPr="00620662">
        <w:rPr>
          <w:color w:val="000000"/>
          <w:sz w:val="28"/>
          <w:szCs w:val="28"/>
        </w:rPr>
        <w:t xml:space="preserve"> – влиянием прочих неучтенных факторов.</w:t>
      </w:r>
    </w:p>
    <w:p w:rsidR="00D36ECE" w:rsidRPr="00620662" w:rsidRDefault="00D36ECE" w:rsidP="00620662">
      <w:pPr>
        <w:suppressAutoHyphens/>
        <w:spacing w:line="360" w:lineRule="auto"/>
        <w:ind w:firstLine="709"/>
        <w:jc w:val="both"/>
        <w:rPr>
          <w:color w:val="000000"/>
          <w:sz w:val="28"/>
          <w:szCs w:val="28"/>
        </w:rPr>
      </w:pPr>
      <w:r w:rsidRPr="00620662">
        <w:rPr>
          <w:b/>
          <w:bCs/>
          <w:i/>
          <w:iCs/>
          <w:color w:val="000000"/>
          <w:sz w:val="28"/>
          <w:szCs w:val="28"/>
        </w:rPr>
        <w:t>Эмпирическое корреляционное отношение</w:t>
      </w:r>
      <w:r w:rsidRPr="00620662">
        <w:rPr>
          <w:color w:val="000000"/>
          <w:sz w:val="28"/>
          <w:szCs w:val="28"/>
        </w:rPr>
        <w:t xml:space="preserve"> </w:t>
      </w:r>
      <w:r w:rsidRPr="00620662">
        <w:rPr>
          <w:color w:val="000000"/>
          <w:position w:val="-12"/>
          <w:sz w:val="28"/>
          <w:szCs w:val="28"/>
        </w:rPr>
        <w:t>з</w:t>
      </w:r>
      <w:r w:rsidRPr="00620662">
        <w:rPr>
          <w:color w:val="000000"/>
          <w:sz w:val="28"/>
          <w:szCs w:val="28"/>
        </w:rPr>
        <w:t xml:space="preserve"> оценивает </w:t>
      </w:r>
      <w:r w:rsidRPr="00620662">
        <w:rPr>
          <w:b/>
          <w:i/>
          <w:color w:val="000000"/>
          <w:sz w:val="28"/>
          <w:szCs w:val="28"/>
        </w:rPr>
        <w:t>тесноту связи</w:t>
      </w:r>
      <w:r w:rsidRPr="00620662">
        <w:rPr>
          <w:color w:val="000000"/>
          <w:sz w:val="28"/>
          <w:szCs w:val="28"/>
        </w:rPr>
        <w:t xml:space="preserve"> между факторным и результативным признаками и вычисляется по формуле</w:t>
      </w:r>
    </w:p>
    <w:p w:rsidR="00131A9A" w:rsidRDefault="00131A9A" w:rsidP="00620662">
      <w:pPr>
        <w:suppressAutoHyphens/>
        <w:spacing w:line="360" w:lineRule="auto"/>
        <w:ind w:firstLine="709"/>
        <w:jc w:val="both"/>
        <w:rPr>
          <w:color w:val="000000"/>
          <w:position w:val="-32"/>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32"/>
          <w:sz w:val="28"/>
          <w:szCs w:val="28"/>
        </w:rPr>
        <w:pict>
          <v:shape id="_x0000_i1101" type="#_x0000_t75" style="width:98.25pt;height:47.25pt">
            <v:imagedata r:id="rId76"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lang w:val="en-US"/>
        </w:rPr>
      </w:pPr>
      <w:r w:rsidRPr="00620662">
        <w:rPr>
          <w:color w:val="000000"/>
          <w:sz w:val="28"/>
          <w:szCs w:val="28"/>
        </w:rPr>
        <w:t xml:space="preserve">Рассчитаем показатель </w:t>
      </w:r>
      <w:r w:rsidR="000B1E69">
        <w:rPr>
          <w:color w:val="000000"/>
          <w:position w:val="-10"/>
          <w:sz w:val="28"/>
          <w:szCs w:val="28"/>
        </w:rPr>
        <w:pict>
          <v:shape id="_x0000_i1102" type="#_x0000_t75" style="width:14.25pt;height:18.75pt">
            <v:imagedata r:id="rId77" o:title=""/>
          </v:shape>
        </w:pict>
      </w:r>
      <w:r w:rsidRPr="00620662">
        <w:rPr>
          <w:color w:val="000000"/>
          <w:sz w:val="28"/>
          <w:szCs w:val="28"/>
        </w:rPr>
        <w:t>:</w:t>
      </w:r>
    </w:p>
    <w:p w:rsidR="00131A9A" w:rsidRDefault="00131A9A" w:rsidP="00620662">
      <w:pPr>
        <w:suppressAutoHyphens/>
        <w:spacing w:line="360" w:lineRule="auto"/>
        <w:ind w:firstLine="709"/>
        <w:jc w:val="both"/>
        <w:rPr>
          <w:color w:val="000000"/>
          <w:position w:val="-32"/>
          <w:sz w:val="28"/>
          <w:szCs w:val="28"/>
        </w:rPr>
      </w:pPr>
    </w:p>
    <w:p w:rsidR="00D36ECE" w:rsidRPr="00620662" w:rsidRDefault="000B1E69" w:rsidP="00620662">
      <w:pPr>
        <w:suppressAutoHyphens/>
        <w:spacing w:line="360" w:lineRule="auto"/>
        <w:ind w:firstLine="709"/>
        <w:jc w:val="both"/>
        <w:rPr>
          <w:color w:val="000000"/>
          <w:sz w:val="28"/>
          <w:szCs w:val="28"/>
          <w:lang w:val="en-US"/>
        </w:rPr>
      </w:pPr>
      <w:r>
        <w:rPr>
          <w:color w:val="000000"/>
          <w:position w:val="-32"/>
          <w:sz w:val="28"/>
          <w:szCs w:val="28"/>
        </w:rPr>
        <w:pict>
          <v:shape id="_x0000_i1103" type="#_x0000_t75" style="width:192.75pt;height:44.25pt">
            <v:imagedata r:id="rId78" o:title=""/>
          </v:shape>
        </w:pict>
      </w:r>
    </w:p>
    <w:p w:rsidR="00131A9A" w:rsidRDefault="00131A9A" w:rsidP="00620662">
      <w:pPr>
        <w:suppressAutoHyphens/>
        <w:spacing w:line="360" w:lineRule="auto"/>
        <w:ind w:firstLine="709"/>
        <w:jc w:val="both"/>
        <w:rPr>
          <w:b/>
          <w:bCs/>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b/>
          <w:bCs/>
          <w:color w:val="000000"/>
          <w:sz w:val="28"/>
          <w:szCs w:val="28"/>
        </w:rPr>
        <w:t>Вывод</w:t>
      </w:r>
      <w:r w:rsidRPr="00620662">
        <w:rPr>
          <w:color w:val="000000"/>
          <w:sz w:val="28"/>
          <w:szCs w:val="28"/>
        </w:rPr>
        <w:t>: согласно шкале Чэддока связь между размерами</w:t>
      </w:r>
      <w:r w:rsidR="00840794" w:rsidRPr="00620662">
        <w:rPr>
          <w:color w:val="000000"/>
          <w:sz w:val="28"/>
          <w:szCs w:val="28"/>
        </w:rPr>
        <w:t xml:space="preserve"> </w:t>
      </w:r>
      <w:r w:rsidRPr="00620662">
        <w:rPr>
          <w:color w:val="000000"/>
          <w:sz w:val="28"/>
          <w:szCs w:val="28"/>
        </w:rPr>
        <w:t>инвестиций в основные фонды и</w:t>
      </w:r>
      <w:r w:rsidR="00840794" w:rsidRPr="00620662">
        <w:rPr>
          <w:color w:val="000000"/>
          <w:sz w:val="28"/>
          <w:szCs w:val="28"/>
        </w:rPr>
        <w:t xml:space="preserve"> </w:t>
      </w:r>
      <w:r w:rsidRPr="00620662">
        <w:rPr>
          <w:color w:val="000000"/>
          <w:sz w:val="28"/>
          <w:szCs w:val="28"/>
        </w:rPr>
        <w:t>размерами нераспределенной прибыли</w:t>
      </w:r>
      <w:r w:rsidR="00840794" w:rsidRPr="00620662">
        <w:rPr>
          <w:color w:val="000000"/>
          <w:sz w:val="28"/>
          <w:szCs w:val="28"/>
        </w:rPr>
        <w:t xml:space="preserve"> </w:t>
      </w:r>
      <w:r w:rsidRPr="00620662">
        <w:rPr>
          <w:color w:val="000000"/>
          <w:sz w:val="28"/>
          <w:szCs w:val="28"/>
        </w:rPr>
        <w:t>предприятий</w:t>
      </w:r>
      <w:r w:rsidR="00840794" w:rsidRPr="00620662">
        <w:rPr>
          <w:color w:val="000000"/>
          <w:sz w:val="28"/>
          <w:szCs w:val="28"/>
        </w:rPr>
        <w:t xml:space="preserve"> </w:t>
      </w:r>
      <w:r w:rsidRPr="00620662">
        <w:rPr>
          <w:color w:val="000000"/>
          <w:sz w:val="28"/>
          <w:szCs w:val="28"/>
        </w:rPr>
        <w:t>является весьма тесной.</w:t>
      </w:r>
    </w:p>
    <w:p w:rsidR="00316717" w:rsidRPr="00620662" w:rsidRDefault="00316717" w:rsidP="00620662">
      <w:pPr>
        <w:suppressAutoHyphens/>
        <w:spacing w:line="360" w:lineRule="auto"/>
        <w:ind w:firstLine="709"/>
        <w:jc w:val="both"/>
        <w:rPr>
          <w:b/>
          <w:color w:val="000000"/>
          <w:sz w:val="28"/>
          <w:szCs w:val="28"/>
        </w:rPr>
      </w:pPr>
      <w:r w:rsidRPr="00620662">
        <w:rPr>
          <w:b/>
          <w:color w:val="000000"/>
          <w:sz w:val="28"/>
          <w:szCs w:val="28"/>
        </w:rPr>
        <w:t>3. Оценка значимости (неслучайности) полученных характеристик</w:t>
      </w:r>
      <w:r w:rsidR="00131A9A">
        <w:rPr>
          <w:b/>
          <w:color w:val="000000"/>
          <w:sz w:val="28"/>
          <w:szCs w:val="28"/>
        </w:rPr>
        <w:t xml:space="preserve"> </w:t>
      </w:r>
      <w:r w:rsidRPr="00620662">
        <w:rPr>
          <w:b/>
          <w:color w:val="000000"/>
          <w:sz w:val="28"/>
          <w:szCs w:val="28"/>
        </w:rPr>
        <w:t xml:space="preserve">связи признаков </w:t>
      </w:r>
      <w:r w:rsidR="000B1E69">
        <w:rPr>
          <w:color w:val="000000"/>
          <w:position w:val="-10"/>
          <w:sz w:val="28"/>
          <w:szCs w:val="28"/>
        </w:rPr>
        <w:pict>
          <v:shape id="_x0000_i1104" type="#_x0000_t75" style="width:19.5pt;height:22.5pt">
            <v:imagedata r:id="rId79" o:title=""/>
          </v:shape>
        </w:pict>
      </w:r>
      <w:r w:rsidRPr="00620662">
        <w:rPr>
          <w:b/>
          <w:color w:val="000000"/>
          <w:sz w:val="28"/>
          <w:szCs w:val="28"/>
        </w:rPr>
        <w:t xml:space="preserve"> и</w:t>
      </w:r>
      <w:r w:rsidR="00840794" w:rsidRPr="00620662">
        <w:rPr>
          <w:b/>
          <w:color w:val="000000"/>
          <w:sz w:val="28"/>
          <w:szCs w:val="28"/>
        </w:rPr>
        <w:t xml:space="preserve"> </w:t>
      </w:r>
      <w:r w:rsidR="000B1E69">
        <w:rPr>
          <w:color w:val="000000"/>
          <w:position w:val="-10"/>
          <w:sz w:val="28"/>
          <w:szCs w:val="28"/>
        </w:rPr>
        <w:pict>
          <v:shape id="_x0000_i1105" type="#_x0000_t75" style="width:15.75pt;height:17.25pt">
            <v:imagedata r:id="rId80" o:title=""/>
          </v:shape>
        </w:pict>
      </w: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Показатели </w:t>
      </w:r>
      <w:r w:rsidR="000B1E69">
        <w:rPr>
          <w:color w:val="000000"/>
          <w:position w:val="-10"/>
          <w:sz w:val="28"/>
          <w:szCs w:val="28"/>
        </w:rPr>
        <w:pict>
          <v:shape id="_x0000_i1106" type="#_x0000_t75" style="width:11.25pt;height:12.75pt">
            <v:imagedata r:id="rId80" o:title=""/>
          </v:shape>
        </w:pict>
      </w:r>
      <w:r w:rsidRPr="00620662">
        <w:rPr>
          <w:color w:val="000000"/>
          <w:sz w:val="28"/>
          <w:szCs w:val="28"/>
        </w:rPr>
        <w:t xml:space="preserve"> и </w:t>
      </w:r>
      <w:r w:rsidR="000B1E69">
        <w:rPr>
          <w:color w:val="000000"/>
          <w:position w:val="-10"/>
          <w:sz w:val="28"/>
          <w:szCs w:val="28"/>
        </w:rPr>
        <w:pict>
          <v:shape id="_x0000_i1107" type="#_x0000_t75" style="width:15pt;height:18pt">
            <v:imagedata r:id="rId79" o:title=""/>
          </v:shape>
        </w:pict>
      </w:r>
      <w:r w:rsidRPr="00620662">
        <w:rPr>
          <w:color w:val="000000"/>
          <w:sz w:val="28"/>
          <w:szCs w:val="28"/>
        </w:rPr>
        <w:t xml:space="preserve"> рассчитаны для выборочной совокупности, </w:t>
      </w:r>
      <w:r w:rsidR="00620662">
        <w:rPr>
          <w:color w:val="000000"/>
          <w:sz w:val="28"/>
          <w:szCs w:val="28"/>
        </w:rPr>
        <w:t>т.е.</w:t>
      </w:r>
      <w:r w:rsidRPr="00620662">
        <w:rPr>
          <w:color w:val="000000"/>
          <w:sz w:val="28"/>
          <w:szCs w:val="28"/>
        </w:rPr>
        <w:t xml:space="preserve"> на основе ограниченной информации об изучаемом явлении. Поскольку при формировании выборки на первичные данные могли</w:t>
      </w:r>
      <w:r w:rsidR="00840794" w:rsidRPr="00620662">
        <w:rPr>
          <w:color w:val="000000"/>
          <w:sz w:val="28"/>
          <w:szCs w:val="28"/>
        </w:rPr>
        <w:t xml:space="preserve"> </w:t>
      </w:r>
      <w:r w:rsidRPr="00620662">
        <w:rPr>
          <w:color w:val="000000"/>
          <w:sz w:val="28"/>
          <w:szCs w:val="28"/>
        </w:rPr>
        <w:t>иметь воздействии какие-либо случайные факторы, то есть основание полагать, что и полученные характеристики связи</w:t>
      </w:r>
      <w:r w:rsidR="00840794" w:rsidRPr="00620662">
        <w:rPr>
          <w:color w:val="000000"/>
          <w:sz w:val="28"/>
          <w:szCs w:val="28"/>
        </w:rPr>
        <w:t xml:space="preserve"> </w:t>
      </w:r>
      <w:r w:rsidR="000B1E69">
        <w:rPr>
          <w:color w:val="000000"/>
          <w:position w:val="-10"/>
          <w:sz w:val="28"/>
          <w:szCs w:val="28"/>
        </w:rPr>
        <w:pict>
          <v:shape id="_x0000_i1108" type="#_x0000_t75" style="width:11.25pt;height:12.75pt">
            <v:imagedata r:id="rId80" o:title=""/>
          </v:shape>
        </w:pict>
      </w:r>
      <w:r w:rsidRPr="00620662">
        <w:rPr>
          <w:color w:val="000000"/>
          <w:sz w:val="28"/>
          <w:szCs w:val="28"/>
        </w:rPr>
        <w:t xml:space="preserve">, </w:t>
      </w:r>
      <w:r w:rsidR="000B1E69">
        <w:rPr>
          <w:color w:val="000000"/>
          <w:position w:val="-10"/>
          <w:sz w:val="28"/>
          <w:szCs w:val="28"/>
        </w:rPr>
        <w:pict>
          <v:shape id="_x0000_i1109" type="#_x0000_t75" style="width:15pt;height:18pt">
            <v:imagedata r:id="rId79" o:title=""/>
          </v:shape>
        </w:pict>
      </w:r>
      <w:r w:rsidRPr="00620662">
        <w:rPr>
          <w:color w:val="000000"/>
          <w:sz w:val="28"/>
          <w:szCs w:val="28"/>
        </w:rPr>
        <w:t xml:space="preserve"> несут в себе элемент случайности. Ввиду этого, необходимо проверить, насколько заключение о тесноте связи, сделанное по выборке, будет правомерными и для генеральной совокупности, из которой была произведена выборка.</w:t>
      </w:r>
    </w:p>
    <w:p w:rsidR="00840794"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Проверка выборочных показателей на их неслучайность осуществляется в статистике с помощью </w:t>
      </w:r>
      <w:r w:rsidRPr="00620662">
        <w:rPr>
          <w:b/>
          <w:i/>
          <w:color w:val="000000"/>
          <w:sz w:val="28"/>
          <w:szCs w:val="28"/>
        </w:rPr>
        <w:t xml:space="preserve">тестов на статистическую значимость (существенность) показателя. </w:t>
      </w:r>
      <w:r w:rsidRPr="00620662">
        <w:rPr>
          <w:color w:val="000000"/>
          <w:sz w:val="28"/>
          <w:szCs w:val="28"/>
        </w:rPr>
        <w:t>Для проверки значимости коэффициента детерминации</w:t>
      </w:r>
      <w:r w:rsidR="00840794" w:rsidRPr="00620662">
        <w:rPr>
          <w:color w:val="000000"/>
          <w:sz w:val="28"/>
          <w:szCs w:val="28"/>
        </w:rPr>
        <w:t xml:space="preserve"> </w:t>
      </w:r>
      <w:r w:rsidR="000B1E69">
        <w:rPr>
          <w:color w:val="000000"/>
          <w:position w:val="-10"/>
          <w:sz w:val="28"/>
          <w:szCs w:val="28"/>
        </w:rPr>
        <w:pict>
          <v:shape id="_x0000_i1110" type="#_x0000_t75" style="width:15pt;height:18pt">
            <v:imagedata r:id="rId79" o:title=""/>
          </v:shape>
        </w:pict>
      </w:r>
      <w:r w:rsidRPr="00620662">
        <w:rPr>
          <w:color w:val="000000"/>
          <w:sz w:val="28"/>
          <w:szCs w:val="28"/>
        </w:rPr>
        <w:t xml:space="preserve"> служит </w:t>
      </w:r>
      <w:r w:rsidRPr="00620662">
        <w:rPr>
          <w:b/>
          <w:i/>
          <w:color w:val="000000"/>
          <w:sz w:val="28"/>
          <w:szCs w:val="28"/>
        </w:rPr>
        <w:t xml:space="preserve">дисперсионный </w:t>
      </w:r>
      <w:r w:rsidRPr="00620662">
        <w:rPr>
          <w:b/>
          <w:i/>
          <w:color w:val="000000"/>
          <w:sz w:val="28"/>
          <w:szCs w:val="28"/>
          <w:lang w:val="en-US"/>
        </w:rPr>
        <w:t>F</w:t>
      </w:r>
      <w:r w:rsidR="00620662">
        <w:rPr>
          <w:b/>
          <w:i/>
          <w:color w:val="000000"/>
          <w:sz w:val="28"/>
          <w:szCs w:val="28"/>
        </w:rPr>
        <w:t>-</w:t>
      </w:r>
      <w:r w:rsidR="00620662" w:rsidRPr="00620662">
        <w:rPr>
          <w:b/>
          <w:i/>
          <w:color w:val="000000"/>
          <w:sz w:val="28"/>
          <w:szCs w:val="28"/>
        </w:rPr>
        <w:t>к</w:t>
      </w:r>
      <w:r w:rsidRPr="00620662">
        <w:rPr>
          <w:b/>
          <w:i/>
          <w:color w:val="000000"/>
          <w:sz w:val="28"/>
          <w:szCs w:val="28"/>
        </w:rPr>
        <w:t>ритерий Фишера</w:t>
      </w:r>
      <w:r w:rsidRPr="00620662">
        <w:rPr>
          <w:color w:val="000000"/>
          <w:sz w:val="28"/>
          <w:szCs w:val="28"/>
        </w:rPr>
        <w:t>, который рассчитывается по формуле</w:t>
      </w:r>
      <w:r w:rsidR="00840794" w:rsidRPr="00620662">
        <w:rPr>
          <w:color w:val="000000"/>
          <w:sz w:val="28"/>
          <w:szCs w:val="28"/>
        </w:rPr>
        <w:t xml:space="preserve"> </w:t>
      </w:r>
      <w:r w:rsidR="000B1E69">
        <w:rPr>
          <w:color w:val="000000"/>
          <w:position w:val="-36"/>
          <w:sz w:val="28"/>
          <w:szCs w:val="28"/>
        </w:rPr>
        <w:pict>
          <v:shape id="_x0000_i1111" type="#_x0000_t75" style="width:99pt;height:43.5pt">
            <v:imagedata r:id="rId81" o:title=""/>
          </v:shape>
        </w:pict>
      </w:r>
      <w:r w:rsidRPr="00620662">
        <w:rPr>
          <w:color w:val="000000"/>
          <w:sz w:val="28"/>
          <w:szCs w:val="28"/>
        </w:rPr>
        <w:t>, где</w:t>
      </w:r>
      <w:r w:rsidR="00840794" w:rsidRPr="00620662">
        <w:rPr>
          <w:color w:val="000000"/>
          <w:sz w:val="28"/>
          <w:szCs w:val="28"/>
        </w:rPr>
        <w:t xml:space="preserve"> </w:t>
      </w:r>
      <w:r w:rsidRPr="00620662">
        <w:rPr>
          <w:color w:val="000000"/>
          <w:sz w:val="28"/>
          <w:szCs w:val="28"/>
          <w:lang w:val="en-US"/>
        </w:rPr>
        <w:t>n</w:t>
      </w:r>
      <w:r w:rsidRPr="00620662">
        <w:rPr>
          <w:color w:val="000000"/>
          <w:sz w:val="28"/>
          <w:szCs w:val="28"/>
        </w:rPr>
        <w:t xml:space="preserve"> – число единиц выборочной совокупности, </w:t>
      </w:r>
      <w:r w:rsidR="000B1E69">
        <w:rPr>
          <w:b/>
          <w:i/>
          <w:color w:val="000000"/>
          <w:position w:val="-10"/>
          <w:sz w:val="28"/>
          <w:szCs w:val="28"/>
        </w:rPr>
        <w:pict>
          <v:shape id="_x0000_i1112" type="#_x0000_t75" style="width:9pt;height:17.25pt">
            <v:imagedata r:id="rId82" o:title=""/>
          </v:shape>
        </w:pict>
      </w:r>
      <w:r w:rsidRPr="00620662">
        <w:rPr>
          <w:color w:val="000000"/>
          <w:sz w:val="28"/>
          <w:szCs w:val="28"/>
          <w:lang w:val="en-US"/>
        </w:rPr>
        <w:t>m</w:t>
      </w:r>
      <w:r w:rsidRPr="00620662">
        <w:rPr>
          <w:color w:val="000000"/>
          <w:sz w:val="28"/>
          <w:szCs w:val="28"/>
        </w:rPr>
        <w:t xml:space="preserve"> – количество групп,</w:t>
      </w:r>
    </w:p>
    <w:p w:rsidR="00840794"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113" type="#_x0000_t75" style="width:14.25pt;height:18pt">
            <v:imagedata r:id="rId83" o:title=""/>
          </v:shape>
        </w:pict>
      </w:r>
      <w:r w:rsidR="00316717" w:rsidRPr="00620662">
        <w:rPr>
          <w:color w:val="000000"/>
          <w:sz w:val="28"/>
          <w:szCs w:val="28"/>
        </w:rPr>
        <w:t xml:space="preserve"> – межгрупповая дисперсия,</w:t>
      </w:r>
    </w:p>
    <w:p w:rsidR="00840794" w:rsidRPr="00620662" w:rsidRDefault="000B1E69" w:rsidP="00620662">
      <w:pPr>
        <w:suppressAutoHyphens/>
        <w:spacing w:line="360" w:lineRule="auto"/>
        <w:ind w:firstLine="709"/>
        <w:jc w:val="both"/>
        <w:rPr>
          <w:color w:val="000000"/>
          <w:sz w:val="28"/>
          <w:szCs w:val="28"/>
        </w:rPr>
      </w:pPr>
      <w:r>
        <w:rPr>
          <w:color w:val="000000"/>
          <w:position w:val="-14"/>
          <w:sz w:val="28"/>
          <w:szCs w:val="28"/>
        </w:rPr>
        <w:pict>
          <v:shape id="_x0000_i1114" type="#_x0000_t75" style="width:15pt;height:20.25pt">
            <v:imagedata r:id="rId84" o:title=""/>
          </v:shape>
        </w:pict>
      </w:r>
      <w:r w:rsidR="00316717" w:rsidRPr="00620662">
        <w:rPr>
          <w:color w:val="000000"/>
          <w:sz w:val="28"/>
          <w:szCs w:val="28"/>
        </w:rPr>
        <w:t xml:space="preserve"> – дисперсия </w:t>
      </w:r>
      <w:r w:rsidR="00316717" w:rsidRPr="00620662">
        <w:rPr>
          <w:color w:val="000000"/>
          <w:sz w:val="28"/>
          <w:szCs w:val="28"/>
          <w:lang w:val="en-US"/>
        </w:rPr>
        <w:t>j</w:t>
      </w:r>
      <w:r w:rsidR="00620662">
        <w:rPr>
          <w:color w:val="000000"/>
          <w:sz w:val="28"/>
          <w:szCs w:val="28"/>
        </w:rPr>
        <w:t>-</w:t>
      </w:r>
      <w:r w:rsidR="00620662" w:rsidRPr="00620662">
        <w:rPr>
          <w:color w:val="000000"/>
          <w:sz w:val="28"/>
          <w:szCs w:val="28"/>
        </w:rPr>
        <w:t>о</w:t>
      </w:r>
      <w:r w:rsidR="00316717" w:rsidRPr="00620662">
        <w:rPr>
          <w:color w:val="000000"/>
          <w:sz w:val="28"/>
          <w:szCs w:val="28"/>
        </w:rPr>
        <w:t>й группы (</w:t>
      </w:r>
      <w:r w:rsidR="00316717" w:rsidRPr="00620662">
        <w:rPr>
          <w:color w:val="000000"/>
          <w:sz w:val="28"/>
          <w:szCs w:val="28"/>
          <w:lang w:val="en-US"/>
        </w:rPr>
        <w:t>j</w:t>
      </w:r>
      <w:r w:rsidR="00316717" w:rsidRPr="00620662">
        <w:rPr>
          <w:color w:val="000000"/>
          <w:sz w:val="28"/>
          <w:szCs w:val="28"/>
        </w:rPr>
        <w:t>=1,2,…</w:t>
      </w:r>
      <w:r w:rsidR="00620662" w:rsidRPr="00620662">
        <w:rPr>
          <w:color w:val="000000"/>
          <w:sz w:val="28"/>
          <w:szCs w:val="28"/>
        </w:rPr>
        <w:t>,</w:t>
      </w:r>
      <w:r w:rsidR="00620662">
        <w:rPr>
          <w:color w:val="000000"/>
          <w:sz w:val="28"/>
          <w:szCs w:val="28"/>
        </w:rPr>
        <w:t xml:space="preserve"> </w:t>
      </w:r>
      <w:r w:rsidR="00620662" w:rsidRPr="00620662">
        <w:rPr>
          <w:color w:val="000000"/>
          <w:sz w:val="28"/>
          <w:szCs w:val="28"/>
          <w:lang w:val="en-US"/>
        </w:rPr>
        <w:t>m</w:t>
      </w:r>
      <w:r w:rsidR="00316717" w:rsidRPr="00620662">
        <w:rPr>
          <w:color w:val="000000"/>
          <w:sz w:val="28"/>
          <w:szCs w:val="28"/>
        </w:rPr>
        <w:t>),</w:t>
      </w:r>
    </w:p>
    <w:p w:rsidR="00316717" w:rsidRPr="00620662" w:rsidRDefault="000B1E69" w:rsidP="00620662">
      <w:pPr>
        <w:suppressAutoHyphens/>
        <w:spacing w:line="360" w:lineRule="auto"/>
        <w:ind w:firstLine="709"/>
        <w:jc w:val="both"/>
        <w:rPr>
          <w:color w:val="000000"/>
          <w:sz w:val="28"/>
          <w:szCs w:val="28"/>
        </w:rPr>
      </w:pPr>
      <w:r>
        <w:rPr>
          <w:color w:val="000000"/>
          <w:position w:val="-14"/>
          <w:sz w:val="28"/>
          <w:szCs w:val="28"/>
        </w:rPr>
        <w:pict>
          <v:shape id="_x0000_i1115" type="#_x0000_t75" style="width:17.25pt;height:21.75pt">
            <v:imagedata r:id="rId85" o:title=""/>
          </v:shape>
        </w:pict>
      </w:r>
      <w:r w:rsidR="00316717" w:rsidRPr="00620662">
        <w:rPr>
          <w:color w:val="000000"/>
          <w:sz w:val="28"/>
          <w:szCs w:val="28"/>
        </w:rPr>
        <w:t xml:space="preserve"> – средняя арифметическая групповых дисперсий.</w:t>
      </w: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Величина </w:t>
      </w:r>
      <w:r w:rsidR="000B1E69">
        <w:rPr>
          <w:color w:val="000000"/>
          <w:position w:val="-14"/>
          <w:sz w:val="28"/>
          <w:szCs w:val="28"/>
        </w:rPr>
        <w:pict>
          <v:shape id="_x0000_i1116" type="#_x0000_t75" style="width:17.25pt;height:21.75pt">
            <v:imagedata r:id="rId86" o:title=""/>
          </v:shape>
        </w:pict>
      </w:r>
      <w:r w:rsidRPr="00620662">
        <w:rPr>
          <w:color w:val="000000"/>
          <w:sz w:val="28"/>
          <w:szCs w:val="28"/>
        </w:rPr>
        <w:t>рассчитывается, исходя из правила сложения дисперсий:</w:t>
      </w:r>
    </w:p>
    <w:p w:rsidR="00316717" w:rsidRPr="00620662" w:rsidRDefault="000B1E69" w:rsidP="00620662">
      <w:pPr>
        <w:suppressAutoHyphens/>
        <w:spacing w:line="360" w:lineRule="auto"/>
        <w:ind w:firstLine="709"/>
        <w:jc w:val="both"/>
        <w:rPr>
          <w:color w:val="000000"/>
          <w:sz w:val="28"/>
          <w:szCs w:val="28"/>
        </w:rPr>
      </w:pPr>
      <w:r>
        <w:rPr>
          <w:color w:val="000000"/>
          <w:position w:val="-14"/>
          <w:sz w:val="28"/>
          <w:szCs w:val="28"/>
        </w:rPr>
        <w:pict>
          <v:shape id="_x0000_i1117" type="#_x0000_t75" style="width:65.25pt;height:21.75pt">
            <v:imagedata r:id="rId87" o:title=""/>
          </v:shape>
        </w:pict>
      </w:r>
      <w:r w:rsidR="00316717" w:rsidRPr="00620662">
        <w:rPr>
          <w:color w:val="000000"/>
          <w:sz w:val="28"/>
          <w:szCs w:val="28"/>
        </w:rPr>
        <w:t xml:space="preserve">, где </w:t>
      </w:r>
      <w:r>
        <w:rPr>
          <w:color w:val="000000"/>
          <w:position w:val="-12"/>
          <w:sz w:val="28"/>
          <w:szCs w:val="28"/>
        </w:rPr>
        <w:pict>
          <v:shape id="_x0000_i1118" type="#_x0000_t75" style="width:15pt;height:18.75pt">
            <v:imagedata r:id="rId88" o:title=""/>
          </v:shape>
        </w:pict>
      </w:r>
      <w:r w:rsidR="00316717" w:rsidRPr="00620662">
        <w:rPr>
          <w:color w:val="000000"/>
          <w:sz w:val="28"/>
          <w:szCs w:val="28"/>
        </w:rPr>
        <w:t xml:space="preserve"> – общая дисперсия.</w:t>
      </w:r>
    </w:p>
    <w:p w:rsidR="00316717" w:rsidRPr="00620662" w:rsidRDefault="00316717" w:rsidP="00620662">
      <w:pPr>
        <w:suppressAutoHyphens/>
        <w:spacing w:line="360" w:lineRule="auto"/>
        <w:ind w:firstLine="709"/>
        <w:jc w:val="both"/>
        <w:rPr>
          <w:color w:val="000000"/>
          <w:sz w:val="28"/>
          <w:szCs w:val="28"/>
        </w:rPr>
      </w:pPr>
      <w:r w:rsidRPr="00620662">
        <w:rPr>
          <w:b/>
          <w:i/>
          <w:color w:val="000000"/>
          <w:sz w:val="28"/>
          <w:szCs w:val="28"/>
        </w:rPr>
        <w:t>Для проверки значимости показателя</w:t>
      </w:r>
      <w:r w:rsidRPr="00620662">
        <w:rPr>
          <w:color w:val="000000"/>
          <w:sz w:val="28"/>
          <w:szCs w:val="28"/>
        </w:rPr>
        <w:t xml:space="preserve"> </w:t>
      </w:r>
      <w:r w:rsidR="000B1E69">
        <w:rPr>
          <w:color w:val="000000"/>
          <w:position w:val="-10"/>
          <w:sz w:val="28"/>
          <w:szCs w:val="28"/>
        </w:rPr>
        <w:pict>
          <v:shape id="_x0000_i1119" type="#_x0000_t75" style="width:15pt;height:18pt">
            <v:imagedata r:id="rId79" o:title=""/>
          </v:shape>
        </w:pict>
      </w:r>
      <w:r w:rsidRPr="00620662">
        <w:rPr>
          <w:color w:val="000000"/>
          <w:sz w:val="28"/>
          <w:szCs w:val="28"/>
        </w:rPr>
        <w:t xml:space="preserve"> рассчитанное значение </w:t>
      </w:r>
      <w:r w:rsidRPr="00620662">
        <w:rPr>
          <w:color w:val="000000"/>
          <w:sz w:val="28"/>
          <w:szCs w:val="28"/>
          <w:lang w:val="en-US"/>
        </w:rPr>
        <w:t>F</w:t>
      </w:r>
      <w:r w:rsidR="00620662">
        <w:rPr>
          <w:color w:val="000000"/>
          <w:sz w:val="28"/>
          <w:szCs w:val="28"/>
        </w:rPr>
        <w:t>-</w:t>
      </w:r>
      <w:r w:rsidR="00620662" w:rsidRPr="00620662">
        <w:rPr>
          <w:color w:val="000000"/>
          <w:sz w:val="28"/>
          <w:szCs w:val="28"/>
        </w:rPr>
        <w:t>к</w:t>
      </w:r>
      <w:r w:rsidRPr="00620662">
        <w:rPr>
          <w:color w:val="000000"/>
          <w:sz w:val="28"/>
          <w:szCs w:val="28"/>
        </w:rPr>
        <w:t xml:space="preserve">ритерия </w:t>
      </w:r>
      <w:r w:rsidRPr="00620662">
        <w:rPr>
          <w:b/>
          <w:color w:val="000000"/>
          <w:sz w:val="28"/>
          <w:szCs w:val="28"/>
          <w:lang w:val="en-US"/>
        </w:rPr>
        <w:t>F</w:t>
      </w:r>
      <w:r w:rsidRPr="00620662">
        <w:rPr>
          <w:b/>
          <w:color w:val="000000"/>
          <w:sz w:val="28"/>
          <w:szCs w:val="28"/>
          <w:vertAlign w:val="subscript"/>
        </w:rPr>
        <w:t xml:space="preserve">расч </w:t>
      </w:r>
      <w:r w:rsidRPr="00620662">
        <w:rPr>
          <w:color w:val="000000"/>
          <w:sz w:val="28"/>
          <w:szCs w:val="28"/>
        </w:rPr>
        <w:t xml:space="preserve">сравнивается с табличным </w:t>
      </w:r>
      <w:r w:rsidRPr="00620662">
        <w:rPr>
          <w:b/>
          <w:color w:val="000000"/>
          <w:sz w:val="28"/>
          <w:szCs w:val="28"/>
          <w:lang w:val="en-US"/>
        </w:rPr>
        <w:t>F</w:t>
      </w:r>
      <w:r w:rsidRPr="00620662">
        <w:rPr>
          <w:b/>
          <w:color w:val="000000"/>
          <w:sz w:val="28"/>
          <w:szCs w:val="28"/>
          <w:vertAlign w:val="subscript"/>
        </w:rPr>
        <w:t>табл</w:t>
      </w:r>
      <w:r w:rsidRPr="00620662">
        <w:rPr>
          <w:b/>
          <w:color w:val="000000"/>
          <w:sz w:val="28"/>
          <w:szCs w:val="28"/>
        </w:rPr>
        <w:t xml:space="preserve"> </w:t>
      </w:r>
      <w:r w:rsidRPr="00620662">
        <w:rPr>
          <w:color w:val="000000"/>
          <w:sz w:val="28"/>
          <w:szCs w:val="28"/>
        </w:rPr>
        <w:t xml:space="preserve">для принятого уровня значимости </w:t>
      </w:r>
      <w:r w:rsidR="000B1E69">
        <w:rPr>
          <w:color w:val="000000"/>
          <w:position w:val="-6"/>
          <w:sz w:val="28"/>
          <w:szCs w:val="28"/>
        </w:rPr>
        <w:pict>
          <v:shape id="_x0000_i1120" type="#_x0000_t75" style="width:12pt;height:11.25pt">
            <v:imagedata r:id="rId89" o:title=""/>
          </v:shape>
        </w:pict>
      </w:r>
      <w:r w:rsidRPr="00620662">
        <w:rPr>
          <w:color w:val="000000"/>
          <w:sz w:val="28"/>
          <w:szCs w:val="28"/>
        </w:rPr>
        <w:t xml:space="preserve"> и параметров </w:t>
      </w:r>
      <w:r w:rsidRPr="00620662">
        <w:rPr>
          <w:b/>
          <w:color w:val="000000"/>
          <w:sz w:val="28"/>
          <w:szCs w:val="28"/>
          <w:lang w:val="en-US"/>
        </w:rPr>
        <w:t>k</w:t>
      </w:r>
      <w:r w:rsidRPr="00620662">
        <w:rPr>
          <w:b/>
          <w:color w:val="000000"/>
          <w:sz w:val="28"/>
          <w:szCs w:val="28"/>
        </w:rPr>
        <w:t xml:space="preserve">1, </w:t>
      </w:r>
      <w:r w:rsidRPr="00620662">
        <w:rPr>
          <w:b/>
          <w:color w:val="000000"/>
          <w:sz w:val="28"/>
          <w:szCs w:val="28"/>
          <w:lang w:val="en-US"/>
        </w:rPr>
        <w:t>k</w:t>
      </w:r>
      <w:r w:rsidRPr="00620662">
        <w:rPr>
          <w:b/>
          <w:color w:val="000000"/>
          <w:sz w:val="28"/>
          <w:szCs w:val="28"/>
        </w:rPr>
        <w:t xml:space="preserve">2, </w:t>
      </w:r>
      <w:r w:rsidRPr="00620662">
        <w:rPr>
          <w:color w:val="000000"/>
          <w:sz w:val="28"/>
          <w:szCs w:val="28"/>
        </w:rPr>
        <w:t xml:space="preserve">зависящих от величин </w:t>
      </w:r>
      <w:r w:rsidRPr="00620662">
        <w:rPr>
          <w:b/>
          <w:color w:val="000000"/>
          <w:sz w:val="28"/>
          <w:szCs w:val="28"/>
          <w:lang w:val="en-US"/>
        </w:rPr>
        <w:t>n</w:t>
      </w:r>
      <w:r w:rsidRPr="00620662">
        <w:rPr>
          <w:b/>
          <w:color w:val="000000"/>
          <w:sz w:val="28"/>
          <w:szCs w:val="28"/>
        </w:rPr>
        <w:t xml:space="preserve"> и </w:t>
      </w:r>
      <w:r w:rsidRPr="00620662">
        <w:rPr>
          <w:b/>
          <w:color w:val="000000"/>
          <w:sz w:val="28"/>
          <w:szCs w:val="28"/>
          <w:lang w:val="en-US"/>
        </w:rPr>
        <w:t>m</w:t>
      </w:r>
      <w:r w:rsidRPr="00620662">
        <w:rPr>
          <w:color w:val="000000"/>
          <w:sz w:val="28"/>
          <w:szCs w:val="28"/>
        </w:rPr>
        <w:t xml:space="preserve">: </w:t>
      </w:r>
      <w:r w:rsidRPr="00620662">
        <w:rPr>
          <w:b/>
          <w:color w:val="000000"/>
          <w:sz w:val="28"/>
          <w:szCs w:val="28"/>
          <w:lang w:val="en-US"/>
        </w:rPr>
        <w:t>k</w:t>
      </w:r>
      <w:r w:rsidRPr="00620662">
        <w:rPr>
          <w:b/>
          <w:color w:val="000000"/>
          <w:sz w:val="28"/>
          <w:szCs w:val="28"/>
          <w:vertAlign w:val="subscript"/>
        </w:rPr>
        <w:t>1</w:t>
      </w:r>
      <w:r w:rsidRPr="00620662">
        <w:rPr>
          <w:b/>
          <w:color w:val="000000"/>
          <w:sz w:val="28"/>
          <w:szCs w:val="28"/>
        </w:rPr>
        <w:t>=</w:t>
      </w:r>
      <w:r w:rsidRPr="00620662">
        <w:rPr>
          <w:b/>
          <w:color w:val="000000"/>
          <w:sz w:val="28"/>
          <w:szCs w:val="28"/>
          <w:lang w:val="en-US"/>
        </w:rPr>
        <w:t>m</w:t>
      </w:r>
      <w:r w:rsidR="00620662">
        <w:rPr>
          <w:b/>
          <w:color w:val="000000"/>
          <w:sz w:val="28"/>
          <w:szCs w:val="28"/>
        </w:rPr>
        <w:t>-</w:t>
      </w:r>
      <w:r w:rsidR="00620662" w:rsidRPr="00620662">
        <w:rPr>
          <w:b/>
          <w:color w:val="000000"/>
          <w:sz w:val="28"/>
          <w:szCs w:val="28"/>
        </w:rPr>
        <w:t>1</w:t>
      </w:r>
      <w:r w:rsidRPr="00620662">
        <w:rPr>
          <w:b/>
          <w:color w:val="000000"/>
          <w:sz w:val="28"/>
          <w:szCs w:val="28"/>
        </w:rPr>
        <w:t xml:space="preserve">, </w:t>
      </w:r>
      <w:r w:rsidRPr="00620662">
        <w:rPr>
          <w:b/>
          <w:color w:val="000000"/>
          <w:sz w:val="28"/>
          <w:szCs w:val="28"/>
          <w:lang w:val="en-US"/>
        </w:rPr>
        <w:t>k</w:t>
      </w:r>
      <w:r w:rsidRPr="00620662">
        <w:rPr>
          <w:b/>
          <w:color w:val="000000"/>
          <w:sz w:val="28"/>
          <w:szCs w:val="28"/>
          <w:vertAlign w:val="subscript"/>
        </w:rPr>
        <w:t>2</w:t>
      </w:r>
      <w:r w:rsidRPr="00620662">
        <w:rPr>
          <w:b/>
          <w:color w:val="000000"/>
          <w:sz w:val="28"/>
          <w:szCs w:val="28"/>
        </w:rPr>
        <w:t>=</w:t>
      </w:r>
      <w:r w:rsidRPr="00620662">
        <w:rPr>
          <w:b/>
          <w:color w:val="000000"/>
          <w:sz w:val="28"/>
          <w:szCs w:val="28"/>
          <w:lang w:val="en-US"/>
        </w:rPr>
        <w:t>n</w:t>
      </w:r>
      <w:r w:rsidRPr="00620662">
        <w:rPr>
          <w:b/>
          <w:color w:val="000000"/>
          <w:sz w:val="28"/>
          <w:szCs w:val="28"/>
        </w:rPr>
        <w:t>-</w:t>
      </w:r>
      <w:r w:rsidRPr="00620662">
        <w:rPr>
          <w:b/>
          <w:color w:val="000000"/>
          <w:sz w:val="28"/>
          <w:szCs w:val="28"/>
          <w:lang w:val="en-US"/>
        </w:rPr>
        <w:t>m</w:t>
      </w:r>
      <w:r w:rsidRPr="00620662">
        <w:rPr>
          <w:b/>
          <w:color w:val="000000"/>
          <w:sz w:val="28"/>
          <w:szCs w:val="28"/>
        </w:rPr>
        <w:t>.</w:t>
      </w:r>
      <w:r w:rsidRPr="00620662">
        <w:rPr>
          <w:color w:val="000000"/>
          <w:sz w:val="28"/>
          <w:szCs w:val="28"/>
        </w:rPr>
        <w:t xml:space="preserve"> Величина </w:t>
      </w:r>
      <w:r w:rsidRPr="00620662">
        <w:rPr>
          <w:b/>
          <w:color w:val="000000"/>
          <w:sz w:val="28"/>
          <w:szCs w:val="28"/>
          <w:lang w:val="en-US"/>
        </w:rPr>
        <w:t>F</w:t>
      </w:r>
      <w:r w:rsidRPr="00620662">
        <w:rPr>
          <w:b/>
          <w:color w:val="000000"/>
          <w:sz w:val="28"/>
          <w:szCs w:val="28"/>
          <w:vertAlign w:val="subscript"/>
        </w:rPr>
        <w:t>табл</w:t>
      </w:r>
      <w:r w:rsidRPr="00620662">
        <w:rPr>
          <w:color w:val="000000"/>
          <w:sz w:val="28"/>
          <w:szCs w:val="28"/>
        </w:rPr>
        <w:t xml:space="preserve"> для значений </w:t>
      </w:r>
      <w:r w:rsidR="000B1E69">
        <w:rPr>
          <w:color w:val="000000"/>
          <w:position w:val="-6"/>
          <w:sz w:val="28"/>
          <w:szCs w:val="28"/>
        </w:rPr>
        <w:pict>
          <v:shape id="_x0000_i1121" type="#_x0000_t75" style="width:12pt;height:11.25pt">
            <v:imagedata r:id="rId89" o:title=""/>
          </v:shape>
        </w:pict>
      </w:r>
      <w:r w:rsidRPr="00620662">
        <w:rPr>
          <w:color w:val="000000"/>
          <w:sz w:val="28"/>
          <w:szCs w:val="28"/>
        </w:rPr>
        <w:t xml:space="preserve">, </w:t>
      </w:r>
      <w:r w:rsidRPr="00620662">
        <w:rPr>
          <w:b/>
          <w:color w:val="000000"/>
          <w:sz w:val="28"/>
          <w:szCs w:val="28"/>
          <w:lang w:val="en-US"/>
        </w:rPr>
        <w:t>k</w:t>
      </w:r>
      <w:r w:rsidRPr="00620662">
        <w:rPr>
          <w:b/>
          <w:color w:val="000000"/>
          <w:sz w:val="28"/>
          <w:szCs w:val="28"/>
          <w:vertAlign w:val="subscript"/>
        </w:rPr>
        <w:t>1,</w:t>
      </w:r>
      <w:r w:rsidRPr="00620662">
        <w:rPr>
          <w:b/>
          <w:color w:val="000000"/>
          <w:sz w:val="28"/>
          <w:szCs w:val="28"/>
        </w:rPr>
        <w:t xml:space="preserve"> </w:t>
      </w:r>
      <w:r w:rsidRPr="00620662">
        <w:rPr>
          <w:b/>
          <w:color w:val="000000"/>
          <w:sz w:val="28"/>
          <w:szCs w:val="28"/>
          <w:lang w:val="en-US"/>
        </w:rPr>
        <w:t>k</w:t>
      </w:r>
      <w:r w:rsidRPr="00620662">
        <w:rPr>
          <w:b/>
          <w:color w:val="000000"/>
          <w:sz w:val="28"/>
          <w:szCs w:val="28"/>
          <w:vertAlign w:val="subscript"/>
        </w:rPr>
        <w:t>2</w:t>
      </w:r>
      <w:r w:rsidRPr="00620662">
        <w:rPr>
          <w:color w:val="000000"/>
          <w:sz w:val="28"/>
          <w:szCs w:val="28"/>
          <w:vertAlign w:val="subscript"/>
        </w:rPr>
        <w:t xml:space="preserve"> </w:t>
      </w:r>
      <w:r w:rsidRPr="00620662">
        <w:rPr>
          <w:color w:val="000000"/>
          <w:sz w:val="28"/>
          <w:szCs w:val="28"/>
        </w:rPr>
        <w:t xml:space="preserve">определяется по таблице распределения Фишера, где приведены </w:t>
      </w:r>
      <w:r w:rsidRPr="00620662">
        <w:rPr>
          <w:b/>
          <w:i/>
          <w:color w:val="000000"/>
          <w:sz w:val="28"/>
          <w:szCs w:val="28"/>
        </w:rPr>
        <w:t>критические</w:t>
      </w:r>
      <w:r w:rsidRPr="00620662">
        <w:rPr>
          <w:color w:val="000000"/>
          <w:sz w:val="28"/>
          <w:szCs w:val="28"/>
        </w:rPr>
        <w:t xml:space="preserve"> (предельно допустимые) величины </w:t>
      </w:r>
      <w:r w:rsidRPr="00620662">
        <w:rPr>
          <w:color w:val="000000"/>
          <w:sz w:val="28"/>
          <w:szCs w:val="28"/>
          <w:lang w:val="en-US"/>
        </w:rPr>
        <w:t>F</w:t>
      </w:r>
      <w:r w:rsidR="00620662">
        <w:rPr>
          <w:color w:val="000000"/>
          <w:sz w:val="28"/>
          <w:szCs w:val="28"/>
        </w:rPr>
        <w:t>-</w:t>
      </w:r>
      <w:r w:rsidR="00620662" w:rsidRPr="00620662">
        <w:rPr>
          <w:color w:val="000000"/>
          <w:sz w:val="28"/>
          <w:szCs w:val="28"/>
        </w:rPr>
        <w:t>к</w:t>
      </w:r>
      <w:r w:rsidRPr="00620662">
        <w:rPr>
          <w:color w:val="000000"/>
          <w:sz w:val="28"/>
          <w:szCs w:val="28"/>
        </w:rPr>
        <w:t>ритерия</w:t>
      </w:r>
      <w:r w:rsidR="00840794" w:rsidRPr="00620662">
        <w:rPr>
          <w:color w:val="000000"/>
          <w:sz w:val="28"/>
          <w:szCs w:val="28"/>
        </w:rPr>
        <w:t xml:space="preserve"> </w:t>
      </w:r>
      <w:r w:rsidRPr="00620662">
        <w:rPr>
          <w:color w:val="000000"/>
          <w:sz w:val="28"/>
          <w:szCs w:val="28"/>
        </w:rPr>
        <w:t>для</w:t>
      </w:r>
      <w:r w:rsidR="00840794" w:rsidRPr="00620662">
        <w:rPr>
          <w:color w:val="000000"/>
          <w:sz w:val="28"/>
          <w:szCs w:val="28"/>
        </w:rPr>
        <w:t xml:space="preserve"> </w:t>
      </w:r>
      <w:r w:rsidRPr="00620662">
        <w:rPr>
          <w:color w:val="000000"/>
          <w:sz w:val="28"/>
          <w:szCs w:val="28"/>
        </w:rPr>
        <w:t>различных</w:t>
      </w:r>
      <w:r w:rsidR="00840794" w:rsidRPr="00620662">
        <w:rPr>
          <w:color w:val="000000"/>
          <w:sz w:val="28"/>
          <w:szCs w:val="28"/>
        </w:rPr>
        <w:t xml:space="preserve"> </w:t>
      </w:r>
      <w:r w:rsidRPr="00620662">
        <w:rPr>
          <w:color w:val="000000"/>
          <w:sz w:val="28"/>
          <w:szCs w:val="28"/>
        </w:rPr>
        <w:t>комбинаций</w:t>
      </w:r>
      <w:r w:rsidR="00840794" w:rsidRPr="00620662">
        <w:rPr>
          <w:color w:val="000000"/>
          <w:sz w:val="28"/>
          <w:szCs w:val="28"/>
        </w:rPr>
        <w:t xml:space="preserve"> </w:t>
      </w:r>
      <w:r w:rsidRPr="00620662">
        <w:rPr>
          <w:color w:val="000000"/>
          <w:sz w:val="28"/>
          <w:szCs w:val="28"/>
        </w:rPr>
        <w:t>значений</w:t>
      </w:r>
      <w:r w:rsidR="00840794" w:rsidRPr="00620662">
        <w:rPr>
          <w:color w:val="000000"/>
          <w:sz w:val="28"/>
          <w:szCs w:val="28"/>
        </w:rPr>
        <w:t xml:space="preserve"> </w:t>
      </w:r>
      <w:r w:rsidR="000B1E69">
        <w:rPr>
          <w:b/>
          <w:color w:val="000000"/>
          <w:position w:val="-6"/>
          <w:sz w:val="28"/>
          <w:szCs w:val="28"/>
        </w:rPr>
        <w:pict>
          <v:shape id="_x0000_i1122" type="#_x0000_t75" style="width:12pt;height:9pt">
            <v:imagedata r:id="rId90" o:title=""/>
          </v:shape>
        </w:pict>
      </w:r>
      <w:r w:rsidRPr="00620662">
        <w:rPr>
          <w:b/>
          <w:color w:val="000000"/>
          <w:sz w:val="28"/>
          <w:szCs w:val="28"/>
        </w:rPr>
        <w:t xml:space="preserve">, </w:t>
      </w:r>
      <w:r w:rsidRPr="00620662">
        <w:rPr>
          <w:b/>
          <w:color w:val="000000"/>
          <w:sz w:val="28"/>
          <w:szCs w:val="28"/>
          <w:lang w:val="en-US"/>
        </w:rPr>
        <w:t>k</w:t>
      </w:r>
      <w:r w:rsidRPr="00620662">
        <w:rPr>
          <w:b/>
          <w:color w:val="000000"/>
          <w:sz w:val="28"/>
          <w:szCs w:val="28"/>
          <w:vertAlign w:val="subscript"/>
        </w:rPr>
        <w:t>1,</w:t>
      </w:r>
      <w:r w:rsidRPr="00620662">
        <w:rPr>
          <w:b/>
          <w:color w:val="000000"/>
          <w:sz w:val="28"/>
          <w:szCs w:val="28"/>
        </w:rPr>
        <w:t xml:space="preserve"> </w:t>
      </w:r>
      <w:r w:rsidRPr="00620662">
        <w:rPr>
          <w:b/>
          <w:color w:val="000000"/>
          <w:sz w:val="28"/>
          <w:szCs w:val="28"/>
          <w:lang w:val="en-US"/>
        </w:rPr>
        <w:t>k</w:t>
      </w:r>
      <w:r w:rsidRPr="00620662">
        <w:rPr>
          <w:b/>
          <w:color w:val="000000"/>
          <w:sz w:val="28"/>
          <w:szCs w:val="28"/>
          <w:vertAlign w:val="subscript"/>
        </w:rPr>
        <w:t>2</w:t>
      </w:r>
      <w:r w:rsidRPr="00620662">
        <w:rPr>
          <w:b/>
          <w:color w:val="000000"/>
          <w:sz w:val="28"/>
          <w:szCs w:val="28"/>
        </w:rPr>
        <w:t>.</w:t>
      </w:r>
      <w:r w:rsidRPr="00620662">
        <w:rPr>
          <w:color w:val="000000"/>
          <w:sz w:val="28"/>
          <w:szCs w:val="28"/>
        </w:rPr>
        <w:t xml:space="preserve"> Уровень значимости </w:t>
      </w:r>
      <w:r w:rsidR="000B1E69">
        <w:rPr>
          <w:color w:val="000000"/>
          <w:position w:val="-6"/>
          <w:sz w:val="28"/>
          <w:szCs w:val="28"/>
        </w:rPr>
        <w:pict>
          <v:shape id="_x0000_i1123" type="#_x0000_t75" style="width:12pt;height:11.25pt">
            <v:imagedata r:id="rId90" o:title=""/>
          </v:shape>
        </w:pict>
      </w:r>
      <w:r w:rsidRPr="00620662">
        <w:rPr>
          <w:color w:val="000000"/>
          <w:sz w:val="28"/>
          <w:szCs w:val="28"/>
        </w:rPr>
        <w:t xml:space="preserve"> в социально-экономических исследованиях обычно принимается равным 0,05 (что соответствует доверительной вероятности Р=0,95).</w:t>
      </w: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Если </w:t>
      </w:r>
      <w:r w:rsidRPr="00620662">
        <w:rPr>
          <w:b/>
          <w:color w:val="000000"/>
          <w:sz w:val="28"/>
          <w:szCs w:val="28"/>
          <w:lang w:val="en-US"/>
        </w:rPr>
        <w:t>F</w:t>
      </w:r>
      <w:r w:rsidRPr="00620662">
        <w:rPr>
          <w:b/>
          <w:color w:val="000000"/>
          <w:sz w:val="28"/>
          <w:szCs w:val="28"/>
          <w:vertAlign w:val="subscript"/>
        </w:rPr>
        <w:t>расч</w:t>
      </w:r>
      <w:r w:rsidRPr="00620662">
        <w:rPr>
          <w:b/>
          <w:color w:val="000000"/>
          <w:sz w:val="28"/>
          <w:szCs w:val="28"/>
        </w:rPr>
        <w:sym w:font="Symbol" w:char="F03E"/>
      </w:r>
      <w:r w:rsidRPr="00620662">
        <w:rPr>
          <w:b/>
          <w:color w:val="000000"/>
          <w:sz w:val="28"/>
          <w:szCs w:val="28"/>
          <w:lang w:val="en-US"/>
        </w:rPr>
        <w:t>F</w:t>
      </w:r>
      <w:r w:rsidRPr="00620662">
        <w:rPr>
          <w:b/>
          <w:color w:val="000000"/>
          <w:sz w:val="28"/>
          <w:szCs w:val="28"/>
          <w:vertAlign w:val="subscript"/>
        </w:rPr>
        <w:t>табл</w:t>
      </w:r>
      <w:r w:rsidRPr="00620662">
        <w:rPr>
          <w:color w:val="000000"/>
          <w:sz w:val="28"/>
          <w:szCs w:val="28"/>
        </w:rPr>
        <w:t xml:space="preserve">, коэффициент детерминации </w:t>
      </w:r>
      <w:r w:rsidR="000B1E69">
        <w:rPr>
          <w:color w:val="000000"/>
          <w:position w:val="-10"/>
          <w:sz w:val="28"/>
          <w:szCs w:val="28"/>
        </w:rPr>
        <w:pict>
          <v:shape id="_x0000_i1124" type="#_x0000_t75" style="width:15pt;height:18pt">
            <v:imagedata r:id="rId79" o:title=""/>
          </v:shape>
        </w:pict>
      </w:r>
      <w:r w:rsidRPr="00620662">
        <w:rPr>
          <w:color w:val="000000"/>
          <w:sz w:val="28"/>
          <w:szCs w:val="28"/>
        </w:rPr>
        <w:t xml:space="preserve">признается </w:t>
      </w:r>
      <w:r w:rsidRPr="00620662">
        <w:rPr>
          <w:b/>
          <w:i/>
          <w:color w:val="000000"/>
          <w:sz w:val="28"/>
          <w:szCs w:val="28"/>
        </w:rPr>
        <w:t>статистически значимым</w:t>
      </w:r>
      <w:r w:rsidRPr="00620662">
        <w:rPr>
          <w:color w:val="000000"/>
          <w:sz w:val="28"/>
          <w:szCs w:val="28"/>
        </w:rPr>
        <w:t xml:space="preserve">, </w:t>
      </w:r>
      <w:r w:rsidR="00620662">
        <w:rPr>
          <w:color w:val="000000"/>
          <w:sz w:val="28"/>
          <w:szCs w:val="28"/>
        </w:rPr>
        <w:t>т.е.</w:t>
      </w:r>
      <w:r w:rsidRPr="00620662">
        <w:rPr>
          <w:color w:val="000000"/>
          <w:sz w:val="28"/>
          <w:szCs w:val="28"/>
        </w:rPr>
        <w:t xml:space="preserve"> практически невероятно, что найденная оценка </w:t>
      </w:r>
      <w:r w:rsidR="000B1E69">
        <w:rPr>
          <w:color w:val="000000"/>
          <w:position w:val="-10"/>
          <w:sz w:val="28"/>
          <w:szCs w:val="28"/>
        </w:rPr>
        <w:pict>
          <v:shape id="_x0000_i1125" type="#_x0000_t75" style="width:15pt;height:18pt">
            <v:imagedata r:id="rId79" o:title=""/>
          </v:shape>
        </w:pict>
      </w:r>
      <w:r w:rsidRPr="00620662">
        <w:rPr>
          <w:color w:val="000000"/>
          <w:sz w:val="28"/>
          <w:szCs w:val="28"/>
        </w:rPr>
        <w:t xml:space="preserve"> обусловлена только стечением случайных обстоятельств. В силу этого, выводы о тесноте связи изучаемых признаков,</w:t>
      </w:r>
      <w:r w:rsidR="00840794" w:rsidRPr="00620662">
        <w:rPr>
          <w:color w:val="000000"/>
          <w:sz w:val="28"/>
          <w:szCs w:val="28"/>
        </w:rPr>
        <w:t xml:space="preserve"> </w:t>
      </w:r>
      <w:r w:rsidRPr="00620662">
        <w:rPr>
          <w:color w:val="000000"/>
          <w:sz w:val="28"/>
          <w:szCs w:val="28"/>
        </w:rPr>
        <w:t>сделанные на основе выборки, можно распространить на всю генеральную совокупность.</w:t>
      </w: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Если </w:t>
      </w:r>
      <w:r w:rsidRPr="00620662">
        <w:rPr>
          <w:b/>
          <w:color w:val="000000"/>
          <w:sz w:val="28"/>
          <w:szCs w:val="28"/>
          <w:lang w:val="en-US"/>
        </w:rPr>
        <w:t>F</w:t>
      </w:r>
      <w:r w:rsidRPr="00620662">
        <w:rPr>
          <w:b/>
          <w:color w:val="000000"/>
          <w:sz w:val="28"/>
          <w:szCs w:val="28"/>
          <w:vertAlign w:val="subscript"/>
        </w:rPr>
        <w:t>расч</w:t>
      </w:r>
      <w:r w:rsidRPr="00620662">
        <w:rPr>
          <w:b/>
          <w:color w:val="000000"/>
          <w:sz w:val="28"/>
          <w:szCs w:val="28"/>
        </w:rPr>
        <w:sym w:font="Symbol" w:char="F03C"/>
      </w:r>
      <w:r w:rsidRPr="00620662">
        <w:rPr>
          <w:b/>
          <w:color w:val="000000"/>
          <w:sz w:val="28"/>
          <w:szCs w:val="28"/>
          <w:lang w:val="en-US"/>
        </w:rPr>
        <w:t>F</w:t>
      </w:r>
      <w:r w:rsidRPr="00620662">
        <w:rPr>
          <w:b/>
          <w:color w:val="000000"/>
          <w:sz w:val="28"/>
          <w:szCs w:val="28"/>
          <w:vertAlign w:val="subscript"/>
        </w:rPr>
        <w:t>табл</w:t>
      </w:r>
      <w:r w:rsidRPr="00620662">
        <w:rPr>
          <w:color w:val="000000"/>
          <w:sz w:val="28"/>
          <w:szCs w:val="28"/>
        </w:rPr>
        <w:t xml:space="preserve">, то показатель </w:t>
      </w:r>
      <w:r w:rsidR="000B1E69">
        <w:rPr>
          <w:color w:val="000000"/>
          <w:position w:val="-10"/>
          <w:sz w:val="28"/>
          <w:szCs w:val="28"/>
        </w:rPr>
        <w:pict>
          <v:shape id="_x0000_i1126" type="#_x0000_t75" style="width:15pt;height:18pt">
            <v:imagedata r:id="rId79" o:title=""/>
          </v:shape>
        </w:pict>
      </w:r>
      <w:r w:rsidRPr="00620662">
        <w:rPr>
          <w:color w:val="000000"/>
          <w:sz w:val="28"/>
          <w:szCs w:val="28"/>
        </w:rPr>
        <w:t xml:space="preserve"> считается </w:t>
      </w:r>
      <w:r w:rsidRPr="00620662">
        <w:rPr>
          <w:b/>
          <w:i/>
          <w:color w:val="000000"/>
          <w:sz w:val="28"/>
          <w:szCs w:val="28"/>
        </w:rPr>
        <w:t>статистически незначимым</w:t>
      </w:r>
      <w:r w:rsidRPr="00620662">
        <w:rPr>
          <w:color w:val="000000"/>
          <w:sz w:val="28"/>
          <w:szCs w:val="28"/>
        </w:rPr>
        <w:t xml:space="preserve"> и, следовательно, полученные оценки силы связи признаков относятся только к выборке, их нельзя распространить на генеральную совокупность.</w:t>
      </w: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Фрагмент таблицы Фишера критических величин </w:t>
      </w:r>
      <w:r w:rsidRPr="00620662">
        <w:rPr>
          <w:color w:val="000000"/>
          <w:sz w:val="28"/>
          <w:szCs w:val="28"/>
          <w:lang w:val="en-US"/>
        </w:rPr>
        <w:t>F</w:t>
      </w:r>
      <w:r w:rsidR="00620662">
        <w:rPr>
          <w:color w:val="000000"/>
          <w:sz w:val="28"/>
          <w:szCs w:val="28"/>
        </w:rPr>
        <w:t>-</w:t>
      </w:r>
      <w:r w:rsidR="00620662" w:rsidRPr="00620662">
        <w:rPr>
          <w:color w:val="000000"/>
          <w:sz w:val="28"/>
          <w:szCs w:val="28"/>
        </w:rPr>
        <w:t>к</w:t>
      </w:r>
      <w:r w:rsidRPr="00620662">
        <w:rPr>
          <w:color w:val="000000"/>
          <w:sz w:val="28"/>
          <w:szCs w:val="28"/>
        </w:rPr>
        <w:t>ритерия для</w:t>
      </w:r>
      <w:r w:rsidR="00840794" w:rsidRPr="00620662">
        <w:rPr>
          <w:color w:val="000000"/>
          <w:sz w:val="28"/>
          <w:szCs w:val="28"/>
        </w:rPr>
        <w:t xml:space="preserve"> </w:t>
      </w:r>
      <w:r w:rsidRPr="00620662">
        <w:rPr>
          <w:color w:val="000000"/>
          <w:sz w:val="28"/>
          <w:szCs w:val="28"/>
        </w:rPr>
        <w:t xml:space="preserve">значений </w:t>
      </w:r>
      <w:r w:rsidR="000B1E69">
        <w:rPr>
          <w:color w:val="000000"/>
          <w:position w:val="-6"/>
          <w:sz w:val="28"/>
          <w:szCs w:val="28"/>
        </w:rPr>
        <w:pict>
          <v:shape id="_x0000_i1127" type="#_x0000_t75" style="width:12pt;height:11.25pt">
            <v:imagedata r:id="rId90" o:title=""/>
          </v:shape>
        </w:pict>
      </w:r>
      <w:r w:rsidRPr="00620662">
        <w:rPr>
          <w:color w:val="000000"/>
          <w:sz w:val="28"/>
          <w:szCs w:val="28"/>
        </w:rPr>
        <w:t xml:space="preserve">=0,05; </w:t>
      </w:r>
      <w:r w:rsidRPr="00620662">
        <w:rPr>
          <w:color w:val="000000"/>
          <w:sz w:val="28"/>
          <w:szCs w:val="28"/>
          <w:lang w:val="en-US"/>
        </w:rPr>
        <w:t>k</w:t>
      </w:r>
      <w:r w:rsidRPr="00620662">
        <w:rPr>
          <w:color w:val="000000"/>
          <w:sz w:val="28"/>
          <w:szCs w:val="28"/>
          <w:vertAlign w:val="subscript"/>
        </w:rPr>
        <w:t>1</w:t>
      </w:r>
      <w:r w:rsidRPr="00620662">
        <w:rPr>
          <w:color w:val="000000"/>
          <w:sz w:val="28"/>
          <w:szCs w:val="28"/>
        </w:rPr>
        <w:t xml:space="preserve">=3,4,5; </w:t>
      </w:r>
      <w:r w:rsidRPr="00620662">
        <w:rPr>
          <w:color w:val="000000"/>
          <w:sz w:val="28"/>
          <w:szCs w:val="28"/>
          <w:lang w:val="en-US"/>
        </w:rPr>
        <w:t>k</w:t>
      </w:r>
      <w:r w:rsidRPr="00620662">
        <w:rPr>
          <w:color w:val="000000"/>
          <w:sz w:val="28"/>
          <w:szCs w:val="28"/>
          <w:vertAlign w:val="subscript"/>
        </w:rPr>
        <w:t>2</w:t>
      </w:r>
      <w:r w:rsidRPr="00620662">
        <w:rPr>
          <w:color w:val="000000"/>
          <w:sz w:val="28"/>
          <w:szCs w:val="28"/>
        </w:rPr>
        <w:t>=21</w:t>
      </w:r>
      <w:r w:rsidR="00620662">
        <w:rPr>
          <w:color w:val="000000"/>
          <w:sz w:val="28"/>
          <w:szCs w:val="28"/>
        </w:rPr>
        <w:t>–</w:t>
      </w:r>
      <w:r w:rsidR="00620662" w:rsidRPr="00620662">
        <w:rPr>
          <w:color w:val="000000"/>
          <w:sz w:val="28"/>
          <w:szCs w:val="28"/>
        </w:rPr>
        <w:t>3</w:t>
      </w:r>
      <w:r w:rsidRPr="00620662">
        <w:rPr>
          <w:color w:val="000000"/>
          <w:sz w:val="28"/>
          <w:szCs w:val="28"/>
        </w:rPr>
        <w:t>2 представлен ниже:</w:t>
      </w:r>
    </w:p>
    <w:p w:rsidR="00B6670E" w:rsidRPr="00620662" w:rsidRDefault="00B6670E" w:rsidP="00620662">
      <w:pPr>
        <w:suppressAutoHyphens/>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
        <w:gridCol w:w="726"/>
        <w:gridCol w:w="725"/>
        <w:gridCol w:w="725"/>
        <w:gridCol w:w="725"/>
        <w:gridCol w:w="725"/>
        <w:gridCol w:w="725"/>
        <w:gridCol w:w="725"/>
        <w:gridCol w:w="725"/>
        <w:gridCol w:w="725"/>
        <w:gridCol w:w="725"/>
        <w:gridCol w:w="725"/>
        <w:gridCol w:w="729"/>
      </w:tblGrid>
      <w:tr w:rsidR="00316717" w:rsidRPr="007F236F" w:rsidTr="007F236F">
        <w:trPr>
          <w:cantSplit/>
          <w:trHeight w:val="389"/>
          <w:jc w:val="center"/>
        </w:trPr>
        <w:tc>
          <w:tcPr>
            <w:tcW w:w="318" w:type="pct"/>
            <w:shd w:val="clear" w:color="auto" w:fill="auto"/>
          </w:tcPr>
          <w:p w:rsidR="00316717" w:rsidRPr="007F236F" w:rsidRDefault="00316717" w:rsidP="007F236F">
            <w:pPr>
              <w:spacing w:line="360" w:lineRule="auto"/>
              <w:jc w:val="both"/>
              <w:rPr>
                <w:color w:val="000000"/>
                <w:sz w:val="20"/>
                <w:szCs w:val="28"/>
              </w:rPr>
            </w:pPr>
          </w:p>
        </w:tc>
        <w:tc>
          <w:tcPr>
            <w:tcW w:w="4682" w:type="pct"/>
            <w:gridSpan w:val="12"/>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k</w:t>
            </w:r>
            <w:r w:rsidRPr="007F236F">
              <w:rPr>
                <w:color w:val="000000"/>
                <w:sz w:val="20"/>
                <w:szCs w:val="28"/>
                <w:vertAlign w:val="subscript"/>
              </w:rPr>
              <w:t>2</w:t>
            </w:r>
          </w:p>
        </w:tc>
      </w:tr>
      <w:tr w:rsidR="00316717" w:rsidRPr="007F236F" w:rsidTr="007F236F">
        <w:trPr>
          <w:cantSplit/>
          <w:trHeight w:val="389"/>
          <w:jc w:val="center"/>
        </w:trPr>
        <w:tc>
          <w:tcPr>
            <w:tcW w:w="318"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lang w:val="en-US"/>
              </w:rPr>
              <w:t>k</w:t>
            </w:r>
            <w:r w:rsidRPr="007F236F">
              <w:rPr>
                <w:color w:val="000000"/>
                <w:sz w:val="20"/>
                <w:szCs w:val="28"/>
                <w:vertAlign w:val="subscript"/>
              </w:rPr>
              <w:t>1</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21</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22</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23</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24</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27</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28</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30</w:t>
            </w:r>
          </w:p>
        </w:tc>
        <w:tc>
          <w:tcPr>
            <w:tcW w:w="390"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31</w:t>
            </w:r>
          </w:p>
        </w:tc>
        <w:tc>
          <w:tcPr>
            <w:tcW w:w="390"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rPr>
              <w:t>3</w:t>
            </w:r>
            <w:r w:rsidRPr="007F236F">
              <w:rPr>
                <w:color w:val="000000"/>
                <w:sz w:val="20"/>
                <w:szCs w:val="28"/>
                <w:lang w:val="en-US"/>
              </w:rPr>
              <w:t>2</w:t>
            </w:r>
          </w:p>
        </w:tc>
      </w:tr>
      <w:tr w:rsidR="00316717" w:rsidRPr="007F236F" w:rsidTr="007F236F">
        <w:trPr>
          <w:cantSplit/>
          <w:trHeight w:val="389"/>
          <w:jc w:val="center"/>
        </w:trPr>
        <w:tc>
          <w:tcPr>
            <w:tcW w:w="318"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3,07</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3,05</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3,03</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3,01</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2,99</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2,98</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2,96</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2,95</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2,93</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2,92</w:t>
            </w:r>
          </w:p>
        </w:tc>
        <w:tc>
          <w:tcPr>
            <w:tcW w:w="390"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2</w:t>
            </w:r>
            <w:r w:rsidRPr="007F236F">
              <w:rPr>
                <w:color w:val="000000"/>
                <w:sz w:val="20"/>
                <w:szCs w:val="28"/>
              </w:rPr>
              <w:t>,</w:t>
            </w:r>
            <w:r w:rsidRPr="007F236F">
              <w:rPr>
                <w:color w:val="000000"/>
                <w:sz w:val="20"/>
                <w:szCs w:val="28"/>
                <w:lang w:val="en-US"/>
              </w:rPr>
              <w:t>91</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2,90</w:t>
            </w:r>
          </w:p>
        </w:tc>
      </w:tr>
      <w:tr w:rsidR="00316717" w:rsidRPr="007F236F" w:rsidTr="007F236F">
        <w:trPr>
          <w:cantSplit/>
          <w:trHeight w:val="389"/>
          <w:jc w:val="center"/>
        </w:trPr>
        <w:tc>
          <w:tcPr>
            <w:tcW w:w="318"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4</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2,84</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2,82</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2,80</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2,78</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2,76</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2,74</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2,73</w:t>
            </w:r>
          </w:p>
        </w:tc>
        <w:tc>
          <w:tcPr>
            <w:tcW w:w="390"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rPr>
              <w:t>2,7</w:t>
            </w:r>
            <w:r w:rsidRPr="007F236F">
              <w:rPr>
                <w:color w:val="000000"/>
                <w:sz w:val="20"/>
                <w:szCs w:val="28"/>
                <w:lang w:val="en-US"/>
              </w:rPr>
              <w:t>1</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2,70</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2,69</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2,68</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2,67</w:t>
            </w:r>
          </w:p>
        </w:tc>
      </w:tr>
      <w:tr w:rsidR="00316717" w:rsidRPr="007F236F" w:rsidTr="007F236F">
        <w:trPr>
          <w:cantSplit/>
          <w:trHeight w:val="401"/>
          <w:jc w:val="center"/>
        </w:trPr>
        <w:tc>
          <w:tcPr>
            <w:tcW w:w="318"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5</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2,68</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2,66</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2,64</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2,62</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2,60</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2,59</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2,57</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2,56</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2,54</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2,53</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2,52</w:t>
            </w:r>
          </w:p>
        </w:tc>
        <w:tc>
          <w:tcPr>
            <w:tcW w:w="39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2,51</w:t>
            </w:r>
          </w:p>
        </w:tc>
      </w:tr>
    </w:tbl>
    <w:p w:rsidR="00131A9A" w:rsidRDefault="00131A9A" w:rsidP="00620662">
      <w:pPr>
        <w:suppressAutoHyphens/>
        <w:spacing w:line="360" w:lineRule="auto"/>
        <w:ind w:firstLine="709"/>
        <w:jc w:val="both"/>
        <w:rPr>
          <w:color w:val="000000"/>
          <w:sz w:val="28"/>
          <w:szCs w:val="28"/>
        </w:rPr>
      </w:pP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Расчет дисперсионного </w:t>
      </w:r>
      <w:r w:rsidRPr="00620662">
        <w:rPr>
          <w:color w:val="000000"/>
          <w:sz w:val="28"/>
          <w:szCs w:val="28"/>
          <w:lang w:val="en-US"/>
        </w:rPr>
        <w:t>F</w:t>
      </w:r>
      <w:r w:rsidR="00620662">
        <w:rPr>
          <w:color w:val="000000"/>
          <w:sz w:val="28"/>
          <w:szCs w:val="28"/>
        </w:rPr>
        <w:t>-</w:t>
      </w:r>
      <w:r w:rsidR="00620662" w:rsidRPr="00620662">
        <w:rPr>
          <w:color w:val="000000"/>
          <w:sz w:val="28"/>
          <w:szCs w:val="28"/>
        </w:rPr>
        <w:t>к</w:t>
      </w:r>
      <w:r w:rsidRPr="00620662">
        <w:rPr>
          <w:color w:val="000000"/>
          <w:sz w:val="28"/>
          <w:szCs w:val="28"/>
        </w:rPr>
        <w:t xml:space="preserve">ритерия Фишера для оценки </w:t>
      </w:r>
      <w:r w:rsidR="000B1E69">
        <w:rPr>
          <w:color w:val="000000"/>
          <w:position w:val="-10"/>
          <w:sz w:val="28"/>
          <w:szCs w:val="28"/>
        </w:rPr>
        <w:pict>
          <v:shape id="_x0000_i1128" type="#_x0000_t75" style="width:15pt;height:18pt">
            <v:imagedata r:id="rId91" o:title=""/>
          </v:shape>
        </w:pict>
      </w:r>
      <w:r w:rsidRPr="00620662">
        <w:rPr>
          <w:color w:val="000000"/>
          <w:sz w:val="28"/>
          <w:szCs w:val="28"/>
        </w:rPr>
        <w:t>=83,</w:t>
      </w:r>
      <w:r w:rsidR="00620662" w:rsidRPr="00620662">
        <w:rPr>
          <w:color w:val="000000"/>
          <w:sz w:val="28"/>
          <w:szCs w:val="28"/>
        </w:rPr>
        <w:t>7</w:t>
      </w:r>
      <w:r w:rsidR="00620662">
        <w:rPr>
          <w:color w:val="000000"/>
          <w:sz w:val="28"/>
          <w:szCs w:val="28"/>
        </w:rPr>
        <w:t>%</w:t>
      </w:r>
      <w:r w:rsidRPr="00620662">
        <w:rPr>
          <w:color w:val="000000"/>
          <w:sz w:val="28"/>
          <w:szCs w:val="28"/>
        </w:rPr>
        <w:t xml:space="preserve">, полученной при </w:t>
      </w:r>
      <w:r w:rsidR="000B1E69">
        <w:rPr>
          <w:color w:val="000000"/>
          <w:position w:val="-12"/>
          <w:sz w:val="28"/>
          <w:szCs w:val="28"/>
        </w:rPr>
        <w:pict>
          <v:shape id="_x0000_i1129" type="#_x0000_t75" style="width:15pt;height:18.75pt">
            <v:imagedata r:id="rId92" o:title=""/>
          </v:shape>
        </w:pict>
      </w:r>
      <w:r w:rsidRPr="00620662">
        <w:rPr>
          <w:color w:val="000000"/>
          <w:sz w:val="28"/>
          <w:szCs w:val="28"/>
        </w:rPr>
        <w:t xml:space="preserve">=1,1624, </w:t>
      </w:r>
      <w:r w:rsidR="000B1E69">
        <w:rPr>
          <w:color w:val="000000"/>
          <w:position w:val="-10"/>
          <w:sz w:val="28"/>
          <w:szCs w:val="28"/>
        </w:rPr>
        <w:pict>
          <v:shape id="_x0000_i1130" type="#_x0000_t75" style="width:14.25pt;height:18pt">
            <v:imagedata r:id="rId83" o:title=""/>
          </v:shape>
        </w:pict>
      </w:r>
      <w:r w:rsidRPr="00620662">
        <w:rPr>
          <w:color w:val="000000"/>
          <w:sz w:val="28"/>
          <w:szCs w:val="28"/>
        </w:rPr>
        <w:t>=0,9732:</w:t>
      </w:r>
    </w:p>
    <w:p w:rsidR="00131A9A" w:rsidRDefault="00131A9A" w:rsidP="00620662">
      <w:pPr>
        <w:suppressAutoHyphens/>
        <w:spacing w:line="360" w:lineRule="auto"/>
        <w:ind w:firstLine="709"/>
        <w:jc w:val="both"/>
        <w:rPr>
          <w:color w:val="000000"/>
          <w:sz w:val="28"/>
          <w:szCs w:val="28"/>
        </w:rPr>
      </w:pP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lang w:val="en-US"/>
        </w:rPr>
        <w:t>F</w:t>
      </w:r>
      <w:r w:rsidRPr="00620662">
        <w:rPr>
          <w:color w:val="000000"/>
          <w:sz w:val="28"/>
          <w:szCs w:val="28"/>
          <w:vertAlign w:val="subscript"/>
        </w:rPr>
        <w:t>расч</w:t>
      </w:r>
      <w:r w:rsidR="000B1E69">
        <w:rPr>
          <w:color w:val="000000"/>
          <w:position w:val="-38"/>
          <w:sz w:val="28"/>
          <w:szCs w:val="28"/>
          <w:vertAlign w:val="subscript"/>
        </w:rPr>
        <w:pict>
          <v:shape id="_x0000_i1131" type="#_x0000_t75" style="width:232.5pt;height:39.75pt">
            <v:imagedata r:id="rId93" o:title=""/>
          </v:shape>
        </w:pict>
      </w:r>
    </w:p>
    <w:p w:rsidR="00131A9A" w:rsidRDefault="00131A9A" w:rsidP="00620662">
      <w:pPr>
        <w:suppressAutoHyphens/>
        <w:spacing w:line="360" w:lineRule="auto"/>
        <w:ind w:firstLine="709"/>
        <w:jc w:val="both"/>
        <w:rPr>
          <w:color w:val="000000"/>
          <w:sz w:val="28"/>
          <w:szCs w:val="28"/>
        </w:rPr>
      </w:pP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Табличное значение </w:t>
      </w:r>
      <w:r w:rsidRPr="00620662">
        <w:rPr>
          <w:color w:val="000000"/>
          <w:sz w:val="28"/>
          <w:szCs w:val="28"/>
          <w:lang w:val="en-US"/>
        </w:rPr>
        <w:t>F</w:t>
      </w:r>
      <w:r w:rsidR="00620662">
        <w:rPr>
          <w:color w:val="000000"/>
          <w:sz w:val="28"/>
          <w:szCs w:val="28"/>
        </w:rPr>
        <w:t>-</w:t>
      </w:r>
      <w:r w:rsidR="00620662" w:rsidRPr="00620662">
        <w:rPr>
          <w:color w:val="000000"/>
          <w:sz w:val="28"/>
          <w:szCs w:val="28"/>
        </w:rPr>
        <w:t>к</w:t>
      </w:r>
      <w:r w:rsidRPr="00620662">
        <w:rPr>
          <w:color w:val="000000"/>
          <w:sz w:val="28"/>
          <w:szCs w:val="28"/>
        </w:rPr>
        <w:t xml:space="preserve">ритерия при </w:t>
      </w:r>
      <w:r w:rsidR="000B1E69">
        <w:rPr>
          <w:color w:val="000000"/>
          <w:position w:val="-6"/>
          <w:sz w:val="28"/>
          <w:szCs w:val="28"/>
        </w:rPr>
        <w:pict>
          <v:shape id="_x0000_i1132" type="#_x0000_t75" style="width:12pt;height:11.25pt">
            <v:imagedata r:id="rId90" o:title=""/>
          </v:shape>
        </w:pict>
      </w:r>
      <w:r w:rsidRPr="00620662">
        <w:rPr>
          <w:color w:val="000000"/>
          <w:sz w:val="28"/>
          <w:szCs w:val="28"/>
        </w:rPr>
        <w:t>= 0,05: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8"/>
        <w:gridCol w:w="1413"/>
        <w:gridCol w:w="2006"/>
        <w:gridCol w:w="1910"/>
        <w:gridCol w:w="2480"/>
      </w:tblGrid>
      <w:tr w:rsidR="00316717" w:rsidRPr="007F236F" w:rsidTr="007F236F">
        <w:trPr>
          <w:cantSplit/>
          <w:trHeight w:val="528"/>
          <w:jc w:val="center"/>
        </w:trPr>
        <w:tc>
          <w:tcPr>
            <w:tcW w:w="800"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n</w:t>
            </w:r>
          </w:p>
        </w:tc>
        <w:tc>
          <w:tcPr>
            <w:tcW w:w="760"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m</w:t>
            </w:r>
          </w:p>
        </w:tc>
        <w:tc>
          <w:tcPr>
            <w:tcW w:w="1079"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k</w:t>
            </w:r>
            <w:r w:rsidRPr="007F236F">
              <w:rPr>
                <w:color w:val="000000"/>
                <w:sz w:val="20"/>
                <w:szCs w:val="28"/>
                <w:vertAlign w:val="subscript"/>
              </w:rPr>
              <w:t>1</w:t>
            </w:r>
            <w:r w:rsidRPr="007F236F">
              <w:rPr>
                <w:color w:val="000000"/>
                <w:sz w:val="20"/>
                <w:szCs w:val="28"/>
                <w:lang w:val="en-US"/>
              </w:rPr>
              <w:t>=m</w:t>
            </w:r>
            <w:r w:rsidR="00620662" w:rsidRPr="007F236F">
              <w:rPr>
                <w:color w:val="000000"/>
                <w:sz w:val="20"/>
                <w:szCs w:val="28"/>
                <w:lang w:val="en-US"/>
              </w:rPr>
              <w:t>-1</w:t>
            </w:r>
          </w:p>
        </w:tc>
        <w:tc>
          <w:tcPr>
            <w:tcW w:w="1027"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k</w:t>
            </w:r>
            <w:r w:rsidRPr="007F236F">
              <w:rPr>
                <w:color w:val="000000"/>
                <w:sz w:val="20"/>
                <w:szCs w:val="28"/>
                <w:vertAlign w:val="subscript"/>
              </w:rPr>
              <w:t>2</w:t>
            </w:r>
            <w:r w:rsidRPr="007F236F">
              <w:rPr>
                <w:color w:val="000000"/>
                <w:sz w:val="20"/>
                <w:szCs w:val="28"/>
                <w:lang w:val="en-US"/>
              </w:rPr>
              <w:t>=n-m</w:t>
            </w:r>
          </w:p>
        </w:tc>
        <w:tc>
          <w:tcPr>
            <w:tcW w:w="1334" w:type="pct"/>
            <w:shd w:val="clear" w:color="auto" w:fill="auto"/>
          </w:tcPr>
          <w:p w:rsidR="00316717" w:rsidRPr="007F236F" w:rsidRDefault="00316717" w:rsidP="007F236F">
            <w:pPr>
              <w:spacing w:line="360" w:lineRule="auto"/>
              <w:jc w:val="both"/>
              <w:rPr>
                <w:color w:val="000000"/>
                <w:sz w:val="20"/>
                <w:szCs w:val="28"/>
                <w:lang w:val="en-US"/>
              </w:rPr>
            </w:pPr>
            <w:r w:rsidRPr="007F236F">
              <w:rPr>
                <w:color w:val="000000"/>
                <w:sz w:val="20"/>
                <w:szCs w:val="28"/>
                <w:lang w:val="en-US"/>
              </w:rPr>
              <w:t>F</w:t>
            </w:r>
            <w:r w:rsidRPr="007F236F">
              <w:rPr>
                <w:color w:val="000000"/>
                <w:sz w:val="20"/>
                <w:szCs w:val="28"/>
                <w:vertAlign w:val="subscript"/>
              </w:rPr>
              <w:t>табл</w:t>
            </w:r>
            <w:r w:rsidRPr="007F236F">
              <w:rPr>
                <w:color w:val="000000"/>
                <w:sz w:val="20"/>
                <w:szCs w:val="28"/>
                <w:lang w:val="en-US"/>
              </w:rPr>
              <w:t>(</w:t>
            </w:r>
            <w:r w:rsidR="000B1E69">
              <w:rPr>
                <w:color w:val="000000"/>
                <w:position w:val="-6"/>
                <w:sz w:val="20"/>
                <w:szCs w:val="28"/>
              </w:rPr>
              <w:pict>
                <v:shape id="_x0000_i1133" type="#_x0000_t75" style="width:12pt;height:9pt">
                  <v:imagedata r:id="rId90" o:title=""/>
                </v:shape>
              </w:pict>
            </w:r>
            <w:r w:rsidRPr="007F236F">
              <w:rPr>
                <w:color w:val="000000"/>
                <w:sz w:val="20"/>
                <w:szCs w:val="28"/>
              </w:rPr>
              <w:t>,3</w:t>
            </w:r>
            <w:r w:rsidRPr="007F236F">
              <w:rPr>
                <w:color w:val="000000"/>
                <w:sz w:val="20"/>
                <w:szCs w:val="28"/>
                <w:vertAlign w:val="subscript"/>
              </w:rPr>
              <w:t>,</w:t>
            </w:r>
            <w:r w:rsidRPr="007F236F">
              <w:rPr>
                <w:color w:val="000000"/>
                <w:sz w:val="20"/>
                <w:szCs w:val="28"/>
              </w:rPr>
              <w:t xml:space="preserve"> 21</w:t>
            </w:r>
            <w:r w:rsidRPr="007F236F">
              <w:rPr>
                <w:color w:val="000000"/>
                <w:sz w:val="20"/>
                <w:szCs w:val="28"/>
                <w:lang w:val="en-US"/>
              </w:rPr>
              <w:t>)</w:t>
            </w:r>
          </w:p>
        </w:tc>
      </w:tr>
      <w:tr w:rsidR="00316717" w:rsidRPr="007F236F" w:rsidTr="007F236F">
        <w:trPr>
          <w:cantSplit/>
          <w:trHeight w:val="346"/>
          <w:jc w:val="center"/>
        </w:trPr>
        <w:tc>
          <w:tcPr>
            <w:tcW w:w="80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25</w:t>
            </w:r>
          </w:p>
        </w:tc>
        <w:tc>
          <w:tcPr>
            <w:tcW w:w="760"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4</w:t>
            </w:r>
          </w:p>
        </w:tc>
        <w:tc>
          <w:tcPr>
            <w:tcW w:w="1079"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w:t>
            </w:r>
          </w:p>
        </w:tc>
        <w:tc>
          <w:tcPr>
            <w:tcW w:w="1027"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21</w:t>
            </w:r>
          </w:p>
        </w:tc>
        <w:tc>
          <w:tcPr>
            <w:tcW w:w="1334" w:type="pct"/>
            <w:shd w:val="clear" w:color="auto" w:fill="auto"/>
          </w:tcPr>
          <w:p w:rsidR="00316717" w:rsidRPr="007F236F" w:rsidRDefault="00316717" w:rsidP="007F236F">
            <w:pPr>
              <w:spacing w:line="360" w:lineRule="auto"/>
              <w:jc w:val="both"/>
              <w:rPr>
                <w:color w:val="000000"/>
                <w:sz w:val="20"/>
                <w:szCs w:val="28"/>
              </w:rPr>
            </w:pPr>
            <w:r w:rsidRPr="007F236F">
              <w:rPr>
                <w:color w:val="000000"/>
                <w:sz w:val="20"/>
                <w:szCs w:val="28"/>
              </w:rPr>
              <w:t>3,07</w:t>
            </w:r>
          </w:p>
        </w:tc>
      </w:tr>
    </w:tbl>
    <w:p w:rsidR="00316717" w:rsidRPr="00620662" w:rsidRDefault="00316717" w:rsidP="00620662">
      <w:pPr>
        <w:suppressAutoHyphens/>
        <w:spacing w:line="360" w:lineRule="auto"/>
        <w:ind w:firstLine="709"/>
        <w:jc w:val="both"/>
        <w:rPr>
          <w:color w:val="000000"/>
          <w:sz w:val="28"/>
          <w:szCs w:val="28"/>
        </w:rPr>
      </w:pPr>
    </w:p>
    <w:p w:rsidR="00316717" w:rsidRPr="00620662" w:rsidRDefault="00316717" w:rsidP="00620662">
      <w:pPr>
        <w:suppressAutoHyphens/>
        <w:spacing w:line="360" w:lineRule="auto"/>
        <w:ind w:firstLine="709"/>
        <w:jc w:val="both"/>
        <w:rPr>
          <w:color w:val="000000"/>
          <w:sz w:val="28"/>
          <w:szCs w:val="28"/>
        </w:rPr>
      </w:pPr>
      <w:r w:rsidRPr="00620662">
        <w:rPr>
          <w:color w:val="000000"/>
          <w:sz w:val="28"/>
          <w:szCs w:val="28"/>
        </w:rPr>
        <w:t xml:space="preserve">ВЫВОД: поскольку </w:t>
      </w:r>
      <w:r w:rsidRPr="00620662">
        <w:rPr>
          <w:b/>
          <w:color w:val="000000"/>
          <w:sz w:val="28"/>
          <w:szCs w:val="28"/>
          <w:lang w:val="en-US"/>
        </w:rPr>
        <w:t>F</w:t>
      </w:r>
      <w:r w:rsidRPr="00620662">
        <w:rPr>
          <w:b/>
          <w:color w:val="000000"/>
          <w:sz w:val="28"/>
          <w:szCs w:val="28"/>
          <w:vertAlign w:val="subscript"/>
        </w:rPr>
        <w:t>расч</w:t>
      </w:r>
      <w:r w:rsidRPr="00620662">
        <w:rPr>
          <w:b/>
          <w:color w:val="000000"/>
          <w:sz w:val="28"/>
          <w:szCs w:val="28"/>
        </w:rPr>
        <w:sym w:font="Symbol" w:char="F03E"/>
      </w:r>
      <w:r w:rsidRPr="00620662">
        <w:rPr>
          <w:b/>
          <w:color w:val="000000"/>
          <w:sz w:val="28"/>
          <w:szCs w:val="28"/>
          <w:lang w:val="en-US"/>
        </w:rPr>
        <w:t>F</w:t>
      </w:r>
      <w:r w:rsidRPr="00620662">
        <w:rPr>
          <w:b/>
          <w:color w:val="000000"/>
          <w:sz w:val="28"/>
          <w:szCs w:val="28"/>
          <w:vertAlign w:val="subscript"/>
        </w:rPr>
        <w:t>табл</w:t>
      </w:r>
      <w:r w:rsidRPr="00620662">
        <w:rPr>
          <w:color w:val="000000"/>
          <w:sz w:val="28"/>
          <w:szCs w:val="28"/>
        </w:rPr>
        <w:t xml:space="preserve">, то величина коэффициента детерминации </w:t>
      </w:r>
      <w:r w:rsidR="000B1E69">
        <w:rPr>
          <w:color w:val="000000"/>
          <w:position w:val="-10"/>
          <w:sz w:val="28"/>
          <w:szCs w:val="28"/>
        </w:rPr>
        <w:pict>
          <v:shape id="_x0000_i1134" type="#_x0000_t75" style="width:15pt;height:18pt">
            <v:imagedata r:id="rId79" o:title=""/>
          </v:shape>
        </w:pict>
      </w:r>
      <w:r w:rsidRPr="00620662">
        <w:rPr>
          <w:color w:val="000000"/>
          <w:sz w:val="28"/>
          <w:szCs w:val="28"/>
        </w:rPr>
        <w:t>=83,</w:t>
      </w:r>
      <w:r w:rsidR="00620662" w:rsidRPr="00620662">
        <w:rPr>
          <w:color w:val="000000"/>
          <w:sz w:val="28"/>
          <w:szCs w:val="28"/>
        </w:rPr>
        <w:t>7</w:t>
      </w:r>
      <w:r w:rsidR="00620662">
        <w:rPr>
          <w:color w:val="000000"/>
          <w:sz w:val="28"/>
          <w:szCs w:val="28"/>
        </w:rPr>
        <w:t>%</w:t>
      </w:r>
      <w:r w:rsidRPr="00620662">
        <w:rPr>
          <w:color w:val="000000"/>
          <w:sz w:val="28"/>
          <w:szCs w:val="28"/>
        </w:rPr>
        <w:t xml:space="preserve"> </w:t>
      </w:r>
      <w:r w:rsidRPr="00620662">
        <w:rPr>
          <w:b/>
          <w:i/>
          <w:color w:val="000000"/>
          <w:sz w:val="28"/>
          <w:szCs w:val="28"/>
        </w:rPr>
        <w:t>признается значимой (неслучайной) с уровнем надежности</w:t>
      </w:r>
      <w:r w:rsidRPr="00620662">
        <w:rPr>
          <w:color w:val="000000"/>
          <w:sz w:val="28"/>
          <w:szCs w:val="28"/>
        </w:rPr>
        <w:t xml:space="preserve"> </w:t>
      </w:r>
      <w:r w:rsidRPr="00620662">
        <w:rPr>
          <w:b/>
          <w:color w:val="000000"/>
          <w:sz w:val="28"/>
          <w:szCs w:val="28"/>
        </w:rPr>
        <w:t>9</w:t>
      </w:r>
      <w:r w:rsidR="00620662" w:rsidRPr="00620662">
        <w:rPr>
          <w:b/>
          <w:color w:val="000000"/>
          <w:sz w:val="28"/>
          <w:szCs w:val="28"/>
        </w:rPr>
        <w:t>5</w:t>
      </w:r>
      <w:r w:rsidR="00620662">
        <w:rPr>
          <w:b/>
          <w:color w:val="000000"/>
          <w:sz w:val="28"/>
          <w:szCs w:val="28"/>
        </w:rPr>
        <w:t>%</w:t>
      </w:r>
      <w:r w:rsidRPr="00620662">
        <w:rPr>
          <w:color w:val="000000"/>
          <w:sz w:val="28"/>
          <w:szCs w:val="28"/>
        </w:rPr>
        <w:t xml:space="preserve"> и, следовательно, найденные характеристики связи между признаками </w:t>
      </w:r>
      <w:r w:rsidRPr="00620662">
        <w:rPr>
          <w:i/>
          <w:color w:val="000000"/>
          <w:sz w:val="28"/>
          <w:szCs w:val="28"/>
        </w:rPr>
        <w:t>Инвестиции в основные фонды</w:t>
      </w:r>
      <w:r w:rsidR="00840794" w:rsidRPr="00620662">
        <w:rPr>
          <w:i/>
          <w:color w:val="000000"/>
          <w:sz w:val="28"/>
          <w:szCs w:val="28"/>
        </w:rPr>
        <w:t xml:space="preserve"> </w:t>
      </w:r>
      <w:r w:rsidRPr="00620662">
        <w:rPr>
          <w:color w:val="000000"/>
          <w:sz w:val="28"/>
          <w:szCs w:val="28"/>
        </w:rPr>
        <w:t>и</w:t>
      </w:r>
      <w:r w:rsidRPr="00620662">
        <w:rPr>
          <w:i/>
          <w:color w:val="000000"/>
          <w:sz w:val="28"/>
          <w:szCs w:val="28"/>
        </w:rPr>
        <w:t xml:space="preserve"> Нераспределенная прибыль</w:t>
      </w:r>
      <w:r w:rsidRPr="00620662">
        <w:rPr>
          <w:color w:val="000000"/>
          <w:sz w:val="28"/>
          <w:szCs w:val="28"/>
        </w:rPr>
        <w:t xml:space="preserve"> правомерны не только для выборки, но и для всей генеральной совокупности фирм.</w:t>
      </w:r>
    </w:p>
    <w:p w:rsidR="00D36ECE" w:rsidRPr="00620662" w:rsidRDefault="00D36ECE" w:rsidP="00620662">
      <w:pPr>
        <w:pStyle w:val="aa"/>
        <w:suppressAutoHyphens/>
        <w:spacing w:after="0" w:line="360" w:lineRule="auto"/>
        <w:ind w:firstLine="709"/>
        <w:jc w:val="both"/>
        <w:rPr>
          <w:b/>
          <w:color w:val="000000"/>
        </w:rPr>
      </w:pPr>
      <w:r w:rsidRPr="00620662">
        <w:rPr>
          <w:b/>
          <w:color w:val="000000"/>
        </w:rPr>
        <w:t>Задание 3</w:t>
      </w:r>
    </w:p>
    <w:p w:rsidR="00D36ECE" w:rsidRPr="00620662" w:rsidRDefault="00D36ECE" w:rsidP="00620662">
      <w:pPr>
        <w:pStyle w:val="aa"/>
        <w:suppressAutoHyphens/>
        <w:spacing w:after="0" w:line="360" w:lineRule="auto"/>
        <w:ind w:firstLine="709"/>
        <w:jc w:val="both"/>
        <w:rPr>
          <w:color w:val="000000"/>
        </w:rPr>
      </w:pPr>
      <w:r w:rsidRPr="00620662">
        <w:rPr>
          <w:color w:val="000000"/>
        </w:rPr>
        <w:t>По результатам выполнения Задания 1 с вероятностью 0,954 необходимо определить:</w:t>
      </w:r>
    </w:p>
    <w:p w:rsidR="00D36ECE" w:rsidRPr="00620662" w:rsidRDefault="00D36ECE" w:rsidP="00620662">
      <w:pPr>
        <w:pStyle w:val="aa"/>
        <w:numPr>
          <w:ilvl w:val="0"/>
          <w:numId w:val="4"/>
        </w:numPr>
        <w:tabs>
          <w:tab w:val="clear" w:pos="1440"/>
          <w:tab w:val="left" w:pos="180"/>
          <w:tab w:val="left" w:pos="1080"/>
          <w:tab w:val="num" w:pos="1260"/>
        </w:tabs>
        <w:suppressAutoHyphens/>
        <w:spacing w:after="0" w:line="360" w:lineRule="auto"/>
        <w:ind w:left="0" w:firstLine="709"/>
        <w:jc w:val="both"/>
        <w:rPr>
          <w:bCs/>
          <w:color w:val="000000"/>
        </w:rPr>
      </w:pPr>
      <w:r w:rsidRPr="00620662">
        <w:rPr>
          <w:color w:val="000000"/>
        </w:rPr>
        <w:t>ошибку выборки</w:t>
      </w:r>
      <w:r w:rsidR="00840794" w:rsidRPr="00620662">
        <w:rPr>
          <w:color w:val="000000"/>
        </w:rPr>
        <w:t xml:space="preserve"> </w:t>
      </w:r>
      <w:r w:rsidRPr="00620662">
        <w:rPr>
          <w:bCs/>
          <w:color w:val="000000"/>
        </w:rPr>
        <w:t>среднего размера инвестиций и</w:t>
      </w:r>
      <w:r w:rsidR="00840794" w:rsidRPr="00620662">
        <w:rPr>
          <w:bCs/>
          <w:color w:val="000000"/>
        </w:rPr>
        <w:t xml:space="preserve"> </w:t>
      </w:r>
      <w:r w:rsidRPr="00620662">
        <w:rPr>
          <w:bCs/>
          <w:color w:val="000000"/>
        </w:rPr>
        <w:t>границы, в которых будет находиться средний размер инвестиций в генеральной совокупности.</w:t>
      </w:r>
    </w:p>
    <w:p w:rsidR="00D36ECE" w:rsidRPr="00620662" w:rsidRDefault="00D36ECE" w:rsidP="00620662">
      <w:pPr>
        <w:pStyle w:val="aa"/>
        <w:numPr>
          <w:ilvl w:val="0"/>
          <w:numId w:val="4"/>
        </w:numPr>
        <w:tabs>
          <w:tab w:val="clear" w:pos="1440"/>
          <w:tab w:val="left" w:pos="180"/>
          <w:tab w:val="left" w:pos="1080"/>
          <w:tab w:val="num" w:pos="1260"/>
        </w:tabs>
        <w:suppressAutoHyphens/>
        <w:spacing w:after="0" w:line="360" w:lineRule="auto"/>
        <w:ind w:left="0" w:firstLine="709"/>
        <w:jc w:val="both"/>
        <w:rPr>
          <w:color w:val="000000"/>
        </w:rPr>
      </w:pPr>
      <w:r w:rsidRPr="00620662">
        <w:rPr>
          <w:bCs/>
          <w:color w:val="000000"/>
        </w:rPr>
        <w:t xml:space="preserve">ошибку выборки доли предприятий с инвестициями в основные фонды 0,76 </w:t>
      </w:r>
      <w:r w:rsidR="00620662" w:rsidRPr="00620662">
        <w:rPr>
          <w:bCs/>
          <w:color w:val="000000"/>
        </w:rPr>
        <w:t>млн.</w:t>
      </w:r>
      <w:r w:rsidR="00620662">
        <w:rPr>
          <w:bCs/>
          <w:color w:val="000000"/>
        </w:rPr>
        <w:t xml:space="preserve"> </w:t>
      </w:r>
      <w:r w:rsidR="00620662" w:rsidRPr="00620662">
        <w:rPr>
          <w:bCs/>
          <w:color w:val="000000"/>
        </w:rPr>
        <w:t>р</w:t>
      </w:r>
      <w:r w:rsidRPr="00620662">
        <w:rPr>
          <w:bCs/>
          <w:color w:val="000000"/>
        </w:rPr>
        <w:t>уб. и более и границы, в которых будет находиться генеральная доля.</w:t>
      </w:r>
    </w:p>
    <w:p w:rsidR="00D36ECE"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Выполнение Задания 3</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u w:val="single"/>
        </w:rPr>
        <w:t>Целью выполнения данного Задания</w:t>
      </w:r>
      <w:r w:rsidRPr="00620662">
        <w:rPr>
          <w:color w:val="000000"/>
          <w:sz w:val="28"/>
          <w:szCs w:val="28"/>
        </w:rPr>
        <w:t xml:space="preserve"> является определение для генеральной совокупности предприятий региона границ, в которых будут находиться средний размер инвестиций</w:t>
      </w:r>
      <w:r w:rsidRPr="00620662">
        <w:rPr>
          <w:bCs/>
          <w:color w:val="000000"/>
          <w:sz w:val="28"/>
          <w:szCs w:val="28"/>
        </w:rPr>
        <w:t>,</w:t>
      </w:r>
      <w:r w:rsidRPr="00620662">
        <w:rPr>
          <w:color w:val="000000"/>
          <w:sz w:val="28"/>
          <w:szCs w:val="28"/>
        </w:rPr>
        <w:t xml:space="preserve"> и доля предприятий с инвестициями в основной фонд не менее 0,76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w:t>
      </w:r>
    </w:p>
    <w:p w:rsidR="00D36ECE" w:rsidRPr="00620662" w:rsidRDefault="00D36ECE" w:rsidP="00620662">
      <w:pPr>
        <w:pStyle w:val="aa"/>
        <w:tabs>
          <w:tab w:val="left" w:pos="180"/>
          <w:tab w:val="left" w:pos="1080"/>
        </w:tabs>
        <w:suppressAutoHyphens/>
        <w:spacing w:after="0" w:line="360" w:lineRule="auto"/>
        <w:ind w:firstLine="709"/>
        <w:jc w:val="both"/>
        <w:rPr>
          <w:b/>
          <w:bCs/>
          <w:color w:val="000000"/>
        </w:rPr>
      </w:pPr>
      <w:r w:rsidRPr="00620662">
        <w:rPr>
          <w:b/>
          <w:color w:val="000000"/>
        </w:rPr>
        <w:t xml:space="preserve">1. Определение ошибки выборки для </w:t>
      </w:r>
      <w:r w:rsidRPr="00620662">
        <w:rPr>
          <w:b/>
          <w:bCs/>
          <w:color w:val="000000"/>
        </w:rPr>
        <w:t>размера инвестиций в основные фонды, а также границ, в которых будет находиться генеральная средняя</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Применяя выборочный метод наблюдения, необходимо рассчитать ошибки выборки (ошибки репрезентативности), т</w:t>
      </w:r>
      <w:r w:rsidR="00620662">
        <w:rPr>
          <w:color w:val="000000"/>
          <w:sz w:val="28"/>
          <w:szCs w:val="28"/>
        </w:rPr>
        <w:t>. </w:t>
      </w:r>
      <w:r w:rsidR="00620662" w:rsidRPr="00620662">
        <w:rPr>
          <w:color w:val="000000"/>
          <w:sz w:val="28"/>
          <w:szCs w:val="28"/>
        </w:rPr>
        <w:t>к</w:t>
      </w:r>
      <w:r w:rsidRPr="00620662">
        <w:rPr>
          <w:color w:val="000000"/>
          <w:sz w:val="28"/>
          <w:szCs w:val="28"/>
        </w:rPr>
        <w:t xml:space="preserve">. генеральные и выборочные характеристики, как правило, не совпадают, а отклоняются на некоторую величину </w:t>
      </w:r>
      <w:r w:rsidRPr="00620662">
        <w:rPr>
          <w:b/>
          <w:color w:val="000000"/>
          <w:sz w:val="28"/>
          <w:szCs w:val="28"/>
        </w:rPr>
        <w:t>е</w: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Принято вычислять два вида ошибок выборки </w:t>
      </w:r>
      <w:r w:rsidR="00620662">
        <w:rPr>
          <w:color w:val="000000"/>
          <w:sz w:val="28"/>
          <w:szCs w:val="28"/>
        </w:rPr>
        <w:t>–</w:t>
      </w:r>
      <w:r w:rsidR="00620662" w:rsidRPr="00620662">
        <w:rPr>
          <w:color w:val="000000"/>
          <w:sz w:val="28"/>
          <w:szCs w:val="28"/>
        </w:rPr>
        <w:t xml:space="preserve"> </w:t>
      </w:r>
      <w:r w:rsidRPr="00620662">
        <w:rPr>
          <w:b/>
          <w:color w:val="000000"/>
          <w:sz w:val="28"/>
          <w:szCs w:val="28"/>
        </w:rPr>
        <w:t>среднюю</w:t>
      </w:r>
      <w:r w:rsidRPr="00620662">
        <w:rPr>
          <w:color w:val="000000"/>
          <w:sz w:val="28"/>
          <w:szCs w:val="28"/>
        </w:rPr>
        <w:t xml:space="preserve"> </w:t>
      </w:r>
      <w:r w:rsidR="000B1E69">
        <w:rPr>
          <w:color w:val="000000"/>
          <w:position w:val="-22"/>
          <w:sz w:val="28"/>
          <w:szCs w:val="28"/>
        </w:rPr>
        <w:pict>
          <v:shape id="_x0000_i1135" type="#_x0000_t75" style="width:24pt;height:24.75pt">
            <v:imagedata r:id="rId94" o:title=""/>
          </v:shape>
        </w:pict>
      </w:r>
      <w:r w:rsidRPr="00620662">
        <w:rPr>
          <w:color w:val="000000"/>
          <w:sz w:val="28"/>
          <w:szCs w:val="28"/>
        </w:rPr>
        <w:t xml:space="preserve"> и </w:t>
      </w:r>
      <w:r w:rsidRPr="00620662">
        <w:rPr>
          <w:b/>
          <w:color w:val="000000"/>
          <w:sz w:val="28"/>
          <w:szCs w:val="28"/>
        </w:rPr>
        <w:t>предельную</w:t>
      </w:r>
      <w:r w:rsidRPr="00620662">
        <w:rPr>
          <w:color w:val="000000"/>
          <w:sz w:val="28"/>
          <w:szCs w:val="28"/>
        </w:rPr>
        <w:t xml:space="preserve"> </w:t>
      </w:r>
      <w:r w:rsidR="000B1E69">
        <w:rPr>
          <w:color w:val="000000"/>
          <w:position w:val="-22"/>
          <w:sz w:val="28"/>
          <w:szCs w:val="28"/>
        </w:rPr>
        <w:pict>
          <v:shape id="_x0000_i1136" type="#_x0000_t75" style="width:21pt;height:23.25pt">
            <v:imagedata r:id="rId95" o:title=""/>
          </v:shape>
        </w:pict>
      </w:r>
      <w:r w:rsidRPr="00620662">
        <w:rPr>
          <w:color w:val="000000"/>
          <w:sz w:val="28"/>
          <w:szCs w:val="28"/>
        </w:rPr>
        <w:t>.</w:t>
      </w:r>
    </w:p>
    <w:p w:rsidR="00D36ECE" w:rsidRPr="00620662" w:rsidRDefault="00D36ECE" w:rsidP="00620662">
      <w:pPr>
        <w:suppressAutoHyphens/>
        <w:spacing w:line="360" w:lineRule="auto"/>
        <w:ind w:firstLine="709"/>
        <w:jc w:val="both"/>
        <w:rPr>
          <w:bCs/>
          <w:color w:val="000000"/>
          <w:sz w:val="28"/>
          <w:szCs w:val="28"/>
        </w:rPr>
      </w:pPr>
      <w:r w:rsidRPr="00620662">
        <w:rPr>
          <w:bCs/>
          <w:color w:val="000000"/>
          <w:sz w:val="28"/>
          <w:szCs w:val="28"/>
        </w:rPr>
        <w:t xml:space="preserve">Для расчета средней ошибки выборки </w:t>
      </w:r>
      <w:r w:rsidR="000B1E69">
        <w:rPr>
          <w:color w:val="000000"/>
          <w:position w:val="-22"/>
          <w:sz w:val="28"/>
          <w:szCs w:val="28"/>
        </w:rPr>
        <w:pict>
          <v:shape id="_x0000_i1137" type="#_x0000_t75" style="width:24pt;height:24.75pt">
            <v:imagedata r:id="rId96" o:title=""/>
          </v:shape>
        </w:pict>
      </w:r>
      <w:r w:rsidRPr="00620662">
        <w:rPr>
          <w:bCs/>
          <w:color w:val="000000"/>
          <w:sz w:val="28"/>
          <w:szCs w:val="28"/>
        </w:rPr>
        <w:t xml:space="preserve"> применяются </w:t>
      </w:r>
      <w:r w:rsidRPr="00620662">
        <w:rPr>
          <w:b/>
          <w:bCs/>
          <w:color w:val="000000"/>
          <w:sz w:val="28"/>
          <w:szCs w:val="28"/>
        </w:rPr>
        <w:t>различные формулы в зависимости от вида и способа отбора единиц</w:t>
      </w:r>
      <w:r w:rsidRPr="00620662">
        <w:rPr>
          <w:bCs/>
          <w:color w:val="000000"/>
          <w:sz w:val="28"/>
          <w:szCs w:val="28"/>
        </w:rPr>
        <w:t xml:space="preserve"> из генеральной совокупности в выборочную.</w:t>
      </w:r>
    </w:p>
    <w:p w:rsidR="00D36ECE" w:rsidRPr="00620662" w:rsidRDefault="00D36ECE" w:rsidP="00620662">
      <w:pPr>
        <w:suppressAutoHyphens/>
        <w:spacing w:line="360" w:lineRule="auto"/>
        <w:ind w:firstLine="709"/>
        <w:jc w:val="both"/>
        <w:rPr>
          <w:bCs/>
          <w:color w:val="000000"/>
          <w:sz w:val="28"/>
          <w:szCs w:val="28"/>
        </w:rPr>
      </w:pPr>
      <w:r w:rsidRPr="00620662">
        <w:rPr>
          <w:bCs/>
          <w:color w:val="000000"/>
          <w:sz w:val="28"/>
          <w:szCs w:val="28"/>
        </w:rPr>
        <w:t xml:space="preserve">Для </w:t>
      </w:r>
      <w:r w:rsidRPr="00620662">
        <w:rPr>
          <w:b/>
          <w:bCs/>
          <w:color w:val="000000"/>
          <w:sz w:val="28"/>
          <w:szCs w:val="28"/>
        </w:rPr>
        <w:t>собственно-случайной</w:t>
      </w:r>
      <w:r w:rsidRPr="00620662">
        <w:rPr>
          <w:bCs/>
          <w:color w:val="000000"/>
          <w:sz w:val="28"/>
          <w:szCs w:val="28"/>
        </w:rPr>
        <w:t xml:space="preserve"> и </w:t>
      </w:r>
      <w:r w:rsidRPr="00620662">
        <w:rPr>
          <w:b/>
          <w:bCs/>
          <w:color w:val="000000"/>
          <w:sz w:val="28"/>
          <w:szCs w:val="28"/>
        </w:rPr>
        <w:t>механической</w:t>
      </w:r>
      <w:r w:rsidRPr="00620662">
        <w:rPr>
          <w:bCs/>
          <w:color w:val="000000"/>
          <w:sz w:val="28"/>
          <w:szCs w:val="28"/>
        </w:rPr>
        <w:t xml:space="preserve"> выборки с </w:t>
      </w:r>
      <w:r w:rsidRPr="00620662">
        <w:rPr>
          <w:b/>
          <w:bCs/>
          <w:color w:val="000000"/>
          <w:sz w:val="28"/>
          <w:szCs w:val="28"/>
        </w:rPr>
        <w:t>бесповторным способом отбора</w:t>
      </w:r>
      <w:r w:rsidRPr="00620662">
        <w:rPr>
          <w:bCs/>
          <w:color w:val="000000"/>
          <w:sz w:val="28"/>
          <w:szCs w:val="28"/>
        </w:rPr>
        <w:t xml:space="preserve"> средняя ошибка </w:t>
      </w:r>
      <w:r w:rsidR="000B1E69">
        <w:rPr>
          <w:color w:val="000000"/>
          <w:position w:val="-22"/>
          <w:sz w:val="28"/>
          <w:szCs w:val="28"/>
        </w:rPr>
        <w:pict>
          <v:shape id="_x0000_i1138" type="#_x0000_t75" style="width:24pt;height:24.75pt">
            <v:imagedata r:id="rId97" o:title=""/>
          </v:shape>
        </w:pict>
      </w:r>
      <w:r w:rsidRPr="00620662">
        <w:rPr>
          <w:bCs/>
          <w:color w:val="000000"/>
          <w:sz w:val="28"/>
          <w:szCs w:val="28"/>
        </w:rPr>
        <w:t xml:space="preserve"> для выборочной средней </w:t>
      </w:r>
      <w:r w:rsidR="000B1E69">
        <w:rPr>
          <w:bCs/>
          <w:color w:val="000000"/>
          <w:position w:val="-6"/>
          <w:sz w:val="28"/>
          <w:szCs w:val="28"/>
        </w:rPr>
        <w:pict>
          <v:shape id="_x0000_i1139" type="#_x0000_t75" style="width:11.25pt;height:14.25pt">
            <v:imagedata r:id="rId98" o:title=""/>
          </v:shape>
        </w:pict>
      </w:r>
      <w:r w:rsidRPr="00620662">
        <w:rPr>
          <w:bCs/>
          <w:color w:val="000000"/>
          <w:sz w:val="28"/>
          <w:szCs w:val="28"/>
        </w:rPr>
        <w:t xml:space="preserve"> определяется по формуле</w:t>
      </w:r>
    </w:p>
    <w:p w:rsidR="00131A9A" w:rsidRDefault="00131A9A" w:rsidP="00620662">
      <w:pPr>
        <w:pStyle w:val="21"/>
        <w:tabs>
          <w:tab w:val="left" w:pos="8460"/>
        </w:tabs>
        <w:suppressAutoHyphens/>
        <w:spacing w:after="0" w:line="360" w:lineRule="auto"/>
        <w:ind w:left="0" w:firstLine="709"/>
        <w:jc w:val="both"/>
        <w:rPr>
          <w:color w:val="000000"/>
          <w:position w:val="-24"/>
          <w:sz w:val="28"/>
          <w:szCs w:val="28"/>
        </w:rPr>
      </w:pPr>
    </w:p>
    <w:p w:rsidR="00D36ECE" w:rsidRPr="00620662" w:rsidRDefault="000B1E69" w:rsidP="00620662">
      <w:pPr>
        <w:pStyle w:val="21"/>
        <w:tabs>
          <w:tab w:val="left" w:pos="8460"/>
        </w:tabs>
        <w:suppressAutoHyphens/>
        <w:spacing w:after="0" w:line="360" w:lineRule="auto"/>
        <w:ind w:left="0" w:firstLine="709"/>
        <w:jc w:val="both"/>
        <w:rPr>
          <w:color w:val="000000"/>
          <w:sz w:val="28"/>
          <w:szCs w:val="28"/>
        </w:rPr>
      </w:pPr>
      <w:r>
        <w:rPr>
          <w:color w:val="000000"/>
          <w:position w:val="-24"/>
          <w:sz w:val="28"/>
          <w:szCs w:val="28"/>
        </w:rPr>
        <w:pict>
          <v:shape id="_x0000_i1140" type="#_x0000_t75" style="width:120pt;height:45.75pt">
            <v:imagedata r:id="rId99" o:title=""/>
          </v:shape>
        </w:pict>
      </w:r>
      <w:r w:rsidR="00D36ECE" w:rsidRPr="00620662">
        <w:rPr>
          <w:color w:val="000000"/>
          <w:sz w:val="28"/>
          <w:szCs w:val="28"/>
        </w:rPr>
        <w:t>,</w:t>
      </w:r>
    </w:p>
    <w:p w:rsidR="00131A9A" w:rsidRDefault="00131A9A" w:rsidP="00620662">
      <w:pPr>
        <w:pStyle w:val="21"/>
        <w:tabs>
          <w:tab w:val="left" w:pos="540"/>
        </w:tabs>
        <w:suppressAutoHyphens/>
        <w:spacing w:after="0" w:line="360" w:lineRule="auto"/>
        <w:ind w:left="0" w:firstLine="709"/>
        <w:jc w:val="both"/>
        <w:rPr>
          <w:color w:val="000000"/>
          <w:sz w:val="28"/>
          <w:szCs w:val="28"/>
        </w:rPr>
      </w:pPr>
    </w:p>
    <w:p w:rsidR="00D36ECE" w:rsidRPr="00620662" w:rsidRDefault="00D36ECE" w:rsidP="00620662">
      <w:pPr>
        <w:pStyle w:val="21"/>
        <w:tabs>
          <w:tab w:val="left" w:pos="540"/>
        </w:tabs>
        <w:suppressAutoHyphens/>
        <w:spacing w:after="0" w:line="360" w:lineRule="auto"/>
        <w:ind w:left="0" w:firstLine="709"/>
        <w:jc w:val="both"/>
        <w:rPr>
          <w:color w:val="000000"/>
          <w:sz w:val="28"/>
          <w:szCs w:val="28"/>
        </w:rPr>
      </w:pPr>
      <w:r w:rsidRPr="00620662">
        <w:rPr>
          <w:color w:val="000000"/>
          <w:sz w:val="28"/>
          <w:szCs w:val="28"/>
        </w:rPr>
        <w:t xml:space="preserve">где </w:t>
      </w:r>
      <w:r w:rsidR="000B1E69">
        <w:rPr>
          <w:color w:val="000000"/>
          <w:position w:val="-6"/>
          <w:sz w:val="28"/>
          <w:szCs w:val="28"/>
        </w:rPr>
        <w:pict>
          <v:shape id="_x0000_i1141" type="#_x0000_t75" style="width:21pt;height:20.25pt">
            <v:imagedata r:id="rId100" o:title=""/>
          </v:shape>
        </w:pict>
      </w:r>
      <w:r w:rsidRPr="00620662">
        <w:rPr>
          <w:color w:val="000000"/>
          <w:sz w:val="28"/>
          <w:szCs w:val="28"/>
        </w:rPr>
        <w:t xml:space="preserve"> – общая дисперсия изучаемого признака,</w:t>
      </w:r>
    </w:p>
    <w:p w:rsidR="00D36ECE" w:rsidRPr="00620662" w:rsidRDefault="00D36ECE" w:rsidP="00620662">
      <w:pPr>
        <w:pStyle w:val="21"/>
        <w:tabs>
          <w:tab w:val="left" w:pos="540"/>
        </w:tabs>
        <w:suppressAutoHyphens/>
        <w:spacing w:after="0" w:line="360" w:lineRule="auto"/>
        <w:ind w:left="0" w:firstLine="709"/>
        <w:jc w:val="both"/>
        <w:rPr>
          <w:color w:val="000000"/>
          <w:sz w:val="28"/>
          <w:szCs w:val="28"/>
        </w:rPr>
      </w:pPr>
      <w:r w:rsidRPr="00620662">
        <w:rPr>
          <w:b/>
          <w:color w:val="000000"/>
          <w:sz w:val="28"/>
          <w:szCs w:val="28"/>
          <w:lang w:val="en-US"/>
        </w:rPr>
        <w:t>N</w:t>
      </w:r>
      <w:r w:rsidRPr="00620662">
        <w:rPr>
          <w:color w:val="000000"/>
          <w:sz w:val="28"/>
          <w:szCs w:val="28"/>
        </w:rPr>
        <w:t xml:space="preserve"> – число единиц в генеральной совокупности,</w:t>
      </w:r>
    </w:p>
    <w:p w:rsidR="00D36ECE" w:rsidRPr="00620662" w:rsidRDefault="00D36ECE" w:rsidP="00620662">
      <w:pPr>
        <w:pStyle w:val="21"/>
        <w:tabs>
          <w:tab w:val="left" w:pos="540"/>
          <w:tab w:val="left" w:pos="720"/>
          <w:tab w:val="left" w:pos="900"/>
        </w:tabs>
        <w:suppressAutoHyphens/>
        <w:spacing w:after="0" w:line="360" w:lineRule="auto"/>
        <w:ind w:left="0" w:firstLine="709"/>
        <w:jc w:val="both"/>
        <w:rPr>
          <w:color w:val="000000"/>
          <w:sz w:val="28"/>
          <w:szCs w:val="28"/>
        </w:rPr>
      </w:pPr>
      <w:r w:rsidRPr="00620662">
        <w:rPr>
          <w:b/>
          <w:color w:val="000000"/>
          <w:sz w:val="28"/>
          <w:szCs w:val="28"/>
          <w:lang w:val="en-US"/>
        </w:rPr>
        <w:t>n</w:t>
      </w:r>
      <w:r w:rsidRPr="00620662">
        <w:rPr>
          <w:color w:val="000000"/>
          <w:sz w:val="28"/>
          <w:szCs w:val="28"/>
        </w:rPr>
        <w:t xml:space="preserve"> – число единиц в выборочной совокупности.</w:t>
      </w:r>
    </w:p>
    <w:p w:rsidR="00D36ECE" w:rsidRPr="00620662" w:rsidRDefault="00D36ECE" w:rsidP="00620662">
      <w:pPr>
        <w:suppressAutoHyphens/>
        <w:spacing w:line="360" w:lineRule="auto"/>
        <w:ind w:firstLine="709"/>
        <w:jc w:val="both"/>
        <w:rPr>
          <w:color w:val="000000"/>
          <w:sz w:val="28"/>
          <w:szCs w:val="28"/>
        </w:rPr>
      </w:pPr>
      <w:r w:rsidRPr="00620662">
        <w:rPr>
          <w:bCs/>
          <w:color w:val="000000"/>
          <w:sz w:val="28"/>
          <w:szCs w:val="28"/>
        </w:rPr>
        <w:t xml:space="preserve">Предельная ошибка выборки </w:t>
      </w:r>
      <w:r w:rsidR="000B1E69">
        <w:rPr>
          <w:color w:val="000000"/>
          <w:position w:val="-22"/>
          <w:sz w:val="28"/>
          <w:szCs w:val="28"/>
        </w:rPr>
        <w:pict>
          <v:shape id="_x0000_i1142" type="#_x0000_t75" style="width:21pt;height:23.25pt">
            <v:imagedata r:id="rId101" o:title=""/>
          </v:shape>
        </w:pict>
      </w:r>
      <w:r w:rsidRPr="00620662">
        <w:rPr>
          <w:bCs/>
          <w:color w:val="000000"/>
          <w:sz w:val="28"/>
          <w:szCs w:val="28"/>
        </w:rPr>
        <w:t xml:space="preserve"> </w:t>
      </w:r>
      <w:r w:rsidRPr="00620662">
        <w:rPr>
          <w:color w:val="000000"/>
          <w:sz w:val="28"/>
          <w:szCs w:val="28"/>
        </w:rPr>
        <w:t>определяет границы, в пределах которых будет находиться генеральная средняя:</w:t>
      </w:r>
    </w:p>
    <w:p w:rsidR="00131A9A" w:rsidRDefault="00131A9A" w:rsidP="00620662">
      <w:pPr>
        <w:suppressAutoHyphens/>
        <w:spacing w:line="360" w:lineRule="auto"/>
        <w:ind w:firstLine="709"/>
        <w:jc w:val="both"/>
        <w:rPr>
          <w:color w:val="000000"/>
          <w:position w:val="-12"/>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12"/>
          <w:sz w:val="28"/>
          <w:szCs w:val="28"/>
        </w:rPr>
        <w:pict>
          <v:shape id="_x0000_i1143" type="#_x0000_t75" style="width:43.5pt;height:21.75pt">
            <v:imagedata r:id="rId102" o:title=""/>
          </v:shape>
        </w:pict>
      </w:r>
      <w:r w:rsidR="00D36ECE" w:rsidRPr="00620662">
        <w:rPr>
          <w:color w:val="000000"/>
          <w:sz w:val="28"/>
          <w:szCs w:val="28"/>
        </w:rPr>
        <w:t>,</w:t>
      </w:r>
    </w:p>
    <w:p w:rsidR="00D36ECE" w:rsidRPr="00620662" w:rsidRDefault="000B1E69" w:rsidP="00620662">
      <w:pPr>
        <w:tabs>
          <w:tab w:val="left" w:pos="9360"/>
        </w:tabs>
        <w:suppressAutoHyphens/>
        <w:spacing w:line="360" w:lineRule="auto"/>
        <w:ind w:firstLine="709"/>
        <w:jc w:val="both"/>
        <w:rPr>
          <w:color w:val="000000"/>
          <w:sz w:val="28"/>
          <w:szCs w:val="28"/>
        </w:rPr>
      </w:pPr>
      <w:r>
        <w:rPr>
          <w:color w:val="000000"/>
          <w:position w:val="-22"/>
          <w:sz w:val="28"/>
          <w:szCs w:val="28"/>
        </w:rPr>
        <w:pict>
          <v:shape id="_x0000_i1144" type="#_x0000_t75" style="width:120pt;height:24.75pt">
            <v:imagedata r:id="rId103" o:title=""/>
          </v:shape>
        </w:pict>
      </w:r>
      <w:r w:rsidR="00D36ECE" w:rsidRPr="00620662">
        <w:rPr>
          <w:color w:val="000000"/>
          <w:sz w:val="28"/>
          <w:szCs w:val="28"/>
        </w:rPr>
        <w:t>,</w:t>
      </w:r>
    </w:p>
    <w:p w:rsidR="00131A9A" w:rsidRDefault="00131A9A" w:rsidP="00620662">
      <w:pPr>
        <w:suppressAutoHyphens/>
        <w:spacing w:line="360" w:lineRule="auto"/>
        <w:ind w:firstLine="709"/>
        <w:jc w:val="both"/>
        <w:rPr>
          <w:color w:val="000000"/>
          <w:sz w:val="28"/>
          <w:szCs w:val="28"/>
        </w:rPr>
      </w:pP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000B1E69">
        <w:rPr>
          <w:color w:val="000000"/>
          <w:position w:val="-6"/>
          <w:sz w:val="28"/>
          <w:szCs w:val="28"/>
        </w:rPr>
        <w:pict>
          <v:shape id="_x0000_i1145" type="#_x0000_t75" style="width:11.25pt;height:15.75pt">
            <v:imagedata r:id="rId104" o:title=""/>
          </v:shape>
        </w:pict>
      </w:r>
      <w:r w:rsidRPr="00620662">
        <w:rPr>
          <w:color w:val="000000"/>
          <w:sz w:val="28"/>
          <w:szCs w:val="28"/>
        </w:rPr>
        <w:t>– выборочная средняя,</w:t>
      </w:r>
    </w:p>
    <w:p w:rsidR="00D36ECE" w:rsidRPr="00620662" w:rsidRDefault="000B1E69" w:rsidP="00620662">
      <w:pPr>
        <w:suppressAutoHyphens/>
        <w:spacing w:line="360" w:lineRule="auto"/>
        <w:ind w:firstLine="709"/>
        <w:jc w:val="both"/>
        <w:rPr>
          <w:color w:val="000000"/>
          <w:sz w:val="28"/>
          <w:szCs w:val="28"/>
        </w:rPr>
      </w:pPr>
      <w:r>
        <w:rPr>
          <w:color w:val="000000"/>
          <w:position w:val="-6"/>
          <w:sz w:val="28"/>
          <w:szCs w:val="28"/>
        </w:rPr>
        <w:pict>
          <v:shape id="_x0000_i1146" type="#_x0000_t75" style="width:11.25pt;height:15.75pt">
            <v:imagedata r:id="rId105" o:title=""/>
          </v:shape>
        </w:pict>
      </w:r>
      <w:r w:rsidR="00D36ECE" w:rsidRPr="00620662">
        <w:rPr>
          <w:color w:val="000000"/>
          <w:sz w:val="28"/>
          <w:szCs w:val="28"/>
        </w:rPr>
        <w:t xml:space="preserve"> – генеральная средняя.</w:t>
      </w:r>
    </w:p>
    <w:p w:rsidR="00D36ECE" w:rsidRPr="00620662" w:rsidRDefault="00D36ECE" w:rsidP="00620662">
      <w:pPr>
        <w:suppressAutoHyphens/>
        <w:spacing w:line="360" w:lineRule="auto"/>
        <w:ind w:firstLine="709"/>
        <w:jc w:val="both"/>
        <w:rPr>
          <w:bCs/>
          <w:color w:val="000000"/>
          <w:sz w:val="28"/>
          <w:szCs w:val="28"/>
        </w:rPr>
      </w:pPr>
      <w:r w:rsidRPr="00620662">
        <w:rPr>
          <w:color w:val="000000"/>
          <w:sz w:val="28"/>
          <w:szCs w:val="28"/>
        </w:rPr>
        <w:t xml:space="preserve">Предельная ошибка выборки </w:t>
      </w:r>
      <w:r w:rsidR="000B1E69">
        <w:rPr>
          <w:color w:val="000000"/>
          <w:position w:val="-22"/>
          <w:sz w:val="28"/>
          <w:szCs w:val="28"/>
        </w:rPr>
        <w:pict>
          <v:shape id="_x0000_i1147" type="#_x0000_t75" style="width:21pt;height:23.25pt">
            <v:imagedata r:id="rId106" o:title=""/>
          </v:shape>
        </w:pict>
      </w:r>
      <w:r w:rsidRPr="00620662">
        <w:rPr>
          <w:color w:val="000000"/>
          <w:sz w:val="28"/>
          <w:szCs w:val="28"/>
        </w:rPr>
        <w:t xml:space="preserve"> кратна средней ошибке </w:t>
      </w:r>
      <w:r w:rsidR="000B1E69">
        <w:rPr>
          <w:color w:val="000000"/>
          <w:position w:val="-22"/>
          <w:sz w:val="28"/>
          <w:szCs w:val="28"/>
        </w:rPr>
        <w:pict>
          <v:shape id="_x0000_i1148" type="#_x0000_t75" style="width:24pt;height:24.75pt">
            <v:imagedata r:id="rId107" o:title=""/>
          </v:shape>
        </w:pict>
      </w:r>
      <w:r w:rsidRPr="00620662">
        <w:rPr>
          <w:color w:val="000000"/>
          <w:sz w:val="28"/>
          <w:szCs w:val="28"/>
        </w:rPr>
        <w:t xml:space="preserve"> с </w:t>
      </w:r>
      <w:r w:rsidRPr="00620662">
        <w:rPr>
          <w:b/>
          <w:color w:val="000000"/>
          <w:sz w:val="28"/>
          <w:szCs w:val="28"/>
        </w:rPr>
        <w:t>коэффициентом кратности</w:t>
      </w:r>
      <w:r w:rsidRPr="00620662">
        <w:rPr>
          <w:color w:val="000000"/>
          <w:sz w:val="28"/>
          <w:szCs w:val="28"/>
        </w:rPr>
        <w:t xml:space="preserve"> </w:t>
      </w:r>
      <w:r w:rsidRPr="00620662">
        <w:rPr>
          <w:b/>
          <w:bCs/>
          <w:color w:val="000000"/>
          <w:sz w:val="28"/>
          <w:szCs w:val="28"/>
          <w:lang w:val="en-US"/>
        </w:rPr>
        <w:t>t</w:t>
      </w:r>
      <w:r w:rsidRPr="00620662">
        <w:rPr>
          <w:b/>
          <w:bCs/>
          <w:color w:val="000000"/>
          <w:sz w:val="28"/>
          <w:szCs w:val="28"/>
        </w:rPr>
        <w:t xml:space="preserve"> (</w:t>
      </w:r>
      <w:r w:rsidRPr="00620662">
        <w:rPr>
          <w:bCs/>
          <w:color w:val="000000"/>
          <w:sz w:val="28"/>
          <w:szCs w:val="28"/>
        </w:rPr>
        <w:t>называемым также коэффициентом доверия):</w:t>
      </w:r>
    </w:p>
    <w:p w:rsidR="00131A9A" w:rsidRDefault="00131A9A" w:rsidP="00620662">
      <w:pPr>
        <w:suppressAutoHyphens/>
        <w:spacing w:line="360" w:lineRule="auto"/>
        <w:ind w:firstLine="709"/>
        <w:jc w:val="both"/>
        <w:rPr>
          <w:color w:val="000000"/>
          <w:position w:val="-22"/>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2"/>
          <w:sz w:val="28"/>
          <w:szCs w:val="28"/>
        </w:rPr>
        <w:pict>
          <v:shape id="_x0000_i1149" type="#_x0000_t75" style="width:90pt;height:28.5pt">
            <v:imagedata r:id="rId108"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b/>
          <w:bCs/>
          <w:color w:val="000000"/>
          <w:sz w:val="28"/>
          <w:szCs w:val="28"/>
        </w:rPr>
      </w:pPr>
      <w:r w:rsidRPr="00620662">
        <w:rPr>
          <w:color w:val="000000"/>
          <w:sz w:val="28"/>
          <w:szCs w:val="28"/>
        </w:rPr>
        <w:t>Коэффициент кратности</w:t>
      </w:r>
      <w:r w:rsidR="00840794" w:rsidRPr="00620662">
        <w:rPr>
          <w:color w:val="000000"/>
          <w:sz w:val="28"/>
          <w:szCs w:val="28"/>
        </w:rPr>
        <w:t xml:space="preserve"> </w:t>
      </w:r>
      <w:r w:rsidRPr="00620662">
        <w:rPr>
          <w:b/>
          <w:bCs/>
          <w:color w:val="000000"/>
          <w:sz w:val="28"/>
          <w:szCs w:val="28"/>
          <w:lang w:val="en-US"/>
        </w:rPr>
        <w:t>t</w:t>
      </w:r>
      <w:r w:rsidRPr="00620662">
        <w:rPr>
          <w:color w:val="000000"/>
          <w:sz w:val="28"/>
          <w:szCs w:val="28"/>
        </w:rPr>
        <w:t xml:space="preserve"> зависит от</w:t>
      </w:r>
      <w:r w:rsidR="00840794" w:rsidRPr="00620662">
        <w:rPr>
          <w:color w:val="000000"/>
          <w:sz w:val="28"/>
          <w:szCs w:val="28"/>
        </w:rPr>
        <w:t xml:space="preserve"> </w:t>
      </w:r>
      <w:r w:rsidRPr="00620662">
        <w:rPr>
          <w:color w:val="000000"/>
          <w:sz w:val="28"/>
          <w:szCs w:val="28"/>
        </w:rPr>
        <w:t>значения</w:t>
      </w:r>
      <w:r w:rsidR="00840794" w:rsidRPr="00620662">
        <w:rPr>
          <w:color w:val="000000"/>
          <w:sz w:val="28"/>
          <w:szCs w:val="28"/>
        </w:rPr>
        <w:t xml:space="preserve"> </w:t>
      </w:r>
      <w:r w:rsidRPr="00620662">
        <w:rPr>
          <w:b/>
          <w:color w:val="000000"/>
          <w:sz w:val="28"/>
          <w:szCs w:val="28"/>
        </w:rPr>
        <w:t>доверительной вероятности</w:t>
      </w:r>
      <w:r w:rsidRPr="00620662">
        <w:rPr>
          <w:color w:val="000000"/>
          <w:sz w:val="28"/>
          <w:szCs w:val="28"/>
        </w:rPr>
        <w:t xml:space="preserve"> </w:t>
      </w:r>
      <w:r w:rsidRPr="00620662">
        <w:rPr>
          <w:b/>
          <w:bCs/>
          <w:color w:val="000000"/>
          <w:sz w:val="28"/>
          <w:szCs w:val="28"/>
        </w:rPr>
        <w:t>Р</w:t>
      </w:r>
      <w:r w:rsidRPr="00620662">
        <w:rPr>
          <w:color w:val="000000"/>
          <w:sz w:val="28"/>
          <w:szCs w:val="28"/>
        </w:rPr>
        <w:t>, гарантирующей вхождение генеральной средней в интервал</w:t>
      </w:r>
      <w:r w:rsidRPr="00620662">
        <w:rPr>
          <w:bCs/>
          <w:color w:val="000000"/>
          <w:sz w:val="28"/>
          <w:szCs w:val="28"/>
        </w:rPr>
        <w:t xml:space="preserve"> </w:t>
      </w:r>
      <w:r w:rsidR="000B1E69">
        <w:rPr>
          <w:color w:val="000000"/>
          <w:position w:val="-12"/>
          <w:sz w:val="28"/>
          <w:szCs w:val="28"/>
        </w:rPr>
        <w:pict>
          <v:shape id="_x0000_i1150" type="#_x0000_t75" style="width:28.5pt;height:18.75pt">
            <v:imagedata r:id="rId109" o:title=""/>
          </v:shape>
        </w:pict>
      </w:r>
      <w:r w:rsidRPr="00620662">
        <w:rPr>
          <w:color w:val="000000"/>
          <w:sz w:val="28"/>
          <w:szCs w:val="28"/>
        </w:rPr>
        <w:t xml:space="preserve">, называемый </w:t>
      </w:r>
      <w:r w:rsidRPr="00620662">
        <w:rPr>
          <w:b/>
          <w:color w:val="000000"/>
          <w:sz w:val="28"/>
          <w:szCs w:val="28"/>
        </w:rPr>
        <w:t>доверительным интервалом</w: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Наиболее часто используемые доверительные вероятности </w:t>
      </w:r>
      <w:r w:rsidRPr="00620662">
        <w:rPr>
          <w:b/>
          <w:color w:val="000000"/>
          <w:sz w:val="28"/>
          <w:szCs w:val="28"/>
        </w:rPr>
        <w:t xml:space="preserve">Р </w:t>
      </w:r>
      <w:r w:rsidRPr="00620662">
        <w:rPr>
          <w:bCs/>
          <w:color w:val="000000"/>
          <w:sz w:val="28"/>
          <w:szCs w:val="28"/>
        </w:rPr>
        <w:t>и соответствующие им</w:t>
      </w:r>
      <w:r w:rsidRPr="00620662">
        <w:rPr>
          <w:color w:val="000000"/>
          <w:sz w:val="28"/>
          <w:szCs w:val="28"/>
        </w:rPr>
        <w:t xml:space="preserve"> значения </w:t>
      </w:r>
      <w:r w:rsidRPr="00620662">
        <w:rPr>
          <w:b/>
          <w:color w:val="000000"/>
          <w:sz w:val="28"/>
          <w:szCs w:val="28"/>
          <w:lang w:val="en-US"/>
        </w:rPr>
        <w:t>t</w:t>
      </w:r>
      <w:r w:rsidRPr="00620662">
        <w:rPr>
          <w:color w:val="000000"/>
          <w:sz w:val="28"/>
          <w:szCs w:val="28"/>
        </w:rPr>
        <w:t xml:space="preserve"> зада</w:t>
      </w:r>
      <w:r w:rsidR="004B11BB" w:rsidRPr="00620662">
        <w:rPr>
          <w:color w:val="000000"/>
          <w:sz w:val="28"/>
          <w:szCs w:val="28"/>
        </w:rPr>
        <w:t>ются следующим образом (табл. 10</w:t>
      </w:r>
      <w:r w:rsidRPr="00620662">
        <w:rPr>
          <w:color w:val="000000"/>
          <w:sz w:val="28"/>
          <w:szCs w:val="28"/>
        </w:rPr>
        <w:t>):</w:t>
      </w:r>
    </w:p>
    <w:p w:rsidR="00D9116C" w:rsidRPr="00620662" w:rsidRDefault="00D9116C" w:rsidP="00620662">
      <w:pPr>
        <w:suppressAutoHyphens/>
        <w:spacing w:line="360" w:lineRule="auto"/>
        <w:ind w:firstLine="709"/>
        <w:jc w:val="both"/>
        <w:rPr>
          <w:color w:val="000000"/>
          <w:sz w:val="28"/>
          <w:szCs w:val="28"/>
        </w:rPr>
      </w:pPr>
    </w:p>
    <w:p w:rsidR="00D36ECE" w:rsidRPr="00620662" w:rsidRDefault="004B11BB" w:rsidP="00620662">
      <w:pPr>
        <w:suppressAutoHyphens/>
        <w:spacing w:line="360" w:lineRule="auto"/>
        <w:ind w:firstLine="709"/>
        <w:jc w:val="both"/>
        <w:rPr>
          <w:color w:val="000000"/>
          <w:sz w:val="28"/>
          <w:szCs w:val="28"/>
        </w:rPr>
      </w:pPr>
      <w:r w:rsidRPr="00620662">
        <w:rPr>
          <w:color w:val="000000"/>
          <w:sz w:val="28"/>
          <w:szCs w:val="28"/>
        </w:rPr>
        <w:t>Таблица 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0"/>
        <w:gridCol w:w="1200"/>
        <w:gridCol w:w="1200"/>
        <w:gridCol w:w="1200"/>
        <w:gridCol w:w="1199"/>
        <w:gridCol w:w="1199"/>
        <w:gridCol w:w="1199"/>
      </w:tblGrid>
      <w:tr w:rsidR="00D36ECE" w:rsidRPr="007F236F" w:rsidTr="007F236F">
        <w:trPr>
          <w:cantSplit/>
          <w:jc w:val="center"/>
        </w:trPr>
        <w:tc>
          <w:tcPr>
            <w:tcW w:w="1129" w:type="pct"/>
            <w:shd w:val="clear" w:color="auto" w:fill="auto"/>
          </w:tcPr>
          <w:p w:rsidR="00D36ECE" w:rsidRPr="007F236F" w:rsidRDefault="00D36ECE" w:rsidP="007F236F">
            <w:pPr>
              <w:spacing w:line="360" w:lineRule="auto"/>
              <w:jc w:val="both"/>
              <w:rPr>
                <w:b/>
                <w:color w:val="000000"/>
                <w:sz w:val="20"/>
                <w:szCs w:val="28"/>
                <w:vertAlign w:val="subscript"/>
              </w:rPr>
            </w:pPr>
            <w:r w:rsidRPr="007F236F">
              <w:rPr>
                <w:color w:val="000000"/>
                <w:sz w:val="20"/>
                <w:szCs w:val="28"/>
              </w:rPr>
              <w:t xml:space="preserve">Доверительная вероятность </w:t>
            </w:r>
            <w:r w:rsidRPr="007F236F">
              <w:rPr>
                <w:b/>
                <w:color w:val="000000"/>
                <w:sz w:val="20"/>
                <w:szCs w:val="28"/>
                <w:lang w:val="en-US"/>
              </w:rPr>
              <w:t>P</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0,683</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0,866</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0,954</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0,988</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0,997</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0,999</w:t>
            </w:r>
          </w:p>
        </w:tc>
      </w:tr>
      <w:tr w:rsidR="00D36ECE" w:rsidRPr="007F236F" w:rsidTr="007F236F">
        <w:trPr>
          <w:cantSplit/>
          <w:jc w:val="center"/>
        </w:trPr>
        <w:tc>
          <w:tcPr>
            <w:tcW w:w="1129" w:type="pct"/>
            <w:shd w:val="clear" w:color="auto" w:fill="auto"/>
          </w:tcPr>
          <w:p w:rsidR="00D36ECE" w:rsidRPr="007F236F" w:rsidRDefault="00D36ECE" w:rsidP="007F236F">
            <w:pPr>
              <w:spacing w:line="360" w:lineRule="auto"/>
              <w:jc w:val="both"/>
              <w:rPr>
                <w:b/>
                <w:color w:val="000000"/>
                <w:sz w:val="20"/>
                <w:szCs w:val="28"/>
              </w:rPr>
            </w:pPr>
            <w:r w:rsidRPr="007F236F">
              <w:rPr>
                <w:color w:val="000000"/>
                <w:sz w:val="20"/>
                <w:szCs w:val="28"/>
              </w:rPr>
              <w:t xml:space="preserve">Значение </w:t>
            </w:r>
            <w:r w:rsidRPr="007F236F">
              <w:rPr>
                <w:b/>
                <w:color w:val="000000"/>
                <w:sz w:val="20"/>
                <w:szCs w:val="28"/>
                <w:lang w:val="en-US"/>
              </w:rPr>
              <w:t>t</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1,5</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3,0</w:t>
            </w:r>
          </w:p>
        </w:tc>
        <w:tc>
          <w:tcPr>
            <w:tcW w:w="64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3,5</w:t>
            </w:r>
          </w:p>
        </w:tc>
      </w:tr>
    </w:tbl>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По условию Задания 2 выборочная совокупность насчитывает 25 предприятий, выборка 1</w:t>
      </w:r>
      <w:r w:rsidR="00620662" w:rsidRPr="00620662">
        <w:rPr>
          <w:color w:val="000000"/>
          <w:sz w:val="28"/>
          <w:szCs w:val="28"/>
        </w:rPr>
        <w:t>0</w:t>
      </w:r>
      <w:r w:rsidR="00620662">
        <w:rPr>
          <w:color w:val="000000"/>
          <w:sz w:val="28"/>
          <w:szCs w:val="28"/>
        </w:rPr>
        <w:t>%</w:t>
      </w:r>
      <w:r w:rsidRPr="00620662">
        <w:rPr>
          <w:color w:val="000000"/>
          <w:sz w:val="28"/>
          <w:szCs w:val="28"/>
        </w:rPr>
        <w:t xml:space="preserve"> механическая, следовательно, </w:t>
      </w:r>
      <w:r w:rsidRPr="00620662">
        <w:rPr>
          <w:b/>
          <w:color w:val="000000"/>
          <w:sz w:val="28"/>
          <w:szCs w:val="28"/>
        </w:rPr>
        <w:t>генеральная совокупность включает 250 предприятий</w:t>
      </w:r>
      <w:r w:rsidRPr="00620662">
        <w:rPr>
          <w:color w:val="000000"/>
          <w:sz w:val="28"/>
          <w:szCs w:val="28"/>
        </w:rPr>
        <w:t xml:space="preserve">. Выборочная средняя </w:t>
      </w:r>
      <w:r w:rsidR="000B1E69">
        <w:rPr>
          <w:color w:val="000000"/>
          <w:position w:val="-6"/>
          <w:sz w:val="28"/>
          <w:szCs w:val="28"/>
        </w:rPr>
        <w:pict>
          <v:shape id="_x0000_i1151" type="#_x0000_t75" style="width:11.25pt;height:15.75pt">
            <v:imagedata r:id="rId104" o:title=""/>
          </v:shape>
        </w:pict>
      </w:r>
      <w:r w:rsidRPr="00620662">
        <w:rPr>
          <w:color w:val="000000"/>
          <w:sz w:val="28"/>
          <w:szCs w:val="28"/>
        </w:rPr>
        <w:t xml:space="preserve">, дисперсия </w:t>
      </w:r>
      <w:r w:rsidR="000B1E69">
        <w:rPr>
          <w:color w:val="000000"/>
          <w:position w:val="-6"/>
          <w:sz w:val="28"/>
          <w:szCs w:val="28"/>
        </w:rPr>
        <w:pict>
          <v:shape id="_x0000_i1152" type="#_x0000_t75" style="width:18.75pt;height:18.75pt">
            <v:imagedata r:id="rId110" o:title=""/>
          </v:shape>
        </w:pict>
      </w:r>
      <w:r w:rsidRPr="00620662">
        <w:rPr>
          <w:color w:val="000000"/>
          <w:sz w:val="28"/>
          <w:szCs w:val="28"/>
        </w:rPr>
        <w:t xml:space="preserve"> определены в Задании 1 (п.</w:t>
      </w:r>
      <w:r w:rsidR="00620662">
        <w:rPr>
          <w:color w:val="000000"/>
          <w:sz w:val="28"/>
          <w:szCs w:val="28"/>
        </w:rPr>
        <w:t> </w:t>
      </w:r>
      <w:r w:rsidR="00620662" w:rsidRPr="00620662">
        <w:rPr>
          <w:color w:val="000000"/>
          <w:sz w:val="28"/>
          <w:szCs w:val="28"/>
        </w:rPr>
        <w:t>3</w:t>
      </w:r>
      <w:r w:rsidRPr="00620662">
        <w:rPr>
          <w:color w:val="000000"/>
          <w:sz w:val="28"/>
          <w:szCs w:val="28"/>
        </w:rPr>
        <w:t>). Значения параметров, необходимых для решения</w:t>
      </w:r>
      <w:r w:rsidR="004B11BB" w:rsidRPr="00620662">
        <w:rPr>
          <w:color w:val="000000"/>
          <w:sz w:val="28"/>
          <w:szCs w:val="28"/>
        </w:rPr>
        <w:t xml:space="preserve"> задачи, представлены в табл. 11</w:t>
      </w:r>
      <w:r w:rsidRPr="00620662">
        <w:rPr>
          <w:color w:val="000000"/>
          <w:sz w:val="28"/>
          <w:szCs w:val="28"/>
        </w:rPr>
        <w:t>:</w:t>
      </w:r>
    </w:p>
    <w:p w:rsidR="00D20286" w:rsidRPr="00620662" w:rsidRDefault="00D20286" w:rsidP="00620662">
      <w:pPr>
        <w:suppressAutoHyphens/>
        <w:spacing w:line="360" w:lineRule="auto"/>
        <w:ind w:firstLine="709"/>
        <w:jc w:val="both"/>
        <w:rPr>
          <w:color w:val="000000"/>
          <w:sz w:val="28"/>
          <w:szCs w:val="28"/>
        </w:rPr>
      </w:pPr>
    </w:p>
    <w:p w:rsidR="00D36ECE" w:rsidRPr="00620662" w:rsidRDefault="004B11BB" w:rsidP="00620662">
      <w:pPr>
        <w:suppressAutoHyphens/>
        <w:spacing w:line="360" w:lineRule="auto"/>
        <w:ind w:firstLine="709"/>
        <w:jc w:val="both"/>
        <w:rPr>
          <w:color w:val="000000"/>
          <w:sz w:val="28"/>
          <w:szCs w:val="28"/>
        </w:rPr>
      </w:pPr>
      <w:r w:rsidRPr="00620662">
        <w:rPr>
          <w:color w:val="000000"/>
          <w:sz w:val="28"/>
          <w:szCs w:val="28"/>
        </w:rPr>
        <w:t>Таблица 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96"/>
        <w:gridCol w:w="1354"/>
        <w:gridCol w:w="1510"/>
        <w:gridCol w:w="1588"/>
        <w:gridCol w:w="1904"/>
      </w:tblGrid>
      <w:tr w:rsidR="00D36ECE" w:rsidRPr="007F236F" w:rsidTr="007F236F">
        <w:trPr>
          <w:cantSplit/>
          <w:trHeight w:val="270"/>
          <w:jc w:val="center"/>
        </w:trPr>
        <w:tc>
          <w:tcPr>
            <w:tcW w:w="939" w:type="pct"/>
            <w:shd w:val="clear" w:color="auto" w:fill="auto"/>
            <w:noWrap/>
          </w:tcPr>
          <w:p w:rsidR="00D36ECE" w:rsidRPr="007F236F" w:rsidRDefault="00D36ECE" w:rsidP="007F236F">
            <w:pPr>
              <w:spacing w:line="360" w:lineRule="auto"/>
              <w:jc w:val="both"/>
              <w:rPr>
                <w:b/>
                <w:color w:val="000000"/>
                <w:sz w:val="20"/>
                <w:szCs w:val="28"/>
              </w:rPr>
            </w:pPr>
            <w:r w:rsidRPr="007F236F">
              <w:rPr>
                <w:color w:val="000000"/>
                <w:sz w:val="20"/>
                <w:szCs w:val="28"/>
              </w:rPr>
              <w:br w:type="page"/>
            </w:r>
            <w:r w:rsidRPr="007F236F">
              <w:rPr>
                <w:b/>
                <w:color w:val="000000"/>
                <w:sz w:val="20"/>
                <w:szCs w:val="28"/>
              </w:rPr>
              <w:t>Р</w:t>
            </w:r>
          </w:p>
        </w:tc>
        <w:tc>
          <w:tcPr>
            <w:tcW w:w="643" w:type="pct"/>
            <w:shd w:val="clear" w:color="auto" w:fill="auto"/>
            <w:noWrap/>
          </w:tcPr>
          <w:p w:rsidR="00D36ECE" w:rsidRPr="007F236F" w:rsidRDefault="00D36ECE" w:rsidP="007F236F">
            <w:pPr>
              <w:spacing w:line="360" w:lineRule="auto"/>
              <w:jc w:val="both"/>
              <w:rPr>
                <w:b/>
                <w:color w:val="000000"/>
                <w:sz w:val="20"/>
                <w:szCs w:val="28"/>
              </w:rPr>
            </w:pPr>
            <w:r w:rsidRPr="007F236F">
              <w:rPr>
                <w:b/>
                <w:color w:val="000000"/>
                <w:sz w:val="20"/>
                <w:szCs w:val="28"/>
                <w:lang w:val="en-US"/>
              </w:rPr>
              <w:t>t</w:t>
            </w:r>
          </w:p>
        </w:tc>
        <w:tc>
          <w:tcPr>
            <w:tcW w:w="728"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lang w:val="en-US"/>
              </w:rPr>
              <w:t>n</w:t>
            </w:r>
          </w:p>
        </w:tc>
        <w:tc>
          <w:tcPr>
            <w:tcW w:w="812" w:type="pct"/>
            <w:shd w:val="clear" w:color="auto" w:fill="auto"/>
            <w:noWrap/>
          </w:tcPr>
          <w:p w:rsidR="00D36ECE" w:rsidRPr="007F236F" w:rsidRDefault="00D36ECE" w:rsidP="007F236F">
            <w:pPr>
              <w:spacing w:line="360" w:lineRule="auto"/>
              <w:jc w:val="both"/>
              <w:rPr>
                <w:b/>
                <w:color w:val="000000"/>
                <w:sz w:val="20"/>
                <w:szCs w:val="28"/>
              </w:rPr>
            </w:pPr>
            <w:r w:rsidRPr="007F236F">
              <w:rPr>
                <w:b/>
                <w:color w:val="000000"/>
                <w:sz w:val="20"/>
                <w:szCs w:val="28"/>
              </w:rPr>
              <w:t>N</w:t>
            </w:r>
          </w:p>
        </w:tc>
        <w:tc>
          <w:tcPr>
            <w:tcW w:w="854" w:type="pct"/>
            <w:shd w:val="clear" w:color="auto" w:fill="auto"/>
          </w:tcPr>
          <w:p w:rsidR="00D36ECE" w:rsidRPr="007F236F" w:rsidRDefault="000B1E69" w:rsidP="007F236F">
            <w:pPr>
              <w:spacing w:line="360" w:lineRule="auto"/>
              <w:jc w:val="both"/>
              <w:rPr>
                <w:color w:val="000000"/>
                <w:sz w:val="20"/>
                <w:szCs w:val="28"/>
              </w:rPr>
            </w:pPr>
            <w:r>
              <w:rPr>
                <w:color w:val="000000"/>
                <w:position w:val="-6"/>
                <w:sz w:val="20"/>
                <w:szCs w:val="28"/>
              </w:rPr>
              <w:pict>
                <v:shape id="_x0000_i1153" type="#_x0000_t75" style="width:9.75pt;height:14.25pt">
                  <v:imagedata r:id="rId111" o:title=""/>
                </v:shape>
              </w:pict>
            </w:r>
          </w:p>
        </w:tc>
        <w:tc>
          <w:tcPr>
            <w:tcW w:w="1024" w:type="pct"/>
            <w:shd w:val="clear" w:color="auto" w:fill="auto"/>
          </w:tcPr>
          <w:p w:rsidR="00D36ECE" w:rsidRPr="007F236F" w:rsidRDefault="000B1E69" w:rsidP="007F236F">
            <w:pPr>
              <w:spacing w:line="360" w:lineRule="auto"/>
              <w:jc w:val="both"/>
              <w:rPr>
                <w:color w:val="000000"/>
                <w:sz w:val="20"/>
                <w:szCs w:val="28"/>
              </w:rPr>
            </w:pPr>
            <w:r>
              <w:rPr>
                <w:color w:val="000000"/>
                <w:position w:val="-6"/>
                <w:sz w:val="20"/>
                <w:szCs w:val="28"/>
              </w:rPr>
              <w:pict>
                <v:shape id="_x0000_i1154" type="#_x0000_t75" style="width:18.75pt;height:18.75pt">
                  <v:imagedata r:id="rId110" o:title=""/>
                </v:shape>
              </w:pict>
            </w:r>
          </w:p>
        </w:tc>
      </w:tr>
      <w:tr w:rsidR="00D36ECE" w:rsidRPr="007F236F" w:rsidTr="007F236F">
        <w:trPr>
          <w:cantSplit/>
          <w:trHeight w:val="270"/>
          <w:jc w:val="center"/>
        </w:trPr>
        <w:tc>
          <w:tcPr>
            <w:tcW w:w="939" w:type="pct"/>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0,954</w:t>
            </w:r>
          </w:p>
        </w:tc>
        <w:tc>
          <w:tcPr>
            <w:tcW w:w="643" w:type="pct"/>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2</w:t>
            </w:r>
          </w:p>
        </w:tc>
        <w:tc>
          <w:tcPr>
            <w:tcW w:w="728"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25</w:t>
            </w:r>
          </w:p>
        </w:tc>
        <w:tc>
          <w:tcPr>
            <w:tcW w:w="812" w:type="pct"/>
            <w:shd w:val="clear" w:color="auto" w:fill="auto"/>
            <w:noWrap/>
          </w:tcPr>
          <w:p w:rsidR="00D36ECE" w:rsidRPr="007F236F" w:rsidRDefault="00D36ECE" w:rsidP="007F236F">
            <w:pPr>
              <w:spacing w:line="360" w:lineRule="auto"/>
              <w:jc w:val="both"/>
              <w:rPr>
                <w:color w:val="000000"/>
                <w:sz w:val="20"/>
                <w:szCs w:val="28"/>
              </w:rPr>
            </w:pPr>
            <w:r w:rsidRPr="007F236F">
              <w:rPr>
                <w:color w:val="000000"/>
                <w:sz w:val="20"/>
                <w:szCs w:val="28"/>
              </w:rPr>
              <w:t>250</w:t>
            </w:r>
          </w:p>
        </w:tc>
        <w:tc>
          <w:tcPr>
            <w:tcW w:w="85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0,62</w:t>
            </w:r>
          </w:p>
        </w:tc>
        <w:tc>
          <w:tcPr>
            <w:tcW w:w="102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0,0320</w:t>
            </w:r>
          </w:p>
        </w:tc>
      </w:tr>
    </w:tbl>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среднюю ошибку выборки:</w:t>
      </w:r>
    </w:p>
    <w:p w:rsidR="00131A9A" w:rsidRDefault="00131A9A" w:rsidP="00620662">
      <w:pPr>
        <w:suppressAutoHyphens/>
        <w:spacing w:line="360" w:lineRule="auto"/>
        <w:ind w:firstLine="709"/>
        <w:jc w:val="both"/>
        <w:rPr>
          <w:i/>
          <w:color w:val="000000"/>
          <w:position w:val="-30"/>
          <w:sz w:val="28"/>
          <w:szCs w:val="28"/>
        </w:rPr>
      </w:pPr>
    </w:p>
    <w:p w:rsidR="00D36ECE" w:rsidRPr="00620662" w:rsidRDefault="000B1E69" w:rsidP="00620662">
      <w:pPr>
        <w:suppressAutoHyphens/>
        <w:spacing w:line="360" w:lineRule="auto"/>
        <w:ind w:firstLine="709"/>
        <w:jc w:val="both"/>
        <w:rPr>
          <w:color w:val="000000"/>
          <w:sz w:val="28"/>
          <w:szCs w:val="28"/>
        </w:rPr>
      </w:pPr>
      <w:r>
        <w:rPr>
          <w:i/>
          <w:color w:val="000000"/>
          <w:position w:val="-30"/>
          <w:sz w:val="28"/>
          <w:szCs w:val="28"/>
        </w:rPr>
        <w:pict>
          <v:shape id="_x0000_i1155" type="#_x0000_t75" style="width:303.75pt;height:38.25pt">
            <v:imagedata r:id="rId112"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предельную ошибку выборки:</w:t>
      </w:r>
    </w:p>
    <w:p w:rsidR="00D36ECE"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156" type="#_x0000_t75" style="width:194.25pt;height:21pt">
            <v:imagedata r:id="rId113"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Определим доверительный интервал для генеральной средней:</w:t>
      </w:r>
    </w:p>
    <w:p w:rsidR="00D36ECE"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157" type="#_x0000_t75" style="width:199.5pt;height:21pt">
            <v:imagedata r:id="rId114" o:title=""/>
          </v:shape>
        </w:pict>
      </w:r>
    </w:p>
    <w:p w:rsidR="00D36ECE"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158" type="#_x0000_t75" style="width:117pt;height:21pt">
            <v:imagedata r:id="rId115"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или</w:t>
      </w:r>
    </w:p>
    <w:p w:rsidR="00D36ECE"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159" type="#_x0000_t75" style="width:222.75pt;height:19.5pt">
            <v:imagedata r:id="rId116" o:title=""/>
          </v:shape>
        </w:pict>
      </w:r>
    </w:p>
    <w:p w:rsidR="00D36ECE" w:rsidRPr="00620662" w:rsidRDefault="00D36ECE" w:rsidP="00620662">
      <w:pPr>
        <w:pStyle w:val="33"/>
        <w:tabs>
          <w:tab w:val="right" w:pos="0"/>
        </w:tabs>
        <w:suppressAutoHyphens/>
        <w:spacing w:after="0" w:line="360" w:lineRule="auto"/>
        <w:ind w:left="0" w:firstLine="709"/>
        <w:jc w:val="both"/>
        <w:rPr>
          <w:color w:val="000000"/>
          <w:sz w:val="28"/>
          <w:szCs w:val="28"/>
        </w:rPr>
      </w:pPr>
      <w:r w:rsidRPr="00620662">
        <w:rPr>
          <w:b/>
          <w:color w:val="000000"/>
          <w:sz w:val="28"/>
          <w:szCs w:val="28"/>
        </w:rPr>
        <w:t>Вывод.</w:t>
      </w:r>
      <w:r w:rsidRPr="00620662">
        <w:rPr>
          <w:color w:val="000000"/>
          <w:sz w:val="28"/>
          <w:szCs w:val="28"/>
        </w:rPr>
        <w:t xml:space="preserve"> На основании проведенного выборочного обследования с вероятностью 0,954 (95,</w:t>
      </w:r>
      <w:r w:rsidR="00620662" w:rsidRPr="00620662">
        <w:rPr>
          <w:color w:val="000000"/>
          <w:sz w:val="28"/>
          <w:szCs w:val="28"/>
        </w:rPr>
        <w:t>4</w:t>
      </w:r>
      <w:r w:rsidR="00620662">
        <w:rPr>
          <w:color w:val="000000"/>
          <w:sz w:val="28"/>
          <w:szCs w:val="28"/>
        </w:rPr>
        <w:t>%</w:t>
      </w:r>
      <w:r w:rsidR="00620662" w:rsidRPr="00620662">
        <w:rPr>
          <w:color w:val="000000"/>
          <w:sz w:val="28"/>
          <w:szCs w:val="28"/>
        </w:rPr>
        <w:t>)</w:t>
      </w:r>
      <w:r w:rsidR="00620662">
        <w:rPr>
          <w:color w:val="000000"/>
          <w:sz w:val="28"/>
          <w:szCs w:val="28"/>
        </w:rPr>
        <w:t xml:space="preserve"> </w:t>
      </w:r>
      <w:r w:rsidR="00620662" w:rsidRPr="00620662">
        <w:rPr>
          <w:color w:val="000000"/>
          <w:sz w:val="28"/>
          <w:szCs w:val="28"/>
        </w:rPr>
        <w:t>м</w:t>
      </w:r>
      <w:r w:rsidRPr="00620662">
        <w:rPr>
          <w:color w:val="000000"/>
          <w:sz w:val="28"/>
          <w:szCs w:val="28"/>
        </w:rPr>
        <w:t xml:space="preserve">ожно утверждать, что для генеральной совокупности предприятий средний размер инвестиций в основные фонды находится в пределах от 0,55 до 0,69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уб.</w:t>
      </w:r>
    </w:p>
    <w:p w:rsidR="00D36ECE"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2. Определение ошибки выборки для доли предприятий с размером инвестиций в основные фонды</w:t>
      </w:r>
      <w:r w:rsidR="00840794" w:rsidRPr="00620662">
        <w:rPr>
          <w:b/>
          <w:color w:val="000000"/>
          <w:sz w:val="28"/>
          <w:szCs w:val="28"/>
        </w:rPr>
        <w:t xml:space="preserve"> </w:t>
      </w:r>
      <w:r w:rsidRPr="00620662">
        <w:rPr>
          <w:b/>
          <w:color w:val="000000"/>
          <w:sz w:val="28"/>
          <w:szCs w:val="28"/>
        </w:rPr>
        <w:t xml:space="preserve">0,76 </w:t>
      </w:r>
      <w:r w:rsidR="00620662" w:rsidRPr="00620662">
        <w:rPr>
          <w:b/>
          <w:color w:val="000000"/>
          <w:sz w:val="28"/>
          <w:szCs w:val="28"/>
        </w:rPr>
        <w:t>млн.</w:t>
      </w:r>
      <w:r w:rsidR="00620662">
        <w:rPr>
          <w:b/>
          <w:color w:val="000000"/>
          <w:sz w:val="28"/>
          <w:szCs w:val="28"/>
        </w:rPr>
        <w:t xml:space="preserve"> </w:t>
      </w:r>
      <w:r w:rsidR="00620662" w:rsidRPr="00620662">
        <w:rPr>
          <w:b/>
          <w:color w:val="000000"/>
          <w:sz w:val="28"/>
          <w:szCs w:val="28"/>
        </w:rPr>
        <w:t>р</w:t>
      </w:r>
      <w:r w:rsidRPr="00620662">
        <w:rPr>
          <w:b/>
          <w:color w:val="000000"/>
          <w:sz w:val="28"/>
          <w:szCs w:val="28"/>
        </w:rPr>
        <w:t>уб.</w:t>
      </w:r>
      <w:r w:rsidR="00840794" w:rsidRPr="00620662">
        <w:rPr>
          <w:b/>
          <w:color w:val="000000"/>
          <w:sz w:val="28"/>
          <w:szCs w:val="28"/>
        </w:rPr>
        <w:t xml:space="preserve"> </w:t>
      </w:r>
      <w:r w:rsidRPr="00620662">
        <w:rPr>
          <w:b/>
          <w:color w:val="000000"/>
          <w:sz w:val="28"/>
          <w:szCs w:val="28"/>
        </w:rPr>
        <w:t>и более, а также границ, в которых будет находиться генеральная доля</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Доля единиц выборочной совокупности, обладающих тем или иным заданным свойством, выражается формулой</w:t>
      </w:r>
    </w:p>
    <w:p w:rsidR="00131A9A" w:rsidRDefault="00131A9A" w:rsidP="00620662">
      <w:pPr>
        <w:tabs>
          <w:tab w:val="left" w:pos="8460"/>
        </w:tabs>
        <w:suppressAutoHyphens/>
        <w:spacing w:line="360" w:lineRule="auto"/>
        <w:ind w:firstLine="709"/>
        <w:jc w:val="both"/>
        <w:rPr>
          <w:color w:val="000000"/>
          <w:position w:val="-24"/>
          <w:sz w:val="28"/>
          <w:szCs w:val="28"/>
        </w:rPr>
      </w:pPr>
    </w:p>
    <w:p w:rsidR="00D36ECE" w:rsidRPr="00620662" w:rsidRDefault="000B1E69" w:rsidP="00620662">
      <w:pPr>
        <w:tabs>
          <w:tab w:val="left" w:pos="8460"/>
        </w:tabs>
        <w:suppressAutoHyphens/>
        <w:spacing w:line="360" w:lineRule="auto"/>
        <w:ind w:firstLine="709"/>
        <w:jc w:val="both"/>
        <w:rPr>
          <w:color w:val="000000"/>
          <w:sz w:val="28"/>
          <w:szCs w:val="28"/>
        </w:rPr>
      </w:pPr>
      <w:r>
        <w:rPr>
          <w:color w:val="000000"/>
          <w:position w:val="-24"/>
          <w:sz w:val="28"/>
          <w:szCs w:val="28"/>
        </w:rPr>
        <w:pict>
          <v:shape id="_x0000_i1160" type="#_x0000_t75" style="width:44.25pt;height:37.5pt">
            <v:imagedata r:id="rId117" o:title=""/>
          </v:shape>
        </w:pict>
      </w:r>
      <w:r w:rsidR="00D36ECE" w:rsidRPr="00620662">
        <w:rPr>
          <w:color w:val="000000"/>
          <w:sz w:val="28"/>
          <w:szCs w:val="28"/>
        </w:rPr>
        <w:t>,</w:t>
      </w:r>
    </w:p>
    <w:p w:rsidR="00131A9A" w:rsidRDefault="00131A9A" w:rsidP="00620662">
      <w:pPr>
        <w:suppressAutoHyphens/>
        <w:spacing w:line="360" w:lineRule="auto"/>
        <w:ind w:firstLine="709"/>
        <w:jc w:val="both"/>
        <w:rPr>
          <w:color w:val="000000"/>
          <w:sz w:val="28"/>
          <w:szCs w:val="28"/>
        </w:rPr>
      </w:pP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Pr="00620662">
        <w:rPr>
          <w:b/>
          <w:i/>
          <w:color w:val="000000"/>
          <w:sz w:val="28"/>
          <w:szCs w:val="28"/>
          <w:lang w:val="en-US"/>
        </w:rPr>
        <w:t>m</w:t>
      </w:r>
      <w:r w:rsidRPr="00620662">
        <w:rPr>
          <w:color w:val="000000"/>
          <w:sz w:val="28"/>
          <w:szCs w:val="28"/>
        </w:rPr>
        <w:t xml:space="preserve"> – число единиц совокупности, обладающих заданным свойством;</w:t>
      </w:r>
    </w:p>
    <w:p w:rsidR="00D36ECE" w:rsidRPr="00620662" w:rsidRDefault="00D36ECE" w:rsidP="00620662">
      <w:pPr>
        <w:suppressAutoHyphens/>
        <w:spacing w:line="360" w:lineRule="auto"/>
        <w:ind w:firstLine="709"/>
        <w:jc w:val="both"/>
        <w:rPr>
          <w:color w:val="000000"/>
          <w:sz w:val="28"/>
          <w:szCs w:val="28"/>
        </w:rPr>
      </w:pPr>
      <w:r w:rsidRPr="00620662">
        <w:rPr>
          <w:b/>
          <w:i/>
          <w:color w:val="000000"/>
          <w:sz w:val="28"/>
          <w:szCs w:val="28"/>
          <w:lang w:val="en-US"/>
        </w:rPr>
        <w:t>n</w:t>
      </w:r>
      <w:r w:rsidRPr="00620662">
        <w:rPr>
          <w:color w:val="000000"/>
          <w:sz w:val="28"/>
          <w:szCs w:val="28"/>
        </w:rPr>
        <w:t xml:space="preserve"> – общее число единиц в совокупности.</w:t>
      </w:r>
    </w:p>
    <w:p w:rsidR="00D36ECE" w:rsidRPr="00620662" w:rsidRDefault="00D36ECE" w:rsidP="00620662">
      <w:pPr>
        <w:suppressAutoHyphens/>
        <w:spacing w:line="360" w:lineRule="auto"/>
        <w:ind w:firstLine="709"/>
        <w:jc w:val="both"/>
        <w:rPr>
          <w:color w:val="000000"/>
          <w:sz w:val="28"/>
          <w:szCs w:val="28"/>
        </w:rPr>
      </w:pPr>
      <w:r w:rsidRPr="00620662">
        <w:rPr>
          <w:bCs/>
          <w:color w:val="000000"/>
          <w:sz w:val="28"/>
          <w:szCs w:val="28"/>
        </w:rPr>
        <w:t xml:space="preserve">Для </w:t>
      </w:r>
      <w:r w:rsidRPr="00620662">
        <w:rPr>
          <w:b/>
          <w:bCs/>
          <w:color w:val="000000"/>
          <w:sz w:val="28"/>
          <w:szCs w:val="28"/>
        </w:rPr>
        <w:t>собственно-случайной</w:t>
      </w:r>
      <w:r w:rsidRPr="00620662">
        <w:rPr>
          <w:bCs/>
          <w:color w:val="000000"/>
          <w:sz w:val="28"/>
          <w:szCs w:val="28"/>
        </w:rPr>
        <w:t xml:space="preserve"> и </w:t>
      </w:r>
      <w:r w:rsidRPr="00620662">
        <w:rPr>
          <w:b/>
          <w:bCs/>
          <w:color w:val="000000"/>
          <w:sz w:val="28"/>
          <w:szCs w:val="28"/>
        </w:rPr>
        <w:t>механической выборки</w:t>
      </w:r>
      <w:r w:rsidRPr="00620662">
        <w:rPr>
          <w:bCs/>
          <w:color w:val="000000"/>
          <w:sz w:val="28"/>
          <w:szCs w:val="28"/>
        </w:rPr>
        <w:t xml:space="preserve"> с </w:t>
      </w:r>
      <w:r w:rsidRPr="00620662">
        <w:rPr>
          <w:b/>
          <w:bCs/>
          <w:color w:val="000000"/>
          <w:sz w:val="28"/>
          <w:szCs w:val="28"/>
        </w:rPr>
        <w:t>бесповторным</w:t>
      </w:r>
      <w:r w:rsidRPr="00620662">
        <w:rPr>
          <w:b/>
          <w:bCs/>
          <w:i/>
          <w:color w:val="000000"/>
          <w:sz w:val="28"/>
          <w:szCs w:val="28"/>
        </w:rPr>
        <w:t xml:space="preserve"> </w:t>
      </w:r>
      <w:r w:rsidRPr="00620662">
        <w:rPr>
          <w:b/>
          <w:bCs/>
          <w:color w:val="000000"/>
          <w:sz w:val="28"/>
          <w:szCs w:val="28"/>
        </w:rPr>
        <w:t>способом отбора</w:t>
      </w:r>
      <w:r w:rsidRPr="00620662">
        <w:rPr>
          <w:bCs/>
          <w:color w:val="000000"/>
          <w:sz w:val="28"/>
          <w:szCs w:val="28"/>
        </w:rPr>
        <w:t xml:space="preserve"> </w:t>
      </w:r>
      <w:r w:rsidRPr="00620662">
        <w:rPr>
          <w:color w:val="000000"/>
          <w:sz w:val="28"/>
          <w:szCs w:val="28"/>
        </w:rPr>
        <w:t xml:space="preserve">предельная ошибка выборки </w:t>
      </w:r>
      <w:r w:rsidR="000B1E69">
        <w:rPr>
          <w:color w:val="000000"/>
          <w:position w:val="-12"/>
          <w:sz w:val="28"/>
          <w:szCs w:val="28"/>
        </w:rPr>
        <w:pict>
          <v:shape id="_x0000_i1161" type="#_x0000_t75" style="width:18.75pt;height:18.75pt">
            <v:imagedata r:id="rId118" o:title=""/>
          </v:shape>
        </w:pict>
      </w:r>
      <w:r w:rsidRPr="00620662">
        <w:rPr>
          <w:color w:val="000000"/>
          <w:sz w:val="28"/>
          <w:szCs w:val="28"/>
        </w:rPr>
        <w:t xml:space="preserve"> доли единиц, обладающих заданным свойством, рассчитывается по формуле</w:t>
      </w:r>
    </w:p>
    <w:p w:rsidR="00131A9A" w:rsidRDefault="00131A9A" w:rsidP="00620662">
      <w:pPr>
        <w:suppressAutoHyphens/>
        <w:spacing w:line="360" w:lineRule="auto"/>
        <w:ind w:firstLine="709"/>
        <w:jc w:val="both"/>
        <w:rPr>
          <w:color w:val="000000"/>
          <w:position w:val="-26"/>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6"/>
          <w:sz w:val="28"/>
          <w:szCs w:val="28"/>
        </w:rPr>
        <w:pict>
          <v:shape id="_x0000_i1162" type="#_x0000_t75" style="width:137.25pt;height:37.5pt">
            <v:imagedata r:id="rId119" o:title=""/>
          </v:shape>
        </w:pict>
      </w:r>
      <w:r w:rsidR="00D36ECE" w:rsidRPr="00620662">
        <w:rPr>
          <w:color w:val="000000"/>
          <w:sz w:val="28"/>
          <w:szCs w:val="28"/>
        </w:rPr>
        <w:t>,</w:t>
      </w:r>
    </w:p>
    <w:p w:rsidR="00131A9A" w:rsidRDefault="00131A9A" w:rsidP="00620662">
      <w:pPr>
        <w:suppressAutoHyphens/>
        <w:spacing w:line="360" w:lineRule="auto"/>
        <w:ind w:firstLine="709"/>
        <w:jc w:val="both"/>
        <w:rPr>
          <w:color w:val="000000"/>
          <w:sz w:val="28"/>
          <w:szCs w:val="28"/>
        </w:rPr>
      </w:pP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где</w:t>
      </w:r>
      <w:r w:rsidR="00840794" w:rsidRPr="00620662">
        <w:rPr>
          <w:color w:val="000000"/>
          <w:sz w:val="28"/>
          <w:szCs w:val="28"/>
        </w:rPr>
        <w:t xml:space="preserve"> </w:t>
      </w:r>
      <w:r w:rsidRPr="00620662">
        <w:rPr>
          <w:b/>
          <w:i/>
          <w:color w:val="000000"/>
          <w:sz w:val="28"/>
          <w:szCs w:val="28"/>
          <w:lang w:val="en-US"/>
        </w:rPr>
        <w:t>w</w:t>
      </w:r>
      <w:r w:rsidRPr="00620662">
        <w:rPr>
          <w:color w:val="000000"/>
          <w:sz w:val="28"/>
          <w:szCs w:val="28"/>
        </w:rPr>
        <w:t xml:space="preserve"> – доля единиц совокупности, обладающих заданным свойством;</w:t>
      </w:r>
    </w:p>
    <w:p w:rsidR="00840794" w:rsidRPr="00620662" w:rsidRDefault="00D36ECE" w:rsidP="00620662">
      <w:pPr>
        <w:suppressAutoHyphens/>
        <w:spacing w:line="360" w:lineRule="auto"/>
        <w:ind w:firstLine="709"/>
        <w:jc w:val="both"/>
        <w:rPr>
          <w:color w:val="000000"/>
          <w:sz w:val="28"/>
          <w:szCs w:val="28"/>
        </w:rPr>
      </w:pPr>
      <w:r w:rsidRPr="00620662">
        <w:rPr>
          <w:b/>
          <w:i/>
          <w:color w:val="000000"/>
          <w:sz w:val="28"/>
          <w:szCs w:val="28"/>
        </w:rPr>
        <w:t>(1</w:t>
      </w:r>
      <w:r w:rsidR="00620662">
        <w:rPr>
          <w:b/>
          <w:i/>
          <w:color w:val="000000"/>
          <w:sz w:val="28"/>
          <w:szCs w:val="28"/>
        </w:rPr>
        <w:t>-</w:t>
      </w:r>
      <w:r w:rsidR="00620662" w:rsidRPr="00620662">
        <w:rPr>
          <w:b/>
          <w:i/>
          <w:color w:val="000000"/>
          <w:sz w:val="28"/>
          <w:szCs w:val="28"/>
          <w:lang w:val="en-US"/>
        </w:rPr>
        <w:t>w</w:t>
      </w:r>
      <w:r w:rsidRPr="00620662">
        <w:rPr>
          <w:b/>
          <w:i/>
          <w:color w:val="000000"/>
          <w:sz w:val="28"/>
          <w:szCs w:val="28"/>
        </w:rPr>
        <w:t>)</w:t>
      </w:r>
      <w:r w:rsidRPr="00620662">
        <w:rPr>
          <w:color w:val="000000"/>
          <w:sz w:val="28"/>
          <w:szCs w:val="28"/>
        </w:rPr>
        <w:t xml:space="preserve"> – доля единиц совокупности, не обладающих заданным свойством,</w:t>
      </w:r>
    </w:p>
    <w:p w:rsidR="00840794" w:rsidRPr="00620662" w:rsidRDefault="00D36ECE" w:rsidP="00620662">
      <w:pPr>
        <w:pStyle w:val="21"/>
        <w:suppressAutoHyphens/>
        <w:spacing w:after="0" w:line="360" w:lineRule="auto"/>
        <w:ind w:left="0" w:firstLine="709"/>
        <w:jc w:val="both"/>
        <w:rPr>
          <w:color w:val="000000"/>
          <w:sz w:val="28"/>
          <w:szCs w:val="28"/>
        </w:rPr>
      </w:pPr>
      <w:r w:rsidRPr="00620662">
        <w:rPr>
          <w:b/>
          <w:i/>
          <w:color w:val="000000"/>
          <w:sz w:val="28"/>
          <w:szCs w:val="28"/>
          <w:lang w:val="en-US"/>
        </w:rPr>
        <w:t>N</w:t>
      </w:r>
      <w:r w:rsidRPr="00620662">
        <w:rPr>
          <w:color w:val="000000"/>
          <w:sz w:val="28"/>
          <w:szCs w:val="28"/>
        </w:rPr>
        <w:t xml:space="preserve"> – число единиц в генеральной совокупности,</w:t>
      </w:r>
    </w:p>
    <w:p w:rsidR="00D36ECE" w:rsidRPr="00620662" w:rsidRDefault="00D36ECE" w:rsidP="00620662">
      <w:pPr>
        <w:pStyle w:val="21"/>
        <w:suppressAutoHyphens/>
        <w:spacing w:after="0" w:line="360" w:lineRule="auto"/>
        <w:ind w:left="0" w:firstLine="709"/>
        <w:jc w:val="both"/>
        <w:rPr>
          <w:color w:val="000000"/>
          <w:sz w:val="28"/>
          <w:szCs w:val="28"/>
        </w:rPr>
      </w:pPr>
      <w:r w:rsidRPr="00620662">
        <w:rPr>
          <w:b/>
          <w:i/>
          <w:color w:val="000000"/>
          <w:sz w:val="28"/>
          <w:szCs w:val="28"/>
          <w:lang w:val="en-US"/>
        </w:rPr>
        <w:t>n</w:t>
      </w:r>
      <w:r w:rsidR="00620662">
        <w:rPr>
          <w:color w:val="000000"/>
          <w:sz w:val="28"/>
          <w:szCs w:val="28"/>
        </w:rPr>
        <w:t xml:space="preserve"> –</w:t>
      </w:r>
      <w:r w:rsidR="00620662" w:rsidRPr="00620662">
        <w:rPr>
          <w:color w:val="000000"/>
          <w:sz w:val="28"/>
          <w:szCs w:val="28"/>
        </w:rPr>
        <w:t xml:space="preserve"> чи</w:t>
      </w:r>
      <w:r w:rsidRPr="00620662">
        <w:rPr>
          <w:color w:val="000000"/>
          <w:sz w:val="28"/>
          <w:szCs w:val="28"/>
        </w:rPr>
        <w:t>сло единиц в выборочной совокупности.</w:t>
      </w:r>
    </w:p>
    <w:p w:rsidR="00131A9A" w:rsidRDefault="00D36ECE" w:rsidP="00620662">
      <w:pPr>
        <w:suppressAutoHyphens/>
        <w:spacing w:line="360" w:lineRule="auto"/>
        <w:ind w:firstLine="709"/>
        <w:jc w:val="both"/>
        <w:rPr>
          <w:color w:val="000000"/>
          <w:sz w:val="28"/>
          <w:szCs w:val="28"/>
        </w:rPr>
      </w:pPr>
      <w:r w:rsidRPr="00620662">
        <w:rPr>
          <w:bCs/>
          <w:color w:val="000000"/>
          <w:sz w:val="28"/>
          <w:szCs w:val="28"/>
        </w:rPr>
        <w:t xml:space="preserve">Предельная ошибка выборки </w:t>
      </w:r>
      <w:r w:rsidR="000B1E69">
        <w:rPr>
          <w:color w:val="000000"/>
          <w:position w:val="-12"/>
          <w:sz w:val="28"/>
          <w:szCs w:val="28"/>
        </w:rPr>
        <w:pict>
          <v:shape id="_x0000_i1163" type="#_x0000_t75" style="width:18.75pt;height:18.75pt">
            <v:imagedata r:id="rId120" o:title=""/>
          </v:shape>
        </w:pict>
      </w:r>
      <w:r w:rsidRPr="00620662">
        <w:rPr>
          <w:bCs/>
          <w:color w:val="000000"/>
          <w:sz w:val="28"/>
          <w:szCs w:val="28"/>
        </w:rPr>
        <w:t xml:space="preserve"> </w:t>
      </w:r>
      <w:r w:rsidRPr="00620662">
        <w:rPr>
          <w:color w:val="000000"/>
          <w:sz w:val="28"/>
          <w:szCs w:val="28"/>
        </w:rPr>
        <w:t xml:space="preserve">определяет границы, в пределах которых будет находиться генеральная доля </w:t>
      </w:r>
      <w:r w:rsidRPr="00620662">
        <w:rPr>
          <w:b/>
          <w:i/>
          <w:color w:val="000000"/>
          <w:sz w:val="28"/>
          <w:szCs w:val="28"/>
        </w:rPr>
        <w:t>р</w:t>
      </w:r>
      <w:r w:rsidRPr="00620662">
        <w:rPr>
          <w:bCs/>
          <w:color w:val="000000"/>
          <w:sz w:val="28"/>
          <w:szCs w:val="28"/>
        </w:rPr>
        <w:t xml:space="preserve"> </w:t>
      </w:r>
      <w:r w:rsidRPr="00620662">
        <w:rPr>
          <w:color w:val="000000"/>
          <w:sz w:val="28"/>
          <w:szCs w:val="28"/>
        </w:rPr>
        <w:t>единиц, обладающих исследуемым признаком:</w:t>
      </w:r>
    </w:p>
    <w:p w:rsidR="00D36ECE" w:rsidRPr="00620662" w:rsidRDefault="00131A9A" w:rsidP="00131A9A">
      <w:pPr>
        <w:suppressAutoHyphens/>
        <w:spacing w:line="360" w:lineRule="auto"/>
        <w:ind w:firstLine="709"/>
        <w:jc w:val="both"/>
        <w:rPr>
          <w:color w:val="000000"/>
          <w:sz w:val="28"/>
          <w:szCs w:val="28"/>
        </w:rPr>
      </w:pPr>
      <w:r>
        <w:rPr>
          <w:color w:val="000000"/>
          <w:sz w:val="28"/>
          <w:szCs w:val="28"/>
        </w:rPr>
        <w:br w:type="page"/>
      </w:r>
      <w:r w:rsidR="000B1E69">
        <w:rPr>
          <w:color w:val="000000"/>
          <w:position w:val="-12"/>
          <w:sz w:val="28"/>
          <w:szCs w:val="28"/>
        </w:rPr>
        <w:pict>
          <v:shape id="_x0000_i1164" type="#_x0000_t75" style="width:110.25pt;height:18.75pt">
            <v:imagedata r:id="rId121"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По условию Задания 3 исследуемым свойством предприятий является </w:t>
      </w:r>
      <w:r w:rsidRPr="00620662">
        <w:rPr>
          <w:b/>
          <w:color w:val="000000"/>
          <w:sz w:val="28"/>
          <w:szCs w:val="28"/>
        </w:rPr>
        <w:t>равенство или превышение</w:t>
      </w:r>
      <w:r w:rsidRPr="00620662">
        <w:rPr>
          <w:b/>
          <w:i/>
          <w:color w:val="000000"/>
          <w:sz w:val="28"/>
          <w:szCs w:val="28"/>
        </w:rPr>
        <w:t xml:space="preserve"> </w:t>
      </w:r>
      <w:r w:rsidRPr="00620662">
        <w:rPr>
          <w:b/>
          <w:color w:val="000000"/>
          <w:sz w:val="28"/>
          <w:szCs w:val="28"/>
        </w:rPr>
        <w:t>размера инвестиций в основные фонды</w:t>
      </w:r>
      <w:r w:rsidRPr="00620662">
        <w:rPr>
          <w:b/>
          <w:i/>
          <w:color w:val="000000"/>
          <w:sz w:val="28"/>
          <w:szCs w:val="28"/>
        </w:rPr>
        <w:t xml:space="preserve"> </w:t>
      </w:r>
      <w:r w:rsidRPr="00620662">
        <w:rPr>
          <w:b/>
          <w:color w:val="000000"/>
          <w:sz w:val="28"/>
          <w:szCs w:val="28"/>
        </w:rPr>
        <w:t xml:space="preserve">величины 0,76 </w:t>
      </w:r>
      <w:r w:rsidR="00620662" w:rsidRPr="00620662">
        <w:rPr>
          <w:b/>
          <w:color w:val="000000"/>
          <w:sz w:val="28"/>
          <w:szCs w:val="28"/>
        </w:rPr>
        <w:t>млн.</w:t>
      </w:r>
      <w:r w:rsidR="00620662">
        <w:rPr>
          <w:b/>
          <w:color w:val="000000"/>
          <w:sz w:val="28"/>
          <w:szCs w:val="28"/>
        </w:rPr>
        <w:t xml:space="preserve"> </w:t>
      </w:r>
      <w:r w:rsidR="00620662" w:rsidRPr="00620662">
        <w:rPr>
          <w:b/>
          <w:color w:val="000000"/>
          <w:sz w:val="28"/>
          <w:szCs w:val="28"/>
        </w:rPr>
        <w:t>р</w:t>
      </w:r>
      <w:r w:rsidRPr="00620662">
        <w:rPr>
          <w:b/>
          <w:color w:val="000000"/>
          <w:sz w:val="28"/>
          <w:szCs w:val="28"/>
        </w:rPr>
        <w:t>уб.</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Число предприятий с данным свойством определяется из табл. 3 (графа 3):</w:t>
      </w:r>
    </w:p>
    <w:p w:rsidR="00D36ECE" w:rsidRPr="00620662" w:rsidRDefault="00D36ECE" w:rsidP="00620662">
      <w:pPr>
        <w:suppressAutoHyphens/>
        <w:spacing w:line="360" w:lineRule="auto"/>
        <w:ind w:firstLine="709"/>
        <w:jc w:val="both"/>
        <w:rPr>
          <w:bCs/>
          <w:color w:val="000000"/>
          <w:sz w:val="28"/>
          <w:szCs w:val="28"/>
        </w:rPr>
      </w:pPr>
      <w:r w:rsidRPr="00620662">
        <w:rPr>
          <w:bCs/>
          <w:color w:val="000000"/>
          <w:sz w:val="28"/>
          <w:szCs w:val="28"/>
        </w:rPr>
        <w:t>m=5</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выборочную долю:</w:t>
      </w:r>
    </w:p>
    <w:p w:rsidR="00D36ECE"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165" type="#_x0000_t75" style="width:80.25pt;height:35.25pt">
            <v:imagedata r:id="rId122"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Рассчитаем предельную ошибку выборки для доли:</w:t>
      </w:r>
    </w:p>
    <w:p w:rsidR="00D36ECE" w:rsidRPr="00620662" w:rsidRDefault="000B1E69" w:rsidP="00620662">
      <w:pPr>
        <w:suppressAutoHyphens/>
        <w:spacing w:line="360" w:lineRule="auto"/>
        <w:ind w:firstLine="709"/>
        <w:jc w:val="both"/>
        <w:rPr>
          <w:color w:val="000000"/>
          <w:sz w:val="28"/>
          <w:szCs w:val="28"/>
        </w:rPr>
      </w:pPr>
      <w:r>
        <w:rPr>
          <w:color w:val="000000"/>
          <w:position w:val="-26"/>
          <w:sz w:val="28"/>
          <w:szCs w:val="28"/>
        </w:rPr>
        <w:pict>
          <v:shape id="_x0000_i1166" type="#_x0000_t75" style="width:199.5pt;height:34.5pt">
            <v:imagedata r:id="rId123"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Определим доверительный интервал генеральной доли:</w:t>
      </w:r>
    </w:p>
    <w:p w:rsidR="00D36ECE" w:rsidRPr="00620662" w:rsidRDefault="000B1E69" w:rsidP="00620662">
      <w:pPr>
        <w:suppressAutoHyphens/>
        <w:spacing w:line="360" w:lineRule="auto"/>
        <w:ind w:firstLine="709"/>
        <w:jc w:val="both"/>
        <w:rPr>
          <w:color w:val="000000"/>
          <w:sz w:val="28"/>
          <w:szCs w:val="28"/>
        </w:rPr>
      </w:pPr>
      <w:r>
        <w:rPr>
          <w:color w:val="000000"/>
          <w:position w:val="-12"/>
          <w:sz w:val="28"/>
          <w:szCs w:val="28"/>
        </w:rPr>
        <w:pict>
          <v:shape id="_x0000_i1167" type="#_x0000_t75" style="width:163.5pt;height:18.75pt">
            <v:imagedata r:id="rId124"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0,048 </w:t>
      </w:r>
      <w:r w:rsidR="000B1E69">
        <w:rPr>
          <w:color w:val="000000"/>
          <w:position w:val="-12"/>
          <w:sz w:val="28"/>
          <w:szCs w:val="28"/>
        </w:rPr>
        <w:pict>
          <v:shape id="_x0000_i1168" type="#_x0000_t75" style="width:37.5pt;height:18.75pt">
            <v:imagedata r:id="rId125" o:title=""/>
          </v:shape>
        </w:pict>
      </w:r>
      <w:r w:rsidRPr="00620662">
        <w:rPr>
          <w:color w:val="000000"/>
          <w:sz w:val="28"/>
          <w:szCs w:val="28"/>
        </w:rPr>
        <w:t xml:space="preserve"> 0,352</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или</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4,</w:t>
      </w:r>
      <w:r w:rsidR="00620662" w:rsidRPr="00620662">
        <w:rPr>
          <w:color w:val="000000"/>
          <w:sz w:val="28"/>
          <w:szCs w:val="28"/>
        </w:rPr>
        <w:t>8</w:t>
      </w:r>
      <w:r w:rsidR="00620662">
        <w:rPr>
          <w:color w:val="000000"/>
          <w:sz w:val="28"/>
          <w:szCs w:val="28"/>
        </w:rPr>
        <w:t>%</w:t>
      </w:r>
      <w:r w:rsidRPr="00620662">
        <w:rPr>
          <w:color w:val="000000"/>
          <w:sz w:val="28"/>
          <w:szCs w:val="28"/>
        </w:rPr>
        <w:t xml:space="preserve"> </w:t>
      </w:r>
      <w:r w:rsidR="000B1E69">
        <w:rPr>
          <w:color w:val="000000"/>
          <w:position w:val="-12"/>
          <w:sz w:val="28"/>
          <w:szCs w:val="28"/>
        </w:rPr>
        <w:pict>
          <v:shape id="_x0000_i1169" type="#_x0000_t75" style="width:37.5pt;height:18.75pt">
            <v:imagedata r:id="rId125" o:title=""/>
          </v:shape>
        </w:pict>
      </w:r>
      <w:r w:rsidRPr="00620662">
        <w:rPr>
          <w:color w:val="000000"/>
          <w:sz w:val="28"/>
          <w:szCs w:val="28"/>
        </w:rPr>
        <w:t xml:space="preserve"> 35,</w:t>
      </w:r>
      <w:r w:rsidR="00620662" w:rsidRPr="00620662">
        <w:rPr>
          <w:color w:val="000000"/>
          <w:sz w:val="28"/>
          <w:szCs w:val="28"/>
        </w:rPr>
        <w:t>2</w:t>
      </w:r>
      <w:r w:rsidR="00620662">
        <w:rPr>
          <w:color w:val="000000"/>
          <w:sz w:val="28"/>
          <w:szCs w:val="28"/>
        </w:rPr>
        <w:t>%</w:t>
      </w:r>
    </w:p>
    <w:p w:rsidR="00D36ECE" w:rsidRPr="00620662" w:rsidRDefault="00D36ECE" w:rsidP="00620662">
      <w:pPr>
        <w:pStyle w:val="aa"/>
        <w:suppressAutoHyphens/>
        <w:spacing w:after="0" w:line="360" w:lineRule="auto"/>
        <w:ind w:firstLine="709"/>
        <w:jc w:val="both"/>
        <w:rPr>
          <w:color w:val="000000"/>
        </w:rPr>
      </w:pPr>
      <w:r w:rsidRPr="00620662">
        <w:rPr>
          <w:b/>
          <w:bCs/>
          <w:color w:val="000000"/>
        </w:rPr>
        <w:t>Вывод.</w:t>
      </w:r>
      <w:r w:rsidRPr="00620662">
        <w:rPr>
          <w:bCs/>
          <w:color w:val="000000"/>
        </w:rPr>
        <w:t xml:space="preserve"> С вероятностью 0,954 можно утверждать, что в генеральной совокупности предприятий региона доля </w:t>
      </w:r>
      <w:r w:rsidRPr="00620662">
        <w:rPr>
          <w:color w:val="000000"/>
        </w:rPr>
        <w:t xml:space="preserve">предприятий с размером инвестиций в основные фонды 0,76 </w:t>
      </w:r>
      <w:r w:rsidR="00620662" w:rsidRPr="00620662">
        <w:rPr>
          <w:color w:val="000000"/>
        </w:rPr>
        <w:t>млн.</w:t>
      </w:r>
      <w:r w:rsidR="00620662">
        <w:rPr>
          <w:color w:val="000000"/>
        </w:rPr>
        <w:t xml:space="preserve"> </w:t>
      </w:r>
      <w:r w:rsidR="00620662" w:rsidRPr="00620662">
        <w:rPr>
          <w:color w:val="000000"/>
        </w:rPr>
        <w:t>р</w:t>
      </w:r>
      <w:r w:rsidRPr="00620662">
        <w:rPr>
          <w:color w:val="000000"/>
        </w:rPr>
        <w:t>уб. и более будет находиться в пределах от 4,</w:t>
      </w:r>
      <w:r w:rsidR="00620662" w:rsidRPr="00620662">
        <w:rPr>
          <w:color w:val="000000"/>
        </w:rPr>
        <w:t>8</w:t>
      </w:r>
      <w:r w:rsidR="00620662">
        <w:rPr>
          <w:color w:val="000000"/>
        </w:rPr>
        <w:t>%</w:t>
      </w:r>
      <w:r w:rsidRPr="00620662">
        <w:rPr>
          <w:color w:val="000000"/>
        </w:rPr>
        <w:t xml:space="preserve"> до 35,</w:t>
      </w:r>
      <w:r w:rsidR="00620662" w:rsidRPr="00620662">
        <w:rPr>
          <w:color w:val="000000"/>
        </w:rPr>
        <w:t>2</w:t>
      </w:r>
      <w:r w:rsidR="00620662">
        <w:rPr>
          <w:color w:val="000000"/>
        </w:rPr>
        <w:t>%</w:t>
      </w:r>
      <w:r w:rsidRPr="00620662">
        <w:rPr>
          <w:color w:val="000000"/>
        </w:rPr>
        <w:t>.</w:t>
      </w:r>
    </w:p>
    <w:p w:rsidR="00D36ECE" w:rsidRPr="00620662" w:rsidRDefault="00D36ECE" w:rsidP="00620662">
      <w:pPr>
        <w:pStyle w:val="aa"/>
        <w:suppressAutoHyphens/>
        <w:spacing w:after="0" w:line="360" w:lineRule="auto"/>
        <w:ind w:firstLine="709"/>
        <w:jc w:val="both"/>
        <w:outlineLvl w:val="0"/>
        <w:rPr>
          <w:b/>
          <w:color w:val="000000"/>
        </w:rPr>
      </w:pPr>
      <w:r w:rsidRPr="00620662">
        <w:rPr>
          <w:b/>
          <w:color w:val="000000"/>
        </w:rPr>
        <w:t>Задание 4</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Динамика инвестиций в отрасли промышленности города характеризуется следующими данными:</w:t>
      </w:r>
    </w:p>
    <w:p w:rsidR="00131A9A" w:rsidRDefault="00131A9A" w:rsidP="00620662">
      <w:pPr>
        <w:suppressAutoHyphens/>
        <w:spacing w:line="360" w:lineRule="auto"/>
        <w:ind w:firstLine="709"/>
        <w:jc w:val="both"/>
        <w:rPr>
          <w:color w:val="000000"/>
          <w:sz w:val="28"/>
          <w:szCs w:val="28"/>
        </w:rPr>
      </w:pPr>
    </w:p>
    <w:p w:rsidR="00D36ECE" w:rsidRPr="00620662" w:rsidRDefault="004B11BB" w:rsidP="00620662">
      <w:pPr>
        <w:suppressAutoHyphens/>
        <w:spacing w:line="360" w:lineRule="auto"/>
        <w:ind w:firstLine="709"/>
        <w:jc w:val="both"/>
        <w:rPr>
          <w:color w:val="000000"/>
          <w:sz w:val="28"/>
          <w:szCs w:val="28"/>
        </w:rPr>
      </w:pPr>
      <w:r w:rsidRPr="00620662">
        <w:rPr>
          <w:color w:val="000000"/>
          <w:sz w:val="28"/>
          <w:szCs w:val="28"/>
        </w:rPr>
        <w:t>Таблица 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D36ECE" w:rsidRPr="007F236F" w:rsidTr="007F236F">
        <w:trPr>
          <w:cantSplit/>
          <w:trHeight w:val="312"/>
          <w:jc w:val="center"/>
        </w:trPr>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Год</w:t>
            </w:r>
          </w:p>
        </w:tc>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Темпы роста к предыдущему году, %</w:t>
            </w:r>
          </w:p>
        </w:tc>
      </w:tr>
      <w:tr w:rsidR="00D36ECE" w:rsidRPr="007F236F" w:rsidTr="007F236F">
        <w:trPr>
          <w:cantSplit/>
          <w:trHeight w:val="312"/>
          <w:jc w:val="center"/>
        </w:trPr>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2001</w:t>
            </w:r>
          </w:p>
        </w:tc>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102</w:t>
            </w:r>
          </w:p>
        </w:tc>
      </w:tr>
      <w:tr w:rsidR="00D36ECE" w:rsidRPr="007F236F" w:rsidTr="007F236F">
        <w:trPr>
          <w:cantSplit/>
          <w:trHeight w:val="312"/>
          <w:jc w:val="center"/>
        </w:trPr>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2002</w:t>
            </w:r>
          </w:p>
        </w:tc>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104</w:t>
            </w:r>
          </w:p>
        </w:tc>
      </w:tr>
      <w:tr w:rsidR="00D36ECE" w:rsidRPr="007F236F" w:rsidTr="007F236F">
        <w:trPr>
          <w:cantSplit/>
          <w:trHeight w:val="312"/>
          <w:jc w:val="center"/>
        </w:trPr>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2003</w:t>
            </w:r>
          </w:p>
        </w:tc>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103</w:t>
            </w:r>
          </w:p>
        </w:tc>
      </w:tr>
      <w:tr w:rsidR="00D36ECE" w:rsidRPr="007F236F" w:rsidTr="007F236F">
        <w:trPr>
          <w:cantSplit/>
          <w:trHeight w:val="327"/>
          <w:jc w:val="center"/>
        </w:trPr>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2004</w:t>
            </w:r>
          </w:p>
        </w:tc>
        <w:tc>
          <w:tcPr>
            <w:tcW w:w="2500"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106</w:t>
            </w:r>
          </w:p>
        </w:tc>
      </w:tr>
    </w:tbl>
    <w:p w:rsidR="00D36ECE" w:rsidRPr="00620662" w:rsidRDefault="00D36ECE"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Определите:</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1. Базисные темпы роста и прироста к 2000</w:t>
      </w:r>
      <w:r w:rsidR="00620662">
        <w:rPr>
          <w:color w:val="000000"/>
          <w:sz w:val="28"/>
          <w:szCs w:val="28"/>
        </w:rPr>
        <w:t> </w:t>
      </w:r>
      <w:r w:rsidR="00620662" w:rsidRPr="00620662">
        <w:rPr>
          <w:color w:val="000000"/>
          <w:sz w:val="28"/>
          <w:szCs w:val="28"/>
        </w:rPr>
        <w:t>г</w: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Результаты расчетов представьте в таблице.</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2. Среднегодовой темп роста и прироста.</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Осуществите прогноз базисных темпов роста инвестиций на 2005,</w:t>
      </w:r>
      <w:r w:rsidR="00840794" w:rsidRPr="00620662">
        <w:rPr>
          <w:color w:val="000000"/>
          <w:sz w:val="28"/>
          <w:szCs w:val="28"/>
        </w:rPr>
        <w:t xml:space="preserve"> </w:t>
      </w:r>
      <w:r w:rsidRPr="00620662">
        <w:rPr>
          <w:color w:val="000000"/>
          <w:sz w:val="28"/>
          <w:szCs w:val="28"/>
        </w:rPr>
        <w:t>2006</w:t>
      </w:r>
      <w:r w:rsidR="00620662">
        <w:rPr>
          <w:color w:val="000000"/>
          <w:sz w:val="28"/>
          <w:szCs w:val="28"/>
        </w:rPr>
        <w:t> </w:t>
      </w:r>
      <w:r w:rsidR="00620662" w:rsidRPr="00620662">
        <w:rPr>
          <w:color w:val="000000"/>
          <w:sz w:val="28"/>
          <w:szCs w:val="28"/>
        </w:rPr>
        <w:t>гг</w:t>
      </w:r>
      <w:r w:rsidRPr="00620662">
        <w:rPr>
          <w:color w:val="000000"/>
          <w:sz w:val="28"/>
          <w:szCs w:val="28"/>
        </w:rPr>
        <w:t>., при условии сохранения среднегодового темпа роста.</w:t>
      </w:r>
    </w:p>
    <w:p w:rsidR="00D36ECE" w:rsidRPr="00620662" w:rsidRDefault="00D36ECE" w:rsidP="00620662">
      <w:pPr>
        <w:pStyle w:val="23"/>
        <w:suppressAutoHyphens/>
        <w:spacing w:after="0" w:line="360" w:lineRule="auto"/>
        <w:ind w:firstLine="709"/>
        <w:jc w:val="both"/>
        <w:rPr>
          <w:color w:val="000000"/>
          <w:sz w:val="28"/>
          <w:szCs w:val="28"/>
        </w:rPr>
      </w:pPr>
      <w:r w:rsidRPr="00620662">
        <w:rPr>
          <w:b/>
          <w:color w:val="000000"/>
          <w:sz w:val="28"/>
          <w:szCs w:val="28"/>
        </w:rPr>
        <w:t>Выполнение Задания 4</w:t>
      </w:r>
      <w:r w:rsidR="00840794" w:rsidRPr="00620662">
        <w:rPr>
          <w:b/>
          <w:color w:val="000000"/>
          <w:sz w:val="28"/>
          <w:szCs w:val="28"/>
        </w:rPr>
        <w:t xml:space="preserve"> </w:t>
      </w:r>
      <w:r w:rsidRPr="00620662">
        <w:rPr>
          <w:b/>
          <w:color w:val="000000"/>
          <w:sz w:val="28"/>
          <w:szCs w:val="28"/>
        </w:rPr>
        <w:t>Решение</w:t>
      </w:r>
    </w:p>
    <w:p w:rsidR="00D36ECE" w:rsidRPr="00620662" w:rsidRDefault="00D36ECE" w:rsidP="00620662">
      <w:pPr>
        <w:pStyle w:val="23"/>
        <w:numPr>
          <w:ilvl w:val="0"/>
          <w:numId w:val="20"/>
        </w:numPr>
        <w:suppressAutoHyphens/>
        <w:spacing w:after="0" w:line="360" w:lineRule="auto"/>
        <w:ind w:left="0" w:firstLine="709"/>
        <w:jc w:val="both"/>
        <w:rPr>
          <w:color w:val="000000"/>
          <w:sz w:val="28"/>
          <w:szCs w:val="28"/>
        </w:rPr>
      </w:pPr>
      <w:r w:rsidRPr="00620662">
        <w:rPr>
          <w:color w:val="000000"/>
          <w:sz w:val="28"/>
          <w:szCs w:val="28"/>
        </w:rPr>
        <w:t>Темп роста (Т</w:t>
      </w:r>
      <w:r w:rsidRPr="00620662">
        <w:rPr>
          <w:color w:val="000000"/>
          <w:sz w:val="28"/>
          <w:szCs w:val="28"/>
          <w:vertAlign w:val="subscript"/>
        </w:rPr>
        <w:t>р</w:t>
      </w:r>
      <w:r w:rsidRPr="00620662">
        <w:rPr>
          <w:color w:val="000000"/>
          <w:sz w:val="28"/>
          <w:szCs w:val="28"/>
        </w:rPr>
        <w:t>) – это отношение уровней ряда динамики, которое</w:t>
      </w:r>
    </w:p>
    <w:p w:rsidR="00D36ECE" w:rsidRPr="00620662" w:rsidRDefault="00D36ECE" w:rsidP="00620662">
      <w:pPr>
        <w:pStyle w:val="23"/>
        <w:suppressAutoHyphens/>
        <w:spacing w:after="0" w:line="360" w:lineRule="auto"/>
        <w:ind w:firstLine="709"/>
        <w:jc w:val="both"/>
        <w:rPr>
          <w:color w:val="000000"/>
          <w:sz w:val="28"/>
          <w:szCs w:val="28"/>
        </w:rPr>
      </w:pPr>
      <w:r w:rsidRPr="00620662">
        <w:rPr>
          <w:color w:val="000000"/>
          <w:sz w:val="28"/>
          <w:szCs w:val="28"/>
        </w:rPr>
        <w:t>выражается в коэффициентах или</w:t>
      </w:r>
      <w:r w:rsidR="00840794" w:rsidRPr="00620662">
        <w:rPr>
          <w:color w:val="000000"/>
          <w:sz w:val="28"/>
          <w:szCs w:val="28"/>
        </w:rPr>
        <w:t xml:space="preserve"> </w:t>
      </w:r>
      <w:r w:rsidRPr="00620662">
        <w:rPr>
          <w:color w:val="000000"/>
          <w:sz w:val="28"/>
          <w:szCs w:val="28"/>
        </w:rPr>
        <w:t>процентах.</w:t>
      </w:r>
    </w:p>
    <w:p w:rsidR="00D36ECE" w:rsidRPr="00620662" w:rsidRDefault="00D36ECE" w:rsidP="00620662">
      <w:pPr>
        <w:pStyle w:val="23"/>
        <w:suppressAutoHyphens/>
        <w:spacing w:after="0" w:line="360" w:lineRule="auto"/>
        <w:ind w:firstLine="709"/>
        <w:jc w:val="both"/>
        <w:rPr>
          <w:color w:val="000000"/>
          <w:sz w:val="28"/>
          <w:szCs w:val="28"/>
        </w:rPr>
      </w:pPr>
      <w:r w:rsidRPr="00620662">
        <w:rPr>
          <w:color w:val="000000"/>
          <w:sz w:val="28"/>
          <w:szCs w:val="28"/>
        </w:rPr>
        <w:t>Базисным темпом роста является отношение каждого последующего</w:t>
      </w:r>
    </w:p>
    <w:p w:rsidR="00840794" w:rsidRPr="00620662" w:rsidRDefault="00D36ECE" w:rsidP="00620662">
      <w:pPr>
        <w:pStyle w:val="23"/>
        <w:suppressAutoHyphens/>
        <w:spacing w:after="0" w:line="360" w:lineRule="auto"/>
        <w:ind w:firstLine="709"/>
        <w:jc w:val="both"/>
        <w:rPr>
          <w:color w:val="000000"/>
          <w:sz w:val="28"/>
          <w:szCs w:val="28"/>
        </w:rPr>
      </w:pPr>
      <w:r w:rsidRPr="00620662">
        <w:rPr>
          <w:color w:val="000000"/>
          <w:sz w:val="28"/>
          <w:szCs w:val="28"/>
        </w:rPr>
        <w:t>уровня к одному уровню, принятому за базу сравнения.</w:t>
      </w:r>
    </w:p>
    <w:p w:rsidR="00D36ECE" w:rsidRPr="00620662" w:rsidRDefault="00D36ECE" w:rsidP="00620662">
      <w:pPr>
        <w:pStyle w:val="23"/>
        <w:suppressAutoHyphens/>
        <w:spacing w:after="0" w:line="360" w:lineRule="auto"/>
        <w:ind w:firstLine="709"/>
        <w:jc w:val="both"/>
        <w:rPr>
          <w:color w:val="000000"/>
          <w:sz w:val="28"/>
          <w:szCs w:val="28"/>
        </w:rPr>
      </w:pPr>
      <w:r w:rsidRPr="00620662">
        <w:rPr>
          <w:b/>
          <w:color w:val="000000"/>
          <w:sz w:val="28"/>
          <w:szCs w:val="28"/>
        </w:rPr>
        <w:t>Т</w:t>
      </w:r>
      <w:r w:rsidRPr="00620662">
        <w:rPr>
          <w:b/>
          <w:color w:val="000000"/>
          <w:sz w:val="28"/>
          <w:szCs w:val="28"/>
          <w:vertAlign w:val="superscript"/>
        </w:rPr>
        <w:t>б</w:t>
      </w:r>
      <w:r w:rsidRPr="00620662">
        <w:rPr>
          <w:b/>
          <w:color w:val="000000"/>
          <w:sz w:val="28"/>
          <w:szCs w:val="28"/>
          <w:vertAlign w:val="subscript"/>
        </w:rPr>
        <w:t>р =У</w:t>
      </w:r>
      <w:r w:rsidRPr="00620662">
        <w:rPr>
          <w:b/>
          <w:color w:val="000000"/>
          <w:sz w:val="28"/>
          <w:szCs w:val="28"/>
          <w:vertAlign w:val="subscript"/>
          <w:lang w:val="en-US"/>
        </w:rPr>
        <w:t>i</w:t>
      </w:r>
      <w:r w:rsidRPr="00620662">
        <w:rPr>
          <w:b/>
          <w:color w:val="000000"/>
          <w:sz w:val="28"/>
          <w:szCs w:val="28"/>
          <w:vertAlign w:val="subscript"/>
        </w:rPr>
        <w:t>: У0,</w:t>
      </w:r>
      <w:r w:rsidR="00840794" w:rsidRPr="00620662">
        <w:rPr>
          <w:color w:val="000000"/>
          <w:sz w:val="28"/>
          <w:szCs w:val="28"/>
        </w:rPr>
        <w:t xml:space="preserve"> </w:t>
      </w:r>
      <w:r w:rsidRPr="00620662">
        <w:rPr>
          <w:color w:val="000000"/>
          <w:sz w:val="28"/>
          <w:szCs w:val="28"/>
        </w:rPr>
        <w:t xml:space="preserve">где </w:t>
      </w:r>
      <w:r w:rsidRPr="00620662">
        <w:rPr>
          <w:b/>
          <w:color w:val="000000"/>
          <w:sz w:val="28"/>
          <w:szCs w:val="28"/>
        </w:rPr>
        <w:t>у</w:t>
      </w:r>
      <w:r w:rsidRPr="00620662">
        <w:rPr>
          <w:b/>
          <w:color w:val="000000"/>
          <w:sz w:val="28"/>
          <w:szCs w:val="28"/>
          <w:vertAlign w:val="subscript"/>
          <w:lang w:val="en-US"/>
        </w:rPr>
        <w:t>i</w:t>
      </w:r>
      <w:r w:rsidRPr="00620662">
        <w:rPr>
          <w:b/>
          <w:color w:val="000000"/>
          <w:sz w:val="28"/>
          <w:szCs w:val="28"/>
          <w:vertAlign w:val="subscript"/>
        </w:rPr>
        <w:t xml:space="preserve"> </w:t>
      </w:r>
      <w:r w:rsidRPr="00620662">
        <w:rPr>
          <w:color w:val="000000"/>
          <w:sz w:val="28"/>
          <w:szCs w:val="28"/>
        </w:rPr>
        <w:t xml:space="preserve">– </w:t>
      </w:r>
      <w:r w:rsidRPr="00620662">
        <w:rPr>
          <w:color w:val="000000"/>
          <w:sz w:val="28"/>
          <w:szCs w:val="28"/>
          <w:lang w:val="en-US"/>
        </w:rPr>
        <w:t>i</w:t>
      </w:r>
      <w:r w:rsidR="00620662">
        <w:rPr>
          <w:color w:val="000000"/>
          <w:sz w:val="28"/>
          <w:szCs w:val="28"/>
        </w:rPr>
        <w:t>-</w:t>
      </w:r>
      <w:r w:rsidR="00620662" w:rsidRPr="00620662">
        <w:rPr>
          <w:color w:val="000000"/>
          <w:sz w:val="28"/>
          <w:szCs w:val="28"/>
        </w:rPr>
        <w:t>ы</w:t>
      </w:r>
      <w:r w:rsidRPr="00620662">
        <w:rPr>
          <w:color w:val="000000"/>
          <w:sz w:val="28"/>
          <w:szCs w:val="28"/>
        </w:rPr>
        <w:t>й уровень ряда,</w:t>
      </w:r>
      <w:r w:rsidR="00840794" w:rsidRPr="00620662">
        <w:rPr>
          <w:color w:val="000000"/>
          <w:sz w:val="28"/>
          <w:szCs w:val="28"/>
        </w:rPr>
        <w:t xml:space="preserve"> </w:t>
      </w:r>
      <w:r w:rsidRPr="00620662">
        <w:rPr>
          <w:b/>
          <w:color w:val="000000"/>
          <w:sz w:val="28"/>
          <w:szCs w:val="28"/>
        </w:rPr>
        <w:t>у</w:t>
      </w:r>
      <w:r w:rsidRPr="00620662">
        <w:rPr>
          <w:b/>
          <w:color w:val="000000"/>
          <w:sz w:val="28"/>
          <w:szCs w:val="28"/>
          <w:vertAlign w:val="subscript"/>
        </w:rPr>
        <w:t>0</w:t>
      </w:r>
      <w:r w:rsidRPr="00620662">
        <w:rPr>
          <w:color w:val="000000"/>
          <w:sz w:val="28"/>
          <w:szCs w:val="28"/>
          <w:vertAlign w:val="subscript"/>
        </w:rPr>
        <w:t xml:space="preserve"> </w:t>
      </w:r>
      <w:r w:rsidRPr="00620662">
        <w:rPr>
          <w:color w:val="000000"/>
          <w:sz w:val="28"/>
          <w:szCs w:val="28"/>
        </w:rPr>
        <w:t>– начальный, базисный уровень ряда.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Рассчитываем</w:t>
      </w:r>
      <w:r w:rsidR="00840794" w:rsidRPr="00620662">
        <w:rPr>
          <w:color w:val="000000"/>
          <w:sz w:val="28"/>
          <w:szCs w:val="28"/>
        </w:rPr>
        <w:t xml:space="preserve"> </w:t>
      </w:r>
      <w:r w:rsidRPr="00620662">
        <w:rPr>
          <w:color w:val="000000"/>
          <w:sz w:val="28"/>
          <w:szCs w:val="28"/>
        </w:rPr>
        <w:t>базисные темпы роста.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Для этого находим цепные коэффициенты</w:t>
      </w:r>
      <w:r w:rsidR="00840794" w:rsidRPr="00620662">
        <w:rPr>
          <w:color w:val="000000"/>
          <w:sz w:val="28"/>
          <w:szCs w:val="28"/>
        </w:rPr>
        <w:t xml:space="preserve"> </w:t>
      </w:r>
      <w:r w:rsidRPr="00620662">
        <w:rPr>
          <w:color w:val="000000"/>
          <w:sz w:val="28"/>
          <w:szCs w:val="28"/>
        </w:rPr>
        <w:t>роста. Имея цепные коэффициенты роста, находим базисные коэффициенты роста и базисные темпы роста: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Базисный коэффициент роста за 2002 год: </w:t>
      </w:r>
      <w:r w:rsidR="000B1E69">
        <w:rPr>
          <w:color w:val="000000"/>
          <w:position w:val="-10"/>
          <w:sz w:val="28"/>
          <w:szCs w:val="28"/>
        </w:rPr>
        <w:pict>
          <v:shape id="_x0000_i1170" type="#_x0000_t75" style="width:84pt;height:15.75pt">
            <v:imagedata r:id="rId126"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Базисный темп роста за 2002 год: </w:t>
      </w:r>
      <w:r w:rsidR="000B1E69">
        <w:rPr>
          <w:color w:val="000000"/>
          <w:position w:val="-10"/>
          <w:sz w:val="28"/>
          <w:szCs w:val="28"/>
        </w:rPr>
        <w:pict>
          <v:shape id="_x0000_i1171" type="#_x0000_t75" style="width:108pt;height:15.75pt">
            <v:imagedata r:id="rId127"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Базисный коэффициент роста за 2003 год: </w:t>
      </w:r>
      <w:r w:rsidR="000B1E69">
        <w:rPr>
          <w:color w:val="000000"/>
          <w:position w:val="-10"/>
          <w:sz w:val="28"/>
          <w:szCs w:val="28"/>
        </w:rPr>
        <w:pict>
          <v:shape id="_x0000_i1172" type="#_x0000_t75" style="width:87pt;height:15.75pt">
            <v:imagedata r:id="rId128"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Базисный темп роста за 2003 год: </w:t>
      </w:r>
      <w:r w:rsidR="000B1E69">
        <w:rPr>
          <w:color w:val="000000"/>
          <w:position w:val="-10"/>
          <w:sz w:val="28"/>
          <w:szCs w:val="28"/>
        </w:rPr>
        <w:pict>
          <v:shape id="_x0000_i1173" type="#_x0000_t75" style="width:108pt;height:15.75pt">
            <v:imagedata r:id="rId129"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Базисный коэффициент роста за 2004 год: </w:t>
      </w:r>
      <w:r w:rsidR="000B1E69">
        <w:rPr>
          <w:color w:val="000000"/>
          <w:position w:val="-10"/>
          <w:sz w:val="28"/>
          <w:szCs w:val="28"/>
        </w:rPr>
        <w:pict>
          <v:shape id="_x0000_i1174" type="#_x0000_t75" style="width:87pt;height:15.75pt">
            <v:imagedata r:id="rId130"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Базисный темп роста за 2004 год: </w:t>
      </w:r>
      <w:r w:rsidR="000B1E69">
        <w:rPr>
          <w:color w:val="000000"/>
          <w:position w:val="-10"/>
          <w:sz w:val="28"/>
          <w:szCs w:val="28"/>
        </w:rPr>
        <w:pict>
          <v:shape id="_x0000_i1175" type="#_x0000_t75" style="width:114pt;height:15.75pt">
            <v:imagedata r:id="rId131" o:title=""/>
          </v:shape>
        </w:pic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Темп прироста определяют двумя способами:</w:t>
      </w:r>
    </w:p>
    <w:p w:rsidR="00D36ECE" w:rsidRPr="00620662" w:rsidRDefault="00D36ECE" w:rsidP="00620662">
      <w:pPr>
        <w:pStyle w:val="af1"/>
        <w:numPr>
          <w:ilvl w:val="0"/>
          <w:numId w:val="19"/>
        </w:numPr>
        <w:suppressAutoHyphens/>
        <w:spacing w:line="360" w:lineRule="auto"/>
        <w:ind w:left="0" w:firstLine="709"/>
        <w:jc w:val="both"/>
        <w:rPr>
          <w:color w:val="000000"/>
          <w:sz w:val="28"/>
          <w:szCs w:val="28"/>
        </w:rPr>
      </w:pPr>
      <w:r w:rsidRPr="00620662">
        <w:rPr>
          <w:color w:val="000000"/>
          <w:sz w:val="28"/>
          <w:szCs w:val="28"/>
        </w:rPr>
        <w:t>Как отношение абсолютного прироста к предыдущему уровню</w:t>
      </w:r>
    </w:p>
    <w:p w:rsidR="00D36ECE" w:rsidRPr="00620662" w:rsidRDefault="00D36ECE" w:rsidP="00620662">
      <w:pPr>
        <w:pStyle w:val="af1"/>
        <w:suppressAutoHyphens/>
        <w:spacing w:line="360" w:lineRule="auto"/>
        <w:ind w:left="0" w:firstLine="709"/>
        <w:jc w:val="both"/>
        <w:rPr>
          <w:color w:val="000000"/>
          <w:sz w:val="28"/>
          <w:szCs w:val="28"/>
        </w:rPr>
      </w:pPr>
      <w:r w:rsidRPr="00620662">
        <w:rPr>
          <w:color w:val="000000"/>
          <w:sz w:val="28"/>
          <w:szCs w:val="28"/>
        </w:rPr>
        <w:t>Т</w:t>
      </w:r>
      <w:r w:rsidRPr="00620662">
        <w:rPr>
          <w:color w:val="000000"/>
          <w:sz w:val="28"/>
          <w:szCs w:val="28"/>
          <w:vertAlign w:val="subscript"/>
        </w:rPr>
        <w:t>пр</w:t>
      </w:r>
      <w:r w:rsidRPr="00620662">
        <w:rPr>
          <w:color w:val="000000"/>
          <w:sz w:val="28"/>
          <w:szCs w:val="28"/>
        </w:rPr>
        <w:t xml:space="preserve"> =ДУ</w:t>
      </w:r>
      <w:r w:rsidRPr="00620662">
        <w:rPr>
          <w:color w:val="000000"/>
          <w:sz w:val="28"/>
          <w:szCs w:val="28"/>
          <w:vertAlign w:val="subscript"/>
          <w:lang w:val="en-US"/>
        </w:rPr>
        <w:t>i</w:t>
      </w:r>
      <w:r w:rsidRPr="00620662">
        <w:rPr>
          <w:color w:val="000000"/>
          <w:sz w:val="28"/>
          <w:szCs w:val="28"/>
        </w:rPr>
        <w:t>: У</w:t>
      </w:r>
      <w:r w:rsidRPr="00620662">
        <w:rPr>
          <w:color w:val="000000"/>
          <w:sz w:val="28"/>
          <w:szCs w:val="28"/>
          <w:vertAlign w:val="subscript"/>
        </w:rPr>
        <w:t xml:space="preserve">0 </w:t>
      </w:r>
      <w:r w:rsidRPr="00620662">
        <w:rPr>
          <w:color w:val="000000"/>
          <w:sz w:val="28"/>
          <w:szCs w:val="28"/>
        </w:rPr>
        <w:t>– базисный</w:t>
      </w:r>
    </w:p>
    <w:p w:rsidR="00D36ECE" w:rsidRPr="00620662" w:rsidRDefault="00D36ECE" w:rsidP="00620662">
      <w:pPr>
        <w:pStyle w:val="af1"/>
        <w:numPr>
          <w:ilvl w:val="0"/>
          <w:numId w:val="19"/>
        </w:numPr>
        <w:suppressAutoHyphens/>
        <w:spacing w:line="360" w:lineRule="auto"/>
        <w:ind w:left="0" w:firstLine="709"/>
        <w:jc w:val="both"/>
        <w:rPr>
          <w:color w:val="000000"/>
          <w:sz w:val="28"/>
          <w:szCs w:val="28"/>
        </w:rPr>
      </w:pPr>
      <w:r w:rsidRPr="00620662">
        <w:rPr>
          <w:color w:val="000000"/>
          <w:sz w:val="28"/>
          <w:szCs w:val="28"/>
        </w:rPr>
        <w:t>Как разность между темпами роста и единицей, если темпы роста выражены в коэффициентах: Т</w:t>
      </w:r>
      <w:r w:rsidRPr="00620662">
        <w:rPr>
          <w:color w:val="000000"/>
          <w:sz w:val="28"/>
          <w:szCs w:val="28"/>
          <w:vertAlign w:val="subscript"/>
        </w:rPr>
        <w:t>пр</w:t>
      </w:r>
      <w:r w:rsidRPr="00620662">
        <w:rPr>
          <w:color w:val="000000"/>
          <w:sz w:val="28"/>
          <w:szCs w:val="28"/>
        </w:rPr>
        <w:t xml:space="preserve"> = Т</w:t>
      </w:r>
      <w:r w:rsidRPr="00620662">
        <w:rPr>
          <w:color w:val="000000"/>
          <w:sz w:val="28"/>
          <w:szCs w:val="28"/>
          <w:vertAlign w:val="subscript"/>
        </w:rPr>
        <w:t>р</w:t>
      </w:r>
      <w:r w:rsidRPr="00620662">
        <w:rPr>
          <w:color w:val="000000"/>
          <w:sz w:val="28"/>
          <w:szCs w:val="28"/>
        </w:rPr>
        <w:t xml:space="preserve"> – 1; или как разность между темпами роста и</w:t>
      </w:r>
      <w:r w:rsidR="00840794" w:rsidRPr="00620662">
        <w:rPr>
          <w:color w:val="000000"/>
          <w:sz w:val="28"/>
          <w:szCs w:val="28"/>
        </w:rPr>
        <w:t xml:space="preserve"> </w:t>
      </w:r>
      <w:r w:rsidRPr="00620662">
        <w:rPr>
          <w:color w:val="000000"/>
          <w:sz w:val="28"/>
          <w:szCs w:val="28"/>
        </w:rPr>
        <w:t>10</w:t>
      </w:r>
      <w:r w:rsidR="00620662" w:rsidRPr="00620662">
        <w:rPr>
          <w:color w:val="000000"/>
          <w:sz w:val="28"/>
          <w:szCs w:val="28"/>
        </w:rPr>
        <w:t>0</w:t>
      </w:r>
      <w:r w:rsidR="00620662">
        <w:rPr>
          <w:color w:val="000000"/>
          <w:sz w:val="28"/>
          <w:szCs w:val="28"/>
        </w:rPr>
        <w:t>%</w:t>
      </w:r>
      <w:r w:rsidRPr="00620662">
        <w:rPr>
          <w:color w:val="000000"/>
          <w:sz w:val="28"/>
          <w:szCs w:val="28"/>
        </w:rPr>
        <w:t>, если темпы роста выражены в процентах.</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В нашем случае: Т</w:t>
      </w:r>
      <w:r w:rsidRPr="00620662">
        <w:rPr>
          <w:color w:val="000000"/>
          <w:sz w:val="28"/>
          <w:szCs w:val="28"/>
          <w:vertAlign w:val="superscript"/>
        </w:rPr>
        <w:t>б</w:t>
      </w:r>
      <w:r w:rsidRPr="00620662">
        <w:rPr>
          <w:color w:val="000000"/>
          <w:sz w:val="28"/>
          <w:szCs w:val="28"/>
          <w:vertAlign w:val="subscript"/>
        </w:rPr>
        <w:t>пр</w:t>
      </w:r>
      <w:r w:rsidRPr="00620662">
        <w:rPr>
          <w:color w:val="000000"/>
          <w:sz w:val="28"/>
          <w:szCs w:val="28"/>
        </w:rPr>
        <w:t xml:space="preserve"> = Т</w:t>
      </w:r>
      <w:r w:rsidRPr="00620662">
        <w:rPr>
          <w:color w:val="000000"/>
          <w:sz w:val="28"/>
          <w:szCs w:val="28"/>
          <w:vertAlign w:val="superscript"/>
        </w:rPr>
        <w:t>б</w:t>
      </w:r>
      <w:r w:rsidRPr="00620662">
        <w:rPr>
          <w:color w:val="000000"/>
          <w:sz w:val="28"/>
          <w:szCs w:val="28"/>
          <w:vertAlign w:val="subscript"/>
        </w:rPr>
        <w:t>р</w:t>
      </w:r>
      <w:r w:rsidRPr="00620662">
        <w:rPr>
          <w:color w:val="000000"/>
          <w:sz w:val="28"/>
          <w:szCs w:val="28"/>
        </w:rPr>
        <w:t xml:space="preserve"> – 10</w:t>
      </w:r>
      <w:r w:rsidR="00620662" w:rsidRPr="00620662">
        <w:rPr>
          <w:color w:val="000000"/>
          <w:sz w:val="28"/>
          <w:szCs w:val="28"/>
        </w:rPr>
        <w:t>0</w:t>
      </w:r>
      <w:r w:rsid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Результаты вычи</w:t>
      </w:r>
      <w:r w:rsidR="004B11BB" w:rsidRPr="00620662">
        <w:rPr>
          <w:color w:val="000000"/>
          <w:sz w:val="28"/>
          <w:szCs w:val="28"/>
        </w:rPr>
        <w:t>слений представлены в таблице 13</w:t>
      </w:r>
      <w:r w:rsidRPr="00620662">
        <w:rPr>
          <w:color w:val="000000"/>
          <w:sz w:val="28"/>
          <w:szCs w:val="28"/>
        </w:rPr>
        <w:t>.</w:t>
      </w:r>
    </w:p>
    <w:p w:rsidR="00840794" w:rsidRPr="00620662" w:rsidRDefault="00840794" w:rsidP="00620662">
      <w:pPr>
        <w:suppressAutoHyphens/>
        <w:spacing w:line="360" w:lineRule="auto"/>
        <w:ind w:firstLine="709"/>
        <w:jc w:val="both"/>
        <w:rPr>
          <w:color w:val="000000"/>
          <w:sz w:val="28"/>
          <w:szCs w:val="28"/>
        </w:rPr>
      </w:pPr>
    </w:p>
    <w:p w:rsidR="00D36ECE" w:rsidRPr="00620662" w:rsidRDefault="004B11BB" w:rsidP="00620662">
      <w:pPr>
        <w:suppressAutoHyphens/>
        <w:spacing w:line="360" w:lineRule="auto"/>
        <w:ind w:firstLine="709"/>
        <w:jc w:val="both"/>
        <w:rPr>
          <w:color w:val="000000"/>
          <w:sz w:val="28"/>
          <w:szCs w:val="28"/>
        </w:rPr>
      </w:pPr>
      <w:r w:rsidRPr="00620662">
        <w:rPr>
          <w:color w:val="000000"/>
          <w:sz w:val="28"/>
          <w:szCs w:val="28"/>
        </w:rPr>
        <w:t>Таблица 13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8"/>
        <w:gridCol w:w="1434"/>
        <w:gridCol w:w="2088"/>
        <w:gridCol w:w="1553"/>
        <w:gridCol w:w="1553"/>
        <w:gridCol w:w="1551"/>
      </w:tblGrid>
      <w:tr w:rsidR="00D36ECE" w:rsidRPr="007F236F" w:rsidTr="007F236F">
        <w:trPr>
          <w:cantSplit/>
          <w:trHeight w:val="551"/>
          <w:jc w:val="center"/>
        </w:trPr>
        <w:tc>
          <w:tcPr>
            <w:tcW w:w="6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Год</w:t>
            </w:r>
          </w:p>
        </w:tc>
        <w:tc>
          <w:tcPr>
            <w:tcW w:w="77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Темпы роста к предыдущему году, %</w:t>
            </w:r>
          </w:p>
        </w:tc>
        <w:tc>
          <w:tcPr>
            <w:tcW w:w="11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Коэффициенты роста к предыдущему году</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Базисные коэффициенты роста</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Базисные темпы роста, %</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Базисные темпы прироста, %</w:t>
            </w:r>
          </w:p>
        </w:tc>
      </w:tr>
      <w:tr w:rsidR="00D36ECE" w:rsidRPr="007F236F" w:rsidTr="007F236F">
        <w:trPr>
          <w:cantSplit/>
          <w:trHeight w:val="551"/>
          <w:jc w:val="center"/>
        </w:trPr>
        <w:tc>
          <w:tcPr>
            <w:tcW w:w="6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2001</w:t>
            </w:r>
          </w:p>
        </w:tc>
        <w:tc>
          <w:tcPr>
            <w:tcW w:w="77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102</w:t>
            </w:r>
          </w:p>
        </w:tc>
        <w:tc>
          <w:tcPr>
            <w:tcW w:w="11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1,02</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w:t>
            </w:r>
          </w:p>
        </w:tc>
      </w:tr>
      <w:tr w:rsidR="00D36ECE" w:rsidRPr="007F236F" w:rsidTr="007F236F">
        <w:trPr>
          <w:cantSplit/>
          <w:trHeight w:val="551"/>
          <w:jc w:val="center"/>
        </w:trPr>
        <w:tc>
          <w:tcPr>
            <w:tcW w:w="6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2002</w:t>
            </w:r>
          </w:p>
        </w:tc>
        <w:tc>
          <w:tcPr>
            <w:tcW w:w="77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104</w:t>
            </w:r>
          </w:p>
        </w:tc>
        <w:tc>
          <w:tcPr>
            <w:tcW w:w="11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1,04</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1,061</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106,1</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6,1</w:t>
            </w:r>
          </w:p>
        </w:tc>
      </w:tr>
      <w:tr w:rsidR="00D36ECE" w:rsidRPr="007F236F" w:rsidTr="007F236F">
        <w:trPr>
          <w:cantSplit/>
          <w:trHeight w:val="551"/>
          <w:jc w:val="center"/>
        </w:trPr>
        <w:tc>
          <w:tcPr>
            <w:tcW w:w="6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2003</w:t>
            </w:r>
          </w:p>
        </w:tc>
        <w:tc>
          <w:tcPr>
            <w:tcW w:w="77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103</w:t>
            </w:r>
          </w:p>
        </w:tc>
        <w:tc>
          <w:tcPr>
            <w:tcW w:w="11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1,03</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1,093</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109,3</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9,3</w:t>
            </w:r>
          </w:p>
        </w:tc>
      </w:tr>
      <w:tr w:rsidR="00D36ECE" w:rsidRPr="007F236F" w:rsidTr="007F236F">
        <w:trPr>
          <w:cantSplit/>
          <w:trHeight w:val="551"/>
          <w:jc w:val="center"/>
        </w:trPr>
        <w:tc>
          <w:tcPr>
            <w:tcW w:w="602"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2004</w:t>
            </w:r>
          </w:p>
        </w:tc>
        <w:tc>
          <w:tcPr>
            <w:tcW w:w="771"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106</w:t>
            </w:r>
          </w:p>
        </w:tc>
        <w:tc>
          <w:tcPr>
            <w:tcW w:w="11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1,06</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1,158</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115,8</w:t>
            </w:r>
          </w:p>
        </w:tc>
        <w:tc>
          <w:tcPr>
            <w:tcW w:w="835"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15,8</w:t>
            </w:r>
          </w:p>
        </w:tc>
      </w:tr>
    </w:tbl>
    <w:p w:rsidR="00D36ECE" w:rsidRPr="00620662" w:rsidRDefault="00D36ECE" w:rsidP="00620662">
      <w:pPr>
        <w:suppressAutoHyphens/>
        <w:spacing w:line="360" w:lineRule="auto"/>
        <w:ind w:firstLine="709"/>
        <w:jc w:val="both"/>
        <w:rPr>
          <w:color w:val="000000"/>
          <w:sz w:val="28"/>
          <w:szCs w:val="28"/>
        </w:rPr>
      </w:pPr>
    </w:p>
    <w:p w:rsidR="00D36ECE" w:rsidRPr="00620662" w:rsidRDefault="00D36ECE" w:rsidP="00620662">
      <w:pPr>
        <w:pStyle w:val="af1"/>
        <w:numPr>
          <w:ilvl w:val="0"/>
          <w:numId w:val="20"/>
        </w:numPr>
        <w:suppressAutoHyphens/>
        <w:spacing w:line="360" w:lineRule="auto"/>
        <w:ind w:left="0" w:firstLine="709"/>
        <w:jc w:val="both"/>
        <w:rPr>
          <w:color w:val="000000"/>
          <w:sz w:val="28"/>
          <w:szCs w:val="28"/>
        </w:rPr>
      </w:pPr>
      <w:r w:rsidRPr="00620662">
        <w:rPr>
          <w:color w:val="000000"/>
          <w:sz w:val="28"/>
          <w:szCs w:val="28"/>
        </w:rPr>
        <w:t>Среднегодовой темп роста будет рассчитываться по формулам средней геометрической из произведения цепных темпов роста:</w:t>
      </w:r>
    </w:p>
    <w:p w:rsidR="00D9116C" w:rsidRPr="00620662" w:rsidRDefault="00D9116C" w:rsidP="00620662">
      <w:pPr>
        <w:pStyle w:val="af1"/>
        <w:suppressAutoHyphens/>
        <w:spacing w:line="360" w:lineRule="auto"/>
        <w:ind w:left="0"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__</w:t>
      </w:r>
      <w:r w:rsidR="00840794" w:rsidRPr="00620662">
        <w:rPr>
          <w:color w:val="000000"/>
          <w:sz w:val="28"/>
          <w:szCs w:val="28"/>
        </w:rPr>
        <w:t xml:space="preserve"> </w:t>
      </w:r>
      <w:r w:rsidRPr="00620662">
        <w:rPr>
          <w:color w:val="000000"/>
          <w:sz w:val="28"/>
          <w:szCs w:val="28"/>
        </w:rPr>
        <w:t>_________________</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Т</w:t>
      </w:r>
      <w:r w:rsidRPr="00620662">
        <w:rPr>
          <w:color w:val="000000"/>
          <w:sz w:val="28"/>
          <w:szCs w:val="28"/>
          <w:vertAlign w:val="subscript"/>
        </w:rPr>
        <w:t>р</w:t>
      </w:r>
      <w:r w:rsidRPr="00620662">
        <w:rPr>
          <w:color w:val="000000"/>
          <w:sz w:val="28"/>
          <w:szCs w:val="28"/>
        </w:rPr>
        <w:t xml:space="preserve"> = </w:t>
      </w:r>
      <w:r w:rsidRPr="00620662">
        <w:rPr>
          <w:color w:val="000000"/>
          <w:sz w:val="28"/>
          <w:szCs w:val="28"/>
          <w:vertAlign w:val="superscript"/>
          <w:lang w:val="en-US"/>
        </w:rPr>
        <w:t>n</w:t>
      </w:r>
      <w:r w:rsidRPr="00620662">
        <w:rPr>
          <w:color w:val="000000"/>
          <w:sz w:val="28"/>
          <w:szCs w:val="28"/>
        </w:rPr>
        <w:t>√Т</w:t>
      </w:r>
      <w:r w:rsidRPr="00620662">
        <w:rPr>
          <w:color w:val="000000"/>
          <w:sz w:val="28"/>
          <w:szCs w:val="28"/>
          <w:vertAlign w:val="superscript"/>
        </w:rPr>
        <w:t>ц</w:t>
      </w:r>
      <w:r w:rsidRPr="00620662">
        <w:rPr>
          <w:color w:val="000000"/>
          <w:sz w:val="28"/>
          <w:szCs w:val="28"/>
          <w:vertAlign w:val="subscript"/>
        </w:rPr>
        <w:t>р1</w:t>
      </w:r>
      <w:r w:rsidRPr="00620662">
        <w:rPr>
          <w:color w:val="000000"/>
          <w:sz w:val="28"/>
          <w:szCs w:val="28"/>
        </w:rPr>
        <w:t xml:space="preserve"> ∙ Т</w:t>
      </w:r>
      <w:r w:rsidRPr="00620662">
        <w:rPr>
          <w:color w:val="000000"/>
          <w:sz w:val="28"/>
          <w:szCs w:val="28"/>
          <w:vertAlign w:val="superscript"/>
        </w:rPr>
        <w:t>ц</w:t>
      </w:r>
      <w:r w:rsidRPr="00620662">
        <w:rPr>
          <w:color w:val="000000"/>
          <w:sz w:val="28"/>
          <w:szCs w:val="28"/>
          <w:vertAlign w:val="subscript"/>
        </w:rPr>
        <w:t>р2</w:t>
      </w:r>
      <w:r w:rsidRPr="00620662">
        <w:rPr>
          <w:color w:val="000000"/>
          <w:sz w:val="28"/>
          <w:szCs w:val="28"/>
        </w:rPr>
        <w:t xml:space="preserve"> ∙ Т</w:t>
      </w:r>
      <w:r w:rsidRPr="00620662">
        <w:rPr>
          <w:color w:val="000000"/>
          <w:sz w:val="28"/>
          <w:szCs w:val="28"/>
          <w:vertAlign w:val="superscript"/>
        </w:rPr>
        <w:t>ц</w:t>
      </w:r>
      <w:r w:rsidRPr="00620662">
        <w:rPr>
          <w:color w:val="000000"/>
          <w:sz w:val="28"/>
          <w:szCs w:val="28"/>
          <w:vertAlign w:val="subscript"/>
        </w:rPr>
        <w:t>р3</w:t>
      </w:r>
      <w:r w:rsidRPr="00620662">
        <w:rPr>
          <w:color w:val="000000"/>
          <w:sz w:val="28"/>
          <w:szCs w:val="28"/>
        </w:rPr>
        <w:t xml:space="preserve"> ∙ Т</w:t>
      </w:r>
      <w:r w:rsidRPr="00620662">
        <w:rPr>
          <w:color w:val="000000"/>
          <w:sz w:val="28"/>
          <w:szCs w:val="28"/>
          <w:vertAlign w:val="superscript"/>
        </w:rPr>
        <w:t>ц</w:t>
      </w:r>
      <w:r w:rsidRPr="00620662">
        <w:rPr>
          <w:color w:val="000000"/>
          <w:sz w:val="28"/>
          <w:szCs w:val="28"/>
          <w:vertAlign w:val="subscript"/>
        </w:rPr>
        <w:t>р4</w: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где </w:t>
      </w:r>
      <w:r w:rsidRPr="00620662">
        <w:rPr>
          <w:color w:val="000000"/>
          <w:sz w:val="28"/>
          <w:szCs w:val="28"/>
          <w:lang w:val="en-US"/>
        </w:rPr>
        <w:t>n</w:t>
      </w:r>
      <w:r w:rsidRPr="00620662">
        <w:rPr>
          <w:color w:val="000000"/>
          <w:sz w:val="28"/>
          <w:szCs w:val="28"/>
        </w:rPr>
        <w:t xml:space="preserve"> – число цепных темпов роста.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Отсюда следует:</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__</w:t>
      </w:r>
      <w:r w:rsidR="00840794" w:rsidRPr="00620662">
        <w:rPr>
          <w:color w:val="000000"/>
          <w:sz w:val="28"/>
          <w:szCs w:val="28"/>
        </w:rPr>
        <w:t xml:space="preserve"> </w:t>
      </w:r>
      <w:r w:rsidRPr="00620662">
        <w:rPr>
          <w:color w:val="000000"/>
          <w:sz w:val="28"/>
          <w:szCs w:val="28"/>
        </w:rPr>
        <w:t>________________</w:t>
      </w:r>
      <w:r w:rsidR="00840794" w:rsidRPr="00620662">
        <w:rPr>
          <w:color w:val="000000"/>
          <w:sz w:val="28"/>
          <w:szCs w:val="28"/>
        </w:rPr>
        <w:t xml:space="preserve"> </w:t>
      </w:r>
      <w:r w:rsidRPr="00620662">
        <w:rPr>
          <w:color w:val="000000"/>
          <w:sz w:val="28"/>
          <w:szCs w:val="28"/>
        </w:rPr>
        <w:t>_________</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Т</w:t>
      </w:r>
      <w:r w:rsidRPr="00620662">
        <w:rPr>
          <w:color w:val="000000"/>
          <w:sz w:val="28"/>
          <w:szCs w:val="28"/>
          <w:vertAlign w:val="subscript"/>
        </w:rPr>
        <w:t>р</w:t>
      </w:r>
      <w:r w:rsidRPr="00620662">
        <w:rPr>
          <w:color w:val="000000"/>
          <w:sz w:val="28"/>
          <w:szCs w:val="28"/>
        </w:rPr>
        <w:t xml:space="preserve"> = </w:t>
      </w:r>
      <w:r w:rsidRPr="00620662">
        <w:rPr>
          <w:color w:val="000000"/>
          <w:sz w:val="28"/>
          <w:szCs w:val="28"/>
          <w:vertAlign w:val="superscript"/>
        </w:rPr>
        <w:t>4</w:t>
      </w:r>
      <w:r w:rsidRPr="00620662">
        <w:rPr>
          <w:color w:val="000000"/>
          <w:sz w:val="28"/>
          <w:szCs w:val="28"/>
        </w:rPr>
        <w:t xml:space="preserve">√102 ∙ 104 ∙ 103 ∙ 106 = </w:t>
      </w:r>
      <w:r w:rsidRPr="00620662">
        <w:rPr>
          <w:color w:val="000000"/>
          <w:sz w:val="28"/>
          <w:szCs w:val="28"/>
          <w:vertAlign w:val="superscript"/>
        </w:rPr>
        <w:t>4</w:t>
      </w:r>
      <w:r w:rsidRPr="00620662">
        <w:rPr>
          <w:color w:val="000000"/>
          <w:sz w:val="28"/>
          <w:szCs w:val="28"/>
        </w:rPr>
        <w:t>√115818144 =103,739≈ 103,7</w:t>
      </w:r>
      <w:r w:rsidR="00620662" w:rsidRPr="00620662">
        <w:rPr>
          <w:color w:val="000000"/>
          <w:sz w:val="28"/>
          <w:szCs w:val="28"/>
        </w:rPr>
        <w:t>4</w:t>
      </w:r>
      <w:r w:rsid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Далее вычисляем средний темп прироста: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__</w:t>
      </w:r>
      <w:r w:rsidR="00840794" w:rsidRPr="00620662">
        <w:rPr>
          <w:color w:val="000000"/>
          <w:sz w:val="28"/>
          <w:szCs w:val="28"/>
        </w:rPr>
        <w:t xml:space="preserve"> </w:t>
      </w:r>
      <w:r w:rsidRPr="00620662">
        <w:rPr>
          <w:color w:val="000000"/>
          <w:sz w:val="28"/>
          <w:szCs w:val="28"/>
        </w:rPr>
        <w:t>__</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Т</w:t>
      </w:r>
      <w:r w:rsidRPr="00620662">
        <w:rPr>
          <w:color w:val="000000"/>
          <w:sz w:val="28"/>
          <w:szCs w:val="28"/>
          <w:vertAlign w:val="subscript"/>
        </w:rPr>
        <w:t>пр</w:t>
      </w:r>
      <w:r w:rsidRPr="00620662">
        <w:rPr>
          <w:color w:val="000000"/>
          <w:sz w:val="28"/>
          <w:szCs w:val="28"/>
        </w:rPr>
        <w:t xml:space="preserve"> = Т</w:t>
      </w:r>
      <w:r w:rsidRPr="00620662">
        <w:rPr>
          <w:color w:val="000000"/>
          <w:sz w:val="28"/>
          <w:szCs w:val="28"/>
          <w:vertAlign w:val="subscript"/>
        </w:rPr>
        <w:t>р</w:t>
      </w:r>
      <w:r w:rsidRPr="00620662">
        <w:rPr>
          <w:color w:val="000000"/>
          <w:sz w:val="28"/>
          <w:szCs w:val="28"/>
        </w:rPr>
        <w:t xml:space="preserve"> – 100</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__</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Т</w:t>
      </w:r>
      <w:r w:rsidRPr="00620662">
        <w:rPr>
          <w:color w:val="000000"/>
          <w:sz w:val="28"/>
          <w:szCs w:val="28"/>
          <w:vertAlign w:val="subscript"/>
        </w:rPr>
        <w:t>пр</w:t>
      </w:r>
      <w:r w:rsidRPr="00620662">
        <w:rPr>
          <w:color w:val="000000"/>
          <w:sz w:val="28"/>
          <w:szCs w:val="28"/>
        </w:rPr>
        <w:t xml:space="preserve"> = 103,74 – 100 = 3,7</w:t>
      </w:r>
      <w:r w:rsidR="00620662" w:rsidRPr="00620662">
        <w:rPr>
          <w:color w:val="000000"/>
          <w:sz w:val="28"/>
          <w:szCs w:val="28"/>
        </w:rPr>
        <w:t>4</w:t>
      </w:r>
      <w:r w:rsid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При сохранении данных среднегодовых темпов роста и прироста, базисные темпы роста и прироста инвестиций в 2005 и 2006</w:t>
      </w:r>
      <w:r w:rsidR="00620662">
        <w:rPr>
          <w:color w:val="000000"/>
          <w:sz w:val="28"/>
          <w:szCs w:val="28"/>
        </w:rPr>
        <w:t> </w:t>
      </w:r>
      <w:r w:rsidR="00620662" w:rsidRPr="00620662">
        <w:rPr>
          <w:color w:val="000000"/>
          <w:sz w:val="28"/>
          <w:szCs w:val="28"/>
        </w:rPr>
        <w:t>гг</w:t>
      </w:r>
      <w:r w:rsidRPr="00620662">
        <w:rPr>
          <w:color w:val="000000"/>
          <w:sz w:val="28"/>
          <w:szCs w:val="28"/>
        </w:rPr>
        <w:t>. будут составлять:</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2005 год:</w:t>
      </w:r>
      <w:r w:rsidR="00840794" w:rsidRPr="00620662">
        <w:rPr>
          <w:color w:val="000000"/>
          <w:sz w:val="28"/>
          <w:szCs w:val="28"/>
        </w:rPr>
        <w:t xml:space="preserve"> </w:t>
      </w:r>
      <w:r w:rsidRPr="00620662">
        <w:rPr>
          <w:color w:val="000000"/>
          <w:sz w:val="28"/>
          <w:szCs w:val="28"/>
        </w:rPr>
        <w:t>Т</w:t>
      </w:r>
      <w:r w:rsidRPr="00620662">
        <w:rPr>
          <w:color w:val="000000"/>
          <w:sz w:val="28"/>
          <w:szCs w:val="28"/>
          <w:vertAlign w:val="subscript"/>
        </w:rPr>
        <w:t>р</w:t>
      </w:r>
      <w:r w:rsidRPr="00620662">
        <w:rPr>
          <w:color w:val="000000"/>
          <w:sz w:val="28"/>
          <w:szCs w:val="28"/>
        </w:rPr>
        <w:t xml:space="preserve"> = 115,8 ∙ 103,7</w:t>
      </w:r>
      <w:r w:rsidR="00620662" w:rsidRPr="00620662">
        <w:rPr>
          <w:color w:val="000000"/>
          <w:sz w:val="28"/>
          <w:szCs w:val="28"/>
        </w:rPr>
        <w:t>4</w:t>
      </w:r>
      <w:r w:rsidR="00620662">
        <w:rPr>
          <w:color w:val="000000"/>
          <w:sz w:val="28"/>
          <w:szCs w:val="28"/>
        </w:rPr>
        <w:t>%</w:t>
      </w:r>
      <w:r w:rsidRPr="00620662">
        <w:rPr>
          <w:color w:val="000000"/>
          <w:sz w:val="28"/>
          <w:szCs w:val="28"/>
        </w:rPr>
        <w:t xml:space="preserve"> = 120,1</w:t>
      </w:r>
      <w:r w:rsidR="00620662" w:rsidRPr="00620662">
        <w:rPr>
          <w:color w:val="000000"/>
          <w:sz w:val="28"/>
          <w:szCs w:val="28"/>
        </w:rPr>
        <w:t>3</w:t>
      </w:r>
      <w:r w:rsidR="00620662">
        <w:rPr>
          <w:color w:val="000000"/>
          <w:sz w:val="28"/>
          <w:szCs w:val="28"/>
        </w:rPr>
        <w:t>%</w:t>
      </w:r>
      <w:r w:rsidRPr="00620662">
        <w:rPr>
          <w:color w:val="000000"/>
          <w:sz w:val="28"/>
          <w:szCs w:val="28"/>
        </w:rPr>
        <w:t>;</w:t>
      </w:r>
      <w:r w:rsidR="00840794" w:rsidRPr="00620662">
        <w:rPr>
          <w:color w:val="000000"/>
          <w:sz w:val="28"/>
          <w:szCs w:val="28"/>
        </w:rPr>
        <w:t xml:space="preserve"> </w:t>
      </w:r>
      <w:r w:rsidRPr="00620662">
        <w:rPr>
          <w:color w:val="000000"/>
          <w:sz w:val="28"/>
          <w:szCs w:val="28"/>
        </w:rPr>
        <w:t>Т</w:t>
      </w:r>
      <w:r w:rsidRPr="00620662">
        <w:rPr>
          <w:color w:val="000000"/>
          <w:sz w:val="28"/>
          <w:szCs w:val="28"/>
          <w:vertAlign w:val="subscript"/>
        </w:rPr>
        <w:t>пр</w:t>
      </w:r>
      <w:r w:rsidRPr="00620662">
        <w:rPr>
          <w:color w:val="000000"/>
          <w:sz w:val="28"/>
          <w:szCs w:val="28"/>
        </w:rPr>
        <w:t xml:space="preserve"> = 120,13 – 100 = 20,1</w:t>
      </w:r>
      <w:r w:rsidR="00620662" w:rsidRPr="00620662">
        <w:rPr>
          <w:color w:val="000000"/>
          <w:sz w:val="28"/>
          <w:szCs w:val="28"/>
        </w:rPr>
        <w:t>3</w:t>
      </w:r>
      <w:r w:rsid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2006 год:</w:t>
      </w:r>
      <w:r w:rsidR="00840794" w:rsidRPr="00620662">
        <w:rPr>
          <w:color w:val="000000"/>
          <w:sz w:val="28"/>
          <w:szCs w:val="28"/>
        </w:rPr>
        <w:t xml:space="preserve"> </w:t>
      </w:r>
      <w:r w:rsidRPr="00620662">
        <w:rPr>
          <w:color w:val="000000"/>
          <w:sz w:val="28"/>
          <w:szCs w:val="28"/>
        </w:rPr>
        <w:t>Т</w:t>
      </w:r>
      <w:r w:rsidRPr="00620662">
        <w:rPr>
          <w:color w:val="000000"/>
          <w:sz w:val="28"/>
          <w:szCs w:val="28"/>
          <w:vertAlign w:val="subscript"/>
        </w:rPr>
        <w:t>р</w:t>
      </w:r>
      <w:r w:rsidRPr="00620662">
        <w:rPr>
          <w:color w:val="000000"/>
          <w:sz w:val="28"/>
          <w:szCs w:val="28"/>
        </w:rPr>
        <w:t xml:space="preserve"> = 120,13 ∙ 103,7</w:t>
      </w:r>
      <w:r w:rsidR="00620662" w:rsidRPr="00620662">
        <w:rPr>
          <w:color w:val="000000"/>
          <w:sz w:val="28"/>
          <w:szCs w:val="28"/>
        </w:rPr>
        <w:t>4</w:t>
      </w:r>
      <w:r w:rsidR="00620662">
        <w:rPr>
          <w:color w:val="000000"/>
          <w:sz w:val="28"/>
          <w:szCs w:val="28"/>
        </w:rPr>
        <w:t>%</w:t>
      </w:r>
      <w:r w:rsidRPr="00620662">
        <w:rPr>
          <w:color w:val="000000"/>
          <w:sz w:val="28"/>
          <w:szCs w:val="28"/>
        </w:rPr>
        <w:t xml:space="preserve"> = 124,6</w:t>
      </w:r>
      <w:r w:rsidR="00620662" w:rsidRPr="00620662">
        <w:rPr>
          <w:color w:val="000000"/>
          <w:sz w:val="28"/>
          <w:szCs w:val="28"/>
        </w:rPr>
        <w:t>2</w:t>
      </w:r>
      <w:r w:rsidR="00620662">
        <w:rPr>
          <w:color w:val="000000"/>
          <w:sz w:val="28"/>
          <w:szCs w:val="28"/>
        </w:rPr>
        <w:t>%</w:t>
      </w:r>
      <w:r w:rsidRPr="00620662">
        <w:rPr>
          <w:color w:val="000000"/>
          <w:sz w:val="28"/>
          <w:szCs w:val="28"/>
        </w:rPr>
        <w:t>;</w:t>
      </w:r>
      <w:r w:rsidR="00840794" w:rsidRPr="00620662">
        <w:rPr>
          <w:color w:val="000000"/>
          <w:sz w:val="28"/>
          <w:szCs w:val="28"/>
        </w:rPr>
        <w:t xml:space="preserve"> </w:t>
      </w:r>
      <w:r w:rsidRPr="00620662">
        <w:rPr>
          <w:color w:val="000000"/>
          <w:sz w:val="28"/>
          <w:szCs w:val="28"/>
        </w:rPr>
        <w:t>Т</w:t>
      </w:r>
      <w:r w:rsidRPr="00620662">
        <w:rPr>
          <w:color w:val="000000"/>
          <w:sz w:val="28"/>
          <w:szCs w:val="28"/>
          <w:vertAlign w:val="subscript"/>
        </w:rPr>
        <w:t>пр</w:t>
      </w:r>
      <w:r w:rsidRPr="00620662">
        <w:rPr>
          <w:color w:val="000000"/>
          <w:sz w:val="28"/>
          <w:szCs w:val="28"/>
        </w:rPr>
        <w:t xml:space="preserve"> = 124,62 – 100 = 24,6</w:t>
      </w:r>
      <w:r w:rsidR="00620662" w:rsidRPr="00620662">
        <w:rPr>
          <w:color w:val="000000"/>
          <w:sz w:val="28"/>
          <w:szCs w:val="28"/>
        </w:rPr>
        <w:t>2</w:t>
      </w:r>
      <w:r w:rsidR="00620662">
        <w:rPr>
          <w:color w:val="000000"/>
          <w:sz w:val="28"/>
          <w:szCs w:val="28"/>
        </w:rPr>
        <w:t>%</w:t>
      </w:r>
    </w:p>
    <w:p w:rsidR="00840794"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Вывод:</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Данные</w:t>
      </w:r>
      <w:r w:rsidR="00840794" w:rsidRPr="00620662">
        <w:rPr>
          <w:color w:val="000000"/>
          <w:sz w:val="28"/>
          <w:szCs w:val="28"/>
        </w:rPr>
        <w:t xml:space="preserve"> </w:t>
      </w:r>
      <w:r w:rsidRPr="00620662">
        <w:rPr>
          <w:color w:val="000000"/>
          <w:sz w:val="28"/>
          <w:szCs w:val="28"/>
        </w:rPr>
        <w:t>приведенные в таблице характеризуют динамику инвестиций в основные фонды за 2001</w:t>
      </w:r>
      <w:r w:rsidR="00620662">
        <w:rPr>
          <w:color w:val="000000"/>
          <w:sz w:val="28"/>
          <w:szCs w:val="28"/>
        </w:rPr>
        <w:t>–</w:t>
      </w:r>
      <w:r w:rsidR="00620662" w:rsidRPr="00620662">
        <w:rPr>
          <w:color w:val="000000"/>
          <w:sz w:val="28"/>
          <w:szCs w:val="28"/>
        </w:rPr>
        <w:t>2004</w:t>
      </w:r>
      <w:r w:rsidR="00620662">
        <w:rPr>
          <w:color w:val="000000"/>
          <w:sz w:val="28"/>
          <w:szCs w:val="28"/>
        </w:rPr>
        <w:t> </w:t>
      </w:r>
      <w:r w:rsidR="00620662" w:rsidRPr="00620662">
        <w:rPr>
          <w:color w:val="000000"/>
          <w:sz w:val="28"/>
          <w:szCs w:val="28"/>
        </w:rPr>
        <w:t>гг</w:t>
      </w:r>
      <w:r w:rsidRPr="00620662">
        <w:rPr>
          <w:color w:val="000000"/>
          <w:sz w:val="28"/>
          <w:szCs w:val="28"/>
        </w:rPr>
        <w:t>. В целом, объем инвестиций возрастает на 15,</w:t>
      </w:r>
      <w:r w:rsidR="00620662" w:rsidRPr="00620662">
        <w:rPr>
          <w:color w:val="000000"/>
          <w:sz w:val="28"/>
          <w:szCs w:val="28"/>
        </w:rPr>
        <w:t>8</w:t>
      </w:r>
      <w:r w:rsidR="00620662">
        <w:rPr>
          <w:color w:val="000000"/>
          <w:sz w:val="28"/>
          <w:szCs w:val="28"/>
        </w:rPr>
        <w:t>%</w:t>
      </w:r>
      <w:r w:rsidRPr="00620662">
        <w:rPr>
          <w:color w:val="000000"/>
          <w:sz w:val="28"/>
          <w:szCs w:val="28"/>
        </w:rPr>
        <w:t>. Однако это происходит неравномерно. В 2001</w:t>
      </w:r>
      <w:r w:rsidR="00620662">
        <w:rPr>
          <w:color w:val="000000"/>
          <w:sz w:val="28"/>
          <w:szCs w:val="28"/>
        </w:rPr>
        <w:t>–</w:t>
      </w:r>
      <w:r w:rsidR="00620662" w:rsidRPr="00620662">
        <w:rPr>
          <w:color w:val="000000"/>
          <w:sz w:val="28"/>
          <w:szCs w:val="28"/>
        </w:rPr>
        <w:t>2002</w:t>
      </w:r>
      <w:r w:rsidR="00620662">
        <w:rPr>
          <w:color w:val="000000"/>
          <w:sz w:val="28"/>
          <w:szCs w:val="28"/>
        </w:rPr>
        <w:t> </w:t>
      </w:r>
      <w:r w:rsidR="00620662" w:rsidRPr="00620662">
        <w:rPr>
          <w:color w:val="000000"/>
          <w:sz w:val="28"/>
          <w:szCs w:val="28"/>
        </w:rPr>
        <w:t>гг</w:t>
      </w:r>
      <w:r w:rsidRPr="00620662">
        <w:rPr>
          <w:color w:val="000000"/>
          <w:sz w:val="28"/>
          <w:szCs w:val="28"/>
        </w:rPr>
        <w:t>. рост инвестиций достаточно интенсивен (6,</w:t>
      </w:r>
      <w:r w:rsidR="00620662" w:rsidRPr="00620662">
        <w:rPr>
          <w:color w:val="000000"/>
          <w:sz w:val="28"/>
          <w:szCs w:val="28"/>
        </w:rPr>
        <w:t>1</w:t>
      </w:r>
      <w:r w:rsidR="00620662">
        <w:rPr>
          <w:color w:val="000000"/>
          <w:sz w:val="28"/>
          <w:szCs w:val="28"/>
        </w:rPr>
        <w:t>%</w:t>
      </w:r>
      <w:r w:rsidRPr="00620662">
        <w:rPr>
          <w:color w:val="000000"/>
          <w:sz w:val="28"/>
          <w:szCs w:val="28"/>
        </w:rPr>
        <w:t>), в 2002</w:t>
      </w:r>
      <w:r w:rsidR="00620662">
        <w:rPr>
          <w:color w:val="000000"/>
          <w:sz w:val="28"/>
          <w:szCs w:val="28"/>
        </w:rPr>
        <w:t>–</w:t>
      </w:r>
      <w:r w:rsidR="00620662" w:rsidRPr="00620662">
        <w:rPr>
          <w:color w:val="000000"/>
          <w:sz w:val="28"/>
          <w:szCs w:val="28"/>
        </w:rPr>
        <w:t>2003</w:t>
      </w:r>
      <w:r w:rsidR="00620662">
        <w:rPr>
          <w:color w:val="000000"/>
          <w:sz w:val="28"/>
          <w:szCs w:val="28"/>
        </w:rPr>
        <w:t> </w:t>
      </w:r>
      <w:r w:rsidR="00620662" w:rsidRPr="00620662">
        <w:rPr>
          <w:color w:val="000000"/>
          <w:sz w:val="28"/>
          <w:szCs w:val="28"/>
        </w:rPr>
        <w:t>гг</w:t>
      </w:r>
      <w:r w:rsidRPr="00620662">
        <w:rPr>
          <w:color w:val="000000"/>
          <w:sz w:val="28"/>
          <w:szCs w:val="28"/>
        </w:rPr>
        <w:t>. наблюдается замедление темпов роста – всего 9,</w:t>
      </w:r>
      <w:r w:rsidR="00620662" w:rsidRPr="00620662">
        <w:rPr>
          <w:color w:val="000000"/>
          <w:sz w:val="28"/>
          <w:szCs w:val="28"/>
        </w:rPr>
        <w:t>3</w:t>
      </w:r>
      <w:r w:rsidR="00620662">
        <w:rPr>
          <w:color w:val="000000"/>
          <w:sz w:val="28"/>
          <w:szCs w:val="28"/>
        </w:rPr>
        <w:t>%</w:t>
      </w:r>
      <w:r w:rsidRPr="00620662">
        <w:rPr>
          <w:color w:val="000000"/>
          <w:sz w:val="28"/>
          <w:szCs w:val="28"/>
        </w:rPr>
        <w:t xml:space="preserve"> по отношению к 2000 году, а в 2003</w:t>
      </w:r>
      <w:r w:rsidR="00620662">
        <w:rPr>
          <w:color w:val="000000"/>
          <w:sz w:val="28"/>
          <w:szCs w:val="28"/>
        </w:rPr>
        <w:t>–</w:t>
      </w:r>
      <w:r w:rsidR="00620662" w:rsidRPr="00620662">
        <w:rPr>
          <w:color w:val="000000"/>
          <w:sz w:val="28"/>
          <w:szCs w:val="28"/>
        </w:rPr>
        <w:t>2004</w:t>
      </w:r>
      <w:r w:rsidR="00620662">
        <w:rPr>
          <w:color w:val="000000"/>
          <w:sz w:val="28"/>
          <w:szCs w:val="28"/>
        </w:rPr>
        <w:t> </w:t>
      </w:r>
      <w:r w:rsidR="00620662" w:rsidRPr="00620662">
        <w:rPr>
          <w:color w:val="000000"/>
          <w:sz w:val="28"/>
          <w:szCs w:val="28"/>
        </w:rPr>
        <w:t>гг</w:t>
      </w:r>
      <w:r w:rsidRPr="00620662">
        <w:rPr>
          <w:color w:val="000000"/>
          <w:sz w:val="28"/>
          <w:szCs w:val="28"/>
        </w:rPr>
        <w:t>. темпы роста снова возрастают.</w:t>
      </w:r>
    </w:p>
    <w:p w:rsidR="004B11BB" w:rsidRPr="00620662" w:rsidRDefault="00D36ECE" w:rsidP="00620662">
      <w:pPr>
        <w:suppressAutoHyphens/>
        <w:spacing w:line="360" w:lineRule="auto"/>
        <w:ind w:firstLine="709"/>
        <w:jc w:val="both"/>
        <w:rPr>
          <w:color w:val="000000"/>
          <w:sz w:val="28"/>
          <w:szCs w:val="28"/>
        </w:rPr>
      </w:pPr>
      <w:r w:rsidRPr="00620662">
        <w:rPr>
          <w:color w:val="000000"/>
          <w:sz w:val="28"/>
          <w:szCs w:val="28"/>
        </w:rPr>
        <w:t>Определив среднегодовые темпы роста и прироста инвестиций – 103,7</w:t>
      </w:r>
      <w:r w:rsidR="00620662" w:rsidRPr="00620662">
        <w:rPr>
          <w:color w:val="000000"/>
          <w:sz w:val="28"/>
          <w:szCs w:val="28"/>
        </w:rPr>
        <w:t>4</w:t>
      </w:r>
      <w:r w:rsidR="00620662">
        <w:rPr>
          <w:color w:val="000000"/>
          <w:sz w:val="28"/>
          <w:szCs w:val="28"/>
        </w:rPr>
        <w:t>%</w:t>
      </w:r>
      <w:r w:rsidRPr="00620662">
        <w:rPr>
          <w:color w:val="000000"/>
          <w:sz w:val="28"/>
          <w:szCs w:val="28"/>
        </w:rPr>
        <w:t xml:space="preserve"> и 3,7</w:t>
      </w:r>
      <w:r w:rsidR="00620662" w:rsidRPr="00620662">
        <w:rPr>
          <w:color w:val="000000"/>
          <w:sz w:val="28"/>
          <w:szCs w:val="28"/>
        </w:rPr>
        <w:t>4</w:t>
      </w:r>
      <w:r w:rsidR="00620662">
        <w:rPr>
          <w:color w:val="000000"/>
          <w:sz w:val="28"/>
          <w:szCs w:val="28"/>
        </w:rPr>
        <w:t>%</w:t>
      </w:r>
      <w:r w:rsidRPr="00620662">
        <w:rPr>
          <w:color w:val="000000"/>
          <w:sz w:val="28"/>
          <w:szCs w:val="28"/>
        </w:rPr>
        <w:t xml:space="preserve"> соответственно, можно прогнозировать изменения их объема в 2005</w:t>
      </w:r>
      <w:r w:rsidR="00620662">
        <w:rPr>
          <w:color w:val="000000"/>
          <w:sz w:val="28"/>
          <w:szCs w:val="28"/>
        </w:rPr>
        <w:t>–</w:t>
      </w:r>
      <w:r w:rsidR="00620662" w:rsidRPr="00620662">
        <w:rPr>
          <w:color w:val="000000"/>
          <w:sz w:val="28"/>
          <w:szCs w:val="28"/>
        </w:rPr>
        <w:t>2006</w:t>
      </w:r>
      <w:r w:rsidR="00620662">
        <w:rPr>
          <w:color w:val="000000"/>
          <w:sz w:val="28"/>
          <w:szCs w:val="28"/>
        </w:rPr>
        <w:t> </w:t>
      </w:r>
      <w:r w:rsidR="00620662" w:rsidRPr="00620662">
        <w:rPr>
          <w:color w:val="000000"/>
          <w:sz w:val="28"/>
          <w:szCs w:val="28"/>
        </w:rPr>
        <w:t>гг</w:t>
      </w:r>
      <w:r w:rsidRPr="00620662">
        <w:rPr>
          <w:color w:val="000000"/>
          <w:sz w:val="28"/>
          <w:szCs w:val="28"/>
        </w:rPr>
        <w:t>. При сохранении среднегодовых темпов роста и прироста, в 2005 прирост инвестиций составит 20,1</w:t>
      </w:r>
      <w:r w:rsidR="00620662" w:rsidRPr="00620662">
        <w:rPr>
          <w:color w:val="000000"/>
          <w:sz w:val="28"/>
          <w:szCs w:val="28"/>
        </w:rPr>
        <w:t>3</w:t>
      </w:r>
      <w:r w:rsidR="00620662">
        <w:rPr>
          <w:color w:val="000000"/>
          <w:sz w:val="28"/>
          <w:szCs w:val="28"/>
        </w:rPr>
        <w:t>%</w:t>
      </w:r>
      <w:r w:rsidRPr="00620662">
        <w:rPr>
          <w:color w:val="000000"/>
          <w:sz w:val="28"/>
          <w:szCs w:val="28"/>
        </w:rPr>
        <w:t>, а в 2006 году – 24,6</w:t>
      </w:r>
      <w:r w:rsidR="00620662" w:rsidRPr="00620662">
        <w:rPr>
          <w:color w:val="000000"/>
          <w:sz w:val="28"/>
          <w:szCs w:val="28"/>
        </w:rPr>
        <w:t>2</w:t>
      </w:r>
      <w:r w:rsidR="00620662">
        <w:rPr>
          <w:color w:val="000000"/>
          <w:sz w:val="28"/>
          <w:szCs w:val="28"/>
        </w:rPr>
        <w:t>%</w:t>
      </w:r>
      <w:r w:rsidRPr="00620662">
        <w:rPr>
          <w:color w:val="000000"/>
          <w:sz w:val="28"/>
          <w:szCs w:val="28"/>
        </w:rPr>
        <w:t xml:space="preserve"> по отношению к 2000 году, что означает достаточно интенсивный рост инвестиций в основные фонды.</w:t>
      </w:r>
    </w:p>
    <w:p w:rsidR="004B11BB" w:rsidRPr="00620662" w:rsidRDefault="004B11BB" w:rsidP="00620662">
      <w:pPr>
        <w:suppressAutoHyphens/>
        <w:spacing w:line="360" w:lineRule="auto"/>
        <w:ind w:firstLine="709"/>
        <w:jc w:val="both"/>
        <w:rPr>
          <w:color w:val="000000"/>
          <w:sz w:val="28"/>
          <w:szCs w:val="28"/>
        </w:rPr>
      </w:pPr>
    </w:p>
    <w:p w:rsidR="00D36ECE" w:rsidRDefault="00131A9A" w:rsidP="00620662">
      <w:pPr>
        <w:suppressAutoHyphens/>
        <w:spacing w:line="360" w:lineRule="auto"/>
        <w:ind w:firstLine="709"/>
        <w:jc w:val="both"/>
        <w:rPr>
          <w:b/>
          <w:color w:val="000000"/>
          <w:sz w:val="28"/>
          <w:szCs w:val="28"/>
        </w:rPr>
      </w:pPr>
      <w:r>
        <w:rPr>
          <w:color w:val="000000"/>
          <w:sz w:val="28"/>
          <w:szCs w:val="28"/>
        </w:rPr>
        <w:br w:type="page"/>
      </w:r>
      <w:r w:rsidR="000F0C8B" w:rsidRPr="00620662">
        <w:rPr>
          <w:b/>
          <w:color w:val="000000"/>
          <w:sz w:val="28"/>
          <w:szCs w:val="28"/>
        </w:rPr>
        <w:t>3</w:t>
      </w:r>
      <w:r w:rsidR="00D36ECE" w:rsidRPr="00620662">
        <w:rPr>
          <w:b/>
          <w:color w:val="000000"/>
          <w:sz w:val="28"/>
          <w:szCs w:val="28"/>
        </w:rPr>
        <w:t>. Аналитическая часть</w:t>
      </w:r>
    </w:p>
    <w:p w:rsidR="00131A9A" w:rsidRPr="00620662" w:rsidRDefault="00131A9A" w:rsidP="00620662">
      <w:pPr>
        <w:suppressAutoHyphens/>
        <w:spacing w:line="360" w:lineRule="auto"/>
        <w:ind w:firstLine="709"/>
        <w:jc w:val="both"/>
        <w:rPr>
          <w:b/>
          <w:color w:val="000000"/>
          <w:sz w:val="28"/>
          <w:szCs w:val="28"/>
        </w:rPr>
      </w:pPr>
    </w:p>
    <w:p w:rsidR="00840794" w:rsidRPr="00620662" w:rsidRDefault="00D36ECE" w:rsidP="00620662">
      <w:pPr>
        <w:pStyle w:val="af1"/>
        <w:numPr>
          <w:ilvl w:val="0"/>
          <w:numId w:val="23"/>
        </w:numPr>
        <w:suppressAutoHyphens/>
        <w:spacing w:line="360" w:lineRule="auto"/>
        <w:ind w:left="0" w:firstLine="709"/>
        <w:jc w:val="both"/>
        <w:rPr>
          <w:b/>
          <w:color w:val="000000"/>
          <w:sz w:val="28"/>
          <w:szCs w:val="28"/>
        </w:rPr>
      </w:pPr>
      <w:r w:rsidRPr="00620662">
        <w:rPr>
          <w:b/>
          <w:color w:val="000000"/>
          <w:sz w:val="28"/>
          <w:szCs w:val="28"/>
        </w:rPr>
        <w:t>Постановка задачи</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Обобщенную оце</w:t>
      </w:r>
      <w:r w:rsidR="007F0993" w:rsidRPr="00620662">
        <w:rPr>
          <w:color w:val="000000"/>
          <w:sz w:val="28"/>
          <w:szCs w:val="28"/>
        </w:rPr>
        <w:t>нку эффективности инвестиций в основной капитал</w:t>
      </w:r>
      <w:r w:rsidRPr="00620662">
        <w:rPr>
          <w:color w:val="000000"/>
          <w:sz w:val="28"/>
          <w:szCs w:val="28"/>
        </w:rPr>
        <w:t xml:space="preserve"> дают достигнутые финансовые результаты инвестируемых отраслей промышленности.</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Одним из направлений изучения финансовых результатов</w:t>
      </w:r>
      <w:r w:rsidR="00840794" w:rsidRPr="00620662">
        <w:rPr>
          <w:color w:val="000000"/>
          <w:sz w:val="28"/>
          <w:szCs w:val="28"/>
        </w:rPr>
        <w:t xml:space="preserve"> </w:t>
      </w:r>
      <w:r w:rsidRPr="00620662">
        <w:rPr>
          <w:color w:val="000000"/>
          <w:sz w:val="28"/>
          <w:szCs w:val="28"/>
        </w:rPr>
        <w:t xml:space="preserve">отраслей промышленности является анализ инвестирования за несколько отчетных периодов, </w:t>
      </w:r>
      <w:r w:rsidR="00620662">
        <w:rPr>
          <w:color w:val="000000"/>
          <w:sz w:val="28"/>
          <w:szCs w:val="28"/>
        </w:rPr>
        <w:t>т.е.</w:t>
      </w:r>
      <w:r w:rsidRPr="00620662">
        <w:rPr>
          <w:color w:val="000000"/>
          <w:sz w:val="28"/>
          <w:szCs w:val="28"/>
        </w:rPr>
        <w:t xml:space="preserve"> ее динамики.</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Рассмотрим аналитические показатели</w:t>
      </w:r>
      <w:r w:rsidR="00840794" w:rsidRPr="00620662">
        <w:rPr>
          <w:color w:val="000000"/>
          <w:sz w:val="28"/>
          <w:szCs w:val="28"/>
        </w:rPr>
        <w:t xml:space="preserve"> </w:t>
      </w:r>
      <w:r w:rsidRPr="00620662">
        <w:rPr>
          <w:color w:val="000000"/>
          <w:sz w:val="28"/>
          <w:szCs w:val="28"/>
        </w:rPr>
        <w:t>ряда динамики инвестиций в основной капитал Курской области за 2006</w:t>
      </w:r>
      <w:r w:rsidR="00620662">
        <w:rPr>
          <w:color w:val="000000"/>
          <w:sz w:val="28"/>
          <w:szCs w:val="28"/>
        </w:rPr>
        <w:t>–</w:t>
      </w:r>
      <w:r w:rsidR="00620662" w:rsidRPr="00620662">
        <w:rPr>
          <w:color w:val="000000"/>
          <w:sz w:val="28"/>
          <w:szCs w:val="28"/>
        </w:rPr>
        <w:t>2009</w:t>
      </w:r>
      <w:r w:rsidR="00620662">
        <w:rPr>
          <w:color w:val="000000"/>
          <w:sz w:val="28"/>
          <w:szCs w:val="28"/>
        </w:rPr>
        <w:t> </w:t>
      </w:r>
      <w:r w:rsidR="00620662" w:rsidRPr="00620662">
        <w:rPr>
          <w:color w:val="000000"/>
          <w:sz w:val="28"/>
          <w:szCs w:val="28"/>
        </w:rPr>
        <w:t>гг</w: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Динамика инвестиций, в отрасли промышленности области, характеризуется данными</w:t>
      </w:r>
      <w:r w:rsidR="00840794" w:rsidRPr="00620662">
        <w:rPr>
          <w:color w:val="000000"/>
          <w:sz w:val="28"/>
          <w:szCs w:val="28"/>
        </w:rPr>
        <w:t xml:space="preserve"> </w:t>
      </w:r>
      <w:r w:rsidRPr="00620662">
        <w:rPr>
          <w:color w:val="000000"/>
          <w:sz w:val="28"/>
          <w:szCs w:val="28"/>
        </w:rPr>
        <w:t>Федеральной службы государственной статистики, представленным</w:t>
      </w:r>
      <w:r w:rsidR="007F0993" w:rsidRPr="00620662">
        <w:rPr>
          <w:color w:val="000000"/>
          <w:sz w:val="28"/>
          <w:szCs w:val="28"/>
        </w:rPr>
        <w:t>и</w:t>
      </w:r>
      <w:r w:rsidRPr="00620662">
        <w:rPr>
          <w:color w:val="000000"/>
          <w:sz w:val="28"/>
          <w:szCs w:val="28"/>
        </w:rPr>
        <w:t xml:space="preserve"> в таблице 1, проведем анализ динамики инвестиций, для чего рассчитаем следующие показатели:</w:t>
      </w:r>
    </w:p>
    <w:p w:rsidR="00D36ECE" w:rsidRPr="00620662" w:rsidRDefault="00D36ECE" w:rsidP="00620662">
      <w:pPr>
        <w:tabs>
          <w:tab w:val="left" w:pos="284"/>
        </w:tabs>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Абсолютный прирост;</w:t>
      </w:r>
    </w:p>
    <w:p w:rsidR="00D36ECE" w:rsidRPr="00620662" w:rsidRDefault="00D36ECE" w:rsidP="00620662">
      <w:pPr>
        <w:tabs>
          <w:tab w:val="left" w:pos="284"/>
        </w:tabs>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Темп роста;</w:t>
      </w:r>
    </w:p>
    <w:p w:rsidR="00D36ECE" w:rsidRPr="00620662" w:rsidRDefault="00D36ECE" w:rsidP="00620662">
      <w:pPr>
        <w:tabs>
          <w:tab w:val="left" w:pos="284"/>
        </w:tabs>
        <w:suppressAutoHyphens/>
        <w:spacing w:line="360" w:lineRule="auto"/>
        <w:ind w:firstLine="709"/>
        <w:jc w:val="both"/>
        <w:rPr>
          <w:color w:val="000000"/>
          <w:sz w:val="28"/>
          <w:szCs w:val="28"/>
        </w:rPr>
      </w:pPr>
      <w:r w:rsidRPr="00620662">
        <w:rPr>
          <w:color w:val="000000"/>
          <w:sz w:val="28"/>
          <w:szCs w:val="28"/>
        </w:rPr>
        <w:t>▪</w:t>
      </w:r>
      <w:r w:rsidR="00840794" w:rsidRPr="00620662">
        <w:rPr>
          <w:color w:val="000000"/>
          <w:sz w:val="28"/>
          <w:szCs w:val="28"/>
        </w:rPr>
        <w:t xml:space="preserve"> </w:t>
      </w:r>
      <w:r w:rsidRPr="00620662">
        <w:rPr>
          <w:color w:val="000000"/>
          <w:sz w:val="28"/>
          <w:szCs w:val="28"/>
        </w:rPr>
        <w:t>Темп прироста;</w:t>
      </w:r>
    </w:p>
    <w:p w:rsidR="00840794" w:rsidRPr="00620662" w:rsidRDefault="00D36ECE" w:rsidP="00620662">
      <w:pPr>
        <w:tabs>
          <w:tab w:val="left" w:pos="284"/>
        </w:tabs>
        <w:suppressAutoHyphens/>
        <w:spacing w:line="360" w:lineRule="auto"/>
        <w:ind w:firstLine="709"/>
        <w:jc w:val="both"/>
        <w:rPr>
          <w:color w:val="000000"/>
          <w:sz w:val="28"/>
          <w:szCs w:val="28"/>
        </w:rPr>
      </w:pPr>
      <w:r w:rsidRPr="00620662">
        <w:rPr>
          <w:color w:val="000000"/>
          <w:sz w:val="28"/>
          <w:szCs w:val="28"/>
        </w:rPr>
        <w:t>▪ Абсолютное значение одного процента прироста, а также средние за период уровень ряда, абсолютный прирост, темпы роста и прироста.</w:t>
      </w:r>
    </w:p>
    <w:p w:rsidR="00131A9A" w:rsidRDefault="00131A9A" w:rsidP="00620662">
      <w:pPr>
        <w:tabs>
          <w:tab w:val="left" w:pos="6375"/>
        </w:tabs>
        <w:suppressAutoHyphens/>
        <w:spacing w:line="360" w:lineRule="auto"/>
        <w:ind w:firstLine="709"/>
        <w:jc w:val="both"/>
        <w:rPr>
          <w:color w:val="000000"/>
          <w:sz w:val="28"/>
          <w:szCs w:val="28"/>
        </w:rPr>
      </w:pPr>
    </w:p>
    <w:p w:rsidR="00D36ECE" w:rsidRPr="00620662" w:rsidRDefault="00D36ECE" w:rsidP="00620662">
      <w:pPr>
        <w:tabs>
          <w:tab w:val="left" w:pos="6375"/>
        </w:tabs>
        <w:suppressAutoHyphens/>
        <w:spacing w:line="360" w:lineRule="auto"/>
        <w:ind w:firstLine="709"/>
        <w:jc w:val="both"/>
        <w:rPr>
          <w:color w:val="000000"/>
          <w:sz w:val="28"/>
          <w:szCs w:val="28"/>
        </w:rPr>
      </w:pPr>
      <w:r w:rsidRPr="00620662">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7"/>
        <w:gridCol w:w="1344"/>
        <w:gridCol w:w="1344"/>
        <w:gridCol w:w="1344"/>
        <w:gridCol w:w="1348"/>
      </w:tblGrid>
      <w:tr w:rsidR="00D36ECE" w:rsidRPr="007F236F" w:rsidTr="007F236F">
        <w:trPr>
          <w:cantSplit/>
          <w:trHeight w:val="322"/>
          <w:jc w:val="center"/>
        </w:trPr>
        <w:tc>
          <w:tcPr>
            <w:tcW w:w="5000" w:type="pct"/>
            <w:gridSpan w:val="5"/>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Динамика инвестиций в основной капитал Курской области</w:t>
            </w:r>
            <w:r w:rsidR="00840794" w:rsidRPr="007F236F">
              <w:rPr>
                <w:b/>
                <w:color w:val="000000"/>
                <w:sz w:val="20"/>
                <w:szCs w:val="28"/>
              </w:rPr>
              <w:t xml:space="preserve"> </w:t>
            </w:r>
            <w:r w:rsidRPr="007F236F">
              <w:rPr>
                <w:b/>
                <w:color w:val="000000"/>
                <w:sz w:val="20"/>
                <w:szCs w:val="28"/>
              </w:rPr>
              <w:t>за последние годы</w:t>
            </w:r>
          </w:p>
        </w:tc>
      </w:tr>
      <w:tr w:rsidR="00D36ECE" w:rsidRPr="007F236F" w:rsidTr="007F236F">
        <w:trPr>
          <w:cantSplit/>
          <w:trHeight w:val="332"/>
          <w:jc w:val="center"/>
        </w:trPr>
        <w:tc>
          <w:tcPr>
            <w:tcW w:w="2106" w:type="pct"/>
            <w:shd w:val="clear" w:color="auto" w:fill="auto"/>
          </w:tcPr>
          <w:p w:rsidR="00D36ECE" w:rsidRPr="007F236F" w:rsidRDefault="00D36ECE" w:rsidP="007F236F">
            <w:pPr>
              <w:spacing w:line="360" w:lineRule="auto"/>
              <w:jc w:val="both"/>
              <w:rPr>
                <w:color w:val="000000"/>
                <w:sz w:val="20"/>
                <w:szCs w:val="28"/>
              </w:rPr>
            </w:pPr>
            <w:r w:rsidRPr="007F236F">
              <w:rPr>
                <w:b/>
                <w:bCs/>
                <w:color w:val="000000"/>
                <w:sz w:val="20"/>
                <w:szCs w:val="28"/>
              </w:rPr>
              <w:t>Год</w:t>
            </w:r>
          </w:p>
        </w:tc>
        <w:tc>
          <w:tcPr>
            <w:tcW w:w="723" w:type="pct"/>
            <w:shd w:val="clear" w:color="auto" w:fill="auto"/>
          </w:tcPr>
          <w:p w:rsidR="00D36ECE" w:rsidRPr="007F236F" w:rsidRDefault="00D36ECE" w:rsidP="007F236F">
            <w:pPr>
              <w:spacing w:line="360" w:lineRule="auto"/>
              <w:jc w:val="both"/>
              <w:rPr>
                <w:color w:val="000000"/>
                <w:sz w:val="20"/>
                <w:szCs w:val="28"/>
              </w:rPr>
            </w:pPr>
            <w:r w:rsidRPr="007F236F">
              <w:rPr>
                <w:b/>
                <w:bCs/>
                <w:color w:val="000000"/>
                <w:sz w:val="20"/>
                <w:szCs w:val="28"/>
              </w:rPr>
              <w:t>2006 год</w:t>
            </w:r>
          </w:p>
        </w:tc>
        <w:tc>
          <w:tcPr>
            <w:tcW w:w="723" w:type="pct"/>
            <w:shd w:val="clear" w:color="auto" w:fill="auto"/>
          </w:tcPr>
          <w:p w:rsidR="00D36ECE" w:rsidRPr="007F236F" w:rsidRDefault="00D36ECE" w:rsidP="007F236F">
            <w:pPr>
              <w:spacing w:line="360" w:lineRule="auto"/>
              <w:jc w:val="both"/>
              <w:rPr>
                <w:color w:val="000000"/>
                <w:sz w:val="20"/>
                <w:szCs w:val="28"/>
              </w:rPr>
            </w:pPr>
            <w:r w:rsidRPr="007F236F">
              <w:rPr>
                <w:b/>
                <w:bCs/>
                <w:color w:val="000000"/>
                <w:sz w:val="20"/>
                <w:szCs w:val="28"/>
              </w:rPr>
              <w:t>2007 год</w:t>
            </w:r>
          </w:p>
        </w:tc>
        <w:tc>
          <w:tcPr>
            <w:tcW w:w="723" w:type="pct"/>
            <w:shd w:val="clear" w:color="auto" w:fill="auto"/>
          </w:tcPr>
          <w:p w:rsidR="00D36ECE" w:rsidRPr="007F236F" w:rsidRDefault="00D36ECE" w:rsidP="007F236F">
            <w:pPr>
              <w:spacing w:line="360" w:lineRule="auto"/>
              <w:jc w:val="both"/>
              <w:rPr>
                <w:color w:val="000000"/>
                <w:sz w:val="20"/>
                <w:szCs w:val="28"/>
              </w:rPr>
            </w:pPr>
            <w:r w:rsidRPr="007F236F">
              <w:rPr>
                <w:b/>
                <w:bCs/>
                <w:color w:val="000000"/>
                <w:sz w:val="20"/>
                <w:szCs w:val="28"/>
              </w:rPr>
              <w:t>2008 год</w:t>
            </w:r>
          </w:p>
        </w:tc>
        <w:tc>
          <w:tcPr>
            <w:tcW w:w="724" w:type="pct"/>
            <w:shd w:val="clear" w:color="auto" w:fill="auto"/>
          </w:tcPr>
          <w:p w:rsidR="00D36ECE" w:rsidRPr="007F236F" w:rsidRDefault="00D36ECE" w:rsidP="007F236F">
            <w:pPr>
              <w:spacing w:line="360" w:lineRule="auto"/>
              <w:jc w:val="both"/>
              <w:rPr>
                <w:color w:val="000000"/>
                <w:sz w:val="20"/>
                <w:szCs w:val="28"/>
              </w:rPr>
            </w:pPr>
            <w:r w:rsidRPr="007F236F">
              <w:rPr>
                <w:b/>
                <w:bCs/>
                <w:color w:val="000000"/>
                <w:sz w:val="20"/>
                <w:szCs w:val="28"/>
              </w:rPr>
              <w:t>2009 год</w:t>
            </w:r>
          </w:p>
        </w:tc>
      </w:tr>
      <w:tr w:rsidR="00D36ECE" w:rsidRPr="007F236F" w:rsidTr="007F236F">
        <w:trPr>
          <w:cantSplit/>
          <w:trHeight w:val="960"/>
          <w:jc w:val="center"/>
        </w:trPr>
        <w:tc>
          <w:tcPr>
            <w:tcW w:w="2106"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Инвестиции в основной капитал</w:t>
            </w:r>
          </w:p>
          <w:p w:rsidR="00D36ECE" w:rsidRPr="007F236F" w:rsidRDefault="00D36ECE" w:rsidP="007F236F">
            <w:pPr>
              <w:spacing w:line="360" w:lineRule="auto"/>
              <w:jc w:val="both"/>
              <w:rPr>
                <w:color w:val="000000"/>
                <w:sz w:val="20"/>
                <w:szCs w:val="28"/>
              </w:rPr>
            </w:pPr>
            <w:r w:rsidRPr="007F236F">
              <w:rPr>
                <w:color w:val="000000"/>
                <w:sz w:val="20"/>
                <w:szCs w:val="28"/>
              </w:rPr>
              <w:t>(в фактически действовавших ценах), млн. рублей</w:t>
            </w:r>
          </w:p>
        </w:tc>
        <w:tc>
          <w:tcPr>
            <w:tcW w:w="7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23 241,1</w:t>
            </w:r>
          </w:p>
        </w:tc>
        <w:tc>
          <w:tcPr>
            <w:tcW w:w="7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33 523,1</w:t>
            </w:r>
          </w:p>
        </w:tc>
        <w:tc>
          <w:tcPr>
            <w:tcW w:w="723"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45 094,5</w:t>
            </w:r>
          </w:p>
        </w:tc>
        <w:tc>
          <w:tcPr>
            <w:tcW w:w="724" w:type="pct"/>
            <w:shd w:val="clear" w:color="auto" w:fill="auto"/>
          </w:tcPr>
          <w:p w:rsidR="00D36ECE" w:rsidRPr="007F236F" w:rsidRDefault="00D36ECE" w:rsidP="007F236F">
            <w:pPr>
              <w:spacing w:line="360" w:lineRule="auto"/>
              <w:jc w:val="both"/>
              <w:rPr>
                <w:color w:val="000000"/>
                <w:sz w:val="20"/>
                <w:szCs w:val="28"/>
              </w:rPr>
            </w:pPr>
            <w:r w:rsidRPr="007F236F">
              <w:rPr>
                <w:color w:val="000000"/>
                <w:sz w:val="20"/>
                <w:szCs w:val="28"/>
              </w:rPr>
              <w:t>48 930,8</w:t>
            </w:r>
          </w:p>
        </w:tc>
      </w:tr>
    </w:tbl>
    <w:p w:rsidR="00131A9A" w:rsidRDefault="00131A9A" w:rsidP="00131A9A">
      <w:pPr>
        <w:pStyle w:val="af1"/>
        <w:suppressAutoHyphens/>
        <w:spacing w:line="360" w:lineRule="auto"/>
        <w:ind w:left="0"/>
        <w:jc w:val="both"/>
        <w:rPr>
          <w:b/>
          <w:color w:val="000000"/>
          <w:sz w:val="28"/>
          <w:szCs w:val="28"/>
        </w:rPr>
      </w:pPr>
    </w:p>
    <w:p w:rsidR="00D36ECE" w:rsidRPr="00620662" w:rsidRDefault="00D36ECE" w:rsidP="00620662">
      <w:pPr>
        <w:pStyle w:val="af1"/>
        <w:numPr>
          <w:ilvl w:val="0"/>
          <w:numId w:val="1"/>
        </w:numPr>
        <w:suppressAutoHyphens/>
        <w:spacing w:line="360" w:lineRule="auto"/>
        <w:ind w:left="0" w:firstLine="709"/>
        <w:jc w:val="both"/>
        <w:rPr>
          <w:b/>
          <w:color w:val="000000"/>
          <w:sz w:val="28"/>
          <w:szCs w:val="28"/>
        </w:rPr>
      </w:pPr>
      <w:r w:rsidRPr="00620662">
        <w:rPr>
          <w:b/>
          <w:color w:val="000000"/>
          <w:sz w:val="28"/>
          <w:szCs w:val="28"/>
        </w:rPr>
        <w:t>Методика решения задачи</w:t>
      </w:r>
    </w:p>
    <w:p w:rsidR="00131A9A" w:rsidRDefault="00D36ECE" w:rsidP="00620662">
      <w:pPr>
        <w:suppressAutoHyphens/>
        <w:spacing w:line="360" w:lineRule="auto"/>
        <w:ind w:firstLine="709"/>
        <w:jc w:val="both"/>
        <w:rPr>
          <w:color w:val="000000"/>
          <w:sz w:val="28"/>
          <w:szCs w:val="28"/>
        </w:rPr>
      </w:pPr>
      <w:r w:rsidRPr="00620662">
        <w:rPr>
          <w:color w:val="000000"/>
          <w:sz w:val="28"/>
          <w:szCs w:val="28"/>
        </w:rPr>
        <w:t>Расчет показателей анализа ряда динамики осуществим по формулам представленным в таблице 2.</w:t>
      </w:r>
    </w:p>
    <w:p w:rsidR="00D36ECE" w:rsidRPr="00620662" w:rsidRDefault="00131A9A" w:rsidP="00620662">
      <w:pPr>
        <w:suppressAutoHyphens/>
        <w:spacing w:line="360" w:lineRule="auto"/>
        <w:ind w:firstLine="709"/>
        <w:jc w:val="both"/>
        <w:rPr>
          <w:color w:val="000000"/>
          <w:sz w:val="28"/>
          <w:szCs w:val="28"/>
        </w:rPr>
      </w:pPr>
      <w:r>
        <w:rPr>
          <w:color w:val="000000"/>
          <w:sz w:val="28"/>
          <w:szCs w:val="28"/>
        </w:rPr>
        <w:br w:type="page"/>
      </w:r>
      <w:r w:rsidR="00D36ECE" w:rsidRPr="00620662">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7"/>
        <w:gridCol w:w="2309"/>
        <w:gridCol w:w="2309"/>
        <w:gridCol w:w="2462"/>
      </w:tblGrid>
      <w:tr w:rsidR="00D36ECE" w:rsidRPr="007F236F" w:rsidTr="007F236F">
        <w:trPr>
          <w:cantSplit/>
          <w:trHeight w:val="364"/>
          <w:jc w:val="center"/>
        </w:trPr>
        <w:tc>
          <w:tcPr>
            <w:tcW w:w="1192"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Показатель</w:t>
            </w:r>
          </w:p>
        </w:tc>
        <w:tc>
          <w:tcPr>
            <w:tcW w:w="1242"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Базисный</w:t>
            </w:r>
          </w:p>
        </w:tc>
        <w:tc>
          <w:tcPr>
            <w:tcW w:w="1242"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Цепной</w:t>
            </w:r>
          </w:p>
        </w:tc>
        <w:tc>
          <w:tcPr>
            <w:tcW w:w="1324"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Средний</w:t>
            </w:r>
          </w:p>
        </w:tc>
      </w:tr>
      <w:tr w:rsidR="00D36ECE" w:rsidRPr="007F236F" w:rsidTr="007F236F">
        <w:trPr>
          <w:cantSplit/>
          <w:trHeight w:val="757"/>
          <w:jc w:val="center"/>
        </w:trPr>
        <w:tc>
          <w:tcPr>
            <w:tcW w:w="1192"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Абсолютный прирост</w:t>
            </w:r>
          </w:p>
        </w:tc>
        <w:tc>
          <w:tcPr>
            <w:tcW w:w="1242" w:type="pct"/>
            <w:shd w:val="clear" w:color="auto" w:fill="auto"/>
          </w:tcPr>
          <w:p w:rsidR="00D36ECE" w:rsidRPr="007F236F" w:rsidRDefault="000B1E69" w:rsidP="007F236F">
            <w:pPr>
              <w:spacing w:line="360" w:lineRule="auto"/>
              <w:jc w:val="both"/>
              <w:rPr>
                <w:b/>
                <w:color w:val="000000"/>
                <w:sz w:val="20"/>
                <w:szCs w:val="28"/>
              </w:rPr>
            </w:pPr>
            <w:r>
              <w:rPr>
                <w:b/>
                <w:color w:val="000000"/>
                <w:position w:val="-14"/>
                <w:sz w:val="20"/>
                <w:szCs w:val="28"/>
              </w:rPr>
              <w:pict>
                <v:shape id="_x0000_i1176" type="#_x0000_t75" style="width:60pt;height:20.25pt">
                  <v:imagedata r:id="rId132" o:title=""/>
                </v:shape>
              </w:pict>
            </w:r>
            <w:r w:rsidR="00D36ECE" w:rsidRPr="007F236F">
              <w:rPr>
                <w:b/>
                <w:color w:val="000000"/>
                <w:sz w:val="20"/>
                <w:szCs w:val="28"/>
              </w:rPr>
              <w:t xml:space="preserve"> (1)</w:t>
            </w:r>
          </w:p>
        </w:tc>
        <w:tc>
          <w:tcPr>
            <w:tcW w:w="1242" w:type="pct"/>
            <w:shd w:val="clear" w:color="auto" w:fill="auto"/>
          </w:tcPr>
          <w:p w:rsidR="00D36ECE" w:rsidRPr="007F236F" w:rsidRDefault="000B1E69" w:rsidP="007F236F">
            <w:pPr>
              <w:spacing w:line="360" w:lineRule="auto"/>
              <w:jc w:val="both"/>
              <w:rPr>
                <w:b/>
                <w:color w:val="000000"/>
                <w:sz w:val="20"/>
                <w:szCs w:val="28"/>
              </w:rPr>
            </w:pPr>
            <w:r>
              <w:rPr>
                <w:b/>
                <w:color w:val="000000"/>
                <w:position w:val="-14"/>
                <w:sz w:val="20"/>
                <w:szCs w:val="28"/>
              </w:rPr>
              <w:pict>
                <v:shape id="_x0000_i1177" type="#_x0000_t75" style="width:69pt;height:20.25pt">
                  <v:imagedata r:id="rId133" o:title=""/>
                </v:shape>
              </w:pict>
            </w:r>
            <w:r w:rsidR="00D36ECE" w:rsidRPr="007F236F">
              <w:rPr>
                <w:b/>
                <w:color w:val="000000"/>
                <w:sz w:val="20"/>
                <w:szCs w:val="28"/>
              </w:rPr>
              <w:t xml:space="preserve"> (2)</w:t>
            </w:r>
          </w:p>
        </w:tc>
        <w:tc>
          <w:tcPr>
            <w:tcW w:w="1324" w:type="pct"/>
            <w:shd w:val="clear" w:color="auto" w:fill="auto"/>
          </w:tcPr>
          <w:p w:rsidR="00D36ECE" w:rsidRPr="007F236F" w:rsidRDefault="000B1E69" w:rsidP="007F236F">
            <w:pPr>
              <w:spacing w:line="360" w:lineRule="auto"/>
              <w:jc w:val="both"/>
              <w:rPr>
                <w:b/>
                <w:color w:val="000000"/>
                <w:sz w:val="20"/>
                <w:szCs w:val="28"/>
              </w:rPr>
            </w:pPr>
            <w:r>
              <w:rPr>
                <w:b/>
                <w:color w:val="000000"/>
                <w:position w:val="-24"/>
                <w:sz w:val="20"/>
                <w:szCs w:val="28"/>
              </w:rPr>
              <w:pict>
                <v:shape id="_x0000_i1178" type="#_x0000_t75" style="width:66pt;height:33pt">
                  <v:imagedata r:id="rId134" o:title=""/>
                </v:shape>
              </w:pict>
            </w:r>
            <w:r w:rsidR="00D36ECE" w:rsidRPr="007F236F">
              <w:rPr>
                <w:b/>
                <w:color w:val="000000"/>
                <w:sz w:val="20"/>
                <w:szCs w:val="28"/>
              </w:rPr>
              <w:t>(3)</w:t>
            </w:r>
          </w:p>
        </w:tc>
      </w:tr>
      <w:tr w:rsidR="00D36ECE" w:rsidRPr="007F236F" w:rsidTr="007F236F">
        <w:trPr>
          <w:cantSplit/>
          <w:trHeight w:val="859"/>
          <w:jc w:val="center"/>
        </w:trPr>
        <w:tc>
          <w:tcPr>
            <w:tcW w:w="1192"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Темп роста</w:t>
            </w:r>
          </w:p>
        </w:tc>
        <w:tc>
          <w:tcPr>
            <w:tcW w:w="1242" w:type="pct"/>
            <w:shd w:val="clear" w:color="auto" w:fill="auto"/>
          </w:tcPr>
          <w:p w:rsidR="00D36ECE" w:rsidRPr="007F236F" w:rsidRDefault="000B1E69" w:rsidP="007F236F">
            <w:pPr>
              <w:spacing w:line="360" w:lineRule="auto"/>
              <w:jc w:val="both"/>
              <w:rPr>
                <w:b/>
                <w:color w:val="000000"/>
                <w:sz w:val="20"/>
                <w:szCs w:val="28"/>
              </w:rPr>
            </w:pPr>
            <w:r>
              <w:rPr>
                <w:b/>
                <w:color w:val="000000"/>
                <w:position w:val="-30"/>
                <w:sz w:val="20"/>
                <w:szCs w:val="28"/>
              </w:rPr>
              <w:pict>
                <v:shape id="_x0000_i1179" type="#_x0000_t75" style="width:62.25pt;height:34.5pt">
                  <v:imagedata r:id="rId135" o:title=""/>
                </v:shape>
              </w:pict>
            </w:r>
            <w:r w:rsidR="00D36ECE" w:rsidRPr="007F236F">
              <w:rPr>
                <w:b/>
                <w:color w:val="000000"/>
                <w:sz w:val="20"/>
                <w:szCs w:val="28"/>
              </w:rPr>
              <w:t>(4)</w:t>
            </w:r>
          </w:p>
        </w:tc>
        <w:tc>
          <w:tcPr>
            <w:tcW w:w="1242" w:type="pct"/>
            <w:shd w:val="clear" w:color="auto" w:fill="auto"/>
          </w:tcPr>
          <w:p w:rsidR="00D36ECE" w:rsidRPr="007F236F" w:rsidRDefault="000B1E69" w:rsidP="007F236F">
            <w:pPr>
              <w:spacing w:line="360" w:lineRule="auto"/>
              <w:jc w:val="both"/>
              <w:rPr>
                <w:b/>
                <w:color w:val="000000"/>
                <w:sz w:val="20"/>
                <w:szCs w:val="28"/>
              </w:rPr>
            </w:pPr>
            <w:r>
              <w:rPr>
                <w:b/>
                <w:color w:val="000000"/>
                <w:position w:val="-30"/>
                <w:sz w:val="20"/>
                <w:szCs w:val="28"/>
              </w:rPr>
              <w:pict>
                <v:shape id="_x0000_i1180" type="#_x0000_t75" style="width:67.5pt;height:34.5pt">
                  <v:imagedata r:id="rId136" o:title=""/>
                </v:shape>
              </w:pict>
            </w:r>
            <w:r w:rsidR="00D36ECE" w:rsidRPr="007F236F">
              <w:rPr>
                <w:b/>
                <w:color w:val="000000"/>
                <w:sz w:val="20"/>
                <w:szCs w:val="28"/>
              </w:rPr>
              <w:t>(5)</w:t>
            </w:r>
          </w:p>
        </w:tc>
        <w:tc>
          <w:tcPr>
            <w:tcW w:w="1324" w:type="pct"/>
            <w:shd w:val="clear" w:color="auto" w:fill="auto"/>
          </w:tcPr>
          <w:p w:rsidR="00D36ECE" w:rsidRPr="007F236F" w:rsidRDefault="000B1E69" w:rsidP="007F236F">
            <w:pPr>
              <w:spacing w:line="360" w:lineRule="auto"/>
              <w:jc w:val="both"/>
              <w:rPr>
                <w:b/>
                <w:color w:val="000000"/>
                <w:sz w:val="20"/>
                <w:szCs w:val="28"/>
              </w:rPr>
            </w:pPr>
            <w:r>
              <w:rPr>
                <w:b/>
                <w:color w:val="000000"/>
                <w:position w:val="-32"/>
                <w:sz w:val="20"/>
                <w:szCs w:val="28"/>
              </w:rPr>
              <w:pict>
                <v:shape id="_x0000_i1181" type="#_x0000_t75" style="width:81pt;height:38.25pt">
                  <v:imagedata r:id="rId137" o:title=""/>
                </v:shape>
              </w:pict>
            </w:r>
            <w:r w:rsidR="00D36ECE" w:rsidRPr="007F236F">
              <w:rPr>
                <w:b/>
                <w:color w:val="000000"/>
                <w:sz w:val="20"/>
                <w:szCs w:val="28"/>
              </w:rPr>
              <w:t>(6)</w:t>
            </w:r>
          </w:p>
        </w:tc>
      </w:tr>
      <w:tr w:rsidR="00D36ECE" w:rsidRPr="007F236F" w:rsidTr="007F236F">
        <w:trPr>
          <w:cantSplit/>
          <w:trHeight w:val="524"/>
          <w:jc w:val="center"/>
        </w:trPr>
        <w:tc>
          <w:tcPr>
            <w:tcW w:w="1192" w:type="pct"/>
            <w:shd w:val="clear" w:color="auto" w:fill="auto"/>
          </w:tcPr>
          <w:p w:rsidR="00D36ECE" w:rsidRPr="007F236F" w:rsidRDefault="00D36ECE" w:rsidP="007F236F">
            <w:pPr>
              <w:spacing w:line="360" w:lineRule="auto"/>
              <w:jc w:val="both"/>
              <w:rPr>
                <w:b/>
                <w:color w:val="000000"/>
                <w:sz w:val="20"/>
                <w:szCs w:val="28"/>
              </w:rPr>
            </w:pPr>
            <w:r w:rsidRPr="007F236F">
              <w:rPr>
                <w:b/>
                <w:color w:val="000000"/>
                <w:sz w:val="20"/>
                <w:szCs w:val="28"/>
              </w:rPr>
              <w:t>Темп прироста</w:t>
            </w:r>
          </w:p>
        </w:tc>
        <w:tc>
          <w:tcPr>
            <w:tcW w:w="1242" w:type="pct"/>
            <w:shd w:val="clear" w:color="auto" w:fill="auto"/>
          </w:tcPr>
          <w:p w:rsidR="00D36ECE" w:rsidRPr="007F236F" w:rsidRDefault="000B1E69" w:rsidP="007F236F">
            <w:pPr>
              <w:spacing w:line="360" w:lineRule="auto"/>
              <w:jc w:val="both"/>
              <w:rPr>
                <w:b/>
                <w:color w:val="000000"/>
                <w:sz w:val="20"/>
                <w:szCs w:val="28"/>
              </w:rPr>
            </w:pPr>
            <w:r>
              <w:rPr>
                <w:b/>
                <w:color w:val="000000"/>
                <w:position w:val="-14"/>
                <w:sz w:val="20"/>
                <w:szCs w:val="28"/>
              </w:rPr>
              <w:pict>
                <v:shape id="_x0000_i1182" type="#_x0000_t75" style="width:1in;height:20.25pt">
                  <v:imagedata r:id="rId138" o:title=""/>
                </v:shape>
              </w:pict>
            </w:r>
            <w:r w:rsidR="00D36ECE" w:rsidRPr="007F236F">
              <w:rPr>
                <w:b/>
                <w:color w:val="000000"/>
                <w:sz w:val="20"/>
                <w:szCs w:val="28"/>
              </w:rPr>
              <w:t>(7)</w:t>
            </w:r>
          </w:p>
        </w:tc>
        <w:tc>
          <w:tcPr>
            <w:tcW w:w="1242" w:type="pct"/>
            <w:shd w:val="clear" w:color="auto" w:fill="auto"/>
          </w:tcPr>
          <w:p w:rsidR="00D36ECE" w:rsidRPr="007F236F" w:rsidRDefault="000B1E69" w:rsidP="007F236F">
            <w:pPr>
              <w:spacing w:line="360" w:lineRule="auto"/>
              <w:jc w:val="both"/>
              <w:rPr>
                <w:b/>
                <w:color w:val="000000"/>
                <w:sz w:val="20"/>
                <w:szCs w:val="28"/>
              </w:rPr>
            </w:pPr>
            <w:r>
              <w:rPr>
                <w:b/>
                <w:color w:val="000000"/>
                <w:position w:val="-14"/>
                <w:sz w:val="20"/>
                <w:szCs w:val="28"/>
              </w:rPr>
              <w:pict>
                <v:shape id="_x0000_i1183" type="#_x0000_t75" style="width:1in;height:20.25pt">
                  <v:imagedata r:id="rId139" o:title=""/>
                </v:shape>
              </w:pict>
            </w:r>
            <w:r w:rsidR="00D36ECE" w:rsidRPr="007F236F">
              <w:rPr>
                <w:b/>
                <w:color w:val="000000"/>
                <w:sz w:val="20"/>
                <w:szCs w:val="28"/>
              </w:rPr>
              <w:t>(8)</w:t>
            </w:r>
          </w:p>
        </w:tc>
        <w:tc>
          <w:tcPr>
            <w:tcW w:w="1324" w:type="pct"/>
            <w:shd w:val="clear" w:color="auto" w:fill="auto"/>
          </w:tcPr>
          <w:p w:rsidR="00D36ECE" w:rsidRPr="007F236F" w:rsidRDefault="000B1E69" w:rsidP="007F236F">
            <w:pPr>
              <w:spacing w:line="360" w:lineRule="auto"/>
              <w:jc w:val="both"/>
              <w:rPr>
                <w:b/>
                <w:color w:val="000000"/>
                <w:sz w:val="20"/>
                <w:szCs w:val="28"/>
              </w:rPr>
            </w:pPr>
            <w:r>
              <w:rPr>
                <w:b/>
                <w:color w:val="000000"/>
                <w:position w:val="-14"/>
                <w:sz w:val="20"/>
                <w:szCs w:val="28"/>
              </w:rPr>
              <w:pict>
                <v:shape id="_x0000_i1184" type="#_x0000_t75" style="width:69pt;height:21pt">
                  <v:imagedata r:id="rId140" o:title=""/>
                </v:shape>
              </w:pict>
            </w:r>
            <w:r w:rsidR="00D36ECE" w:rsidRPr="007F236F">
              <w:rPr>
                <w:b/>
                <w:color w:val="000000"/>
                <w:sz w:val="20"/>
                <w:szCs w:val="28"/>
              </w:rPr>
              <w:t>(9)</w:t>
            </w:r>
          </w:p>
        </w:tc>
      </w:tr>
    </w:tbl>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b/>
          <w:color w:val="000000"/>
          <w:sz w:val="28"/>
          <w:szCs w:val="28"/>
        </w:rPr>
      </w:pPr>
      <w:r w:rsidRPr="00620662">
        <w:rPr>
          <w:color w:val="000000"/>
          <w:sz w:val="28"/>
          <w:szCs w:val="28"/>
        </w:rPr>
        <w:t xml:space="preserve">Для определения абсолютной величины, стоящей за каждым процентом прироста прибыли, рассчитывают показатель абсолютного значения одного процента прироста (А%). Один из способов его расчета </w:t>
      </w:r>
      <w:r w:rsidR="00620662">
        <w:rPr>
          <w:color w:val="000000"/>
          <w:sz w:val="28"/>
          <w:szCs w:val="28"/>
        </w:rPr>
        <w:t>–</w:t>
      </w:r>
      <w:r w:rsidR="00620662" w:rsidRPr="00620662">
        <w:rPr>
          <w:color w:val="000000"/>
          <w:sz w:val="28"/>
          <w:szCs w:val="28"/>
        </w:rPr>
        <w:t xml:space="preserve"> </w:t>
      </w:r>
      <w:r w:rsidRPr="00620662">
        <w:rPr>
          <w:color w:val="000000"/>
          <w:sz w:val="28"/>
          <w:szCs w:val="28"/>
        </w:rPr>
        <w:t>расчет по формуле:</w:t>
      </w:r>
    </w:p>
    <w:p w:rsidR="00131A9A" w:rsidRDefault="00131A9A" w:rsidP="00620662">
      <w:pPr>
        <w:suppressAutoHyphens/>
        <w:spacing w:line="360" w:lineRule="auto"/>
        <w:ind w:firstLine="709"/>
        <w:jc w:val="both"/>
        <w:rPr>
          <w:color w:val="000000"/>
          <w:position w:val="-24"/>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185" type="#_x0000_t75" style="width:71.25pt;height:33pt">
            <v:imagedata r:id="rId21" o:title=""/>
          </v:shape>
        </w:pic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Числовые обозначения:</w:t>
      </w:r>
    </w:p>
    <w:p w:rsidR="00840794" w:rsidRPr="00620662" w:rsidRDefault="000B1E69" w:rsidP="00620662">
      <w:pPr>
        <w:suppressAutoHyphens/>
        <w:spacing w:line="360" w:lineRule="auto"/>
        <w:ind w:firstLine="709"/>
        <w:jc w:val="both"/>
        <w:rPr>
          <w:color w:val="000000"/>
          <w:sz w:val="28"/>
          <w:szCs w:val="28"/>
        </w:rPr>
      </w:pPr>
      <w:r>
        <w:rPr>
          <w:color w:val="000000"/>
          <w:position w:val="-10"/>
          <w:sz w:val="28"/>
          <w:szCs w:val="28"/>
        </w:rPr>
        <w:pict>
          <v:shape id="_x0000_i1186" type="#_x0000_t75" style="width:13.5pt;height:16.5pt">
            <v:imagedata r:id="rId22" o:title=""/>
          </v:shape>
        </w:pict>
      </w:r>
      <w:r w:rsidR="00D36ECE" w:rsidRPr="00620662">
        <w:rPr>
          <w:color w:val="000000"/>
          <w:sz w:val="28"/>
          <w:szCs w:val="28"/>
        </w:rPr>
        <w:t xml:space="preserve">- уровень первого периода; </w:t>
      </w:r>
      <w:r>
        <w:rPr>
          <w:color w:val="000000"/>
          <w:position w:val="-12"/>
          <w:sz w:val="28"/>
          <w:szCs w:val="28"/>
        </w:rPr>
        <w:pict>
          <v:shape id="_x0000_i1187" type="#_x0000_t75" style="width:13.5pt;height:18.75pt">
            <v:imagedata r:id="rId23" o:title=""/>
          </v:shape>
        </w:pict>
      </w:r>
      <w:r w:rsidR="00D36ECE" w:rsidRPr="00620662">
        <w:rPr>
          <w:color w:val="000000"/>
          <w:sz w:val="28"/>
          <w:szCs w:val="28"/>
        </w:rPr>
        <w:t>- уровень сравниваемого периода;</w:t>
      </w:r>
    </w:p>
    <w:p w:rsidR="00D36ECE" w:rsidRPr="00620662" w:rsidRDefault="000B1E69" w:rsidP="00620662">
      <w:pPr>
        <w:suppressAutoHyphens/>
        <w:spacing w:line="360" w:lineRule="auto"/>
        <w:ind w:firstLine="709"/>
        <w:jc w:val="both"/>
        <w:rPr>
          <w:color w:val="000000"/>
          <w:sz w:val="28"/>
          <w:szCs w:val="28"/>
        </w:rPr>
      </w:pPr>
      <w:r>
        <w:rPr>
          <w:color w:val="000000"/>
          <w:position w:val="-12"/>
          <w:sz w:val="28"/>
          <w:szCs w:val="28"/>
        </w:rPr>
        <w:pict>
          <v:shape id="_x0000_i1188" type="#_x0000_t75" style="width:20.25pt;height:18.75pt">
            <v:imagedata r:id="rId24" o:title=""/>
          </v:shape>
        </w:pict>
      </w:r>
      <w:r w:rsidR="00D36ECE" w:rsidRPr="00620662">
        <w:rPr>
          <w:color w:val="000000"/>
          <w:sz w:val="28"/>
          <w:szCs w:val="28"/>
        </w:rPr>
        <w:t xml:space="preserve"> </w:t>
      </w:r>
      <w:r w:rsidR="00620662">
        <w:rPr>
          <w:color w:val="000000"/>
          <w:sz w:val="28"/>
          <w:szCs w:val="28"/>
        </w:rPr>
        <w:t>–</w:t>
      </w:r>
      <w:r w:rsidR="00620662" w:rsidRPr="00620662">
        <w:rPr>
          <w:color w:val="000000"/>
          <w:sz w:val="28"/>
          <w:szCs w:val="28"/>
        </w:rPr>
        <w:t xml:space="preserve"> </w:t>
      </w:r>
      <w:r w:rsidR="00D36ECE" w:rsidRPr="00620662">
        <w:rPr>
          <w:color w:val="000000"/>
          <w:sz w:val="28"/>
          <w:szCs w:val="28"/>
        </w:rPr>
        <w:t xml:space="preserve">уровень предыдущего периода; </w:t>
      </w:r>
      <w:r>
        <w:rPr>
          <w:color w:val="000000"/>
          <w:position w:val="-12"/>
          <w:sz w:val="28"/>
          <w:szCs w:val="28"/>
        </w:rPr>
        <w:pict>
          <v:shape id="_x0000_i1189" type="#_x0000_t75" style="width:15pt;height:18.75pt">
            <v:imagedata r:id="rId25" o:title=""/>
          </v:shape>
        </w:pict>
      </w:r>
      <w:r w:rsidR="00D36ECE" w:rsidRPr="00620662">
        <w:rPr>
          <w:color w:val="000000"/>
          <w:sz w:val="28"/>
          <w:szCs w:val="28"/>
        </w:rPr>
        <w:t>- уровень последнего периода;</w:t>
      </w:r>
    </w:p>
    <w:p w:rsidR="00840794" w:rsidRPr="00620662" w:rsidRDefault="00D36ECE" w:rsidP="00620662">
      <w:pPr>
        <w:suppressAutoHyphens/>
        <w:spacing w:line="360" w:lineRule="auto"/>
        <w:ind w:firstLine="709"/>
        <w:jc w:val="both"/>
        <w:rPr>
          <w:color w:val="000000"/>
          <w:sz w:val="28"/>
          <w:szCs w:val="28"/>
        </w:rPr>
      </w:pPr>
      <w:r w:rsidRPr="00620662">
        <w:rPr>
          <w:i/>
          <w:color w:val="000000"/>
          <w:sz w:val="28"/>
          <w:szCs w:val="28"/>
        </w:rPr>
        <w:t xml:space="preserve">п – </w:t>
      </w:r>
      <w:r w:rsidRPr="00620662">
        <w:rPr>
          <w:color w:val="000000"/>
          <w:sz w:val="28"/>
          <w:szCs w:val="28"/>
        </w:rPr>
        <w:t>число уровней ряда динамики.</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Средний уровень в интервальном ряду динамики вычисляется по формуле:</w:t>
      </w:r>
    </w:p>
    <w:p w:rsidR="00131A9A" w:rsidRDefault="00131A9A" w:rsidP="00620662">
      <w:pPr>
        <w:suppressAutoHyphens/>
        <w:spacing w:line="360" w:lineRule="auto"/>
        <w:ind w:firstLine="709"/>
        <w:jc w:val="both"/>
        <w:rPr>
          <w:color w:val="000000"/>
          <w:position w:val="-24"/>
          <w:sz w:val="28"/>
          <w:szCs w:val="28"/>
        </w:rPr>
      </w:pPr>
    </w:p>
    <w:p w:rsidR="00D36ECE" w:rsidRPr="00620662" w:rsidRDefault="000B1E69" w:rsidP="00620662">
      <w:pPr>
        <w:suppressAutoHyphens/>
        <w:spacing w:line="360" w:lineRule="auto"/>
        <w:ind w:firstLine="709"/>
        <w:jc w:val="both"/>
        <w:rPr>
          <w:color w:val="000000"/>
          <w:sz w:val="28"/>
          <w:szCs w:val="28"/>
        </w:rPr>
      </w:pPr>
      <w:r>
        <w:rPr>
          <w:color w:val="000000"/>
          <w:position w:val="-24"/>
          <w:sz w:val="28"/>
          <w:szCs w:val="28"/>
        </w:rPr>
        <w:pict>
          <v:shape id="_x0000_i1190" type="#_x0000_t75" style="width:50.25pt;height:33.75pt">
            <v:imagedata r:id="rId26" o:title=""/>
          </v:shape>
        </w:pict>
      </w:r>
    </w:p>
    <w:p w:rsidR="00131A9A" w:rsidRDefault="00131A9A" w:rsidP="00620662">
      <w:pPr>
        <w:suppressAutoHyphens/>
        <w:spacing w:line="360" w:lineRule="auto"/>
        <w:ind w:firstLine="709"/>
        <w:jc w:val="both"/>
        <w:rPr>
          <w:b/>
          <w:color w:val="000000"/>
          <w:sz w:val="28"/>
          <w:szCs w:val="28"/>
        </w:rPr>
      </w:pPr>
    </w:p>
    <w:p w:rsidR="00840794" w:rsidRPr="00620662" w:rsidRDefault="00D36ECE" w:rsidP="00620662">
      <w:pPr>
        <w:suppressAutoHyphens/>
        <w:spacing w:line="360" w:lineRule="auto"/>
        <w:ind w:firstLine="709"/>
        <w:jc w:val="both"/>
        <w:rPr>
          <w:b/>
          <w:color w:val="000000"/>
          <w:sz w:val="28"/>
          <w:szCs w:val="28"/>
        </w:rPr>
      </w:pPr>
      <w:r w:rsidRPr="00620662">
        <w:rPr>
          <w:b/>
          <w:color w:val="000000"/>
          <w:sz w:val="28"/>
          <w:szCs w:val="28"/>
        </w:rPr>
        <w:t>3</w:t>
      </w:r>
      <w:r w:rsidR="00620662" w:rsidRPr="00620662">
        <w:rPr>
          <w:b/>
          <w:color w:val="000000"/>
          <w:sz w:val="28"/>
          <w:szCs w:val="28"/>
        </w:rPr>
        <w:t>.</w:t>
      </w:r>
      <w:r w:rsidR="00620662">
        <w:rPr>
          <w:b/>
          <w:color w:val="000000"/>
          <w:sz w:val="28"/>
          <w:szCs w:val="28"/>
        </w:rPr>
        <w:t xml:space="preserve"> </w:t>
      </w:r>
      <w:r w:rsidR="00620662" w:rsidRPr="00620662">
        <w:rPr>
          <w:b/>
          <w:color w:val="000000"/>
          <w:sz w:val="28"/>
          <w:szCs w:val="28"/>
        </w:rPr>
        <w:t>Те</w:t>
      </w:r>
      <w:r w:rsidRPr="00620662">
        <w:rPr>
          <w:b/>
          <w:color w:val="000000"/>
          <w:sz w:val="28"/>
          <w:szCs w:val="28"/>
        </w:rPr>
        <w:t>хнология выполнения компьютерных расчетов.</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Расчеты показателей анализа динамики инвестиций в основной капитал выполнены с применением пакета прикладных программ обработки электронных таблиц</w:t>
      </w:r>
      <w:r w:rsidR="00840794" w:rsidRPr="00620662">
        <w:rPr>
          <w:color w:val="000000"/>
          <w:sz w:val="28"/>
          <w:szCs w:val="28"/>
        </w:rPr>
        <w:t xml:space="preserve"> </w:t>
      </w:r>
      <w:r w:rsidRPr="00620662">
        <w:rPr>
          <w:color w:val="000000"/>
          <w:sz w:val="28"/>
          <w:szCs w:val="28"/>
          <w:lang w:val="en-US"/>
        </w:rPr>
        <w:t>MS</w:t>
      </w:r>
      <w:r w:rsidRPr="00620662">
        <w:rPr>
          <w:color w:val="000000"/>
          <w:sz w:val="28"/>
          <w:szCs w:val="28"/>
        </w:rPr>
        <w:t xml:space="preserve"> </w:t>
      </w:r>
      <w:r w:rsidRPr="00620662">
        <w:rPr>
          <w:color w:val="000000"/>
          <w:sz w:val="28"/>
          <w:szCs w:val="28"/>
          <w:lang w:val="en-US"/>
        </w:rPr>
        <w:t>Exsel</w:t>
      </w:r>
      <w:r w:rsidRPr="00620662">
        <w:rPr>
          <w:color w:val="000000"/>
          <w:sz w:val="28"/>
          <w:szCs w:val="28"/>
        </w:rPr>
        <w:t xml:space="preserve"> в среде </w:t>
      </w:r>
      <w:r w:rsidRPr="00620662">
        <w:rPr>
          <w:color w:val="000000"/>
          <w:sz w:val="28"/>
          <w:szCs w:val="28"/>
          <w:lang w:val="en-US"/>
        </w:rPr>
        <w:t>Windows</w:t>
      </w:r>
      <w:r w:rsidRPr="00620662">
        <w:rPr>
          <w:color w:val="000000"/>
          <w:sz w:val="28"/>
          <w:szCs w:val="28"/>
        </w:rPr>
        <w:t>.</w:t>
      </w:r>
    </w:p>
    <w:p w:rsidR="00E269E2"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Расположение на рабочем листе </w:t>
      </w:r>
      <w:r w:rsidRPr="00620662">
        <w:rPr>
          <w:color w:val="000000"/>
          <w:sz w:val="28"/>
          <w:szCs w:val="28"/>
          <w:lang w:val="en-US"/>
        </w:rPr>
        <w:t>Exsel</w:t>
      </w:r>
      <w:r w:rsidRPr="00620662">
        <w:rPr>
          <w:color w:val="000000"/>
          <w:sz w:val="28"/>
          <w:szCs w:val="28"/>
        </w:rPr>
        <w:t xml:space="preserve"> исходных данны</w:t>
      </w:r>
      <w:r w:rsidR="00620662" w:rsidRPr="00620662">
        <w:rPr>
          <w:color w:val="000000"/>
          <w:sz w:val="28"/>
          <w:szCs w:val="28"/>
        </w:rPr>
        <w:t>х</w:t>
      </w:r>
      <w:r w:rsidR="00620662">
        <w:rPr>
          <w:color w:val="000000"/>
          <w:sz w:val="28"/>
          <w:szCs w:val="28"/>
        </w:rPr>
        <w:t xml:space="preserve"> </w:t>
      </w:r>
      <w:r w:rsidR="00620662" w:rsidRPr="00620662">
        <w:rPr>
          <w:color w:val="000000"/>
          <w:sz w:val="28"/>
          <w:szCs w:val="28"/>
        </w:rPr>
        <w:t>(табл.</w:t>
      </w:r>
      <w:r w:rsidR="00620662">
        <w:rPr>
          <w:color w:val="000000"/>
          <w:sz w:val="28"/>
          <w:szCs w:val="28"/>
        </w:rPr>
        <w:t xml:space="preserve"> </w:t>
      </w:r>
      <w:r w:rsidR="00620662" w:rsidRPr="00620662">
        <w:rPr>
          <w:color w:val="000000"/>
          <w:sz w:val="28"/>
          <w:szCs w:val="28"/>
        </w:rPr>
        <w:t>1</w:t>
      </w:r>
      <w:r w:rsidRPr="00620662">
        <w:rPr>
          <w:color w:val="000000"/>
          <w:sz w:val="28"/>
          <w:szCs w:val="28"/>
        </w:rPr>
        <w:t>) и расчетных</w:t>
      </w:r>
    </w:p>
    <w:p w:rsidR="00840794" w:rsidRPr="00620662" w:rsidRDefault="00E269E2" w:rsidP="00620662">
      <w:pPr>
        <w:suppressAutoHyphens/>
        <w:spacing w:line="360" w:lineRule="auto"/>
        <w:ind w:firstLine="709"/>
        <w:jc w:val="both"/>
        <w:rPr>
          <w:color w:val="000000"/>
          <w:sz w:val="28"/>
          <w:szCs w:val="28"/>
        </w:rPr>
      </w:pPr>
      <w:r w:rsidRPr="00620662">
        <w:rPr>
          <w:color w:val="000000"/>
          <w:sz w:val="28"/>
          <w:szCs w:val="28"/>
        </w:rPr>
        <w:t>Форму</w:t>
      </w:r>
      <w:r w:rsidR="00620662" w:rsidRPr="00620662">
        <w:rPr>
          <w:color w:val="000000"/>
          <w:sz w:val="28"/>
          <w:szCs w:val="28"/>
        </w:rPr>
        <w:t>л</w:t>
      </w:r>
      <w:r w:rsidR="00620662">
        <w:rPr>
          <w:color w:val="000000"/>
          <w:sz w:val="28"/>
          <w:szCs w:val="28"/>
        </w:rPr>
        <w:t xml:space="preserve"> </w:t>
      </w:r>
      <w:r w:rsidR="00620662" w:rsidRPr="00620662">
        <w:rPr>
          <w:color w:val="000000"/>
          <w:sz w:val="28"/>
          <w:szCs w:val="28"/>
        </w:rPr>
        <w:t>(1</w:t>
      </w:r>
      <w:r w:rsidR="00620662">
        <w:rPr>
          <w:color w:val="000000"/>
          <w:sz w:val="28"/>
          <w:szCs w:val="28"/>
        </w:rPr>
        <w:t>–</w:t>
      </w:r>
      <w:r w:rsidR="00620662" w:rsidRPr="00620662">
        <w:rPr>
          <w:color w:val="000000"/>
          <w:sz w:val="28"/>
          <w:szCs w:val="28"/>
        </w:rPr>
        <w:t>1</w:t>
      </w:r>
      <w:r w:rsidRPr="00620662">
        <w:rPr>
          <w:color w:val="000000"/>
          <w:sz w:val="28"/>
          <w:szCs w:val="28"/>
        </w:rPr>
        <w:t>0</w:t>
      </w:r>
      <w:r w:rsidR="00620662" w:rsidRPr="00620662">
        <w:rPr>
          <w:color w:val="000000"/>
          <w:sz w:val="28"/>
          <w:szCs w:val="28"/>
        </w:rPr>
        <w:t>)</w:t>
      </w:r>
      <w:r w:rsidR="00620662">
        <w:rPr>
          <w:color w:val="000000"/>
          <w:sz w:val="28"/>
          <w:szCs w:val="28"/>
        </w:rPr>
        <w:t xml:space="preserve"> </w:t>
      </w:r>
      <w:r w:rsidR="00620662" w:rsidRPr="00620662">
        <w:rPr>
          <w:color w:val="000000"/>
          <w:sz w:val="28"/>
          <w:szCs w:val="28"/>
        </w:rPr>
        <w:t>(в</w:t>
      </w:r>
      <w:r w:rsidRPr="00620662">
        <w:rPr>
          <w:color w:val="000000"/>
          <w:sz w:val="28"/>
          <w:szCs w:val="28"/>
        </w:rPr>
        <w:t xml:space="preserve"> формате </w:t>
      </w:r>
      <w:r w:rsidRPr="00620662">
        <w:rPr>
          <w:color w:val="000000"/>
          <w:sz w:val="28"/>
          <w:szCs w:val="28"/>
          <w:lang w:val="en-US"/>
        </w:rPr>
        <w:t>Exsel</w:t>
      </w:r>
      <w:r w:rsidRPr="00620662">
        <w:rPr>
          <w:color w:val="000000"/>
          <w:sz w:val="28"/>
          <w:szCs w:val="28"/>
        </w:rPr>
        <w:t>) представлено в таблице3.</w:t>
      </w:r>
    </w:p>
    <w:p w:rsidR="00131A9A" w:rsidRDefault="00131A9A" w:rsidP="00620662">
      <w:pPr>
        <w:suppressAutoHyphens/>
        <w:spacing w:line="360" w:lineRule="auto"/>
        <w:ind w:firstLine="709"/>
        <w:jc w:val="both"/>
        <w:rPr>
          <w:color w:val="000000"/>
          <w:sz w:val="28"/>
          <w:szCs w:val="28"/>
        </w:rPr>
      </w:pPr>
    </w:p>
    <w:p w:rsidR="00131A9A" w:rsidRDefault="00D36ECE" w:rsidP="00620662">
      <w:pPr>
        <w:suppressAutoHyphens/>
        <w:spacing w:line="360" w:lineRule="auto"/>
        <w:ind w:firstLine="709"/>
        <w:jc w:val="both"/>
        <w:rPr>
          <w:color w:val="000000"/>
          <w:sz w:val="28"/>
          <w:szCs w:val="28"/>
        </w:rPr>
      </w:pPr>
      <w:r w:rsidRPr="00620662">
        <w:rPr>
          <w:color w:val="000000"/>
          <w:sz w:val="28"/>
          <w:szCs w:val="28"/>
        </w:rPr>
        <w:t>Результаты расчетов приведены в таблице 4</w:t>
      </w:r>
    </w:p>
    <w:p w:rsidR="00131A9A" w:rsidRDefault="00131A9A" w:rsidP="00620662">
      <w:pPr>
        <w:suppressAutoHyphens/>
        <w:spacing w:line="360" w:lineRule="auto"/>
        <w:ind w:firstLine="709"/>
        <w:jc w:val="both"/>
        <w:rPr>
          <w:color w:val="000000"/>
          <w:sz w:val="28"/>
          <w:szCs w:val="28"/>
        </w:rPr>
      </w:pPr>
      <w:r>
        <w:rPr>
          <w:color w:val="000000"/>
          <w:sz w:val="28"/>
          <w:szCs w:val="28"/>
        </w:rPr>
        <w:t>Таблица 4</w:t>
      </w:r>
    </w:p>
    <w:p w:rsidR="00840794" w:rsidRPr="00620662" w:rsidRDefault="000B1E69" w:rsidP="00620662">
      <w:pPr>
        <w:suppressAutoHyphens/>
        <w:spacing w:line="360" w:lineRule="auto"/>
        <w:ind w:firstLine="709"/>
        <w:jc w:val="both"/>
        <w:rPr>
          <w:color w:val="000000"/>
          <w:sz w:val="28"/>
          <w:szCs w:val="28"/>
        </w:rPr>
      </w:pPr>
      <w:r>
        <w:rPr>
          <w:noProof/>
          <w:color w:val="000000"/>
          <w:sz w:val="28"/>
          <w:szCs w:val="28"/>
        </w:rPr>
        <w:pict>
          <v:shape id="Рисунок 165" o:spid="_x0000_i1191" type="#_x0000_t75" style="width:378.75pt;height:189pt;visibility:visible">
            <v:imagedata r:id="rId141" o:title=""/>
          </v:shape>
        </w:pict>
      </w:r>
    </w:p>
    <w:p w:rsidR="00D36ECE" w:rsidRPr="00620662" w:rsidRDefault="00D36ECE"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На рис.</w:t>
      </w:r>
      <w:r w:rsidR="00620662">
        <w:rPr>
          <w:color w:val="000000"/>
          <w:sz w:val="28"/>
          <w:szCs w:val="28"/>
        </w:rPr>
        <w:t> </w:t>
      </w:r>
      <w:r w:rsidR="00620662" w:rsidRPr="00620662">
        <w:rPr>
          <w:color w:val="000000"/>
          <w:sz w:val="28"/>
          <w:szCs w:val="28"/>
        </w:rPr>
        <w:t>1</w:t>
      </w:r>
      <w:r w:rsidRPr="00620662">
        <w:rPr>
          <w:color w:val="000000"/>
          <w:sz w:val="28"/>
          <w:szCs w:val="28"/>
        </w:rPr>
        <w:t xml:space="preserve"> представлено графическое изображение динамики</w:t>
      </w:r>
      <w:r w:rsidR="00840794" w:rsidRPr="00620662">
        <w:rPr>
          <w:color w:val="000000"/>
          <w:sz w:val="28"/>
          <w:szCs w:val="28"/>
        </w:rPr>
        <w:t xml:space="preserve"> </w:t>
      </w:r>
      <w:r w:rsidRPr="00620662">
        <w:rPr>
          <w:color w:val="000000"/>
          <w:sz w:val="28"/>
          <w:szCs w:val="28"/>
        </w:rPr>
        <w:t>инвестиций в основной капитал</w:t>
      </w:r>
      <w:r w:rsidR="00840794" w:rsidRPr="00620662">
        <w:rPr>
          <w:color w:val="000000"/>
          <w:sz w:val="28"/>
          <w:szCs w:val="28"/>
        </w:rPr>
        <w:t xml:space="preserve"> </w:t>
      </w:r>
      <w:r w:rsidRPr="00620662">
        <w:rPr>
          <w:color w:val="000000"/>
          <w:sz w:val="28"/>
          <w:szCs w:val="28"/>
        </w:rPr>
        <w:t>с 2006 по</w:t>
      </w:r>
      <w:r w:rsidR="00131A9A">
        <w:rPr>
          <w:color w:val="000000"/>
          <w:sz w:val="28"/>
          <w:szCs w:val="28"/>
        </w:rPr>
        <w:t xml:space="preserve"> </w:t>
      </w:r>
      <w:r w:rsidRPr="00620662">
        <w:rPr>
          <w:color w:val="000000"/>
          <w:sz w:val="28"/>
          <w:szCs w:val="28"/>
        </w:rPr>
        <w:t>2009</w:t>
      </w:r>
      <w:r w:rsidR="00131A9A">
        <w:rPr>
          <w:color w:val="000000"/>
          <w:sz w:val="28"/>
          <w:szCs w:val="28"/>
        </w:rPr>
        <w:t xml:space="preserve"> </w:t>
      </w:r>
      <w:r w:rsidRPr="00620662">
        <w:rPr>
          <w:color w:val="000000"/>
          <w:sz w:val="28"/>
          <w:szCs w:val="28"/>
        </w:rPr>
        <w:t>год</w:t>
      </w:r>
    </w:p>
    <w:p w:rsidR="00D36ECE" w:rsidRPr="00620662" w:rsidRDefault="00D36ECE" w:rsidP="00620662">
      <w:pPr>
        <w:tabs>
          <w:tab w:val="left" w:pos="7905"/>
        </w:tabs>
        <w:suppressAutoHyphens/>
        <w:spacing w:line="360" w:lineRule="auto"/>
        <w:ind w:firstLine="709"/>
        <w:jc w:val="both"/>
        <w:rPr>
          <w:color w:val="000000"/>
          <w:sz w:val="28"/>
          <w:szCs w:val="28"/>
        </w:rPr>
      </w:pPr>
    </w:p>
    <w:p w:rsidR="00D36ECE" w:rsidRPr="00620662" w:rsidRDefault="000B1E69" w:rsidP="00620662">
      <w:pPr>
        <w:suppressAutoHyphens/>
        <w:spacing w:line="360" w:lineRule="auto"/>
        <w:ind w:firstLine="709"/>
        <w:jc w:val="both"/>
        <w:rPr>
          <w:color w:val="000000"/>
          <w:sz w:val="28"/>
          <w:szCs w:val="28"/>
        </w:rPr>
      </w:pPr>
      <w:r>
        <w:rPr>
          <w:noProof/>
          <w:color w:val="000000"/>
          <w:sz w:val="28"/>
          <w:szCs w:val="28"/>
        </w:rPr>
        <w:pict>
          <v:shape id="Рисунок 251" o:spid="_x0000_i1192" type="#_x0000_t75" style="width:434.25pt;height:233.25pt;visibility:visible">
            <v:imagedata r:id="rId142" o:title=""/>
          </v:shape>
        </w:pict>
      </w:r>
    </w:p>
    <w:p w:rsidR="00840794" w:rsidRPr="00620662" w:rsidRDefault="00620662" w:rsidP="00620662">
      <w:pPr>
        <w:tabs>
          <w:tab w:val="left" w:pos="7100"/>
        </w:tabs>
        <w:suppressAutoHyphens/>
        <w:spacing w:line="360" w:lineRule="auto"/>
        <w:ind w:firstLine="709"/>
        <w:jc w:val="both"/>
        <w:rPr>
          <w:color w:val="000000"/>
          <w:sz w:val="28"/>
          <w:szCs w:val="28"/>
        </w:rPr>
      </w:pPr>
      <w:r w:rsidRPr="00620662">
        <w:rPr>
          <w:color w:val="000000"/>
          <w:sz w:val="28"/>
          <w:szCs w:val="28"/>
        </w:rPr>
        <w:t>Рис.</w:t>
      </w:r>
      <w:r>
        <w:rPr>
          <w:color w:val="000000"/>
          <w:sz w:val="28"/>
          <w:szCs w:val="28"/>
        </w:rPr>
        <w:t> </w:t>
      </w:r>
      <w:r w:rsidRPr="00620662">
        <w:rPr>
          <w:color w:val="000000"/>
          <w:sz w:val="28"/>
          <w:szCs w:val="28"/>
        </w:rPr>
        <w:t>1</w:t>
      </w:r>
      <w:r w:rsidR="00D36ECE" w:rsidRPr="00620662">
        <w:rPr>
          <w:color w:val="000000"/>
          <w:sz w:val="28"/>
          <w:szCs w:val="28"/>
        </w:rPr>
        <w:t>. График динамики</w:t>
      </w:r>
      <w:r w:rsidR="00840794" w:rsidRPr="00620662">
        <w:rPr>
          <w:color w:val="000000"/>
          <w:sz w:val="28"/>
          <w:szCs w:val="28"/>
        </w:rPr>
        <w:t xml:space="preserve"> </w:t>
      </w:r>
      <w:r w:rsidR="00131A9A">
        <w:rPr>
          <w:color w:val="000000"/>
          <w:sz w:val="28"/>
          <w:szCs w:val="28"/>
        </w:rPr>
        <w:t>инвестиций с 2006 по 2009 год</w:t>
      </w:r>
    </w:p>
    <w:p w:rsidR="00D36ECE" w:rsidRPr="00620662" w:rsidRDefault="00D36ECE" w:rsidP="00620662">
      <w:pPr>
        <w:tabs>
          <w:tab w:val="left" w:pos="6375"/>
        </w:tabs>
        <w:suppressAutoHyphens/>
        <w:spacing w:line="360" w:lineRule="auto"/>
        <w:ind w:firstLine="709"/>
        <w:jc w:val="both"/>
        <w:rPr>
          <w:color w:val="000000"/>
          <w:sz w:val="28"/>
          <w:szCs w:val="28"/>
        </w:rPr>
      </w:pPr>
    </w:p>
    <w:p w:rsidR="00D36ECE" w:rsidRPr="00620662" w:rsidRDefault="00131A9A" w:rsidP="00131A9A">
      <w:pPr>
        <w:tabs>
          <w:tab w:val="left" w:pos="6375"/>
        </w:tabs>
        <w:suppressAutoHyphens/>
        <w:spacing w:line="360" w:lineRule="auto"/>
        <w:ind w:firstLine="709"/>
        <w:jc w:val="both"/>
        <w:rPr>
          <w:b/>
          <w:color w:val="000000"/>
          <w:sz w:val="28"/>
          <w:szCs w:val="28"/>
        </w:rPr>
      </w:pPr>
      <w:r>
        <w:rPr>
          <w:color w:val="000000"/>
          <w:sz w:val="28"/>
          <w:szCs w:val="28"/>
        </w:rPr>
        <w:br w:type="page"/>
      </w:r>
      <w:r w:rsidR="00D36ECE" w:rsidRPr="00620662">
        <w:rPr>
          <w:b/>
          <w:color w:val="000000"/>
          <w:sz w:val="28"/>
          <w:szCs w:val="28"/>
        </w:rPr>
        <w:t>4. Анализ результатов статистических компьютерных расчетов</w:t>
      </w:r>
    </w:p>
    <w:p w:rsidR="00840794" w:rsidRPr="00620662" w:rsidRDefault="00840794"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Результаты проведенных расчетов позволяют сделать следующие выводы.</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Размер инвестиций за четыре года вырос на</w:t>
      </w:r>
      <w:r w:rsidR="00840794" w:rsidRPr="00620662">
        <w:rPr>
          <w:color w:val="000000"/>
          <w:sz w:val="28"/>
          <w:szCs w:val="28"/>
        </w:rPr>
        <w:t xml:space="preserve"> </w:t>
      </w:r>
      <w:r w:rsidRPr="00620662">
        <w:rPr>
          <w:color w:val="000000"/>
          <w:sz w:val="28"/>
          <w:szCs w:val="28"/>
        </w:rPr>
        <w:t>110,</w:t>
      </w:r>
      <w:r w:rsidR="00620662" w:rsidRPr="00620662">
        <w:rPr>
          <w:color w:val="000000"/>
          <w:sz w:val="28"/>
          <w:szCs w:val="28"/>
        </w:rPr>
        <w:t>5</w:t>
      </w:r>
      <w:r w:rsidR="00620662">
        <w:rPr>
          <w:color w:val="000000"/>
          <w:sz w:val="28"/>
          <w:szCs w:val="28"/>
        </w:rPr>
        <w:t>%</w:t>
      </w:r>
      <w:r w:rsidRPr="00620662">
        <w:rPr>
          <w:color w:val="000000"/>
          <w:sz w:val="28"/>
          <w:szCs w:val="28"/>
        </w:rPr>
        <w:t>, что в абсолютном выражении составляет</w:t>
      </w:r>
      <w:r w:rsidR="00840794" w:rsidRPr="00620662">
        <w:rPr>
          <w:color w:val="000000"/>
          <w:sz w:val="28"/>
          <w:szCs w:val="28"/>
        </w:rPr>
        <w:t xml:space="preserve"> </w:t>
      </w:r>
      <w:r w:rsidRPr="00620662">
        <w:rPr>
          <w:color w:val="000000"/>
          <w:sz w:val="28"/>
          <w:szCs w:val="28"/>
        </w:rPr>
        <w:t>25689,</w:t>
      </w:r>
      <w:r w:rsidR="00620662" w:rsidRPr="00620662">
        <w:rPr>
          <w:color w:val="000000"/>
          <w:sz w:val="28"/>
          <w:szCs w:val="28"/>
        </w:rPr>
        <w:t>7</w:t>
      </w:r>
      <w:r w:rsidR="00620662">
        <w:rPr>
          <w:color w:val="000000"/>
          <w:sz w:val="28"/>
          <w:szCs w:val="28"/>
        </w:rPr>
        <w:t xml:space="preserve">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руб</w: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 xml:space="preserve">Наблюдается положительная динамика в течение всего периода. Но она носит скачкообразный, характер. Об этом говорят цепные абсолютные приросты </w:t>
      </w:r>
      <w:r w:rsidR="00620662" w:rsidRPr="00620662">
        <w:rPr>
          <w:color w:val="000000"/>
          <w:sz w:val="28"/>
          <w:szCs w:val="28"/>
        </w:rPr>
        <w:t>(</w:t>
      </w:r>
      <w:r w:rsidRPr="00620662">
        <w:rPr>
          <w:color w:val="000000"/>
          <w:sz w:val="28"/>
          <w:szCs w:val="28"/>
        </w:rPr>
        <w:t>В 2008 году по отношению к 2007 динамика увеличилась на</w:t>
      </w:r>
      <w:r w:rsidR="00840794" w:rsidRPr="00620662">
        <w:rPr>
          <w:color w:val="000000"/>
          <w:sz w:val="28"/>
          <w:szCs w:val="28"/>
        </w:rPr>
        <w:t xml:space="preserve"> </w:t>
      </w:r>
      <w:r w:rsidRPr="00620662">
        <w:rPr>
          <w:color w:val="000000"/>
          <w:sz w:val="28"/>
          <w:szCs w:val="28"/>
        </w:rPr>
        <w:t xml:space="preserve">1289,4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а в </w:t>
      </w:r>
      <w:r w:rsidR="00620662" w:rsidRPr="00620662">
        <w:rPr>
          <w:color w:val="000000"/>
          <w:sz w:val="28"/>
          <w:szCs w:val="28"/>
        </w:rPr>
        <w:t>2009</w:t>
      </w:r>
      <w:r w:rsidR="00620662">
        <w:rPr>
          <w:color w:val="000000"/>
          <w:sz w:val="28"/>
          <w:szCs w:val="28"/>
        </w:rPr>
        <w:t xml:space="preserve"> </w:t>
      </w:r>
      <w:r w:rsidR="00620662" w:rsidRPr="00620662">
        <w:rPr>
          <w:color w:val="000000"/>
          <w:sz w:val="28"/>
          <w:szCs w:val="28"/>
        </w:rPr>
        <w:t>году</w:t>
      </w:r>
      <w:r w:rsidRPr="00620662">
        <w:rPr>
          <w:color w:val="000000"/>
          <w:sz w:val="28"/>
          <w:szCs w:val="28"/>
        </w:rPr>
        <w:t xml:space="preserve"> по отношению к 2008 снизилась на 7735,10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Pr="00620662">
        <w:rPr>
          <w:color w:val="000000"/>
          <w:sz w:val="28"/>
          <w:szCs w:val="28"/>
        </w:rPr>
        <w:t xml:space="preserve">уб.) и цепные темпы роста и прироста. Это же подтверждает и графическое изображение динамики инвестиций (см. </w:t>
      </w:r>
      <w:r w:rsidR="00620662" w:rsidRPr="00620662">
        <w:rPr>
          <w:color w:val="000000"/>
          <w:sz w:val="28"/>
          <w:szCs w:val="28"/>
        </w:rPr>
        <w:t>рис.</w:t>
      </w:r>
      <w:r w:rsidR="00620662">
        <w:rPr>
          <w:color w:val="000000"/>
          <w:sz w:val="28"/>
          <w:szCs w:val="28"/>
        </w:rPr>
        <w:t> </w:t>
      </w:r>
      <w:r w:rsidR="00620662" w:rsidRPr="00620662">
        <w:rPr>
          <w:color w:val="000000"/>
          <w:sz w:val="28"/>
          <w:szCs w:val="28"/>
        </w:rPr>
        <w:t>1</w:t>
      </w:r>
      <w:r w:rsidRPr="00620662">
        <w:rPr>
          <w:color w:val="000000"/>
          <w:sz w:val="28"/>
          <w:szCs w:val="28"/>
        </w:rPr>
        <w:t>).</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В течение анализируемого четырехлетнего периода инвестирования средний размер инвестиций составил 37697,38</w:t>
      </w:r>
      <w:r w:rsidR="00840794" w:rsidRPr="00620662">
        <w:rPr>
          <w:color w:val="000000"/>
          <w:sz w:val="28"/>
          <w:szCs w:val="28"/>
        </w:rPr>
        <w:t xml:space="preserve"> </w:t>
      </w:r>
      <w:r w:rsidRPr="00620662">
        <w:rPr>
          <w:color w:val="000000"/>
          <w:sz w:val="28"/>
          <w:szCs w:val="28"/>
        </w:rPr>
        <w:t>млн. руб., в среднем за год он</w:t>
      </w:r>
      <w:r w:rsidR="00A63D16" w:rsidRPr="00620662">
        <w:rPr>
          <w:color w:val="000000"/>
          <w:sz w:val="28"/>
          <w:szCs w:val="28"/>
        </w:rPr>
        <w:t xml:space="preserve"> увеличивался</w:t>
      </w:r>
      <w:r w:rsidRPr="00620662">
        <w:rPr>
          <w:color w:val="000000"/>
          <w:sz w:val="28"/>
          <w:szCs w:val="28"/>
        </w:rPr>
        <w:t xml:space="preserve"> на 8563,23 млн. руб. (</w:t>
      </w:r>
      <w:r w:rsidR="000B1E69">
        <w:rPr>
          <w:color w:val="000000"/>
          <w:position w:val="-20"/>
          <w:sz w:val="28"/>
          <w:szCs w:val="28"/>
        </w:rPr>
        <w:pict>
          <v:shape id="_x0000_i1193" type="#_x0000_t75" style="width:21.75pt;height:24.75pt">
            <v:imagedata r:id="rId143" o:title=""/>
          </v:shape>
        </w:pict>
      </w:r>
      <w:r w:rsidRPr="00620662">
        <w:rPr>
          <w:color w:val="000000"/>
          <w:sz w:val="28"/>
          <w:szCs w:val="28"/>
        </w:rPr>
        <w:t>=8563,23) или на 28,</w:t>
      </w:r>
      <w:r w:rsidR="00620662" w:rsidRPr="00620662">
        <w:rPr>
          <w:color w:val="000000"/>
          <w:sz w:val="28"/>
          <w:szCs w:val="28"/>
        </w:rPr>
        <w:t>2</w:t>
      </w:r>
      <w:r w:rsidR="00620662">
        <w:rPr>
          <w:color w:val="000000"/>
          <w:sz w:val="28"/>
          <w:szCs w:val="28"/>
        </w:rPr>
        <w:t>%</w:t>
      </w:r>
      <w:r w:rsidRPr="00620662">
        <w:rPr>
          <w:color w:val="000000"/>
          <w:sz w:val="28"/>
          <w:szCs w:val="28"/>
        </w:rPr>
        <w:t xml:space="preserve"> (</w:t>
      </w:r>
      <w:r w:rsidR="000B1E69">
        <w:rPr>
          <w:color w:val="000000"/>
          <w:position w:val="-20"/>
          <w:sz w:val="28"/>
          <w:szCs w:val="28"/>
        </w:rPr>
        <w:pict>
          <v:shape id="_x0000_i1194" type="#_x0000_t75" style="width:20.25pt;height:24.75pt">
            <v:imagedata r:id="rId144" o:title=""/>
          </v:shape>
        </w:pict>
      </w:r>
      <w:r w:rsidRPr="00620662">
        <w:rPr>
          <w:color w:val="000000"/>
          <w:sz w:val="28"/>
          <w:szCs w:val="28"/>
        </w:rPr>
        <w:t>=128,2).</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Ускоренный рост инвестиций в основной капитал можно увидеть и по увеличивающемуся абсолютному значению одного процента прироста.</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Для более глубокого анализа динамики инвестиций необходимо изучить изменения составляющих ее элементов и направления этих изменений за рассматриваемый период, выявить влияние отдельных факторов.</w:t>
      </w:r>
    </w:p>
    <w:p w:rsidR="00A63D16" w:rsidRPr="00620662" w:rsidRDefault="00A63D16" w:rsidP="00620662">
      <w:pPr>
        <w:suppressAutoHyphens/>
        <w:spacing w:line="360" w:lineRule="auto"/>
        <w:ind w:firstLine="709"/>
        <w:jc w:val="both"/>
        <w:rPr>
          <w:color w:val="000000"/>
          <w:sz w:val="28"/>
          <w:szCs w:val="28"/>
        </w:rPr>
      </w:pPr>
    </w:p>
    <w:p w:rsidR="00840794" w:rsidRPr="00620662" w:rsidRDefault="00840794" w:rsidP="00620662">
      <w:pPr>
        <w:suppressAutoHyphens/>
        <w:spacing w:line="360" w:lineRule="auto"/>
        <w:ind w:firstLine="709"/>
        <w:jc w:val="both"/>
        <w:rPr>
          <w:color w:val="000000"/>
          <w:sz w:val="28"/>
          <w:szCs w:val="28"/>
        </w:rPr>
      </w:pPr>
    </w:p>
    <w:p w:rsidR="00840794" w:rsidRPr="00620662" w:rsidRDefault="00131A9A" w:rsidP="00620662">
      <w:pPr>
        <w:pStyle w:val="af1"/>
        <w:suppressAutoHyphens/>
        <w:spacing w:line="360" w:lineRule="auto"/>
        <w:ind w:left="0" w:firstLine="709"/>
        <w:jc w:val="both"/>
        <w:rPr>
          <w:color w:val="000000"/>
          <w:sz w:val="28"/>
          <w:szCs w:val="28"/>
        </w:rPr>
      </w:pPr>
      <w:r>
        <w:rPr>
          <w:b/>
          <w:color w:val="000000"/>
          <w:sz w:val="28"/>
          <w:szCs w:val="28"/>
        </w:rPr>
        <w:br w:type="page"/>
      </w:r>
      <w:r w:rsidR="00D36ECE" w:rsidRPr="00620662">
        <w:rPr>
          <w:b/>
          <w:color w:val="000000"/>
          <w:sz w:val="28"/>
          <w:szCs w:val="28"/>
        </w:rPr>
        <w:t>Заключение</w:t>
      </w:r>
    </w:p>
    <w:p w:rsidR="00131A9A" w:rsidRDefault="00131A9A" w:rsidP="00620662">
      <w:pPr>
        <w:suppressAutoHyphens/>
        <w:spacing w:line="360" w:lineRule="auto"/>
        <w:ind w:firstLine="709"/>
        <w:jc w:val="both"/>
        <w:rPr>
          <w:color w:val="000000"/>
          <w:sz w:val="28"/>
          <w:szCs w:val="28"/>
        </w:rPr>
      </w:pP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В процессе выполнения данной работы была охарактеризована сущность инвестиций и инвестиционной деятельности. Таким образом, данную деятельность можно определить как приобретение экономических активов, способных обеспечить получение доходов в будущем. Также было установлено различие между реальными и финансовыми инвестициями.</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Рассмотрена классификация инвестиций, показатели дохода, основные источники информации.</w:t>
      </w:r>
    </w:p>
    <w:p w:rsidR="00840794" w:rsidRPr="00620662" w:rsidRDefault="00D36ECE" w:rsidP="00620662">
      <w:pPr>
        <w:suppressAutoHyphens/>
        <w:spacing w:line="360" w:lineRule="auto"/>
        <w:ind w:firstLine="709"/>
        <w:jc w:val="both"/>
        <w:rPr>
          <w:color w:val="000000"/>
          <w:sz w:val="28"/>
          <w:szCs w:val="28"/>
        </w:rPr>
      </w:pPr>
      <w:r w:rsidRPr="00620662">
        <w:rPr>
          <w:color w:val="000000"/>
          <w:sz w:val="28"/>
          <w:szCs w:val="28"/>
        </w:rPr>
        <w:t>В расчетной части работы было представлено практическое применение различных методов изучения инвестиций, таких как исследование структуры совокупности, выявление наличия корреляционной связи и ее характеристика, а также применения выборочного метода и метода анализа рядов динамики в финансово-экономических задачах.</w:t>
      </w:r>
    </w:p>
    <w:p w:rsidR="00D36ECE" w:rsidRPr="00620662" w:rsidRDefault="00D36ECE" w:rsidP="00620662">
      <w:pPr>
        <w:suppressAutoHyphens/>
        <w:spacing w:line="360" w:lineRule="auto"/>
        <w:ind w:firstLine="709"/>
        <w:jc w:val="both"/>
        <w:rPr>
          <w:color w:val="000000"/>
          <w:sz w:val="28"/>
          <w:szCs w:val="28"/>
        </w:rPr>
      </w:pPr>
      <w:r w:rsidRPr="00620662">
        <w:rPr>
          <w:color w:val="000000"/>
          <w:sz w:val="28"/>
          <w:szCs w:val="28"/>
        </w:rPr>
        <w:t>В аналитической части работы проведен анализ данных за 2006</w:t>
      </w:r>
      <w:r w:rsidR="00620662">
        <w:rPr>
          <w:color w:val="000000"/>
          <w:sz w:val="28"/>
          <w:szCs w:val="28"/>
        </w:rPr>
        <w:t>–</w:t>
      </w:r>
      <w:r w:rsidR="00620662" w:rsidRPr="00620662">
        <w:rPr>
          <w:color w:val="000000"/>
          <w:sz w:val="28"/>
          <w:szCs w:val="28"/>
        </w:rPr>
        <w:t>2009</w:t>
      </w:r>
      <w:r w:rsidR="00620662">
        <w:rPr>
          <w:color w:val="000000"/>
          <w:sz w:val="28"/>
          <w:szCs w:val="28"/>
        </w:rPr>
        <w:t> </w:t>
      </w:r>
      <w:r w:rsidR="00620662" w:rsidRPr="00620662">
        <w:rPr>
          <w:color w:val="000000"/>
          <w:sz w:val="28"/>
          <w:szCs w:val="28"/>
        </w:rPr>
        <w:t>гг</w:t>
      </w:r>
      <w:r w:rsidRPr="00620662">
        <w:rPr>
          <w:color w:val="000000"/>
          <w:sz w:val="28"/>
          <w:szCs w:val="28"/>
        </w:rPr>
        <w:t>. относительно динамики размера инвестиций в основной капитал</w:t>
      </w:r>
      <w:r w:rsidR="00840794" w:rsidRPr="00620662">
        <w:rPr>
          <w:color w:val="000000"/>
          <w:sz w:val="28"/>
          <w:szCs w:val="28"/>
        </w:rPr>
        <w:t xml:space="preserve"> </w:t>
      </w:r>
      <w:r w:rsidRPr="00620662">
        <w:rPr>
          <w:color w:val="000000"/>
          <w:sz w:val="28"/>
          <w:szCs w:val="28"/>
        </w:rPr>
        <w:t>Курской области. В результате было выявлено, что размер инвестиций за четыре года вырос на</w:t>
      </w:r>
      <w:r w:rsidR="00840794" w:rsidRPr="00620662">
        <w:rPr>
          <w:color w:val="000000"/>
          <w:sz w:val="28"/>
          <w:szCs w:val="28"/>
        </w:rPr>
        <w:t xml:space="preserve"> </w:t>
      </w:r>
      <w:r w:rsidRPr="00620662">
        <w:rPr>
          <w:color w:val="000000"/>
          <w:sz w:val="28"/>
          <w:szCs w:val="28"/>
        </w:rPr>
        <w:t>110,</w:t>
      </w:r>
      <w:r w:rsidR="00620662" w:rsidRPr="00620662">
        <w:rPr>
          <w:color w:val="000000"/>
          <w:sz w:val="28"/>
          <w:szCs w:val="28"/>
        </w:rPr>
        <w:t>5</w:t>
      </w:r>
      <w:r w:rsidR="00620662">
        <w:rPr>
          <w:color w:val="000000"/>
          <w:sz w:val="28"/>
          <w:szCs w:val="28"/>
        </w:rPr>
        <w:t>%</w:t>
      </w:r>
      <w:r w:rsidR="00840794" w:rsidRPr="00620662">
        <w:rPr>
          <w:color w:val="000000"/>
          <w:sz w:val="28"/>
          <w:szCs w:val="28"/>
        </w:rPr>
        <w:t xml:space="preserve"> </w:t>
      </w:r>
      <w:r w:rsidRPr="00620662">
        <w:rPr>
          <w:color w:val="000000"/>
          <w:sz w:val="28"/>
          <w:szCs w:val="28"/>
        </w:rPr>
        <w:t>и</w:t>
      </w:r>
      <w:r w:rsidR="00840794" w:rsidRPr="00620662">
        <w:rPr>
          <w:color w:val="000000"/>
          <w:sz w:val="28"/>
          <w:szCs w:val="28"/>
        </w:rPr>
        <w:t xml:space="preserve"> </w:t>
      </w:r>
      <w:r w:rsidRPr="00620662">
        <w:rPr>
          <w:color w:val="000000"/>
          <w:sz w:val="28"/>
          <w:szCs w:val="28"/>
        </w:rPr>
        <w:t>в течение всего периода динамика инвестирования была положительная.</w:t>
      </w:r>
      <w:r w:rsidR="00A63D16" w:rsidRPr="00620662">
        <w:rPr>
          <w:color w:val="000000"/>
          <w:sz w:val="28"/>
          <w:szCs w:val="28"/>
        </w:rPr>
        <w:t xml:space="preserve"> Средний размер инвестиций составил 37697,38</w:t>
      </w:r>
      <w:r w:rsidR="00840794" w:rsidRPr="00620662">
        <w:rPr>
          <w:color w:val="000000"/>
          <w:sz w:val="28"/>
          <w:szCs w:val="28"/>
        </w:rPr>
        <w:t xml:space="preserve"> </w:t>
      </w:r>
      <w:r w:rsidR="00A63D16" w:rsidRPr="00620662">
        <w:rPr>
          <w:color w:val="000000"/>
          <w:sz w:val="28"/>
          <w:szCs w:val="28"/>
        </w:rPr>
        <w:t xml:space="preserve">млн. руб., в среднем за год он увеличивался на 8563,23 </w:t>
      </w:r>
      <w:r w:rsidR="00620662" w:rsidRPr="00620662">
        <w:rPr>
          <w:color w:val="000000"/>
          <w:sz w:val="28"/>
          <w:szCs w:val="28"/>
        </w:rPr>
        <w:t>млн.</w:t>
      </w:r>
      <w:r w:rsidR="00620662">
        <w:rPr>
          <w:color w:val="000000"/>
          <w:sz w:val="28"/>
          <w:szCs w:val="28"/>
        </w:rPr>
        <w:t xml:space="preserve"> </w:t>
      </w:r>
      <w:r w:rsidR="00620662" w:rsidRPr="00620662">
        <w:rPr>
          <w:color w:val="000000"/>
          <w:sz w:val="28"/>
          <w:szCs w:val="28"/>
        </w:rPr>
        <w:t>р</w:t>
      </w:r>
      <w:r w:rsidR="00A63D16" w:rsidRPr="00620662">
        <w:rPr>
          <w:color w:val="000000"/>
          <w:sz w:val="28"/>
          <w:szCs w:val="28"/>
        </w:rPr>
        <w:t>уб.</w:t>
      </w:r>
    </w:p>
    <w:p w:rsidR="00D36ECE" w:rsidRPr="00620662" w:rsidRDefault="00D36ECE" w:rsidP="00620662">
      <w:pPr>
        <w:suppressAutoHyphens/>
        <w:spacing w:line="360" w:lineRule="auto"/>
        <w:ind w:firstLine="709"/>
        <w:jc w:val="both"/>
        <w:rPr>
          <w:color w:val="000000"/>
          <w:sz w:val="28"/>
          <w:szCs w:val="28"/>
          <w:highlight w:val="cyan"/>
        </w:rPr>
      </w:pPr>
    </w:p>
    <w:p w:rsidR="00840794" w:rsidRPr="00620662" w:rsidRDefault="00840794" w:rsidP="00620662">
      <w:pPr>
        <w:suppressAutoHyphens/>
        <w:spacing w:line="360" w:lineRule="auto"/>
        <w:ind w:firstLine="709"/>
        <w:jc w:val="both"/>
        <w:rPr>
          <w:color w:val="000000"/>
          <w:sz w:val="28"/>
          <w:szCs w:val="28"/>
          <w:highlight w:val="cyan"/>
        </w:rPr>
      </w:pPr>
    </w:p>
    <w:p w:rsidR="00E269E2" w:rsidRPr="00131A9A" w:rsidRDefault="00131A9A" w:rsidP="00620662">
      <w:pPr>
        <w:tabs>
          <w:tab w:val="left" w:pos="993"/>
          <w:tab w:val="left" w:pos="1134"/>
        </w:tabs>
        <w:suppressAutoHyphens/>
        <w:spacing w:line="360" w:lineRule="auto"/>
        <w:ind w:firstLine="709"/>
        <w:jc w:val="both"/>
        <w:rPr>
          <w:b/>
          <w:color w:val="000000"/>
          <w:sz w:val="28"/>
          <w:szCs w:val="28"/>
          <w:highlight w:val="cyan"/>
        </w:rPr>
      </w:pPr>
      <w:r>
        <w:rPr>
          <w:color w:val="000000"/>
          <w:sz w:val="28"/>
          <w:szCs w:val="28"/>
        </w:rPr>
        <w:br w:type="page"/>
      </w:r>
      <w:r w:rsidR="00E269E2" w:rsidRPr="00131A9A">
        <w:rPr>
          <w:b/>
          <w:color w:val="000000"/>
          <w:sz w:val="28"/>
          <w:szCs w:val="28"/>
        </w:rPr>
        <w:t>Список использованной литературы</w:t>
      </w:r>
    </w:p>
    <w:p w:rsidR="00BD0AFA" w:rsidRPr="00620662" w:rsidRDefault="00BD0AFA" w:rsidP="00620662">
      <w:pPr>
        <w:tabs>
          <w:tab w:val="left" w:pos="993"/>
          <w:tab w:val="left" w:pos="1134"/>
        </w:tabs>
        <w:suppressAutoHyphens/>
        <w:spacing w:line="360" w:lineRule="auto"/>
        <w:ind w:firstLine="709"/>
        <w:jc w:val="both"/>
        <w:rPr>
          <w:color w:val="000000"/>
          <w:sz w:val="28"/>
          <w:szCs w:val="28"/>
          <w:highlight w:val="cyan"/>
        </w:rPr>
      </w:pPr>
    </w:p>
    <w:p w:rsidR="00BD0AFA" w:rsidRPr="00620662" w:rsidRDefault="00620662"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Гусаров</w:t>
      </w:r>
      <w:r>
        <w:rPr>
          <w:color w:val="000000"/>
          <w:sz w:val="28"/>
          <w:szCs w:val="28"/>
        </w:rPr>
        <w:t> </w:t>
      </w:r>
      <w:r w:rsidRPr="00620662">
        <w:rPr>
          <w:color w:val="000000"/>
          <w:sz w:val="28"/>
          <w:szCs w:val="28"/>
        </w:rPr>
        <w:t>В.М.</w:t>
      </w:r>
      <w:r>
        <w:rPr>
          <w:color w:val="000000"/>
          <w:sz w:val="28"/>
          <w:szCs w:val="28"/>
        </w:rPr>
        <w:t> </w:t>
      </w:r>
      <w:r w:rsidRPr="00620662">
        <w:rPr>
          <w:color w:val="000000"/>
          <w:sz w:val="28"/>
          <w:szCs w:val="28"/>
        </w:rPr>
        <w:t>Статистика</w:t>
      </w:r>
      <w:r w:rsidR="00BD0AFA" w:rsidRPr="00620662">
        <w:rPr>
          <w:color w:val="000000"/>
          <w:sz w:val="28"/>
          <w:szCs w:val="28"/>
        </w:rPr>
        <w:t xml:space="preserve">: Учебн. пособие для вузов. </w:t>
      </w:r>
      <w:r>
        <w:rPr>
          <w:color w:val="000000"/>
          <w:sz w:val="28"/>
          <w:szCs w:val="28"/>
        </w:rPr>
        <w:t>–</w:t>
      </w:r>
      <w:r w:rsidRPr="00620662">
        <w:rPr>
          <w:color w:val="000000"/>
          <w:sz w:val="28"/>
          <w:szCs w:val="28"/>
        </w:rPr>
        <w:t xml:space="preserve"> </w:t>
      </w:r>
      <w:r w:rsidR="00BD0AFA" w:rsidRPr="00620662">
        <w:rPr>
          <w:color w:val="000000"/>
          <w:sz w:val="28"/>
          <w:szCs w:val="28"/>
        </w:rPr>
        <w:t>М.: ЮНИТИ</w:t>
      </w:r>
      <w:r>
        <w:rPr>
          <w:color w:val="000000"/>
          <w:sz w:val="28"/>
          <w:szCs w:val="28"/>
        </w:rPr>
        <w:t xml:space="preserve"> –</w:t>
      </w:r>
      <w:r w:rsidRPr="00620662">
        <w:rPr>
          <w:color w:val="000000"/>
          <w:sz w:val="28"/>
          <w:szCs w:val="28"/>
        </w:rPr>
        <w:t xml:space="preserve"> ДА</w:t>
      </w:r>
      <w:r w:rsidR="00BD0AFA" w:rsidRPr="00620662">
        <w:rPr>
          <w:color w:val="000000"/>
          <w:sz w:val="28"/>
          <w:szCs w:val="28"/>
        </w:rPr>
        <w:t>Н</w:t>
      </w:r>
      <w:r w:rsidRPr="00620662">
        <w:rPr>
          <w:color w:val="000000"/>
          <w:sz w:val="28"/>
          <w:szCs w:val="28"/>
        </w:rPr>
        <w:t>А,</w:t>
      </w:r>
      <w:r>
        <w:rPr>
          <w:color w:val="000000"/>
          <w:sz w:val="28"/>
          <w:szCs w:val="28"/>
        </w:rPr>
        <w:t xml:space="preserve"> </w:t>
      </w:r>
      <w:r w:rsidRPr="00620662">
        <w:rPr>
          <w:color w:val="000000"/>
          <w:sz w:val="28"/>
          <w:szCs w:val="28"/>
        </w:rPr>
        <w:t>2</w:t>
      </w:r>
      <w:r w:rsidR="00BD0AFA" w:rsidRPr="00620662">
        <w:rPr>
          <w:color w:val="000000"/>
          <w:sz w:val="28"/>
          <w:szCs w:val="28"/>
        </w:rPr>
        <w:t>001. – 463</w:t>
      </w:r>
      <w:r>
        <w:rPr>
          <w:color w:val="000000"/>
          <w:sz w:val="28"/>
          <w:szCs w:val="28"/>
        </w:rPr>
        <w:t> </w:t>
      </w:r>
      <w:r w:rsidRPr="00620662">
        <w:rPr>
          <w:color w:val="000000"/>
          <w:sz w:val="28"/>
          <w:szCs w:val="28"/>
        </w:rPr>
        <w:t>с.</w:t>
      </w:r>
    </w:p>
    <w:p w:rsidR="00BD0AFA" w:rsidRPr="00620662" w:rsidRDefault="00620662"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Долженкова</w:t>
      </w:r>
      <w:r>
        <w:rPr>
          <w:color w:val="000000"/>
          <w:sz w:val="28"/>
          <w:szCs w:val="28"/>
        </w:rPr>
        <w:t> </w:t>
      </w:r>
      <w:r w:rsidRPr="00620662">
        <w:rPr>
          <w:color w:val="000000"/>
          <w:sz w:val="28"/>
          <w:szCs w:val="28"/>
        </w:rPr>
        <w:t>В.Г.</w:t>
      </w:r>
      <w:r w:rsidR="00BD0AFA" w:rsidRPr="00620662">
        <w:rPr>
          <w:color w:val="000000"/>
          <w:sz w:val="28"/>
          <w:szCs w:val="28"/>
        </w:rPr>
        <w:t xml:space="preserve">, </w:t>
      </w:r>
      <w:r w:rsidRPr="00620662">
        <w:rPr>
          <w:color w:val="000000"/>
          <w:sz w:val="28"/>
          <w:szCs w:val="28"/>
        </w:rPr>
        <w:t>Харченко</w:t>
      </w:r>
      <w:r>
        <w:rPr>
          <w:color w:val="000000"/>
          <w:sz w:val="28"/>
          <w:szCs w:val="28"/>
        </w:rPr>
        <w:t> </w:t>
      </w:r>
      <w:r w:rsidRPr="00620662">
        <w:rPr>
          <w:color w:val="000000"/>
          <w:sz w:val="28"/>
          <w:szCs w:val="28"/>
        </w:rPr>
        <w:t>Л.П.</w:t>
      </w:r>
      <w:r>
        <w:rPr>
          <w:color w:val="000000"/>
          <w:sz w:val="28"/>
          <w:szCs w:val="28"/>
        </w:rPr>
        <w:t> </w:t>
      </w:r>
      <w:r w:rsidRPr="00620662">
        <w:rPr>
          <w:color w:val="000000"/>
          <w:sz w:val="28"/>
          <w:szCs w:val="28"/>
        </w:rPr>
        <w:t>Статистка</w:t>
      </w:r>
      <w:r w:rsidR="00BD0AFA" w:rsidRPr="00620662">
        <w:rPr>
          <w:color w:val="000000"/>
          <w:sz w:val="28"/>
          <w:szCs w:val="28"/>
        </w:rPr>
        <w:t>: Учебн. пособие. – М.: ИНФРА-М, 2001. – 384</w:t>
      </w:r>
      <w:r>
        <w:rPr>
          <w:color w:val="000000"/>
          <w:sz w:val="28"/>
          <w:szCs w:val="28"/>
        </w:rPr>
        <w:t> </w:t>
      </w:r>
      <w:r w:rsidRPr="00620662">
        <w:rPr>
          <w:color w:val="000000"/>
          <w:sz w:val="28"/>
          <w:szCs w:val="28"/>
        </w:rPr>
        <w:t>с.</w:t>
      </w:r>
    </w:p>
    <w:p w:rsidR="00BD0AFA" w:rsidRPr="00620662" w:rsidRDefault="00620662"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Назаров</w:t>
      </w:r>
      <w:r>
        <w:rPr>
          <w:color w:val="000000"/>
          <w:sz w:val="28"/>
          <w:szCs w:val="28"/>
        </w:rPr>
        <w:t> </w:t>
      </w:r>
      <w:r w:rsidRPr="00620662">
        <w:rPr>
          <w:color w:val="000000"/>
          <w:sz w:val="28"/>
          <w:szCs w:val="28"/>
        </w:rPr>
        <w:t>М.Г.</w:t>
      </w:r>
      <w:r>
        <w:rPr>
          <w:color w:val="000000"/>
          <w:sz w:val="28"/>
          <w:szCs w:val="28"/>
        </w:rPr>
        <w:t> </w:t>
      </w:r>
      <w:r w:rsidRPr="00620662">
        <w:rPr>
          <w:color w:val="000000"/>
          <w:sz w:val="28"/>
          <w:szCs w:val="28"/>
        </w:rPr>
        <w:t>Курс</w:t>
      </w:r>
      <w:r w:rsidR="00BD0AFA" w:rsidRPr="00620662">
        <w:rPr>
          <w:color w:val="000000"/>
          <w:sz w:val="28"/>
          <w:szCs w:val="28"/>
        </w:rPr>
        <w:t xml:space="preserve"> социально-экономической статистики: Учебник. – М.: ЮНИТИ-ДАНА, 2000. – 771</w:t>
      </w:r>
      <w:r>
        <w:rPr>
          <w:color w:val="000000"/>
          <w:sz w:val="28"/>
          <w:szCs w:val="28"/>
        </w:rPr>
        <w:t> </w:t>
      </w:r>
      <w:r w:rsidRPr="00620662">
        <w:rPr>
          <w:color w:val="000000"/>
          <w:sz w:val="28"/>
          <w:szCs w:val="28"/>
        </w:rPr>
        <w:t>с.</w:t>
      </w:r>
    </w:p>
    <w:p w:rsidR="00BD0AFA" w:rsidRPr="00620662" w:rsidRDefault="00BD0AFA"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 xml:space="preserve">Практикум по статистике: Учебн. пособие для вузов / Под ред. </w:t>
      </w:r>
      <w:r w:rsidR="00620662" w:rsidRPr="00620662">
        <w:rPr>
          <w:color w:val="000000"/>
          <w:sz w:val="28"/>
          <w:szCs w:val="28"/>
        </w:rPr>
        <w:t>Симчеры</w:t>
      </w:r>
      <w:r w:rsidR="00620662">
        <w:rPr>
          <w:color w:val="000000"/>
          <w:sz w:val="28"/>
          <w:szCs w:val="28"/>
        </w:rPr>
        <w:t> </w:t>
      </w:r>
      <w:r w:rsidR="00620662" w:rsidRPr="00620662">
        <w:rPr>
          <w:color w:val="000000"/>
          <w:sz w:val="28"/>
          <w:szCs w:val="28"/>
        </w:rPr>
        <w:t>В.М.</w:t>
      </w:r>
      <w:r w:rsidRPr="00620662">
        <w:rPr>
          <w:color w:val="000000"/>
          <w:sz w:val="28"/>
          <w:szCs w:val="28"/>
        </w:rPr>
        <w:t xml:space="preserve"> / ВЗФЭИ. – М.: ЗАО «Финстатинформ», 1999. – 259</w:t>
      </w:r>
      <w:r w:rsidR="00620662">
        <w:rPr>
          <w:color w:val="000000"/>
          <w:sz w:val="28"/>
          <w:szCs w:val="28"/>
        </w:rPr>
        <w:t> </w:t>
      </w:r>
      <w:r w:rsidR="00620662" w:rsidRPr="00620662">
        <w:rPr>
          <w:color w:val="000000"/>
          <w:sz w:val="28"/>
          <w:szCs w:val="28"/>
        </w:rPr>
        <w:t>с.</w:t>
      </w:r>
    </w:p>
    <w:p w:rsidR="001B74F2" w:rsidRPr="00620662" w:rsidRDefault="001B74F2"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 xml:space="preserve">Региональная статистика. Учебник под редакцией </w:t>
      </w:r>
      <w:r w:rsidR="00620662" w:rsidRPr="00620662">
        <w:rPr>
          <w:color w:val="000000"/>
          <w:sz w:val="28"/>
          <w:szCs w:val="28"/>
        </w:rPr>
        <w:t>Рябцева</w:t>
      </w:r>
      <w:r w:rsidR="00620662">
        <w:rPr>
          <w:color w:val="000000"/>
          <w:sz w:val="28"/>
          <w:szCs w:val="28"/>
        </w:rPr>
        <w:t> </w:t>
      </w:r>
      <w:r w:rsidR="00620662" w:rsidRPr="00620662">
        <w:rPr>
          <w:color w:val="000000"/>
          <w:sz w:val="28"/>
          <w:szCs w:val="28"/>
        </w:rPr>
        <w:t>В.</w:t>
      </w:r>
      <w:r w:rsidRPr="00620662">
        <w:rPr>
          <w:color w:val="000000"/>
          <w:sz w:val="28"/>
          <w:szCs w:val="28"/>
        </w:rPr>
        <w:t xml:space="preserve">М, </w:t>
      </w:r>
      <w:r w:rsidR="00620662" w:rsidRPr="00620662">
        <w:rPr>
          <w:color w:val="000000"/>
          <w:sz w:val="28"/>
          <w:szCs w:val="28"/>
        </w:rPr>
        <w:t>Чудилина</w:t>
      </w:r>
      <w:r w:rsidR="00620662">
        <w:rPr>
          <w:color w:val="000000"/>
          <w:sz w:val="28"/>
          <w:szCs w:val="28"/>
        </w:rPr>
        <w:t> </w:t>
      </w:r>
      <w:r w:rsidR="00620662" w:rsidRPr="00620662">
        <w:rPr>
          <w:color w:val="000000"/>
          <w:sz w:val="28"/>
          <w:szCs w:val="28"/>
        </w:rPr>
        <w:t>Г.Н.</w:t>
      </w:r>
      <w:r w:rsidRPr="00620662">
        <w:rPr>
          <w:color w:val="000000"/>
          <w:sz w:val="28"/>
          <w:szCs w:val="28"/>
        </w:rPr>
        <w:t xml:space="preserve"> </w:t>
      </w:r>
      <w:r w:rsidR="00620662">
        <w:rPr>
          <w:color w:val="000000"/>
          <w:sz w:val="28"/>
          <w:szCs w:val="28"/>
        </w:rPr>
        <w:t xml:space="preserve">– </w:t>
      </w:r>
      <w:r w:rsidR="00620662" w:rsidRPr="00620662">
        <w:rPr>
          <w:color w:val="000000"/>
          <w:sz w:val="28"/>
          <w:szCs w:val="28"/>
        </w:rPr>
        <w:t>М.,</w:t>
      </w:r>
      <w:r w:rsidR="00620662">
        <w:rPr>
          <w:color w:val="000000"/>
          <w:sz w:val="28"/>
          <w:szCs w:val="28"/>
        </w:rPr>
        <w:t xml:space="preserve"> </w:t>
      </w:r>
      <w:r w:rsidR="00620662" w:rsidRPr="00620662">
        <w:rPr>
          <w:color w:val="000000"/>
          <w:sz w:val="28"/>
          <w:szCs w:val="28"/>
        </w:rPr>
        <w:t>2</w:t>
      </w:r>
      <w:r w:rsidRPr="00620662">
        <w:rPr>
          <w:color w:val="000000"/>
          <w:sz w:val="28"/>
          <w:szCs w:val="28"/>
        </w:rPr>
        <w:t>001.</w:t>
      </w:r>
    </w:p>
    <w:p w:rsidR="001B74F2" w:rsidRPr="00620662" w:rsidRDefault="001B74F2"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Российский статистический ежегодник. 2009: Стат. сб./ Росстат.</w:t>
      </w:r>
      <w:r w:rsidR="00620662">
        <w:rPr>
          <w:color w:val="000000"/>
          <w:sz w:val="28"/>
          <w:szCs w:val="28"/>
        </w:rPr>
        <w:t> –</w:t>
      </w:r>
      <w:r w:rsidR="00620662" w:rsidRPr="00620662">
        <w:rPr>
          <w:color w:val="000000"/>
          <w:sz w:val="28"/>
          <w:szCs w:val="28"/>
        </w:rPr>
        <w:t xml:space="preserve"> М,</w:t>
      </w:r>
      <w:r w:rsidR="00620662">
        <w:rPr>
          <w:color w:val="000000"/>
          <w:sz w:val="28"/>
          <w:szCs w:val="28"/>
        </w:rPr>
        <w:t xml:space="preserve"> </w:t>
      </w:r>
      <w:r w:rsidR="00620662" w:rsidRPr="00620662">
        <w:rPr>
          <w:color w:val="000000"/>
          <w:sz w:val="28"/>
          <w:szCs w:val="28"/>
        </w:rPr>
        <w:t>2</w:t>
      </w:r>
      <w:r w:rsidRPr="00620662">
        <w:rPr>
          <w:color w:val="000000"/>
          <w:sz w:val="28"/>
          <w:szCs w:val="28"/>
        </w:rPr>
        <w:t>009.</w:t>
      </w:r>
    </w:p>
    <w:p w:rsidR="00366E8E" w:rsidRPr="00620662" w:rsidRDefault="00366E8E"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 xml:space="preserve">Статистика: учебник / под ред. </w:t>
      </w:r>
      <w:r w:rsidR="00620662" w:rsidRPr="00620662">
        <w:rPr>
          <w:color w:val="000000"/>
          <w:sz w:val="28"/>
          <w:szCs w:val="28"/>
        </w:rPr>
        <w:t>И.И.</w:t>
      </w:r>
      <w:r w:rsidR="00620662">
        <w:rPr>
          <w:color w:val="000000"/>
          <w:sz w:val="28"/>
          <w:szCs w:val="28"/>
        </w:rPr>
        <w:t> </w:t>
      </w:r>
      <w:r w:rsidR="00620662" w:rsidRPr="00620662">
        <w:rPr>
          <w:color w:val="000000"/>
          <w:sz w:val="28"/>
          <w:szCs w:val="28"/>
        </w:rPr>
        <w:t>Елисеевой</w:t>
      </w:r>
      <w:r w:rsidRPr="00620662">
        <w:rPr>
          <w:color w:val="000000"/>
          <w:sz w:val="28"/>
          <w:szCs w:val="28"/>
        </w:rPr>
        <w:t>. – М.: Высшее образование, 2007. – 566</w:t>
      </w:r>
      <w:r w:rsidR="00620662">
        <w:rPr>
          <w:color w:val="000000"/>
          <w:sz w:val="28"/>
          <w:szCs w:val="28"/>
        </w:rPr>
        <w:t> </w:t>
      </w:r>
      <w:r w:rsidR="00620662" w:rsidRPr="00620662">
        <w:rPr>
          <w:color w:val="000000"/>
          <w:sz w:val="28"/>
          <w:szCs w:val="28"/>
        </w:rPr>
        <w:t>с.</w:t>
      </w:r>
    </w:p>
    <w:p w:rsidR="001B74F2" w:rsidRPr="00620662" w:rsidRDefault="001B74F2"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Сводный ежегодник Курской области 2009: Статистический сборник/ Территориальный орган Федеральной службы государственной статистики по Курской области.</w:t>
      </w:r>
      <w:r w:rsidR="00620662">
        <w:rPr>
          <w:color w:val="000000"/>
          <w:sz w:val="28"/>
          <w:szCs w:val="28"/>
        </w:rPr>
        <w:t> –</w:t>
      </w:r>
      <w:r w:rsidR="00620662" w:rsidRPr="00620662">
        <w:rPr>
          <w:color w:val="000000"/>
          <w:sz w:val="28"/>
          <w:szCs w:val="28"/>
        </w:rPr>
        <w:t xml:space="preserve"> </w:t>
      </w:r>
      <w:r w:rsidRPr="00620662">
        <w:rPr>
          <w:color w:val="000000"/>
          <w:sz w:val="28"/>
          <w:szCs w:val="28"/>
        </w:rPr>
        <w:t>Курск, 2009.</w:t>
      </w:r>
    </w:p>
    <w:p w:rsidR="00B06DBF" w:rsidRPr="00620662" w:rsidRDefault="00B06DBF"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 xml:space="preserve">Уокенбах, Джон. </w:t>
      </w:r>
      <w:r w:rsidRPr="00620662">
        <w:rPr>
          <w:color w:val="000000"/>
          <w:sz w:val="28"/>
          <w:szCs w:val="28"/>
          <w:lang w:val="en-US"/>
        </w:rPr>
        <w:t>Exsel</w:t>
      </w:r>
      <w:r w:rsidRPr="00620662">
        <w:rPr>
          <w:color w:val="000000"/>
          <w:sz w:val="28"/>
          <w:szCs w:val="28"/>
        </w:rPr>
        <w:t xml:space="preserve"> 2003</w:t>
      </w:r>
      <w:r w:rsidR="00620662" w:rsidRPr="00620662">
        <w:rPr>
          <w:color w:val="000000"/>
          <w:sz w:val="28"/>
          <w:szCs w:val="28"/>
        </w:rPr>
        <w:t>.</w:t>
      </w:r>
      <w:r w:rsidR="00620662">
        <w:rPr>
          <w:color w:val="000000"/>
          <w:sz w:val="28"/>
          <w:szCs w:val="28"/>
        </w:rPr>
        <w:t xml:space="preserve"> </w:t>
      </w:r>
      <w:r w:rsidR="00620662" w:rsidRPr="00620662">
        <w:rPr>
          <w:color w:val="000000"/>
          <w:sz w:val="28"/>
          <w:szCs w:val="28"/>
        </w:rPr>
        <w:t>Би</w:t>
      </w:r>
      <w:r w:rsidRPr="00620662">
        <w:rPr>
          <w:color w:val="000000"/>
          <w:sz w:val="28"/>
          <w:szCs w:val="28"/>
        </w:rPr>
        <w:t xml:space="preserve">блия пользователя: Пер. с англ. – М.: Издательский дом «Вильямс», 2009. – </w:t>
      </w:r>
      <w:r w:rsidR="00620662" w:rsidRPr="00620662">
        <w:rPr>
          <w:color w:val="000000"/>
          <w:sz w:val="28"/>
          <w:szCs w:val="28"/>
        </w:rPr>
        <w:t>768</w:t>
      </w:r>
      <w:r w:rsidR="00620662">
        <w:rPr>
          <w:color w:val="000000"/>
          <w:sz w:val="28"/>
          <w:szCs w:val="28"/>
        </w:rPr>
        <w:t> </w:t>
      </w:r>
      <w:r w:rsidR="00620662" w:rsidRPr="00620662">
        <w:rPr>
          <w:color w:val="000000"/>
          <w:sz w:val="28"/>
          <w:szCs w:val="28"/>
        </w:rPr>
        <w:t>с.</w:t>
      </w:r>
    </w:p>
    <w:p w:rsidR="00D36ECE" w:rsidRPr="00620662" w:rsidRDefault="00D36ECE" w:rsidP="00131A9A">
      <w:pPr>
        <w:numPr>
          <w:ilvl w:val="0"/>
          <w:numId w:val="25"/>
        </w:numPr>
        <w:suppressAutoHyphens/>
        <w:spacing w:line="360" w:lineRule="auto"/>
        <w:ind w:left="0" w:firstLine="0"/>
        <w:jc w:val="both"/>
        <w:rPr>
          <w:color w:val="000000"/>
          <w:sz w:val="28"/>
          <w:szCs w:val="28"/>
        </w:rPr>
      </w:pPr>
      <w:r w:rsidRPr="00620662">
        <w:rPr>
          <w:color w:val="000000"/>
          <w:sz w:val="28"/>
          <w:szCs w:val="28"/>
        </w:rPr>
        <w:t xml:space="preserve">Федеральная служба государственной статистики. – </w:t>
      </w:r>
      <w:r w:rsidR="00B06DBF" w:rsidRPr="00000842">
        <w:rPr>
          <w:color w:val="000000"/>
          <w:sz w:val="28"/>
          <w:szCs w:val="28"/>
          <w:lang w:val="en-US"/>
        </w:rPr>
        <w:t>http</w:t>
      </w:r>
      <w:r w:rsidR="00B06DBF" w:rsidRPr="00000842">
        <w:rPr>
          <w:color w:val="000000"/>
          <w:sz w:val="28"/>
          <w:szCs w:val="28"/>
        </w:rPr>
        <w:t>://</w:t>
      </w:r>
      <w:r w:rsidR="00B06DBF" w:rsidRPr="00000842">
        <w:rPr>
          <w:color w:val="000000"/>
          <w:sz w:val="28"/>
          <w:szCs w:val="28"/>
          <w:lang w:val="en-US"/>
        </w:rPr>
        <w:t>www</w:t>
      </w:r>
      <w:r w:rsidR="00B06DBF" w:rsidRPr="00000842">
        <w:rPr>
          <w:color w:val="000000"/>
          <w:sz w:val="28"/>
          <w:szCs w:val="28"/>
        </w:rPr>
        <w:t>.</w:t>
      </w:r>
      <w:r w:rsidR="00B06DBF" w:rsidRPr="00000842">
        <w:rPr>
          <w:color w:val="000000"/>
          <w:sz w:val="28"/>
          <w:szCs w:val="28"/>
          <w:lang w:val="en-US"/>
        </w:rPr>
        <w:t>gks</w:t>
      </w:r>
      <w:r w:rsidR="00B06DBF" w:rsidRPr="00000842">
        <w:rPr>
          <w:color w:val="000000"/>
          <w:sz w:val="28"/>
          <w:szCs w:val="28"/>
        </w:rPr>
        <w:t>.</w:t>
      </w:r>
      <w:r w:rsidR="00B06DBF" w:rsidRPr="00000842">
        <w:rPr>
          <w:color w:val="000000"/>
          <w:sz w:val="28"/>
          <w:szCs w:val="28"/>
          <w:lang w:val="en-US"/>
        </w:rPr>
        <w:t>ru</w:t>
      </w:r>
      <w:r w:rsidRPr="00620662">
        <w:rPr>
          <w:color w:val="000000"/>
          <w:sz w:val="28"/>
          <w:szCs w:val="28"/>
        </w:rPr>
        <w:t>.</w:t>
      </w:r>
    </w:p>
    <w:p w:rsidR="00D36ECE" w:rsidRPr="00620662" w:rsidRDefault="00D36ECE" w:rsidP="00131A9A">
      <w:pPr>
        <w:numPr>
          <w:ilvl w:val="0"/>
          <w:numId w:val="25"/>
        </w:numPr>
        <w:suppressAutoHyphens/>
        <w:spacing w:line="360" w:lineRule="auto"/>
        <w:ind w:left="0" w:firstLine="0"/>
        <w:jc w:val="both"/>
        <w:rPr>
          <w:color w:val="000000"/>
          <w:sz w:val="28"/>
          <w:szCs w:val="28"/>
        </w:rPr>
      </w:pPr>
      <w:r w:rsidRPr="00620662">
        <w:rPr>
          <w:bCs/>
          <w:color w:val="000000"/>
          <w:sz w:val="28"/>
          <w:szCs w:val="28"/>
        </w:rPr>
        <w:t>Законодательная база</w:t>
      </w:r>
      <w:r w:rsidRPr="00620662">
        <w:rPr>
          <w:color w:val="000000"/>
          <w:sz w:val="28"/>
          <w:szCs w:val="28"/>
        </w:rPr>
        <w:t xml:space="preserve"> </w:t>
      </w:r>
      <w:r w:rsidR="00E7523C" w:rsidRPr="00000842">
        <w:rPr>
          <w:bCs/>
          <w:color w:val="000000"/>
          <w:sz w:val="28"/>
          <w:szCs w:val="28"/>
        </w:rPr>
        <w:t>http://www.spb-</w:t>
      </w:r>
      <w:r w:rsidRPr="00620662">
        <w:rPr>
          <w:bCs/>
          <w:color w:val="000000"/>
          <w:sz w:val="28"/>
          <w:szCs w:val="28"/>
        </w:rPr>
        <w:t>venchur.ru/regions/20/climatekursk.htm</w:t>
      </w:r>
    </w:p>
    <w:p w:rsidR="00D36ECE" w:rsidRPr="00620662" w:rsidRDefault="00D36ECE" w:rsidP="00620662">
      <w:pPr>
        <w:suppressAutoHyphens/>
        <w:spacing w:line="360" w:lineRule="auto"/>
        <w:ind w:firstLine="709"/>
        <w:jc w:val="both"/>
        <w:rPr>
          <w:color w:val="FFFFFF"/>
          <w:sz w:val="28"/>
          <w:szCs w:val="28"/>
        </w:rPr>
      </w:pPr>
    </w:p>
    <w:p w:rsidR="00D36ECE" w:rsidRPr="00620662" w:rsidRDefault="00D36ECE" w:rsidP="00620662">
      <w:pPr>
        <w:suppressAutoHyphens/>
        <w:spacing w:line="360" w:lineRule="auto"/>
        <w:ind w:firstLine="709"/>
        <w:jc w:val="both"/>
        <w:rPr>
          <w:color w:val="000000"/>
          <w:sz w:val="28"/>
          <w:szCs w:val="28"/>
        </w:rPr>
      </w:pPr>
      <w:bookmarkStart w:id="4" w:name="_GoBack"/>
      <w:bookmarkEnd w:id="4"/>
    </w:p>
    <w:sectPr w:rsidR="00D36ECE" w:rsidRPr="00620662" w:rsidSect="00620662">
      <w:headerReference w:type="default" r:id="rId145"/>
      <w:footerReference w:type="even" r:id="rId146"/>
      <w:footerReference w:type="default" r:id="rId147"/>
      <w:headerReference w:type="first" r:id="rId14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6F" w:rsidRDefault="007F236F" w:rsidP="00AA542D">
      <w:r>
        <w:separator/>
      </w:r>
    </w:p>
  </w:endnote>
  <w:endnote w:type="continuationSeparator" w:id="0">
    <w:p w:rsidR="007F236F" w:rsidRDefault="007F236F" w:rsidP="00AA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FC" w:rsidRDefault="00FA10FC" w:rsidP="00AF36BA">
    <w:pPr>
      <w:pStyle w:val="a3"/>
      <w:framePr w:wrap="around" w:vAnchor="text" w:hAnchor="margin" w:xAlign="right" w:y="1"/>
      <w:rPr>
        <w:rStyle w:val="a5"/>
      </w:rPr>
    </w:pPr>
  </w:p>
  <w:p w:rsidR="00FA10FC" w:rsidRDefault="00FA10FC" w:rsidP="003E4B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FC" w:rsidRDefault="00000842" w:rsidP="00AF36BA">
    <w:pPr>
      <w:pStyle w:val="a3"/>
      <w:framePr w:wrap="around" w:vAnchor="text" w:hAnchor="margin" w:xAlign="right" w:y="1"/>
      <w:rPr>
        <w:rStyle w:val="a5"/>
      </w:rPr>
    </w:pPr>
    <w:r>
      <w:rPr>
        <w:rStyle w:val="a5"/>
        <w:noProof/>
      </w:rPr>
      <w:t>2</w:t>
    </w:r>
  </w:p>
  <w:p w:rsidR="00FA10FC" w:rsidRDefault="00FA10FC" w:rsidP="003E4B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6F" w:rsidRDefault="007F236F" w:rsidP="00AA542D">
      <w:r>
        <w:separator/>
      </w:r>
    </w:p>
  </w:footnote>
  <w:footnote w:type="continuationSeparator" w:id="0">
    <w:p w:rsidR="007F236F" w:rsidRDefault="007F236F" w:rsidP="00AA5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FC" w:rsidRPr="00620662" w:rsidRDefault="00FA10FC" w:rsidP="00620662">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FC" w:rsidRPr="00620662" w:rsidRDefault="00FA10FC" w:rsidP="00620662">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0D3E"/>
    <w:multiLevelType w:val="hybridMultilevel"/>
    <w:tmpl w:val="F2E61C7A"/>
    <w:lvl w:ilvl="0" w:tplc="55BC6200">
      <w:start w:val="1"/>
      <w:numFmt w:val="decimal"/>
      <w:lvlText w:val="%1."/>
      <w:lvlJc w:val="left"/>
      <w:pPr>
        <w:ind w:left="1062" w:hanging="360"/>
      </w:pPr>
      <w:rPr>
        <w:rFonts w:cs="Times New Roman" w:hint="default"/>
        <w:b/>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
    <w:nsid w:val="020E6F27"/>
    <w:multiLevelType w:val="hybridMultilevel"/>
    <w:tmpl w:val="59EADD2A"/>
    <w:lvl w:ilvl="0" w:tplc="11900F68">
      <w:start w:val="1"/>
      <w:numFmt w:val="decimal"/>
      <w:lvlText w:val="%1."/>
      <w:lvlJc w:val="left"/>
      <w:pPr>
        <w:ind w:left="3416" w:hanging="360"/>
      </w:pPr>
      <w:rPr>
        <w:rFonts w:cs="Times New Roman" w:hint="default"/>
      </w:rPr>
    </w:lvl>
    <w:lvl w:ilvl="1" w:tplc="04190019" w:tentative="1">
      <w:start w:val="1"/>
      <w:numFmt w:val="lowerLetter"/>
      <w:lvlText w:val="%2."/>
      <w:lvlJc w:val="left"/>
      <w:pPr>
        <w:ind w:left="4136" w:hanging="360"/>
      </w:pPr>
      <w:rPr>
        <w:rFonts w:cs="Times New Roman"/>
      </w:rPr>
    </w:lvl>
    <w:lvl w:ilvl="2" w:tplc="0419001B" w:tentative="1">
      <w:start w:val="1"/>
      <w:numFmt w:val="lowerRoman"/>
      <w:lvlText w:val="%3."/>
      <w:lvlJc w:val="right"/>
      <w:pPr>
        <w:ind w:left="4856" w:hanging="180"/>
      </w:pPr>
      <w:rPr>
        <w:rFonts w:cs="Times New Roman"/>
      </w:rPr>
    </w:lvl>
    <w:lvl w:ilvl="3" w:tplc="0419000F" w:tentative="1">
      <w:start w:val="1"/>
      <w:numFmt w:val="decimal"/>
      <w:lvlText w:val="%4."/>
      <w:lvlJc w:val="left"/>
      <w:pPr>
        <w:ind w:left="5576" w:hanging="360"/>
      </w:pPr>
      <w:rPr>
        <w:rFonts w:cs="Times New Roman"/>
      </w:rPr>
    </w:lvl>
    <w:lvl w:ilvl="4" w:tplc="04190019" w:tentative="1">
      <w:start w:val="1"/>
      <w:numFmt w:val="lowerLetter"/>
      <w:lvlText w:val="%5."/>
      <w:lvlJc w:val="left"/>
      <w:pPr>
        <w:ind w:left="6296" w:hanging="360"/>
      </w:pPr>
      <w:rPr>
        <w:rFonts w:cs="Times New Roman"/>
      </w:rPr>
    </w:lvl>
    <w:lvl w:ilvl="5" w:tplc="0419001B" w:tentative="1">
      <w:start w:val="1"/>
      <w:numFmt w:val="lowerRoman"/>
      <w:lvlText w:val="%6."/>
      <w:lvlJc w:val="right"/>
      <w:pPr>
        <w:ind w:left="7016" w:hanging="180"/>
      </w:pPr>
      <w:rPr>
        <w:rFonts w:cs="Times New Roman"/>
      </w:rPr>
    </w:lvl>
    <w:lvl w:ilvl="6" w:tplc="0419000F" w:tentative="1">
      <w:start w:val="1"/>
      <w:numFmt w:val="decimal"/>
      <w:lvlText w:val="%7."/>
      <w:lvlJc w:val="left"/>
      <w:pPr>
        <w:ind w:left="7736" w:hanging="360"/>
      </w:pPr>
      <w:rPr>
        <w:rFonts w:cs="Times New Roman"/>
      </w:rPr>
    </w:lvl>
    <w:lvl w:ilvl="7" w:tplc="04190019" w:tentative="1">
      <w:start w:val="1"/>
      <w:numFmt w:val="lowerLetter"/>
      <w:lvlText w:val="%8."/>
      <w:lvlJc w:val="left"/>
      <w:pPr>
        <w:ind w:left="8456" w:hanging="360"/>
      </w:pPr>
      <w:rPr>
        <w:rFonts w:cs="Times New Roman"/>
      </w:rPr>
    </w:lvl>
    <w:lvl w:ilvl="8" w:tplc="0419001B" w:tentative="1">
      <w:start w:val="1"/>
      <w:numFmt w:val="lowerRoman"/>
      <w:lvlText w:val="%9."/>
      <w:lvlJc w:val="right"/>
      <w:pPr>
        <w:ind w:left="9176" w:hanging="180"/>
      </w:pPr>
      <w:rPr>
        <w:rFonts w:cs="Times New Roman"/>
      </w:rPr>
    </w:lvl>
  </w:abstractNum>
  <w:abstractNum w:abstractNumId="2">
    <w:nsid w:val="040F6351"/>
    <w:multiLevelType w:val="hybridMultilevel"/>
    <w:tmpl w:val="2D5C8F74"/>
    <w:lvl w:ilvl="0" w:tplc="F868651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701D03"/>
    <w:multiLevelType w:val="hybridMultilevel"/>
    <w:tmpl w:val="94E6A70A"/>
    <w:lvl w:ilvl="0" w:tplc="16B0C61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6381653"/>
    <w:multiLevelType w:val="hybridMultilevel"/>
    <w:tmpl w:val="BADC43A8"/>
    <w:lvl w:ilvl="0" w:tplc="7830344C">
      <w:start w:val="1"/>
      <w:numFmt w:val="decimal"/>
      <w:lvlText w:val="%1."/>
      <w:lvlJc w:val="left"/>
      <w:pPr>
        <w:tabs>
          <w:tab w:val="num" w:pos="1230"/>
        </w:tabs>
        <w:ind w:left="1230" w:hanging="5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AF55CAD"/>
    <w:multiLevelType w:val="hybridMultilevel"/>
    <w:tmpl w:val="31E470DE"/>
    <w:lvl w:ilvl="0" w:tplc="3542984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0E6FB6"/>
    <w:multiLevelType w:val="hybridMultilevel"/>
    <w:tmpl w:val="BCD6DA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ED7AA6"/>
    <w:multiLevelType w:val="hybridMultilevel"/>
    <w:tmpl w:val="0D70D3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96F34D9"/>
    <w:multiLevelType w:val="hybridMultilevel"/>
    <w:tmpl w:val="492A68E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BC6522"/>
    <w:multiLevelType w:val="hybridMultilevel"/>
    <w:tmpl w:val="59E4D636"/>
    <w:lvl w:ilvl="0" w:tplc="32369B90">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376F61A9"/>
    <w:multiLevelType w:val="hybridMultilevel"/>
    <w:tmpl w:val="DAB26968"/>
    <w:lvl w:ilvl="0" w:tplc="16B0C61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0966B9B"/>
    <w:multiLevelType w:val="multilevel"/>
    <w:tmpl w:val="4FEC7D1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2">
    <w:nsid w:val="49C95578"/>
    <w:multiLevelType w:val="multilevel"/>
    <w:tmpl w:val="4322BF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3">
    <w:nsid w:val="4EB82A49"/>
    <w:multiLevelType w:val="hybridMultilevel"/>
    <w:tmpl w:val="556EB9F8"/>
    <w:lvl w:ilvl="0" w:tplc="98FA4B40">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040015"/>
    <w:multiLevelType w:val="hybridMultilevel"/>
    <w:tmpl w:val="A91AC390"/>
    <w:lvl w:ilvl="0" w:tplc="16B0C61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325C6E"/>
    <w:multiLevelType w:val="hybridMultilevel"/>
    <w:tmpl w:val="18ACFFAC"/>
    <w:lvl w:ilvl="0" w:tplc="D9B475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47726D9"/>
    <w:multiLevelType w:val="hybridMultilevel"/>
    <w:tmpl w:val="66A8A740"/>
    <w:lvl w:ilvl="0" w:tplc="E5B01842">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577E4DC1"/>
    <w:multiLevelType w:val="hybridMultilevel"/>
    <w:tmpl w:val="7B503DB6"/>
    <w:lvl w:ilvl="0" w:tplc="EFE824FC">
      <w:start w:val="1"/>
      <w:numFmt w:val="bullet"/>
      <w:lvlText w:val=""/>
      <w:lvlJc w:val="left"/>
      <w:pPr>
        <w:tabs>
          <w:tab w:val="num" w:pos="1520"/>
        </w:tabs>
        <w:ind w:left="1520" w:hanging="360"/>
      </w:pPr>
      <w:rPr>
        <w:rFonts w:ascii="Symbol" w:hAnsi="Symbol" w:hint="default"/>
      </w:rPr>
    </w:lvl>
    <w:lvl w:ilvl="1" w:tplc="234A2AB6">
      <w:start w:val="1"/>
      <w:numFmt w:val="decimal"/>
      <w:lvlText w:val="%2)"/>
      <w:lvlJc w:val="left"/>
      <w:pPr>
        <w:tabs>
          <w:tab w:val="num" w:pos="1520"/>
        </w:tabs>
        <w:ind w:left="1520" w:hanging="360"/>
      </w:pPr>
      <w:rPr>
        <w:rFonts w:cs="Times New Roman" w:hint="default"/>
        <w:i/>
      </w:rPr>
    </w:lvl>
    <w:lvl w:ilvl="2" w:tplc="96BA017E">
      <w:start w:val="1"/>
      <w:numFmt w:val="decimal"/>
      <w:lvlText w:val="%3)"/>
      <w:lvlJc w:val="left"/>
      <w:pPr>
        <w:tabs>
          <w:tab w:val="num" w:pos="2240"/>
        </w:tabs>
        <w:ind w:left="2240" w:hanging="360"/>
      </w:pPr>
      <w:rPr>
        <w:rFonts w:cs="Times New Roman"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8">
    <w:nsid w:val="5ED44402"/>
    <w:multiLevelType w:val="hybridMultilevel"/>
    <w:tmpl w:val="FE88517E"/>
    <w:lvl w:ilvl="0" w:tplc="089EE9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84C061C"/>
    <w:multiLevelType w:val="hybridMultilevel"/>
    <w:tmpl w:val="2D5C8F74"/>
    <w:lvl w:ilvl="0" w:tplc="F868651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AF44F54"/>
    <w:multiLevelType w:val="hybridMultilevel"/>
    <w:tmpl w:val="5D74B4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E0E4DDF"/>
    <w:multiLevelType w:val="hybridMultilevel"/>
    <w:tmpl w:val="526A2A8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8E0476"/>
    <w:multiLevelType w:val="hybridMultilevel"/>
    <w:tmpl w:val="B04CCC28"/>
    <w:lvl w:ilvl="0" w:tplc="361058A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3F0085"/>
    <w:multiLevelType w:val="hybridMultilevel"/>
    <w:tmpl w:val="2D64DEEC"/>
    <w:lvl w:ilvl="0" w:tplc="04190003">
      <w:start w:val="1"/>
      <w:numFmt w:val="bullet"/>
      <w:lvlText w:val="o"/>
      <w:lvlJc w:val="left"/>
      <w:pPr>
        <w:tabs>
          <w:tab w:val="num" w:pos="1776"/>
        </w:tabs>
        <w:ind w:left="1776" w:hanging="360"/>
      </w:pPr>
      <w:rPr>
        <w:rFonts w:ascii="Courier New" w:hAnsi="Courier New"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4">
    <w:nsid w:val="79050874"/>
    <w:multiLevelType w:val="hybridMultilevel"/>
    <w:tmpl w:val="F34A0148"/>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5">
    <w:nsid w:val="7C273BBE"/>
    <w:multiLevelType w:val="hybridMultilevel"/>
    <w:tmpl w:val="690A230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7CAC2ABB"/>
    <w:multiLevelType w:val="hybridMultilevel"/>
    <w:tmpl w:val="FF6A4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5"/>
  </w:num>
  <w:num w:numId="3">
    <w:abstractNumId w:val="7"/>
  </w:num>
  <w:num w:numId="4">
    <w:abstractNumId w:val="22"/>
  </w:num>
  <w:num w:numId="5">
    <w:abstractNumId w:val="6"/>
  </w:num>
  <w:num w:numId="6">
    <w:abstractNumId w:val="21"/>
  </w:num>
  <w:num w:numId="7">
    <w:abstractNumId w:val="14"/>
  </w:num>
  <w:num w:numId="8">
    <w:abstractNumId w:val="10"/>
  </w:num>
  <w:num w:numId="9">
    <w:abstractNumId w:val="3"/>
  </w:num>
  <w:num w:numId="10">
    <w:abstractNumId w:val="23"/>
  </w:num>
  <w:num w:numId="11">
    <w:abstractNumId w:val="13"/>
  </w:num>
  <w:num w:numId="12">
    <w:abstractNumId w:val="16"/>
  </w:num>
  <w:num w:numId="13">
    <w:abstractNumId w:val="26"/>
  </w:num>
  <w:num w:numId="14">
    <w:abstractNumId w:val="11"/>
  </w:num>
  <w:num w:numId="15">
    <w:abstractNumId w:val="9"/>
  </w:num>
  <w:num w:numId="16">
    <w:abstractNumId w:val="0"/>
  </w:num>
  <w:num w:numId="17">
    <w:abstractNumId w:val="5"/>
  </w:num>
  <w:num w:numId="18">
    <w:abstractNumId w:val="15"/>
  </w:num>
  <w:num w:numId="19">
    <w:abstractNumId w:val="20"/>
  </w:num>
  <w:num w:numId="20">
    <w:abstractNumId w:val="2"/>
  </w:num>
  <w:num w:numId="21">
    <w:abstractNumId w:val="1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18"/>
  </w:num>
  <w:num w:numId="26">
    <w:abstractNumId w:val="17"/>
  </w:num>
  <w:num w:numId="2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A1"/>
    <w:rsid w:val="00000842"/>
    <w:rsid w:val="000052F7"/>
    <w:rsid w:val="00010B62"/>
    <w:rsid w:val="000154D7"/>
    <w:rsid w:val="00016769"/>
    <w:rsid w:val="0001791D"/>
    <w:rsid w:val="00020D3B"/>
    <w:rsid w:val="0002698D"/>
    <w:rsid w:val="0003268F"/>
    <w:rsid w:val="0004083E"/>
    <w:rsid w:val="00051CED"/>
    <w:rsid w:val="000612A5"/>
    <w:rsid w:val="000622AE"/>
    <w:rsid w:val="00062B3E"/>
    <w:rsid w:val="00064438"/>
    <w:rsid w:val="0006501D"/>
    <w:rsid w:val="000704CF"/>
    <w:rsid w:val="00071207"/>
    <w:rsid w:val="00075BDF"/>
    <w:rsid w:val="00091E7D"/>
    <w:rsid w:val="000A4D68"/>
    <w:rsid w:val="000A5579"/>
    <w:rsid w:val="000B1E69"/>
    <w:rsid w:val="000B3819"/>
    <w:rsid w:val="000B4B7E"/>
    <w:rsid w:val="000B4C03"/>
    <w:rsid w:val="000C4FB2"/>
    <w:rsid w:val="000C5033"/>
    <w:rsid w:val="000D5B7E"/>
    <w:rsid w:val="000E4B66"/>
    <w:rsid w:val="000E4F74"/>
    <w:rsid w:val="000E5D2A"/>
    <w:rsid w:val="000F0C8B"/>
    <w:rsid w:val="000F5F9A"/>
    <w:rsid w:val="000F631B"/>
    <w:rsid w:val="001003F0"/>
    <w:rsid w:val="00111CD6"/>
    <w:rsid w:val="00113A52"/>
    <w:rsid w:val="001162FF"/>
    <w:rsid w:val="0012269F"/>
    <w:rsid w:val="001226C3"/>
    <w:rsid w:val="00124AAE"/>
    <w:rsid w:val="0012533F"/>
    <w:rsid w:val="001273ED"/>
    <w:rsid w:val="00130B0B"/>
    <w:rsid w:val="00131A9A"/>
    <w:rsid w:val="00136F1F"/>
    <w:rsid w:val="00147D30"/>
    <w:rsid w:val="0015491D"/>
    <w:rsid w:val="00161639"/>
    <w:rsid w:val="001617A6"/>
    <w:rsid w:val="001628FE"/>
    <w:rsid w:val="00165448"/>
    <w:rsid w:val="0016609A"/>
    <w:rsid w:val="001668EF"/>
    <w:rsid w:val="00166D7F"/>
    <w:rsid w:val="00177DE0"/>
    <w:rsid w:val="00181DAE"/>
    <w:rsid w:val="001972A4"/>
    <w:rsid w:val="001A1491"/>
    <w:rsid w:val="001A38DA"/>
    <w:rsid w:val="001B0A72"/>
    <w:rsid w:val="001B4212"/>
    <w:rsid w:val="001B6008"/>
    <w:rsid w:val="001B74F2"/>
    <w:rsid w:val="001C27A2"/>
    <w:rsid w:val="001C3AD2"/>
    <w:rsid w:val="001D3CBC"/>
    <w:rsid w:val="001E014A"/>
    <w:rsid w:val="001E0635"/>
    <w:rsid w:val="001E1144"/>
    <w:rsid w:val="001E2B4D"/>
    <w:rsid w:val="001E4DB1"/>
    <w:rsid w:val="001E7086"/>
    <w:rsid w:val="001F4C3B"/>
    <w:rsid w:val="00200197"/>
    <w:rsid w:val="00200DE3"/>
    <w:rsid w:val="00203214"/>
    <w:rsid w:val="00210741"/>
    <w:rsid w:val="0021187A"/>
    <w:rsid w:val="002143CC"/>
    <w:rsid w:val="00215BFE"/>
    <w:rsid w:val="00220720"/>
    <w:rsid w:val="00227654"/>
    <w:rsid w:val="00233FF5"/>
    <w:rsid w:val="0023540F"/>
    <w:rsid w:val="00240054"/>
    <w:rsid w:val="002540CB"/>
    <w:rsid w:val="00255A20"/>
    <w:rsid w:val="00260008"/>
    <w:rsid w:val="00260A8D"/>
    <w:rsid w:val="00261023"/>
    <w:rsid w:val="0026553B"/>
    <w:rsid w:val="002679EB"/>
    <w:rsid w:val="002701FA"/>
    <w:rsid w:val="0027624C"/>
    <w:rsid w:val="002804D3"/>
    <w:rsid w:val="0028285D"/>
    <w:rsid w:val="00285465"/>
    <w:rsid w:val="00290269"/>
    <w:rsid w:val="00290814"/>
    <w:rsid w:val="0029777B"/>
    <w:rsid w:val="002A61BD"/>
    <w:rsid w:val="002B1BBE"/>
    <w:rsid w:val="002B5DA2"/>
    <w:rsid w:val="002C16D3"/>
    <w:rsid w:val="002C7BEB"/>
    <w:rsid w:val="002D2D37"/>
    <w:rsid w:val="002D61CB"/>
    <w:rsid w:val="002E0F22"/>
    <w:rsid w:val="002E6664"/>
    <w:rsid w:val="003061C3"/>
    <w:rsid w:val="0031165F"/>
    <w:rsid w:val="00315976"/>
    <w:rsid w:val="00316717"/>
    <w:rsid w:val="00317EAD"/>
    <w:rsid w:val="00321324"/>
    <w:rsid w:val="00321819"/>
    <w:rsid w:val="00322447"/>
    <w:rsid w:val="003335E5"/>
    <w:rsid w:val="00336028"/>
    <w:rsid w:val="00340F49"/>
    <w:rsid w:val="0034221B"/>
    <w:rsid w:val="00343C69"/>
    <w:rsid w:val="00345FB7"/>
    <w:rsid w:val="003537F6"/>
    <w:rsid w:val="00360964"/>
    <w:rsid w:val="00364B03"/>
    <w:rsid w:val="0036657D"/>
    <w:rsid w:val="00366E8E"/>
    <w:rsid w:val="00390CAC"/>
    <w:rsid w:val="003A064B"/>
    <w:rsid w:val="003B2DB8"/>
    <w:rsid w:val="003B5E76"/>
    <w:rsid w:val="003C5A66"/>
    <w:rsid w:val="003C6E94"/>
    <w:rsid w:val="003D480F"/>
    <w:rsid w:val="003E26B5"/>
    <w:rsid w:val="003E46AB"/>
    <w:rsid w:val="003E4BB3"/>
    <w:rsid w:val="003E4C54"/>
    <w:rsid w:val="003F08C3"/>
    <w:rsid w:val="003F130B"/>
    <w:rsid w:val="003F3896"/>
    <w:rsid w:val="003F52D9"/>
    <w:rsid w:val="003F5A7A"/>
    <w:rsid w:val="00400303"/>
    <w:rsid w:val="00404842"/>
    <w:rsid w:val="0040691C"/>
    <w:rsid w:val="004231F4"/>
    <w:rsid w:val="00424CA4"/>
    <w:rsid w:val="00432EFB"/>
    <w:rsid w:val="00446FBF"/>
    <w:rsid w:val="00447AFB"/>
    <w:rsid w:val="004526ED"/>
    <w:rsid w:val="004542EF"/>
    <w:rsid w:val="00456023"/>
    <w:rsid w:val="00463D49"/>
    <w:rsid w:val="00464557"/>
    <w:rsid w:val="0046771F"/>
    <w:rsid w:val="0047035B"/>
    <w:rsid w:val="00475091"/>
    <w:rsid w:val="00475F92"/>
    <w:rsid w:val="00483516"/>
    <w:rsid w:val="00485056"/>
    <w:rsid w:val="00491C82"/>
    <w:rsid w:val="00491F34"/>
    <w:rsid w:val="00493210"/>
    <w:rsid w:val="00496272"/>
    <w:rsid w:val="004B11BB"/>
    <w:rsid w:val="004B346B"/>
    <w:rsid w:val="004B5E6C"/>
    <w:rsid w:val="004B6EE2"/>
    <w:rsid w:val="004B775C"/>
    <w:rsid w:val="004C27EC"/>
    <w:rsid w:val="004C2EE5"/>
    <w:rsid w:val="004D6632"/>
    <w:rsid w:val="004D686A"/>
    <w:rsid w:val="004D74D8"/>
    <w:rsid w:val="004F188E"/>
    <w:rsid w:val="004F5B8D"/>
    <w:rsid w:val="004F7F19"/>
    <w:rsid w:val="005055FD"/>
    <w:rsid w:val="005247BB"/>
    <w:rsid w:val="00524F44"/>
    <w:rsid w:val="00530702"/>
    <w:rsid w:val="00531973"/>
    <w:rsid w:val="00533353"/>
    <w:rsid w:val="00536D0A"/>
    <w:rsid w:val="00536F03"/>
    <w:rsid w:val="00541507"/>
    <w:rsid w:val="00552687"/>
    <w:rsid w:val="00556A40"/>
    <w:rsid w:val="005601DB"/>
    <w:rsid w:val="005635E9"/>
    <w:rsid w:val="00564CC2"/>
    <w:rsid w:val="00566075"/>
    <w:rsid w:val="005661CE"/>
    <w:rsid w:val="00571BE6"/>
    <w:rsid w:val="005738DB"/>
    <w:rsid w:val="0058646C"/>
    <w:rsid w:val="00592FBF"/>
    <w:rsid w:val="005B705A"/>
    <w:rsid w:val="005C7C32"/>
    <w:rsid w:val="005D2637"/>
    <w:rsid w:val="005D491D"/>
    <w:rsid w:val="005D51C5"/>
    <w:rsid w:val="005D58B7"/>
    <w:rsid w:val="005D5DCB"/>
    <w:rsid w:val="005E033B"/>
    <w:rsid w:val="005E1695"/>
    <w:rsid w:val="005E1EE6"/>
    <w:rsid w:val="005E3012"/>
    <w:rsid w:val="005E3AD9"/>
    <w:rsid w:val="005F7956"/>
    <w:rsid w:val="00601B31"/>
    <w:rsid w:val="0060557F"/>
    <w:rsid w:val="0061004C"/>
    <w:rsid w:val="00616B67"/>
    <w:rsid w:val="00620662"/>
    <w:rsid w:val="00643B51"/>
    <w:rsid w:val="00644641"/>
    <w:rsid w:val="006478A0"/>
    <w:rsid w:val="006479F7"/>
    <w:rsid w:val="006515F9"/>
    <w:rsid w:val="006673CB"/>
    <w:rsid w:val="00673C23"/>
    <w:rsid w:val="00676D7E"/>
    <w:rsid w:val="00681B81"/>
    <w:rsid w:val="006852BA"/>
    <w:rsid w:val="0068678B"/>
    <w:rsid w:val="00690D9C"/>
    <w:rsid w:val="00695E7C"/>
    <w:rsid w:val="006A32FD"/>
    <w:rsid w:val="006A5645"/>
    <w:rsid w:val="006B29CA"/>
    <w:rsid w:val="006C4834"/>
    <w:rsid w:val="006D2EE1"/>
    <w:rsid w:val="006D44C6"/>
    <w:rsid w:val="006D50B0"/>
    <w:rsid w:val="006D5E78"/>
    <w:rsid w:val="006D6D0D"/>
    <w:rsid w:val="006E27A1"/>
    <w:rsid w:val="006E3CA4"/>
    <w:rsid w:val="006F0705"/>
    <w:rsid w:val="006F525A"/>
    <w:rsid w:val="006F766B"/>
    <w:rsid w:val="00705CA7"/>
    <w:rsid w:val="00716600"/>
    <w:rsid w:val="00720B0D"/>
    <w:rsid w:val="00720D61"/>
    <w:rsid w:val="007220E8"/>
    <w:rsid w:val="00727332"/>
    <w:rsid w:val="00733245"/>
    <w:rsid w:val="00745106"/>
    <w:rsid w:val="00746104"/>
    <w:rsid w:val="007545BF"/>
    <w:rsid w:val="007668E2"/>
    <w:rsid w:val="0077056E"/>
    <w:rsid w:val="00770D8C"/>
    <w:rsid w:val="007873BD"/>
    <w:rsid w:val="007A2D84"/>
    <w:rsid w:val="007A70B4"/>
    <w:rsid w:val="007B0AEC"/>
    <w:rsid w:val="007B134F"/>
    <w:rsid w:val="007B2264"/>
    <w:rsid w:val="007B301F"/>
    <w:rsid w:val="007C77F3"/>
    <w:rsid w:val="007D2133"/>
    <w:rsid w:val="007D2FF8"/>
    <w:rsid w:val="007D3B6B"/>
    <w:rsid w:val="007E45C0"/>
    <w:rsid w:val="007E745D"/>
    <w:rsid w:val="007F059D"/>
    <w:rsid w:val="007F0993"/>
    <w:rsid w:val="007F1D65"/>
    <w:rsid w:val="007F236F"/>
    <w:rsid w:val="007F2528"/>
    <w:rsid w:val="007F54A3"/>
    <w:rsid w:val="00800C2F"/>
    <w:rsid w:val="00806291"/>
    <w:rsid w:val="008075A7"/>
    <w:rsid w:val="00810003"/>
    <w:rsid w:val="008153D0"/>
    <w:rsid w:val="00821FB3"/>
    <w:rsid w:val="00824937"/>
    <w:rsid w:val="008252A4"/>
    <w:rsid w:val="00825ABB"/>
    <w:rsid w:val="008270E5"/>
    <w:rsid w:val="00831BBC"/>
    <w:rsid w:val="00834980"/>
    <w:rsid w:val="00835119"/>
    <w:rsid w:val="0084037B"/>
    <w:rsid w:val="00840794"/>
    <w:rsid w:val="00846C23"/>
    <w:rsid w:val="00857935"/>
    <w:rsid w:val="00861D68"/>
    <w:rsid w:val="00862D8B"/>
    <w:rsid w:val="00865CB5"/>
    <w:rsid w:val="00867A56"/>
    <w:rsid w:val="0087387D"/>
    <w:rsid w:val="008773BD"/>
    <w:rsid w:val="00881B4A"/>
    <w:rsid w:val="00884337"/>
    <w:rsid w:val="00884B69"/>
    <w:rsid w:val="00886703"/>
    <w:rsid w:val="00893436"/>
    <w:rsid w:val="008A0C54"/>
    <w:rsid w:val="008A3EB5"/>
    <w:rsid w:val="008A54BD"/>
    <w:rsid w:val="008B077A"/>
    <w:rsid w:val="008B26AC"/>
    <w:rsid w:val="008B440D"/>
    <w:rsid w:val="008C0ED6"/>
    <w:rsid w:val="008D2EBD"/>
    <w:rsid w:val="008D6F1C"/>
    <w:rsid w:val="008D7BCC"/>
    <w:rsid w:val="008E10E5"/>
    <w:rsid w:val="008E1258"/>
    <w:rsid w:val="008E27C3"/>
    <w:rsid w:val="008E63BC"/>
    <w:rsid w:val="008F0DD2"/>
    <w:rsid w:val="008F0F62"/>
    <w:rsid w:val="008F40B8"/>
    <w:rsid w:val="008F44E5"/>
    <w:rsid w:val="008F647C"/>
    <w:rsid w:val="008F7FD1"/>
    <w:rsid w:val="00903321"/>
    <w:rsid w:val="00903B36"/>
    <w:rsid w:val="009057EE"/>
    <w:rsid w:val="0090665C"/>
    <w:rsid w:val="00907C3D"/>
    <w:rsid w:val="009108A3"/>
    <w:rsid w:val="00911C91"/>
    <w:rsid w:val="009202C7"/>
    <w:rsid w:val="00930051"/>
    <w:rsid w:val="00936358"/>
    <w:rsid w:val="00941ED4"/>
    <w:rsid w:val="00944272"/>
    <w:rsid w:val="00953D81"/>
    <w:rsid w:val="00962674"/>
    <w:rsid w:val="00967CB8"/>
    <w:rsid w:val="00974D9D"/>
    <w:rsid w:val="0098184E"/>
    <w:rsid w:val="009A31B9"/>
    <w:rsid w:val="009A6794"/>
    <w:rsid w:val="009C0C4C"/>
    <w:rsid w:val="009C112A"/>
    <w:rsid w:val="009C1D38"/>
    <w:rsid w:val="009C3AB1"/>
    <w:rsid w:val="009D0AC7"/>
    <w:rsid w:val="009D1853"/>
    <w:rsid w:val="009E3EA5"/>
    <w:rsid w:val="009F34D2"/>
    <w:rsid w:val="00A020CB"/>
    <w:rsid w:val="00A040E6"/>
    <w:rsid w:val="00A149E1"/>
    <w:rsid w:val="00A1660D"/>
    <w:rsid w:val="00A20594"/>
    <w:rsid w:val="00A238F8"/>
    <w:rsid w:val="00A23D0E"/>
    <w:rsid w:val="00A265C7"/>
    <w:rsid w:val="00A269F8"/>
    <w:rsid w:val="00A30B1D"/>
    <w:rsid w:val="00A3164C"/>
    <w:rsid w:val="00A3623E"/>
    <w:rsid w:val="00A3796C"/>
    <w:rsid w:val="00A43B99"/>
    <w:rsid w:val="00A45936"/>
    <w:rsid w:val="00A54378"/>
    <w:rsid w:val="00A5545B"/>
    <w:rsid w:val="00A5705E"/>
    <w:rsid w:val="00A57861"/>
    <w:rsid w:val="00A61B3C"/>
    <w:rsid w:val="00A62DD6"/>
    <w:rsid w:val="00A63AF3"/>
    <w:rsid w:val="00A63D16"/>
    <w:rsid w:val="00A64EE5"/>
    <w:rsid w:val="00A71BE4"/>
    <w:rsid w:val="00A7598C"/>
    <w:rsid w:val="00A75B83"/>
    <w:rsid w:val="00A833AE"/>
    <w:rsid w:val="00A83C3D"/>
    <w:rsid w:val="00A97919"/>
    <w:rsid w:val="00AA2350"/>
    <w:rsid w:val="00AA4E67"/>
    <w:rsid w:val="00AA542D"/>
    <w:rsid w:val="00AB20EE"/>
    <w:rsid w:val="00AC08BA"/>
    <w:rsid w:val="00AD62A7"/>
    <w:rsid w:val="00AD72DC"/>
    <w:rsid w:val="00AE5EDC"/>
    <w:rsid w:val="00AF36BA"/>
    <w:rsid w:val="00AF7FA3"/>
    <w:rsid w:val="00B05011"/>
    <w:rsid w:val="00B06C63"/>
    <w:rsid w:val="00B06DBF"/>
    <w:rsid w:val="00B112F5"/>
    <w:rsid w:val="00B14635"/>
    <w:rsid w:val="00B14BC9"/>
    <w:rsid w:val="00B20CE4"/>
    <w:rsid w:val="00B41FE0"/>
    <w:rsid w:val="00B45AF1"/>
    <w:rsid w:val="00B46F5D"/>
    <w:rsid w:val="00B4742E"/>
    <w:rsid w:val="00B529F3"/>
    <w:rsid w:val="00B5586A"/>
    <w:rsid w:val="00B57BC5"/>
    <w:rsid w:val="00B613E9"/>
    <w:rsid w:val="00B63DC3"/>
    <w:rsid w:val="00B664FC"/>
    <w:rsid w:val="00B6670E"/>
    <w:rsid w:val="00B76242"/>
    <w:rsid w:val="00B84177"/>
    <w:rsid w:val="00B872AD"/>
    <w:rsid w:val="00B93FA8"/>
    <w:rsid w:val="00B97F1E"/>
    <w:rsid w:val="00BA0079"/>
    <w:rsid w:val="00BA0AEF"/>
    <w:rsid w:val="00BA3E09"/>
    <w:rsid w:val="00BA478F"/>
    <w:rsid w:val="00BA65F7"/>
    <w:rsid w:val="00BA7CF1"/>
    <w:rsid w:val="00BB1D63"/>
    <w:rsid w:val="00BB23E6"/>
    <w:rsid w:val="00BB5351"/>
    <w:rsid w:val="00BB63EC"/>
    <w:rsid w:val="00BB6D66"/>
    <w:rsid w:val="00BC0039"/>
    <w:rsid w:val="00BC2BEE"/>
    <w:rsid w:val="00BC4DB4"/>
    <w:rsid w:val="00BD0AFA"/>
    <w:rsid w:val="00BD3C42"/>
    <w:rsid w:val="00BD442E"/>
    <w:rsid w:val="00BD5929"/>
    <w:rsid w:val="00BD5A56"/>
    <w:rsid w:val="00BD5DAA"/>
    <w:rsid w:val="00BF470F"/>
    <w:rsid w:val="00C039AF"/>
    <w:rsid w:val="00C0611F"/>
    <w:rsid w:val="00C1744B"/>
    <w:rsid w:val="00C2246A"/>
    <w:rsid w:val="00C2690F"/>
    <w:rsid w:val="00C2745D"/>
    <w:rsid w:val="00C47A65"/>
    <w:rsid w:val="00C47F96"/>
    <w:rsid w:val="00C5743B"/>
    <w:rsid w:val="00C61CEB"/>
    <w:rsid w:val="00C62A0A"/>
    <w:rsid w:val="00C71048"/>
    <w:rsid w:val="00C7314D"/>
    <w:rsid w:val="00C74D07"/>
    <w:rsid w:val="00C772AB"/>
    <w:rsid w:val="00C779D3"/>
    <w:rsid w:val="00C813E9"/>
    <w:rsid w:val="00C8346F"/>
    <w:rsid w:val="00C84FF3"/>
    <w:rsid w:val="00C90311"/>
    <w:rsid w:val="00C912D0"/>
    <w:rsid w:val="00C9779C"/>
    <w:rsid w:val="00CA079B"/>
    <w:rsid w:val="00CB31F0"/>
    <w:rsid w:val="00CC354B"/>
    <w:rsid w:val="00CC4967"/>
    <w:rsid w:val="00CC68C5"/>
    <w:rsid w:val="00CD0840"/>
    <w:rsid w:val="00CD26CF"/>
    <w:rsid w:val="00CD450D"/>
    <w:rsid w:val="00CD4C94"/>
    <w:rsid w:val="00CE1716"/>
    <w:rsid w:val="00CE38C3"/>
    <w:rsid w:val="00CE480F"/>
    <w:rsid w:val="00CE5E03"/>
    <w:rsid w:val="00CF6AB2"/>
    <w:rsid w:val="00D02AEE"/>
    <w:rsid w:val="00D03260"/>
    <w:rsid w:val="00D04080"/>
    <w:rsid w:val="00D05C89"/>
    <w:rsid w:val="00D07459"/>
    <w:rsid w:val="00D119E8"/>
    <w:rsid w:val="00D13F80"/>
    <w:rsid w:val="00D20286"/>
    <w:rsid w:val="00D2152F"/>
    <w:rsid w:val="00D36089"/>
    <w:rsid w:val="00D366B9"/>
    <w:rsid w:val="00D36ECE"/>
    <w:rsid w:val="00D36FE2"/>
    <w:rsid w:val="00D40198"/>
    <w:rsid w:val="00D47470"/>
    <w:rsid w:val="00D47AEF"/>
    <w:rsid w:val="00D520D3"/>
    <w:rsid w:val="00D53493"/>
    <w:rsid w:val="00D54448"/>
    <w:rsid w:val="00D67F4D"/>
    <w:rsid w:val="00D83A91"/>
    <w:rsid w:val="00D8453E"/>
    <w:rsid w:val="00D87039"/>
    <w:rsid w:val="00D9116C"/>
    <w:rsid w:val="00D93364"/>
    <w:rsid w:val="00D95B06"/>
    <w:rsid w:val="00DB480C"/>
    <w:rsid w:val="00DC3A50"/>
    <w:rsid w:val="00DD24E2"/>
    <w:rsid w:val="00DD3A58"/>
    <w:rsid w:val="00DE2A28"/>
    <w:rsid w:val="00DE2C70"/>
    <w:rsid w:val="00DE4648"/>
    <w:rsid w:val="00DE7289"/>
    <w:rsid w:val="00DE765F"/>
    <w:rsid w:val="00DF30B5"/>
    <w:rsid w:val="00DF468A"/>
    <w:rsid w:val="00DF7EEF"/>
    <w:rsid w:val="00E071F4"/>
    <w:rsid w:val="00E12B61"/>
    <w:rsid w:val="00E23277"/>
    <w:rsid w:val="00E269E2"/>
    <w:rsid w:val="00E30416"/>
    <w:rsid w:val="00E304F6"/>
    <w:rsid w:val="00E308FD"/>
    <w:rsid w:val="00E310C2"/>
    <w:rsid w:val="00E36928"/>
    <w:rsid w:val="00E416FA"/>
    <w:rsid w:val="00E453D6"/>
    <w:rsid w:val="00E54F52"/>
    <w:rsid w:val="00E675CC"/>
    <w:rsid w:val="00E7523C"/>
    <w:rsid w:val="00E81F22"/>
    <w:rsid w:val="00E8713E"/>
    <w:rsid w:val="00E878A9"/>
    <w:rsid w:val="00E900EF"/>
    <w:rsid w:val="00E9109E"/>
    <w:rsid w:val="00E915F8"/>
    <w:rsid w:val="00E91FA5"/>
    <w:rsid w:val="00EA020F"/>
    <w:rsid w:val="00EA07C4"/>
    <w:rsid w:val="00EA4FC4"/>
    <w:rsid w:val="00EB177F"/>
    <w:rsid w:val="00EB2C93"/>
    <w:rsid w:val="00EB57B2"/>
    <w:rsid w:val="00EC29B9"/>
    <w:rsid w:val="00EC7239"/>
    <w:rsid w:val="00EE77D4"/>
    <w:rsid w:val="00F0102C"/>
    <w:rsid w:val="00F026F0"/>
    <w:rsid w:val="00F077C3"/>
    <w:rsid w:val="00F20BD5"/>
    <w:rsid w:val="00F224B2"/>
    <w:rsid w:val="00F23916"/>
    <w:rsid w:val="00F30328"/>
    <w:rsid w:val="00F33656"/>
    <w:rsid w:val="00F37FBC"/>
    <w:rsid w:val="00F42E7C"/>
    <w:rsid w:val="00F449F2"/>
    <w:rsid w:val="00F45E21"/>
    <w:rsid w:val="00F760FB"/>
    <w:rsid w:val="00F818FA"/>
    <w:rsid w:val="00F8502F"/>
    <w:rsid w:val="00F86AEB"/>
    <w:rsid w:val="00F922D0"/>
    <w:rsid w:val="00F92E95"/>
    <w:rsid w:val="00FA10FC"/>
    <w:rsid w:val="00FA21F8"/>
    <w:rsid w:val="00FA3B26"/>
    <w:rsid w:val="00FB0385"/>
    <w:rsid w:val="00FB35BB"/>
    <w:rsid w:val="00FB7DEC"/>
    <w:rsid w:val="00FC3CCB"/>
    <w:rsid w:val="00FC709D"/>
    <w:rsid w:val="00FD10D2"/>
    <w:rsid w:val="00FD60BE"/>
    <w:rsid w:val="00FE468C"/>
    <w:rsid w:val="00FE4791"/>
    <w:rsid w:val="00FE6AC2"/>
    <w:rsid w:val="00FE7C53"/>
    <w:rsid w:val="00FF0575"/>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0"/>
    <o:shapelayout v:ext="edit">
      <o:idmap v:ext="edit" data="1"/>
    </o:shapelayout>
  </w:shapeDefaults>
  <w:decimalSymbol w:val=","/>
  <w:listSeparator w:val=";"/>
  <w14:defaultImageDpi w14:val="0"/>
  <w15:chartTrackingRefBased/>
  <w15:docId w15:val="{D5800E55-34C0-4F2B-A7A6-1D9FFA62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7A1"/>
    <w:rPr>
      <w:rFonts w:ascii="Times New Roman" w:hAnsi="Times New Roman"/>
      <w:sz w:val="24"/>
      <w:szCs w:val="24"/>
    </w:rPr>
  </w:style>
  <w:style w:type="paragraph" w:styleId="1">
    <w:name w:val="heading 1"/>
    <w:basedOn w:val="a"/>
    <w:next w:val="a"/>
    <w:link w:val="10"/>
    <w:uiPriority w:val="99"/>
    <w:qFormat/>
    <w:rsid w:val="006E27A1"/>
    <w:pPr>
      <w:keepNext/>
      <w:tabs>
        <w:tab w:val="left" w:pos="10080"/>
      </w:tabs>
      <w:ind w:left="-720" w:right="125" w:firstLine="708"/>
      <w:jc w:val="right"/>
      <w:outlineLvl w:val="0"/>
    </w:pPr>
    <w:rPr>
      <w:sz w:val="28"/>
    </w:rPr>
  </w:style>
  <w:style w:type="paragraph" w:styleId="2">
    <w:name w:val="heading 2"/>
    <w:basedOn w:val="a"/>
    <w:next w:val="a"/>
    <w:link w:val="20"/>
    <w:uiPriority w:val="99"/>
    <w:qFormat/>
    <w:rsid w:val="006E27A1"/>
    <w:pPr>
      <w:keepNext/>
      <w:jc w:val="right"/>
      <w:outlineLvl w:val="1"/>
    </w:pPr>
    <w:rPr>
      <w:szCs w:val="20"/>
    </w:rPr>
  </w:style>
  <w:style w:type="paragraph" w:styleId="3">
    <w:name w:val="heading 3"/>
    <w:basedOn w:val="a"/>
    <w:next w:val="a"/>
    <w:link w:val="30"/>
    <w:uiPriority w:val="99"/>
    <w:qFormat/>
    <w:rsid w:val="006E27A1"/>
    <w:pPr>
      <w:keepNext/>
      <w:ind w:right="485"/>
      <w:jc w:val="center"/>
      <w:outlineLvl w:val="2"/>
    </w:pPr>
    <w:rPr>
      <w:sz w:val="28"/>
    </w:rPr>
  </w:style>
  <w:style w:type="paragraph" w:styleId="4">
    <w:name w:val="heading 4"/>
    <w:basedOn w:val="a"/>
    <w:next w:val="a"/>
    <w:link w:val="40"/>
    <w:uiPriority w:val="99"/>
    <w:qFormat/>
    <w:rsid w:val="006E27A1"/>
    <w:pPr>
      <w:keepNext/>
      <w:spacing w:line="360" w:lineRule="auto"/>
      <w:jc w:val="center"/>
      <w:outlineLvl w:val="3"/>
    </w:pPr>
    <w:rPr>
      <w:b/>
      <w:sz w:val="36"/>
      <w:szCs w:val="36"/>
    </w:rPr>
  </w:style>
  <w:style w:type="paragraph" w:styleId="5">
    <w:name w:val="heading 5"/>
    <w:basedOn w:val="a"/>
    <w:link w:val="50"/>
    <w:uiPriority w:val="99"/>
    <w:qFormat/>
    <w:rsid w:val="006E27A1"/>
    <w:pPr>
      <w:ind w:left="320" w:right="160" w:hanging="160"/>
      <w:jc w:val="both"/>
      <w:outlineLvl w:val="4"/>
    </w:pPr>
    <w:rPr>
      <w:rFonts w:ascii="Tahoma" w:hAnsi="Tahoma" w:cs="Tahoma"/>
      <w:color w:val="000000"/>
      <w:sz w:val="20"/>
      <w:szCs w:val="20"/>
    </w:rPr>
  </w:style>
  <w:style w:type="paragraph" w:styleId="6">
    <w:name w:val="heading 6"/>
    <w:basedOn w:val="a"/>
    <w:next w:val="a"/>
    <w:link w:val="60"/>
    <w:uiPriority w:val="99"/>
    <w:qFormat/>
    <w:rsid w:val="006E27A1"/>
    <w:pPr>
      <w:keepNext/>
      <w:ind w:left="-720" w:right="665" w:firstLine="709"/>
      <w:jc w:val="right"/>
      <w:outlineLvl w:val="5"/>
    </w:pPr>
    <w:rPr>
      <w:sz w:val="28"/>
      <w:szCs w:val="28"/>
    </w:rPr>
  </w:style>
  <w:style w:type="paragraph" w:styleId="7">
    <w:name w:val="heading 7"/>
    <w:basedOn w:val="a"/>
    <w:next w:val="a"/>
    <w:link w:val="70"/>
    <w:uiPriority w:val="99"/>
    <w:qFormat/>
    <w:rsid w:val="006E27A1"/>
    <w:pPr>
      <w:keepNext/>
      <w:ind w:left="360" w:right="305"/>
      <w:jc w:val="center"/>
      <w:outlineLvl w:val="6"/>
    </w:pPr>
    <w:rPr>
      <w:sz w:val="28"/>
      <w:szCs w:val="28"/>
    </w:rPr>
  </w:style>
  <w:style w:type="paragraph" w:styleId="8">
    <w:name w:val="heading 8"/>
    <w:basedOn w:val="a"/>
    <w:next w:val="a"/>
    <w:link w:val="80"/>
    <w:uiPriority w:val="99"/>
    <w:qFormat/>
    <w:rsid w:val="006E27A1"/>
    <w:pPr>
      <w:keepNext/>
      <w:ind w:left="-720" w:right="-55" w:firstLine="708"/>
      <w:jc w:val="righ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27A1"/>
    <w:rPr>
      <w:rFonts w:ascii="Times New Roman" w:hAnsi="Times New Roman" w:cs="Times New Roman"/>
      <w:sz w:val="24"/>
      <w:szCs w:val="24"/>
      <w:lang w:val="x-none" w:eastAsia="ru-RU"/>
    </w:rPr>
  </w:style>
  <w:style w:type="character" w:customStyle="1" w:styleId="20">
    <w:name w:val="Заголовок 2 Знак"/>
    <w:link w:val="2"/>
    <w:uiPriority w:val="99"/>
    <w:locked/>
    <w:rsid w:val="006E27A1"/>
    <w:rPr>
      <w:rFonts w:ascii="Times New Roman" w:hAnsi="Times New Roman" w:cs="Times New Roman"/>
      <w:sz w:val="20"/>
      <w:szCs w:val="20"/>
      <w:lang w:val="x-none" w:eastAsia="ru-RU"/>
    </w:rPr>
  </w:style>
  <w:style w:type="character" w:customStyle="1" w:styleId="30">
    <w:name w:val="Заголовок 3 Знак"/>
    <w:link w:val="3"/>
    <w:uiPriority w:val="99"/>
    <w:locked/>
    <w:rsid w:val="006E27A1"/>
    <w:rPr>
      <w:rFonts w:ascii="Times New Roman" w:hAnsi="Times New Roman" w:cs="Times New Roman"/>
      <w:sz w:val="24"/>
      <w:szCs w:val="24"/>
      <w:lang w:val="x-none" w:eastAsia="ru-RU"/>
    </w:rPr>
  </w:style>
  <w:style w:type="character" w:customStyle="1" w:styleId="40">
    <w:name w:val="Заголовок 4 Знак"/>
    <w:link w:val="4"/>
    <w:uiPriority w:val="99"/>
    <w:locked/>
    <w:rsid w:val="006E27A1"/>
    <w:rPr>
      <w:rFonts w:ascii="Times New Roman" w:hAnsi="Times New Roman" w:cs="Times New Roman"/>
      <w:b/>
      <w:sz w:val="36"/>
      <w:szCs w:val="36"/>
      <w:lang w:val="x-none" w:eastAsia="ru-RU"/>
    </w:rPr>
  </w:style>
  <w:style w:type="character" w:customStyle="1" w:styleId="50">
    <w:name w:val="Заголовок 5 Знак"/>
    <w:link w:val="5"/>
    <w:uiPriority w:val="99"/>
    <w:locked/>
    <w:rsid w:val="006E27A1"/>
    <w:rPr>
      <w:rFonts w:ascii="Tahoma" w:hAnsi="Tahoma" w:cs="Tahoma"/>
      <w:color w:val="000000"/>
      <w:sz w:val="20"/>
      <w:szCs w:val="20"/>
      <w:lang w:val="x-none" w:eastAsia="ru-RU"/>
    </w:rPr>
  </w:style>
  <w:style w:type="character" w:customStyle="1" w:styleId="60">
    <w:name w:val="Заголовок 6 Знак"/>
    <w:link w:val="6"/>
    <w:uiPriority w:val="99"/>
    <w:locked/>
    <w:rsid w:val="006E27A1"/>
    <w:rPr>
      <w:rFonts w:ascii="Times New Roman" w:hAnsi="Times New Roman" w:cs="Times New Roman"/>
      <w:sz w:val="28"/>
      <w:szCs w:val="28"/>
      <w:lang w:val="x-none" w:eastAsia="ru-RU"/>
    </w:rPr>
  </w:style>
  <w:style w:type="character" w:customStyle="1" w:styleId="70">
    <w:name w:val="Заголовок 7 Знак"/>
    <w:link w:val="7"/>
    <w:uiPriority w:val="99"/>
    <w:locked/>
    <w:rsid w:val="006E27A1"/>
    <w:rPr>
      <w:rFonts w:ascii="Times New Roman" w:hAnsi="Times New Roman" w:cs="Times New Roman"/>
      <w:sz w:val="28"/>
      <w:szCs w:val="28"/>
      <w:lang w:val="x-none" w:eastAsia="ru-RU"/>
    </w:rPr>
  </w:style>
  <w:style w:type="character" w:customStyle="1" w:styleId="80">
    <w:name w:val="Заголовок 8 Знак"/>
    <w:link w:val="8"/>
    <w:uiPriority w:val="99"/>
    <w:locked/>
    <w:rsid w:val="006E27A1"/>
    <w:rPr>
      <w:rFonts w:ascii="Times New Roman" w:hAnsi="Times New Roman" w:cs="Times New Roman"/>
      <w:sz w:val="28"/>
      <w:szCs w:val="28"/>
      <w:lang w:val="x-none" w:eastAsia="ru-RU"/>
    </w:rPr>
  </w:style>
  <w:style w:type="paragraph" w:styleId="a3">
    <w:name w:val="footer"/>
    <w:basedOn w:val="a"/>
    <w:link w:val="a4"/>
    <w:uiPriority w:val="99"/>
    <w:rsid w:val="006E27A1"/>
    <w:pPr>
      <w:tabs>
        <w:tab w:val="center" w:pos="4677"/>
        <w:tab w:val="right" w:pos="9355"/>
      </w:tabs>
    </w:pPr>
  </w:style>
  <w:style w:type="character" w:customStyle="1" w:styleId="a4">
    <w:name w:val="Нижний колонтитул Знак"/>
    <w:link w:val="a3"/>
    <w:uiPriority w:val="99"/>
    <w:locked/>
    <w:rsid w:val="006E27A1"/>
    <w:rPr>
      <w:rFonts w:ascii="Times New Roman" w:hAnsi="Times New Roman" w:cs="Times New Roman"/>
      <w:sz w:val="24"/>
      <w:szCs w:val="24"/>
      <w:lang w:val="x-none" w:eastAsia="ru-RU"/>
    </w:rPr>
  </w:style>
  <w:style w:type="character" w:styleId="a5">
    <w:name w:val="page number"/>
    <w:uiPriority w:val="99"/>
    <w:rsid w:val="006E27A1"/>
    <w:rPr>
      <w:rFonts w:cs="Times New Roman"/>
    </w:rPr>
  </w:style>
  <w:style w:type="paragraph" w:styleId="a6">
    <w:name w:val="header"/>
    <w:basedOn w:val="a"/>
    <w:link w:val="a7"/>
    <w:uiPriority w:val="99"/>
    <w:rsid w:val="006E27A1"/>
    <w:pPr>
      <w:tabs>
        <w:tab w:val="center" w:pos="4677"/>
        <w:tab w:val="right" w:pos="9355"/>
      </w:tabs>
    </w:pPr>
  </w:style>
  <w:style w:type="character" w:customStyle="1" w:styleId="a7">
    <w:name w:val="Верхний колонтитул Знак"/>
    <w:link w:val="a6"/>
    <w:uiPriority w:val="99"/>
    <w:locked/>
    <w:rsid w:val="006E27A1"/>
    <w:rPr>
      <w:rFonts w:ascii="Times New Roman" w:hAnsi="Times New Roman" w:cs="Times New Roman"/>
      <w:sz w:val="24"/>
      <w:szCs w:val="24"/>
      <w:lang w:val="x-none" w:eastAsia="ru-RU"/>
    </w:rPr>
  </w:style>
  <w:style w:type="paragraph" w:styleId="a8">
    <w:name w:val="Balloon Text"/>
    <w:basedOn w:val="a"/>
    <w:link w:val="a9"/>
    <w:uiPriority w:val="99"/>
    <w:semiHidden/>
    <w:rsid w:val="006E27A1"/>
    <w:rPr>
      <w:rFonts w:ascii="Tahoma" w:hAnsi="Tahoma" w:cs="Tahoma"/>
      <w:sz w:val="16"/>
      <w:szCs w:val="16"/>
    </w:rPr>
  </w:style>
  <w:style w:type="character" w:customStyle="1" w:styleId="a9">
    <w:name w:val="Текст выноски Знак"/>
    <w:link w:val="a8"/>
    <w:uiPriority w:val="99"/>
    <w:semiHidden/>
    <w:locked/>
    <w:rsid w:val="006E27A1"/>
    <w:rPr>
      <w:rFonts w:ascii="Tahoma" w:hAnsi="Tahoma" w:cs="Tahoma"/>
      <w:sz w:val="16"/>
      <w:szCs w:val="16"/>
      <w:lang w:val="x-none" w:eastAsia="ru-RU"/>
    </w:rPr>
  </w:style>
  <w:style w:type="paragraph" w:styleId="31">
    <w:name w:val="Body Text 3"/>
    <w:basedOn w:val="a"/>
    <w:link w:val="32"/>
    <w:uiPriority w:val="99"/>
    <w:rsid w:val="006E27A1"/>
    <w:pPr>
      <w:spacing w:after="120"/>
    </w:pPr>
    <w:rPr>
      <w:sz w:val="16"/>
      <w:szCs w:val="16"/>
    </w:rPr>
  </w:style>
  <w:style w:type="character" w:customStyle="1" w:styleId="32">
    <w:name w:val="Основной текст 3 Знак"/>
    <w:link w:val="31"/>
    <w:uiPriority w:val="99"/>
    <w:locked/>
    <w:rsid w:val="006E27A1"/>
    <w:rPr>
      <w:rFonts w:ascii="Times New Roman" w:hAnsi="Times New Roman" w:cs="Times New Roman"/>
      <w:sz w:val="16"/>
      <w:szCs w:val="16"/>
      <w:lang w:val="x-none" w:eastAsia="ru-RU"/>
    </w:rPr>
  </w:style>
  <w:style w:type="paragraph" w:styleId="aa">
    <w:name w:val="Body Text"/>
    <w:basedOn w:val="a"/>
    <w:link w:val="ab"/>
    <w:uiPriority w:val="99"/>
    <w:rsid w:val="006E27A1"/>
    <w:pPr>
      <w:spacing w:after="120"/>
    </w:pPr>
    <w:rPr>
      <w:sz w:val="28"/>
      <w:szCs w:val="28"/>
    </w:rPr>
  </w:style>
  <w:style w:type="character" w:customStyle="1" w:styleId="ab">
    <w:name w:val="Основной текст Знак"/>
    <w:link w:val="aa"/>
    <w:uiPriority w:val="99"/>
    <w:locked/>
    <w:rsid w:val="006E27A1"/>
    <w:rPr>
      <w:rFonts w:ascii="Times New Roman" w:hAnsi="Times New Roman" w:cs="Times New Roman"/>
      <w:sz w:val="28"/>
      <w:szCs w:val="28"/>
      <w:lang w:val="x-none" w:eastAsia="ru-RU"/>
    </w:rPr>
  </w:style>
  <w:style w:type="paragraph" w:styleId="ac">
    <w:name w:val="Body Text Indent"/>
    <w:basedOn w:val="a"/>
    <w:link w:val="ad"/>
    <w:uiPriority w:val="99"/>
    <w:rsid w:val="006E27A1"/>
    <w:pPr>
      <w:spacing w:after="120"/>
      <w:ind w:left="283"/>
    </w:pPr>
    <w:rPr>
      <w:sz w:val="20"/>
      <w:szCs w:val="20"/>
    </w:rPr>
  </w:style>
  <w:style w:type="character" w:customStyle="1" w:styleId="ad">
    <w:name w:val="Основной текст с отступом Знак"/>
    <w:link w:val="ac"/>
    <w:uiPriority w:val="99"/>
    <w:locked/>
    <w:rsid w:val="006E27A1"/>
    <w:rPr>
      <w:rFonts w:ascii="Times New Roman" w:hAnsi="Times New Roman" w:cs="Times New Roman"/>
      <w:sz w:val="20"/>
      <w:szCs w:val="20"/>
      <w:lang w:val="x-none" w:eastAsia="ru-RU"/>
    </w:rPr>
  </w:style>
  <w:style w:type="paragraph" w:styleId="21">
    <w:name w:val="Body Text Indent 2"/>
    <w:basedOn w:val="a"/>
    <w:link w:val="22"/>
    <w:uiPriority w:val="99"/>
    <w:rsid w:val="006E27A1"/>
    <w:pPr>
      <w:spacing w:after="120" w:line="480" w:lineRule="auto"/>
      <w:ind w:left="283"/>
    </w:pPr>
  </w:style>
  <w:style w:type="character" w:customStyle="1" w:styleId="22">
    <w:name w:val="Основной текст с отступом 2 Знак"/>
    <w:link w:val="21"/>
    <w:uiPriority w:val="99"/>
    <w:locked/>
    <w:rsid w:val="006E27A1"/>
    <w:rPr>
      <w:rFonts w:ascii="Times New Roman" w:hAnsi="Times New Roman" w:cs="Times New Roman"/>
      <w:sz w:val="24"/>
      <w:szCs w:val="24"/>
      <w:lang w:val="x-none" w:eastAsia="ru-RU"/>
    </w:rPr>
  </w:style>
  <w:style w:type="paragraph" w:styleId="33">
    <w:name w:val="Body Text Indent 3"/>
    <w:basedOn w:val="a"/>
    <w:link w:val="34"/>
    <w:uiPriority w:val="99"/>
    <w:rsid w:val="006E27A1"/>
    <w:pPr>
      <w:spacing w:after="120"/>
      <w:ind w:left="283"/>
    </w:pPr>
    <w:rPr>
      <w:sz w:val="16"/>
      <w:szCs w:val="16"/>
    </w:rPr>
  </w:style>
  <w:style w:type="character" w:customStyle="1" w:styleId="34">
    <w:name w:val="Основной текст с отступом 3 Знак"/>
    <w:link w:val="33"/>
    <w:uiPriority w:val="99"/>
    <w:locked/>
    <w:rsid w:val="006E27A1"/>
    <w:rPr>
      <w:rFonts w:ascii="Times New Roman" w:hAnsi="Times New Roman" w:cs="Times New Roman"/>
      <w:sz w:val="16"/>
      <w:szCs w:val="16"/>
      <w:lang w:val="x-none" w:eastAsia="ru-RU"/>
    </w:rPr>
  </w:style>
  <w:style w:type="paragraph" w:styleId="ae">
    <w:name w:val="footnote text"/>
    <w:basedOn w:val="a"/>
    <w:link w:val="af"/>
    <w:uiPriority w:val="99"/>
    <w:semiHidden/>
    <w:rsid w:val="006E27A1"/>
    <w:rPr>
      <w:sz w:val="20"/>
      <w:szCs w:val="20"/>
    </w:rPr>
  </w:style>
  <w:style w:type="character" w:customStyle="1" w:styleId="af">
    <w:name w:val="Текст сноски Знак"/>
    <w:link w:val="ae"/>
    <w:uiPriority w:val="99"/>
    <w:semiHidden/>
    <w:locked/>
    <w:rsid w:val="006E27A1"/>
    <w:rPr>
      <w:rFonts w:ascii="Times New Roman" w:hAnsi="Times New Roman" w:cs="Times New Roman"/>
      <w:sz w:val="20"/>
      <w:szCs w:val="20"/>
      <w:lang w:val="x-none" w:eastAsia="ru-RU"/>
    </w:rPr>
  </w:style>
  <w:style w:type="character" w:styleId="af0">
    <w:name w:val="footnote reference"/>
    <w:uiPriority w:val="99"/>
    <w:semiHidden/>
    <w:rsid w:val="006E27A1"/>
    <w:rPr>
      <w:rFonts w:cs="Times New Roman"/>
      <w:vertAlign w:val="superscript"/>
    </w:rPr>
  </w:style>
  <w:style w:type="paragraph" w:styleId="23">
    <w:name w:val="Body Text 2"/>
    <w:basedOn w:val="a"/>
    <w:link w:val="24"/>
    <w:uiPriority w:val="99"/>
    <w:rsid w:val="006E27A1"/>
    <w:pPr>
      <w:spacing w:after="120" w:line="480" w:lineRule="auto"/>
    </w:pPr>
    <w:rPr>
      <w:sz w:val="20"/>
      <w:szCs w:val="20"/>
    </w:rPr>
  </w:style>
  <w:style w:type="character" w:customStyle="1" w:styleId="24">
    <w:name w:val="Основной текст 2 Знак"/>
    <w:link w:val="23"/>
    <w:uiPriority w:val="99"/>
    <w:locked/>
    <w:rsid w:val="006E27A1"/>
    <w:rPr>
      <w:rFonts w:ascii="Times New Roman" w:hAnsi="Times New Roman" w:cs="Times New Roman"/>
      <w:sz w:val="20"/>
      <w:szCs w:val="20"/>
      <w:lang w:val="x-none" w:eastAsia="ru-RU"/>
    </w:rPr>
  </w:style>
  <w:style w:type="paragraph" w:styleId="af1">
    <w:name w:val="List Paragraph"/>
    <w:basedOn w:val="a"/>
    <w:uiPriority w:val="99"/>
    <w:qFormat/>
    <w:rsid w:val="00345FB7"/>
    <w:pPr>
      <w:ind w:left="720"/>
      <w:contextualSpacing/>
    </w:pPr>
  </w:style>
  <w:style w:type="table" w:styleId="af2">
    <w:name w:val="Table Grid"/>
    <w:basedOn w:val="a1"/>
    <w:uiPriority w:val="99"/>
    <w:rsid w:val="00DF30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uiPriority w:val="99"/>
    <w:qFormat/>
    <w:rsid w:val="006D6D0D"/>
    <w:pPr>
      <w:ind w:left="-360" w:right="535"/>
      <w:jc w:val="center"/>
    </w:pPr>
    <w:rPr>
      <w:sz w:val="28"/>
      <w:szCs w:val="28"/>
    </w:rPr>
  </w:style>
  <w:style w:type="character" w:customStyle="1" w:styleId="af4">
    <w:name w:val="Название Знак"/>
    <w:link w:val="af3"/>
    <w:uiPriority w:val="99"/>
    <w:locked/>
    <w:rsid w:val="006D6D0D"/>
    <w:rPr>
      <w:rFonts w:ascii="Times New Roman" w:hAnsi="Times New Roman" w:cs="Times New Roman"/>
      <w:sz w:val="28"/>
      <w:szCs w:val="28"/>
      <w:lang w:val="x-none" w:eastAsia="ru-RU"/>
    </w:rPr>
  </w:style>
  <w:style w:type="paragraph" w:styleId="af5">
    <w:name w:val="Subtitle"/>
    <w:basedOn w:val="a"/>
    <w:link w:val="af6"/>
    <w:uiPriority w:val="99"/>
    <w:qFormat/>
    <w:rsid w:val="003E26B5"/>
    <w:pPr>
      <w:ind w:firstLine="567"/>
      <w:jc w:val="both"/>
    </w:pPr>
    <w:rPr>
      <w:b/>
      <w:szCs w:val="20"/>
    </w:rPr>
  </w:style>
  <w:style w:type="character" w:customStyle="1" w:styleId="af6">
    <w:name w:val="Подзаголовок Знак"/>
    <w:link w:val="af5"/>
    <w:uiPriority w:val="99"/>
    <w:locked/>
    <w:rsid w:val="003E26B5"/>
    <w:rPr>
      <w:rFonts w:ascii="Times New Roman" w:hAnsi="Times New Roman" w:cs="Times New Roman"/>
      <w:b/>
      <w:sz w:val="20"/>
      <w:szCs w:val="20"/>
      <w:lang w:val="x-none" w:eastAsia="ru-RU"/>
    </w:rPr>
  </w:style>
  <w:style w:type="character" w:styleId="af7">
    <w:name w:val="Hyperlink"/>
    <w:uiPriority w:val="99"/>
    <w:rsid w:val="003E26B5"/>
    <w:rPr>
      <w:rFonts w:cs="Times New Roman"/>
      <w:color w:val="0000FF"/>
      <w:u w:val="single"/>
    </w:rPr>
  </w:style>
  <w:style w:type="paragraph" w:customStyle="1" w:styleId="bl0">
    <w:name w:val="bl0"/>
    <w:basedOn w:val="a"/>
    <w:uiPriority w:val="99"/>
    <w:rsid w:val="003E26B5"/>
    <w:pPr>
      <w:spacing w:before="100" w:beforeAutospacing="1" w:after="100" w:afterAutospacing="1"/>
    </w:pPr>
    <w:rPr>
      <w:b/>
      <w:bCs/>
      <w:sz w:val="12"/>
      <w:szCs w:val="12"/>
    </w:rPr>
  </w:style>
  <w:style w:type="paragraph" w:styleId="af8">
    <w:name w:val="Normal (Web)"/>
    <w:basedOn w:val="a"/>
    <w:uiPriority w:val="99"/>
    <w:rsid w:val="003F130B"/>
    <w:pPr>
      <w:spacing w:before="100" w:beforeAutospacing="1" w:after="100" w:afterAutospacing="1"/>
    </w:pPr>
  </w:style>
  <w:style w:type="paragraph" w:styleId="HTML">
    <w:name w:val="HTML Preformatted"/>
    <w:basedOn w:val="a"/>
    <w:link w:val="HTML0"/>
    <w:uiPriority w:val="99"/>
    <w:rsid w:val="00E81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locked/>
    <w:rsid w:val="00E81F22"/>
    <w:rPr>
      <w:rFonts w:ascii="Courier New" w:hAnsi="Courier New" w:cs="Courier New"/>
      <w:sz w:val="20"/>
      <w:szCs w:val="20"/>
      <w:lang w:val="x-none" w:eastAsia="ru-RU"/>
    </w:rPr>
  </w:style>
  <w:style w:type="character" w:styleId="af9">
    <w:name w:val="FollowedHyperlink"/>
    <w:uiPriority w:val="99"/>
    <w:semiHidden/>
    <w:rsid w:val="00EB2C93"/>
    <w:rPr>
      <w:rFonts w:cs="Times New Roman"/>
      <w:color w:val="800080"/>
      <w:u w:val="single"/>
    </w:rPr>
  </w:style>
  <w:style w:type="table" w:styleId="11">
    <w:name w:val="Table Grid 1"/>
    <w:basedOn w:val="a1"/>
    <w:uiPriority w:val="99"/>
    <w:locked/>
    <w:rsid w:val="008407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14404">
      <w:marLeft w:val="0"/>
      <w:marRight w:val="0"/>
      <w:marTop w:val="0"/>
      <w:marBottom w:val="0"/>
      <w:divBdr>
        <w:top w:val="none" w:sz="0" w:space="0" w:color="auto"/>
        <w:left w:val="none" w:sz="0" w:space="0" w:color="auto"/>
        <w:bottom w:val="none" w:sz="0" w:space="0" w:color="auto"/>
        <w:right w:val="none" w:sz="0" w:space="0" w:color="auto"/>
      </w:divBdr>
    </w:div>
    <w:div w:id="1574314405">
      <w:marLeft w:val="0"/>
      <w:marRight w:val="0"/>
      <w:marTop w:val="0"/>
      <w:marBottom w:val="0"/>
      <w:divBdr>
        <w:top w:val="none" w:sz="0" w:space="0" w:color="auto"/>
        <w:left w:val="none" w:sz="0" w:space="0" w:color="auto"/>
        <w:bottom w:val="none" w:sz="0" w:space="0" w:color="auto"/>
        <w:right w:val="none" w:sz="0" w:space="0" w:color="auto"/>
      </w:divBdr>
    </w:div>
    <w:div w:id="1574314406">
      <w:marLeft w:val="0"/>
      <w:marRight w:val="0"/>
      <w:marTop w:val="0"/>
      <w:marBottom w:val="0"/>
      <w:divBdr>
        <w:top w:val="none" w:sz="0" w:space="0" w:color="auto"/>
        <w:left w:val="none" w:sz="0" w:space="0" w:color="auto"/>
        <w:bottom w:val="none" w:sz="0" w:space="0" w:color="auto"/>
        <w:right w:val="none" w:sz="0" w:space="0" w:color="auto"/>
      </w:divBdr>
    </w:div>
    <w:div w:id="1574314407">
      <w:marLeft w:val="0"/>
      <w:marRight w:val="0"/>
      <w:marTop w:val="0"/>
      <w:marBottom w:val="0"/>
      <w:divBdr>
        <w:top w:val="none" w:sz="0" w:space="0" w:color="auto"/>
        <w:left w:val="none" w:sz="0" w:space="0" w:color="auto"/>
        <w:bottom w:val="none" w:sz="0" w:space="0" w:color="auto"/>
        <w:right w:val="none" w:sz="0" w:space="0" w:color="auto"/>
      </w:divBdr>
    </w:div>
    <w:div w:id="1574314408">
      <w:marLeft w:val="0"/>
      <w:marRight w:val="0"/>
      <w:marTop w:val="0"/>
      <w:marBottom w:val="0"/>
      <w:divBdr>
        <w:top w:val="none" w:sz="0" w:space="0" w:color="auto"/>
        <w:left w:val="none" w:sz="0" w:space="0" w:color="auto"/>
        <w:bottom w:val="none" w:sz="0" w:space="0" w:color="auto"/>
        <w:right w:val="none" w:sz="0" w:space="0" w:color="auto"/>
      </w:divBdr>
    </w:div>
    <w:div w:id="1574314409">
      <w:marLeft w:val="0"/>
      <w:marRight w:val="0"/>
      <w:marTop w:val="0"/>
      <w:marBottom w:val="0"/>
      <w:divBdr>
        <w:top w:val="none" w:sz="0" w:space="0" w:color="auto"/>
        <w:left w:val="none" w:sz="0" w:space="0" w:color="auto"/>
        <w:bottom w:val="none" w:sz="0" w:space="0" w:color="auto"/>
        <w:right w:val="none" w:sz="0" w:space="0" w:color="auto"/>
      </w:divBdr>
    </w:div>
    <w:div w:id="1574314410">
      <w:marLeft w:val="0"/>
      <w:marRight w:val="0"/>
      <w:marTop w:val="0"/>
      <w:marBottom w:val="0"/>
      <w:divBdr>
        <w:top w:val="none" w:sz="0" w:space="0" w:color="auto"/>
        <w:left w:val="none" w:sz="0" w:space="0" w:color="auto"/>
        <w:bottom w:val="none" w:sz="0" w:space="0" w:color="auto"/>
        <w:right w:val="none" w:sz="0" w:space="0" w:color="auto"/>
      </w:divBdr>
    </w:div>
    <w:div w:id="1574314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png"/><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43542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2011-01-28T10:24:00Z</cp:lastPrinted>
  <dcterms:created xsi:type="dcterms:W3CDTF">2014-03-22T18:23:00Z</dcterms:created>
  <dcterms:modified xsi:type="dcterms:W3CDTF">2014-03-22T18:23:00Z</dcterms:modified>
</cp:coreProperties>
</file>