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8BF" w:rsidRPr="000F212F" w:rsidRDefault="00093C3D" w:rsidP="000F212F">
      <w:pPr>
        <w:spacing w:line="360" w:lineRule="auto"/>
        <w:jc w:val="center"/>
        <w:rPr>
          <w:sz w:val="28"/>
          <w:szCs w:val="28"/>
        </w:rPr>
      </w:pPr>
      <w:r w:rsidRPr="000F212F">
        <w:rPr>
          <w:sz w:val="28"/>
          <w:szCs w:val="28"/>
        </w:rPr>
        <w:t>Министерство образования РФ</w:t>
      </w:r>
    </w:p>
    <w:p w:rsidR="000C78BF" w:rsidRPr="000F212F" w:rsidRDefault="000C78BF" w:rsidP="000F212F">
      <w:pPr>
        <w:spacing w:line="360" w:lineRule="auto"/>
        <w:jc w:val="center"/>
        <w:rPr>
          <w:sz w:val="28"/>
          <w:szCs w:val="28"/>
        </w:rPr>
      </w:pPr>
      <w:r w:rsidRPr="000F212F">
        <w:rPr>
          <w:sz w:val="28"/>
          <w:szCs w:val="28"/>
        </w:rPr>
        <w:t>Всероссийский заочный финансово-экономический институт</w:t>
      </w:r>
    </w:p>
    <w:p w:rsidR="000C78BF" w:rsidRPr="000F212F" w:rsidRDefault="00093C3D" w:rsidP="000F212F">
      <w:pPr>
        <w:spacing w:line="360" w:lineRule="auto"/>
        <w:jc w:val="center"/>
        <w:rPr>
          <w:sz w:val="28"/>
          <w:szCs w:val="28"/>
        </w:rPr>
      </w:pPr>
      <w:r w:rsidRPr="000F212F">
        <w:rPr>
          <w:sz w:val="28"/>
          <w:szCs w:val="28"/>
        </w:rPr>
        <w:t>Кафедра статистики</w:t>
      </w: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8D1BFD" w:rsidRPr="000F212F" w:rsidRDefault="000C78BF" w:rsidP="000F212F">
      <w:pPr>
        <w:spacing w:line="360" w:lineRule="auto"/>
        <w:jc w:val="center"/>
        <w:rPr>
          <w:b/>
          <w:bCs/>
          <w:sz w:val="28"/>
          <w:szCs w:val="28"/>
        </w:rPr>
      </w:pPr>
      <w:r w:rsidRPr="000F212F">
        <w:rPr>
          <w:b/>
          <w:bCs/>
          <w:sz w:val="28"/>
          <w:szCs w:val="28"/>
        </w:rPr>
        <w:t>курсовая работа</w:t>
      </w:r>
    </w:p>
    <w:p w:rsidR="00093C3D" w:rsidRPr="000F212F" w:rsidRDefault="00093C3D" w:rsidP="000F212F">
      <w:pPr>
        <w:spacing w:line="360" w:lineRule="auto"/>
        <w:jc w:val="center"/>
        <w:rPr>
          <w:b/>
          <w:bCs/>
          <w:sz w:val="28"/>
          <w:szCs w:val="28"/>
        </w:rPr>
      </w:pPr>
      <w:r w:rsidRPr="000F212F">
        <w:rPr>
          <w:b/>
          <w:bCs/>
          <w:sz w:val="28"/>
          <w:szCs w:val="28"/>
        </w:rPr>
        <w:t xml:space="preserve">по </w:t>
      </w:r>
      <w:r w:rsidR="000F212F" w:rsidRPr="000F212F">
        <w:rPr>
          <w:b/>
          <w:bCs/>
          <w:sz w:val="28"/>
          <w:szCs w:val="28"/>
        </w:rPr>
        <w:t>дисциплине</w:t>
      </w:r>
      <w:r w:rsidRPr="000F212F">
        <w:rPr>
          <w:b/>
          <w:bCs/>
          <w:sz w:val="28"/>
          <w:szCs w:val="28"/>
        </w:rPr>
        <w:t xml:space="preserve"> «Статистика»</w:t>
      </w:r>
    </w:p>
    <w:p w:rsidR="000C78BF" w:rsidRPr="000F212F" w:rsidRDefault="000C78BF" w:rsidP="000F212F">
      <w:pPr>
        <w:spacing w:line="360" w:lineRule="auto"/>
        <w:jc w:val="center"/>
        <w:rPr>
          <w:sz w:val="28"/>
          <w:szCs w:val="28"/>
        </w:rPr>
      </w:pPr>
      <w:r w:rsidRPr="000F212F">
        <w:rPr>
          <w:sz w:val="28"/>
          <w:szCs w:val="28"/>
        </w:rPr>
        <w:t>на тему: «Статистические методы изучения кредитных операций коммерческих банков»</w:t>
      </w:r>
    </w:p>
    <w:p w:rsidR="00715E1F" w:rsidRPr="000F212F" w:rsidRDefault="008D1BFD" w:rsidP="000F212F">
      <w:pPr>
        <w:spacing w:line="360" w:lineRule="auto"/>
        <w:jc w:val="center"/>
        <w:rPr>
          <w:sz w:val="28"/>
          <w:szCs w:val="28"/>
        </w:rPr>
      </w:pPr>
      <w:r w:rsidRPr="000F212F">
        <w:rPr>
          <w:sz w:val="28"/>
          <w:szCs w:val="28"/>
        </w:rPr>
        <w:t>В</w:t>
      </w:r>
      <w:r w:rsidR="00715E1F" w:rsidRPr="000F212F">
        <w:rPr>
          <w:sz w:val="28"/>
          <w:szCs w:val="28"/>
        </w:rPr>
        <w:t>ариант</w:t>
      </w:r>
      <w:r w:rsidR="00093C3D" w:rsidRPr="000F212F">
        <w:rPr>
          <w:sz w:val="28"/>
          <w:szCs w:val="28"/>
        </w:rPr>
        <w:t>№</w:t>
      </w:r>
      <w:r w:rsidR="00715E1F" w:rsidRPr="000F212F">
        <w:rPr>
          <w:sz w:val="28"/>
          <w:szCs w:val="28"/>
        </w:rPr>
        <w:t>22</w:t>
      </w: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Default="000C78BF" w:rsidP="000F212F">
      <w:pPr>
        <w:spacing w:line="360" w:lineRule="auto"/>
        <w:jc w:val="center"/>
        <w:rPr>
          <w:sz w:val="28"/>
          <w:szCs w:val="28"/>
        </w:rPr>
      </w:pPr>
    </w:p>
    <w:p w:rsidR="000F212F" w:rsidRDefault="000F212F" w:rsidP="000F212F">
      <w:pPr>
        <w:spacing w:line="360" w:lineRule="auto"/>
        <w:jc w:val="center"/>
        <w:rPr>
          <w:sz w:val="28"/>
          <w:szCs w:val="28"/>
        </w:rPr>
      </w:pPr>
    </w:p>
    <w:p w:rsidR="000F212F" w:rsidRDefault="000F212F" w:rsidP="000F212F">
      <w:pPr>
        <w:spacing w:line="360" w:lineRule="auto"/>
        <w:jc w:val="center"/>
        <w:rPr>
          <w:sz w:val="28"/>
          <w:szCs w:val="28"/>
        </w:rPr>
      </w:pPr>
    </w:p>
    <w:p w:rsidR="003308D5" w:rsidRDefault="003308D5" w:rsidP="000F212F">
      <w:pPr>
        <w:spacing w:line="360" w:lineRule="auto"/>
        <w:jc w:val="center"/>
        <w:rPr>
          <w:sz w:val="28"/>
          <w:szCs w:val="28"/>
        </w:rPr>
      </w:pPr>
    </w:p>
    <w:p w:rsidR="000F212F" w:rsidRDefault="000F212F" w:rsidP="000F212F">
      <w:pPr>
        <w:spacing w:line="360" w:lineRule="auto"/>
        <w:jc w:val="center"/>
        <w:rPr>
          <w:sz w:val="28"/>
          <w:szCs w:val="28"/>
        </w:rPr>
      </w:pPr>
    </w:p>
    <w:p w:rsidR="000C78BF" w:rsidRPr="000F212F" w:rsidRDefault="000C78BF" w:rsidP="000F212F">
      <w:pPr>
        <w:spacing w:line="360" w:lineRule="auto"/>
        <w:jc w:val="center"/>
        <w:rPr>
          <w:sz w:val="28"/>
          <w:szCs w:val="28"/>
        </w:rPr>
      </w:pPr>
    </w:p>
    <w:p w:rsidR="000C78BF" w:rsidRDefault="00715E1F" w:rsidP="000F212F">
      <w:pPr>
        <w:spacing w:line="360" w:lineRule="auto"/>
        <w:jc w:val="center"/>
        <w:rPr>
          <w:sz w:val="28"/>
          <w:szCs w:val="28"/>
        </w:rPr>
      </w:pPr>
      <w:r w:rsidRPr="000F212F">
        <w:rPr>
          <w:sz w:val="28"/>
          <w:szCs w:val="28"/>
        </w:rPr>
        <w:t>Калуга 2009</w:t>
      </w:r>
    </w:p>
    <w:p w:rsidR="000C78BF" w:rsidRDefault="000F212F" w:rsidP="000F212F">
      <w:pPr>
        <w:spacing w:line="360" w:lineRule="auto"/>
        <w:jc w:val="center"/>
        <w:rPr>
          <w:b/>
          <w:sz w:val="28"/>
          <w:szCs w:val="28"/>
        </w:rPr>
      </w:pPr>
      <w:r>
        <w:rPr>
          <w:sz w:val="28"/>
          <w:szCs w:val="28"/>
        </w:rPr>
        <w:br w:type="page"/>
      </w:r>
      <w:r w:rsidR="000C78BF" w:rsidRPr="000F212F">
        <w:rPr>
          <w:b/>
          <w:sz w:val="28"/>
          <w:szCs w:val="28"/>
        </w:rPr>
        <w:t>Содержание</w:t>
      </w:r>
    </w:p>
    <w:p w:rsidR="000F212F" w:rsidRPr="000F212F" w:rsidRDefault="000F212F" w:rsidP="000F212F">
      <w:pPr>
        <w:spacing w:line="360" w:lineRule="auto"/>
        <w:jc w:val="center"/>
        <w:rPr>
          <w:b/>
          <w:sz w:val="28"/>
          <w:szCs w:val="28"/>
        </w:rPr>
      </w:pPr>
    </w:p>
    <w:p w:rsidR="000C78BF" w:rsidRPr="000F212F" w:rsidRDefault="000C78BF" w:rsidP="000F212F">
      <w:pPr>
        <w:spacing w:line="360" w:lineRule="auto"/>
        <w:jc w:val="both"/>
        <w:rPr>
          <w:sz w:val="28"/>
          <w:szCs w:val="28"/>
        </w:rPr>
      </w:pPr>
      <w:r w:rsidRPr="000F212F">
        <w:rPr>
          <w:sz w:val="28"/>
          <w:szCs w:val="28"/>
        </w:rPr>
        <w:t>Введение</w:t>
      </w:r>
    </w:p>
    <w:p w:rsidR="000C78BF" w:rsidRPr="000F212F" w:rsidRDefault="00105997" w:rsidP="000F212F">
      <w:pPr>
        <w:spacing w:line="360" w:lineRule="auto"/>
        <w:jc w:val="both"/>
        <w:rPr>
          <w:sz w:val="28"/>
          <w:szCs w:val="28"/>
        </w:rPr>
      </w:pPr>
      <w:r>
        <w:rPr>
          <w:sz w:val="28"/>
          <w:szCs w:val="28"/>
        </w:rPr>
        <w:t>1.</w:t>
      </w:r>
      <w:r w:rsidR="000C78BF" w:rsidRPr="000F212F">
        <w:rPr>
          <w:sz w:val="28"/>
          <w:szCs w:val="28"/>
        </w:rPr>
        <w:t xml:space="preserve">Теоретическая часть </w:t>
      </w:r>
    </w:p>
    <w:p w:rsidR="000C78BF" w:rsidRPr="000F212F" w:rsidRDefault="000C78BF" w:rsidP="000F212F">
      <w:pPr>
        <w:spacing w:line="360" w:lineRule="auto"/>
        <w:jc w:val="both"/>
        <w:rPr>
          <w:sz w:val="28"/>
          <w:szCs w:val="28"/>
        </w:rPr>
      </w:pPr>
      <w:r w:rsidRPr="000F212F">
        <w:rPr>
          <w:sz w:val="28"/>
          <w:szCs w:val="28"/>
        </w:rPr>
        <w:t>1.</w:t>
      </w:r>
      <w:r w:rsidR="00105997">
        <w:rPr>
          <w:sz w:val="28"/>
          <w:szCs w:val="28"/>
        </w:rPr>
        <w:t>1</w:t>
      </w:r>
      <w:r w:rsidRPr="000F212F">
        <w:rPr>
          <w:sz w:val="28"/>
          <w:szCs w:val="28"/>
        </w:rPr>
        <w:t xml:space="preserve"> </w:t>
      </w:r>
      <w:r w:rsidR="002D4AC8" w:rsidRPr="000F212F">
        <w:rPr>
          <w:sz w:val="28"/>
          <w:szCs w:val="28"/>
        </w:rPr>
        <w:t>Операции коммерческого банка</w:t>
      </w:r>
    </w:p>
    <w:p w:rsidR="000C78BF" w:rsidRPr="000F212F" w:rsidRDefault="00105997" w:rsidP="000F212F">
      <w:pPr>
        <w:spacing w:line="360" w:lineRule="auto"/>
        <w:jc w:val="both"/>
        <w:rPr>
          <w:sz w:val="28"/>
          <w:szCs w:val="28"/>
        </w:rPr>
      </w:pPr>
      <w:r>
        <w:rPr>
          <w:sz w:val="28"/>
          <w:szCs w:val="28"/>
        </w:rPr>
        <w:t>1.</w:t>
      </w:r>
      <w:r w:rsidR="000C78BF" w:rsidRPr="000F212F">
        <w:rPr>
          <w:sz w:val="28"/>
          <w:szCs w:val="28"/>
        </w:rPr>
        <w:t>2 Необходимость упра</w:t>
      </w:r>
      <w:r w:rsidR="003336A5" w:rsidRPr="000F212F">
        <w:rPr>
          <w:sz w:val="28"/>
          <w:szCs w:val="28"/>
        </w:rPr>
        <w:t>вления кредитными операциями</w:t>
      </w:r>
    </w:p>
    <w:p w:rsidR="000F212F" w:rsidRDefault="00105997" w:rsidP="000F212F">
      <w:pPr>
        <w:spacing w:line="360" w:lineRule="auto"/>
        <w:jc w:val="both"/>
        <w:rPr>
          <w:sz w:val="28"/>
          <w:szCs w:val="28"/>
        </w:rPr>
      </w:pPr>
      <w:r>
        <w:rPr>
          <w:sz w:val="28"/>
          <w:szCs w:val="28"/>
        </w:rPr>
        <w:t>1.</w:t>
      </w:r>
      <w:r w:rsidR="000C78BF" w:rsidRPr="000F212F">
        <w:rPr>
          <w:sz w:val="28"/>
          <w:szCs w:val="28"/>
        </w:rPr>
        <w:t xml:space="preserve">3 Статистические методы </w:t>
      </w:r>
      <w:r w:rsidR="003336A5" w:rsidRPr="000F212F">
        <w:rPr>
          <w:sz w:val="28"/>
          <w:szCs w:val="28"/>
        </w:rPr>
        <w:t xml:space="preserve">изучения кредитных операций </w:t>
      </w:r>
    </w:p>
    <w:p w:rsidR="000C78BF" w:rsidRPr="00105997" w:rsidRDefault="00105997" w:rsidP="000F212F">
      <w:pPr>
        <w:spacing w:line="360" w:lineRule="auto"/>
        <w:jc w:val="both"/>
        <w:rPr>
          <w:sz w:val="28"/>
          <w:szCs w:val="28"/>
        </w:rPr>
      </w:pPr>
      <w:r>
        <w:rPr>
          <w:sz w:val="28"/>
          <w:szCs w:val="28"/>
        </w:rPr>
        <w:t xml:space="preserve">2. </w:t>
      </w:r>
      <w:r w:rsidR="000C78BF" w:rsidRPr="000F212F">
        <w:rPr>
          <w:sz w:val="28"/>
          <w:szCs w:val="28"/>
        </w:rPr>
        <w:t>Расчетная часть</w:t>
      </w:r>
    </w:p>
    <w:p w:rsidR="00775895" w:rsidRPr="000F212F" w:rsidRDefault="00105997" w:rsidP="000F212F">
      <w:pPr>
        <w:spacing w:line="360" w:lineRule="auto"/>
        <w:jc w:val="both"/>
        <w:rPr>
          <w:sz w:val="28"/>
          <w:szCs w:val="28"/>
        </w:rPr>
      </w:pPr>
      <w:r>
        <w:rPr>
          <w:sz w:val="28"/>
          <w:szCs w:val="28"/>
        </w:rPr>
        <w:t xml:space="preserve">2.1 </w:t>
      </w:r>
      <w:r w:rsidR="00775895" w:rsidRPr="000F212F">
        <w:rPr>
          <w:sz w:val="28"/>
          <w:szCs w:val="28"/>
        </w:rPr>
        <w:t>Постановка задачи</w:t>
      </w:r>
    </w:p>
    <w:p w:rsidR="00775895" w:rsidRPr="000F212F" w:rsidRDefault="00105997" w:rsidP="000F212F">
      <w:pPr>
        <w:spacing w:line="360" w:lineRule="auto"/>
        <w:jc w:val="both"/>
        <w:rPr>
          <w:sz w:val="28"/>
          <w:szCs w:val="28"/>
        </w:rPr>
      </w:pPr>
      <w:r>
        <w:rPr>
          <w:sz w:val="28"/>
          <w:szCs w:val="28"/>
        </w:rPr>
        <w:t xml:space="preserve">2.2 </w:t>
      </w:r>
      <w:r w:rsidR="00775895" w:rsidRPr="000F212F">
        <w:rPr>
          <w:sz w:val="28"/>
          <w:szCs w:val="28"/>
        </w:rPr>
        <w:t>Задание 1</w:t>
      </w:r>
    </w:p>
    <w:p w:rsidR="00775895" w:rsidRPr="000F212F" w:rsidRDefault="00105997" w:rsidP="000F212F">
      <w:pPr>
        <w:spacing w:line="360" w:lineRule="auto"/>
        <w:jc w:val="both"/>
        <w:rPr>
          <w:sz w:val="28"/>
          <w:szCs w:val="28"/>
        </w:rPr>
      </w:pPr>
      <w:r>
        <w:rPr>
          <w:sz w:val="28"/>
          <w:szCs w:val="28"/>
        </w:rPr>
        <w:t xml:space="preserve">2.3 </w:t>
      </w:r>
      <w:r w:rsidR="00775895" w:rsidRPr="000F212F">
        <w:rPr>
          <w:sz w:val="28"/>
          <w:szCs w:val="28"/>
        </w:rPr>
        <w:t>Задание 2</w:t>
      </w:r>
    </w:p>
    <w:p w:rsidR="00775895" w:rsidRPr="000F212F" w:rsidRDefault="00105997" w:rsidP="000F212F">
      <w:pPr>
        <w:spacing w:line="360" w:lineRule="auto"/>
        <w:jc w:val="both"/>
        <w:rPr>
          <w:sz w:val="28"/>
          <w:szCs w:val="28"/>
        </w:rPr>
      </w:pPr>
      <w:r>
        <w:rPr>
          <w:sz w:val="28"/>
          <w:szCs w:val="28"/>
        </w:rPr>
        <w:t xml:space="preserve">2.4 </w:t>
      </w:r>
      <w:r w:rsidR="00775895" w:rsidRPr="000F212F">
        <w:rPr>
          <w:sz w:val="28"/>
          <w:szCs w:val="28"/>
        </w:rPr>
        <w:t>Задание 3</w:t>
      </w:r>
    </w:p>
    <w:p w:rsidR="00775895" w:rsidRPr="000F212F" w:rsidRDefault="00105997" w:rsidP="000F212F">
      <w:pPr>
        <w:spacing w:line="360" w:lineRule="auto"/>
        <w:jc w:val="both"/>
        <w:rPr>
          <w:sz w:val="28"/>
          <w:szCs w:val="28"/>
        </w:rPr>
      </w:pPr>
      <w:r>
        <w:rPr>
          <w:sz w:val="28"/>
          <w:szCs w:val="28"/>
        </w:rPr>
        <w:t xml:space="preserve">2.5 </w:t>
      </w:r>
      <w:r w:rsidR="00775895" w:rsidRPr="000F212F">
        <w:rPr>
          <w:sz w:val="28"/>
          <w:szCs w:val="28"/>
        </w:rPr>
        <w:t>Задание 4</w:t>
      </w:r>
    </w:p>
    <w:p w:rsidR="000C78BF" w:rsidRPr="000F212F" w:rsidRDefault="00105997" w:rsidP="000F212F">
      <w:pPr>
        <w:spacing w:line="360" w:lineRule="auto"/>
        <w:jc w:val="both"/>
        <w:rPr>
          <w:sz w:val="28"/>
          <w:szCs w:val="28"/>
        </w:rPr>
      </w:pPr>
      <w:r>
        <w:rPr>
          <w:sz w:val="28"/>
          <w:szCs w:val="28"/>
        </w:rPr>
        <w:t xml:space="preserve">3. </w:t>
      </w:r>
      <w:r w:rsidR="00775895" w:rsidRPr="000F212F">
        <w:rPr>
          <w:sz w:val="28"/>
          <w:szCs w:val="28"/>
        </w:rPr>
        <w:t>Аналитическая часть</w:t>
      </w:r>
    </w:p>
    <w:p w:rsidR="00775895" w:rsidRPr="000F212F" w:rsidRDefault="00105997" w:rsidP="000F212F">
      <w:pPr>
        <w:spacing w:line="360" w:lineRule="auto"/>
        <w:jc w:val="both"/>
        <w:rPr>
          <w:sz w:val="28"/>
          <w:szCs w:val="28"/>
        </w:rPr>
      </w:pPr>
      <w:r>
        <w:rPr>
          <w:sz w:val="28"/>
          <w:szCs w:val="28"/>
        </w:rPr>
        <w:t xml:space="preserve">3.1 </w:t>
      </w:r>
      <w:r w:rsidR="00775895" w:rsidRPr="000F212F">
        <w:rPr>
          <w:sz w:val="28"/>
          <w:szCs w:val="28"/>
        </w:rPr>
        <w:t>Постановка задачи</w:t>
      </w:r>
    </w:p>
    <w:p w:rsidR="00775895" w:rsidRPr="000F212F" w:rsidRDefault="00105997" w:rsidP="000F212F">
      <w:pPr>
        <w:spacing w:line="360" w:lineRule="auto"/>
        <w:jc w:val="both"/>
        <w:rPr>
          <w:sz w:val="28"/>
          <w:szCs w:val="28"/>
        </w:rPr>
      </w:pPr>
      <w:r>
        <w:rPr>
          <w:sz w:val="28"/>
          <w:szCs w:val="28"/>
        </w:rPr>
        <w:t xml:space="preserve">3.2 </w:t>
      </w:r>
      <w:r w:rsidR="00775895" w:rsidRPr="000F212F">
        <w:rPr>
          <w:sz w:val="28"/>
          <w:szCs w:val="28"/>
        </w:rPr>
        <w:t>Методика решения задачи</w:t>
      </w:r>
    </w:p>
    <w:p w:rsidR="00775895" w:rsidRPr="000F212F" w:rsidRDefault="00105997" w:rsidP="000F212F">
      <w:pPr>
        <w:spacing w:line="360" w:lineRule="auto"/>
        <w:jc w:val="both"/>
        <w:rPr>
          <w:sz w:val="28"/>
          <w:szCs w:val="28"/>
        </w:rPr>
      </w:pPr>
      <w:r>
        <w:rPr>
          <w:sz w:val="28"/>
          <w:szCs w:val="28"/>
        </w:rPr>
        <w:t xml:space="preserve">3.3 </w:t>
      </w:r>
      <w:r w:rsidR="00775895" w:rsidRPr="000F212F">
        <w:rPr>
          <w:sz w:val="28"/>
          <w:szCs w:val="28"/>
        </w:rPr>
        <w:t>Технология выполнения компьютерных расчетов</w:t>
      </w:r>
    </w:p>
    <w:p w:rsidR="00775895" w:rsidRPr="000F212F" w:rsidRDefault="00105997" w:rsidP="000F212F">
      <w:pPr>
        <w:spacing w:line="360" w:lineRule="auto"/>
        <w:jc w:val="both"/>
        <w:rPr>
          <w:sz w:val="28"/>
          <w:szCs w:val="28"/>
        </w:rPr>
      </w:pPr>
      <w:r>
        <w:rPr>
          <w:sz w:val="28"/>
          <w:szCs w:val="28"/>
        </w:rPr>
        <w:t xml:space="preserve">3.4 </w:t>
      </w:r>
      <w:r w:rsidR="00775895" w:rsidRPr="000F212F">
        <w:rPr>
          <w:sz w:val="28"/>
          <w:szCs w:val="28"/>
        </w:rPr>
        <w:t>Анализ результатов статистических компьютерных расчетов</w:t>
      </w:r>
    </w:p>
    <w:p w:rsidR="000C78BF" w:rsidRPr="000F212F" w:rsidRDefault="003336A5" w:rsidP="000F212F">
      <w:pPr>
        <w:spacing w:line="360" w:lineRule="auto"/>
        <w:jc w:val="both"/>
        <w:rPr>
          <w:sz w:val="28"/>
          <w:szCs w:val="28"/>
        </w:rPr>
      </w:pPr>
      <w:r w:rsidRPr="000F212F">
        <w:rPr>
          <w:sz w:val="28"/>
          <w:szCs w:val="28"/>
        </w:rPr>
        <w:t>Заключение</w:t>
      </w:r>
    </w:p>
    <w:p w:rsidR="000C78BF" w:rsidRPr="000F212F" w:rsidRDefault="000C78BF" w:rsidP="000F212F">
      <w:pPr>
        <w:spacing w:line="360" w:lineRule="auto"/>
        <w:jc w:val="both"/>
        <w:rPr>
          <w:sz w:val="28"/>
          <w:szCs w:val="28"/>
        </w:rPr>
      </w:pPr>
      <w:r w:rsidRPr="000F212F">
        <w:rPr>
          <w:sz w:val="28"/>
          <w:szCs w:val="28"/>
        </w:rPr>
        <w:t>Список литерату</w:t>
      </w:r>
      <w:r w:rsidR="00775895" w:rsidRPr="000F212F">
        <w:rPr>
          <w:sz w:val="28"/>
          <w:szCs w:val="28"/>
        </w:rPr>
        <w:t>ры</w:t>
      </w:r>
    </w:p>
    <w:p w:rsidR="000C78BF" w:rsidRPr="000F212F" w:rsidRDefault="000C78BF"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color w:val="auto"/>
          <w:sz w:val="28"/>
          <w:szCs w:val="28"/>
        </w:rPr>
      </w:pPr>
    </w:p>
    <w:p w:rsidR="0094498D" w:rsidRDefault="000F212F"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94498D" w:rsidRPr="000F212F">
        <w:rPr>
          <w:rFonts w:ascii="Times New Roman" w:hAnsi="Times New Roman" w:cs="Times New Roman"/>
          <w:b/>
          <w:color w:val="auto"/>
          <w:sz w:val="28"/>
          <w:szCs w:val="28"/>
        </w:rPr>
        <w:t>Введение</w:t>
      </w:r>
    </w:p>
    <w:p w:rsidR="000F212F" w:rsidRPr="000F212F" w:rsidRDefault="000F212F"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color w:val="auto"/>
          <w:sz w:val="28"/>
          <w:szCs w:val="28"/>
        </w:rPr>
      </w:pPr>
    </w:p>
    <w:p w:rsidR="00AF65F1" w:rsidRPr="000F212F" w:rsidRDefault="0094498D" w:rsidP="000F212F">
      <w:pPr>
        <w:pStyle w:val="a3"/>
        <w:spacing w:before="0" w:beforeAutospacing="0" w:after="0" w:afterAutospacing="0" w:line="360" w:lineRule="auto"/>
        <w:ind w:firstLine="709"/>
        <w:jc w:val="both"/>
        <w:rPr>
          <w:sz w:val="28"/>
          <w:szCs w:val="28"/>
        </w:rPr>
      </w:pPr>
      <w:r w:rsidRPr="000F212F">
        <w:rPr>
          <w:sz w:val="28"/>
          <w:szCs w:val="28"/>
        </w:rPr>
        <w:t>Кредитование производства и товарооборота является наиболее важной и отличительной чертой деятельности банков по сравнению с другими финансовыми и нефинансовыми организациями. Но в то же время в России долгое время подход к кредитованию предпринимательской деятельности являлся чисто формальным. Это проявлялось и в том, что и средства банков и средства предприятий являлись собственностью государства, и поэтому банк не мог проводить полноценную кредитную политику. Поэтому перед российскими коммерческими банками при увеличении конкурентной борьбы за потенциальных заемщиков возникла необходимость планирования своей кредитной деятельности. Они должны научиться управлению кредитными операциями таким образом, чтобы они приносили максимально возможную доходность, но в то же время банки должны стремиться снизить кредитные риски, которые непосредственно связаны с проведением кредитных операций.</w:t>
      </w:r>
    </w:p>
    <w:p w:rsidR="00AF65F1" w:rsidRPr="000F212F" w:rsidRDefault="00AF65F1" w:rsidP="000F212F">
      <w:pPr>
        <w:pStyle w:val="a3"/>
        <w:spacing w:before="0" w:beforeAutospacing="0" w:after="0" w:afterAutospacing="0" w:line="360" w:lineRule="auto"/>
        <w:ind w:firstLine="709"/>
        <w:jc w:val="both"/>
        <w:rPr>
          <w:sz w:val="28"/>
          <w:szCs w:val="28"/>
        </w:rPr>
      </w:pPr>
      <w:r w:rsidRPr="000F212F">
        <w:rPr>
          <w:sz w:val="28"/>
          <w:szCs w:val="28"/>
        </w:rPr>
        <w:t>Поэтому целью данной работы является исследование всех аспектов управления кредитными операциями и анализ эффективности кредитных операций коммерческого банка.</w:t>
      </w:r>
    </w:p>
    <w:p w:rsidR="00AF65F1" w:rsidRPr="000F212F" w:rsidRDefault="00AF65F1" w:rsidP="000F212F">
      <w:pPr>
        <w:pStyle w:val="a3"/>
        <w:spacing w:before="0" w:beforeAutospacing="0" w:after="0" w:afterAutospacing="0" w:line="360" w:lineRule="auto"/>
        <w:ind w:firstLine="709"/>
        <w:jc w:val="both"/>
        <w:rPr>
          <w:sz w:val="28"/>
          <w:szCs w:val="28"/>
        </w:rPr>
      </w:pPr>
      <w:r w:rsidRPr="000F212F">
        <w:rPr>
          <w:sz w:val="28"/>
          <w:szCs w:val="28"/>
        </w:rPr>
        <w:t>Для достижения этой цели в работе решались следующие задачи: рассмотрение статистики денежного обращения и кредита; – определение сущности и видов кредитных операций; – рассмотрение целесообразности управления кредитными операциями; – оценка эффективности различных методов управления кредитными операциями; проведение анализа управления кредитными операциями.</w:t>
      </w:r>
    </w:p>
    <w:p w:rsidR="00AF65F1" w:rsidRPr="000F212F" w:rsidRDefault="00AF65F1" w:rsidP="000F212F">
      <w:pPr>
        <w:spacing w:line="360" w:lineRule="auto"/>
        <w:ind w:firstLine="709"/>
        <w:jc w:val="both"/>
        <w:rPr>
          <w:sz w:val="28"/>
          <w:szCs w:val="28"/>
        </w:rPr>
      </w:pPr>
      <w:r w:rsidRPr="000F212F">
        <w:rPr>
          <w:sz w:val="28"/>
          <w:szCs w:val="28"/>
        </w:rPr>
        <w:t xml:space="preserve">В расчетной части работы было необходимо провести исследование структуры совокупности, выявить наличие корреляционной связи, применить выборочный метод для определения статистических характеристик генеральной совокупности. </w:t>
      </w:r>
    </w:p>
    <w:p w:rsidR="00093C3D" w:rsidRPr="000F212F" w:rsidRDefault="00AF65F1" w:rsidP="000F212F">
      <w:pPr>
        <w:spacing w:line="360" w:lineRule="auto"/>
        <w:ind w:firstLine="709"/>
        <w:jc w:val="both"/>
        <w:rPr>
          <w:sz w:val="28"/>
          <w:szCs w:val="28"/>
        </w:rPr>
      </w:pPr>
      <w:r w:rsidRPr="000F212F">
        <w:rPr>
          <w:sz w:val="28"/>
          <w:szCs w:val="28"/>
        </w:rPr>
        <w:t xml:space="preserve">Для расчетов использовался пакет прикладных программ обработки электронных таблиц </w:t>
      </w:r>
      <w:r w:rsidRPr="000F212F">
        <w:rPr>
          <w:sz w:val="28"/>
          <w:szCs w:val="28"/>
          <w:lang w:val="en-US"/>
        </w:rPr>
        <w:t>MS</w:t>
      </w:r>
      <w:r w:rsidRPr="000F212F">
        <w:rPr>
          <w:sz w:val="28"/>
          <w:szCs w:val="28"/>
        </w:rPr>
        <w:t xml:space="preserve"> </w:t>
      </w:r>
      <w:r w:rsidRPr="000F212F">
        <w:rPr>
          <w:sz w:val="28"/>
          <w:szCs w:val="28"/>
          <w:lang w:val="en-US"/>
        </w:rPr>
        <w:t>Excel</w:t>
      </w:r>
      <w:r w:rsidRPr="000F212F">
        <w:rPr>
          <w:sz w:val="28"/>
          <w:szCs w:val="28"/>
        </w:rPr>
        <w:t xml:space="preserve"> в среде </w:t>
      </w:r>
      <w:r w:rsidRPr="000F212F">
        <w:rPr>
          <w:sz w:val="28"/>
          <w:szCs w:val="28"/>
          <w:lang w:val="en-US"/>
        </w:rPr>
        <w:t>Windows</w:t>
      </w:r>
      <w:r w:rsidRPr="000F212F">
        <w:rPr>
          <w:sz w:val="28"/>
          <w:szCs w:val="28"/>
        </w:rPr>
        <w:t>.</w:t>
      </w:r>
      <w:bookmarkStart w:id="0" w:name="_Toc189276126"/>
    </w:p>
    <w:p w:rsidR="00093C3D" w:rsidRDefault="00093C3D" w:rsidP="000F212F">
      <w:pPr>
        <w:spacing w:line="360" w:lineRule="auto"/>
        <w:ind w:firstLine="709"/>
        <w:jc w:val="both"/>
        <w:rPr>
          <w:sz w:val="28"/>
          <w:szCs w:val="28"/>
        </w:rPr>
      </w:pPr>
    </w:p>
    <w:p w:rsidR="002D6115" w:rsidRPr="000F212F" w:rsidRDefault="000F212F" w:rsidP="000F212F">
      <w:pPr>
        <w:spacing w:line="360" w:lineRule="auto"/>
        <w:ind w:firstLine="709"/>
        <w:jc w:val="center"/>
        <w:rPr>
          <w:b/>
          <w:sz w:val="28"/>
          <w:szCs w:val="28"/>
        </w:rPr>
      </w:pPr>
      <w:r>
        <w:rPr>
          <w:sz w:val="28"/>
          <w:szCs w:val="28"/>
        </w:rPr>
        <w:br w:type="page"/>
      </w:r>
      <w:r w:rsidRPr="000F212F">
        <w:rPr>
          <w:b/>
          <w:sz w:val="28"/>
          <w:szCs w:val="28"/>
        </w:rPr>
        <w:t xml:space="preserve">1. </w:t>
      </w:r>
      <w:r w:rsidR="002D6115" w:rsidRPr="000F212F">
        <w:rPr>
          <w:b/>
          <w:sz w:val="28"/>
          <w:szCs w:val="28"/>
        </w:rPr>
        <w:t>Теоретическая часть</w:t>
      </w:r>
      <w:bookmarkEnd w:id="0"/>
    </w:p>
    <w:p w:rsidR="000F212F" w:rsidRPr="000F212F" w:rsidRDefault="000F212F" w:rsidP="000F212F">
      <w:pPr>
        <w:spacing w:line="360" w:lineRule="auto"/>
        <w:ind w:firstLine="709"/>
        <w:jc w:val="center"/>
        <w:rPr>
          <w:b/>
          <w:sz w:val="28"/>
          <w:szCs w:val="28"/>
        </w:rPr>
      </w:pPr>
    </w:p>
    <w:p w:rsidR="002D6115" w:rsidRPr="000F212F" w:rsidRDefault="000F212F" w:rsidP="000F212F">
      <w:pPr>
        <w:pStyle w:val="1"/>
        <w:ind w:left="709"/>
        <w:rPr>
          <w:szCs w:val="28"/>
        </w:rPr>
      </w:pPr>
      <w:bookmarkStart w:id="1" w:name="_Toc189276127"/>
      <w:r w:rsidRPr="000F212F">
        <w:rPr>
          <w:szCs w:val="28"/>
        </w:rPr>
        <w:t xml:space="preserve">1.1 </w:t>
      </w:r>
      <w:r w:rsidR="002D6115" w:rsidRPr="000F212F">
        <w:rPr>
          <w:szCs w:val="28"/>
        </w:rPr>
        <w:t>Операции коммерческого банка</w:t>
      </w:r>
      <w:bookmarkEnd w:id="1"/>
    </w:p>
    <w:p w:rsidR="0003530B" w:rsidRPr="000F212F" w:rsidRDefault="0003530B" w:rsidP="000F212F">
      <w:pPr>
        <w:spacing w:line="360" w:lineRule="auto"/>
        <w:ind w:firstLine="709"/>
        <w:jc w:val="center"/>
        <w:rPr>
          <w:b/>
          <w:sz w:val="28"/>
          <w:szCs w:val="28"/>
        </w:rPr>
      </w:pPr>
    </w:p>
    <w:p w:rsidR="0003530B" w:rsidRPr="000F212F" w:rsidRDefault="0003530B" w:rsidP="000F212F">
      <w:pPr>
        <w:spacing w:line="360" w:lineRule="auto"/>
        <w:ind w:firstLine="709"/>
        <w:jc w:val="both"/>
        <w:rPr>
          <w:sz w:val="28"/>
          <w:szCs w:val="28"/>
        </w:rPr>
      </w:pPr>
      <w:r w:rsidRPr="000F212F">
        <w:rPr>
          <w:sz w:val="28"/>
          <w:szCs w:val="28"/>
        </w:rPr>
        <w:t>В настоящее время в РФ функционирует двухуровневая банковская система, состоящая из Центрального банка (ЦБ) РФ и системы коммерческих банков.</w:t>
      </w:r>
    </w:p>
    <w:p w:rsidR="009D359E" w:rsidRPr="000F212F" w:rsidRDefault="009D359E" w:rsidP="000F212F">
      <w:pPr>
        <w:spacing w:line="360" w:lineRule="auto"/>
        <w:ind w:firstLine="709"/>
        <w:jc w:val="both"/>
        <w:rPr>
          <w:sz w:val="28"/>
          <w:szCs w:val="28"/>
        </w:rPr>
      </w:pPr>
      <w:r w:rsidRPr="000F212F">
        <w:rPr>
          <w:sz w:val="28"/>
          <w:szCs w:val="28"/>
        </w:rPr>
        <w:t>В</w:t>
      </w:r>
      <w:r w:rsidRPr="000F212F">
        <w:rPr>
          <w:sz w:val="28"/>
          <w:szCs w:val="28"/>
          <w:lang w:val="en-US"/>
        </w:rPr>
        <w:t> </w:t>
      </w:r>
      <w:r w:rsidRPr="000F212F">
        <w:rPr>
          <w:sz w:val="28"/>
          <w:szCs w:val="28"/>
        </w:rPr>
        <w:t>механизме функционирования кредитной системы государства большая роль принадлежит коммерческим банкам. Они являются многофункциональными организациями, действующими в различных секторах рынка ссудного капитала. Банки аккумулируют основную долю кредитных ресурсов и предоставляют своим клиентам полный комплекс финансовых услуг, включая кредитование, прием депозитов, расчетное обслуживание, покупку-продажу и хранение ценных бумаг, иностранной валюты и др.</w:t>
      </w:r>
    </w:p>
    <w:p w:rsidR="009D359E" w:rsidRPr="000F212F" w:rsidRDefault="009D359E" w:rsidP="000F212F">
      <w:pPr>
        <w:spacing w:line="360" w:lineRule="auto"/>
        <w:ind w:firstLine="709"/>
        <w:jc w:val="both"/>
        <w:rPr>
          <w:sz w:val="28"/>
          <w:szCs w:val="28"/>
        </w:rPr>
      </w:pPr>
      <w:r w:rsidRPr="000F212F">
        <w:rPr>
          <w:sz w:val="28"/>
          <w:szCs w:val="28"/>
        </w:rPr>
        <w:t>Повышение экономической роли коммерческих банков в настоящее время проявляется и в расширении сферы их деятельности и развитии новых видов финансовых услуг. Сегодня коммерческие банки отдельных стран способны оказывать клиентам до 300 услуг.</w:t>
      </w:r>
    </w:p>
    <w:p w:rsidR="009D359E" w:rsidRPr="000F212F" w:rsidRDefault="009D359E" w:rsidP="000F212F">
      <w:pPr>
        <w:spacing w:line="360" w:lineRule="auto"/>
        <w:ind w:firstLine="709"/>
        <w:jc w:val="both"/>
        <w:rPr>
          <w:sz w:val="28"/>
          <w:szCs w:val="28"/>
        </w:rPr>
      </w:pPr>
      <w:r w:rsidRPr="000F212F">
        <w:rPr>
          <w:sz w:val="28"/>
          <w:szCs w:val="28"/>
        </w:rPr>
        <w:t xml:space="preserve">Коммерческие банки могут осуществлять комплекс разнообразных операций. Рассмотрим более подробно характер основных операций совершаемых коммерческими банками. </w:t>
      </w:r>
    </w:p>
    <w:p w:rsidR="009D359E" w:rsidRPr="000F212F" w:rsidRDefault="009D359E" w:rsidP="000F212F">
      <w:pPr>
        <w:numPr>
          <w:ilvl w:val="0"/>
          <w:numId w:val="10"/>
        </w:numPr>
        <w:tabs>
          <w:tab w:val="clear" w:pos="1692"/>
        </w:tabs>
        <w:spacing w:line="360" w:lineRule="auto"/>
        <w:ind w:left="0"/>
        <w:jc w:val="both"/>
        <w:rPr>
          <w:sz w:val="28"/>
          <w:szCs w:val="28"/>
        </w:rPr>
      </w:pPr>
      <w:r w:rsidRPr="000F212F">
        <w:rPr>
          <w:sz w:val="28"/>
          <w:szCs w:val="28"/>
        </w:rPr>
        <w:t>привлечение вкладов (депозитов) и предоставление кре</w:t>
      </w:r>
      <w:r w:rsidR="0003530B" w:rsidRPr="000F212F">
        <w:rPr>
          <w:sz w:val="28"/>
          <w:szCs w:val="28"/>
        </w:rPr>
        <w:t>дитов по погашению с заемщиками. Кредит – предоставление на основе возвратности, срочности и, как правило, с выплатой процента финансовых ресурсов одним хозяйствующим субъектом другому. Статистика кредита использует различные показатели, изучающие объем, состав, структурные сдвиги, динамику, взаимосвязи и эффективность кредитных вложений.</w:t>
      </w:r>
    </w:p>
    <w:p w:rsidR="009D359E" w:rsidRPr="000F212F" w:rsidRDefault="009D359E" w:rsidP="000F212F">
      <w:pPr>
        <w:numPr>
          <w:ilvl w:val="0"/>
          <w:numId w:val="6"/>
        </w:numPr>
        <w:tabs>
          <w:tab w:val="clear" w:pos="1077"/>
        </w:tabs>
        <w:spacing w:line="360" w:lineRule="auto"/>
        <w:jc w:val="both"/>
        <w:rPr>
          <w:sz w:val="28"/>
          <w:szCs w:val="28"/>
        </w:rPr>
      </w:pPr>
      <w:r w:rsidRPr="000F212F">
        <w:rPr>
          <w:sz w:val="28"/>
          <w:szCs w:val="28"/>
        </w:rPr>
        <w:t>ведение счетов клиентов и банков-корреспондентов;</w:t>
      </w:r>
    </w:p>
    <w:p w:rsidR="009D359E" w:rsidRPr="000F212F" w:rsidRDefault="009D359E" w:rsidP="000F212F">
      <w:pPr>
        <w:numPr>
          <w:ilvl w:val="0"/>
          <w:numId w:val="6"/>
        </w:numPr>
        <w:tabs>
          <w:tab w:val="clear" w:pos="1077"/>
        </w:tabs>
        <w:spacing w:line="360" w:lineRule="auto"/>
        <w:jc w:val="both"/>
        <w:rPr>
          <w:sz w:val="28"/>
          <w:szCs w:val="28"/>
        </w:rPr>
      </w:pPr>
      <w:r w:rsidRPr="000F212F">
        <w:rPr>
          <w:sz w:val="28"/>
          <w:szCs w:val="28"/>
        </w:rPr>
        <w:t>осуществление расчетов по поручению клиентов и банков-корреспондентов;</w:t>
      </w:r>
    </w:p>
    <w:p w:rsidR="009D359E" w:rsidRPr="000F212F" w:rsidRDefault="009D359E" w:rsidP="000F212F">
      <w:pPr>
        <w:numPr>
          <w:ilvl w:val="0"/>
          <w:numId w:val="6"/>
        </w:numPr>
        <w:tabs>
          <w:tab w:val="clear" w:pos="1077"/>
        </w:tabs>
        <w:spacing w:line="360" w:lineRule="auto"/>
        <w:jc w:val="both"/>
        <w:rPr>
          <w:sz w:val="28"/>
          <w:szCs w:val="28"/>
        </w:rPr>
      </w:pPr>
      <w:r w:rsidRPr="000F212F">
        <w:rPr>
          <w:sz w:val="28"/>
          <w:szCs w:val="28"/>
        </w:rPr>
        <w:t>финансирование расчетов по поручению клиентов, а также за счет собственных средств;</w:t>
      </w:r>
    </w:p>
    <w:p w:rsidR="009D359E" w:rsidRPr="000F212F" w:rsidRDefault="009D359E" w:rsidP="000F212F">
      <w:pPr>
        <w:numPr>
          <w:ilvl w:val="0"/>
          <w:numId w:val="6"/>
        </w:numPr>
        <w:tabs>
          <w:tab w:val="clear" w:pos="1077"/>
        </w:tabs>
        <w:spacing w:line="360" w:lineRule="auto"/>
        <w:jc w:val="both"/>
        <w:rPr>
          <w:sz w:val="28"/>
          <w:szCs w:val="28"/>
        </w:rPr>
      </w:pPr>
      <w:r w:rsidRPr="000F212F">
        <w:rPr>
          <w:sz w:val="28"/>
          <w:szCs w:val="28"/>
        </w:rPr>
        <w:t>кассовое обслуживание клиентов и банков-корреспондентов;</w:t>
      </w:r>
    </w:p>
    <w:p w:rsidR="009D359E" w:rsidRPr="000F212F" w:rsidRDefault="009D359E" w:rsidP="000F212F">
      <w:pPr>
        <w:numPr>
          <w:ilvl w:val="0"/>
          <w:numId w:val="6"/>
        </w:numPr>
        <w:tabs>
          <w:tab w:val="clear" w:pos="1077"/>
        </w:tabs>
        <w:spacing w:line="360" w:lineRule="auto"/>
        <w:jc w:val="both"/>
        <w:rPr>
          <w:sz w:val="28"/>
          <w:szCs w:val="28"/>
        </w:rPr>
      </w:pPr>
      <w:r w:rsidRPr="000F212F">
        <w:rPr>
          <w:sz w:val="28"/>
          <w:szCs w:val="28"/>
        </w:rPr>
        <w:t>выпуск платежных документов и иных ценных бумаг;</w:t>
      </w:r>
    </w:p>
    <w:p w:rsidR="009D359E" w:rsidRPr="000F212F" w:rsidRDefault="009D359E" w:rsidP="000F212F">
      <w:pPr>
        <w:numPr>
          <w:ilvl w:val="0"/>
          <w:numId w:val="6"/>
        </w:numPr>
        <w:tabs>
          <w:tab w:val="clear" w:pos="1077"/>
        </w:tabs>
        <w:spacing w:line="360" w:lineRule="auto"/>
        <w:jc w:val="both"/>
        <w:rPr>
          <w:sz w:val="28"/>
          <w:szCs w:val="28"/>
        </w:rPr>
      </w:pPr>
      <w:r w:rsidRPr="000F212F">
        <w:rPr>
          <w:sz w:val="28"/>
          <w:szCs w:val="28"/>
        </w:rPr>
        <w:t>покупка поручительств, гарантий и прочих обязательств за третьих лиц, предусматривающих их исполнение в денежной форме;</w:t>
      </w:r>
    </w:p>
    <w:p w:rsidR="009D359E" w:rsidRPr="000F212F" w:rsidRDefault="009D359E" w:rsidP="000F212F">
      <w:pPr>
        <w:numPr>
          <w:ilvl w:val="0"/>
          <w:numId w:val="6"/>
        </w:numPr>
        <w:tabs>
          <w:tab w:val="clear" w:pos="1077"/>
        </w:tabs>
        <w:spacing w:line="360" w:lineRule="auto"/>
        <w:jc w:val="both"/>
        <w:rPr>
          <w:sz w:val="28"/>
          <w:szCs w:val="28"/>
        </w:rPr>
      </w:pPr>
      <w:r w:rsidRPr="000F212F">
        <w:rPr>
          <w:sz w:val="28"/>
          <w:szCs w:val="28"/>
        </w:rPr>
        <w:t>покупка у организаций и граждан и продажа им иностранной валюты.</w:t>
      </w:r>
    </w:p>
    <w:p w:rsidR="009D359E" w:rsidRPr="000F212F" w:rsidRDefault="009D359E" w:rsidP="000F212F">
      <w:pPr>
        <w:spacing w:line="360" w:lineRule="auto"/>
        <w:ind w:firstLine="709"/>
        <w:jc w:val="both"/>
        <w:rPr>
          <w:sz w:val="28"/>
          <w:szCs w:val="28"/>
        </w:rPr>
      </w:pPr>
      <w:r w:rsidRPr="000F212F">
        <w:rPr>
          <w:sz w:val="28"/>
          <w:szCs w:val="28"/>
        </w:rPr>
        <w:t>Есть еще одна неотъемлемая функция коммерческих банков. Они обязаны выполнять операции по кассовому исполнению федерального бюджета и бюджетов республик по поручению банка России. Следует иметь ввиду, что отношения между банками и клиентами носят договорной характер. Все перечисленные операции могут производиться как в рублях, так и в иностранной валюте при наличии соответствующей лицензии.</w:t>
      </w:r>
    </w:p>
    <w:p w:rsidR="009D359E" w:rsidRPr="000F212F" w:rsidRDefault="009D359E" w:rsidP="000F212F">
      <w:pPr>
        <w:spacing w:line="360" w:lineRule="auto"/>
        <w:ind w:firstLine="709"/>
        <w:jc w:val="both"/>
        <w:rPr>
          <w:sz w:val="28"/>
          <w:szCs w:val="28"/>
        </w:rPr>
      </w:pPr>
      <w:r w:rsidRPr="000F212F">
        <w:rPr>
          <w:sz w:val="28"/>
          <w:szCs w:val="28"/>
        </w:rPr>
        <w:t>Коммерческие банки самостоятельно выбирают банк для хранения средств и совершения операций и открывают в нем корреспондентский счет. При открытии этого счета заключается договор о корреспондентских отношениях.</w:t>
      </w:r>
    </w:p>
    <w:p w:rsidR="009D359E" w:rsidRPr="000F212F" w:rsidRDefault="009D359E" w:rsidP="000F212F">
      <w:pPr>
        <w:spacing w:line="360" w:lineRule="auto"/>
        <w:ind w:firstLine="709"/>
        <w:jc w:val="both"/>
        <w:rPr>
          <w:sz w:val="28"/>
          <w:szCs w:val="28"/>
        </w:rPr>
      </w:pPr>
      <w:r w:rsidRPr="000F212F">
        <w:rPr>
          <w:sz w:val="28"/>
          <w:szCs w:val="28"/>
        </w:rPr>
        <w:t>Для проведения операций коммерческими банками и их клиентами по привлечению и размещению средств в иностранной валюте в форме кредитов, займов, депозитов, вкладов и в других формах требуется ли</w:t>
      </w:r>
      <w:r w:rsidR="006C38E8" w:rsidRPr="000F212F">
        <w:rPr>
          <w:sz w:val="28"/>
          <w:szCs w:val="28"/>
        </w:rPr>
        <w:t>цензионное разрешение ЦБ РФ.</w:t>
      </w:r>
    </w:p>
    <w:p w:rsidR="009D359E" w:rsidRPr="000F212F" w:rsidRDefault="009D359E" w:rsidP="000F212F">
      <w:pPr>
        <w:spacing w:line="360" w:lineRule="auto"/>
        <w:ind w:firstLine="709"/>
        <w:jc w:val="both"/>
        <w:rPr>
          <w:sz w:val="28"/>
          <w:szCs w:val="28"/>
        </w:rPr>
      </w:pPr>
      <w:r w:rsidRPr="000F212F">
        <w:rPr>
          <w:sz w:val="28"/>
          <w:szCs w:val="28"/>
        </w:rPr>
        <w:t xml:space="preserve">Существуют определенные особенности организации кредитования </w:t>
      </w:r>
      <w:r w:rsidR="000F212F">
        <w:rPr>
          <w:sz w:val="28"/>
          <w:szCs w:val="28"/>
        </w:rPr>
        <w:t xml:space="preserve"> </w:t>
      </w:r>
      <w:r w:rsidRPr="000F212F">
        <w:rPr>
          <w:sz w:val="28"/>
          <w:szCs w:val="28"/>
        </w:rPr>
        <w:t xml:space="preserve">и финансирования коммерческими банками. Их кредитные отношения </w:t>
      </w:r>
      <w:r w:rsidR="000F212F">
        <w:rPr>
          <w:sz w:val="28"/>
          <w:szCs w:val="28"/>
        </w:rPr>
        <w:t xml:space="preserve"> </w:t>
      </w:r>
      <w:r w:rsidRPr="000F212F">
        <w:rPr>
          <w:sz w:val="28"/>
          <w:szCs w:val="28"/>
        </w:rPr>
        <w:t>с предприятиями, организациями, кооперативами должны способствовать укреплению хозяйственного расчета, платежной дисциплины и денежного обращения, развитию предприимчивости, расширению банковских услуг. Банки всемерно стимулируют кредитом инициативу предприятий, организаций и кооперативов в повышении технического уровня производства, в наращивании выпуска новых высокоэффективных видов продукции, оказании разнообразных услуг населению, производстве товаров для населения и на экспорт.</w:t>
      </w:r>
    </w:p>
    <w:p w:rsidR="009D359E" w:rsidRPr="000F212F" w:rsidRDefault="009D359E"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F212F">
        <w:rPr>
          <w:rFonts w:ascii="Times New Roman" w:hAnsi="Times New Roman" w:cs="Times New Roman"/>
          <w:color w:val="auto"/>
          <w:sz w:val="28"/>
          <w:szCs w:val="28"/>
        </w:rPr>
        <w:t>Все операции коммерческого банка можно разделить на пассивные и активные. Пассивной операцией является получение ими централизованных кредитных ресурсов. Кредиты центральных банков предоставляются коммерческим банкам в порядке рефинансирования и на конкурсной основе, а также в форме ломбардных кредитов. Размещение мобилизованных ресурсов банка с целью получения дохода и обеспечения ликвидности определяет содержание его активных операций.</w:t>
      </w:r>
    </w:p>
    <w:p w:rsidR="009D359E" w:rsidRPr="000F212F" w:rsidRDefault="009D359E"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F212F">
        <w:rPr>
          <w:rFonts w:ascii="Times New Roman" w:hAnsi="Times New Roman" w:cs="Times New Roman"/>
          <w:color w:val="auto"/>
          <w:sz w:val="28"/>
          <w:szCs w:val="28"/>
        </w:rPr>
        <w:t>Коммерческие банки осуществляют расчеты в народном хозяйстве страны в формах, устанавливаемых ЦБ РФ, либо принятых в международной банковской практике.</w:t>
      </w:r>
    </w:p>
    <w:p w:rsidR="009D359E" w:rsidRDefault="009D359E" w:rsidP="000F212F">
      <w:pPr>
        <w:spacing w:line="360" w:lineRule="auto"/>
        <w:ind w:firstLine="709"/>
        <w:jc w:val="both"/>
        <w:rPr>
          <w:sz w:val="28"/>
          <w:szCs w:val="28"/>
        </w:rPr>
      </w:pPr>
    </w:p>
    <w:p w:rsidR="002D6115" w:rsidRPr="000F212F" w:rsidRDefault="000F212F" w:rsidP="000F212F">
      <w:pPr>
        <w:pStyle w:val="1"/>
        <w:ind w:firstLine="709"/>
        <w:rPr>
          <w:szCs w:val="28"/>
        </w:rPr>
      </w:pPr>
      <w:bookmarkStart w:id="2" w:name="_Toc189276128"/>
      <w:r>
        <w:rPr>
          <w:szCs w:val="28"/>
        </w:rPr>
        <w:t>1.</w:t>
      </w:r>
      <w:r w:rsidR="002D6115" w:rsidRPr="000F212F">
        <w:rPr>
          <w:szCs w:val="28"/>
        </w:rPr>
        <w:t>2 Необходимость управления кредитными операциями</w:t>
      </w:r>
      <w:bookmarkEnd w:id="2"/>
    </w:p>
    <w:p w:rsidR="002D6115" w:rsidRPr="000F212F" w:rsidRDefault="002D6115"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Банковская деятельность подвержена многочисленным рискам и именно поэтому в большинстве стран эта деятельность является наиболее регулируемым видом предпринимательства. При этом регулирование имеет ярко выраженные национальные особенности, отражающие специфику формирования национальной банковской системы. Эффективность банковской деятельности существенным образом влияет на развитие экономики страны.</w:t>
      </w:r>
    </w:p>
    <w:p w:rsidR="002D6115" w:rsidRPr="000F212F" w:rsidRDefault="002D6115" w:rsidP="000F212F">
      <w:pPr>
        <w:spacing w:line="360" w:lineRule="auto"/>
        <w:ind w:firstLine="709"/>
        <w:jc w:val="both"/>
        <w:rPr>
          <w:sz w:val="28"/>
          <w:szCs w:val="28"/>
        </w:rPr>
      </w:pPr>
      <w:r w:rsidRPr="000F212F">
        <w:rPr>
          <w:sz w:val="28"/>
          <w:szCs w:val="28"/>
        </w:rPr>
        <w:t xml:space="preserve">Банки выполняют разнообразные функции и вступают в сложные взаимоотношения между собой и другими субъектами хозяйственной жизни. </w:t>
      </w:r>
    </w:p>
    <w:p w:rsidR="002D6115" w:rsidRPr="000F212F" w:rsidRDefault="002D6115" w:rsidP="000F212F">
      <w:pPr>
        <w:spacing w:line="360" w:lineRule="auto"/>
        <w:ind w:firstLine="709"/>
        <w:jc w:val="both"/>
        <w:rPr>
          <w:sz w:val="28"/>
          <w:szCs w:val="28"/>
        </w:rPr>
      </w:pPr>
      <w:r w:rsidRPr="000F212F">
        <w:rPr>
          <w:sz w:val="28"/>
          <w:szCs w:val="28"/>
        </w:rPr>
        <w:t xml:space="preserve">Основными видами операций банка являются прием вкладов, выдача кредитов, операции с ценными бумагами и иностранной валютой. Банк имеет ряд дочерних компаний, которые осуществляют деятельность на финансовом и банковском рынках. В состав дочерних компаний банка входят дочерние компании, которые зарегистрированы в различных странах и занимаются операциями с ценными бумагами и производными финансовыми инструментами, а также 3 дочерних банка, расположенных в странах СНГ. </w:t>
      </w:r>
    </w:p>
    <w:p w:rsidR="002D6115" w:rsidRDefault="002D6115"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F212F">
        <w:rPr>
          <w:rFonts w:ascii="Times New Roman" w:hAnsi="Times New Roman" w:cs="Times New Roman"/>
          <w:color w:val="auto"/>
          <w:sz w:val="28"/>
          <w:szCs w:val="28"/>
        </w:rPr>
        <w:t xml:space="preserve">Кредитная деятельность банка является одним из основополагающих критериев, который отличает его от небанковских учреждений. В мировой практике именно с кредитованием связана значительная часть прибыли банка. </w:t>
      </w:r>
    </w:p>
    <w:p w:rsidR="000F212F" w:rsidRPr="000F212F" w:rsidRDefault="000F212F"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2D6115" w:rsidRPr="000F212F" w:rsidRDefault="002D6115"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F212F">
        <w:rPr>
          <w:rFonts w:ascii="Times New Roman" w:hAnsi="Times New Roman" w:cs="Times New Roman"/>
          <w:color w:val="auto"/>
          <w:sz w:val="28"/>
          <w:szCs w:val="28"/>
        </w:rPr>
        <w:t>Таблица 2</w:t>
      </w:r>
    </w:p>
    <w:p w:rsidR="002D6115" w:rsidRPr="000F212F" w:rsidRDefault="002D6115"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i/>
          <w:color w:val="auto"/>
          <w:sz w:val="28"/>
          <w:szCs w:val="28"/>
        </w:rPr>
      </w:pPr>
      <w:r w:rsidRPr="000F212F">
        <w:rPr>
          <w:rFonts w:ascii="Times New Roman" w:hAnsi="Times New Roman" w:cs="Times New Roman"/>
          <w:i/>
          <w:color w:val="auto"/>
          <w:sz w:val="28"/>
          <w:szCs w:val="28"/>
        </w:rPr>
        <w:t>Кредиты, предос</w:t>
      </w:r>
      <w:r w:rsidR="007E4E71" w:rsidRPr="000F212F">
        <w:rPr>
          <w:rFonts w:ascii="Times New Roman" w:hAnsi="Times New Roman" w:cs="Times New Roman"/>
          <w:i/>
          <w:color w:val="auto"/>
          <w:sz w:val="28"/>
          <w:szCs w:val="28"/>
        </w:rPr>
        <w:t>тавленные государственным и частным организациям, банкам</w:t>
      </w:r>
      <w:r w:rsidRPr="000F212F">
        <w:rPr>
          <w:rFonts w:ascii="Times New Roman" w:hAnsi="Times New Roman" w:cs="Times New Roman"/>
          <w:i/>
          <w:color w:val="auto"/>
          <w:sz w:val="28"/>
          <w:szCs w:val="28"/>
        </w:rPr>
        <w:t xml:space="preserve"> </w:t>
      </w:r>
      <w:r w:rsidR="00755CD6" w:rsidRPr="000F212F">
        <w:rPr>
          <w:rFonts w:ascii="Times New Roman" w:hAnsi="Times New Roman" w:cs="Times New Roman"/>
          <w:i/>
          <w:color w:val="auto"/>
          <w:sz w:val="28"/>
          <w:szCs w:val="28"/>
        </w:rPr>
        <w:t xml:space="preserve">и </w:t>
      </w:r>
      <w:r w:rsidRPr="000F212F">
        <w:rPr>
          <w:rFonts w:ascii="Times New Roman" w:hAnsi="Times New Roman" w:cs="Times New Roman"/>
          <w:i/>
          <w:color w:val="auto"/>
          <w:sz w:val="28"/>
          <w:szCs w:val="28"/>
        </w:rPr>
        <w:t xml:space="preserve">физическим лицам </w:t>
      </w:r>
    </w:p>
    <w:p w:rsidR="002D6115" w:rsidRPr="000F212F" w:rsidRDefault="002D6115" w:rsidP="000F212F">
      <w:pPr>
        <w:spacing w:line="360" w:lineRule="auto"/>
        <w:ind w:firstLine="709"/>
        <w:jc w:val="both"/>
        <w:rPr>
          <w:sz w:val="28"/>
          <w:szCs w:val="28"/>
        </w:rPr>
      </w:pPr>
      <w:r w:rsidRPr="000F212F">
        <w:rPr>
          <w:sz w:val="28"/>
          <w:szCs w:val="28"/>
        </w:rPr>
        <w:t>(на начало года; миллионов рублей)</w:t>
      </w:r>
    </w:p>
    <w:p w:rsidR="002D6115" w:rsidRPr="000F212F" w:rsidRDefault="00BF041A" w:rsidP="000F212F">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2.25pt">
            <v:imagedata r:id="rId7" o:title="" croptop="18872f" cropbottom="2382f" cropleft="485f" cropright="21390f"/>
          </v:shape>
        </w:pict>
      </w:r>
    </w:p>
    <w:p w:rsidR="009A5D02" w:rsidRPr="000F212F" w:rsidRDefault="009A5D02"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lang w:val="en-US"/>
        </w:rPr>
      </w:pPr>
    </w:p>
    <w:p w:rsidR="002D6115" w:rsidRPr="000F212F" w:rsidRDefault="002D6115"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F212F">
        <w:rPr>
          <w:rFonts w:ascii="Times New Roman" w:hAnsi="Times New Roman" w:cs="Times New Roman"/>
          <w:color w:val="auto"/>
          <w:sz w:val="28"/>
          <w:szCs w:val="28"/>
        </w:rPr>
        <w:t xml:space="preserve">Одновременно невозврат кредитов, особенно крупных, может привести банк к банкротству, а в силу его положения в экономике, к целому ряду банкротств, связанных с ним предприятий, банков и частных лиц. Поэтому управление кредитными операциями является необходимой частью стратегии и тактики выживания и развития любого коммерческого банка. Портфель банковских ссуд подвержен всем основным видам риска, которые сопутствуют финансовой деятельности: риску ликвидности, риску процентных ставок, риску неплатежа по ссуде (кредитному риску). </w:t>
      </w:r>
    </w:p>
    <w:p w:rsidR="002D6115" w:rsidRPr="000F212F" w:rsidRDefault="002D6115"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F212F">
        <w:rPr>
          <w:rFonts w:ascii="Times New Roman" w:hAnsi="Times New Roman" w:cs="Times New Roman"/>
          <w:color w:val="auto"/>
          <w:sz w:val="28"/>
          <w:szCs w:val="28"/>
        </w:rPr>
        <w:t>Управление кредитным риском требует от банкира постоянного контроля за структурой портфеля ссуд и их качественным составом. В рамках дилеммы «доходность-риск» банкир вынужден ограничивать норму прибыли, страхуя себя от излишнего риска. Он должен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непогашения ссуды одним из них Банк не должен рисковать средствами вкладчиков, финансируя спекулятивные (хотя и высокоприбыльные) проекты. За этим внимательно наблюдают банковские контрольные органы в ходе периодических ревизий.</w:t>
      </w:r>
    </w:p>
    <w:p w:rsidR="002D6115" w:rsidRPr="003308D5" w:rsidRDefault="002D6115" w:rsidP="000F2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F212F">
        <w:rPr>
          <w:rFonts w:ascii="Times New Roman" w:hAnsi="Times New Roman" w:cs="Times New Roman"/>
          <w:color w:val="auto"/>
          <w:sz w:val="28"/>
          <w:szCs w:val="28"/>
        </w:rPr>
        <w:t xml:space="preserve"> Качество кредитного портфеля банка и разумность его кредитной политики являются теми аспектами деятельности банка, на которые особое внимание обращают контролеры при проверке банка.</w:t>
      </w:r>
    </w:p>
    <w:p w:rsidR="003677BC" w:rsidRPr="003308D5" w:rsidRDefault="003677BC" w:rsidP="000F212F">
      <w:pPr>
        <w:pStyle w:val="1"/>
        <w:ind w:firstLine="709"/>
        <w:jc w:val="both"/>
        <w:rPr>
          <w:kern w:val="0"/>
          <w:szCs w:val="28"/>
        </w:rPr>
      </w:pPr>
      <w:bookmarkStart w:id="3" w:name="_Toc189276129"/>
    </w:p>
    <w:p w:rsidR="002D6115" w:rsidRPr="000F212F" w:rsidRDefault="000F212F" w:rsidP="000F212F">
      <w:pPr>
        <w:pStyle w:val="1"/>
        <w:ind w:firstLine="709"/>
        <w:rPr>
          <w:szCs w:val="28"/>
        </w:rPr>
      </w:pPr>
      <w:r>
        <w:rPr>
          <w:szCs w:val="28"/>
        </w:rPr>
        <w:t>1.</w:t>
      </w:r>
      <w:r w:rsidR="002D6115" w:rsidRPr="000F212F">
        <w:rPr>
          <w:szCs w:val="28"/>
        </w:rPr>
        <w:t>3 Статистические методы изучения кредитных операций</w:t>
      </w:r>
      <w:bookmarkEnd w:id="3"/>
    </w:p>
    <w:p w:rsidR="002D6115" w:rsidRPr="000F212F" w:rsidRDefault="002D6115"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Кредитные операции коммерческих банков изучаются с использованием ряда статистических методов. Среди них большое значение имеет метод группировок: классификация межбанковского, банковского кредита, получение кредита в виде ценных бумаг, группировка по срокам предоставления кредита. Кроме перечисленных группировок используются и другие. Среди них группировка кредитов выданных по отраслям экономики, которые используются для изучения структуры кредитного портфеля банка в динамике.</w:t>
      </w:r>
    </w:p>
    <w:p w:rsidR="002D6115" w:rsidRPr="000F212F" w:rsidRDefault="002D6115" w:rsidP="000F212F">
      <w:pPr>
        <w:spacing w:line="360" w:lineRule="auto"/>
        <w:ind w:firstLine="709"/>
        <w:jc w:val="both"/>
        <w:rPr>
          <w:sz w:val="28"/>
          <w:szCs w:val="28"/>
        </w:rPr>
      </w:pPr>
      <w:r w:rsidRPr="000F212F">
        <w:rPr>
          <w:sz w:val="28"/>
          <w:szCs w:val="28"/>
        </w:rPr>
        <w:t>К наиболее важным показателям отечественной статистики банковского кредита относятся:</w:t>
      </w:r>
    </w:p>
    <w:p w:rsidR="002D6115" w:rsidRPr="000F212F" w:rsidRDefault="002D6115" w:rsidP="000F212F">
      <w:pPr>
        <w:numPr>
          <w:ilvl w:val="0"/>
          <w:numId w:val="2"/>
        </w:numPr>
        <w:tabs>
          <w:tab w:val="clear" w:pos="1260"/>
        </w:tabs>
        <w:spacing w:line="360" w:lineRule="auto"/>
        <w:ind w:left="0" w:firstLine="709"/>
        <w:jc w:val="both"/>
        <w:rPr>
          <w:sz w:val="28"/>
          <w:szCs w:val="28"/>
        </w:rPr>
      </w:pPr>
      <w:r w:rsidRPr="000F212F">
        <w:rPr>
          <w:sz w:val="28"/>
          <w:szCs w:val="28"/>
        </w:rPr>
        <w:t>общий размер кредитования банками отраслей экономики и населения с выделением краткосрочного и долгосрочного кредитования;</w:t>
      </w:r>
    </w:p>
    <w:p w:rsidR="002D6115" w:rsidRPr="000F212F" w:rsidRDefault="002D6115" w:rsidP="000F212F">
      <w:pPr>
        <w:numPr>
          <w:ilvl w:val="0"/>
          <w:numId w:val="2"/>
        </w:numPr>
        <w:tabs>
          <w:tab w:val="clear" w:pos="1260"/>
        </w:tabs>
        <w:spacing w:line="360" w:lineRule="auto"/>
        <w:ind w:left="0" w:firstLine="709"/>
        <w:jc w:val="both"/>
        <w:rPr>
          <w:sz w:val="28"/>
          <w:szCs w:val="28"/>
        </w:rPr>
      </w:pPr>
      <w:r w:rsidRPr="000F212F">
        <w:rPr>
          <w:sz w:val="28"/>
          <w:szCs w:val="28"/>
        </w:rPr>
        <w:t>доля краткосрочных и долгосрочных кредитов в общей сумме кредитных вложений;</w:t>
      </w:r>
    </w:p>
    <w:p w:rsidR="002D6115" w:rsidRPr="000F212F" w:rsidRDefault="002D6115" w:rsidP="000F212F">
      <w:pPr>
        <w:numPr>
          <w:ilvl w:val="0"/>
          <w:numId w:val="2"/>
        </w:numPr>
        <w:tabs>
          <w:tab w:val="clear" w:pos="1260"/>
        </w:tabs>
        <w:spacing w:line="360" w:lineRule="auto"/>
        <w:ind w:left="0" w:firstLine="709"/>
        <w:jc w:val="both"/>
        <w:rPr>
          <w:sz w:val="28"/>
          <w:szCs w:val="28"/>
        </w:rPr>
      </w:pPr>
      <w:r w:rsidRPr="000F212F">
        <w:rPr>
          <w:sz w:val="28"/>
          <w:szCs w:val="28"/>
        </w:rPr>
        <w:t>просроченная задолженность предприятий и хозяйственных организаций по ссудам банков;</w:t>
      </w:r>
    </w:p>
    <w:p w:rsidR="002D6115" w:rsidRPr="000F212F" w:rsidRDefault="002D6115" w:rsidP="000F212F">
      <w:pPr>
        <w:numPr>
          <w:ilvl w:val="0"/>
          <w:numId w:val="2"/>
        </w:numPr>
        <w:tabs>
          <w:tab w:val="clear" w:pos="1260"/>
        </w:tabs>
        <w:spacing w:line="360" w:lineRule="auto"/>
        <w:ind w:left="0" w:firstLine="709"/>
        <w:jc w:val="both"/>
        <w:rPr>
          <w:sz w:val="28"/>
          <w:szCs w:val="28"/>
        </w:rPr>
      </w:pPr>
      <w:r w:rsidRPr="000F212F">
        <w:rPr>
          <w:sz w:val="28"/>
          <w:szCs w:val="28"/>
        </w:rPr>
        <w:t>процент за кредит и ставка рефинансирования (ЦБ РФ).</w:t>
      </w:r>
    </w:p>
    <w:p w:rsidR="002D6115" w:rsidRPr="000F212F" w:rsidRDefault="002D6115" w:rsidP="000F212F">
      <w:pPr>
        <w:spacing w:line="360" w:lineRule="auto"/>
        <w:ind w:firstLine="709"/>
        <w:jc w:val="both"/>
        <w:rPr>
          <w:sz w:val="28"/>
          <w:szCs w:val="28"/>
        </w:rPr>
      </w:pPr>
      <w:r w:rsidRPr="000F212F">
        <w:rPr>
          <w:sz w:val="28"/>
          <w:szCs w:val="28"/>
        </w:rPr>
        <w:t>Кредитные вложения банка группируются по категории заемщиков и изучаются при помощи структурной группировки. Одним из принципов кредитования является обеспеченность кредита. Для его характеристики используются группировки кредитов по формам его обеспечения.</w:t>
      </w:r>
    </w:p>
    <w:p w:rsidR="002D6115" w:rsidRPr="000F212F" w:rsidRDefault="002D6115" w:rsidP="000F212F">
      <w:pPr>
        <w:spacing w:line="360" w:lineRule="auto"/>
        <w:ind w:firstLine="709"/>
        <w:jc w:val="both"/>
        <w:rPr>
          <w:sz w:val="28"/>
          <w:szCs w:val="28"/>
        </w:rPr>
      </w:pPr>
      <w:r w:rsidRPr="000F212F">
        <w:rPr>
          <w:sz w:val="28"/>
          <w:szCs w:val="28"/>
        </w:rPr>
        <w:t>По обеспеченности кредиты могут быть обеспеченными и необеспеченными. Обеспечение кредита может быть персональным, банковским, государственным. Обеспечение предполагает наличие того или иного залога (под залог векселей, товарные документы, ценные бумаги, недвижимость (ипотечные) и т.д., гарантии или его страхование (перестрахование).</w:t>
      </w:r>
    </w:p>
    <w:p w:rsidR="002D6115" w:rsidRPr="000F212F" w:rsidRDefault="002D6115" w:rsidP="000F212F">
      <w:pPr>
        <w:spacing w:line="360" w:lineRule="auto"/>
        <w:ind w:firstLine="709"/>
        <w:jc w:val="both"/>
        <w:rPr>
          <w:sz w:val="28"/>
          <w:szCs w:val="28"/>
        </w:rPr>
      </w:pPr>
      <w:r w:rsidRPr="000F212F">
        <w:rPr>
          <w:sz w:val="28"/>
          <w:szCs w:val="28"/>
        </w:rPr>
        <w:t>Выдача кредита может осуществляться как в национальной, так и в иностранной валюте. Банки, выдающие кредиты не только в российских рублях, но и в иностранной валюте делают группировку и расчет структуры кредитного портфеля по видам валют в динамике.</w:t>
      </w:r>
    </w:p>
    <w:p w:rsidR="002D6115" w:rsidRPr="000F212F" w:rsidRDefault="002D6115" w:rsidP="000F212F">
      <w:pPr>
        <w:spacing w:line="360" w:lineRule="auto"/>
        <w:ind w:firstLine="709"/>
        <w:jc w:val="both"/>
        <w:rPr>
          <w:sz w:val="28"/>
          <w:szCs w:val="28"/>
        </w:rPr>
      </w:pPr>
      <w:r w:rsidRPr="000F212F">
        <w:rPr>
          <w:sz w:val="28"/>
          <w:szCs w:val="28"/>
        </w:rPr>
        <w:t>Для характеристики кредитных отношений статистика использует показатели размера, состава, динамики кредитных вложений, изучает взаимосвязь кредитных вложений с показателями объема производства, капитальных вложений, размера товарно-материальных ценностей.</w:t>
      </w:r>
    </w:p>
    <w:p w:rsidR="002D6115" w:rsidRDefault="002D6115" w:rsidP="000F212F">
      <w:pPr>
        <w:spacing w:line="360" w:lineRule="auto"/>
        <w:ind w:firstLine="709"/>
        <w:jc w:val="both"/>
        <w:rPr>
          <w:sz w:val="28"/>
          <w:szCs w:val="28"/>
        </w:rPr>
      </w:pPr>
      <w:r w:rsidRPr="000F212F">
        <w:rPr>
          <w:b/>
          <w:sz w:val="28"/>
          <w:szCs w:val="28"/>
        </w:rPr>
        <w:t>Средний размер кредита (ссуды)</w:t>
      </w:r>
      <w:r w:rsidRPr="000F212F">
        <w:rPr>
          <w:sz w:val="28"/>
          <w:szCs w:val="28"/>
        </w:rPr>
        <w:t xml:space="preserve"> определяется по формуле среднеарифметической взвешенной (без учета числа оборотов за год):</w:t>
      </w:r>
    </w:p>
    <w:p w:rsidR="000F212F" w:rsidRPr="000F212F" w:rsidRDefault="000F212F" w:rsidP="000F212F">
      <w:pPr>
        <w:spacing w:line="360" w:lineRule="auto"/>
        <w:ind w:firstLine="709"/>
        <w:jc w:val="both"/>
        <w:rPr>
          <w:sz w:val="28"/>
          <w:szCs w:val="28"/>
        </w:rPr>
      </w:pPr>
    </w:p>
    <w:p w:rsidR="002D6115" w:rsidRPr="003308D5" w:rsidRDefault="00BF041A" w:rsidP="000F212F">
      <w:pPr>
        <w:spacing w:line="360" w:lineRule="auto"/>
        <w:ind w:firstLine="709"/>
        <w:jc w:val="both"/>
        <w:rPr>
          <w:i/>
          <w:sz w:val="28"/>
          <w:szCs w:val="28"/>
        </w:rPr>
      </w:pPr>
      <w:r>
        <w:rPr>
          <w:i/>
          <w:position w:val="-4"/>
          <w:sz w:val="28"/>
          <w:szCs w:val="28"/>
          <w:lang w:val="en-US"/>
        </w:rPr>
        <w:pict>
          <v:shape id="_x0000_i1026" type="#_x0000_t75" style="width:12.75pt;height:15pt">
            <v:imagedata r:id="rId8" o:title=""/>
          </v:shape>
        </w:pict>
      </w:r>
      <w:r w:rsidR="002D6115" w:rsidRPr="000F212F">
        <w:rPr>
          <w:i/>
          <w:sz w:val="28"/>
          <w:szCs w:val="28"/>
        </w:rPr>
        <w:t xml:space="preserve">= </w:t>
      </w:r>
      <w:r>
        <w:rPr>
          <w:i/>
          <w:position w:val="-32"/>
          <w:sz w:val="28"/>
          <w:szCs w:val="28"/>
        </w:rPr>
        <w:pict>
          <v:shape id="_x0000_i1027" type="#_x0000_t75" style="width:35.25pt;height:38.25pt">
            <v:imagedata r:id="rId9" o:title=""/>
          </v:shape>
        </w:pict>
      </w:r>
      <w:r w:rsidR="002D6115" w:rsidRPr="000F212F">
        <w:rPr>
          <w:i/>
          <w:sz w:val="28"/>
          <w:szCs w:val="28"/>
        </w:rPr>
        <w:t>,</w:t>
      </w:r>
      <w:r w:rsidR="000F212F" w:rsidRPr="003308D5">
        <w:rPr>
          <w:i/>
          <w:sz w:val="28"/>
          <w:szCs w:val="28"/>
        </w:rPr>
        <w:t xml:space="preserve"> </w:t>
      </w:r>
      <w:r w:rsidR="003761A5" w:rsidRPr="003308D5">
        <w:rPr>
          <w:i/>
          <w:sz w:val="28"/>
          <w:szCs w:val="28"/>
        </w:rPr>
        <w:t>(1)</w:t>
      </w:r>
    </w:p>
    <w:p w:rsid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 xml:space="preserve">где </w:t>
      </w:r>
      <w:r w:rsidR="00BF041A">
        <w:rPr>
          <w:position w:val="-4"/>
          <w:sz w:val="28"/>
          <w:szCs w:val="28"/>
        </w:rPr>
        <w:pict>
          <v:shape id="_x0000_i1028" type="#_x0000_t75" style="width:12.75pt;height:15pt">
            <v:imagedata r:id="rId10" o:title=""/>
          </v:shape>
        </w:pict>
      </w:r>
      <w:r w:rsidRPr="000F212F">
        <w:rPr>
          <w:sz w:val="28"/>
          <w:szCs w:val="28"/>
        </w:rPr>
        <w:t xml:space="preserve"> – средний размер ссуды; </w:t>
      </w:r>
    </w:p>
    <w:p w:rsidR="002D6115" w:rsidRPr="000F212F" w:rsidRDefault="002D6115" w:rsidP="000F212F">
      <w:pPr>
        <w:spacing w:line="360" w:lineRule="auto"/>
        <w:ind w:firstLine="709"/>
        <w:jc w:val="both"/>
        <w:rPr>
          <w:sz w:val="28"/>
          <w:szCs w:val="28"/>
        </w:rPr>
      </w:pPr>
      <w:r w:rsidRPr="000F212F">
        <w:rPr>
          <w:i/>
          <w:sz w:val="28"/>
          <w:szCs w:val="28"/>
        </w:rPr>
        <w:t>Р</w:t>
      </w:r>
      <w:r w:rsidRPr="000F212F">
        <w:rPr>
          <w:i/>
          <w:sz w:val="28"/>
          <w:szCs w:val="28"/>
          <w:vertAlign w:val="subscript"/>
          <w:lang w:val="en-US"/>
        </w:rPr>
        <w:t>i</w:t>
      </w:r>
      <w:r w:rsidRPr="000F212F">
        <w:rPr>
          <w:sz w:val="28"/>
          <w:szCs w:val="28"/>
          <w:vertAlign w:val="subscript"/>
        </w:rPr>
        <w:t xml:space="preserve"> </w:t>
      </w:r>
      <w:r w:rsidRPr="000F212F">
        <w:rPr>
          <w:sz w:val="28"/>
          <w:szCs w:val="28"/>
        </w:rPr>
        <w:t xml:space="preserve">– размер </w:t>
      </w:r>
      <w:r w:rsidRPr="000F212F">
        <w:rPr>
          <w:i/>
          <w:sz w:val="28"/>
          <w:szCs w:val="28"/>
          <w:lang w:val="en-US"/>
        </w:rPr>
        <w:t>i</w:t>
      </w:r>
      <w:r w:rsidRPr="000F212F">
        <w:rPr>
          <w:sz w:val="28"/>
          <w:szCs w:val="28"/>
        </w:rPr>
        <w:t>-й ссуды;</w:t>
      </w:r>
    </w:p>
    <w:p w:rsidR="002D6115" w:rsidRPr="000F212F" w:rsidRDefault="002D6115" w:rsidP="000F212F">
      <w:pPr>
        <w:spacing w:line="360" w:lineRule="auto"/>
        <w:ind w:firstLine="709"/>
        <w:jc w:val="both"/>
        <w:rPr>
          <w:sz w:val="28"/>
          <w:szCs w:val="28"/>
        </w:rPr>
      </w:pPr>
      <w:r w:rsidRPr="000F212F">
        <w:rPr>
          <w:i/>
          <w:sz w:val="28"/>
          <w:szCs w:val="28"/>
          <w:lang w:val="en-US"/>
        </w:rPr>
        <w:t>t</w:t>
      </w:r>
      <w:r w:rsidRPr="000F212F">
        <w:rPr>
          <w:i/>
          <w:sz w:val="28"/>
          <w:szCs w:val="28"/>
          <w:vertAlign w:val="subscript"/>
          <w:lang w:val="en-US"/>
        </w:rPr>
        <w:t>i</w:t>
      </w:r>
      <w:r w:rsidRPr="000F212F">
        <w:rPr>
          <w:sz w:val="28"/>
          <w:szCs w:val="28"/>
          <w:vertAlign w:val="subscript"/>
        </w:rPr>
        <w:t xml:space="preserve"> </w:t>
      </w:r>
      <w:r w:rsidRPr="000F212F">
        <w:rPr>
          <w:sz w:val="28"/>
          <w:szCs w:val="28"/>
        </w:rPr>
        <w:t xml:space="preserve">– срок </w:t>
      </w:r>
      <w:r w:rsidRPr="000F212F">
        <w:rPr>
          <w:i/>
          <w:sz w:val="28"/>
          <w:szCs w:val="28"/>
          <w:lang w:val="en-US"/>
        </w:rPr>
        <w:t>i</w:t>
      </w:r>
      <w:r w:rsidRPr="000F212F">
        <w:rPr>
          <w:sz w:val="28"/>
          <w:szCs w:val="28"/>
        </w:rPr>
        <w:t>-й ссуды.</w:t>
      </w:r>
    </w:p>
    <w:p w:rsidR="002D6115" w:rsidRPr="000F212F" w:rsidRDefault="002D6115" w:rsidP="000F212F">
      <w:pPr>
        <w:spacing w:line="360" w:lineRule="auto"/>
        <w:ind w:firstLine="709"/>
        <w:jc w:val="both"/>
        <w:rPr>
          <w:sz w:val="28"/>
          <w:szCs w:val="28"/>
        </w:rPr>
      </w:pPr>
      <w:r w:rsidRPr="000F212F">
        <w:rPr>
          <w:b/>
          <w:sz w:val="28"/>
          <w:szCs w:val="28"/>
        </w:rPr>
        <w:t>Средний срок пользования ссудами (</w:t>
      </w:r>
      <w:r w:rsidR="00BF041A">
        <w:rPr>
          <w:b/>
          <w:position w:val="-6"/>
          <w:sz w:val="28"/>
          <w:szCs w:val="28"/>
        </w:rPr>
        <w:pict>
          <v:shape id="_x0000_i1029" type="#_x0000_t75" style="width:9pt;height:15pt">
            <v:imagedata r:id="rId11" o:title=""/>
          </v:shape>
        </w:pict>
      </w:r>
      <w:r w:rsidRPr="000F212F">
        <w:rPr>
          <w:b/>
          <w:sz w:val="28"/>
          <w:szCs w:val="28"/>
        </w:rPr>
        <w:t>),</w:t>
      </w:r>
      <w:r w:rsidRPr="000F212F">
        <w:rPr>
          <w:sz w:val="28"/>
          <w:szCs w:val="28"/>
        </w:rPr>
        <w:t xml:space="preserve"> т.е. время, в течение которого все ссуды оборачиваются один раз при условии их непрерывной оборачиваемости, определяется по формулам:</w:t>
      </w:r>
    </w:p>
    <w:p w:rsidR="002D6115" w:rsidRDefault="002D6115" w:rsidP="000F212F">
      <w:pPr>
        <w:numPr>
          <w:ilvl w:val="0"/>
          <w:numId w:val="3"/>
        </w:numPr>
        <w:tabs>
          <w:tab w:val="clear" w:pos="1260"/>
        </w:tabs>
        <w:spacing w:line="360" w:lineRule="auto"/>
        <w:ind w:left="0" w:firstLine="709"/>
        <w:jc w:val="both"/>
        <w:rPr>
          <w:sz w:val="28"/>
          <w:szCs w:val="28"/>
        </w:rPr>
      </w:pPr>
      <w:r w:rsidRPr="000F212F">
        <w:rPr>
          <w:i/>
          <w:sz w:val="28"/>
          <w:szCs w:val="28"/>
        </w:rPr>
        <w:t xml:space="preserve">средней арифметической взвешенной </w:t>
      </w:r>
      <w:r w:rsidRPr="000F212F">
        <w:rPr>
          <w:sz w:val="28"/>
          <w:szCs w:val="28"/>
        </w:rPr>
        <w:t>(при этом весами являются размеры выданных ссуд):</w:t>
      </w:r>
    </w:p>
    <w:p w:rsidR="000F212F" w:rsidRPr="000F212F" w:rsidRDefault="000F212F" w:rsidP="000F212F">
      <w:pPr>
        <w:spacing w:line="360" w:lineRule="auto"/>
        <w:jc w:val="both"/>
        <w:rPr>
          <w:sz w:val="28"/>
          <w:szCs w:val="28"/>
        </w:rPr>
      </w:pPr>
    </w:p>
    <w:p w:rsidR="002D6115" w:rsidRDefault="00BF041A" w:rsidP="000F212F">
      <w:pPr>
        <w:spacing w:line="360" w:lineRule="auto"/>
        <w:ind w:firstLine="709"/>
        <w:jc w:val="both"/>
        <w:rPr>
          <w:i/>
          <w:sz w:val="28"/>
          <w:szCs w:val="28"/>
        </w:rPr>
      </w:pPr>
      <w:r>
        <w:rPr>
          <w:i/>
          <w:position w:val="-32"/>
          <w:sz w:val="28"/>
          <w:szCs w:val="28"/>
        </w:rPr>
        <w:pict>
          <v:shape id="_x0000_i1030" type="#_x0000_t75" style="width:51pt;height:38.25pt">
            <v:imagedata r:id="rId12" o:title=""/>
          </v:shape>
        </w:pict>
      </w:r>
      <w:r w:rsidR="002D6115" w:rsidRPr="000F212F">
        <w:rPr>
          <w:i/>
          <w:sz w:val="28"/>
          <w:szCs w:val="28"/>
        </w:rPr>
        <w:t>;</w:t>
      </w:r>
      <w:r w:rsidR="003761A5" w:rsidRPr="000F212F">
        <w:rPr>
          <w:i/>
          <w:sz w:val="28"/>
          <w:szCs w:val="28"/>
          <w:lang w:val="en-US"/>
        </w:rPr>
        <w:t xml:space="preserve"> (2)</w:t>
      </w:r>
    </w:p>
    <w:p w:rsidR="000F212F" w:rsidRPr="000F212F" w:rsidRDefault="000F212F" w:rsidP="000F212F">
      <w:pPr>
        <w:spacing w:line="360" w:lineRule="auto"/>
        <w:ind w:firstLine="709"/>
        <w:jc w:val="both"/>
        <w:rPr>
          <w:i/>
          <w:sz w:val="28"/>
          <w:szCs w:val="28"/>
        </w:rPr>
      </w:pPr>
    </w:p>
    <w:p w:rsidR="002D6115" w:rsidRPr="000F212F" w:rsidRDefault="002D6115" w:rsidP="000F212F">
      <w:pPr>
        <w:numPr>
          <w:ilvl w:val="0"/>
          <w:numId w:val="3"/>
        </w:numPr>
        <w:tabs>
          <w:tab w:val="clear" w:pos="1260"/>
        </w:tabs>
        <w:spacing w:line="360" w:lineRule="auto"/>
        <w:ind w:left="0" w:firstLine="709"/>
        <w:jc w:val="both"/>
        <w:rPr>
          <w:i/>
          <w:sz w:val="28"/>
          <w:szCs w:val="28"/>
        </w:rPr>
      </w:pPr>
      <w:r w:rsidRPr="000F212F">
        <w:rPr>
          <w:i/>
          <w:sz w:val="28"/>
          <w:szCs w:val="28"/>
        </w:rPr>
        <w:t xml:space="preserve">средней гармонической взвешенной </w:t>
      </w:r>
      <w:r w:rsidRPr="000F212F">
        <w:rPr>
          <w:sz w:val="28"/>
          <w:szCs w:val="28"/>
        </w:rPr>
        <w:t>(когда вместо размеров ссуд известна продолжительность одного оборота каждой ссуды):</w:t>
      </w:r>
    </w:p>
    <w:p w:rsidR="000F212F" w:rsidRPr="000F212F" w:rsidRDefault="000F212F" w:rsidP="000F212F">
      <w:pPr>
        <w:spacing w:line="360" w:lineRule="auto"/>
        <w:jc w:val="both"/>
        <w:rPr>
          <w:i/>
          <w:sz w:val="28"/>
          <w:szCs w:val="28"/>
        </w:rPr>
      </w:pPr>
    </w:p>
    <w:p w:rsidR="002D6115" w:rsidRDefault="00BF041A" w:rsidP="000F212F">
      <w:pPr>
        <w:spacing w:line="360" w:lineRule="auto"/>
        <w:ind w:firstLine="709"/>
        <w:jc w:val="both"/>
        <w:rPr>
          <w:i/>
          <w:sz w:val="28"/>
          <w:szCs w:val="28"/>
        </w:rPr>
      </w:pPr>
      <w:r>
        <w:rPr>
          <w:i/>
          <w:position w:val="-60"/>
          <w:sz w:val="28"/>
          <w:szCs w:val="28"/>
        </w:rPr>
        <w:pict>
          <v:shape id="_x0000_i1031" type="#_x0000_t75" style="width:48pt;height:51.75pt">
            <v:imagedata r:id="rId13" o:title=""/>
          </v:shape>
        </w:pict>
      </w:r>
      <w:r w:rsidR="002D6115" w:rsidRPr="000F212F">
        <w:rPr>
          <w:i/>
          <w:sz w:val="28"/>
          <w:szCs w:val="28"/>
        </w:rPr>
        <w:t>.</w:t>
      </w:r>
      <w:r w:rsidR="003761A5" w:rsidRPr="003308D5">
        <w:rPr>
          <w:i/>
          <w:sz w:val="28"/>
          <w:szCs w:val="28"/>
        </w:rPr>
        <w:t xml:space="preserve"> (3)</w:t>
      </w:r>
    </w:p>
    <w:p w:rsidR="000F212F" w:rsidRPr="000F212F" w:rsidRDefault="000F212F" w:rsidP="000F212F">
      <w:pPr>
        <w:spacing w:line="360" w:lineRule="auto"/>
        <w:ind w:firstLine="709"/>
        <w:jc w:val="both"/>
        <w:rPr>
          <w:i/>
          <w:sz w:val="28"/>
          <w:szCs w:val="28"/>
        </w:rPr>
      </w:pPr>
    </w:p>
    <w:p w:rsidR="002D6115" w:rsidRDefault="002D6115" w:rsidP="000F212F">
      <w:pPr>
        <w:spacing w:line="360" w:lineRule="auto"/>
        <w:ind w:firstLine="709"/>
        <w:jc w:val="both"/>
        <w:rPr>
          <w:sz w:val="28"/>
          <w:szCs w:val="28"/>
        </w:rPr>
      </w:pPr>
      <w:r w:rsidRPr="000F212F">
        <w:rPr>
          <w:b/>
          <w:sz w:val="28"/>
          <w:szCs w:val="28"/>
        </w:rPr>
        <w:t>Среднее число оборотов ссуд за год</w:t>
      </w:r>
      <w:r w:rsidRPr="000F212F">
        <w:rPr>
          <w:sz w:val="28"/>
          <w:szCs w:val="28"/>
        </w:rPr>
        <w:t xml:space="preserve"> составит:</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32"/>
          <w:sz w:val="28"/>
          <w:szCs w:val="28"/>
        </w:rPr>
        <w:pict>
          <v:shape id="_x0000_i1032" type="#_x0000_t75" style="width:56.25pt;height:38.25pt">
            <v:imagedata r:id="rId14" o:title=""/>
          </v:shape>
        </w:pict>
      </w:r>
      <w:r w:rsidR="002D6115" w:rsidRPr="000F212F">
        <w:rPr>
          <w:sz w:val="28"/>
          <w:szCs w:val="28"/>
        </w:rPr>
        <w:t>,</w:t>
      </w:r>
      <w:r w:rsidR="003761A5" w:rsidRPr="000F212F">
        <w:rPr>
          <w:sz w:val="28"/>
          <w:szCs w:val="28"/>
        </w:rPr>
        <w:t xml:space="preserve"> (4)</w:t>
      </w:r>
    </w:p>
    <w:p w:rsidR="002D6115" w:rsidRPr="000F212F" w:rsidRDefault="00BF041A" w:rsidP="000F212F">
      <w:pPr>
        <w:spacing w:line="360" w:lineRule="auto"/>
        <w:ind w:firstLine="709"/>
        <w:jc w:val="both"/>
        <w:rPr>
          <w:sz w:val="28"/>
          <w:szCs w:val="28"/>
        </w:rPr>
      </w:pPr>
      <w:r>
        <w:rPr>
          <w:position w:val="-24"/>
          <w:sz w:val="28"/>
          <w:szCs w:val="28"/>
        </w:rPr>
        <w:pict>
          <v:shape id="_x0000_i1033" type="#_x0000_t75" style="width:35.25pt;height:30.75pt">
            <v:imagedata r:id="rId15" o:title=""/>
          </v:shape>
        </w:pict>
      </w:r>
      <w:r w:rsidR="002D6115" w:rsidRPr="000F212F">
        <w:rPr>
          <w:sz w:val="28"/>
          <w:szCs w:val="28"/>
        </w:rPr>
        <w:t>,</w:t>
      </w:r>
    </w:p>
    <w:p w:rsidR="003308D5" w:rsidRDefault="003308D5"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где</w:t>
      </w:r>
      <w:r w:rsidR="000F212F">
        <w:rPr>
          <w:sz w:val="28"/>
          <w:szCs w:val="28"/>
        </w:rPr>
        <w:t xml:space="preserve"> </w:t>
      </w:r>
      <w:r w:rsidR="00BF041A">
        <w:rPr>
          <w:position w:val="-12"/>
          <w:sz w:val="28"/>
          <w:szCs w:val="28"/>
        </w:rPr>
        <w:pict>
          <v:shape id="_x0000_i1034" type="#_x0000_t75" style="width:12pt;height:18pt">
            <v:imagedata r:id="rId16" o:title=""/>
          </v:shape>
        </w:pict>
      </w:r>
      <w:r w:rsidRPr="000F212F">
        <w:rPr>
          <w:sz w:val="28"/>
          <w:szCs w:val="28"/>
        </w:rPr>
        <w:t xml:space="preserve"> - число оборотов </w:t>
      </w:r>
      <w:r w:rsidRPr="000F212F">
        <w:rPr>
          <w:i/>
          <w:sz w:val="28"/>
          <w:szCs w:val="28"/>
          <w:lang w:val="en-US"/>
        </w:rPr>
        <w:t>i</w:t>
      </w:r>
      <w:r w:rsidRPr="000F212F">
        <w:rPr>
          <w:sz w:val="28"/>
          <w:szCs w:val="28"/>
        </w:rPr>
        <w:t>-ой ссуды за год;</w:t>
      </w:r>
    </w:p>
    <w:p w:rsidR="002D6115" w:rsidRPr="000F212F" w:rsidRDefault="002D6115" w:rsidP="000F212F">
      <w:pPr>
        <w:spacing w:line="360" w:lineRule="auto"/>
        <w:ind w:firstLine="709"/>
        <w:jc w:val="both"/>
        <w:rPr>
          <w:sz w:val="28"/>
          <w:szCs w:val="28"/>
        </w:rPr>
      </w:pPr>
      <w:r w:rsidRPr="000F212F">
        <w:rPr>
          <w:i/>
          <w:sz w:val="28"/>
          <w:szCs w:val="28"/>
        </w:rPr>
        <w:t>Д</w:t>
      </w:r>
      <w:r w:rsidRPr="000F212F">
        <w:rPr>
          <w:sz w:val="28"/>
          <w:szCs w:val="28"/>
        </w:rPr>
        <w:t xml:space="preserve"> – число дней (месяцев) в году.</w:t>
      </w:r>
    </w:p>
    <w:p w:rsidR="002D6115" w:rsidRPr="000F212F" w:rsidRDefault="002D6115" w:rsidP="000F212F">
      <w:pPr>
        <w:spacing w:line="360" w:lineRule="auto"/>
        <w:ind w:firstLine="709"/>
        <w:jc w:val="both"/>
        <w:rPr>
          <w:sz w:val="28"/>
          <w:szCs w:val="28"/>
        </w:rPr>
      </w:pPr>
      <w:r w:rsidRPr="000F212F">
        <w:rPr>
          <w:sz w:val="28"/>
          <w:szCs w:val="28"/>
        </w:rPr>
        <w:t>Наряду со средними величинами выявляется доля просроченной задолженности.</w:t>
      </w:r>
    </w:p>
    <w:p w:rsidR="002D6115" w:rsidRPr="000F212F" w:rsidRDefault="002D6115" w:rsidP="000F212F">
      <w:pPr>
        <w:spacing w:line="360" w:lineRule="auto"/>
        <w:ind w:firstLine="709"/>
        <w:jc w:val="both"/>
        <w:rPr>
          <w:sz w:val="28"/>
          <w:szCs w:val="28"/>
        </w:rPr>
      </w:pPr>
      <w:r w:rsidRPr="000F212F">
        <w:rPr>
          <w:sz w:val="28"/>
          <w:szCs w:val="28"/>
        </w:rPr>
        <w:t>За пользование кредитом взимается плата в размере процентных ставок:</w:t>
      </w:r>
    </w:p>
    <w:p w:rsidR="002D6115" w:rsidRDefault="002D6115" w:rsidP="000F212F">
      <w:pPr>
        <w:spacing w:line="360" w:lineRule="auto"/>
        <w:ind w:firstLine="709"/>
        <w:jc w:val="both"/>
        <w:rPr>
          <w:b/>
          <w:sz w:val="28"/>
          <w:szCs w:val="28"/>
        </w:rPr>
      </w:pPr>
      <w:r w:rsidRPr="000F212F">
        <w:rPr>
          <w:b/>
          <w:sz w:val="28"/>
          <w:szCs w:val="28"/>
        </w:rPr>
        <w:t>Средняя процентная годовая ставка кредита (</w:t>
      </w:r>
      <w:r w:rsidR="00BF041A">
        <w:rPr>
          <w:b/>
          <w:position w:val="-6"/>
          <w:sz w:val="28"/>
          <w:szCs w:val="28"/>
        </w:rPr>
        <w:pict>
          <v:shape id="_x0000_i1035" type="#_x0000_t75" style="width:8.25pt;height:15pt">
            <v:imagedata r:id="rId17" o:title=""/>
          </v:shape>
        </w:pict>
      </w:r>
      <w:r w:rsidRPr="000F212F">
        <w:rPr>
          <w:b/>
          <w:sz w:val="28"/>
          <w:szCs w:val="28"/>
        </w:rPr>
        <w:t>):</w:t>
      </w:r>
    </w:p>
    <w:p w:rsidR="000F212F" w:rsidRPr="000F212F" w:rsidRDefault="000F212F" w:rsidP="000F212F">
      <w:pPr>
        <w:spacing w:line="360" w:lineRule="auto"/>
        <w:ind w:firstLine="709"/>
        <w:jc w:val="both"/>
        <w:rPr>
          <w:b/>
          <w:sz w:val="28"/>
          <w:szCs w:val="28"/>
        </w:rPr>
      </w:pPr>
    </w:p>
    <w:p w:rsidR="002D6115" w:rsidRDefault="00BF041A" w:rsidP="000F212F">
      <w:pPr>
        <w:spacing w:line="360" w:lineRule="auto"/>
        <w:ind w:firstLine="709"/>
        <w:jc w:val="both"/>
        <w:rPr>
          <w:sz w:val="28"/>
          <w:szCs w:val="28"/>
        </w:rPr>
      </w:pPr>
      <w:r>
        <w:rPr>
          <w:i/>
          <w:position w:val="-32"/>
          <w:sz w:val="28"/>
          <w:szCs w:val="28"/>
        </w:rPr>
        <w:pict>
          <v:shape id="_x0000_i1036" type="#_x0000_t75" style="width:77.25pt;height:38.25pt">
            <v:imagedata r:id="rId18" o:title=""/>
          </v:shape>
        </w:pict>
      </w:r>
      <w:r w:rsidR="002D6115" w:rsidRPr="000F212F">
        <w:rPr>
          <w:sz w:val="28"/>
          <w:szCs w:val="28"/>
        </w:rPr>
        <w:t>,</w:t>
      </w:r>
      <w:r w:rsidR="000F212F" w:rsidRPr="000F212F">
        <w:rPr>
          <w:sz w:val="28"/>
          <w:szCs w:val="28"/>
        </w:rPr>
        <w:t xml:space="preserve"> </w:t>
      </w:r>
      <w:r w:rsidR="003761A5" w:rsidRPr="000F212F">
        <w:rPr>
          <w:sz w:val="28"/>
          <w:szCs w:val="28"/>
        </w:rPr>
        <w:t>(5)</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где</w:t>
      </w:r>
      <w:r w:rsidR="000F212F">
        <w:rPr>
          <w:sz w:val="28"/>
          <w:szCs w:val="28"/>
        </w:rPr>
        <w:t xml:space="preserve"> </w:t>
      </w:r>
      <w:r w:rsidRPr="000F212F">
        <w:rPr>
          <w:i/>
          <w:sz w:val="28"/>
          <w:szCs w:val="28"/>
          <w:lang w:val="en-US"/>
        </w:rPr>
        <w:t>i</w:t>
      </w:r>
      <w:r w:rsidRPr="000F212F">
        <w:rPr>
          <w:i/>
          <w:sz w:val="28"/>
          <w:szCs w:val="28"/>
        </w:rPr>
        <w:t xml:space="preserve"> – </w:t>
      </w:r>
      <w:r w:rsidRPr="000F212F">
        <w:rPr>
          <w:sz w:val="28"/>
          <w:szCs w:val="28"/>
        </w:rPr>
        <w:t xml:space="preserve">годовая ставка </w:t>
      </w:r>
      <w:r w:rsidRPr="000F212F">
        <w:rPr>
          <w:i/>
          <w:sz w:val="28"/>
          <w:szCs w:val="28"/>
          <w:lang w:val="en-US"/>
        </w:rPr>
        <w:t>i</w:t>
      </w:r>
      <w:r w:rsidRPr="000F212F">
        <w:rPr>
          <w:sz w:val="28"/>
          <w:szCs w:val="28"/>
        </w:rPr>
        <w:t>-ой ссуды;</w:t>
      </w:r>
    </w:p>
    <w:p w:rsidR="002D6115" w:rsidRPr="000F212F" w:rsidRDefault="00BF041A" w:rsidP="000F212F">
      <w:pPr>
        <w:spacing w:line="360" w:lineRule="auto"/>
        <w:ind w:firstLine="709"/>
        <w:jc w:val="both"/>
        <w:rPr>
          <w:sz w:val="28"/>
          <w:szCs w:val="28"/>
        </w:rPr>
      </w:pPr>
      <w:r>
        <w:rPr>
          <w:position w:val="-12"/>
          <w:sz w:val="28"/>
          <w:szCs w:val="28"/>
        </w:rPr>
        <w:pict>
          <v:shape id="_x0000_i1037" type="#_x0000_t75" style="width:9pt;height:18pt">
            <v:imagedata r:id="rId19" o:title=""/>
          </v:shape>
        </w:pict>
      </w:r>
      <w:r w:rsidR="002D6115" w:rsidRPr="000F212F">
        <w:rPr>
          <w:sz w:val="28"/>
          <w:szCs w:val="28"/>
        </w:rPr>
        <w:t xml:space="preserve"> - срок </w:t>
      </w:r>
      <w:r w:rsidR="002D6115" w:rsidRPr="000F212F">
        <w:rPr>
          <w:i/>
          <w:sz w:val="28"/>
          <w:szCs w:val="28"/>
          <w:lang w:val="en-US"/>
        </w:rPr>
        <w:t>i</w:t>
      </w:r>
      <w:r w:rsidR="002D6115" w:rsidRPr="000F212F">
        <w:rPr>
          <w:sz w:val="28"/>
          <w:szCs w:val="28"/>
        </w:rPr>
        <w:t>-й ссуды (в годах).</w:t>
      </w:r>
    </w:p>
    <w:p w:rsidR="002D6115" w:rsidRPr="000F212F" w:rsidRDefault="002D6115" w:rsidP="000F212F">
      <w:pPr>
        <w:spacing w:line="360" w:lineRule="auto"/>
        <w:ind w:firstLine="709"/>
        <w:jc w:val="both"/>
        <w:rPr>
          <w:sz w:val="28"/>
          <w:szCs w:val="28"/>
        </w:rPr>
      </w:pPr>
      <w:r w:rsidRPr="000F212F">
        <w:rPr>
          <w:sz w:val="28"/>
          <w:szCs w:val="28"/>
        </w:rPr>
        <w:t xml:space="preserve">В качестве показателей динамики при сравнении можно использовать цепные, базисные и среднегодовые темпы роста и прироста, коэффициенты опережения и эластичности. </w:t>
      </w:r>
    </w:p>
    <w:p w:rsidR="002D6115" w:rsidRPr="000F212F" w:rsidRDefault="002D6115" w:rsidP="000F212F">
      <w:pPr>
        <w:spacing w:line="360" w:lineRule="auto"/>
        <w:ind w:firstLine="709"/>
        <w:jc w:val="both"/>
        <w:rPr>
          <w:sz w:val="28"/>
          <w:szCs w:val="28"/>
        </w:rPr>
      </w:pPr>
      <w:r w:rsidRPr="000F212F">
        <w:rPr>
          <w:sz w:val="28"/>
          <w:szCs w:val="28"/>
        </w:rPr>
        <w:t>Состав кредитных вложений изучают по целевому назначению, формам собственности, территориям, категориям заемщиков, экономическим секторам, срокам погашения, видам остатков задолженности и другим признакам. Большое внимание в статистике уделяется показателям долгосрочных ссуд: остаткам задолженности, суммам выданных ссуд, их составу и динамике.</w:t>
      </w:r>
    </w:p>
    <w:p w:rsidR="002D6115" w:rsidRPr="000F212F" w:rsidRDefault="002D6115" w:rsidP="000F212F">
      <w:pPr>
        <w:spacing w:line="360" w:lineRule="auto"/>
        <w:ind w:firstLine="709"/>
        <w:jc w:val="both"/>
        <w:rPr>
          <w:sz w:val="28"/>
          <w:szCs w:val="28"/>
        </w:rPr>
      </w:pPr>
      <w:r w:rsidRPr="000F212F">
        <w:rPr>
          <w:sz w:val="28"/>
          <w:szCs w:val="28"/>
        </w:rPr>
        <w:t>Самостоятельным объектом в статистике кредита является изучение просроченных ссуд по их объему, составу и динамике. По состоянию на конец года определяют по банку в целом:</w:t>
      </w:r>
    </w:p>
    <w:p w:rsidR="002D6115" w:rsidRDefault="002D6115" w:rsidP="000F212F">
      <w:pPr>
        <w:numPr>
          <w:ilvl w:val="0"/>
          <w:numId w:val="4"/>
        </w:numPr>
        <w:tabs>
          <w:tab w:val="clear" w:pos="720"/>
        </w:tabs>
        <w:spacing w:line="360" w:lineRule="auto"/>
        <w:ind w:left="0" w:firstLine="709"/>
        <w:jc w:val="both"/>
        <w:rPr>
          <w:sz w:val="28"/>
          <w:szCs w:val="28"/>
        </w:rPr>
      </w:pPr>
      <w:r w:rsidRPr="000F212F">
        <w:rPr>
          <w:b/>
          <w:sz w:val="28"/>
          <w:szCs w:val="28"/>
        </w:rPr>
        <w:t xml:space="preserve">Абсолютную сумму просроченных кредитов </w:t>
      </w:r>
      <w:r w:rsidRPr="000F212F">
        <w:rPr>
          <w:sz w:val="28"/>
          <w:szCs w:val="28"/>
        </w:rPr>
        <w:t>(остатков задолженности):</w:t>
      </w:r>
    </w:p>
    <w:p w:rsidR="000F212F" w:rsidRPr="000F212F" w:rsidRDefault="000F212F" w:rsidP="000F212F">
      <w:pPr>
        <w:spacing w:line="360" w:lineRule="auto"/>
        <w:jc w:val="both"/>
        <w:rPr>
          <w:sz w:val="28"/>
          <w:szCs w:val="28"/>
        </w:rPr>
      </w:pPr>
    </w:p>
    <w:p w:rsidR="002D6115" w:rsidRPr="000F212F" w:rsidRDefault="00BF041A" w:rsidP="000F212F">
      <w:pPr>
        <w:spacing w:line="360" w:lineRule="auto"/>
        <w:ind w:firstLine="709"/>
        <w:jc w:val="both"/>
        <w:rPr>
          <w:sz w:val="28"/>
          <w:szCs w:val="28"/>
          <w:lang w:val="en-US"/>
        </w:rPr>
      </w:pPr>
      <w:r>
        <w:rPr>
          <w:i/>
          <w:position w:val="-16"/>
          <w:sz w:val="28"/>
          <w:szCs w:val="28"/>
        </w:rPr>
        <w:pict>
          <v:shape id="_x0000_i1038" type="#_x0000_t75" style="width:62.25pt;height:21pt">
            <v:imagedata r:id="rId20" o:title=""/>
          </v:shape>
        </w:pict>
      </w:r>
      <w:r w:rsidR="002D6115" w:rsidRPr="000F212F">
        <w:rPr>
          <w:sz w:val="28"/>
          <w:szCs w:val="28"/>
        </w:rPr>
        <w:t>.</w:t>
      </w:r>
      <w:r w:rsidR="000F212F">
        <w:rPr>
          <w:sz w:val="28"/>
          <w:szCs w:val="28"/>
          <w:lang w:val="en-US"/>
        </w:rPr>
        <w:t xml:space="preserve"> </w:t>
      </w:r>
      <w:r w:rsidR="003761A5" w:rsidRPr="000F212F">
        <w:rPr>
          <w:sz w:val="28"/>
          <w:szCs w:val="28"/>
          <w:lang w:val="en-US"/>
        </w:rPr>
        <w:t>(6)</w:t>
      </w:r>
    </w:p>
    <w:p w:rsidR="002D6115" w:rsidRPr="000F212F" w:rsidRDefault="002D6115" w:rsidP="000F212F">
      <w:pPr>
        <w:spacing w:line="360" w:lineRule="auto"/>
        <w:ind w:firstLine="709"/>
        <w:jc w:val="both"/>
        <w:rPr>
          <w:sz w:val="28"/>
          <w:szCs w:val="28"/>
        </w:rPr>
      </w:pPr>
    </w:p>
    <w:p w:rsidR="002D6115" w:rsidRDefault="002D6115" w:rsidP="000F212F">
      <w:pPr>
        <w:numPr>
          <w:ilvl w:val="0"/>
          <w:numId w:val="4"/>
        </w:numPr>
        <w:tabs>
          <w:tab w:val="clear" w:pos="720"/>
        </w:tabs>
        <w:spacing w:line="360" w:lineRule="auto"/>
        <w:ind w:left="0" w:firstLine="709"/>
        <w:jc w:val="both"/>
        <w:rPr>
          <w:b/>
          <w:sz w:val="28"/>
          <w:szCs w:val="28"/>
        </w:rPr>
      </w:pPr>
      <w:r w:rsidRPr="000F212F">
        <w:rPr>
          <w:b/>
          <w:sz w:val="28"/>
          <w:szCs w:val="28"/>
        </w:rPr>
        <w:t>Относительные показатели просроченной задолженности по ссудам:</w:t>
      </w:r>
    </w:p>
    <w:p w:rsidR="000F212F" w:rsidRDefault="000F212F" w:rsidP="000F212F">
      <w:pPr>
        <w:spacing w:line="360" w:lineRule="auto"/>
        <w:jc w:val="both"/>
        <w:rPr>
          <w:b/>
          <w:sz w:val="28"/>
          <w:szCs w:val="28"/>
        </w:rPr>
      </w:pPr>
    </w:p>
    <w:p w:rsidR="002D6115" w:rsidRPr="000F212F" w:rsidRDefault="000F212F" w:rsidP="000F212F">
      <w:pPr>
        <w:spacing w:line="360" w:lineRule="auto"/>
        <w:ind w:firstLine="709"/>
        <w:jc w:val="both"/>
        <w:rPr>
          <w:sz w:val="28"/>
          <w:szCs w:val="28"/>
        </w:rPr>
      </w:pPr>
      <w:r>
        <w:rPr>
          <w:b/>
          <w:sz w:val="28"/>
          <w:szCs w:val="28"/>
        </w:rPr>
        <w:br w:type="page"/>
      </w:r>
      <w:r w:rsidRPr="000F212F">
        <w:rPr>
          <w:sz w:val="28"/>
          <w:szCs w:val="28"/>
        </w:rPr>
        <w:t>а)</w:t>
      </w:r>
      <w:r>
        <w:rPr>
          <w:b/>
          <w:sz w:val="28"/>
          <w:szCs w:val="28"/>
        </w:rPr>
        <w:t xml:space="preserve"> </w:t>
      </w:r>
      <w:r w:rsidR="002D6115" w:rsidRPr="000F212F">
        <w:rPr>
          <w:sz w:val="28"/>
          <w:szCs w:val="28"/>
        </w:rPr>
        <w:t>по сумме:</w:t>
      </w:r>
      <w:r>
        <w:rPr>
          <w:sz w:val="28"/>
          <w:szCs w:val="28"/>
        </w:rPr>
        <w:t xml:space="preserve"> </w:t>
      </w:r>
      <w:r w:rsidR="00BF041A">
        <w:rPr>
          <w:position w:val="-32"/>
          <w:sz w:val="28"/>
          <w:szCs w:val="28"/>
        </w:rPr>
        <w:pict>
          <v:shape id="_x0000_i1039" type="#_x0000_t75" style="width:101.25pt;height:39pt">
            <v:imagedata r:id="rId21" o:title=""/>
          </v:shape>
        </w:pict>
      </w:r>
      <w:r w:rsidR="002D6115" w:rsidRPr="000F212F">
        <w:rPr>
          <w:sz w:val="28"/>
          <w:szCs w:val="28"/>
        </w:rPr>
        <w:t>;</w:t>
      </w:r>
      <w:r w:rsidRPr="000F212F">
        <w:rPr>
          <w:sz w:val="28"/>
          <w:szCs w:val="28"/>
        </w:rPr>
        <w:t xml:space="preserve"> </w:t>
      </w:r>
      <w:r w:rsidR="003761A5" w:rsidRPr="000F212F">
        <w:rPr>
          <w:sz w:val="28"/>
          <w:szCs w:val="28"/>
        </w:rPr>
        <w:t>(7)</w:t>
      </w:r>
    </w:p>
    <w:p w:rsidR="002D6115" w:rsidRDefault="002D6115" w:rsidP="000F212F">
      <w:pPr>
        <w:spacing w:line="360" w:lineRule="auto"/>
        <w:ind w:firstLine="709"/>
        <w:jc w:val="both"/>
        <w:rPr>
          <w:sz w:val="28"/>
          <w:szCs w:val="28"/>
        </w:rPr>
      </w:pPr>
      <w:r w:rsidRPr="000F212F">
        <w:rPr>
          <w:sz w:val="28"/>
          <w:szCs w:val="28"/>
        </w:rPr>
        <w:t>б)по сроку:</w:t>
      </w:r>
      <w:r w:rsidR="000F212F">
        <w:rPr>
          <w:sz w:val="28"/>
          <w:szCs w:val="28"/>
        </w:rPr>
        <w:t xml:space="preserve"> </w:t>
      </w:r>
      <w:r w:rsidR="00BF041A">
        <w:rPr>
          <w:position w:val="-32"/>
          <w:sz w:val="28"/>
          <w:szCs w:val="28"/>
        </w:rPr>
        <w:pict>
          <v:shape id="_x0000_i1040" type="#_x0000_t75" style="width:95.25pt;height:39pt">
            <v:imagedata r:id="rId22" o:title=""/>
          </v:shape>
        </w:pict>
      </w:r>
      <w:r w:rsidRPr="000F212F">
        <w:rPr>
          <w:sz w:val="28"/>
          <w:szCs w:val="28"/>
        </w:rPr>
        <w:t>,</w:t>
      </w:r>
      <w:r w:rsidR="000F212F" w:rsidRPr="000F212F">
        <w:rPr>
          <w:sz w:val="28"/>
          <w:szCs w:val="28"/>
        </w:rPr>
        <w:t xml:space="preserve"> </w:t>
      </w:r>
      <w:r w:rsidR="003761A5" w:rsidRPr="000F212F">
        <w:rPr>
          <w:sz w:val="28"/>
          <w:szCs w:val="28"/>
        </w:rPr>
        <w:t>(8)</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 xml:space="preserve">где </w:t>
      </w:r>
      <w:r w:rsidR="00BF041A">
        <w:rPr>
          <w:position w:val="-16"/>
          <w:sz w:val="28"/>
          <w:szCs w:val="28"/>
        </w:rPr>
        <w:pict>
          <v:shape id="_x0000_i1041" type="#_x0000_t75" style="width:17.25pt;height:20.25pt">
            <v:imagedata r:id="rId23" o:title=""/>
          </v:shape>
        </w:pict>
      </w:r>
      <w:r w:rsidRPr="000F212F">
        <w:rPr>
          <w:sz w:val="28"/>
          <w:szCs w:val="28"/>
        </w:rPr>
        <w:t xml:space="preserve"> - число просроченных дней по погашению </w:t>
      </w:r>
      <w:r w:rsidRPr="000F212F">
        <w:rPr>
          <w:i/>
          <w:sz w:val="28"/>
          <w:szCs w:val="28"/>
          <w:lang w:val="en-US"/>
        </w:rPr>
        <w:t>i</w:t>
      </w:r>
      <w:r w:rsidRPr="000F212F">
        <w:rPr>
          <w:sz w:val="28"/>
          <w:szCs w:val="28"/>
        </w:rPr>
        <w:t>-го кредита.</w:t>
      </w:r>
    </w:p>
    <w:p w:rsidR="002D6115" w:rsidRDefault="002D6115" w:rsidP="000F212F">
      <w:pPr>
        <w:spacing w:line="360" w:lineRule="auto"/>
        <w:ind w:firstLine="709"/>
        <w:jc w:val="both"/>
        <w:rPr>
          <w:sz w:val="28"/>
          <w:szCs w:val="28"/>
        </w:rPr>
      </w:pPr>
      <w:r w:rsidRPr="000F212F">
        <w:rPr>
          <w:sz w:val="28"/>
          <w:szCs w:val="28"/>
        </w:rPr>
        <w:t>в)по сумме и сроку (интегральный средневзвешенный показатель просроченной задолженности):</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32"/>
          <w:sz w:val="28"/>
          <w:szCs w:val="28"/>
        </w:rPr>
        <w:pict>
          <v:shape id="_x0000_i1042" type="#_x0000_t75" style="width:105pt;height:38.25pt">
            <v:imagedata r:id="rId24" o:title=""/>
          </v:shape>
        </w:pict>
      </w:r>
      <w:r w:rsidR="002D6115" w:rsidRPr="000F212F">
        <w:rPr>
          <w:sz w:val="28"/>
          <w:szCs w:val="28"/>
        </w:rPr>
        <w:t>.</w:t>
      </w:r>
      <w:r w:rsidR="000F212F" w:rsidRPr="003308D5">
        <w:rPr>
          <w:sz w:val="28"/>
          <w:szCs w:val="28"/>
        </w:rPr>
        <w:t xml:space="preserve"> </w:t>
      </w:r>
      <w:r w:rsidR="003761A5" w:rsidRPr="003308D5">
        <w:rPr>
          <w:sz w:val="28"/>
          <w:szCs w:val="28"/>
        </w:rPr>
        <w:t>(9)</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b/>
          <w:sz w:val="28"/>
          <w:szCs w:val="28"/>
        </w:rPr>
        <w:t>Уровень оборачиваемости кредита</w:t>
      </w:r>
      <w:r w:rsidRPr="000F212F">
        <w:rPr>
          <w:sz w:val="28"/>
          <w:szCs w:val="28"/>
        </w:rPr>
        <w:t xml:space="preserve"> определяется двумя показателями: средней длительностью пользования кредитом и количеством оборотов, совершенных кредитом за период.</w:t>
      </w:r>
    </w:p>
    <w:p w:rsidR="002D6115" w:rsidRDefault="002D6115" w:rsidP="000F212F">
      <w:pPr>
        <w:spacing w:line="360" w:lineRule="auto"/>
        <w:ind w:firstLine="709"/>
        <w:jc w:val="both"/>
        <w:rPr>
          <w:sz w:val="28"/>
          <w:szCs w:val="28"/>
        </w:rPr>
      </w:pPr>
      <w:r w:rsidRPr="000F212F">
        <w:rPr>
          <w:sz w:val="28"/>
          <w:szCs w:val="28"/>
        </w:rPr>
        <w:t>Средняя длительность пользования кредитом</w:t>
      </w:r>
      <w:r w:rsidRPr="000F212F">
        <w:rPr>
          <w:i/>
          <w:sz w:val="28"/>
          <w:szCs w:val="28"/>
        </w:rPr>
        <w:t xml:space="preserve"> </w:t>
      </w:r>
      <w:r w:rsidRPr="000F212F">
        <w:rPr>
          <w:sz w:val="28"/>
          <w:szCs w:val="28"/>
        </w:rPr>
        <w:t>по отраслям</w:t>
      </w:r>
      <w:r w:rsidR="000F212F">
        <w:rPr>
          <w:sz w:val="28"/>
          <w:szCs w:val="28"/>
        </w:rPr>
        <w:t xml:space="preserve"> </w:t>
      </w:r>
      <w:r w:rsidRPr="000F212F">
        <w:rPr>
          <w:sz w:val="28"/>
          <w:szCs w:val="28"/>
        </w:rPr>
        <w:t>промышленности (с учетом не возвращенных в срок в банк ссуд) определяется по формуле:</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28"/>
          <w:sz w:val="28"/>
          <w:szCs w:val="28"/>
        </w:rPr>
        <w:pict>
          <v:shape id="_x0000_i1043" type="#_x0000_t75" style="width:57.75pt;height:33pt">
            <v:imagedata r:id="rId25" o:title=""/>
          </v:shape>
        </w:pict>
      </w:r>
      <w:r w:rsidR="000F212F">
        <w:rPr>
          <w:sz w:val="28"/>
          <w:szCs w:val="28"/>
        </w:rPr>
        <w:t xml:space="preserve"> </w:t>
      </w:r>
      <w:r w:rsidR="003761A5" w:rsidRPr="000F212F">
        <w:rPr>
          <w:sz w:val="28"/>
          <w:szCs w:val="28"/>
        </w:rPr>
        <w:t>(10)</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 xml:space="preserve">где </w:t>
      </w:r>
      <w:r w:rsidR="00BF041A">
        <w:rPr>
          <w:position w:val="-14"/>
          <w:sz w:val="28"/>
          <w:szCs w:val="28"/>
        </w:rPr>
        <w:pict>
          <v:shape id="_x0000_i1044" type="#_x0000_t75" style="width:15pt;height:20.25pt">
            <v:imagedata r:id="rId26" o:title=""/>
          </v:shape>
        </w:pict>
      </w:r>
      <w:r w:rsidRPr="000F212F">
        <w:rPr>
          <w:sz w:val="28"/>
          <w:szCs w:val="28"/>
        </w:rPr>
        <w:t xml:space="preserve"> - средние остатки кредитов (невозвращенных в срок в банк);</w:t>
      </w:r>
    </w:p>
    <w:p w:rsidR="002D6115" w:rsidRPr="000F212F" w:rsidRDefault="00BF041A" w:rsidP="000F212F">
      <w:pPr>
        <w:spacing w:line="360" w:lineRule="auto"/>
        <w:ind w:firstLine="709"/>
        <w:jc w:val="both"/>
        <w:rPr>
          <w:sz w:val="28"/>
          <w:szCs w:val="28"/>
        </w:rPr>
      </w:pPr>
      <w:r>
        <w:rPr>
          <w:position w:val="-10"/>
          <w:sz w:val="28"/>
          <w:szCs w:val="28"/>
        </w:rPr>
        <w:pict>
          <v:shape id="_x0000_i1045" type="#_x0000_t75" style="width:18pt;height:17.25pt">
            <v:imagedata r:id="rId27" o:title=""/>
          </v:shape>
        </w:pict>
      </w:r>
      <w:r w:rsidR="002D6115" w:rsidRPr="000F212F">
        <w:rPr>
          <w:sz w:val="28"/>
          <w:szCs w:val="28"/>
        </w:rPr>
        <w:t>– оборот кредита по погашению (сумма погашенных кредитов);</w:t>
      </w:r>
    </w:p>
    <w:p w:rsidR="002D6115" w:rsidRPr="000F212F" w:rsidRDefault="002D6115" w:rsidP="000F212F">
      <w:pPr>
        <w:spacing w:line="360" w:lineRule="auto"/>
        <w:ind w:firstLine="709"/>
        <w:jc w:val="both"/>
        <w:rPr>
          <w:sz w:val="28"/>
          <w:szCs w:val="28"/>
        </w:rPr>
      </w:pPr>
      <w:r w:rsidRPr="000F212F">
        <w:rPr>
          <w:sz w:val="28"/>
          <w:szCs w:val="28"/>
        </w:rPr>
        <w:t>Д – число дней в периоде.</w:t>
      </w:r>
    </w:p>
    <w:p w:rsidR="002D6115" w:rsidRPr="000F212F" w:rsidRDefault="002D6115" w:rsidP="000F212F">
      <w:pPr>
        <w:spacing w:line="360" w:lineRule="auto"/>
        <w:ind w:firstLine="709"/>
        <w:jc w:val="both"/>
        <w:rPr>
          <w:sz w:val="28"/>
          <w:szCs w:val="28"/>
        </w:rPr>
      </w:pPr>
      <w:r w:rsidRPr="000F212F">
        <w:rPr>
          <w:sz w:val="28"/>
          <w:szCs w:val="28"/>
        </w:rPr>
        <w:t>Этот показатель характеризует среднее число дней пользования кредитом. Он является обратной величиной оборачиваемости ссуд: чем меньше продолжительности пользования кредитов, тем меньше ссуд потребуется банку для кредитования одного итого же объема производства.</w:t>
      </w:r>
    </w:p>
    <w:p w:rsidR="002D6115" w:rsidRDefault="002D6115" w:rsidP="000F212F">
      <w:pPr>
        <w:spacing w:line="360" w:lineRule="auto"/>
        <w:ind w:firstLine="709"/>
        <w:jc w:val="both"/>
        <w:rPr>
          <w:sz w:val="28"/>
          <w:szCs w:val="28"/>
        </w:rPr>
      </w:pPr>
      <w:r w:rsidRPr="000F212F">
        <w:rPr>
          <w:b/>
          <w:sz w:val="28"/>
          <w:szCs w:val="28"/>
        </w:rPr>
        <w:t xml:space="preserve">Среднее число оборотов кредита </w:t>
      </w:r>
      <w:r w:rsidRPr="000F212F">
        <w:rPr>
          <w:sz w:val="28"/>
          <w:szCs w:val="28"/>
        </w:rPr>
        <w:t>определяется путем деления оборота ссуд по погашению на средний их остаток:</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24"/>
          <w:sz w:val="28"/>
          <w:szCs w:val="28"/>
        </w:rPr>
        <w:pict>
          <v:shape id="_x0000_i1046" type="#_x0000_t75" style="width:39.75pt;height:30.75pt">
            <v:imagedata r:id="rId28" o:title=""/>
          </v:shape>
        </w:pict>
      </w:r>
      <w:r w:rsidR="002D6115" w:rsidRPr="000F212F">
        <w:rPr>
          <w:sz w:val="28"/>
          <w:szCs w:val="28"/>
        </w:rPr>
        <w:t>.</w:t>
      </w:r>
      <w:r w:rsidR="000F212F" w:rsidRPr="003308D5">
        <w:rPr>
          <w:sz w:val="28"/>
          <w:szCs w:val="28"/>
        </w:rPr>
        <w:t xml:space="preserve"> </w:t>
      </w:r>
      <w:r w:rsidR="003761A5" w:rsidRPr="003308D5">
        <w:rPr>
          <w:sz w:val="28"/>
          <w:szCs w:val="28"/>
        </w:rPr>
        <w:t>(11)</w:t>
      </w:r>
    </w:p>
    <w:p w:rsidR="000F212F" w:rsidRP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sz w:val="28"/>
          <w:szCs w:val="28"/>
        </w:rPr>
      </w:pPr>
      <w:r w:rsidRPr="000F212F">
        <w:rPr>
          <w:sz w:val="28"/>
          <w:szCs w:val="28"/>
        </w:rPr>
        <w:t>Экономический смысл этого показателя заключается в том, что он характеризует число оборотов, совершаемых краткосрочным кредитом за изучаемый период. Если известна длительность пользования кредитом, то количество оборотов ссуд можно определить, пользуясь взаимосвязью этих показателей, т.е. по формуле:</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24"/>
          <w:sz w:val="28"/>
          <w:szCs w:val="28"/>
        </w:rPr>
        <w:pict>
          <v:shape id="_x0000_i1047" type="#_x0000_t75" style="width:33.75pt;height:30.75pt">
            <v:imagedata r:id="rId29" o:title=""/>
          </v:shape>
        </w:pict>
      </w:r>
      <w:r w:rsidR="002D6115" w:rsidRPr="000F212F">
        <w:rPr>
          <w:sz w:val="28"/>
          <w:szCs w:val="28"/>
        </w:rPr>
        <w:t>,</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 xml:space="preserve">На ряду со средними величинами выявляется </w:t>
      </w:r>
      <w:r w:rsidRPr="000F212F">
        <w:rPr>
          <w:i/>
          <w:sz w:val="28"/>
          <w:szCs w:val="28"/>
        </w:rPr>
        <w:t>доля просроченной задолженности</w:t>
      </w:r>
      <w:r w:rsidRPr="000F212F">
        <w:rPr>
          <w:sz w:val="28"/>
          <w:szCs w:val="28"/>
        </w:rPr>
        <w:t xml:space="preserve"> в общей задолженности – </w:t>
      </w:r>
      <w:r w:rsidRPr="000F212F">
        <w:rPr>
          <w:i/>
          <w:sz w:val="28"/>
          <w:szCs w:val="28"/>
        </w:rPr>
        <w:t>доля несвоевременно возвращенных ссуд</w:t>
      </w:r>
      <w:r w:rsidRPr="000F212F">
        <w:rPr>
          <w:sz w:val="28"/>
          <w:szCs w:val="28"/>
        </w:rPr>
        <w:t>.</w:t>
      </w:r>
    </w:p>
    <w:p w:rsidR="002D6115" w:rsidRDefault="002D6115" w:rsidP="000F212F">
      <w:pPr>
        <w:spacing w:line="360" w:lineRule="auto"/>
        <w:ind w:firstLine="709"/>
        <w:jc w:val="both"/>
        <w:rPr>
          <w:sz w:val="28"/>
          <w:szCs w:val="28"/>
        </w:rPr>
      </w:pPr>
      <w:r w:rsidRPr="000F212F">
        <w:rPr>
          <w:b/>
          <w:sz w:val="28"/>
          <w:szCs w:val="28"/>
        </w:rPr>
        <w:t>Средняя длительность просроченных кредитов</w:t>
      </w:r>
      <w:r w:rsidRPr="000F212F">
        <w:rPr>
          <w:sz w:val="28"/>
          <w:szCs w:val="28"/>
        </w:rPr>
        <w:t xml:space="preserve"> позволяет установить меру устойчивости задолженности заемщика на основе следующего выражения:</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34"/>
          <w:sz w:val="28"/>
          <w:szCs w:val="28"/>
        </w:rPr>
        <w:pict>
          <v:shape id="_x0000_i1048" type="#_x0000_t75" style="width:66pt;height:39pt">
            <v:imagedata r:id="rId30" o:title=""/>
          </v:shape>
        </w:pict>
      </w:r>
      <w:r w:rsidR="003761A5" w:rsidRPr="000F212F">
        <w:rPr>
          <w:sz w:val="28"/>
          <w:szCs w:val="28"/>
        </w:rPr>
        <w:t xml:space="preserve"> (12)</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где</w:t>
      </w:r>
      <w:r w:rsidR="000F212F">
        <w:rPr>
          <w:sz w:val="28"/>
          <w:szCs w:val="28"/>
        </w:rPr>
        <w:t xml:space="preserve"> </w:t>
      </w:r>
      <w:r w:rsidR="00BF041A">
        <w:rPr>
          <w:position w:val="-14"/>
          <w:sz w:val="28"/>
          <w:szCs w:val="28"/>
        </w:rPr>
        <w:pict>
          <v:shape id="_x0000_i1049" type="#_x0000_t75" style="width:18.75pt;height:20.25pt">
            <v:imagedata r:id="rId31" o:title=""/>
          </v:shape>
        </w:pict>
      </w:r>
      <w:r w:rsidRPr="000F212F">
        <w:rPr>
          <w:sz w:val="28"/>
          <w:szCs w:val="28"/>
        </w:rPr>
        <w:t xml:space="preserve"> - средние остатки просроченной задолженности за рассматриваемый период;</w:t>
      </w:r>
    </w:p>
    <w:p w:rsidR="002D6115" w:rsidRPr="000F212F" w:rsidRDefault="00BF041A" w:rsidP="000F212F">
      <w:pPr>
        <w:spacing w:line="360" w:lineRule="auto"/>
        <w:ind w:firstLine="709"/>
        <w:jc w:val="both"/>
        <w:rPr>
          <w:sz w:val="28"/>
          <w:szCs w:val="28"/>
        </w:rPr>
      </w:pPr>
      <w:r>
        <w:rPr>
          <w:position w:val="-16"/>
          <w:sz w:val="28"/>
          <w:szCs w:val="28"/>
        </w:rPr>
        <w:pict>
          <v:shape id="_x0000_i1050" type="#_x0000_t75" style="width:26.25pt;height:20.25pt">
            <v:imagedata r:id="rId32" o:title=""/>
          </v:shape>
        </w:pict>
      </w:r>
      <w:r w:rsidR="002D6115" w:rsidRPr="000F212F">
        <w:rPr>
          <w:sz w:val="28"/>
          <w:szCs w:val="28"/>
        </w:rPr>
        <w:t xml:space="preserve"> - сумма погашенной просроченной задолженности за тот же период;</w:t>
      </w:r>
    </w:p>
    <w:p w:rsidR="002D6115" w:rsidRPr="000F212F" w:rsidRDefault="002D6115" w:rsidP="000F212F">
      <w:pPr>
        <w:spacing w:line="360" w:lineRule="auto"/>
        <w:ind w:firstLine="709"/>
        <w:jc w:val="both"/>
        <w:rPr>
          <w:sz w:val="28"/>
          <w:szCs w:val="28"/>
        </w:rPr>
      </w:pPr>
      <w:r w:rsidRPr="000F212F">
        <w:rPr>
          <w:i/>
          <w:sz w:val="28"/>
          <w:szCs w:val="28"/>
        </w:rPr>
        <w:t>Д</w:t>
      </w:r>
      <w:r w:rsidRPr="000F212F">
        <w:rPr>
          <w:sz w:val="28"/>
          <w:szCs w:val="28"/>
        </w:rPr>
        <w:t xml:space="preserve"> – число дней в периоде.</w:t>
      </w:r>
    </w:p>
    <w:p w:rsidR="002D6115" w:rsidRDefault="002D6115" w:rsidP="000F212F">
      <w:pPr>
        <w:spacing w:line="360" w:lineRule="auto"/>
        <w:ind w:firstLine="709"/>
        <w:jc w:val="both"/>
        <w:rPr>
          <w:sz w:val="28"/>
          <w:szCs w:val="28"/>
        </w:rPr>
      </w:pPr>
      <w:r w:rsidRPr="000F212F">
        <w:rPr>
          <w:sz w:val="28"/>
          <w:szCs w:val="28"/>
        </w:rPr>
        <w:t xml:space="preserve">Для изучения влияния отдельных факторов на изменение средней длительности пользования кредитом строится система взаимосвязанных индексов, состоящих из индексов </w:t>
      </w:r>
      <w:r w:rsidRPr="000F212F">
        <w:rPr>
          <w:i/>
          <w:sz w:val="28"/>
          <w:szCs w:val="28"/>
        </w:rPr>
        <w:t>переменного состава</w:t>
      </w:r>
      <w:r w:rsidRPr="000F212F">
        <w:rPr>
          <w:sz w:val="28"/>
          <w:szCs w:val="28"/>
        </w:rPr>
        <w:t xml:space="preserve">, </w:t>
      </w:r>
      <w:r w:rsidRPr="000F212F">
        <w:rPr>
          <w:i/>
          <w:sz w:val="28"/>
          <w:szCs w:val="28"/>
        </w:rPr>
        <w:t>постоянного состава</w:t>
      </w:r>
      <w:r w:rsidRPr="000F212F">
        <w:rPr>
          <w:sz w:val="28"/>
          <w:szCs w:val="28"/>
        </w:rPr>
        <w:t xml:space="preserve"> и </w:t>
      </w:r>
      <w:r w:rsidRPr="000F212F">
        <w:rPr>
          <w:i/>
          <w:sz w:val="28"/>
          <w:szCs w:val="28"/>
        </w:rPr>
        <w:t>структурных сдвигов</w:t>
      </w:r>
      <w:r w:rsidRPr="000F212F">
        <w:rPr>
          <w:sz w:val="28"/>
          <w:szCs w:val="28"/>
        </w:rPr>
        <w:t>:</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14"/>
          <w:sz w:val="28"/>
          <w:szCs w:val="28"/>
        </w:rPr>
        <w:pict>
          <v:shape id="_x0000_i1051" type="#_x0000_t75" style="width:60pt;height:18.75pt">
            <v:imagedata r:id="rId33" o:title=""/>
          </v:shape>
        </w:pict>
      </w:r>
      <w:r w:rsidR="003761A5" w:rsidRPr="003308D5">
        <w:rPr>
          <w:sz w:val="28"/>
          <w:szCs w:val="28"/>
        </w:rPr>
        <w:t xml:space="preserve"> (13)</w:t>
      </w:r>
    </w:p>
    <w:p w:rsidR="000F212F" w:rsidRP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b/>
          <w:sz w:val="28"/>
          <w:szCs w:val="28"/>
        </w:rPr>
      </w:pPr>
      <w:r w:rsidRPr="000F212F">
        <w:rPr>
          <w:b/>
          <w:sz w:val="28"/>
          <w:szCs w:val="28"/>
        </w:rPr>
        <w:t>Индекс средней длительности пользования кредитом переменного состава:</w:t>
      </w:r>
    </w:p>
    <w:p w:rsidR="000F212F" w:rsidRPr="000F212F" w:rsidRDefault="000F212F" w:rsidP="000F212F">
      <w:pPr>
        <w:spacing w:line="360" w:lineRule="auto"/>
        <w:ind w:firstLine="709"/>
        <w:jc w:val="both"/>
        <w:rPr>
          <w:b/>
          <w:sz w:val="28"/>
          <w:szCs w:val="28"/>
        </w:rPr>
      </w:pPr>
    </w:p>
    <w:p w:rsidR="002D6115" w:rsidRDefault="00BF041A" w:rsidP="000F212F">
      <w:pPr>
        <w:spacing w:line="360" w:lineRule="auto"/>
        <w:ind w:firstLine="709"/>
        <w:jc w:val="both"/>
        <w:rPr>
          <w:sz w:val="28"/>
          <w:szCs w:val="28"/>
        </w:rPr>
      </w:pPr>
      <w:r>
        <w:rPr>
          <w:position w:val="-32"/>
          <w:sz w:val="28"/>
          <w:szCs w:val="28"/>
        </w:rPr>
        <w:pict>
          <v:shape id="_x0000_i1052" type="#_x0000_t75" style="width:125.25pt;height:38.25pt">
            <v:imagedata r:id="rId34" o:title=""/>
          </v:shape>
        </w:pict>
      </w:r>
      <w:r w:rsidR="002D6115" w:rsidRPr="000F212F">
        <w:rPr>
          <w:sz w:val="28"/>
          <w:szCs w:val="28"/>
        </w:rPr>
        <w:t>,</w:t>
      </w:r>
      <w:r w:rsidR="000F212F">
        <w:rPr>
          <w:sz w:val="28"/>
          <w:szCs w:val="28"/>
        </w:rPr>
        <w:t xml:space="preserve"> </w:t>
      </w:r>
      <w:r w:rsidR="003761A5" w:rsidRPr="000F212F">
        <w:rPr>
          <w:sz w:val="28"/>
          <w:szCs w:val="28"/>
        </w:rPr>
        <w:t>(14)</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 xml:space="preserve">где </w:t>
      </w:r>
      <w:r w:rsidRPr="000F212F">
        <w:rPr>
          <w:sz w:val="28"/>
          <w:szCs w:val="28"/>
          <w:lang w:val="en-US"/>
        </w:rPr>
        <w:t>m</w:t>
      </w:r>
      <w:r w:rsidRPr="000F212F">
        <w:rPr>
          <w:sz w:val="28"/>
          <w:szCs w:val="28"/>
        </w:rPr>
        <w:t xml:space="preserve"> – однодневный оборот по погашению кредита, равный </w:t>
      </w:r>
      <w:r w:rsidR="00BF041A">
        <w:rPr>
          <w:position w:val="-28"/>
          <w:sz w:val="28"/>
          <w:szCs w:val="28"/>
        </w:rPr>
        <w:pict>
          <v:shape id="_x0000_i1053" type="#_x0000_t75" style="width:21pt;height:33pt">
            <v:imagedata r:id="rId35" o:title=""/>
          </v:shape>
        </w:pict>
      </w:r>
      <w:r w:rsidRPr="000F212F">
        <w:rPr>
          <w:sz w:val="28"/>
          <w:szCs w:val="28"/>
        </w:rPr>
        <w:t>.</w:t>
      </w:r>
    </w:p>
    <w:p w:rsidR="002D6115" w:rsidRDefault="002D6115" w:rsidP="000F212F">
      <w:pPr>
        <w:spacing w:line="360" w:lineRule="auto"/>
        <w:ind w:firstLine="709"/>
        <w:jc w:val="both"/>
        <w:rPr>
          <w:sz w:val="28"/>
          <w:szCs w:val="28"/>
        </w:rPr>
      </w:pPr>
      <w:r w:rsidRPr="000F212F">
        <w:rPr>
          <w:sz w:val="28"/>
          <w:szCs w:val="28"/>
        </w:rPr>
        <w:t xml:space="preserve">Если принять </w:t>
      </w:r>
      <w:r w:rsidR="00BF041A">
        <w:rPr>
          <w:position w:val="-32"/>
          <w:sz w:val="28"/>
          <w:szCs w:val="28"/>
        </w:rPr>
        <w:pict>
          <v:shape id="_x0000_i1054" type="#_x0000_t75" style="width:48pt;height:35.25pt">
            <v:imagedata r:id="rId36" o:title=""/>
          </v:shape>
        </w:pict>
      </w:r>
      <w:r w:rsidRPr="000F212F">
        <w:rPr>
          <w:sz w:val="28"/>
          <w:szCs w:val="28"/>
        </w:rPr>
        <w:t xml:space="preserve"> - показатель структуры однодневного оборота по погашению, то формула этого индекса примет вид:</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32"/>
          <w:sz w:val="28"/>
          <w:szCs w:val="28"/>
        </w:rPr>
        <w:pict>
          <v:shape id="_x0000_i1055" type="#_x0000_t75" style="width:60pt;height:38.25pt">
            <v:imagedata r:id="rId37" o:title=""/>
          </v:shape>
        </w:pict>
      </w:r>
      <w:r w:rsidR="002D6115" w:rsidRPr="000F212F">
        <w:rPr>
          <w:sz w:val="28"/>
          <w:szCs w:val="28"/>
        </w:rPr>
        <w:t>.</w:t>
      </w:r>
      <w:r w:rsidR="000F212F" w:rsidRPr="003308D5">
        <w:rPr>
          <w:sz w:val="28"/>
          <w:szCs w:val="28"/>
        </w:rPr>
        <w:t xml:space="preserve"> </w:t>
      </w:r>
      <w:r w:rsidR="003761A5" w:rsidRPr="003308D5">
        <w:rPr>
          <w:sz w:val="28"/>
          <w:szCs w:val="28"/>
        </w:rPr>
        <w:t>(15)</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На величину индекса переменного состава оказывает влияние два фактора: изменение длительности пользования кредитом в отраслях и структурных сдвигов в отдельном обороте по погашению кредита.</w:t>
      </w:r>
    </w:p>
    <w:p w:rsidR="002D6115" w:rsidRDefault="002D6115" w:rsidP="000F212F">
      <w:pPr>
        <w:spacing w:line="360" w:lineRule="auto"/>
        <w:ind w:firstLine="709"/>
        <w:jc w:val="both"/>
        <w:rPr>
          <w:sz w:val="28"/>
          <w:szCs w:val="28"/>
        </w:rPr>
      </w:pPr>
      <w:r w:rsidRPr="000F212F">
        <w:rPr>
          <w:i/>
          <w:sz w:val="28"/>
          <w:szCs w:val="28"/>
        </w:rPr>
        <w:t>Абсолютное изменение средней длительности пользования кредитом</w:t>
      </w:r>
      <w:r w:rsidRPr="000F212F">
        <w:rPr>
          <w:sz w:val="28"/>
          <w:szCs w:val="28"/>
        </w:rPr>
        <w:t xml:space="preserve"> за счет двух факторов:</w:t>
      </w:r>
    </w:p>
    <w:p w:rsid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sz w:val="28"/>
          <w:szCs w:val="28"/>
        </w:rPr>
      </w:pPr>
      <w:r w:rsidRPr="000F212F">
        <w:rPr>
          <w:sz w:val="28"/>
          <w:szCs w:val="28"/>
        </w:rPr>
        <w:t>Δ</w:t>
      </w:r>
      <w:r w:rsidR="00BF041A">
        <w:rPr>
          <w:position w:val="-6"/>
          <w:sz w:val="28"/>
          <w:szCs w:val="28"/>
        </w:rPr>
        <w:pict>
          <v:shape id="_x0000_i1056" type="#_x0000_t75" style="width:9.75pt;height:14.25pt">
            <v:imagedata r:id="rId38" o:title=""/>
          </v:shape>
        </w:pict>
      </w:r>
      <w:r w:rsidRPr="000F212F">
        <w:rPr>
          <w:sz w:val="28"/>
          <w:szCs w:val="28"/>
        </w:rPr>
        <w:t xml:space="preserve">= </w:t>
      </w:r>
      <w:r w:rsidR="00BF041A">
        <w:rPr>
          <w:position w:val="-6"/>
          <w:sz w:val="28"/>
          <w:szCs w:val="28"/>
        </w:rPr>
        <w:pict>
          <v:shape id="_x0000_i1057" type="#_x0000_t75" style="width:9.75pt;height:14.25pt">
            <v:imagedata r:id="rId38" o:title=""/>
          </v:shape>
        </w:pict>
      </w:r>
      <w:r w:rsidRPr="000F212F">
        <w:rPr>
          <w:sz w:val="28"/>
          <w:szCs w:val="28"/>
          <w:vertAlign w:val="subscript"/>
        </w:rPr>
        <w:t>1</w:t>
      </w:r>
      <w:r w:rsidRPr="000F212F">
        <w:rPr>
          <w:sz w:val="28"/>
          <w:szCs w:val="28"/>
        </w:rPr>
        <w:t xml:space="preserve"> - </w:t>
      </w:r>
      <w:r w:rsidR="00BF041A">
        <w:rPr>
          <w:position w:val="-6"/>
          <w:sz w:val="28"/>
          <w:szCs w:val="28"/>
        </w:rPr>
        <w:pict>
          <v:shape id="_x0000_i1058" type="#_x0000_t75" style="width:9.75pt;height:14.25pt">
            <v:imagedata r:id="rId38" o:title=""/>
          </v:shape>
        </w:pict>
      </w:r>
      <w:r w:rsidRPr="000F212F">
        <w:rPr>
          <w:sz w:val="28"/>
          <w:szCs w:val="28"/>
          <w:vertAlign w:val="subscript"/>
        </w:rPr>
        <w:t>0</w:t>
      </w:r>
      <w:r w:rsidRPr="000F212F">
        <w:rPr>
          <w:sz w:val="28"/>
          <w:szCs w:val="28"/>
        </w:rPr>
        <w:t>.</w:t>
      </w:r>
      <w:r w:rsidR="000F212F" w:rsidRPr="003308D5">
        <w:rPr>
          <w:sz w:val="28"/>
          <w:szCs w:val="28"/>
        </w:rPr>
        <w:t xml:space="preserve"> </w:t>
      </w:r>
      <w:r w:rsidR="003761A5" w:rsidRPr="003308D5">
        <w:rPr>
          <w:sz w:val="28"/>
          <w:szCs w:val="28"/>
        </w:rPr>
        <w:t>(16)</w:t>
      </w:r>
    </w:p>
    <w:p w:rsidR="002D6115" w:rsidRDefault="003308D5" w:rsidP="000F212F">
      <w:pPr>
        <w:spacing w:line="360" w:lineRule="auto"/>
        <w:ind w:firstLine="709"/>
        <w:jc w:val="both"/>
        <w:rPr>
          <w:sz w:val="28"/>
          <w:szCs w:val="28"/>
        </w:rPr>
      </w:pPr>
      <w:r>
        <w:rPr>
          <w:sz w:val="28"/>
          <w:szCs w:val="28"/>
        </w:rPr>
        <w:br w:type="page"/>
      </w:r>
      <w:r w:rsidR="002D6115" w:rsidRPr="000F212F">
        <w:rPr>
          <w:b/>
          <w:sz w:val="28"/>
          <w:szCs w:val="28"/>
        </w:rPr>
        <w:t>Индекс средней длительности пользования кредитом постоянного состава</w:t>
      </w:r>
      <w:r w:rsidR="002D6115" w:rsidRPr="000F212F">
        <w:rPr>
          <w:sz w:val="28"/>
          <w:szCs w:val="28"/>
        </w:rPr>
        <w:t xml:space="preserve"> используют для определения влияния только первого фактора на изменение средней длительности пользования кредитом:</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32"/>
          <w:sz w:val="28"/>
          <w:szCs w:val="28"/>
        </w:rPr>
        <w:pict>
          <v:shape id="_x0000_i1059" type="#_x0000_t75" style="width:104.25pt;height:38.25pt">
            <v:imagedata r:id="rId39" o:title=""/>
          </v:shape>
        </w:pict>
      </w:r>
      <w:r w:rsidR="002D6115" w:rsidRPr="000F212F">
        <w:rPr>
          <w:sz w:val="28"/>
          <w:szCs w:val="28"/>
        </w:rPr>
        <w:t>.</w:t>
      </w:r>
      <w:r w:rsidR="003761A5" w:rsidRPr="003308D5">
        <w:rPr>
          <w:sz w:val="28"/>
          <w:szCs w:val="28"/>
        </w:rPr>
        <w:t xml:space="preserve"> (17)</w:t>
      </w:r>
    </w:p>
    <w:p w:rsidR="000F212F" w:rsidRP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sz w:val="28"/>
          <w:szCs w:val="28"/>
        </w:rPr>
      </w:pPr>
      <w:r w:rsidRPr="000F212F">
        <w:rPr>
          <w:i/>
          <w:sz w:val="28"/>
          <w:szCs w:val="28"/>
        </w:rPr>
        <w:t>Абсолютное изменение средней длительности пользования кредитом</w:t>
      </w:r>
      <w:r w:rsidRPr="000F212F">
        <w:rPr>
          <w:sz w:val="28"/>
          <w:szCs w:val="28"/>
        </w:rPr>
        <w:t xml:space="preserve"> за счет изменения длительности пользования кредитом в отраслях составит:</w:t>
      </w:r>
    </w:p>
    <w:p w:rsidR="000F212F" w:rsidRP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sz w:val="28"/>
          <w:szCs w:val="28"/>
        </w:rPr>
      </w:pPr>
      <w:r w:rsidRPr="000F212F">
        <w:rPr>
          <w:sz w:val="28"/>
          <w:szCs w:val="28"/>
        </w:rPr>
        <w:t>Δ</w:t>
      </w:r>
      <w:r w:rsidRPr="000F212F">
        <w:rPr>
          <w:sz w:val="28"/>
          <w:szCs w:val="28"/>
          <w:vertAlign w:val="superscript"/>
          <w:lang w:val="en-US"/>
        </w:rPr>
        <w:t>t</w:t>
      </w:r>
      <w:r w:rsidR="00BF041A">
        <w:rPr>
          <w:position w:val="-6"/>
          <w:sz w:val="28"/>
          <w:szCs w:val="28"/>
          <w:lang w:val="en-US"/>
        </w:rPr>
        <w:pict>
          <v:shape id="_x0000_i1060" type="#_x0000_t75" style="width:9.75pt;height:14.25pt">
            <v:imagedata r:id="rId38" o:title=""/>
          </v:shape>
        </w:pict>
      </w:r>
      <w:r w:rsidRPr="000F212F">
        <w:rPr>
          <w:sz w:val="28"/>
          <w:szCs w:val="28"/>
        </w:rPr>
        <w:t>=</w:t>
      </w:r>
      <w:r w:rsidR="00BF041A">
        <w:rPr>
          <w:position w:val="-6"/>
          <w:sz w:val="28"/>
          <w:szCs w:val="28"/>
          <w:lang w:val="en-US"/>
        </w:rPr>
        <w:pict>
          <v:shape id="_x0000_i1061" type="#_x0000_t75" style="width:9.75pt;height:14.25pt">
            <v:imagedata r:id="rId38" o:title=""/>
          </v:shape>
        </w:pict>
      </w:r>
      <w:r w:rsidRPr="000F212F">
        <w:rPr>
          <w:sz w:val="28"/>
          <w:szCs w:val="28"/>
          <w:vertAlign w:val="subscript"/>
        </w:rPr>
        <w:t xml:space="preserve">1 </w:t>
      </w:r>
      <w:r w:rsidRPr="000F212F">
        <w:rPr>
          <w:sz w:val="28"/>
          <w:szCs w:val="28"/>
        </w:rPr>
        <w:t xml:space="preserve">- </w:t>
      </w:r>
      <w:r w:rsidR="00BF041A">
        <w:rPr>
          <w:position w:val="-12"/>
          <w:sz w:val="28"/>
          <w:szCs w:val="28"/>
          <w:lang w:val="en-US"/>
        </w:rPr>
        <w:pict>
          <v:shape id="_x0000_i1062" type="#_x0000_t75" style="width:11.25pt;height:18pt">
            <v:imagedata r:id="rId40" o:title=""/>
          </v:shape>
        </w:pict>
      </w:r>
      <w:r w:rsidR="003761A5" w:rsidRPr="003308D5">
        <w:rPr>
          <w:sz w:val="28"/>
          <w:szCs w:val="28"/>
        </w:rPr>
        <w:t xml:space="preserve"> (18)</w:t>
      </w:r>
    </w:p>
    <w:p w:rsidR="000F212F" w:rsidRP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sz w:val="28"/>
          <w:szCs w:val="28"/>
        </w:rPr>
      </w:pPr>
      <w:r w:rsidRPr="000F212F">
        <w:rPr>
          <w:b/>
          <w:sz w:val="28"/>
          <w:szCs w:val="28"/>
        </w:rPr>
        <w:t>Индекс структурных сдвигов</w:t>
      </w:r>
      <w:r w:rsidRPr="000F212F">
        <w:rPr>
          <w:sz w:val="28"/>
          <w:szCs w:val="28"/>
        </w:rPr>
        <w:t xml:space="preserve"> позволяет определить влияние второго фактора – структурных изменений в составе однодневного оборота по погашению на изменение средней длительности пользования кредитом:</w:t>
      </w:r>
    </w:p>
    <w:p w:rsidR="000F212F" w:rsidRPr="000F212F" w:rsidRDefault="000F212F" w:rsidP="000F212F">
      <w:pPr>
        <w:spacing w:line="360" w:lineRule="auto"/>
        <w:ind w:firstLine="709"/>
        <w:jc w:val="both"/>
        <w:rPr>
          <w:sz w:val="28"/>
          <w:szCs w:val="28"/>
        </w:rPr>
      </w:pPr>
    </w:p>
    <w:p w:rsidR="002D6115" w:rsidRDefault="00BF041A" w:rsidP="000F212F">
      <w:pPr>
        <w:spacing w:line="360" w:lineRule="auto"/>
        <w:ind w:firstLine="709"/>
        <w:jc w:val="both"/>
        <w:rPr>
          <w:sz w:val="28"/>
          <w:szCs w:val="28"/>
        </w:rPr>
      </w:pPr>
      <w:r>
        <w:rPr>
          <w:position w:val="-32"/>
          <w:sz w:val="28"/>
          <w:szCs w:val="28"/>
        </w:rPr>
        <w:pict>
          <v:shape id="_x0000_i1063" type="#_x0000_t75" style="width:116.25pt;height:38.25pt">
            <v:imagedata r:id="rId41" o:title=""/>
          </v:shape>
        </w:pict>
      </w:r>
      <w:r w:rsidR="002D6115" w:rsidRPr="000F212F">
        <w:rPr>
          <w:sz w:val="28"/>
          <w:szCs w:val="28"/>
        </w:rPr>
        <w:t>,</w:t>
      </w:r>
      <w:r w:rsidR="000F212F" w:rsidRPr="003308D5">
        <w:rPr>
          <w:sz w:val="28"/>
          <w:szCs w:val="28"/>
        </w:rPr>
        <w:t xml:space="preserve"> </w:t>
      </w:r>
      <w:r w:rsidR="003761A5" w:rsidRPr="003308D5">
        <w:rPr>
          <w:sz w:val="28"/>
          <w:szCs w:val="28"/>
        </w:rPr>
        <w:t>(19)</w:t>
      </w:r>
    </w:p>
    <w:p w:rsidR="000F212F" w:rsidRP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sz w:val="28"/>
          <w:szCs w:val="28"/>
        </w:rPr>
      </w:pPr>
      <w:r w:rsidRPr="000F212F">
        <w:rPr>
          <w:i/>
          <w:sz w:val="28"/>
          <w:szCs w:val="28"/>
        </w:rPr>
        <w:t>Абсолютное изменение средней длительности пользования кредитом</w:t>
      </w:r>
      <w:r w:rsidRPr="000F212F">
        <w:rPr>
          <w:sz w:val="28"/>
          <w:szCs w:val="28"/>
        </w:rPr>
        <w:t xml:space="preserve"> за счет структурных сдвигов в однодневном обороте составит:</w:t>
      </w:r>
    </w:p>
    <w:p w:rsid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sz w:val="28"/>
          <w:szCs w:val="28"/>
        </w:rPr>
      </w:pPr>
      <w:r w:rsidRPr="000F212F">
        <w:rPr>
          <w:sz w:val="28"/>
          <w:szCs w:val="28"/>
        </w:rPr>
        <w:t>Δ</w:t>
      </w:r>
      <w:r w:rsidRPr="000F212F">
        <w:rPr>
          <w:sz w:val="28"/>
          <w:szCs w:val="28"/>
          <w:vertAlign w:val="superscript"/>
        </w:rPr>
        <w:t xml:space="preserve">стр </w:t>
      </w:r>
      <w:r w:rsidR="00BF041A">
        <w:rPr>
          <w:position w:val="-6"/>
          <w:sz w:val="28"/>
          <w:szCs w:val="28"/>
          <w:lang w:val="en-US"/>
        </w:rPr>
        <w:pict>
          <v:shape id="_x0000_i1064" type="#_x0000_t75" style="width:9.75pt;height:14.25pt">
            <v:imagedata r:id="rId38" o:title=""/>
          </v:shape>
        </w:pict>
      </w:r>
      <w:r w:rsidRPr="000F212F">
        <w:rPr>
          <w:sz w:val="28"/>
          <w:szCs w:val="28"/>
        </w:rPr>
        <w:t>=</w:t>
      </w:r>
      <w:r w:rsidR="00BF041A">
        <w:rPr>
          <w:position w:val="-10"/>
          <w:sz w:val="28"/>
          <w:szCs w:val="28"/>
        </w:rPr>
        <w:pict>
          <v:shape id="_x0000_i1065" type="#_x0000_t75" style="width:11.25pt;height:17.25pt">
            <v:imagedata r:id="rId42" o:title=""/>
          </v:shape>
        </w:pict>
      </w:r>
      <w:r w:rsidRPr="000F212F">
        <w:rPr>
          <w:sz w:val="28"/>
          <w:szCs w:val="28"/>
        </w:rPr>
        <w:t xml:space="preserve"> </w:t>
      </w:r>
      <w:r w:rsidR="00BF041A">
        <w:rPr>
          <w:position w:val="-6"/>
          <w:sz w:val="28"/>
          <w:szCs w:val="28"/>
          <w:lang w:val="en-US"/>
        </w:rPr>
        <w:pict>
          <v:shape id="_x0000_i1066" type="#_x0000_t75" style="width:9.75pt;height:14.25pt">
            <v:imagedata r:id="rId38" o:title=""/>
          </v:shape>
        </w:pict>
      </w:r>
      <w:r w:rsidRPr="000F212F">
        <w:rPr>
          <w:sz w:val="28"/>
          <w:szCs w:val="28"/>
          <w:vertAlign w:val="subscript"/>
        </w:rPr>
        <w:t>0</w:t>
      </w:r>
      <w:r w:rsidRPr="000F212F">
        <w:rPr>
          <w:sz w:val="28"/>
          <w:szCs w:val="28"/>
        </w:rPr>
        <w:t>.</w:t>
      </w:r>
      <w:r w:rsidR="000F212F" w:rsidRPr="003308D5">
        <w:rPr>
          <w:sz w:val="28"/>
          <w:szCs w:val="28"/>
        </w:rPr>
        <w:t xml:space="preserve"> </w:t>
      </w:r>
      <w:r w:rsidR="003761A5" w:rsidRPr="003308D5">
        <w:rPr>
          <w:sz w:val="28"/>
          <w:szCs w:val="28"/>
        </w:rPr>
        <w:t>(20)</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Изучение динамики оборачиваемости кредита по отраслям промышленности можно производить с помощью индексов среднего числа оборотов ссуд.</w:t>
      </w:r>
    </w:p>
    <w:p w:rsidR="002D6115" w:rsidRDefault="002D6115" w:rsidP="000F212F">
      <w:pPr>
        <w:spacing w:line="360" w:lineRule="auto"/>
        <w:ind w:firstLine="709"/>
        <w:jc w:val="both"/>
        <w:rPr>
          <w:sz w:val="28"/>
          <w:szCs w:val="28"/>
        </w:rPr>
      </w:pPr>
      <w:r w:rsidRPr="000F212F">
        <w:rPr>
          <w:b/>
          <w:sz w:val="28"/>
          <w:szCs w:val="28"/>
        </w:rPr>
        <w:t>Индекс среднего числа оборотов кредита переменного состава</w:t>
      </w:r>
      <w:r w:rsidRPr="000F212F">
        <w:rPr>
          <w:sz w:val="28"/>
          <w:szCs w:val="28"/>
        </w:rPr>
        <w:t xml:space="preserve"> определяется по формулам:</w:t>
      </w:r>
    </w:p>
    <w:p w:rsidR="002D6115" w:rsidRPr="000F212F" w:rsidRDefault="003308D5" w:rsidP="000F212F">
      <w:pPr>
        <w:spacing w:line="360" w:lineRule="auto"/>
        <w:ind w:firstLine="709"/>
        <w:jc w:val="both"/>
        <w:rPr>
          <w:sz w:val="28"/>
          <w:szCs w:val="28"/>
        </w:rPr>
      </w:pPr>
      <w:r>
        <w:rPr>
          <w:sz w:val="28"/>
          <w:szCs w:val="28"/>
        </w:rPr>
        <w:br w:type="page"/>
      </w:r>
      <w:r w:rsidR="00BF041A">
        <w:rPr>
          <w:position w:val="-32"/>
          <w:sz w:val="28"/>
          <w:szCs w:val="28"/>
        </w:rPr>
        <w:pict>
          <v:shape id="_x0000_i1067" type="#_x0000_t75" style="width:105pt;height:31.5pt">
            <v:imagedata r:id="rId43" o:title=""/>
          </v:shape>
        </w:pict>
      </w:r>
      <w:r w:rsidR="002D6115" w:rsidRPr="000F212F">
        <w:rPr>
          <w:sz w:val="28"/>
          <w:szCs w:val="28"/>
        </w:rPr>
        <w:t>,</w:t>
      </w:r>
      <w:r w:rsidR="003761A5" w:rsidRPr="000F212F">
        <w:rPr>
          <w:sz w:val="28"/>
          <w:szCs w:val="28"/>
        </w:rPr>
        <w:t xml:space="preserve"> (21)</w:t>
      </w:r>
    </w:p>
    <w:p w:rsidR="002D6115" w:rsidRDefault="00BF041A" w:rsidP="000F212F">
      <w:pPr>
        <w:spacing w:line="360" w:lineRule="auto"/>
        <w:ind w:firstLine="709"/>
        <w:jc w:val="both"/>
        <w:rPr>
          <w:sz w:val="28"/>
          <w:szCs w:val="28"/>
        </w:rPr>
      </w:pPr>
      <w:r>
        <w:rPr>
          <w:position w:val="-32"/>
          <w:sz w:val="28"/>
          <w:szCs w:val="28"/>
        </w:rPr>
        <w:pict>
          <v:shape id="_x0000_i1068" type="#_x0000_t75" style="width:53.25pt;height:33pt">
            <v:imagedata r:id="rId44" o:title=""/>
          </v:shape>
        </w:pict>
      </w:r>
      <w:r w:rsidR="002D6115" w:rsidRPr="000F212F">
        <w:rPr>
          <w:sz w:val="28"/>
          <w:szCs w:val="28"/>
        </w:rPr>
        <w:t>,</w:t>
      </w:r>
      <w:r w:rsidR="003761A5" w:rsidRPr="000F212F">
        <w:rPr>
          <w:sz w:val="28"/>
          <w:szCs w:val="28"/>
        </w:rPr>
        <w:t>(22)</w:t>
      </w:r>
    </w:p>
    <w:p w:rsidR="002D6115" w:rsidRPr="000F212F" w:rsidRDefault="002D6115" w:rsidP="000F212F">
      <w:pPr>
        <w:spacing w:line="360" w:lineRule="auto"/>
        <w:ind w:firstLine="709"/>
        <w:jc w:val="both"/>
        <w:rPr>
          <w:sz w:val="28"/>
          <w:szCs w:val="28"/>
        </w:rPr>
      </w:pPr>
      <w:r w:rsidRPr="000F212F">
        <w:rPr>
          <w:sz w:val="28"/>
          <w:szCs w:val="28"/>
        </w:rPr>
        <w:t>Δ</w:t>
      </w:r>
      <w:r w:rsidR="00BF041A">
        <w:rPr>
          <w:position w:val="-6"/>
          <w:sz w:val="28"/>
          <w:szCs w:val="28"/>
        </w:rPr>
        <w:pict>
          <v:shape id="_x0000_i1069" type="#_x0000_t75" style="width:11.25pt;height:12.75pt">
            <v:imagedata r:id="rId45" o:title=""/>
          </v:shape>
        </w:pict>
      </w:r>
      <w:r w:rsidRPr="000F212F">
        <w:rPr>
          <w:sz w:val="28"/>
          <w:szCs w:val="28"/>
        </w:rPr>
        <w:t>=</w:t>
      </w:r>
      <w:r w:rsidR="00BF041A">
        <w:rPr>
          <w:position w:val="-6"/>
          <w:sz w:val="28"/>
          <w:szCs w:val="28"/>
        </w:rPr>
        <w:pict>
          <v:shape id="_x0000_i1070" type="#_x0000_t75" style="width:11.25pt;height:12.75pt">
            <v:imagedata r:id="rId45" o:title=""/>
          </v:shape>
        </w:pict>
      </w:r>
      <w:r w:rsidRPr="000F212F">
        <w:rPr>
          <w:sz w:val="28"/>
          <w:szCs w:val="28"/>
          <w:vertAlign w:val="subscript"/>
        </w:rPr>
        <w:t>1</w:t>
      </w:r>
      <w:r w:rsidRPr="000F212F">
        <w:rPr>
          <w:sz w:val="28"/>
          <w:szCs w:val="28"/>
        </w:rPr>
        <w:t xml:space="preserve">- </w:t>
      </w:r>
      <w:r w:rsidR="00BF041A">
        <w:rPr>
          <w:position w:val="-6"/>
          <w:sz w:val="28"/>
          <w:szCs w:val="28"/>
        </w:rPr>
        <w:pict>
          <v:shape id="_x0000_i1071" type="#_x0000_t75" style="width:11.25pt;height:12.75pt">
            <v:imagedata r:id="rId45" o:title=""/>
          </v:shape>
        </w:pict>
      </w:r>
      <w:r w:rsidRPr="000F212F">
        <w:rPr>
          <w:sz w:val="28"/>
          <w:szCs w:val="28"/>
          <w:vertAlign w:val="subscript"/>
        </w:rPr>
        <w:t>0</w:t>
      </w:r>
      <w:r w:rsidRPr="000F212F">
        <w:rPr>
          <w:sz w:val="28"/>
          <w:szCs w:val="28"/>
        </w:rPr>
        <w:t>.</w:t>
      </w:r>
      <w:r w:rsidR="000F212F" w:rsidRPr="000F212F">
        <w:rPr>
          <w:sz w:val="28"/>
          <w:szCs w:val="28"/>
        </w:rPr>
        <w:t xml:space="preserve"> </w:t>
      </w:r>
      <w:r w:rsidR="003761A5" w:rsidRPr="003308D5">
        <w:rPr>
          <w:sz w:val="28"/>
          <w:szCs w:val="28"/>
        </w:rPr>
        <w:t>(23)</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Этот индекс показывает относительные и абсолютные изменения среднего числа</w:t>
      </w:r>
      <w:r w:rsidR="000F212F">
        <w:rPr>
          <w:sz w:val="28"/>
          <w:szCs w:val="28"/>
        </w:rPr>
        <w:t xml:space="preserve"> </w:t>
      </w:r>
      <w:r w:rsidRPr="000F212F">
        <w:rPr>
          <w:sz w:val="28"/>
          <w:szCs w:val="28"/>
        </w:rPr>
        <w:t>оборотов кредита за счет двух факторов: изменения числа оборотов по отраслям и структурных сдвигов в средних остатках кредита.</w:t>
      </w:r>
    </w:p>
    <w:p w:rsidR="002D6115" w:rsidRDefault="002D6115" w:rsidP="000F212F">
      <w:pPr>
        <w:spacing w:line="360" w:lineRule="auto"/>
        <w:ind w:firstLine="709"/>
        <w:jc w:val="both"/>
        <w:rPr>
          <w:sz w:val="28"/>
          <w:szCs w:val="28"/>
        </w:rPr>
      </w:pPr>
      <w:r w:rsidRPr="000F212F">
        <w:rPr>
          <w:b/>
          <w:sz w:val="28"/>
          <w:szCs w:val="28"/>
        </w:rPr>
        <w:t>Индекс среднего числа оборотов кредита постоянного состава</w:t>
      </w:r>
      <w:r w:rsidRPr="000F212F">
        <w:rPr>
          <w:sz w:val="28"/>
          <w:szCs w:val="28"/>
        </w:rPr>
        <w:t xml:space="preserve"> определяется по формулам:</w:t>
      </w:r>
    </w:p>
    <w:p w:rsidR="000F212F" w:rsidRPr="000F212F" w:rsidRDefault="000F212F" w:rsidP="000F212F">
      <w:pPr>
        <w:spacing w:line="360" w:lineRule="auto"/>
        <w:ind w:firstLine="709"/>
        <w:jc w:val="both"/>
        <w:rPr>
          <w:sz w:val="28"/>
          <w:szCs w:val="28"/>
        </w:rPr>
      </w:pPr>
    </w:p>
    <w:p w:rsidR="002D6115" w:rsidRPr="000F212F" w:rsidRDefault="00BF041A" w:rsidP="000F212F">
      <w:pPr>
        <w:spacing w:line="360" w:lineRule="auto"/>
        <w:ind w:firstLine="709"/>
        <w:jc w:val="both"/>
        <w:rPr>
          <w:sz w:val="28"/>
          <w:szCs w:val="28"/>
        </w:rPr>
      </w:pPr>
      <w:r>
        <w:rPr>
          <w:position w:val="-32"/>
          <w:sz w:val="28"/>
          <w:szCs w:val="28"/>
        </w:rPr>
        <w:pict>
          <v:shape id="_x0000_i1072" type="#_x0000_t75" style="width:89.25pt;height:30.75pt">
            <v:imagedata r:id="rId46" o:title=""/>
          </v:shape>
        </w:pict>
      </w:r>
      <w:r w:rsidR="002D6115" w:rsidRPr="000F212F">
        <w:rPr>
          <w:sz w:val="28"/>
          <w:szCs w:val="28"/>
        </w:rPr>
        <w:t>,</w:t>
      </w:r>
      <w:r w:rsidR="000F212F">
        <w:rPr>
          <w:sz w:val="28"/>
          <w:szCs w:val="28"/>
        </w:rPr>
        <w:t xml:space="preserve"> </w:t>
      </w:r>
      <w:r w:rsidR="003761A5" w:rsidRPr="000F212F">
        <w:rPr>
          <w:sz w:val="28"/>
          <w:szCs w:val="28"/>
        </w:rPr>
        <w:t>(24)</w:t>
      </w:r>
    </w:p>
    <w:p w:rsidR="002D6115" w:rsidRPr="000F212F" w:rsidRDefault="00BF041A" w:rsidP="000F212F">
      <w:pPr>
        <w:spacing w:line="360" w:lineRule="auto"/>
        <w:ind w:firstLine="709"/>
        <w:jc w:val="both"/>
        <w:rPr>
          <w:sz w:val="28"/>
          <w:szCs w:val="28"/>
        </w:rPr>
      </w:pPr>
      <w:r>
        <w:rPr>
          <w:position w:val="-32"/>
          <w:sz w:val="28"/>
          <w:szCs w:val="28"/>
        </w:rPr>
        <w:pict>
          <v:shape id="_x0000_i1073" type="#_x0000_t75" style="width:54pt;height:31.5pt">
            <v:imagedata r:id="rId47" o:title=""/>
          </v:shape>
        </w:pict>
      </w:r>
      <w:r w:rsidR="002D6115" w:rsidRPr="000F212F">
        <w:rPr>
          <w:sz w:val="28"/>
          <w:szCs w:val="28"/>
        </w:rPr>
        <w:t>,</w:t>
      </w:r>
      <w:r w:rsidR="003761A5" w:rsidRPr="000F212F">
        <w:rPr>
          <w:sz w:val="28"/>
          <w:szCs w:val="28"/>
        </w:rPr>
        <w:t xml:space="preserve"> (25)</w:t>
      </w:r>
    </w:p>
    <w:p w:rsidR="002D6115" w:rsidRDefault="002D6115" w:rsidP="000F212F">
      <w:pPr>
        <w:spacing w:line="360" w:lineRule="auto"/>
        <w:ind w:firstLine="709"/>
        <w:jc w:val="both"/>
        <w:rPr>
          <w:sz w:val="28"/>
          <w:szCs w:val="28"/>
        </w:rPr>
      </w:pPr>
      <w:r w:rsidRPr="000F212F">
        <w:rPr>
          <w:sz w:val="28"/>
          <w:szCs w:val="28"/>
        </w:rPr>
        <w:t>Δ</w:t>
      </w:r>
      <w:r w:rsidRPr="000F212F">
        <w:rPr>
          <w:sz w:val="28"/>
          <w:szCs w:val="28"/>
          <w:vertAlign w:val="superscript"/>
          <w:lang w:val="en-US"/>
        </w:rPr>
        <w:t>n</w:t>
      </w:r>
      <w:r w:rsidR="00BF041A">
        <w:rPr>
          <w:position w:val="-6"/>
          <w:sz w:val="28"/>
          <w:szCs w:val="28"/>
          <w:lang w:val="en-US"/>
        </w:rPr>
        <w:pict>
          <v:shape id="_x0000_i1074" type="#_x0000_t75" style="width:11.25pt;height:12.75pt">
            <v:imagedata r:id="rId45" o:title=""/>
          </v:shape>
        </w:pict>
      </w:r>
      <w:r w:rsidRPr="000F212F">
        <w:rPr>
          <w:sz w:val="28"/>
          <w:szCs w:val="28"/>
        </w:rPr>
        <w:t>=</w:t>
      </w:r>
      <w:r w:rsidR="00BF041A">
        <w:rPr>
          <w:position w:val="-12"/>
          <w:sz w:val="28"/>
          <w:szCs w:val="28"/>
          <w:lang w:val="en-US"/>
        </w:rPr>
        <w:pict>
          <v:shape id="_x0000_i1075" type="#_x0000_t75" style="width:12pt;height:18pt">
            <v:imagedata r:id="rId48" o:title=""/>
          </v:shape>
        </w:pict>
      </w:r>
      <w:r w:rsidRPr="000F212F">
        <w:rPr>
          <w:sz w:val="28"/>
          <w:szCs w:val="28"/>
        </w:rPr>
        <w:t>-</w:t>
      </w:r>
      <w:r w:rsidR="00BF041A">
        <w:rPr>
          <w:position w:val="-12"/>
          <w:sz w:val="28"/>
          <w:szCs w:val="28"/>
        </w:rPr>
        <w:pict>
          <v:shape id="_x0000_i1076" type="#_x0000_t75" style="width:12.75pt;height:18pt">
            <v:imagedata r:id="rId49" o:title=""/>
          </v:shape>
        </w:pict>
      </w:r>
      <w:r w:rsidRPr="000F212F">
        <w:rPr>
          <w:sz w:val="28"/>
          <w:szCs w:val="28"/>
        </w:rPr>
        <w:t>.</w:t>
      </w:r>
      <w:r w:rsidR="000F212F">
        <w:rPr>
          <w:sz w:val="28"/>
          <w:szCs w:val="28"/>
        </w:rPr>
        <w:t xml:space="preserve"> </w:t>
      </w:r>
      <w:r w:rsidR="003761A5" w:rsidRPr="003308D5">
        <w:rPr>
          <w:sz w:val="28"/>
          <w:szCs w:val="28"/>
        </w:rPr>
        <w:t>(26)</w:t>
      </w:r>
    </w:p>
    <w:p w:rsidR="000F212F" w:rsidRPr="000F212F" w:rsidRDefault="000F212F" w:rsidP="000F212F">
      <w:pPr>
        <w:spacing w:line="360" w:lineRule="auto"/>
        <w:ind w:firstLine="709"/>
        <w:jc w:val="both"/>
        <w:rPr>
          <w:sz w:val="28"/>
          <w:szCs w:val="28"/>
        </w:rPr>
      </w:pPr>
    </w:p>
    <w:p w:rsidR="002D6115" w:rsidRDefault="002D6115" w:rsidP="000F212F">
      <w:pPr>
        <w:spacing w:line="360" w:lineRule="auto"/>
        <w:ind w:firstLine="709"/>
        <w:jc w:val="both"/>
        <w:rPr>
          <w:sz w:val="28"/>
          <w:szCs w:val="28"/>
        </w:rPr>
      </w:pPr>
      <w:r w:rsidRPr="000F212F">
        <w:rPr>
          <w:sz w:val="28"/>
          <w:szCs w:val="28"/>
        </w:rPr>
        <w:t>Этот индекс показывает абсолютные и относительные изменения среднего числа оборотов кредита за счет одного фактора – изменения оборачиваемости кредита в отраслях.</w:t>
      </w:r>
      <w:r w:rsidR="000F212F">
        <w:rPr>
          <w:sz w:val="28"/>
          <w:szCs w:val="28"/>
        </w:rPr>
        <w:t xml:space="preserve"> </w:t>
      </w:r>
      <w:r w:rsidRPr="000F212F">
        <w:rPr>
          <w:b/>
          <w:sz w:val="28"/>
          <w:szCs w:val="28"/>
        </w:rPr>
        <w:t xml:space="preserve">Индекс структурных сдвигов </w:t>
      </w:r>
      <w:r w:rsidRPr="000F212F">
        <w:rPr>
          <w:sz w:val="28"/>
          <w:szCs w:val="28"/>
        </w:rPr>
        <w:t>определяется по формулам:</w:t>
      </w:r>
    </w:p>
    <w:p w:rsidR="000F212F" w:rsidRPr="000F212F" w:rsidRDefault="000F212F" w:rsidP="000F212F">
      <w:pPr>
        <w:spacing w:line="360" w:lineRule="auto"/>
        <w:ind w:firstLine="709"/>
        <w:jc w:val="both"/>
        <w:rPr>
          <w:sz w:val="28"/>
          <w:szCs w:val="28"/>
        </w:rPr>
      </w:pPr>
    </w:p>
    <w:p w:rsidR="002D6115" w:rsidRPr="000F212F" w:rsidRDefault="00BF041A" w:rsidP="000F212F">
      <w:pPr>
        <w:spacing w:line="360" w:lineRule="auto"/>
        <w:ind w:firstLine="709"/>
        <w:jc w:val="both"/>
        <w:rPr>
          <w:sz w:val="28"/>
          <w:szCs w:val="28"/>
        </w:rPr>
      </w:pPr>
      <w:r>
        <w:rPr>
          <w:position w:val="-32"/>
          <w:sz w:val="28"/>
          <w:szCs w:val="28"/>
        </w:rPr>
        <w:pict>
          <v:shape id="_x0000_i1077" type="#_x0000_t75" style="width:96pt;height:30.75pt">
            <v:imagedata r:id="rId50" o:title=""/>
          </v:shape>
        </w:pict>
      </w:r>
      <w:r w:rsidR="002D6115" w:rsidRPr="000F212F">
        <w:rPr>
          <w:sz w:val="28"/>
          <w:szCs w:val="28"/>
        </w:rPr>
        <w:t>;</w:t>
      </w:r>
      <w:r w:rsidR="000F212F">
        <w:rPr>
          <w:sz w:val="28"/>
          <w:szCs w:val="28"/>
        </w:rPr>
        <w:t xml:space="preserve"> </w:t>
      </w:r>
      <w:r w:rsidR="003761A5" w:rsidRPr="000F212F">
        <w:rPr>
          <w:sz w:val="28"/>
          <w:szCs w:val="28"/>
        </w:rPr>
        <w:t>(27)</w:t>
      </w:r>
    </w:p>
    <w:p w:rsidR="002D6115" w:rsidRPr="000F212F" w:rsidRDefault="00BF041A" w:rsidP="000F212F">
      <w:pPr>
        <w:spacing w:line="360" w:lineRule="auto"/>
        <w:ind w:firstLine="709"/>
        <w:jc w:val="both"/>
        <w:rPr>
          <w:sz w:val="28"/>
          <w:szCs w:val="28"/>
        </w:rPr>
      </w:pPr>
      <w:r>
        <w:rPr>
          <w:position w:val="-32"/>
          <w:sz w:val="28"/>
          <w:szCs w:val="28"/>
        </w:rPr>
        <w:pict>
          <v:shape id="_x0000_i1078" type="#_x0000_t75" style="width:69pt;height:38.25pt">
            <v:imagedata r:id="rId51" o:title=""/>
          </v:shape>
        </w:pict>
      </w:r>
      <w:r w:rsidR="002D6115" w:rsidRPr="000F212F">
        <w:rPr>
          <w:sz w:val="28"/>
          <w:szCs w:val="28"/>
        </w:rPr>
        <w:t>;</w:t>
      </w:r>
      <w:r w:rsidR="000F212F">
        <w:rPr>
          <w:sz w:val="28"/>
          <w:szCs w:val="28"/>
        </w:rPr>
        <w:t xml:space="preserve"> </w:t>
      </w:r>
      <w:r w:rsidR="003761A5" w:rsidRPr="000F212F">
        <w:rPr>
          <w:sz w:val="28"/>
          <w:szCs w:val="28"/>
        </w:rPr>
        <w:t>(28)</w:t>
      </w:r>
    </w:p>
    <w:p w:rsidR="002D6115" w:rsidRDefault="002D6115" w:rsidP="000F212F">
      <w:pPr>
        <w:spacing w:line="360" w:lineRule="auto"/>
        <w:ind w:firstLine="709"/>
        <w:jc w:val="both"/>
        <w:rPr>
          <w:sz w:val="28"/>
          <w:szCs w:val="28"/>
        </w:rPr>
      </w:pPr>
      <w:r w:rsidRPr="000F212F">
        <w:rPr>
          <w:sz w:val="28"/>
          <w:szCs w:val="28"/>
        </w:rPr>
        <w:t>Δ</w:t>
      </w:r>
      <w:r w:rsidRPr="000F212F">
        <w:rPr>
          <w:sz w:val="28"/>
          <w:szCs w:val="28"/>
          <w:vertAlign w:val="superscript"/>
        </w:rPr>
        <w:t>стр</w:t>
      </w:r>
      <w:r w:rsidR="00BF041A">
        <w:rPr>
          <w:position w:val="-6"/>
          <w:sz w:val="28"/>
          <w:szCs w:val="28"/>
        </w:rPr>
        <w:pict>
          <v:shape id="_x0000_i1079" type="#_x0000_t75" style="width:11.25pt;height:12.75pt">
            <v:imagedata r:id="rId45" o:title=""/>
          </v:shape>
        </w:pict>
      </w:r>
      <w:r w:rsidRPr="000F212F">
        <w:rPr>
          <w:sz w:val="28"/>
          <w:szCs w:val="28"/>
        </w:rPr>
        <w:t>=</w:t>
      </w:r>
      <w:r w:rsidR="00BF041A">
        <w:rPr>
          <w:position w:val="-12"/>
          <w:sz w:val="28"/>
          <w:szCs w:val="28"/>
        </w:rPr>
        <w:pict>
          <v:shape id="_x0000_i1080" type="#_x0000_t75" style="width:33.75pt;height:18pt">
            <v:imagedata r:id="rId52" o:title=""/>
          </v:shape>
        </w:pict>
      </w:r>
      <w:r w:rsidRPr="000F212F">
        <w:rPr>
          <w:sz w:val="28"/>
          <w:szCs w:val="28"/>
        </w:rPr>
        <w:t>.</w:t>
      </w:r>
      <w:r w:rsidR="000F212F">
        <w:rPr>
          <w:sz w:val="28"/>
          <w:szCs w:val="28"/>
        </w:rPr>
        <w:t xml:space="preserve"> </w:t>
      </w:r>
      <w:r w:rsidR="003761A5" w:rsidRPr="000F212F">
        <w:rPr>
          <w:sz w:val="28"/>
          <w:szCs w:val="28"/>
        </w:rPr>
        <w:t>(29)</w:t>
      </w:r>
    </w:p>
    <w:p w:rsidR="003308D5" w:rsidRDefault="003308D5"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Этот индекс показывает относительные и абсолютные изменения средней оборачиваемости кредита за счет структурных сдвигов в средних остатках кредита.</w:t>
      </w:r>
    </w:p>
    <w:p w:rsidR="002D6115" w:rsidRDefault="002D6115" w:rsidP="000F212F">
      <w:pPr>
        <w:spacing w:line="360" w:lineRule="auto"/>
        <w:ind w:firstLine="709"/>
        <w:jc w:val="both"/>
        <w:rPr>
          <w:sz w:val="28"/>
          <w:szCs w:val="28"/>
        </w:rPr>
      </w:pPr>
      <w:r w:rsidRPr="000F212F">
        <w:rPr>
          <w:i/>
          <w:sz w:val="28"/>
          <w:szCs w:val="28"/>
        </w:rPr>
        <w:t>Абсолютное изменение среднего числа оборотов кредита</w:t>
      </w:r>
      <w:r w:rsidRPr="000F212F">
        <w:rPr>
          <w:sz w:val="28"/>
          <w:szCs w:val="28"/>
        </w:rPr>
        <w:t xml:space="preserve"> за счет двух факторов составит:</w:t>
      </w:r>
    </w:p>
    <w:p w:rsidR="000F212F" w:rsidRPr="000F212F" w:rsidRDefault="000F212F" w:rsidP="000F212F">
      <w:pPr>
        <w:spacing w:line="360" w:lineRule="auto"/>
        <w:ind w:firstLine="709"/>
        <w:jc w:val="both"/>
        <w:rPr>
          <w:sz w:val="28"/>
          <w:szCs w:val="28"/>
        </w:rPr>
      </w:pPr>
    </w:p>
    <w:p w:rsidR="002D6115" w:rsidRPr="000F212F" w:rsidRDefault="002D6115" w:rsidP="000F212F">
      <w:pPr>
        <w:spacing w:line="360" w:lineRule="auto"/>
        <w:ind w:firstLine="709"/>
        <w:jc w:val="both"/>
        <w:rPr>
          <w:sz w:val="28"/>
          <w:szCs w:val="28"/>
        </w:rPr>
      </w:pPr>
      <w:r w:rsidRPr="000F212F">
        <w:rPr>
          <w:sz w:val="28"/>
          <w:szCs w:val="28"/>
        </w:rPr>
        <w:t>Δ</w:t>
      </w:r>
      <w:r w:rsidR="00BF041A">
        <w:rPr>
          <w:position w:val="-6"/>
          <w:sz w:val="28"/>
          <w:szCs w:val="28"/>
        </w:rPr>
        <w:pict>
          <v:shape id="_x0000_i1081" type="#_x0000_t75" style="width:11.25pt;height:12.75pt">
            <v:imagedata r:id="rId45" o:title=""/>
          </v:shape>
        </w:pict>
      </w:r>
      <w:r w:rsidRPr="000F212F">
        <w:rPr>
          <w:sz w:val="28"/>
          <w:szCs w:val="28"/>
        </w:rPr>
        <w:t>=Δ</w:t>
      </w:r>
      <w:r w:rsidRPr="000F212F">
        <w:rPr>
          <w:sz w:val="28"/>
          <w:szCs w:val="28"/>
          <w:vertAlign w:val="superscript"/>
          <w:lang w:val="en-US"/>
        </w:rPr>
        <w:t>n</w:t>
      </w:r>
      <w:r w:rsidR="00BF041A">
        <w:rPr>
          <w:position w:val="-6"/>
          <w:sz w:val="28"/>
          <w:szCs w:val="28"/>
          <w:lang w:val="en-US"/>
        </w:rPr>
        <w:pict>
          <v:shape id="_x0000_i1082" type="#_x0000_t75" style="width:11.25pt;height:12.75pt">
            <v:imagedata r:id="rId45" o:title=""/>
          </v:shape>
        </w:pict>
      </w:r>
      <w:r w:rsidRPr="000F212F">
        <w:rPr>
          <w:sz w:val="28"/>
          <w:szCs w:val="28"/>
        </w:rPr>
        <w:t>+</w:t>
      </w:r>
      <w:r w:rsidRPr="000F212F">
        <w:rPr>
          <w:sz w:val="28"/>
          <w:szCs w:val="28"/>
          <w:lang w:val="en-US"/>
        </w:rPr>
        <w:t>Δ</w:t>
      </w:r>
      <w:r w:rsidRPr="000F212F">
        <w:rPr>
          <w:sz w:val="28"/>
          <w:szCs w:val="28"/>
          <w:vertAlign w:val="superscript"/>
        </w:rPr>
        <w:t>стр</w:t>
      </w:r>
      <w:r w:rsidR="00BF041A">
        <w:rPr>
          <w:position w:val="-6"/>
          <w:sz w:val="28"/>
          <w:szCs w:val="28"/>
        </w:rPr>
        <w:pict>
          <v:shape id="_x0000_i1083" type="#_x0000_t75" style="width:11.25pt;height:12.75pt">
            <v:imagedata r:id="rId45" o:title=""/>
          </v:shape>
        </w:pict>
      </w:r>
      <w:r w:rsidRPr="000F212F">
        <w:rPr>
          <w:sz w:val="28"/>
          <w:szCs w:val="28"/>
        </w:rPr>
        <w:t>.</w:t>
      </w:r>
      <w:r w:rsidR="000F212F" w:rsidRPr="000F212F">
        <w:rPr>
          <w:sz w:val="28"/>
          <w:szCs w:val="28"/>
        </w:rPr>
        <w:t xml:space="preserve"> </w:t>
      </w:r>
      <w:r w:rsidR="003761A5" w:rsidRPr="000F212F">
        <w:rPr>
          <w:sz w:val="28"/>
          <w:szCs w:val="28"/>
        </w:rPr>
        <w:t>(30)</w:t>
      </w:r>
    </w:p>
    <w:p w:rsidR="00377C4C" w:rsidRPr="000F212F" w:rsidRDefault="00377C4C" w:rsidP="000F212F">
      <w:pPr>
        <w:spacing w:line="360" w:lineRule="auto"/>
        <w:ind w:firstLine="709"/>
        <w:jc w:val="both"/>
        <w:rPr>
          <w:sz w:val="28"/>
          <w:szCs w:val="28"/>
        </w:rPr>
      </w:pPr>
    </w:p>
    <w:p w:rsidR="00377C4C" w:rsidRPr="000F212F" w:rsidRDefault="000F212F" w:rsidP="000F212F">
      <w:pPr>
        <w:spacing w:line="360" w:lineRule="auto"/>
        <w:ind w:firstLine="709"/>
        <w:jc w:val="center"/>
        <w:rPr>
          <w:b/>
          <w:sz w:val="28"/>
          <w:szCs w:val="28"/>
        </w:rPr>
      </w:pPr>
      <w:r>
        <w:rPr>
          <w:sz w:val="28"/>
          <w:szCs w:val="28"/>
        </w:rPr>
        <w:br w:type="page"/>
      </w:r>
      <w:r w:rsidRPr="000F212F">
        <w:rPr>
          <w:b/>
          <w:sz w:val="28"/>
          <w:szCs w:val="28"/>
        </w:rPr>
        <w:t xml:space="preserve">2. </w:t>
      </w:r>
      <w:r w:rsidR="00377C4C" w:rsidRPr="000F212F">
        <w:rPr>
          <w:b/>
          <w:sz w:val="28"/>
          <w:szCs w:val="28"/>
        </w:rPr>
        <w:t>Расчетная часть</w:t>
      </w:r>
    </w:p>
    <w:p w:rsidR="00377C4C" w:rsidRPr="000F212F" w:rsidRDefault="00377C4C" w:rsidP="000F212F">
      <w:pPr>
        <w:spacing w:line="360" w:lineRule="auto"/>
        <w:ind w:firstLine="709"/>
        <w:jc w:val="both"/>
        <w:rPr>
          <w:b/>
          <w:sz w:val="28"/>
          <w:szCs w:val="28"/>
        </w:rPr>
      </w:pPr>
    </w:p>
    <w:p w:rsidR="00377C4C" w:rsidRPr="000F212F" w:rsidRDefault="000F212F" w:rsidP="000F212F">
      <w:pPr>
        <w:spacing w:line="360" w:lineRule="auto"/>
        <w:ind w:firstLine="709"/>
        <w:jc w:val="center"/>
        <w:rPr>
          <w:b/>
          <w:sz w:val="28"/>
          <w:szCs w:val="28"/>
        </w:rPr>
      </w:pPr>
      <w:r>
        <w:rPr>
          <w:b/>
          <w:sz w:val="28"/>
          <w:szCs w:val="28"/>
        </w:rPr>
        <w:t xml:space="preserve">2.1 </w:t>
      </w:r>
      <w:r w:rsidR="00377C4C" w:rsidRPr="000F212F">
        <w:rPr>
          <w:b/>
          <w:sz w:val="28"/>
          <w:szCs w:val="28"/>
        </w:rPr>
        <w:t>Постановка задачи</w:t>
      </w:r>
    </w:p>
    <w:p w:rsidR="00377C4C" w:rsidRPr="000F212F" w:rsidRDefault="00377C4C" w:rsidP="000F212F">
      <w:pPr>
        <w:spacing w:line="360" w:lineRule="auto"/>
        <w:ind w:firstLine="709"/>
        <w:jc w:val="both"/>
        <w:rPr>
          <w:b/>
          <w:sz w:val="28"/>
          <w:szCs w:val="28"/>
        </w:rPr>
      </w:pPr>
    </w:p>
    <w:p w:rsidR="00377C4C" w:rsidRDefault="00377C4C" w:rsidP="000F212F">
      <w:pPr>
        <w:spacing w:line="360" w:lineRule="auto"/>
        <w:ind w:firstLine="709"/>
        <w:jc w:val="both"/>
        <w:rPr>
          <w:sz w:val="28"/>
          <w:szCs w:val="28"/>
        </w:rPr>
      </w:pPr>
      <w:r w:rsidRPr="000F212F">
        <w:rPr>
          <w:sz w:val="28"/>
          <w:szCs w:val="28"/>
        </w:rPr>
        <w:t>Имеются следующие выборочные данные за отчетный год об объемах кредитных вложений и прибыли коммерческих банков (выборка 1,5%-ная механическая), млн руб.:</w:t>
      </w:r>
    </w:p>
    <w:p w:rsidR="000F212F" w:rsidRP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b/>
          <w:sz w:val="28"/>
          <w:szCs w:val="28"/>
        </w:rPr>
      </w:pPr>
      <w:r w:rsidRPr="000F212F">
        <w:rPr>
          <w:b/>
          <w:sz w:val="28"/>
          <w:szCs w:val="28"/>
        </w:rPr>
        <w:t>Таблица 3</w:t>
      </w:r>
    </w:p>
    <w:tbl>
      <w:tblPr>
        <w:tblW w:w="7526" w:type="dxa"/>
        <w:tblCellMar>
          <w:left w:w="0" w:type="dxa"/>
          <w:right w:w="0" w:type="dxa"/>
        </w:tblCellMar>
        <w:tblLook w:val="0000" w:firstRow="0" w:lastRow="0" w:firstColumn="0" w:lastColumn="0" w:noHBand="0" w:noVBand="0"/>
      </w:tblPr>
      <w:tblGrid>
        <w:gridCol w:w="640"/>
        <w:gridCol w:w="2067"/>
        <w:gridCol w:w="992"/>
        <w:gridCol w:w="709"/>
        <w:gridCol w:w="2126"/>
        <w:gridCol w:w="992"/>
      </w:tblGrid>
      <w:tr w:rsidR="00377C4C" w:rsidRPr="000F212F" w:rsidTr="000F212F">
        <w:trPr>
          <w:trHeight w:val="540"/>
        </w:trPr>
        <w:tc>
          <w:tcPr>
            <w:tcW w:w="6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 п/п</w:t>
            </w:r>
          </w:p>
        </w:tc>
        <w:tc>
          <w:tcPr>
            <w:tcW w:w="2067"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 xml:space="preserve">Объем выданных ссуд </w:t>
            </w:r>
          </w:p>
        </w:tc>
        <w:tc>
          <w:tcPr>
            <w:tcW w:w="99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Прибыль</w:t>
            </w:r>
          </w:p>
        </w:tc>
        <w:tc>
          <w:tcPr>
            <w:tcW w:w="709"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 п/п</w:t>
            </w:r>
          </w:p>
        </w:tc>
        <w:tc>
          <w:tcPr>
            <w:tcW w:w="2126"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Объем выданных ссуд</w:t>
            </w:r>
          </w:p>
        </w:tc>
        <w:tc>
          <w:tcPr>
            <w:tcW w:w="992"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Прибыль</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122371</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8566</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16</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34208</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1710</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31140</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1557</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17</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35920</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1995</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3</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47783</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2655</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18</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82625</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5050</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4</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28305</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1415</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19</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88254</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5903</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5</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38520</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2140</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20</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9848</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501</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6</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104004</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6933</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21</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35915</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1952</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7</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135054</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9003</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22</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78550</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4800</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8</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9054</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453</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23</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59445</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3301</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9</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33030</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1652</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24</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64910</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3965</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10</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117054</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8069</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25</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54961</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3064</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11</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47797</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2660</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26</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36212</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2012</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12</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33038</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1658</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27</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45036</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2502</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13</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39501</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2155</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28</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84636</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5170</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14</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108319</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7220</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29</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34254</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1903</w:t>
            </w:r>
          </w:p>
        </w:tc>
      </w:tr>
      <w:tr w:rsidR="00377C4C" w:rsidRPr="000F212F" w:rsidTr="000F212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15</w:t>
            </w:r>
          </w:p>
        </w:tc>
        <w:tc>
          <w:tcPr>
            <w:tcW w:w="2067"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84654</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5640</w:t>
            </w:r>
          </w:p>
        </w:tc>
        <w:tc>
          <w:tcPr>
            <w:tcW w:w="709"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i/>
                <w:sz w:val="20"/>
                <w:szCs w:val="20"/>
              </w:rPr>
            </w:pPr>
            <w:r w:rsidRPr="000F212F">
              <w:rPr>
                <w:i/>
                <w:sz w:val="20"/>
                <w:szCs w:val="20"/>
              </w:rPr>
              <w:t>30</w:t>
            </w:r>
          </w:p>
        </w:tc>
        <w:tc>
          <w:tcPr>
            <w:tcW w:w="212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59454</w:t>
            </w:r>
          </w:p>
        </w:tc>
        <w:tc>
          <w:tcPr>
            <w:tcW w:w="992"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377C4C" w:rsidRPr="000F212F" w:rsidRDefault="00377C4C" w:rsidP="000F212F">
            <w:pPr>
              <w:spacing w:line="360" w:lineRule="auto"/>
              <w:jc w:val="both"/>
              <w:rPr>
                <w:sz w:val="20"/>
                <w:szCs w:val="20"/>
              </w:rPr>
            </w:pPr>
            <w:r w:rsidRPr="000F212F">
              <w:rPr>
                <w:sz w:val="20"/>
                <w:szCs w:val="20"/>
              </w:rPr>
              <w:t>3640</w:t>
            </w:r>
          </w:p>
        </w:tc>
      </w:tr>
    </w:tbl>
    <w:p w:rsidR="00377C4C" w:rsidRPr="000F212F" w:rsidRDefault="00377C4C" w:rsidP="000F212F">
      <w:pPr>
        <w:spacing w:line="360" w:lineRule="auto"/>
        <w:ind w:firstLine="709"/>
        <w:jc w:val="both"/>
        <w:rPr>
          <w:sz w:val="28"/>
          <w:szCs w:val="28"/>
        </w:rPr>
      </w:pPr>
    </w:p>
    <w:p w:rsidR="00377C4C" w:rsidRDefault="000F212F" w:rsidP="000F212F">
      <w:pPr>
        <w:pStyle w:val="1"/>
        <w:ind w:firstLine="709"/>
        <w:rPr>
          <w:szCs w:val="28"/>
        </w:rPr>
      </w:pPr>
      <w:bookmarkStart w:id="4" w:name="_Toc189276131"/>
      <w:r>
        <w:rPr>
          <w:szCs w:val="28"/>
        </w:rPr>
        <w:t xml:space="preserve">2.2 </w:t>
      </w:r>
      <w:r w:rsidR="00377C4C" w:rsidRPr="000F212F">
        <w:rPr>
          <w:szCs w:val="28"/>
        </w:rPr>
        <w:t>Задание 1</w:t>
      </w:r>
      <w:bookmarkEnd w:id="4"/>
    </w:p>
    <w:p w:rsid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По исходным данным:</w:t>
      </w:r>
    </w:p>
    <w:p w:rsidR="00377C4C" w:rsidRPr="000F212F" w:rsidRDefault="00377C4C" w:rsidP="000F212F">
      <w:pPr>
        <w:spacing w:line="360" w:lineRule="auto"/>
        <w:ind w:firstLine="709"/>
        <w:jc w:val="both"/>
        <w:rPr>
          <w:sz w:val="28"/>
          <w:szCs w:val="28"/>
        </w:rPr>
      </w:pPr>
      <w:r w:rsidRPr="000F212F">
        <w:rPr>
          <w:sz w:val="28"/>
          <w:szCs w:val="28"/>
        </w:rPr>
        <w:t xml:space="preserve">1. Постройте статистический ряд распределения коммерческих банков по признаку - объем выданных ссуд коммерческими банками, образовав пять групп с равными интервалами. </w:t>
      </w:r>
    </w:p>
    <w:p w:rsidR="00377C4C" w:rsidRPr="000F212F" w:rsidRDefault="00377C4C" w:rsidP="000F212F">
      <w:pPr>
        <w:spacing w:line="360" w:lineRule="auto"/>
        <w:ind w:firstLine="709"/>
        <w:jc w:val="both"/>
        <w:rPr>
          <w:sz w:val="28"/>
          <w:szCs w:val="28"/>
        </w:rPr>
      </w:pPr>
      <w:r w:rsidRPr="000F212F">
        <w:rPr>
          <w:sz w:val="28"/>
          <w:szCs w:val="28"/>
        </w:rPr>
        <w:t>2. Рассчитайте характеристики интервального ряда распределения: среднюю арифметическую, среднее квадратичное отклонение, коэффициент вариации, моду и медиану.</w:t>
      </w:r>
    </w:p>
    <w:p w:rsidR="00377C4C" w:rsidRPr="000F212F" w:rsidRDefault="00377C4C" w:rsidP="000F212F">
      <w:pPr>
        <w:spacing w:line="360" w:lineRule="auto"/>
        <w:ind w:firstLine="709"/>
        <w:jc w:val="both"/>
        <w:rPr>
          <w:sz w:val="28"/>
          <w:szCs w:val="28"/>
        </w:rPr>
      </w:pPr>
      <w:r w:rsidRPr="000F212F">
        <w:rPr>
          <w:sz w:val="28"/>
          <w:szCs w:val="28"/>
        </w:rPr>
        <w:t xml:space="preserve">Сделайте выводы по результатам выполнения задания. </w:t>
      </w:r>
    </w:p>
    <w:p w:rsidR="00377C4C" w:rsidRPr="000F212F" w:rsidRDefault="00377C4C" w:rsidP="000F212F">
      <w:pPr>
        <w:spacing w:line="360" w:lineRule="auto"/>
        <w:ind w:firstLine="709"/>
        <w:jc w:val="both"/>
        <w:rPr>
          <w:b/>
          <w:sz w:val="28"/>
          <w:szCs w:val="28"/>
          <w:u w:val="single"/>
        </w:rPr>
      </w:pPr>
      <w:r w:rsidRPr="000F212F">
        <w:rPr>
          <w:b/>
          <w:sz w:val="28"/>
          <w:szCs w:val="28"/>
          <w:u w:val="single"/>
        </w:rPr>
        <w:t>РЕШЕНИЕ:</w:t>
      </w:r>
    </w:p>
    <w:p w:rsidR="00377C4C" w:rsidRDefault="00377C4C" w:rsidP="000F212F">
      <w:pPr>
        <w:spacing w:line="360" w:lineRule="auto"/>
        <w:ind w:firstLine="709"/>
        <w:jc w:val="both"/>
        <w:rPr>
          <w:sz w:val="28"/>
          <w:szCs w:val="28"/>
        </w:rPr>
      </w:pPr>
      <w:r w:rsidRPr="000F212F">
        <w:rPr>
          <w:sz w:val="28"/>
          <w:szCs w:val="28"/>
        </w:rPr>
        <w:t>Для построения статистического ряда распределения определим величину интервала по формуле:</w:t>
      </w:r>
    </w:p>
    <w:p w:rsidR="000F212F" w:rsidRPr="000F212F" w:rsidRDefault="000F212F" w:rsidP="000F212F">
      <w:pPr>
        <w:spacing w:line="360" w:lineRule="auto"/>
        <w:ind w:firstLine="709"/>
        <w:jc w:val="both"/>
        <w:rPr>
          <w:sz w:val="28"/>
          <w:szCs w:val="28"/>
        </w:rPr>
      </w:pPr>
    </w:p>
    <w:p w:rsidR="00377C4C" w:rsidRPr="003308D5" w:rsidRDefault="00BF041A" w:rsidP="000F212F">
      <w:pPr>
        <w:spacing w:line="360" w:lineRule="auto"/>
        <w:ind w:firstLine="709"/>
        <w:jc w:val="both"/>
        <w:rPr>
          <w:sz w:val="28"/>
          <w:szCs w:val="28"/>
        </w:rPr>
      </w:pPr>
      <w:r>
        <w:rPr>
          <w:position w:val="-24"/>
          <w:sz w:val="28"/>
          <w:szCs w:val="28"/>
        </w:rPr>
        <w:pict>
          <v:shape id="_x0000_i1084" type="#_x0000_t75" style="width:77.25pt;height:30.75pt">
            <v:imagedata r:id="rId53" o:title=""/>
          </v:shape>
        </w:pict>
      </w:r>
      <w:r w:rsidR="00377C4C" w:rsidRPr="000F212F">
        <w:rPr>
          <w:sz w:val="28"/>
          <w:szCs w:val="28"/>
        </w:rPr>
        <w:t>,</w:t>
      </w:r>
      <w:r w:rsidR="000F212F" w:rsidRPr="003308D5">
        <w:rPr>
          <w:sz w:val="28"/>
          <w:szCs w:val="28"/>
        </w:rPr>
        <w:t xml:space="preserve"> </w:t>
      </w:r>
      <w:r w:rsidR="003761A5" w:rsidRPr="003308D5">
        <w:rPr>
          <w:sz w:val="28"/>
          <w:szCs w:val="28"/>
        </w:rPr>
        <w:t>(1)</w:t>
      </w:r>
    </w:p>
    <w:p w:rsid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 xml:space="preserve">где </w:t>
      </w:r>
      <w:r w:rsidRPr="000F212F">
        <w:rPr>
          <w:i/>
          <w:sz w:val="28"/>
          <w:szCs w:val="28"/>
          <w:lang w:val="en-US"/>
        </w:rPr>
        <w:t>n</w:t>
      </w:r>
      <w:r w:rsidRPr="000F212F">
        <w:rPr>
          <w:i/>
          <w:sz w:val="28"/>
          <w:szCs w:val="28"/>
        </w:rPr>
        <w:t xml:space="preserve"> – </w:t>
      </w:r>
      <w:r w:rsidRPr="000F212F">
        <w:rPr>
          <w:sz w:val="28"/>
          <w:szCs w:val="28"/>
        </w:rPr>
        <w:t>число групп</w:t>
      </w:r>
    </w:p>
    <w:p w:rsidR="00377C4C" w:rsidRDefault="00BF041A" w:rsidP="000F212F">
      <w:pPr>
        <w:spacing w:line="360" w:lineRule="auto"/>
        <w:ind w:firstLine="709"/>
        <w:jc w:val="both"/>
        <w:rPr>
          <w:sz w:val="28"/>
          <w:szCs w:val="28"/>
        </w:rPr>
      </w:pPr>
      <w:r>
        <w:rPr>
          <w:position w:val="-24"/>
          <w:sz w:val="28"/>
          <w:szCs w:val="28"/>
        </w:rPr>
        <w:pict>
          <v:shape id="_x0000_i1085" type="#_x0000_t75" style="width:132pt;height:30.75pt">
            <v:imagedata r:id="rId54" o:title=""/>
          </v:shape>
        </w:pict>
      </w:r>
      <w:r w:rsidR="00377C4C" w:rsidRPr="000F212F">
        <w:rPr>
          <w:sz w:val="28"/>
          <w:szCs w:val="28"/>
        </w:rPr>
        <w:t xml:space="preserve"> млн.р. - величина интервала</w:t>
      </w:r>
    </w:p>
    <w:p w:rsidR="000F212F" w:rsidRP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b/>
          <w:sz w:val="28"/>
          <w:szCs w:val="28"/>
        </w:rPr>
      </w:pPr>
      <w:r w:rsidRPr="000F212F">
        <w:rPr>
          <w:b/>
          <w:sz w:val="28"/>
          <w:szCs w:val="28"/>
        </w:rPr>
        <w:t>Таблица 4</w:t>
      </w:r>
    </w:p>
    <w:p w:rsidR="00377C4C" w:rsidRPr="000F212F" w:rsidRDefault="00377C4C" w:rsidP="000F212F">
      <w:pPr>
        <w:spacing w:line="360" w:lineRule="auto"/>
        <w:ind w:firstLine="709"/>
        <w:jc w:val="both"/>
        <w:rPr>
          <w:b/>
          <w:sz w:val="28"/>
          <w:szCs w:val="28"/>
        </w:rPr>
      </w:pPr>
      <w:r w:rsidRPr="000F212F">
        <w:rPr>
          <w:b/>
          <w:sz w:val="28"/>
          <w:szCs w:val="28"/>
        </w:rPr>
        <w:t>Ряд распределения банков по объему выданных ссуд коммерческими банками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92"/>
        <w:gridCol w:w="1276"/>
        <w:gridCol w:w="1006"/>
        <w:gridCol w:w="1199"/>
        <w:gridCol w:w="1656"/>
        <w:gridCol w:w="1380"/>
      </w:tblGrid>
      <w:tr w:rsidR="00377C4C" w:rsidRPr="0032326C" w:rsidTr="0032326C">
        <w:trPr>
          <w:trHeight w:val="340"/>
        </w:trPr>
        <w:tc>
          <w:tcPr>
            <w:tcW w:w="2835" w:type="dxa"/>
            <w:gridSpan w:val="2"/>
            <w:shd w:val="clear" w:color="auto" w:fill="auto"/>
          </w:tcPr>
          <w:p w:rsidR="00377C4C" w:rsidRPr="0032326C" w:rsidRDefault="00377C4C" w:rsidP="0032326C">
            <w:pPr>
              <w:spacing w:line="360" w:lineRule="auto"/>
              <w:jc w:val="both"/>
              <w:rPr>
                <w:sz w:val="20"/>
                <w:szCs w:val="20"/>
              </w:rPr>
            </w:pPr>
            <w:r w:rsidRPr="0032326C">
              <w:rPr>
                <w:sz w:val="20"/>
                <w:szCs w:val="20"/>
              </w:rPr>
              <w:t>Исходные данные</w:t>
            </w:r>
          </w:p>
        </w:tc>
        <w:tc>
          <w:tcPr>
            <w:tcW w:w="6517" w:type="dxa"/>
            <w:gridSpan w:val="5"/>
            <w:shd w:val="clear" w:color="auto" w:fill="auto"/>
          </w:tcPr>
          <w:p w:rsidR="00377C4C" w:rsidRPr="0032326C" w:rsidRDefault="00377C4C" w:rsidP="0032326C">
            <w:pPr>
              <w:spacing w:line="360" w:lineRule="auto"/>
              <w:jc w:val="both"/>
              <w:rPr>
                <w:sz w:val="20"/>
                <w:szCs w:val="20"/>
              </w:rPr>
            </w:pPr>
            <w:r w:rsidRPr="0032326C">
              <w:rPr>
                <w:sz w:val="20"/>
                <w:szCs w:val="20"/>
              </w:rPr>
              <w:t>Расчетные значения</w:t>
            </w:r>
          </w:p>
        </w:tc>
      </w:tr>
      <w:tr w:rsidR="00377C4C" w:rsidRPr="0032326C" w:rsidTr="0032326C">
        <w:trPr>
          <w:trHeight w:val="637"/>
        </w:trPr>
        <w:tc>
          <w:tcPr>
            <w:tcW w:w="1843" w:type="dxa"/>
            <w:shd w:val="clear" w:color="auto" w:fill="auto"/>
            <w:vAlign w:val="center"/>
          </w:tcPr>
          <w:p w:rsidR="00377C4C" w:rsidRPr="0032326C" w:rsidRDefault="00377C4C" w:rsidP="0032326C">
            <w:pPr>
              <w:spacing w:line="360" w:lineRule="auto"/>
              <w:jc w:val="both"/>
              <w:rPr>
                <w:sz w:val="20"/>
                <w:szCs w:val="20"/>
              </w:rPr>
            </w:pPr>
            <w:r w:rsidRPr="0032326C">
              <w:rPr>
                <w:sz w:val="20"/>
                <w:szCs w:val="20"/>
              </w:rPr>
              <w:t>Группы банков по объему выданных ссуд коммер. банками, млн.р</w:t>
            </w:r>
          </w:p>
        </w:tc>
        <w:tc>
          <w:tcPr>
            <w:tcW w:w="992" w:type="dxa"/>
            <w:shd w:val="clear" w:color="auto" w:fill="auto"/>
            <w:vAlign w:val="center"/>
          </w:tcPr>
          <w:p w:rsidR="00377C4C" w:rsidRPr="0032326C" w:rsidRDefault="00377C4C" w:rsidP="0032326C">
            <w:pPr>
              <w:spacing w:line="360" w:lineRule="auto"/>
              <w:jc w:val="both"/>
              <w:rPr>
                <w:sz w:val="20"/>
                <w:szCs w:val="20"/>
              </w:rPr>
            </w:pPr>
            <w:r w:rsidRPr="0032326C">
              <w:rPr>
                <w:sz w:val="20"/>
                <w:szCs w:val="20"/>
              </w:rPr>
              <w:t>Число банков в группе</w:t>
            </w:r>
          </w:p>
          <w:p w:rsidR="00377C4C" w:rsidRPr="0032326C" w:rsidRDefault="00377C4C" w:rsidP="0032326C">
            <w:pPr>
              <w:spacing w:line="360" w:lineRule="auto"/>
              <w:jc w:val="both"/>
              <w:rPr>
                <w:sz w:val="20"/>
                <w:szCs w:val="20"/>
              </w:rPr>
            </w:pPr>
            <w:r w:rsidRPr="0032326C">
              <w:rPr>
                <w:sz w:val="20"/>
                <w:szCs w:val="20"/>
                <w:lang w:val="en-US"/>
              </w:rPr>
              <w:t>f</w:t>
            </w:r>
          </w:p>
        </w:tc>
        <w:tc>
          <w:tcPr>
            <w:tcW w:w="1276" w:type="dxa"/>
            <w:shd w:val="clear" w:color="auto" w:fill="auto"/>
            <w:vAlign w:val="center"/>
          </w:tcPr>
          <w:p w:rsidR="00377C4C" w:rsidRPr="0032326C" w:rsidRDefault="00377C4C" w:rsidP="0032326C">
            <w:pPr>
              <w:spacing w:line="360" w:lineRule="auto"/>
              <w:jc w:val="both"/>
              <w:rPr>
                <w:sz w:val="20"/>
                <w:szCs w:val="20"/>
              </w:rPr>
            </w:pPr>
            <w:r w:rsidRPr="0032326C">
              <w:rPr>
                <w:sz w:val="20"/>
                <w:szCs w:val="20"/>
              </w:rPr>
              <w:t>Середина интервала</w:t>
            </w:r>
          </w:p>
          <w:p w:rsidR="00377C4C" w:rsidRPr="0032326C" w:rsidRDefault="00377C4C" w:rsidP="0032326C">
            <w:pPr>
              <w:spacing w:line="360" w:lineRule="auto"/>
              <w:jc w:val="both"/>
              <w:rPr>
                <w:b/>
                <w:sz w:val="20"/>
                <w:szCs w:val="20"/>
                <w:lang w:val="en-US"/>
              </w:rPr>
            </w:pPr>
            <w:r w:rsidRPr="0032326C">
              <w:rPr>
                <w:b/>
                <w:sz w:val="20"/>
                <w:szCs w:val="20"/>
                <w:lang w:val="en-US"/>
              </w:rPr>
              <w:t>x</w:t>
            </w:r>
          </w:p>
        </w:tc>
        <w:tc>
          <w:tcPr>
            <w:tcW w:w="1006" w:type="dxa"/>
            <w:shd w:val="clear" w:color="auto" w:fill="auto"/>
            <w:vAlign w:val="center"/>
          </w:tcPr>
          <w:p w:rsidR="00377C4C" w:rsidRPr="0032326C" w:rsidRDefault="00BF041A" w:rsidP="0032326C">
            <w:pPr>
              <w:spacing w:line="360" w:lineRule="auto"/>
              <w:jc w:val="both"/>
              <w:rPr>
                <w:b/>
                <w:sz w:val="20"/>
                <w:szCs w:val="20"/>
                <w:lang w:val="en-US"/>
              </w:rPr>
            </w:pPr>
            <w:r>
              <w:rPr>
                <w:b/>
                <w:position w:val="-10"/>
                <w:sz w:val="20"/>
                <w:szCs w:val="20"/>
                <w:lang w:val="en-US"/>
              </w:rPr>
              <w:pict>
                <v:shape id="_x0000_i1086" type="#_x0000_t75" style="width:24.75pt;height:15.75pt">
                  <v:imagedata r:id="rId55" o:title=""/>
                </v:shape>
              </w:pict>
            </w:r>
          </w:p>
        </w:tc>
        <w:tc>
          <w:tcPr>
            <w:tcW w:w="1199" w:type="dxa"/>
            <w:shd w:val="clear" w:color="auto" w:fill="auto"/>
            <w:vAlign w:val="center"/>
          </w:tcPr>
          <w:p w:rsidR="00377C4C" w:rsidRPr="0032326C" w:rsidRDefault="00BF041A" w:rsidP="0032326C">
            <w:pPr>
              <w:spacing w:line="360" w:lineRule="auto"/>
              <w:jc w:val="both"/>
              <w:rPr>
                <w:b/>
                <w:sz w:val="20"/>
                <w:szCs w:val="20"/>
              </w:rPr>
            </w:pPr>
            <w:r>
              <w:rPr>
                <w:b/>
                <w:position w:val="-6"/>
                <w:sz w:val="20"/>
                <w:szCs w:val="20"/>
              </w:rPr>
              <w:pict>
                <v:shape id="_x0000_i1087" type="#_x0000_t75" style="width:27.75pt;height:12.75pt">
                  <v:imagedata r:id="rId56" o:title=""/>
                </v:shape>
              </w:pict>
            </w:r>
          </w:p>
        </w:tc>
        <w:tc>
          <w:tcPr>
            <w:tcW w:w="1656" w:type="dxa"/>
            <w:shd w:val="clear" w:color="auto" w:fill="auto"/>
            <w:vAlign w:val="center"/>
          </w:tcPr>
          <w:p w:rsidR="00377C4C" w:rsidRPr="0032326C" w:rsidRDefault="00BF041A" w:rsidP="0032326C">
            <w:pPr>
              <w:spacing w:line="360" w:lineRule="auto"/>
              <w:jc w:val="both"/>
              <w:rPr>
                <w:b/>
                <w:sz w:val="20"/>
                <w:szCs w:val="20"/>
                <w:lang w:val="en-US"/>
              </w:rPr>
            </w:pPr>
            <w:r>
              <w:rPr>
                <w:b/>
                <w:position w:val="-10"/>
                <w:sz w:val="20"/>
                <w:szCs w:val="20"/>
              </w:rPr>
              <w:pict>
                <v:shape id="_x0000_i1088" type="#_x0000_t75" style="width:54pt;height:18.75pt">
                  <v:imagedata r:id="rId57" o:title=""/>
                </v:shape>
              </w:pict>
            </w:r>
          </w:p>
        </w:tc>
        <w:tc>
          <w:tcPr>
            <w:tcW w:w="1380" w:type="dxa"/>
            <w:shd w:val="clear" w:color="auto" w:fill="auto"/>
            <w:vAlign w:val="center"/>
          </w:tcPr>
          <w:p w:rsidR="00377C4C" w:rsidRPr="0032326C" w:rsidRDefault="00377C4C" w:rsidP="0032326C">
            <w:pPr>
              <w:spacing w:line="360" w:lineRule="auto"/>
              <w:jc w:val="both"/>
              <w:rPr>
                <w:sz w:val="20"/>
                <w:szCs w:val="20"/>
              </w:rPr>
            </w:pPr>
            <w:r w:rsidRPr="0032326C">
              <w:rPr>
                <w:sz w:val="20"/>
                <w:szCs w:val="20"/>
              </w:rPr>
              <w:t>Накопленные частоты</w:t>
            </w:r>
          </w:p>
        </w:tc>
      </w:tr>
      <w:tr w:rsidR="00377C4C" w:rsidRPr="0032326C" w:rsidTr="0032326C">
        <w:trPr>
          <w:trHeight w:val="346"/>
        </w:trPr>
        <w:tc>
          <w:tcPr>
            <w:tcW w:w="1843" w:type="dxa"/>
            <w:shd w:val="clear" w:color="auto" w:fill="auto"/>
          </w:tcPr>
          <w:p w:rsidR="00377C4C" w:rsidRPr="0032326C" w:rsidRDefault="00377C4C" w:rsidP="0032326C">
            <w:pPr>
              <w:spacing w:line="360" w:lineRule="auto"/>
              <w:jc w:val="both"/>
              <w:rPr>
                <w:sz w:val="20"/>
                <w:szCs w:val="20"/>
                <w:lang w:val="en-US"/>
              </w:rPr>
            </w:pPr>
            <w:r w:rsidRPr="0032326C">
              <w:rPr>
                <w:sz w:val="20"/>
                <w:szCs w:val="20"/>
                <w:lang w:val="en-US"/>
              </w:rPr>
              <w:t>9054-34254</w:t>
            </w:r>
          </w:p>
        </w:tc>
        <w:tc>
          <w:tcPr>
            <w:tcW w:w="992" w:type="dxa"/>
            <w:shd w:val="clear" w:color="auto" w:fill="auto"/>
          </w:tcPr>
          <w:p w:rsidR="00377C4C" w:rsidRPr="0032326C" w:rsidRDefault="00377C4C" w:rsidP="0032326C">
            <w:pPr>
              <w:spacing w:line="360" w:lineRule="auto"/>
              <w:jc w:val="both"/>
              <w:rPr>
                <w:sz w:val="20"/>
                <w:szCs w:val="20"/>
              </w:rPr>
            </w:pPr>
            <w:r w:rsidRPr="0032326C">
              <w:rPr>
                <w:sz w:val="20"/>
                <w:szCs w:val="20"/>
              </w:rPr>
              <w:t>7</w:t>
            </w:r>
          </w:p>
        </w:tc>
        <w:tc>
          <w:tcPr>
            <w:tcW w:w="1276" w:type="dxa"/>
            <w:shd w:val="clear" w:color="auto" w:fill="auto"/>
          </w:tcPr>
          <w:p w:rsidR="00377C4C" w:rsidRPr="0032326C" w:rsidRDefault="00377C4C" w:rsidP="0032326C">
            <w:pPr>
              <w:spacing w:line="360" w:lineRule="auto"/>
              <w:jc w:val="both"/>
              <w:rPr>
                <w:sz w:val="20"/>
                <w:szCs w:val="20"/>
              </w:rPr>
            </w:pPr>
            <w:r w:rsidRPr="0032326C">
              <w:rPr>
                <w:sz w:val="20"/>
                <w:szCs w:val="20"/>
              </w:rPr>
              <w:t>21654</w:t>
            </w:r>
          </w:p>
        </w:tc>
        <w:tc>
          <w:tcPr>
            <w:tcW w:w="1006" w:type="dxa"/>
            <w:shd w:val="clear" w:color="auto" w:fill="auto"/>
          </w:tcPr>
          <w:p w:rsidR="00377C4C" w:rsidRPr="0032326C" w:rsidRDefault="00377C4C" w:rsidP="0032326C">
            <w:pPr>
              <w:spacing w:line="360" w:lineRule="auto"/>
              <w:jc w:val="both"/>
              <w:rPr>
                <w:sz w:val="20"/>
                <w:szCs w:val="20"/>
              </w:rPr>
            </w:pPr>
            <w:r w:rsidRPr="0032326C">
              <w:rPr>
                <w:sz w:val="20"/>
                <w:szCs w:val="20"/>
              </w:rPr>
              <w:t>151578</w:t>
            </w:r>
          </w:p>
        </w:tc>
        <w:tc>
          <w:tcPr>
            <w:tcW w:w="1199" w:type="dxa"/>
            <w:shd w:val="clear" w:color="auto" w:fill="auto"/>
          </w:tcPr>
          <w:p w:rsidR="00377C4C" w:rsidRPr="0032326C" w:rsidRDefault="00377C4C" w:rsidP="0032326C">
            <w:pPr>
              <w:spacing w:line="360" w:lineRule="auto"/>
              <w:jc w:val="both"/>
              <w:rPr>
                <w:sz w:val="20"/>
                <w:szCs w:val="20"/>
              </w:rPr>
            </w:pPr>
            <w:r w:rsidRPr="0032326C">
              <w:rPr>
                <w:sz w:val="20"/>
                <w:szCs w:val="20"/>
              </w:rPr>
              <w:t>-37800</w:t>
            </w:r>
          </w:p>
        </w:tc>
        <w:tc>
          <w:tcPr>
            <w:tcW w:w="1656" w:type="dxa"/>
            <w:shd w:val="clear" w:color="auto" w:fill="auto"/>
          </w:tcPr>
          <w:p w:rsidR="00377C4C" w:rsidRPr="0032326C" w:rsidRDefault="00377C4C" w:rsidP="0032326C">
            <w:pPr>
              <w:spacing w:line="360" w:lineRule="auto"/>
              <w:jc w:val="both"/>
              <w:rPr>
                <w:sz w:val="20"/>
                <w:szCs w:val="20"/>
              </w:rPr>
            </w:pPr>
            <w:r w:rsidRPr="0032326C">
              <w:rPr>
                <w:sz w:val="20"/>
                <w:szCs w:val="20"/>
              </w:rPr>
              <w:t>10001880000</w:t>
            </w:r>
          </w:p>
        </w:tc>
        <w:tc>
          <w:tcPr>
            <w:tcW w:w="1380" w:type="dxa"/>
            <w:shd w:val="clear" w:color="auto" w:fill="auto"/>
          </w:tcPr>
          <w:p w:rsidR="00377C4C" w:rsidRPr="0032326C" w:rsidRDefault="00377C4C" w:rsidP="0032326C">
            <w:pPr>
              <w:spacing w:line="360" w:lineRule="auto"/>
              <w:jc w:val="both"/>
              <w:rPr>
                <w:sz w:val="20"/>
                <w:szCs w:val="20"/>
              </w:rPr>
            </w:pPr>
            <w:r w:rsidRPr="0032326C">
              <w:rPr>
                <w:sz w:val="20"/>
                <w:szCs w:val="20"/>
              </w:rPr>
              <w:t>7</w:t>
            </w:r>
          </w:p>
        </w:tc>
      </w:tr>
      <w:tr w:rsidR="00377C4C" w:rsidRPr="0032326C" w:rsidTr="0032326C">
        <w:trPr>
          <w:trHeight w:val="355"/>
        </w:trPr>
        <w:tc>
          <w:tcPr>
            <w:tcW w:w="1843" w:type="dxa"/>
            <w:shd w:val="clear" w:color="auto" w:fill="auto"/>
          </w:tcPr>
          <w:p w:rsidR="00377C4C" w:rsidRPr="0032326C" w:rsidRDefault="00377C4C" w:rsidP="0032326C">
            <w:pPr>
              <w:spacing w:line="360" w:lineRule="auto"/>
              <w:jc w:val="both"/>
              <w:rPr>
                <w:sz w:val="20"/>
                <w:szCs w:val="20"/>
                <w:lang w:val="en-US"/>
              </w:rPr>
            </w:pPr>
            <w:r w:rsidRPr="0032326C">
              <w:rPr>
                <w:sz w:val="20"/>
                <w:szCs w:val="20"/>
                <w:lang w:val="en-US"/>
              </w:rPr>
              <w:t>3</w:t>
            </w:r>
            <w:r w:rsidRPr="0032326C">
              <w:rPr>
                <w:sz w:val="20"/>
                <w:szCs w:val="20"/>
              </w:rPr>
              <w:t>4</w:t>
            </w:r>
            <w:r w:rsidRPr="0032326C">
              <w:rPr>
                <w:sz w:val="20"/>
                <w:szCs w:val="20"/>
                <w:lang w:val="en-US"/>
              </w:rPr>
              <w:t>254-59454</w:t>
            </w:r>
          </w:p>
        </w:tc>
        <w:tc>
          <w:tcPr>
            <w:tcW w:w="992" w:type="dxa"/>
            <w:shd w:val="clear" w:color="auto" w:fill="auto"/>
          </w:tcPr>
          <w:p w:rsidR="00377C4C" w:rsidRPr="0032326C" w:rsidRDefault="00377C4C" w:rsidP="0032326C">
            <w:pPr>
              <w:spacing w:line="360" w:lineRule="auto"/>
              <w:jc w:val="both"/>
              <w:rPr>
                <w:sz w:val="20"/>
                <w:szCs w:val="20"/>
              </w:rPr>
            </w:pPr>
            <w:r w:rsidRPr="0032326C">
              <w:rPr>
                <w:sz w:val="20"/>
                <w:szCs w:val="20"/>
              </w:rPr>
              <w:t>11</w:t>
            </w:r>
          </w:p>
        </w:tc>
        <w:tc>
          <w:tcPr>
            <w:tcW w:w="1276" w:type="dxa"/>
            <w:shd w:val="clear" w:color="auto" w:fill="auto"/>
          </w:tcPr>
          <w:p w:rsidR="00377C4C" w:rsidRPr="0032326C" w:rsidRDefault="00377C4C" w:rsidP="0032326C">
            <w:pPr>
              <w:spacing w:line="360" w:lineRule="auto"/>
              <w:jc w:val="both"/>
              <w:rPr>
                <w:sz w:val="20"/>
                <w:szCs w:val="20"/>
              </w:rPr>
            </w:pPr>
            <w:r w:rsidRPr="0032326C">
              <w:rPr>
                <w:sz w:val="20"/>
                <w:szCs w:val="20"/>
              </w:rPr>
              <w:t>46854</w:t>
            </w:r>
          </w:p>
        </w:tc>
        <w:tc>
          <w:tcPr>
            <w:tcW w:w="1006" w:type="dxa"/>
            <w:shd w:val="clear" w:color="auto" w:fill="auto"/>
          </w:tcPr>
          <w:p w:rsidR="00377C4C" w:rsidRPr="0032326C" w:rsidRDefault="00377C4C" w:rsidP="0032326C">
            <w:pPr>
              <w:spacing w:line="360" w:lineRule="auto"/>
              <w:jc w:val="both"/>
              <w:rPr>
                <w:sz w:val="20"/>
                <w:szCs w:val="20"/>
              </w:rPr>
            </w:pPr>
            <w:r w:rsidRPr="0032326C">
              <w:rPr>
                <w:sz w:val="20"/>
                <w:szCs w:val="20"/>
              </w:rPr>
              <w:t>515394</w:t>
            </w:r>
          </w:p>
        </w:tc>
        <w:tc>
          <w:tcPr>
            <w:tcW w:w="1199" w:type="dxa"/>
            <w:shd w:val="clear" w:color="auto" w:fill="auto"/>
          </w:tcPr>
          <w:p w:rsidR="00377C4C" w:rsidRPr="0032326C" w:rsidRDefault="00377C4C" w:rsidP="0032326C">
            <w:pPr>
              <w:spacing w:line="360" w:lineRule="auto"/>
              <w:jc w:val="both"/>
              <w:rPr>
                <w:sz w:val="20"/>
                <w:szCs w:val="20"/>
              </w:rPr>
            </w:pPr>
            <w:r w:rsidRPr="0032326C">
              <w:rPr>
                <w:sz w:val="20"/>
                <w:szCs w:val="20"/>
              </w:rPr>
              <w:t>-12600</w:t>
            </w:r>
          </w:p>
        </w:tc>
        <w:tc>
          <w:tcPr>
            <w:tcW w:w="1656" w:type="dxa"/>
            <w:shd w:val="clear" w:color="auto" w:fill="auto"/>
          </w:tcPr>
          <w:p w:rsidR="00377C4C" w:rsidRPr="0032326C" w:rsidRDefault="00377C4C" w:rsidP="0032326C">
            <w:pPr>
              <w:spacing w:line="360" w:lineRule="auto"/>
              <w:jc w:val="both"/>
              <w:rPr>
                <w:sz w:val="20"/>
                <w:szCs w:val="20"/>
              </w:rPr>
            </w:pPr>
            <w:r w:rsidRPr="0032326C">
              <w:rPr>
                <w:sz w:val="20"/>
                <w:szCs w:val="20"/>
              </w:rPr>
              <w:t>1746360000</w:t>
            </w:r>
          </w:p>
        </w:tc>
        <w:tc>
          <w:tcPr>
            <w:tcW w:w="1380" w:type="dxa"/>
            <w:shd w:val="clear" w:color="auto" w:fill="auto"/>
          </w:tcPr>
          <w:p w:rsidR="00377C4C" w:rsidRPr="0032326C" w:rsidRDefault="00377C4C" w:rsidP="0032326C">
            <w:pPr>
              <w:spacing w:line="360" w:lineRule="auto"/>
              <w:jc w:val="both"/>
              <w:rPr>
                <w:sz w:val="20"/>
                <w:szCs w:val="20"/>
              </w:rPr>
            </w:pPr>
            <w:r w:rsidRPr="0032326C">
              <w:rPr>
                <w:sz w:val="20"/>
                <w:szCs w:val="20"/>
              </w:rPr>
              <w:t>18</w:t>
            </w:r>
          </w:p>
        </w:tc>
      </w:tr>
      <w:tr w:rsidR="00377C4C" w:rsidRPr="0032326C" w:rsidTr="0032326C">
        <w:trPr>
          <w:trHeight w:val="351"/>
        </w:trPr>
        <w:tc>
          <w:tcPr>
            <w:tcW w:w="1843" w:type="dxa"/>
            <w:shd w:val="clear" w:color="auto" w:fill="auto"/>
          </w:tcPr>
          <w:p w:rsidR="00377C4C" w:rsidRPr="0032326C" w:rsidRDefault="00377C4C" w:rsidP="0032326C">
            <w:pPr>
              <w:spacing w:line="360" w:lineRule="auto"/>
              <w:jc w:val="both"/>
              <w:rPr>
                <w:sz w:val="20"/>
                <w:szCs w:val="20"/>
                <w:lang w:val="en-US"/>
              </w:rPr>
            </w:pPr>
            <w:r w:rsidRPr="0032326C">
              <w:rPr>
                <w:sz w:val="20"/>
                <w:szCs w:val="20"/>
                <w:lang w:val="en-US"/>
              </w:rPr>
              <w:t>59454-84654</w:t>
            </w:r>
          </w:p>
        </w:tc>
        <w:tc>
          <w:tcPr>
            <w:tcW w:w="992" w:type="dxa"/>
            <w:shd w:val="clear" w:color="auto" w:fill="auto"/>
          </w:tcPr>
          <w:p w:rsidR="00377C4C" w:rsidRPr="0032326C" w:rsidRDefault="00377C4C" w:rsidP="0032326C">
            <w:pPr>
              <w:spacing w:line="360" w:lineRule="auto"/>
              <w:jc w:val="both"/>
              <w:rPr>
                <w:sz w:val="20"/>
                <w:szCs w:val="20"/>
              </w:rPr>
            </w:pPr>
            <w:r w:rsidRPr="0032326C">
              <w:rPr>
                <w:sz w:val="20"/>
                <w:szCs w:val="20"/>
              </w:rPr>
              <w:t>5</w:t>
            </w:r>
          </w:p>
        </w:tc>
        <w:tc>
          <w:tcPr>
            <w:tcW w:w="1276" w:type="dxa"/>
            <w:shd w:val="clear" w:color="auto" w:fill="auto"/>
          </w:tcPr>
          <w:p w:rsidR="00377C4C" w:rsidRPr="0032326C" w:rsidRDefault="00377C4C" w:rsidP="0032326C">
            <w:pPr>
              <w:spacing w:line="360" w:lineRule="auto"/>
              <w:jc w:val="both"/>
              <w:rPr>
                <w:sz w:val="20"/>
                <w:szCs w:val="20"/>
              </w:rPr>
            </w:pPr>
            <w:r w:rsidRPr="0032326C">
              <w:rPr>
                <w:sz w:val="20"/>
                <w:szCs w:val="20"/>
              </w:rPr>
              <w:t>72054</w:t>
            </w:r>
          </w:p>
        </w:tc>
        <w:tc>
          <w:tcPr>
            <w:tcW w:w="1006" w:type="dxa"/>
            <w:shd w:val="clear" w:color="auto" w:fill="auto"/>
          </w:tcPr>
          <w:p w:rsidR="00377C4C" w:rsidRPr="0032326C" w:rsidRDefault="00377C4C" w:rsidP="0032326C">
            <w:pPr>
              <w:spacing w:line="360" w:lineRule="auto"/>
              <w:jc w:val="both"/>
              <w:rPr>
                <w:sz w:val="20"/>
                <w:szCs w:val="20"/>
              </w:rPr>
            </w:pPr>
            <w:r w:rsidRPr="0032326C">
              <w:rPr>
                <w:sz w:val="20"/>
                <w:szCs w:val="20"/>
              </w:rPr>
              <w:t>360270</w:t>
            </w:r>
          </w:p>
        </w:tc>
        <w:tc>
          <w:tcPr>
            <w:tcW w:w="1199" w:type="dxa"/>
            <w:shd w:val="clear" w:color="auto" w:fill="auto"/>
          </w:tcPr>
          <w:p w:rsidR="00377C4C" w:rsidRPr="0032326C" w:rsidRDefault="00377C4C" w:rsidP="0032326C">
            <w:pPr>
              <w:spacing w:line="360" w:lineRule="auto"/>
              <w:jc w:val="both"/>
              <w:rPr>
                <w:sz w:val="20"/>
                <w:szCs w:val="20"/>
              </w:rPr>
            </w:pPr>
            <w:r w:rsidRPr="0032326C">
              <w:rPr>
                <w:sz w:val="20"/>
                <w:szCs w:val="20"/>
              </w:rPr>
              <w:t>12600</w:t>
            </w:r>
          </w:p>
        </w:tc>
        <w:tc>
          <w:tcPr>
            <w:tcW w:w="1656" w:type="dxa"/>
            <w:shd w:val="clear" w:color="auto" w:fill="auto"/>
          </w:tcPr>
          <w:p w:rsidR="00377C4C" w:rsidRPr="0032326C" w:rsidRDefault="00377C4C" w:rsidP="0032326C">
            <w:pPr>
              <w:spacing w:line="360" w:lineRule="auto"/>
              <w:jc w:val="both"/>
              <w:rPr>
                <w:sz w:val="20"/>
                <w:szCs w:val="20"/>
              </w:rPr>
            </w:pPr>
            <w:r w:rsidRPr="0032326C">
              <w:rPr>
                <w:sz w:val="20"/>
                <w:szCs w:val="20"/>
              </w:rPr>
              <w:t>793800000</w:t>
            </w:r>
          </w:p>
        </w:tc>
        <w:tc>
          <w:tcPr>
            <w:tcW w:w="1380" w:type="dxa"/>
            <w:shd w:val="clear" w:color="auto" w:fill="auto"/>
          </w:tcPr>
          <w:p w:rsidR="00377C4C" w:rsidRPr="0032326C" w:rsidRDefault="00377C4C" w:rsidP="0032326C">
            <w:pPr>
              <w:spacing w:line="360" w:lineRule="auto"/>
              <w:jc w:val="both"/>
              <w:rPr>
                <w:sz w:val="20"/>
                <w:szCs w:val="20"/>
              </w:rPr>
            </w:pPr>
            <w:r w:rsidRPr="0032326C">
              <w:rPr>
                <w:sz w:val="20"/>
                <w:szCs w:val="20"/>
              </w:rPr>
              <w:t>23</w:t>
            </w:r>
          </w:p>
        </w:tc>
      </w:tr>
      <w:tr w:rsidR="00377C4C" w:rsidRPr="0032326C" w:rsidTr="0032326C">
        <w:trPr>
          <w:trHeight w:val="348"/>
        </w:trPr>
        <w:tc>
          <w:tcPr>
            <w:tcW w:w="1843" w:type="dxa"/>
            <w:shd w:val="clear" w:color="auto" w:fill="auto"/>
          </w:tcPr>
          <w:p w:rsidR="00377C4C" w:rsidRPr="0032326C" w:rsidRDefault="00377C4C" w:rsidP="0032326C">
            <w:pPr>
              <w:spacing w:line="360" w:lineRule="auto"/>
              <w:jc w:val="both"/>
              <w:rPr>
                <w:sz w:val="20"/>
                <w:szCs w:val="20"/>
                <w:lang w:val="en-US"/>
              </w:rPr>
            </w:pPr>
            <w:r w:rsidRPr="0032326C">
              <w:rPr>
                <w:sz w:val="20"/>
                <w:szCs w:val="20"/>
                <w:lang w:val="en-US"/>
              </w:rPr>
              <w:t>84654-109854</w:t>
            </w:r>
          </w:p>
        </w:tc>
        <w:tc>
          <w:tcPr>
            <w:tcW w:w="992" w:type="dxa"/>
            <w:shd w:val="clear" w:color="auto" w:fill="auto"/>
          </w:tcPr>
          <w:p w:rsidR="00377C4C" w:rsidRPr="0032326C" w:rsidRDefault="00377C4C" w:rsidP="0032326C">
            <w:pPr>
              <w:spacing w:line="360" w:lineRule="auto"/>
              <w:jc w:val="both"/>
              <w:rPr>
                <w:sz w:val="20"/>
                <w:szCs w:val="20"/>
              </w:rPr>
            </w:pPr>
            <w:r w:rsidRPr="0032326C">
              <w:rPr>
                <w:sz w:val="20"/>
                <w:szCs w:val="20"/>
              </w:rPr>
              <w:t>4</w:t>
            </w:r>
          </w:p>
        </w:tc>
        <w:tc>
          <w:tcPr>
            <w:tcW w:w="1276" w:type="dxa"/>
            <w:shd w:val="clear" w:color="auto" w:fill="auto"/>
          </w:tcPr>
          <w:p w:rsidR="00377C4C" w:rsidRPr="0032326C" w:rsidRDefault="00377C4C" w:rsidP="0032326C">
            <w:pPr>
              <w:spacing w:line="360" w:lineRule="auto"/>
              <w:jc w:val="both"/>
              <w:rPr>
                <w:sz w:val="20"/>
                <w:szCs w:val="20"/>
              </w:rPr>
            </w:pPr>
            <w:r w:rsidRPr="0032326C">
              <w:rPr>
                <w:sz w:val="20"/>
                <w:szCs w:val="20"/>
              </w:rPr>
              <w:t>97254</w:t>
            </w:r>
          </w:p>
        </w:tc>
        <w:tc>
          <w:tcPr>
            <w:tcW w:w="1006" w:type="dxa"/>
            <w:shd w:val="clear" w:color="auto" w:fill="auto"/>
          </w:tcPr>
          <w:p w:rsidR="00377C4C" w:rsidRPr="0032326C" w:rsidRDefault="00377C4C" w:rsidP="0032326C">
            <w:pPr>
              <w:spacing w:line="360" w:lineRule="auto"/>
              <w:jc w:val="both"/>
              <w:rPr>
                <w:sz w:val="20"/>
                <w:szCs w:val="20"/>
              </w:rPr>
            </w:pPr>
            <w:r w:rsidRPr="0032326C">
              <w:rPr>
                <w:sz w:val="20"/>
                <w:szCs w:val="20"/>
              </w:rPr>
              <w:t>389016</w:t>
            </w:r>
          </w:p>
        </w:tc>
        <w:tc>
          <w:tcPr>
            <w:tcW w:w="1199" w:type="dxa"/>
            <w:shd w:val="clear" w:color="auto" w:fill="auto"/>
          </w:tcPr>
          <w:p w:rsidR="00377C4C" w:rsidRPr="0032326C" w:rsidRDefault="00377C4C" w:rsidP="0032326C">
            <w:pPr>
              <w:spacing w:line="360" w:lineRule="auto"/>
              <w:jc w:val="both"/>
              <w:rPr>
                <w:sz w:val="20"/>
                <w:szCs w:val="20"/>
              </w:rPr>
            </w:pPr>
            <w:r w:rsidRPr="0032326C">
              <w:rPr>
                <w:sz w:val="20"/>
                <w:szCs w:val="20"/>
              </w:rPr>
              <w:t>37800</w:t>
            </w:r>
          </w:p>
        </w:tc>
        <w:tc>
          <w:tcPr>
            <w:tcW w:w="1656" w:type="dxa"/>
            <w:shd w:val="clear" w:color="auto" w:fill="auto"/>
          </w:tcPr>
          <w:p w:rsidR="00377C4C" w:rsidRPr="0032326C" w:rsidRDefault="00377C4C" w:rsidP="0032326C">
            <w:pPr>
              <w:spacing w:line="360" w:lineRule="auto"/>
              <w:jc w:val="both"/>
              <w:rPr>
                <w:sz w:val="20"/>
                <w:szCs w:val="20"/>
              </w:rPr>
            </w:pPr>
            <w:r w:rsidRPr="0032326C">
              <w:rPr>
                <w:sz w:val="20"/>
                <w:szCs w:val="20"/>
              </w:rPr>
              <w:t>5715360000</w:t>
            </w:r>
          </w:p>
        </w:tc>
        <w:tc>
          <w:tcPr>
            <w:tcW w:w="1380" w:type="dxa"/>
            <w:shd w:val="clear" w:color="auto" w:fill="auto"/>
          </w:tcPr>
          <w:p w:rsidR="00377C4C" w:rsidRPr="0032326C" w:rsidRDefault="00377C4C" w:rsidP="0032326C">
            <w:pPr>
              <w:spacing w:line="360" w:lineRule="auto"/>
              <w:jc w:val="both"/>
              <w:rPr>
                <w:sz w:val="20"/>
                <w:szCs w:val="20"/>
              </w:rPr>
            </w:pPr>
            <w:r w:rsidRPr="0032326C">
              <w:rPr>
                <w:sz w:val="20"/>
                <w:szCs w:val="20"/>
              </w:rPr>
              <w:t>27</w:t>
            </w:r>
          </w:p>
        </w:tc>
      </w:tr>
      <w:tr w:rsidR="00377C4C" w:rsidRPr="0032326C" w:rsidTr="0032326C">
        <w:trPr>
          <w:trHeight w:val="343"/>
        </w:trPr>
        <w:tc>
          <w:tcPr>
            <w:tcW w:w="1843" w:type="dxa"/>
            <w:shd w:val="clear" w:color="auto" w:fill="auto"/>
          </w:tcPr>
          <w:p w:rsidR="00377C4C" w:rsidRPr="0032326C" w:rsidRDefault="00377C4C" w:rsidP="0032326C">
            <w:pPr>
              <w:spacing w:line="360" w:lineRule="auto"/>
              <w:jc w:val="both"/>
              <w:rPr>
                <w:sz w:val="20"/>
                <w:szCs w:val="20"/>
                <w:lang w:val="en-US"/>
              </w:rPr>
            </w:pPr>
            <w:r w:rsidRPr="0032326C">
              <w:rPr>
                <w:sz w:val="20"/>
                <w:szCs w:val="20"/>
                <w:lang w:val="en-US"/>
              </w:rPr>
              <w:t>109854-135054</w:t>
            </w:r>
          </w:p>
        </w:tc>
        <w:tc>
          <w:tcPr>
            <w:tcW w:w="992" w:type="dxa"/>
            <w:shd w:val="clear" w:color="auto" w:fill="auto"/>
          </w:tcPr>
          <w:p w:rsidR="00377C4C" w:rsidRPr="0032326C" w:rsidRDefault="00377C4C" w:rsidP="0032326C">
            <w:pPr>
              <w:spacing w:line="360" w:lineRule="auto"/>
              <w:jc w:val="both"/>
              <w:rPr>
                <w:sz w:val="20"/>
                <w:szCs w:val="20"/>
              </w:rPr>
            </w:pPr>
            <w:r w:rsidRPr="0032326C">
              <w:rPr>
                <w:sz w:val="20"/>
                <w:szCs w:val="20"/>
              </w:rPr>
              <w:t>3</w:t>
            </w:r>
          </w:p>
        </w:tc>
        <w:tc>
          <w:tcPr>
            <w:tcW w:w="1276" w:type="dxa"/>
            <w:shd w:val="clear" w:color="auto" w:fill="auto"/>
          </w:tcPr>
          <w:p w:rsidR="00377C4C" w:rsidRPr="0032326C" w:rsidRDefault="00377C4C" w:rsidP="0032326C">
            <w:pPr>
              <w:spacing w:line="360" w:lineRule="auto"/>
              <w:jc w:val="both"/>
              <w:rPr>
                <w:sz w:val="20"/>
                <w:szCs w:val="20"/>
              </w:rPr>
            </w:pPr>
            <w:r w:rsidRPr="0032326C">
              <w:rPr>
                <w:sz w:val="20"/>
                <w:szCs w:val="20"/>
              </w:rPr>
              <w:t>122454</w:t>
            </w:r>
          </w:p>
        </w:tc>
        <w:tc>
          <w:tcPr>
            <w:tcW w:w="1006" w:type="dxa"/>
            <w:shd w:val="clear" w:color="auto" w:fill="auto"/>
          </w:tcPr>
          <w:p w:rsidR="00377C4C" w:rsidRPr="0032326C" w:rsidRDefault="00377C4C" w:rsidP="0032326C">
            <w:pPr>
              <w:spacing w:line="360" w:lineRule="auto"/>
              <w:jc w:val="both"/>
              <w:rPr>
                <w:sz w:val="20"/>
                <w:szCs w:val="20"/>
              </w:rPr>
            </w:pPr>
            <w:r w:rsidRPr="0032326C">
              <w:rPr>
                <w:sz w:val="20"/>
                <w:szCs w:val="20"/>
              </w:rPr>
              <w:t>367362</w:t>
            </w:r>
          </w:p>
        </w:tc>
        <w:tc>
          <w:tcPr>
            <w:tcW w:w="1199" w:type="dxa"/>
            <w:shd w:val="clear" w:color="auto" w:fill="auto"/>
          </w:tcPr>
          <w:p w:rsidR="00377C4C" w:rsidRPr="0032326C" w:rsidRDefault="00377C4C" w:rsidP="0032326C">
            <w:pPr>
              <w:spacing w:line="360" w:lineRule="auto"/>
              <w:jc w:val="both"/>
              <w:rPr>
                <w:sz w:val="20"/>
                <w:szCs w:val="20"/>
              </w:rPr>
            </w:pPr>
            <w:r w:rsidRPr="0032326C">
              <w:rPr>
                <w:sz w:val="20"/>
                <w:szCs w:val="20"/>
              </w:rPr>
              <w:t>63000</w:t>
            </w:r>
          </w:p>
        </w:tc>
        <w:tc>
          <w:tcPr>
            <w:tcW w:w="1656" w:type="dxa"/>
            <w:shd w:val="clear" w:color="auto" w:fill="auto"/>
          </w:tcPr>
          <w:p w:rsidR="00377C4C" w:rsidRPr="0032326C" w:rsidRDefault="00377C4C" w:rsidP="0032326C">
            <w:pPr>
              <w:spacing w:line="360" w:lineRule="auto"/>
              <w:jc w:val="both"/>
              <w:rPr>
                <w:sz w:val="20"/>
                <w:szCs w:val="20"/>
              </w:rPr>
            </w:pPr>
            <w:r w:rsidRPr="0032326C">
              <w:rPr>
                <w:sz w:val="20"/>
                <w:szCs w:val="20"/>
              </w:rPr>
              <w:t>11907000000</w:t>
            </w:r>
          </w:p>
        </w:tc>
        <w:tc>
          <w:tcPr>
            <w:tcW w:w="1380" w:type="dxa"/>
            <w:shd w:val="clear" w:color="auto" w:fill="auto"/>
          </w:tcPr>
          <w:p w:rsidR="00377C4C" w:rsidRPr="0032326C" w:rsidRDefault="00377C4C" w:rsidP="0032326C">
            <w:pPr>
              <w:spacing w:line="360" w:lineRule="auto"/>
              <w:jc w:val="both"/>
              <w:rPr>
                <w:sz w:val="20"/>
                <w:szCs w:val="20"/>
              </w:rPr>
            </w:pPr>
            <w:r w:rsidRPr="0032326C">
              <w:rPr>
                <w:sz w:val="20"/>
                <w:szCs w:val="20"/>
              </w:rPr>
              <w:t>30</w:t>
            </w:r>
          </w:p>
        </w:tc>
      </w:tr>
      <w:tr w:rsidR="00377C4C" w:rsidRPr="0032326C" w:rsidTr="0032326C">
        <w:tc>
          <w:tcPr>
            <w:tcW w:w="1843" w:type="dxa"/>
            <w:shd w:val="clear" w:color="auto" w:fill="auto"/>
          </w:tcPr>
          <w:p w:rsidR="00377C4C" w:rsidRPr="0032326C" w:rsidRDefault="00377C4C" w:rsidP="0032326C">
            <w:pPr>
              <w:spacing w:line="360" w:lineRule="auto"/>
              <w:jc w:val="both"/>
              <w:rPr>
                <w:sz w:val="20"/>
                <w:szCs w:val="20"/>
              </w:rPr>
            </w:pPr>
            <w:r w:rsidRPr="0032326C">
              <w:rPr>
                <w:sz w:val="20"/>
                <w:szCs w:val="20"/>
              </w:rPr>
              <w:t>Итого</w:t>
            </w:r>
          </w:p>
        </w:tc>
        <w:tc>
          <w:tcPr>
            <w:tcW w:w="992" w:type="dxa"/>
            <w:shd w:val="clear" w:color="auto" w:fill="auto"/>
          </w:tcPr>
          <w:p w:rsidR="00377C4C" w:rsidRPr="0032326C" w:rsidRDefault="00377C4C" w:rsidP="0032326C">
            <w:pPr>
              <w:spacing w:line="360" w:lineRule="auto"/>
              <w:jc w:val="both"/>
              <w:rPr>
                <w:sz w:val="20"/>
                <w:szCs w:val="20"/>
              </w:rPr>
            </w:pPr>
            <w:r w:rsidRPr="0032326C">
              <w:rPr>
                <w:sz w:val="20"/>
                <w:szCs w:val="20"/>
              </w:rPr>
              <w:t>30</w:t>
            </w:r>
          </w:p>
        </w:tc>
        <w:tc>
          <w:tcPr>
            <w:tcW w:w="1276" w:type="dxa"/>
            <w:shd w:val="clear" w:color="auto" w:fill="auto"/>
          </w:tcPr>
          <w:p w:rsidR="00377C4C" w:rsidRPr="0032326C" w:rsidRDefault="00377C4C" w:rsidP="0032326C">
            <w:pPr>
              <w:spacing w:line="360" w:lineRule="auto"/>
              <w:jc w:val="both"/>
              <w:rPr>
                <w:b/>
                <w:sz w:val="20"/>
                <w:szCs w:val="20"/>
              </w:rPr>
            </w:pPr>
            <w:r w:rsidRPr="0032326C">
              <w:rPr>
                <w:b/>
                <w:sz w:val="20"/>
                <w:szCs w:val="20"/>
              </w:rPr>
              <w:t>-</w:t>
            </w:r>
          </w:p>
        </w:tc>
        <w:tc>
          <w:tcPr>
            <w:tcW w:w="1006" w:type="dxa"/>
            <w:shd w:val="clear" w:color="auto" w:fill="auto"/>
          </w:tcPr>
          <w:p w:rsidR="00377C4C" w:rsidRPr="0032326C" w:rsidRDefault="00377C4C" w:rsidP="0032326C">
            <w:pPr>
              <w:spacing w:line="360" w:lineRule="auto"/>
              <w:jc w:val="both"/>
              <w:rPr>
                <w:sz w:val="20"/>
                <w:szCs w:val="20"/>
              </w:rPr>
            </w:pPr>
            <w:r w:rsidRPr="0032326C">
              <w:rPr>
                <w:sz w:val="20"/>
                <w:szCs w:val="20"/>
              </w:rPr>
              <w:t>1783620</w:t>
            </w:r>
          </w:p>
        </w:tc>
        <w:tc>
          <w:tcPr>
            <w:tcW w:w="1199" w:type="dxa"/>
            <w:shd w:val="clear" w:color="auto" w:fill="auto"/>
          </w:tcPr>
          <w:p w:rsidR="00377C4C" w:rsidRPr="0032326C" w:rsidRDefault="00377C4C" w:rsidP="0032326C">
            <w:pPr>
              <w:spacing w:line="360" w:lineRule="auto"/>
              <w:jc w:val="both"/>
              <w:rPr>
                <w:sz w:val="20"/>
                <w:szCs w:val="20"/>
              </w:rPr>
            </w:pPr>
            <w:r w:rsidRPr="0032326C">
              <w:rPr>
                <w:sz w:val="20"/>
                <w:szCs w:val="20"/>
              </w:rPr>
              <w:t>-</w:t>
            </w:r>
          </w:p>
        </w:tc>
        <w:tc>
          <w:tcPr>
            <w:tcW w:w="1656" w:type="dxa"/>
            <w:shd w:val="clear" w:color="auto" w:fill="auto"/>
          </w:tcPr>
          <w:p w:rsidR="00377C4C" w:rsidRPr="0032326C" w:rsidRDefault="00377C4C" w:rsidP="0032326C">
            <w:pPr>
              <w:spacing w:line="360" w:lineRule="auto"/>
              <w:jc w:val="both"/>
              <w:rPr>
                <w:sz w:val="20"/>
                <w:szCs w:val="20"/>
              </w:rPr>
            </w:pPr>
            <w:r w:rsidRPr="0032326C">
              <w:rPr>
                <w:sz w:val="20"/>
                <w:szCs w:val="20"/>
              </w:rPr>
              <w:t>30164400000</w:t>
            </w:r>
          </w:p>
        </w:tc>
        <w:tc>
          <w:tcPr>
            <w:tcW w:w="1380" w:type="dxa"/>
            <w:shd w:val="clear" w:color="auto" w:fill="auto"/>
          </w:tcPr>
          <w:p w:rsidR="00377C4C" w:rsidRPr="0032326C" w:rsidRDefault="00377C4C" w:rsidP="0032326C">
            <w:pPr>
              <w:spacing w:line="360" w:lineRule="auto"/>
              <w:jc w:val="both"/>
              <w:rPr>
                <w:sz w:val="20"/>
                <w:szCs w:val="20"/>
              </w:rPr>
            </w:pPr>
            <w:r w:rsidRPr="0032326C">
              <w:rPr>
                <w:sz w:val="20"/>
                <w:szCs w:val="20"/>
              </w:rPr>
              <w:t>-</w:t>
            </w:r>
          </w:p>
        </w:tc>
      </w:tr>
    </w:tbl>
    <w:p w:rsidR="00377C4C" w:rsidRPr="000F212F" w:rsidRDefault="00377C4C" w:rsidP="000F212F">
      <w:pPr>
        <w:spacing w:line="360" w:lineRule="auto"/>
        <w:ind w:firstLine="709"/>
        <w:jc w:val="both"/>
        <w:rPr>
          <w:sz w:val="28"/>
          <w:szCs w:val="28"/>
          <w:lang w:val="en-US"/>
        </w:rPr>
      </w:pPr>
    </w:p>
    <w:p w:rsidR="00377C4C" w:rsidRPr="000F212F" w:rsidRDefault="00377C4C" w:rsidP="000F212F">
      <w:pPr>
        <w:numPr>
          <w:ilvl w:val="0"/>
          <w:numId w:val="12"/>
        </w:numPr>
        <w:tabs>
          <w:tab w:val="clear" w:pos="1065"/>
        </w:tabs>
        <w:spacing w:line="360" w:lineRule="auto"/>
        <w:ind w:left="0" w:firstLine="709"/>
        <w:jc w:val="both"/>
        <w:rPr>
          <w:sz w:val="28"/>
          <w:szCs w:val="28"/>
        </w:rPr>
      </w:pPr>
      <w:r w:rsidRPr="000F212F">
        <w:rPr>
          <w:sz w:val="28"/>
          <w:szCs w:val="28"/>
        </w:rPr>
        <w:t>Найдем среднюю арифметическую.</w:t>
      </w:r>
    </w:p>
    <w:p w:rsidR="00377C4C" w:rsidRDefault="00377C4C" w:rsidP="000F212F">
      <w:pPr>
        <w:spacing w:line="360" w:lineRule="auto"/>
        <w:ind w:firstLine="709"/>
        <w:jc w:val="both"/>
        <w:rPr>
          <w:sz w:val="28"/>
          <w:szCs w:val="28"/>
        </w:rPr>
      </w:pPr>
      <w:r w:rsidRPr="000F212F">
        <w:rPr>
          <w:sz w:val="28"/>
          <w:szCs w:val="28"/>
        </w:rPr>
        <w:t>Для расчета, в качестве значений признаков в группах примем середины этих интервалов (х), так как значения осредняемого признака заданы в виде интервалов. Рассчитаем и подставим полученные значения в таблицу.</w:t>
      </w:r>
    </w:p>
    <w:p w:rsidR="000F212F" w:rsidRPr="000F212F" w:rsidRDefault="000F212F"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32"/>
          <w:sz w:val="28"/>
          <w:szCs w:val="28"/>
        </w:rPr>
        <w:pict>
          <v:shape id="_x0000_i1089" type="#_x0000_t75" style="width:152.25pt;height:38.25pt">
            <v:imagedata r:id="rId58" o:title=""/>
          </v:shape>
        </w:pict>
      </w:r>
      <w:r w:rsidR="00377C4C" w:rsidRPr="000F212F">
        <w:rPr>
          <w:sz w:val="28"/>
          <w:szCs w:val="28"/>
        </w:rPr>
        <w:t xml:space="preserve"> млн.руб. </w:t>
      </w:r>
      <w:r w:rsidR="003761A5" w:rsidRPr="003308D5">
        <w:rPr>
          <w:sz w:val="28"/>
          <w:szCs w:val="28"/>
        </w:rPr>
        <w:t>(2)</w:t>
      </w:r>
    </w:p>
    <w:p w:rsidR="000F212F" w:rsidRP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Итак, средний объем выданных ссуд коммерческими банками составляет 59454 млн.руб.</w:t>
      </w:r>
    </w:p>
    <w:p w:rsidR="00377C4C" w:rsidRDefault="00377C4C" w:rsidP="000F212F">
      <w:pPr>
        <w:numPr>
          <w:ilvl w:val="0"/>
          <w:numId w:val="12"/>
        </w:numPr>
        <w:tabs>
          <w:tab w:val="clear" w:pos="1065"/>
        </w:tabs>
        <w:spacing w:line="360" w:lineRule="auto"/>
        <w:ind w:left="0" w:firstLine="709"/>
        <w:jc w:val="both"/>
        <w:rPr>
          <w:sz w:val="28"/>
          <w:szCs w:val="28"/>
        </w:rPr>
      </w:pPr>
      <w:r w:rsidRPr="000F212F">
        <w:rPr>
          <w:sz w:val="28"/>
          <w:szCs w:val="28"/>
        </w:rPr>
        <w:t>Найдем среднее квадратичное отклонение по формуле:</w:t>
      </w:r>
    </w:p>
    <w:p w:rsidR="000F212F" w:rsidRPr="000F212F" w:rsidRDefault="000F212F" w:rsidP="000F212F">
      <w:pPr>
        <w:spacing w:line="360" w:lineRule="auto"/>
        <w:jc w:val="both"/>
        <w:rPr>
          <w:sz w:val="28"/>
          <w:szCs w:val="28"/>
        </w:rPr>
      </w:pPr>
    </w:p>
    <w:p w:rsidR="00377C4C" w:rsidRPr="003308D5" w:rsidRDefault="00BF041A" w:rsidP="000F212F">
      <w:pPr>
        <w:spacing w:line="360" w:lineRule="auto"/>
        <w:ind w:firstLine="709"/>
        <w:jc w:val="both"/>
        <w:rPr>
          <w:sz w:val="28"/>
          <w:szCs w:val="28"/>
        </w:rPr>
      </w:pPr>
      <w:r>
        <w:rPr>
          <w:position w:val="-34"/>
          <w:sz w:val="28"/>
          <w:szCs w:val="28"/>
        </w:rPr>
        <w:pict>
          <v:shape id="_x0000_i1090" type="#_x0000_t75" style="width:99pt;height:42pt">
            <v:imagedata r:id="rId59" o:title=""/>
          </v:shape>
        </w:pict>
      </w:r>
      <w:r w:rsidR="003761A5" w:rsidRPr="003308D5">
        <w:rPr>
          <w:sz w:val="28"/>
          <w:szCs w:val="28"/>
        </w:rPr>
        <w:t>(3)</w:t>
      </w:r>
    </w:p>
    <w:p w:rsid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Для этого сделаем промежуточные расчеты и подставим их в таблицу.</w:t>
      </w:r>
    </w:p>
    <w:p w:rsidR="003308D5" w:rsidRDefault="003308D5"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26"/>
          <w:sz w:val="28"/>
          <w:szCs w:val="28"/>
        </w:rPr>
        <w:pict>
          <v:shape id="_x0000_i1091" type="#_x0000_t75" style="width:290.25pt;height:35.25pt">
            <v:imagedata r:id="rId60" o:title=""/>
          </v:shape>
        </w:pict>
      </w:r>
      <w:r w:rsidR="00377C4C" w:rsidRPr="000F212F">
        <w:rPr>
          <w:sz w:val="28"/>
          <w:szCs w:val="28"/>
        </w:rPr>
        <w:t xml:space="preserve"> млн.руб.</w:t>
      </w:r>
    </w:p>
    <w:p w:rsidR="003308D5" w:rsidRPr="000F212F" w:rsidRDefault="003308D5" w:rsidP="000F212F">
      <w:pPr>
        <w:spacing w:line="360" w:lineRule="auto"/>
        <w:ind w:firstLine="709"/>
        <w:jc w:val="both"/>
        <w:rPr>
          <w:sz w:val="28"/>
          <w:szCs w:val="28"/>
        </w:rPr>
      </w:pPr>
    </w:p>
    <w:p w:rsidR="00377C4C" w:rsidRDefault="00377C4C" w:rsidP="000F212F">
      <w:pPr>
        <w:numPr>
          <w:ilvl w:val="0"/>
          <w:numId w:val="12"/>
        </w:numPr>
        <w:tabs>
          <w:tab w:val="clear" w:pos="1065"/>
        </w:tabs>
        <w:spacing w:line="360" w:lineRule="auto"/>
        <w:ind w:left="0" w:firstLine="709"/>
        <w:jc w:val="both"/>
        <w:rPr>
          <w:sz w:val="28"/>
          <w:szCs w:val="28"/>
        </w:rPr>
      </w:pPr>
      <w:r w:rsidRPr="000F212F">
        <w:rPr>
          <w:sz w:val="28"/>
          <w:szCs w:val="28"/>
        </w:rPr>
        <w:t>Найдем коэффициент вариации по формуле:</w:t>
      </w:r>
    </w:p>
    <w:p w:rsidR="000F212F" w:rsidRPr="000F212F" w:rsidRDefault="000F212F" w:rsidP="000F212F">
      <w:pPr>
        <w:spacing w:line="360" w:lineRule="auto"/>
        <w:jc w:val="both"/>
        <w:rPr>
          <w:sz w:val="28"/>
          <w:szCs w:val="28"/>
        </w:rPr>
      </w:pPr>
    </w:p>
    <w:p w:rsidR="00377C4C" w:rsidRDefault="00BF041A" w:rsidP="000F212F">
      <w:pPr>
        <w:spacing w:line="360" w:lineRule="auto"/>
        <w:ind w:firstLine="709"/>
        <w:jc w:val="both"/>
        <w:rPr>
          <w:sz w:val="28"/>
          <w:szCs w:val="28"/>
        </w:rPr>
      </w:pPr>
      <w:r>
        <w:rPr>
          <w:position w:val="-24"/>
          <w:sz w:val="28"/>
          <w:szCs w:val="28"/>
        </w:rPr>
        <w:pict>
          <v:shape id="_x0000_i1092" type="#_x0000_t75" style="width:152.25pt;height:30.75pt">
            <v:imagedata r:id="rId61" o:title=""/>
          </v:shape>
        </w:pict>
      </w:r>
      <w:r w:rsidR="00377C4C" w:rsidRPr="000F212F">
        <w:rPr>
          <w:sz w:val="28"/>
          <w:szCs w:val="28"/>
        </w:rPr>
        <w:t>%</w:t>
      </w:r>
      <w:r w:rsidR="003761A5" w:rsidRPr="000F212F">
        <w:rPr>
          <w:sz w:val="28"/>
          <w:szCs w:val="28"/>
          <w:lang w:val="en-US"/>
        </w:rPr>
        <w:t xml:space="preserve"> (4)</w:t>
      </w:r>
    </w:p>
    <w:p w:rsidR="000F212F" w:rsidRDefault="000F212F" w:rsidP="000F212F">
      <w:pPr>
        <w:spacing w:line="360" w:lineRule="auto"/>
        <w:ind w:firstLine="709"/>
        <w:jc w:val="both"/>
        <w:rPr>
          <w:sz w:val="28"/>
          <w:szCs w:val="28"/>
        </w:rPr>
      </w:pPr>
    </w:p>
    <w:p w:rsidR="00377C4C" w:rsidRDefault="00377C4C" w:rsidP="000F212F">
      <w:pPr>
        <w:numPr>
          <w:ilvl w:val="0"/>
          <w:numId w:val="12"/>
        </w:numPr>
        <w:tabs>
          <w:tab w:val="clear" w:pos="1065"/>
        </w:tabs>
        <w:spacing w:line="360" w:lineRule="auto"/>
        <w:ind w:left="0" w:firstLine="709"/>
        <w:jc w:val="both"/>
        <w:rPr>
          <w:sz w:val="28"/>
          <w:szCs w:val="28"/>
        </w:rPr>
      </w:pPr>
      <w:r w:rsidRPr="000F212F">
        <w:rPr>
          <w:sz w:val="28"/>
          <w:szCs w:val="28"/>
        </w:rPr>
        <w:t xml:space="preserve">Найдем моду </w:t>
      </w:r>
      <w:r w:rsidR="00BF041A">
        <w:rPr>
          <w:position w:val="-12"/>
          <w:sz w:val="28"/>
          <w:szCs w:val="28"/>
        </w:rPr>
        <w:pict>
          <v:shape id="_x0000_i1093" type="#_x0000_t75" style="width:18.75pt;height:18pt">
            <v:imagedata r:id="rId62" o:title=""/>
          </v:shape>
        </w:pict>
      </w:r>
      <w:r w:rsidRPr="000F212F">
        <w:rPr>
          <w:sz w:val="28"/>
          <w:szCs w:val="28"/>
          <w:lang w:val="en-US"/>
        </w:rPr>
        <w:t xml:space="preserve"> </w:t>
      </w:r>
      <w:r w:rsidRPr="000F212F">
        <w:rPr>
          <w:sz w:val="28"/>
          <w:szCs w:val="28"/>
        </w:rPr>
        <w:t>по формуле:</w:t>
      </w:r>
    </w:p>
    <w:p w:rsidR="000F212F" w:rsidRPr="000F212F" w:rsidRDefault="000F212F" w:rsidP="000F212F">
      <w:pPr>
        <w:spacing w:line="360" w:lineRule="auto"/>
        <w:jc w:val="both"/>
        <w:rPr>
          <w:sz w:val="28"/>
          <w:szCs w:val="28"/>
        </w:rPr>
      </w:pPr>
    </w:p>
    <w:p w:rsidR="00377C4C" w:rsidRDefault="00BF041A" w:rsidP="000F212F">
      <w:pPr>
        <w:spacing w:line="360" w:lineRule="auto"/>
        <w:ind w:firstLine="709"/>
        <w:jc w:val="both"/>
        <w:rPr>
          <w:sz w:val="28"/>
          <w:szCs w:val="28"/>
        </w:rPr>
      </w:pPr>
      <w:r>
        <w:rPr>
          <w:position w:val="-32"/>
          <w:sz w:val="28"/>
          <w:szCs w:val="28"/>
        </w:rPr>
        <w:pict>
          <v:shape id="_x0000_i1094" type="#_x0000_t75" style="width:3in;height:36pt">
            <v:imagedata r:id="rId63" o:title=""/>
          </v:shape>
        </w:pict>
      </w:r>
      <w:r w:rsidR="00377C4C" w:rsidRPr="000F212F">
        <w:rPr>
          <w:sz w:val="28"/>
          <w:szCs w:val="28"/>
        </w:rPr>
        <w:t>,</w:t>
      </w:r>
      <w:r w:rsidR="003761A5" w:rsidRPr="000F212F">
        <w:rPr>
          <w:sz w:val="28"/>
          <w:szCs w:val="28"/>
          <w:lang w:val="en-US"/>
        </w:rPr>
        <w:t xml:space="preserve"> (5)</w:t>
      </w:r>
    </w:p>
    <w:p w:rsidR="000F212F" w:rsidRP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где</w:t>
      </w:r>
      <w:r w:rsidR="000F212F">
        <w:rPr>
          <w:sz w:val="28"/>
          <w:szCs w:val="28"/>
        </w:rPr>
        <w:t xml:space="preserve"> </w:t>
      </w:r>
      <w:r w:rsidR="00BF041A">
        <w:rPr>
          <w:position w:val="-12"/>
          <w:sz w:val="28"/>
          <w:szCs w:val="28"/>
        </w:rPr>
        <w:pict>
          <v:shape id="_x0000_i1095" type="#_x0000_t75" style="width:24pt;height:18pt">
            <v:imagedata r:id="rId64" o:title=""/>
          </v:shape>
        </w:pict>
      </w:r>
      <w:r w:rsidRPr="000F212F">
        <w:rPr>
          <w:sz w:val="28"/>
          <w:szCs w:val="28"/>
        </w:rPr>
        <w:t xml:space="preserve"> - нижняя граница модального интервала;</w:t>
      </w:r>
    </w:p>
    <w:p w:rsidR="00377C4C" w:rsidRPr="000F212F" w:rsidRDefault="00BF041A" w:rsidP="000F212F">
      <w:pPr>
        <w:spacing w:line="360" w:lineRule="auto"/>
        <w:ind w:firstLine="709"/>
        <w:jc w:val="both"/>
        <w:rPr>
          <w:sz w:val="28"/>
          <w:szCs w:val="28"/>
        </w:rPr>
      </w:pPr>
      <w:r>
        <w:rPr>
          <w:position w:val="-12"/>
          <w:sz w:val="28"/>
          <w:szCs w:val="28"/>
        </w:rPr>
        <w:pict>
          <v:shape id="_x0000_i1096" type="#_x0000_t75" style="width:18pt;height:18pt">
            <v:imagedata r:id="rId65" o:title=""/>
          </v:shape>
        </w:pict>
      </w:r>
      <w:r w:rsidR="000F212F">
        <w:rPr>
          <w:sz w:val="28"/>
          <w:szCs w:val="28"/>
        </w:rPr>
        <w:t xml:space="preserve"> </w:t>
      </w:r>
      <w:r w:rsidR="00377C4C" w:rsidRPr="000F212F">
        <w:rPr>
          <w:sz w:val="28"/>
          <w:szCs w:val="28"/>
        </w:rPr>
        <w:t>- модальный интервал;</w:t>
      </w:r>
    </w:p>
    <w:p w:rsidR="00377C4C" w:rsidRPr="000F212F" w:rsidRDefault="00BF041A" w:rsidP="000F212F">
      <w:pPr>
        <w:spacing w:line="360" w:lineRule="auto"/>
        <w:ind w:firstLine="709"/>
        <w:jc w:val="both"/>
        <w:rPr>
          <w:sz w:val="28"/>
          <w:szCs w:val="28"/>
        </w:rPr>
      </w:pPr>
      <w:r>
        <w:rPr>
          <w:position w:val="-12"/>
          <w:sz w:val="28"/>
          <w:szCs w:val="28"/>
        </w:rPr>
        <w:pict>
          <v:shape id="_x0000_i1097" type="#_x0000_t75" style="width:81pt;height:18pt">
            <v:imagedata r:id="rId66" o:title=""/>
          </v:shape>
        </w:pict>
      </w:r>
      <w:r w:rsidR="00377C4C" w:rsidRPr="000F212F">
        <w:rPr>
          <w:sz w:val="28"/>
          <w:szCs w:val="28"/>
        </w:rPr>
        <w:t xml:space="preserve"> - частоты в модальном, предыдущем и следующим за модальным интервалах (соответственно).</w:t>
      </w:r>
    </w:p>
    <w:p w:rsidR="00377C4C" w:rsidRPr="000F212F" w:rsidRDefault="00377C4C" w:rsidP="000F212F">
      <w:pPr>
        <w:spacing w:line="360" w:lineRule="auto"/>
        <w:ind w:firstLine="709"/>
        <w:jc w:val="both"/>
        <w:rPr>
          <w:sz w:val="28"/>
          <w:szCs w:val="28"/>
        </w:rPr>
      </w:pPr>
      <w:r w:rsidRPr="000F212F">
        <w:rPr>
          <w:sz w:val="28"/>
          <w:szCs w:val="28"/>
        </w:rPr>
        <w:t>Модальный ряд определяется по наибольшей частоте. Из таблицы видно, что данным интервалом является (34254 – 59454 млн.руб.).</w:t>
      </w:r>
    </w:p>
    <w:p w:rsidR="003308D5" w:rsidRDefault="003308D5"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28"/>
          <w:sz w:val="28"/>
          <w:szCs w:val="28"/>
        </w:rPr>
        <w:pict>
          <v:shape id="_x0000_i1098" type="#_x0000_t75" style="width:344.25pt;height:33pt">
            <v:imagedata r:id="rId67" o:title=""/>
          </v:shape>
        </w:pict>
      </w:r>
      <w:r w:rsidR="00377C4C" w:rsidRPr="000F212F">
        <w:rPr>
          <w:sz w:val="28"/>
          <w:szCs w:val="28"/>
        </w:rPr>
        <w:t xml:space="preserve"> млн.руб.</w:t>
      </w:r>
    </w:p>
    <w:p w:rsidR="003308D5" w:rsidRDefault="003308D5" w:rsidP="000F212F">
      <w:pPr>
        <w:spacing w:line="360" w:lineRule="auto"/>
        <w:ind w:firstLine="709"/>
        <w:jc w:val="both"/>
        <w:rPr>
          <w:sz w:val="28"/>
          <w:szCs w:val="28"/>
        </w:rPr>
      </w:pPr>
    </w:p>
    <w:p w:rsidR="00377C4C" w:rsidRDefault="00377C4C" w:rsidP="000F212F">
      <w:pPr>
        <w:numPr>
          <w:ilvl w:val="0"/>
          <w:numId w:val="12"/>
        </w:numPr>
        <w:tabs>
          <w:tab w:val="clear" w:pos="1065"/>
        </w:tabs>
        <w:spacing w:line="360" w:lineRule="auto"/>
        <w:ind w:left="0" w:firstLine="709"/>
        <w:jc w:val="both"/>
        <w:rPr>
          <w:sz w:val="28"/>
          <w:szCs w:val="28"/>
        </w:rPr>
      </w:pPr>
      <w:r w:rsidRPr="000F212F">
        <w:rPr>
          <w:sz w:val="28"/>
          <w:szCs w:val="28"/>
        </w:rPr>
        <w:t xml:space="preserve">Найдем медиану </w:t>
      </w:r>
      <w:r w:rsidR="00BF041A">
        <w:rPr>
          <w:position w:val="-12"/>
          <w:sz w:val="28"/>
          <w:szCs w:val="28"/>
        </w:rPr>
        <w:pict>
          <v:shape id="_x0000_i1099" type="#_x0000_t75" style="width:18pt;height:18pt">
            <v:imagedata r:id="rId68" o:title=""/>
          </v:shape>
        </w:pict>
      </w:r>
      <w:r w:rsidRPr="000F212F">
        <w:rPr>
          <w:sz w:val="28"/>
          <w:szCs w:val="28"/>
        </w:rPr>
        <w:t xml:space="preserve"> по формуле:</w:t>
      </w:r>
    </w:p>
    <w:p w:rsidR="000F212F" w:rsidRPr="000F212F" w:rsidRDefault="000F212F" w:rsidP="000F212F">
      <w:pPr>
        <w:spacing w:line="360" w:lineRule="auto"/>
        <w:jc w:val="both"/>
        <w:rPr>
          <w:sz w:val="28"/>
          <w:szCs w:val="28"/>
        </w:rPr>
      </w:pPr>
    </w:p>
    <w:p w:rsidR="00377C4C" w:rsidRDefault="00BF041A" w:rsidP="000F212F">
      <w:pPr>
        <w:spacing w:line="360" w:lineRule="auto"/>
        <w:ind w:firstLine="709"/>
        <w:jc w:val="both"/>
        <w:rPr>
          <w:sz w:val="28"/>
          <w:szCs w:val="28"/>
        </w:rPr>
      </w:pPr>
      <w:r>
        <w:rPr>
          <w:position w:val="-34"/>
          <w:sz w:val="28"/>
          <w:szCs w:val="28"/>
        </w:rPr>
        <w:pict>
          <v:shape id="_x0000_i1100" type="#_x0000_t75" style="width:146.25pt;height:51.75pt">
            <v:imagedata r:id="rId69" o:title=""/>
          </v:shape>
        </w:pict>
      </w:r>
      <w:r w:rsidR="00377C4C" w:rsidRPr="000F212F">
        <w:rPr>
          <w:sz w:val="28"/>
          <w:szCs w:val="28"/>
        </w:rPr>
        <w:t>,</w:t>
      </w:r>
      <w:r w:rsidR="003761A5" w:rsidRPr="000F212F">
        <w:rPr>
          <w:sz w:val="28"/>
          <w:szCs w:val="28"/>
          <w:lang w:val="en-US"/>
        </w:rPr>
        <w:t xml:space="preserve"> (6)</w:t>
      </w:r>
    </w:p>
    <w:p w:rsidR="000F212F" w:rsidRP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где</w:t>
      </w:r>
      <w:r w:rsidR="00BF041A">
        <w:rPr>
          <w:position w:val="-14"/>
          <w:sz w:val="28"/>
          <w:szCs w:val="28"/>
        </w:rPr>
        <w:pict>
          <v:shape id="_x0000_i1101" type="#_x0000_t75" style="width:24pt;height:18.75pt">
            <v:imagedata r:id="rId70" o:title=""/>
          </v:shape>
        </w:pict>
      </w:r>
      <w:r w:rsidRPr="000F212F">
        <w:rPr>
          <w:sz w:val="28"/>
          <w:szCs w:val="28"/>
        </w:rPr>
        <w:t xml:space="preserve"> - нижняя граница медианного интервала;</w:t>
      </w:r>
    </w:p>
    <w:p w:rsidR="00377C4C" w:rsidRPr="000F212F" w:rsidRDefault="00BF041A" w:rsidP="000F212F">
      <w:pPr>
        <w:spacing w:line="360" w:lineRule="auto"/>
        <w:ind w:firstLine="709"/>
        <w:jc w:val="both"/>
        <w:rPr>
          <w:sz w:val="28"/>
          <w:szCs w:val="28"/>
        </w:rPr>
      </w:pPr>
      <w:r>
        <w:rPr>
          <w:position w:val="-14"/>
          <w:sz w:val="28"/>
          <w:szCs w:val="28"/>
        </w:rPr>
        <w:pict>
          <v:shape id="_x0000_i1102" type="#_x0000_t75" style="width:17.25pt;height:18.75pt">
            <v:imagedata r:id="rId71" o:title=""/>
          </v:shape>
        </w:pict>
      </w:r>
      <w:r w:rsidR="000F212F">
        <w:rPr>
          <w:sz w:val="28"/>
          <w:szCs w:val="28"/>
        </w:rPr>
        <w:t xml:space="preserve"> </w:t>
      </w:r>
      <w:r w:rsidR="00377C4C" w:rsidRPr="000F212F">
        <w:rPr>
          <w:sz w:val="28"/>
          <w:szCs w:val="28"/>
        </w:rPr>
        <w:t>- медианный интервал;</w:t>
      </w:r>
    </w:p>
    <w:p w:rsidR="00377C4C" w:rsidRPr="000F212F" w:rsidRDefault="00BF041A" w:rsidP="000F212F">
      <w:pPr>
        <w:spacing w:line="360" w:lineRule="auto"/>
        <w:ind w:firstLine="709"/>
        <w:jc w:val="both"/>
        <w:rPr>
          <w:sz w:val="28"/>
          <w:szCs w:val="28"/>
        </w:rPr>
      </w:pPr>
      <w:r>
        <w:rPr>
          <w:position w:val="-24"/>
          <w:sz w:val="28"/>
          <w:szCs w:val="28"/>
        </w:rPr>
        <w:pict>
          <v:shape id="_x0000_i1103" type="#_x0000_t75" style="width:29.25pt;height:33.75pt">
            <v:imagedata r:id="rId72" o:title=""/>
          </v:shape>
        </w:pict>
      </w:r>
      <w:r w:rsidR="00377C4C" w:rsidRPr="000F212F">
        <w:rPr>
          <w:sz w:val="28"/>
          <w:szCs w:val="28"/>
        </w:rPr>
        <w:t xml:space="preserve"> - половина от общего числа наблюдений;</w:t>
      </w:r>
    </w:p>
    <w:p w:rsidR="00377C4C" w:rsidRPr="000F212F" w:rsidRDefault="00BF041A" w:rsidP="000F212F">
      <w:pPr>
        <w:spacing w:line="360" w:lineRule="auto"/>
        <w:ind w:firstLine="709"/>
        <w:jc w:val="both"/>
        <w:rPr>
          <w:sz w:val="28"/>
          <w:szCs w:val="28"/>
        </w:rPr>
      </w:pPr>
      <w:r>
        <w:rPr>
          <w:position w:val="-14"/>
          <w:sz w:val="28"/>
          <w:szCs w:val="28"/>
        </w:rPr>
        <w:pict>
          <v:shape id="_x0000_i1104" type="#_x0000_t75" style="width:24.75pt;height:18.75pt">
            <v:imagedata r:id="rId73" o:title=""/>
          </v:shape>
        </w:pict>
      </w:r>
      <w:r w:rsidR="00377C4C" w:rsidRPr="000F212F">
        <w:rPr>
          <w:sz w:val="28"/>
          <w:szCs w:val="28"/>
        </w:rPr>
        <w:t xml:space="preserve"> - сумма наблюдений, накопленная до начала медианного интервала;</w:t>
      </w:r>
    </w:p>
    <w:p w:rsidR="00377C4C" w:rsidRDefault="00BF041A" w:rsidP="000F212F">
      <w:pPr>
        <w:spacing w:line="360" w:lineRule="auto"/>
        <w:ind w:firstLine="709"/>
        <w:jc w:val="both"/>
        <w:rPr>
          <w:sz w:val="28"/>
          <w:szCs w:val="28"/>
        </w:rPr>
      </w:pPr>
      <w:r>
        <w:rPr>
          <w:position w:val="-14"/>
          <w:sz w:val="28"/>
          <w:szCs w:val="28"/>
        </w:rPr>
        <w:pict>
          <v:shape id="_x0000_i1105" type="#_x0000_t75" style="width:20.25pt;height:18.75pt">
            <v:imagedata r:id="rId74" o:title=""/>
          </v:shape>
        </w:pict>
      </w:r>
      <w:r w:rsidR="00377C4C" w:rsidRPr="000F212F">
        <w:rPr>
          <w:sz w:val="28"/>
          <w:szCs w:val="28"/>
        </w:rPr>
        <w:t xml:space="preserve"> - число наблюдений в медианном интервале.</w:t>
      </w:r>
    </w:p>
    <w:p w:rsidR="00377C4C" w:rsidRPr="000F212F" w:rsidRDefault="00BF041A" w:rsidP="000F212F">
      <w:pPr>
        <w:spacing w:line="360" w:lineRule="auto"/>
        <w:ind w:firstLine="709"/>
        <w:jc w:val="both"/>
        <w:rPr>
          <w:sz w:val="28"/>
          <w:szCs w:val="28"/>
        </w:rPr>
      </w:pPr>
      <w:r>
        <w:rPr>
          <w:position w:val="-24"/>
          <w:sz w:val="28"/>
          <w:szCs w:val="28"/>
        </w:rPr>
        <w:pict>
          <v:shape id="_x0000_i1106" type="#_x0000_t75" style="width:75pt;height:33.75pt">
            <v:imagedata r:id="rId75" o:title=""/>
          </v:shape>
        </w:pict>
      </w:r>
    </w:p>
    <w:p w:rsidR="00377C4C" w:rsidRPr="000F212F" w:rsidRDefault="00377C4C" w:rsidP="000F212F">
      <w:pPr>
        <w:spacing w:line="360" w:lineRule="auto"/>
        <w:ind w:firstLine="709"/>
        <w:jc w:val="both"/>
        <w:rPr>
          <w:sz w:val="28"/>
          <w:szCs w:val="28"/>
        </w:rPr>
      </w:pPr>
      <w:r w:rsidRPr="000F212F">
        <w:rPr>
          <w:sz w:val="28"/>
          <w:szCs w:val="28"/>
        </w:rPr>
        <w:t>Прежде всего, найдем медианный интервал. Таким интервалом будет (34254 – 59454 млн.руб.).</w:t>
      </w:r>
    </w:p>
    <w:p w:rsidR="003308D5" w:rsidRDefault="003308D5" w:rsidP="000F212F">
      <w:pPr>
        <w:spacing w:line="360" w:lineRule="auto"/>
        <w:ind w:firstLine="709"/>
        <w:jc w:val="both"/>
        <w:rPr>
          <w:sz w:val="28"/>
          <w:szCs w:val="28"/>
        </w:rPr>
      </w:pPr>
    </w:p>
    <w:p w:rsidR="00377C4C" w:rsidRPr="003308D5" w:rsidRDefault="00BF041A" w:rsidP="000F212F">
      <w:pPr>
        <w:spacing w:line="360" w:lineRule="auto"/>
        <w:ind w:firstLine="709"/>
        <w:jc w:val="both"/>
        <w:rPr>
          <w:sz w:val="28"/>
          <w:szCs w:val="28"/>
        </w:rPr>
      </w:pPr>
      <w:r>
        <w:rPr>
          <w:position w:val="-24"/>
          <w:sz w:val="28"/>
          <w:szCs w:val="28"/>
        </w:rPr>
        <w:pict>
          <v:shape id="_x0000_i1107" type="#_x0000_t75" style="width:239.25pt;height:30.75pt">
            <v:imagedata r:id="rId76" o:title=""/>
          </v:shape>
        </w:pict>
      </w:r>
      <w:r w:rsidR="00377C4C" w:rsidRPr="000F212F">
        <w:rPr>
          <w:sz w:val="28"/>
          <w:szCs w:val="28"/>
        </w:rPr>
        <w:t xml:space="preserve"> млн.руб.</w:t>
      </w:r>
    </w:p>
    <w:p w:rsidR="003308D5" w:rsidRDefault="003308D5" w:rsidP="000F212F">
      <w:pPr>
        <w:spacing w:line="360" w:lineRule="auto"/>
        <w:ind w:firstLine="709"/>
        <w:jc w:val="both"/>
        <w:rPr>
          <w:sz w:val="28"/>
          <w:szCs w:val="28"/>
          <w:u w:val="single"/>
        </w:rPr>
      </w:pPr>
    </w:p>
    <w:p w:rsidR="00377C4C" w:rsidRPr="000F212F" w:rsidRDefault="00377C4C" w:rsidP="000F212F">
      <w:pPr>
        <w:spacing w:line="360" w:lineRule="auto"/>
        <w:ind w:firstLine="709"/>
        <w:jc w:val="both"/>
        <w:rPr>
          <w:sz w:val="28"/>
          <w:szCs w:val="28"/>
          <w:u w:val="single"/>
        </w:rPr>
      </w:pPr>
      <w:r w:rsidRPr="000F212F">
        <w:rPr>
          <w:sz w:val="28"/>
          <w:szCs w:val="28"/>
          <w:u w:val="single"/>
        </w:rPr>
        <w:t>Выводы:</w:t>
      </w:r>
    </w:p>
    <w:p w:rsidR="00377C4C" w:rsidRPr="000F212F" w:rsidRDefault="00377C4C" w:rsidP="000F212F">
      <w:pPr>
        <w:spacing w:line="360" w:lineRule="auto"/>
        <w:ind w:firstLine="709"/>
        <w:jc w:val="both"/>
        <w:rPr>
          <w:sz w:val="28"/>
          <w:szCs w:val="28"/>
        </w:rPr>
      </w:pPr>
      <w:r w:rsidRPr="000F212F">
        <w:rPr>
          <w:sz w:val="28"/>
          <w:szCs w:val="28"/>
        </w:rPr>
        <w:t xml:space="preserve">Так как </w:t>
      </w:r>
      <w:r w:rsidRPr="000F212F">
        <w:rPr>
          <w:sz w:val="28"/>
          <w:szCs w:val="28"/>
          <w:lang w:val="en-US"/>
        </w:rPr>
        <w:t>V</w:t>
      </w:r>
      <w:r w:rsidRPr="000F212F">
        <w:rPr>
          <w:sz w:val="28"/>
          <w:szCs w:val="28"/>
        </w:rPr>
        <w:t>&gt;33%, то это говорит о значительной колеблемости признака, о не типичности средней величины, об неоднородности совокупности.</w:t>
      </w:r>
    </w:p>
    <w:p w:rsidR="00377C4C" w:rsidRPr="000F212F" w:rsidRDefault="00377C4C" w:rsidP="000F212F">
      <w:pPr>
        <w:spacing w:line="360" w:lineRule="auto"/>
        <w:ind w:firstLine="709"/>
        <w:jc w:val="both"/>
        <w:rPr>
          <w:sz w:val="28"/>
          <w:szCs w:val="28"/>
        </w:rPr>
      </w:pPr>
      <w:r w:rsidRPr="000F212F">
        <w:rPr>
          <w:sz w:val="28"/>
          <w:szCs w:val="28"/>
        </w:rPr>
        <w:t xml:space="preserve">Так как </w:t>
      </w:r>
      <w:r w:rsidR="00BF041A">
        <w:rPr>
          <w:position w:val="-12"/>
          <w:sz w:val="28"/>
          <w:szCs w:val="28"/>
        </w:rPr>
        <w:pict>
          <v:shape id="_x0000_i1108" type="#_x0000_t75" style="width:36pt;height:18pt">
            <v:imagedata r:id="rId77" o:title=""/>
          </v:shape>
        </w:pict>
      </w:r>
      <w:r w:rsidRPr="000F212F">
        <w:rPr>
          <w:sz w:val="28"/>
          <w:szCs w:val="28"/>
        </w:rPr>
        <w:t>&gt; 0, т.е. (59454 - 44334) &gt; 0, то наблюдается правосторонняя ассиметрия.</w:t>
      </w:r>
    </w:p>
    <w:p w:rsidR="00377C4C" w:rsidRDefault="00377C4C" w:rsidP="000F212F">
      <w:pPr>
        <w:spacing w:line="360" w:lineRule="auto"/>
        <w:ind w:firstLine="709"/>
        <w:jc w:val="both"/>
        <w:rPr>
          <w:sz w:val="28"/>
          <w:szCs w:val="28"/>
        </w:rPr>
      </w:pPr>
    </w:p>
    <w:p w:rsidR="00377C4C" w:rsidRPr="000F212F" w:rsidRDefault="000F212F" w:rsidP="000F212F">
      <w:pPr>
        <w:spacing w:line="360" w:lineRule="auto"/>
        <w:ind w:firstLine="709"/>
        <w:jc w:val="center"/>
        <w:rPr>
          <w:b/>
          <w:sz w:val="28"/>
          <w:szCs w:val="28"/>
        </w:rPr>
      </w:pPr>
      <w:bookmarkStart w:id="5" w:name="_Toc189276132"/>
      <w:r w:rsidRPr="000F212F">
        <w:rPr>
          <w:b/>
          <w:sz w:val="28"/>
          <w:szCs w:val="28"/>
        </w:rPr>
        <w:t xml:space="preserve">2.3 </w:t>
      </w:r>
      <w:r w:rsidR="00377C4C" w:rsidRPr="000F212F">
        <w:rPr>
          <w:b/>
          <w:sz w:val="28"/>
          <w:szCs w:val="28"/>
        </w:rPr>
        <w:t>Задание 2</w:t>
      </w:r>
      <w:bookmarkEnd w:id="5"/>
    </w:p>
    <w:p w:rsidR="000F212F" w:rsidRP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По исходным данным:</w:t>
      </w:r>
    </w:p>
    <w:p w:rsidR="00377C4C" w:rsidRPr="000F212F" w:rsidRDefault="00377C4C" w:rsidP="000F212F">
      <w:pPr>
        <w:spacing w:line="360" w:lineRule="auto"/>
        <w:ind w:firstLine="709"/>
        <w:jc w:val="both"/>
        <w:rPr>
          <w:sz w:val="28"/>
          <w:szCs w:val="28"/>
        </w:rPr>
      </w:pPr>
      <w:r w:rsidRPr="000F212F">
        <w:rPr>
          <w:sz w:val="28"/>
          <w:szCs w:val="28"/>
        </w:rPr>
        <w:t>1. Установите наличие и характер связи между объемом выданных ссуд и прибылью коммерческих банков методом аналитической группировки, образовав, пять групп с равными интервалами по объему выданных ссуд коммерческими банками.</w:t>
      </w:r>
    </w:p>
    <w:p w:rsidR="00377C4C" w:rsidRPr="000F212F" w:rsidRDefault="00377C4C" w:rsidP="000F212F">
      <w:pPr>
        <w:spacing w:line="360" w:lineRule="auto"/>
        <w:ind w:firstLine="709"/>
        <w:jc w:val="both"/>
        <w:rPr>
          <w:sz w:val="28"/>
          <w:szCs w:val="28"/>
        </w:rPr>
      </w:pPr>
      <w:r w:rsidRPr="000F212F">
        <w:rPr>
          <w:sz w:val="28"/>
          <w:szCs w:val="28"/>
        </w:rPr>
        <w:t>2. Измерьте тесноту корреляционной связи между названными признаками с использованием коэффициентов детерминации и эмпирического корреляционного отношения.</w:t>
      </w:r>
    </w:p>
    <w:p w:rsidR="00377C4C" w:rsidRPr="000F212F" w:rsidRDefault="00377C4C" w:rsidP="000F212F">
      <w:pPr>
        <w:spacing w:line="360" w:lineRule="auto"/>
        <w:ind w:firstLine="709"/>
        <w:jc w:val="both"/>
        <w:rPr>
          <w:sz w:val="28"/>
          <w:szCs w:val="28"/>
        </w:rPr>
      </w:pPr>
      <w:r w:rsidRPr="000F212F">
        <w:rPr>
          <w:sz w:val="28"/>
          <w:szCs w:val="28"/>
        </w:rPr>
        <w:t>Сделайте выводы по результатам выполнения задания.</w:t>
      </w:r>
    </w:p>
    <w:p w:rsidR="00377C4C" w:rsidRPr="000F212F" w:rsidRDefault="00377C4C" w:rsidP="000F212F">
      <w:pPr>
        <w:spacing w:line="360" w:lineRule="auto"/>
        <w:ind w:firstLine="709"/>
        <w:jc w:val="both"/>
        <w:rPr>
          <w:b/>
          <w:sz w:val="28"/>
          <w:szCs w:val="28"/>
          <w:u w:val="single"/>
        </w:rPr>
      </w:pPr>
      <w:r w:rsidRPr="000F212F">
        <w:rPr>
          <w:b/>
          <w:sz w:val="28"/>
          <w:szCs w:val="28"/>
          <w:u w:val="single"/>
        </w:rPr>
        <w:t>РЕШЕНИЕ</w:t>
      </w:r>
    </w:p>
    <w:p w:rsidR="00A40AA2" w:rsidRDefault="00A40AA2" w:rsidP="000F212F">
      <w:pPr>
        <w:spacing w:line="360" w:lineRule="auto"/>
        <w:ind w:firstLine="709"/>
        <w:jc w:val="both"/>
        <w:rPr>
          <w:bCs/>
          <w:sz w:val="28"/>
          <w:szCs w:val="28"/>
        </w:rPr>
      </w:pPr>
      <w:r w:rsidRPr="000F212F">
        <w:rPr>
          <w:sz w:val="28"/>
          <w:szCs w:val="28"/>
        </w:rPr>
        <w:t xml:space="preserve">Для построения корреляционной таблицы необходимо знать величины и границы интервалов по двум признакам </w:t>
      </w:r>
      <w:r w:rsidRPr="000F212F">
        <w:rPr>
          <w:b/>
          <w:bCs/>
          <w:sz w:val="28"/>
          <w:szCs w:val="28"/>
        </w:rPr>
        <w:t xml:space="preserve">X </w:t>
      </w:r>
      <w:r w:rsidRPr="000F212F">
        <w:rPr>
          <w:sz w:val="28"/>
          <w:szCs w:val="28"/>
        </w:rPr>
        <w:t xml:space="preserve">и </w:t>
      </w:r>
      <w:r w:rsidRPr="000F212F">
        <w:rPr>
          <w:b/>
          <w:sz w:val="28"/>
          <w:szCs w:val="28"/>
        </w:rPr>
        <w:t>Y</w:t>
      </w:r>
      <w:r w:rsidRPr="000F212F">
        <w:rPr>
          <w:sz w:val="28"/>
          <w:szCs w:val="28"/>
        </w:rPr>
        <w:t xml:space="preserve">. Для факторного признака </w:t>
      </w:r>
      <w:r w:rsidRPr="000F212F">
        <w:rPr>
          <w:b/>
          <w:sz w:val="28"/>
          <w:szCs w:val="28"/>
        </w:rPr>
        <w:t>Х</w:t>
      </w:r>
      <w:r w:rsidRPr="000F212F">
        <w:rPr>
          <w:sz w:val="28"/>
          <w:szCs w:val="28"/>
        </w:rPr>
        <w:t xml:space="preserve"> – </w:t>
      </w:r>
      <w:r w:rsidRPr="000F212F">
        <w:rPr>
          <w:i/>
          <w:sz w:val="28"/>
          <w:szCs w:val="28"/>
        </w:rPr>
        <w:t>Объем выданных ссуд</w:t>
      </w:r>
      <w:r w:rsidRPr="000F212F">
        <w:rPr>
          <w:iCs/>
          <w:sz w:val="28"/>
          <w:szCs w:val="28"/>
        </w:rPr>
        <w:t xml:space="preserve"> эти величины</w:t>
      </w:r>
      <w:r w:rsidRPr="000F212F">
        <w:rPr>
          <w:i/>
          <w:sz w:val="28"/>
          <w:szCs w:val="28"/>
        </w:rPr>
        <w:t xml:space="preserve"> </w:t>
      </w:r>
      <w:r w:rsidRPr="000F212F">
        <w:rPr>
          <w:sz w:val="28"/>
          <w:szCs w:val="28"/>
        </w:rPr>
        <w:t xml:space="preserve">известны из задания 1. Определяем величину интервала для результативного признака </w:t>
      </w:r>
      <w:r w:rsidR="000F212F">
        <w:rPr>
          <w:sz w:val="28"/>
          <w:szCs w:val="28"/>
        </w:rPr>
        <w:t xml:space="preserve"> </w:t>
      </w:r>
      <w:r w:rsidRPr="000F212F">
        <w:rPr>
          <w:b/>
          <w:sz w:val="28"/>
          <w:szCs w:val="28"/>
        </w:rPr>
        <w:t>Y</w:t>
      </w:r>
      <w:r w:rsidRPr="000F212F">
        <w:rPr>
          <w:sz w:val="28"/>
          <w:szCs w:val="28"/>
        </w:rPr>
        <w:t xml:space="preserve"> – </w:t>
      </w:r>
      <w:r w:rsidRPr="000F212F">
        <w:rPr>
          <w:i/>
          <w:sz w:val="28"/>
          <w:szCs w:val="28"/>
        </w:rPr>
        <w:t xml:space="preserve">Прибыль коммерческих банков </w:t>
      </w:r>
      <w:r w:rsidRPr="000F212F">
        <w:rPr>
          <w:sz w:val="28"/>
          <w:szCs w:val="28"/>
        </w:rPr>
        <w:t xml:space="preserve">при </w:t>
      </w:r>
      <w:r w:rsidRPr="000F212F">
        <w:rPr>
          <w:bCs/>
          <w:i/>
          <w:sz w:val="28"/>
          <w:szCs w:val="28"/>
          <w:lang w:val="en-US"/>
        </w:rPr>
        <w:t>n</w:t>
      </w:r>
      <w:r w:rsidRPr="000F212F">
        <w:rPr>
          <w:bCs/>
          <w:i/>
          <w:sz w:val="28"/>
          <w:szCs w:val="28"/>
        </w:rPr>
        <w:t xml:space="preserve"> </w:t>
      </w:r>
      <w:r w:rsidRPr="000F212F">
        <w:rPr>
          <w:b/>
          <w:bCs/>
          <w:sz w:val="28"/>
          <w:szCs w:val="28"/>
        </w:rPr>
        <w:t xml:space="preserve">= </w:t>
      </w:r>
      <w:r w:rsidRPr="000F212F">
        <w:rPr>
          <w:bCs/>
          <w:sz w:val="28"/>
          <w:szCs w:val="28"/>
        </w:rPr>
        <w:t xml:space="preserve">5, </w:t>
      </w:r>
      <w:r w:rsidRPr="000F212F">
        <w:rPr>
          <w:i/>
          <w:sz w:val="28"/>
          <w:szCs w:val="28"/>
        </w:rPr>
        <w:t>у</w:t>
      </w:r>
      <w:r w:rsidRPr="000F212F">
        <w:rPr>
          <w:bCs/>
          <w:i/>
          <w:sz w:val="28"/>
          <w:szCs w:val="28"/>
          <w:vertAlign w:val="subscript"/>
          <w:lang w:val="en-US"/>
        </w:rPr>
        <w:t>ma</w:t>
      </w:r>
      <w:r w:rsidRPr="000F212F">
        <w:rPr>
          <w:b/>
          <w:bCs/>
          <w:i/>
          <w:sz w:val="28"/>
          <w:szCs w:val="28"/>
          <w:vertAlign w:val="subscript"/>
          <w:lang w:val="en-US"/>
        </w:rPr>
        <w:t>x</w:t>
      </w:r>
      <w:r w:rsidRPr="000F212F">
        <w:rPr>
          <w:b/>
          <w:bCs/>
          <w:i/>
          <w:sz w:val="28"/>
          <w:szCs w:val="28"/>
          <w:vertAlign w:val="subscript"/>
        </w:rPr>
        <w:t xml:space="preserve"> </w:t>
      </w:r>
      <w:r w:rsidRPr="000F212F">
        <w:rPr>
          <w:bCs/>
          <w:sz w:val="28"/>
          <w:szCs w:val="28"/>
        </w:rPr>
        <w:t xml:space="preserve">= 9003 млн руб., </w:t>
      </w:r>
      <w:r w:rsidR="000F212F">
        <w:rPr>
          <w:bCs/>
          <w:sz w:val="28"/>
          <w:szCs w:val="28"/>
        </w:rPr>
        <w:t xml:space="preserve"> </w:t>
      </w:r>
      <w:r w:rsidRPr="000F212F">
        <w:rPr>
          <w:i/>
          <w:sz w:val="28"/>
          <w:szCs w:val="28"/>
        </w:rPr>
        <w:t>у</w:t>
      </w:r>
      <w:r w:rsidRPr="000F212F">
        <w:rPr>
          <w:bCs/>
          <w:i/>
          <w:sz w:val="28"/>
          <w:szCs w:val="28"/>
          <w:vertAlign w:val="subscript"/>
          <w:lang w:val="en-US"/>
        </w:rPr>
        <w:t>mi</w:t>
      </w:r>
      <w:r w:rsidRPr="000F212F">
        <w:rPr>
          <w:b/>
          <w:bCs/>
          <w:i/>
          <w:sz w:val="28"/>
          <w:szCs w:val="28"/>
          <w:vertAlign w:val="subscript"/>
          <w:lang w:val="en-US"/>
        </w:rPr>
        <w:t>n</w:t>
      </w:r>
      <w:r w:rsidRPr="000F212F">
        <w:rPr>
          <w:b/>
          <w:bCs/>
          <w:i/>
          <w:sz w:val="28"/>
          <w:szCs w:val="28"/>
          <w:vertAlign w:val="subscript"/>
        </w:rPr>
        <w:t xml:space="preserve"> </w:t>
      </w:r>
      <w:r w:rsidRPr="000F212F">
        <w:rPr>
          <w:bCs/>
          <w:sz w:val="28"/>
          <w:szCs w:val="28"/>
        </w:rPr>
        <w:t>= 453 млн руб.:</w:t>
      </w:r>
    </w:p>
    <w:p w:rsidR="000F212F" w:rsidRPr="000F212F" w:rsidRDefault="000F212F"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24"/>
          <w:sz w:val="28"/>
          <w:szCs w:val="28"/>
        </w:rPr>
        <w:pict>
          <v:shape id="_x0000_i1109" type="#_x0000_t75" style="width:80.25pt;height:31.5pt">
            <v:imagedata r:id="rId78" o:title=""/>
          </v:shape>
        </w:pict>
      </w:r>
      <w:r w:rsidR="00A40AA2" w:rsidRPr="000F212F">
        <w:rPr>
          <w:sz w:val="28"/>
          <w:szCs w:val="28"/>
        </w:rPr>
        <w:t>,</w:t>
      </w:r>
      <w:r w:rsidR="003761A5" w:rsidRPr="003308D5">
        <w:rPr>
          <w:sz w:val="28"/>
          <w:szCs w:val="28"/>
        </w:rPr>
        <w:t xml:space="preserve"> (7)</w:t>
      </w:r>
    </w:p>
    <w:p w:rsidR="00377C4C" w:rsidRDefault="00BF041A" w:rsidP="000F212F">
      <w:pPr>
        <w:spacing w:line="360" w:lineRule="auto"/>
        <w:ind w:firstLine="709"/>
        <w:jc w:val="both"/>
        <w:rPr>
          <w:sz w:val="28"/>
          <w:szCs w:val="28"/>
        </w:rPr>
      </w:pPr>
      <w:r>
        <w:rPr>
          <w:position w:val="-24"/>
          <w:sz w:val="28"/>
          <w:szCs w:val="28"/>
        </w:rPr>
        <w:pict>
          <v:shape id="_x0000_i1110" type="#_x0000_t75" style="width:108.75pt;height:30.75pt">
            <v:imagedata r:id="rId79" o:title=""/>
          </v:shape>
        </w:pict>
      </w:r>
      <w:r w:rsidR="00377C4C" w:rsidRPr="000F212F">
        <w:rPr>
          <w:sz w:val="28"/>
          <w:szCs w:val="28"/>
        </w:rPr>
        <w:t xml:space="preserve"> млн.руб. - величина интервала</w:t>
      </w:r>
    </w:p>
    <w:p w:rsidR="000F212F" w:rsidRDefault="000F212F" w:rsidP="000F212F">
      <w:pPr>
        <w:spacing w:line="360" w:lineRule="auto"/>
        <w:ind w:firstLine="709"/>
        <w:jc w:val="both"/>
        <w:rPr>
          <w:sz w:val="28"/>
          <w:szCs w:val="28"/>
        </w:rPr>
      </w:pPr>
    </w:p>
    <w:p w:rsidR="00377C4C" w:rsidRPr="000F212F" w:rsidRDefault="000F212F" w:rsidP="000F212F">
      <w:pPr>
        <w:spacing w:line="360" w:lineRule="auto"/>
        <w:ind w:firstLine="709"/>
        <w:jc w:val="both"/>
        <w:rPr>
          <w:b/>
          <w:sz w:val="28"/>
          <w:szCs w:val="28"/>
        </w:rPr>
      </w:pPr>
      <w:r>
        <w:rPr>
          <w:sz w:val="28"/>
          <w:szCs w:val="28"/>
        </w:rPr>
        <w:br w:type="page"/>
      </w:r>
      <w:r w:rsidR="00377C4C" w:rsidRPr="000F212F">
        <w:rPr>
          <w:b/>
          <w:sz w:val="28"/>
          <w:szCs w:val="28"/>
        </w:rPr>
        <w:t>Таблица 5</w:t>
      </w:r>
      <w:r>
        <w:rPr>
          <w:b/>
          <w:sz w:val="28"/>
          <w:szCs w:val="28"/>
        </w:rPr>
        <w:t xml:space="preserve"> </w:t>
      </w:r>
      <w:r w:rsidR="00377C4C" w:rsidRPr="000F212F">
        <w:rPr>
          <w:b/>
          <w:sz w:val="28"/>
          <w:szCs w:val="28"/>
        </w:rPr>
        <w:t>Распределение банков по объему выданных ссуд коммерческих банков</w:t>
      </w:r>
    </w:p>
    <w:p w:rsidR="00377C4C" w:rsidRPr="000F212F" w:rsidRDefault="00BF041A" w:rsidP="000F212F">
      <w:pPr>
        <w:spacing w:line="360" w:lineRule="auto"/>
        <w:jc w:val="both"/>
        <w:rPr>
          <w:b/>
          <w:sz w:val="28"/>
          <w:szCs w:val="28"/>
        </w:rPr>
      </w:pPr>
      <w:r>
        <w:rPr>
          <w:b/>
          <w:sz w:val="28"/>
          <w:szCs w:val="28"/>
        </w:rPr>
        <w:pict>
          <v:shape id="_x0000_i1111" type="#_x0000_t75" style="width:279pt;height:429pt">
            <v:imagedata r:id="rId80" o:title=""/>
          </v:shape>
        </w:pict>
      </w:r>
    </w:p>
    <w:p w:rsidR="00377C4C" w:rsidRPr="000F212F" w:rsidRDefault="00377C4C" w:rsidP="000F212F">
      <w:pPr>
        <w:spacing w:line="360" w:lineRule="auto"/>
        <w:ind w:firstLine="709"/>
        <w:jc w:val="both"/>
        <w:rPr>
          <w:sz w:val="28"/>
          <w:szCs w:val="28"/>
          <w:u w:val="single"/>
        </w:rPr>
      </w:pPr>
    </w:p>
    <w:p w:rsidR="00377C4C" w:rsidRPr="000F212F" w:rsidRDefault="00377C4C" w:rsidP="000F212F">
      <w:pPr>
        <w:spacing w:line="360" w:lineRule="auto"/>
        <w:ind w:firstLine="709"/>
        <w:jc w:val="both"/>
        <w:rPr>
          <w:sz w:val="28"/>
          <w:szCs w:val="28"/>
        </w:rPr>
      </w:pPr>
      <w:r w:rsidRPr="000F212F">
        <w:rPr>
          <w:sz w:val="28"/>
          <w:szCs w:val="28"/>
        </w:rPr>
        <w:t>На основании таблицы 5 построим итоговую таблицу 6 аналитической группировки.</w:t>
      </w:r>
    </w:p>
    <w:p w:rsidR="00377C4C" w:rsidRPr="000F212F" w:rsidRDefault="00377C4C" w:rsidP="000F212F">
      <w:pPr>
        <w:spacing w:line="360" w:lineRule="auto"/>
        <w:ind w:firstLine="709"/>
        <w:jc w:val="both"/>
        <w:rPr>
          <w:sz w:val="28"/>
          <w:szCs w:val="28"/>
        </w:rPr>
      </w:pPr>
    </w:p>
    <w:p w:rsidR="00377C4C" w:rsidRPr="000F212F" w:rsidRDefault="003308D5" w:rsidP="000F212F">
      <w:pPr>
        <w:spacing w:line="360" w:lineRule="auto"/>
        <w:ind w:firstLine="709"/>
        <w:jc w:val="both"/>
        <w:rPr>
          <w:b/>
          <w:sz w:val="28"/>
          <w:szCs w:val="28"/>
        </w:rPr>
      </w:pPr>
      <w:r>
        <w:rPr>
          <w:b/>
          <w:sz w:val="28"/>
          <w:szCs w:val="28"/>
        </w:rPr>
        <w:br w:type="page"/>
      </w:r>
      <w:r w:rsidR="00377C4C" w:rsidRPr="000F212F">
        <w:rPr>
          <w:b/>
          <w:sz w:val="28"/>
          <w:szCs w:val="28"/>
        </w:rPr>
        <w:t>Таблица 6</w:t>
      </w:r>
      <w:r w:rsidR="000F212F">
        <w:rPr>
          <w:b/>
          <w:sz w:val="28"/>
          <w:szCs w:val="28"/>
        </w:rPr>
        <w:t xml:space="preserve"> </w:t>
      </w:r>
      <w:r w:rsidR="00377C4C" w:rsidRPr="000F212F">
        <w:rPr>
          <w:b/>
          <w:sz w:val="28"/>
          <w:szCs w:val="28"/>
        </w:rPr>
        <w:t>Зависимость прибыли от объема выданных ссуд коммерческими банками</w:t>
      </w:r>
    </w:p>
    <w:tbl>
      <w:tblPr>
        <w:tblW w:w="8340" w:type="dxa"/>
        <w:jc w:val="center"/>
        <w:tblLook w:val="0000" w:firstRow="0" w:lastRow="0" w:firstColumn="0" w:lastColumn="0" w:noHBand="0" w:noVBand="0"/>
      </w:tblPr>
      <w:tblGrid>
        <w:gridCol w:w="1020"/>
        <w:gridCol w:w="2340"/>
        <w:gridCol w:w="1660"/>
        <w:gridCol w:w="1640"/>
        <w:gridCol w:w="1680"/>
      </w:tblGrid>
      <w:tr w:rsidR="00377C4C" w:rsidRPr="000F212F" w:rsidTr="000F212F">
        <w:trPr>
          <w:trHeight w:val="315"/>
          <w:jc w:val="center"/>
        </w:trPr>
        <w:tc>
          <w:tcPr>
            <w:tcW w:w="1020" w:type="dxa"/>
            <w:vMerge w:val="restart"/>
            <w:tcBorders>
              <w:top w:val="single" w:sz="4" w:space="0" w:color="auto"/>
              <w:left w:val="single" w:sz="4" w:space="0" w:color="auto"/>
              <w:bottom w:val="single" w:sz="4" w:space="0" w:color="auto"/>
              <w:right w:val="single" w:sz="4" w:space="0" w:color="auto"/>
            </w:tcBorders>
            <w:vAlign w:val="center"/>
          </w:tcPr>
          <w:p w:rsidR="00377C4C" w:rsidRPr="000F212F" w:rsidRDefault="00377C4C" w:rsidP="000F212F">
            <w:pPr>
              <w:spacing w:line="360" w:lineRule="auto"/>
              <w:jc w:val="both"/>
              <w:rPr>
                <w:i/>
                <w:iCs/>
                <w:sz w:val="20"/>
                <w:szCs w:val="20"/>
              </w:rPr>
            </w:pPr>
            <w:r w:rsidRPr="000F212F">
              <w:rPr>
                <w:i/>
                <w:iCs/>
                <w:sz w:val="20"/>
                <w:szCs w:val="20"/>
              </w:rPr>
              <w:t>Номер группы</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377C4C" w:rsidRPr="000F212F" w:rsidRDefault="00377C4C" w:rsidP="000F212F">
            <w:pPr>
              <w:spacing w:line="360" w:lineRule="auto"/>
              <w:jc w:val="both"/>
              <w:rPr>
                <w:i/>
                <w:iCs/>
                <w:sz w:val="20"/>
                <w:szCs w:val="20"/>
              </w:rPr>
            </w:pPr>
            <w:r w:rsidRPr="000F212F">
              <w:rPr>
                <w:i/>
                <w:iCs/>
                <w:sz w:val="20"/>
                <w:szCs w:val="20"/>
              </w:rPr>
              <w:t>Группы банков по объему выданных ссуд, млн.руб.</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377C4C" w:rsidRPr="000F212F" w:rsidRDefault="00377C4C" w:rsidP="000F212F">
            <w:pPr>
              <w:spacing w:line="360" w:lineRule="auto"/>
              <w:jc w:val="both"/>
              <w:rPr>
                <w:i/>
                <w:iCs/>
                <w:sz w:val="20"/>
                <w:szCs w:val="20"/>
              </w:rPr>
            </w:pPr>
            <w:r w:rsidRPr="000F212F">
              <w:rPr>
                <w:i/>
                <w:iCs/>
                <w:sz w:val="20"/>
                <w:szCs w:val="20"/>
              </w:rPr>
              <w:t>Число банков</w:t>
            </w:r>
            <w:r w:rsidR="000F212F" w:rsidRPr="000F212F">
              <w:rPr>
                <w:i/>
                <w:iCs/>
                <w:sz w:val="20"/>
                <w:szCs w:val="20"/>
              </w:rPr>
              <w:t xml:space="preserve"> </w:t>
            </w:r>
            <w:r w:rsidRPr="000F212F">
              <w:rPr>
                <w:i/>
                <w:iCs/>
                <w:sz w:val="20"/>
                <w:szCs w:val="20"/>
              </w:rPr>
              <w:t>в группе</w:t>
            </w:r>
          </w:p>
        </w:tc>
        <w:tc>
          <w:tcPr>
            <w:tcW w:w="3320" w:type="dxa"/>
            <w:gridSpan w:val="2"/>
            <w:tcBorders>
              <w:top w:val="single" w:sz="4" w:space="0" w:color="auto"/>
              <w:left w:val="nil"/>
              <w:bottom w:val="single" w:sz="4" w:space="0" w:color="auto"/>
              <w:right w:val="single" w:sz="4" w:space="0" w:color="auto"/>
            </w:tcBorders>
            <w:noWrap/>
            <w:vAlign w:val="bottom"/>
          </w:tcPr>
          <w:p w:rsidR="00377C4C" w:rsidRPr="000F212F" w:rsidRDefault="00377C4C" w:rsidP="000F212F">
            <w:pPr>
              <w:spacing w:line="360" w:lineRule="auto"/>
              <w:jc w:val="both"/>
              <w:rPr>
                <w:i/>
                <w:iCs/>
                <w:sz w:val="20"/>
                <w:szCs w:val="20"/>
              </w:rPr>
            </w:pPr>
            <w:r w:rsidRPr="000F212F">
              <w:rPr>
                <w:i/>
                <w:iCs/>
                <w:sz w:val="20"/>
                <w:szCs w:val="20"/>
              </w:rPr>
              <w:t>Прибыль, млн руб.</w:t>
            </w:r>
          </w:p>
        </w:tc>
      </w:tr>
      <w:tr w:rsidR="00377C4C" w:rsidRPr="000F212F" w:rsidTr="000F212F">
        <w:trPr>
          <w:trHeight w:val="8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77C4C" w:rsidRPr="000F212F" w:rsidRDefault="00377C4C" w:rsidP="000F212F">
            <w:pPr>
              <w:spacing w:line="360" w:lineRule="auto"/>
              <w:jc w:val="both"/>
              <w:rPr>
                <w:i/>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7C4C" w:rsidRPr="000F212F" w:rsidRDefault="00377C4C" w:rsidP="000F212F">
            <w:pPr>
              <w:spacing w:line="360" w:lineRule="auto"/>
              <w:jc w:val="both"/>
              <w:rPr>
                <w:i/>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7C4C" w:rsidRPr="000F212F" w:rsidRDefault="00377C4C" w:rsidP="000F212F">
            <w:pPr>
              <w:spacing w:line="360" w:lineRule="auto"/>
              <w:jc w:val="both"/>
              <w:rPr>
                <w:i/>
                <w:iCs/>
                <w:sz w:val="20"/>
                <w:szCs w:val="20"/>
              </w:rPr>
            </w:pPr>
          </w:p>
        </w:tc>
        <w:tc>
          <w:tcPr>
            <w:tcW w:w="1640" w:type="dxa"/>
            <w:tcBorders>
              <w:top w:val="nil"/>
              <w:left w:val="nil"/>
              <w:bottom w:val="single" w:sz="4" w:space="0" w:color="auto"/>
              <w:right w:val="single" w:sz="4" w:space="0" w:color="auto"/>
            </w:tcBorders>
            <w:vAlign w:val="center"/>
          </w:tcPr>
          <w:p w:rsidR="00377C4C" w:rsidRPr="000F212F" w:rsidRDefault="00377C4C" w:rsidP="000F212F">
            <w:pPr>
              <w:spacing w:line="360" w:lineRule="auto"/>
              <w:jc w:val="both"/>
              <w:rPr>
                <w:i/>
                <w:iCs/>
                <w:sz w:val="20"/>
                <w:szCs w:val="20"/>
              </w:rPr>
            </w:pPr>
            <w:r w:rsidRPr="000F212F">
              <w:rPr>
                <w:i/>
                <w:iCs/>
                <w:sz w:val="20"/>
                <w:szCs w:val="20"/>
              </w:rPr>
              <w:t>Всего</w:t>
            </w:r>
          </w:p>
        </w:tc>
        <w:tc>
          <w:tcPr>
            <w:tcW w:w="1680" w:type="dxa"/>
            <w:tcBorders>
              <w:top w:val="nil"/>
              <w:left w:val="nil"/>
              <w:bottom w:val="single" w:sz="4" w:space="0" w:color="auto"/>
              <w:right w:val="single" w:sz="4" w:space="0" w:color="auto"/>
            </w:tcBorders>
            <w:vAlign w:val="center"/>
          </w:tcPr>
          <w:p w:rsidR="00377C4C" w:rsidRPr="000F212F" w:rsidRDefault="00377C4C" w:rsidP="000F212F">
            <w:pPr>
              <w:spacing w:line="360" w:lineRule="auto"/>
              <w:jc w:val="both"/>
              <w:rPr>
                <w:i/>
                <w:iCs/>
                <w:sz w:val="20"/>
                <w:szCs w:val="20"/>
              </w:rPr>
            </w:pPr>
            <w:r w:rsidRPr="000F212F">
              <w:rPr>
                <w:i/>
                <w:iCs/>
                <w:sz w:val="20"/>
                <w:szCs w:val="20"/>
              </w:rPr>
              <w:t>В среднем на один банк</w:t>
            </w:r>
          </w:p>
        </w:tc>
      </w:tr>
      <w:tr w:rsidR="00377C4C" w:rsidRPr="000F212F" w:rsidTr="000F212F">
        <w:trPr>
          <w:trHeight w:val="315"/>
          <w:jc w:val="center"/>
        </w:trPr>
        <w:tc>
          <w:tcPr>
            <w:tcW w:w="1020" w:type="dxa"/>
            <w:tcBorders>
              <w:top w:val="single" w:sz="4" w:space="0" w:color="auto"/>
              <w:left w:val="single" w:sz="4" w:space="0" w:color="auto"/>
              <w:bottom w:val="single" w:sz="4" w:space="0" w:color="auto"/>
              <w:right w:val="single" w:sz="4" w:space="0" w:color="auto"/>
            </w:tcBorders>
            <w:noWrap/>
            <w:vAlign w:val="center"/>
          </w:tcPr>
          <w:p w:rsidR="00377C4C" w:rsidRPr="000F212F" w:rsidRDefault="00377C4C" w:rsidP="000F212F">
            <w:pPr>
              <w:spacing w:line="360" w:lineRule="auto"/>
              <w:jc w:val="both"/>
              <w:rPr>
                <w:sz w:val="20"/>
                <w:szCs w:val="20"/>
              </w:rPr>
            </w:pPr>
            <w:r w:rsidRPr="000F212F">
              <w:rPr>
                <w:sz w:val="20"/>
                <w:szCs w:val="20"/>
              </w:rPr>
              <w:t> </w:t>
            </w:r>
          </w:p>
        </w:tc>
        <w:tc>
          <w:tcPr>
            <w:tcW w:w="2340" w:type="dxa"/>
            <w:tcBorders>
              <w:top w:val="single" w:sz="4" w:space="0" w:color="auto"/>
              <w:left w:val="nil"/>
              <w:bottom w:val="single" w:sz="4" w:space="0" w:color="auto"/>
              <w:right w:val="single" w:sz="4" w:space="0" w:color="auto"/>
            </w:tcBorders>
            <w:noWrap/>
            <w:vAlign w:val="center"/>
          </w:tcPr>
          <w:p w:rsidR="00377C4C" w:rsidRPr="000F212F" w:rsidRDefault="00377C4C" w:rsidP="000F212F">
            <w:pPr>
              <w:spacing w:line="360" w:lineRule="auto"/>
              <w:jc w:val="both"/>
              <w:rPr>
                <w:sz w:val="20"/>
                <w:szCs w:val="20"/>
              </w:rPr>
            </w:pPr>
            <w:r w:rsidRPr="000F212F">
              <w:rPr>
                <w:sz w:val="20"/>
                <w:szCs w:val="20"/>
              </w:rPr>
              <w:t> </w:t>
            </w:r>
          </w:p>
        </w:tc>
        <w:tc>
          <w:tcPr>
            <w:tcW w:w="1660" w:type="dxa"/>
            <w:tcBorders>
              <w:top w:val="single" w:sz="4" w:space="0" w:color="auto"/>
              <w:left w:val="nil"/>
              <w:bottom w:val="single" w:sz="4" w:space="0" w:color="auto"/>
              <w:right w:val="single" w:sz="4" w:space="0" w:color="auto"/>
            </w:tcBorders>
            <w:noWrap/>
            <w:vAlign w:val="center"/>
          </w:tcPr>
          <w:p w:rsidR="00377C4C" w:rsidRPr="000F212F" w:rsidRDefault="00377C4C" w:rsidP="000F212F">
            <w:pPr>
              <w:spacing w:line="360" w:lineRule="auto"/>
              <w:jc w:val="both"/>
              <w:rPr>
                <w:i/>
                <w:iCs/>
                <w:sz w:val="20"/>
                <w:szCs w:val="20"/>
              </w:rPr>
            </w:pPr>
            <w:r w:rsidRPr="000F212F">
              <w:rPr>
                <w:i/>
                <w:iCs/>
                <w:sz w:val="20"/>
                <w:szCs w:val="20"/>
              </w:rPr>
              <w:t>f</w:t>
            </w:r>
          </w:p>
        </w:tc>
        <w:tc>
          <w:tcPr>
            <w:tcW w:w="3320" w:type="dxa"/>
            <w:gridSpan w:val="2"/>
            <w:tcBorders>
              <w:top w:val="single" w:sz="4" w:space="0" w:color="auto"/>
              <w:left w:val="nil"/>
              <w:bottom w:val="single" w:sz="4" w:space="0" w:color="auto"/>
              <w:right w:val="single" w:sz="4" w:space="0" w:color="auto"/>
            </w:tcBorders>
            <w:noWrap/>
            <w:vAlign w:val="center"/>
          </w:tcPr>
          <w:p w:rsidR="00377C4C" w:rsidRPr="000F212F" w:rsidRDefault="00377C4C" w:rsidP="000F212F">
            <w:pPr>
              <w:spacing w:line="360" w:lineRule="auto"/>
              <w:jc w:val="both"/>
              <w:rPr>
                <w:i/>
                <w:iCs/>
                <w:sz w:val="20"/>
                <w:szCs w:val="20"/>
              </w:rPr>
            </w:pPr>
            <w:r w:rsidRPr="000F212F">
              <w:rPr>
                <w:i/>
                <w:iCs/>
                <w:sz w:val="20"/>
                <w:szCs w:val="20"/>
              </w:rPr>
              <w:t>y</w:t>
            </w:r>
          </w:p>
        </w:tc>
      </w:tr>
      <w:tr w:rsidR="00377C4C" w:rsidRPr="000F212F" w:rsidTr="000F212F">
        <w:trPr>
          <w:trHeight w:val="315"/>
          <w:jc w:val="center"/>
        </w:trPr>
        <w:tc>
          <w:tcPr>
            <w:tcW w:w="1020" w:type="dxa"/>
            <w:tcBorders>
              <w:top w:val="nil"/>
              <w:left w:val="single" w:sz="4" w:space="0" w:color="auto"/>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1</w:t>
            </w:r>
          </w:p>
        </w:tc>
        <w:tc>
          <w:tcPr>
            <w:tcW w:w="23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9054 - 34254</w:t>
            </w:r>
          </w:p>
        </w:tc>
        <w:tc>
          <w:tcPr>
            <w:tcW w:w="166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7</w:t>
            </w:r>
          </w:p>
        </w:tc>
        <w:tc>
          <w:tcPr>
            <w:tcW w:w="16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8946</w:t>
            </w:r>
          </w:p>
        </w:tc>
        <w:tc>
          <w:tcPr>
            <w:tcW w:w="168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1278</w:t>
            </w:r>
          </w:p>
        </w:tc>
      </w:tr>
      <w:tr w:rsidR="00377C4C" w:rsidRPr="000F212F" w:rsidTr="000F212F">
        <w:trPr>
          <w:trHeight w:val="315"/>
          <w:jc w:val="center"/>
        </w:trPr>
        <w:tc>
          <w:tcPr>
            <w:tcW w:w="1020" w:type="dxa"/>
            <w:tcBorders>
              <w:top w:val="nil"/>
              <w:left w:val="single" w:sz="4" w:space="0" w:color="auto"/>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2</w:t>
            </w:r>
          </w:p>
        </w:tc>
        <w:tc>
          <w:tcPr>
            <w:tcW w:w="23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lang w:val="en-US"/>
              </w:rPr>
              <w:t>34254-59454</w:t>
            </w:r>
          </w:p>
        </w:tc>
        <w:tc>
          <w:tcPr>
            <w:tcW w:w="166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11</w:t>
            </w:r>
          </w:p>
        </w:tc>
        <w:tc>
          <w:tcPr>
            <w:tcW w:w="16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26339</w:t>
            </w:r>
          </w:p>
        </w:tc>
        <w:tc>
          <w:tcPr>
            <w:tcW w:w="168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2395</w:t>
            </w:r>
          </w:p>
        </w:tc>
      </w:tr>
      <w:tr w:rsidR="00377C4C" w:rsidRPr="000F212F" w:rsidTr="000F212F">
        <w:trPr>
          <w:trHeight w:val="315"/>
          <w:jc w:val="center"/>
        </w:trPr>
        <w:tc>
          <w:tcPr>
            <w:tcW w:w="1020" w:type="dxa"/>
            <w:tcBorders>
              <w:top w:val="nil"/>
              <w:left w:val="single" w:sz="4" w:space="0" w:color="auto"/>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3</w:t>
            </w:r>
          </w:p>
        </w:tc>
        <w:tc>
          <w:tcPr>
            <w:tcW w:w="23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lang w:val="en-US"/>
              </w:rPr>
              <w:t>59454-84654</w:t>
            </w:r>
          </w:p>
        </w:tc>
        <w:tc>
          <w:tcPr>
            <w:tcW w:w="166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5</w:t>
            </w:r>
          </w:p>
        </w:tc>
        <w:tc>
          <w:tcPr>
            <w:tcW w:w="16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22625</w:t>
            </w:r>
          </w:p>
        </w:tc>
        <w:tc>
          <w:tcPr>
            <w:tcW w:w="168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4525</w:t>
            </w:r>
          </w:p>
        </w:tc>
      </w:tr>
      <w:tr w:rsidR="00377C4C" w:rsidRPr="000F212F" w:rsidTr="000F212F">
        <w:trPr>
          <w:trHeight w:val="315"/>
          <w:jc w:val="center"/>
        </w:trPr>
        <w:tc>
          <w:tcPr>
            <w:tcW w:w="1020" w:type="dxa"/>
            <w:tcBorders>
              <w:top w:val="nil"/>
              <w:left w:val="single" w:sz="4" w:space="0" w:color="auto"/>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4</w:t>
            </w:r>
          </w:p>
        </w:tc>
        <w:tc>
          <w:tcPr>
            <w:tcW w:w="23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lang w:val="en-US"/>
              </w:rPr>
              <w:t>84654-109854</w:t>
            </w:r>
          </w:p>
        </w:tc>
        <w:tc>
          <w:tcPr>
            <w:tcW w:w="166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4</w:t>
            </w:r>
          </w:p>
        </w:tc>
        <w:tc>
          <w:tcPr>
            <w:tcW w:w="16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25696</w:t>
            </w:r>
          </w:p>
        </w:tc>
        <w:tc>
          <w:tcPr>
            <w:tcW w:w="168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6424</w:t>
            </w:r>
          </w:p>
        </w:tc>
      </w:tr>
      <w:tr w:rsidR="00377C4C" w:rsidRPr="000F212F" w:rsidTr="000F212F">
        <w:trPr>
          <w:trHeight w:val="315"/>
          <w:jc w:val="center"/>
        </w:trPr>
        <w:tc>
          <w:tcPr>
            <w:tcW w:w="1020" w:type="dxa"/>
            <w:tcBorders>
              <w:top w:val="nil"/>
              <w:left w:val="single" w:sz="4" w:space="0" w:color="auto"/>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5</w:t>
            </w:r>
          </w:p>
        </w:tc>
        <w:tc>
          <w:tcPr>
            <w:tcW w:w="23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lang w:val="en-US"/>
              </w:rPr>
              <w:t>109854-135054</w:t>
            </w:r>
          </w:p>
        </w:tc>
        <w:tc>
          <w:tcPr>
            <w:tcW w:w="166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3</w:t>
            </w:r>
          </w:p>
        </w:tc>
        <w:tc>
          <w:tcPr>
            <w:tcW w:w="16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25638</w:t>
            </w:r>
          </w:p>
        </w:tc>
        <w:tc>
          <w:tcPr>
            <w:tcW w:w="168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sz w:val="20"/>
                <w:szCs w:val="20"/>
              </w:rPr>
            </w:pPr>
            <w:r w:rsidRPr="000F212F">
              <w:rPr>
                <w:sz w:val="20"/>
                <w:szCs w:val="20"/>
              </w:rPr>
              <w:t>8546</w:t>
            </w:r>
          </w:p>
        </w:tc>
      </w:tr>
      <w:tr w:rsidR="00377C4C" w:rsidRPr="000F212F" w:rsidTr="000F212F">
        <w:trPr>
          <w:trHeight w:val="315"/>
          <w:jc w:val="center"/>
        </w:trPr>
        <w:tc>
          <w:tcPr>
            <w:tcW w:w="1020" w:type="dxa"/>
            <w:tcBorders>
              <w:top w:val="nil"/>
              <w:left w:val="single" w:sz="4" w:space="0" w:color="auto"/>
              <w:bottom w:val="single" w:sz="4" w:space="0" w:color="auto"/>
              <w:right w:val="single" w:sz="4" w:space="0" w:color="auto"/>
            </w:tcBorders>
            <w:noWrap/>
            <w:vAlign w:val="bottom"/>
          </w:tcPr>
          <w:p w:rsidR="00377C4C" w:rsidRPr="000F212F" w:rsidRDefault="00377C4C" w:rsidP="000F212F">
            <w:pPr>
              <w:spacing w:line="360" w:lineRule="auto"/>
              <w:jc w:val="both"/>
              <w:rPr>
                <w:b/>
                <w:bCs/>
                <w:sz w:val="20"/>
                <w:szCs w:val="20"/>
              </w:rPr>
            </w:pPr>
            <w:r w:rsidRPr="000F212F">
              <w:rPr>
                <w:b/>
                <w:bCs/>
                <w:sz w:val="20"/>
                <w:szCs w:val="20"/>
              </w:rPr>
              <w:t> </w:t>
            </w:r>
          </w:p>
        </w:tc>
        <w:tc>
          <w:tcPr>
            <w:tcW w:w="23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b/>
                <w:bCs/>
                <w:sz w:val="20"/>
                <w:szCs w:val="20"/>
              </w:rPr>
            </w:pPr>
            <w:r w:rsidRPr="000F212F">
              <w:rPr>
                <w:b/>
                <w:bCs/>
                <w:sz w:val="20"/>
                <w:szCs w:val="20"/>
              </w:rPr>
              <w:t>ИТОГО</w:t>
            </w:r>
          </w:p>
        </w:tc>
        <w:tc>
          <w:tcPr>
            <w:tcW w:w="166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b/>
                <w:bCs/>
                <w:sz w:val="20"/>
                <w:szCs w:val="20"/>
              </w:rPr>
            </w:pPr>
            <w:r w:rsidRPr="000F212F">
              <w:rPr>
                <w:b/>
                <w:bCs/>
                <w:sz w:val="20"/>
                <w:szCs w:val="20"/>
              </w:rPr>
              <w:t>30</w:t>
            </w:r>
          </w:p>
        </w:tc>
        <w:tc>
          <w:tcPr>
            <w:tcW w:w="164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b/>
                <w:bCs/>
                <w:sz w:val="20"/>
                <w:szCs w:val="20"/>
              </w:rPr>
            </w:pPr>
            <w:r w:rsidRPr="000F212F">
              <w:rPr>
                <w:b/>
                <w:bCs/>
                <w:sz w:val="20"/>
                <w:szCs w:val="20"/>
              </w:rPr>
              <w:t>109244</w:t>
            </w:r>
          </w:p>
        </w:tc>
        <w:tc>
          <w:tcPr>
            <w:tcW w:w="1680" w:type="dxa"/>
            <w:tcBorders>
              <w:top w:val="nil"/>
              <w:left w:val="nil"/>
              <w:bottom w:val="single" w:sz="4" w:space="0" w:color="auto"/>
              <w:right w:val="single" w:sz="4" w:space="0" w:color="auto"/>
            </w:tcBorders>
            <w:noWrap/>
            <w:vAlign w:val="bottom"/>
          </w:tcPr>
          <w:p w:rsidR="00377C4C" w:rsidRPr="000F212F" w:rsidRDefault="00377C4C" w:rsidP="000F212F">
            <w:pPr>
              <w:spacing w:line="360" w:lineRule="auto"/>
              <w:jc w:val="both"/>
              <w:rPr>
                <w:b/>
                <w:bCs/>
                <w:sz w:val="20"/>
                <w:szCs w:val="20"/>
              </w:rPr>
            </w:pPr>
            <w:r w:rsidRPr="000F212F">
              <w:rPr>
                <w:b/>
                <w:bCs/>
                <w:sz w:val="20"/>
                <w:szCs w:val="20"/>
              </w:rPr>
              <w:t>3642</w:t>
            </w:r>
          </w:p>
        </w:tc>
      </w:tr>
    </w:tbl>
    <w:p w:rsidR="00377C4C" w:rsidRPr="000F212F" w:rsidRDefault="00377C4C"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Общую среднюю результативного признака по совокупности в целом можно определить следующим способом:</w:t>
      </w:r>
    </w:p>
    <w:p w:rsidR="000F212F" w:rsidRPr="000F212F" w:rsidRDefault="000F212F"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32"/>
          <w:sz w:val="28"/>
          <w:szCs w:val="28"/>
        </w:rPr>
        <w:pict>
          <v:shape id="_x0000_i1112" type="#_x0000_t75" style="width:197.25pt;height:38.25pt">
            <v:imagedata r:id="rId81" o:title=""/>
          </v:shape>
        </w:pict>
      </w:r>
      <w:r w:rsidR="00377C4C" w:rsidRPr="000F212F">
        <w:rPr>
          <w:sz w:val="28"/>
          <w:szCs w:val="28"/>
        </w:rPr>
        <w:t xml:space="preserve"> млн.руб.</w:t>
      </w:r>
      <w:r w:rsidR="000F212F" w:rsidRPr="003308D5">
        <w:rPr>
          <w:sz w:val="28"/>
          <w:szCs w:val="28"/>
        </w:rPr>
        <w:t xml:space="preserve"> </w:t>
      </w:r>
      <w:r w:rsidR="003761A5" w:rsidRPr="003308D5">
        <w:rPr>
          <w:sz w:val="28"/>
          <w:szCs w:val="28"/>
        </w:rPr>
        <w:t>(8)</w:t>
      </w:r>
    </w:p>
    <w:p w:rsidR="000F212F" w:rsidRPr="000F212F" w:rsidRDefault="000F212F"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Анализ таблицы 6 показывает, что с ростом объема выданных ссуд от группы к группе возрастает и средняя прибыль банка. Следовательно, между объемом выданных ссуд и прибылью коммерческих банков существует прямая корреляционная взаимосвязь.</w:t>
      </w:r>
    </w:p>
    <w:p w:rsidR="00377C4C" w:rsidRPr="000F212F" w:rsidRDefault="00377C4C" w:rsidP="000F212F">
      <w:pPr>
        <w:spacing w:line="360" w:lineRule="auto"/>
        <w:ind w:firstLine="709"/>
        <w:jc w:val="both"/>
        <w:rPr>
          <w:sz w:val="28"/>
          <w:szCs w:val="28"/>
        </w:rPr>
      </w:pPr>
      <w:r w:rsidRPr="000F212F">
        <w:rPr>
          <w:sz w:val="28"/>
          <w:szCs w:val="28"/>
        </w:rPr>
        <w:t>Опираясь на исходные данные таблицы 3 и на данные таблицы 6, измерим тесноту корреляционной связи с использованием коэффициента детерминации и эмпирического корреляционного отношения.</w:t>
      </w:r>
    </w:p>
    <w:p w:rsidR="00377C4C" w:rsidRPr="000F212F" w:rsidRDefault="00377C4C" w:rsidP="000F212F">
      <w:pPr>
        <w:spacing w:line="360" w:lineRule="auto"/>
        <w:ind w:firstLine="709"/>
        <w:jc w:val="both"/>
        <w:rPr>
          <w:b/>
          <w:sz w:val="28"/>
          <w:szCs w:val="28"/>
          <w:u w:val="single"/>
        </w:rPr>
      </w:pPr>
      <w:r w:rsidRPr="000F212F">
        <w:rPr>
          <w:b/>
          <w:sz w:val="28"/>
          <w:szCs w:val="28"/>
          <w:u w:val="single"/>
        </w:rPr>
        <w:t>РЕШЕНИЕ</w:t>
      </w:r>
    </w:p>
    <w:p w:rsidR="00377C4C" w:rsidRDefault="00377C4C" w:rsidP="000F212F">
      <w:pPr>
        <w:spacing w:line="360" w:lineRule="auto"/>
        <w:ind w:firstLine="709"/>
        <w:jc w:val="both"/>
        <w:rPr>
          <w:sz w:val="28"/>
          <w:szCs w:val="28"/>
        </w:rPr>
      </w:pPr>
      <w:r w:rsidRPr="000F212F">
        <w:rPr>
          <w:sz w:val="28"/>
          <w:szCs w:val="28"/>
        </w:rPr>
        <w:t>Коэффициент детерминации:</w:t>
      </w:r>
    </w:p>
    <w:p w:rsidR="0013583E" w:rsidRPr="000F212F" w:rsidRDefault="0013583E"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24"/>
          <w:sz w:val="28"/>
          <w:szCs w:val="28"/>
        </w:rPr>
        <w:pict>
          <v:shape id="_x0000_i1113" type="#_x0000_t75" style="width:42.75pt;height:33pt">
            <v:imagedata r:id="rId82" o:title=""/>
          </v:shape>
        </w:pict>
      </w:r>
      <w:r w:rsidR="003761A5" w:rsidRPr="003308D5">
        <w:rPr>
          <w:sz w:val="28"/>
          <w:szCs w:val="28"/>
        </w:rPr>
        <w:t xml:space="preserve"> (9)</w:t>
      </w:r>
    </w:p>
    <w:p w:rsidR="0013583E" w:rsidRPr="0013583E" w:rsidRDefault="0013583E"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Вычислим межгрупповую дисперсию по формуле:</w:t>
      </w:r>
    </w:p>
    <w:p w:rsidR="00377C4C" w:rsidRPr="003308D5" w:rsidRDefault="00BF041A" w:rsidP="000F212F">
      <w:pPr>
        <w:spacing w:line="360" w:lineRule="auto"/>
        <w:ind w:firstLine="709"/>
        <w:jc w:val="both"/>
        <w:rPr>
          <w:sz w:val="28"/>
          <w:szCs w:val="28"/>
        </w:rPr>
      </w:pPr>
      <w:r>
        <w:rPr>
          <w:position w:val="-32"/>
          <w:sz w:val="28"/>
          <w:szCs w:val="28"/>
        </w:rPr>
        <w:pict>
          <v:shape id="_x0000_i1114" type="#_x0000_t75" style="width:99pt;height:39pt">
            <v:imagedata r:id="rId83" o:title=""/>
          </v:shape>
        </w:pict>
      </w:r>
      <w:r w:rsidR="003761A5" w:rsidRPr="003308D5">
        <w:rPr>
          <w:sz w:val="28"/>
          <w:szCs w:val="28"/>
        </w:rPr>
        <w:t>(10)</w:t>
      </w:r>
    </w:p>
    <w:p w:rsidR="003308D5" w:rsidRDefault="003308D5"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Расчеты произведем в таблице.</w:t>
      </w:r>
    </w:p>
    <w:p w:rsidR="0013583E" w:rsidRPr="000F212F" w:rsidRDefault="0013583E"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Таблица 7</w:t>
      </w:r>
    </w:p>
    <w:tbl>
      <w:tblPr>
        <w:tblW w:w="8615" w:type="dxa"/>
        <w:tblInd w:w="108" w:type="dxa"/>
        <w:tblLook w:val="0000" w:firstRow="0" w:lastRow="0" w:firstColumn="0" w:lastColumn="0" w:noHBand="0" w:noVBand="0"/>
      </w:tblPr>
      <w:tblGrid>
        <w:gridCol w:w="1663"/>
        <w:gridCol w:w="797"/>
        <w:gridCol w:w="1935"/>
        <w:gridCol w:w="1134"/>
        <w:gridCol w:w="1366"/>
        <w:gridCol w:w="1720"/>
      </w:tblGrid>
      <w:tr w:rsidR="0013583E" w:rsidRPr="0013583E" w:rsidTr="0013583E">
        <w:trPr>
          <w:trHeight w:val="660"/>
        </w:trPr>
        <w:tc>
          <w:tcPr>
            <w:tcW w:w="1663" w:type="dxa"/>
            <w:vMerge w:val="restart"/>
            <w:tcBorders>
              <w:top w:val="single" w:sz="4" w:space="0" w:color="auto"/>
              <w:left w:val="single" w:sz="4" w:space="0" w:color="auto"/>
              <w:bottom w:val="single" w:sz="4" w:space="0" w:color="auto"/>
              <w:right w:val="single" w:sz="4" w:space="0" w:color="auto"/>
            </w:tcBorders>
            <w:vAlign w:val="center"/>
          </w:tcPr>
          <w:p w:rsidR="0013583E" w:rsidRPr="0013583E" w:rsidRDefault="0013583E" w:rsidP="0013583E">
            <w:pPr>
              <w:spacing w:line="360" w:lineRule="auto"/>
              <w:jc w:val="both"/>
              <w:rPr>
                <w:i/>
                <w:iCs/>
                <w:sz w:val="20"/>
                <w:szCs w:val="20"/>
              </w:rPr>
            </w:pPr>
            <w:r w:rsidRPr="0013583E">
              <w:rPr>
                <w:i/>
                <w:iCs/>
                <w:sz w:val="20"/>
                <w:szCs w:val="20"/>
              </w:rPr>
              <w:t>Группы банков по объему выданных ссуд, млн.руб.</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13583E" w:rsidRPr="0013583E" w:rsidRDefault="0013583E" w:rsidP="0013583E">
            <w:pPr>
              <w:spacing w:line="360" w:lineRule="auto"/>
              <w:jc w:val="both"/>
              <w:rPr>
                <w:i/>
                <w:iCs/>
                <w:sz w:val="20"/>
                <w:szCs w:val="20"/>
              </w:rPr>
            </w:pPr>
            <w:r w:rsidRPr="0013583E">
              <w:rPr>
                <w:i/>
                <w:iCs/>
                <w:sz w:val="20"/>
                <w:szCs w:val="20"/>
              </w:rPr>
              <w:t>Число банков в группе</w:t>
            </w:r>
          </w:p>
        </w:tc>
        <w:tc>
          <w:tcPr>
            <w:tcW w:w="1935" w:type="dxa"/>
            <w:tcBorders>
              <w:top w:val="single" w:sz="4" w:space="0" w:color="auto"/>
              <w:left w:val="nil"/>
              <w:bottom w:val="single" w:sz="4" w:space="0" w:color="auto"/>
              <w:right w:val="single" w:sz="4" w:space="0" w:color="auto"/>
            </w:tcBorders>
            <w:vAlign w:val="bottom"/>
          </w:tcPr>
          <w:p w:rsidR="0013583E" w:rsidRPr="0013583E" w:rsidRDefault="0013583E" w:rsidP="0013583E">
            <w:pPr>
              <w:spacing w:line="360" w:lineRule="auto"/>
              <w:jc w:val="both"/>
              <w:rPr>
                <w:i/>
                <w:iCs/>
                <w:sz w:val="20"/>
                <w:szCs w:val="20"/>
              </w:rPr>
            </w:pPr>
            <w:r w:rsidRPr="0013583E">
              <w:rPr>
                <w:i/>
                <w:iCs/>
                <w:sz w:val="20"/>
                <w:szCs w:val="20"/>
              </w:rPr>
              <w:t>Прибыль, млн.руб.</w:t>
            </w:r>
          </w:p>
        </w:tc>
        <w:tc>
          <w:tcPr>
            <w:tcW w:w="4220" w:type="dxa"/>
            <w:gridSpan w:val="3"/>
            <w:tcBorders>
              <w:top w:val="single" w:sz="4" w:space="0" w:color="auto"/>
              <w:left w:val="nil"/>
              <w:bottom w:val="single" w:sz="4" w:space="0" w:color="auto"/>
              <w:right w:val="single" w:sz="4" w:space="0" w:color="000000"/>
            </w:tcBorders>
            <w:noWrap/>
            <w:vAlign w:val="center"/>
          </w:tcPr>
          <w:p w:rsidR="0013583E" w:rsidRPr="0013583E" w:rsidRDefault="0013583E" w:rsidP="0013583E">
            <w:pPr>
              <w:spacing w:line="360" w:lineRule="auto"/>
              <w:jc w:val="both"/>
              <w:rPr>
                <w:i/>
                <w:iCs/>
                <w:sz w:val="20"/>
                <w:szCs w:val="20"/>
              </w:rPr>
            </w:pPr>
            <w:r w:rsidRPr="0013583E">
              <w:rPr>
                <w:i/>
                <w:iCs/>
                <w:sz w:val="20"/>
                <w:szCs w:val="20"/>
              </w:rPr>
              <w:t>Расчет показателей</w:t>
            </w:r>
          </w:p>
        </w:tc>
      </w:tr>
      <w:tr w:rsidR="0013583E" w:rsidRPr="0013583E" w:rsidTr="0013583E">
        <w:trPr>
          <w:trHeight w:val="975"/>
        </w:trPr>
        <w:tc>
          <w:tcPr>
            <w:tcW w:w="1663" w:type="dxa"/>
            <w:vMerge/>
            <w:tcBorders>
              <w:top w:val="single" w:sz="4" w:space="0" w:color="auto"/>
              <w:left w:val="single" w:sz="4" w:space="0" w:color="auto"/>
              <w:bottom w:val="single" w:sz="4" w:space="0" w:color="auto"/>
              <w:right w:val="single" w:sz="4" w:space="0" w:color="auto"/>
            </w:tcBorders>
            <w:vAlign w:val="center"/>
          </w:tcPr>
          <w:p w:rsidR="0013583E" w:rsidRPr="0013583E" w:rsidRDefault="0013583E" w:rsidP="0013583E">
            <w:pPr>
              <w:spacing w:line="360" w:lineRule="auto"/>
              <w:jc w:val="both"/>
              <w:rPr>
                <w:i/>
                <w:iCs/>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13583E" w:rsidRPr="0013583E" w:rsidRDefault="0013583E" w:rsidP="0013583E">
            <w:pPr>
              <w:spacing w:line="360" w:lineRule="auto"/>
              <w:jc w:val="both"/>
              <w:rPr>
                <w:i/>
                <w:iCs/>
                <w:sz w:val="20"/>
                <w:szCs w:val="20"/>
              </w:rPr>
            </w:pPr>
          </w:p>
        </w:tc>
        <w:tc>
          <w:tcPr>
            <w:tcW w:w="1935" w:type="dxa"/>
            <w:tcBorders>
              <w:top w:val="nil"/>
              <w:left w:val="nil"/>
              <w:bottom w:val="single" w:sz="4" w:space="0" w:color="auto"/>
              <w:right w:val="single" w:sz="4" w:space="0" w:color="auto"/>
            </w:tcBorders>
            <w:vAlign w:val="center"/>
          </w:tcPr>
          <w:p w:rsidR="0013583E" w:rsidRPr="0013583E" w:rsidRDefault="0013583E" w:rsidP="0013583E">
            <w:pPr>
              <w:spacing w:line="360" w:lineRule="auto"/>
              <w:jc w:val="both"/>
              <w:rPr>
                <w:i/>
                <w:iCs/>
                <w:sz w:val="20"/>
                <w:szCs w:val="20"/>
              </w:rPr>
            </w:pPr>
            <w:r w:rsidRPr="0013583E">
              <w:rPr>
                <w:i/>
                <w:iCs/>
                <w:sz w:val="20"/>
                <w:szCs w:val="20"/>
              </w:rPr>
              <w:t>В среднем на один банк</w:t>
            </w:r>
          </w:p>
        </w:tc>
        <w:tc>
          <w:tcPr>
            <w:tcW w:w="1134" w:type="dxa"/>
            <w:tcBorders>
              <w:top w:val="nil"/>
              <w:left w:val="nil"/>
              <w:bottom w:val="nil"/>
              <w:right w:val="single" w:sz="4" w:space="0" w:color="auto"/>
            </w:tcBorders>
            <w:noWrap/>
            <w:vAlign w:val="bottom"/>
          </w:tcPr>
          <w:p w:rsidR="0013583E" w:rsidRPr="0013583E" w:rsidRDefault="00BF041A" w:rsidP="0013583E">
            <w:pPr>
              <w:spacing w:line="360" w:lineRule="auto"/>
              <w:jc w:val="both"/>
              <w:rPr>
                <w:sz w:val="20"/>
                <w:szCs w:val="20"/>
              </w:rPr>
            </w:pPr>
            <w:r>
              <w:rPr>
                <w:noProof/>
              </w:rPr>
              <w:pict>
                <v:shape id="_x0000_s1030" type="#_x0000_t75" style="position:absolute;left:0;text-align:left;margin-left:17.25pt;margin-top:30pt;width:33pt;height:18pt;z-index:251656192;mso-position-horizontal-relative:text;mso-position-vertical-relative:text" filled="t" fillcolor="window" strokecolor="windowText" o:insetmode="auto">
                  <v:imagedata r:id="rId84" o:title=""/>
                </v:shape>
              </w:pict>
            </w:r>
          </w:p>
        </w:tc>
        <w:tc>
          <w:tcPr>
            <w:tcW w:w="1366" w:type="dxa"/>
            <w:tcBorders>
              <w:top w:val="nil"/>
              <w:left w:val="nil"/>
              <w:bottom w:val="nil"/>
              <w:right w:val="single" w:sz="4" w:space="0" w:color="auto"/>
            </w:tcBorders>
            <w:noWrap/>
            <w:vAlign w:val="bottom"/>
          </w:tcPr>
          <w:p w:rsidR="0013583E" w:rsidRPr="0013583E" w:rsidRDefault="00BF041A" w:rsidP="0013583E">
            <w:pPr>
              <w:spacing w:line="360" w:lineRule="auto"/>
              <w:jc w:val="both"/>
              <w:rPr>
                <w:sz w:val="20"/>
                <w:szCs w:val="20"/>
              </w:rPr>
            </w:pPr>
            <w:r>
              <w:rPr>
                <w:noProof/>
              </w:rPr>
              <w:pict>
                <v:shape id="_x0000_s1031" type="#_x0000_t75" style="position:absolute;left:0;text-align:left;margin-left:20.25pt;margin-top:27.75pt;width:45pt;height:20.25pt;z-index:251657216;mso-position-horizontal-relative:text;mso-position-vertical-relative:text" filled="t" fillcolor="window" strokecolor="windowText" o:insetmode="auto">
                  <v:imagedata r:id="rId85" o:title=""/>
                </v:shape>
              </w:pict>
            </w:r>
          </w:p>
        </w:tc>
        <w:tc>
          <w:tcPr>
            <w:tcW w:w="1720" w:type="dxa"/>
            <w:tcBorders>
              <w:top w:val="nil"/>
              <w:left w:val="nil"/>
              <w:bottom w:val="nil"/>
              <w:right w:val="single" w:sz="4" w:space="0" w:color="auto"/>
            </w:tcBorders>
            <w:noWrap/>
            <w:vAlign w:val="bottom"/>
          </w:tcPr>
          <w:p w:rsidR="0013583E" w:rsidRPr="0013583E" w:rsidRDefault="00BF041A" w:rsidP="0013583E">
            <w:pPr>
              <w:spacing w:line="360" w:lineRule="auto"/>
              <w:jc w:val="both"/>
              <w:rPr>
                <w:sz w:val="20"/>
                <w:szCs w:val="20"/>
              </w:rPr>
            </w:pPr>
            <w:r>
              <w:rPr>
                <w:noProof/>
              </w:rPr>
              <w:pict>
                <v:shape id="_x0000_s1032" type="#_x0000_t75" style="position:absolute;left:0;text-align:left;margin-left:-4.35pt;margin-top:25.7pt;width:78.75pt;height:20.25pt;z-index:251658240;mso-position-horizontal-relative:text;mso-position-vertical-relative:text" filled="t" fillcolor="window" strokecolor="windowText" o:insetmode="auto">
                  <v:imagedata r:id="rId86" o:title=""/>
                </v:shape>
              </w:pict>
            </w:r>
          </w:p>
        </w:tc>
      </w:tr>
      <w:tr w:rsidR="0013583E" w:rsidRPr="0013583E" w:rsidTr="0013583E">
        <w:trPr>
          <w:trHeight w:val="435"/>
        </w:trPr>
        <w:tc>
          <w:tcPr>
            <w:tcW w:w="1663" w:type="dxa"/>
            <w:tcBorders>
              <w:top w:val="nil"/>
              <w:left w:val="single" w:sz="4" w:space="0" w:color="auto"/>
              <w:bottom w:val="single" w:sz="4" w:space="0" w:color="auto"/>
              <w:right w:val="single" w:sz="4" w:space="0" w:color="auto"/>
            </w:tcBorders>
            <w:noWrap/>
            <w:vAlign w:val="center"/>
          </w:tcPr>
          <w:p w:rsidR="0013583E" w:rsidRPr="0013583E" w:rsidRDefault="0013583E" w:rsidP="0013583E">
            <w:pPr>
              <w:spacing w:line="360" w:lineRule="auto"/>
              <w:jc w:val="both"/>
              <w:rPr>
                <w:sz w:val="20"/>
                <w:szCs w:val="20"/>
              </w:rPr>
            </w:pPr>
            <w:r w:rsidRPr="0013583E">
              <w:rPr>
                <w:sz w:val="20"/>
                <w:szCs w:val="20"/>
              </w:rPr>
              <w:t> </w:t>
            </w:r>
          </w:p>
        </w:tc>
        <w:tc>
          <w:tcPr>
            <w:tcW w:w="797" w:type="dxa"/>
            <w:tcBorders>
              <w:top w:val="nil"/>
              <w:left w:val="nil"/>
              <w:bottom w:val="single" w:sz="4" w:space="0" w:color="auto"/>
              <w:right w:val="single" w:sz="4" w:space="0" w:color="auto"/>
            </w:tcBorders>
            <w:noWrap/>
            <w:vAlign w:val="center"/>
          </w:tcPr>
          <w:p w:rsidR="0013583E" w:rsidRPr="0013583E" w:rsidRDefault="0013583E" w:rsidP="0013583E">
            <w:pPr>
              <w:spacing w:line="360" w:lineRule="auto"/>
              <w:jc w:val="both"/>
              <w:rPr>
                <w:i/>
                <w:iCs/>
                <w:sz w:val="20"/>
                <w:szCs w:val="20"/>
              </w:rPr>
            </w:pPr>
            <w:r w:rsidRPr="0013583E">
              <w:rPr>
                <w:i/>
                <w:iCs/>
                <w:sz w:val="20"/>
                <w:szCs w:val="20"/>
              </w:rPr>
              <w:t>f</w:t>
            </w:r>
          </w:p>
        </w:tc>
        <w:tc>
          <w:tcPr>
            <w:tcW w:w="1935" w:type="dxa"/>
            <w:tcBorders>
              <w:top w:val="nil"/>
              <w:left w:val="nil"/>
              <w:bottom w:val="single" w:sz="4" w:space="0" w:color="auto"/>
              <w:right w:val="single" w:sz="4" w:space="0" w:color="auto"/>
            </w:tcBorders>
            <w:noWrap/>
            <w:vAlign w:val="center"/>
          </w:tcPr>
          <w:p w:rsidR="0013583E" w:rsidRPr="0013583E" w:rsidRDefault="00BF041A" w:rsidP="0013583E">
            <w:pPr>
              <w:spacing w:line="360" w:lineRule="auto"/>
              <w:jc w:val="both"/>
              <w:rPr>
                <w:i/>
                <w:iCs/>
                <w:sz w:val="20"/>
                <w:szCs w:val="20"/>
              </w:rPr>
            </w:pPr>
            <w:r>
              <w:rPr>
                <w:noProof/>
              </w:rPr>
              <w:pict>
                <v:shape id="_x0000_s1033" type="#_x0000_t75" style="position:absolute;left:0;text-align:left;margin-left:42pt;margin-top:2.25pt;width:12.75pt;height:18pt;z-index:251659264;mso-position-horizontal-relative:text;mso-position-vertical-relative:text" filled="t" fillcolor="window" strokecolor="windowText" o:insetmode="auto">
                  <v:imagedata r:id="rId87" o:title=""/>
                </v:shape>
              </w:pict>
            </w:r>
          </w:p>
        </w:tc>
        <w:tc>
          <w:tcPr>
            <w:tcW w:w="1134"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 </w:t>
            </w:r>
          </w:p>
        </w:tc>
        <w:tc>
          <w:tcPr>
            <w:tcW w:w="1366"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 </w:t>
            </w:r>
          </w:p>
        </w:tc>
        <w:tc>
          <w:tcPr>
            <w:tcW w:w="1720"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 </w:t>
            </w:r>
          </w:p>
        </w:tc>
      </w:tr>
      <w:tr w:rsidR="0013583E" w:rsidRPr="0013583E" w:rsidTr="0013583E">
        <w:trPr>
          <w:trHeight w:val="315"/>
        </w:trPr>
        <w:tc>
          <w:tcPr>
            <w:tcW w:w="1663"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9054 - 34254</w:t>
            </w:r>
          </w:p>
        </w:tc>
        <w:tc>
          <w:tcPr>
            <w:tcW w:w="797"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7</w:t>
            </w:r>
          </w:p>
        </w:tc>
        <w:tc>
          <w:tcPr>
            <w:tcW w:w="1935"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1278,000</w:t>
            </w:r>
          </w:p>
        </w:tc>
        <w:tc>
          <w:tcPr>
            <w:tcW w:w="1134" w:type="dxa"/>
            <w:tcBorders>
              <w:top w:val="nil"/>
              <w:left w:val="nil"/>
              <w:bottom w:val="single" w:sz="4" w:space="0" w:color="auto"/>
              <w:right w:val="nil"/>
            </w:tcBorders>
            <w:noWrap/>
            <w:vAlign w:val="bottom"/>
          </w:tcPr>
          <w:p w:rsidR="0013583E" w:rsidRPr="0013583E" w:rsidRDefault="0013583E" w:rsidP="0013583E">
            <w:pPr>
              <w:spacing w:line="360" w:lineRule="auto"/>
              <w:jc w:val="both"/>
              <w:rPr>
                <w:sz w:val="20"/>
                <w:szCs w:val="20"/>
              </w:rPr>
            </w:pPr>
            <w:r w:rsidRPr="0013583E">
              <w:rPr>
                <w:sz w:val="20"/>
                <w:szCs w:val="20"/>
              </w:rPr>
              <w:t>-2363,467</w:t>
            </w:r>
          </w:p>
        </w:tc>
        <w:tc>
          <w:tcPr>
            <w:tcW w:w="1366"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5585974,684</w:t>
            </w:r>
          </w:p>
        </w:tc>
        <w:tc>
          <w:tcPr>
            <w:tcW w:w="1720"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39101822,791</w:t>
            </w:r>
          </w:p>
        </w:tc>
      </w:tr>
      <w:tr w:rsidR="0013583E" w:rsidRPr="0013583E" w:rsidTr="0013583E">
        <w:trPr>
          <w:trHeight w:val="315"/>
        </w:trPr>
        <w:tc>
          <w:tcPr>
            <w:tcW w:w="1663"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lang w:val="en-US"/>
              </w:rPr>
              <w:t>34254-59454</w:t>
            </w:r>
          </w:p>
        </w:tc>
        <w:tc>
          <w:tcPr>
            <w:tcW w:w="797"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11</w:t>
            </w:r>
          </w:p>
        </w:tc>
        <w:tc>
          <w:tcPr>
            <w:tcW w:w="1935"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2394,455</w:t>
            </w:r>
          </w:p>
        </w:tc>
        <w:tc>
          <w:tcPr>
            <w:tcW w:w="1134" w:type="dxa"/>
            <w:tcBorders>
              <w:top w:val="nil"/>
              <w:left w:val="nil"/>
              <w:bottom w:val="single" w:sz="4" w:space="0" w:color="auto"/>
              <w:right w:val="nil"/>
            </w:tcBorders>
            <w:noWrap/>
            <w:vAlign w:val="bottom"/>
          </w:tcPr>
          <w:p w:rsidR="0013583E" w:rsidRPr="0013583E" w:rsidRDefault="0013583E" w:rsidP="0013583E">
            <w:pPr>
              <w:spacing w:line="360" w:lineRule="auto"/>
              <w:jc w:val="both"/>
              <w:rPr>
                <w:sz w:val="20"/>
                <w:szCs w:val="20"/>
              </w:rPr>
            </w:pPr>
            <w:r w:rsidRPr="0013583E">
              <w:rPr>
                <w:sz w:val="20"/>
                <w:szCs w:val="20"/>
              </w:rPr>
              <w:t>-1247,012</w:t>
            </w:r>
          </w:p>
        </w:tc>
        <w:tc>
          <w:tcPr>
            <w:tcW w:w="1366"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1555039,230</w:t>
            </w:r>
          </w:p>
        </w:tc>
        <w:tc>
          <w:tcPr>
            <w:tcW w:w="1720"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17105431,535</w:t>
            </w:r>
          </w:p>
        </w:tc>
      </w:tr>
      <w:tr w:rsidR="0013583E" w:rsidRPr="0013583E" w:rsidTr="0013583E">
        <w:trPr>
          <w:trHeight w:val="315"/>
        </w:trPr>
        <w:tc>
          <w:tcPr>
            <w:tcW w:w="1663"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lang w:val="en-US"/>
              </w:rPr>
              <w:t>59454-84654</w:t>
            </w:r>
          </w:p>
        </w:tc>
        <w:tc>
          <w:tcPr>
            <w:tcW w:w="797"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5</w:t>
            </w:r>
          </w:p>
        </w:tc>
        <w:tc>
          <w:tcPr>
            <w:tcW w:w="1935"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4525,000</w:t>
            </w:r>
          </w:p>
        </w:tc>
        <w:tc>
          <w:tcPr>
            <w:tcW w:w="1134" w:type="dxa"/>
            <w:tcBorders>
              <w:top w:val="nil"/>
              <w:left w:val="nil"/>
              <w:bottom w:val="single" w:sz="4" w:space="0" w:color="auto"/>
              <w:right w:val="nil"/>
            </w:tcBorders>
            <w:noWrap/>
            <w:vAlign w:val="bottom"/>
          </w:tcPr>
          <w:p w:rsidR="0013583E" w:rsidRPr="0013583E" w:rsidRDefault="0013583E" w:rsidP="0013583E">
            <w:pPr>
              <w:spacing w:line="360" w:lineRule="auto"/>
              <w:jc w:val="both"/>
              <w:rPr>
                <w:sz w:val="20"/>
                <w:szCs w:val="20"/>
              </w:rPr>
            </w:pPr>
            <w:r w:rsidRPr="0013583E">
              <w:rPr>
                <w:sz w:val="20"/>
                <w:szCs w:val="20"/>
              </w:rPr>
              <w:t>883,533</w:t>
            </w:r>
          </w:p>
        </w:tc>
        <w:tc>
          <w:tcPr>
            <w:tcW w:w="1366"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780631,151</w:t>
            </w:r>
          </w:p>
        </w:tc>
        <w:tc>
          <w:tcPr>
            <w:tcW w:w="1720"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3903155,756</w:t>
            </w:r>
          </w:p>
        </w:tc>
      </w:tr>
      <w:tr w:rsidR="0013583E" w:rsidRPr="0013583E" w:rsidTr="0013583E">
        <w:trPr>
          <w:trHeight w:val="315"/>
        </w:trPr>
        <w:tc>
          <w:tcPr>
            <w:tcW w:w="1663"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lang w:val="en-US"/>
              </w:rPr>
              <w:t>84654-109854</w:t>
            </w:r>
          </w:p>
        </w:tc>
        <w:tc>
          <w:tcPr>
            <w:tcW w:w="797"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4</w:t>
            </w:r>
          </w:p>
        </w:tc>
        <w:tc>
          <w:tcPr>
            <w:tcW w:w="1935"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6424,000</w:t>
            </w:r>
          </w:p>
        </w:tc>
        <w:tc>
          <w:tcPr>
            <w:tcW w:w="1134" w:type="dxa"/>
            <w:tcBorders>
              <w:top w:val="nil"/>
              <w:left w:val="nil"/>
              <w:bottom w:val="single" w:sz="4" w:space="0" w:color="auto"/>
              <w:right w:val="nil"/>
            </w:tcBorders>
            <w:noWrap/>
            <w:vAlign w:val="bottom"/>
          </w:tcPr>
          <w:p w:rsidR="0013583E" w:rsidRPr="0013583E" w:rsidRDefault="0013583E" w:rsidP="0013583E">
            <w:pPr>
              <w:spacing w:line="360" w:lineRule="auto"/>
              <w:jc w:val="both"/>
              <w:rPr>
                <w:sz w:val="20"/>
                <w:szCs w:val="20"/>
              </w:rPr>
            </w:pPr>
            <w:r w:rsidRPr="0013583E">
              <w:rPr>
                <w:sz w:val="20"/>
                <w:szCs w:val="20"/>
              </w:rPr>
              <w:t>2782,533</w:t>
            </w:r>
          </w:p>
        </w:tc>
        <w:tc>
          <w:tcPr>
            <w:tcW w:w="1366"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7742491,751</w:t>
            </w:r>
          </w:p>
        </w:tc>
        <w:tc>
          <w:tcPr>
            <w:tcW w:w="1720"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30969967,004</w:t>
            </w:r>
          </w:p>
        </w:tc>
      </w:tr>
      <w:tr w:rsidR="0013583E" w:rsidRPr="0013583E" w:rsidTr="0013583E">
        <w:trPr>
          <w:trHeight w:val="315"/>
        </w:trPr>
        <w:tc>
          <w:tcPr>
            <w:tcW w:w="1663"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lang w:val="en-US"/>
              </w:rPr>
              <w:t>109854-135054</w:t>
            </w:r>
          </w:p>
        </w:tc>
        <w:tc>
          <w:tcPr>
            <w:tcW w:w="797"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3</w:t>
            </w:r>
          </w:p>
        </w:tc>
        <w:tc>
          <w:tcPr>
            <w:tcW w:w="1935"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8546,000</w:t>
            </w:r>
          </w:p>
        </w:tc>
        <w:tc>
          <w:tcPr>
            <w:tcW w:w="1134" w:type="dxa"/>
            <w:tcBorders>
              <w:top w:val="nil"/>
              <w:left w:val="nil"/>
              <w:bottom w:val="single" w:sz="4" w:space="0" w:color="auto"/>
              <w:right w:val="nil"/>
            </w:tcBorders>
            <w:noWrap/>
            <w:vAlign w:val="bottom"/>
          </w:tcPr>
          <w:p w:rsidR="0013583E" w:rsidRPr="0013583E" w:rsidRDefault="0013583E" w:rsidP="0013583E">
            <w:pPr>
              <w:spacing w:line="360" w:lineRule="auto"/>
              <w:jc w:val="both"/>
              <w:rPr>
                <w:sz w:val="20"/>
                <w:szCs w:val="20"/>
              </w:rPr>
            </w:pPr>
            <w:r w:rsidRPr="0013583E">
              <w:rPr>
                <w:sz w:val="20"/>
                <w:szCs w:val="20"/>
              </w:rPr>
              <w:t>4904,533</w:t>
            </w:r>
          </w:p>
        </w:tc>
        <w:tc>
          <w:tcPr>
            <w:tcW w:w="1366"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24054447,218</w:t>
            </w:r>
          </w:p>
        </w:tc>
        <w:tc>
          <w:tcPr>
            <w:tcW w:w="1720"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sz w:val="20"/>
                <w:szCs w:val="20"/>
              </w:rPr>
            </w:pPr>
            <w:r w:rsidRPr="0013583E">
              <w:rPr>
                <w:sz w:val="20"/>
                <w:szCs w:val="20"/>
              </w:rPr>
              <w:t>72163341,653</w:t>
            </w:r>
          </w:p>
        </w:tc>
      </w:tr>
      <w:tr w:rsidR="0013583E" w:rsidRPr="0013583E" w:rsidTr="0013583E">
        <w:trPr>
          <w:trHeight w:val="315"/>
        </w:trPr>
        <w:tc>
          <w:tcPr>
            <w:tcW w:w="1663" w:type="dxa"/>
            <w:tcBorders>
              <w:top w:val="nil"/>
              <w:left w:val="single" w:sz="4" w:space="0" w:color="auto"/>
              <w:bottom w:val="single" w:sz="4" w:space="0" w:color="auto"/>
              <w:right w:val="single" w:sz="4" w:space="0" w:color="auto"/>
            </w:tcBorders>
            <w:noWrap/>
            <w:vAlign w:val="bottom"/>
          </w:tcPr>
          <w:p w:rsidR="0013583E" w:rsidRPr="0013583E" w:rsidRDefault="0013583E" w:rsidP="0013583E">
            <w:pPr>
              <w:spacing w:line="360" w:lineRule="auto"/>
              <w:jc w:val="both"/>
              <w:rPr>
                <w:b/>
                <w:bCs/>
                <w:sz w:val="20"/>
                <w:szCs w:val="20"/>
              </w:rPr>
            </w:pPr>
            <w:r w:rsidRPr="0013583E">
              <w:rPr>
                <w:b/>
                <w:bCs/>
                <w:sz w:val="20"/>
                <w:szCs w:val="20"/>
              </w:rPr>
              <w:t>ИТОГО</w:t>
            </w:r>
          </w:p>
        </w:tc>
        <w:tc>
          <w:tcPr>
            <w:tcW w:w="797"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b/>
                <w:bCs/>
                <w:sz w:val="20"/>
                <w:szCs w:val="20"/>
              </w:rPr>
            </w:pPr>
            <w:r w:rsidRPr="0013583E">
              <w:rPr>
                <w:b/>
                <w:bCs/>
                <w:sz w:val="20"/>
                <w:szCs w:val="20"/>
              </w:rPr>
              <w:t>30</w:t>
            </w:r>
          </w:p>
        </w:tc>
        <w:tc>
          <w:tcPr>
            <w:tcW w:w="1935"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b/>
                <w:bCs/>
                <w:sz w:val="20"/>
                <w:szCs w:val="20"/>
              </w:rPr>
            </w:pPr>
            <w:r w:rsidRPr="0013583E">
              <w:rPr>
                <w:b/>
                <w:bCs/>
                <w:sz w:val="20"/>
                <w:szCs w:val="20"/>
              </w:rPr>
              <w:t>3641,467</w:t>
            </w:r>
          </w:p>
        </w:tc>
        <w:tc>
          <w:tcPr>
            <w:tcW w:w="1134"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b/>
                <w:bCs/>
                <w:sz w:val="20"/>
                <w:szCs w:val="20"/>
              </w:rPr>
            </w:pPr>
            <w:r w:rsidRPr="0013583E">
              <w:rPr>
                <w:b/>
                <w:bCs/>
                <w:sz w:val="20"/>
                <w:szCs w:val="20"/>
              </w:rPr>
              <w:t>-</w:t>
            </w:r>
          </w:p>
        </w:tc>
        <w:tc>
          <w:tcPr>
            <w:tcW w:w="1366"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b/>
                <w:bCs/>
                <w:sz w:val="20"/>
                <w:szCs w:val="20"/>
              </w:rPr>
            </w:pPr>
            <w:r w:rsidRPr="0013583E">
              <w:rPr>
                <w:b/>
                <w:bCs/>
                <w:sz w:val="20"/>
                <w:szCs w:val="20"/>
              </w:rPr>
              <w:t>-</w:t>
            </w:r>
          </w:p>
        </w:tc>
        <w:tc>
          <w:tcPr>
            <w:tcW w:w="1720" w:type="dxa"/>
            <w:tcBorders>
              <w:top w:val="nil"/>
              <w:left w:val="nil"/>
              <w:bottom w:val="single" w:sz="4" w:space="0" w:color="auto"/>
              <w:right w:val="single" w:sz="4" w:space="0" w:color="auto"/>
            </w:tcBorders>
            <w:noWrap/>
            <w:vAlign w:val="bottom"/>
          </w:tcPr>
          <w:p w:rsidR="0013583E" w:rsidRPr="0013583E" w:rsidRDefault="0013583E" w:rsidP="0013583E">
            <w:pPr>
              <w:spacing w:line="360" w:lineRule="auto"/>
              <w:jc w:val="both"/>
              <w:rPr>
                <w:b/>
                <w:bCs/>
                <w:sz w:val="20"/>
                <w:szCs w:val="20"/>
              </w:rPr>
            </w:pPr>
            <w:r w:rsidRPr="0013583E">
              <w:rPr>
                <w:b/>
                <w:bCs/>
                <w:sz w:val="20"/>
                <w:szCs w:val="20"/>
              </w:rPr>
              <w:t>163243718,739</w:t>
            </w:r>
          </w:p>
        </w:tc>
      </w:tr>
    </w:tbl>
    <w:p w:rsidR="003308D5" w:rsidRDefault="003308D5" w:rsidP="000F212F">
      <w:pPr>
        <w:spacing w:line="360" w:lineRule="auto"/>
        <w:ind w:firstLine="709"/>
        <w:jc w:val="both"/>
        <w:rPr>
          <w:sz w:val="28"/>
          <w:szCs w:val="28"/>
        </w:rPr>
      </w:pPr>
    </w:p>
    <w:p w:rsidR="00377C4C" w:rsidRPr="000F212F" w:rsidRDefault="00BF041A" w:rsidP="000F212F">
      <w:pPr>
        <w:spacing w:line="360" w:lineRule="auto"/>
        <w:ind w:firstLine="709"/>
        <w:jc w:val="both"/>
        <w:rPr>
          <w:sz w:val="28"/>
          <w:szCs w:val="28"/>
        </w:rPr>
      </w:pPr>
      <w:r>
        <w:rPr>
          <w:position w:val="-10"/>
          <w:sz w:val="28"/>
          <w:szCs w:val="28"/>
        </w:rPr>
        <w:pict>
          <v:shape id="_x0000_i1115" type="#_x0000_t75" style="width:66pt;height:15.75pt">
            <v:imagedata r:id="rId88" o:title=""/>
          </v:shape>
        </w:pict>
      </w:r>
      <w:r w:rsidR="00377C4C" w:rsidRPr="000F212F">
        <w:rPr>
          <w:sz w:val="28"/>
          <w:szCs w:val="28"/>
        </w:rPr>
        <w:t xml:space="preserve"> млн.руб.</w:t>
      </w:r>
    </w:p>
    <w:p w:rsidR="00377C4C" w:rsidRPr="000F212F" w:rsidRDefault="00BF041A" w:rsidP="000F212F">
      <w:pPr>
        <w:spacing w:line="360" w:lineRule="auto"/>
        <w:ind w:firstLine="709"/>
        <w:jc w:val="both"/>
        <w:rPr>
          <w:sz w:val="28"/>
          <w:szCs w:val="28"/>
        </w:rPr>
      </w:pPr>
      <w:r>
        <w:rPr>
          <w:position w:val="-24"/>
          <w:sz w:val="28"/>
          <w:szCs w:val="28"/>
        </w:rPr>
        <w:pict>
          <v:shape id="_x0000_i1116" type="#_x0000_t75" style="width:176.25pt;height:30.75pt">
            <v:imagedata r:id="rId89" o:title=""/>
          </v:shape>
        </w:pict>
      </w:r>
    </w:p>
    <w:p w:rsidR="003308D5" w:rsidRDefault="003308D5"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Теперь вычислим общую дисперсию на основе несгруппированных данных из таблицы 3 по формуле:</w:t>
      </w:r>
    </w:p>
    <w:p w:rsidR="0013583E" w:rsidRPr="000F212F" w:rsidRDefault="0013583E"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24"/>
          <w:sz w:val="28"/>
          <w:szCs w:val="28"/>
        </w:rPr>
        <w:pict>
          <v:shape id="_x0000_i1117" type="#_x0000_t75" style="width:87pt;height:33.75pt">
            <v:imagedata r:id="rId90" o:title=""/>
          </v:shape>
        </w:pict>
      </w:r>
      <w:r w:rsidR="003761A5" w:rsidRPr="003308D5">
        <w:rPr>
          <w:sz w:val="28"/>
          <w:szCs w:val="28"/>
        </w:rPr>
        <w:t>(11)</w:t>
      </w:r>
    </w:p>
    <w:p w:rsidR="0013583E" w:rsidRPr="0013583E" w:rsidRDefault="0013583E"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Для этого в начале возведем данные по прибыли в квадрат:</w:t>
      </w:r>
    </w:p>
    <w:p w:rsidR="00377C4C" w:rsidRPr="000F212F" w:rsidRDefault="003308D5" w:rsidP="000F212F">
      <w:pPr>
        <w:spacing w:line="360" w:lineRule="auto"/>
        <w:ind w:firstLine="709"/>
        <w:jc w:val="both"/>
        <w:rPr>
          <w:sz w:val="28"/>
          <w:szCs w:val="28"/>
        </w:rPr>
      </w:pPr>
      <w:r>
        <w:rPr>
          <w:sz w:val="28"/>
          <w:szCs w:val="28"/>
        </w:rPr>
        <w:br w:type="page"/>
      </w:r>
      <w:r w:rsidR="00377C4C" w:rsidRPr="000F212F">
        <w:rPr>
          <w:sz w:val="28"/>
          <w:szCs w:val="28"/>
        </w:rPr>
        <w:t>Таблица 8</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985"/>
        <w:gridCol w:w="1134"/>
        <w:gridCol w:w="850"/>
        <w:gridCol w:w="1985"/>
        <w:gridCol w:w="1276"/>
      </w:tblGrid>
      <w:tr w:rsidR="00377C4C" w:rsidRPr="0013583E" w:rsidTr="0013583E">
        <w:trPr>
          <w:trHeight w:val="113"/>
        </w:trPr>
        <w:tc>
          <w:tcPr>
            <w:tcW w:w="850" w:type="dxa"/>
            <w:vAlign w:val="center"/>
          </w:tcPr>
          <w:p w:rsidR="00377C4C" w:rsidRPr="0013583E" w:rsidRDefault="00377C4C" w:rsidP="0013583E">
            <w:pPr>
              <w:spacing w:line="360" w:lineRule="auto"/>
              <w:jc w:val="both"/>
              <w:rPr>
                <w:b/>
                <w:bCs/>
                <w:sz w:val="20"/>
                <w:szCs w:val="20"/>
              </w:rPr>
            </w:pPr>
            <w:r w:rsidRPr="0013583E">
              <w:rPr>
                <w:b/>
                <w:bCs/>
                <w:sz w:val="20"/>
                <w:szCs w:val="20"/>
              </w:rPr>
              <w:t>№ п/п</w:t>
            </w:r>
          </w:p>
        </w:tc>
        <w:tc>
          <w:tcPr>
            <w:tcW w:w="1985" w:type="dxa"/>
            <w:vAlign w:val="center"/>
          </w:tcPr>
          <w:p w:rsidR="00377C4C" w:rsidRPr="0013583E" w:rsidRDefault="00377C4C" w:rsidP="0013583E">
            <w:pPr>
              <w:spacing w:line="360" w:lineRule="auto"/>
              <w:jc w:val="both"/>
              <w:rPr>
                <w:b/>
                <w:bCs/>
                <w:sz w:val="20"/>
                <w:szCs w:val="20"/>
              </w:rPr>
            </w:pPr>
            <w:r w:rsidRPr="0013583E">
              <w:rPr>
                <w:b/>
                <w:bCs/>
                <w:sz w:val="20"/>
                <w:szCs w:val="20"/>
              </w:rPr>
              <w:t>Прибыль, млн.руб.</w:t>
            </w:r>
          </w:p>
        </w:tc>
        <w:tc>
          <w:tcPr>
            <w:tcW w:w="1134" w:type="dxa"/>
            <w:noWrap/>
            <w:vAlign w:val="bottom"/>
          </w:tcPr>
          <w:p w:rsidR="00377C4C" w:rsidRPr="0013583E" w:rsidRDefault="00377C4C" w:rsidP="0013583E">
            <w:pPr>
              <w:spacing w:line="360" w:lineRule="auto"/>
              <w:jc w:val="both"/>
              <w:rPr>
                <w:sz w:val="20"/>
                <w:szCs w:val="20"/>
              </w:rPr>
            </w:pPr>
          </w:p>
        </w:tc>
        <w:tc>
          <w:tcPr>
            <w:tcW w:w="850" w:type="dxa"/>
            <w:vAlign w:val="center"/>
          </w:tcPr>
          <w:p w:rsidR="00377C4C" w:rsidRPr="0013583E" w:rsidRDefault="00377C4C" w:rsidP="0013583E">
            <w:pPr>
              <w:spacing w:line="360" w:lineRule="auto"/>
              <w:jc w:val="both"/>
              <w:rPr>
                <w:b/>
                <w:bCs/>
                <w:sz w:val="20"/>
                <w:szCs w:val="20"/>
              </w:rPr>
            </w:pPr>
            <w:r w:rsidRPr="0013583E">
              <w:rPr>
                <w:b/>
                <w:bCs/>
                <w:sz w:val="20"/>
                <w:szCs w:val="20"/>
              </w:rPr>
              <w:t>№ п/п</w:t>
            </w:r>
          </w:p>
        </w:tc>
        <w:tc>
          <w:tcPr>
            <w:tcW w:w="1985" w:type="dxa"/>
            <w:vAlign w:val="center"/>
          </w:tcPr>
          <w:p w:rsidR="00377C4C" w:rsidRPr="0013583E" w:rsidRDefault="00377C4C" w:rsidP="0013583E">
            <w:pPr>
              <w:spacing w:line="360" w:lineRule="auto"/>
              <w:jc w:val="both"/>
              <w:rPr>
                <w:b/>
                <w:bCs/>
                <w:sz w:val="20"/>
                <w:szCs w:val="20"/>
              </w:rPr>
            </w:pPr>
            <w:r w:rsidRPr="0013583E">
              <w:rPr>
                <w:b/>
                <w:bCs/>
                <w:sz w:val="20"/>
                <w:szCs w:val="20"/>
              </w:rPr>
              <w:t>Прибыль, млн.руб.</w:t>
            </w:r>
          </w:p>
        </w:tc>
        <w:tc>
          <w:tcPr>
            <w:tcW w:w="1276" w:type="dxa"/>
            <w:noWrap/>
            <w:vAlign w:val="bottom"/>
          </w:tcPr>
          <w:p w:rsidR="00377C4C" w:rsidRPr="0013583E" w:rsidRDefault="00377C4C" w:rsidP="0013583E">
            <w:pPr>
              <w:spacing w:line="360" w:lineRule="auto"/>
              <w:jc w:val="both"/>
              <w:rPr>
                <w:sz w:val="20"/>
                <w:szCs w:val="20"/>
              </w:rPr>
            </w:pPr>
          </w:p>
        </w:tc>
      </w:tr>
      <w:tr w:rsidR="00377C4C" w:rsidRPr="0013583E" w:rsidTr="0013583E">
        <w:trPr>
          <w:trHeight w:val="113"/>
        </w:trPr>
        <w:tc>
          <w:tcPr>
            <w:tcW w:w="850" w:type="dxa"/>
            <w:vAlign w:val="center"/>
          </w:tcPr>
          <w:p w:rsidR="00377C4C" w:rsidRPr="0013583E" w:rsidRDefault="00377C4C" w:rsidP="0013583E">
            <w:pPr>
              <w:spacing w:line="360" w:lineRule="auto"/>
              <w:jc w:val="both"/>
              <w:rPr>
                <w:b/>
                <w:bCs/>
                <w:sz w:val="20"/>
                <w:szCs w:val="20"/>
              </w:rPr>
            </w:pPr>
            <w:r w:rsidRPr="0013583E">
              <w:rPr>
                <w:b/>
                <w:bCs/>
                <w:sz w:val="20"/>
                <w:szCs w:val="20"/>
              </w:rPr>
              <w:t> </w:t>
            </w:r>
          </w:p>
        </w:tc>
        <w:tc>
          <w:tcPr>
            <w:tcW w:w="1985" w:type="dxa"/>
            <w:vAlign w:val="center"/>
          </w:tcPr>
          <w:p w:rsidR="00377C4C" w:rsidRPr="0013583E" w:rsidRDefault="00377C4C" w:rsidP="0013583E">
            <w:pPr>
              <w:spacing w:line="360" w:lineRule="auto"/>
              <w:jc w:val="both"/>
              <w:rPr>
                <w:b/>
                <w:bCs/>
                <w:sz w:val="20"/>
                <w:szCs w:val="20"/>
              </w:rPr>
            </w:pPr>
            <w:r w:rsidRPr="0013583E">
              <w:rPr>
                <w:b/>
                <w:bCs/>
                <w:sz w:val="20"/>
                <w:szCs w:val="20"/>
              </w:rPr>
              <w:t>y</w:t>
            </w:r>
          </w:p>
        </w:tc>
        <w:tc>
          <w:tcPr>
            <w:tcW w:w="1134" w:type="dxa"/>
            <w:noWrap/>
            <w:vAlign w:val="bottom"/>
          </w:tcPr>
          <w:p w:rsidR="00377C4C" w:rsidRPr="0013583E" w:rsidRDefault="00BF041A" w:rsidP="0013583E">
            <w:pPr>
              <w:spacing w:line="360" w:lineRule="auto"/>
              <w:jc w:val="both"/>
              <w:rPr>
                <w:sz w:val="20"/>
                <w:szCs w:val="20"/>
              </w:rPr>
            </w:pPr>
            <w:r>
              <w:rPr>
                <w:position w:val="-10"/>
                <w:sz w:val="20"/>
                <w:szCs w:val="20"/>
              </w:rPr>
              <w:pict>
                <v:shape id="_x0000_i1118" type="#_x0000_t75" style="width:15pt;height:18pt">
                  <v:imagedata r:id="rId91" o:title=""/>
                </v:shape>
              </w:pict>
            </w:r>
          </w:p>
        </w:tc>
        <w:tc>
          <w:tcPr>
            <w:tcW w:w="850" w:type="dxa"/>
            <w:vAlign w:val="center"/>
          </w:tcPr>
          <w:p w:rsidR="00377C4C" w:rsidRPr="0013583E" w:rsidRDefault="00377C4C" w:rsidP="0013583E">
            <w:pPr>
              <w:spacing w:line="360" w:lineRule="auto"/>
              <w:jc w:val="both"/>
              <w:rPr>
                <w:b/>
                <w:bCs/>
                <w:sz w:val="20"/>
                <w:szCs w:val="20"/>
              </w:rPr>
            </w:pPr>
            <w:r w:rsidRPr="0013583E">
              <w:rPr>
                <w:b/>
                <w:bCs/>
                <w:sz w:val="20"/>
                <w:szCs w:val="20"/>
              </w:rPr>
              <w:t> </w:t>
            </w:r>
          </w:p>
        </w:tc>
        <w:tc>
          <w:tcPr>
            <w:tcW w:w="1985" w:type="dxa"/>
            <w:vAlign w:val="center"/>
          </w:tcPr>
          <w:p w:rsidR="00377C4C" w:rsidRPr="0013583E" w:rsidRDefault="00377C4C" w:rsidP="0013583E">
            <w:pPr>
              <w:spacing w:line="360" w:lineRule="auto"/>
              <w:jc w:val="both"/>
              <w:rPr>
                <w:b/>
                <w:bCs/>
                <w:sz w:val="20"/>
                <w:szCs w:val="20"/>
              </w:rPr>
            </w:pPr>
            <w:r w:rsidRPr="0013583E">
              <w:rPr>
                <w:b/>
                <w:bCs/>
                <w:sz w:val="20"/>
                <w:szCs w:val="20"/>
              </w:rPr>
              <w:t>y</w:t>
            </w:r>
          </w:p>
        </w:tc>
        <w:tc>
          <w:tcPr>
            <w:tcW w:w="1276" w:type="dxa"/>
            <w:noWrap/>
            <w:vAlign w:val="bottom"/>
          </w:tcPr>
          <w:p w:rsidR="00377C4C" w:rsidRPr="0013583E" w:rsidRDefault="00BF041A" w:rsidP="0013583E">
            <w:pPr>
              <w:spacing w:line="360" w:lineRule="auto"/>
              <w:jc w:val="both"/>
              <w:rPr>
                <w:sz w:val="20"/>
                <w:szCs w:val="20"/>
              </w:rPr>
            </w:pPr>
            <w:r>
              <w:rPr>
                <w:position w:val="-10"/>
                <w:sz w:val="20"/>
                <w:szCs w:val="20"/>
              </w:rPr>
              <w:pict>
                <v:shape id="_x0000_i1119" type="#_x0000_t75" style="width:15pt;height:18pt">
                  <v:imagedata r:id="rId91" o:title=""/>
                </v:shape>
              </w:pic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8566</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73376356</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16</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1710</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2924100</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1557</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2424249</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17</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1995</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3980025</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3</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2655</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7049025</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18</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5050</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25502500</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4</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1415</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2002225</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19</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5903</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34845409</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5</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2140</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4579600</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20</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501</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251001</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6</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6933</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48066489</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21</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1952</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3810304</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7</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9003</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81054009</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22</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4800</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23040000</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8</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453</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205209</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23</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3301</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10896601</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9</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1652</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2729104</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24</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3965</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15721225</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10</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8069</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65108761</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25</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3064</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9388096</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11</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2660</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7075600</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26</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2012</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4048144</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12</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1658</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2748964</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27</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2502</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6260004</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13</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2155</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4644025</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28</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5170</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26728900</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14</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7220</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52128400</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29</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1903</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3621409</w:t>
            </w:r>
          </w:p>
        </w:tc>
      </w:tr>
      <w:tr w:rsidR="00377C4C" w:rsidRPr="0013583E" w:rsidTr="0013583E">
        <w:trPr>
          <w:trHeight w:val="113"/>
        </w:trPr>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15</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5640</w:t>
            </w:r>
          </w:p>
        </w:tc>
        <w:tc>
          <w:tcPr>
            <w:tcW w:w="1134" w:type="dxa"/>
            <w:noWrap/>
            <w:vAlign w:val="bottom"/>
          </w:tcPr>
          <w:p w:rsidR="00377C4C" w:rsidRPr="0013583E" w:rsidRDefault="00377C4C" w:rsidP="0013583E">
            <w:pPr>
              <w:spacing w:line="360" w:lineRule="auto"/>
              <w:jc w:val="both"/>
              <w:rPr>
                <w:sz w:val="20"/>
                <w:szCs w:val="20"/>
              </w:rPr>
            </w:pPr>
            <w:r w:rsidRPr="0013583E">
              <w:rPr>
                <w:sz w:val="20"/>
                <w:szCs w:val="20"/>
              </w:rPr>
              <w:t>31809600</w:t>
            </w:r>
          </w:p>
        </w:tc>
        <w:tc>
          <w:tcPr>
            <w:tcW w:w="850" w:type="dxa"/>
            <w:noWrap/>
            <w:vAlign w:val="bottom"/>
          </w:tcPr>
          <w:p w:rsidR="00377C4C" w:rsidRPr="0013583E" w:rsidRDefault="00377C4C" w:rsidP="0013583E">
            <w:pPr>
              <w:spacing w:line="360" w:lineRule="auto"/>
              <w:jc w:val="both"/>
              <w:rPr>
                <w:sz w:val="20"/>
                <w:szCs w:val="20"/>
              </w:rPr>
            </w:pPr>
            <w:r w:rsidRPr="0013583E">
              <w:rPr>
                <w:sz w:val="20"/>
                <w:szCs w:val="20"/>
              </w:rPr>
              <w:t>30</w:t>
            </w:r>
          </w:p>
        </w:tc>
        <w:tc>
          <w:tcPr>
            <w:tcW w:w="1985" w:type="dxa"/>
            <w:noWrap/>
            <w:vAlign w:val="bottom"/>
          </w:tcPr>
          <w:p w:rsidR="00377C4C" w:rsidRPr="0013583E" w:rsidRDefault="00377C4C" w:rsidP="0013583E">
            <w:pPr>
              <w:spacing w:line="360" w:lineRule="auto"/>
              <w:jc w:val="both"/>
              <w:rPr>
                <w:sz w:val="20"/>
                <w:szCs w:val="20"/>
              </w:rPr>
            </w:pPr>
            <w:r w:rsidRPr="0013583E">
              <w:rPr>
                <w:sz w:val="20"/>
                <w:szCs w:val="20"/>
              </w:rPr>
              <w:t>3640</w:t>
            </w:r>
          </w:p>
        </w:tc>
        <w:tc>
          <w:tcPr>
            <w:tcW w:w="1276" w:type="dxa"/>
            <w:noWrap/>
            <w:vAlign w:val="bottom"/>
          </w:tcPr>
          <w:p w:rsidR="00377C4C" w:rsidRPr="0013583E" w:rsidRDefault="00377C4C" w:rsidP="0013583E">
            <w:pPr>
              <w:spacing w:line="360" w:lineRule="auto"/>
              <w:jc w:val="both"/>
              <w:rPr>
                <w:sz w:val="20"/>
                <w:szCs w:val="20"/>
              </w:rPr>
            </w:pPr>
            <w:r w:rsidRPr="0013583E">
              <w:rPr>
                <w:sz w:val="20"/>
                <w:szCs w:val="20"/>
              </w:rPr>
              <w:t>13249600</w:t>
            </w:r>
          </w:p>
        </w:tc>
      </w:tr>
      <w:tr w:rsidR="00377C4C" w:rsidRPr="0013583E" w:rsidTr="0013583E">
        <w:trPr>
          <w:trHeight w:val="113"/>
        </w:trPr>
        <w:tc>
          <w:tcPr>
            <w:tcW w:w="2835" w:type="dxa"/>
            <w:gridSpan w:val="2"/>
            <w:noWrap/>
            <w:vAlign w:val="bottom"/>
          </w:tcPr>
          <w:p w:rsidR="00377C4C" w:rsidRPr="0013583E" w:rsidRDefault="00377C4C" w:rsidP="0013583E">
            <w:pPr>
              <w:spacing w:line="360" w:lineRule="auto"/>
              <w:jc w:val="both"/>
              <w:rPr>
                <w:i/>
                <w:iCs/>
                <w:sz w:val="20"/>
                <w:szCs w:val="20"/>
              </w:rPr>
            </w:pPr>
            <w:r w:rsidRPr="0013583E">
              <w:rPr>
                <w:i/>
                <w:iCs/>
                <w:sz w:val="20"/>
                <w:szCs w:val="20"/>
              </w:rPr>
              <w:t>ИТОГО</w:t>
            </w:r>
          </w:p>
        </w:tc>
        <w:tc>
          <w:tcPr>
            <w:tcW w:w="1134" w:type="dxa"/>
            <w:noWrap/>
            <w:vAlign w:val="bottom"/>
          </w:tcPr>
          <w:p w:rsidR="00377C4C" w:rsidRPr="0013583E" w:rsidRDefault="00377C4C" w:rsidP="0013583E">
            <w:pPr>
              <w:spacing w:line="360" w:lineRule="auto"/>
              <w:jc w:val="both"/>
              <w:rPr>
                <w:i/>
                <w:iCs/>
                <w:sz w:val="20"/>
                <w:szCs w:val="20"/>
              </w:rPr>
            </w:pPr>
            <w:r w:rsidRPr="0013583E">
              <w:rPr>
                <w:i/>
                <w:iCs/>
                <w:sz w:val="20"/>
                <w:szCs w:val="20"/>
              </w:rPr>
              <w:t>385001616</w:t>
            </w:r>
          </w:p>
        </w:tc>
        <w:tc>
          <w:tcPr>
            <w:tcW w:w="2835" w:type="dxa"/>
            <w:gridSpan w:val="2"/>
            <w:noWrap/>
            <w:vAlign w:val="bottom"/>
          </w:tcPr>
          <w:p w:rsidR="00377C4C" w:rsidRPr="0013583E" w:rsidRDefault="00377C4C" w:rsidP="0013583E">
            <w:pPr>
              <w:spacing w:line="360" w:lineRule="auto"/>
              <w:jc w:val="both"/>
              <w:rPr>
                <w:i/>
                <w:iCs/>
                <w:sz w:val="20"/>
                <w:szCs w:val="20"/>
              </w:rPr>
            </w:pPr>
            <w:r w:rsidRPr="0013583E">
              <w:rPr>
                <w:i/>
                <w:iCs/>
                <w:sz w:val="20"/>
                <w:szCs w:val="20"/>
              </w:rPr>
              <w:t>ИТОГО</w:t>
            </w:r>
          </w:p>
        </w:tc>
        <w:tc>
          <w:tcPr>
            <w:tcW w:w="1276" w:type="dxa"/>
            <w:noWrap/>
            <w:vAlign w:val="bottom"/>
          </w:tcPr>
          <w:p w:rsidR="00377C4C" w:rsidRPr="0013583E" w:rsidRDefault="00377C4C" w:rsidP="0013583E">
            <w:pPr>
              <w:spacing w:line="360" w:lineRule="auto"/>
              <w:jc w:val="both"/>
              <w:rPr>
                <w:i/>
                <w:iCs/>
                <w:sz w:val="20"/>
                <w:szCs w:val="20"/>
              </w:rPr>
            </w:pPr>
            <w:r w:rsidRPr="0013583E">
              <w:rPr>
                <w:i/>
                <w:iCs/>
                <w:sz w:val="20"/>
                <w:szCs w:val="20"/>
              </w:rPr>
              <w:t>184267318</w:t>
            </w:r>
          </w:p>
        </w:tc>
      </w:tr>
      <w:tr w:rsidR="00377C4C" w:rsidRPr="0013583E" w:rsidTr="0013583E">
        <w:trPr>
          <w:trHeight w:val="582"/>
        </w:trPr>
        <w:tc>
          <w:tcPr>
            <w:tcW w:w="3969" w:type="dxa"/>
            <w:gridSpan w:val="3"/>
            <w:noWrap/>
            <w:vAlign w:val="center"/>
          </w:tcPr>
          <w:p w:rsidR="00377C4C" w:rsidRPr="0013583E" w:rsidRDefault="00377C4C" w:rsidP="0013583E">
            <w:pPr>
              <w:spacing w:line="360" w:lineRule="auto"/>
              <w:jc w:val="both"/>
              <w:rPr>
                <w:b/>
                <w:bCs/>
                <w:sz w:val="20"/>
                <w:szCs w:val="20"/>
              </w:rPr>
            </w:pPr>
            <w:r w:rsidRPr="0013583E">
              <w:rPr>
                <w:b/>
                <w:bCs/>
                <w:sz w:val="20"/>
                <w:szCs w:val="20"/>
              </w:rPr>
              <w:t>ВСЕГО</w:t>
            </w:r>
            <w:r w:rsidR="000F212F" w:rsidRPr="0013583E">
              <w:rPr>
                <w:b/>
                <w:bCs/>
                <w:sz w:val="20"/>
                <w:szCs w:val="20"/>
              </w:rPr>
              <w:t xml:space="preserve"> </w:t>
            </w:r>
          </w:p>
        </w:tc>
        <w:tc>
          <w:tcPr>
            <w:tcW w:w="4111" w:type="dxa"/>
            <w:gridSpan w:val="3"/>
            <w:noWrap/>
            <w:vAlign w:val="center"/>
          </w:tcPr>
          <w:p w:rsidR="00377C4C" w:rsidRPr="0013583E" w:rsidRDefault="00BF041A" w:rsidP="0013583E">
            <w:pPr>
              <w:spacing w:line="360" w:lineRule="auto"/>
              <w:jc w:val="both"/>
              <w:rPr>
                <w:sz w:val="20"/>
                <w:szCs w:val="20"/>
              </w:rPr>
            </w:pPr>
            <w:r>
              <w:rPr>
                <w:position w:val="-10"/>
                <w:sz w:val="20"/>
                <w:szCs w:val="20"/>
              </w:rPr>
              <w:pict>
                <v:shape id="_x0000_i1120" type="#_x0000_t75" style="width:81pt;height:18pt">
                  <v:imagedata r:id="rId92" o:title=""/>
                </v:shape>
              </w:pict>
            </w:r>
          </w:p>
        </w:tc>
      </w:tr>
    </w:tbl>
    <w:p w:rsidR="0013583E" w:rsidRDefault="0013583E" w:rsidP="000F212F">
      <w:pPr>
        <w:spacing w:line="360" w:lineRule="auto"/>
        <w:ind w:firstLine="709"/>
        <w:jc w:val="both"/>
        <w:rPr>
          <w:sz w:val="28"/>
          <w:szCs w:val="28"/>
        </w:rPr>
      </w:pPr>
    </w:p>
    <w:p w:rsidR="00377C4C" w:rsidRPr="000F212F" w:rsidRDefault="00BF041A" w:rsidP="000F212F">
      <w:pPr>
        <w:spacing w:line="360" w:lineRule="auto"/>
        <w:ind w:firstLine="709"/>
        <w:jc w:val="both"/>
        <w:rPr>
          <w:sz w:val="28"/>
          <w:szCs w:val="28"/>
        </w:rPr>
      </w:pPr>
      <w:r>
        <w:rPr>
          <w:position w:val="-24"/>
          <w:sz w:val="28"/>
          <w:szCs w:val="28"/>
        </w:rPr>
        <w:pict>
          <v:shape id="_x0000_i1121" type="#_x0000_t75" style="width:374.25pt;height:30.75pt">
            <v:imagedata r:id="rId93" o:title=""/>
          </v:shape>
        </w:pict>
      </w:r>
    </w:p>
    <w:p w:rsidR="00377C4C" w:rsidRPr="000F212F" w:rsidRDefault="00BF041A" w:rsidP="000F212F">
      <w:pPr>
        <w:spacing w:line="360" w:lineRule="auto"/>
        <w:ind w:firstLine="709"/>
        <w:jc w:val="both"/>
        <w:rPr>
          <w:sz w:val="28"/>
          <w:szCs w:val="28"/>
        </w:rPr>
      </w:pPr>
      <w:r>
        <w:rPr>
          <w:position w:val="-28"/>
          <w:sz w:val="28"/>
          <w:szCs w:val="28"/>
        </w:rPr>
        <w:pict>
          <v:shape id="_x0000_i1122" type="#_x0000_t75" style="width:158.25pt;height:35.25pt">
            <v:imagedata r:id="rId94" o:title=""/>
          </v:shape>
        </w:pict>
      </w:r>
      <w:r w:rsidR="00377C4C" w:rsidRPr="000F212F">
        <w:rPr>
          <w:sz w:val="28"/>
          <w:szCs w:val="28"/>
        </w:rPr>
        <w:t xml:space="preserve"> или 95,2 %.</w:t>
      </w:r>
    </w:p>
    <w:p w:rsidR="003308D5" w:rsidRDefault="003308D5" w:rsidP="000F212F">
      <w:pPr>
        <w:spacing w:line="360" w:lineRule="auto"/>
        <w:ind w:firstLine="709"/>
        <w:jc w:val="both"/>
        <w:rPr>
          <w:sz w:val="28"/>
          <w:szCs w:val="28"/>
        </w:rPr>
      </w:pPr>
    </w:p>
    <w:p w:rsidR="00180428" w:rsidRPr="000F212F" w:rsidRDefault="00377C4C" w:rsidP="000F212F">
      <w:pPr>
        <w:spacing w:line="360" w:lineRule="auto"/>
        <w:ind w:firstLine="709"/>
        <w:jc w:val="both"/>
        <w:rPr>
          <w:sz w:val="28"/>
          <w:szCs w:val="28"/>
        </w:rPr>
      </w:pPr>
      <w:r w:rsidRPr="000F212F">
        <w:rPr>
          <w:sz w:val="28"/>
          <w:szCs w:val="28"/>
        </w:rPr>
        <w:t>Эмпирическое корреляционное отношение находим по формуле:</w:t>
      </w:r>
    </w:p>
    <w:p w:rsidR="003308D5" w:rsidRDefault="003308D5" w:rsidP="000F212F">
      <w:pPr>
        <w:spacing w:line="360" w:lineRule="auto"/>
        <w:ind w:firstLine="709"/>
        <w:jc w:val="both"/>
        <w:rPr>
          <w:sz w:val="28"/>
          <w:szCs w:val="28"/>
        </w:rPr>
      </w:pPr>
    </w:p>
    <w:p w:rsidR="00377C4C" w:rsidRPr="000F212F" w:rsidRDefault="00BF041A" w:rsidP="000F212F">
      <w:pPr>
        <w:spacing w:line="360" w:lineRule="auto"/>
        <w:ind w:firstLine="709"/>
        <w:jc w:val="both"/>
        <w:rPr>
          <w:sz w:val="28"/>
          <w:szCs w:val="28"/>
          <w:lang w:val="en-US"/>
        </w:rPr>
      </w:pPr>
      <w:r>
        <w:rPr>
          <w:position w:val="-12"/>
          <w:sz w:val="28"/>
          <w:szCs w:val="28"/>
        </w:rPr>
        <w:pict>
          <v:shape id="_x0000_i1123" type="#_x0000_t75" style="width:129pt;height:21.75pt">
            <v:imagedata r:id="rId95" o:title=""/>
          </v:shape>
        </w:pict>
      </w:r>
    </w:p>
    <w:p w:rsidR="003308D5" w:rsidRDefault="003308D5" w:rsidP="000F212F">
      <w:pPr>
        <w:spacing w:line="360" w:lineRule="auto"/>
        <w:ind w:firstLine="709"/>
        <w:jc w:val="both"/>
        <w:rPr>
          <w:sz w:val="28"/>
          <w:szCs w:val="28"/>
        </w:rPr>
      </w:pPr>
    </w:p>
    <w:p w:rsidR="00180428" w:rsidRDefault="00180428" w:rsidP="000F212F">
      <w:pPr>
        <w:spacing w:line="360" w:lineRule="auto"/>
        <w:ind w:firstLine="709"/>
        <w:jc w:val="both"/>
        <w:rPr>
          <w:sz w:val="28"/>
          <w:szCs w:val="28"/>
        </w:rPr>
      </w:pPr>
      <w:r w:rsidRPr="000F212F">
        <w:rPr>
          <w:sz w:val="28"/>
          <w:szCs w:val="28"/>
        </w:rPr>
        <w:t xml:space="preserve">Для изучения связи между явлениями и их признаками строим групповую корреляционную таблицу . По данным таблицы 5 определяем </w:t>
      </w:r>
      <w:r w:rsidR="0013583E" w:rsidRPr="000F212F">
        <w:rPr>
          <w:sz w:val="28"/>
          <w:szCs w:val="28"/>
        </w:rPr>
        <w:t>существует</w:t>
      </w:r>
      <w:r w:rsidRPr="000F212F">
        <w:rPr>
          <w:sz w:val="28"/>
          <w:szCs w:val="28"/>
        </w:rPr>
        <w:t xml:space="preserve"> ли зависимость между объемами выданных ссуд (факторный признак X) и размером прибыли коммерческих банков (результативный признак Y). Построим корреляционную таблицу, образовав пять групп по факторному и результативному признакам.</w:t>
      </w:r>
    </w:p>
    <w:p w:rsidR="0013583E" w:rsidRPr="000F212F" w:rsidRDefault="0013583E" w:rsidP="000F212F">
      <w:pPr>
        <w:spacing w:line="360" w:lineRule="auto"/>
        <w:ind w:firstLine="709"/>
        <w:jc w:val="both"/>
        <w:rPr>
          <w:sz w:val="28"/>
          <w:szCs w:val="28"/>
        </w:rPr>
      </w:pPr>
    </w:p>
    <w:p w:rsidR="00180428" w:rsidRPr="0013583E" w:rsidRDefault="00180428" w:rsidP="000F212F">
      <w:pPr>
        <w:spacing w:line="360" w:lineRule="auto"/>
        <w:ind w:firstLine="709"/>
        <w:jc w:val="both"/>
        <w:rPr>
          <w:b/>
          <w:sz w:val="28"/>
          <w:szCs w:val="28"/>
        </w:rPr>
      </w:pPr>
      <w:r w:rsidRPr="0013583E">
        <w:rPr>
          <w:b/>
          <w:sz w:val="28"/>
          <w:szCs w:val="28"/>
        </w:rPr>
        <w:t>Таблица 9</w:t>
      </w:r>
    </w:p>
    <w:p w:rsidR="00180428" w:rsidRPr="0013583E" w:rsidRDefault="004B130F" w:rsidP="000F212F">
      <w:pPr>
        <w:spacing w:line="360" w:lineRule="auto"/>
        <w:ind w:firstLine="709"/>
        <w:jc w:val="both"/>
        <w:rPr>
          <w:b/>
          <w:sz w:val="28"/>
          <w:szCs w:val="28"/>
        </w:rPr>
      </w:pPr>
      <w:r w:rsidRPr="0013583E">
        <w:rPr>
          <w:b/>
          <w:sz w:val="28"/>
          <w:szCs w:val="28"/>
        </w:rPr>
        <w:t>Групповая корреляционная 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1260"/>
        <w:gridCol w:w="1260"/>
        <w:gridCol w:w="1260"/>
        <w:gridCol w:w="1164"/>
        <w:gridCol w:w="992"/>
      </w:tblGrid>
      <w:tr w:rsidR="004B130F" w:rsidRPr="0032326C" w:rsidTr="0032326C">
        <w:tc>
          <w:tcPr>
            <w:tcW w:w="2160" w:type="dxa"/>
            <w:vMerge w:val="restart"/>
            <w:shd w:val="clear" w:color="auto" w:fill="auto"/>
          </w:tcPr>
          <w:p w:rsidR="004B130F" w:rsidRPr="0032326C" w:rsidRDefault="004B130F" w:rsidP="0032326C">
            <w:pPr>
              <w:spacing w:line="360" w:lineRule="auto"/>
              <w:jc w:val="both"/>
              <w:rPr>
                <w:sz w:val="20"/>
                <w:szCs w:val="20"/>
              </w:rPr>
            </w:pPr>
            <w:r w:rsidRPr="0032326C">
              <w:rPr>
                <w:sz w:val="20"/>
                <w:szCs w:val="20"/>
              </w:rPr>
              <w:t>Объем выданных ссуд</w:t>
            </w:r>
          </w:p>
        </w:tc>
        <w:tc>
          <w:tcPr>
            <w:tcW w:w="7196" w:type="dxa"/>
            <w:gridSpan w:val="6"/>
            <w:shd w:val="clear" w:color="auto" w:fill="auto"/>
          </w:tcPr>
          <w:p w:rsidR="004B130F" w:rsidRPr="0032326C" w:rsidRDefault="004B130F" w:rsidP="0032326C">
            <w:pPr>
              <w:spacing w:line="360" w:lineRule="auto"/>
              <w:jc w:val="both"/>
              <w:rPr>
                <w:sz w:val="20"/>
                <w:szCs w:val="20"/>
              </w:rPr>
            </w:pPr>
            <w:r w:rsidRPr="0032326C">
              <w:rPr>
                <w:sz w:val="20"/>
                <w:szCs w:val="20"/>
              </w:rPr>
              <w:t>Размер прибыли, млн. руб.</w:t>
            </w:r>
          </w:p>
        </w:tc>
      </w:tr>
      <w:tr w:rsidR="00D10468" w:rsidRPr="0032326C" w:rsidTr="0032326C">
        <w:tc>
          <w:tcPr>
            <w:tcW w:w="2160" w:type="dxa"/>
            <w:vMerge/>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r w:rsidRPr="0032326C">
              <w:rPr>
                <w:sz w:val="20"/>
                <w:szCs w:val="20"/>
              </w:rPr>
              <w:t>453-2155</w:t>
            </w:r>
          </w:p>
        </w:tc>
        <w:tc>
          <w:tcPr>
            <w:tcW w:w="1260" w:type="dxa"/>
            <w:shd w:val="clear" w:color="auto" w:fill="auto"/>
          </w:tcPr>
          <w:p w:rsidR="004B130F" w:rsidRPr="0032326C" w:rsidRDefault="004B130F" w:rsidP="0032326C">
            <w:pPr>
              <w:spacing w:line="360" w:lineRule="auto"/>
              <w:jc w:val="both"/>
              <w:rPr>
                <w:sz w:val="20"/>
                <w:szCs w:val="20"/>
              </w:rPr>
            </w:pPr>
            <w:r w:rsidRPr="0032326C">
              <w:rPr>
                <w:sz w:val="20"/>
                <w:szCs w:val="20"/>
              </w:rPr>
              <w:t>2155-3640</w:t>
            </w:r>
          </w:p>
        </w:tc>
        <w:tc>
          <w:tcPr>
            <w:tcW w:w="1260" w:type="dxa"/>
            <w:shd w:val="clear" w:color="auto" w:fill="auto"/>
          </w:tcPr>
          <w:p w:rsidR="004B130F" w:rsidRPr="0032326C" w:rsidRDefault="004B130F" w:rsidP="0032326C">
            <w:pPr>
              <w:spacing w:line="360" w:lineRule="auto"/>
              <w:jc w:val="both"/>
              <w:rPr>
                <w:sz w:val="20"/>
                <w:szCs w:val="20"/>
              </w:rPr>
            </w:pPr>
            <w:r w:rsidRPr="0032326C">
              <w:rPr>
                <w:sz w:val="20"/>
                <w:szCs w:val="20"/>
              </w:rPr>
              <w:t>3640-5170</w:t>
            </w:r>
          </w:p>
        </w:tc>
        <w:tc>
          <w:tcPr>
            <w:tcW w:w="1260" w:type="dxa"/>
            <w:shd w:val="clear" w:color="auto" w:fill="auto"/>
          </w:tcPr>
          <w:p w:rsidR="004B130F" w:rsidRPr="0032326C" w:rsidRDefault="004B130F" w:rsidP="0032326C">
            <w:pPr>
              <w:spacing w:line="360" w:lineRule="auto"/>
              <w:jc w:val="both"/>
              <w:rPr>
                <w:sz w:val="20"/>
                <w:szCs w:val="20"/>
              </w:rPr>
            </w:pPr>
            <w:r w:rsidRPr="0032326C">
              <w:rPr>
                <w:sz w:val="20"/>
                <w:szCs w:val="20"/>
              </w:rPr>
              <w:t>5170-7220</w:t>
            </w:r>
          </w:p>
        </w:tc>
        <w:tc>
          <w:tcPr>
            <w:tcW w:w="1164" w:type="dxa"/>
            <w:shd w:val="clear" w:color="auto" w:fill="auto"/>
          </w:tcPr>
          <w:p w:rsidR="004B130F" w:rsidRPr="0032326C" w:rsidRDefault="004B130F" w:rsidP="0032326C">
            <w:pPr>
              <w:spacing w:line="360" w:lineRule="auto"/>
              <w:jc w:val="both"/>
              <w:rPr>
                <w:sz w:val="20"/>
                <w:szCs w:val="20"/>
              </w:rPr>
            </w:pPr>
            <w:r w:rsidRPr="0032326C">
              <w:rPr>
                <w:sz w:val="20"/>
                <w:szCs w:val="20"/>
              </w:rPr>
              <w:t>7220-9003</w:t>
            </w:r>
          </w:p>
        </w:tc>
        <w:tc>
          <w:tcPr>
            <w:tcW w:w="992" w:type="dxa"/>
            <w:shd w:val="clear" w:color="auto" w:fill="auto"/>
          </w:tcPr>
          <w:p w:rsidR="004B130F" w:rsidRPr="0032326C" w:rsidRDefault="004B130F" w:rsidP="0032326C">
            <w:pPr>
              <w:spacing w:line="360" w:lineRule="auto"/>
              <w:jc w:val="both"/>
              <w:rPr>
                <w:b/>
                <w:sz w:val="20"/>
                <w:szCs w:val="20"/>
              </w:rPr>
            </w:pPr>
            <w:r w:rsidRPr="0032326C">
              <w:rPr>
                <w:b/>
                <w:sz w:val="20"/>
                <w:szCs w:val="20"/>
              </w:rPr>
              <w:t>Итого</w:t>
            </w:r>
          </w:p>
        </w:tc>
      </w:tr>
      <w:tr w:rsidR="004B130F" w:rsidRPr="0032326C" w:rsidTr="0032326C">
        <w:tc>
          <w:tcPr>
            <w:tcW w:w="2160" w:type="dxa"/>
            <w:shd w:val="clear" w:color="auto" w:fill="auto"/>
          </w:tcPr>
          <w:p w:rsidR="004B130F" w:rsidRPr="0032326C" w:rsidRDefault="004B130F" w:rsidP="0032326C">
            <w:pPr>
              <w:spacing w:line="360" w:lineRule="auto"/>
              <w:jc w:val="both"/>
              <w:rPr>
                <w:sz w:val="20"/>
                <w:szCs w:val="20"/>
              </w:rPr>
            </w:pPr>
            <w:r w:rsidRPr="0032326C">
              <w:rPr>
                <w:sz w:val="20"/>
                <w:szCs w:val="20"/>
              </w:rPr>
              <w:t>9054-34254</w:t>
            </w: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7</w:t>
            </w: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164" w:type="dxa"/>
            <w:shd w:val="clear" w:color="auto" w:fill="auto"/>
          </w:tcPr>
          <w:p w:rsidR="004B130F" w:rsidRPr="0032326C" w:rsidRDefault="004B130F" w:rsidP="0032326C">
            <w:pPr>
              <w:spacing w:line="360" w:lineRule="auto"/>
              <w:jc w:val="both"/>
              <w:rPr>
                <w:sz w:val="20"/>
                <w:szCs w:val="20"/>
              </w:rPr>
            </w:pPr>
          </w:p>
        </w:tc>
        <w:tc>
          <w:tcPr>
            <w:tcW w:w="992" w:type="dxa"/>
            <w:shd w:val="clear" w:color="auto" w:fill="auto"/>
          </w:tcPr>
          <w:p w:rsidR="004B130F" w:rsidRPr="0032326C" w:rsidRDefault="00D10468" w:rsidP="0032326C">
            <w:pPr>
              <w:spacing w:line="360" w:lineRule="auto"/>
              <w:jc w:val="both"/>
              <w:rPr>
                <w:sz w:val="20"/>
                <w:szCs w:val="20"/>
              </w:rPr>
            </w:pPr>
            <w:r w:rsidRPr="0032326C">
              <w:rPr>
                <w:sz w:val="20"/>
                <w:szCs w:val="20"/>
              </w:rPr>
              <w:t>7</w:t>
            </w:r>
          </w:p>
        </w:tc>
      </w:tr>
      <w:tr w:rsidR="004B130F" w:rsidRPr="0032326C" w:rsidTr="0032326C">
        <w:tc>
          <w:tcPr>
            <w:tcW w:w="2160" w:type="dxa"/>
            <w:shd w:val="clear" w:color="auto" w:fill="auto"/>
          </w:tcPr>
          <w:p w:rsidR="004B130F" w:rsidRPr="0032326C" w:rsidRDefault="004B130F" w:rsidP="0032326C">
            <w:pPr>
              <w:spacing w:line="360" w:lineRule="auto"/>
              <w:jc w:val="both"/>
              <w:rPr>
                <w:sz w:val="20"/>
                <w:szCs w:val="20"/>
              </w:rPr>
            </w:pPr>
            <w:r w:rsidRPr="0032326C">
              <w:rPr>
                <w:sz w:val="20"/>
                <w:szCs w:val="20"/>
              </w:rPr>
              <w:t>34254-59454</w:t>
            </w: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5</w:t>
            </w: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6</w:t>
            </w: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164" w:type="dxa"/>
            <w:shd w:val="clear" w:color="auto" w:fill="auto"/>
          </w:tcPr>
          <w:p w:rsidR="004B130F" w:rsidRPr="0032326C" w:rsidRDefault="004B130F" w:rsidP="0032326C">
            <w:pPr>
              <w:spacing w:line="360" w:lineRule="auto"/>
              <w:jc w:val="both"/>
              <w:rPr>
                <w:sz w:val="20"/>
                <w:szCs w:val="20"/>
              </w:rPr>
            </w:pPr>
          </w:p>
        </w:tc>
        <w:tc>
          <w:tcPr>
            <w:tcW w:w="992" w:type="dxa"/>
            <w:shd w:val="clear" w:color="auto" w:fill="auto"/>
          </w:tcPr>
          <w:p w:rsidR="004B130F" w:rsidRPr="0032326C" w:rsidRDefault="00D10468" w:rsidP="0032326C">
            <w:pPr>
              <w:spacing w:line="360" w:lineRule="auto"/>
              <w:jc w:val="both"/>
              <w:rPr>
                <w:sz w:val="20"/>
                <w:szCs w:val="20"/>
              </w:rPr>
            </w:pPr>
            <w:r w:rsidRPr="0032326C">
              <w:rPr>
                <w:sz w:val="20"/>
                <w:szCs w:val="20"/>
              </w:rPr>
              <w:t>11</w:t>
            </w:r>
          </w:p>
        </w:tc>
      </w:tr>
      <w:tr w:rsidR="004B130F" w:rsidRPr="0032326C" w:rsidTr="0032326C">
        <w:tc>
          <w:tcPr>
            <w:tcW w:w="2160" w:type="dxa"/>
            <w:shd w:val="clear" w:color="auto" w:fill="auto"/>
          </w:tcPr>
          <w:p w:rsidR="004B130F" w:rsidRPr="0032326C" w:rsidRDefault="004B130F" w:rsidP="0032326C">
            <w:pPr>
              <w:spacing w:line="360" w:lineRule="auto"/>
              <w:jc w:val="both"/>
              <w:rPr>
                <w:sz w:val="20"/>
                <w:szCs w:val="20"/>
              </w:rPr>
            </w:pPr>
            <w:r w:rsidRPr="0032326C">
              <w:rPr>
                <w:sz w:val="20"/>
                <w:szCs w:val="20"/>
              </w:rPr>
              <w:t>59454-84654</w:t>
            </w: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5</w:t>
            </w:r>
          </w:p>
        </w:tc>
        <w:tc>
          <w:tcPr>
            <w:tcW w:w="1260" w:type="dxa"/>
            <w:shd w:val="clear" w:color="auto" w:fill="auto"/>
          </w:tcPr>
          <w:p w:rsidR="004B130F" w:rsidRPr="0032326C" w:rsidRDefault="004B130F" w:rsidP="0032326C">
            <w:pPr>
              <w:spacing w:line="360" w:lineRule="auto"/>
              <w:jc w:val="both"/>
              <w:rPr>
                <w:sz w:val="20"/>
                <w:szCs w:val="20"/>
              </w:rPr>
            </w:pPr>
          </w:p>
        </w:tc>
        <w:tc>
          <w:tcPr>
            <w:tcW w:w="1164" w:type="dxa"/>
            <w:shd w:val="clear" w:color="auto" w:fill="auto"/>
          </w:tcPr>
          <w:p w:rsidR="004B130F" w:rsidRPr="0032326C" w:rsidRDefault="004B130F" w:rsidP="0032326C">
            <w:pPr>
              <w:spacing w:line="360" w:lineRule="auto"/>
              <w:jc w:val="both"/>
              <w:rPr>
                <w:sz w:val="20"/>
                <w:szCs w:val="20"/>
              </w:rPr>
            </w:pPr>
          </w:p>
        </w:tc>
        <w:tc>
          <w:tcPr>
            <w:tcW w:w="992" w:type="dxa"/>
            <w:shd w:val="clear" w:color="auto" w:fill="auto"/>
          </w:tcPr>
          <w:p w:rsidR="004B130F" w:rsidRPr="0032326C" w:rsidRDefault="00D10468" w:rsidP="0032326C">
            <w:pPr>
              <w:spacing w:line="360" w:lineRule="auto"/>
              <w:jc w:val="both"/>
              <w:rPr>
                <w:sz w:val="20"/>
                <w:szCs w:val="20"/>
              </w:rPr>
            </w:pPr>
            <w:r w:rsidRPr="0032326C">
              <w:rPr>
                <w:sz w:val="20"/>
                <w:szCs w:val="20"/>
              </w:rPr>
              <w:t>5</w:t>
            </w:r>
          </w:p>
        </w:tc>
      </w:tr>
      <w:tr w:rsidR="004B130F" w:rsidRPr="0032326C" w:rsidTr="0032326C">
        <w:tc>
          <w:tcPr>
            <w:tcW w:w="2160" w:type="dxa"/>
            <w:shd w:val="clear" w:color="auto" w:fill="auto"/>
          </w:tcPr>
          <w:p w:rsidR="004B130F" w:rsidRPr="0032326C" w:rsidRDefault="004B130F" w:rsidP="0032326C">
            <w:pPr>
              <w:spacing w:line="360" w:lineRule="auto"/>
              <w:jc w:val="both"/>
              <w:rPr>
                <w:sz w:val="20"/>
                <w:szCs w:val="20"/>
              </w:rPr>
            </w:pPr>
            <w:r w:rsidRPr="0032326C">
              <w:rPr>
                <w:sz w:val="20"/>
                <w:szCs w:val="20"/>
              </w:rPr>
              <w:t>84654-109854</w:t>
            </w: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4</w:t>
            </w:r>
          </w:p>
        </w:tc>
        <w:tc>
          <w:tcPr>
            <w:tcW w:w="1164" w:type="dxa"/>
            <w:shd w:val="clear" w:color="auto" w:fill="auto"/>
          </w:tcPr>
          <w:p w:rsidR="004B130F" w:rsidRPr="0032326C" w:rsidRDefault="004B130F" w:rsidP="0032326C">
            <w:pPr>
              <w:spacing w:line="360" w:lineRule="auto"/>
              <w:jc w:val="both"/>
              <w:rPr>
                <w:sz w:val="20"/>
                <w:szCs w:val="20"/>
              </w:rPr>
            </w:pPr>
          </w:p>
        </w:tc>
        <w:tc>
          <w:tcPr>
            <w:tcW w:w="992" w:type="dxa"/>
            <w:shd w:val="clear" w:color="auto" w:fill="auto"/>
          </w:tcPr>
          <w:p w:rsidR="004B130F" w:rsidRPr="0032326C" w:rsidRDefault="00D10468" w:rsidP="0032326C">
            <w:pPr>
              <w:spacing w:line="360" w:lineRule="auto"/>
              <w:jc w:val="both"/>
              <w:rPr>
                <w:sz w:val="20"/>
                <w:szCs w:val="20"/>
              </w:rPr>
            </w:pPr>
            <w:r w:rsidRPr="0032326C">
              <w:rPr>
                <w:sz w:val="20"/>
                <w:szCs w:val="20"/>
              </w:rPr>
              <w:t>4</w:t>
            </w:r>
          </w:p>
        </w:tc>
      </w:tr>
      <w:tr w:rsidR="004B130F" w:rsidRPr="0032326C" w:rsidTr="0032326C">
        <w:tc>
          <w:tcPr>
            <w:tcW w:w="2160" w:type="dxa"/>
            <w:shd w:val="clear" w:color="auto" w:fill="auto"/>
          </w:tcPr>
          <w:p w:rsidR="004B130F" w:rsidRPr="0032326C" w:rsidRDefault="004B130F" w:rsidP="0032326C">
            <w:pPr>
              <w:spacing w:line="360" w:lineRule="auto"/>
              <w:jc w:val="both"/>
              <w:rPr>
                <w:sz w:val="20"/>
                <w:szCs w:val="20"/>
              </w:rPr>
            </w:pPr>
            <w:r w:rsidRPr="0032326C">
              <w:rPr>
                <w:sz w:val="20"/>
                <w:szCs w:val="20"/>
              </w:rPr>
              <w:t>109854-135054</w:t>
            </w: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260" w:type="dxa"/>
            <w:shd w:val="clear" w:color="auto" w:fill="auto"/>
          </w:tcPr>
          <w:p w:rsidR="004B130F" w:rsidRPr="0032326C" w:rsidRDefault="004B130F" w:rsidP="0032326C">
            <w:pPr>
              <w:spacing w:line="360" w:lineRule="auto"/>
              <w:jc w:val="both"/>
              <w:rPr>
                <w:sz w:val="20"/>
                <w:szCs w:val="20"/>
              </w:rPr>
            </w:pPr>
          </w:p>
        </w:tc>
        <w:tc>
          <w:tcPr>
            <w:tcW w:w="1164" w:type="dxa"/>
            <w:shd w:val="clear" w:color="auto" w:fill="auto"/>
          </w:tcPr>
          <w:p w:rsidR="004B130F" w:rsidRPr="0032326C" w:rsidRDefault="00D10468" w:rsidP="0032326C">
            <w:pPr>
              <w:spacing w:line="360" w:lineRule="auto"/>
              <w:jc w:val="both"/>
              <w:rPr>
                <w:sz w:val="20"/>
                <w:szCs w:val="20"/>
              </w:rPr>
            </w:pPr>
            <w:r w:rsidRPr="0032326C">
              <w:rPr>
                <w:sz w:val="20"/>
                <w:szCs w:val="20"/>
              </w:rPr>
              <w:t>3</w:t>
            </w:r>
          </w:p>
        </w:tc>
        <w:tc>
          <w:tcPr>
            <w:tcW w:w="992" w:type="dxa"/>
            <w:shd w:val="clear" w:color="auto" w:fill="auto"/>
          </w:tcPr>
          <w:p w:rsidR="004B130F" w:rsidRPr="0032326C" w:rsidRDefault="00D10468" w:rsidP="0032326C">
            <w:pPr>
              <w:spacing w:line="360" w:lineRule="auto"/>
              <w:jc w:val="both"/>
              <w:rPr>
                <w:sz w:val="20"/>
                <w:szCs w:val="20"/>
              </w:rPr>
            </w:pPr>
            <w:r w:rsidRPr="0032326C">
              <w:rPr>
                <w:sz w:val="20"/>
                <w:szCs w:val="20"/>
              </w:rPr>
              <w:t>3</w:t>
            </w:r>
          </w:p>
        </w:tc>
      </w:tr>
      <w:tr w:rsidR="004B130F" w:rsidRPr="0032326C" w:rsidTr="0032326C">
        <w:tc>
          <w:tcPr>
            <w:tcW w:w="2160" w:type="dxa"/>
            <w:shd w:val="clear" w:color="auto" w:fill="auto"/>
          </w:tcPr>
          <w:p w:rsidR="004B130F" w:rsidRPr="0032326C" w:rsidRDefault="004B130F" w:rsidP="0032326C">
            <w:pPr>
              <w:spacing w:line="360" w:lineRule="auto"/>
              <w:jc w:val="both"/>
              <w:rPr>
                <w:b/>
                <w:sz w:val="20"/>
                <w:szCs w:val="20"/>
              </w:rPr>
            </w:pPr>
            <w:r w:rsidRPr="0032326C">
              <w:rPr>
                <w:b/>
                <w:sz w:val="20"/>
                <w:szCs w:val="20"/>
              </w:rPr>
              <w:t>Итого</w:t>
            </w: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12</w:t>
            </w: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6</w:t>
            </w: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5</w:t>
            </w:r>
          </w:p>
        </w:tc>
        <w:tc>
          <w:tcPr>
            <w:tcW w:w="1260" w:type="dxa"/>
            <w:shd w:val="clear" w:color="auto" w:fill="auto"/>
          </w:tcPr>
          <w:p w:rsidR="004B130F" w:rsidRPr="0032326C" w:rsidRDefault="00D10468" w:rsidP="0032326C">
            <w:pPr>
              <w:spacing w:line="360" w:lineRule="auto"/>
              <w:jc w:val="both"/>
              <w:rPr>
                <w:sz w:val="20"/>
                <w:szCs w:val="20"/>
              </w:rPr>
            </w:pPr>
            <w:r w:rsidRPr="0032326C">
              <w:rPr>
                <w:sz w:val="20"/>
                <w:szCs w:val="20"/>
              </w:rPr>
              <w:t>4</w:t>
            </w:r>
          </w:p>
        </w:tc>
        <w:tc>
          <w:tcPr>
            <w:tcW w:w="1164" w:type="dxa"/>
            <w:shd w:val="clear" w:color="auto" w:fill="auto"/>
          </w:tcPr>
          <w:p w:rsidR="004B130F" w:rsidRPr="0032326C" w:rsidRDefault="00D10468" w:rsidP="0032326C">
            <w:pPr>
              <w:spacing w:line="360" w:lineRule="auto"/>
              <w:jc w:val="both"/>
              <w:rPr>
                <w:sz w:val="20"/>
                <w:szCs w:val="20"/>
              </w:rPr>
            </w:pPr>
            <w:r w:rsidRPr="0032326C">
              <w:rPr>
                <w:sz w:val="20"/>
                <w:szCs w:val="20"/>
              </w:rPr>
              <w:t>3</w:t>
            </w:r>
          </w:p>
        </w:tc>
        <w:tc>
          <w:tcPr>
            <w:tcW w:w="992" w:type="dxa"/>
            <w:shd w:val="clear" w:color="auto" w:fill="auto"/>
          </w:tcPr>
          <w:p w:rsidR="004B130F" w:rsidRPr="0032326C" w:rsidRDefault="00D10468" w:rsidP="0032326C">
            <w:pPr>
              <w:spacing w:line="360" w:lineRule="auto"/>
              <w:jc w:val="both"/>
              <w:rPr>
                <w:sz w:val="20"/>
                <w:szCs w:val="20"/>
              </w:rPr>
            </w:pPr>
            <w:r w:rsidRPr="0032326C">
              <w:rPr>
                <w:sz w:val="20"/>
                <w:szCs w:val="20"/>
              </w:rPr>
              <w:t>30</w:t>
            </w:r>
          </w:p>
        </w:tc>
      </w:tr>
    </w:tbl>
    <w:p w:rsidR="003308D5" w:rsidRDefault="003308D5"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b/>
          <w:sz w:val="28"/>
          <w:szCs w:val="28"/>
        </w:rPr>
        <w:t xml:space="preserve">Вывод: </w:t>
      </w:r>
      <w:r w:rsidRPr="000F212F">
        <w:rPr>
          <w:sz w:val="28"/>
          <w:szCs w:val="28"/>
        </w:rPr>
        <w:t>Коэффициент детерминации говорит о том, что вариация прибыли на 95,2% зависит от вариации объема выданных ссуд и на 4,8% от прочих признаков.</w:t>
      </w:r>
    </w:p>
    <w:p w:rsidR="00377C4C" w:rsidRPr="000F212F" w:rsidRDefault="00377C4C" w:rsidP="000F212F">
      <w:pPr>
        <w:spacing w:line="360" w:lineRule="auto"/>
        <w:ind w:firstLine="709"/>
        <w:jc w:val="both"/>
        <w:rPr>
          <w:sz w:val="28"/>
          <w:szCs w:val="28"/>
        </w:rPr>
      </w:pPr>
      <w:r w:rsidRPr="000F212F">
        <w:rPr>
          <w:sz w:val="28"/>
          <w:szCs w:val="28"/>
        </w:rPr>
        <w:t>Эмпирическое корреляционное отношение по своей величине близко к единице, что свидетельствует о весьма тесной взаимосвязи между объемом выданных ссуд и прибыли коммерческих банков.</w:t>
      </w:r>
    </w:p>
    <w:p w:rsidR="00377C4C" w:rsidRPr="000F212F" w:rsidRDefault="00377C4C" w:rsidP="000F212F">
      <w:pPr>
        <w:spacing w:line="360" w:lineRule="auto"/>
        <w:ind w:firstLine="709"/>
        <w:jc w:val="both"/>
        <w:rPr>
          <w:sz w:val="28"/>
          <w:szCs w:val="28"/>
        </w:rPr>
      </w:pPr>
    </w:p>
    <w:p w:rsidR="00377C4C" w:rsidRDefault="00105997" w:rsidP="00105997">
      <w:pPr>
        <w:pStyle w:val="1"/>
        <w:ind w:firstLine="709"/>
        <w:rPr>
          <w:szCs w:val="28"/>
        </w:rPr>
      </w:pPr>
      <w:bookmarkStart w:id="6" w:name="_Toc189276133"/>
      <w:r>
        <w:rPr>
          <w:szCs w:val="28"/>
        </w:rPr>
        <w:t xml:space="preserve">2.4 </w:t>
      </w:r>
      <w:r w:rsidR="00377C4C" w:rsidRPr="000F212F">
        <w:rPr>
          <w:szCs w:val="28"/>
        </w:rPr>
        <w:t>Задание 3</w:t>
      </w:r>
      <w:bookmarkEnd w:id="6"/>
    </w:p>
    <w:p w:rsidR="00105997" w:rsidRDefault="00105997"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По результатам выполнения задания 1 с вероятностью 0,954 определите:</w:t>
      </w:r>
    </w:p>
    <w:p w:rsidR="00377C4C" w:rsidRPr="000F212F" w:rsidRDefault="00377C4C" w:rsidP="000F212F">
      <w:pPr>
        <w:numPr>
          <w:ilvl w:val="0"/>
          <w:numId w:val="14"/>
        </w:numPr>
        <w:tabs>
          <w:tab w:val="clear" w:pos="720"/>
        </w:tabs>
        <w:spacing w:line="360" w:lineRule="auto"/>
        <w:ind w:left="0" w:firstLine="709"/>
        <w:jc w:val="both"/>
        <w:rPr>
          <w:sz w:val="28"/>
          <w:szCs w:val="28"/>
        </w:rPr>
      </w:pPr>
      <w:r w:rsidRPr="000F212F">
        <w:rPr>
          <w:sz w:val="28"/>
          <w:szCs w:val="28"/>
        </w:rPr>
        <w:t>Ошибку выборки среднего объема выданных ссуд и границы, в которых будет находиться этот показатель в генеральной совокупности.</w:t>
      </w:r>
    </w:p>
    <w:p w:rsidR="00377C4C" w:rsidRPr="000F212F" w:rsidRDefault="00377C4C" w:rsidP="000F212F">
      <w:pPr>
        <w:numPr>
          <w:ilvl w:val="0"/>
          <w:numId w:val="14"/>
        </w:numPr>
        <w:tabs>
          <w:tab w:val="clear" w:pos="720"/>
        </w:tabs>
        <w:spacing w:line="360" w:lineRule="auto"/>
        <w:ind w:left="0" w:firstLine="709"/>
        <w:jc w:val="both"/>
        <w:rPr>
          <w:sz w:val="28"/>
          <w:szCs w:val="28"/>
        </w:rPr>
      </w:pPr>
      <w:r w:rsidRPr="000F212F">
        <w:rPr>
          <w:sz w:val="28"/>
          <w:szCs w:val="28"/>
        </w:rPr>
        <w:t>Ошибку выборки доли коммерческих банков, имеющих объем выданных ссуд 59 454 млн руб. и более и границы, в которых будет находиться генеральная доля.</w:t>
      </w:r>
    </w:p>
    <w:p w:rsidR="00377C4C" w:rsidRPr="000F212F" w:rsidRDefault="00377C4C" w:rsidP="000F212F">
      <w:pPr>
        <w:spacing w:line="360" w:lineRule="auto"/>
        <w:ind w:firstLine="709"/>
        <w:jc w:val="both"/>
        <w:rPr>
          <w:b/>
          <w:sz w:val="28"/>
          <w:szCs w:val="28"/>
          <w:u w:val="single"/>
        </w:rPr>
      </w:pPr>
      <w:r w:rsidRPr="000F212F">
        <w:rPr>
          <w:b/>
          <w:sz w:val="28"/>
          <w:szCs w:val="28"/>
          <w:u w:val="single"/>
        </w:rPr>
        <w:t>РЕШЕНИЕ:</w:t>
      </w:r>
    </w:p>
    <w:p w:rsidR="00377C4C" w:rsidRPr="000F212F" w:rsidRDefault="00377C4C" w:rsidP="000F212F">
      <w:pPr>
        <w:spacing w:line="360" w:lineRule="auto"/>
        <w:ind w:firstLine="709"/>
        <w:jc w:val="both"/>
        <w:rPr>
          <w:sz w:val="28"/>
          <w:szCs w:val="28"/>
        </w:rPr>
      </w:pPr>
      <w:r w:rsidRPr="000F212F">
        <w:rPr>
          <w:sz w:val="28"/>
          <w:szCs w:val="28"/>
        </w:rPr>
        <w:t xml:space="preserve">1) По результатам выполнения задания 1 и с учетом, что выборка 1,5%-механическая, определим с вероятностью 0,954 ошибку выборки среднего объема выданных ссуд и границы, в которых будет находиться показатель в генеральной совокупности: </w:t>
      </w:r>
    </w:p>
    <w:p w:rsidR="00377C4C" w:rsidRPr="000F212F" w:rsidRDefault="00377C4C" w:rsidP="000F212F">
      <w:pPr>
        <w:spacing w:line="360" w:lineRule="auto"/>
        <w:ind w:firstLine="709"/>
        <w:jc w:val="both"/>
        <w:rPr>
          <w:sz w:val="28"/>
          <w:szCs w:val="28"/>
        </w:rPr>
      </w:pPr>
      <w:r w:rsidRPr="000F212F">
        <w:rPr>
          <w:sz w:val="28"/>
          <w:szCs w:val="28"/>
        </w:rPr>
        <w:t xml:space="preserve">Имеются данные: </w:t>
      </w:r>
      <w:r w:rsidRPr="000F212F">
        <w:rPr>
          <w:sz w:val="28"/>
          <w:szCs w:val="28"/>
          <w:lang w:val="en-US"/>
        </w:rPr>
        <w:t>n</w:t>
      </w:r>
      <w:r w:rsidRPr="000F212F">
        <w:rPr>
          <w:sz w:val="28"/>
          <w:szCs w:val="28"/>
        </w:rPr>
        <w:t xml:space="preserve"> = 30; </w:t>
      </w:r>
      <w:r w:rsidRPr="000F212F">
        <w:rPr>
          <w:sz w:val="28"/>
          <w:szCs w:val="28"/>
          <w:lang w:val="en-US"/>
        </w:rPr>
        <w:t>p</w:t>
      </w:r>
      <w:r w:rsidRPr="000F212F">
        <w:rPr>
          <w:sz w:val="28"/>
          <w:szCs w:val="28"/>
        </w:rPr>
        <w:t xml:space="preserve"> = 0,954; </w:t>
      </w:r>
      <w:r w:rsidRPr="000F212F">
        <w:rPr>
          <w:sz w:val="28"/>
          <w:szCs w:val="28"/>
          <w:lang w:val="en-US"/>
        </w:rPr>
        <w:t>t</w:t>
      </w:r>
      <w:r w:rsidRPr="000F212F">
        <w:rPr>
          <w:sz w:val="28"/>
          <w:szCs w:val="28"/>
        </w:rPr>
        <w:t xml:space="preserve"> = 2; </w:t>
      </w:r>
      <w:r w:rsidRPr="000F212F">
        <w:rPr>
          <w:sz w:val="28"/>
          <w:szCs w:val="28"/>
          <w:lang w:val="en-US"/>
        </w:rPr>
        <w:t>n</w:t>
      </w:r>
      <w:r w:rsidRPr="000F212F">
        <w:rPr>
          <w:sz w:val="28"/>
          <w:szCs w:val="28"/>
        </w:rPr>
        <w:t>/</w:t>
      </w:r>
      <w:r w:rsidRPr="000F212F">
        <w:rPr>
          <w:sz w:val="28"/>
          <w:szCs w:val="28"/>
          <w:lang w:val="en-US"/>
        </w:rPr>
        <w:t>N</w:t>
      </w:r>
      <w:r w:rsidRPr="000F212F">
        <w:rPr>
          <w:sz w:val="28"/>
          <w:szCs w:val="28"/>
        </w:rPr>
        <w:t xml:space="preserve"> = 0,015; </w:t>
      </w:r>
      <w:r w:rsidR="00BF041A">
        <w:rPr>
          <w:position w:val="-6"/>
          <w:sz w:val="28"/>
          <w:szCs w:val="28"/>
        </w:rPr>
        <w:pict>
          <v:shape id="_x0000_i1124" type="#_x0000_t75" style="width:21pt;height:11.25pt">
            <v:imagedata r:id="rId96" o:title=""/>
          </v:shape>
        </w:pict>
      </w:r>
      <w:r w:rsidRPr="000F212F">
        <w:rPr>
          <w:sz w:val="28"/>
          <w:szCs w:val="28"/>
        </w:rPr>
        <w:t>31709</w:t>
      </w:r>
    </w:p>
    <w:p w:rsidR="00377C4C" w:rsidRPr="000F212F" w:rsidRDefault="00377C4C" w:rsidP="000F212F">
      <w:pPr>
        <w:spacing w:line="360" w:lineRule="auto"/>
        <w:ind w:firstLine="709"/>
        <w:jc w:val="both"/>
        <w:rPr>
          <w:sz w:val="28"/>
          <w:szCs w:val="28"/>
        </w:rPr>
      </w:pPr>
      <w:r w:rsidRPr="000F212F">
        <w:rPr>
          <w:sz w:val="28"/>
          <w:szCs w:val="28"/>
        </w:rPr>
        <w:t>Так как выборка механическая, то используем следующую формулу:</w:t>
      </w:r>
    </w:p>
    <w:p w:rsidR="00377C4C" w:rsidRPr="000F212F" w:rsidRDefault="00377C4C" w:rsidP="000F212F">
      <w:pPr>
        <w:spacing w:line="360" w:lineRule="auto"/>
        <w:ind w:firstLine="709"/>
        <w:jc w:val="both"/>
        <w:rPr>
          <w:sz w:val="28"/>
          <w:szCs w:val="28"/>
        </w:rPr>
      </w:pPr>
    </w:p>
    <w:p w:rsidR="00377C4C" w:rsidRPr="000F212F" w:rsidRDefault="00BF041A" w:rsidP="000F212F">
      <w:pPr>
        <w:spacing w:line="360" w:lineRule="auto"/>
        <w:ind w:firstLine="709"/>
        <w:jc w:val="both"/>
        <w:rPr>
          <w:sz w:val="28"/>
          <w:szCs w:val="28"/>
        </w:rPr>
      </w:pPr>
      <w:r>
        <w:rPr>
          <w:position w:val="-30"/>
          <w:sz w:val="28"/>
          <w:szCs w:val="28"/>
        </w:rPr>
        <w:pict>
          <v:shape id="_x0000_i1125" type="#_x0000_t75" style="width:96pt;height:38.25pt">
            <v:imagedata r:id="rId97" o:title=""/>
          </v:shape>
        </w:pict>
      </w:r>
    </w:p>
    <w:p w:rsidR="00377C4C" w:rsidRPr="000F212F" w:rsidRDefault="00BF041A" w:rsidP="000F212F">
      <w:pPr>
        <w:spacing w:line="360" w:lineRule="auto"/>
        <w:ind w:firstLine="709"/>
        <w:jc w:val="both"/>
        <w:rPr>
          <w:sz w:val="28"/>
          <w:szCs w:val="28"/>
        </w:rPr>
      </w:pPr>
      <w:r>
        <w:rPr>
          <w:position w:val="-26"/>
          <w:sz w:val="28"/>
          <w:szCs w:val="28"/>
        </w:rPr>
        <w:pict>
          <v:shape id="_x0000_i1126" type="#_x0000_t75" style="width:371.25pt;height:36pt">
            <v:imagedata r:id="rId98" o:title=""/>
          </v:shape>
        </w:pict>
      </w:r>
    </w:p>
    <w:p w:rsidR="00377C4C" w:rsidRDefault="00BF041A" w:rsidP="000F212F">
      <w:pPr>
        <w:spacing w:line="360" w:lineRule="auto"/>
        <w:ind w:firstLine="709"/>
        <w:jc w:val="both"/>
        <w:rPr>
          <w:sz w:val="28"/>
          <w:szCs w:val="28"/>
        </w:rPr>
      </w:pPr>
      <w:r>
        <w:rPr>
          <w:position w:val="-10"/>
          <w:sz w:val="28"/>
          <w:szCs w:val="28"/>
        </w:rPr>
        <w:pict>
          <v:shape id="_x0000_i1127" type="#_x0000_t75" style="width:159pt;height:15.75pt">
            <v:imagedata r:id="rId99" o:title=""/>
          </v:shape>
        </w:pict>
      </w:r>
      <w:r w:rsidR="00377C4C" w:rsidRPr="000F212F">
        <w:rPr>
          <w:sz w:val="28"/>
          <w:szCs w:val="28"/>
        </w:rPr>
        <w:t xml:space="preserve"> млн.руб.</w:t>
      </w:r>
    </w:p>
    <w:p w:rsidR="003308D5" w:rsidRDefault="003308D5"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Пределы для средней</w:t>
      </w:r>
      <w:r w:rsidR="000F212F">
        <w:rPr>
          <w:sz w:val="28"/>
          <w:szCs w:val="28"/>
        </w:rPr>
        <w:t xml:space="preserve"> </w:t>
      </w:r>
      <w:r w:rsidR="00BF041A">
        <w:rPr>
          <w:position w:val="-12"/>
          <w:sz w:val="28"/>
          <w:szCs w:val="28"/>
        </w:rPr>
        <w:pict>
          <v:shape id="_x0000_i1128" type="#_x0000_t75" style="width:98.25pt;height:18pt">
            <v:imagedata r:id="rId100" o:title=""/>
          </v:shape>
        </w:pict>
      </w:r>
    </w:p>
    <w:p w:rsidR="003308D5" w:rsidRDefault="003308D5"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59454-11491</w:t>
      </w:r>
      <w:r w:rsidR="00BF041A">
        <w:rPr>
          <w:position w:val="-6"/>
          <w:sz w:val="28"/>
          <w:szCs w:val="28"/>
        </w:rPr>
        <w:pict>
          <v:shape id="_x0000_i1129" type="#_x0000_t75" style="width:29.25pt;height:12.75pt">
            <v:imagedata r:id="rId101" o:title=""/>
          </v:shape>
        </w:pict>
      </w:r>
      <w:r w:rsidRPr="000F212F">
        <w:rPr>
          <w:sz w:val="28"/>
          <w:szCs w:val="28"/>
        </w:rPr>
        <w:t>59454+11491</w:t>
      </w:r>
    </w:p>
    <w:p w:rsidR="00377C4C" w:rsidRPr="000F212F" w:rsidRDefault="00377C4C" w:rsidP="000F212F">
      <w:pPr>
        <w:spacing w:line="360" w:lineRule="auto"/>
        <w:ind w:firstLine="709"/>
        <w:jc w:val="both"/>
        <w:rPr>
          <w:sz w:val="28"/>
          <w:szCs w:val="28"/>
        </w:rPr>
      </w:pPr>
      <w:r w:rsidRPr="000F212F">
        <w:rPr>
          <w:sz w:val="28"/>
          <w:szCs w:val="28"/>
        </w:rPr>
        <w:t>47963</w:t>
      </w:r>
      <w:r w:rsidR="00BF041A">
        <w:rPr>
          <w:position w:val="-6"/>
          <w:sz w:val="28"/>
          <w:szCs w:val="28"/>
        </w:rPr>
        <w:pict>
          <v:shape id="_x0000_i1130" type="#_x0000_t75" style="width:29.25pt;height:12.75pt">
            <v:imagedata r:id="rId102" o:title=""/>
          </v:shape>
        </w:pict>
      </w:r>
      <w:r w:rsidRPr="000F212F">
        <w:rPr>
          <w:sz w:val="28"/>
          <w:szCs w:val="28"/>
        </w:rPr>
        <w:t>70945 (млн.руб.)</w:t>
      </w:r>
    </w:p>
    <w:p w:rsidR="003308D5" w:rsidRDefault="003308D5"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б) По результатам выполнения задания 1 имеем данные:</w:t>
      </w:r>
    </w:p>
    <w:p w:rsidR="00377C4C" w:rsidRPr="000F212F" w:rsidRDefault="00377C4C" w:rsidP="000F212F">
      <w:pPr>
        <w:spacing w:line="360" w:lineRule="auto"/>
        <w:ind w:firstLine="709"/>
        <w:jc w:val="both"/>
        <w:rPr>
          <w:sz w:val="28"/>
          <w:szCs w:val="28"/>
        </w:rPr>
      </w:pPr>
      <w:r w:rsidRPr="000F212F">
        <w:rPr>
          <w:sz w:val="28"/>
          <w:szCs w:val="28"/>
          <w:lang w:val="en-US"/>
        </w:rPr>
        <w:t>n</w:t>
      </w:r>
      <w:r w:rsidRPr="000F212F">
        <w:rPr>
          <w:sz w:val="28"/>
          <w:szCs w:val="28"/>
        </w:rPr>
        <w:t xml:space="preserve"> = 30;</w:t>
      </w:r>
      <w:r w:rsidR="000F212F">
        <w:rPr>
          <w:sz w:val="28"/>
          <w:szCs w:val="28"/>
        </w:rPr>
        <w:t xml:space="preserve"> </w:t>
      </w:r>
      <w:r w:rsidRPr="000F212F">
        <w:rPr>
          <w:sz w:val="28"/>
          <w:szCs w:val="28"/>
          <w:lang w:val="en-US"/>
        </w:rPr>
        <w:t>m</w:t>
      </w:r>
      <w:r w:rsidRPr="000F212F">
        <w:rPr>
          <w:sz w:val="28"/>
          <w:szCs w:val="28"/>
        </w:rPr>
        <w:t xml:space="preserve"> = 12;</w:t>
      </w:r>
      <w:r w:rsidR="000F212F">
        <w:rPr>
          <w:sz w:val="28"/>
          <w:szCs w:val="28"/>
        </w:rPr>
        <w:t xml:space="preserve"> </w:t>
      </w:r>
      <w:r w:rsidRPr="000F212F">
        <w:rPr>
          <w:sz w:val="28"/>
          <w:szCs w:val="28"/>
          <w:lang w:val="en-US"/>
        </w:rPr>
        <w:t>W</w:t>
      </w:r>
      <w:r w:rsidRPr="000F212F">
        <w:rPr>
          <w:sz w:val="28"/>
          <w:szCs w:val="28"/>
        </w:rPr>
        <w:t xml:space="preserve"> = </w:t>
      </w:r>
      <w:r w:rsidRPr="000F212F">
        <w:rPr>
          <w:sz w:val="28"/>
          <w:szCs w:val="28"/>
          <w:lang w:val="en-US"/>
        </w:rPr>
        <w:t>m</w:t>
      </w:r>
      <w:r w:rsidRPr="000F212F">
        <w:rPr>
          <w:sz w:val="28"/>
          <w:szCs w:val="28"/>
        </w:rPr>
        <w:t>/</w:t>
      </w:r>
      <w:r w:rsidRPr="000F212F">
        <w:rPr>
          <w:sz w:val="28"/>
          <w:szCs w:val="28"/>
          <w:lang w:val="en-US"/>
        </w:rPr>
        <w:t>n</w:t>
      </w:r>
      <w:r w:rsidRPr="000F212F">
        <w:rPr>
          <w:sz w:val="28"/>
          <w:szCs w:val="28"/>
        </w:rPr>
        <w:t xml:space="preserve"> = 12/30 = 0,4;</w:t>
      </w:r>
      <w:r w:rsidR="000F212F">
        <w:rPr>
          <w:sz w:val="28"/>
          <w:szCs w:val="28"/>
        </w:rPr>
        <w:t xml:space="preserve"> </w:t>
      </w:r>
      <w:r w:rsidRPr="000F212F">
        <w:rPr>
          <w:sz w:val="28"/>
          <w:szCs w:val="28"/>
          <w:lang w:val="en-US"/>
        </w:rPr>
        <w:t>n</w:t>
      </w:r>
      <w:r w:rsidRPr="000F212F">
        <w:rPr>
          <w:sz w:val="28"/>
          <w:szCs w:val="28"/>
        </w:rPr>
        <w:t>/</w:t>
      </w:r>
      <w:r w:rsidRPr="000F212F">
        <w:rPr>
          <w:sz w:val="28"/>
          <w:szCs w:val="28"/>
          <w:lang w:val="en-US"/>
        </w:rPr>
        <w:t>N</w:t>
      </w:r>
      <w:r w:rsidRPr="000F212F">
        <w:rPr>
          <w:sz w:val="28"/>
          <w:szCs w:val="28"/>
        </w:rPr>
        <w:t xml:space="preserve"> = 0,015.</w:t>
      </w:r>
    </w:p>
    <w:p w:rsidR="00377C4C" w:rsidRDefault="00377C4C" w:rsidP="000F212F">
      <w:pPr>
        <w:spacing w:line="360" w:lineRule="auto"/>
        <w:ind w:firstLine="709"/>
        <w:jc w:val="both"/>
        <w:rPr>
          <w:sz w:val="28"/>
          <w:szCs w:val="28"/>
        </w:rPr>
      </w:pPr>
      <w:r w:rsidRPr="000F212F">
        <w:rPr>
          <w:sz w:val="28"/>
          <w:szCs w:val="28"/>
        </w:rPr>
        <w:t>Ошибку выборки доли коммерческих банков, имеющих объем выданных ссуд 59454 млн.р.</w:t>
      </w:r>
      <w:r w:rsidR="000F212F">
        <w:rPr>
          <w:sz w:val="28"/>
          <w:szCs w:val="28"/>
        </w:rPr>
        <w:t xml:space="preserve"> </w:t>
      </w:r>
      <w:r w:rsidRPr="000F212F">
        <w:rPr>
          <w:sz w:val="28"/>
          <w:szCs w:val="28"/>
        </w:rPr>
        <w:t>и более найдем по следующей формуле:</w:t>
      </w:r>
    </w:p>
    <w:p w:rsidR="00105997" w:rsidRPr="000F212F" w:rsidRDefault="00105997" w:rsidP="000F212F">
      <w:pPr>
        <w:spacing w:line="360" w:lineRule="auto"/>
        <w:ind w:firstLine="709"/>
        <w:jc w:val="both"/>
        <w:rPr>
          <w:sz w:val="28"/>
          <w:szCs w:val="28"/>
        </w:rPr>
      </w:pPr>
    </w:p>
    <w:p w:rsidR="00377C4C" w:rsidRPr="000F212F" w:rsidRDefault="00BF041A" w:rsidP="000F212F">
      <w:pPr>
        <w:spacing w:line="360" w:lineRule="auto"/>
        <w:ind w:firstLine="709"/>
        <w:jc w:val="both"/>
        <w:rPr>
          <w:sz w:val="28"/>
          <w:szCs w:val="28"/>
        </w:rPr>
      </w:pPr>
      <w:r>
        <w:rPr>
          <w:position w:val="-30"/>
          <w:sz w:val="28"/>
          <w:szCs w:val="28"/>
        </w:rPr>
        <w:pict>
          <v:shape id="_x0000_i1131" type="#_x0000_t75" style="width:134.25pt;height:38.25pt">
            <v:imagedata r:id="rId103" o:title=""/>
          </v:shape>
        </w:pict>
      </w:r>
    </w:p>
    <w:p w:rsidR="00377C4C" w:rsidRDefault="00BF041A" w:rsidP="000F212F">
      <w:pPr>
        <w:spacing w:line="360" w:lineRule="auto"/>
        <w:ind w:firstLine="709"/>
        <w:jc w:val="both"/>
        <w:rPr>
          <w:sz w:val="28"/>
          <w:szCs w:val="28"/>
        </w:rPr>
      </w:pPr>
      <w:r>
        <w:rPr>
          <w:position w:val="-26"/>
          <w:sz w:val="28"/>
          <w:szCs w:val="28"/>
        </w:rPr>
        <w:pict>
          <v:shape id="_x0000_i1132" type="#_x0000_t75" style="width:414pt;height:35.25pt">
            <v:imagedata r:id="rId104" o:title=""/>
          </v:shape>
        </w:pict>
      </w:r>
    </w:p>
    <w:p w:rsidR="00105997" w:rsidRPr="000F212F" w:rsidRDefault="00105997"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Пределы для доли</w:t>
      </w:r>
      <w:r w:rsidR="000F212F">
        <w:rPr>
          <w:sz w:val="28"/>
          <w:szCs w:val="28"/>
        </w:rPr>
        <w:t xml:space="preserve"> </w:t>
      </w:r>
      <w:r w:rsidR="00BF041A">
        <w:rPr>
          <w:position w:val="-12"/>
          <w:sz w:val="28"/>
          <w:szCs w:val="28"/>
        </w:rPr>
        <w:pict>
          <v:shape id="_x0000_i1133" type="#_x0000_t75" style="width:101.25pt;height:18pt">
            <v:imagedata r:id="rId105" o:title=""/>
          </v:shape>
        </w:pict>
      </w:r>
    </w:p>
    <w:p w:rsidR="00377C4C" w:rsidRPr="000F212F" w:rsidRDefault="003308D5" w:rsidP="000F212F">
      <w:pPr>
        <w:spacing w:line="360" w:lineRule="auto"/>
        <w:ind w:firstLine="709"/>
        <w:jc w:val="both"/>
        <w:rPr>
          <w:sz w:val="28"/>
          <w:szCs w:val="28"/>
        </w:rPr>
      </w:pPr>
      <w:r>
        <w:rPr>
          <w:sz w:val="28"/>
          <w:szCs w:val="28"/>
        </w:rPr>
        <w:br w:type="page"/>
      </w:r>
      <w:r w:rsidR="00377C4C" w:rsidRPr="000F212F">
        <w:rPr>
          <w:sz w:val="28"/>
          <w:szCs w:val="28"/>
        </w:rPr>
        <w:t xml:space="preserve">0,4 – 0,178 </w:t>
      </w:r>
      <w:r w:rsidR="00BF041A">
        <w:rPr>
          <w:position w:val="-10"/>
          <w:sz w:val="28"/>
          <w:szCs w:val="28"/>
        </w:rPr>
        <w:pict>
          <v:shape id="_x0000_i1134" type="#_x0000_t75" style="width:30pt;height:15pt">
            <v:imagedata r:id="rId106" o:title=""/>
          </v:shape>
        </w:pict>
      </w:r>
      <w:r w:rsidR="00377C4C" w:rsidRPr="000F212F">
        <w:rPr>
          <w:sz w:val="28"/>
          <w:szCs w:val="28"/>
        </w:rPr>
        <w:t xml:space="preserve"> 0,4+0,178;</w:t>
      </w:r>
      <w:r w:rsidR="000F212F">
        <w:rPr>
          <w:sz w:val="28"/>
          <w:szCs w:val="28"/>
        </w:rPr>
        <w:t xml:space="preserve"> </w:t>
      </w:r>
      <w:r w:rsidR="00377C4C" w:rsidRPr="000F212F">
        <w:rPr>
          <w:sz w:val="28"/>
          <w:szCs w:val="28"/>
        </w:rPr>
        <w:t>0,222 ≤ р ≤ 0,578</w:t>
      </w:r>
      <w:r w:rsidR="000F212F">
        <w:rPr>
          <w:sz w:val="28"/>
          <w:szCs w:val="28"/>
        </w:rPr>
        <w:t xml:space="preserve"> </w:t>
      </w:r>
      <w:r w:rsidR="00377C4C" w:rsidRPr="000F212F">
        <w:rPr>
          <w:sz w:val="28"/>
          <w:szCs w:val="28"/>
        </w:rPr>
        <w:t>или</w:t>
      </w:r>
      <w:r w:rsidR="000F212F">
        <w:rPr>
          <w:sz w:val="28"/>
          <w:szCs w:val="28"/>
        </w:rPr>
        <w:t xml:space="preserve"> </w:t>
      </w:r>
      <w:r w:rsidR="00377C4C" w:rsidRPr="000F212F">
        <w:rPr>
          <w:sz w:val="28"/>
          <w:szCs w:val="28"/>
        </w:rPr>
        <w:t>22,2≤ р ≤57,8 (%)</w:t>
      </w:r>
    </w:p>
    <w:p w:rsidR="003308D5" w:rsidRDefault="003308D5" w:rsidP="000F212F">
      <w:pPr>
        <w:spacing w:line="360" w:lineRule="auto"/>
        <w:ind w:firstLine="709"/>
        <w:jc w:val="both"/>
        <w:rPr>
          <w:b/>
          <w:sz w:val="28"/>
          <w:szCs w:val="28"/>
        </w:rPr>
      </w:pPr>
    </w:p>
    <w:p w:rsidR="00377C4C" w:rsidRPr="000F212F" w:rsidRDefault="00377C4C" w:rsidP="000F212F">
      <w:pPr>
        <w:spacing w:line="360" w:lineRule="auto"/>
        <w:ind w:firstLine="709"/>
        <w:jc w:val="both"/>
        <w:rPr>
          <w:sz w:val="28"/>
          <w:szCs w:val="28"/>
        </w:rPr>
      </w:pPr>
      <w:r w:rsidRPr="000F212F">
        <w:rPr>
          <w:b/>
          <w:sz w:val="28"/>
          <w:szCs w:val="28"/>
        </w:rPr>
        <w:t>Вывод:</w:t>
      </w:r>
      <w:r w:rsidRPr="000F212F">
        <w:rPr>
          <w:sz w:val="28"/>
          <w:szCs w:val="28"/>
        </w:rPr>
        <w:t xml:space="preserve"> Таким образом, с вероятностью 0,954 можно ожидать, что средний объем выданных ссуд в генеральной совокупности будет не менее 47963 и не более 70945.</w:t>
      </w:r>
    </w:p>
    <w:p w:rsidR="00377C4C" w:rsidRPr="000F212F" w:rsidRDefault="00377C4C" w:rsidP="000F212F">
      <w:pPr>
        <w:spacing w:line="360" w:lineRule="auto"/>
        <w:ind w:firstLine="709"/>
        <w:jc w:val="both"/>
        <w:rPr>
          <w:sz w:val="28"/>
          <w:szCs w:val="28"/>
        </w:rPr>
      </w:pPr>
      <w:r w:rsidRPr="000F212F">
        <w:rPr>
          <w:sz w:val="28"/>
          <w:szCs w:val="28"/>
        </w:rPr>
        <w:t>С вероятностью 0,954 можно утверждать, что доля коммерческих банков, имеющих объем выданных ссуд 59454 млн.руб. и более, по всей совокупности составит от 22,2 до 57,8 %.</w:t>
      </w:r>
    </w:p>
    <w:p w:rsidR="00377C4C" w:rsidRPr="000F212F" w:rsidRDefault="00377C4C" w:rsidP="000F212F">
      <w:pPr>
        <w:spacing w:line="360" w:lineRule="auto"/>
        <w:ind w:firstLine="709"/>
        <w:jc w:val="both"/>
        <w:rPr>
          <w:sz w:val="28"/>
          <w:szCs w:val="28"/>
        </w:rPr>
      </w:pPr>
    </w:p>
    <w:p w:rsidR="00377C4C" w:rsidRDefault="00105997" w:rsidP="00105997">
      <w:pPr>
        <w:pStyle w:val="1"/>
        <w:ind w:firstLine="709"/>
        <w:rPr>
          <w:szCs w:val="28"/>
        </w:rPr>
      </w:pPr>
      <w:bookmarkStart w:id="7" w:name="_Toc189276134"/>
      <w:r>
        <w:rPr>
          <w:szCs w:val="28"/>
        </w:rPr>
        <w:t xml:space="preserve">2.5 </w:t>
      </w:r>
      <w:r w:rsidR="00377C4C" w:rsidRPr="000F212F">
        <w:rPr>
          <w:szCs w:val="28"/>
        </w:rPr>
        <w:t>Задание 4</w:t>
      </w:r>
      <w:bookmarkEnd w:id="7"/>
    </w:p>
    <w:p w:rsidR="00105997" w:rsidRDefault="00105997"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Имеются следующие данные о краткосрочном кредитовании предпринимателей региона коммерческим банком, млн руб.:</w:t>
      </w:r>
    </w:p>
    <w:p w:rsidR="00105997" w:rsidRPr="000F212F" w:rsidRDefault="00105997" w:rsidP="000F212F">
      <w:pPr>
        <w:spacing w:line="360" w:lineRule="auto"/>
        <w:ind w:firstLine="709"/>
        <w:jc w:val="both"/>
        <w:rPr>
          <w:sz w:val="28"/>
          <w:szCs w:val="28"/>
        </w:rPr>
      </w:pPr>
    </w:p>
    <w:p w:rsidR="00377C4C" w:rsidRPr="000F212F" w:rsidRDefault="00377C4C" w:rsidP="000F212F">
      <w:pPr>
        <w:spacing w:line="360" w:lineRule="auto"/>
        <w:ind w:firstLine="709"/>
        <w:jc w:val="both"/>
        <w:rPr>
          <w:b/>
          <w:sz w:val="28"/>
          <w:szCs w:val="28"/>
        </w:rPr>
      </w:pPr>
      <w:r w:rsidRPr="000F212F">
        <w:rPr>
          <w:b/>
          <w:sz w:val="28"/>
          <w:szCs w:val="28"/>
        </w:rPr>
        <w:t>Таблица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800"/>
        <w:gridCol w:w="1772"/>
        <w:gridCol w:w="1646"/>
        <w:gridCol w:w="1545"/>
      </w:tblGrid>
      <w:tr w:rsidR="00377C4C" w:rsidRPr="0032326C" w:rsidTr="0032326C">
        <w:trPr>
          <w:trHeight w:val="493"/>
        </w:trPr>
        <w:tc>
          <w:tcPr>
            <w:tcW w:w="2378" w:type="dxa"/>
            <w:vMerge w:val="restart"/>
            <w:shd w:val="clear" w:color="auto" w:fill="auto"/>
          </w:tcPr>
          <w:p w:rsidR="00377C4C" w:rsidRPr="0032326C" w:rsidRDefault="00377C4C" w:rsidP="0032326C">
            <w:pPr>
              <w:spacing w:line="360" w:lineRule="auto"/>
              <w:jc w:val="both"/>
              <w:rPr>
                <w:sz w:val="20"/>
                <w:szCs w:val="20"/>
              </w:rPr>
            </w:pPr>
            <w:r w:rsidRPr="0032326C">
              <w:rPr>
                <w:sz w:val="20"/>
                <w:szCs w:val="20"/>
              </w:rPr>
              <w:t>Отрасли</w:t>
            </w:r>
          </w:p>
        </w:tc>
        <w:tc>
          <w:tcPr>
            <w:tcW w:w="3572" w:type="dxa"/>
            <w:gridSpan w:val="2"/>
            <w:shd w:val="clear" w:color="auto" w:fill="auto"/>
          </w:tcPr>
          <w:p w:rsidR="00377C4C" w:rsidRPr="0032326C" w:rsidRDefault="00377C4C" w:rsidP="0032326C">
            <w:pPr>
              <w:spacing w:line="360" w:lineRule="auto"/>
              <w:jc w:val="both"/>
              <w:rPr>
                <w:sz w:val="20"/>
                <w:szCs w:val="20"/>
              </w:rPr>
            </w:pPr>
            <w:r w:rsidRPr="0032326C">
              <w:rPr>
                <w:sz w:val="20"/>
                <w:szCs w:val="20"/>
              </w:rPr>
              <w:t>Средняя длительность пользования кредитом, дней</w:t>
            </w:r>
          </w:p>
        </w:tc>
        <w:tc>
          <w:tcPr>
            <w:tcW w:w="3191" w:type="dxa"/>
            <w:gridSpan w:val="2"/>
            <w:shd w:val="clear" w:color="auto" w:fill="auto"/>
          </w:tcPr>
          <w:p w:rsidR="00377C4C" w:rsidRPr="0032326C" w:rsidRDefault="00377C4C" w:rsidP="0032326C">
            <w:pPr>
              <w:spacing w:line="360" w:lineRule="auto"/>
              <w:jc w:val="both"/>
              <w:rPr>
                <w:sz w:val="20"/>
                <w:szCs w:val="20"/>
              </w:rPr>
            </w:pPr>
            <w:r w:rsidRPr="0032326C">
              <w:rPr>
                <w:sz w:val="20"/>
                <w:szCs w:val="20"/>
              </w:rPr>
              <w:t>Структура однодневного оборота кредита по погашению, %</w:t>
            </w:r>
          </w:p>
        </w:tc>
      </w:tr>
      <w:tr w:rsidR="00377C4C" w:rsidRPr="0032326C" w:rsidTr="0032326C">
        <w:trPr>
          <w:trHeight w:val="274"/>
        </w:trPr>
        <w:tc>
          <w:tcPr>
            <w:tcW w:w="2378" w:type="dxa"/>
            <w:vMerge/>
            <w:shd w:val="clear" w:color="auto" w:fill="auto"/>
            <w:vAlign w:val="center"/>
          </w:tcPr>
          <w:p w:rsidR="00377C4C" w:rsidRPr="0032326C" w:rsidRDefault="00377C4C" w:rsidP="0032326C">
            <w:pPr>
              <w:spacing w:line="360" w:lineRule="auto"/>
              <w:jc w:val="both"/>
              <w:rPr>
                <w:sz w:val="20"/>
                <w:szCs w:val="20"/>
              </w:rPr>
            </w:pPr>
          </w:p>
        </w:tc>
        <w:tc>
          <w:tcPr>
            <w:tcW w:w="1800" w:type="dxa"/>
            <w:shd w:val="clear" w:color="auto" w:fill="auto"/>
          </w:tcPr>
          <w:p w:rsidR="00377C4C" w:rsidRPr="0032326C" w:rsidRDefault="00377C4C" w:rsidP="0032326C">
            <w:pPr>
              <w:spacing w:line="360" w:lineRule="auto"/>
              <w:jc w:val="both"/>
              <w:rPr>
                <w:sz w:val="20"/>
                <w:szCs w:val="20"/>
              </w:rPr>
            </w:pPr>
            <w:r w:rsidRPr="0032326C">
              <w:rPr>
                <w:sz w:val="20"/>
                <w:szCs w:val="20"/>
              </w:rPr>
              <w:t>Базисный год</w:t>
            </w:r>
          </w:p>
        </w:tc>
        <w:tc>
          <w:tcPr>
            <w:tcW w:w="1772" w:type="dxa"/>
            <w:shd w:val="clear" w:color="auto" w:fill="auto"/>
          </w:tcPr>
          <w:p w:rsidR="00377C4C" w:rsidRPr="0032326C" w:rsidRDefault="00377C4C" w:rsidP="0032326C">
            <w:pPr>
              <w:spacing w:line="360" w:lineRule="auto"/>
              <w:jc w:val="both"/>
              <w:rPr>
                <w:sz w:val="20"/>
                <w:szCs w:val="20"/>
              </w:rPr>
            </w:pPr>
            <w:r w:rsidRPr="0032326C">
              <w:rPr>
                <w:sz w:val="20"/>
                <w:szCs w:val="20"/>
              </w:rPr>
              <w:t>Отчетный год</w:t>
            </w:r>
          </w:p>
        </w:tc>
        <w:tc>
          <w:tcPr>
            <w:tcW w:w="1646" w:type="dxa"/>
            <w:shd w:val="clear" w:color="auto" w:fill="auto"/>
          </w:tcPr>
          <w:p w:rsidR="00377C4C" w:rsidRPr="0032326C" w:rsidRDefault="00377C4C" w:rsidP="0032326C">
            <w:pPr>
              <w:spacing w:line="360" w:lineRule="auto"/>
              <w:jc w:val="both"/>
              <w:rPr>
                <w:sz w:val="20"/>
                <w:szCs w:val="20"/>
              </w:rPr>
            </w:pPr>
            <w:r w:rsidRPr="0032326C">
              <w:rPr>
                <w:sz w:val="20"/>
                <w:szCs w:val="20"/>
              </w:rPr>
              <w:t>Базисный год</w:t>
            </w:r>
          </w:p>
        </w:tc>
        <w:tc>
          <w:tcPr>
            <w:tcW w:w="1545" w:type="dxa"/>
            <w:shd w:val="clear" w:color="auto" w:fill="auto"/>
          </w:tcPr>
          <w:p w:rsidR="00377C4C" w:rsidRPr="0032326C" w:rsidRDefault="00377C4C" w:rsidP="0032326C">
            <w:pPr>
              <w:spacing w:line="360" w:lineRule="auto"/>
              <w:jc w:val="both"/>
              <w:rPr>
                <w:sz w:val="20"/>
                <w:szCs w:val="20"/>
              </w:rPr>
            </w:pPr>
            <w:r w:rsidRPr="0032326C">
              <w:rPr>
                <w:sz w:val="20"/>
                <w:szCs w:val="20"/>
              </w:rPr>
              <w:t>Отчетный год</w:t>
            </w:r>
          </w:p>
        </w:tc>
      </w:tr>
      <w:tr w:rsidR="00377C4C" w:rsidRPr="0032326C" w:rsidTr="0032326C">
        <w:tc>
          <w:tcPr>
            <w:tcW w:w="2378" w:type="dxa"/>
            <w:shd w:val="clear" w:color="auto" w:fill="auto"/>
          </w:tcPr>
          <w:p w:rsidR="00377C4C" w:rsidRPr="0032326C" w:rsidRDefault="00377C4C" w:rsidP="0032326C">
            <w:pPr>
              <w:spacing w:line="360" w:lineRule="auto"/>
              <w:jc w:val="both"/>
              <w:rPr>
                <w:sz w:val="20"/>
                <w:szCs w:val="20"/>
              </w:rPr>
            </w:pPr>
            <w:r w:rsidRPr="0032326C">
              <w:rPr>
                <w:sz w:val="20"/>
                <w:szCs w:val="20"/>
              </w:rPr>
              <w:t>Промышленность</w:t>
            </w:r>
          </w:p>
        </w:tc>
        <w:tc>
          <w:tcPr>
            <w:tcW w:w="1800" w:type="dxa"/>
            <w:shd w:val="clear" w:color="auto" w:fill="auto"/>
          </w:tcPr>
          <w:p w:rsidR="00377C4C" w:rsidRPr="0032326C" w:rsidRDefault="00377C4C" w:rsidP="0032326C">
            <w:pPr>
              <w:spacing w:line="360" w:lineRule="auto"/>
              <w:jc w:val="both"/>
              <w:rPr>
                <w:sz w:val="20"/>
                <w:szCs w:val="20"/>
              </w:rPr>
            </w:pPr>
            <w:r w:rsidRPr="0032326C">
              <w:rPr>
                <w:sz w:val="20"/>
                <w:szCs w:val="20"/>
              </w:rPr>
              <w:t>38</w:t>
            </w:r>
          </w:p>
        </w:tc>
        <w:tc>
          <w:tcPr>
            <w:tcW w:w="1772" w:type="dxa"/>
            <w:shd w:val="clear" w:color="auto" w:fill="auto"/>
          </w:tcPr>
          <w:p w:rsidR="00377C4C" w:rsidRPr="0032326C" w:rsidRDefault="00377C4C" w:rsidP="0032326C">
            <w:pPr>
              <w:spacing w:line="360" w:lineRule="auto"/>
              <w:jc w:val="both"/>
              <w:rPr>
                <w:sz w:val="20"/>
                <w:szCs w:val="20"/>
              </w:rPr>
            </w:pPr>
            <w:r w:rsidRPr="0032326C">
              <w:rPr>
                <w:sz w:val="20"/>
                <w:szCs w:val="20"/>
              </w:rPr>
              <w:t>40</w:t>
            </w:r>
          </w:p>
        </w:tc>
        <w:tc>
          <w:tcPr>
            <w:tcW w:w="1646" w:type="dxa"/>
            <w:shd w:val="clear" w:color="auto" w:fill="auto"/>
          </w:tcPr>
          <w:p w:rsidR="00377C4C" w:rsidRPr="0032326C" w:rsidRDefault="00377C4C" w:rsidP="0032326C">
            <w:pPr>
              <w:spacing w:line="360" w:lineRule="auto"/>
              <w:jc w:val="both"/>
              <w:rPr>
                <w:sz w:val="20"/>
                <w:szCs w:val="20"/>
              </w:rPr>
            </w:pPr>
            <w:r w:rsidRPr="0032326C">
              <w:rPr>
                <w:sz w:val="20"/>
                <w:szCs w:val="20"/>
              </w:rPr>
              <w:t>16</w:t>
            </w:r>
          </w:p>
        </w:tc>
        <w:tc>
          <w:tcPr>
            <w:tcW w:w="1545" w:type="dxa"/>
            <w:shd w:val="clear" w:color="auto" w:fill="auto"/>
          </w:tcPr>
          <w:p w:rsidR="00377C4C" w:rsidRPr="0032326C" w:rsidRDefault="00377C4C" w:rsidP="0032326C">
            <w:pPr>
              <w:spacing w:line="360" w:lineRule="auto"/>
              <w:jc w:val="both"/>
              <w:rPr>
                <w:sz w:val="20"/>
                <w:szCs w:val="20"/>
              </w:rPr>
            </w:pPr>
            <w:r w:rsidRPr="0032326C">
              <w:rPr>
                <w:sz w:val="20"/>
                <w:szCs w:val="20"/>
              </w:rPr>
              <w:t>15</w:t>
            </w:r>
          </w:p>
        </w:tc>
      </w:tr>
      <w:tr w:rsidR="00377C4C" w:rsidRPr="0032326C" w:rsidTr="0032326C">
        <w:tc>
          <w:tcPr>
            <w:tcW w:w="2378" w:type="dxa"/>
            <w:shd w:val="clear" w:color="auto" w:fill="auto"/>
          </w:tcPr>
          <w:p w:rsidR="00377C4C" w:rsidRPr="0032326C" w:rsidRDefault="00377C4C" w:rsidP="0032326C">
            <w:pPr>
              <w:spacing w:line="360" w:lineRule="auto"/>
              <w:jc w:val="both"/>
              <w:rPr>
                <w:sz w:val="20"/>
                <w:szCs w:val="20"/>
              </w:rPr>
            </w:pPr>
            <w:r w:rsidRPr="0032326C">
              <w:rPr>
                <w:sz w:val="20"/>
                <w:szCs w:val="20"/>
              </w:rPr>
              <w:t>Торговля</w:t>
            </w:r>
          </w:p>
        </w:tc>
        <w:tc>
          <w:tcPr>
            <w:tcW w:w="1800" w:type="dxa"/>
            <w:shd w:val="clear" w:color="auto" w:fill="auto"/>
          </w:tcPr>
          <w:p w:rsidR="00377C4C" w:rsidRPr="0032326C" w:rsidRDefault="00377C4C" w:rsidP="0032326C">
            <w:pPr>
              <w:spacing w:line="360" w:lineRule="auto"/>
              <w:jc w:val="both"/>
              <w:rPr>
                <w:sz w:val="20"/>
                <w:szCs w:val="20"/>
              </w:rPr>
            </w:pPr>
            <w:r w:rsidRPr="0032326C">
              <w:rPr>
                <w:sz w:val="20"/>
                <w:szCs w:val="20"/>
              </w:rPr>
              <w:t>12</w:t>
            </w:r>
          </w:p>
        </w:tc>
        <w:tc>
          <w:tcPr>
            <w:tcW w:w="1772" w:type="dxa"/>
            <w:shd w:val="clear" w:color="auto" w:fill="auto"/>
          </w:tcPr>
          <w:p w:rsidR="00377C4C" w:rsidRPr="0032326C" w:rsidRDefault="00377C4C" w:rsidP="0032326C">
            <w:pPr>
              <w:spacing w:line="360" w:lineRule="auto"/>
              <w:jc w:val="both"/>
              <w:rPr>
                <w:sz w:val="20"/>
                <w:szCs w:val="20"/>
              </w:rPr>
            </w:pPr>
            <w:r w:rsidRPr="0032326C">
              <w:rPr>
                <w:sz w:val="20"/>
                <w:szCs w:val="20"/>
              </w:rPr>
              <w:t>10</w:t>
            </w:r>
          </w:p>
        </w:tc>
        <w:tc>
          <w:tcPr>
            <w:tcW w:w="1646" w:type="dxa"/>
            <w:shd w:val="clear" w:color="auto" w:fill="auto"/>
          </w:tcPr>
          <w:p w:rsidR="00377C4C" w:rsidRPr="0032326C" w:rsidRDefault="00377C4C" w:rsidP="0032326C">
            <w:pPr>
              <w:spacing w:line="360" w:lineRule="auto"/>
              <w:jc w:val="both"/>
              <w:rPr>
                <w:sz w:val="20"/>
                <w:szCs w:val="20"/>
              </w:rPr>
            </w:pPr>
            <w:r w:rsidRPr="0032326C">
              <w:rPr>
                <w:sz w:val="20"/>
                <w:szCs w:val="20"/>
              </w:rPr>
              <w:t>58</w:t>
            </w:r>
          </w:p>
        </w:tc>
        <w:tc>
          <w:tcPr>
            <w:tcW w:w="1545" w:type="dxa"/>
            <w:shd w:val="clear" w:color="auto" w:fill="auto"/>
          </w:tcPr>
          <w:p w:rsidR="00377C4C" w:rsidRPr="0032326C" w:rsidRDefault="00377C4C" w:rsidP="0032326C">
            <w:pPr>
              <w:spacing w:line="360" w:lineRule="auto"/>
              <w:jc w:val="both"/>
              <w:rPr>
                <w:sz w:val="20"/>
                <w:szCs w:val="20"/>
              </w:rPr>
            </w:pPr>
            <w:r w:rsidRPr="0032326C">
              <w:rPr>
                <w:sz w:val="20"/>
                <w:szCs w:val="20"/>
              </w:rPr>
              <w:t>60</w:t>
            </w:r>
          </w:p>
        </w:tc>
      </w:tr>
      <w:tr w:rsidR="00377C4C" w:rsidRPr="0032326C" w:rsidTr="0032326C">
        <w:tc>
          <w:tcPr>
            <w:tcW w:w="2378" w:type="dxa"/>
            <w:shd w:val="clear" w:color="auto" w:fill="auto"/>
          </w:tcPr>
          <w:p w:rsidR="00377C4C" w:rsidRPr="0032326C" w:rsidRDefault="00377C4C" w:rsidP="0032326C">
            <w:pPr>
              <w:spacing w:line="360" w:lineRule="auto"/>
              <w:jc w:val="both"/>
              <w:rPr>
                <w:sz w:val="20"/>
                <w:szCs w:val="20"/>
              </w:rPr>
            </w:pPr>
            <w:r w:rsidRPr="0032326C">
              <w:rPr>
                <w:sz w:val="20"/>
                <w:szCs w:val="20"/>
              </w:rPr>
              <w:t>Общественное питание</w:t>
            </w:r>
          </w:p>
        </w:tc>
        <w:tc>
          <w:tcPr>
            <w:tcW w:w="1800" w:type="dxa"/>
            <w:shd w:val="clear" w:color="auto" w:fill="auto"/>
          </w:tcPr>
          <w:p w:rsidR="00377C4C" w:rsidRPr="0032326C" w:rsidRDefault="00377C4C" w:rsidP="0032326C">
            <w:pPr>
              <w:spacing w:line="360" w:lineRule="auto"/>
              <w:jc w:val="both"/>
              <w:rPr>
                <w:sz w:val="20"/>
                <w:szCs w:val="20"/>
              </w:rPr>
            </w:pPr>
            <w:r w:rsidRPr="0032326C">
              <w:rPr>
                <w:sz w:val="20"/>
                <w:szCs w:val="20"/>
              </w:rPr>
              <w:t>15</w:t>
            </w:r>
          </w:p>
        </w:tc>
        <w:tc>
          <w:tcPr>
            <w:tcW w:w="1772" w:type="dxa"/>
            <w:shd w:val="clear" w:color="auto" w:fill="auto"/>
          </w:tcPr>
          <w:p w:rsidR="00377C4C" w:rsidRPr="0032326C" w:rsidRDefault="00377C4C" w:rsidP="0032326C">
            <w:pPr>
              <w:spacing w:line="360" w:lineRule="auto"/>
              <w:jc w:val="both"/>
              <w:rPr>
                <w:sz w:val="20"/>
                <w:szCs w:val="20"/>
              </w:rPr>
            </w:pPr>
            <w:r w:rsidRPr="0032326C">
              <w:rPr>
                <w:sz w:val="20"/>
                <w:szCs w:val="20"/>
              </w:rPr>
              <w:t>15</w:t>
            </w:r>
          </w:p>
        </w:tc>
        <w:tc>
          <w:tcPr>
            <w:tcW w:w="1646" w:type="dxa"/>
            <w:shd w:val="clear" w:color="auto" w:fill="auto"/>
          </w:tcPr>
          <w:p w:rsidR="00377C4C" w:rsidRPr="0032326C" w:rsidRDefault="00377C4C" w:rsidP="0032326C">
            <w:pPr>
              <w:spacing w:line="360" w:lineRule="auto"/>
              <w:jc w:val="both"/>
              <w:rPr>
                <w:sz w:val="20"/>
                <w:szCs w:val="20"/>
              </w:rPr>
            </w:pPr>
            <w:r w:rsidRPr="0032326C">
              <w:rPr>
                <w:sz w:val="20"/>
                <w:szCs w:val="20"/>
              </w:rPr>
              <w:t>26</w:t>
            </w:r>
          </w:p>
        </w:tc>
        <w:tc>
          <w:tcPr>
            <w:tcW w:w="1545" w:type="dxa"/>
            <w:shd w:val="clear" w:color="auto" w:fill="auto"/>
          </w:tcPr>
          <w:p w:rsidR="00377C4C" w:rsidRPr="0032326C" w:rsidRDefault="00377C4C" w:rsidP="0032326C">
            <w:pPr>
              <w:spacing w:line="360" w:lineRule="auto"/>
              <w:jc w:val="both"/>
              <w:rPr>
                <w:sz w:val="20"/>
                <w:szCs w:val="20"/>
              </w:rPr>
            </w:pPr>
            <w:r w:rsidRPr="0032326C">
              <w:rPr>
                <w:sz w:val="20"/>
                <w:szCs w:val="20"/>
              </w:rPr>
              <w:t>25</w:t>
            </w:r>
          </w:p>
        </w:tc>
      </w:tr>
    </w:tbl>
    <w:p w:rsidR="00377C4C" w:rsidRPr="000F212F" w:rsidRDefault="00377C4C"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sz w:val="28"/>
          <w:szCs w:val="28"/>
        </w:rPr>
        <w:t>Определите:</w:t>
      </w:r>
    </w:p>
    <w:p w:rsidR="00377C4C" w:rsidRPr="000F212F" w:rsidRDefault="00377C4C" w:rsidP="000F212F">
      <w:pPr>
        <w:numPr>
          <w:ilvl w:val="0"/>
          <w:numId w:val="16"/>
        </w:numPr>
        <w:tabs>
          <w:tab w:val="clear" w:pos="975"/>
        </w:tabs>
        <w:spacing w:line="360" w:lineRule="auto"/>
        <w:ind w:left="0" w:firstLine="709"/>
        <w:jc w:val="both"/>
        <w:rPr>
          <w:sz w:val="28"/>
          <w:szCs w:val="28"/>
        </w:rPr>
      </w:pPr>
      <w:r w:rsidRPr="000F212F">
        <w:rPr>
          <w:sz w:val="28"/>
          <w:szCs w:val="28"/>
        </w:rPr>
        <w:t>Индексы средней длительности пользования кредитом переменного состава, постоянного состава и структурных сдвигов.</w:t>
      </w:r>
    </w:p>
    <w:p w:rsidR="00377C4C" w:rsidRPr="000F212F" w:rsidRDefault="00377C4C" w:rsidP="000F212F">
      <w:pPr>
        <w:numPr>
          <w:ilvl w:val="0"/>
          <w:numId w:val="16"/>
        </w:numPr>
        <w:tabs>
          <w:tab w:val="clear" w:pos="975"/>
        </w:tabs>
        <w:spacing w:line="360" w:lineRule="auto"/>
        <w:ind w:left="0" w:firstLine="709"/>
        <w:jc w:val="both"/>
        <w:rPr>
          <w:sz w:val="28"/>
          <w:szCs w:val="28"/>
        </w:rPr>
      </w:pPr>
      <w:r w:rsidRPr="000F212F">
        <w:rPr>
          <w:sz w:val="28"/>
          <w:szCs w:val="28"/>
        </w:rPr>
        <w:t>Абсолютное изменение средней длительности пользования кредитом за счет изменения длительности пользования кредитом по отраслям и изменения структуры однодневного кредита.</w:t>
      </w:r>
    </w:p>
    <w:p w:rsidR="00377C4C" w:rsidRPr="000F212F" w:rsidRDefault="00377C4C" w:rsidP="000F212F">
      <w:pPr>
        <w:spacing w:line="360" w:lineRule="auto"/>
        <w:ind w:firstLine="709"/>
        <w:jc w:val="both"/>
        <w:rPr>
          <w:sz w:val="28"/>
          <w:szCs w:val="28"/>
        </w:rPr>
      </w:pPr>
      <w:r w:rsidRPr="000F212F">
        <w:rPr>
          <w:sz w:val="28"/>
          <w:szCs w:val="28"/>
        </w:rPr>
        <w:t>Сделайте выводы.</w:t>
      </w:r>
    </w:p>
    <w:p w:rsidR="00377C4C" w:rsidRPr="000F212F" w:rsidRDefault="00377C4C" w:rsidP="000F212F">
      <w:pPr>
        <w:spacing w:line="360" w:lineRule="auto"/>
        <w:ind w:firstLine="709"/>
        <w:jc w:val="both"/>
        <w:rPr>
          <w:b/>
          <w:sz w:val="28"/>
          <w:szCs w:val="28"/>
          <w:u w:val="single"/>
        </w:rPr>
      </w:pPr>
      <w:r w:rsidRPr="000F212F">
        <w:rPr>
          <w:b/>
          <w:sz w:val="28"/>
          <w:szCs w:val="28"/>
          <w:u w:val="single"/>
        </w:rPr>
        <w:t>РЕШЕНИЕ:</w:t>
      </w:r>
    </w:p>
    <w:p w:rsidR="00377C4C" w:rsidRPr="000F212F" w:rsidRDefault="00377C4C" w:rsidP="000F212F">
      <w:pPr>
        <w:spacing w:line="360" w:lineRule="auto"/>
        <w:ind w:firstLine="709"/>
        <w:jc w:val="both"/>
        <w:rPr>
          <w:sz w:val="28"/>
          <w:szCs w:val="28"/>
        </w:rPr>
      </w:pPr>
      <w:r w:rsidRPr="000F212F">
        <w:rPr>
          <w:sz w:val="28"/>
          <w:szCs w:val="28"/>
        </w:rPr>
        <w:t>Для того, чтобы рассчитать индексы переменного, постоянного состава и структурных сдвигов рассчитаем необходимые значения и приведем их в таблицу.</w:t>
      </w:r>
    </w:p>
    <w:p w:rsidR="00377C4C" w:rsidRPr="000F212F" w:rsidRDefault="00377C4C" w:rsidP="000F212F">
      <w:pPr>
        <w:spacing w:line="360" w:lineRule="auto"/>
        <w:ind w:firstLine="709"/>
        <w:jc w:val="both"/>
        <w:rPr>
          <w:sz w:val="28"/>
          <w:szCs w:val="28"/>
        </w:rPr>
      </w:pPr>
    </w:p>
    <w:p w:rsidR="00377C4C" w:rsidRPr="000F212F" w:rsidRDefault="00377C4C" w:rsidP="000F212F">
      <w:pPr>
        <w:spacing w:line="360" w:lineRule="auto"/>
        <w:ind w:firstLine="709"/>
        <w:jc w:val="both"/>
        <w:rPr>
          <w:b/>
          <w:sz w:val="28"/>
          <w:szCs w:val="28"/>
        </w:rPr>
      </w:pPr>
      <w:r w:rsidRPr="000F212F">
        <w:rPr>
          <w:b/>
          <w:sz w:val="28"/>
          <w:szCs w:val="28"/>
        </w:rPr>
        <w:t>Таблица 7</w:t>
      </w:r>
    </w:p>
    <w:p w:rsidR="00377C4C" w:rsidRPr="000F212F" w:rsidRDefault="00377C4C" w:rsidP="000F212F">
      <w:pPr>
        <w:spacing w:line="360" w:lineRule="auto"/>
        <w:ind w:firstLine="709"/>
        <w:jc w:val="both"/>
        <w:rPr>
          <w:sz w:val="28"/>
          <w:szCs w:val="28"/>
        </w:rPr>
      </w:pPr>
      <w:r w:rsidRPr="000F212F">
        <w:rPr>
          <w:b/>
          <w:sz w:val="28"/>
          <w:szCs w:val="28"/>
        </w:rPr>
        <w:t>Данные о выпуске и себестоимости продукции по предприятиям</w:t>
      </w:r>
    </w:p>
    <w:tbl>
      <w:tblPr>
        <w:tblW w:w="8944" w:type="dxa"/>
        <w:tblCellMar>
          <w:left w:w="0" w:type="dxa"/>
          <w:right w:w="0" w:type="dxa"/>
        </w:tblCellMar>
        <w:tblLook w:val="0000" w:firstRow="0" w:lastRow="0" w:firstColumn="0" w:lastColumn="0" w:noHBand="0" w:noVBand="0"/>
      </w:tblPr>
      <w:tblGrid>
        <w:gridCol w:w="1998"/>
        <w:gridCol w:w="1142"/>
        <w:gridCol w:w="1160"/>
        <w:gridCol w:w="1240"/>
        <w:gridCol w:w="1180"/>
        <w:gridCol w:w="664"/>
        <w:gridCol w:w="709"/>
        <w:gridCol w:w="851"/>
      </w:tblGrid>
      <w:tr w:rsidR="00377C4C" w:rsidRPr="00105997" w:rsidTr="00105997">
        <w:trPr>
          <w:trHeight w:val="1110"/>
        </w:trPr>
        <w:tc>
          <w:tcPr>
            <w:tcW w:w="199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Отрасли</w:t>
            </w:r>
          </w:p>
        </w:tc>
        <w:tc>
          <w:tcPr>
            <w:tcW w:w="2302"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Средняя длительность пользования</w:t>
            </w:r>
            <w:r w:rsidR="000F212F" w:rsidRPr="00105997">
              <w:rPr>
                <w:sz w:val="20"/>
                <w:szCs w:val="20"/>
              </w:rPr>
              <w:t xml:space="preserve"> </w:t>
            </w:r>
            <w:r w:rsidRPr="00105997">
              <w:rPr>
                <w:sz w:val="20"/>
                <w:szCs w:val="20"/>
              </w:rPr>
              <w:t>кредитом,</w:t>
            </w:r>
          </w:p>
          <w:p w:rsidR="00377C4C" w:rsidRPr="00105997" w:rsidRDefault="00377C4C" w:rsidP="00105997">
            <w:pPr>
              <w:spacing w:line="360" w:lineRule="auto"/>
              <w:jc w:val="both"/>
              <w:rPr>
                <w:sz w:val="20"/>
                <w:szCs w:val="20"/>
              </w:rPr>
            </w:pPr>
            <w:r w:rsidRPr="00105997">
              <w:rPr>
                <w:sz w:val="20"/>
                <w:szCs w:val="20"/>
              </w:rPr>
              <w:t>дней</w:t>
            </w:r>
          </w:p>
        </w:tc>
        <w:tc>
          <w:tcPr>
            <w:tcW w:w="2420"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Структура однородного оборота кредита погашения, доля</w:t>
            </w:r>
          </w:p>
        </w:tc>
        <w:tc>
          <w:tcPr>
            <w:tcW w:w="66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lang w:val="en-US"/>
              </w:rPr>
              <w:t>t</w:t>
            </w:r>
            <w:r w:rsidRPr="00105997">
              <w:rPr>
                <w:sz w:val="20"/>
                <w:szCs w:val="20"/>
                <w:vertAlign w:val="subscript"/>
                <w:lang w:val="en-US"/>
              </w:rPr>
              <w:t>0</w:t>
            </w:r>
            <w:r w:rsidRPr="00105997">
              <w:rPr>
                <w:sz w:val="20"/>
                <w:szCs w:val="20"/>
                <w:lang w:val="en-US"/>
              </w:rPr>
              <w:t>d</w:t>
            </w:r>
            <w:r w:rsidRPr="00105997">
              <w:rPr>
                <w:sz w:val="20"/>
                <w:szCs w:val="20"/>
                <w:vertAlign w:val="subscript"/>
                <w:lang w:val="en-US"/>
              </w:rPr>
              <w:t>0</w:t>
            </w:r>
          </w:p>
        </w:tc>
        <w:tc>
          <w:tcPr>
            <w:tcW w:w="70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lang w:val="en-US"/>
              </w:rPr>
              <w:t>t</w:t>
            </w:r>
            <w:r w:rsidRPr="00105997">
              <w:rPr>
                <w:sz w:val="20"/>
                <w:szCs w:val="20"/>
                <w:vertAlign w:val="subscript"/>
                <w:lang w:val="en-US"/>
              </w:rPr>
              <w:t>1</w:t>
            </w:r>
            <w:r w:rsidRPr="00105997">
              <w:rPr>
                <w:sz w:val="20"/>
                <w:szCs w:val="20"/>
                <w:lang w:val="en-US"/>
              </w:rPr>
              <w:t>d</w:t>
            </w:r>
            <w:r w:rsidRPr="00105997">
              <w:rPr>
                <w:sz w:val="20"/>
                <w:szCs w:val="20"/>
                <w:vertAlign w:val="subscript"/>
                <w:lang w:val="en-US"/>
              </w:rPr>
              <w:t>1</w:t>
            </w:r>
          </w:p>
        </w:tc>
        <w:tc>
          <w:tcPr>
            <w:tcW w:w="85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lang w:val="en-US"/>
              </w:rPr>
              <w:t>t</w:t>
            </w:r>
            <w:r w:rsidRPr="00105997">
              <w:rPr>
                <w:sz w:val="20"/>
                <w:szCs w:val="20"/>
                <w:vertAlign w:val="subscript"/>
                <w:lang w:val="en-US"/>
              </w:rPr>
              <w:t>0</w:t>
            </w:r>
            <w:r w:rsidRPr="00105997">
              <w:rPr>
                <w:sz w:val="20"/>
                <w:szCs w:val="20"/>
                <w:lang w:val="en-US"/>
              </w:rPr>
              <w:t>d</w:t>
            </w:r>
            <w:r w:rsidRPr="00105997">
              <w:rPr>
                <w:sz w:val="20"/>
                <w:szCs w:val="20"/>
                <w:vertAlign w:val="subscript"/>
                <w:lang w:val="en-US"/>
              </w:rPr>
              <w:t>1</w:t>
            </w:r>
          </w:p>
        </w:tc>
      </w:tr>
      <w:tr w:rsidR="00377C4C" w:rsidRPr="00105997" w:rsidTr="00105997">
        <w:trPr>
          <w:trHeight w:val="375"/>
        </w:trPr>
        <w:tc>
          <w:tcPr>
            <w:tcW w:w="1998"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w:t>
            </w:r>
          </w:p>
        </w:tc>
        <w:tc>
          <w:tcPr>
            <w:tcW w:w="1142"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i/>
                <w:sz w:val="20"/>
                <w:szCs w:val="20"/>
                <w:lang w:val="en-US"/>
              </w:rPr>
            </w:pPr>
            <w:r w:rsidRPr="00105997">
              <w:rPr>
                <w:sz w:val="20"/>
                <w:szCs w:val="20"/>
              </w:rPr>
              <w:t xml:space="preserve">базисный год, </w:t>
            </w:r>
            <w:r w:rsidRPr="00105997">
              <w:rPr>
                <w:i/>
                <w:sz w:val="20"/>
                <w:szCs w:val="20"/>
                <w:lang w:val="en-US"/>
              </w:rPr>
              <w:t>t</w:t>
            </w:r>
            <w:r w:rsidRPr="00105997">
              <w:rPr>
                <w:i/>
                <w:sz w:val="20"/>
                <w:szCs w:val="20"/>
                <w:vertAlign w:val="subscript"/>
                <w:lang w:val="en-US"/>
              </w:rPr>
              <w:t>0</w:t>
            </w:r>
          </w:p>
        </w:tc>
        <w:tc>
          <w:tcPr>
            <w:tcW w:w="116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xml:space="preserve">отчетный год, </w:t>
            </w:r>
            <w:r w:rsidRPr="00105997">
              <w:rPr>
                <w:i/>
                <w:sz w:val="20"/>
                <w:szCs w:val="20"/>
                <w:lang w:val="en-US"/>
              </w:rPr>
              <w:t>t</w:t>
            </w:r>
            <w:r w:rsidRPr="00105997">
              <w:rPr>
                <w:i/>
                <w:sz w:val="20"/>
                <w:szCs w:val="20"/>
                <w:vertAlign w:val="subscript"/>
              </w:rPr>
              <w:t>1</w:t>
            </w:r>
          </w:p>
        </w:tc>
        <w:tc>
          <w:tcPr>
            <w:tcW w:w="124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lang w:val="en-US"/>
              </w:rPr>
            </w:pPr>
            <w:r w:rsidRPr="00105997">
              <w:rPr>
                <w:sz w:val="20"/>
                <w:szCs w:val="20"/>
              </w:rPr>
              <w:t xml:space="preserve">базисный год, </w:t>
            </w:r>
            <w:r w:rsidRPr="00105997">
              <w:rPr>
                <w:i/>
                <w:sz w:val="20"/>
                <w:szCs w:val="20"/>
                <w:lang w:val="en-US"/>
              </w:rPr>
              <w:t>d</w:t>
            </w:r>
            <w:r w:rsidRPr="00105997">
              <w:rPr>
                <w:i/>
                <w:sz w:val="20"/>
                <w:szCs w:val="20"/>
                <w:vertAlign w:val="subscript"/>
                <w:lang w:val="en-US"/>
              </w:rPr>
              <w:t>0</w:t>
            </w:r>
          </w:p>
        </w:tc>
        <w:tc>
          <w:tcPr>
            <w:tcW w:w="118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xml:space="preserve">отчетный год, </w:t>
            </w:r>
            <w:r w:rsidRPr="00105997">
              <w:rPr>
                <w:i/>
                <w:sz w:val="20"/>
                <w:szCs w:val="20"/>
                <w:lang w:val="en-US"/>
              </w:rPr>
              <w:t>d</w:t>
            </w:r>
            <w:r w:rsidRPr="00105997">
              <w:rPr>
                <w:i/>
                <w:sz w:val="20"/>
                <w:szCs w:val="20"/>
                <w:vertAlign w:val="subscript"/>
                <w:lang w:val="en-US"/>
              </w:rPr>
              <w:t>1</w:t>
            </w:r>
          </w:p>
        </w:tc>
        <w:tc>
          <w:tcPr>
            <w:tcW w:w="664"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w:t>
            </w:r>
          </w:p>
        </w:tc>
        <w:tc>
          <w:tcPr>
            <w:tcW w:w="709"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w:t>
            </w:r>
          </w:p>
        </w:tc>
        <w:tc>
          <w:tcPr>
            <w:tcW w:w="851"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w:t>
            </w:r>
          </w:p>
        </w:tc>
      </w:tr>
      <w:tr w:rsidR="00377C4C" w:rsidRPr="00105997" w:rsidTr="00105997">
        <w:trPr>
          <w:trHeight w:val="405"/>
        </w:trPr>
        <w:tc>
          <w:tcPr>
            <w:tcW w:w="1998"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Промышленность</w:t>
            </w:r>
          </w:p>
        </w:tc>
        <w:tc>
          <w:tcPr>
            <w:tcW w:w="1142"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38</w:t>
            </w:r>
          </w:p>
        </w:tc>
        <w:tc>
          <w:tcPr>
            <w:tcW w:w="116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40</w:t>
            </w:r>
          </w:p>
        </w:tc>
        <w:tc>
          <w:tcPr>
            <w:tcW w:w="124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0,16</w:t>
            </w:r>
          </w:p>
        </w:tc>
        <w:tc>
          <w:tcPr>
            <w:tcW w:w="118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0,15</w:t>
            </w:r>
          </w:p>
        </w:tc>
        <w:tc>
          <w:tcPr>
            <w:tcW w:w="664"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6,08</w:t>
            </w:r>
          </w:p>
        </w:tc>
        <w:tc>
          <w:tcPr>
            <w:tcW w:w="709"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6,00</w:t>
            </w:r>
          </w:p>
        </w:tc>
        <w:tc>
          <w:tcPr>
            <w:tcW w:w="851"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lang w:val="en-US"/>
              </w:rPr>
              <w:t>5</w:t>
            </w:r>
            <w:r w:rsidRPr="00105997">
              <w:rPr>
                <w:sz w:val="20"/>
                <w:szCs w:val="20"/>
              </w:rPr>
              <w:t>,70</w:t>
            </w:r>
          </w:p>
        </w:tc>
      </w:tr>
      <w:tr w:rsidR="00377C4C" w:rsidRPr="00105997" w:rsidTr="00105997">
        <w:trPr>
          <w:trHeight w:val="315"/>
        </w:trPr>
        <w:tc>
          <w:tcPr>
            <w:tcW w:w="1998"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Торговля</w:t>
            </w:r>
          </w:p>
        </w:tc>
        <w:tc>
          <w:tcPr>
            <w:tcW w:w="1142"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12</w:t>
            </w:r>
          </w:p>
        </w:tc>
        <w:tc>
          <w:tcPr>
            <w:tcW w:w="116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10</w:t>
            </w:r>
          </w:p>
        </w:tc>
        <w:tc>
          <w:tcPr>
            <w:tcW w:w="124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0,58</w:t>
            </w:r>
          </w:p>
        </w:tc>
        <w:tc>
          <w:tcPr>
            <w:tcW w:w="118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0,60</w:t>
            </w:r>
          </w:p>
        </w:tc>
        <w:tc>
          <w:tcPr>
            <w:tcW w:w="664"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6,96</w:t>
            </w:r>
          </w:p>
        </w:tc>
        <w:tc>
          <w:tcPr>
            <w:tcW w:w="709"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6,00</w:t>
            </w:r>
          </w:p>
        </w:tc>
        <w:tc>
          <w:tcPr>
            <w:tcW w:w="851"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7,20</w:t>
            </w:r>
          </w:p>
        </w:tc>
      </w:tr>
      <w:tr w:rsidR="00377C4C" w:rsidRPr="00105997" w:rsidTr="00105997">
        <w:trPr>
          <w:trHeight w:val="600"/>
        </w:trPr>
        <w:tc>
          <w:tcPr>
            <w:tcW w:w="1998"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Общественное питание</w:t>
            </w:r>
          </w:p>
        </w:tc>
        <w:tc>
          <w:tcPr>
            <w:tcW w:w="1142"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15</w:t>
            </w:r>
          </w:p>
        </w:tc>
        <w:tc>
          <w:tcPr>
            <w:tcW w:w="116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15</w:t>
            </w:r>
          </w:p>
        </w:tc>
        <w:tc>
          <w:tcPr>
            <w:tcW w:w="124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0,26</w:t>
            </w:r>
          </w:p>
        </w:tc>
        <w:tc>
          <w:tcPr>
            <w:tcW w:w="118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0,25</w:t>
            </w:r>
          </w:p>
        </w:tc>
        <w:tc>
          <w:tcPr>
            <w:tcW w:w="664"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3,90</w:t>
            </w:r>
          </w:p>
        </w:tc>
        <w:tc>
          <w:tcPr>
            <w:tcW w:w="709"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3,75</w:t>
            </w:r>
          </w:p>
        </w:tc>
        <w:tc>
          <w:tcPr>
            <w:tcW w:w="851"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3,75</w:t>
            </w:r>
          </w:p>
        </w:tc>
      </w:tr>
      <w:tr w:rsidR="00377C4C" w:rsidRPr="00105997" w:rsidTr="00105997">
        <w:trPr>
          <w:trHeight w:val="375"/>
        </w:trPr>
        <w:tc>
          <w:tcPr>
            <w:tcW w:w="1998"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w:t>
            </w:r>
          </w:p>
        </w:tc>
        <w:tc>
          <w:tcPr>
            <w:tcW w:w="1142"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w:t>
            </w:r>
          </w:p>
        </w:tc>
        <w:tc>
          <w:tcPr>
            <w:tcW w:w="116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 </w:t>
            </w:r>
          </w:p>
        </w:tc>
        <w:tc>
          <w:tcPr>
            <w:tcW w:w="124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lang w:val="en-US"/>
              </w:rPr>
            </w:pPr>
            <w:r w:rsidRPr="00105997">
              <w:rPr>
                <w:sz w:val="20"/>
                <w:szCs w:val="20"/>
                <w:lang w:val="en-US"/>
              </w:rPr>
              <w:t>1</w:t>
            </w:r>
          </w:p>
        </w:tc>
        <w:tc>
          <w:tcPr>
            <w:tcW w:w="1180"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1</w:t>
            </w:r>
          </w:p>
        </w:tc>
        <w:tc>
          <w:tcPr>
            <w:tcW w:w="664"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16,94</w:t>
            </w:r>
          </w:p>
        </w:tc>
        <w:tc>
          <w:tcPr>
            <w:tcW w:w="709"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15,75</w:t>
            </w:r>
          </w:p>
        </w:tc>
        <w:tc>
          <w:tcPr>
            <w:tcW w:w="851" w:type="dxa"/>
            <w:tcBorders>
              <w:top w:val="nil"/>
              <w:left w:val="nil"/>
              <w:bottom w:val="single" w:sz="4" w:space="0" w:color="auto"/>
              <w:right w:val="single" w:sz="4" w:space="0" w:color="auto"/>
            </w:tcBorders>
            <w:tcMar>
              <w:top w:w="13" w:type="dxa"/>
              <w:left w:w="13" w:type="dxa"/>
              <w:bottom w:w="0" w:type="dxa"/>
              <w:right w:w="13" w:type="dxa"/>
            </w:tcMar>
          </w:tcPr>
          <w:p w:rsidR="00377C4C" w:rsidRPr="00105997" w:rsidRDefault="00377C4C" w:rsidP="00105997">
            <w:pPr>
              <w:spacing w:line="360" w:lineRule="auto"/>
              <w:jc w:val="both"/>
              <w:rPr>
                <w:sz w:val="20"/>
                <w:szCs w:val="20"/>
              </w:rPr>
            </w:pPr>
            <w:r w:rsidRPr="00105997">
              <w:rPr>
                <w:sz w:val="20"/>
                <w:szCs w:val="20"/>
              </w:rPr>
              <w:t>16,65</w:t>
            </w:r>
          </w:p>
        </w:tc>
      </w:tr>
    </w:tbl>
    <w:p w:rsidR="00105997" w:rsidRDefault="00105997" w:rsidP="000F212F">
      <w:pPr>
        <w:spacing w:line="360" w:lineRule="auto"/>
        <w:ind w:firstLine="709"/>
        <w:jc w:val="both"/>
        <w:rPr>
          <w:sz w:val="28"/>
          <w:szCs w:val="28"/>
        </w:rPr>
      </w:pPr>
    </w:p>
    <w:p w:rsidR="00377C4C" w:rsidRDefault="00377C4C" w:rsidP="000F212F">
      <w:pPr>
        <w:spacing w:line="360" w:lineRule="auto"/>
        <w:ind w:firstLine="709"/>
        <w:jc w:val="both"/>
        <w:rPr>
          <w:i/>
          <w:sz w:val="28"/>
          <w:szCs w:val="28"/>
        </w:rPr>
      </w:pPr>
      <w:r w:rsidRPr="000F212F">
        <w:rPr>
          <w:sz w:val="28"/>
          <w:szCs w:val="28"/>
        </w:rPr>
        <w:t xml:space="preserve">1. </w:t>
      </w:r>
      <w:r w:rsidRPr="000F212F">
        <w:rPr>
          <w:i/>
          <w:sz w:val="28"/>
          <w:szCs w:val="28"/>
        </w:rPr>
        <w:t>Индекс средней длительности пользования кредитом переменного состава:</w:t>
      </w:r>
    </w:p>
    <w:p w:rsidR="003308D5" w:rsidRDefault="003308D5" w:rsidP="000F212F">
      <w:pPr>
        <w:spacing w:line="360" w:lineRule="auto"/>
        <w:ind w:firstLine="709"/>
        <w:jc w:val="both"/>
        <w:rPr>
          <w:sz w:val="28"/>
          <w:szCs w:val="28"/>
        </w:rPr>
      </w:pPr>
    </w:p>
    <w:p w:rsidR="00377C4C" w:rsidRPr="000F212F" w:rsidRDefault="00BF041A" w:rsidP="000F212F">
      <w:pPr>
        <w:spacing w:line="360" w:lineRule="auto"/>
        <w:ind w:firstLine="709"/>
        <w:jc w:val="both"/>
        <w:rPr>
          <w:sz w:val="28"/>
          <w:szCs w:val="28"/>
        </w:rPr>
      </w:pPr>
      <w:r>
        <w:rPr>
          <w:position w:val="-12"/>
          <w:sz w:val="28"/>
          <w:szCs w:val="28"/>
        </w:rPr>
        <w:pict>
          <v:shape id="_x0000_i1135" type="#_x0000_t75" style="width:12pt;height:18pt">
            <v:imagedata r:id="rId107" o:title=""/>
          </v:shape>
        </w:pict>
      </w:r>
      <w:r w:rsidR="00377C4C" w:rsidRPr="000F212F">
        <w:rPr>
          <w:sz w:val="28"/>
          <w:szCs w:val="28"/>
        </w:rPr>
        <w:t>=</w:t>
      </w:r>
      <w:r>
        <w:rPr>
          <w:position w:val="-34"/>
          <w:sz w:val="28"/>
          <w:szCs w:val="28"/>
        </w:rPr>
        <w:pict>
          <v:shape id="_x0000_i1136" type="#_x0000_t75" style="width:39pt;height:39pt">
            <v:imagedata r:id="rId108" o:title=""/>
          </v:shape>
        </w:pict>
      </w:r>
      <w:r w:rsidR="00377C4C" w:rsidRPr="000F212F">
        <w:rPr>
          <w:sz w:val="28"/>
          <w:szCs w:val="28"/>
        </w:rPr>
        <w:t xml:space="preserve"> = </w:t>
      </w:r>
      <w:r>
        <w:rPr>
          <w:position w:val="-28"/>
          <w:sz w:val="28"/>
          <w:szCs w:val="28"/>
        </w:rPr>
        <w:pict>
          <v:shape id="_x0000_i1137" type="#_x0000_t75" style="width:69pt;height:33pt">
            <v:imagedata r:id="rId109" o:title=""/>
          </v:shape>
        </w:pict>
      </w:r>
      <w:r w:rsidR="00377C4C" w:rsidRPr="003308D5">
        <w:rPr>
          <w:sz w:val="28"/>
          <w:szCs w:val="28"/>
        </w:rPr>
        <w:t xml:space="preserve"> </w:t>
      </w:r>
      <w:r w:rsidR="00377C4C" w:rsidRPr="000F212F">
        <w:rPr>
          <w:sz w:val="28"/>
          <w:szCs w:val="28"/>
        </w:rPr>
        <w:t>или 93,0%</w:t>
      </w:r>
    </w:p>
    <w:p w:rsidR="00105997" w:rsidRDefault="00105997" w:rsidP="000F212F">
      <w:pPr>
        <w:spacing w:line="360" w:lineRule="auto"/>
        <w:ind w:firstLine="709"/>
        <w:jc w:val="both"/>
        <w:rPr>
          <w:i/>
          <w:sz w:val="28"/>
          <w:szCs w:val="28"/>
        </w:rPr>
      </w:pPr>
    </w:p>
    <w:p w:rsidR="00377C4C" w:rsidRDefault="00377C4C" w:rsidP="000F212F">
      <w:pPr>
        <w:spacing w:line="360" w:lineRule="auto"/>
        <w:ind w:firstLine="709"/>
        <w:jc w:val="both"/>
        <w:rPr>
          <w:i/>
          <w:sz w:val="28"/>
          <w:szCs w:val="28"/>
        </w:rPr>
      </w:pPr>
      <w:r w:rsidRPr="000F212F">
        <w:rPr>
          <w:i/>
          <w:sz w:val="28"/>
          <w:szCs w:val="28"/>
        </w:rPr>
        <w:t>Индекс средней длительности пользования кредитом постоянного состава:</w:t>
      </w:r>
    </w:p>
    <w:p w:rsidR="00105997" w:rsidRPr="000F212F" w:rsidRDefault="00105997" w:rsidP="000F212F">
      <w:pPr>
        <w:spacing w:line="360" w:lineRule="auto"/>
        <w:ind w:firstLine="709"/>
        <w:jc w:val="both"/>
        <w:rPr>
          <w:i/>
          <w:sz w:val="28"/>
          <w:szCs w:val="28"/>
        </w:rPr>
      </w:pPr>
    </w:p>
    <w:p w:rsidR="00377C4C" w:rsidRPr="000F212F" w:rsidRDefault="00BF041A" w:rsidP="000F212F">
      <w:pPr>
        <w:spacing w:line="360" w:lineRule="auto"/>
        <w:ind w:firstLine="709"/>
        <w:jc w:val="both"/>
        <w:rPr>
          <w:sz w:val="28"/>
          <w:szCs w:val="28"/>
        </w:rPr>
      </w:pPr>
      <w:r>
        <w:rPr>
          <w:position w:val="-12"/>
          <w:sz w:val="28"/>
          <w:szCs w:val="28"/>
        </w:rPr>
        <w:pict>
          <v:shape id="_x0000_i1138" type="#_x0000_t75" style="width:12pt;height:18pt">
            <v:imagedata r:id="rId110" o:title=""/>
          </v:shape>
        </w:pict>
      </w:r>
      <w:r w:rsidR="00377C4C" w:rsidRPr="000F212F">
        <w:rPr>
          <w:sz w:val="28"/>
          <w:szCs w:val="28"/>
        </w:rPr>
        <w:t>=</w:t>
      </w:r>
      <w:r>
        <w:rPr>
          <w:position w:val="-34"/>
          <w:sz w:val="28"/>
          <w:szCs w:val="28"/>
        </w:rPr>
        <w:pict>
          <v:shape id="_x0000_i1139" type="#_x0000_t75" style="width:38.25pt;height:39pt">
            <v:imagedata r:id="rId111" o:title=""/>
          </v:shape>
        </w:pict>
      </w:r>
      <w:r w:rsidR="00377C4C" w:rsidRPr="000F212F">
        <w:rPr>
          <w:sz w:val="28"/>
          <w:szCs w:val="28"/>
        </w:rPr>
        <w:t xml:space="preserve">= </w:t>
      </w:r>
      <w:r>
        <w:rPr>
          <w:position w:val="-28"/>
          <w:sz w:val="28"/>
          <w:szCs w:val="28"/>
        </w:rPr>
        <w:pict>
          <v:shape id="_x0000_i1140" type="#_x0000_t75" style="width:69pt;height:33pt">
            <v:imagedata r:id="rId112" o:title=""/>
          </v:shape>
        </w:pict>
      </w:r>
      <w:r w:rsidR="00377C4C" w:rsidRPr="000F212F">
        <w:rPr>
          <w:sz w:val="28"/>
          <w:szCs w:val="28"/>
        </w:rPr>
        <w:t xml:space="preserve"> или 94,6%</w:t>
      </w:r>
    </w:p>
    <w:p w:rsidR="00105997" w:rsidRDefault="00105997" w:rsidP="000F212F">
      <w:pPr>
        <w:spacing w:line="360" w:lineRule="auto"/>
        <w:ind w:firstLine="709"/>
        <w:jc w:val="both"/>
        <w:rPr>
          <w:i/>
          <w:sz w:val="28"/>
          <w:szCs w:val="28"/>
        </w:rPr>
      </w:pPr>
    </w:p>
    <w:p w:rsidR="00377C4C" w:rsidRDefault="00377C4C" w:rsidP="000F212F">
      <w:pPr>
        <w:spacing w:line="360" w:lineRule="auto"/>
        <w:ind w:firstLine="709"/>
        <w:jc w:val="both"/>
        <w:rPr>
          <w:i/>
          <w:sz w:val="28"/>
          <w:szCs w:val="28"/>
        </w:rPr>
      </w:pPr>
      <w:r w:rsidRPr="000F212F">
        <w:rPr>
          <w:i/>
          <w:sz w:val="28"/>
          <w:szCs w:val="28"/>
        </w:rPr>
        <w:t>Индекс структурных сдвигов</w:t>
      </w:r>
    </w:p>
    <w:p w:rsidR="00377C4C" w:rsidRDefault="003308D5" w:rsidP="000F212F">
      <w:pPr>
        <w:spacing w:line="360" w:lineRule="auto"/>
        <w:ind w:firstLine="709"/>
        <w:jc w:val="both"/>
        <w:rPr>
          <w:sz w:val="28"/>
          <w:szCs w:val="28"/>
        </w:rPr>
      </w:pPr>
      <w:r>
        <w:rPr>
          <w:i/>
          <w:sz w:val="28"/>
          <w:szCs w:val="28"/>
        </w:rPr>
        <w:br w:type="page"/>
      </w:r>
      <w:r w:rsidR="00BF041A">
        <w:rPr>
          <w:position w:val="-14"/>
          <w:sz w:val="28"/>
          <w:szCs w:val="28"/>
        </w:rPr>
        <w:pict>
          <v:shape id="_x0000_i1141" type="#_x0000_t75" style="width:21pt;height:18.75pt">
            <v:imagedata r:id="rId113" o:title=""/>
          </v:shape>
        </w:pict>
      </w:r>
      <w:r w:rsidR="00377C4C" w:rsidRPr="000F212F">
        <w:rPr>
          <w:sz w:val="28"/>
          <w:szCs w:val="28"/>
        </w:rPr>
        <w:t>=</w:t>
      </w:r>
      <w:r w:rsidR="00BF041A">
        <w:rPr>
          <w:position w:val="-34"/>
          <w:sz w:val="28"/>
          <w:szCs w:val="28"/>
          <w:vertAlign w:val="subscript"/>
        </w:rPr>
        <w:pict>
          <v:shape id="_x0000_i1142" type="#_x0000_t75" style="width:39pt;height:39pt">
            <v:imagedata r:id="rId114" o:title=""/>
          </v:shape>
        </w:pict>
      </w:r>
      <w:r w:rsidR="00377C4C" w:rsidRPr="000F212F">
        <w:rPr>
          <w:sz w:val="28"/>
          <w:szCs w:val="28"/>
          <w:vertAlign w:val="subscript"/>
        </w:rPr>
        <w:t xml:space="preserve"> </w:t>
      </w:r>
      <w:r w:rsidR="00377C4C" w:rsidRPr="000F212F">
        <w:rPr>
          <w:sz w:val="28"/>
          <w:szCs w:val="28"/>
        </w:rPr>
        <w:t xml:space="preserve">= </w:t>
      </w:r>
      <w:r w:rsidR="00BF041A">
        <w:rPr>
          <w:position w:val="-28"/>
          <w:sz w:val="28"/>
          <w:szCs w:val="28"/>
        </w:rPr>
        <w:pict>
          <v:shape id="_x0000_i1143" type="#_x0000_t75" style="width:69pt;height:33pt">
            <v:imagedata r:id="rId115" o:title=""/>
          </v:shape>
        </w:pict>
      </w:r>
      <w:r w:rsidR="00377C4C" w:rsidRPr="000F212F">
        <w:rPr>
          <w:sz w:val="28"/>
          <w:szCs w:val="28"/>
        </w:rPr>
        <w:t xml:space="preserve"> или 98,3%</w:t>
      </w:r>
    </w:p>
    <w:p w:rsidR="00377C4C" w:rsidRDefault="00BF041A" w:rsidP="000F212F">
      <w:pPr>
        <w:spacing w:line="360" w:lineRule="auto"/>
        <w:ind w:firstLine="709"/>
        <w:jc w:val="both"/>
        <w:rPr>
          <w:sz w:val="28"/>
          <w:szCs w:val="28"/>
        </w:rPr>
      </w:pPr>
      <w:r>
        <w:rPr>
          <w:position w:val="-14"/>
          <w:sz w:val="28"/>
          <w:szCs w:val="28"/>
        </w:rPr>
        <w:pict>
          <v:shape id="_x0000_i1144" type="#_x0000_t75" style="width:167.25pt;height:18.75pt">
            <v:imagedata r:id="rId116" o:title=""/>
          </v:shape>
        </w:pict>
      </w:r>
      <w:r w:rsidR="00377C4C" w:rsidRPr="000F212F">
        <w:rPr>
          <w:sz w:val="28"/>
          <w:szCs w:val="28"/>
        </w:rPr>
        <w:t xml:space="preserve"> или 93,0%</w:t>
      </w:r>
    </w:p>
    <w:p w:rsidR="00105997" w:rsidRPr="000F212F" w:rsidRDefault="00105997"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 xml:space="preserve">2. </w:t>
      </w:r>
      <w:r w:rsidRPr="000F212F">
        <w:rPr>
          <w:i/>
          <w:sz w:val="28"/>
          <w:szCs w:val="28"/>
        </w:rPr>
        <w:t>Абсолютное изменение средней длительности пользования кредитом</w:t>
      </w:r>
      <w:r w:rsidRPr="000F212F">
        <w:rPr>
          <w:sz w:val="28"/>
          <w:szCs w:val="28"/>
        </w:rPr>
        <w:t xml:space="preserve"> </w:t>
      </w:r>
    </w:p>
    <w:p w:rsidR="00105997" w:rsidRPr="000F212F" w:rsidRDefault="00105997"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10"/>
          <w:sz w:val="28"/>
          <w:szCs w:val="28"/>
        </w:rPr>
        <w:pict>
          <v:shape id="_x0000_i1145" type="#_x0000_t75" style="width:197.25pt;height:18pt">
            <v:imagedata r:id="rId117" o:title=""/>
          </v:shape>
        </w:pict>
      </w:r>
      <w:r w:rsidR="00377C4C" w:rsidRPr="000F212F">
        <w:rPr>
          <w:sz w:val="28"/>
          <w:szCs w:val="28"/>
        </w:rPr>
        <w:t xml:space="preserve"> дня</w:t>
      </w:r>
    </w:p>
    <w:p w:rsidR="00105997" w:rsidRPr="000F212F" w:rsidRDefault="00105997"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а) за счет изменения длительности пользования кредитом по отраслям:</w:t>
      </w:r>
    </w:p>
    <w:p w:rsidR="00105997" w:rsidRPr="000F212F" w:rsidRDefault="00105997" w:rsidP="000F212F">
      <w:pPr>
        <w:spacing w:line="360" w:lineRule="auto"/>
        <w:ind w:firstLine="709"/>
        <w:jc w:val="both"/>
        <w:rPr>
          <w:sz w:val="28"/>
          <w:szCs w:val="28"/>
        </w:rPr>
      </w:pPr>
    </w:p>
    <w:p w:rsidR="00377C4C" w:rsidRPr="000F212F" w:rsidRDefault="00BF041A" w:rsidP="000F212F">
      <w:pPr>
        <w:spacing w:line="360" w:lineRule="auto"/>
        <w:ind w:firstLine="709"/>
        <w:jc w:val="both"/>
        <w:rPr>
          <w:sz w:val="28"/>
          <w:szCs w:val="28"/>
        </w:rPr>
      </w:pPr>
      <w:r>
        <w:rPr>
          <w:position w:val="-6"/>
          <w:sz w:val="28"/>
          <w:szCs w:val="28"/>
        </w:rPr>
        <w:pict>
          <v:shape id="_x0000_i1146" type="#_x0000_t75" style="width:18pt;height:15.75pt">
            <v:imagedata r:id="rId118" o:title=""/>
          </v:shape>
        </w:pict>
      </w:r>
      <w:r w:rsidR="00377C4C" w:rsidRPr="000F212F">
        <w:rPr>
          <w:sz w:val="28"/>
          <w:szCs w:val="28"/>
        </w:rPr>
        <w:t xml:space="preserve"> = </w:t>
      </w:r>
      <w:r>
        <w:rPr>
          <w:position w:val="-12"/>
          <w:sz w:val="28"/>
          <w:szCs w:val="28"/>
        </w:rPr>
        <w:pict>
          <v:shape id="_x0000_i1147" type="#_x0000_t75" style="width:29.25pt;height:18pt">
            <v:imagedata r:id="rId119" o:title=""/>
          </v:shape>
        </w:pict>
      </w:r>
      <w:r w:rsidR="00377C4C" w:rsidRPr="000F212F">
        <w:rPr>
          <w:sz w:val="28"/>
          <w:szCs w:val="28"/>
        </w:rPr>
        <w:t>= 15,75-16,65 = -0,9 дня</w:t>
      </w:r>
    </w:p>
    <w:p w:rsidR="00377C4C" w:rsidRPr="000F212F" w:rsidRDefault="00377C4C" w:rsidP="000F212F">
      <w:pPr>
        <w:spacing w:line="360" w:lineRule="auto"/>
        <w:ind w:firstLine="709"/>
        <w:jc w:val="both"/>
        <w:rPr>
          <w:sz w:val="28"/>
          <w:szCs w:val="28"/>
        </w:rPr>
      </w:pPr>
    </w:p>
    <w:p w:rsidR="00377C4C" w:rsidRDefault="00377C4C" w:rsidP="000F212F">
      <w:pPr>
        <w:spacing w:line="360" w:lineRule="auto"/>
        <w:ind w:firstLine="709"/>
        <w:jc w:val="both"/>
        <w:rPr>
          <w:sz w:val="28"/>
          <w:szCs w:val="28"/>
        </w:rPr>
      </w:pPr>
      <w:r w:rsidRPr="000F212F">
        <w:rPr>
          <w:sz w:val="28"/>
          <w:szCs w:val="28"/>
        </w:rPr>
        <w:t>б) за счет изменения структуры однодневного кредита:</w:t>
      </w:r>
    </w:p>
    <w:p w:rsidR="00105997" w:rsidRPr="000F212F" w:rsidRDefault="00105997" w:rsidP="000F212F">
      <w:pPr>
        <w:spacing w:line="360" w:lineRule="auto"/>
        <w:ind w:firstLine="709"/>
        <w:jc w:val="both"/>
        <w:rPr>
          <w:sz w:val="28"/>
          <w:szCs w:val="28"/>
        </w:rPr>
      </w:pPr>
    </w:p>
    <w:p w:rsidR="00377C4C" w:rsidRDefault="00BF041A" w:rsidP="000F212F">
      <w:pPr>
        <w:spacing w:line="360" w:lineRule="auto"/>
        <w:ind w:firstLine="709"/>
        <w:jc w:val="both"/>
        <w:rPr>
          <w:sz w:val="28"/>
          <w:szCs w:val="28"/>
        </w:rPr>
      </w:pPr>
      <w:r>
        <w:rPr>
          <w:position w:val="-12"/>
          <w:sz w:val="28"/>
          <w:szCs w:val="28"/>
        </w:rPr>
        <w:pict>
          <v:shape id="_x0000_i1148" type="#_x0000_t75" style="width:179.25pt;height:18.75pt">
            <v:imagedata r:id="rId120" o:title=""/>
          </v:shape>
        </w:pict>
      </w:r>
      <w:r w:rsidR="00377C4C" w:rsidRPr="000F212F">
        <w:rPr>
          <w:sz w:val="28"/>
          <w:szCs w:val="28"/>
        </w:rPr>
        <w:t>дня</w:t>
      </w:r>
    </w:p>
    <w:p w:rsidR="00105997" w:rsidRPr="000F212F" w:rsidRDefault="00105997" w:rsidP="000F212F">
      <w:pPr>
        <w:spacing w:line="360" w:lineRule="auto"/>
        <w:ind w:firstLine="709"/>
        <w:jc w:val="both"/>
        <w:rPr>
          <w:sz w:val="28"/>
          <w:szCs w:val="28"/>
        </w:rPr>
      </w:pPr>
    </w:p>
    <w:p w:rsidR="00377C4C" w:rsidRPr="000F212F" w:rsidRDefault="00377C4C" w:rsidP="000F212F">
      <w:pPr>
        <w:spacing w:line="360" w:lineRule="auto"/>
        <w:ind w:firstLine="709"/>
        <w:jc w:val="both"/>
        <w:rPr>
          <w:sz w:val="28"/>
          <w:szCs w:val="28"/>
        </w:rPr>
      </w:pPr>
      <w:r w:rsidRPr="000F212F">
        <w:rPr>
          <w:b/>
          <w:sz w:val="28"/>
          <w:szCs w:val="28"/>
        </w:rPr>
        <w:t xml:space="preserve">Вывод: </w:t>
      </w:r>
      <w:r w:rsidRPr="000F212F">
        <w:rPr>
          <w:sz w:val="28"/>
          <w:szCs w:val="28"/>
        </w:rPr>
        <w:t>Следовательно, в отчетном году средняя длительность пользования кредитом по отраслям в целом уменьшилась на 7% или на 1,19 дня. За счет только изменения длительности пользования кредитом уменьшилась на 5,4% или на 0,9 дня. А за счет только структурных сдвигов уменьшилась на 1,7% или на 0,29 дня.</w:t>
      </w:r>
    </w:p>
    <w:p w:rsidR="00A40AA2" w:rsidRPr="000F212F" w:rsidRDefault="00A40AA2" w:rsidP="000F212F">
      <w:pPr>
        <w:spacing w:line="360" w:lineRule="auto"/>
        <w:ind w:firstLine="709"/>
        <w:jc w:val="both"/>
        <w:rPr>
          <w:sz w:val="28"/>
          <w:szCs w:val="28"/>
        </w:rPr>
      </w:pPr>
    </w:p>
    <w:p w:rsidR="00A40AA2" w:rsidRPr="00105997" w:rsidRDefault="00105997" w:rsidP="00105997">
      <w:pPr>
        <w:spacing w:line="360" w:lineRule="auto"/>
        <w:ind w:firstLine="709"/>
        <w:jc w:val="center"/>
        <w:rPr>
          <w:b/>
          <w:sz w:val="28"/>
          <w:szCs w:val="28"/>
        </w:rPr>
      </w:pPr>
      <w:r>
        <w:rPr>
          <w:sz w:val="28"/>
          <w:szCs w:val="28"/>
        </w:rPr>
        <w:br w:type="page"/>
      </w:r>
      <w:r w:rsidRPr="00105997">
        <w:rPr>
          <w:b/>
          <w:sz w:val="28"/>
          <w:szCs w:val="28"/>
        </w:rPr>
        <w:t xml:space="preserve">3. </w:t>
      </w:r>
      <w:r w:rsidR="00A40AA2" w:rsidRPr="00105997">
        <w:rPr>
          <w:b/>
          <w:sz w:val="28"/>
          <w:szCs w:val="28"/>
        </w:rPr>
        <w:t>Аналитическая часть</w:t>
      </w:r>
    </w:p>
    <w:p w:rsidR="00FE18AD" w:rsidRPr="000F212F" w:rsidRDefault="00FE18AD" w:rsidP="000F212F">
      <w:pPr>
        <w:spacing w:line="360" w:lineRule="auto"/>
        <w:ind w:firstLine="709"/>
        <w:jc w:val="both"/>
        <w:rPr>
          <w:sz w:val="28"/>
          <w:szCs w:val="28"/>
        </w:rPr>
      </w:pPr>
    </w:p>
    <w:p w:rsidR="00FE18AD" w:rsidRDefault="00105997" w:rsidP="00105997">
      <w:pPr>
        <w:spacing w:line="360" w:lineRule="auto"/>
        <w:ind w:firstLine="709"/>
        <w:jc w:val="center"/>
        <w:rPr>
          <w:b/>
          <w:sz w:val="28"/>
          <w:szCs w:val="28"/>
        </w:rPr>
      </w:pPr>
      <w:r>
        <w:rPr>
          <w:b/>
          <w:sz w:val="28"/>
          <w:szCs w:val="28"/>
        </w:rPr>
        <w:t xml:space="preserve">3.1 </w:t>
      </w:r>
      <w:r w:rsidR="00FE18AD" w:rsidRPr="000F212F">
        <w:rPr>
          <w:b/>
          <w:sz w:val="28"/>
          <w:szCs w:val="28"/>
        </w:rPr>
        <w:t>Постановка задачи</w:t>
      </w:r>
    </w:p>
    <w:p w:rsidR="00105997" w:rsidRPr="000F212F" w:rsidRDefault="00105997" w:rsidP="00105997">
      <w:pPr>
        <w:spacing w:line="360" w:lineRule="auto"/>
        <w:ind w:firstLine="709"/>
        <w:jc w:val="center"/>
        <w:rPr>
          <w:b/>
          <w:sz w:val="28"/>
          <w:szCs w:val="28"/>
        </w:rPr>
      </w:pPr>
    </w:p>
    <w:p w:rsidR="00FE18AD" w:rsidRPr="000F212F" w:rsidRDefault="00FE18AD" w:rsidP="000F212F">
      <w:pPr>
        <w:spacing w:line="360" w:lineRule="auto"/>
        <w:ind w:firstLine="709"/>
        <w:jc w:val="both"/>
        <w:rPr>
          <w:sz w:val="28"/>
          <w:szCs w:val="28"/>
        </w:rPr>
      </w:pPr>
      <w:r w:rsidRPr="000F212F">
        <w:rPr>
          <w:sz w:val="28"/>
          <w:szCs w:val="28"/>
        </w:rPr>
        <w:t>Банковский кредит – это экономические отношения, в процессе которых банки предоставляют заемщикам денежные средства с условием их возврата. Эти отношения предполагают движение стоимости (ссудного капитала) от банка (кредитора) к ссудозаемщику (дебитору) и обратно. Заемщиками выступают предприятия всех форм собственности (акционерные предприятия и фирмы, государственные предприятия, частные предприятия, частные предприниматели и т.д.)</w:t>
      </w:r>
    </w:p>
    <w:p w:rsidR="00FE18AD" w:rsidRPr="000F212F" w:rsidRDefault="00FE18AD" w:rsidP="000F212F">
      <w:pPr>
        <w:spacing w:line="360" w:lineRule="auto"/>
        <w:ind w:firstLine="709"/>
        <w:jc w:val="both"/>
        <w:rPr>
          <w:sz w:val="28"/>
          <w:szCs w:val="28"/>
        </w:rPr>
      </w:pPr>
      <w:r w:rsidRPr="000F212F">
        <w:rPr>
          <w:sz w:val="28"/>
          <w:szCs w:val="28"/>
        </w:rPr>
        <w:t>Возврат полученной заемщиком стоимости (погашение долга банку) в масштабах одного предприятия и всей экономики должен быть результатом воспроизводства в возрастающих размерах. Это определяет экономическую роль кредита и служит одним из важнейших условий получения банком прибыли от кредитных операций. Задолженность по кредитам, предоставляемым населению, может погашаться за счет уменьшения накопления и даже сокращения потребления по сравнению</w:t>
      </w:r>
      <w:r w:rsidR="000F212F">
        <w:rPr>
          <w:sz w:val="28"/>
          <w:szCs w:val="28"/>
        </w:rPr>
        <w:t xml:space="preserve"> </w:t>
      </w:r>
      <w:r w:rsidRPr="000F212F">
        <w:rPr>
          <w:sz w:val="28"/>
          <w:szCs w:val="28"/>
        </w:rPr>
        <w:t>с предыдущим годом. В тоже время кредитование населения обеспечивает рост потребления, стимулирует повышение спроса на товары (особенно дорогостоящие, длительного пользования) и зависит от уровня доходов населения, определяющих возможность получения банками прибыли от этих операций.</w:t>
      </w:r>
    </w:p>
    <w:p w:rsidR="00FE18AD" w:rsidRPr="000F212F" w:rsidRDefault="00FE18AD" w:rsidP="000F212F">
      <w:pPr>
        <w:spacing w:line="360" w:lineRule="auto"/>
        <w:ind w:firstLine="709"/>
        <w:jc w:val="both"/>
        <w:rPr>
          <w:sz w:val="28"/>
          <w:szCs w:val="28"/>
        </w:rPr>
      </w:pPr>
      <w:r w:rsidRPr="000F212F">
        <w:rPr>
          <w:sz w:val="28"/>
          <w:szCs w:val="28"/>
        </w:rPr>
        <w:t>Кредитные операции занимают наибольшую долю в структуре статей банковских активов.</w:t>
      </w:r>
    </w:p>
    <w:p w:rsidR="00FE18AD" w:rsidRPr="000F212F" w:rsidRDefault="00FE18AD" w:rsidP="000F212F">
      <w:pPr>
        <w:spacing w:line="360" w:lineRule="auto"/>
        <w:ind w:firstLine="709"/>
        <w:jc w:val="both"/>
        <w:rPr>
          <w:sz w:val="28"/>
          <w:szCs w:val="28"/>
        </w:rPr>
      </w:pPr>
      <w:r w:rsidRPr="000F212F">
        <w:rPr>
          <w:sz w:val="28"/>
          <w:szCs w:val="28"/>
        </w:rPr>
        <w:t xml:space="preserve">По данным отчетов о прибылях и убытках ОАО «Альфа-Банк» (официальный сайт банка </w:t>
      </w:r>
      <w:r w:rsidRPr="000F212F">
        <w:rPr>
          <w:b/>
          <w:bCs/>
          <w:sz w:val="28"/>
          <w:szCs w:val="28"/>
        </w:rPr>
        <w:t>www.alfabank.ru</w:t>
      </w:r>
      <w:r w:rsidRPr="000F212F">
        <w:rPr>
          <w:sz w:val="28"/>
          <w:szCs w:val="28"/>
        </w:rPr>
        <w:t>) проведем анализ динамики доходов банка от ссуд,</w:t>
      </w:r>
      <w:r w:rsidR="000F212F">
        <w:rPr>
          <w:sz w:val="28"/>
          <w:szCs w:val="28"/>
        </w:rPr>
        <w:t xml:space="preserve"> </w:t>
      </w:r>
      <w:r w:rsidRPr="000F212F">
        <w:rPr>
          <w:sz w:val="28"/>
          <w:szCs w:val="28"/>
        </w:rPr>
        <w:t>предоставленных клиентам</w:t>
      </w:r>
      <w:r w:rsidR="000F212F">
        <w:rPr>
          <w:sz w:val="28"/>
          <w:szCs w:val="28"/>
        </w:rPr>
        <w:t xml:space="preserve"> </w:t>
      </w:r>
      <w:r w:rsidRPr="000F212F">
        <w:rPr>
          <w:sz w:val="28"/>
          <w:szCs w:val="28"/>
        </w:rPr>
        <w:t>за пять лет (Таблица 3.1).</w:t>
      </w:r>
    </w:p>
    <w:p w:rsidR="00FE18AD" w:rsidRPr="000F212F" w:rsidRDefault="00FE18AD" w:rsidP="000F212F">
      <w:pPr>
        <w:spacing w:line="360" w:lineRule="auto"/>
        <w:ind w:firstLine="709"/>
        <w:jc w:val="both"/>
        <w:rPr>
          <w:sz w:val="28"/>
          <w:szCs w:val="28"/>
        </w:rPr>
      </w:pPr>
    </w:p>
    <w:p w:rsidR="00FE18AD" w:rsidRPr="000F212F" w:rsidRDefault="00105997" w:rsidP="000F212F">
      <w:pPr>
        <w:spacing w:line="360" w:lineRule="auto"/>
        <w:ind w:firstLine="709"/>
        <w:jc w:val="both"/>
        <w:rPr>
          <w:sz w:val="28"/>
          <w:szCs w:val="28"/>
        </w:rPr>
      </w:pPr>
      <w:r>
        <w:rPr>
          <w:sz w:val="28"/>
          <w:szCs w:val="28"/>
        </w:rPr>
        <w:br w:type="page"/>
      </w:r>
      <w:r w:rsidR="00FE18AD" w:rsidRPr="000F212F">
        <w:rPr>
          <w:sz w:val="28"/>
          <w:szCs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966"/>
        <w:gridCol w:w="966"/>
        <w:gridCol w:w="1066"/>
        <w:gridCol w:w="1134"/>
        <w:gridCol w:w="992"/>
      </w:tblGrid>
      <w:tr w:rsidR="00FE18AD" w:rsidRPr="0032326C" w:rsidTr="0032326C">
        <w:trPr>
          <w:trHeight w:val="492"/>
        </w:trPr>
        <w:tc>
          <w:tcPr>
            <w:tcW w:w="2922" w:type="dxa"/>
            <w:shd w:val="clear" w:color="auto" w:fill="auto"/>
            <w:vAlign w:val="center"/>
          </w:tcPr>
          <w:p w:rsidR="00FE18AD" w:rsidRPr="0032326C" w:rsidRDefault="00FE18AD" w:rsidP="0032326C">
            <w:pPr>
              <w:spacing w:line="360" w:lineRule="auto"/>
              <w:jc w:val="both"/>
              <w:rPr>
                <w:sz w:val="20"/>
                <w:szCs w:val="20"/>
              </w:rPr>
            </w:pPr>
            <w:r w:rsidRPr="0032326C">
              <w:rPr>
                <w:sz w:val="20"/>
                <w:szCs w:val="20"/>
              </w:rPr>
              <w:t>Год</w:t>
            </w:r>
          </w:p>
        </w:tc>
        <w:tc>
          <w:tcPr>
            <w:tcW w:w="966" w:type="dxa"/>
            <w:shd w:val="clear" w:color="auto" w:fill="auto"/>
            <w:vAlign w:val="center"/>
          </w:tcPr>
          <w:p w:rsidR="00FE18AD" w:rsidRPr="0032326C" w:rsidRDefault="00FE18AD" w:rsidP="0032326C">
            <w:pPr>
              <w:spacing w:line="360" w:lineRule="auto"/>
              <w:jc w:val="both"/>
              <w:rPr>
                <w:sz w:val="20"/>
                <w:szCs w:val="20"/>
                <w:lang w:val="en-US"/>
              </w:rPr>
            </w:pPr>
            <w:r w:rsidRPr="0032326C">
              <w:rPr>
                <w:sz w:val="20"/>
                <w:szCs w:val="20"/>
              </w:rPr>
              <w:t>200</w:t>
            </w:r>
            <w:r w:rsidRPr="0032326C">
              <w:rPr>
                <w:sz w:val="20"/>
                <w:szCs w:val="20"/>
                <w:lang w:val="en-US"/>
              </w:rPr>
              <w:t>4</w:t>
            </w:r>
          </w:p>
        </w:tc>
        <w:tc>
          <w:tcPr>
            <w:tcW w:w="966" w:type="dxa"/>
            <w:shd w:val="clear" w:color="auto" w:fill="auto"/>
            <w:vAlign w:val="center"/>
          </w:tcPr>
          <w:p w:rsidR="00FE18AD" w:rsidRPr="0032326C" w:rsidRDefault="00FE18AD" w:rsidP="0032326C">
            <w:pPr>
              <w:spacing w:line="360" w:lineRule="auto"/>
              <w:jc w:val="both"/>
              <w:rPr>
                <w:sz w:val="20"/>
                <w:szCs w:val="20"/>
                <w:lang w:val="en-US"/>
              </w:rPr>
            </w:pPr>
            <w:r w:rsidRPr="0032326C">
              <w:rPr>
                <w:sz w:val="20"/>
                <w:szCs w:val="20"/>
              </w:rPr>
              <w:t>200</w:t>
            </w:r>
            <w:r w:rsidRPr="0032326C">
              <w:rPr>
                <w:sz w:val="20"/>
                <w:szCs w:val="20"/>
                <w:lang w:val="en-US"/>
              </w:rPr>
              <w:t>5</w:t>
            </w:r>
          </w:p>
        </w:tc>
        <w:tc>
          <w:tcPr>
            <w:tcW w:w="1066" w:type="dxa"/>
            <w:shd w:val="clear" w:color="auto" w:fill="auto"/>
            <w:vAlign w:val="center"/>
          </w:tcPr>
          <w:p w:rsidR="00FE18AD" w:rsidRPr="0032326C" w:rsidRDefault="00FE18AD" w:rsidP="0032326C">
            <w:pPr>
              <w:spacing w:line="360" w:lineRule="auto"/>
              <w:jc w:val="both"/>
              <w:rPr>
                <w:sz w:val="20"/>
                <w:szCs w:val="20"/>
              </w:rPr>
            </w:pPr>
            <w:r w:rsidRPr="0032326C">
              <w:rPr>
                <w:sz w:val="20"/>
                <w:szCs w:val="20"/>
              </w:rPr>
              <w:t>2006</w:t>
            </w:r>
          </w:p>
        </w:tc>
        <w:tc>
          <w:tcPr>
            <w:tcW w:w="1134" w:type="dxa"/>
            <w:shd w:val="clear" w:color="auto" w:fill="auto"/>
            <w:vAlign w:val="center"/>
          </w:tcPr>
          <w:p w:rsidR="00FE18AD" w:rsidRPr="0032326C" w:rsidRDefault="00FE18AD" w:rsidP="0032326C">
            <w:pPr>
              <w:spacing w:line="360" w:lineRule="auto"/>
              <w:jc w:val="both"/>
              <w:rPr>
                <w:sz w:val="20"/>
                <w:szCs w:val="20"/>
              </w:rPr>
            </w:pPr>
            <w:r w:rsidRPr="0032326C">
              <w:rPr>
                <w:sz w:val="20"/>
                <w:szCs w:val="20"/>
              </w:rPr>
              <w:t>2007</w:t>
            </w:r>
          </w:p>
        </w:tc>
        <w:tc>
          <w:tcPr>
            <w:tcW w:w="992" w:type="dxa"/>
            <w:shd w:val="clear" w:color="auto" w:fill="auto"/>
            <w:vAlign w:val="center"/>
          </w:tcPr>
          <w:p w:rsidR="00FE18AD" w:rsidRPr="0032326C" w:rsidRDefault="00FE18AD" w:rsidP="0032326C">
            <w:pPr>
              <w:spacing w:line="360" w:lineRule="auto"/>
              <w:jc w:val="both"/>
              <w:rPr>
                <w:sz w:val="20"/>
                <w:szCs w:val="20"/>
              </w:rPr>
            </w:pPr>
            <w:r w:rsidRPr="0032326C">
              <w:rPr>
                <w:sz w:val="20"/>
                <w:szCs w:val="20"/>
              </w:rPr>
              <w:t>2008</w:t>
            </w:r>
          </w:p>
        </w:tc>
      </w:tr>
      <w:tr w:rsidR="00FE18AD" w:rsidRPr="0032326C" w:rsidTr="0032326C">
        <w:tc>
          <w:tcPr>
            <w:tcW w:w="2922" w:type="dxa"/>
            <w:shd w:val="clear" w:color="auto" w:fill="auto"/>
          </w:tcPr>
          <w:p w:rsidR="00FE18AD" w:rsidRPr="0032326C" w:rsidRDefault="00FE18AD" w:rsidP="0032326C">
            <w:pPr>
              <w:spacing w:line="360" w:lineRule="auto"/>
              <w:jc w:val="both"/>
              <w:rPr>
                <w:sz w:val="20"/>
                <w:szCs w:val="20"/>
              </w:rPr>
            </w:pPr>
            <w:r w:rsidRPr="0032326C">
              <w:rPr>
                <w:sz w:val="20"/>
                <w:szCs w:val="20"/>
              </w:rPr>
              <w:t>доходы банка от ссуд,</w:t>
            </w:r>
            <w:r w:rsidR="000F212F" w:rsidRPr="0032326C">
              <w:rPr>
                <w:sz w:val="20"/>
                <w:szCs w:val="20"/>
              </w:rPr>
              <w:t xml:space="preserve"> </w:t>
            </w:r>
            <w:r w:rsidRPr="0032326C">
              <w:rPr>
                <w:sz w:val="20"/>
                <w:szCs w:val="20"/>
              </w:rPr>
              <w:t xml:space="preserve">предоставленных клиентам , </w:t>
            </w:r>
          </w:p>
          <w:p w:rsidR="00FE18AD" w:rsidRPr="0032326C" w:rsidRDefault="00FE18AD" w:rsidP="0032326C">
            <w:pPr>
              <w:spacing w:line="360" w:lineRule="auto"/>
              <w:jc w:val="both"/>
              <w:rPr>
                <w:sz w:val="20"/>
                <w:szCs w:val="20"/>
              </w:rPr>
            </w:pPr>
            <w:r w:rsidRPr="0032326C">
              <w:rPr>
                <w:sz w:val="20"/>
                <w:szCs w:val="20"/>
              </w:rPr>
              <w:t>млн. руб.</w:t>
            </w:r>
          </w:p>
        </w:tc>
        <w:tc>
          <w:tcPr>
            <w:tcW w:w="966" w:type="dxa"/>
            <w:shd w:val="clear" w:color="auto" w:fill="auto"/>
            <w:vAlign w:val="center"/>
          </w:tcPr>
          <w:p w:rsidR="00FE18AD" w:rsidRPr="0032326C" w:rsidRDefault="00A05CCE" w:rsidP="0032326C">
            <w:pPr>
              <w:spacing w:line="360" w:lineRule="auto"/>
              <w:jc w:val="both"/>
              <w:rPr>
                <w:sz w:val="20"/>
                <w:szCs w:val="20"/>
                <w:lang w:val="en-US"/>
              </w:rPr>
            </w:pPr>
            <w:r w:rsidRPr="0032326C">
              <w:rPr>
                <w:sz w:val="20"/>
                <w:szCs w:val="20"/>
              </w:rPr>
              <w:t>14308,</w:t>
            </w:r>
            <w:r w:rsidR="00FE18AD" w:rsidRPr="0032326C">
              <w:rPr>
                <w:sz w:val="20"/>
                <w:szCs w:val="20"/>
              </w:rPr>
              <w:t>3</w:t>
            </w:r>
            <w:r w:rsidR="00FE18AD" w:rsidRPr="0032326C">
              <w:rPr>
                <w:sz w:val="20"/>
                <w:szCs w:val="20"/>
                <w:lang w:val="en-US"/>
              </w:rPr>
              <w:t>6</w:t>
            </w:r>
          </w:p>
        </w:tc>
        <w:tc>
          <w:tcPr>
            <w:tcW w:w="966" w:type="dxa"/>
            <w:shd w:val="clear" w:color="auto" w:fill="auto"/>
            <w:vAlign w:val="center"/>
          </w:tcPr>
          <w:p w:rsidR="00FE18AD" w:rsidRPr="0032326C" w:rsidRDefault="00FE18AD" w:rsidP="0032326C">
            <w:pPr>
              <w:spacing w:line="360" w:lineRule="auto"/>
              <w:jc w:val="both"/>
              <w:rPr>
                <w:sz w:val="20"/>
                <w:szCs w:val="20"/>
              </w:rPr>
            </w:pPr>
            <w:r w:rsidRPr="0032326C">
              <w:rPr>
                <w:sz w:val="20"/>
                <w:szCs w:val="20"/>
                <w:lang w:val="en-US"/>
              </w:rPr>
              <w:t>15557,87</w:t>
            </w:r>
          </w:p>
        </w:tc>
        <w:tc>
          <w:tcPr>
            <w:tcW w:w="1066" w:type="dxa"/>
            <w:shd w:val="clear" w:color="auto" w:fill="auto"/>
            <w:vAlign w:val="center"/>
          </w:tcPr>
          <w:p w:rsidR="00FE18AD" w:rsidRPr="0032326C" w:rsidRDefault="00EB72A5" w:rsidP="0032326C">
            <w:pPr>
              <w:spacing w:line="360" w:lineRule="auto"/>
              <w:jc w:val="both"/>
              <w:rPr>
                <w:sz w:val="20"/>
                <w:szCs w:val="20"/>
              </w:rPr>
            </w:pPr>
            <w:r w:rsidRPr="0032326C">
              <w:rPr>
                <w:sz w:val="20"/>
                <w:szCs w:val="20"/>
              </w:rPr>
              <w:t>20</w:t>
            </w:r>
            <w:r w:rsidRPr="0032326C">
              <w:rPr>
                <w:sz w:val="20"/>
                <w:szCs w:val="20"/>
                <w:lang w:val="en-US"/>
              </w:rPr>
              <w:t>576</w:t>
            </w:r>
            <w:r w:rsidR="00FE18AD" w:rsidRPr="0032326C">
              <w:rPr>
                <w:sz w:val="20"/>
                <w:szCs w:val="20"/>
              </w:rPr>
              <w:t>,51</w:t>
            </w:r>
          </w:p>
        </w:tc>
        <w:tc>
          <w:tcPr>
            <w:tcW w:w="1134" w:type="dxa"/>
            <w:shd w:val="clear" w:color="auto" w:fill="auto"/>
            <w:vAlign w:val="center"/>
          </w:tcPr>
          <w:p w:rsidR="00FE18AD" w:rsidRPr="0032326C" w:rsidRDefault="00EB72A5" w:rsidP="0032326C">
            <w:pPr>
              <w:spacing w:line="360" w:lineRule="auto"/>
              <w:jc w:val="both"/>
              <w:rPr>
                <w:sz w:val="20"/>
                <w:szCs w:val="20"/>
                <w:lang w:val="en-US"/>
              </w:rPr>
            </w:pPr>
            <w:r w:rsidRPr="0032326C">
              <w:rPr>
                <w:sz w:val="20"/>
                <w:szCs w:val="20"/>
              </w:rPr>
              <w:t>22934,1</w:t>
            </w:r>
            <w:r w:rsidRPr="0032326C">
              <w:rPr>
                <w:sz w:val="20"/>
                <w:szCs w:val="20"/>
                <w:lang w:val="en-US"/>
              </w:rPr>
              <w:t>1</w:t>
            </w:r>
          </w:p>
        </w:tc>
        <w:tc>
          <w:tcPr>
            <w:tcW w:w="992" w:type="dxa"/>
            <w:shd w:val="clear" w:color="auto" w:fill="auto"/>
            <w:vAlign w:val="center"/>
          </w:tcPr>
          <w:p w:rsidR="00FE18AD" w:rsidRPr="0032326C" w:rsidRDefault="00EB72A5" w:rsidP="0032326C">
            <w:pPr>
              <w:spacing w:line="360" w:lineRule="auto"/>
              <w:jc w:val="both"/>
              <w:rPr>
                <w:sz w:val="20"/>
                <w:szCs w:val="20"/>
              </w:rPr>
            </w:pPr>
            <w:r w:rsidRPr="0032326C">
              <w:rPr>
                <w:sz w:val="20"/>
                <w:szCs w:val="20"/>
              </w:rPr>
              <w:t>23515,79</w:t>
            </w:r>
          </w:p>
        </w:tc>
      </w:tr>
    </w:tbl>
    <w:p w:rsidR="00FE18AD" w:rsidRPr="000F212F" w:rsidRDefault="00FE18AD" w:rsidP="000F212F">
      <w:pPr>
        <w:spacing w:line="360" w:lineRule="auto"/>
        <w:ind w:firstLine="709"/>
        <w:jc w:val="both"/>
        <w:rPr>
          <w:sz w:val="28"/>
          <w:szCs w:val="28"/>
        </w:rPr>
      </w:pPr>
    </w:p>
    <w:p w:rsidR="00FE18AD" w:rsidRPr="000F212F" w:rsidRDefault="00FE18AD" w:rsidP="000F212F">
      <w:pPr>
        <w:spacing w:line="360" w:lineRule="auto"/>
        <w:ind w:firstLine="709"/>
        <w:jc w:val="both"/>
        <w:rPr>
          <w:sz w:val="28"/>
          <w:szCs w:val="28"/>
        </w:rPr>
      </w:pPr>
      <w:r w:rsidRPr="000F212F">
        <w:rPr>
          <w:sz w:val="28"/>
          <w:szCs w:val="28"/>
        </w:rPr>
        <w:t>Для анализа рассчитаем следующие показатели:</w:t>
      </w:r>
    </w:p>
    <w:p w:rsidR="00FE18AD" w:rsidRPr="000F212F" w:rsidRDefault="00FE18AD" w:rsidP="000F212F">
      <w:pPr>
        <w:spacing w:line="360" w:lineRule="auto"/>
        <w:ind w:firstLine="709"/>
        <w:jc w:val="both"/>
        <w:rPr>
          <w:sz w:val="28"/>
          <w:szCs w:val="28"/>
        </w:rPr>
      </w:pPr>
      <w:r w:rsidRPr="000F212F">
        <w:rPr>
          <w:sz w:val="28"/>
          <w:szCs w:val="28"/>
        </w:rPr>
        <w:t>- абсолютный прирост;</w:t>
      </w:r>
    </w:p>
    <w:p w:rsidR="00FE18AD" w:rsidRPr="000F212F" w:rsidRDefault="00FE18AD" w:rsidP="000F212F">
      <w:pPr>
        <w:spacing w:line="360" w:lineRule="auto"/>
        <w:ind w:firstLine="709"/>
        <w:jc w:val="both"/>
        <w:rPr>
          <w:sz w:val="28"/>
          <w:szCs w:val="28"/>
        </w:rPr>
      </w:pPr>
      <w:r w:rsidRPr="000F212F">
        <w:rPr>
          <w:sz w:val="28"/>
          <w:szCs w:val="28"/>
        </w:rPr>
        <w:t>- темп роста;</w:t>
      </w:r>
    </w:p>
    <w:p w:rsidR="00FE18AD" w:rsidRPr="000F212F" w:rsidRDefault="00FE18AD" w:rsidP="000F212F">
      <w:pPr>
        <w:spacing w:line="360" w:lineRule="auto"/>
        <w:ind w:firstLine="709"/>
        <w:jc w:val="both"/>
        <w:rPr>
          <w:sz w:val="28"/>
          <w:szCs w:val="28"/>
        </w:rPr>
      </w:pPr>
      <w:r w:rsidRPr="000F212F">
        <w:rPr>
          <w:sz w:val="28"/>
          <w:szCs w:val="28"/>
        </w:rPr>
        <w:t>- темп прироста;</w:t>
      </w:r>
    </w:p>
    <w:p w:rsidR="00FE18AD" w:rsidRPr="000F212F" w:rsidRDefault="00FE18AD" w:rsidP="000F212F">
      <w:pPr>
        <w:spacing w:line="360" w:lineRule="auto"/>
        <w:ind w:firstLine="709"/>
        <w:jc w:val="both"/>
        <w:rPr>
          <w:sz w:val="28"/>
          <w:szCs w:val="28"/>
        </w:rPr>
      </w:pPr>
      <w:r w:rsidRPr="000F212F">
        <w:rPr>
          <w:sz w:val="28"/>
          <w:szCs w:val="28"/>
        </w:rPr>
        <w:t>- абсолютное значение 1% прироста;</w:t>
      </w:r>
    </w:p>
    <w:p w:rsidR="00FE18AD" w:rsidRPr="000F212F" w:rsidRDefault="00FE18AD" w:rsidP="000F212F">
      <w:pPr>
        <w:spacing w:line="360" w:lineRule="auto"/>
        <w:ind w:firstLine="709"/>
        <w:jc w:val="both"/>
        <w:rPr>
          <w:sz w:val="28"/>
          <w:szCs w:val="28"/>
        </w:rPr>
      </w:pPr>
      <w:r w:rsidRPr="000F212F">
        <w:rPr>
          <w:sz w:val="28"/>
          <w:szCs w:val="28"/>
        </w:rPr>
        <w:t>- средние за период уровень ряда, абсолютный прирост, темпы роста и прироста.</w:t>
      </w:r>
    </w:p>
    <w:p w:rsidR="00FE18AD" w:rsidRPr="000F212F" w:rsidRDefault="00FE18AD" w:rsidP="000F212F">
      <w:pPr>
        <w:pStyle w:val="2"/>
        <w:ind w:firstLine="709"/>
        <w:rPr>
          <w:rFonts w:ascii="Times New Roman" w:hAnsi="Times New Roman" w:cs="Times New Roman"/>
          <w:b/>
        </w:rPr>
      </w:pPr>
      <w:r w:rsidRPr="000F212F">
        <w:rPr>
          <w:rFonts w:ascii="Times New Roman" w:hAnsi="Times New Roman" w:cs="Times New Roman"/>
          <w:b/>
        </w:rPr>
        <w:t>Методика решения задачи</w:t>
      </w:r>
    </w:p>
    <w:p w:rsidR="00FE18AD" w:rsidRDefault="00FE18AD" w:rsidP="000F212F">
      <w:pPr>
        <w:pStyle w:val="2"/>
        <w:ind w:firstLine="709"/>
        <w:rPr>
          <w:rFonts w:ascii="Times New Roman" w:hAnsi="Times New Roman" w:cs="Times New Roman"/>
        </w:rPr>
      </w:pPr>
      <w:r w:rsidRPr="000F212F">
        <w:rPr>
          <w:rFonts w:ascii="Times New Roman" w:hAnsi="Times New Roman" w:cs="Times New Roman"/>
        </w:rPr>
        <w:t>Для расчета показателей анализа ряда динамики используем формулы, представленные в таблице 3.2.</w:t>
      </w:r>
    </w:p>
    <w:p w:rsidR="00105997" w:rsidRPr="000F212F" w:rsidRDefault="00105997" w:rsidP="000F212F">
      <w:pPr>
        <w:pStyle w:val="2"/>
        <w:ind w:firstLine="709"/>
        <w:rPr>
          <w:rFonts w:ascii="Times New Roman" w:hAnsi="Times New Roman" w:cs="Times New Roman"/>
        </w:rPr>
      </w:pPr>
    </w:p>
    <w:p w:rsidR="00FE18AD" w:rsidRPr="000F212F" w:rsidRDefault="00FE18AD" w:rsidP="000F212F">
      <w:pPr>
        <w:pStyle w:val="2"/>
        <w:ind w:firstLine="709"/>
        <w:rPr>
          <w:rFonts w:ascii="Times New Roman" w:hAnsi="Times New Roman" w:cs="Times New Roman"/>
        </w:rPr>
      </w:pPr>
      <w:r w:rsidRPr="000F212F">
        <w:rPr>
          <w:rFonts w:ascii="Times New Roman" w:hAnsi="Times New Roman" w:cs="Times New Roman"/>
        </w:rPr>
        <w:t>Таблица 3.2</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8"/>
        <w:gridCol w:w="2551"/>
        <w:gridCol w:w="2616"/>
      </w:tblGrid>
      <w:tr w:rsidR="00FE18AD" w:rsidRPr="00105997" w:rsidTr="00105997">
        <w:trPr>
          <w:trHeight w:val="497"/>
        </w:trPr>
        <w:tc>
          <w:tcPr>
            <w:tcW w:w="1560" w:type="dxa"/>
            <w:vAlign w:val="center"/>
          </w:tcPr>
          <w:p w:rsidR="00FE18AD" w:rsidRPr="00105997" w:rsidRDefault="00FE18AD" w:rsidP="00105997">
            <w:pPr>
              <w:pStyle w:val="2"/>
              <w:ind w:firstLine="0"/>
              <w:rPr>
                <w:rFonts w:ascii="Times New Roman" w:hAnsi="Times New Roman" w:cs="Times New Roman"/>
                <w:sz w:val="20"/>
                <w:szCs w:val="20"/>
              </w:rPr>
            </w:pPr>
            <w:r w:rsidRPr="00105997">
              <w:rPr>
                <w:rFonts w:ascii="Times New Roman" w:hAnsi="Times New Roman" w:cs="Times New Roman"/>
                <w:sz w:val="20"/>
                <w:szCs w:val="20"/>
              </w:rPr>
              <w:t>Показатель</w:t>
            </w:r>
          </w:p>
        </w:tc>
        <w:tc>
          <w:tcPr>
            <w:tcW w:w="2268" w:type="dxa"/>
            <w:vAlign w:val="center"/>
          </w:tcPr>
          <w:p w:rsidR="00FE18AD" w:rsidRPr="00105997" w:rsidRDefault="00FE18AD" w:rsidP="00105997">
            <w:pPr>
              <w:pStyle w:val="2"/>
              <w:ind w:firstLine="0"/>
              <w:rPr>
                <w:rFonts w:ascii="Times New Roman" w:hAnsi="Times New Roman" w:cs="Times New Roman"/>
                <w:sz w:val="20"/>
                <w:szCs w:val="20"/>
              </w:rPr>
            </w:pPr>
            <w:r w:rsidRPr="00105997">
              <w:rPr>
                <w:rFonts w:ascii="Times New Roman" w:hAnsi="Times New Roman" w:cs="Times New Roman"/>
                <w:sz w:val="20"/>
                <w:szCs w:val="20"/>
              </w:rPr>
              <w:t>Базисный</w:t>
            </w:r>
          </w:p>
        </w:tc>
        <w:tc>
          <w:tcPr>
            <w:tcW w:w="2551" w:type="dxa"/>
            <w:vAlign w:val="center"/>
          </w:tcPr>
          <w:p w:rsidR="00FE18AD" w:rsidRPr="00105997" w:rsidRDefault="00FE18AD" w:rsidP="00105997">
            <w:pPr>
              <w:pStyle w:val="2"/>
              <w:ind w:firstLine="0"/>
              <w:rPr>
                <w:rFonts w:ascii="Times New Roman" w:hAnsi="Times New Roman" w:cs="Times New Roman"/>
                <w:sz w:val="20"/>
                <w:szCs w:val="20"/>
              </w:rPr>
            </w:pPr>
            <w:r w:rsidRPr="00105997">
              <w:rPr>
                <w:rFonts w:ascii="Times New Roman" w:hAnsi="Times New Roman" w:cs="Times New Roman"/>
                <w:sz w:val="20"/>
                <w:szCs w:val="20"/>
              </w:rPr>
              <w:t>Цепной</w:t>
            </w:r>
          </w:p>
        </w:tc>
        <w:tc>
          <w:tcPr>
            <w:tcW w:w="2616" w:type="dxa"/>
            <w:vAlign w:val="center"/>
          </w:tcPr>
          <w:p w:rsidR="00FE18AD" w:rsidRPr="00105997" w:rsidRDefault="00FE18AD" w:rsidP="00105997">
            <w:pPr>
              <w:pStyle w:val="2"/>
              <w:ind w:firstLine="0"/>
              <w:rPr>
                <w:rFonts w:ascii="Times New Roman" w:hAnsi="Times New Roman" w:cs="Times New Roman"/>
                <w:sz w:val="20"/>
                <w:szCs w:val="20"/>
              </w:rPr>
            </w:pPr>
            <w:r w:rsidRPr="00105997">
              <w:rPr>
                <w:rFonts w:ascii="Times New Roman" w:hAnsi="Times New Roman" w:cs="Times New Roman"/>
                <w:sz w:val="20"/>
                <w:szCs w:val="20"/>
              </w:rPr>
              <w:t>Средний</w:t>
            </w:r>
          </w:p>
        </w:tc>
      </w:tr>
      <w:tr w:rsidR="00FE18AD" w:rsidRPr="00105997" w:rsidTr="00105997">
        <w:trPr>
          <w:trHeight w:val="1042"/>
        </w:trPr>
        <w:tc>
          <w:tcPr>
            <w:tcW w:w="1560" w:type="dxa"/>
            <w:vAlign w:val="center"/>
          </w:tcPr>
          <w:p w:rsidR="00FE18AD" w:rsidRPr="00105997" w:rsidRDefault="00FE18AD" w:rsidP="00105997">
            <w:pPr>
              <w:pStyle w:val="2"/>
              <w:ind w:firstLine="0"/>
              <w:rPr>
                <w:rFonts w:ascii="Times New Roman" w:hAnsi="Times New Roman" w:cs="Times New Roman"/>
                <w:sz w:val="20"/>
                <w:szCs w:val="20"/>
              </w:rPr>
            </w:pPr>
            <w:r w:rsidRPr="00105997">
              <w:rPr>
                <w:rFonts w:ascii="Times New Roman" w:hAnsi="Times New Roman" w:cs="Times New Roman"/>
                <w:sz w:val="20"/>
                <w:szCs w:val="20"/>
              </w:rPr>
              <w:t>Абсолютный прирост</w:t>
            </w:r>
          </w:p>
        </w:tc>
        <w:tc>
          <w:tcPr>
            <w:tcW w:w="2268" w:type="dxa"/>
            <w:vAlign w:val="center"/>
          </w:tcPr>
          <w:p w:rsidR="00FE18AD" w:rsidRPr="00105997" w:rsidRDefault="00BF041A" w:rsidP="00105997">
            <w:pPr>
              <w:pStyle w:val="2"/>
              <w:ind w:firstLine="0"/>
              <w:rPr>
                <w:rFonts w:ascii="Times New Roman" w:hAnsi="Times New Roman" w:cs="Times New Roman"/>
                <w:b/>
                <w:i/>
                <w:sz w:val="20"/>
                <w:szCs w:val="20"/>
              </w:rPr>
            </w:pPr>
            <w:r>
              <w:rPr>
                <w:rFonts w:ascii="Times New Roman" w:hAnsi="Times New Roman" w:cs="Times New Roman"/>
                <w:position w:val="-24"/>
                <w:sz w:val="20"/>
                <w:szCs w:val="20"/>
              </w:rPr>
              <w:pict>
                <v:shape id="_x0000_i1149" type="#_x0000_t75" style="width:78pt;height:29.25pt">
                  <v:imagedata r:id="rId121" o:title=""/>
                </v:shape>
              </w:pict>
            </w:r>
            <w:r w:rsidR="00FE18AD" w:rsidRPr="00105997">
              <w:rPr>
                <w:rFonts w:ascii="Times New Roman" w:hAnsi="Times New Roman" w:cs="Times New Roman"/>
                <w:sz w:val="20"/>
                <w:szCs w:val="20"/>
              </w:rPr>
              <w:t xml:space="preserve"> </w:t>
            </w:r>
          </w:p>
        </w:tc>
        <w:tc>
          <w:tcPr>
            <w:tcW w:w="2551" w:type="dxa"/>
            <w:vAlign w:val="center"/>
          </w:tcPr>
          <w:p w:rsidR="00FE18AD" w:rsidRPr="00105997" w:rsidRDefault="00BF041A" w:rsidP="00105997">
            <w:pPr>
              <w:pStyle w:val="2"/>
              <w:ind w:firstLine="0"/>
              <w:rPr>
                <w:rFonts w:ascii="Times New Roman" w:hAnsi="Times New Roman" w:cs="Times New Roman"/>
                <w:sz w:val="20"/>
                <w:szCs w:val="20"/>
              </w:rPr>
            </w:pPr>
            <w:r>
              <w:rPr>
                <w:rFonts w:ascii="Times New Roman" w:hAnsi="Times New Roman" w:cs="Times New Roman"/>
                <w:position w:val="-24"/>
                <w:sz w:val="20"/>
                <w:szCs w:val="20"/>
              </w:rPr>
              <w:pict>
                <v:shape id="_x0000_i1150" type="#_x0000_t75" style="width:92.25pt;height:30pt">
                  <v:imagedata r:id="rId122" o:title=""/>
                </v:shape>
              </w:pict>
            </w:r>
            <w:r w:rsidR="00FE18AD" w:rsidRPr="00105997">
              <w:rPr>
                <w:rFonts w:ascii="Times New Roman" w:hAnsi="Times New Roman" w:cs="Times New Roman"/>
                <w:sz w:val="20"/>
                <w:szCs w:val="20"/>
              </w:rPr>
              <w:t xml:space="preserve"> </w:t>
            </w:r>
          </w:p>
        </w:tc>
        <w:tc>
          <w:tcPr>
            <w:tcW w:w="2616" w:type="dxa"/>
            <w:vAlign w:val="center"/>
          </w:tcPr>
          <w:p w:rsidR="00FE18AD" w:rsidRPr="00105997" w:rsidRDefault="00BF041A" w:rsidP="00105997">
            <w:pPr>
              <w:pStyle w:val="2"/>
              <w:ind w:firstLine="0"/>
              <w:rPr>
                <w:rFonts w:ascii="Times New Roman" w:hAnsi="Times New Roman" w:cs="Times New Roman"/>
                <w:sz w:val="20"/>
                <w:szCs w:val="20"/>
              </w:rPr>
            </w:pPr>
            <w:r>
              <w:rPr>
                <w:rFonts w:ascii="Times New Roman" w:hAnsi="Times New Roman" w:cs="Times New Roman"/>
                <w:position w:val="-28"/>
                <w:sz w:val="20"/>
                <w:szCs w:val="20"/>
              </w:rPr>
              <w:pict>
                <v:shape id="_x0000_i1151" type="#_x0000_t75" style="width:80.25pt;height:38.25pt">
                  <v:imagedata r:id="rId123" o:title=""/>
                </v:shape>
              </w:pict>
            </w:r>
            <w:r w:rsidR="00FE18AD" w:rsidRPr="00105997">
              <w:rPr>
                <w:rFonts w:ascii="Times New Roman" w:hAnsi="Times New Roman" w:cs="Times New Roman"/>
                <w:sz w:val="20"/>
                <w:szCs w:val="20"/>
              </w:rPr>
              <w:t xml:space="preserve"> </w:t>
            </w:r>
          </w:p>
        </w:tc>
      </w:tr>
      <w:tr w:rsidR="00FE18AD" w:rsidRPr="00105997" w:rsidTr="00105997">
        <w:trPr>
          <w:trHeight w:val="1716"/>
        </w:trPr>
        <w:tc>
          <w:tcPr>
            <w:tcW w:w="1560" w:type="dxa"/>
            <w:vAlign w:val="center"/>
          </w:tcPr>
          <w:p w:rsidR="00FE18AD" w:rsidRPr="00105997" w:rsidRDefault="00FE18AD" w:rsidP="00105997">
            <w:pPr>
              <w:pStyle w:val="2"/>
              <w:ind w:firstLine="0"/>
              <w:rPr>
                <w:rFonts w:ascii="Times New Roman" w:hAnsi="Times New Roman" w:cs="Times New Roman"/>
                <w:sz w:val="20"/>
                <w:szCs w:val="20"/>
              </w:rPr>
            </w:pPr>
            <w:r w:rsidRPr="00105997">
              <w:rPr>
                <w:rFonts w:ascii="Times New Roman" w:hAnsi="Times New Roman" w:cs="Times New Roman"/>
                <w:sz w:val="20"/>
                <w:szCs w:val="20"/>
              </w:rPr>
              <w:t>Темп роста</w:t>
            </w:r>
          </w:p>
        </w:tc>
        <w:tc>
          <w:tcPr>
            <w:tcW w:w="2268" w:type="dxa"/>
            <w:vAlign w:val="center"/>
          </w:tcPr>
          <w:p w:rsidR="00FE18AD" w:rsidRPr="00105997" w:rsidRDefault="00BF041A" w:rsidP="00105997">
            <w:pPr>
              <w:pStyle w:val="2"/>
              <w:ind w:firstLine="0"/>
              <w:rPr>
                <w:rFonts w:ascii="Times New Roman" w:hAnsi="Times New Roman" w:cs="Times New Roman"/>
                <w:sz w:val="20"/>
                <w:szCs w:val="20"/>
              </w:rPr>
            </w:pPr>
            <w:r>
              <w:rPr>
                <w:rFonts w:ascii="Times New Roman" w:hAnsi="Times New Roman" w:cs="Times New Roman"/>
                <w:position w:val="-38"/>
                <w:sz w:val="20"/>
                <w:szCs w:val="20"/>
              </w:rPr>
              <w:pict>
                <v:shape id="_x0000_i1152" type="#_x0000_t75" style="width:87pt;height:42.75pt">
                  <v:imagedata r:id="rId124" o:title=""/>
                </v:shape>
              </w:pict>
            </w:r>
            <w:r w:rsidR="00FE18AD" w:rsidRPr="00105997">
              <w:rPr>
                <w:rFonts w:ascii="Times New Roman" w:hAnsi="Times New Roman" w:cs="Times New Roman"/>
                <w:sz w:val="20"/>
                <w:szCs w:val="20"/>
              </w:rPr>
              <w:t xml:space="preserve"> </w:t>
            </w:r>
          </w:p>
        </w:tc>
        <w:tc>
          <w:tcPr>
            <w:tcW w:w="2551" w:type="dxa"/>
            <w:vAlign w:val="center"/>
          </w:tcPr>
          <w:p w:rsidR="00FE18AD" w:rsidRPr="00105997" w:rsidRDefault="00BF041A" w:rsidP="00105997">
            <w:pPr>
              <w:pStyle w:val="2"/>
              <w:ind w:firstLine="0"/>
              <w:rPr>
                <w:rFonts w:ascii="Times New Roman" w:hAnsi="Times New Roman" w:cs="Times New Roman"/>
                <w:sz w:val="20"/>
                <w:szCs w:val="20"/>
              </w:rPr>
            </w:pPr>
            <w:r>
              <w:rPr>
                <w:rFonts w:ascii="Times New Roman" w:hAnsi="Times New Roman" w:cs="Times New Roman"/>
                <w:position w:val="-44"/>
                <w:sz w:val="20"/>
                <w:szCs w:val="20"/>
              </w:rPr>
              <w:pict>
                <v:shape id="_x0000_i1153" type="#_x0000_t75" style="width:108pt;height:48.75pt">
                  <v:imagedata r:id="rId125" o:title=""/>
                </v:shape>
              </w:pict>
            </w:r>
            <w:r w:rsidR="00FE18AD" w:rsidRPr="00105997">
              <w:rPr>
                <w:rFonts w:ascii="Times New Roman" w:hAnsi="Times New Roman" w:cs="Times New Roman"/>
                <w:sz w:val="20"/>
                <w:szCs w:val="20"/>
              </w:rPr>
              <w:t xml:space="preserve"> </w:t>
            </w:r>
          </w:p>
        </w:tc>
        <w:tc>
          <w:tcPr>
            <w:tcW w:w="2616" w:type="dxa"/>
            <w:vAlign w:val="center"/>
          </w:tcPr>
          <w:p w:rsidR="00FE18AD" w:rsidRPr="00105997" w:rsidRDefault="00BF041A" w:rsidP="00105997">
            <w:pPr>
              <w:pStyle w:val="2"/>
              <w:ind w:firstLine="0"/>
              <w:rPr>
                <w:rFonts w:ascii="Times New Roman" w:hAnsi="Times New Roman" w:cs="Times New Roman"/>
                <w:sz w:val="20"/>
                <w:szCs w:val="20"/>
              </w:rPr>
            </w:pPr>
            <w:r>
              <w:rPr>
                <w:rFonts w:ascii="Times New Roman" w:hAnsi="Times New Roman" w:cs="Times New Roman"/>
                <w:position w:val="-46"/>
                <w:sz w:val="20"/>
                <w:szCs w:val="20"/>
              </w:rPr>
              <w:pict>
                <v:shape id="_x0000_i1154" type="#_x0000_t75" style="width:120pt;height:50.25pt">
                  <v:imagedata r:id="rId126" o:title=""/>
                </v:shape>
              </w:pict>
            </w:r>
            <w:r w:rsidR="00FE18AD" w:rsidRPr="00105997">
              <w:rPr>
                <w:rFonts w:ascii="Times New Roman" w:hAnsi="Times New Roman" w:cs="Times New Roman"/>
                <w:sz w:val="20"/>
                <w:szCs w:val="20"/>
              </w:rPr>
              <w:t xml:space="preserve"> </w:t>
            </w:r>
          </w:p>
        </w:tc>
      </w:tr>
      <w:tr w:rsidR="00FE18AD" w:rsidRPr="00105997" w:rsidTr="00105997">
        <w:trPr>
          <w:trHeight w:val="834"/>
        </w:trPr>
        <w:tc>
          <w:tcPr>
            <w:tcW w:w="1560" w:type="dxa"/>
            <w:vAlign w:val="center"/>
          </w:tcPr>
          <w:p w:rsidR="00FE18AD" w:rsidRPr="00105997" w:rsidRDefault="00FE18AD" w:rsidP="00105997">
            <w:pPr>
              <w:pStyle w:val="2"/>
              <w:ind w:firstLine="0"/>
              <w:rPr>
                <w:rFonts w:ascii="Times New Roman" w:hAnsi="Times New Roman" w:cs="Times New Roman"/>
                <w:sz w:val="20"/>
                <w:szCs w:val="20"/>
              </w:rPr>
            </w:pPr>
            <w:r w:rsidRPr="00105997">
              <w:rPr>
                <w:rFonts w:ascii="Times New Roman" w:hAnsi="Times New Roman" w:cs="Times New Roman"/>
                <w:sz w:val="20"/>
                <w:szCs w:val="20"/>
              </w:rPr>
              <w:t>Темп прироста</w:t>
            </w:r>
          </w:p>
        </w:tc>
        <w:tc>
          <w:tcPr>
            <w:tcW w:w="2268" w:type="dxa"/>
            <w:vAlign w:val="center"/>
          </w:tcPr>
          <w:p w:rsidR="00FE18AD" w:rsidRPr="00105997" w:rsidRDefault="00BF041A" w:rsidP="00105997">
            <w:pPr>
              <w:pStyle w:val="2"/>
              <w:ind w:firstLine="0"/>
              <w:rPr>
                <w:rFonts w:ascii="Times New Roman" w:hAnsi="Times New Roman" w:cs="Times New Roman"/>
                <w:sz w:val="20"/>
                <w:szCs w:val="20"/>
              </w:rPr>
            </w:pPr>
            <w:r>
              <w:rPr>
                <w:rFonts w:ascii="Times New Roman" w:hAnsi="Times New Roman" w:cs="Times New Roman"/>
                <w:position w:val="-24"/>
                <w:sz w:val="20"/>
                <w:szCs w:val="20"/>
              </w:rPr>
              <w:pict>
                <v:shape id="_x0000_i1155" type="#_x0000_t75" style="width:89.25pt;height:29.25pt">
                  <v:imagedata r:id="rId127" o:title=""/>
                </v:shape>
              </w:pict>
            </w:r>
            <w:r w:rsidR="00FE18AD" w:rsidRPr="00105997">
              <w:rPr>
                <w:rFonts w:ascii="Times New Roman" w:hAnsi="Times New Roman" w:cs="Times New Roman"/>
                <w:sz w:val="20"/>
                <w:szCs w:val="20"/>
              </w:rPr>
              <w:t xml:space="preserve"> </w:t>
            </w:r>
          </w:p>
        </w:tc>
        <w:tc>
          <w:tcPr>
            <w:tcW w:w="2551" w:type="dxa"/>
            <w:vAlign w:val="center"/>
          </w:tcPr>
          <w:p w:rsidR="00FE18AD" w:rsidRPr="00105997" w:rsidRDefault="00BF041A" w:rsidP="00105997">
            <w:pPr>
              <w:pStyle w:val="2"/>
              <w:ind w:firstLine="0"/>
              <w:rPr>
                <w:rFonts w:ascii="Times New Roman" w:hAnsi="Times New Roman" w:cs="Times New Roman"/>
                <w:sz w:val="20"/>
                <w:szCs w:val="20"/>
              </w:rPr>
            </w:pPr>
            <w:r>
              <w:rPr>
                <w:rFonts w:ascii="Times New Roman" w:hAnsi="Times New Roman" w:cs="Times New Roman"/>
                <w:position w:val="-24"/>
                <w:sz w:val="20"/>
                <w:szCs w:val="20"/>
              </w:rPr>
              <w:pict>
                <v:shape id="_x0000_i1156" type="#_x0000_t75" style="width:84pt;height:30pt">
                  <v:imagedata r:id="rId128" o:title=""/>
                </v:shape>
              </w:pict>
            </w:r>
            <w:r w:rsidR="00FE18AD" w:rsidRPr="00105997">
              <w:rPr>
                <w:rFonts w:ascii="Times New Roman" w:hAnsi="Times New Roman" w:cs="Times New Roman"/>
                <w:sz w:val="20"/>
                <w:szCs w:val="20"/>
              </w:rPr>
              <w:t xml:space="preserve"> </w:t>
            </w:r>
          </w:p>
        </w:tc>
        <w:tc>
          <w:tcPr>
            <w:tcW w:w="2616" w:type="dxa"/>
            <w:vAlign w:val="center"/>
          </w:tcPr>
          <w:p w:rsidR="00FE18AD" w:rsidRPr="00105997" w:rsidRDefault="00BF041A" w:rsidP="00105997">
            <w:pPr>
              <w:pStyle w:val="2"/>
              <w:ind w:firstLine="0"/>
              <w:rPr>
                <w:rFonts w:ascii="Times New Roman" w:hAnsi="Times New Roman" w:cs="Times New Roman"/>
                <w:sz w:val="20"/>
                <w:szCs w:val="20"/>
              </w:rPr>
            </w:pPr>
            <w:r>
              <w:rPr>
                <w:rFonts w:ascii="Times New Roman" w:hAnsi="Times New Roman" w:cs="Times New Roman"/>
                <w:position w:val="-24"/>
                <w:sz w:val="20"/>
                <w:szCs w:val="20"/>
              </w:rPr>
              <w:pict>
                <v:shape id="_x0000_i1157" type="#_x0000_t75" style="width:86.25pt;height:26.25pt">
                  <v:imagedata r:id="rId129" o:title=""/>
                </v:shape>
              </w:pict>
            </w:r>
            <w:r w:rsidR="00FE18AD" w:rsidRPr="00105997">
              <w:rPr>
                <w:rFonts w:ascii="Times New Roman" w:hAnsi="Times New Roman" w:cs="Times New Roman"/>
                <w:sz w:val="20"/>
                <w:szCs w:val="20"/>
              </w:rPr>
              <w:t xml:space="preserve"> </w:t>
            </w:r>
          </w:p>
        </w:tc>
      </w:tr>
    </w:tbl>
    <w:p w:rsidR="00FE18AD" w:rsidRPr="000F212F" w:rsidRDefault="00FE18AD" w:rsidP="000F212F">
      <w:pPr>
        <w:pStyle w:val="2"/>
        <w:ind w:firstLine="709"/>
        <w:rPr>
          <w:rFonts w:ascii="Times New Roman" w:hAnsi="Times New Roman" w:cs="Times New Roman"/>
        </w:rPr>
      </w:pPr>
    </w:p>
    <w:p w:rsidR="00FE18AD" w:rsidRDefault="00FE18AD" w:rsidP="000F212F">
      <w:pPr>
        <w:pStyle w:val="2"/>
        <w:ind w:firstLine="709"/>
        <w:rPr>
          <w:rFonts w:ascii="Times New Roman" w:hAnsi="Times New Roman" w:cs="Times New Roman"/>
        </w:rPr>
      </w:pPr>
      <w:r w:rsidRPr="000F212F">
        <w:rPr>
          <w:rFonts w:ascii="Times New Roman" w:hAnsi="Times New Roman" w:cs="Times New Roman"/>
        </w:rPr>
        <w:t>Средний уровень в интервальном ряду динамики вычисляется по формуле:</w:t>
      </w:r>
    </w:p>
    <w:p w:rsidR="00105997" w:rsidRDefault="00105997" w:rsidP="000F212F">
      <w:pPr>
        <w:pStyle w:val="2"/>
        <w:ind w:firstLine="709"/>
        <w:rPr>
          <w:rFonts w:ascii="Times New Roman" w:hAnsi="Times New Roman" w:cs="Times New Roman"/>
        </w:rPr>
      </w:pPr>
    </w:p>
    <w:p w:rsidR="00FE18AD" w:rsidRDefault="00105997" w:rsidP="000F212F">
      <w:pPr>
        <w:pStyle w:val="2"/>
        <w:ind w:firstLine="709"/>
        <w:rPr>
          <w:rFonts w:ascii="Times New Roman" w:hAnsi="Times New Roman" w:cs="Times New Roman"/>
        </w:rPr>
      </w:pPr>
      <w:r>
        <w:rPr>
          <w:rFonts w:ascii="Times New Roman" w:hAnsi="Times New Roman" w:cs="Times New Roman"/>
        </w:rPr>
        <w:br w:type="page"/>
      </w:r>
      <w:r w:rsidR="00BF041A">
        <w:rPr>
          <w:rFonts w:ascii="Times New Roman" w:hAnsi="Times New Roman" w:cs="Times New Roman"/>
          <w:position w:val="-28"/>
        </w:rPr>
        <w:pict>
          <v:shape id="_x0000_i1158" type="#_x0000_t75" style="width:69pt;height:60pt">
            <v:imagedata r:id="rId130" o:title=""/>
          </v:shape>
        </w:pict>
      </w:r>
    </w:p>
    <w:p w:rsidR="00105997" w:rsidRPr="000F212F" w:rsidRDefault="00105997" w:rsidP="000F212F">
      <w:pPr>
        <w:pStyle w:val="2"/>
        <w:ind w:firstLine="709"/>
        <w:rPr>
          <w:rFonts w:ascii="Times New Roman" w:hAnsi="Times New Roman" w:cs="Times New Roman"/>
        </w:rPr>
      </w:pPr>
    </w:p>
    <w:p w:rsidR="00FE18AD" w:rsidRDefault="00FE18AD" w:rsidP="000F212F">
      <w:pPr>
        <w:pStyle w:val="2"/>
        <w:ind w:firstLine="709"/>
        <w:rPr>
          <w:rFonts w:ascii="Times New Roman" w:hAnsi="Times New Roman" w:cs="Times New Roman"/>
        </w:rPr>
      </w:pPr>
      <w:r w:rsidRPr="000F212F">
        <w:rPr>
          <w:rFonts w:ascii="Times New Roman" w:hAnsi="Times New Roman" w:cs="Times New Roman"/>
        </w:rPr>
        <w:t>Для определения абсолютной величины, стоящей за каждым процентом прироста прибыли, рассчитывают показатель абсолютного значения одного процента прироста (</w:t>
      </w:r>
      <w:r w:rsidRPr="000F212F">
        <w:rPr>
          <w:rFonts w:ascii="Times New Roman" w:hAnsi="Times New Roman" w:cs="Times New Roman"/>
          <w:i/>
        </w:rPr>
        <w:t>А</w:t>
      </w:r>
      <w:r w:rsidRPr="000F212F">
        <w:rPr>
          <w:rFonts w:ascii="Times New Roman" w:hAnsi="Times New Roman" w:cs="Times New Roman"/>
        </w:rPr>
        <w:t>%)</w:t>
      </w:r>
      <w:r w:rsidRPr="000F212F">
        <w:rPr>
          <w:rFonts w:ascii="Times New Roman" w:hAnsi="Times New Roman" w:cs="Times New Roman"/>
          <w:i/>
        </w:rPr>
        <w:t xml:space="preserve"> </w:t>
      </w:r>
      <w:r w:rsidRPr="000F212F">
        <w:rPr>
          <w:rFonts w:ascii="Times New Roman" w:hAnsi="Times New Roman" w:cs="Times New Roman"/>
        </w:rPr>
        <w:t>по формуле:</w:t>
      </w:r>
    </w:p>
    <w:p w:rsidR="00105997" w:rsidRPr="000F212F" w:rsidRDefault="00105997" w:rsidP="000F212F">
      <w:pPr>
        <w:pStyle w:val="2"/>
        <w:ind w:firstLine="709"/>
        <w:rPr>
          <w:rFonts w:ascii="Times New Roman" w:hAnsi="Times New Roman" w:cs="Times New Roman"/>
        </w:rPr>
      </w:pPr>
    </w:p>
    <w:p w:rsidR="00FE18AD" w:rsidRDefault="00BF041A" w:rsidP="000F212F">
      <w:pPr>
        <w:spacing w:line="360" w:lineRule="auto"/>
        <w:ind w:firstLine="709"/>
        <w:jc w:val="both"/>
        <w:rPr>
          <w:sz w:val="28"/>
          <w:szCs w:val="28"/>
        </w:rPr>
      </w:pPr>
      <w:r>
        <w:rPr>
          <w:position w:val="-28"/>
          <w:sz w:val="28"/>
          <w:szCs w:val="28"/>
        </w:rPr>
        <w:pict>
          <v:shape id="_x0000_i1159" type="#_x0000_t75" style="width:68.25pt;height:36.75pt">
            <v:imagedata r:id="rId131" o:title=""/>
          </v:shape>
        </w:pict>
      </w:r>
    </w:p>
    <w:p w:rsidR="00105997" w:rsidRPr="000F212F" w:rsidRDefault="00105997" w:rsidP="000F212F">
      <w:pPr>
        <w:spacing w:line="360" w:lineRule="auto"/>
        <w:ind w:firstLine="709"/>
        <w:jc w:val="both"/>
        <w:rPr>
          <w:sz w:val="28"/>
          <w:szCs w:val="28"/>
        </w:rPr>
      </w:pPr>
    </w:p>
    <w:p w:rsidR="00FE18AD" w:rsidRPr="000F212F" w:rsidRDefault="00FE18AD" w:rsidP="000F212F">
      <w:pPr>
        <w:spacing w:line="360" w:lineRule="auto"/>
        <w:ind w:firstLine="709"/>
        <w:jc w:val="both"/>
        <w:rPr>
          <w:sz w:val="28"/>
          <w:szCs w:val="28"/>
        </w:rPr>
      </w:pPr>
      <w:r w:rsidRPr="000F212F">
        <w:rPr>
          <w:sz w:val="28"/>
          <w:szCs w:val="28"/>
        </w:rPr>
        <w:t>Числовые обозначения:</w:t>
      </w:r>
    </w:p>
    <w:p w:rsidR="00FE18AD" w:rsidRPr="000F212F" w:rsidRDefault="00FE18AD" w:rsidP="000F212F">
      <w:pPr>
        <w:spacing w:line="360" w:lineRule="auto"/>
        <w:ind w:firstLine="709"/>
        <w:jc w:val="both"/>
        <w:rPr>
          <w:sz w:val="28"/>
          <w:szCs w:val="28"/>
        </w:rPr>
      </w:pPr>
      <w:r w:rsidRPr="000F212F">
        <w:rPr>
          <w:sz w:val="28"/>
          <w:szCs w:val="28"/>
          <w:lang w:val="en-US"/>
        </w:rPr>
        <w:t>y</w:t>
      </w:r>
      <w:r w:rsidRPr="000F212F">
        <w:rPr>
          <w:sz w:val="28"/>
          <w:szCs w:val="28"/>
          <w:vertAlign w:val="subscript"/>
        </w:rPr>
        <w:t>1</w:t>
      </w:r>
      <w:r w:rsidRPr="000F212F">
        <w:rPr>
          <w:sz w:val="28"/>
          <w:szCs w:val="28"/>
        </w:rPr>
        <w:t xml:space="preserve"> – уровень первого периода;</w:t>
      </w:r>
    </w:p>
    <w:p w:rsidR="00FE18AD" w:rsidRPr="000F212F" w:rsidRDefault="00FE18AD" w:rsidP="000F212F">
      <w:pPr>
        <w:spacing w:line="360" w:lineRule="auto"/>
        <w:ind w:firstLine="709"/>
        <w:jc w:val="both"/>
        <w:rPr>
          <w:sz w:val="28"/>
          <w:szCs w:val="28"/>
        </w:rPr>
      </w:pPr>
      <w:r w:rsidRPr="000F212F">
        <w:rPr>
          <w:sz w:val="28"/>
          <w:szCs w:val="28"/>
          <w:lang w:val="en-US"/>
        </w:rPr>
        <w:t>y</w:t>
      </w:r>
      <w:r w:rsidRPr="000F212F">
        <w:rPr>
          <w:sz w:val="28"/>
          <w:szCs w:val="28"/>
          <w:vertAlign w:val="subscript"/>
          <w:lang w:val="en-US"/>
        </w:rPr>
        <w:t>i</w:t>
      </w:r>
      <w:r w:rsidRPr="000F212F">
        <w:rPr>
          <w:sz w:val="28"/>
          <w:szCs w:val="28"/>
        </w:rPr>
        <w:t xml:space="preserve"> – уровень сравниваемого периода;</w:t>
      </w:r>
    </w:p>
    <w:p w:rsidR="00FE18AD" w:rsidRPr="000F212F" w:rsidRDefault="00FE18AD" w:rsidP="000F212F">
      <w:pPr>
        <w:spacing w:line="360" w:lineRule="auto"/>
        <w:ind w:firstLine="709"/>
        <w:jc w:val="both"/>
        <w:rPr>
          <w:sz w:val="28"/>
          <w:szCs w:val="28"/>
        </w:rPr>
      </w:pPr>
      <w:r w:rsidRPr="000F212F">
        <w:rPr>
          <w:sz w:val="28"/>
          <w:szCs w:val="28"/>
          <w:lang w:val="en-US"/>
        </w:rPr>
        <w:t>y</w:t>
      </w:r>
      <w:r w:rsidRPr="000F212F">
        <w:rPr>
          <w:sz w:val="28"/>
          <w:szCs w:val="28"/>
          <w:vertAlign w:val="subscript"/>
          <w:lang w:val="en-US"/>
        </w:rPr>
        <w:t>i</w:t>
      </w:r>
      <w:r w:rsidRPr="000F212F">
        <w:rPr>
          <w:sz w:val="28"/>
          <w:szCs w:val="28"/>
          <w:vertAlign w:val="subscript"/>
        </w:rPr>
        <w:t>-1</w:t>
      </w:r>
      <w:r w:rsidRPr="000F212F">
        <w:rPr>
          <w:sz w:val="28"/>
          <w:szCs w:val="28"/>
        </w:rPr>
        <w:t xml:space="preserve"> – уровень предыдущего периода;</w:t>
      </w:r>
    </w:p>
    <w:p w:rsidR="00FE18AD" w:rsidRPr="000F212F" w:rsidRDefault="00FE18AD" w:rsidP="000F212F">
      <w:pPr>
        <w:spacing w:line="360" w:lineRule="auto"/>
        <w:ind w:firstLine="709"/>
        <w:jc w:val="both"/>
        <w:rPr>
          <w:sz w:val="28"/>
          <w:szCs w:val="28"/>
        </w:rPr>
      </w:pPr>
      <w:r w:rsidRPr="000F212F">
        <w:rPr>
          <w:sz w:val="28"/>
          <w:szCs w:val="28"/>
          <w:lang w:val="en-US"/>
        </w:rPr>
        <w:t>y</w:t>
      </w:r>
      <w:r w:rsidRPr="000F212F">
        <w:rPr>
          <w:sz w:val="28"/>
          <w:szCs w:val="28"/>
          <w:vertAlign w:val="subscript"/>
          <w:lang w:val="en-US"/>
        </w:rPr>
        <w:t>n</w:t>
      </w:r>
      <w:r w:rsidRPr="000F212F">
        <w:rPr>
          <w:sz w:val="28"/>
          <w:szCs w:val="28"/>
        </w:rPr>
        <w:t xml:space="preserve"> – уровень последнего периода;</w:t>
      </w:r>
    </w:p>
    <w:p w:rsidR="00FE18AD" w:rsidRPr="000F212F" w:rsidRDefault="00FE18AD" w:rsidP="000F212F">
      <w:pPr>
        <w:spacing w:line="360" w:lineRule="auto"/>
        <w:ind w:firstLine="709"/>
        <w:jc w:val="both"/>
        <w:rPr>
          <w:sz w:val="28"/>
          <w:szCs w:val="28"/>
        </w:rPr>
      </w:pPr>
      <w:r w:rsidRPr="000F212F">
        <w:rPr>
          <w:sz w:val="28"/>
          <w:szCs w:val="28"/>
          <w:lang w:val="en-US"/>
        </w:rPr>
        <w:t>n</w:t>
      </w:r>
      <w:r w:rsidRPr="000F212F">
        <w:rPr>
          <w:sz w:val="28"/>
          <w:szCs w:val="28"/>
        </w:rPr>
        <w:t xml:space="preserve"> – число уровней ряда динамики.</w:t>
      </w:r>
    </w:p>
    <w:p w:rsidR="00FE18AD" w:rsidRPr="000F212F" w:rsidRDefault="00FE18AD" w:rsidP="000F212F">
      <w:pPr>
        <w:spacing w:line="360" w:lineRule="auto"/>
        <w:ind w:firstLine="709"/>
        <w:jc w:val="both"/>
        <w:rPr>
          <w:sz w:val="28"/>
          <w:szCs w:val="28"/>
        </w:rPr>
      </w:pPr>
    </w:p>
    <w:p w:rsidR="00FE18AD" w:rsidRDefault="00105997" w:rsidP="00105997">
      <w:pPr>
        <w:spacing w:line="360" w:lineRule="auto"/>
        <w:ind w:firstLine="709"/>
        <w:jc w:val="center"/>
        <w:rPr>
          <w:b/>
          <w:sz w:val="28"/>
          <w:szCs w:val="28"/>
        </w:rPr>
      </w:pPr>
      <w:r>
        <w:rPr>
          <w:b/>
          <w:sz w:val="28"/>
          <w:szCs w:val="28"/>
        </w:rPr>
        <w:t xml:space="preserve">3.2 </w:t>
      </w:r>
      <w:r w:rsidR="00FE18AD" w:rsidRPr="000F212F">
        <w:rPr>
          <w:b/>
          <w:sz w:val="28"/>
          <w:szCs w:val="28"/>
        </w:rPr>
        <w:t>Технология выполнения компьютерных расчетов</w:t>
      </w:r>
    </w:p>
    <w:p w:rsidR="00105997" w:rsidRPr="000F212F" w:rsidRDefault="00105997" w:rsidP="00105997">
      <w:pPr>
        <w:spacing w:line="360" w:lineRule="auto"/>
        <w:ind w:firstLine="709"/>
        <w:jc w:val="center"/>
        <w:rPr>
          <w:b/>
          <w:sz w:val="28"/>
          <w:szCs w:val="28"/>
        </w:rPr>
      </w:pPr>
    </w:p>
    <w:p w:rsidR="00FE18AD" w:rsidRPr="000F212F" w:rsidRDefault="00FE18AD" w:rsidP="000F212F">
      <w:pPr>
        <w:pStyle w:val="11"/>
        <w:ind w:firstLine="709"/>
      </w:pPr>
      <w:r w:rsidRPr="000F212F">
        <w:t xml:space="preserve">Статистические расчеты анализа динамики можно представить с использованием прикладных программ обработки электронных таблиц </w:t>
      </w:r>
      <w:r w:rsidRPr="000F212F">
        <w:rPr>
          <w:lang w:val="en-US"/>
        </w:rPr>
        <w:t>MS</w:t>
      </w:r>
      <w:r w:rsidRPr="000F212F">
        <w:t xml:space="preserve"> </w:t>
      </w:r>
      <w:r w:rsidRPr="000F212F">
        <w:rPr>
          <w:lang w:val="en-US"/>
        </w:rPr>
        <w:t>Excel</w:t>
      </w:r>
      <w:r w:rsidRPr="000F212F">
        <w:t xml:space="preserve">. </w:t>
      </w:r>
    </w:p>
    <w:p w:rsidR="00FE18AD" w:rsidRPr="000F212F" w:rsidRDefault="00FE18AD" w:rsidP="000F212F">
      <w:pPr>
        <w:pStyle w:val="11"/>
        <w:ind w:firstLine="709"/>
      </w:pPr>
      <w:r w:rsidRPr="000F212F">
        <w:t>Расположение на рабочем листе исходных данных таблицы 3.1 и результаты расчета показателей динамики доходов банка от ссуд,</w:t>
      </w:r>
      <w:r w:rsidR="000F212F">
        <w:t xml:space="preserve"> </w:t>
      </w:r>
      <w:r w:rsidRPr="000F212F">
        <w:t>предоставленных кли</w:t>
      </w:r>
      <w:r w:rsidR="00DC3E77" w:rsidRPr="000F212F">
        <w:t>ентам</w:t>
      </w:r>
      <w:r w:rsidR="000F212F">
        <w:t xml:space="preserve"> </w:t>
      </w:r>
      <w:r w:rsidRPr="000F212F">
        <w:t>за пять лет представлены на рисунках</w:t>
      </w:r>
      <w:r w:rsidR="000F212F">
        <w:t xml:space="preserve"> </w:t>
      </w:r>
      <w:r w:rsidRPr="000F212F">
        <w:t>3.1. и</w:t>
      </w:r>
      <w:r w:rsidR="000F212F">
        <w:t xml:space="preserve"> </w:t>
      </w:r>
      <w:r w:rsidRPr="000F212F">
        <w:t>3.2.</w:t>
      </w:r>
    </w:p>
    <w:p w:rsidR="00FE18AD" w:rsidRPr="000F212F" w:rsidRDefault="00FE18AD" w:rsidP="000F212F">
      <w:pPr>
        <w:pStyle w:val="11"/>
        <w:ind w:firstLine="709"/>
      </w:pPr>
    </w:p>
    <w:p w:rsidR="00FE18AD" w:rsidRPr="000F212F" w:rsidRDefault="00105997" w:rsidP="000F212F">
      <w:pPr>
        <w:pStyle w:val="11"/>
        <w:ind w:firstLine="709"/>
      </w:pPr>
      <w:r>
        <w:br w:type="page"/>
      </w:r>
      <w:r w:rsidR="00FE18AD" w:rsidRPr="000F212F">
        <w:t>Рисунок 3.1</w:t>
      </w:r>
    </w:p>
    <w:p w:rsidR="00FE18AD" w:rsidRPr="000F212F" w:rsidRDefault="00BF041A" w:rsidP="000F212F">
      <w:pPr>
        <w:spacing w:line="360" w:lineRule="auto"/>
        <w:ind w:firstLine="709"/>
        <w:jc w:val="both"/>
        <w:rPr>
          <w:sz w:val="28"/>
          <w:szCs w:val="28"/>
        </w:rPr>
      </w:pPr>
      <w:r>
        <w:rPr>
          <w:sz w:val="28"/>
          <w:szCs w:val="28"/>
        </w:rPr>
        <w:pict>
          <v:shape id="_x0000_i1160" type="#_x0000_t75" style="width:220.5pt;height:184.5pt">
            <v:imagedata r:id="rId132" o:title="" cropbottom="9434f" cropright="11612f"/>
          </v:shape>
        </w:pict>
      </w:r>
    </w:p>
    <w:p w:rsidR="00105997" w:rsidRDefault="00105997" w:rsidP="000F212F">
      <w:pPr>
        <w:spacing w:line="360" w:lineRule="auto"/>
        <w:ind w:firstLine="709"/>
        <w:jc w:val="both"/>
        <w:rPr>
          <w:sz w:val="28"/>
          <w:szCs w:val="28"/>
        </w:rPr>
      </w:pPr>
    </w:p>
    <w:p w:rsidR="00FE18AD" w:rsidRPr="000F212F" w:rsidRDefault="00FE18AD" w:rsidP="000F212F">
      <w:pPr>
        <w:spacing w:line="360" w:lineRule="auto"/>
        <w:ind w:firstLine="709"/>
        <w:jc w:val="both"/>
        <w:rPr>
          <w:sz w:val="28"/>
          <w:szCs w:val="28"/>
        </w:rPr>
      </w:pPr>
      <w:r w:rsidRPr="000F212F">
        <w:rPr>
          <w:sz w:val="28"/>
          <w:szCs w:val="28"/>
        </w:rPr>
        <w:t>Рисунок 3.2</w:t>
      </w:r>
    </w:p>
    <w:p w:rsidR="00FE18AD" w:rsidRPr="000F212F" w:rsidRDefault="00BF041A" w:rsidP="000F212F">
      <w:pPr>
        <w:spacing w:line="360" w:lineRule="auto"/>
        <w:ind w:firstLine="709"/>
        <w:jc w:val="both"/>
        <w:rPr>
          <w:sz w:val="28"/>
          <w:szCs w:val="28"/>
        </w:rPr>
      </w:pPr>
      <w:r>
        <w:rPr>
          <w:sz w:val="28"/>
          <w:szCs w:val="28"/>
        </w:rPr>
        <w:pict>
          <v:shape id="_x0000_i1161" type="#_x0000_t75" style="width:240pt;height:210pt">
            <v:imagedata r:id="rId133" o:title="" croptop="2419f" cropbottom="5321f" cropright="10837f"/>
          </v:shape>
        </w:pict>
      </w:r>
    </w:p>
    <w:p w:rsidR="00FE18AD" w:rsidRPr="000F212F" w:rsidRDefault="00FE18AD" w:rsidP="000F212F">
      <w:pPr>
        <w:spacing w:line="360" w:lineRule="auto"/>
        <w:ind w:firstLine="709"/>
        <w:jc w:val="both"/>
        <w:rPr>
          <w:sz w:val="28"/>
          <w:szCs w:val="28"/>
        </w:rPr>
      </w:pPr>
    </w:p>
    <w:p w:rsidR="00FE18AD" w:rsidRDefault="00FE18AD" w:rsidP="000F212F">
      <w:pPr>
        <w:spacing w:line="360" w:lineRule="auto"/>
        <w:ind w:firstLine="709"/>
        <w:jc w:val="both"/>
        <w:rPr>
          <w:sz w:val="28"/>
          <w:szCs w:val="28"/>
        </w:rPr>
      </w:pPr>
      <w:r w:rsidRPr="000F212F">
        <w:rPr>
          <w:sz w:val="28"/>
          <w:szCs w:val="28"/>
        </w:rPr>
        <w:t>Графическое изображение динамики дохода банка от ссуд, предостав</w:t>
      </w:r>
      <w:r w:rsidR="00DC3E77" w:rsidRPr="000F212F">
        <w:rPr>
          <w:sz w:val="28"/>
          <w:szCs w:val="28"/>
        </w:rPr>
        <w:t>ленных клиентам</w:t>
      </w:r>
      <w:r w:rsidR="000F212F">
        <w:rPr>
          <w:sz w:val="28"/>
          <w:szCs w:val="28"/>
        </w:rPr>
        <w:t xml:space="preserve"> </w:t>
      </w:r>
      <w:r w:rsidRPr="000F212F">
        <w:rPr>
          <w:sz w:val="28"/>
          <w:szCs w:val="28"/>
        </w:rPr>
        <w:t>за пять лет представлено на рисунке 3.3.</w:t>
      </w:r>
    </w:p>
    <w:p w:rsidR="00105997" w:rsidRDefault="00105997" w:rsidP="000F212F">
      <w:pPr>
        <w:spacing w:line="360" w:lineRule="auto"/>
        <w:ind w:firstLine="709"/>
        <w:jc w:val="both"/>
        <w:rPr>
          <w:sz w:val="28"/>
          <w:szCs w:val="28"/>
        </w:rPr>
      </w:pPr>
    </w:p>
    <w:p w:rsidR="00FE18AD" w:rsidRPr="000F212F" w:rsidRDefault="00105997" w:rsidP="000F212F">
      <w:pPr>
        <w:spacing w:line="360" w:lineRule="auto"/>
        <w:ind w:firstLine="709"/>
        <w:jc w:val="both"/>
        <w:rPr>
          <w:sz w:val="28"/>
          <w:szCs w:val="28"/>
        </w:rPr>
      </w:pPr>
      <w:r>
        <w:rPr>
          <w:sz w:val="28"/>
          <w:szCs w:val="28"/>
        </w:rPr>
        <w:br w:type="page"/>
      </w:r>
      <w:r w:rsidR="00FE18AD" w:rsidRPr="000F212F">
        <w:rPr>
          <w:sz w:val="28"/>
          <w:szCs w:val="28"/>
        </w:rPr>
        <w:t>Рисунок 3.3</w:t>
      </w:r>
    </w:p>
    <w:p w:rsidR="00FE18AD" w:rsidRPr="000F212F" w:rsidRDefault="00BF041A" w:rsidP="00105997">
      <w:pPr>
        <w:spacing w:line="360" w:lineRule="auto"/>
        <w:jc w:val="both"/>
        <w:rPr>
          <w:sz w:val="28"/>
          <w:szCs w:val="28"/>
        </w:rPr>
      </w:pPr>
      <w:r>
        <w:rPr>
          <w:sz w:val="28"/>
          <w:szCs w:val="28"/>
        </w:rPr>
        <w:pict>
          <v:shape id="_x0000_i1162" type="#_x0000_t75" style="width:247.5pt;height:3in">
            <v:imagedata r:id="rId134" o:title="" cropbottom="4113f" cropright="7161f"/>
          </v:shape>
        </w:pict>
      </w:r>
    </w:p>
    <w:p w:rsidR="00DC3E77" w:rsidRPr="000F212F" w:rsidRDefault="00DC3E77" w:rsidP="000F212F">
      <w:pPr>
        <w:spacing w:line="360" w:lineRule="auto"/>
        <w:ind w:firstLine="709"/>
        <w:jc w:val="both"/>
        <w:rPr>
          <w:sz w:val="28"/>
          <w:szCs w:val="28"/>
        </w:rPr>
      </w:pPr>
    </w:p>
    <w:p w:rsidR="00FE18AD" w:rsidRDefault="00105997" w:rsidP="00105997">
      <w:pPr>
        <w:spacing w:line="360" w:lineRule="auto"/>
        <w:ind w:firstLine="709"/>
        <w:jc w:val="center"/>
        <w:rPr>
          <w:b/>
          <w:sz w:val="28"/>
          <w:szCs w:val="28"/>
        </w:rPr>
      </w:pPr>
      <w:r>
        <w:rPr>
          <w:b/>
          <w:sz w:val="28"/>
          <w:szCs w:val="28"/>
        </w:rPr>
        <w:t xml:space="preserve">3.3 </w:t>
      </w:r>
      <w:r w:rsidR="00FE18AD" w:rsidRPr="000F212F">
        <w:rPr>
          <w:b/>
          <w:sz w:val="28"/>
          <w:szCs w:val="28"/>
        </w:rPr>
        <w:t>Анализ результатов статистических компьютерных расчетов</w:t>
      </w:r>
    </w:p>
    <w:p w:rsidR="00105997" w:rsidRPr="000F212F" w:rsidRDefault="00105997" w:rsidP="00105997">
      <w:pPr>
        <w:spacing w:line="360" w:lineRule="auto"/>
        <w:ind w:firstLine="709"/>
        <w:jc w:val="center"/>
        <w:rPr>
          <w:b/>
          <w:sz w:val="28"/>
          <w:szCs w:val="28"/>
        </w:rPr>
      </w:pPr>
    </w:p>
    <w:p w:rsidR="00FE18AD" w:rsidRPr="000F212F" w:rsidRDefault="00FE18AD" w:rsidP="000F212F">
      <w:pPr>
        <w:spacing w:line="360" w:lineRule="auto"/>
        <w:ind w:firstLine="709"/>
        <w:jc w:val="both"/>
        <w:rPr>
          <w:sz w:val="28"/>
          <w:szCs w:val="28"/>
        </w:rPr>
      </w:pPr>
      <w:r w:rsidRPr="000F212F">
        <w:rPr>
          <w:sz w:val="28"/>
          <w:szCs w:val="28"/>
        </w:rPr>
        <w:t>Сделаем следующие выводы по результатам проведенных расчетов.</w:t>
      </w:r>
    </w:p>
    <w:p w:rsidR="00FE18AD" w:rsidRPr="000F212F" w:rsidRDefault="00FE18AD" w:rsidP="000F212F">
      <w:pPr>
        <w:spacing w:line="360" w:lineRule="auto"/>
        <w:ind w:firstLine="709"/>
        <w:jc w:val="both"/>
        <w:rPr>
          <w:sz w:val="28"/>
          <w:szCs w:val="28"/>
        </w:rPr>
      </w:pPr>
      <w:r w:rsidRPr="000F212F">
        <w:rPr>
          <w:sz w:val="28"/>
          <w:szCs w:val="28"/>
        </w:rPr>
        <w:t>Доходы б</w:t>
      </w:r>
      <w:r w:rsidR="00A571F6" w:rsidRPr="000F212F">
        <w:rPr>
          <w:sz w:val="28"/>
          <w:szCs w:val="28"/>
        </w:rPr>
        <w:t>анка за пять лет выросли на 64,</w:t>
      </w:r>
      <w:r w:rsidRPr="000F212F">
        <w:rPr>
          <w:sz w:val="28"/>
          <w:szCs w:val="28"/>
        </w:rPr>
        <w:t>4%, что в абсолютном выражении</w:t>
      </w:r>
      <w:r w:rsidR="00A571F6" w:rsidRPr="000F212F">
        <w:rPr>
          <w:sz w:val="28"/>
          <w:szCs w:val="28"/>
        </w:rPr>
        <w:t xml:space="preserve"> составляет</w:t>
      </w:r>
      <w:r w:rsidR="000F212F">
        <w:rPr>
          <w:sz w:val="28"/>
          <w:szCs w:val="28"/>
        </w:rPr>
        <w:t xml:space="preserve"> </w:t>
      </w:r>
      <w:r w:rsidR="00A571F6" w:rsidRPr="000F212F">
        <w:rPr>
          <w:sz w:val="28"/>
          <w:szCs w:val="28"/>
        </w:rPr>
        <w:t xml:space="preserve">733,7685 </w:t>
      </w:r>
      <w:r w:rsidRPr="000F212F">
        <w:rPr>
          <w:sz w:val="28"/>
          <w:szCs w:val="28"/>
        </w:rPr>
        <w:t>млн. руб.</w:t>
      </w:r>
    </w:p>
    <w:p w:rsidR="00FE18AD" w:rsidRPr="000F212F" w:rsidRDefault="00FE18AD" w:rsidP="000F212F">
      <w:pPr>
        <w:spacing w:line="360" w:lineRule="auto"/>
        <w:ind w:firstLine="709"/>
        <w:jc w:val="both"/>
        <w:rPr>
          <w:sz w:val="28"/>
          <w:szCs w:val="28"/>
        </w:rPr>
      </w:pPr>
      <w:r w:rsidRPr="000F212F">
        <w:rPr>
          <w:sz w:val="28"/>
          <w:szCs w:val="28"/>
        </w:rPr>
        <w:t xml:space="preserve">Положительная динамика наблюдается в течение всего периода. Она носит скачкообразный характер. Об этом говорят цепные абсолютные приросты (от года к году они увеличивались, наибольший прирост </w:t>
      </w:r>
      <w:r w:rsidR="00A571F6" w:rsidRPr="000F212F">
        <w:rPr>
          <w:sz w:val="28"/>
          <w:szCs w:val="28"/>
        </w:rPr>
        <w:t>наблюдается в 2006г.</w:t>
      </w:r>
      <w:r w:rsidR="000F212F">
        <w:rPr>
          <w:sz w:val="28"/>
          <w:szCs w:val="28"/>
        </w:rPr>
        <w:t xml:space="preserve"> </w:t>
      </w:r>
      <w:r w:rsidR="00A571F6" w:rsidRPr="000F212F">
        <w:rPr>
          <w:sz w:val="28"/>
          <w:szCs w:val="28"/>
        </w:rPr>
        <w:t xml:space="preserve">на </w:t>
      </w:r>
      <w:r w:rsidR="00DC3E77" w:rsidRPr="000F212F">
        <w:rPr>
          <w:sz w:val="28"/>
          <w:szCs w:val="28"/>
        </w:rPr>
        <w:t>40</w:t>
      </w:r>
      <w:r w:rsidR="00A571F6" w:rsidRPr="000F212F">
        <w:rPr>
          <w:sz w:val="28"/>
          <w:szCs w:val="28"/>
        </w:rPr>
        <w:t xml:space="preserve">% </w:t>
      </w:r>
      <w:r w:rsidRPr="000F212F">
        <w:rPr>
          <w:sz w:val="28"/>
          <w:szCs w:val="28"/>
        </w:rPr>
        <w:t xml:space="preserve">) и цепные темпы роста и прироста (в 2006г. </w:t>
      </w:r>
      <w:r w:rsidR="00DC3E77" w:rsidRPr="000F212F">
        <w:rPr>
          <w:sz w:val="28"/>
          <w:szCs w:val="28"/>
        </w:rPr>
        <w:t>наибольшее увеличение на 32,3</w:t>
      </w:r>
      <w:r w:rsidRPr="000F212F">
        <w:rPr>
          <w:sz w:val="28"/>
          <w:szCs w:val="28"/>
        </w:rPr>
        <w:t>%). Это же подтверждает и графическое изображение динамики прибыли (рис.3.3).</w:t>
      </w:r>
    </w:p>
    <w:p w:rsidR="00FE18AD" w:rsidRPr="000F212F" w:rsidRDefault="00FE18AD" w:rsidP="000F212F">
      <w:pPr>
        <w:spacing w:line="360" w:lineRule="auto"/>
        <w:ind w:firstLine="709"/>
        <w:jc w:val="both"/>
        <w:rPr>
          <w:sz w:val="28"/>
          <w:szCs w:val="28"/>
        </w:rPr>
      </w:pPr>
      <w:r w:rsidRPr="000F212F">
        <w:rPr>
          <w:sz w:val="28"/>
          <w:szCs w:val="28"/>
        </w:rPr>
        <w:t>В течение анализируемого пятилетнего периода деятельности банка средний размер дохода от</w:t>
      </w:r>
      <w:r w:rsidR="000F212F">
        <w:rPr>
          <w:sz w:val="28"/>
          <w:szCs w:val="28"/>
        </w:rPr>
        <w:t xml:space="preserve"> </w:t>
      </w:r>
      <w:r w:rsidRPr="000F212F">
        <w:rPr>
          <w:sz w:val="28"/>
          <w:szCs w:val="28"/>
        </w:rPr>
        <w:t>ссуд, предоставленных кли</w:t>
      </w:r>
      <w:r w:rsidR="00DC3E77" w:rsidRPr="000F212F">
        <w:rPr>
          <w:sz w:val="28"/>
          <w:szCs w:val="28"/>
        </w:rPr>
        <w:t>ентам</w:t>
      </w:r>
      <w:r w:rsidRPr="000F212F">
        <w:rPr>
          <w:sz w:val="28"/>
          <w:szCs w:val="28"/>
        </w:rPr>
        <w:t xml:space="preserve"> составил </w:t>
      </w:r>
      <w:r w:rsidR="00DC3E77" w:rsidRPr="000F212F">
        <w:rPr>
          <w:sz w:val="28"/>
          <w:szCs w:val="28"/>
        </w:rPr>
        <w:t xml:space="preserve">96892,64 </w:t>
      </w:r>
      <w:r w:rsidRPr="000F212F">
        <w:rPr>
          <w:sz w:val="28"/>
          <w:szCs w:val="28"/>
        </w:rPr>
        <w:t xml:space="preserve">млн. руб., в среднем за </w:t>
      </w:r>
      <w:r w:rsidR="00DC3E77" w:rsidRPr="000F212F">
        <w:rPr>
          <w:sz w:val="28"/>
          <w:szCs w:val="28"/>
        </w:rPr>
        <w:t>год она увеличивалась на 2301,86</w:t>
      </w:r>
      <w:r w:rsidR="000F212F">
        <w:rPr>
          <w:sz w:val="28"/>
          <w:szCs w:val="28"/>
        </w:rPr>
        <w:t xml:space="preserve"> </w:t>
      </w:r>
      <w:r w:rsidRPr="000F212F">
        <w:rPr>
          <w:sz w:val="28"/>
          <w:szCs w:val="28"/>
        </w:rPr>
        <w:t>млн. руб. (или на</w:t>
      </w:r>
      <w:r w:rsidR="00DC3E77" w:rsidRPr="000F212F">
        <w:rPr>
          <w:sz w:val="28"/>
          <w:szCs w:val="28"/>
        </w:rPr>
        <w:t xml:space="preserve"> 13,2%)</w:t>
      </w:r>
      <w:r w:rsidRPr="000F212F">
        <w:rPr>
          <w:sz w:val="28"/>
          <w:szCs w:val="28"/>
        </w:rPr>
        <w:t>.</w:t>
      </w:r>
    </w:p>
    <w:p w:rsidR="00FE18AD" w:rsidRPr="000F212F" w:rsidRDefault="00FE18AD" w:rsidP="000F212F">
      <w:pPr>
        <w:spacing w:line="360" w:lineRule="auto"/>
        <w:ind w:firstLine="709"/>
        <w:jc w:val="both"/>
        <w:rPr>
          <w:sz w:val="28"/>
          <w:szCs w:val="28"/>
        </w:rPr>
      </w:pPr>
      <w:r w:rsidRPr="000F212F">
        <w:rPr>
          <w:sz w:val="28"/>
          <w:szCs w:val="28"/>
        </w:rPr>
        <w:t>Рост дохода банка от</w:t>
      </w:r>
      <w:r w:rsidR="000F212F">
        <w:rPr>
          <w:sz w:val="28"/>
          <w:szCs w:val="28"/>
        </w:rPr>
        <w:t xml:space="preserve"> </w:t>
      </w:r>
      <w:r w:rsidRPr="000F212F">
        <w:rPr>
          <w:sz w:val="28"/>
          <w:szCs w:val="28"/>
        </w:rPr>
        <w:t>ссуд, предоставленных кли</w:t>
      </w:r>
      <w:r w:rsidR="00DC3E77" w:rsidRPr="000F212F">
        <w:rPr>
          <w:sz w:val="28"/>
          <w:szCs w:val="28"/>
        </w:rPr>
        <w:t>ентам</w:t>
      </w:r>
      <w:r w:rsidRPr="000F212F">
        <w:rPr>
          <w:sz w:val="28"/>
          <w:szCs w:val="28"/>
        </w:rPr>
        <w:t xml:space="preserve"> можно увидеть и по увеличивающемуся абсолютному значению одного процента прироста.</w:t>
      </w:r>
    </w:p>
    <w:p w:rsidR="00FE18AD" w:rsidRPr="000F212F" w:rsidRDefault="00FE18AD" w:rsidP="000F212F">
      <w:pPr>
        <w:spacing w:line="360" w:lineRule="auto"/>
        <w:ind w:firstLine="709"/>
        <w:jc w:val="both"/>
        <w:rPr>
          <w:b/>
          <w:sz w:val="28"/>
          <w:szCs w:val="28"/>
        </w:rPr>
      </w:pPr>
    </w:p>
    <w:p w:rsidR="00AC21A7" w:rsidRDefault="00377C4C" w:rsidP="00105997">
      <w:pPr>
        <w:pStyle w:val="ab"/>
        <w:spacing w:after="0" w:line="360" w:lineRule="auto"/>
        <w:ind w:firstLine="709"/>
        <w:jc w:val="center"/>
        <w:rPr>
          <w:b/>
          <w:sz w:val="28"/>
          <w:szCs w:val="28"/>
        </w:rPr>
      </w:pPr>
      <w:r w:rsidRPr="000F212F">
        <w:rPr>
          <w:b/>
          <w:sz w:val="28"/>
          <w:szCs w:val="28"/>
        </w:rPr>
        <w:br w:type="page"/>
      </w:r>
      <w:r w:rsidR="00AC21A7" w:rsidRPr="000F212F">
        <w:rPr>
          <w:b/>
          <w:sz w:val="28"/>
          <w:szCs w:val="28"/>
        </w:rPr>
        <w:t>Заключение</w:t>
      </w:r>
    </w:p>
    <w:p w:rsidR="00105997" w:rsidRPr="003308D5" w:rsidRDefault="00105997" w:rsidP="00105997">
      <w:pPr>
        <w:pStyle w:val="ab"/>
        <w:spacing w:after="0" w:line="360" w:lineRule="auto"/>
        <w:ind w:firstLine="709"/>
        <w:jc w:val="center"/>
        <w:rPr>
          <w:b/>
          <w:sz w:val="28"/>
          <w:szCs w:val="28"/>
        </w:rPr>
      </w:pPr>
    </w:p>
    <w:p w:rsidR="008530A1" w:rsidRPr="000F212F" w:rsidRDefault="00367DF5" w:rsidP="000F212F">
      <w:pPr>
        <w:spacing w:line="360" w:lineRule="auto"/>
        <w:ind w:firstLine="709"/>
        <w:jc w:val="both"/>
        <w:rPr>
          <w:sz w:val="28"/>
          <w:szCs w:val="28"/>
        </w:rPr>
      </w:pPr>
      <w:r w:rsidRPr="000F212F">
        <w:rPr>
          <w:sz w:val="28"/>
          <w:szCs w:val="28"/>
        </w:rPr>
        <w:t>В современной рыночной экономике деятельность коммерческих банков имеет огромное значение благодаря их связям со всеми секторами экономики. Задачи банков заключаются в обеспечении бесперебойного денежного оборота и оборота капитала, кредитовании промышленных предприятий, государства и населения, создания условий для народнохозяйственного накопления.</w:t>
      </w:r>
      <w:r w:rsidR="008530A1" w:rsidRPr="000F212F">
        <w:rPr>
          <w:sz w:val="28"/>
          <w:szCs w:val="28"/>
        </w:rPr>
        <w:t xml:space="preserve"> Основными показателями финансового состояния коммерческого банка являются: показатели платёжеспособности и ликвидности, прибыль, рентабельность, обеспеченность кредитов вкладами. </w:t>
      </w:r>
    </w:p>
    <w:p w:rsidR="00367DF5" w:rsidRPr="000F212F" w:rsidRDefault="00367DF5" w:rsidP="000F212F">
      <w:pPr>
        <w:spacing w:line="360" w:lineRule="auto"/>
        <w:ind w:firstLine="709"/>
        <w:jc w:val="both"/>
        <w:rPr>
          <w:sz w:val="28"/>
          <w:szCs w:val="28"/>
        </w:rPr>
      </w:pPr>
      <w:r w:rsidRPr="000F212F">
        <w:rPr>
          <w:sz w:val="28"/>
          <w:szCs w:val="28"/>
        </w:rPr>
        <w:t>Современные коммерческие банки, выступая в роли финансовых посредников, выполняют важную народнохозяйственную функцию, обеспечивая межотраслевое и межрегиональное перераспределение денежного капитала. Банковский механизм распределения и перераспределения капитала по сферам и отраслям позволяет развивать хозяйство в зависимости от объективных потребностей производства и содействует структурной перестройке экономики. Кредит опосредствует в стоимостной форме движение материальных ценностей в процессе производства, распределения, потребления и обмена, так как он предстовляет систему экономических отношений по мобилизации временно свободных в экономике денежных средств и использованию их на нужды воспроизводства.</w:t>
      </w:r>
    </w:p>
    <w:p w:rsidR="00A46A0B" w:rsidRPr="000F212F" w:rsidRDefault="00A46A0B" w:rsidP="000F212F">
      <w:pPr>
        <w:spacing w:line="360" w:lineRule="auto"/>
        <w:ind w:firstLine="709"/>
        <w:jc w:val="both"/>
        <w:rPr>
          <w:sz w:val="28"/>
          <w:szCs w:val="28"/>
        </w:rPr>
      </w:pPr>
      <w:r w:rsidRPr="000F212F">
        <w:rPr>
          <w:sz w:val="28"/>
          <w:szCs w:val="28"/>
        </w:rPr>
        <w:t>Проведённый анализ динамики доходов банка от ссуд филиала ОАО «Альфа-Банк» позволил сделать следующие выводы.</w:t>
      </w:r>
    </w:p>
    <w:p w:rsidR="00A46A0B" w:rsidRPr="000F212F" w:rsidRDefault="00A46A0B" w:rsidP="000F212F">
      <w:pPr>
        <w:spacing w:line="360" w:lineRule="auto"/>
        <w:ind w:firstLine="709"/>
        <w:jc w:val="both"/>
        <w:rPr>
          <w:sz w:val="28"/>
          <w:szCs w:val="28"/>
        </w:rPr>
      </w:pPr>
      <w:r w:rsidRPr="000F212F">
        <w:rPr>
          <w:sz w:val="28"/>
          <w:szCs w:val="28"/>
        </w:rPr>
        <w:t>Доходы банка за пять лет выросли на 64,4%, что в абсолютном выражении составляет</w:t>
      </w:r>
      <w:r w:rsidR="000F212F">
        <w:rPr>
          <w:sz w:val="28"/>
          <w:szCs w:val="28"/>
        </w:rPr>
        <w:t xml:space="preserve"> </w:t>
      </w:r>
      <w:r w:rsidRPr="000F212F">
        <w:rPr>
          <w:sz w:val="28"/>
          <w:szCs w:val="28"/>
        </w:rPr>
        <w:t>733,7685 млн. руб.</w:t>
      </w:r>
    </w:p>
    <w:p w:rsidR="00A46A0B" w:rsidRPr="000F212F" w:rsidRDefault="00A46A0B" w:rsidP="000F212F">
      <w:pPr>
        <w:spacing w:line="360" w:lineRule="auto"/>
        <w:ind w:firstLine="709"/>
        <w:jc w:val="both"/>
        <w:rPr>
          <w:sz w:val="28"/>
          <w:szCs w:val="28"/>
        </w:rPr>
      </w:pPr>
      <w:r w:rsidRPr="000F212F">
        <w:rPr>
          <w:sz w:val="28"/>
          <w:szCs w:val="28"/>
        </w:rPr>
        <w:t xml:space="preserve">Положительная динамика наблюдается в течение всего периода. Она носит скачкообразный характер. </w:t>
      </w:r>
    </w:p>
    <w:p w:rsidR="00A46A0B" w:rsidRPr="000F212F" w:rsidRDefault="00A46A0B" w:rsidP="000F212F">
      <w:pPr>
        <w:spacing w:line="360" w:lineRule="auto"/>
        <w:ind w:firstLine="709"/>
        <w:jc w:val="both"/>
        <w:rPr>
          <w:sz w:val="28"/>
          <w:szCs w:val="28"/>
        </w:rPr>
      </w:pPr>
      <w:r w:rsidRPr="000F212F">
        <w:rPr>
          <w:sz w:val="28"/>
          <w:szCs w:val="28"/>
        </w:rPr>
        <w:t>В течение анализируемого пятилетнего периода деятельности банка средний размер дохода от</w:t>
      </w:r>
      <w:r w:rsidR="000F212F">
        <w:rPr>
          <w:sz w:val="28"/>
          <w:szCs w:val="28"/>
        </w:rPr>
        <w:t xml:space="preserve"> </w:t>
      </w:r>
      <w:r w:rsidRPr="000F212F">
        <w:rPr>
          <w:sz w:val="28"/>
          <w:szCs w:val="28"/>
        </w:rPr>
        <w:t>ссуд, предоставленных клиентам составил 96892,64 млн. руб., в среднем за год она увеличивалась на 2301,86</w:t>
      </w:r>
      <w:r w:rsidR="000F212F">
        <w:rPr>
          <w:sz w:val="28"/>
          <w:szCs w:val="28"/>
        </w:rPr>
        <w:t xml:space="preserve"> </w:t>
      </w:r>
      <w:r w:rsidRPr="000F212F">
        <w:rPr>
          <w:sz w:val="28"/>
          <w:szCs w:val="28"/>
        </w:rPr>
        <w:t>млн. руб. (или на 13,2%).</w:t>
      </w:r>
    </w:p>
    <w:p w:rsidR="00A46A0B" w:rsidRPr="000F212F" w:rsidRDefault="00A46A0B" w:rsidP="000F212F">
      <w:pPr>
        <w:spacing w:line="360" w:lineRule="auto"/>
        <w:ind w:firstLine="709"/>
        <w:jc w:val="both"/>
        <w:rPr>
          <w:sz w:val="28"/>
          <w:szCs w:val="28"/>
        </w:rPr>
      </w:pPr>
      <w:r w:rsidRPr="000F212F">
        <w:rPr>
          <w:sz w:val="28"/>
          <w:szCs w:val="28"/>
        </w:rPr>
        <w:t>Рост дохода банка от</w:t>
      </w:r>
      <w:r w:rsidR="000F212F">
        <w:rPr>
          <w:sz w:val="28"/>
          <w:szCs w:val="28"/>
        </w:rPr>
        <w:t xml:space="preserve"> </w:t>
      </w:r>
      <w:r w:rsidRPr="000F212F">
        <w:rPr>
          <w:sz w:val="28"/>
          <w:szCs w:val="28"/>
        </w:rPr>
        <w:t>ссуд, предоставленных клиентам можно увидеть и по увеличивающемуся абсолютному значению одного процента прироста.</w:t>
      </w:r>
    </w:p>
    <w:p w:rsidR="00A46A0B" w:rsidRPr="000F212F" w:rsidRDefault="00A46A0B" w:rsidP="000F212F">
      <w:pPr>
        <w:spacing w:line="360" w:lineRule="auto"/>
        <w:ind w:firstLine="709"/>
        <w:jc w:val="both"/>
        <w:rPr>
          <w:sz w:val="28"/>
          <w:szCs w:val="28"/>
        </w:rPr>
      </w:pPr>
    </w:p>
    <w:p w:rsidR="00EB146F" w:rsidRPr="00105997" w:rsidRDefault="00105997" w:rsidP="00105997">
      <w:pPr>
        <w:spacing w:line="360" w:lineRule="auto"/>
        <w:ind w:firstLine="709"/>
        <w:jc w:val="center"/>
        <w:rPr>
          <w:b/>
          <w:sz w:val="28"/>
          <w:szCs w:val="28"/>
        </w:rPr>
      </w:pPr>
      <w:r>
        <w:rPr>
          <w:sz w:val="28"/>
          <w:szCs w:val="28"/>
        </w:rPr>
        <w:br w:type="page"/>
      </w:r>
      <w:bookmarkStart w:id="8" w:name="_Toc189276137"/>
      <w:r w:rsidR="00EB146F" w:rsidRPr="00105997">
        <w:rPr>
          <w:b/>
          <w:sz w:val="28"/>
          <w:szCs w:val="28"/>
        </w:rPr>
        <w:t>Список литературы</w:t>
      </w:r>
      <w:bookmarkEnd w:id="8"/>
    </w:p>
    <w:p w:rsidR="00EB146F" w:rsidRPr="000F212F" w:rsidRDefault="00EB146F" w:rsidP="000F212F">
      <w:pPr>
        <w:spacing w:line="360" w:lineRule="auto"/>
        <w:ind w:firstLine="709"/>
        <w:jc w:val="both"/>
        <w:rPr>
          <w:sz w:val="28"/>
          <w:szCs w:val="28"/>
        </w:rPr>
      </w:pPr>
    </w:p>
    <w:p w:rsidR="00EB146F" w:rsidRPr="000F212F" w:rsidRDefault="00EB146F" w:rsidP="00105997">
      <w:pPr>
        <w:spacing w:line="360" w:lineRule="auto"/>
        <w:jc w:val="both"/>
        <w:rPr>
          <w:sz w:val="28"/>
          <w:szCs w:val="28"/>
        </w:rPr>
      </w:pPr>
      <w:r w:rsidRPr="000F212F">
        <w:rPr>
          <w:sz w:val="28"/>
          <w:szCs w:val="28"/>
        </w:rPr>
        <w:t>1. Статистика: Учеб. пособие для вузов. / Под ред. Гусарова В.</w:t>
      </w:r>
      <w:r w:rsidR="00342521" w:rsidRPr="000F212F">
        <w:rPr>
          <w:sz w:val="28"/>
          <w:szCs w:val="28"/>
        </w:rPr>
        <w:t xml:space="preserve">М. – М.: ЮНИТИ-ДАНА, 2002. </w:t>
      </w:r>
    </w:p>
    <w:p w:rsidR="00EB146F" w:rsidRPr="000F212F" w:rsidRDefault="00EB146F" w:rsidP="00105997">
      <w:pPr>
        <w:spacing w:line="360" w:lineRule="auto"/>
        <w:jc w:val="both"/>
        <w:rPr>
          <w:sz w:val="28"/>
          <w:szCs w:val="28"/>
        </w:rPr>
      </w:pPr>
      <w:r w:rsidRPr="000F212F">
        <w:rPr>
          <w:sz w:val="28"/>
          <w:szCs w:val="28"/>
        </w:rPr>
        <w:t>2. Общая теория статистики: Статистическая методология в изучении коммерческой деятельности: Учебник / Под ред. О.Э. Башиной, А.А. Спирина. – М.: Финансы и статистика, 2005</w:t>
      </w:r>
    </w:p>
    <w:p w:rsidR="00EB146F" w:rsidRPr="000F212F" w:rsidRDefault="00EB146F" w:rsidP="00105997">
      <w:pPr>
        <w:spacing w:line="360" w:lineRule="auto"/>
        <w:jc w:val="both"/>
        <w:rPr>
          <w:sz w:val="28"/>
          <w:szCs w:val="28"/>
        </w:rPr>
      </w:pPr>
      <w:r w:rsidRPr="000F212F">
        <w:rPr>
          <w:sz w:val="28"/>
          <w:szCs w:val="28"/>
        </w:rPr>
        <w:t>3. Финансовая статистика: Учебное пособие / Под ред. Т.Ю. Теймуровой, «Эйдос», 2003 год</w:t>
      </w:r>
    </w:p>
    <w:p w:rsidR="00F009E0" w:rsidRPr="000F212F" w:rsidRDefault="00342521" w:rsidP="00105997">
      <w:pPr>
        <w:pStyle w:val="3"/>
        <w:widowControl/>
        <w:spacing w:line="360" w:lineRule="auto"/>
        <w:jc w:val="both"/>
        <w:rPr>
          <w:szCs w:val="28"/>
        </w:rPr>
      </w:pPr>
      <w:r w:rsidRPr="000F212F">
        <w:rPr>
          <w:kern w:val="28"/>
          <w:szCs w:val="28"/>
        </w:rPr>
        <w:t>4.</w:t>
      </w:r>
      <w:r w:rsidR="00F009E0" w:rsidRPr="000F212F">
        <w:rPr>
          <w:szCs w:val="28"/>
        </w:rPr>
        <w:t>Статистика. Учебник/ Под ред. проф. И.И. Елисеевой – М.: ООО «ВИТРЭМ», 2002</w:t>
      </w:r>
    </w:p>
    <w:p w:rsidR="00F009E0" w:rsidRPr="000F212F" w:rsidRDefault="00342521" w:rsidP="00105997">
      <w:pPr>
        <w:pStyle w:val="11"/>
      </w:pPr>
      <w:r w:rsidRPr="000F212F">
        <w:t>5</w:t>
      </w:r>
      <w:r w:rsidR="00F009E0" w:rsidRPr="000F212F">
        <w:t>.</w:t>
      </w:r>
      <w:r w:rsidR="000F212F">
        <w:t xml:space="preserve"> </w:t>
      </w:r>
      <w:r w:rsidR="00F009E0" w:rsidRPr="000F212F">
        <w:t>Финансовая статистика : учебник /Под.ред. Геймуровой Т.Ю., 2003</w:t>
      </w:r>
    </w:p>
    <w:p w:rsidR="00F009E0" w:rsidRPr="000F212F" w:rsidRDefault="00342521" w:rsidP="00105997">
      <w:pPr>
        <w:pStyle w:val="11"/>
      </w:pPr>
      <w:r w:rsidRPr="000F212F">
        <w:t>6</w:t>
      </w:r>
      <w:r w:rsidR="00F009E0" w:rsidRPr="000F212F">
        <w:t>. Экономическая статистика: учебник /Под.ред. Иванова Ю.Н. 2000</w:t>
      </w:r>
    </w:p>
    <w:p w:rsidR="00F009E0" w:rsidRPr="000F212F" w:rsidRDefault="00342521" w:rsidP="00105997">
      <w:pPr>
        <w:pStyle w:val="11"/>
      </w:pPr>
      <w:r w:rsidRPr="000F212F">
        <w:t>7</w:t>
      </w:r>
      <w:r w:rsidR="00F009E0" w:rsidRPr="000F212F">
        <w:t>. Статистика финансов Учебник / под редакцией В.Н. Салина. – М:Финансы и статистика, 2001</w:t>
      </w:r>
    </w:p>
    <w:p w:rsidR="00F009E0" w:rsidRPr="000F212F" w:rsidRDefault="00342521" w:rsidP="00105997">
      <w:pPr>
        <w:pStyle w:val="11"/>
      </w:pPr>
      <w:r w:rsidRPr="000F212F">
        <w:t>8</w:t>
      </w:r>
      <w:r w:rsidR="00F009E0" w:rsidRPr="000F212F">
        <w:t xml:space="preserve">.Финансовая статистика: Учебное пособие/Под. ред. Т.В. Тимофеевой. - М.: Финансы и статистика, 2006. </w:t>
      </w:r>
    </w:p>
    <w:p w:rsidR="00342521" w:rsidRPr="003308D5" w:rsidRDefault="00342521" w:rsidP="00105997">
      <w:pPr>
        <w:pStyle w:val="11"/>
      </w:pPr>
      <w:r w:rsidRPr="000F212F">
        <w:t>9.</w:t>
      </w:r>
      <w:r w:rsidRPr="000F212F">
        <w:rPr>
          <w:lang w:val="en-US"/>
        </w:rPr>
        <w:t>www</w:t>
      </w:r>
      <w:r w:rsidRPr="003308D5">
        <w:t>.</w:t>
      </w:r>
      <w:r w:rsidRPr="000F212F">
        <w:rPr>
          <w:lang w:val="en-US"/>
        </w:rPr>
        <w:t>alfabank</w:t>
      </w:r>
      <w:r w:rsidRPr="003308D5">
        <w:t>.</w:t>
      </w:r>
      <w:r w:rsidRPr="000F212F">
        <w:rPr>
          <w:lang w:val="en-US"/>
        </w:rPr>
        <w:t>ru</w:t>
      </w:r>
    </w:p>
    <w:p w:rsidR="00342521" w:rsidRPr="000F212F" w:rsidRDefault="00342521" w:rsidP="00105997">
      <w:pPr>
        <w:pStyle w:val="11"/>
      </w:pPr>
      <w:r w:rsidRPr="000F212F">
        <w:t>10.Общая теория статистики: Статистическая методология в изучении комерческой деятельности: Учебник/ Под ред. О.Э. Башиной, А.А.Спирина. – М.: Винансы и статистика,2005</w:t>
      </w:r>
    </w:p>
    <w:p w:rsidR="00342521" w:rsidRPr="000F212F" w:rsidRDefault="00342521" w:rsidP="00105997">
      <w:pPr>
        <w:spacing w:line="360" w:lineRule="auto"/>
        <w:jc w:val="both"/>
        <w:rPr>
          <w:sz w:val="28"/>
          <w:szCs w:val="28"/>
        </w:rPr>
      </w:pPr>
      <w:r w:rsidRPr="000F212F">
        <w:rPr>
          <w:sz w:val="28"/>
          <w:szCs w:val="28"/>
        </w:rPr>
        <w:t>11.Теория статистикм : Учебник / Под ред. Р.А.Шмойловой. – М.: Финансы и статистика,2004</w:t>
      </w:r>
    </w:p>
    <w:p w:rsidR="00342521" w:rsidRPr="000F212F" w:rsidRDefault="00342521" w:rsidP="00105997">
      <w:pPr>
        <w:spacing w:line="360" w:lineRule="auto"/>
        <w:jc w:val="both"/>
        <w:rPr>
          <w:sz w:val="28"/>
          <w:szCs w:val="28"/>
        </w:rPr>
      </w:pPr>
      <w:r w:rsidRPr="000F212F">
        <w:rPr>
          <w:sz w:val="28"/>
          <w:szCs w:val="28"/>
        </w:rPr>
        <w:t>12. Статистика: Учебник / Под ред. В.С. Мхиторяна. – М.:Экономисть, 2005</w:t>
      </w:r>
    </w:p>
    <w:p w:rsidR="008674F8" w:rsidRPr="000F212F" w:rsidRDefault="00342521" w:rsidP="00105997">
      <w:pPr>
        <w:spacing w:line="360" w:lineRule="auto"/>
        <w:jc w:val="both"/>
        <w:rPr>
          <w:sz w:val="28"/>
          <w:szCs w:val="28"/>
        </w:rPr>
      </w:pPr>
      <w:r w:rsidRPr="000F212F">
        <w:rPr>
          <w:sz w:val="28"/>
          <w:szCs w:val="28"/>
          <w:lang w:val="en-US"/>
        </w:rPr>
        <w:t>13.</w:t>
      </w:r>
      <w:r w:rsidR="00E129EB" w:rsidRPr="000F212F">
        <w:rPr>
          <w:sz w:val="28"/>
          <w:szCs w:val="28"/>
        </w:rPr>
        <w:t xml:space="preserve"> </w:t>
      </w:r>
      <w:r w:rsidR="00E129EB" w:rsidRPr="000F212F">
        <w:rPr>
          <w:sz w:val="28"/>
          <w:szCs w:val="28"/>
          <w:lang w:val="en-US"/>
        </w:rPr>
        <w:t>http://www/.gks.ru</w:t>
      </w:r>
      <w:bookmarkStart w:id="9" w:name="_GoBack"/>
      <w:bookmarkEnd w:id="9"/>
    </w:p>
    <w:sectPr w:rsidR="008674F8" w:rsidRPr="000F212F" w:rsidSect="000F212F">
      <w:footerReference w:type="even" r:id="rId135"/>
      <w:footerReference w:type="default" r:id="rId13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26C" w:rsidRDefault="0032326C">
      <w:r>
        <w:separator/>
      </w:r>
    </w:p>
  </w:endnote>
  <w:endnote w:type="continuationSeparator" w:id="0">
    <w:p w:rsidR="0032326C" w:rsidRDefault="0032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43" w:rsidRDefault="00385143" w:rsidP="009E73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85143" w:rsidRDefault="003851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43" w:rsidRDefault="00131544" w:rsidP="009E732A">
    <w:pPr>
      <w:pStyle w:val="a4"/>
      <w:framePr w:wrap="around" w:vAnchor="text" w:hAnchor="margin" w:xAlign="center" w:y="1"/>
      <w:rPr>
        <w:rStyle w:val="a6"/>
      </w:rPr>
    </w:pPr>
    <w:r>
      <w:rPr>
        <w:rStyle w:val="a6"/>
        <w:noProof/>
      </w:rPr>
      <w:t>2</w:t>
    </w:r>
  </w:p>
  <w:p w:rsidR="00385143" w:rsidRDefault="003851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26C" w:rsidRDefault="0032326C">
      <w:r>
        <w:separator/>
      </w:r>
    </w:p>
  </w:footnote>
  <w:footnote w:type="continuationSeparator" w:id="0">
    <w:p w:rsidR="0032326C" w:rsidRDefault="00323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117A4"/>
    <w:multiLevelType w:val="hybridMultilevel"/>
    <w:tmpl w:val="396678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1D02A7"/>
    <w:multiLevelType w:val="hybridMultilevel"/>
    <w:tmpl w:val="709A4A1E"/>
    <w:lvl w:ilvl="0" w:tplc="8E90B0E4">
      <w:start w:val="1"/>
      <w:numFmt w:val="bullet"/>
      <w:lvlText w:val=""/>
      <w:lvlJc w:val="left"/>
      <w:pPr>
        <w:tabs>
          <w:tab w:val="num" w:pos="1077"/>
        </w:tabs>
        <w:ind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50D5A7E"/>
    <w:multiLevelType w:val="hybridMultilevel"/>
    <w:tmpl w:val="CD2CB1AC"/>
    <w:lvl w:ilvl="0" w:tplc="8E90B0E4">
      <w:start w:val="1"/>
      <w:numFmt w:val="bullet"/>
      <w:lvlText w:val=""/>
      <w:lvlJc w:val="left"/>
      <w:pPr>
        <w:tabs>
          <w:tab w:val="num" w:pos="1692"/>
        </w:tabs>
        <w:ind w:left="615" w:firstLine="709"/>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nsid w:val="1A5C7578"/>
    <w:multiLevelType w:val="hybridMultilevel"/>
    <w:tmpl w:val="99F28720"/>
    <w:lvl w:ilvl="0" w:tplc="0464E92A">
      <w:start w:val="1"/>
      <w:numFmt w:val="bullet"/>
      <w:lvlText w:val=""/>
      <w:lvlJc w:val="left"/>
      <w:pPr>
        <w:tabs>
          <w:tab w:val="num" w:pos="1260"/>
        </w:tabs>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1E5B7C"/>
    <w:multiLevelType w:val="multilevel"/>
    <w:tmpl w:val="42DA1368"/>
    <w:lvl w:ilvl="0">
      <w:start w:val="3"/>
      <w:numFmt w:val="decimal"/>
      <w:lvlText w:val="%1"/>
      <w:lvlJc w:val="left"/>
      <w:pPr>
        <w:tabs>
          <w:tab w:val="num" w:pos="405"/>
        </w:tabs>
        <w:ind w:left="405" w:hanging="405"/>
      </w:pPr>
      <w:rPr>
        <w:rFonts w:cs="Times New Roman"/>
        <w:b/>
        <w:sz w:val="32"/>
      </w:rPr>
    </w:lvl>
    <w:lvl w:ilvl="1">
      <w:start w:val="4"/>
      <w:numFmt w:val="decimal"/>
      <w:lvlText w:val="%1.%2"/>
      <w:lvlJc w:val="left"/>
      <w:pPr>
        <w:tabs>
          <w:tab w:val="num" w:pos="405"/>
        </w:tabs>
        <w:ind w:left="405" w:hanging="405"/>
      </w:pPr>
      <w:rPr>
        <w:rFonts w:cs="Times New Roman"/>
        <w:b w:val="0"/>
        <w:sz w:val="28"/>
        <w:szCs w:val="28"/>
      </w:rPr>
    </w:lvl>
    <w:lvl w:ilvl="2">
      <w:start w:val="1"/>
      <w:numFmt w:val="decimal"/>
      <w:lvlText w:val="%1.%2.%3"/>
      <w:lvlJc w:val="left"/>
      <w:pPr>
        <w:tabs>
          <w:tab w:val="num" w:pos="720"/>
        </w:tabs>
        <w:ind w:left="720" w:hanging="720"/>
      </w:pPr>
      <w:rPr>
        <w:rFonts w:cs="Times New Roman"/>
        <w:b/>
        <w:sz w:val="32"/>
      </w:rPr>
    </w:lvl>
    <w:lvl w:ilvl="3">
      <w:start w:val="1"/>
      <w:numFmt w:val="decimal"/>
      <w:lvlText w:val="%1.%2.%3.%4"/>
      <w:lvlJc w:val="left"/>
      <w:pPr>
        <w:tabs>
          <w:tab w:val="num" w:pos="1080"/>
        </w:tabs>
        <w:ind w:left="1080" w:hanging="1080"/>
      </w:pPr>
      <w:rPr>
        <w:rFonts w:cs="Times New Roman"/>
        <w:b/>
        <w:sz w:val="32"/>
      </w:rPr>
    </w:lvl>
    <w:lvl w:ilvl="4">
      <w:start w:val="1"/>
      <w:numFmt w:val="decimal"/>
      <w:lvlText w:val="%1.%2.%3.%4.%5"/>
      <w:lvlJc w:val="left"/>
      <w:pPr>
        <w:tabs>
          <w:tab w:val="num" w:pos="1080"/>
        </w:tabs>
        <w:ind w:left="1080" w:hanging="1080"/>
      </w:pPr>
      <w:rPr>
        <w:rFonts w:cs="Times New Roman"/>
        <w:b/>
        <w:sz w:val="32"/>
      </w:rPr>
    </w:lvl>
    <w:lvl w:ilvl="5">
      <w:start w:val="1"/>
      <w:numFmt w:val="decimal"/>
      <w:lvlText w:val="%1.%2.%3.%4.%5.%6"/>
      <w:lvlJc w:val="left"/>
      <w:pPr>
        <w:tabs>
          <w:tab w:val="num" w:pos="1440"/>
        </w:tabs>
        <w:ind w:left="1440" w:hanging="1440"/>
      </w:pPr>
      <w:rPr>
        <w:rFonts w:cs="Times New Roman"/>
        <w:b/>
        <w:sz w:val="32"/>
      </w:rPr>
    </w:lvl>
    <w:lvl w:ilvl="6">
      <w:start w:val="1"/>
      <w:numFmt w:val="decimal"/>
      <w:lvlText w:val="%1.%2.%3.%4.%5.%6.%7"/>
      <w:lvlJc w:val="left"/>
      <w:pPr>
        <w:tabs>
          <w:tab w:val="num" w:pos="1440"/>
        </w:tabs>
        <w:ind w:left="1440" w:hanging="1440"/>
      </w:pPr>
      <w:rPr>
        <w:rFonts w:cs="Times New Roman"/>
        <w:b/>
        <w:sz w:val="32"/>
      </w:rPr>
    </w:lvl>
    <w:lvl w:ilvl="7">
      <w:start w:val="1"/>
      <w:numFmt w:val="decimal"/>
      <w:lvlText w:val="%1.%2.%3.%4.%5.%6.%7.%8"/>
      <w:lvlJc w:val="left"/>
      <w:pPr>
        <w:tabs>
          <w:tab w:val="num" w:pos="1800"/>
        </w:tabs>
        <w:ind w:left="1800" w:hanging="1800"/>
      </w:pPr>
      <w:rPr>
        <w:rFonts w:cs="Times New Roman"/>
        <w:b/>
        <w:sz w:val="32"/>
      </w:rPr>
    </w:lvl>
    <w:lvl w:ilvl="8">
      <w:start w:val="1"/>
      <w:numFmt w:val="decimal"/>
      <w:lvlText w:val="%1.%2.%3.%4.%5.%6.%7.%8.%9"/>
      <w:lvlJc w:val="left"/>
      <w:pPr>
        <w:tabs>
          <w:tab w:val="num" w:pos="2160"/>
        </w:tabs>
        <w:ind w:left="2160" w:hanging="2160"/>
      </w:pPr>
      <w:rPr>
        <w:rFonts w:cs="Times New Roman"/>
        <w:b/>
        <w:sz w:val="32"/>
      </w:rPr>
    </w:lvl>
  </w:abstractNum>
  <w:abstractNum w:abstractNumId="5">
    <w:nsid w:val="242D79C9"/>
    <w:multiLevelType w:val="hybridMultilevel"/>
    <w:tmpl w:val="F850A5D0"/>
    <w:lvl w:ilvl="0" w:tplc="0464E92A">
      <w:start w:val="1"/>
      <w:numFmt w:val="bullet"/>
      <w:lvlText w:val=""/>
      <w:lvlJc w:val="left"/>
      <w:pPr>
        <w:tabs>
          <w:tab w:val="num" w:pos="1260"/>
        </w:tabs>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63B708B"/>
    <w:multiLevelType w:val="hybridMultilevel"/>
    <w:tmpl w:val="E46C7E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9831B1"/>
    <w:multiLevelType w:val="multilevel"/>
    <w:tmpl w:val="3E2C68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8B46E07"/>
    <w:multiLevelType w:val="hybridMultilevel"/>
    <w:tmpl w:val="740EB72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A002EB3"/>
    <w:multiLevelType w:val="hybridMultilevel"/>
    <w:tmpl w:val="86306D2E"/>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2265C0"/>
    <w:multiLevelType w:val="hybridMultilevel"/>
    <w:tmpl w:val="ACC48472"/>
    <w:lvl w:ilvl="0" w:tplc="5D2CD1A2">
      <w:start w:val="1"/>
      <w:numFmt w:val="decimal"/>
      <w:lvlText w:val="%1."/>
      <w:lvlJc w:val="left"/>
      <w:pPr>
        <w:tabs>
          <w:tab w:val="num" w:pos="975"/>
        </w:tabs>
        <w:ind w:left="97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FEC2D3D"/>
    <w:multiLevelType w:val="singleLevel"/>
    <w:tmpl w:val="920A1B1E"/>
    <w:lvl w:ilvl="0">
      <w:start w:val="1"/>
      <w:numFmt w:val="decimal"/>
      <w:lvlText w:val="%1."/>
      <w:legacy w:legacy="1" w:legacySpace="0" w:legacyIndent="390"/>
      <w:lvlJc w:val="left"/>
      <w:pPr>
        <w:ind w:left="390" w:hanging="390"/>
      </w:pPr>
      <w:rPr>
        <w:rFonts w:ascii="Times New Roman" w:hAnsi="Times New Roman" w:cs="Times New Roman" w:hint="default"/>
      </w:rPr>
    </w:lvl>
  </w:abstractNum>
  <w:abstractNum w:abstractNumId="12">
    <w:nsid w:val="79062D95"/>
    <w:multiLevelType w:val="hybridMultilevel"/>
    <w:tmpl w:val="32F8D49A"/>
    <w:lvl w:ilvl="0" w:tplc="B1CEC93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1"/>
  </w:num>
  <w:num w:numId="9">
    <w:abstractNumId w:val="9"/>
  </w:num>
  <w:num w:numId="10">
    <w:abstractNumId w:val="2"/>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 w:ilvl="0">
        <w:start w:val="1"/>
        <w:numFmt w:val="decimal"/>
        <w:lvlText w:val="%1."/>
        <w:legacy w:legacy="1" w:legacySpace="0" w:legacyIndent="390"/>
        <w:lvlJc w:val="left"/>
        <w:pPr>
          <w:ind w:left="390" w:hanging="390"/>
        </w:pPr>
        <w:rPr>
          <w:rFonts w:ascii="Times New Roman" w:hAnsi="Times New Roman" w:cs="Times New Roman" w:hint="default"/>
        </w:rPr>
      </w:lvl>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9B3"/>
    <w:rsid w:val="0003530B"/>
    <w:rsid w:val="00093C3D"/>
    <w:rsid w:val="000C78BF"/>
    <w:rsid w:val="000D185B"/>
    <w:rsid w:val="000E69B3"/>
    <w:rsid w:val="000F212F"/>
    <w:rsid w:val="00105997"/>
    <w:rsid w:val="0013103F"/>
    <w:rsid w:val="00131544"/>
    <w:rsid w:val="00134813"/>
    <w:rsid w:val="0013583E"/>
    <w:rsid w:val="00180428"/>
    <w:rsid w:val="001B29B7"/>
    <w:rsid w:val="00275084"/>
    <w:rsid w:val="00292A62"/>
    <w:rsid w:val="002D4AC8"/>
    <w:rsid w:val="002D6115"/>
    <w:rsid w:val="002D69CA"/>
    <w:rsid w:val="0030352B"/>
    <w:rsid w:val="0032326C"/>
    <w:rsid w:val="00323DB2"/>
    <w:rsid w:val="003308D5"/>
    <w:rsid w:val="003336A5"/>
    <w:rsid w:val="00342521"/>
    <w:rsid w:val="003677BC"/>
    <w:rsid w:val="00367DF5"/>
    <w:rsid w:val="003761A5"/>
    <w:rsid w:val="00377C4C"/>
    <w:rsid w:val="00380A6C"/>
    <w:rsid w:val="00385143"/>
    <w:rsid w:val="00422E44"/>
    <w:rsid w:val="0049052B"/>
    <w:rsid w:val="004B130F"/>
    <w:rsid w:val="005746BF"/>
    <w:rsid w:val="0064002D"/>
    <w:rsid w:val="00656EAD"/>
    <w:rsid w:val="006C38E8"/>
    <w:rsid w:val="00715E1F"/>
    <w:rsid w:val="007331EC"/>
    <w:rsid w:val="00744F45"/>
    <w:rsid w:val="00755CD6"/>
    <w:rsid w:val="00762578"/>
    <w:rsid w:val="00775895"/>
    <w:rsid w:val="00777041"/>
    <w:rsid w:val="00782358"/>
    <w:rsid w:val="007A03C4"/>
    <w:rsid w:val="007A2490"/>
    <w:rsid w:val="007E4E71"/>
    <w:rsid w:val="00804927"/>
    <w:rsid w:val="008530A1"/>
    <w:rsid w:val="008674F8"/>
    <w:rsid w:val="008A68F6"/>
    <w:rsid w:val="008B5629"/>
    <w:rsid w:val="008D1BFD"/>
    <w:rsid w:val="00922A55"/>
    <w:rsid w:val="0094498D"/>
    <w:rsid w:val="009A5D02"/>
    <w:rsid w:val="009B38F3"/>
    <w:rsid w:val="009D359E"/>
    <w:rsid w:val="009E732A"/>
    <w:rsid w:val="009F0495"/>
    <w:rsid w:val="00A05CCE"/>
    <w:rsid w:val="00A40AA2"/>
    <w:rsid w:val="00A46A0B"/>
    <w:rsid w:val="00A470A2"/>
    <w:rsid w:val="00A571F6"/>
    <w:rsid w:val="00A95847"/>
    <w:rsid w:val="00AC21A7"/>
    <w:rsid w:val="00AF65F1"/>
    <w:rsid w:val="00AF7189"/>
    <w:rsid w:val="00BE239D"/>
    <w:rsid w:val="00BF041A"/>
    <w:rsid w:val="00C465BF"/>
    <w:rsid w:val="00C46CD4"/>
    <w:rsid w:val="00C63719"/>
    <w:rsid w:val="00C6734F"/>
    <w:rsid w:val="00C77001"/>
    <w:rsid w:val="00C9423C"/>
    <w:rsid w:val="00CE4707"/>
    <w:rsid w:val="00D10468"/>
    <w:rsid w:val="00DC3E77"/>
    <w:rsid w:val="00DC50B5"/>
    <w:rsid w:val="00E002FE"/>
    <w:rsid w:val="00E03EDF"/>
    <w:rsid w:val="00E129EB"/>
    <w:rsid w:val="00E82BB4"/>
    <w:rsid w:val="00EB146F"/>
    <w:rsid w:val="00EB72A5"/>
    <w:rsid w:val="00EC3C2C"/>
    <w:rsid w:val="00ED74AE"/>
    <w:rsid w:val="00F009E0"/>
    <w:rsid w:val="00F154F9"/>
    <w:rsid w:val="00F21E08"/>
    <w:rsid w:val="00F22008"/>
    <w:rsid w:val="00F82BF2"/>
    <w:rsid w:val="00FA0D96"/>
    <w:rsid w:val="00FE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2"/>
    <o:shapelayout v:ext="edit">
      <o:idmap v:ext="edit" data="1"/>
    </o:shapelayout>
  </w:shapeDefaults>
  <w:decimalSymbol w:val=","/>
  <w:listSeparator w:val=";"/>
  <w14:defaultImageDpi w14:val="0"/>
  <w15:chartTrackingRefBased/>
  <w15:docId w15:val="{FE6D68F9-6FA1-4F24-A87C-60AE43E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A0B"/>
    <w:rPr>
      <w:sz w:val="24"/>
      <w:szCs w:val="24"/>
    </w:rPr>
  </w:style>
  <w:style w:type="paragraph" w:styleId="1">
    <w:name w:val="heading 1"/>
    <w:basedOn w:val="a"/>
    <w:next w:val="a"/>
    <w:link w:val="10"/>
    <w:uiPriority w:val="9"/>
    <w:qFormat/>
    <w:rsid w:val="002D6115"/>
    <w:pPr>
      <w:keepNext/>
      <w:widowControl w:val="0"/>
      <w:spacing w:line="360" w:lineRule="auto"/>
      <w:jc w:val="center"/>
      <w:outlineLvl w:val="0"/>
    </w:pPr>
    <w:rPr>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HTML">
    <w:name w:val="HTML Preformatted"/>
    <w:basedOn w:val="a"/>
    <w:link w:val="HTML0"/>
    <w:uiPriority w:val="99"/>
    <w:rsid w:val="000C7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character" w:customStyle="1" w:styleId="HTML0">
    <w:name w:val="Стандартний HTML Знак"/>
    <w:link w:val="HTML"/>
    <w:uiPriority w:val="99"/>
    <w:semiHidden/>
    <w:locked/>
    <w:rPr>
      <w:rFonts w:ascii="Courier New" w:hAnsi="Courier New" w:cs="Courier New"/>
    </w:rPr>
  </w:style>
  <w:style w:type="paragraph" w:styleId="a3">
    <w:name w:val="Normal (Web)"/>
    <w:basedOn w:val="a"/>
    <w:uiPriority w:val="99"/>
    <w:rsid w:val="0094498D"/>
    <w:pPr>
      <w:spacing w:before="100" w:beforeAutospacing="1" w:after="100" w:afterAutospacing="1"/>
    </w:pPr>
  </w:style>
  <w:style w:type="paragraph" w:styleId="a4">
    <w:name w:val="footer"/>
    <w:basedOn w:val="a"/>
    <w:link w:val="a5"/>
    <w:uiPriority w:val="99"/>
    <w:rsid w:val="00385143"/>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385143"/>
    <w:rPr>
      <w:rFonts w:cs="Times New Roman"/>
    </w:rPr>
  </w:style>
  <w:style w:type="character" w:styleId="a7">
    <w:name w:val="Hyperlink"/>
    <w:uiPriority w:val="99"/>
    <w:rsid w:val="002D6115"/>
    <w:rPr>
      <w:rFonts w:cs="Times New Roman"/>
      <w:color w:val="0000FF"/>
      <w:u w:val="single"/>
    </w:rPr>
  </w:style>
  <w:style w:type="table" w:styleId="a8">
    <w:name w:val="Table Grid"/>
    <w:basedOn w:val="a1"/>
    <w:uiPriority w:val="59"/>
    <w:rsid w:val="00377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FE18AD"/>
    <w:pPr>
      <w:spacing w:line="360" w:lineRule="auto"/>
      <w:ind w:firstLine="840"/>
      <w:jc w:val="both"/>
    </w:pPr>
    <w:rPr>
      <w:rFonts w:ascii="Arial" w:hAnsi="Arial" w:cs="Arial"/>
      <w:sz w:val="28"/>
      <w:szCs w:val="28"/>
    </w:rPr>
  </w:style>
  <w:style w:type="character" w:customStyle="1" w:styleId="20">
    <w:name w:val="Основний текст з відступом 2 Знак"/>
    <w:link w:val="2"/>
    <w:uiPriority w:val="99"/>
    <w:semiHidden/>
    <w:locked/>
    <w:rPr>
      <w:rFonts w:cs="Times New Roman"/>
      <w:sz w:val="24"/>
      <w:szCs w:val="24"/>
    </w:rPr>
  </w:style>
  <w:style w:type="paragraph" w:customStyle="1" w:styleId="11">
    <w:name w:val="Стиль1"/>
    <w:basedOn w:val="a"/>
    <w:rsid w:val="00FE18AD"/>
    <w:pPr>
      <w:spacing w:line="360" w:lineRule="auto"/>
      <w:jc w:val="both"/>
    </w:pPr>
    <w:rPr>
      <w:sz w:val="28"/>
      <w:szCs w:val="28"/>
    </w:rPr>
  </w:style>
  <w:style w:type="paragraph" w:styleId="a9">
    <w:name w:val="Body Text"/>
    <w:basedOn w:val="a"/>
    <w:link w:val="aa"/>
    <w:uiPriority w:val="99"/>
    <w:rsid w:val="00AC21A7"/>
    <w:pPr>
      <w:spacing w:after="120"/>
    </w:pPr>
  </w:style>
  <w:style w:type="character" w:customStyle="1" w:styleId="aa">
    <w:name w:val="Основний текст Знак"/>
    <w:link w:val="a9"/>
    <w:uiPriority w:val="99"/>
    <w:semiHidden/>
    <w:locked/>
    <w:rPr>
      <w:rFonts w:cs="Times New Roman"/>
      <w:sz w:val="24"/>
      <w:szCs w:val="24"/>
    </w:rPr>
  </w:style>
  <w:style w:type="paragraph" w:styleId="ab">
    <w:name w:val="Body Text First Indent"/>
    <w:basedOn w:val="a9"/>
    <w:link w:val="ac"/>
    <w:uiPriority w:val="99"/>
    <w:rsid w:val="00AC21A7"/>
    <w:pPr>
      <w:ind w:firstLine="210"/>
    </w:pPr>
  </w:style>
  <w:style w:type="character" w:customStyle="1" w:styleId="ac">
    <w:name w:val="Червоний рядок Знак"/>
    <w:link w:val="ab"/>
    <w:uiPriority w:val="99"/>
    <w:semiHidden/>
    <w:locked/>
  </w:style>
  <w:style w:type="paragraph" w:styleId="3">
    <w:name w:val="Body Text 3"/>
    <w:basedOn w:val="a"/>
    <w:link w:val="30"/>
    <w:uiPriority w:val="99"/>
    <w:rsid w:val="00F009E0"/>
    <w:pPr>
      <w:widowControl w:val="0"/>
    </w:pPr>
    <w:rPr>
      <w:sz w:val="28"/>
      <w:szCs w:val="20"/>
    </w:rPr>
  </w:style>
  <w:style w:type="character" w:customStyle="1" w:styleId="30">
    <w:name w:val="Основний текст 3 Знак"/>
    <w:link w:val="3"/>
    <w:uiPriority w:val="99"/>
    <w:semiHidden/>
    <w:locked/>
    <w:rPr>
      <w:rFonts w:cs="Times New Roman"/>
      <w:sz w:val="16"/>
      <w:szCs w:val="16"/>
    </w:rPr>
  </w:style>
  <w:style w:type="paragraph" w:styleId="31">
    <w:name w:val="Body Text Indent 3"/>
    <w:basedOn w:val="a"/>
    <w:link w:val="32"/>
    <w:uiPriority w:val="99"/>
    <w:rsid w:val="00A46A0B"/>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397839">
      <w:marLeft w:val="0"/>
      <w:marRight w:val="0"/>
      <w:marTop w:val="0"/>
      <w:marBottom w:val="0"/>
      <w:divBdr>
        <w:top w:val="none" w:sz="0" w:space="0" w:color="auto"/>
        <w:left w:val="none" w:sz="0" w:space="0" w:color="auto"/>
        <w:bottom w:val="none" w:sz="0" w:space="0" w:color="auto"/>
        <w:right w:val="none" w:sz="0" w:space="0" w:color="auto"/>
      </w:divBdr>
    </w:div>
    <w:div w:id="1650397840">
      <w:marLeft w:val="0"/>
      <w:marRight w:val="0"/>
      <w:marTop w:val="0"/>
      <w:marBottom w:val="0"/>
      <w:divBdr>
        <w:top w:val="none" w:sz="0" w:space="0" w:color="auto"/>
        <w:left w:val="none" w:sz="0" w:space="0" w:color="auto"/>
        <w:bottom w:val="none" w:sz="0" w:space="0" w:color="auto"/>
        <w:right w:val="none" w:sz="0" w:space="0" w:color="auto"/>
      </w:divBdr>
    </w:div>
    <w:div w:id="1650397841">
      <w:marLeft w:val="0"/>
      <w:marRight w:val="0"/>
      <w:marTop w:val="0"/>
      <w:marBottom w:val="0"/>
      <w:divBdr>
        <w:top w:val="none" w:sz="0" w:space="0" w:color="auto"/>
        <w:left w:val="none" w:sz="0" w:space="0" w:color="auto"/>
        <w:bottom w:val="none" w:sz="0" w:space="0" w:color="auto"/>
        <w:right w:val="none" w:sz="0" w:space="0" w:color="auto"/>
      </w:divBdr>
    </w:div>
    <w:div w:id="1650397842">
      <w:marLeft w:val="0"/>
      <w:marRight w:val="0"/>
      <w:marTop w:val="0"/>
      <w:marBottom w:val="0"/>
      <w:divBdr>
        <w:top w:val="none" w:sz="0" w:space="0" w:color="auto"/>
        <w:left w:val="none" w:sz="0" w:space="0" w:color="auto"/>
        <w:bottom w:val="none" w:sz="0" w:space="0" w:color="auto"/>
        <w:right w:val="none" w:sz="0" w:space="0" w:color="auto"/>
      </w:divBdr>
    </w:div>
    <w:div w:id="1650397843">
      <w:marLeft w:val="0"/>
      <w:marRight w:val="0"/>
      <w:marTop w:val="0"/>
      <w:marBottom w:val="0"/>
      <w:divBdr>
        <w:top w:val="none" w:sz="0" w:space="0" w:color="auto"/>
        <w:left w:val="none" w:sz="0" w:space="0" w:color="auto"/>
        <w:bottom w:val="none" w:sz="0" w:space="0" w:color="auto"/>
        <w:right w:val="none" w:sz="0" w:space="0" w:color="auto"/>
      </w:divBdr>
    </w:div>
    <w:div w:id="1650397844">
      <w:marLeft w:val="0"/>
      <w:marRight w:val="0"/>
      <w:marTop w:val="0"/>
      <w:marBottom w:val="0"/>
      <w:divBdr>
        <w:top w:val="none" w:sz="0" w:space="0" w:color="auto"/>
        <w:left w:val="none" w:sz="0" w:space="0" w:color="auto"/>
        <w:bottom w:val="none" w:sz="0" w:space="0" w:color="auto"/>
        <w:right w:val="none" w:sz="0" w:space="0" w:color="auto"/>
      </w:divBdr>
    </w:div>
    <w:div w:id="1650397845">
      <w:marLeft w:val="0"/>
      <w:marRight w:val="0"/>
      <w:marTop w:val="0"/>
      <w:marBottom w:val="0"/>
      <w:divBdr>
        <w:top w:val="none" w:sz="0" w:space="0" w:color="auto"/>
        <w:left w:val="none" w:sz="0" w:space="0" w:color="auto"/>
        <w:bottom w:val="none" w:sz="0" w:space="0" w:color="auto"/>
        <w:right w:val="none" w:sz="0" w:space="0" w:color="auto"/>
      </w:divBdr>
    </w:div>
    <w:div w:id="1650397846">
      <w:marLeft w:val="0"/>
      <w:marRight w:val="0"/>
      <w:marTop w:val="0"/>
      <w:marBottom w:val="0"/>
      <w:divBdr>
        <w:top w:val="none" w:sz="0" w:space="0" w:color="auto"/>
        <w:left w:val="none" w:sz="0" w:space="0" w:color="auto"/>
        <w:bottom w:val="none" w:sz="0" w:space="0" w:color="auto"/>
        <w:right w:val="none" w:sz="0" w:space="0" w:color="auto"/>
      </w:divBdr>
    </w:div>
    <w:div w:id="1650397847">
      <w:marLeft w:val="0"/>
      <w:marRight w:val="0"/>
      <w:marTop w:val="0"/>
      <w:marBottom w:val="0"/>
      <w:divBdr>
        <w:top w:val="none" w:sz="0" w:space="0" w:color="auto"/>
        <w:left w:val="none" w:sz="0" w:space="0" w:color="auto"/>
        <w:bottom w:val="none" w:sz="0" w:space="0" w:color="auto"/>
        <w:right w:val="none" w:sz="0" w:space="0" w:color="auto"/>
      </w:divBdr>
    </w:div>
    <w:div w:id="1650397848">
      <w:marLeft w:val="0"/>
      <w:marRight w:val="0"/>
      <w:marTop w:val="0"/>
      <w:marBottom w:val="0"/>
      <w:divBdr>
        <w:top w:val="none" w:sz="0" w:space="0" w:color="auto"/>
        <w:left w:val="none" w:sz="0" w:space="0" w:color="auto"/>
        <w:bottom w:val="none" w:sz="0" w:space="0" w:color="auto"/>
        <w:right w:val="none" w:sz="0" w:space="0" w:color="auto"/>
      </w:divBdr>
    </w:div>
    <w:div w:id="1650397849">
      <w:marLeft w:val="0"/>
      <w:marRight w:val="0"/>
      <w:marTop w:val="0"/>
      <w:marBottom w:val="0"/>
      <w:divBdr>
        <w:top w:val="none" w:sz="0" w:space="0" w:color="auto"/>
        <w:left w:val="none" w:sz="0" w:space="0" w:color="auto"/>
        <w:bottom w:val="none" w:sz="0" w:space="0" w:color="auto"/>
        <w:right w:val="none" w:sz="0" w:space="0" w:color="auto"/>
      </w:divBdr>
    </w:div>
    <w:div w:id="1650397850">
      <w:marLeft w:val="0"/>
      <w:marRight w:val="0"/>
      <w:marTop w:val="0"/>
      <w:marBottom w:val="0"/>
      <w:divBdr>
        <w:top w:val="none" w:sz="0" w:space="0" w:color="auto"/>
        <w:left w:val="none" w:sz="0" w:space="0" w:color="auto"/>
        <w:bottom w:val="none" w:sz="0" w:space="0" w:color="auto"/>
        <w:right w:val="none" w:sz="0" w:space="0" w:color="auto"/>
      </w:divBdr>
    </w:div>
    <w:div w:id="1650397851">
      <w:marLeft w:val="0"/>
      <w:marRight w:val="0"/>
      <w:marTop w:val="0"/>
      <w:marBottom w:val="0"/>
      <w:divBdr>
        <w:top w:val="none" w:sz="0" w:space="0" w:color="auto"/>
        <w:left w:val="none" w:sz="0" w:space="0" w:color="auto"/>
        <w:bottom w:val="none" w:sz="0" w:space="0" w:color="auto"/>
        <w:right w:val="none" w:sz="0" w:space="0" w:color="auto"/>
      </w:divBdr>
    </w:div>
    <w:div w:id="1650397852">
      <w:marLeft w:val="0"/>
      <w:marRight w:val="0"/>
      <w:marTop w:val="0"/>
      <w:marBottom w:val="0"/>
      <w:divBdr>
        <w:top w:val="none" w:sz="0" w:space="0" w:color="auto"/>
        <w:left w:val="none" w:sz="0" w:space="0" w:color="auto"/>
        <w:bottom w:val="none" w:sz="0" w:space="0" w:color="auto"/>
        <w:right w:val="none" w:sz="0" w:space="0" w:color="auto"/>
      </w:divBdr>
    </w:div>
    <w:div w:id="1650397853">
      <w:marLeft w:val="0"/>
      <w:marRight w:val="0"/>
      <w:marTop w:val="0"/>
      <w:marBottom w:val="0"/>
      <w:divBdr>
        <w:top w:val="none" w:sz="0" w:space="0" w:color="auto"/>
        <w:left w:val="none" w:sz="0" w:space="0" w:color="auto"/>
        <w:bottom w:val="none" w:sz="0" w:space="0" w:color="auto"/>
        <w:right w:val="none" w:sz="0" w:space="0" w:color="auto"/>
      </w:divBdr>
    </w:div>
    <w:div w:id="1650397854">
      <w:marLeft w:val="0"/>
      <w:marRight w:val="0"/>
      <w:marTop w:val="0"/>
      <w:marBottom w:val="0"/>
      <w:divBdr>
        <w:top w:val="none" w:sz="0" w:space="0" w:color="auto"/>
        <w:left w:val="none" w:sz="0" w:space="0" w:color="auto"/>
        <w:bottom w:val="none" w:sz="0" w:space="0" w:color="auto"/>
        <w:right w:val="none" w:sz="0" w:space="0" w:color="auto"/>
      </w:divBdr>
    </w:div>
    <w:div w:id="1650397855">
      <w:marLeft w:val="0"/>
      <w:marRight w:val="0"/>
      <w:marTop w:val="0"/>
      <w:marBottom w:val="0"/>
      <w:divBdr>
        <w:top w:val="none" w:sz="0" w:space="0" w:color="auto"/>
        <w:left w:val="none" w:sz="0" w:space="0" w:color="auto"/>
        <w:bottom w:val="none" w:sz="0" w:space="0" w:color="auto"/>
        <w:right w:val="none" w:sz="0" w:space="0" w:color="auto"/>
      </w:divBdr>
    </w:div>
    <w:div w:id="1650397856">
      <w:marLeft w:val="0"/>
      <w:marRight w:val="0"/>
      <w:marTop w:val="0"/>
      <w:marBottom w:val="0"/>
      <w:divBdr>
        <w:top w:val="none" w:sz="0" w:space="0" w:color="auto"/>
        <w:left w:val="none" w:sz="0" w:space="0" w:color="auto"/>
        <w:bottom w:val="none" w:sz="0" w:space="0" w:color="auto"/>
        <w:right w:val="none" w:sz="0" w:space="0" w:color="auto"/>
      </w:divBdr>
    </w:div>
    <w:div w:id="1650397857">
      <w:marLeft w:val="0"/>
      <w:marRight w:val="0"/>
      <w:marTop w:val="0"/>
      <w:marBottom w:val="0"/>
      <w:divBdr>
        <w:top w:val="none" w:sz="0" w:space="0" w:color="auto"/>
        <w:left w:val="none" w:sz="0" w:space="0" w:color="auto"/>
        <w:bottom w:val="none" w:sz="0" w:space="0" w:color="auto"/>
        <w:right w:val="none" w:sz="0" w:space="0" w:color="auto"/>
      </w:divBdr>
    </w:div>
    <w:div w:id="1650397858">
      <w:marLeft w:val="0"/>
      <w:marRight w:val="0"/>
      <w:marTop w:val="0"/>
      <w:marBottom w:val="0"/>
      <w:divBdr>
        <w:top w:val="none" w:sz="0" w:space="0" w:color="auto"/>
        <w:left w:val="none" w:sz="0" w:space="0" w:color="auto"/>
        <w:bottom w:val="none" w:sz="0" w:space="0" w:color="auto"/>
        <w:right w:val="none" w:sz="0" w:space="0" w:color="auto"/>
      </w:divBdr>
    </w:div>
    <w:div w:id="1650397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emf"/><Relationship Id="rId138"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png"/><Relationship Id="rId80" Type="http://schemas.openxmlformats.org/officeDocument/2006/relationships/image" Target="media/image74.emf"/><Relationship Id="rId85" Type="http://schemas.openxmlformats.org/officeDocument/2006/relationships/image" Target="media/image79.e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emf"/><Relationship Id="rId130" Type="http://schemas.openxmlformats.org/officeDocument/2006/relationships/image" Target="media/image124.wmf"/><Relationship Id="rId135" Type="http://schemas.openxmlformats.org/officeDocument/2006/relationships/footer" Target="foot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e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footer" Target="footer2.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png"/><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Rghb mk</vt:lpstr>
    </vt:vector>
  </TitlesOfParts>
  <Company>Microsoft</Company>
  <LinksUpToDate>false</LinksUpToDate>
  <CharactersWithSpaces>35755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Rghb mk</dc:title>
  <dc:subject/>
  <dc:creator>Admin</dc:creator>
  <cp:keywords/>
  <dc:description/>
  <cp:lastModifiedBy>Irina</cp:lastModifiedBy>
  <cp:revision>2</cp:revision>
  <cp:lastPrinted>2009-11-30T17:21:00Z</cp:lastPrinted>
  <dcterms:created xsi:type="dcterms:W3CDTF">2014-08-11T12:21:00Z</dcterms:created>
  <dcterms:modified xsi:type="dcterms:W3CDTF">2014-08-11T12:21:00Z</dcterms:modified>
</cp:coreProperties>
</file>