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E1" w:rsidRDefault="00C36E4C" w:rsidP="00187EA8">
      <w:pPr>
        <w:suppressAutoHyphens/>
        <w:spacing w:after="0" w:line="360" w:lineRule="auto"/>
        <w:ind w:firstLine="709"/>
        <w:jc w:val="center"/>
        <w:rPr>
          <w:rFonts w:ascii="Times New Roman" w:hAnsi="Times New Roman" w:cs="Times New Roman"/>
          <w:b/>
          <w:bCs/>
          <w:sz w:val="28"/>
          <w:szCs w:val="28"/>
        </w:rPr>
      </w:pPr>
      <w:r w:rsidRPr="00187EA8">
        <w:rPr>
          <w:rFonts w:ascii="Times New Roman" w:hAnsi="Times New Roman" w:cs="Times New Roman"/>
          <w:b/>
          <w:bCs/>
          <w:sz w:val="28"/>
          <w:szCs w:val="28"/>
        </w:rPr>
        <w:t>Содержание</w:t>
      </w:r>
    </w:p>
    <w:p w:rsidR="00125DE1" w:rsidRDefault="00125DE1" w:rsidP="00187EA8">
      <w:pPr>
        <w:suppressAutoHyphens/>
        <w:spacing w:after="0" w:line="360" w:lineRule="auto"/>
        <w:ind w:firstLine="709"/>
        <w:jc w:val="center"/>
        <w:rPr>
          <w:rFonts w:ascii="Times New Roman" w:hAnsi="Times New Roman" w:cs="Times New Roman"/>
          <w:b/>
          <w:bCs/>
          <w:sz w:val="28"/>
          <w:szCs w:val="28"/>
        </w:rPr>
      </w:pPr>
    </w:p>
    <w:p w:rsidR="00125DE1" w:rsidRDefault="00564192" w:rsidP="00187EA8">
      <w:pPr>
        <w:suppressAutoHyphens/>
        <w:spacing w:after="0" w:line="360" w:lineRule="auto"/>
        <w:rPr>
          <w:rFonts w:ascii="Times New Roman" w:hAnsi="Times New Roman" w:cs="Times New Roman"/>
          <w:sz w:val="28"/>
          <w:szCs w:val="28"/>
        </w:rPr>
      </w:pPr>
      <w:r w:rsidRPr="00187EA8">
        <w:rPr>
          <w:rFonts w:ascii="Times New Roman" w:hAnsi="Times New Roman" w:cs="Times New Roman"/>
          <w:sz w:val="28"/>
          <w:szCs w:val="28"/>
        </w:rPr>
        <w:t>Введение</w:t>
      </w:r>
    </w:p>
    <w:p w:rsidR="00125DE1" w:rsidRDefault="00564192" w:rsidP="00187EA8">
      <w:pPr>
        <w:suppressAutoHyphens/>
        <w:spacing w:after="0" w:line="360" w:lineRule="auto"/>
        <w:rPr>
          <w:rFonts w:ascii="Times New Roman" w:hAnsi="Times New Roman" w:cs="Times New Roman"/>
          <w:sz w:val="28"/>
          <w:szCs w:val="28"/>
        </w:rPr>
      </w:pPr>
      <w:r w:rsidRPr="00187EA8">
        <w:rPr>
          <w:rFonts w:ascii="Times New Roman" w:hAnsi="Times New Roman" w:cs="Times New Roman"/>
          <w:sz w:val="28"/>
          <w:szCs w:val="28"/>
        </w:rPr>
        <w:t xml:space="preserve">Глава 1. Статистика транспорта и </w:t>
      </w:r>
      <w:r w:rsidR="00F30C8E" w:rsidRPr="00187EA8">
        <w:rPr>
          <w:rFonts w:ascii="Times New Roman" w:hAnsi="Times New Roman" w:cs="Times New Roman"/>
          <w:sz w:val="28"/>
          <w:szCs w:val="28"/>
        </w:rPr>
        <w:t>теоретические основы методов, используемых для ег</w:t>
      </w:r>
      <w:r w:rsidR="001E7DF2">
        <w:rPr>
          <w:rFonts w:ascii="Times New Roman" w:hAnsi="Times New Roman" w:cs="Times New Roman"/>
          <w:sz w:val="28"/>
          <w:szCs w:val="28"/>
        </w:rPr>
        <w:t>о статистической характеристики</w:t>
      </w:r>
    </w:p>
    <w:p w:rsidR="00125DE1" w:rsidRDefault="00F30C8E" w:rsidP="00187EA8">
      <w:pPr>
        <w:pStyle w:val="a7"/>
        <w:numPr>
          <w:ilvl w:val="1"/>
          <w:numId w:val="35"/>
        </w:numPr>
        <w:suppressAutoHyphens/>
        <w:spacing w:after="0" w:line="360" w:lineRule="auto"/>
        <w:ind w:left="0" w:firstLine="0"/>
        <w:rPr>
          <w:rFonts w:ascii="Times New Roman" w:hAnsi="Times New Roman" w:cs="Times New Roman"/>
          <w:sz w:val="28"/>
          <w:szCs w:val="28"/>
        </w:rPr>
      </w:pPr>
      <w:r w:rsidRPr="00187EA8">
        <w:rPr>
          <w:rFonts w:ascii="Times New Roman" w:hAnsi="Times New Roman" w:cs="Times New Roman"/>
          <w:sz w:val="28"/>
          <w:szCs w:val="28"/>
        </w:rPr>
        <w:t>Статистика транспорта и характеристика</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исследуемых показаний</w:t>
      </w:r>
    </w:p>
    <w:p w:rsidR="00125DE1" w:rsidRDefault="00F30C8E" w:rsidP="00187EA8">
      <w:pPr>
        <w:pStyle w:val="a7"/>
        <w:numPr>
          <w:ilvl w:val="1"/>
          <w:numId w:val="35"/>
        </w:numPr>
        <w:suppressAutoHyphens/>
        <w:spacing w:after="0" w:line="360" w:lineRule="auto"/>
        <w:ind w:left="0" w:firstLine="0"/>
        <w:rPr>
          <w:rFonts w:ascii="Times New Roman" w:hAnsi="Times New Roman" w:cs="Times New Roman"/>
          <w:sz w:val="28"/>
          <w:szCs w:val="28"/>
        </w:rPr>
      </w:pPr>
      <w:r w:rsidRPr="00187EA8">
        <w:rPr>
          <w:rFonts w:ascii="Times New Roman" w:hAnsi="Times New Roman" w:cs="Times New Roman"/>
          <w:sz w:val="28"/>
          <w:szCs w:val="28"/>
        </w:rPr>
        <w:t>Методы расчета статистических показателей</w:t>
      </w:r>
    </w:p>
    <w:p w:rsidR="00125DE1" w:rsidRDefault="00F30C8E" w:rsidP="00187EA8">
      <w:pPr>
        <w:suppressAutoHyphens/>
        <w:spacing w:after="0" w:line="360" w:lineRule="auto"/>
        <w:rPr>
          <w:rFonts w:ascii="Times New Roman" w:hAnsi="Times New Roman" w:cs="Times New Roman"/>
          <w:sz w:val="28"/>
          <w:szCs w:val="28"/>
        </w:rPr>
      </w:pPr>
      <w:r w:rsidRPr="00187EA8">
        <w:rPr>
          <w:rFonts w:ascii="Times New Roman" w:hAnsi="Times New Roman" w:cs="Times New Roman"/>
          <w:sz w:val="28"/>
          <w:szCs w:val="28"/>
        </w:rPr>
        <w:t xml:space="preserve">Глава 2. Статистический анализ </w:t>
      </w:r>
      <w:r w:rsidR="00301FCB" w:rsidRPr="00187EA8">
        <w:rPr>
          <w:rFonts w:ascii="Times New Roman" w:hAnsi="Times New Roman" w:cs="Times New Roman"/>
          <w:sz w:val="28"/>
          <w:szCs w:val="28"/>
        </w:rPr>
        <w:t>деятельности</w:t>
      </w:r>
      <w:r w:rsidRPr="00187EA8">
        <w:rPr>
          <w:rFonts w:ascii="Times New Roman" w:hAnsi="Times New Roman" w:cs="Times New Roman"/>
          <w:sz w:val="28"/>
          <w:szCs w:val="28"/>
        </w:rPr>
        <w:t xml:space="preserve"> </w:t>
      </w:r>
      <w:r w:rsidR="00301FCB" w:rsidRPr="00187EA8">
        <w:rPr>
          <w:rFonts w:ascii="Times New Roman" w:hAnsi="Times New Roman" w:cs="Times New Roman"/>
          <w:sz w:val="28"/>
          <w:szCs w:val="28"/>
        </w:rPr>
        <w:t xml:space="preserve">грузового </w:t>
      </w:r>
      <w:r w:rsidR="00187EA8" w:rsidRPr="00187EA8">
        <w:rPr>
          <w:rFonts w:ascii="Times New Roman" w:hAnsi="Times New Roman" w:cs="Times New Roman"/>
          <w:sz w:val="28"/>
          <w:szCs w:val="28"/>
        </w:rPr>
        <w:t>транспорта общего пользования</w:t>
      </w:r>
    </w:p>
    <w:p w:rsidR="00125DE1" w:rsidRDefault="00F30C8E" w:rsidP="00187EA8">
      <w:pPr>
        <w:suppressAutoHyphens/>
        <w:spacing w:after="0" w:line="360" w:lineRule="auto"/>
        <w:rPr>
          <w:rFonts w:ascii="Times New Roman" w:hAnsi="Times New Roman" w:cs="Times New Roman"/>
          <w:sz w:val="28"/>
          <w:szCs w:val="28"/>
        </w:rPr>
      </w:pPr>
      <w:r w:rsidRPr="00187EA8">
        <w:rPr>
          <w:rFonts w:ascii="Times New Roman" w:hAnsi="Times New Roman" w:cs="Times New Roman"/>
          <w:sz w:val="28"/>
          <w:szCs w:val="28"/>
        </w:rPr>
        <w:t>2.1</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 xml:space="preserve">Анализ </w:t>
      </w:r>
      <w:r w:rsidR="008F3116" w:rsidRPr="00187EA8">
        <w:rPr>
          <w:rFonts w:ascii="Times New Roman" w:hAnsi="Times New Roman" w:cs="Times New Roman"/>
          <w:sz w:val="28"/>
          <w:szCs w:val="28"/>
        </w:rPr>
        <w:t xml:space="preserve">перевозок груза </w:t>
      </w:r>
      <w:r w:rsidRPr="00187EA8">
        <w:rPr>
          <w:rFonts w:ascii="Times New Roman" w:hAnsi="Times New Roman" w:cs="Times New Roman"/>
          <w:sz w:val="28"/>
          <w:szCs w:val="28"/>
        </w:rPr>
        <w:t>транспорта общего</w:t>
      </w:r>
      <w:r w:rsidR="00187EA8" w:rsidRPr="00187EA8">
        <w:rPr>
          <w:rFonts w:ascii="Times New Roman" w:hAnsi="Times New Roman" w:cs="Times New Roman"/>
          <w:sz w:val="28"/>
          <w:szCs w:val="28"/>
        </w:rPr>
        <w:t xml:space="preserve"> </w:t>
      </w:r>
      <w:r w:rsidR="00071148" w:rsidRPr="00187EA8">
        <w:rPr>
          <w:rFonts w:ascii="Times New Roman" w:hAnsi="Times New Roman" w:cs="Times New Roman"/>
          <w:sz w:val="28"/>
          <w:szCs w:val="28"/>
        </w:rPr>
        <w:t>п</w:t>
      </w:r>
      <w:r w:rsidRPr="00187EA8">
        <w:rPr>
          <w:rFonts w:ascii="Times New Roman" w:hAnsi="Times New Roman" w:cs="Times New Roman"/>
          <w:sz w:val="28"/>
          <w:szCs w:val="28"/>
        </w:rPr>
        <w:t>ользования</w:t>
      </w:r>
    </w:p>
    <w:p w:rsidR="00125DE1" w:rsidRDefault="00F30C8E" w:rsidP="00187EA8">
      <w:pPr>
        <w:suppressAutoHyphens/>
        <w:spacing w:after="0" w:line="360" w:lineRule="auto"/>
        <w:rPr>
          <w:rFonts w:ascii="Times New Roman" w:hAnsi="Times New Roman" w:cs="Times New Roman"/>
          <w:sz w:val="28"/>
          <w:szCs w:val="28"/>
        </w:rPr>
      </w:pPr>
      <w:r w:rsidRPr="00187EA8">
        <w:rPr>
          <w:rFonts w:ascii="Times New Roman" w:hAnsi="Times New Roman" w:cs="Times New Roman"/>
          <w:sz w:val="28"/>
          <w:szCs w:val="28"/>
        </w:rPr>
        <w:t>2.2</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 xml:space="preserve">Анализ </w:t>
      </w:r>
      <w:r w:rsidR="008F3116" w:rsidRPr="00187EA8">
        <w:rPr>
          <w:rFonts w:ascii="Times New Roman" w:hAnsi="Times New Roman" w:cs="Times New Roman"/>
          <w:sz w:val="28"/>
          <w:szCs w:val="28"/>
        </w:rPr>
        <w:t xml:space="preserve">грузооборота </w:t>
      </w:r>
      <w:r w:rsidRPr="00187EA8">
        <w:rPr>
          <w:rFonts w:ascii="Times New Roman" w:hAnsi="Times New Roman" w:cs="Times New Roman"/>
          <w:sz w:val="28"/>
          <w:szCs w:val="28"/>
        </w:rPr>
        <w:t>транспорта</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общего пользования</w:t>
      </w:r>
    </w:p>
    <w:p w:rsidR="00125DE1" w:rsidRDefault="00F30C8E" w:rsidP="00187EA8">
      <w:pPr>
        <w:suppressAutoHyphens/>
        <w:spacing w:after="0" w:line="360" w:lineRule="auto"/>
        <w:rPr>
          <w:rFonts w:ascii="Times New Roman" w:hAnsi="Times New Roman" w:cs="Times New Roman"/>
          <w:sz w:val="28"/>
          <w:szCs w:val="28"/>
        </w:rPr>
      </w:pPr>
      <w:r w:rsidRPr="00187EA8">
        <w:rPr>
          <w:rFonts w:ascii="Times New Roman" w:hAnsi="Times New Roman" w:cs="Times New Roman"/>
          <w:sz w:val="28"/>
          <w:szCs w:val="28"/>
        </w:rPr>
        <w:t>Заключение</w:t>
      </w:r>
    </w:p>
    <w:p w:rsidR="00125DE1" w:rsidRDefault="00F30C8E" w:rsidP="00187EA8">
      <w:pPr>
        <w:suppressAutoHyphens/>
        <w:spacing w:after="0" w:line="360" w:lineRule="auto"/>
        <w:rPr>
          <w:rFonts w:ascii="Times New Roman" w:hAnsi="Times New Roman" w:cs="Times New Roman"/>
          <w:sz w:val="28"/>
          <w:szCs w:val="28"/>
        </w:rPr>
      </w:pPr>
      <w:r w:rsidRPr="00187EA8">
        <w:rPr>
          <w:rFonts w:ascii="Times New Roman" w:hAnsi="Times New Roman" w:cs="Times New Roman"/>
          <w:sz w:val="28"/>
          <w:szCs w:val="28"/>
        </w:rPr>
        <w:t>Список литературы</w:t>
      </w:r>
    </w:p>
    <w:p w:rsidR="00125DE1" w:rsidRDefault="00125DE1" w:rsidP="00187EA8">
      <w:pPr>
        <w:suppressAutoHyphens/>
        <w:spacing w:after="0" w:line="360" w:lineRule="auto"/>
        <w:rPr>
          <w:rFonts w:ascii="Times New Roman" w:hAnsi="Times New Roman" w:cs="Times New Roman"/>
          <w:sz w:val="28"/>
          <w:szCs w:val="28"/>
        </w:rPr>
      </w:pPr>
    </w:p>
    <w:p w:rsidR="00125DE1" w:rsidRDefault="00187EA8" w:rsidP="00187EA8">
      <w:pPr>
        <w:suppressAutoHyphens/>
        <w:spacing w:after="0" w:line="360" w:lineRule="auto"/>
        <w:jc w:val="center"/>
        <w:rPr>
          <w:rFonts w:ascii="Times New Roman" w:hAnsi="Times New Roman" w:cs="Times New Roman"/>
          <w:sz w:val="28"/>
          <w:szCs w:val="28"/>
        </w:rPr>
      </w:pPr>
      <w:r w:rsidRPr="00187EA8">
        <w:rPr>
          <w:rFonts w:ascii="Times New Roman" w:hAnsi="Times New Roman" w:cs="Times New Roman"/>
          <w:sz w:val="28"/>
          <w:szCs w:val="28"/>
        </w:rPr>
        <w:br w:type="page"/>
      </w:r>
      <w:r w:rsidR="00071148" w:rsidRPr="00187EA8">
        <w:rPr>
          <w:rFonts w:ascii="Times New Roman" w:hAnsi="Times New Roman" w:cs="Times New Roman"/>
          <w:b/>
          <w:bCs/>
          <w:sz w:val="28"/>
          <w:szCs w:val="28"/>
        </w:rPr>
        <w:t>Введение</w:t>
      </w:r>
    </w:p>
    <w:p w:rsidR="00125DE1" w:rsidRDefault="00125DE1" w:rsidP="00187EA8">
      <w:pPr>
        <w:suppressAutoHyphens/>
        <w:spacing w:after="0" w:line="360" w:lineRule="auto"/>
        <w:ind w:firstLine="709"/>
        <w:jc w:val="both"/>
        <w:rPr>
          <w:rFonts w:ascii="Times New Roman" w:hAnsi="Times New Roman" w:cs="Times New Roman"/>
          <w:sz w:val="28"/>
          <w:szCs w:val="28"/>
        </w:rPr>
      </w:pPr>
    </w:p>
    <w:p w:rsidR="00125DE1" w:rsidRDefault="0007114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Целью </w:t>
      </w:r>
      <w:r w:rsidR="009337F4" w:rsidRPr="00187EA8">
        <w:rPr>
          <w:rFonts w:ascii="Times New Roman" w:hAnsi="Times New Roman" w:cs="Times New Roman"/>
          <w:sz w:val="28"/>
          <w:szCs w:val="28"/>
        </w:rPr>
        <w:t xml:space="preserve">данной </w:t>
      </w:r>
      <w:r w:rsidRPr="00187EA8">
        <w:rPr>
          <w:rFonts w:ascii="Times New Roman" w:hAnsi="Times New Roman" w:cs="Times New Roman"/>
          <w:sz w:val="28"/>
          <w:szCs w:val="28"/>
        </w:rPr>
        <w:t>курсовой работы является</w:t>
      </w:r>
      <w:r w:rsidR="008E37F9" w:rsidRPr="00187EA8">
        <w:rPr>
          <w:rFonts w:ascii="Times New Roman" w:hAnsi="Times New Roman" w:cs="Times New Roman"/>
          <w:sz w:val="28"/>
          <w:szCs w:val="28"/>
        </w:rPr>
        <w:t xml:space="preserve"> оценка деятельности </w:t>
      </w:r>
      <w:r w:rsidR="00A57A8C" w:rsidRPr="00187EA8">
        <w:rPr>
          <w:rFonts w:ascii="Times New Roman" w:hAnsi="Times New Roman" w:cs="Times New Roman"/>
          <w:sz w:val="28"/>
          <w:szCs w:val="28"/>
        </w:rPr>
        <w:t xml:space="preserve">грузового </w:t>
      </w:r>
      <w:r w:rsidR="008E37F9" w:rsidRPr="00187EA8">
        <w:rPr>
          <w:rFonts w:ascii="Times New Roman" w:hAnsi="Times New Roman" w:cs="Times New Roman"/>
          <w:sz w:val="28"/>
          <w:szCs w:val="28"/>
        </w:rPr>
        <w:t xml:space="preserve">транспорта общего пользования, исследование и характеристика данных показателей по транспорту (железнодорожный, автомобильный, трубопроводный, морской, внутренний водный и воздушный), их изменение в зависимости от данных периодов (с </w:t>
      </w:r>
      <w:r w:rsidR="0002296F" w:rsidRPr="00187EA8">
        <w:rPr>
          <w:rFonts w:ascii="Times New Roman" w:hAnsi="Times New Roman" w:cs="Times New Roman"/>
          <w:sz w:val="28"/>
          <w:szCs w:val="28"/>
        </w:rPr>
        <w:t>2006</w:t>
      </w:r>
      <w:r w:rsidR="008E37F9" w:rsidRPr="00187EA8">
        <w:rPr>
          <w:rFonts w:ascii="Times New Roman" w:hAnsi="Times New Roman" w:cs="Times New Roman"/>
          <w:sz w:val="28"/>
          <w:szCs w:val="28"/>
        </w:rPr>
        <w:t xml:space="preserve"> по </w:t>
      </w:r>
      <w:r w:rsidR="0002296F" w:rsidRPr="00187EA8">
        <w:rPr>
          <w:rFonts w:ascii="Times New Roman" w:hAnsi="Times New Roman" w:cs="Times New Roman"/>
          <w:sz w:val="28"/>
          <w:szCs w:val="28"/>
        </w:rPr>
        <w:t>2010</w:t>
      </w:r>
      <w:r w:rsidR="008E37F9" w:rsidRPr="00187EA8">
        <w:rPr>
          <w:rFonts w:ascii="Times New Roman" w:hAnsi="Times New Roman" w:cs="Times New Roman"/>
          <w:sz w:val="28"/>
          <w:szCs w:val="28"/>
        </w:rPr>
        <w:t>), изучение статистических показателей.</w:t>
      </w:r>
    </w:p>
    <w:p w:rsidR="00125DE1" w:rsidRDefault="008E37F9"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В соответствии с целью поставлены следующие задачи:</w:t>
      </w:r>
    </w:p>
    <w:p w:rsidR="00125DE1" w:rsidRDefault="008E37F9" w:rsidP="00187EA8">
      <w:pPr>
        <w:numPr>
          <w:ilvl w:val="0"/>
          <w:numId w:val="3"/>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сделать расчеты аналитических показателей деятельности </w:t>
      </w:r>
      <w:r w:rsidR="00A57A8C" w:rsidRPr="00187EA8">
        <w:rPr>
          <w:rFonts w:ascii="Times New Roman" w:hAnsi="Times New Roman" w:cs="Times New Roman"/>
          <w:sz w:val="28"/>
          <w:szCs w:val="28"/>
        </w:rPr>
        <w:t xml:space="preserve">грузового </w:t>
      </w:r>
      <w:r w:rsidRPr="00187EA8">
        <w:rPr>
          <w:rFonts w:ascii="Times New Roman" w:hAnsi="Times New Roman" w:cs="Times New Roman"/>
          <w:sz w:val="28"/>
          <w:szCs w:val="28"/>
        </w:rPr>
        <w:t>транспорта общего пользования с помощью методов общей теории статистики;</w:t>
      </w:r>
    </w:p>
    <w:p w:rsidR="00125DE1" w:rsidRDefault="009401E4" w:rsidP="00187EA8">
      <w:pPr>
        <w:numPr>
          <w:ilvl w:val="0"/>
          <w:numId w:val="3"/>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представить наглядное изображение фактических и аналитических показателей деятельности </w:t>
      </w:r>
      <w:r w:rsidR="00A57A8C" w:rsidRPr="00187EA8">
        <w:rPr>
          <w:rFonts w:ascii="Times New Roman" w:hAnsi="Times New Roman" w:cs="Times New Roman"/>
          <w:sz w:val="28"/>
          <w:szCs w:val="28"/>
        </w:rPr>
        <w:t xml:space="preserve">грузового </w:t>
      </w:r>
      <w:r w:rsidRPr="00187EA8">
        <w:rPr>
          <w:rFonts w:ascii="Times New Roman" w:hAnsi="Times New Roman" w:cs="Times New Roman"/>
          <w:sz w:val="28"/>
          <w:szCs w:val="28"/>
        </w:rPr>
        <w:t>транспорта общего пользования;</w:t>
      </w:r>
    </w:p>
    <w:p w:rsidR="00125DE1" w:rsidRDefault="009401E4" w:rsidP="00187EA8">
      <w:pPr>
        <w:pStyle w:val="a7"/>
        <w:numPr>
          <w:ilvl w:val="0"/>
          <w:numId w:val="3"/>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сделать выводы по проведенным расчетам и дать характеристику деятельности </w:t>
      </w:r>
      <w:r w:rsidR="00A57A8C" w:rsidRPr="00187EA8">
        <w:rPr>
          <w:rFonts w:ascii="Times New Roman" w:hAnsi="Times New Roman" w:cs="Times New Roman"/>
          <w:sz w:val="28"/>
          <w:szCs w:val="28"/>
        </w:rPr>
        <w:t xml:space="preserve">грузового </w:t>
      </w:r>
      <w:r w:rsidR="009337F4" w:rsidRPr="00187EA8">
        <w:rPr>
          <w:rFonts w:ascii="Times New Roman" w:hAnsi="Times New Roman" w:cs="Times New Roman"/>
          <w:sz w:val="28"/>
          <w:szCs w:val="28"/>
        </w:rPr>
        <w:t>транспорта общего пользования;</w:t>
      </w:r>
    </w:p>
    <w:p w:rsidR="00125DE1" w:rsidRDefault="009337F4" w:rsidP="00187EA8">
      <w:pPr>
        <w:pStyle w:val="a7"/>
        <w:numPr>
          <w:ilvl w:val="0"/>
          <w:numId w:val="3"/>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подвести итоги.</w:t>
      </w:r>
    </w:p>
    <w:p w:rsidR="00125DE1" w:rsidRDefault="001C1332"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Объектом исследования являются</w:t>
      </w:r>
      <w:r w:rsidR="009401E4" w:rsidRPr="00187EA8">
        <w:rPr>
          <w:rFonts w:ascii="Times New Roman" w:hAnsi="Times New Roman" w:cs="Times New Roman"/>
          <w:sz w:val="28"/>
          <w:szCs w:val="28"/>
        </w:rPr>
        <w:t xml:space="preserve"> </w:t>
      </w:r>
      <w:r w:rsidRPr="00187EA8">
        <w:rPr>
          <w:rFonts w:ascii="Times New Roman" w:hAnsi="Times New Roman" w:cs="Times New Roman"/>
          <w:sz w:val="28"/>
          <w:szCs w:val="28"/>
        </w:rPr>
        <w:t xml:space="preserve">виды грузового транспорта, </w:t>
      </w:r>
      <w:r w:rsidR="009401E4" w:rsidRPr="00187EA8">
        <w:rPr>
          <w:rFonts w:ascii="Times New Roman" w:hAnsi="Times New Roman" w:cs="Times New Roman"/>
          <w:sz w:val="28"/>
          <w:szCs w:val="28"/>
        </w:rPr>
        <w:t xml:space="preserve">деятельность </w:t>
      </w:r>
      <w:r w:rsidRPr="00187EA8">
        <w:rPr>
          <w:rFonts w:ascii="Times New Roman" w:hAnsi="Times New Roman" w:cs="Times New Roman"/>
          <w:sz w:val="28"/>
          <w:szCs w:val="28"/>
        </w:rPr>
        <w:t xml:space="preserve">транспорта </w:t>
      </w:r>
      <w:r w:rsidR="009401E4" w:rsidRPr="00187EA8">
        <w:rPr>
          <w:rFonts w:ascii="Times New Roman" w:hAnsi="Times New Roman" w:cs="Times New Roman"/>
          <w:sz w:val="28"/>
          <w:szCs w:val="28"/>
        </w:rPr>
        <w:t xml:space="preserve">и </w:t>
      </w:r>
      <w:r w:rsidRPr="00187EA8">
        <w:rPr>
          <w:rFonts w:ascii="Times New Roman" w:hAnsi="Times New Roman" w:cs="Times New Roman"/>
          <w:sz w:val="28"/>
          <w:szCs w:val="28"/>
        </w:rPr>
        <w:t xml:space="preserve">ее </w:t>
      </w:r>
      <w:r w:rsidR="009401E4" w:rsidRPr="00187EA8">
        <w:rPr>
          <w:rFonts w:ascii="Times New Roman" w:hAnsi="Times New Roman" w:cs="Times New Roman"/>
          <w:sz w:val="28"/>
          <w:szCs w:val="28"/>
        </w:rPr>
        <w:t>результаты.</w:t>
      </w:r>
    </w:p>
    <w:p w:rsidR="00125DE1" w:rsidRDefault="009401E4"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Предметом исследования выступают статистические показатели, характеризующие деятельность транспорта, закономерность их изменения за изучаемый период.</w:t>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Информационной базой послужил официальный портал Федеральной службы государственной статистики.</w:t>
      </w:r>
    </w:p>
    <w:p w:rsidR="00125DE1" w:rsidRDefault="007B016E"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Тема данной курсовой актуальна, так как транспорт</w:t>
      </w:r>
      <w:r w:rsidR="00F76BA5" w:rsidRPr="00187EA8">
        <w:rPr>
          <w:rFonts w:ascii="Times New Roman" w:hAnsi="Times New Roman" w:cs="Times New Roman"/>
          <w:sz w:val="28"/>
          <w:szCs w:val="28"/>
        </w:rPr>
        <w:t>, в особенности грузовой,</w:t>
      </w:r>
      <w:r w:rsidRPr="00187EA8">
        <w:rPr>
          <w:rFonts w:ascii="Times New Roman" w:hAnsi="Times New Roman" w:cs="Times New Roman"/>
          <w:sz w:val="28"/>
          <w:szCs w:val="28"/>
        </w:rPr>
        <w:t xml:space="preserve"> очень важен для развития</w:t>
      </w:r>
      <w:r w:rsidR="00F76BA5" w:rsidRPr="00187EA8">
        <w:rPr>
          <w:rFonts w:ascii="Times New Roman" w:hAnsi="Times New Roman" w:cs="Times New Roman"/>
          <w:sz w:val="28"/>
          <w:szCs w:val="28"/>
        </w:rPr>
        <w:t xml:space="preserve"> экономики любой страны</w:t>
      </w:r>
      <w:r w:rsidR="001C1332" w:rsidRPr="00187EA8">
        <w:rPr>
          <w:rFonts w:ascii="Times New Roman" w:hAnsi="Times New Roman" w:cs="Times New Roman"/>
          <w:sz w:val="28"/>
          <w:szCs w:val="28"/>
        </w:rPr>
        <w:t xml:space="preserve">, а так же </w:t>
      </w:r>
      <w:r w:rsidR="0045093C" w:rsidRPr="00187EA8">
        <w:rPr>
          <w:rFonts w:ascii="Times New Roman" w:hAnsi="Times New Roman" w:cs="Times New Roman"/>
          <w:sz w:val="28"/>
          <w:szCs w:val="28"/>
        </w:rPr>
        <w:t xml:space="preserve">для </w:t>
      </w:r>
      <w:r w:rsidR="001C1332" w:rsidRPr="00187EA8">
        <w:rPr>
          <w:rFonts w:ascii="Times New Roman" w:hAnsi="Times New Roman" w:cs="Times New Roman"/>
          <w:sz w:val="28"/>
          <w:szCs w:val="28"/>
        </w:rPr>
        <w:t>ее социально-политической стабильности.</w:t>
      </w:r>
      <w:r w:rsidR="00187EA8" w:rsidRPr="00187EA8">
        <w:rPr>
          <w:rFonts w:ascii="Times New Roman" w:hAnsi="Times New Roman" w:cs="Times New Roman"/>
          <w:sz w:val="28"/>
          <w:szCs w:val="28"/>
        </w:rPr>
        <w:t xml:space="preserve"> </w:t>
      </w:r>
      <w:r w:rsidR="009337F4" w:rsidRPr="00187EA8">
        <w:rPr>
          <w:rFonts w:ascii="Times New Roman" w:hAnsi="Times New Roman" w:cs="Times New Roman"/>
          <w:sz w:val="28"/>
          <w:szCs w:val="28"/>
        </w:rPr>
        <w:t>Статистический анализ деятельности транспорта помогает выявить дальнейшие перспективы</w:t>
      </w:r>
      <w:r w:rsidR="00187EA8" w:rsidRPr="00187EA8">
        <w:rPr>
          <w:rFonts w:ascii="Times New Roman" w:hAnsi="Times New Roman" w:cs="Times New Roman"/>
          <w:sz w:val="28"/>
          <w:szCs w:val="28"/>
        </w:rPr>
        <w:t xml:space="preserve"> </w:t>
      </w:r>
      <w:r w:rsidR="009337F4" w:rsidRPr="00187EA8">
        <w:rPr>
          <w:rFonts w:ascii="Times New Roman" w:hAnsi="Times New Roman" w:cs="Times New Roman"/>
          <w:sz w:val="28"/>
          <w:szCs w:val="28"/>
        </w:rPr>
        <w:t>его развития, составить прогноз по улучшению деятельности транспорта, а конкретно увеличить объем грузоперевозок, грузооборота и т.д.</w:t>
      </w:r>
    </w:p>
    <w:p w:rsidR="00125DE1" w:rsidRDefault="00125DE1" w:rsidP="00187EA8">
      <w:pPr>
        <w:suppressAutoHyphens/>
        <w:spacing w:after="0" w:line="360" w:lineRule="auto"/>
        <w:ind w:firstLine="709"/>
        <w:jc w:val="both"/>
        <w:rPr>
          <w:rFonts w:ascii="Times New Roman" w:hAnsi="Times New Roman" w:cs="Times New Roman"/>
          <w:sz w:val="28"/>
          <w:szCs w:val="28"/>
        </w:rPr>
      </w:pPr>
    </w:p>
    <w:p w:rsidR="00125DE1" w:rsidRDefault="00187EA8" w:rsidP="00187EA8">
      <w:pPr>
        <w:suppressAutoHyphens/>
        <w:spacing w:after="0" w:line="360" w:lineRule="auto"/>
        <w:jc w:val="center"/>
        <w:rPr>
          <w:rFonts w:ascii="Times New Roman" w:hAnsi="Times New Roman" w:cs="Times New Roman"/>
          <w:b/>
          <w:bCs/>
          <w:sz w:val="28"/>
          <w:szCs w:val="28"/>
        </w:rPr>
      </w:pPr>
      <w:r w:rsidRPr="00187EA8">
        <w:rPr>
          <w:rFonts w:ascii="Times New Roman" w:hAnsi="Times New Roman" w:cs="Times New Roman"/>
          <w:sz w:val="28"/>
          <w:szCs w:val="28"/>
        </w:rPr>
        <w:br w:type="page"/>
      </w:r>
      <w:r w:rsidR="00227B08" w:rsidRPr="00187EA8">
        <w:rPr>
          <w:rFonts w:ascii="Times New Roman" w:hAnsi="Times New Roman" w:cs="Times New Roman"/>
          <w:b/>
          <w:bCs/>
          <w:sz w:val="28"/>
          <w:szCs w:val="28"/>
        </w:rPr>
        <w:t>Глава 1. Статистика транспорта и теоретические основы методов, используемых для его статис</w:t>
      </w:r>
      <w:r w:rsidRPr="00187EA8">
        <w:rPr>
          <w:rFonts w:ascii="Times New Roman" w:hAnsi="Times New Roman" w:cs="Times New Roman"/>
          <w:b/>
          <w:bCs/>
          <w:sz w:val="28"/>
          <w:szCs w:val="28"/>
        </w:rPr>
        <w:t>тической характеристики</w:t>
      </w:r>
    </w:p>
    <w:p w:rsidR="00125DE1" w:rsidRDefault="00125DE1" w:rsidP="00187EA8">
      <w:pPr>
        <w:suppressAutoHyphens/>
        <w:spacing w:after="0" w:line="360" w:lineRule="auto"/>
        <w:jc w:val="center"/>
        <w:rPr>
          <w:rFonts w:ascii="Times New Roman" w:hAnsi="Times New Roman" w:cs="Times New Roman"/>
          <w:b/>
          <w:bCs/>
          <w:sz w:val="28"/>
          <w:szCs w:val="28"/>
        </w:rPr>
      </w:pPr>
    </w:p>
    <w:p w:rsidR="00125DE1" w:rsidRDefault="00227B08" w:rsidP="00187EA8">
      <w:pPr>
        <w:pStyle w:val="a7"/>
        <w:numPr>
          <w:ilvl w:val="1"/>
          <w:numId w:val="36"/>
        </w:numPr>
        <w:suppressAutoHyphens/>
        <w:spacing w:after="0" w:line="360" w:lineRule="auto"/>
        <w:ind w:left="0" w:firstLine="0"/>
        <w:jc w:val="center"/>
        <w:rPr>
          <w:rFonts w:ascii="Times New Roman" w:hAnsi="Times New Roman" w:cs="Times New Roman"/>
          <w:b/>
          <w:bCs/>
          <w:sz w:val="28"/>
          <w:szCs w:val="28"/>
        </w:rPr>
      </w:pPr>
      <w:r w:rsidRPr="00187EA8">
        <w:rPr>
          <w:rFonts w:ascii="Times New Roman" w:hAnsi="Times New Roman" w:cs="Times New Roman"/>
          <w:b/>
          <w:bCs/>
          <w:sz w:val="28"/>
          <w:szCs w:val="28"/>
        </w:rPr>
        <w:t>Статистика транспорта и характеристика</w:t>
      </w:r>
      <w:r w:rsidR="00187EA8" w:rsidRPr="00187EA8">
        <w:rPr>
          <w:rFonts w:ascii="Times New Roman" w:hAnsi="Times New Roman" w:cs="Times New Roman"/>
          <w:b/>
          <w:bCs/>
          <w:sz w:val="28"/>
          <w:szCs w:val="28"/>
        </w:rPr>
        <w:t xml:space="preserve"> исследуемых показаний</w:t>
      </w:r>
    </w:p>
    <w:p w:rsidR="00125DE1" w:rsidRDefault="00125DE1" w:rsidP="00187EA8">
      <w:pPr>
        <w:suppressAutoHyphens/>
        <w:spacing w:after="0" w:line="360" w:lineRule="auto"/>
        <w:ind w:firstLine="709"/>
        <w:jc w:val="both"/>
        <w:rPr>
          <w:rFonts w:ascii="Times New Roman" w:hAnsi="Times New Roman" w:cs="Times New Roman"/>
          <w:sz w:val="28"/>
          <w:szCs w:val="28"/>
        </w:rPr>
      </w:pPr>
    </w:p>
    <w:p w:rsidR="00125DE1" w:rsidRDefault="00E22A49" w:rsidP="00187EA8">
      <w:pPr>
        <w:suppressAutoHyphens/>
        <w:spacing w:after="0" w:line="360" w:lineRule="auto"/>
        <w:ind w:firstLine="709"/>
        <w:jc w:val="both"/>
        <w:rPr>
          <w:rFonts w:ascii="Times New Roman" w:hAnsi="Times New Roman" w:cs="Times New Roman"/>
          <w:b/>
          <w:bCs/>
          <w:sz w:val="28"/>
          <w:szCs w:val="28"/>
        </w:rPr>
      </w:pPr>
      <w:r w:rsidRPr="00187EA8">
        <w:rPr>
          <w:rFonts w:ascii="Times New Roman" w:hAnsi="Times New Roman" w:cs="Times New Roman"/>
          <w:sz w:val="28"/>
          <w:szCs w:val="28"/>
        </w:rPr>
        <w:t xml:space="preserve">Транспорт как вид хозяйственной деятельности подразделяется на </w:t>
      </w:r>
      <w:r w:rsidRPr="00187EA8">
        <w:rPr>
          <w:rFonts w:ascii="Times New Roman" w:hAnsi="Times New Roman" w:cs="Times New Roman"/>
          <w:b/>
          <w:bCs/>
          <w:sz w:val="28"/>
          <w:szCs w:val="28"/>
        </w:rPr>
        <w:t>транспорт общего</w:t>
      </w:r>
      <w:r w:rsidRPr="00187EA8">
        <w:rPr>
          <w:rFonts w:ascii="Times New Roman" w:hAnsi="Times New Roman" w:cs="Times New Roman"/>
          <w:sz w:val="28"/>
          <w:szCs w:val="28"/>
        </w:rPr>
        <w:t xml:space="preserve"> и </w:t>
      </w:r>
      <w:r w:rsidRPr="00187EA8">
        <w:rPr>
          <w:rFonts w:ascii="Times New Roman" w:hAnsi="Times New Roman" w:cs="Times New Roman"/>
          <w:b/>
          <w:bCs/>
          <w:sz w:val="28"/>
          <w:szCs w:val="28"/>
        </w:rPr>
        <w:t>необщего пользования.</w:t>
      </w:r>
    </w:p>
    <w:p w:rsidR="00125DE1" w:rsidRDefault="00E22A49"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b/>
          <w:bCs/>
          <w:sz w:val="28"/>
          <w:szCs w:val="28"/>
        </w:rPr>
        <w:t>Транспорт общего пользования</w:t>
      </w:r>
      <w:r w:rsidRPr="00187EA8">
        <w:rPr>
          <w:rFonts w:ascii="Times New Roman" w:hAnsi="Times New Roman" w:cs="Times New Roman"/>
          <w:sz w:val="28"/>
          <w:szCs w:val="28"/>
        </w:rPr>
        <w:t xml:space="preserve"> - транспорт, удовлетворяющий потребности организаций всех видов деятельности и населения в перевозках грузов и пассажиров, перемещающий различные виды продукции между производителями и потребителями, осуществляющий общедоступное транспортное обслуживание населения. К перевозкам транспортом общего пользования относятся перевозки на коммерческой основе (за плату) пассажиров или грузов. Перевозка, осуществляемая коммерческой организацией, признается перевозкой транспортом общего пользования, если из закона, иных правовых актов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125DE1" w:rsidRDefault="00E22A49"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Договор перевозки транспортом общего пользования является публичным договором.</w:t>
      </w:r>
    </w:p>
    <w:p w:rsidR="00125DE1" w:rsidRDefault="00E22A49"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b/>
          <w:bCs/>
          <w:sz w:val="28"/>
          <w:szCs w:val="28"/>
        </w:rPr>
        <w:t>Транспорт необщего пользования (ведомственный)</w:t>
      </w:r>
      <w:r w:rsidRPr="00187EA8">
        <w:rPr>
          <w:rFonts w:ascii="Times New Roman" w:hAnsi="Times New Roman" w:cs="Times New Roman"/>
          <w:sz w:val="28"/>
          <w:szCs w:val="28"/>
        </w:rPr>
        <w:t xml:space="preserve"> - транспорт, осуществляющий, как правило, перевозки грузов и пассажиров своей организации.</w:t>
      </w:r>
      <w:r w:rsidR="000D1333" w:rsidRPr="00187EA8">
        <w:rPr>
          <w:rStyle w:val="af2"/>
          <w:rFonts w:ascii="Times New Roman" w:hAnsi="Times New Roman" w:cs="Times New Roman"/>
          <w:sz w:val="28"/>
          <w:szCs w:val="28"/>
        </w:rPr>
        <w:footnoteReference w:id="1"/>
      </w:r>
    </w:p>
    <w:p w:rsidR="00125DE1" w:rsidRDefault="00227B08" w:rsidP="00187EA8">
      <w:pPr>
        <w:pStyle w:val="a3"/>
        <w:suppressAutoHyphens/>
        <w:spacing w:line="360" w:lineRule="auto"/>
        <w:ind w:firstLine="709"/>
        <w:jc w:val="both"/>
        <w:rPr>
          <w:b w:val="0"/>
          <w:bCs w:val="0"/>
          <w:sz w:val="28"/>
          <w:szCs w:val="28"/>
        </w:rPr>
      </w:pPr>
      <w:r w:rsidRPr="00187EA8">
        <w:rPr>
          <w:sz w:val="28"/>
          <w:szCs w:val="28"/>
        </w:rPr>
        <w:t>Статистика транспорта</w:t>
      </w:r>
      <w:r w:rsidRPr="00187EA8">
        <w:rPr>
          <w:b w:val="0"/>
          <w:bCs w:val="0"/>
          <w:sz w:val="28"/>
          <w:szCs w:val="28"/>
        </w:rPr>
        <w:t xml:space="preserve"> – это одна из отраслей экономической статистики.</w:t>
      </w:r>
    </w:p>
    <w:p w:rsidR="00125DE1" w:rsidRDefault="00227B08" w:rsidP="00187EA8">
      <w:pPr>
        <w:pStyle w:val="a3"/>
        <w:suppressAutoHyphens/>
        <w:spacing w:line="360" w:lineRule="auto"/>
        <w:ind w:firstLine="709"/>
        <w:jc w:val="both"/>
        <w:rPr>
          <w:b w:val="0"/>
          <w:bCs w:val="0"/>
          <w:sz w:val="28"/>
          <w:szCs w:val="28"/>
        </w:rPr>
      </w:pPr>
      <w:r w:rsidRPr="00187EA8">
        <w:rPr>
          <w:sz w:val="28"/>
          <w:szCs w:val="28"/>
        </w:rPr>
        <w:t>Объект ее изучения</w:t>
      </w:r>
      <w:r w:rsidRPr="00187EA8">
        <w:rPr>
          <w:b w:val="0"/>
          <w:bCs w:val="0"/>
          <w:sz w:val="28"/>
          <w:szCs w:val="28"/>
        </w:rPr>
        <w:t xml:space="preserve"> – транспорт, т.е. совокупность предприятий, производственный процесс которых заключается в перемещении грузов и пассажиров.</w:t>
      </w:r>
    </w:p>
    <w:p w:rsidR="00125DE1" w:rsidRDefault="00227B08" w:rsidP="00187EA8">
      <w:pPr>
        <w:pStyle w:val="a8"/>
        <w:suppressAutoHyphens/>
        <w:spacing w:line="360" w:lineRule="auto"/>
        <w:jc w:val="both"/>
        <w:rPr>
          <w:b w:val="0"/>
          <w:bCs w:val="0"/>
          <w:sz w:val="28"/>
          <w:szCs w:val="28"/>
        </w:rPr>
      </w:pPr>
      <w:r w:rsidRPr="00187EA8">
        <w:rPr>
          <w:b w:val="0"/>
          <w:bCs w:val="0"/>
          <w:sz w:val="28"/>
          <w:szCs w:val="28"/>
        </w:rPr>
        <w:t>По характеру работы, многообразию и сложности производственных подразделений предприятия транспорта в процессе воспроизводства занимает особое место среди других отраслей экономики, с которыми он неразрывно связан. От уровня темпов его развития, результатов и качества работы зависит успешная деятельность всех отраслей экономики: промышленность, строительство, сельское хозяйство, повышение уровня жизни населения. Связывая все отрасли экономики в единое целое, транспорт способствует рациональному использованию природных ресурсов и размещению производства, служит целям развития и укрепления хозяйственных и культурных связей между регионами страны и другими странами.</w:t>
      </w:r>
    </w:p>
    <w:p w:rsidR="00125DE1" w:rsidRDefault="00227B08" w:rsidP="00187EA8">
      <w:pPr>
        <w:pStyle w:val="21"/>
        <w:suppressAutoHyphens/>
        <w:spacing w:line="360" w:lineRule="auto"/>
        <w:jc w:val="both"/>
        <w:rPr>
          <w:b w:val="0"/>
          <w:bCs w:val="0"/>
        </w:rPr>
      </w:pPr>
      <w:r w:rsidRPr="00187EA8">
        <w:rPr>
          <w:b w:val="0"/>
          <w:bCs w:val="0"/>
        </w:rPr>
        <w:t>Транспорт является одним из крупнейших потребителей некоторых видов продукции: металла, топлива, леса, электроэнергии. Такие отрасли промышленности, как железнодорожное машиностроение, производство автомобилей, судостроение, авиационная промышленность, целиком работают для удовлетворения потребностей транспорта.</w:t>
      </w:r>
    </w:p>
    <w:p w:rsidR="00125DE1" w:rsidRDefault="00227B08" w:rsidP="00187EA8">
      <w:pPr>
        <w:pStyle w:val="1"/>
        <w:suppressAutoHyphens/>
        <w:spacing w:line="360" w:lineRule="auto"/>
        <w:jc w:val="both"/>
        <w:rPr>
          <w:b w:val="0"/>
          <w:bCs w:val="0"/>
          <w:i w:val="0"/>
          <w:iCs w:val="0"/>
        </w:rPr>
      </w:pPr>
      <w:r w:rsidRPr="00187EA8">
        <w:rPr>
          <w:i w:val="0"/>
          <w:iCs w:val="0"/>
        </w:rPr>
        <w:t>Предметом</w:t>
      </w:r>
      <w:r w:rsidRPr="00187EA8">
        <w:rPr>
          <w:b w:val="0"/>
          <w:bCs w:val="0"/>
          <w:i w:val="0"/>
          <w:iCs w:val="0"/>
        </w:rPr>
        <w:t xml:space="preserve"> изучения статистики транспорта являются массовые экономические явления, представляющие собой результат транспортного процесса и условия (факторы) его осуществления в конкретных условиях места и времени. С помощью системы статистических показателей определяются объемы (уровни), структура, динамика и взаимосвязь результатов и факторов производственного процесса. Таким образом, статистика придает закономерностям и взаимосвязям в развитии транспорта количественное выражение.</w:t>
      </w:r>
    </w:p>
    <w:p w:rsidR="00125DE1" w:rsidRDefault="00227B08" w:rsidP="00187EA8">
      <w:pPr>
        <w:pStyle w:val="21"/>
        <w:suppressAutoHyphens/>
        <w:spacing w:line="360" w:lineRule="auto"/>
        <w:jc w:val="both"/>
        <w:rPr>
          <w:b w:val="0"/>
          <w:bCs w:val="0"/>
        </w:rPr>
      </w:pPr>
      <w:r w:rsidRPr="00187EA8">
        <w:rPr>
          <w:b w:val="0"/>
          <w:bCs w:val="0"/>
        </w:rPr>
        <w:t>Для характеристики результатов и факторов, их обусловливающих, необходимо создание научно обоснованной системы показателей.</w:t>
      </w:r>
      <w:r w:rsidR="000D1333" w:rsidRPr="00187EA8">
        <w:rPr>
          <w:rStyle w:val="af2"/>
          <w:b w:val="0"/>
          <w:bCs w:val="0"/>
        </w:rPr>
        <w:footnoteReference w:id="2"/>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b/>
          <w:bCs/>
          <w:sz w:val="28"/>
          <w:szCs w:val="28"/>
        </w:rPr>
        <w:t>Статистический показатель</w:t>
      </w:r>
      <w:r w:rsidRPr="00187EA8">
        <w:rPr>
          <w:rFonts w:ascii="Times New Roman" w:hAnsi="Times New Roman" w:cs="Times New Roman"/>
          <w:sz w:val="28"/>
          <w:szCs w:val="28"/>
        </w:rPr>
        <w:t xml:space="preserve"> – это величина, адекватно характеризующая реальный процесс или явление во времени и пространстве. При этом количественная определенность связана с качественным своеобразием.</w:t>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b/>
          <w:bCs/>
          <w:sz w:val="28"/>
          <w:szCs w:val="28"/>
        </w:rPr>
        <w:t>Система показателей</w:t>
      </w:r>
      <w:r w:rsidRPr="00187EA8">
        <w:rPr>
          <w:rFonts w:ascii="Times New Roman" w:hAnsi="Times New Roman" w:cs="Times New Roman"/>
          <w:sz w:val="28"/>
          <w:szCs w:val="28"/>
        </w:rPr>
        <w:t xml:space="preserve"> – это комплекс взаимосвязанных показателей, характеризующих существенные стороны явления.</w:t>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При конструировании системы статистических показателей исходят из основных положений социально-экономической теории и принципа диалектического метода познания.</w:t>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Статистика должна перевести экономические категории и понятия в статистические показатели. Например, продукция грузового транспорта - это экономическая категория, а объем перевезенного груза и грузооборот – система показателей для характеристики этой категории.</w:t>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Статистика транспорта расчленяется на составные части:</w:t>
      </w:r>
    </w:p>
    <w:p w:rsidR="00125DE1" w:rsidRDefault="00227B08" w:rsidP="00187EA8">
      <w:pPr>
        <w:numPr>
          <w:ilvl w:val="0"/>
          <w:numId w:val="11"/>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отраслевой признак;</w:t>
      </w:r>
    </w:p>
    <w:p w:rsidR="00125DE1" w:rsidRDefault="00227B08" w:rsidP="00187EA8">
      <w:pPr>
        <w:numPr>
          <w:ilvl w:val="0"/>
          <w:numId w:val="11"/>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тематический признак.</w:t>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По отраслевому признаку в ней выделяются статистики отдельных видов транспорта:</w:t>
      </w:r>
    </w:p>
    <w:p w:rsidR="00125DE1" w:rsidRDefault="00227B08" w:rsidP="00187EA8">
      <w:pPr>
        <w:numPr>
          <w:ilvl w:val="0"/>
          <w:numId w:val="10"/>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железнодорожного;</w:t>
      </w:r>
    </w:p>
    <w:p w:rsidR="00125DE1" w:rsidRDefault="00227B08" w:rsidP="00187EA8">
      <w:pPr>
        <w:numPr>
          <w:ilvl w:val="0"/>
          <w:numId w:val="10"/>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автомобильного;</w:t>
      </w:r>
    </w:p>
    <w:p w:rsidR="00125DE1" w:rsidRDefault="00227B08" w:rsidP="00187EA8">
      <w:pPr>
        <w:numPr>
          <w:ilvl w:val="0"/>
          <w:numId w:val="10"/>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трубопроводного;</w:t>
      </w:r>
    </w:p>
    <w:p w:rsidR="00125DE1" w:rsidRDefault="00227B08" w:rsidP="00187EA8">
      <w:pPr>
        <w:numPr>
          <w:ilvl w:val="0"/>
          <w:numId w:val="10"/>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морского;</w:t>
      </w:r>
    </w:p>
    <w:p w:rsidR="00125DE1" w:rsidRDefault="00227B08" w:rsidP="00187EA8">
      <w:pPr>
        <w:numPr>
          <w:ilvl w:val="0"/>
          <w:numId w:val="10"/>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внутреннего водного;</w:t>
      </w:r>
    </w:p>
    <w:p w:rsidR="00125DE1" w:rsidRDefault="00227B08" w:rsidP="00187EA8">
      <w:pPr>
        <w:numPr>
          <w:ilvl w:val="0"/>
          <w:numId w:val="10"/>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воздушного.</w:t>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По тематическому признаку:</w:t>
      </w:r>
    </w:p>
    <w:p w:rsidR="00125DE1" w:rsidRDefault="00227B08" w:rsidP="00187EA8">
      <w:pPr>
        <w:numPr>
          <w:ilvl w:val="0"/>
          <w:numId w:val="9"/>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статистика перевозок грузов и пассажиров;</w:t>
      </w:r>
    </w:p>
    <w:p w:rsidR="00125DE1" w:rsidRDefault="00227B08" w:rsidP="00187EA8">
      <w:pPr>
        <w:numPr>
          <w:ilvl w:val="0"/>
          <w:numId w:val="9"/>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статистика основного и оборотного капитала;</w:t>
      </w:r>
    </w:p>
    <w:p w:rsidR="00125DE1" w:rsidRDefault="00227B08" w:rsidP="00187EA8">
      <w:pPr>
        <w:numPr>
          <w:ilvl w:val="0"/>
          <w:numId w:val="9"/>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труда;</w:t>
      </w:r>
    </w:p>
    <w:p w:rsidR="00125DE1" w:rsidRDefault="00227B08" w:rsidP="00187EA8">
      <w:pPr>
        <w:numPr>
          <w:ilvl w:val="0"/>
          <w:numId w:val="9"/>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производственных затрат и финансовых результатов;</w:t>
      </w:r>
    </w:p>
    <w:p w:rsidR="00125DE1" w:rsidRDefault="00227B08" w:rsidP="00187EA8">
      <w:pPr>
        <w:numPr>
          <w:ilvl w:val="0"/>
          <w:numId w:val="9"/>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инвестиций и инноваций.</w:t>
      </w:r>
    </w:p>
    <w:p w:rsidR="00125DE1" w:rsidRDefault="00227B08" w:rsidP="00187EA8">
      <w:pPr>
        <w:pStyle w:val="31"/>
        <w:suppressAutoHyphens/>
        <w:spacing w:line="360" w:lineRule="auto"/>
      </w:pPr>
      <w:r w:rsidRPr="00187EA8">
        <w:t>Из них самыми специфическими для каждого вида транспорта являются:</w:t>
      </w:r>
    </w:p>
    <w:p w:rsidR="00125DE1" w:rsidRDefault="00227B08" w:rsidP="00187EA8">
      <w:pPr>
        <w:pStyle w:val="31"/>
        <w:numPr>
          <w:ilvl w:val="0"/>
          <w:numId w:val="8"/>
        </w:numPr>
        <w:suppressAutoHyphens/>
        <w:spacing w:line="360" w:lineRule="auto"/>
        <w:ind w:left="0" w:firstLine="709"/>
      </w:pPr>
      <w:r w:rsidRPr="00187EA8">
        <w:t>статистика перевозок грузов и пассажиров;</w:t>
      </w:r>
    </w:p>
    <w:p w:rsidR="00125DE1" w:rsidRDefault="00227B08" w:rsidP="00187EA8">
      <w:pPr>
        <w:pStyle w:val="31"/>
        <w:numPr>
          <w:ilvl w:val="0"/>
          <w:numId w:val="8"/>
        </w:numPr>
        <w:suppressAutoHyphens/>
        <w:spacing w:line="360" w:lineRule="auto"/>
        <w:ind w:left="0" w:firstLine="709"/>
      </w:pPr>
      <w:r w:rsidRPr="00187EA8">
        <w:t>статистика главнейшей части основного капитала – транспортных средств и путей сообщения (транспортных терминалов).</w:t>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b/>
          <w:bCs/>
          <w:sz w:val="28"/>
          <w:szCs w:val="28"/>
        </w:rPr>
        <w:t>Единицей наблюдения</w:t>
      </w:r>
      <w:r w:rsidRPr="00187EA8">
        <w:rPr>
          <w:rFonts w:ascii="Times New Roman" w:hAnsi="Times New Roman" w:cs="Times New Roman"/>
          <w:sz w:val="28"/>
          <w:szCs w:val="28"/>
        </w:rPr>
        <w:t xml:space="preserve"> в статистике перевозок</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грузов является отправка, т.е. партия груза, перевозка которой оформлена соответствующим документом (договором перевозки). Первичные документы на разных видах транспорта имеют различные названия:</w:t>
      </w:r>
    </w:p>
    <w:p w:rsidR="00125DE1" w:rsidRDefault="00227B08" w:rsidP="00187EA8">
      <w:pPr>
        <w:numPr>
          <w:ilvl w:val="0"/>
          <w:numId w:val="7"/>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дорожная ведомость – на железнодорожном и речном транспортах;</w:t>
      </w:r>
    </w:p>
    <w:p w:rsidR="00125DE1" w:rsidRDefault="00227B08" w:rsidP="00187EA8">
      <w:pPr>
        <w:numPr>
          <w:ilvl w:val="0"/>
          <w:numId w:val="7"/>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коносамент и манифест – на морском транспорте;</w:t>
      </w:r>
    </w:p>
    <w:p w:rsidR="00125DE1" w:rsidRDefault="00227B08" w:rsidP="00187EA8">
      <w:pPr>
        <w:numPr>
          <w:ilvl w:val="0"/>
          <w:numId w:val="7"/>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путевой лист и товарно-денежная накладная – на автомобильном транспорте;</w:t>
      </w:r>
    </w:p>
    <w:p w:rsidR="00125DE1" w:rsidRDefault="00227B08" w:rsidP="00187EA8">
      <w:pPr>
        <w:numPr>
          <w:ilvl w:val="0"/>
          <w:numId w:val="7"/>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сопроводительная ведомость – на воздушном транспорте.</w:t>
      </w:r>
    </w:p>
    <w:p w:rsidR="00125DE1" w:rsidRDefault="00227B08" w:rsidP="00187EA8">
      <w:pPr>
        <w:pStyle w:val="31"/>
        <w:suppressAutoHyphens/>
        <w:spacing w:line="360" w:lineRule="auto"/>
      </w:pPr>
      <w:r w:rsidRPr="00187EA8">
        <w:t>Статистика перевозок грузов разработала систему показателей, которые обеспечивают возможность всесторонней характеристики работы каждого предприятия и единой транспортной сети страны. Эти показатели подразделяются на две группы:</w:t>
      </w:r>
    </w:p>
    <w:p w:rsidR="00125DE1" w:rsidRDefault="00227B08" w:rsidP="00187EA8">
      <w:pPr>
        <w:numPr>
          <w:ilvl w:val="0"/>
          <w:numId w:val="6"/>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объемные (суммарные);</w:t>
      </w:r>
    </w:p>
    <w:p w:rsidR="00125DE1" w:rsidRDefault="00227B08" w:rsidP="00187EA8">
      <w:pPr>
        <w:numPr>
          <w:ilvl w:val="0"/>
          <w:numId w:val="6"/>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качественные.</w:t>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К объемным показателям статистики перевозок грузов относятся:</w:t>
      </w:r>
    </w:p>
    <w:p w:rsidR="00125DE1" w:rsidRDefault="00227B08" w:rsidP="00187EA8">
      <w:pPr>
        <w:numPr>
          <w:ilvl w:val="0"/>
          <w:numId w:val="12"/>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отправлено (отправление) грузов;</w:t>
      </w:r>
    </w:p>
    <w:p w:rsidR="00125DE1" w:rsidRDefault="00227B08" w:rsidP="00187EA8">
      <w:pPr>
        <w:numPr>
          <w:ilvl w:val="0"/>
          <w:numId w:val="12"/>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прибыло (прибытие) грузов;</w:t>
      </w:r>
    </w:p>
    <w:p w:rsidR="00125DE1" w:rsidRDefault="00227B08" w:rsidP="00187EA8">
      <w:pPr>
        <w:numPr>
          <w:ilvl w:val="0"/>
          <w:numId w:val="12"/>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перевезено (перевозка) грузов;</w:t>
      </w:r>
    </w:p>
    <w:p w:rsidR="00125DE1" w:rsidRDefault="00227B08" w:rsidP="00187EA8">
      <w:pPr>
        <w:numPr>
          <w:ilvl w:val="0"/>
          <w:numId w:val="12"/>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перевезено в прямом смешанном сообщении;</w:t>
      </w:r>
    </w:p>
    <w:p w:rsidR="00125DE1" w:rsidRDefault="00227B08" w:rsidP="00187EA8">
      <w:pPr>
        <w:numPr>
          <w:ilvl w:val="0"/>
          <w:numId w:val="12"/>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объем выполненной транспортной работы – грузооборот.</w:t>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b/>
          <w:bCs/>
          <w:sz w:val="28"/>
          <w:szCs w:val="28"/>
        </w:rPr>
        <w:t>Грузооборот</w:t>
      </w:r>
      <w:r w:rsidRPr="00187EA8">
        <w:rPr>
          <w:rFonts w:ascii="Times New Roman" w:hAnsi="Times New Roman" w:cs="Times New Roman"/>
          <w:sz w:val="28"/>
          <w:szCs w:val="28"/>
        </w:rPr>
        <w:t xml:space="preserve"> представляет собой объем работы при перевозке грузов, исчисляется суммированием произведений массы перевезенных грузов на расстояние перевозки в километрах (милях). Он является одним из основных показателей при оценке эффективности работы транспортного предприятия.</w:t>
      </w:r>
    </w:p>
    <w:p w:rsidR="00125DE1" w:rsidRDefault="00E22A49"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b/>
          <w:bCs/>
          <w:sz w:val="28"/>
          <w:szCs w:val="28"/>
        </w:rPr>
        <w:t>Перевезено грузов (объем перевозок грузов)</w:t>
      </w:r>
      <w:r w:rsidRPr="00187EA8">
        <w:rPr>
          <w:rFonts w:ascii="Times New Roman" w:hAnsi="Times New Roman" w:cs="Times New Roman"/>
          <w:sz w:val="28"/>
          <w:szCs w:val="28"/>
        </w:rPr>
        <w:t xml:space="preserve"> - количество грузов в тоннах, перевезенных транспортом. Учитывается по видам транспорта, сообщения, ширине колеи, роду грузов, направлениям перевозок. Начальный момент процесса перевозок грузов отражается показателем "отправлено (отправление) грузов", конечный момент - показателем "прибыло (прибытие) грузов". Для отдельных организаций транспорта для характеристики всего объема работы применяется показатель "перевезено (перевозка) грузов", который определяется как сумма отправленных грузов и принятых грузов от других организаций транспорта для перевозки.</w:t>
      </w:r>
    </w:p>
    <w:p w:rsidR="00125DE1" w:rsidRDefault="00227B08"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К качественным показателям статистики перевозок грузов относятся:</w:t>
      </w:r>
    </w:p>
    <w:p w:rsidR="00125DE1" w:rsidRDefault="00227B08" w:rsidP="00187EA8">
      <w:pPr>
        <w:numPr>
          <w:ilvl w:val="0"/>
          <w:numId w:val="13"/>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среднее расстояние перевозки в 1т груза;</w:t>
      </w:r>
    </w:p>
    <w:p w:rsidR="00125DE1" w:rsidRDefault="00227B08" w:rsidP="00187EA8">
      <w:pPr>
        <w:numPr>
          <w:ilvl w:val="0"/>
          <w:numId w:val="13"/>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средняя густота перевозок 1т груза;</w:t>
      </w:r>
    </w:p>
    <w:p w:rsidR="00125DE1" w:rsidRDefault="00227B08" w:rsidP="00187EA8">
      <w:pPr>
        <w:numPr>
          <w:ilvl w:val="0"/>
          <w:numId w:val="13"/>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средняя продолжительность перевозки 1т груза;</w:t>
      </w:r>
    </w:p>
    <w:p w:rsidR="00125DE1" w:rsidRDefault="00227B08" w:rsidP="00187EA8">
      <w:pPr>
        <w:numPr>
          <w:ilvl w:val="0"/>
          <w:numId w:val="13"/>
        </w:numPr>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средняя скорость продвижения 1т груза.</w:t>
      </w:r>
    </w:p>
    <w:p w:rsidR="00125DE1" w:rsidRDefault="00227B08" w:rsidP="00187EA8">
      <w:pPr>
        <w:pStyle w:val="31"/>
        <w:suppressAutoHyphens/>
        <w:spacing w:line="360" w:lineRule="auto"/>
      </w:pPr>
      <w:r w:rsidRPr="00187EA8">
        <w:t>Распределение грузовых перевозок между отдельными видами транспорта зависит от их особенностей и экономического преимущества. Например,</w:t>
      </w:r>
    </w:p>
    <w:p w:rsidR="00125DE1" w:rsidRDefault="00227B08" w:rsidP="00187EA8">
      <w:pPr>
        <w:pStyle w:val="31"/>
        <w:numPr>
          <w:ilvl w:val="0"/>
          <w:numId w:val="14"/>
        </w:numPr>
        <w:suppressAutoHyphens/>
        <w:spacing w:line="360" w:lineRule="auto"/>
        <w:ind w:left="0" w:firstLine="709"/>
      </w:pPr>
      <w:r w:rsidRPr="00187EA8">
        <w:t>железнодорожный транспорт используется при перевозке больших объемов грузов на большие расстояния;</w:t>
      </w:r>
    </w:p>
    <w:p w:rsidR="00125DE1" w:rsidRDefault="00227B08" w:rsidP="00187EA8">
      <w:pPr>
        <w:pStyle w:val="31"/>
        <w:numPr>
          <w:ilvl w:val="0"/>
          <w:numId w:val="14"/>
        </w:numPr>
        <w:suppressAutoHyphens/>
        <w:spacing w:line="360" w:lineRule="auto"/>
        <w:ind w:left="0" w:firstLine="709"/>
      </w:pPr>
      <w:r w:rsidRPr="00187EA8">
        <w:t>автомобильный транспорт – в городах и районах на короткие, а также на более дальние расстояния при перевозках ценных и скоропортящихся грузов;</w:t>
      </w:r>
    </w:p>
    <w:p w:rsidR="00125DE1" w:rsidRDefault="00227B08" w:rsidP="00187EA8">
      <w:pPr>
        <w:pStyle w:val="31"/>
        <w:numPr>
          <w:ilvl w:val="0"/>
          <w:numId w:val="14"/>
        </w:numPr>
        <w:suppressAutoHyphens/>
        <w:spacing w:line="360" w:lineRule="auto"/>
        <w:ind w:left="0" w:firstLine="709"/>
      </w:pPr>
      <w:r w:rsidRPr="00187EA8">
        <w:t>морской транспорт – при перевозках массовых грузов в районах, тяготеющих к внутренним водным и морским бассейнам;</w:t>
      </w:r>
    </w:p>
    <w:p w:rsidR="00125DE1" w:rsidRDefault="00227B08" w:rsidP="00187EA8">
      <w:pPr>
        <w:pStyle w:val="31"/>
        <w:numPr>
          <w:ilvl w:val="0"/>
          <w:numId w:val="14"/>
        </w:numPr>
        <w:suppressAutoHyphens/>
        <w:spacing w:line="360" w:lineRule="auto"/>
        <w:ind w:left="0" w:firstLine="709"/>
      </w:pPr>
      <w:r w:rsidRPr="00187EA8">
        <w:t>магистральные трубопроводы служат для перекачки газа и сырой нефти с промыслов на перерабатывающие заводы и для транспортирования готовых нефтепродуктов с заводов в районы потребления и терминалы;</w:t>
      </w:r>
    </w:p>
    <w:p w:rsidR="00125DE1" w:rsidRDefault="00227B08" w:rsidP="00187EA8">
      <w:pPr>
        <w:pStyle w:val="31"/>
        <w:numPr>
          <w:ilvl w:val="0"/>
          <w:numId w:val="14"/>
        </w:numPr>
        <w:suppressAutoHyphens/>
        <w:spacing w:line="360" w:lineRule="auto"/>
        <w:ind w:left="0" w:firstLine="709"/>
      </w:pPr>
      <w:r w:rsidRPr="00187EA8">
        <w:t>воздушный транспорт используется при перевозке грузов на очень большие расстояния.</w:t>
      </w:r>
    </w:p>
    <w:p w:rsidR="00125DE1" w:rsidRDefault="00227B08" w:rsidP="00187EA8">
      <w:pPr>
        <w:pStyle w:val="31"/>
        <w:suppressAutoHyphens/>
        <w:spacing w:line="360" w:lineRule="auto"/>
        <w:rPr>
          <w:b/>
          <w:bCs/>
        </w:rPr>
      </w:pPr>
      <w:r w:rsidRPr="00187EA8">
        <w:rPr>
          <w:b/>
          <w:bCs/>
        </w:rPr>
        <w:t>Железнодорожный транспорт.</w:t>
      </w:r>
    </w:p>
    <w:p w:rsidR="00125DE1" w:rsidRDefault="00227B08" w:rsidP="00187EA8">
      <w:pPr>
        <w:pStyle w:val="31"/>
        <w:suppressAutoHyphens/>
        <w:spacing w:line="360" w:lineRule="auto"/>
      </w:pPr>
      <w:r w:rsidRPr="00187EA8">
        <w:t>В период остановки навигации на реках железнодорожный транспорт успешно заменяет водный транспорт. Большой объем товарооборота с другими</w:t>
      </w:r>
      <w:r w:rsidR="00187EA8" w:rsidRPr="00187EA8">
        <w:t xml:space="preserve"> </w:t>
      </w:r>
      <w:r w:rsidRPr="00187EA8">
        <w:t xml:space="preserve">странами осуществляется именно железнодорожным транспортом. А также он занимает </w:t>
      </w:r>
      <w:r w:rsidRPr="00187EA8">
        <w:rPr>
          <w:lang w:val="en-US"/>
        </w:rPr>
        <w:t>I</w:t>
      </w:r>
      <w:r w:rsidRPr="00187EA8">
        <w:t xml:space="preserve"> место среди других магистральных видов транспорта.</w:t>
      </w:r>
    </w:p>
    <w:p w:rsidR="00125DE1" w:rsidRDefault="00227B08" w:rsidP="00187EA8">
      <w:pPr>
        <w:pStyle w:val="31"/>
        <w:suppressAutoHyphens/>
        <w:spacing w:line="360" w:lineRule="auto"/>
        <w:rPr>
          <w:b/>
          <w:bCs/>
        </w:rPr>
      </w:pPr>
      <w:r w:rsidRPr="00187EA8">
        <w:rPr>
          <w:b/>
          <w:bCs/>
        </w:rPr>
        <w:t>Автомобильный транспорт.</w:t>
      </w:r>
    </w:p>
    <w:p w:rsidR="00125DE1" w:rsidRDefault="00227B08" w:rsidP="00187EA8">
      <w:pPr>
        <w:pStyle w:val="31"/>
        <w:suppressAutoHyphens/>
        <w:spacing w:line="360" w:lineRule="auto"/>
      </w:pPr>
      <w:r w:rsidRPr="00187EA8">
        <w:t>Автомобильный транспорт наиболее мобилен из всех видов транспорта. Он способен перевозить грузы, как на дальние, так и на короткие</w:t>
      </w:r>
      <w:r w:rsidR="006024EF" w:rsidRPr="00187EA8">
        <w:t xml:space="preserve"> расстояния</w:t>
      </w:r>
      <w:r w:rsidRPr="00187EA8">
        <w:t>. Недостатки – большая себестоимость и трудоемкость, высокий уровень загрязнения окружающей среды.</w:t>
      </w:r>
    </w:p>
    <w:p w:rsidR="00125DE1" w:rsidRDefault="00227B08" w:rsidP="00187EA8">
      <w:pPr>
        <w:pStyle w:val="31"/>
        <w:suppressAutoHyphens/>
        <w:spacing w:line="360" w:lineRule="auto"/>
        <w:rPr>
          <w:b/>
          <w:bCs/>
        </w:rPr>
      </w:pPr>
      <w:r w:rsidRPr="00187EA8">
        <w:rPr>
          <w:b/>
          <w:bCs/>
        </w:rPr>
        <w:t>Трубопроводный транспорт.</w:t>
      </w:r>
    </w:p>
    <w:p w:rsidR="00125DE1" w:rsidRDefault="00227B08" w:rsidP="00187EA8">
      <w:pPr>
        <w:pStyle w:val="31"/>
        <w:suppressAutoHyphens/>
        <w:spacing w:line="360" w:lineRule="auto"/>
      </w:pPr>
      <w:r w:rsidRPr="00187EA8">
        <w:t>Разнообразие трубопроводного транспорта в зависимости от видов транспортируемых продуктов вызывает необходимость применения группировки (классификации). Магистральные трубопроводы подразделяются на нефтепроводы, продуктопроводы и газопроводы. Первые служат для перекачки сырой нефти с промыслов на перерабатывающие заводы. Вторые – для транспортирования готовых нефтепродуктов с заводов в районы потребления. Третьи – для транспортирования газа. В случае если продуктопровод строго специализирован для транспортировки какого-либо одного вида нефтепродукта, он называется соответственно: керосинопровод, бензинопровод, маслопровод, мазутопровод. Преимущество трубопроводного транспорта в том, что у него непрерывна транспортировка и не зависит от природных условий. Большой недостаток в загрязнении окружающей среды.</w:t>
      </w:r>
    </w:p>
    <w:p w:rsidR="00125DE1" w:rsidRDefault="00227B08" w:rsidP="00187EA8">
      <w:pPr>
        <w:pStyle w:val="31"/>
        <w:suppressAutoHyphens/>
        <w:spacing w:line="360" w:lineRule="auto"/>
        <w:rPr>
          <w:b/>
          <w:bCs/>
        </w:rPr>
      </w:pPr>
      <w:r w:rsidRPr="00187EA8">
        <w:rPr>
          <w:b/>
          <w:bCs/>
        </w:rPr>
        <w:t>Морской транспорт.</w:t>
      </w:r>
    </w:p>
    <w:p w:rsidR="00125DE1" w:rsidRDefault="00227B08" w:rsidP="00187EA8">
      <w:pPr>
        <w:pStyle w:val="31"/>
        <w:suppressAutoHyphens/>
        <w:spacing w:line="360" w:lineRule="auto"/>
      </w:pPr>
      <w:r w:rsidRPr="00187EA8">
        <w:t>Морской транспорт способен перевести любые грузы, любых видов и габаритов. В отличие от других видов транспорта, морским перевозят, главным образом, экспортные (46%) и импортные (70%) грузы. Недостатки: зависимость от погодных условий, потребность в дорогих портовых сооружениях и высокая доля расходов н</w:t>
      </w:r>
      <w:r w:rsidR="00452F30" w:rsidRPr="00187EA8">
        <w:t>а начальные и конечные операции. В условиях современного кризиса растет грузооборот морского транспорта. Происходит это в связи с тем, что многие субъекты бизнеса переключаются на более дешевые виды транспорта, каким являются морские перевозки.</w:t>
      </w:r>
      <w:r w:rsidR="00EE2903" w:rsidRPr="00187EA8">
        <w:rPr>
          <w:rStyle w:val="af2"/>
        </w:rPr>
        <w:footnoteReference w:id="3"/>
      </w:r>
    </w:p>
    <w:p w:rsidR="00125DE1" w:rsidRDefault="00227B08" w:rsidP="00187EA8">
      <w:pPr>
        <w:pStyle w:val="31"/>
        <w:suppressAutoHyphens/>
        <w:spacing w:line="360" w:lineRule="auto"/>
        <w:rPr>
          <w:b/>
          <w:bCs/>
        </w:rPr>
      </w:pPr>
      <w:r w:rsidRPr="00187EA8">
        <w:rPr>
          <w:b/>
          <w:bCs/>
        </w:rPr>
        <w:t>Внутренние водные пути.</w:t>
      </w:r>
    </w:p>
    <w:p w:rsidR="00125DE1" w:rsidRDefault="00227B08" w:rsidP="00187EA8">
      <w:pPr>
        <w:pStyle w:val="31"/>
        <w:suppressAutoHyphens/>
        <w:spacing w:line="360" w:lineRule="auto"/>
      </w:pPr>
      <w:r w:rsidRPr="00187EA8">
        <w:t>К ним относятся: реки, озера, водохранилища, каналы, пригодные для судоходства. На внутренних водных путях движение судов допускается не по всей ширине, а только на путях, которые подготовлены для судоходства и которые обозначены навигационными знаками.</w:t>
      </w:r>
    </w:p>
    <w:p w:rsidR="00125DE1" w:rsidRDefault="00227B08" w:rsidP="00187EA8">
      <w:pPr>
        <w:pStyle w:val="31"/>
        <w:suppressAutoHyphens/>
        <w:spacing w:line="360" w:lineRule="auto"/>
      </w:pPr>
      <w:r w:rsidRPr="00187EA8">
        <w:t>Статистический учет перевозок грузов</w:t>
      </w:r>
      <w:r w:rsidR="00187EA8" w:rsidRPr="00187EA8">
        <w:t xml:space="preserve"> </w:t>
      </w:r>
      <w:r w:rsidRPr="00187EA8">
        <w:t>на внутреннем водном транспорте выполняют предприятия внутреннего водного транспорта: порты, пароходства, судовые компании, а также предприятия других отраслей экономики, осуществляющие перевозную работу на коммерческой основе.</w:t>
      </w:r>
    </w:p>
    <w:p w:rsidR="00125DE1" w:rsidRDefault="00227B08" w:rsidP="00187EA8">
      <w:pPr>
        <w:pStyle w:val="31"/>
        <w:suppressAutoHyphens/>
        <w:spacing w:line="360" w:lineRule="auto"/>
        <w:rPr>
          <w:b/>
          <w:bCs/>
        </w:rPr>
      </w:pPr>
      <w:r w:rsidRPr="00187EA8">
        <w:rPr>
          <w:b/>
          <w:bCs/>
        </w:rPr>
        <w:t>Воздушный транспорт.</w:t>
      </w:r>
    </w:p>
    <w:p w:rsidR="00125DE1" w:rsidRDefault="00227B08" w:rsidP="00187EA8">
      <w:pPr>
        <w:pStyle w:val="31"/>
        <w:suppressAutoHyphens/>
        <w:spacing w:line="360" w:lineRule="auto"/>
      </w:pPr>
      <w:r w:rsidRPr="00187EA8">
        <w:t>Воздушным транспортом грузы перевозятся на очень большие расстояния, но этот вид транспорта значительно меньше, чем на другие, применяют для перевоза груза. Им перевозят, как правило, наиболее дорогостоящие грузы: драгоценные меха, дорогая одежда, оружие, медикаменты и т.д. Главное отличие авиации от других видов транспорта заключается в высокой путевой скорости и в большой беспосадочной дальности полета.</w:t>
      </w:r>
    </w:p>
    <w:p w:rsidR="00125DE1" w:rsidRDefault="00125DE1" w:rsidP="00187EA8">
      <w:pPr>
        <w:pStyle w:val="31"/>
        <w:suppressAutoHyphens/>
        <w:spacing w:line="360" w:lineRule="auto"/>
        <w:jc w:val="left"/>
      </w:pPr>
    </w:p>
    <w:p w:rsidR="00125DE1" w:rsidRDefault="00E73B04" w:rsidP="00187EA8">
      <w:pPr>
        <w:pStyle w:val="31"/>
        <w:numPr>
          <w:ilvl w:val="1"/>
          <w:numId w:val="36"/>
        </w:numPr>
        <w:suppressAutoHyphens/>
        <w:spacing w:line="360" w:lineRule="auto"/>
        <w:ind w:left="0" w:firstLine="0"/>
        <w:jc w:val="center"/>
        <w:rPr>
          <w:b/>
          <w:bCs/>
        </w:rPr>
      </w:pPr>
      <w:r w:rsidRPr="00187EA8">
        <w:rPr>
          <w:b/>
          <w:bCs/>
        </w:rPr>
        <w:t>Методы расчета статистических показателей</w:t>
      </w:r>
    </w:p>
    <w:p w:rsidR="00125DE1" w:rsidRPr="007364B4" w:rsidRDefault="007364B4" w:rsidP="007364B4">
      <w:pPr>
        <w:pStyle w:val="31"/>
        <w:suppressAutoHyphens/>
        <w:spacing w:line="360" w:lineRule="auto"/>
        <w:ind w:firstLine="0"/>
        <w:jc w:val="center"/>
        <w:rPr>
          <w:color w:val="FFFFFF"/>
        </w:rPr>
      </w:pPr>
      <w:r w:rsidRPr="007364B4">
        <w:rPr>
          <w:color w:val="FFFFFF"/>
        </w:rPr>
        <w:t>статистический анализ грузовая перевозка</w:t>
      </w:r>
    </w:p>
    <w:p w:rsidR="00125DE1" w:rsidRDefault="00AF0B0C" w:rsidP="00187EA8">
      <w:pPr>
        <w:pStyle w:val="31"/>
        <w:suppressAutoHyphens/>
        <w:spacing w:line="360" w:lineRule="auto"/>
      </w:pPr>
      <w:r w:rsidRPr="00187EA8">
        <w:t xml:space="preserve">Все расчеты заносятся в статистическую таблицу, которая называется </w:t>
      </w:r>
      <w:r w:rsidRPr="00187EA8">
        <w:rPr>
          <w:b/>
          <w:bCs/>
        </w:rPr>
        <w:t>статистическая группировка</w:t>
      </w:r>
      <w:r w:rsidRPr="00187EA8">
        <w:t>.</w:t>
      </w:r>
    </w:p>
    <w:p w:rsidR="00125DE1" w:rsidRDefault="00AF0B0C" w:rsidP="00187EA8">
      <w:pPr>
        <w:pStyle w:val="31"/>
        <w:suppressAutoHyphens/>
        <w:spacing w:line="360" w:lineRule="auto"/>
      </w:pPr>
      <w:r w:rsidRPr="00187EA8">
        <w:rPr>
          <w:b/>
          <w:bCs/>
        </w:rPr>
        <w:t>Статистическая группировка</w:t>
      </w:r>
      <w:r w:rsidRPr="00187EA8">
        <w:t xml:space="preserve"> – позволяет дать характеристику размера, структуры и взаимосвязи изучаемых явлений, выявить их закономерности.</w:t>
      </w:r>
    </w:p>
    <w:p w:rsidR="00125DE1" w:rsidRDefault="00AF0B0C" w:rsidP="00187EA8">
      <w:pPr>
        <w:pStyle w:val="31"/>
        <w:suppressAutoHyphens/>
        <w:spacing w:line="360" w:lineRule="auto"/>
      </w:pPr>
      <w:r w:rsidRPr="00187EA8">
        <w:rPr>
          <w:b/>
          <w:bCs/>
        </w:rPr>
        <w:t>Методы для расчета</w:t>
      </w:r>
      <w:r w:rsidRPr="00187EA8">
        <w:t>:</w:t>
      </w:r>
    </w:p>
    <w:p w:rsidR="00125DE1" w:rsidRDefault="00AF0B0C" w:rsidP="00187EA8">
      <w:pPr>
        <w:pStyle w:val="31"/>
        <w:numPr>
          <w:ilvl w:val="0"/>
          <w:numId w:val="15"/>
        </w:numPr>
        <w:suppressAutoHyphens/>
        <w:spacing w:line="360" w:lineRule="auto"/>
        <w:ind w:left="0" w:firstLine="709"/>
      </w:pPr>
      <w:r w:rsidRPr="00187EA8">
        <w:t>Ряды динамики (абсолютные и относительные показатели, цепные и базисные и средние величины);</w:t>
      </w:r>
    </w:p>
    <w:p w:rsidR="00125DE1" w:rsidRDefault="00AF0B0C" w:rsidP="00187EA8">
      <w:pPr>
        <w:pStyle w:val="31"/>
        <w:numPr>
          <w:ilvl w:val="0"/>
          <w:numId w:val="15"/>
        </w:numPr>
        <w:suppressAutoHyphens/>
        <w:spacing w:line="360" w:lineRule="auto"/>
        <w:ind w:left="0" w:firstLine="709"/>
      </w:pPr>
      <w:r w:rsidRPr="00187EA8">
        <w:t>Графическое построение (графики</w:t>
      </w:r>
      <w:r w:rsidR="008A3BF7" w:rsidRPr="00187EA8">
        <w:t xml:space="preserve"> и диаграммы</w:t>
      </w:r>
      <w:r w:rsidRPr="00187EA8">
        <w:t>).</w:t>
      </w:r>
    </w:p>
    <w:p w:rsidR="00125DE1" w:rsidRDefault="00AF0B0C" w:rsidP="00187EA8">
      <w:pPr>
        <w:pStyle w:val="31"/>
        <w:suppressAutoHyphens/>
        <w:spacing w:line="360" w:lineRule="auto"/>
      </w:pPr>
      <w:r w:rsidRPr="00187EA8">
        <w:rPr>
          <w:b/>
          <w:bCs/>
        </w:rPr>
        <w:t>Абсолютные показатели</w:t>
      </w:r>
      <w:r w:rsidRPr="00187EA8">
        <w:t xml:space="preserve"> – именованные числа, имеющие определенную размеренность и единицы измерения. Они характеризуют показатели на момент времени или за период. В зависимости от различных причин и целей анализа применяются натуральные, условно-натуральные, денежные и трудовые единицы измерения.</w:t>
      </w:r>
    </w:p>
    <w:p w:rsidR="00125DE1" w:rsidRDefault="00AF0B0C" w:rsidP="00187EA8">
      <w:pPr>
        <w:pStyle w:val="31"/>
        <w:suppressAutoHyphens/>
        <w:spacing w:line="360" w:lineRule="auto"/>
      </w:pPr>
      <w:r w:rsidRPr="00187EA8">
        <w:rPr>
          <w:b/>
          <w:bCs/>
        </w:rPr>
        <w:t>Абсолютный прирост</w:t>
      </w:r>
      <w:r w:rsidRPr="00187EA8">
        <w:t xml:space="preserve"> – это разность между исследующим уровнем ряда и предыдущим (или базисным).</w:t>
      </w:r>
    </w:p>
    <w:p w:rsidR="00125DE1" w:rsidRDefault="00125DE1" w:rsidP="00187EA8">
      <w:pPr>
        <w:pStyle w:val="31"/>
        <w:suppressAutoHyphens/>
        <w:spacing w:line="360" w:lineRule="auto"/>
      </w:pPr>
    </w:p>
    <w:p w:rsidR="00125DE1" w:rsidRDefault="00031056" w:rsidP="00187EA8">
      <w:pPr>
        <w:pStyle w:val="31"/>
        <w:suppressAutoHyphens/>
        <w:spacing w:line="360" w:lineRule="auto"/>
      </w:pPr>
      <w:r>
        <w:rPr>
          <w:noProof/>
        </w:rPr>
        <w:pict>
          <v:group id="_x0000_s1026" style="position:absolute;left:0;text-align:left;margin-left:117pt;margin-top:3.3pt;width:9pt;height:9pt;z-index:251654144" coordorigin="2651,12011" coordsize="360,180" o:allowincell="f">
            <v:line id="_x0000_s1027" style="position:absolute;flip:y" from="2651,12011" to="2831,12191"/>
            <v:line id="_x0000_s1028" style="position:absolute" from="2831,12011" to="3011,12191"/>
            <v:line id="_x0000_s1029" style="position:absolute" from="2651,12191" to="3011,12191"/>
          </v:group>
        </w:pict>
      </w:r>
      <w:r w:rsidR="00AF0B0C" w:rsidRPr="00187EA8">
        <w:t>Цепной -</w:t>
      </w:r>
      <w:r w:rsidR="00187EA8" w:rsidRPr="00187EA8">
        <w:t xml:space="preserve"> </w:t>
      </w:r>
      <w:r w:rsidR="00A726CF" w:rsidRPr="00187EA8">
        <w:t xml:space="preserve">у </w:t>
      </w:r>
      <w:r w:rsidR="00AF0B0C" w:rsidRPr="00187EA8">
        <w:t xml:space="preserve">= </w:t>
      </w:r>
      <w:r w:rsidR="00070CE7" w:rsidRPr="00187EA8">
        <w:rPr>
          <w:lang w:val="en-US"/>
        </w:rPr>
        <w:t>y</w:t>
      </w:r>
      <w:r w:rsidR="00AF0B0C" w:rsidRPr="00187EA8">
        <w:rPr>
          <w:lang w:val="en-US"/>
        </w:rPr>
        <w:t>i</w:t>
      </w:r>
      <w:r w:rsidR="00AF0B0C" w:rsidRPr="00187EA8">
        <w:t xml:space="preserve"> – </w:t>
      </w:r>
      <w:r w:rsidR="00070CE7" w:rsidRPr="00187EA8">
        <w:rPr>
          <w:lang w:val="en-US"/>
        </w:rPr>
        <w:t>y</w:t>
      </w:r>
      <w:r w:rsidR="00AF0B0C" w:rsidRPr="00187EA8">
        <w:rPr>
          <w:lang w:val="en-US"/>
        </w:rPr>
        <w:t>i</w:t>
      </w:r>
      <w:r w:rsidR="00AF0B0C" w:rsidRPr="00187EA8">
        <w:t>-1.</w:t>
      </w:r>
    </w:p>
    <w:p w:rsidR="00125DE1" w:rsidRDefault="00125DE1" w:rsidP="00187EA8">
      <w:pPr>
        <w:pStyle w:val="31"/>
        <w:suppressAutoHyphens/>
        <w:spacing w:line="360" w:lineRule="auto"/>
      </w:pPr>
    </w:p>
    <w:p w:rsidR="00125DE1" w:rsidRDefault="00E76871"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Такие абсолютные показатели так же называют скоростью роста. Цепные показатели характеризуют интенсивность изменения уровня от одного периода к другому в пределах того промежутка времени, который исследуется.</w:t>
      </w:r>
    </w:p>
    <w:p w:rsidR="00125DE1" w:rsidRDefault="00125DE1" w:rsidP="00187EA8">
      <w:pPr>
        <w:pStyle w:val="31"/>
        <w:suppressAutoHyphens/>
        <w:spacing w:line="360" w:lineRule="auto"/>
      </w:pPr>
    </w:p>
    <w:p w:rsidR="00125DE1" w:rsidRDefault="00031056" w:rsidP="00187EA8">
      <w:pPr>
        <w:pStyle w:val="31"/>
        <w:suppressAutoHyphens/>
        <w:spacing w:line="360" w:lineRule="auto"/>
      </w:pPr>
      <w:r>
        <w:rPr>
          <w:noProof/>
        </w:rPr>
        <w:pict>
          <v:group id="_x0000_s1030" style="position:absolute;left:0;text-align:left;margin-left:117pt;margin-top:2.9pt;width:9pt;height:9pt;z-index:251655168" coordorigin="2651,12011" coordsize="360,180" o:allowincell="f">
            <v:line id="_x0000_s1031" style="position:absolute;flip:y" from="2651,12011" to="2831,12191"/>
            <v:line id="_x0000_s1032" style="position:absolute" from="2831,12011" to="3011,12191"/>
            <v:line id="_x0000_s1033" style="position:absolute" from="2651,12191" to="3011,12191"/>
          </v:group>
        </w:pict>
      </w:r>
      <w:r w:rsidR="00AF0B0C" w:rsidRPr="00187EA8">
        <w:t>Базисный -</w:t>
      </w:r>
      <w:r w:rsidR="00187EA8" w:rsidRPr="00187EA8">
        <w:t xml:space="preserve"> </w:t>
      </w:r>
      <w:r w:rsidR="00985DC1" w:rsidRPr="00187EA8">
        <w:rPr>
          <w:lang w:val="en-US"/>
        </w:rPr>
        <w:t>y</w:t>
      </w:r>
      <w:r w:rsidR="00AF0B0C" w:rsidRPr="00187EA8">
        <w:t xml:space="preserve">= </w:t>
      </w:r>
      <w:r w:rsidR="00070CE7" w:rsidRPr="00187EA8">
        <w:rPr>
          <w:lang w:val="en-US"/>
        </w:rPr>
        <w:t>y</w:t>
      </w:r>
      <w:r w:rsidR="00AF0B0C" w:rsidRPr="00187EA8">
        <w:rPr>
          <w:lang w:val="en-US"/>
        </w:rPr>
        <w:t>i</w:t>
      </w:r>
      <w:r w:rsidR="00AF0B0C" w:rsidRPr="00187EA8">
        <w:t xml:space="preserve"> – </w:t>
      </w:r>
      <w:r w:rsidR="00070CE7" w:rsidRPr="00187EA8">
        <w:rPr>
          <w:lang w:val="en-US"/>
        </w:rPr>
        <w:t>y</w:t>
      </w:r>
      <w:r w:rsidR="00AF0B0C" w:rsidRPr="00187EA8">
        <w:t>0.</w:t>
      </w:r>
    </w:p>
    <w:p w:rsidR="00125DE1" w:rsidRDefault="00125DE1" w:rsidP="00187EA8">
      <w:pPr>
        <w:pStyle w:val="31"/>
        <w:suppressAutoHyphens/>
        <w:spacing w:line="360" w:lineRule="auto"/>
      </w:pPr>
    </w:p>
    <w:p w:rsidR="00125DE1" w:rsidRDefault="00031056" w:rsidP="00187EA8">
      <w:pPr>
        <w:pStyle w:val="31"/>
        <w:suppressAutoHyphens/>
        <w:spacing w:line="360" w:lineRule="auto"/>
      </w:pPr>
      <w:r>
        <w:rPr>
          <w:noProof/>
        </w:rPr>
        <w:pict>
          <v:group id="_x0000_s1034" style="position:absolute;left:0;text-align:left;margin-left:63pt;margin-top:2.55pt;width:9pt;height:9pt;z-index:251656192" coordorigin="2651,12011" coordsize="360,180" o:allowincell="f">
            <v:line id="_x0000_s1035" style="position:absolute;flip:y" from="2651,12011" to="2831,12191"/>
            <v:line id="_x0000_s1036" style="position:absolute" from="2831,12011" to="3011,12191"/>
            <v:line id="_x0000_s1037" style="position:absolute" from="2651,12191" to="3011,12191"/>
          </v:group>
        </w:pict>
      </w:r>
      <w:r w:rsidR="00AF0B0C" w:rsidRPr="00187EA8">
        <w:t>Где</w:t>
      </w:r>
      <w:r w:rsidR="00070CE7" w:rsidRPr="00187EA8">
        <w:t xml:space="preserve"> </w:t>
      </w:r>
      <w:r w:rsidR="00070CE7" w:rsidRPr="00187EA8">
        <w:tab/>
        <w:t xml:space="preserve"> </w:t>
      </w:r>
      <w:r w:rsidR="00A726CF" w:rsidRPr="00187EA8">
        <w:t>у</w:t>
      </w:r>
      <w:r w:rsidR="00070CE7" w:rsidRPr="00187EA8">
        <w:t xml:space="preserve"> </w:t>
      </w:r>
      <w:r w:rsidR="00A726CF" w:rsidRPr="00187EA8">
        <w:t>–</w:t>
      </w:r>
      <w:r w:rsidR="00070CE7" w:rsidRPr="00187EA8">
        <w:t xml:space="preserve"> </w:t>
      </w:r>
      <w:r w:rsidR="00A726CF" w:rsidRPr="00187EA8">
        <w:t>абсолютный прирост</w:t>
      </w:r>
      <w:r w:rsidR="00070CE7" w:rsidRPr="00187EA8">
        <w:t>;</w:t>
      </w:r>
    </w:p>
    <w:p w:rsidR="00125DE1" w:rsidRDefault="00070CE7" w:rsidP="00187EA8">
      <w:pPr>
        <w:pStyle w:val="31"/>
        <w:suppressAutoHyphens/>
        <w:spacing w:line="360" w:lineRule="auto"/>
      </w:pPr>
      <w:r w:rsidRPr="00187EA8">
        <w:rPr>
          <w:lang w:val="en-US"/>
        </w:rPr>
        <w:t>y</w:t>
      </w:r>
      <w:r w:rsidR="00AF0B0C" w:rsidRPr="00187EA8">
        <w:rPr>
          <w:lang w:val="en-US"/>
        </w:rPr>
        <w:t>i</w:t>
      </w:r>
      <w:r w:rsidR="00AF0B0C" w:rsidRPr="00187EA8">
        <w:t xml:space="preserve"> - фактическое значение показателя;</w:t>
      </w:r>
    </w:p>
    <w:p w:rsidR="00125DE1" w:rsidRDefault="00070CE7" w:rsidP="00187EA8">
      <w:pPr>
        <w:pStyle w:val="31"/>
        <w:suppressAutoHyphens/>
        <w:spacing w:line="360" w:lineRule="auto"/>
      </w:pPr>
      <w:r w:rsidRPr="00187EA8">
        <w:rPr>
          <w:lang w:val="en-US"/>
        </w:rPr>
        <w:t>y</w:t>
      </w:r>
      <w:r w:rsidR="00AF0B0C" w:rsidRPr="00187EA8">
        <w:t xml:space="preserve">0 и </w:t>
      </w:r>
      <w:r w:rsidRPr="00187EA8">
        <w:rPr>
          <w:lang w:val="en-US"/>
        </w:rPr>
        <w:t>y</w:t>
      </w:r>
      <w:r w:rsidR="00AF0B0C" w:rsidRPr="00187EA8">
        <w:rPr>
          <w:lang w:val="en-US"/>
        </w:rPr>
        <w:t>i</w:t>
      </w:r>
      <w:r w:rsidR="00AF0B0C" w:rsidRPr="00187EA8">
        <w:t>-1- базисное значение показателя.</w:t>
      </w:r>
    </w:p>
    <w:p w:rsidR="00125DE1" w:rsidRDefault="00AF0B0C" w:rsidP="00187EA8">
      <w:pPr>
        <w:pStyle w:val="31"/>
        <w:suppressAutoHyphens/>
        <w:spacing w:line="360" w:lineRule="auto"/>
      </w:pPr>
      <w:r w:rsidRPr="00187EA8">
        <w:t xml:space="preserve">За </w:t>
      </w:r>
      <w:r w:rsidR="00070CE7" w:rsidRPr="00187EA8">
        <w:rPr>
          <w:lang w:val="en-US"/>
        </w:rPr>
        <w:t>y</w:t>
      </w:r>
      <w:r w:rsidRPr="00187EA8">
        <w:t xml:space="preserve">0 берется первый по времени показатель, а за </w:t>
      </w:r>
      <w:r w:rsidR="00070CE7" w:rsidRPr="00187EA8">
        <w:rPr>
          <w:lang w:val="en-US"/>
        </w:rPr>
        <w:t>y</w:t>
      </w:r>
      <w:r w:rsidRPr="00187EA8">
        <w:rPr>
          <w:lang w:val="en-US"/>
        </w:rPr>
        <w:t>i</w:t>
      </w:r>
      <w:r w:rsidRPr="00187EA8">
        <w:t>-1 – предыдущий по времени показатель.</w:t>
      </w:r>
    </w:p>
    <w:p w:rsidR="00125DE1" w:rsidRDefault="00AF0B0C" w:rsidP="00187EA8">
      <w:pPr>
        <w:pStyle w:val="31"/>
        <w:suppressAutoHyphens/>
        <w:spacing w:line="360" w:lineRule="auto"/>
      </w:pPr>
      <w:r w:rsidRPr="00187EA8">
        <w:t xml:space="preserve">На основе абсолютных показателей исчисляют </w:t>
      </w:r>
      <w:r w:rsidRPr="00187EA8">
        <w:rPr>
          <w:b/>
          <w:bCs/>
        </w:rPr>
        <w:t>относительные показатели</w:t>
      </w:r>
      <w:r w:rsidRPr="00187EA8">
        <w:t>.</w:t>
      </w:r>
    </w:p>
    <w:p w:rsidR="00125DE1" w:rsidRDefault="00AF0B0C" w:rsidP="00187EA8">
      <w:pPr>
        <w:pStyle w:val="31"/>
        <w:suppressAutoHyphens/>
        <w:spacing w:line="360" w:lineRule="auto"/>
      </w:pPr>
      <w:r w:rsidRPr="00187EA8">
        <w:rPr>
          <w:b/>
          <w:bCs/>
        </w:rPr>
        <w:t>Относительные показатели</w:t>
      </w:r>
      <w:r w:rsidRPr="00187EA8">
        <w:t>.</w:t>
      </w:r>
    </w:p>
    <w:p w:rsidR="00125DE1" w:rsidRDefault="00AF0B0C" w:rsidP="00187EA8">
      <w:pPr>
        <w:pStyle w:val="31"/>
        <w:suppressAutoHyphens/>
        <w:spacing w:line="360" w:lineRule="auto"/>
      </w:pPr>
      <w:r w:rsidRPr="00187EA8">
        <w:t>Они характеризуют изменение уровня развития какого-либо явления во времени. Иначе относительные величины динамики называют темпами роста и прироста.</w:t>
      </w:r>
    </w:p>
    <w:p w:rsidR="00125DE1" w:rsidRDefault="00AF0B0C" w:rsidP="00187EA8">
      <w:pPr>
        <w:pStyle w:val="31"/>
        <w:suppressAutoHyphens/>
        <w:spacing w:line="360" w:lineRule="auto"/>
      </w:pPr>
      <w:r w:rsidRPr="00187EA8">
        <w:rPr>
          <w:b/>
          <w:bCs/>
        </w:rPr>
        <w:t>Темп роста</w:t>
      </w:r>
      <w:r w:rsidRPr="00187EA8">
        <w:t xml:space="preserve"> находится по формуле:</w:t>
      </w:r>
    </w:p>
    <w:p w:rsidR="00125DE1" w:rsidRDefault="00125DE1" w:rsidP="00187EA8">
      <w:pPr>
        <w:pStyle w:val="31"/>
        <w:suppressAutoHyphens/>
        <w:spacing w:line="360" w:lineRule="auto"/>
      </w:pPr>
    </w:p>
    <w:p w:rsidR="00125DE1" w:rsidRDefault="00070CE7" w:rsidP="00187EA8">
      <w:pPr>
        <w:pStyle w:val="31"/>
        <w:suppressAutoHyphens/>
        <w:spacing w:line="360" w:lineRule="auto"/>
      </w:pPr>
      <w:r w:rsidRPr="00187EA8">
        <w:rPr>
          <w:lang w:val="en-US"/>
        </w:rPr>
        <w:t>y</w:t>
      </w:r>
      <w:r w:rsidR="00AF0B0C" w:rsidRPr="00187EA8">
        <w:t>1</w:t>
      </w:r>
    </w:p>
    <w:p w:rsidR="00125DE1" w:rsidRDefault="00031056" w:rsidP="00187EA8">
      <w:pPr>
        <w:pStyle w:val="31"/>
        <w:suppressAutoHyphens/>
        <w:spacing w:line="360" w:lineRule="auto"/>
      </w:pPr>
      <w:r>
        <w:rPr>
          <w:noProof/>
        </w:rPr>
        <w:pict>
          <v:shapetype id="_x0000_t32" coordsize="21600,21600" o:spt="32" o:oned="t" path="m,l21600,21600e" filled="f">
            <v:path arrowok="t" fillok="f" o:connecttype="none"/>
            <o:lock v:ext="edit" shapetype="t"/>
          </v:shapetype>
          <v:shape id="_x0000_s1038" type="#_x0000_t32" style="position:absolute;left:0;text-align:left;margin-left:95.25pt;margin-top:9.05pt;width:18pt;height:0;z-index:251659264" o:connectortype="straight"/>
        </w:pict>
      </w:r>
      <w:r w:rsidR="00AF0B0C" w:rsidRPr="00187EA8">
        <w:t>Тр</w:t>
      </w:r>
      <w:r w:rsidR="00070CE7" w:rsidRPr="00187EA8">
        <w:t xml:space="preserve"> =</w:t>
      </w:r>
      <w:r w:rsidR="00187EA8" w:rsidRPr="00187EA8">
        <w:t xml:space="preserve"> </w:t>
      </w:r>
      <w:r w:rsidR="00AF0B0C" w:rsidRPr="00187EA8">
        <w:tab/>
      </w:r>
      <w:r w:rsidR="00187EA8" w:rsidRPr="00187EA8">
        <w:t xml:space="preserve"> </w:t>
      </w:r>
      <w:r w:rsidR="00AF0B0C" w:rsidRPr="00187EA8">
        <w:rPr>
          <w:lang w:val="en-US"/>
        </w:rPr>
        <w:sym w:font="Symbol" w:char="F0B7"/>
      </w:r>
      <w:r w:rsidR="00AF0B0C" w:rsidRPr="00187EA8">
        <w:t xml:space="preserve"> 100%.</w:t>
      </w:r>
    </w:p>
    <w:p w:rsidR="00125DE1" w:rsidRDefault="00070CE7"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lang w:val="en-US"/>
        </w:rPr>
        <w:t>y</w:t>
      </w:r>
      <w:r w:rsidR="00AF0B0C" w:rsidRPr="00187EA8">
        <w:rPr>
          <w:rFonts w:ascii="Times New Roman" w:hAnsi="Times New Roman" w:cs="Times New Roman"/>
          <w:sz w:val="28"/>
          <w:szCs w:val="28"/>
        </w:rPr>
        <w:t>0</w:t>
      </w:r>
    </w:p>
    <w:p w:rsidR="00125DE1" w:rsidRDefault="00125DE1" w:rsidP="00187EA8">
      <w:pPr>
        <w:pStyle w:val="31"/>
        <w:suppressAutoHyphens/>
        <w:spacing w:line="360" w:lineRule="auto"/>
        <w:rPr>
          <w:b/>
          <w:bCs/>
        </w:rPr>
      </w:pPr>
    </w:p>
    <w:p w:rsidR="00125DE1" w:rsidRDefault="00AF0B0C" w:rsidP="00187EA8">
      <w:pPr>
        <w:pStyle w:val="31"/>
        <w:suppressAutoHyphens/>
        <w:spacing w:line="360" w:lineRule="auto"/>
      </w:pPr>
      <w:r w:rsidRPr="00187EA8">
        <w:rPr>
          <w:b/>
          <w:bCs/>
        </w:rPr>
        <w:t>Темп прироста</w:t>
      </w:r>
      <w:r w:rsidRPr="00187EA8">
        <w:t xml:space="preserve"> находится по формуле:</w:t>
      </w:r>
    </w:p>
    <w:p w:rsidR="00125DE1" w:rsidRDefault="00125DE1" w:rsidP="00187EA8">
      <w:pPr>
        <w:pStyle w:val="31"/>
        <w:suppressAutoHyphens/>
        <w:spacing w:line="360" w:lineRule="auto"/>
      </w:pPr>
    </w:p>
    <w:p w:rsidR="00125DE1" w:rsidRDefault="00AF0B0C"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Тпр </w:t>
      </w:r>
      <w:r w:rsidRPr="00187EA8">
        <w:rPr>
          <w:rFonts w:ascii="Times New Roman" w:hAnsi="Times New Roman" w:cs="Times New Roman"/>
          <w:sz w:val="28"/>
          <w:szCs w:val="28"/>
        </w:rPr>
        <w:sym w:font="Symbol" w:char="F03D"/>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Тр – 100%.</w:t>
      </w:r>
    </w:p>
    <w:p w:rsidR="00125DE1" w:rsidRDefault="00125DE1" w:rsidP="00187EA8">
      <w:pPr>
        <w:suppressAutoHyphens/>
        <w:spacing w:after="0" w:line="360" w:lineRule="auto"/>
        <w:ind w:firstLine="709"/>
        <w:jc w:val="both"/>
        <w:rPr>
          <w:rFonts w:ascii="Times New Roman" w:hAnsi="Times New Roman" w:cs="Times New Roman"/>
          <w:sz w:val="28"/>
          <w:szCs w:val="28"/>
        </w:rPr>
      </w:pPr>
    </w:p>
    <w:p w:rsidR="00125DE1" w:rsidRDefault="00AF0B0C"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Общая формула:</w:t>
      </w:r>
    </w:p>
    <w:p w:rsidR="00125DE1" w:rsidRDefault="00070CE7" w:rsidP="00187EA8">
      <w:pPr>
        <w:pStyle w:val="31"/>
        <w:tabs>
          <w:tab w:val="left" w:pos="5760"/>
        </w:tabs>
        <w:suppressAutoHyphens/>
        <w:spacing w:line="360" w:lineRule="auto"/>
      </w:pPr>
      <w:r w:rsidRPr="00187EA8">
        <w:rPr>
          <w:lang w:val="en-US"/>
        </w:rPr>
        <w:t>y</w:t>
      </w:r>
      <w:r w:rsidR="00AF0B0C" w:rsidRPr="00187EA8">
        <w:t>1</w:t>
      </w:r>
    </w:p>
    <w:p w:rsidR="00125DE1" w:rsidRDefault="00031056" w:rsidP="00187EA8">
      <w:pPr>
        <w:pStyle w:val="31"/>
        <w:suppressAutoHyphens/>
        <w:spacing w:line="360" w:lineRule="auto"/>
      </w:pPr>
      <w:r>
        <w:rPr>
          <w:noProof/>
        </w:rPr>
        <w:pict>
          <v:shape id="_x0000_s1039" type="#_x0000_t32" style="position:absolute;left:0;text-align:left;margin-left:290.7pt;margin-top:.05pt;width:9.75pt;height:0;z-index:251660288" o:connectortype="straight"/>
        </w:pict>
      </w:r>
      <w:r>
        <w:rPr>
          <w:noProof/>
        </w:rPr>
        <w:pict>
          <v:shape id="_x0000_s1040" type="#_x0000_t32" style="position:absolute;left:0;text-align:left;margin-left:249.45pt;margin-top:.05pt;width:9pt;height:0;z-index:251661312" o:connectortype="straight"/>
        </w:pict>
      </w:r>
      <w:r>
        <w:rPr>
          <w:noProof/>
        </w:rPr>
        <w:pict>
          <v:shape id="_x0000_s1041" type="#_x0000_t32" style="position:absolute;left:0;text-align:left;margin-left:91.95pt;margin-top:9.1pt;width:25.5pt;height:0;z-index:251658240" o:connectortype="straight"/>
        </w:pict>
      </w:r>
      <w:r w:rsidR="00AF0B0C" w:rsidRPr="00187EA8">
        <w:t>Тпр =</w:t>
      </w:r>
      <w:r w:rsidR="00187EA8" w:rsidRPr="00187EA8">
        <w:t xml:space="preserve"> </w:t>
      </w:r>
      <w:r w:rsidR="00AF0B0C" w:rsidRPr="00187EA8">
        <w:tab/>
      </w:r>
      <w:r w:rsidR="00187EA8" w:rsidRPr="00187EA8">
        <w:t xml:space="preserve"> </w:t>
      </w:r>
      <w:r w:rsidR="00AF0B0C" w:rsidRPr="00187EA8">
        <w:rPr>
          <w:lang w:val="en-US"/>
        </w:rPr>
        <w:sym w:font="Symbol" w:char="F0B7"/>
      </w:r>
      <w:r w:rsidR="007634ED" w:rsidRPr="00187EA8">
        <w:t xml:space="preserve"> 100% - 100%, Т</w:t>
      </w:r>
      <w:r w:rsidR="007634ED" w:rsidRPr="00187EA8">
        <w:rPr>
          <w:vertAlign w:val="subscript"/>
        </w:rPr>
        <w:t xml:space="preserve">пр </w:t>
      </w:r>
      <w:r w:rsidR="007634ED" w:rsidRPr="00187EA8">
        <w:t>= Т</w:t>
      </w:r>
      <w:r w:rsidR="007634ED" w:rsidRPr="00187EA8">
        <w:rPr>
          <w:vertAlign w:val="subscript"/>
        </w:rPr>
        <w:t>р</w:t>
      </w:r>
      <w:r w:rsidR="007634ED" w:rsidRPr="00187EA8">
        <w:t>-100%.</w:t>
      </w:r>
    </w:p>
    <w:p w:rsidR="00125DE1" w:rsidRDefault="00070CE7"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lang w:val="en-US"/>
        </w:rPr>
        <w:t>y</w:t>
      </w:r>
      <w:r w:rsidR="00AF0B0C" w:rsidRPr="00187EA8">
        <w:rPr>
          <w:rFonts w:ascii="Times New Roman" w:hAnsi="Times New Roman" w:cs="Times New Roman"/>
          <w:sz w:val="28"/>
          <w:szCs w:val="28"/>
        </w:rPr>
        <w:t>0</w:t>
      </w:r>
    </w:p>
    <w:p w:rsidR="00125DE1" w:rsidRDefault="00125DE1" w:rsidP="00187EA8">
      <w:pPr>
        <w:pStyle w:val="2"/>
        <w:suppressAutoHyphens/>
        <w:spacing w:before="0" w:after="0" w:line="360" w:lineRule="auto"/>
        <w:ind w:firstLine="709"/>
        <w:jc w:val="both"/>
        <w:rPr>
          <w:rFonts w:ascii="Times New Roman" w:hAnsi="Times New Roman" w:cs="Times New Roman"/>
          <w:b w:val="0"/>
          <w:bCs w:val="0"/>
          <w:i w:val="0"/>
          <w:iCs w:val="0"/>
        </w:rPr>
      </w:pPr>
    </w:p>
    <w:p w:rsidR="00125DE1" w:rsidRDefault="00AF0B0C" w:rsidP="00187EA8">
      <w:pPr>
        <w:pStyle w:val="2"/>
        <w:suppressAutoHyphens/>
        <w:spacing w:before="0" w:after="0" w:line="360" w:lineRule="auto"/>
        <w:ind w:firstLine="709"/>
        <w:jc w:val="both"/>
        <w:rPr>
          <w:rFonts w:ascii="Times New Roman" w:hAnsi="Times New Roman" w:cs="Times New Roman"/>
          <w:b w:val="0"/>
          <w:bCs w:val="0"/>
          <w:i w:val="0"/>
          <w:iCs w:val="0"/>
        </w:rPr>
      </w:pPr>
      <w:r w:rsidRPr="00187EA8">
        <w:rPr>
          <w:rFonts w:ascii="Times New Roman" w:hAnsi="Times New Roman" w:cs="Times New Roman"/>
          <w:b w:val="0"/>
          <w:bCs w:val="0"/>
          <w:i w:val="0"/>
          <w:iCs w:val="0"/>
        </w:rPr>
        <w:t xml:space="preserve">Если за </w:t>
      </w:r>
      <w:r w:rsidR="00070CE7" w:rsidRPr="00187EA8">
        <w:rPr>
          <w:rFonts w:ascii="Times New Roman" w:hAnsi="Times New Roman" w:cs="Times New Roman"/>
          <w:b w:val="0"/>
          <w:bCs w:val="0"/>
          <w:i w:val="0"/>
          <w:iCs w:val="0"/>
          <w:lang w:val="en-US"/>
        </w:rPr>
        <w:t>y</w:t>
      </w:r>
      <w:r w:rsidRPr="00187EA8">
        <w:rPr>
          <w:rFonts w:ascii="Times New Roman" w:hAnsi="Times New Roman" w:cs="Times New Roman"/>
          <w:b w:val="0"/>
          <w:bCs w:val="0"/>
          <w:i w:val="0"/>
          <w:iCs w:val="0"/>
        </w:rPr>
        <w:t xml:space="preserve">0 берется предыдущий по времени показатель (переменная база сравнения), то темп роста называется </w:t>
      </w:r>
      <w:r w:rsidRPr="00187EA8">
        <w:rPr>
          <w:rFonts w:ascii="Times New Roman" w:hAnsi="Times New Roman" w:cs="Times New Roman"/>
          <w:i w:val="0"/>
          <w:iCs w:val="0"/>
        </w:rPr>
        <w:t>цепным</w:t>
      </w:r>
      <w:r w:rsidRPr="00187EA8">
        <w:rPr>
          <w:rFonts w:ascii="Times New Roman" w:hAnsi="Times New Roman" w:cs="Times New Roman"/>
          <w:b w:val="0"/>
          <w:bCs w:val="0"/>
          <w:i w:val="0"/>
          <w:iCs w:val="0"/>
        </w:rPr>
        <w:t>.</w:t>
      </w:r>
    </w:p>
    <w:p w:rsidR="00125DE1" w:rsidRDefault="00AF0B0C" w:rsidP="00187EA8">
      <w:pPr>
        <w:pStyle w:val="3"/>
        <w:suppressAutoHyphens/>
        <w:spacing w:before="0" w:after="0" w:line="360" w:lineRule="auto"/>
        <w:ind w:firstLine="709"/>
        <w:jc w:val="both"/>
        <w:rPr>
          <w:rFonts w:ascii="Times New Roman" w:hAnsi="Times New Roman" w:cs="Times New Roman"/>
          <w:b w:val="0"/>
          <w:bCs w:val="0"/>
          <w:sz w:val="28"/>
          <w:szCs w:val="28"/>
        </w:rPr>
      </w:pPr>
      <w:r w:rsidRPr="00187EA8">
        <w:rPr>
          <w:rFonts w:ascii="Times New Roman" w:hAnsi="Times New Roman" w:cs="Times New Roman"/>
          <w:b w:val="0"/>
          <w:bCs w:val="0"/>
          <w:sz w:val="28"/>
          <w:szCs w:val="28"/>
        </w:rPr>
        <w:t xml:space="preserve">Если за </w:t>
      </w:r>
      <w:r w:rsidR="00070CE7" w:rsidRPr="00187EA8">
        <w:rPr>
          <w:rFonts w:ascii="Times New Roman" w:hAnsi="Times New Roman" w:cs="Times New Roman"/>
          <w:b w:val="0"/>
          <w:bCs w:val="0"/>
          <w:sz w:val="28"/>
          <w:szCs w:val="28"/>
          <w:lang w:val="en-US"/>
        </w:rPr>
        <w:t>y</w:t>
      </w:r>
      <w:r w:rsidRPr="00187EA8">
        <w:rPr>
          <w:rFonts w:ascii="Times New Roman" w:hAnsi="Times New Roman" w:cs="Times New Roman"/>
          <w:b w:val="0"/>
          <w:bCs w:val="0"/>
          <w:sz w:val="28"/>
          <w:szCs w:val="28"/>
        </w:rPr>
        <w:t xml:space="preserve">0 берется первый по времени показатель (постоянная база сравнения), то темп роста называется </w:t>
      </w:r>
      <w:r w:rsidRPr="00187EA8">
        <w:rPr>
          <w:rFonts w:ascii="Times New Roman" w:hAnsi="Times New Roman" w:cs="Times New Roman"/>
          <w:sz w:val="28"/>
          <w:szCs w:val="28"/>
        </w:rPr>
        <w:t>базисным</w:t>
      </w:r>
      <w:r w:rsidRPr="00187EA8">
        <w:rPr>
          <w:rFonts w:ascii="Times New Roman" w:hAnsi="Times New Roman" w:cs="Times New Roman"/>
          <w:b w:val="0"/>
          <w:bCs w:val="0"/>
          <w:sz w:val="28"/>
          <w:szCs w:val="28"/>
        </w:rPr>
        <w:t>.</w:t>
      </w:r>
    </w:p>
    <w:p w:rsidR="00125DE1" w:rsidRDefault="00AF0B0C"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b/>
          <w:bCs/>
          <w:sz w:val="28"/>
          <w:szCs w:val="28"/>
        </w:rPr>
        <w:t>Относительные показатели структуры</w:t>
      </w:r>
      <w:r w:rsidRPr="00187EA8">
        <w:rPr>
          <w:rFonts w:ascii="Times New Roman" w:hAnsi="Times New Roman" w:cs="Times New Roman"/>
          <w:sz w:val="28"/>
          <w:szCs w:val="28"/>
        </w:rPr>
        <w:t xml:space="preserve"> характеризуют состав изучаемой совокупности, доли, удельные веса в общем итоге.</w:t>
      </w:r>
    </w:p>
    <w:p w:rsidR="00125DE1" w:rsidRDefault="00AF0B0C"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b/>
          <w:bCs/>
          <w:sz w:val="28"/>
          <w:szCs w:val="28"/>
        </w:rPr>
        <w:t>Удельный вес частей совокупности</w:t>
      </w:r>
      <w:r w:rsidRPr="00187EA8">
        <w:rPr>
          <w:rFonts w:ascii="Times New Roman" w:hAnsi="Times New Roman" w:cs="Times New Roman"/>
          <w:sz w:val="28"/>
          <w:szCs w:val="28"/>
        </w:rPr>
        <w:t xml:space="preserve"> находится по формуле:</w:t>
      </w:r>
    </w:p>
    <w:p w:rsidR="00125DE1" w:rsidRDefault="00125DE1" w:rsidP="00187EA8">
      <w:pPr>
        <w:suppressAutoHyphens/>
        <w:spacing w:after="0" w:line="360" w:lineRule="auto"/>
        <w:ind w:firstLine="709"/>
        <w:jc w:val="both"/>
        <w:rPr>
          <w:rFonts w:ascii="Times New Roman" w:hAnsi="Times New Roman" w:cs="Times New Roman"/>
          <w:sz w:val="28"/>
          <w:szCs w:val="28"/>
        </w:rPr>
      </w:pPr>
    </w:p>
    <w:p w:rsidR="00125DE1" w:rsidRDefault="00125DE1" w:rsidP="00187EA8">
      <w:pPr>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70CE7" w:rsidRPr="00187EA8">
        <w:rPr>
          <w:rFonts w:ascii="Times New Roman" w:hAnsi="Times New Roman" w:cs="Times New Roman"/>
          <w:sz w:val="28"/>
          <w:szCs w:val="28"/>
          <w:lang w:val="en-US"/>
        </w:rPr>
        <w:t>y</w:t>
      </w:r>
      <w:r w:rsidR="00AF0B0C" w:rsidRPr="00187EA8">
        <w:rPr>
          <w:rFonts w:ascii="Times New Roman" w:hAnsi="Times New Roman" w:cs="Times New Roman"/>
          <w:sz w:val="28"/>
          <w:szCs w:val="28"/>
          <w:lang w:val="en-US"/>
        </w:rPr>
        <w:t>i</w:t>
      </w:r>
    </w:p>
    <w:p w:rsidR="00125DE1" w:rsidRDefault="00AF0B0C"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lang w:val="en-US"/>
        </w:rPr>
        <w:t>d</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 100%</w:t>
      </w:r>
    </w:p>
    <w:p w:rsidR="00125DE1" w:rsidRDefault="00AF0B0C"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lang w:val="en-US"/>
        </w:rPr>
        <w:t>n</w:t>
      </w:r>
    </w:p>
    <w:p w:rsidR="00125DE1" w:rsidRDefault="00125DE1" w:rsidP="00187EA8">
      <w:pPr>
        <w:pStyle w:val="31"/>
        <w:suppressAutoHyphens/>
        <w:spacing w:line="360" w:lineRule="auto"/>
      </w:pPr>
    </w:p>
    <w:p w:rsidR="00125DE1" w:rsidRDefault="008F3116" w:rsidP="00187EA8">
      <w:pPr>
        <w:pStyle w:val="31"/>
        <w:suppressAutoHyphens/>
        <w:spacing w:line="360" w:lineRule="auto"/>
      </w:pPr>
      <w:r w:rsidRPr="00187EA8">
        <w:t>Где:</w:t>
      </w:r>
    </w:p>
    <w:p w:rsidR="00125DE1" w:rsidRDefault="00AF0B0C" w:rsidP="00187EA8">
      <w:pPr>
        <w:pStyle w:val="31"/>
        <w:suppressAutoHyphens/>
        <w:spacing w:line="360" w:lineRule="auto"/>
      </w:pPr>
      <w:r w:rsidRPr="00187EA8">
        <w:rPr>
          <w:lang w:val="en-US"/>
        </w:rPr>
        <w:t>d</w:t>
      </w:r>
      <w:r w:rsidRPr="00187EA8">
        <w:t xml:space="preserve"> – удельный вес;</w:t>
      </w:r>
    </w:p>
    <w:p w:rsidR="00125DE1" w:rsidRDefault="00070CE7" w:rsidP="00187EA8">
      <w:pPr>
        <w:pStyle w:val="31"/>
        <w:suppressAutoHyphens/>
        <w:spacing w:line="360" w:lineRule="auto"/>
      </w:pPr>
      <w:r w:rsidRPr="00187EA8">
        <w:rPr>
          <w:lang w:val="en-US"/>
        </w:rPr>
        <w:t>y</w:t>
      </w:r>
      <w:r w:rsidR="00AF0B0C" w:rsidRPr="00187EA8">
        <w:rPr>
          <w:lang w:val="en-US"/>
        </w:rPr>
        <w:t>i</w:t>
      </w:r>
      <w:r w:rsidR="00473747" w:rsidRPr="00187EA8">
        <w:t xml:space="preserve"> – значение </w:t>
      </w:r>
      <w:r w:rsidR="00473747" w:rsidRPr="00187EA8">
        <w:rPr>
          <w:lang w:val="en-US"/>
        </w:rPr>
        <w:t>i</w:t>
      </w:r>
      <w:r w:rsidR="00473747" w:rsidRPr="00187EA8">
        <w:t>-</w:t>
      </w:r>
      <w:r w:rsidR="00AF0B0C" w:rsidRPr="00187EA8">
        <w:t xml:space="preserve">того (от 1 до </w:t>
      </w:r>
      <w:r w:rsidR="00AF0B0C" w:rsidRPr="00187EA8">
        <w:rPr>
          <w:lang w:val="en-US"/>
        </w:rPr>
        <w:t>n</w:t>
      </w:r>
      <w:r w:rsidR="00AF0B0C" w:rsidRPr="00187EA8">
        <w:t>) показателя;</w:t>
      </w:r>
    </w:p>
    <w:p w:rsidR="00125DE1" w:rsidRDefault="00AF0B0C" w:rsidP="00187EA8">
      <w:pPr>
        <w:pStyle w:val="31"/>
        <w:suppressAutoHyphens/>
        <w:spacing w:line="360" w:lineRule="auto"/>
      </w:pPr>
      <w:r w:rsidRPr="00187EA8">
        <w:rPr>
          <w:lang w:val="en-US"/>
        </w:rPr>
        <w:t>n</w:t>
      </w:r>
      <w:r w:rsidRPr="00187EA8">
        <w:t xml:space="preserve"> – всего показателей совокупности.</w:t>
      </w:r>
    </w:p>
    <w:p w:rsidR="00125DE1" w:rsidRDefault="00AF0B0C" w:rsidP="00187EA8">
      <w:pPr>
        <w:pStyle w:val="31"/>
        <w:suppressAutoHyphens/>
        <w:spacing w:line="360" w:lineRule="auto"/>
      </w:pPr>
      <w:r w:rsidRPr="00187EA8">
        <w:rPr>
          <w:b/>
          <w:bCs/>
        </w:rPr>
        <w:t>Средние показатели</w:t>
      </w:r>
      <w:r w:rsidRPr="00187EA8">
        <w:t>.</w:t>
      </w:r>
    </w:p>
    <w:p w:rsidR="00125DE1" w:rsidRDefault="00AF0B0C" w:rsidP="00187EA8">
      <w:pPr>
        <w:pStyle w:val="31"/>
        <w:suppressAutoHyphens/>
        <w:spacing w:line="360" w:lineRule="auto"/>
      </w:pPr>
      <w:r w:rsidRPr="00187EA8">
        <w:t>Средняя является обобщающей характеристикой совокупности единиц по качественно однородному признаку.</w:t>
      </w:r>
    </w:p>
    <w:p w:rsidR="00125DE1" w:rsidRDefault="00AF0B0C" w:rsidP="00187EA8">
      <w:pPr>
        <w:pStyle w:val="31"/>
        <w:suppressAutoHyphens/>
        <w:spacing w:line="360" w:lineRule="auto"/>
      </w:pPr>
      <w:r w:rsidRPr="00187EA8">
        <w:t>В статистике применяются различные виды средних: арифметическая, квадратичная, геометрическая и структурные средние: мода, медиана. Кроме моды и медианы, средние исчисляются в двух формах: простой и взвешенной. Выбор формы средней зависит от исходных данных и содержания определяемого показателя.</w:t>
      </w:r>
    </w:p>
    <w:p w:rsidR="00125DE1" w:rsidRDefault="00AF0B0C" w:rsidP="00187EA8">
      <w:pPr>
        <w:pStyle w:val="31"/>
        <w:suppressAutoHyphens/>
        <w:spacing w:line="360" w:lineRule="auto"/>
      </w:pPr>
      <w:r w:rsidRPr="00187EA8">
        <w:rPr>
          <w:b/>
          <w:bCs/>
        </w:rPr>
        <w:t>Средняя арифметическая простая</w:t>
      </w:r>
      <w:r w:rsidRPr="00187EA8">
        <w:t xml:space="preserve"> применяется в случаях, когда варианты представлены индивидуально в виде их перечня в любом порядке или ранжированного ряда.</w:t>
      </w:r>
    </w:p>
    <w:p w:rsidR="00125DE1" w:rsidRDefault="00AF0B0C" w:rsidP="00187EA8">
      <w:pPr>
        <w:pStyle w:val="31"/>
        <w:suppressAutoHyphens/>
        <w:spacing w:line="360" w:lineRule="auto"/>
      </w:pPr>
      <w:r w:rsidRPr="00187EA8">
        <w:rPr>
          <w:b/>
          <w:bCs/>
        </w:rPr>
        <w:t>Среднегодовой темп роста</w:t>
      </w:r>
      <w:r w:rsidRPr="00187EA8">
        <w:t xml:space="preserve"> исчисляется по формуле средней геометрической из цепных коэффициентов роста:</w:t>
      </w:r>
    </w:p>
    <w:p w:rsidR="00125DE1" w:rsidRDefault="00125DE1" w:rsidP="00187EA8">
      <w:pPr>
        <w:pStyle w:val="31"/>
        <w:suppressAutoHyphens/>
        <w:spacing w:line="360" w:lineRule="auto"/>
      </w:pPr>
    </w:p>
    <w:p w:rsidR="00125DE1" w:rsidRDefault="00AF0B0C" w:rsidP="00187EA8">
      <w:pPr>
        <w:pStyle w:val="31"/>
        <w:suppressAutoHyphens/>
        <w:spacing w:line="360" w:lineRule="auto"/>
      </w:pPr>
      <w:r w:rsidRPr="00187EA8">
        <w:rPr>
          <w:lang w:val="en-US"/>
        </w:rPr>
        <w:t>n</w:t>
      </w:r>
    </w:p>
    <w:p w:rsidR="00125DE1" w:rsidRDefault="00031056" w:rsidP="00187EA8">
      <w:pPr>
        <w:pStyle w:val="31"/>
        <w:suppressAutoHyphens/>
        <w:spacing w:line="360" w:lineRule="auto"/>
      </w:pPr>
      <w:r>
        <w:rPr>
          <w:noProof/>
        </w:rPr>
        <w:pict>
          <v:group id="_x0000_s1042" style="position:absolute;left:0;text-align:left;margin-left:66pt;margin-top:-.25pt;width:93.5pt;height:18pt;z-index:251657216" coordorigin="6791,3191" coordsize="1260,360">
            <v:line id="_x0000_s1043" style="position:absolute" from="6791,3371" to="6791,3551"/>
            <v:line id="_x0000_s1044" style="position:absolute;flip:y" from="6791,3191" to="6971,3551"/>
            <v:line id="_x0000_s1045" style="position:absolute" from="6971,3191" to="8051,3191"/>
          </v:group>
        </w:pict>
      </w:r>
      <w:r w:rsidR="00AF0B0C" w:rsidRPr="00187EA8">
        <w:t xml:space="preserve">Тр </w:t>
      </w:r>
      <w:r w:rsidR="005A27D7" w:rsidRPr="00187EA8">
        <w:t>=</w:t>
      </w:r>
      <w:r w:rsidR="00187EA8" w:rsidRPr="00187EA8">
        <w:t xml:space="preserve"> </w:t>
      </w:r>
      <w:r w:rsidR="00125DE1">
        <w:t xml:space="preserve">     </w:t>
      </w:r>
      <w:r w:rsidR="00AF0B0C" w:rsidRPr="00187EA8">
        <w:t>Т1 • Т2 • … • Т</w:t>
      </w:r>
      <w:r w:rsidR="00AF0B0C" w:rsidRPr="00187EA8">
        <w:rPr>
          <w:lang w:val="en-US"/>
        </w:rPr>
        <w:t>n</w:t>
      </w:r>
    </w:p>
    <w:p w:rsidR="00125DE1" w:rsidRDefault="00125DE1" w:rsidP="00187EA8">
      <w:pPr>
        <w:pStyle w:val="31"/>
        <w:suppressAutoHyphens/>
        <w:spacing w:line="360" w:lineRule="auto"/>
      </w:pPr>
    </w:p>
    <w:p w:rsidR="00125DE1" w:rsidRDefault="00AF0B0C" w:rsidP="00187EA8">
      <w:pPr>
        <w:pStyle w:val="31"/>
        <w:suppressAutoHyphens/>
        <w:spacing w:line="360" w:lineRule="auto"/>
      </w:pPr>
      <w:r w:rsidRPr="00187EA8">
        <w:t>Где:</w:t>
      </w:r>
    </w:p>
    <w:p w:rsidR="00125DE1" w:rsidRDefault="00AF0B0C" w:rsidP="00187EA8">
      <w:pPr>
        <w:pStyle w:val="31"/>
        <w:suppressAutoHyphens/>
        <w:spacing w:line="360" w:lineRule="auto"/>
      </w:pPr>
      <w:r w:rsidRPr="00187EA8">
        <w:t>Тр – средний темп роста;</w:t>
      </w:r>
    </w:p>
    <w:p w:rsidR="00125DE1" w:rsidRDefault="00AF0B0C" w:rsidP="00187EA8">
      <w:pPr>
        <w:pStyle w:val="31"/>
        <w:suppressAutoHyphens/>
        <w:spacing w:line="360" w:lineRule="auto"/>
      </w:pPr>
      <w:r w:rsidRPr="00187EA8">
        <w:t>Т</w:t>
      </w:r>
      <w:r w:rsidRPr="00187EA8">
        <w:rPr>
          <w:lang w:val="en-US"/>
        </w:rPr>
        <w:t>n</w:t>
      </w:r>
      <w:r w:rsidRPr="00187EA8">
        <w:t xml:space="preserve"> – цепные темпы роста;</w:t>
      </w:r>
    </w:p>
    <w:p w:rsidR="00125DE1" w:rsidRDefault="00AF0B0C" w:rsidP="00187EA8">
      <w:pPr>
        <w:pStyle w:val="31"/>
        <w:suppressAutoHyphens/>
        <w:spacing w:line="360" w:lineRule="auto"/>
      </w:pPr>
      <w:r w:rsidRPr="00187EA8">
        <w:rPr>
          <w:lang w:val="en-US"/>
        </w:rPr>
        <w:t>n</w:t>
      </w:r>
      <w:r w:rsidRPr="00187EA8">
        <w:t xml:space="preserve"> – число коэффициентов.</w:t>
      </w:r>
    </w:p>
    <w:p w:rsidR="00125DE1" w:rsidRDefault="004461E0" w:rsidP="00187EA8">
      <w:pPr>
        <w:pStyle w:val="31"/>
        <w:suppressAutoHyphens/>
        <w:spacing w:line="360" w:lineRule="auto"/>
      </w:pPr>
      <w:r w:rsidRPr="00187EA8">
        <w:t>Или по формуле:</w:t>
      </w:r>
    </w:p>
    <w:p w:rsidR="00125DE1" w:rsidRDefault="00D123A6" w:rsidP="00187EA8">
      <w:pPr>
        <w:pStyle w:val="31"/>
        <w:suppressAutoHyphens/>
        <w:spacing w:line="360" w:lineRule="auto"/>
      </w:pPr>
      <w:r w:rsidRPr="00187EA8">
        <w:t>где У — абсолютные уровни ряда динамики, а n — число лет (уровней ряда динамики) в изучаемом отрезке времени (без базисного).</w:t>
      </w:r>
      <w:r w:rsidR="00EE2903" w:rsidRPr="00187EA8">
        <w:rPr>
          <w:rStyle w:val="af2"/>
        </w:rPr>
        <w:footnoteReference w:id="4"/>
      </w:r>
    </w:p>
    <w:p w:rsidR="00125DE1" w:rsidRDefault="00125DE1" w:rsidP="00187EA8">
      <w:pPr>
        <w:suppressAutoHyphens/>
        <w:spacing w:after="0" w:line="360" w:lineRule="auto"/>
        <w:ind w:firstLine="709"/>
        <w:jc w:val="both"/>
        <w:rPr>
          <w:rFonts w:ascii="Times New Roman" w:hAnsi="Times New Roman" w:cs="Times New Roman"/>
          <w:sz w:val="28"/>
          <w:szCs w:val="28"/>
        </w:rPr>
      </w:pPr>
    </w:p>
    <w:p w:rsidR="00125DE1" w:rsidRDefault="00125DE1" w:rsidP="00125DE1">
      <w:pPr>
        <w:suppressAutoHyphens/>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3D70D8" w:rsidRPr="00125DE1">
        <w:rPr>
          <w:rFonts w:ascii="Times New Roman" w:hAnsi="Times New Roman" w:cs="Times New Roman"/>
          <w:b/>
          <w:bCs/>
          <w:sz w:val="28"/>
          <w:szCs w:val="28"/>
        </w:rPr>
        <w:t xml:space="preserve">Глава 2. Статистический анализ деятельности </w:t>
      </w:r>
      <w:r w:rsidR="00301FCB" w:rsidRPr="00125DE1">
        <w:rPr>
          <w:rFonts w:ascii="Times New Roman" w:hAnsi="Times New Roman" w:cs="Times New Roman"/>
          <w:b/>
          <w:bCs/>
          <w:sz w:val="28"/>
          <w:szCs w:val="28"/>
        </w:rPr>
        <w:t xml:space="preserve">грузового транспорта </w:t>
      </w:r>
      <w:r>
        <w:rPr>
          <w:rFonts w:ascii="Times New Roman" w:hAnsi="Times New Roman" w:cs="Times New Roman"/>
          <w:b/>
          <w:bCs/>
          <w:sz w:val="28"/>
          <w:szCs w:val="28"/>
        </w:rPr>
        <w:t>общего пользования</w:t>
      </w:r>
    </w:p>
    <w:p w:rsidR="00125DE1" w:rsidRPr="00125DE1" w:rsidRDefault="00125DE1" w:rsidP="00125DE1">
      <w:pPr>
        <w:suppressAutoHyphens/>
        <w:spacing w:after="0" w:line="360" w:lineRule="auto"/>
        <w:jc w:val="center"/>
        <w:rPr>
          <w:rFonts w:ascii="Times New Roman" w:hAnsi="Times New Roman" w:cs="Times New Roman"/>
          <w:b/>
          <w:bCs/>
          <w:sz w:val="28"/>
          <w:szCs w:val="28"/>
        </w:rPr>
      </w:pPr>
    </w:p>
    <w:p w:rsidR="00125DE1" w:rsidRPr="00125DE1" w:rsidRDefault="00CA248F" w:rsidP="00125DE1">
      <w:pPr>
        <w:suppressAutoHyphens/>
        <w:spacing w:after="0" w:line="360" w:lineRule="auto"/>
        <w:jc w:val="center"/>
        <w:rPr>
          <w:rFonts w:ascii="Times New Roman" w:hAnsi="Times New Roman" w:cs="Times New Roman"/>
          <w:b/>
          <w:bCs/>
          <w:sz w:val="28"/>
          <w:szCs w:val="28"/>
        </w:rPr>
      </w:pPr>
      <w:r w:rsidRPr="00125DE1">
        <w:rPr>
          <w:rFonts w:ascii="Times New Roman" w:hAnsi="Times New Roman" w:cs="Times New Roman"/>
          <w:b/>
          <w:bCs/>
          <w:sz w:val="28"/>
          <w:szCs w:val="28"/>
        </w:rPr>
        <w:t>2.1</w:t>
      </w:r>
      <w:r w:rsidR="00187EA8" w:rsidRPr="00125DE1">
        <w:rPr>
          <w:rFonts w:ascii="Times New Roman" w:hAnsi="Times New Roman" w:cs="Times New Roman"/>
          <w:b/>
          <w:bCs/>
          <w:sz w:val="28"/>
          <w:szCs w:val="28"/>
        </w:rPr>
        <w:t xml:space="preserve"> </w:t>
      </w:r>
      <w:r w:rsidRPr="00125DE1">
        <w:rPr>
          <w:rFonts w:ascii="Times New Roman" w:hAnsi="Times New Roman" w:cs="Times New Roman"/>
          <w:b/>
          <w:bCs/>
          <w:sz w:val="28"/>
          <w:szCs w:val="28"/>
        </w:rPr>
        <w:t xml:space="preserve">Анализ </w:t>
      </w:r>
      <w:r w:rsidR="00B62BAB" w:rsidRPr="00125DE1">
        <w:rPr>
          <w:rFonts w:ascii="Times New Roman" w:hAnsi="Times New Roman" w:cs="Times New Roman"/>
          <w:b/>
          <w:bCs/>
          <w:sz w:val="28"/>
          <w:szCs w:val="28"/>
        </w:rPr>
        <w:t>перевозок груза</w:t>
      </w:r>
      <w:r w:rsidRPr="00125DE1">
        <w:rPr>
          <w:rFonts w:ascii="Times New Roman" w:hAnsi="Times New Roman" w:cs="Times New Roman"/>
          <w:b/>
          <w:bCs/>
          <w:sz w:val="28"/>
          <w:szCs w:val="28"/>
        </w:rPr>
        <w:t xml:space="preserve"> транспорта общего пользования.</w:t>
      </w:r>
    </w:p>
    <w:p w:rsidR="00125DE1" w:rsidRPr="00125DE1" w:rsidRDefault="00125DE1" w:rsidP="00125DE1">
      <w:pPr>
        <w:suppressAutoHyphens/>
        <w:spacing w:after="0" w:line="360" w:lineRule="auto"/>
        <w:jc w:val="center"/>
        <w:rPr>
          <w:rFonts w:ascii="Times New Roman" w:hAnsi="Times New Roman" w:cs="Times New Roman"/>
          <w:b/>
          <w:bCs/>
          <w:sz w:val="28"/>
          <w:szCs w:val="28"/>
        </w:rPr>
      </w:pPr>
    </w:p>
    <w:p w:rsidR="00125DE1" w:rsidRDefault="000B5E82"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Одним из основных показателей работы грузового транспорта является количество перевезенного груза. В таблице 1 представлены интервальные ряды динамики перевозок груза по видам транспорта общего пользования. Также рассчитано среднее количество перевезенного за 5 лет груза.</w:t>
      </w:r>
    </w:p>
    <w:p w:rsidR="00125DE1" w:rsidRDefault="00125DE1" w:rsidP="00187EA8">
      <w:pPr>
        <w:suppressAutoHyphens/>
        <w:spacing w:after="0" w:line="360" w:lineRule="auto"/>
        <w:ind w:firstLine="709"/>
        <w:jc w:val="right"/>
        <w:rPr>
          <w:rFonts w:ascii="Times New Roman" w:hAnsi="Times New Roman" w:cs="Times New Roman"/>
          <w:sz w:val="28"/>
          <w:szCs w:val="28"/>
        </w:rPr>
      </w:pPr>
    </w:p>
    <w:p w:rsidR="00125DE1" w:rsidRDefault="000B5E82" w:rsidP="00187EA8">
      <w:pPr>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Таблица 1</w:t>
      </w:r>
    </w:p>
    <w:p w:rsidR="00D123A6" w:rsidRPr="00187EA8" w:rsidRDefault="000A0B86" w:rsidP="00187EA8">
      <w:pPr>
        <w:suppressAutoHyphens/>
        <w:spacing w:after="0" w:line="360" w:lineRule="auto"/>
        <w:ind w:firstLine="709"/>
        <w:jc w:val="center"/>
        <w:rPr>
          <w:rFonts w:ascii="Times New Roman" w:hAnsi="Times New Roman" w:cs="Times New Roman"/>
          <w:b/>
          <w:bCs/>
          <w:sz w:val="28"/>
          <w:szCs w:val="28"/>
        </w:rPr>
      </w:pPr>
      <w:r w:rsidRPr="00187EA8">
        <w:rPr>
          <w:rFonts w:ascii="Times New Roman" w:hAnsi="Times New Roman" w:cs="Times New Roman"/>
          <w:b/>
          <w:bCs/>
          <w:sz w:val="28"/>
          <w:szCs w:val="28"/>
        </w:rPr>
        <w:t>Перевозки грузов по видам транспорта общего пользования</w:t>
      </w:r>
      <w:r w:rsidR="000B5E82" w:rsidRPr="00187EA8">
        <w:rPr>
          <w:rFonts w:ascii="Times New Roman" w:hAnsi="Times New Roman" w:cs="Times New Roman"/>
          <w:b/>
          <w:bCs/>
          <w:sz w:val="28"/>
          <w:szCs w:val="28"/>
        </w:rPr>
        <w:t xml:space="preserve"> (миллионов тонн)</w:t>
      </w:r>
      <w:r w:rsidR="00EE2903" w:rsidRPr="00187EA8">
        <w:rPr>
          <w:rStyle w:val="af2"/>
          <w:rFonts w:ascii="Times New Roman" w:hAnsi="Times New Roman" w:cs="Times New Roman"/>
          <w:b/>
          <w:bCs/>
          <w:sz w:val="28"/>
          <w:szCs w:val="28"/>
        </w:rPr>
        <w:footnoteReference w:id="5"/>
      </w:r>
    </w:p>
    <w:tbl>
      <w:tblPr>
        <w:tblW w:w="8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86"/>
        <w:gridCol w:w="844"/>
        <w:gridCol w:w="843"/>
        <w:gridCol w:w="843"/>
        <w:gridCol w:w="843"/>
        <w:gridCol w:w="843"/>
        <w:gridCol w:w="1247"/>
      </w:tblGrid>
      <w:tr w:rsidR="00566500" w:rsidRPr="00125DE1">
        <w:trPr>
          <w:trHeight w:val="365"/>
          <w:jc w:val="center"/>
        </w:trPr>
        <w:tc>
          <w:tcPr>
            <w:tcW w:w="2886" w:type="dxa"/>
          </w:tcPr>
          <w:p w:rsidR="00566500" w:rsidRPr="00125DE1" w:rsidRDefault="00566500" w:rsidP="00125DE1">
            <w:pPr>
              <w:suppressAutoHyphens/>
              <w:spacing w:after="0" w:line="360" w:lineRule="auto"/>
              <w:rPr>
                <w:rFonts w:ascii="Times New Roman" w:hAnsi="Times New Roman" w:cs="Times New Roman"/>
                <w:sz w:val="20"/>
                <w:szCs w:val="20"/>
              </w:rPr>
            </w:pPr>
          </w:p>
        </w:tc>
        <w:tc>
          <w:tcPr>
            <w:tcW w:w="844" w:type="dxa"/>
          </w:tcPr>
          <w:p w:rsidR="00566500" w:rsidRPr="00125DE1" w:rsidRDefault="0002296F" w:rsidP="00125DE1">
            <w:pPr>
              <w:suppressAutoHyphens/>
              <w:spacing w:after="0" w:line="360" w:lineRule="auto"/>
              <w:rPr>
                <w:rFonts w:ascii="Times New Roman" w:hAnsi="Times New Roman" w:cs="Times New Roman"/>
                <w:sz w:val="20"/>
                <w:szCs w:val="20"/>
                <w:lang w:val="en-US"/>
              </w:rPr>
            </w:pPr>
            <w:r w:rsidRPr="00125DE1">
              <w:rPr>
                <w:rFonts w:ascii="Times New Roman" w:hAnsi="Times New Roman" w:cs="Times New Roman"/>
                <w:sz w:val="20"/>
                <w:szCs w:val="20"/>
                <w:lang w:val="en-US"/>
              </w:rPr>
              <w:t>2006</w:t>
            </w:r>
          </w:p>
        </w:tc>
        <w:tc>
          <w:tcPr>
            <w:tcW w:w="843" w:type="dxa"/>
          </w:tcPr>
          <w:p w:rsidR="00566500" w:rsidRPr="00125DE1" w:rsidRDefault="0002296F" w:rsidP="00125DE1">
            <w:pPr>
              <w:suppressAutoHyphens/>
              <w:spacing w:after="0" w:line="360" w:lineRule="auto"/>
              <w:rPr>
                <w:rFonts w:ascii="Times New Roman" w:hAnsi="Times New Roman" w:cs="Times New Roman"/>
                <w:sz w:val="20"/>
                <w:szCs w:val="20"/>
                <w:lang w:val="en-US"/>
              </w:rPr>
            </w:pPr>
            <w:r w:rsidRPr="00125DE1">
              <w:rPr>
                <w:rFonts w:ascii="Times New Roman" w:hAnsi="Times New Roman" w:cs="Times New Roman"/>
                <w:sz w:val="20"/>
                <w:szCs w:val="20"/>
                <w:lang w:val="en-US"/>
              </w:rPr>
              <w:t>2007</w:t>
            </w:r>
          </w:p>
        </w:tc>
        <w:tc>
          <w:tcPr>
            <w:tcW w:w="843" w:type="dxa"/>
          </w:tcPr>
          <w:p w:rsidR="00566500" w:rsidRPr="00125DE1" w:rsidRDefault="0002296F" w:rsidP="00125DE1">
            <w:pPr>
              <w:suppressAutoHyphens/>
              <w:spacing w:after="0" w:line="360" w:lineRule="auto"/>
              <w:rPr>
                <w:rFonts w:ascii="Times New Roman" w:hAnsi="Times New Roman" w:cs="Times New Roman"/>
                <w:sz w:val="20"/>
                <w:szCs w:val="20"/>
                <w:lang w:val="en-US"/>
              </w:rPr>
            </w:pPr>
            <w:r w:rsidRPr="00125DE1">
              <w:rPr>
                <w:rFonts w:ascii="Times New Roman" w:hAnsi="Times New Roman" w:cs="Times New Roman"/>
                <w:sz w:val="20"/>
                <w:szCs w:val="20"/>
                <w:lang w:val="en-US"/>
              </w:rPr>
              <w:t>2008</w:t>
            </w:r>
          </w:p>
        </w:tc>
        <w:tc>
          <w:tcPr>
            <w:tcW w:w="843" w:type="dxa"/>
          </w:tcPr>
          <w:p w:rsidR="00566500" w:rsidRPr="00125DE1" w:rsidRDefault="0002296F" w:rsidP="00125DE1">
            <w:pPr>
              <w:suppressAutoHyphens/>
              <w:spacing w:after="0" w:line="360" w:lineRule="auto"/>
              <w:rPr>
                <w:rFonts w:ascii="Times New Roman" w:hAnsi="Times New Roman" w:cs="Times New Roman"/>
                <w:sz w:val="20"/>
                <w:szCs w:val="20"/>
                <w:lang w:val="en-US"/>
              </w:rPr>
            </w:pPr>
            <w:r w:rsidRPr="00125DE1">
              <w:rPr>
                <w:rFonts w:ascii="Times New Roman" w:hAnsi="Times New Roman" w:cs="Times New Roman"/>
                <w:sz w:val="20"/>
                <w:szCs w:val="20"/>
                <w:lang w:val="en-US"/>
              </w:rPr>
              <w:t>2009</w:t>
            </w:r>
          </w:p>
        </w:tc>
        <w:tc>
          <w:tcPr>
            <w:tcW w:w="843" w:type="dxa"/>
          </w:tcPr>
          <w:p w:rsidR="00566500" w:rsidRPr="00125DE1" w:rsidRDefault="0002296F" w:rsidP="00125DE1">
            <w:pPr>
              <w:suppressAutoHyphens/>
              <w:spacing w:after="0" w:line="360" w:lineRule="auto"/>
              <w:rPr>
                <w:rFonts w:ascii="Times New Roman" w:hAnsi="Times New Roman" w:cs="Times New Roman"/>
                <w:sz w:val="20"/>
                <w:szCs w:val="20"/>
                <w:lang w:val="en-US"/>
              </w:rPr>
            </w:pPr>
            <w:r w:rsidRPr="00125DE1">
              <w:rPr>
                <w:rFonts w:ascii="Times New Roman" w:hAnsi="Times New Roman" w:cs="Times New Roman"/>
                <w:sz w:val="20"/>
                <w:szCs w:val="20"/>
                <w:lang w:val="en-US"/>
              </w:rPr>
              <w:t>2010</w:t>
            </w:r>
          </w:p>
        </w:tc>
        <w:tc>
          <w:tcPr>
            <w:tcW w:w="1247"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В среднем за 5 лет</w:t>
            </w:r>
          </w:p>
        </w:tc>
      </w:tr>
      <w:tr w:rsidR="00566500" w:rsidRPr="00125DE1">
        <w:trPr>
          <w:trHeight w:val="365"/>
          <w:jc w:val="center"/>
        </w:trPr>
        <w:tc>
          <w:tcPr>
            <w:tcW w:w="2886" w:type="dxa"/>
          </w:tcPr>
          <w:p w:rsidR="00566500" w:rsidRPr="00125DE1" w:rsidRDefault="00566500"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Транспорт – всего</w:t>
            </w:r>
          </w:p>
        </w:tc>
        <w:tc>
          <w:tcPr>
            <w:tcW w:w="844" w:type="dxa"/>
          </w:tcPr>
          <w:p w:rsidR="00566500" w:rsidRPr="00125DE1" w:rsidRDefault="00566500"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8768</w:t>
            </w:r>
          </w:p>
        </w:tc>
        <w:tc>
          <w:tcPr>
            <w:tcW w:w="843" w:type="dxa"/>
          </w:tcPr>
          <w:p w:rsidR="00566500" w:rsidRPr="00125DE1" w:rsidRDefault="00566500"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8978</w:t>
            </w:r>
          </w:p>
        </w:tc>
        <w:tc>
          <w:tcPr>
            <w:tcW w:w="843" w:type="dxa"/>
          </w:tcPr>
          <w:p w:rsidR="00566500" w:rsidRPr="00125DE1" w:rsidRDefault="00566500"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9167</w:t>
            </w:r>
          </w:p>
        </w:tc>
        <w:tc>
          <w:tcPr>
            <w:tcW w:w="843" w:type="dxa"/>
          </w:tcPr>
          <w:p w:rsidR="00566500" w:rsidRPr="00125DE1" w:rsidRDefault="00566500"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9300</w:t>
            </w:r>
          </w:p>
        </w:tc>
        <w:tc>
          <w:tcPr>
            <w:tcW w:w="843" w:type="dxa"/>
          </w:tcPr>
          <w:p w:rsidR="00566500" w:rsidRPr="00125DE1" w:rsidRDefault="00566500"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9450</w:t>
            </w:r>
          </w:p>
        </w:tc>
        <w:tc>
          <w:tcPr>
            <w:tcW w:w="1247" w:type="dxa"/>
          </w:tcPr>
          <w:p w:rsidR="00566500" w:rsidRPr="00125DE1" w:rsidRDefault="00566500"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9132,6</w:t>
            </w:r>
          </w:p>
        </w:tc>
      </w:tr>
      <w:tr w:rsidR="00566500" w:rsidRPr="00125DE1">
        <w:trPr>
          <w:trHeight w:val="365"/>
          <w:jc w:val="center"/>
        </w:trPr>
        <w:tc>
          <w:tcPr>
            <w:tcW w:w="2886" w:type="dxa"/>
          </w:tcPr>
          <w:p w:rsidR="00566500" w:rsidRPr="00125DE1" w:rsidRDefault="00566500"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В том числе по видам:</w:t>
            </w:r>
          </w:p>
        </w:tc>
        <w:tc>
          <w:tcPr>
            <w:tcW w:w="844" w:type="dxa"/>
          </w:tcPr>
          <w:p w:rsidR="00566500" w:rsidRPr="00125DE1" w:rsidRDefault="00566500" w:rsidP="00125DE1">
            <w:pPr>
              <w:suppressAutoHyphens/>
              <w:spacing w:after="0" w:line="360" w:lineRule="auto"/>
              <w:rPr>
                <w:rFonts w:ascii="Times New Roman" w:hAnsi="Times New Roman" w:cs="Times New Roman"/>
                <w:sz w:val="20"/>
                <w:szCs w:val="20"/>
              </w:rPr>
            </w:pP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p>
        </w:tc>
        <w:tc>
          <w:tcPr>
            <w:tcW w:w="1247" w:type="dxa"/>
          </w:tcPr>
          <w:p w:rsidR="00566500" w:rsidRPr="00125DE1" w:rsidRDefault="00566500" w:rsidP="00125DE1">
            <w:pPr>
              <w:suppressAutoHyphens/>
              <w:spacing w:after="0" w:line="360" w:lineRule="auto"/>
              <w:rPr>
                <w:rFonts w:ascii="Times New Roman" w:hAnsi="Times New Roman" w:cs="Times New Roman"/>
                <w:sz w:val="20"/>
                <w:szCs w:val="20"/>
              </w:rPr>
            </w:pPr>
          </w:p>
        </w:tc>
      </w:tr>
      <w:tr w:rsidR="00566500" w:rsidRPr="00125DE1">
        <w:trPr>
          <w:trHeight w:val="365"/>
          <w:jc w:val="center"/>
        </w:trPr>
        <w:tc>
          <w:tcPr>
            <w:tcW w:w="2886"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железнодорожный</w:t>
            </w:r>
          </w:p>
        </w:tc>
        <w:tc>
          <w:tcPr>
            <w:tcW w:w="844"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1161</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1221</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1273</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1312</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1345</w:t>
            </w:r>
          </w:p>
        </w:tc>
        <w:tc>
          <w:tcPr>
            <w:tcW w:w="1247"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1262,4</w:t>
            </w:r>
          </w:p>
        </w:tc>
      </w:tr>
      <w:tr w:rsidR="00566500" w:rsidRPr="00125DE1">
        <w:trPr>
          <w:trHeight w:val="365"/>
          <w:jc w:val="center"/>
        </w:trPr>
        <w:tc>
          <w:tcPr>
            <w:tcW w:w="2886"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автомобильный</w:t>
            </w:r>
          </w:p>
        </w:tc>
        <w:tc>
          <w:tcPr>
            <w:tcW w:w="844"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6468</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6568</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6685</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6753</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6861</w:t>
            </w:r>
          </w:p>
        </w:tc>
        <w:tc>
          <w:tcPr>
            <w:tcW w:w="1247"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6667</w:t>
            </w:r>
          </w:p>
        </w:tc>
      </w:tr>
      <w:tr w:rsidR="00566500" w:rsidRPr="00125DE1">
        <w:trPr>
          <w:trHeight w:val="365"/>
          <w:jc w:val="center"/>
        </w:trPr>
        <w:tc>
          <w:tcPr>
            <w:tcW w:w="2886"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трубопроводный</w:t>
            </w:r>
          </w:p>
        </w:tc>
        <w:tc>
          <w:tcPr>
            <w:tcW w:w="844"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976</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1024</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1048</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1070</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1062</w:t>
            </w:r>
          </w:p>
        </w:tc>
        <w:tc>
          <w:tcPr>
            <w:tcW w:w="1247"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1036</w:t>
            </w:r>
          </w:p>
        </w:tc>
      </w:tr>
      <w:tr w:rsidR="00566500" w:rsidRPr="00125DE1">
        <w:trPr>
          <w:trHeight w:val="365"/>
          <w:jc w:val="center"/>
        </w:trPr>
        <w:tc>
          <w:tcPr>
            <w:tcW w:w="2886"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морской</w:t>
            </w:r>
          </w:p>
        </w:tc>
        <w:tc>
          <w:tcPr>
            <w:tcW w:w="844"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36</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29</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26</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25</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28</w:t>
            </w:r>
          </w:p>
        </w:tc>
        <w:tc>
          <w:tcPr>
            <w:tcW w:w="1247"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28,8</w:t>
            </w:r>
          </w:p>
        </w:tc>
      </w:tr>
      <w:tr w:rsidR="00566500" w:rsidRPr="00125DE1">
        <w:trPr>
          <w:trHeight w:val="365"/>
          <w:jc w:val="center"/>
        </w:trPr>
        <w:tc>
          <w:tcPr>
            <w:tcW w:w="2886"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внутренний водный</w:t>
            </w:r>
          </w:p>
        </w:tc>
        <w:tc>
          <w:tcPr>
            <w:tcW w:w="844"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126</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135</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134</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139</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153</w:t>
            </w:r>
          </w:p>
        </w:tc>
        <w:tc>
          <w:tcPr>
            <w:tcW w:w="1247"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137,4</w:t>
            </w:r>
          </w:p>
        </w:tc>
      </w:tr>
      <w:tr w:rsidR="00566500" w:rsidRPr="00125DE1">
        <w:trPr>
          <w:trHeight w:val="365"/>
          <w:jc w:val="center"/>
        </w:trPr>
        <w:tc>
          <w:tcPr>
            <w:tcW w:w="2886"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воздушный</w:t>
            </w:r>
          </w:p>
        </w:tc>
        <w:tc>
          <w:tcPr>
            <w:tcW w:w="844"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0,8</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0,9</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0,8</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0,9</w:t>
            </w:r>
          </w:p>
        </w:tc>
        <w:tc>
          <w:tcPr>
            <w:tcW w:w="843"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1,0</w:t>
            </w:r>
          </w:p>
        </w:tc>
        <w:tc>
          <w:tcPr>
            <w:tcW w:w="1247" w:type="dxa"/>
          </w:tcPr>
          <w:p w:rsidR="00566500" w:rsidRPr="00125DE1" w:rsidRDefault="00566500"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0,88</w:t>
            </w:r>
          </w:p>
        </w:tc>
      </w:tr>
    </w:tbl>
    <w:p w:rsidR="00125DE1" w:rsidRDefault="00125DE1" w:rsidP="00187EA8">
      <w:pPr>
        <w:suppressAutoHyphens/>
        <w:spacing w:after="0" w:line="360" w:lineRule="auto"/>
        <w:ind w:firstLine="709"/>
        <w:rPr>
          <w:rFonts w:ascii="Times New Roman" w:hAnsi="Times New Roman" w:cs="Times New Roman"/>
          <w:sz w:val="28"/>
          <w:szCs w:val="28"/>
        </w:rPr>
      </w:pPr>
    </w:p>
    <w:p w:rsidR="00125DE1" w:rsidRDefault="00D123A6"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Н</w:t>
      </w:r>
      <w:r w:rsidR="00AD5C2E" w:rsidRPr="00187EA8">
        <w:rPr>
          <w:rFonts w:ascii="Times New Roman" w:hAnsi="Times New Roman" w:cs="Times New Roman"/>
          <w:sz w:val="28"/>
          <w:szCs w:val="28"/>
        </w:rPr>
        <w:t xml:space="preserve">аибольшее число перевозок груза наблюдалось на автомобильном транспорте в </w:t>
      </w:r>
      <w:r w:rsidR="0002296F" w:rsidRPr="00187EA8">
        <w:rPr>
          <w:rFonts w:ascii="Times New Roman" w:hAnsi="Times New Roman" w:cs="Times New Roman"/>
          <w:sz w:val="28"/>
          <w:szCs w:val="28"/>
        </w:rPr>
        <w:t>2010</w:t>
      </w:r>
      <w:r w:rsidR="00AD5C2E" w:rsidRPr="00187EA8">
        <w:rPr>
          <w:rFonts w:ascii="Times New Roman" w:hAnsi="Times New Roman" w:cs="Times New Roman"/>
          <w:sz w:val="28"/>
          <w:szCs w:val="28"/>
        </w:rPr>
        <w:t xml:space="preserve"> году (6861миллионов тонн)</w:t>
      </w:r>
      <w:r w:rsidR="00374452" w:rsidRPr="00187EA8">
        <w:rPr>
          <w:rFonts w:ascii="Times New Roman" w:hAnsi="Times New Roman" w:cs="Times New Roman"/>
          <w:sz w:val="28"/>
          <w:szCs w:val="28"/>
        </w:rPr>
        <w:t xml:space="preserve">, наименьшее – на воздушном транспорте в </w:t>
      </w:r>
      <w:r w:rsidR="0002296F" w:rsidRPr="00187EA8">
        <w:rPr>
          <w:rFonts w:ascii="Times New Roman" w:hAnsi="Times New Roman" w:cs="Times New Roman"/>
          <w:sz w:val="28"/>
          <w:szCs w:val="28"/>
        </w:rPr>
        <w:t>2006</w:t>
      </w:r>
      <w:r w:rsidR="00374452" w:rsidRPr="00187EA8">
        <w:rPr>
          <w:rFonts w:ascii="Times New Roman" w:hAnsi="Times New Roman" w:cs="Times New Roman"/>
          <w:sz w:val="28"/>
          <w:szCs w:val="28"/>
        </w:rPr>
        <w:t xml:space="preserve"> и </w:t>
      </w:r>
      <w:r w:rsidR="0002296F" w:rsidRPr="00187EA8">
        <w:rPr>
          <w:rFonts w:ascii="Times New Roman" w:hAnsi="Times New Roman" w:cs="Times New Roman"/>
          <w:sz w:val="28"/>
          <w:szCs w:val="28"/>
        </w:rPr>
        <w:t>2008</w:t>
      </w:r>
      <w:r w:rsidR="00374452" w:rsidRPr="00187EA8">
        <w:rPr>
          <w:rFonts w:ascii="Times New Roman" w:hAnsi="Times New Roman" w:cs="Times New Roman"/>
          <w:sz w:val="28"/>
          <w:szCs w:val="28"/>
        </w:rPr>
        <w:t xml:space="preserve"> годах (0,8 миллионов тонн). Среднее значение за 5 лет рассчитано с помощью средней арифметической простой, так как ряд интервальный.</w:t>
      </w:r>
    </w:p>
    <w:p w:rsidR="00125DE1" w:rsidRDefault="000F090B"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По имеющимся данным можно рассчитать долю каждого транспорта в общем количестве грузоперевозок. Для этого рассчитаем относительный показатель структуры.</w:t>
      </w:r>
    </w:p>
    <w:p w:rsidR="00125DE1" w:rsidRDefault="004A18B6"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Данные по структуре</w:t>
      </w:r>
      <w:r w:rsidR="00F17483" w:rsidRPr="00187EA8">
        <w:rPr>
          <w:rFonts w:ascii="Times New Roman" w:hAnsi="Times New Roman" w:cs="Times New Roman"/>
          <w:sz w:val="28"/>
          <w:szCs w:val="28"/>
        </w:rPr>
        <w:t xml:space="preserve"> грузоперевозок</w:t>
      </w:r>
      <w:r w:rsidRPr="00187EA8">
        <w:rPr>
          <w:rFonts w:ascii="Times New Roman" w:hAnsi="Times New Roman" w:cs="Times New Roman"/>
          <w:sz w:val="28"/>
          <w:szCs w:val="28"/>
        </w:rPr>
        <w:t xml:space="preserve"> представлены в таблице 2.</w:t>
      </w:r>
    </w:p>
    <w:p w:rsidR="00125DE1" w:rsidRDefault="00125DE1" w:rsidP="00187EA8">
      <w:pPr>
        <w:suppressAutoHyphens/>
        <w:spacing w:after="0" w:line="360" w:lineRule="auto"/>
        <w:ind w:firstLine="709"/>
        <w:jc w:val="right"/>
        <w:rPr>
          <w:rFonts w:ascii="Times New Roman" w:hAnsi="Times New Roman" w:cs="Times New Roman"/>
          <w:sz w:val="28"/>
          <w:szCs w:val="28"/>
        </w:rPr>
      </w:pPr>
    </w:p>
    <w:p w:rsidR="00125DE1" w:rsidRDefault="00F17483" w:rsidP="00187EA8">
      <w:pPr>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Таблица 2</w:t>
      </w:r>
    </w:p>
    <w:p w:rsidR="004A18B6" w:rsidRPr="00187EA8" w:rsidRDefault="00106645" w:rsidP="00187EA8">
      <w:pPr>
        <w:suppressAutoHyphens/>
        <w:spacing w:after="0" w:line="360" w:lineRule="auto"/>
        <w:ind w:firstLine="709"/>
        <w:jc w:val="center"/>
        <w:rPr>
          <w:rFonts w:ascii="Times New Roman" w:hAnsi="Times New Roman" w:cs="Times New Roman"/>
          <w:b/>
          <w:bCs/>
          <w:sz w:val="28"/>
          <w:szCs w:val="28"/>
        </w:rPr>
      </w:pPr>
      <w:r w:rsidRPr="00187EA8">
        <w:rPr>
          <w:rFonts w:ascii="Times New Roman" w:hAnsi="Times New Roman" w:cs="Times New Roman"/>
          <w:b/>
          <w:bCs/>
          <w:sz w:val="28"/>
          <w:szCs w:val="28"/>
        </w:rPr>
        <w:t>Структура грузоперевозок по видам транспорта общего пользования, в</w:t>
      </w:r>
      <w:r w:rsidR="004A18B6" w:rsidRPr="00187EA8">
        <w:rPr>
          <w:rFonts w:ascii="Times New Roman" w:hAnsi="Times New Roman" w:cs="Times New Roman"/>
          <w:b/>
          <w:bCs/>
          <w:sz w:val="28"/>
          <w:szCs w:val="28"/>
        </w:rPr>
        <w:t xml:space="preserve"> %</w:t>
      </w:r>
    </w:p>
    <w:tbl>
      <w:tblPr>
        <w:tblW w:w="85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75"/>
        <w:gridCol w:w="884"/>
        <w:gridCol w:w="884"/>
        <w:gridCol w:w="884"/>
        <w:gridCol w:w="1029"/>
        <w:gridCol w:w="884"/>
        <w:gridCol w:w="1272"/>
      </w:tblGrid>
      <w:tr w:rsidR="00125DE1" w:rsidRPr="00125DE1">
        <w:trPr>
          <w:trHeight w:val="379"/>
          <w:jc w:val="center"/>
        </w:trPr>
        <w:tc>
          <w:tcPr>
            <w:tcW w:w="2675" w:type="dxa"/>
          </w:tcPr>
          <w:p w:rsidR="00125DE1" w:rsidRPr="00125DE1" w:rsidRDefault="00125DE1" w:rsidP="00125DE1">
            <w:pPr>
              <w:suppressAutoHyphens/>
              <w:spacing w:after="0" w:line="360" w:lineRule="auto"/>
              <w:rPr>
                <w:rFonts w:ascii="Times New Roman" w:hAnsi="Times New Roman" w:cs="Times New Roman"/>
                <w:sz w:val="20"/>
                <w:szCs w:val="20"/>
              </w:rPr>
            </w:pP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lang w:val="en-US"/>
              </w:rPr>
            </w:pPr>
            <w:r w:rsidRPr="00125DE1">
              <w:rPr>
                <w:rFonts w:ascii="Times New Roman" w:hAnsi="Times New Roman" w:cs="Times New Roman"/>
                <w:sz w:val="20"/>
                <w:szCs w:val="20"/>
                <w:lang w:val="en-US"/>
              </w:rPr>
              <w:t>2006</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lang w:val="en-US"/>
              </w:rPr>
            </w:pPr>
            <w:r w:rsidRPr="00125DE1">
              <w:rPr>
                <w:rFonts w:ascii="Times New Roman" w:hAnsi="Times New Roman" w:cs="Times New Roman"/>
                <w:sz w:val="20"/>
                <w:szCs w:val="20"/>
                <w:lang w:val="en-US"/>
              </w:rPr>
              <w:t>2007</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lang w:val="en-US"/>
              </w:rPr>
            </w:pPr>
            <w:r w:rsidRPr="00125DE1">
              <w:rPr>
                <w:rFonts w:ascii="Times New Roman" w:hAnsi="Times New Roman" w:cs="Times New Roman"/>
                <w:sz w:val="20"/>
                <w:szCs w:val="20"/>
                <w:lang w:val="en-US"/>
              </w:rPr>
              <w:t>2008</w:t>
            </w:r>
          </w:p>
        </w:tc>
        <w:tc>
          <w:tcPr>
            <w:tcW w:w="1029" w:type="dxa"/>
          </w:tcPr>
          <w:p w:rsidR="00125DE1" w:rsidRPr="00125DE1" w:rsidRDefault="00125DE1" w:rsidP="00125DE1">
            <w:pPr>
              <w:suppressAutoHyphens/>
              <w:spacing w:after="0" w:line="360" w:lineRule="auto"/>
              <w:rPr>
                <w:rFonts w:ascii="Times New Roman" w:hAnsi="Times New Roman" w:cs="Times New Roman"/>
                <w:sz w:val="20"/>
                <w:szCs w:val="20"/>
                <w:lang w:val="en-US"/>
              </w:rPr>
            </w:pPr>
            <w:r w:rsidRPr="00125DE1">
              <w:rPr>
                <w:rFonts w:ascii="Times New Roman" w:hAnsi="Times New Roman" w:cs="Times New Roman"/>
                <w:sz w:val="20"/>
                <w:szCs w:val="20"/>
                <w:lang w:val="en-US"/>
              </w:rPr>
              <w:t>2009</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lang w:val="en-US"/>
              </w:rPr>
            </w:pPr>
            <w:r w:rsidRPr="00125DE1">
              <w:rPr>
                <w:rFonts w:ascii="Times New Roman" w:hAnsi="Times New Roman" w:cs="Times New Roman"/>
                <w:sz w:val="20"/>
                <w:szCs w:val="20"/>
                <w:lang w:val="en-US"/>
              </w:rPr>
              <w:t>2010</w:t>
            </w:r>
          </w:p>
        </w:tc>
        <w:tc>
          <w:tcPr>
            <w:tcW w:w="1272"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В среднем за 5 лет</w:t>
            </w:r>
          </w:p>
        </w:tc>
      </w:tr>
      <w:tr w:rsidR="00125DE1" w:rsidRPr="00125DE1">
        <w:trPr>
          <w:trHeight w:val="379"/>
          <w:jc w:val="center"/>
        </w:trPr>
        <w:tc>
          <w:tcPr>
            <w:tcW w:w="2675" w:type="dxa"/>
          </w:tcPr>
          <w:p w:rsidR="00125DE1" w:rsidRPr="00125DE1" w:rsidRDefault="00125DE1"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Транспорт – всего</w:t>
            </w:r>
          </w:p>
        </w:tc>
        <w:tc>
          <w:tcPr>
            <w:tcW w:w="884" w:type="dxa"/>
          </w:tcPr>
          <w:p w:rsidR="00125DE1" w:rsidRPr="00125DE1" w:rsidRDefault="00125DE1"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100</w:t>
            </w:r>
          </w:p>
        </w:tc>
        <w:tc>
          <w:tcPr>
            <w:tcW w:w="884" w:type="dxa"/>
          </w:tcPr>
          <w:p w:rsidR="00125DE1" w:rsidRPr="00125DE1" w:rsidRDefault="00125DE1"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100</w:t>
            </w:r>
          </w:p>
        </w:tc>
        <w:tc>
          <w:tcPr>
            <w:tcW w:w="884" w:type="dxa"/>
          </w:tcPr>
          <w:p w:rsidR="00125DE1" w:rsidRPr="00125DE1" w:rsidRDefault="00125DE1"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100</w:t>
            </w:r>
          </w:p>
        </w:tc>
        <w:tc>
          <w:tcPr>
            <w:tcW w:w="1029" w:type="dxa"/>
          </w:tcPr>
          <w:p w:rsidR="00125DE1" w:rsidRPr="00125DE1" w:rsidRDefault="00125DE1"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100</w:t>
            </w:r>
          </w:p>
        </w:tc>
        <w:tc>
          <w:tcPr>
            <w:tcW w:w="884" w:type="dxa"/>
          </w:tcPr>
          <w:p w:rsidR="00125DE1" w:rsidRPr="00125DE1" w:rsidRDefault="00125DE1"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100</w:t>
            </w:r>
          </w:p>
        </w:tc>
        <w:tc>
          <w:tcPr>
            <w:tcW w:w="1272" w:type="dxa"/>
          </w:tcPr>
          <w:p w:rsidR="00125DE1" w:rsidRPr="00125DE1" w:rsidRDefault="00125DE1"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100</w:t>
            </w:r>
          </w:p>
        </w:tc>
      </w:tr>
      <w:tr w:rsidR="00125DE1" w:rsidRPr="00125DE1">
        <w:trPr>
          <w:trHeight w:val="379"/>
          <w:jc w:val="center"/>
        </w:trPr>
        <w:tc>
          <w:tcPr>
            <w:tcW w:w="2675" w:type="dxa"/>
          </w:tcPr>
          <w:p w:rsidR="00125DE1" w:rsidRPr="00125DE1" w:rsidRDefault="00125DE1" w:rsidP="00125DE1">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В том числе по видам:</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p>
        </w:tc>
        <w:tc>
          <w:tcPr>
            <w:tcW w:w="1029" w:type="dxa"/>
          </w:tcPr>
          <w:p w:rsidR="00125DE1" w:rsidRPr="00125DE1" w:rsidRDefault="00125DE1" w:rsidP="00125DE1">
            <w:pPr>
              <w:suppressAutoHyphens/>
              <w:spacing w:after="0" w:line="360" w:lineRule="auto"/>
              <w:rPr>
                <w:rFonts w:ascii="Times New Roman" w:hAnsi="Times New Roman" w:cs="Times New Roman"/>
                <w:sz w:val="20"/>
                <w:szCs w:val="20"/>
              </w:rPr>
            </w:pP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p>
        </w:tc>
        <w:tc>
          <w:tcPr>
            <w:tcW w:w="1272" w:type="dxa"/>
          </w:tcPr>
          <w:p w:rsidR="00125DE1" w:rsidRPr="00125DE1" w:rsidRDefault="00125DE1" w:rsidP="00125DE1">
            <w:pPr>
              <w:suppressAutoHyphens/>
              <w:spacing w:after="0" w:line="360" w:lineRule="auto"/>
              <w:rPr>
                <w:rFonts w:ascii="Times New Roman" w:hAnsi="Times New Roman" w:cs="Times New Roman"/>
                <w:sz w:val="20"/>
                <w:szCs w:val="20"/>
              </w:rPr>
            </w:pPr>
          </w:p>
        </w:tc>
      </w:tr>
      <w:tr w:rsidR="00125DE1" w:rsidRPr="00125DE1">
        <w:trPr>
          <w:trHeight w:val="379"/>
          <w:jc w:val="center"/>
        </w:trPr>
        <w:tc>
          <w:tcPr>
            <w:tcW w:w="2675"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железнодорожный</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13,24</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13,60</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13,87</w:t>
            </w:r>
          </w:p>
        </w:tc>
        <w:tc>
          <w:tcPr>
            <w:tcW w:w="1029"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14,12 </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14,23 </w:t>
            </w:r>
          </w:p>
        </w:tc>
        <w:tc>
          <w:tcPr>
            <w:tcW w:w="1272"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13,82</w:t>
            </w:r>
          </w:p>
        </w:tc>
      </w:tr>
      <w:tr w:rsidR="00125DE1" w:rsidRPr="00125DE1">
        <w:trPr>
          <w:trHeight w:val="379"/>
          <w:jc w:val="center"/>
        </w:trPr>
        <w:tc>
          <w:tcPr>
            <w:tcW w:w="2675"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автомобильный</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73,77</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73,16</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72,93</w:t>
            </w:r>
          </w:p>
        </w:tc>
        <w:tc>
          <w:tcPr>
            <w:tcW w:w="1029"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72,61 </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72,60 </w:t>
            </w:r>
          </w:p>
        </w:tc>
        <w:tc>
          <w:tcPr>
            <w:tcW w:w="1272"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73,0 </w:t>
            </w:r>
          </w:p>
        </w:tc>
      </w:tr>
      <w:tr w:rsidR="00125DE1" w:rsidRPr="00125DE1">
        <w:trPr>
          <w:trHeight w:val="379"/>
          <w:jc w:val="center"/>
        </w:trPr>
        <w:tc>
          <w:tcPr>
            <w:tcW w:w="2675"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трубопроводный</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11,13</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11,41</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11,43</w:t>
            </w:r>
          </w:p>
        </w:tc>
        <w:tc>
          <w:tcPr>
            <w:tcW w:w="1029"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11,51</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11,24</w:t>
            </w:r>
          </w:p>
        </w:tc>
        <w:tc>
          <w:tcPr>
            <w:tcW w:w="1272"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11,34 </w:t>
            </w:r>
          </w:p>
        </w:tc>
      </w:tr>
      <w:tr w:rsidR="00125DE1" w:rsidRPr="00125DE1">
        <w:trPr>
          <w:trHeight w:val="379"/>
          <w:jc w:val="center"/>
        </w:trPr>
        <w:tc>
          <w:tcPr>
            <w:tcW w:w="2675"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морской</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0,41</w:t>
            </w:r>
          </w:p>
        </w:tc>
        <w:tc>
          <w:tcPr>
            <w:tcW w:w="884" w:type="dxa"/>
          </w:tcPr>
          <w:p w:rsidR="00125DE1" w:rsidRPr="00125DE1" w:rsidRDefault="00125DE1" w:rsidP="00125DE1">
            <w:pPr>
              <w:tabs>
                <w:tab w:val="center" w:pos="289"/>
              </w:tabs>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ab/>
              <w:t>0,32</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0,28 </w:t>
            </w:r>
          </w:p>
        </w:tc>
        <w:tc>
          <w:tcPr>
            <w:tcW w:w="1029"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0,27</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0,30 </w:t>
            </w:r>
          </w:p>
        </w:tc>
        <w:tc>
          <w:tcPr>
            <w:tcW w:w="1272"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0,34 </w:t>
            </w:r>
          </w:p>
        </w:tc>
      </w:tr>
      <w:tr w:rsidR="00125DE1" w:rsidRPr="00125DE1">
        <w:trPr>
          <w:trHeight w:val="379"/>
          <w:jc w:val="center"/>
        </w:trPr>
        <w:tc>
          <w:tcPr>
            <w:tcW w:w="2675"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внутренний водный</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1,44</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1,51</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1,46</w:t>
            </w:r>
          </w:p>
        </w:tc>
        <w:tc>
          <w:tcPr>
            <w:tcW w:w="1029"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1,49 </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1,62 </w:t>
            </w:r>
          </w:p>
        </w:tc>
        <w:tc>
          <w:tcPr>
            <w:tcW w:w="1272"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1,50 </w:t>
            </w:r>
          </w:p>
        </w:tc>
      </w:tr>
      <w:tr w:rsidR="00125DE1" w:rsidRPr="00125DE1">
        <w:trPr>
          <w:trHeight w:val="379"/>
          <w:jc w:val="center"/>
        </w:trPr>
        <w:tc>
          <w:tcPr>
            <w:tcW w:w="2675"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воздушный</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0,009</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0,01</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0,008 </w:t>
            </w:r>
          </w:p>
        </w:tc>
        <w:tc>
          <w:tcPr>
            <w:tcW w:w="1029"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0,0097 </w:t>
            </w:r>
          </w:p>
        </w:tc>
        <w:tc>
          <w:tcPr>
            <w:tcW w:w="884"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 xml:space="preserve">0,01 </w:t>
            </w:r>
          </w:p>
        </w:tc>
        <w:tc>
          <w:tcPr>
            <w:tcW w:w="1272" w:type="dxa"/>
          </w:tcPr>
          <w:p w:rsidR="00125DE1" w:rsidRPr="00125DE1" w:rsidRDefault="00125DE1" w:rsidP="00125DE1">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0,0096</w:t>
            </w:r>
          </w:p>
        </w:tc>
      </w:tr>
    </w:tbl>
    <w:p w:rsidR="00125DE1" w:rsidRDefault="00125DE1" w:rsidP="00187EA8">
      <w:pPr>
        <w:suppressAutoHyphens/>
        <w:spacing w:after="0" w:line="360" w:lineRule="auto"/>
        <w:ind w:firstLine="709"/>
        <w:rPr>
          <w:rFonts w:ascii="Times New Roman" w:hAnsi="Times New Roman" w:cs="Times New Roman"/>
          <w:sz w:val="28"/>
          <w:szCs w:val="28"/>
        </w:rPr>
      </w:pPr>
    </w:p>
    <w:p w:rsidR="00125DE1" w:rsidRDefault="00DF75FC" w:rsidP="00187EA8">
      <w:pPr>
        <w:tabs>
          <w:tab w:val="left" w:pos="1335"/>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По данным таблицы 2 видно</w:t>
      </w:r>
      <w:r w:rsidR="00F1299E" w:rsidRPr="00187EA8">
        <w:rPr>
          <w:rFonts w:ascii="Times New Roman" w:hAnsi="Times New Roman" w:cs="Times New Roman"/>
          <w:sz w:val="28"/>
          <w:szCs w:val="28"/>
        </w:rPr>
        <w:t>,</w:t>
      </w:r>
      <w:r w:rsidRPr="00187EA8">
        <w:rPr>
          <w:rFonts w:ascii="Times New Roman" w:hAnsi="Times New Roman" w:cs="Times New Roman"/>
          <w:sz w:val="28"/>
          <w:szCs w:val="28"/>
        </w:rPr>
        <w:t xml:space="preserve"> что наибольший удельный вес </w:t>
      </w:r>
      <w:r w:rsidR="00F1299E" w:rsidRPr="00187EA8">
        <w:rPr>
          <w:rFonts w:ascii="Times New Roman" w:hAnsi="Times New Roman" w:cs="Times New Roman"/>
          <w:sz w:val="28"/>
          <w:szCs w:val="28"/>
        </w:rPr>
        <w:t xml:space="preserve">по перевозкам груза </w:t>
      </w:r>
      <w:r w:rsidRPr="00187EA8">
        <w:rPr>
          <w:rFonts w:ascii="Times New Roman" w:hAnsi="Times New Roman" w:cs="Times New Roman"/>
          <w:sz w:val="28"/>
          <w:szCs w:val="28"/>
        </w:rPr>
        <w:t>занимает автомобильный транспорт</w:t>
      </w:r>
      <w:r w:rsidR="00F1299E" w:rsidRPr="00187EA8">
        <w:rPr>
          <w:rFonts w:ascii="Times New Roman" w:hAnsi="Times New Roman" w:cs="Times New Roman"/>
          <w:sz w:val="28"/>
          <w:szCs w:val="28"/>
        </w:rPr>
        <w:t>.</w:t>
      </w:r>
      <w:r w:rsidR="00187EA8" w:rsidRPr="00187EA8">
        <w:rPr>
          <w:rFonts w:ascii="Times New Roman" w:hAnsi="Times New Roman" w:cs="Times New Roman"/>
          <w:sz w:val="28"/>
          <w:szCs w:val="28"/>
        </w:rPr>
        <w:t xml:space="preserve"> </w:t>
      </w:r>
      <w:r w:rsidR="00F1299E" w:rsidRPr="00187EA8">
        <w:rPr>
          <w:rFonts w:ascii="Times New Roman" w:hAnsi="Times New Roman" w:cs="Times New Roman"/>
          <w:sz w:val="28"/>
          <w:szCs w:val="28"/>
        </w:rPr>
        <w:t xml:space="preserve">В </w:t>
      </w:r>
      <w:r w:rsidR="0002296F" w:rsidRPr="00187EA8">
        <w:rPr>
          <w:rFonts w:ascii="Times New Roman" w:hAnsi="Times New Roman" w:cs="Times New Roman"/>
          <w:sz w:val="28"/>
          <w:szCs w:val="28"/>
        </w:rPr>
        <w:t>2006</w:t>
      </w:r>
      <w:r w:rsidR="00F1299E" w:rsidRPr="00187EA8">
        <w:rPr>
          <w:rFonts w:ascii="Times New Roman" w:hAnsi="Times New Roman" w:cs="Times New Roman"/>
          <w:sz w:val="28"/>
          <w:szCs w:val="28"/>
        </w:rPr>
        <w:t xml:space="preserve"> году</w:t>
      </w:r>
      <w:r w:rsidR="00187EA8" w:rsidRPr="00187EA8">
        <w:rPr>
          <w:rFonts w:ascii="Times New Roman" w:hAnsi="Times New Roman" w:cs="Times New Roman"/>
          <w:sz w:val="28"/>
          <w:szCs w:val="28"/>
        </w:rPr>
        <w:t xml:space="preserve"> </w:t>
      </w:r>
      <w:r w:rsidR="00F1299E" w:rsidRPr="00187EA8">
        <w:rPr>
          <w:rFonts w:ascii="Times New Roman" w:hAnsi="Times New Roman" w:cs="Times New Roman"/>
          <w:sz w:val="28"/>
          <w:szCs w:val="28"/>
        </w:rPr>
        <w:t xml:space="preserve">его доля была самой большой и составляла 72,77%. Наименьший удельный вес отводится воздушному транспорту – </w:t>
      </w:r>
      <w:r w:rsidR="0002296F" w:rsidRPr="00187EA8">
        <w:rPr>
          <w:rFonts w:ascii="Times New Roman" w:hAnsi="Times New Roman" w:cs="Times New Roman"/>
          <w:sz w:val="28"/>
          <w:szCs w:val="28"/>
        </w:rPr>
        <w:t>2008</w:t>
      </w:r>
      <w:r w:rsidR="00F1299E" w:rsidRPr="00187EA8">
        <w:rPr>
          <w:rFonts w:ascii="Times New Roman" w:hAnsi="Times New Roman" w:cs="Times New Roman"/>
          <w:sz w:val="28"/>
          <w:szCs w:val="28"/>
        </w:rPr>
        <w:t xml:space="preserve"> год – 0,008 %.</w:t>
      </w:r>
    </w:p>
    <w:p w:rsidR="00125DE1" w:rsidRDefault="00594536"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Среднегодовую структуру грузовых перевозок отражает диаграмма (рис. 1).</w:t>
      </w:r>
    </w:p>
    <w:p w:rsidR="00125DE1" w:rsidRDefault="00125DE1" w:rsidP="00125DE1">
      <w:pPr>
        <w:tabs>
          <w:tab w:val="left" w:pos="1335"/>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Данные таблицы 1 можно представить в виде графика, по которому можно проследить динамику грузоперевозок транспорта.</w:t>
      </w:r>
    </w:p>
    <w:p w:rsidR="00125DE1" w:rsidRDefault="00125DE1" w:rsidP="00125DE1">
      <w:pPr>
        <w:tabs>
          <w:tab w:val="left" w:pos="1335"/>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lang w:val="uk-UA"/>
        </w:rPr>
        <w:t>П</w:t>
      </w:r>
      <w:r w:rsidRPr="00187EA8">
        <w:rPr>
          <w:rFonts w:ascii="Times New Roman" w:hAnsi="Times New Roman" w:cs="Times New Roman"/>
          <w:sz w:val="28"/>
          <w:szCs w:val="28"/>
        </w:rPr>
        <w:t>реобладающим видом транспорта по грузоперевозкам является автомобильный транспорт, и число его грузоперевозок растет от 2006 к 2010 году. За ним идет железнодорожный, трубопроводный, внутренний водный и только затем морской и воздушный. На графике видно что, все остальные виды транспорта значительно уступают автомобильному и между собой не превосходят друг друга. Меньше всего перевозок осуществляет воздушный транспорт.</w:t>
      </w:r>
    </w:p>
    <w:p w:rsidR="00125DE1" w:rsidRDefault="00125DE1" w:rsidP="00187EA8">
      <w:pPr>
        <w:suppressAutoHyphens/>
        <w:spacing w:after="0" w:line="360" w:lineRule="auto"/>
        <w:ind w:firstLine="709"/>
        <w:jc w:val="both"/>
        <w:rPr>
          <w:rFonts w:ascii="Times New Roman" w:hAnsi="Times New Roman" w:cs="Times New Roman"/>
          <w:sz w:val="28"/>
          <w:szCs w:val="28"/>
        </w:rPr>
      </w:pPr>
    </w:p>
    <w:p w:rsidR="00125DE1" w:rsidRDefault="00125DE1" w:rsidP="00187EA8">
      <w:pPr>
        <w:tabs>
          <w:tab w:val="left" w:pos="1335"/>
        </w:tabs>
        <w:suppressAutoHyphens/>
        <w:spacing w:after="0" w:line="360" w:lineRule="auto"/>
        <w:ind w:firstLine="709"/>
        <w:jc w:val="right"/>
        <w:rPr>
          <w:rFonts w:ascii="Times New Roman" w:hAnsi="Times New Roman" w:cs="Times New Roman"/>
          <w:sz w:val="28"/>
          <w:szCs w:val="28"/>
        </w:rPr>
      </w:pPr>
    </w:p>
    <w:p w:rsidR="00125DE1" w:rsidRDefault="00594536" w:rsidP="00187EA8">
      <w:pPr>
        <w:tabs>
          <w:tab w:val="left" w:pos="1335"/>
        </w:tabs>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Рис.1</w:t>
      </w:r>
    </w:p>
    <w:p w:rsidR="00125DE1" w:rsidRDefault="00031056" w:rsidP="00125DE1">
      <w:pPr>
        <w:tabs>
          <w:tab w:val="left" w:pos="1335"/>
        </w:tabs>
        <w:suppressAutoHyphens/>
        <w:spacing w:after="0" w:line="360" w:lineRule="auto"/>
        <w:jc w:val="center"/>
        <w:rPr>
          <w:rFonts w:ascii="Times New Roman" w:hAnsi="Times New Roman" w:cs="Times New Roman"/>
          <w:sz w:val="28"/>
          <w:szCs w:val="28"/>
        </w:rPr>
      </w:pPr>
      <w:r>
        <w:rPr>
          <w:rFonts w:ascii="Times New Roman" w:hAnsi="Times New Roman" w:cs="Times New Roman"/>
          <w:b/>
          <w:bCs/>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57.75pt;height:174.75pt;visibility:visible">
            <v:imagedata r:id="rId7" o:title=""/>
            <o:lock v:ext="edit" aspectratio="f"/>
          </v:shape>
        </w:pict>
      </w:r>
    </w:p>
    <w:p w:rsidR="00125DE1" w:rsidRDefault="00125DE1" w:rsidP="00187EA8">
      <w:pPr>
        <w:tabs>
          <w:tab w:val="left" w:pos="1335"/>
        </w:tabs>
        <w:suppressAutoHyphens/>
        <w:spacing w:after="0" w:line="360" w:lineRule="auto"/>
        <w:ind w:firstLine="709"/>
        <w:jc w:val="both"/>
        <w:rPr>
          <w:rFonts w:ascii="Times New Roman" w:hAnsi="Times New Roman" w:cs="Times New Roman"/>
          <w:sz w:val="28"/>
          <w:szCs w:val="28"/>
          <w:lang w:val="uk-UA"/>
        </w:rPr>
      </w:pPr>
    </w:p>
    <w:p w:rsidR="00125DE1" w:rsidRDefault="00125DE1" w:rsidP="00187EA8">
      <w:pPr>
        <w:tabs>
          <w:tab w:val="left" w:pos="1335"/>
        </w:tabs>
        <w:suppressAutoHyphen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П</w:t>
      </w:r>
      <w:r w:rsidRPr="00187EA8">
        <w:rPr>
          <w:rFonts w:ascii="Times New Roman" w:hAnsi="Times New Roman" w:cs="Times New Roman"/>
          <w:sz w:val="28"/>
          <w:szCs w:val="28"/>
        </w:rPr>
        <w:t>росматривается</w:t>
      </w:r>
      <w:r w:rsidR="00C216A9" w:rsidRPr="00187EA8">
        <w:rPr>
          <w:rFonts w:ascii="Times New Roman" w:hAnsi="Times New Roman" w:cs="Times New Roman"/>
          <w:sz w:val="28"/>
          <w:szCs w:val="28"/>
        </w:rPr>
        <w:t xml:space="preserve"> изменение перевозок груза по тем видам транспорта, которые имеют относительно низкие показатели, это такие как воздушный и морской транспорт. Поэтому уместно отразить грузоперевозки этих видов транспорта </w:t>
      </w:r>
      <w:r w:rsidR="007974BF" w:rsidRPr="00187EA8">
        <w:rPr>
          <w:rFonts w:ascii="Times New Roman" w:hAnsi="Times New Roman" w:cs="Times New Roman"/>
          <w:sz w:val="28"/>
          <w:szCs w:val="28"/>
        </w:rPr>
        <w:t>на отдельных графиках</w:t>
      </w:r>
      <w:r w:rsidR="00C216A9" w:rsidRPr="00187EA8">
        <w:rPr>
          <w:rFonts w:ascii="Times New Roman" w:hAnsi="Times New Roman" w:cs="Times New Roman"/>
          <w:sz w:val="28"/>
          <w:szCs w:val="28"/>
        </w:rPr>
        <w:t>.</w:t>
      </w:r>
    </w:p>
    <w:p w:rsidR="00125DE1" w:rsidRDefault="00A90671" w:rsidP="00187EA8">
      <w:pPr>
        <w:tabs>
          <w:tab w:val="left" w:pos="1335"/>
        </w:tabs>
        <w:suppressAutoHyphens/>
        <w:spacing w:after="0" w:line="360" w:lineRule="auto"/>
        <w:ind w:firstLine="709"/>
        <w:jc w:val="both"/>
        <w:rPr>
          <w:rFonts w:ascii="Times New Roman" w:hAnsi="Times New Roman" w:cs="Times New Roman"/>
          <w:noProof/>
          <w:sz w:val="28"/>
          <w:szCs w:val="28"/>
        </w:rPr>
      </w:pPr>
      <w:r w:rsidRPr="00187EA8">
        <w:rPr>
          <w:rFonts w:ascii="Times New Roman" w:hAnsi="Times New Roman" w:cs="Times New Roman"/>
          <w:noProof/>
          <w:sz w:val="28"/>
          <w:szCs w:val="28"/>
          <w:lang w:val="uk-UA"/>
        </w:rPr>
        <w:t>С</w:t>
      </w:r>
      <w:r w:rsidR="00646DF8" w:rsidRPr="00187EA8">
        <w:rPr>
          <w:rFonts w:ascii="Times New Roman" w:hAnsi="Times New Roman" w:cs="Times New Roman"/>
          <w:noProof/>
          <w:sz w:val="28"/>
          <w:szCs w:val="28"/>
        </w:rPr>
        <w:t xml:space="preserve"> </w:t>
      </w:r>
      <w:r w:rsidR="0002296F" w:rsidRPr="00187EA8">
        <w:rPr>
          <w:rFonts w:ascii="Times New Roman" w:hAnsi="Times New Roman" w:cs="Times New Roman"/>
          <w:noProof/>
          <w:sz w:val="28"/>
          <w:szCs w:val="28"/>
        </w:rPr>
        <w:t>2006</w:t>
      </w:r>
      <w:r w:rsidR="00646DF8" w:rsidRPr="00187EA8">
        <w:rPr>
          <w:rFonts w:ascii="Times New Roman" w:hAnsi="Times New Roman" w:cs="Times New Roman"/>
          <w:noProof/>
          <w:sz w:val="28"/>
          <w:szCs w:val="28"/>
        </w:rPr>
        <w:t xml:space="preserve"> по </w:t>
      </w:r>
      <w:r w:rsidR="0002296F" w:rsidRPr="00187EA8">
        <w:rPr>
          <w:rFonts w:ascii="Times New Roman" w:hAnsi="Times New Roman" w:cs="Times New Roman"/>
          <w:noProof/>
          <w:sz w:val="28"/>
          <w:szCs w:val="28"/>
        </w:rPr>
        <w:t>2009</w:t>
      </w:r>
      <w:r w:rsidR="00646DF8" w:rsidRPr="00187EA8">
        <w:rPr>
          <w:rFonts w:ascii="Times New Roman" w:hAnsi="Times New Roman" w:cs="Times New Roman"/>
          <w:noProof/>
          <w:sz w:val="28"/>
          <w:szCs w:val="28"/>
        </w:rPr>
        <w:t xml:space="preserve"> год наблюдался спад грузоперевозок морским</w:t>
      </w:r>
      <w:r w:rsidR="00187EA8" w:rsidRPr="00187EA8">
        <w:rPr>
          <w:rFonts w:ascii="Times New Roman" w:hAnsi="Times New Roman" w:cs="Times New Roman"/>
          <w:noProof/>
          <w:sz w:val="28"/>
          <w:szCs w:val="28"/>
        </w:rPr>
        <w:t xml:space="preserve"> </w:t>
      </w:r>
      <w:r w:rsidR="00646DF8" w:rsidRPr="00187EA8">
        <w:rPr>
          <w:rFonts w:ascii="Times New Roman" w:hAnsi="Times New Roman" w:cs="Times New Roman"/>
          <w:noProof/>
          <w:sz w:val="28"/>
          <w:szCs w:val="28"/>
        </w:rPr>
        <w:t xml:space="preserve">транспортом. К </w:t>
      </w:r>
      <w:r w:rsidR="0002296F" w:rsidRPr="00187EA8">
        <w:rPr>
          <w:rFonts w:ascii="Times New Roman" w:hAnsi="Times New Roman" w:cs="Times New Roman"/>
          <w:noProof/>
          <w:sz w:val="28"/>
          <w:szCs w:val="28"/>
        </w:rPr>
        <w:t>2010</w:t>
      </w:r>
      <w:r w:rsidR="00646DF8" w:rsidRPr="00187EA8">
        <w:rPr>
          <w:rFonts w:ascii="Times New Roman" w:hAnsi="Times New Roman" w:cs="Times New Roman"/>
          <w:noProof/>
          <w:sz w:val="28"/>
          <w:szCs w:val="28"/>
        </w:rPr>
        <w:t xml:space="preserve"> году </w:t>
      </w:r>
      <w:r w:rsidR="00136837" w:rsidRPr="00187EA8">
        <w:rPr>
          <w:rFonts w:ascii="Times New Roman" w:hAnsi="Times New Roman" w:cs="Times New Roman"/>
          <w:noProof/>
          <w:sz w:val="28"/>
          <w:szCs w:val="28"/>
        </w:rPr>
        <w:t>число</w:t>
      </w:r>
      <w:r w:rsidR="00542F00" w:rsidRPr="00187EA8">
        <w:rPr>
          <w:rFonts w:ascii="Times New Roman" w:hAnsi="Times New Roman" w:cs="Times New Roman"/>
          <w:noProof/>
          <w:sz w:val="28"/>
          <w:szCs w:val="28"/>
        </w:rPr>
        <w:t xml:space="preserve"> грузоперевозок возрос</w:t>
      </w:r>
      <w:r w:rsidR="00136837" w:rsidRPr="00187EA8">
        <w:rPr>
          <w:rFonts w:ascii="Times New Roman" w:hAnsi="Times New Roman" w:cs="Times New Roman"/>
          <w:noProof/>
          <w:sz w:val="28"/>
          <w:szCs w:val="28"/>
        </w:rPr>
        <w:t>ло</w:t>
      </w:r>
      <w:r w:rsidR="00646DF8" w:rsidRPr="00187EA8">
        <w:rPr>
          <w:rFonts w:ascii="Times New Roman" w:hAnsi="Times New Roman" w:cs="Times New Roman"/>
          <w:noProof/>
          <w:sz w:val="28"/>
          <w:szCs w:val="28"/>
        </w:rPr>
        <w:t xml:space="preserve"> </w:t>
      </w:r>
      <w:r w:rsidR="00542F00" w:rsidRPr="00187EA8">
        <w:rPr>
          <w:rFonts w:ascii="Times New Roman" w:hAnsi="Times New Roman" w:cs="Times New Roman"/>
          <w:noProof/>
          <w:sz w:val="28"/>
          <w:szCs w:val="28"/>
        </w:rPr>
        <w:t xml:space="preserve">практически до уровня </w:t>
      </w:r>
      <w:r w:rsidR="0002296F" w:rsidRPr="00187EA8">
        <w:rPr>
          <w:rFonts w:ascii="Times New Roman" w:hAnsi="Times New Roman" w:cs="Times New Roman"/>
          <w:noProof/>
          <w:sz w:val="28"/>
          <w:szCs w:val="28"/>
        </w:rPr>
        <w:t>2007</w:t>
      </w:r>
      <w:r w:rsidR="00542F00" w:rsidRPr="00187EA8">
        <w:rPr>
          <w:rFonts w:ascii="Times New Roman" w:hAnsi="Times New Roman" w:cs="Times New Roman"/>
          <w:noProof/>
          <w:sz w:val="28"/>
          <w:szCs w:val="28"/>
        </w:rPr>
        <w:t xml:space="preserve"> года и составил</w:t>
      </w:r>
      <w:r w:rsidR="00136837" w:rsidRPr="00187EA8">
        <w:rPr>
          <w:rFonts w:ascii="Times New Roman" w:hAnsi="Times New Roman" w:cs="Times New Roman"/>
          <w:noProof/>
          <w:sz w:val="28"/>
          <w:szCs w:val="28"/>
        </w:rPr>
        <w:t>о</w:t>
      </w:r>
      <w:r w:rsidR="00646DF8" w:rsidRPr="00187EA8">
        <w:rPr>
          <w:rFonts w:ascii="Times New Roman" w:hAnsi="Times New Roman" w:cs="Times New Roman"/>
          <w:noProof/>
          <w:sz w:val="28"/>
          <w:szCs w:val="28"/>
        </w:rPr>
        <w:t xml:space="preserve"> </w:t>
      </w:r>
      <w:r w:rsidR="00542F00" w:rsidRPr="00187EA8">
        <w:rPr>
          <w:rFonts w:ascii="Times New Roman" w:hAnsi="Times New Roman" w:cs="Times New Roman"/>
          <w:noProof/>
          <w:sz w:val="28"/>
          <w:szCs w:val="28"/>
        </w:rPr>
        <w:t>28 миллионов тонн.</w:t>
      </w:r>
    </w:p>
    <w:p w:rsidR="00125DE1" w:rsidRDefault="00A90671" w:rsidP="00187EA8">
      <w:pPr>
        <w:tabs>
          <w:tab w:val="left" w:pos="1335"/>
        </w:tabs>
        <w:suppressAutoHyphens/>
        <w:spacing w:after="0" w:line="360" w:lineRule="auto"/>
        <w:ind w:firstLine="709"/>
        <w:jc w:val="both"/>
        <w:rPr>
          <w:rFonts w:ascii="Times New Roman" w:hAnsi="Times New Roman" w:cs="Times New Roman"/>
          <w:noProof/>
          <w:sz w:val="28"/>
          <w:szCs w:val="28"/>
        </w:rPr>
      </w:pPr>
      <w:r w:rsidRPr="00187EA8">
        <w:rPr>
          <w:rFonts w:ascii="Times New Roman" w:hAnsi="Times New Roman" w:cs="Times New Roman"/>
          <w:noProof/>
          <w:sz w:val="28"/>
          <w:szCs w:val="28"/>
          <w:lang w:val="uk-UA"/>
        </w:rPr>
        <w:t>Д</w:t>
      </w:r>
      <w:r w:rsidR="007974BF" w:rsidRPr="00187EA8">
        <w:rPr>
          <w:rFonts w:ascii="Times New Roman" w:hAnsi="Times New Roman" w:cs="Times New Roman"/>
          <w:noProof/>
          <w:sz w:val="28"/>
          <w:szCs w:val="28"/>
        </w:rPr>
        <w:t xml:space="preserve">инамика грузоперевозок воздушным транспортом имеет скачкообразный характер и с </w:t>
      </w:r>
      <w:r w:rsidR="0002296F" w:rsidRPr="00187EA8">
        <w:rPr>
          <w:rFonts w:ascii="Times New Roman" w:hAnsi="Times New Roman" w:cs="Times New Roman"/>
          <w:noProof/>
          <w:sz w:val="28"/>
          <w:szCs w:val="28"/>
        </w:rPr>
        <w:t>2008</w:t>
      </w:r>
      <w:r w:rsidR="007974BF" w:rsidRPr="00187EA8">
        <w:rPr>
          <w:rFonts w:ascii="Times New Roman" w:hAnsi="Times New Roman" w:cs="Times New Roman"/>
          <w:noProof/>
          <w:sz w:val="28"/>
          <w:szCs w:val="28"/>
        </w:rPr>
        <w:t xml:space="preserve"> по </w:t>
      </w:r>
      <w:r w:rsidR="0002296F" w:rsidRPr="00187EA8">
        <w:rPr>
          <w:rFonts w:ascii="Times New Roman" w:hAnsi="Times New Roman" w:cs="Times New Roman"/>
          <w:noProof/>
          <w:sz w:val="28"/>
          <w:szCs w:val="28"/>
        </w:rPr>
        <w:t>2010</w:t>
      </w:r>
      <w:r w:rsidR="007974BF" w:rsidRPr="00187EA8">
        <w:rPr>
          <w:rFonts w:ascii="Times New Roman" w:hAnsi="Times New Roman" w:cs="Times New Roman"/>
          <w:noProof/>
          <w:sz w:val="28"/>
          <w:szCs w:val="28"/>
        </w:rPr>
        <w:t xml:space="preserve"> год наблюдается рост </w:t>
      </w:r>
      <w:r w:rsidR="00136837" w:rsidRPr="00187EA8">
        <w:rPr>
          <w:rFonts w:ascii="Times New Roman" w:hAnsi="Times New Roman" w:cs="Times New Roman"/>
          <w:noProof/>
          <w:sz w:val="28"/>
          <w:szCs w:val="28"/>
        </w:rPr>
        <w:t>числа</w:t>
      </w:r>
      <w:r w:rsidR="007974BF" w:rsidRPr="00187EA8">
        <w:rPr>
          <w:rFonts w:ascii="Times New Roman" w:hAnsi="Times New Roman" w:cs="Times New Roman"/>
          <w:noProof/>
          <w:sz w:val="28"/>
          <w:szCs w:val="28"/>
        </w:rPr>
        <w:t xml:space="preserve"> грузоперевозок.</w:t>
      </w:r>
    </w:p>
    <w:p w:rsidR="00125DE1" w:rsidRDefault="00A90671" w:rsidP="00187EA8">
      <w:pPr>
        <w:tabs>
          <w:tab w:val="left" w:pos="1335"/>
        </w:tabs>
        <w:suppressAutoHyphens/>
        <w:spacing w:after="0" w:line="360" w:lineRule="auto"/>
        <w:ind w:firstLine="709"/>
        <w:rPr>
          <w:rFonts w:ascii="Times New Roman" w:hAnsi="Times New Roman" w:cs="Times New Roman"/>
          <w:noProof/>
          <w:sz w:val="28"/>
          <w:szCs w:val="28"/>
        </w:rPr>
      </w:pPr>
      <w:r w:rsidRPr="00187EA8">
        <w:rPr>
          <w:rFonts w:ascii="Times New Roman" w:hAnsi="Times New Roman" w:cs="Times New Roman"/>
          <w:noProof/>
          <w:sz w:val="28"/>
          <w:szCs w:val="28"/>
          <w:lang w:val="uk-UA"/>
        </w:rPr>
        <w:t>П</w:t>
      </w:r>
      <w:r w:rsidR="00E76871" w:rsidRPr="00187EA8">
        <w:rPr>
          <w:rFonts w:ascii="Times New Roman" w:hAnsi="Times New Roman" w:cs="Times New Roman"/>
          <w:noProof/>
          <w:sz w:val="28"/>
          <w:szCs w:val="28"/>
        </w:rPr>
        <w:t xml:space="preserve">рослеживается рост </w:t>
      </w:r>
      <w:r w:rsidR="00136837" w:rsidRPr="00187EA8">
        <w:rPr>
          <w:rFonts w:ascii="Times New Roman" w:hAnsi="Times New Roman" w:cs="Times New Roman"/>
          <w:noProof/>
          <w:sz w:val="28"/>
          <w:szCs w:val="28"/>
        </w:rPr>
        <w:t>числа</w:t>
      </w:r>
      <w:r w:rsidR="00E76871" w:rsidRPr="00187EA8">
        <w:rPr>
          <w:rFonts w:ascii="Times New Roman" w:hAnsi="Times New Roman" w:cs="Times New Roman"/>
          <w:noProof/>
          <w:sz w:val="28"/>
          <w:szCs w:val="28"/>
        </w:rPr>
        <w:t xml:space="preserve"> грузоперевозок внутренним водным транспортом с </w:t>
      </w:r>
      <w:r w:rsidR="0002296F" w:rsidRPr="00187EA8">
        <w:rPr>
          <w:rFonts w:ascii="Times New Roman" w:hAnsi="Times New Roman" w:cs="Times New Roman"/>
          <w:noProof/>
          <w:sz w:val="28"/>
          <w:szCs w:val="28"/>
        </w:rPr>
        <w:t>2006</w:t>
      </w:r>
      <w:r w:rsidR="00E76871" w:rsidRPr="00187EA8">
        <w:rPr>
          <w:rFonts w:ascii="Times New Roman" w:hAnsi="Times New Roman" w:cs="Times New Roman"/>
          <w:noProof/>
          <w:sz w:val="28"/>
          <w:szCs w:val="28"/>
        </w:rPr>
        <w:t xml:space="preserve"> по </w:t>
      </w:r>
      <w:r w:rsidR="0002296F" w:rsidRPr="00187EA8">
        <w:rPr>
          <w:rFonts w:ascii="Times New Roman" w:hAnsi="Times New Roman" w:cs="Times New Roman"/>
          <w:noProof/>
          <w:sz w:val="28"/>
          <w:szCs w:val="28"/>
        </w:rPr>
        <w:t>2010</w:t>
      </w:r>
      <w:r w:rsidR="00E76871" w:rsidRPr="00187EA8">
        <w:rPr>
          <w:rFonts w:ascii="Times New Roman" w:hAnsi="Times New Roman" w:cs="Times New Roman"/>
          <w:noProof/>
          <w:sz w:val="28"/>
          <w:szCs w:val="28"/>
        </w:rPr>
        <w:t xml:space="preserve"> год. Лишь в </w:t>
      </w:r>
      <w:r w:rsidR="0002296F" w:rsidRPr="00187EA8">
        <w:rPr>
          <w:rFonts w:ascii="Times New Roman" w:hAnsi="Times New Roman" w:cs="Times New Roman"/>
          <w:noProof/>
          <w:sz w:val="28"/>
          <w:szCs w:val="28"/>
        </w:rPr>
        <w:t>2008</w:t>
      </w:r>
      <w:r w:rsidR="00E76871" w:rsidRPr="00187EA8">
        <w:rPr>
          <w:rFonts w:ascii="Times New Roman" w:hAnsi="Times New Roman" w:cs="Times New Roman"/>
          <w:noProof/>
          <w:sz w:val="28"/>
          <w:szCs w:val="28"/>
        </w:rPr>
        <w:t xml:space="preserve"> году наблюдалось незначительное снижение.</w:t>
      </w:r>
    </w:p>
    <w:p w:rsidR="00125DE1" w:rsidRDefault="00E76871" w:rsidP="00187EA8">
      <w:pPr>
        <w:tabs>
          <w:tab w:val="left" w:pos="1335"/>
        </w:tabs>
        <w:suppressAutoHyphens/>
        <w:spacing w:after="0" w:line="360" w:lineRule="auto"/>
        <w:ind w:firstLine="709"/>
        <w:jc w:val="both"/>
        <w:rPr>
          <w:rFonts w:ascii="Times New Roman" w:hAnsi="Times New Roman" w:cs="Times New Roman"/>
          <w:noProof/>
          <w:sz w:val="28"/>
          <w:szCs w:val="28"/>
        </w:rPr>
      </w:pPr>
      <w:r w:rsidRPr="00187EA8">
        <w:rPr>
          <w:rFonts w:ascii="Times New Roman" w:hAnsi="Times New Roman" w:cs="Times New Roman"/>
          <w:noProof/>
          <w:sz w:val="28"/>
          <w:szCs w:val="28"/>
        </w:rPr>
        <w:t>Для более подробного изучения динамики грузоперевозок по видам транспорта рассчитаем</w:t>
      </w:r>
      <w:r w:rsidR="00187EA8" w:rsidRPr="00187EA8">
        <w:rPr>
          <w:rFonts w:ascii="Times New Roman" w:hAnsi="Times New Roman" w:cs="Times New Roman"/>
          <w:noProof/>
          <w:sz w:val="28"/>
          <w:szCs w:val="28"/>
        </w:rPr>
        <w:t xml:space="preserve"> </w:t>
      </w:r>
      <w:r w:rsidRPr="00187EA8">
        <w:rPr>
          <w:rFonts w:ascii="Times New Roman" w:hAnsi="Times New Roman" w:cs="Times New Roman"/>
          <w:noProof/>
          <w:sz w:val="28"/>
          <w:szCs w:val="28"/>
        </w:rPr>
        <w:t>показатель изменения рядов динамики.</w:t>
      </w:r>
    </w:p>
    <w:p w:rsidR="00125DE1" w:rsidRDefault="0073471A" w:rsidP="00187EA8">
      <w:pPr>
        <w:tabs>
          <w:tab w:val="left" w:pos="1335"/>
        </w:tabs>
        <w:suppressAutoHyphens/>
        <w:spacing w:after="0" w:line="360" w:lineRule="auto"/>
        <w:ind w:firstLine="709"/>
        <w:jc w:val="both"/>
        <w:rPr>
          <w:rFonts w:ascii="Times New Roman" w:hAnsi="Times New Roman" w:cs="Times New Roman"/>
          <w:noProof/>
          <w:sz w:val="28"/>
          <w:szCs w:val="28"/>
        </w:rPr>
      </w:pPr>
      <w:r w:rsidRPr="00187EA8">
        <w:rPr>
          <w:rFonts w:ascii="Times New Roman" w:hAnsi="Times New Roman" w:cs="Times New Roman"/>
          <w:noProof/>
          <w:sz w:val="28"/>
          <w:szCs w:val="28"/>
        </w:rPr>
        <w:t>Для того чтобы выяснить как изменился уровень ряда за определенный изучаемый</w:t>
      </w:r>
      <w:r w:rsidR="00756A37" w:rsidRPr="00187EA8">
        <w:rPr>
          <w:rFonts w:ascii="Times New Roman" w:hAnsi="Times New Roman" w:cs="Times New Roman"/>
          <w:noProof/>
          <w:sz w:val="28"/>
          <w:szCs w:val="28"/>
        </w:rPr>
        <w:t xml:space="preserve"> </w:t>
      </w:r>
      <w:r w:rsidRPr="00187EA8">
        <w:rPr>
          <w:rFonts w:ascii="Times New Roman" w:hAnsi="Times New Roman" w:cs="Times New Roman"/>
          <w:noProof/>
          <w:sz w:val="28"/>
          <w:szCs w:val="28"/>
        </w:rPr>
        <w:t>период времени</w:t>
      </w:r>
      <w:r w:rsidR="00756A37" w:rsidRPr="00187EA8">
        <w:rPr>
          <w:rFonts w:ascii="Times New Roman" w:hAnsi="Times New Roman" w:cs="Times New Roman"/>
          <w:noProof/>
          <w:sz w:val="28"/>
          <w:szCs w:val="28"/>
        </w:rPr>
        <w:t xml:space="preserve"> (повысился или понизился)</w:t>
      </w:r>
      <w:r w:rsidRPr="00187EA8">
        <w:rPr>
          <w:rFonts w:ascii="Times New Roman" w:hAnsi="Times New Roman" w:cs="Times New Roman"/>
          <w:noProof/>
          <w:sz w:val="28"/>
          <w:szCs w:val="28"/>
        </w:rPr>
        <w:t>, рассчитаем такой абсолютный показатель как абсолютный прирост.</w:t>
      </w:r>
    </w:p>
    <w:p w:rsidR="00125DE1" w:rsidRDefault="0073471A" w:rsidP="00187EA8">
      <w:pPr>
        <w:tabs>
          <w:tab w:val="left" w:pos="1335"/>
        </w:tabs>
        <w:suppressAutoHyphens/>
        <w:spacing w:after="0" w:line="360" w:lineRule="auto"/>
        <w:ind w:firstLine="709"/>
        <w:jc w:val="both"/>
        <w:rPr>
          <w:rFonts w:ascii="Times New Roman" w:hAnsi="Times New Roman" w:cs="Times New Roman"/>
          <w:noProof/>
          <w:sz w:val="28"/>
          <w:szCs w:val="28"/>
        </w:rPr>
      </w:pPr>
      <w:r w:rsidRPr="00187EA8">
        <w:rPr>
          <w:rFonts w:ascii="Times New Roman" w:hAnsi="Times New Roman" w:cs="Times New Roman"/>
          <w:noProof/>
          <w:sz w:val="28"/>
          <w:szCs w:val="28"/>
        </w:rPr>
        <w:t>В таблице 3 представлены абсолютные приросты перевозок груза по видам транспорта на цепной основе.</w:t>
      </w:r>
    </w:p>
    <w:p w:rsidR="00125DE1" w:rsidRDefault="00125DE1" w:rsidP="00187EA8">
      <w:pPr>
        <w:tabs>
          <w:tab w:val="left" w:pos="1335"/>
        </w:tabs>
        <w:suppressAutoHyphens/>
        <w:spacing w:after="0" w:line="360" w:lineRule="auto"/>
        <w:ind w:firstLine="709"/>
        <w:rPr>
          <w:rFonts w:ascii="Times New Roman" w:hAnsi="Times New Roman" w:cs="Times New Roman"/>
          <w:noProof/>
          <w:sz w:val="28"/>
          <w:szCs w:val="28"/>
        </w:rPr>
      </w:pPr>
    </w:p>
    <w:p w:rsidR="00125DE1" w:rsidRDefault="0073471A" w:rsidP="00187EA8">
      <w:pPr>
        <w:tabs>
          <w:tab w:val="left" w:pos="1335"/>
        </w:tabs>
        <w:suppressAutoHyphens/>
        <w:spacing w:after="0" w:line="360" w:lineRule="auto"/>
        <w:ind w:firstLine="709"/>
        <w:jc w:val="right"/>
        <w:rPr>
          <w:rFonts w:ascii="Times New Roman" w:hAnsi="Times New Roman" w:cs="Times New Roman"/>
          <w:noProof/>
          <w:sz w:val="28"/>
          <w:szCs w:val="28"/>
        </w:rPr>
      </w:pPr>
      <w:r w:rsidRPr="00187EA8">
        <w:rPr>
          <w:rFonts w:ascii="Times New Roman" w:hAnsi="Times New Roman" w:cs="Times New Roman"/>
          <w:noProof/>
          <w:sz w:val="28"/>
          <w:szCs w:val="28"/>
        </w:rPr>
        <w:t>Таблица 3</w:t>
      </w:r>
    </w:p>
    <w:p w:rsidR="00756A37" w:rsidRPr="00187EA8" w:rsidRDefault="00756A37" w:rsidP="00A16E7D">
      <w:pPr>
        <w:tabs>
          <w:tab w:val="left" w:pos="1335"/>
        </w:tabs>
        <w:suppressAutoHyphens/>
        <w:spacing w:after="0" w:line="360" w:lineRule="auto"/>
        <w:jc w:val="center"/>
        <w:rPr>
          <w:rFonts w:ascii="Times New Roman" w:hAnsi="Times New Roman" w:cs="Times New Roman"/>
          <w:b/>
          <w:bCs/>
          <w:noProof/>
          <w:sz w:val="28"/>
          <w:szCs w:val="28"/>
        </w:rPr>
      </w:pPr>
      <w:r w:rsidRPr="00187EA8">
        <w:rPr>
          <w:rFonts w:ascii="Times New Roman" w:hAnsi="Times New Roman" w:cs="Times New Roman"/>
          <w:b/>
          <w:bCs/>
          <w:noProof/>
          <w:sz w:val="28"/>
          <w:szCs w:val="28"/>
        </w:rPr>
        <w:t>Абсолютные приросты перевозок грузов по видам транспорта, в миллионах тонн</w:t>
      </w:r>
      <w:r w:rsidR="00946D70" w:rsidRPr="00187EA8">
        <w:rPr>
          <w:rFonts w:ascii="Times New Roman" w:hAnsi="Times New Roman" w:cs="Times New Roman"/>
          <w:b/>
          <w:bCs/>
          <w:noProof/>
          <w:sz w:val="28"/>
          <w:szCs w:val="28"/>
        </w:rPr>
        <w:t xml:space="preserve"> (на цепной основе)</w:t>
      </w:r>
    </w:p>
    <w:tbl>
      <w:tblPr>
        <w:tblW w:w="84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1"/>
        <w:gridCol w:w="803"/>
        <w:gridCol w:w="803"/>
        <w:gridCol w:w="803"/>
        <w:gridCol w:w="803"/>
        <w:gridCol w:w="1093"/>
        <w:gridCol w:w="1723"/>
      </w:tblGrid>
      <w:tr w:rsidR="00566500" w:rsidRPr="00125DE1">
        <w:trPr>
          <w:trHeight w:val="349"/>
          <w:jc w:val="center"/>
        </w:trPr>
        <w:tc>
          <w:tcPr>
            <w:tcW w:w="2461" w:type="dxa"/>
          </w:tcPr>
          <w:p w:rsidR="00566500" w:rsidRPr="00125DE1" w:rsidRDefault="00566500" w:rsidP="00A16E7D">
            <w:pPr>
              <w:suppressAutoHyphens/>
              <w:spacing w:after="0" w:line="360" w:lineRule="auto"/>
              <w:rPr>
                <w:rFonts w:ascii="Times New Roman" w:hAnsi="Times New Roman" w:cs="Times New Roman"/>
                <w:sz w:val="20"/>
                <w:szCs w:val="20"/>
              </w:rPr>
            </w:pPr>
          </w:p>
        </w:tc>
        <w:tc>
          <w:tcPr>
            <w:tcW w:w="803" w:type="dxa"/>
          </w:tcPr>
          <w:p w:rsidR="00566500" w:rsidRPr="00125DE1" w:rsidRDefault="0002296F"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lang w:val="en-US"/>
              </w:rPr>
              <w:t>2007</w:t>
            </w:r>
          </w:p>
        </w:tc>
        <w:tc>
          <w:tcPr>
            <w:tcW w:w="803" w:type="dxa"/>
          </w:tcPr>
          <w:p w:rsidR="00566500" w:rsidRPr="00125DE1" w:rsidRDefault="0002296F"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lang w:val="en-US"/>
              </w:rPr>
              <w:t>2008</w:t>
            </w:r>
          </w:p>
        </w:tc>
        <w:tc>
          <w:tcPr>
            <w:tcW w:w="803" w:type="dxa"/>
          </w:tcPr>
          <w:p w:rsidR="00566500" w:rsidRPr="00125DE1" w:rsidRDefault="0002296F"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lang w:val="en-US"/>
              </w:rPr>
              <w:t>2009</w:t>
            </w:r>
          </w:p>
        </w:tc>
        <w:tc>
          <w:tcPr>
            <w:tcW w:w="803" w:type="dxa"/>
          </w:tcPr>
          <w:p w:rsidR="00566500" w:rsidRPr="00125DE1" w:rsidRDefault="0002296F"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lang w:val="en-US"/>
              </w:rPr>
              <w:t>2010</w:t>
            </w:r>
          </w:p>
        </w:tc>
        <w:tc>
          <w:tcPr>
            <w:tcW w:w="109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За весь период</w:t>
            </w:r>
          </w:p>
        </w:tc>
        <w:tc>
          <w:tcPr>
            <w:tcW w:w="172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Средний абсолютный прирост</w:t>
            </w:r>
          </w:p>
        </w:tc>
      </w:tr>
      <w:tr w:rsidR="00566500" w:rsidRPr="00125DE1">
        <w:trPr>
          <w:trHeight w:val="349"/>
          <w:jc w:val="center"/>
        </w:trPr>
        <w:tc>
          <w:tcPr>
            <w:tcW w:w="2461" w:type="dxa"/>
          </w:tcPr>
          <w:p w:rsidR="00566500" w:rsidRPr="00125DE1" w:rsidRDefault="00566500" w:rsidP="00A16E7D">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Транспорт – всего</w:t>
            </w:r>
          </w:p>
        </w:tc>
        <w:tc>
          <w:tcPr>
            <w:tcW w:w="803" w:type="dxa"/>
          </w:tcPr>
          <w:p w:rsidR="00566500" w:rsidRPr="00125DE1" w:rsidRDefault="00566500" w:rsidP="00A16E7D">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210</w:t>
            </w:r>
          </w:p>
        </w:tc>
        <w:tc>
          <w:tcPr>
            <w:tcW w:w="803" w:type="dxa"/>
          </w:tcPr>
          <w:p w:rsidR="00566500" w:rsidRPr="00125DE1" w:rsidRDefault="00566500" w:rsidP="00A16E7D">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189</w:t>
            </w:r>
          </w:p>
        </w:tc>
        <w:tc>
          <w:tcPr>
            <w:tcW w:w="803" w:type="dxa"/>
          </w:tcPr>
          <w:p w:rsidR="00566500" w:rsidRPr="00125DE1" w:rsidRDefault="00566500" w:rsidP="00A16E7D">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133</w:t>
            </w:r>
          </w:p>
        </w:tc>
        <w:tc>
          <w:tcPr>
            <w:tcW w:w="803" w:type="dxa"/>
          </w:tcPr>
          <w:p w:rsidR="00566500" w:rsidRPr="00125DE1" w:rsidRDefault="00566500" w:rsidP="00A16E7D">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150</w:t>
            </w:r>
          </w:p>
        </w:tc>
        <w:tc>
          <w:tcPr>
            <w:tcW w:w="1093" w:type="dxa"/>
          </w:tcPr>
          <w:p w:rsidR="00566500" w:rsidRPr="00125DE1" w:rsidRDefault="00566500" w:rsidP="00A16E7D">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682</w:t>
            </w:r>
          </w:p>
        </w:tc>
        <w:tc>
          <w:tcPr>
            <w:tcW w:w="1723" w:type="dxa"/>
          </w:tcPr>
          <w:p w:rsidR="00566500" w:rsidRPr="00125DE1" w:rsidRDefault="00566500" w:rsidP="00A16E7D">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170,5</w:t>
            </w:r>
          </w:p>
        </w:tc>
      </w:tr>
      <w:tr w:rsidR="00566500" w:rsidRPr="00125DE1">
        <w:trPr>
          <w:trHeight w:val="349"/>
          <w:jc w:val="center"/>
        </w:trPr>
        <w:tc>
          <w:tcPr>
            <w:tcW w:w="2461" w:type="dxa"/>
          </w:tcPr>
          <w:p w:rsidR="00566500" w:rsidRPr="00125DE1" w:rsidRDefault="00566500" w:rsidP="00A16E7D">
            <w:pPr>
              <w:suppressAutoHyphens/>
              <w:spacing w:after="0" w:line="360" w:lineRule="auto"/>
              <w:rPr>
                <w:rFonts w:ascii="Times New Roman" w:hAnsi="Times New Roman" w:cs="Times New Roman"/>
                <w:b/>
                <w:bCs/>
                <w:sz w:val="20"/>
                <w:szCs w:val="20"/>
              </w:rPr>
            </w:pPr>
            <w:r w:rsidRPr="00125DE1">
              <w:rPr>
                <w:rFonts w:ascii="Times New Roman" w:hAnsi="Times New Roman" w:cs="Times New Roman"/>
                <w:b/>
                <w:bCs/>
                <w:sz w:val="20"/>
                <w:szCs w:val="20"/>
              </w:rPr>
              <w:t>В том числе по видам:</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p>
        </w:tc>
        <w:tc>
          <w:tcPr>
            <w:tcW w:w="1093" w:type="dxa"/>
          </w:tcPr>
          <w:p w:rsidR="00566500" w:rsidRPr="00125DE1" w:rsidRDefault="00566500" w:rsidP="00A16E7D">
            <w:pPr>
              <w:suppressAutoHyphens/>
              <w:spacing w:after="0" w:line="360" w:lineRule="auto"/>
              <w:rPr>
                <w:rFonts w:ascii="Times New Roman" w:hAnsi="Times New Roman" w:cs="Times New Roman"/>
                <w:sz w:val="20"/>
                <w:szCs w:val="20"/>
              </w:rPr>
            </w:pPr>
          </w:p>
        </w:tc>
        <w:tc>
          <w:tcPr>
            <w:tcW w:w="1723" w:type="dxa"/>
          </w:tcPr>
          <w:p w:rsidR="00566500" w:rsidRPr="00125DE1" w:rsidRDefault="00566500" w:rsidP="00A16E7D">
            <w:pPr>
              <w:suppressAutoHyphens/>
              <w:spacing w:after="0" w:line="360" w:lineRule="auto"/>
              <w:rPr>
                <w:rFonts w:ascii="Times New Roman" w:hAnsi="Times New Roman" w:cs="Times New Roman"/>
                <w:sz w:val="20"/>
                <w:szCs w:val="20"/>
              </w:rPr>
            </w:pPr>
          </w:p>
        </w:tc>
      </w:tr>
      <w:tr w:rsidR="00566500" w:rsidRPr="00125DE1">
        <w:trPr>
          <w:trHeight w:val="349"/>
          <w:jc w:val="center"/>
        </w:trPr>
        <w:tc>
          <w:tcPr>
            <w:tcW w:w="2461"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железнодорожный</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60</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52</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39</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33</w:t>
            </w:r>
          </w:p>
        </w:tc>
        <w:tc>
          <w:tcPr>
            <w:tcW w:w="109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184</w:t>
            </w:r>
          </w:p>
        </w:tc>
        <w:tc>
          <w:tcPr>
            <w:tcW w:w="172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46</w:t>
            </w:r>
          </w:p>
        </w:tc>
      </w:tr>
      <w:tr w:rsidR="00566500" w:rsidRPr="00125DE1">
        <w:trPr>
          <w:trHeight w:val="349"/>
          <w:jc w:val="center"/>
        </w:trPr>
        <w:tc>
          <w:tcPr>
            <w:tcW w:w="2461"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автомобильный</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100</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117</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68</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108</w:t>
            </w:r>
          </w:p>
        </w:tc>
        <w:tc>
          <w:tcPr>
            <w:tcW w:w="109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393</w:t>
            </w:r>
          </w:p>
        </w:tc>
        <w:tc>
          <w:tcPr>
            <w:tcW w:w="172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98,25</w:t>
            </w:r>
          </w:p>
        </w:tc>
      </w:tr>
      <w:tr w:rsidR="00566500" w:rsidRPr="00125DE1">
        <w:trPr>
          <w:trHeight w:val="349"/>
          <w:jc w:val="center"/>
        </w:trPr>
        <w:tc>
          <w:tcPr>
            <w:tcW w:w="2461"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трубопроводный</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48</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24</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22</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-8</w:t>
            </w:r>
          </w:p>
        </w:tc>
        <w:tc>
          <w:tcPr>
            <w:tcW w:w="109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86</w:t>
            </w:r>
          </w:p>
        </w:tc>
        <w:tc>
          <w:tcPr>
            <w:tcW w:w="172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21,5</w:t>
            </w:r>
          </w:p>
        </w:tc>
      </w:tr>
      <w:tr w:rsidR="00566500" w:rsidRPr="00125DE1">
        <w:trPr>
          <w:trHeight w:val="349"/>
          <w:jc w:val="center"/>
        </w:trPr>
        <w:tc>
          <w:tcPr>
            <w:tcW w:w="2461"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морской</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-7</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-3</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3</w:t>
            </w:r>
          </w:p>
        </w:tc>
        <w:tc>
          <w:tcPr>
            <w:tcW w:w="109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-8</w:t>
            </w:r>
          </w:p>
        </w:tc>
        <w:tc>
          <w:tcPr>
            <w:tcW w:w="172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-2</w:t>
            </w:r>
          </w:p>
        </w:tc>
      </w:tr>
      <w:tr w:rsidR="00566500" w:rsidRPr="00125DE1">
        <w:trPr>
          <w:trHeight w:val="349"/>
          <w:jc w:val="center"/>
        </w:trPr>
        <w:tc>
          <w:tcPr>
            <w:tcW w:w="2461"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внутренний водный</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9</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5</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14</w:t>
            </w:r>
          </w:p>
        </w:tc>
        <w:tc>
          <w:tcPr>
            <w:tcW w:w="109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27</w:t>
            </w:r>
          </w:p>
        </w:tc>
        <w:tc>
          <w:tcPr>
            <w:tcW w:w="172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6,75</w:t>
            </w:r>
          </w:p>
        </w:tc>
      </w:tr>
      <w:tr w:rsidR="00566500" w:rsidRPr="00125DE1">
        <w:trPr>
          <w:trHeight w:val="349"/>
          <w:jc w:val="center"/>
        </w:trPr>
        <w:tc>
          <w:tcPr>
            <w:tcW w:w="2461"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воздушный</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0,1</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-0,1</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0,1</w:t>
            </w:r>
          </w:p>
        </w:tc>
        <w:tc>
          <w:tcPr>
            <w:tcW w:w="80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0,1</w:t>
            </w:r>
          </w:p>
        </w:tc>
        <w:tc>
          <w:tcPr>
            <w:tcW w:w="109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0,2</w:t>
            </w:r>
          </w:p>
        </w:tc>
        <w:tc>
          <w:tcPr>
            <w:tcW w:w="1723" w:type="dxa"/>
          </w:tcPr>
          <w:p w:rsidR="00566500" w:rsidRPr="00125DE1" w:rsidRDefault="00566500" w:rsidP="00A16E7D">
            <w:pPr>
              <w:suppressAutoHyphens/>
              <w:spacing w:after="0" w:line="360" w:lineRule="auto"/>
              <w:rPr>
                <w:rFonts w:ascii="Times New Roman" w:hAnsi="Times New Roman" w:cs="Times New Roman"/>
                <w:sz w:val="20"/>
                <w:szCs w:val="20"/>
              </w:rPr>
            </w:pPr>
            <w:r w:rsidRPr="00125DE1">
              <w:rPr>
                <w:rFonts w:ascii="Times New Roman" w:hAnsi="Times New Roman" w:cs="Times New Roman"/>
                <w:sz w:val="20"/>
                <w:szCs w:val="20"/>
              </w:rPr>
              <w:t>0,05</w:t>
            </w:r>
          </w:p>
        </w:tc>
      </w:tr>
    </w:tbl>
    <w:p w:rsidR="00125DE1" w:rsidRDefault="00125DE1" w:rsidP="00187EA8">
      <w:pPr>
        <w:tabs>
          <w:tab w:val="left" w:pos="1335"/>
        </w:tabs>
        <w:suppressAutoHyphens/>
        <w:spacing w:after="0" w:line="360" w:lineRule="auto"/>
        <w:ind w:firstLine="709"/>
        <w:jc w:val="center"/>
        <w:rPr>
          <w:rFonts w:ascii="Times New Roman" w:hAnsi="Times New Roman" w:cs="Times New Roman"/>
          <w:noProof/>
          <w:sz w:val="28"/>
          <w:szCs w:val="28"/>
        </w:rPr>
      </w:pPr>
    </w:p>
    <w:p w:rsidR="00125DE1" w:rsidRDefault="008379E7" w:rsidP="00187EA8">
      <w:pPr>
        <w:tabs>
          <w:tab w:val="left" w:pos="1335"/>
        </w:tabs>
        <w:suppressAutoHyphens/>
        <w:spacing w:after="0" w:line="360" w:lineRule="auto"/>
        <w:ind w:firstLine="709"/>
        <w:jc w:val="both"/>
        <w:rPr>
          <w:rFonts w:ascii="Times New Roman" w:hAnsi="Times New Roman" w:cs="Times New Roman"/>
          <w:noProof/>
          <w:sz w:val="28"/>
          <w:szCs w:val="28"/>
        </w:rPr>
      </w:pPr>
      <w:r w:rsidRPr="00187EA8">
        <w:rPr>
          <w:rFonts w:ascii="Times New Roman" w:hAnsi="Times New Roman" w:cs="Times New Roman"/>
          <w:noProof/>
          <w:sz w:val="28"/>
          <w:szCs w:val="28"/>
        </w:rPr>
        <w:t>Для выявления относительной скорости изменения ряда рассчитывается темп роста ряда динамики.В таблице 4 представлены темпы роста грузоперевозок по видам транспорта.</w:t>
      </w:r>
    </w:p>
    <w:p w:rsidR="00A16E7D" w:rsidRDefault="00A16E7D" w:rsidP="00187EA8">
      <w:pPr>
        <w:suppressAutoHyphens/>
        <w:spacing w:after="0" w:line="360" w:lineRule="auto"/>
        <w:ind w:firstLine="709"/>
        <w:jc w:val="right"/>
        <w:rPr>
          <w:rFonts w:ascii="Times New Roman" w:hAnsi="Times New Roman" w:cs="Times New Roman"/>
          <w:sz w:val="28"/>
          <w:szCs w:val="28"/>
        </w:rPr>
      </w:pPr>
    </w:p>
    <w:p w:rsidR="00125DE1" w:rsidRDefault="008379E7" w:rsidP="00187EA8">
      <w:pPr>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Таблица 4</w:t>
      </w:r>
    </w:p>
    <w:p w:rsidR="008379E7" w:rsidRPr="00187EA8" w:rsidRDefault="008A3BF7" w:rsidP="00A16E7D">
      <w:pPr>
        <w:suppressAutoHyphens/>
        <w:spacing w:after="0" w:line="360" w:lineRule="auto"/>
        <w:jc w:val="center"/>
        <w:rPr>
          <w:rFonts w:ascii="Times New Roman" w:hAnsi="Times New Roman" w:cs="Times New Roman"/>
          <w:b/>
          <w:bCs/>
          <w:sz w:val="28"/>
          <w:szCs w:val="28"/>
        </w:rPr>
      </w:pPr>
      <w:r w:rsidRPr="00187EA8">
        <w:rPr>
          <w:rFonts w:ascii="Times New Roman" w:hAnsi="Times New Roman" w:cs="Times New Roman"/>
          <w:b/>
          <w:bCs/>
          <w:sz w:val="28"/>
          <w:szCs w:val="28"/>
        </w:rPr>
        <w:t>Т</w:t>
      </w:r>
      <w:r w:rsidR="008379E7" w:rsidRPr="00187EA8">
        <w:rPr>
          <w:rFonts w:ascii="Times New Roman" w:hAnsi="Times New Roman" w:cs="Times New Roman"/>
          <w:b/>
          <w:bCs/>
          <w:sz w:val="28"/>
          <w:szCs w:val="28"/>
        </w:rPr>
        <w:t>емпы роста грузопе</w:t>
      </w:r>
      <w:r w:rsidRPr="00187EA8">
        <w:rPr>
          <w:rFonts w:ascii="Times New Roman" w:hAnsi="Times New Roman" w:cs="Times New Roman"/>
          <w:b/>
          <w:bCs/>
          <w:sz w:val="28"/>
          <w:szCs w:val="28"/>
        </w:rPr>
        <w:t>ревозок по видам транспорта, в % (на цепной основе)</w:t>
      </w:r>
    </w:p>
    <w:tbl>
      <w:tblPr>
        <w:tblW w:w="8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0"/>
        <w:gridCol w:w="951"/>
        <w:gridCol w:w="951"/>
        <w:gridCol w:w="951"/>
        <w:gridCol w:w="951"/>
        <w:gridCol w:w="1952"/>
      </w:tblGrid>
      <w:tr w:rsidR="004748AC" w:rsidRPr="00A16E7D">
        <w:trPr>
          <w:trHeight w:val="349"/>
          <w:jc w:val="center"/>
        </w:trPr>
        <w:tc>
          <w:tcPr>
            <w:tcW w:w="2300" w:type="dxa"/>
          </w:tcPr>
          <w:p w:rsidR="004748AC" w:rsidRPr="00A16E7D" w:rsidRDefault="004748AC" w:rsidP="00A16E7D">
            <w:pPr>
              <w:suppressAutoHyphens/>
              <w:spacing w:after="0" w:line="360" w:lineRule="auto"/>
              <w:rPr>
                <w:rFonts w:ascii="Times New Roman" w:hAnsi="Times New Roman" w:cs="Times New Roman"/>
                <w:sz w:val="20"/>
                <w:szCs w:val="20"/>
              </w:rPr>
            </w:pPr>
          </w:p>
        </w:tc>
        <w:tc>
          <w:tcPr>
            <w:tcW w:w="951" w:type="dxa"/>
          </w:tcPr>
          <w:p w:rsidR="004748AC"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2007</w:t>
            </w:r>
          </w:p>
        </w:tc>
        <w:tc>
          <w:tcPr>
            <w:tcW w:w="951" w:type="dxa"/>
          </w:tcPr>
          <w:p w:rsidR="004748AC"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2008</w:t>
            </w:r>
          </w:p>
        </w:tc>
        <w:tc>
          <w:tcPr>
            <w:tcW w:w="951" w:type="dxa"/>
          </w:tcPr>
          <w:p w:rsidR="004748AC"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2009</w:t>
            </w:r>
          </w:p>
        </w:tc>
        <w:tc>
          <w:tcPr>
            <w:tcW w:w="951" w:type="dxa"/>
          </w:tcPr>
          <w:p w:rsidR="004748AC"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2010</w:t>
            </w:r>
          </w:p>
        </w:tc>
        <w:tc>
          <w:tcPr>
            <w:tcW w:w="1952"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 xml:space="preserve">Среднегодовой </w:t>
            </w:r>
          </w:p>
        </w:tc>
      </w:tr>
      <w:tr w:rsidR="004748AC" w:rsidRPr="00A16E7D">
        <w:trPr>
          <w:trHeight w:val="349"/>
          <w:jc w:val="center"/>
        </w:trPr>
        <w:tc>
          <w:tcPr>
            <w:tcW w:w="2300" w:type="dxa"/>
          </w:tcPr>
          <w:p w:rsidR="004748AC" w:rsidRPr="00A16E7D" w:rsidRDefault="004748AC"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Транспорт – всего</w:t>
            </w:r>
          </w:p>
        </w:tc>
        <w:tc>
          <w:tcPr>
            <w:tcW w:w="951" w:type="dxa"/>
          </w:tcPr>
          <w:p w:rsidR="004748AC" w:rsidRPr="00A16E7D" w:rsidRDefault="004748AC"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102,40</w:t>
            </w:r>
          </w:p>
        </w:tc>
        <w:tc>
          <w:tcPr>
            <w:tcW w:w="951" w:type="dxa"/>
          </w:tcPr>
          <w:p w:rsidR="004748AC" w:rsidRPr="00A16E7D" w:rsidRDefault="004748AC"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102,11</w:t>
            </w:r>
          </w:p>
        </w:tc>
        <w:tc>
          <w:tcPr>
            <w:tcW w:w="951" w:type="dxa"/>
          </w:tcPr>
          <w:p w:rsidR="004748AC" w:rsidRPr="00A16E7D" w:rsidRDefault="004748AC"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101,45</w:t>
            </w:r>
          </w:p>
        </w:tc>
        <w:tc>
          <w:tcPr>
            <w:tcW w:w="951" w:type="dxa"/>
          </w:tcPr>
          <w:p w:rsidR="004748AC" w:rsidRPr="00A16E7D" w:rsidRDefault="004748AC"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101,61</w:t>
            </w:r>
          </w:p>
        </w:tc>
        <w:tc>
          <w:tcPr>
            <w:tcW w:w="1952" w:type="dxa"/>
          </w:tcPr>
          <w:p w:rsidR="004748AC" w:rsidRPr="00A16E7D" w:rsidRDefault="004748AC"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101,89</w:t>
            </w:r>
          </w:p>
        </w:tc>
      </w:tr>
      <w:tr w:rsidR="004748AC" w:rsidRPr="00A16E7D">
        <w:trPr>
          <w:trHeight w:val="349"/>
          <w:jc w:val="center"/>
        </w:trPr>
        <w:tc>
          <w:tcPr>
            <w:tcW w:w="2300" w:type="dxa"/>
          </w:tcPr>
          <w:p w:rsidR="004748AC" w:rsidRPr="00A16E7D" w:rsidRDefault="004748AC"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В том числе по видам:</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p>
        </w:tc>
        <w:tc>
          <w:tcPr>
            <w:tcW w:w="1952" w:type="dxa"/>
          </w:tcPr>
          <w:p w:rsidR="004748AC" w:rsidRPr="00A16E7D" w:rsidRDefault="004748AC" w:rsidP="00A16E7D">
            <w:pPr>
              <w:suppressAutoHyphens/>
              <w:spacing w:after="0" w:line="360" w:lineRule="auto"/>
              <w:rPr>
                <w:rFonts w:ascii="Times New Roman" w:hAnsi="Times New Roman" w:cs="Times New Roman"/>
                <w:sz w:val="20"/>
                <w:szCs w:val="20"/>
              </w:rPr>
            </w:pPr>
          </w:p>
        </w:tc>
      </w:tr>
      <w:tr w:rsidR="004748AC" w:rsidRPr="00A16E7D">
        <w:trPr>
          <w:trHeight w:val="349"/>
          <w:jc w:val="center"/>
        </w:trPr>
        <w:tc>
          <w:tcPr>
            <w:tcW w:w="2300"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железнодорожный</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105,17</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104,26</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103,06</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102,52</w:t>
            </w:r>
          </w:p>
        </w:tc>
        <w:tc>
          <w:tcPr>
            <w:tcW w:w="1952"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103,75</w:t>
            </w:r>
          </w:p>
        </w:tc>
      </w:tr>
      <w:tr w:rsidR="004748AC" w:rsidRPr="00A16E7D">
        <w:trPr>
          <w:trHeight w:val="349"/>
          <w:jc w:val="center"/>
        </w:trPr>
        <w:tc>
          <w:tcPr>
            <w:tcW w:w="2300"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автомобильный</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101,55</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101,78</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101,02</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101,60</w:t>
            </w:r>
          </w:p>
        </w:tc>
        <w:tc>
          <w:tcPr>
            <w:tcW w:w="1952"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101,49</w:t>
            </w:r>
          </w:p>
        </w:tc>
      </w:tr>
      <w:tr w:rsidR="004748AC" w:rsidRPr="00A16E7D">
        <w:trPr>
          <w:trHeight w:val="349"/>
          <w:jc w:val="center"/>
        </w:trPr>
        <w:tc>
          <w:tcPr>
            <w:tcW w:w="2300"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трубопроводный</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104,92</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102,34</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102,10</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99,25</w:t>
            </w:r>
          </w:p>
        </w:tc>
        <w:tc>
          <w:tcPr>
            <w:tcW w:w="1952"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102,13</w:t>
            </w:r>
          </w:p>
        </w:tc>
      </w:tr>
      <w:tr w:rsidR="004748AC" w:rsidRPr="00A16E7D">
        <w:trPr>
          <w:trHeight w:val="349"/>
          <w:jc w:val="center"/>
        </w:trPr>
        <w:tc>
          <w:tcPr>
            <w:tcW w:w="2300"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морской</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80,56</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89,66</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96,15</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112,0</w:t>
            </w:r>
          </w:p>
        </w:tc>
        <w:tc>
          <w:tcPr>
            <w:tcW w:w="1952"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93,91</w:t>
            </w:r>
          </w:p>
        </w:tc>
      </w:tr>
      <w:tr w:rsidR="004748AC" w:rsidRPr="00A16E7D">
        <w:trPr>
          <w:trHeight w:val="349"/>
          <w:jc w:val="center"/>
        </w:trPr>
        <w:tc>
          <w:tcPr>
            <w:tcW w:w="2300"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внутренний водный</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107,14</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99,26</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103,73</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110,07</w:t>
            </w:r>
          </w:p>
        </w:tc>
        <w:tc>
          <w:tcPr>
            <w:tcW w:w="1952"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104,97</w:t>
            </w:r>
          </w:p>
        </w:tc>
      </w:tr>
      <w:tr w:rsidR="004748AC" w:rsidRPr="00A16E7D">
        <w:trPr>
          <w:trHeight w:val="349"/>
          <w:jc w:val="center"/>
        </w:trPr>
        <w:tc>
          <w:tcPr>
            <w:tcW w:w="2300"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воздушный</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112,5</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88,89</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112,5</w:t>
            </w:r>
          </w:p>
        </w:tc>
        <w:tc>
          <w:tcPr>
            <w:tcW w:w="951"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111,11</w:t>
            </w:r>
          </w:p>
        </w:tc>
        <w:tc>
          <w:tcPr>
            <w:tcW w:w="1952" w:type="dxa"/>
          </w:tcPr>
          <w:p w:rsidR="004748AC" w:rsidRPr="00A16E7D" w:rsidRDefault="004748A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105,74</w:t>
            </w:r>
          </w:p>
        </w:tc>
      </w:tr>
    </w:tbl>
    <w:p w:rsidR="00125DE1" w:rsidRDefault="00125DE1" w:rsidP="00187EA8">
      <w:pPr>
        <w:suppressAutoHyphens/>
        <w:spacing w:after="0" w:line="360" w:lineRule="auto"/>
        <w:ind w:firstLine="709"/>
        <w:rPr>
          <w:rFonts w:ascii="Times New Roman" w:hAnsi="Times New Roman" w:cs="Times New Roman"/>
          <w:sz w:val="28"/>
          <w:szCs w:val="28"/>
        </w:rPr>
      </w:pPr>
    </w:p>
    <w:p w:rsidR="00125DE1" w:rsidRDefault="00170537"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Данные по темпу прироста представлены в таблице 5.</w:t>
      </w:r>
    </w:p>
    <w:p w:rsidR="00125DE1" w:rsidRDefault="00125DE1" w:rsidP="00187EA8">
      <w:pPr>
        <w:suppressAutoHyphens/>
        <w:spacing w:after="0" w:line="360" w:lineRule="auto"/>
        <w:ind w:firstLine="709"/>
        <w:rPr>
          <w:rFonts w:ascii="Times New Roman" w:hAnsi="Times New Roman" w:cs="Times New Roman"/>
          <w:sz w:val="28"/>
          <w:szCs w:val="28"/>
        </w:rPr>
      </w:pPr>
    </w:p>
    <w:p w:rsidR="00125DE1" w:rsidRDefault="007634ED" w:rsidP="00187EA8">
      <w:pPr>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Таблица 5</w:t>
      </w:r>
    </w:p>
    <w:p w:rsidR="00170537" w:rsidRPr="00187EA8" w:rsidRDefault="008A3BF7" w:rsidP="00A16E7D">
      <w:pPr>
        <w:suppressAutoHyphens/>
        <w:spacing w:after="0" w:line="360" w:lineRule="auto"/>
        <w:jc w:val="center"/>
        <w:rPr>
          <w:rFonts w:ascii="Times New Roman" w:hAnsi="Times New Roman" w:cs="Times New Roman"/>
          <w:b/>
          <w:bCs/>
          <w:sz w:val="28"/>
          <w:szCs w:val="28"/>
        </w:rPr>
      </w:pPr>
      <w:r w:rsidRPr="00187EA8">
        <w:rPr>
          <w:rFonts w:ascii="Times New Roman" w:hAnsi="Times New Roman" w:cs="Times New Roman"/>
          <w:b/>
          <w:bCs/>
          <w:sz w:val="28"/>
          <w:szCs w:val="28"/>
        </w:rPr>
        <w:t>Т</w:t>
      </w:r>
      <w:r w:rsidR="007634ED" w:rsidRPr="00187EA8">
        <w:rPr>
          <w:rFonts w:ascii="Times New Roman" w:hAnsi="Times New Roman" w:cs="Times New Roman"/>
          <w:b/>
          <w:bCs/>
          <w:sz w:val="28"/>
          <w:szCs w:val="28"/>
        </w:rPr>
        <w:t>емпы прироста грузоперевозок по видам транспорта, в %</w:t>
      </w:r>
      <w:r w:rsidRPr="00187EA8">
        <w:rPr>
          <w:rFonts w:ascii="Times New Roman" w:hAnsi="Times New Roman" w:cs="Times New Roman"/>
          <w:b/>
          <w:bCs/>
          <w:sz w:val="28"/>
          <w:szCs w:val="28"/>
        </w:rPr>
        <w:t xml:space="preserve"> (на цепной основе)</w:t>
      </w:r>
    </w:p>
    <w:tbl>
      <w:tblPr>
        <w:tblW w:w="8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00"/>
        <w:gridCol w:w="951"/>
        <w:gridCol w:w="951"/>
        <w:gridCol w:w="951"/>
        <w:gridCol w:w="951"/>
        <w:gridCol w:w="1952"/>
      </w:tblGrid>
      <w:tr w:rsidR="00EE2903" w:rsidRPr="00A16E7D">
        <w:trPr>
          <w:trHeight w:val="349"/>
          <w:jc w:val="center"/>
        </w:trPr>
        <w:tc>
          <w:tcPr>
            <w:tcW w:w="2300" w:type="dxa"/>
          </w:tcPr>
          <w:p w:rsidR="00EE2903" w:rsidRPr="00A16E7D" w:rsidRDefault="00EE2903" w:rsidP="00A16E7D">
            <w:pPr>
              <w:suppressAutoHyphens/>
              <w:spacing w:after="0" w:line="360" w:lineRule="auto"/>
              <w:rPr>
                <w:rFonts w:ascii="Times New Roman" w:hAnsi="Times New Roman" w:cs="Times New Roman"/>
                <w:sz w:val="20"/>
                <w:szCs w:val="20"/>
              </w:rPr>
            </w:pPr>
          </w:p>
        </w:tc>
        <w:tc>
          <w:tcPr>
            <w:tcW w:w="951" w:type="dxa"/>
          </w:tcPr>
          <w:p w:rsidR="00EE2903"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2007</w:t>
            </w:r>
          </w:p>
        </w:tc>
        <w:tc>
          <w:tcPr>
            <w:tcW w:w="951" w:type="dxa"/>
          </w:tcPr>
          <w:p w:rsidR="00EE2903"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2008</w:t>
            </w:r>
          </w:p>
        </w:tc>
        <w:tc>
          <w:tcPr>
            <w:tcW w:w="951" w:type="dxa"/>
          </w:tcPr>
          <w:p w:rsidR="00EE2903"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2009</w:t>
            </w:r>
          </w:p>
        </w:tc>
        <w:tc>
          <w:tcPr>
            <w:tcW w:w="951" w:type="dxa"/>
          </w:tcPr>
          <w:p w:rsidR="00EE2903"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2010</w:t>
            </w:r>
          </w:p>
        </w:tc>
        <w:tc>
          <w:tcPr>
            <w:tcW w:w="1952"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 xml:space="preserve">Среднегодовой </w:t>
            </w:r>
          </w:p>
        </w:tc>
      </w:tr>
      <w:tr w:rsidR="00EE2903" w:rsidRPr="00A16E7D">
        <w:trPr>
          <w:trHeight w:val="349"/>
          <w:jc w:val="center"/>
        </w:trPr>
        <w:tc>
          <w:tcPr>
            <w:tcW w:w="2300" w:type="dxa"/>
          </w:tcPr>
          <w:p w:rsidR="00EE2903" w:rsidRPr="00A16E7D" w:rsidRDefault="00EE2903"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Транспорт – всего</w:t>
            </w:r>
          </w:p>
        </w:tc>
        <w:tc>
          <w:tcPr>
            <w:tcW w:w="951" w:type="dxa"/>
          </w:tcPr>
          <w:p w:rsidR="00EE2903" w:rsidRPr="00A16E7D" w:rsidRDefault="00EE2903"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2,04</w:t>
            </w:r>
          </w:p>
        </w:tc>
        <w:tc>
          <w:tcPr>
            <w:tcW w:w="951" w:type="dxa"/>
          </w:tcPr>
          <w:p w:rsidR="00EE2903" w:rsidRPr="00A16E7D" w:rsidRDefault="00EE2903"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2,11</w:t>
            </w:r>
          </w:p>
        </w:tc>
        <w:tc>
          <w:tcPr>
            <w:tcW w:w="951" w:type="dxa"/>
          </w:tcPr>
          <w:p w:rsidR="00EE2903" w:rsidRPr="00A16E7D" w:rsidRDefault="00EE2903"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1,45</w:t>
            </w:r>
          </w:p>
        </w:tc>
        <w:tc>
          <w:tcPr>
            <w:tcW w:w="951" w:type="dxa"/>
          </w:tcPr>
          <w:p w:rsidR="00EE2903" w:rsidRPr="00A16E7D" w:rsidRDefault="00EE2903"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1,62</w:t>
            </w:r>
          </w:p>
        </w:tc>
        <w:tc>
          <w:tcPr>
            <w:tcW w:w="1952" w:type="dxa"/>
          </w:tcPr>
          <w:p w:rsidR="00EE2903" w:rsidRPr="00A16E7D" w:rsidRDefault="00EE2903"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1,89</w:t>
            </w:r>
          </w:p>
        </w:tc>
      </w:tr>
      <w:tr w:rsidR="00EE2903" w:rsidRPr="00A16E7D">
        <w:trPr>
          <w:trHeight w:val="349"/>
          <w:jc w:val="center"/>
        </w:trPr>
        <w:tc>
          <w:tcPr>
            <w:tcW w:w="2300" w:type="dxa"/>
          </w:tcPr>
          <w:p w:rsidR="00EE2903" w:rsidRPr="00A16E7D" w:rsidRDefault="00EE2903"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В том числе по видам:</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p>
        </w:tc>
        <w:tc>
          <w:tcPr>
            <w:tcW w:w="1952" w:type="dxa"/>
          </w:tcPr>
          <w:p w:rsidR="00EE2903" w:rsidRPr="00A16E7D" w:rsidRDefault="00EE2903" w:rsidP="00A16E7D">
            <w:pPr>
              <w:suppressAutoHyphens/>
              <w:spacing w:after="0" w:line="360" w:lineRule="auto"/>
              <w:rPr>
                <w:rFonts w:ascii="Times New Roman" w:hAnsi="Times New Roman" w:cs="Times New Roman"/>
                <w:sz w:val="20"/>
                <w:szCs w:val="20"/>
              </w:rPr>
            </w:pPr>
          </w:p>
        </w:tc>
      </w:tr>
      <w:tr w:rsidR="00EE2903" w:rsidRPr="00A16E7D">
        <w:trPr>
          <w:trHeight w:val="349"/>
          <w:jc w:val="center"/>
        </w:trPr>
        <w:tc>
          <w:tcPr>
            <w:tcW w:w="2300"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железнодорожный</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5,17</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4,26</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3,06</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2,52</w:t>
            </w:r>
          </w:p>
        </w:tc>
        <w:tc>
          <w:tcPr>
            <w:tcW w:w="1952"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3,75</w:t>
            </w:r>
          </w:p>
        </w:tc>
      </w:tr>
      <w:tr w:rsidR="00EE2903" w:rsidRPr="00A16E7D">
        <w:trPr>
          <w:trHeight w:val="349"/>
          <w:jc w:val="center"/>
        </w:trPr>
        <w:tc>
          <w:tcPr>
            <w:tcW w:w="2300"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автомобильный</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1,55</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1,78</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1,02</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1,60</w:t>
            </w:r>
          </w:p>
        </w:tc>
        <w:tc>
          <w:tcPr>
            <w:tcW w:w="1952"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1,49</w:t>
            </w:r>
          </w:p>
        </w:tc>
      </w:tr>
      <w:tr w:rsidR="00EE2903" w:rsidRPr="00A16E7D">
        <w:trPr>
          <w:trHeight w:val="349"/>
          <w:jc w:val="center"/>
        </w:trPr>
        <w:tc>
          <w:tcPr>
            <w:tcW w:w="2300"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трубопроводный</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4,92</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2,34</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2,10</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-0,75</w:t>
            </w:r>
          </w:p>
        </w:tc>
        <w:tc>
          <w:tcPr>
            <w:tcW w:w="1952"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2,13</w:t>
            </w:r>
          </w:p>
        </w:tc>
      </w:tr>
      <w:tr w:rsidR="00EE2903" w:rsidRPr="00A16E7D">
        <w:trPr>
          <w:trHeight w:val="349"/>
          <w:jc w:val="center"/>
        </w:trPr>
        <w:tc>
          <w:tcPr>
            <w:tcW w:w="2300"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морской</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-19,44</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-10,34</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-3,85</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12</w:t>
            </w:r>
          </w:p>
        </w:tc>
        <w:tc>
          <w:tcPr>
            <w:tcW w:w="1952"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-6,09</w:t>
            </w:r>
          </w:p>
        </w:tc>
      </w:tr>
      <w:tr w:rsidR="00EE2903" w:rsidRPr="00A16E7D">
        <w:trPr>
          <w:trHeight w:val="349"/>
          <w:jc w:val="center"/>
        </w:trPr>
        <w:tc>
          <w:tcPr>
            <w:tcW w:w="2300"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внутренний водный</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7,14</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-0,74</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3,73</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10,07</w:t>
            </w:r>
          </w:p>
        </w:tc>
        <w:tc>
          <w:tcPr>
            <w:tcW w:w="1952"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4,97</w:t>
            </w:r>
          </w:p>
        </w:tc>
      </w:tr>
      <w:tr w:rsidR="00EE2903" w:rsidRPr="00A16E7D">
        <w:trPr>
          <w:trHeight w:val="349"/>
          <w:jc w:val="center"/>
        </w:trPr>
        <w:tc>
          <w:tcPr>
            <w:tcW w:w="2300"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воздушный</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12,5</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-11,11</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12,5</w:t>
            </w:r>
          </w:p>
        </w:tc>
        <w:tc>
          <w:tcPr>
            <w:tcW w:w="951"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11,11</w:t>
            </w:r>
          </w:p>
        </w:tc>
        <w:tc>
          <w:tcPr>
            <w:tcW w:w="1952" w:type="dxa"/>
          </w:tcPr>
          <w:p w:rsidR="00EE2903" w:rsidRPr="00A16E7D" w:rsidRDefault="00EE2903"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5,74</w:t>
            </w:r>
          </w:p>
        </w:tc>
      </w:tr>
    </w:tbl>
    <w:p w:rsidR="00125DE1" w:rsidRDefault="00125DE1" w:rsidP="00187EA8">
      <w:pPr>
        <w:suppressAutoHyphens/>
        <w:spacing w:after="0" w:line="360" w:lineRule="auto"/>
        <w:ind w:firstLine="709"/>
        <w:rPr>
          <w:rFonts w:ascii="Times New Roman" w:hAnsi="Times New Roman" w:cs="Times New Roman"/>
          <w:sz w:val="28"/>
          <w:szCs w:val="28"/>
        </w:rPr>
      </w:pPr>
    </w:p>
    <w:p w:rsidR="00125DE1" w:rsidRDefault="000C28B6"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Положительный прирост в целом просматривается по всем видам транспорта за исключением морского, в нем, даже не смотря на скачок в </w:t>
      </w:r>
      <w:r w:rsidR="0002296F" w:rsidRPr="00187EA8">
        <w:rPr>
          <w:rFonts w:ascii="Times New Roman" w:hAnsi="Times New Roman" w:cs="Times New Roman"/>
          <w:sz w:val="28"/>
          <w:szCs w:val="28"/>
        </w:rPr>
        <w:t>2010</w:t>
      </w:r>
      <w:r w:rsidRPr="00187EA8">
        <w:rPr>
          <w:rFonts w:ascii="Times New Roman" w:hAnsi="Times New Roman" w:cs="Times New Roman"/>
          <w:sz w:val="28"/>
          <w:szCs w:val="28"/>
        </w:rPr>
        <w:t xml:space="preserve"> году – 12%</w:t>
      </w:r>
      <w:r w:rsidR="00631BD6" w:rsidRPr="00187EA8">
        <w:rPr>
          <w:rFonts w:ascii="Times New Roman" w:hAnsi="Times New Roman" w:cs="Times New Roman"/>
          <w:sz w:val="28"/>
          <w:szCs w:val="28"/>
        </w:rPr>
        <w:t xml:space="preserve"> (3 миллиона тонн)</w:t>
      </w:r>
      <w:r w:rsidR="00904C2B" w:rsidRPr="00187EA8">
        <w:rPr>
          <w:rFonts w:ascii="Times New Roman" w:hAnsi="Times New Roman" w:cs="Times New Roman"/>
          <w:sz w:val="28"/>
          <w:szCs w:val="28"/>
        </w:rPr>
        <w:t>, среднегодовой прирост был отрицательный</w:t>
      </w:r>
      <w:r w:rsidR="00531F32" w:rsidRPr="00187EA8">
        <w:rPr>
          <w:rFonts w:ascii="Times New Roman" w:hAnsi="Times New Roman" w:cs="Times New Roman"/>
          <w:sz w:val="28"/>
          <w:szCs w:val="28"/>
        </w:rPr>
        <w:t xml:space="preserve">. По железнодорожному, также как и по трубопроводному </w:t>
      </w:r>
      <w:r w:rsidR="00904C2B" w:rsidRPr="00187EA8">
        <w:rPr>
          <w:rFonts w:ascii="Times New Roman" w:hAnsi="Times New Roman" w:cs="Times New Roman"/>
          <w:sz w:val="28"/>
          <w:szCs w:val="28"/>
        </w:rPr>
        <w:t>транспорту наблюдается спад. Прирост грузоперевозок по автомобильному транспорту носит скачкообразный характер, прослеживается положительная тенденция темп</w:t>
      </w:r>
      <w:r w:rsidR="00136837" w:rsidRPr="00187EA8">
        <w:rPr>
          <w:rFonts w:ascii="Times New Roman" w:hAnsi="Times New Roman" w:cs="Times New Roman"/>
          <w:sz w:val="28"/>
          <w:szCs w:val="28"/>
        </w:rPr>
        <w:t>а</w:t>
      </w:r>
      <w:r w:rsidR="00904C2B" w:rsidRPr="00187EA8">
        <w:rPr>
          <w:rFonts w:ascii="Times New Roman" w:hAnsi="Times New Roman" w:cs="Times New Roman"/>
          <w:sz w:val="28"/>
          <w:szCs w:val="28"/>
        </w:rPr>
        <w:t xml:space="preserve"> роста в </w:t>
      </w:r>
      <w:r w:rsidR="0002296F" w:rsidRPr="00187EA8">
        <w:rPr>
          <w:rFonts w:ascii="Times New Roman" w:hAnsi="Times New Roman" w:cs="Times New Roman"/>
          <w:sz w:val="28"/>
          <w:szCs w:val="28"/>
        </w:rPr>
        <w:t>2010</w:t>
      </w:r>
      <w:r w:rsidR="00904C2B" w:rsidRPr="00187EA8">
        <w:rPr>
          <w:rFonts w:ascii="Times New Roman" w:hAnsi="Times New Roman" w:cs="Times New Roman"/>
          <w:sz w:val="28"/>
          <w:szCs w:val="28"/>
        </w:rPr>
        <w:t xml:space="preserve"> году по сравнению с </w:t>
      </w:r>
      <w:r w:rsidR="0002296F" w:rsidRPr="00187EA8">
        <w:rPr>
          <w:rFonts w:ascii="Times New Roman" w:hAnsi="Times New Roman" w:cs="Times New Roman"/>
          <w:sz w:val="28"/>
          <w:szCs w:val="28"/>
        </w:rPr>
        <w:t>2007</w:t>
      </w:r>
      <w:r w:rsidR="00136837" w:rsidRPr="00187EA8">
        <w:rPr>
          <w:rFonts w:ascii="Times New Roman" w:hAnsi="Times New Roman" w:cs="Times New Roman"/>
          <w:sz w:val="28"/>
          <w:szCs w:val="28"/>
        </w:rPr>
        <w:t xml:space="preserve"> </w:t>
      </w:r>
      <w:r w:rsidR="00904C2B" w:rsidRPr="00187EA8">
        <w:rPr>
          <w:rFonts w:ascii="Times New Roman" w:hAnsi="Times New Roman" w:cs="Times New Roman"/>
          <w:sz w:val="28"/>
          <w:szCs w:val="28"/>
        </w:rPr>
        <w:t>хоть и незначительно, но</w:t>
      </w:r>
      <w:r w:rsidR="00187EA8" w:rsidRPr="00187EA8">
        <w:rPr>
          <w:rFonts w:ascii="Times New Roman" w:hAnsi="Times New Roman" w:cs="Times New Roman"/>
          <w:sz w:val="28"/>
          <w:szCs w:val="28"/>
        </w:rPr>
        <w:t xml:space="preserve"> </w:t>
      </w:r>
      <w:r w:rsidR="00904C2B" w:rsidRPr="00187EA8">
        <w:rPr>
          <w:rFonts w:ascii="Times New Roman" w:hAnsi="Times New Roman" w:cs="Times New Roman"/>
          <w:sz w:val="28"/>
          <w:szCs w:val="28"/>
        </w:rPr>
        <w:t xml:space="preserve">увеличился. Самое максимальное значение темпа прироста было зафиксировано по воздушному транспорту в </w:t>
      </w:r>
      <w:r w:rsidR="0002296F" w:rsidRPr="00187EA8">
        <w:rPr>
          <w:rFonts w:ascii="Times New Roman" w:hAnsi="Times New Roman" w:cs="Times New Roman"/>
          <w:sz w:val="28"/>
          <w:szCs w:val="28"/>
        </w:rPr>
        <w:t>2007</w:t>
      </w:r>
      <w:r w:rsidR="00904C2B" w:rsidRPr="00187EA8">
        <w:rPr>
          <w:rFonts w:ascii="Times New Roman" w:hAnsi="Times New Roman" w:cs="Times New Roman"/>
          <w:sz w:val="28"/>
          <w:szCs w:val="28"/>
        </w:rPr>
        <w:t xml:space="preserve"> и в </w:t>
      </w:r>
      <w:r w:rsidR="0002296F" w:rsidRPr="00187EA8">
        <w:rPr>
          <w:rFonts w:ascii="Times New Roman" w:hAnsi="Times New Roman" w:cs="Times New Roman"/>
          <w:sz w:val="28"/>
          <w:szCs w:val="28"/>
        </w:rPr>
        <w:t>2009</w:t>
      </w:r>
      <w:r w:rsidR="00904C2B" w:rsidRPr="00187EA8">
        <w:rPr>
          <w:rFonts w:ascii="Times New Roman" w:hAnsi="Times New Roman" w:cs="Times New Roman"/>
          <w:sz w:val="28"/>
          <w:szCs w:val="28"/>
        </w:rPr>
        <w:t xml:space="preserve"> годах и составило 12,5 %</w:t>
      </w:r>
      <w:r w:rsidR="00631BD6" w:rsidRPr="00187EA8">
        <w:rPr>
          <w:rFonts w:ascii="Times New Roman" w:hAnsi="Times New Roman" w:cs="Times New Roman"/>
          <w:sz w:val="28"/>
          <w:szCs w:val="28"/>
        </w:rPr>
        <w:t xml:space="preserve"> </w:t>
      </w:r>
      <w:r w:rsidR="00904C2B" w:rsidRPr="00187EA8">
        <w:rPr>
          <w:rFonts w:ascii="Times New Roman" w:hAnsi="Times New Roman" w:cs="Times New Roman"/>
          <w:sz w:val="28"/>
          <w:szCs w:val="28"/>
        </w:rPr>
        <w:t>. Самое минимально значение темпа прироста наблюдается</w:t>
      </w:r>
      <w:r w:rsidR="00187EA8" w:rsidRPr="00187EA8">
        <w:rPr>
          <w:rFonts w:ascii="Times New Roman" w:hAnsi="Times New Roman" w:cs="Times New Roman"/>
          <w:sz w:val="28"/>
          <w:szCs w:val="28"/>
        </w:rPr>
        <w:t xml:space="preserve"> </w:t>
      </w:r>
      <w:r w:rsidR="00904C2B" w:rsidRPr="00187EA8">
        <w:rPr>
          <w:rFonts w:ascii="Times New Roman" w:hAnsi="Times New Roman" w:cs="Times New Roman"/>
          <w:sz w:val="28"/>
          <w:szCs w:val="28"/>
        </w:rPr>
        <w:t xml:space="preserve">по грузоперевозкам морского транспорта и составляет </w:t>
      </w:r>
      <w:r w:rsidR="00631BD6" w:rsidRPr="00187EA8">
        <w:rPr>
          <w:rFonts w:ascii="Times New Roman" w:hAnsi="Times New Roman" w:cs="Times New Roman"/>
          <w:sz w:val="28"/>
          <w:szCs w:val="28"/>
        </w:rPr>
        <w:t xml:space="preserve">снижение на </w:t>
      </w:r>
      <w:r w:rsidR="00904C2B" w:rsidRPr="00187EA8">
        <w:rPr>
          <w:rFonts w:ascii="Times New Roman" w:hAnsi="Times New Roman" w:cs="Times New Roman"/>
          <w:sz w:val="28"/>
          <w:szCs w:val="28"/>
        </w:rPr>
        <w:t>19,44%</w:t>
      </w:r>
      <w:r w:rsidR="00631BD6" w:rsidRPr="00187EA8">
        <w:rPr>
          <w:rFonts w:ascii="Times New Roman" w:hAnsi="Times New Roman" w:cs="Times New Roman"/>
          <w:sz w:val="28"/>
          <w:szCs w:val="28"/>
        </w:rPr>
        <w:t xml:space="preserve"> (7 миллионов тонн)</w:t>
      </w:r>
      <w:r w:rsidR="00904C2B" w:rsidRPr="00187EA8">
        <w:rPr>
          <w:rFonts w:ascii="Times New Roman" w:hAnsi="Times New Roman" w:cs="Times New Roman"/>
          <w:sz w:val="28"/>
          <w:szCs w:val="28"/>
        </w:rPr>
        <w:t xml:space="preserve">. Тенденция в изменениях по грузоперевозкам </w:t>
      </w:r>
      <w:r w:rsidR="00531F32" w:rsidRPr="00187EA8">
        <w:rPr>
          <w:rFonts w:ascii="Times New Roman" w:hAnsi="Times New Roman" w:cs="Times New Roman"/>
          <w:sz w:val="28"/>
          <w:szCs w:val="28"/>
        </w:rPr>
        <w:t xml:space="preserve">внутренним водным транспортом непостоянна, но в целом замечается рост, особенно в </w:t>
      </w:r>
      <w:r w:rsidR="0002296F" w:rsidRPr="00187EA8">
        <w:rPr>
          <w:rFonts w:ascii="Times New Roman" w:hAnsi="Times New Roman" w:cs="Times New Roman"/>
          <w:sz w:val="28"/>
          <w:szCs w:val="28"/>
        </w:rPr>
        <w:t>2010</w:t>
      </w:r>
      <w:r w:rsidR="00531F32" w:rsidRPr="00187EA8">
        <w:rPr>
          <w:rFonts w:ascii="Times New Roman" w:hAnsi="Times New Roman" w:cs="Times New Roman"/>
          <w:sz w:val="28"/>
          <w:szCs w:val="28"/>
        </w:rPr>
        <w:t xml:space="preserve"> году – 10%</w:t>
      </w:r>
      <w:r w:rsidR="00631BD6" w:rsidRPr="00187EA8">
        <w:rPr>
          <w:rFonts w:ascii="Times New Roman" w:hAnsi="Times New Roman" w:cs="Times New Roman"/>
          <w:sz w:val="28"/>
          <w:szCs w:val="28"/>
        </w:rPr>
        <w:t xml:space="preserve"> (14 миллионов тонн)</w:t>
      </w:r>
      <w:r w:rsidR="00531F32" w:rsidRPr="00187EA8">
        <w:rPr>
          <w:rFonts w:ascii="Times New Roman" w:hAnsi="Times New Roman" w:cs="Times New Roman"/>
          <w:sz w:val="28"/>
          <w:szCs w:val="28"/>
        </w:rPr>
        <w:t>.</w:t>
      </w:r>
      <w:r w:rsidR="00904C2B" w:rsidRPr="00187EA8">
        <w:rPr>
          <w:rFonts w:ascii="Times New Roman" w:hAnsi="Times New Roman" w:cs="Times New Roman"/>
          <w:sz w:val="28"/>
          <w:szCs w:val="28"/>
        </w:rPr>
        <w:t xml:space="preserve"> </w:t>
      </w:r>
      <w:r w:rsidR="00531F32" w:rsidRPr="00187EA8">
        <w:rPr>
          <w:rFonts w:ascii="Times New Roman" w:hAnsi="Times New Roman" w:cs="Times New Roman"/>
          <w:sz w:val="28"/>
          <w:szCs w:val="28"/>
        </w:rPr>
        <w:t>Темп прироста грузоперевозок воздушным транспортом также носит скачкообразный характер.</w:t>
      </w:r>
    </w:p>
    <w:p w:rsidR="00125DE1" w:rsidRDefault="00477414"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lang w:val="uk-UA"/>
        </w:rPr>
        <w:t>П</w:t>
      </w:r>
      <w:r w:rsidR="00A52364" w:rsidRPr="00187EA8">
        <w:rPr>
          <w:rFonts w:ascii="Times New Roman" w:hAnsi="Times New Roman" w:cs="Times New Roman"/>
          <w:sz w:val="28"/>
          <w:szCs w:val="28"/>
        </w:rPr>
        <w:t xml:space="preserve">рослеживается сходство в динамике темпов роста </w:t>
      </w:r>
      <w:r w:rsidR="00873A19" w:rsidRPr="00187EA8">
        <w:rPr>
          <w:rFonts w:ascii="Times New Roman" w:hAnsi="Times New Roman" w:cs="Times New Roman"/>
          <w:sz w:val="28"/>
          <w:szCs w:val="28"/>
        </w:rPr>
        <w:t xml:space="preserve">перевозок груза </w:t>
      </w:r>
      <w:r w:rsidR="00A52364" w:rsidRPr="00187EA8">
        <w:rPr>
          <w:rFonts w:ascii="Times New Roman" w:hAnsi="Times New Roman" w:cs="Times New Roman"/>
          <w:sz w:val="28"/>
          <w:szCs w:val="28"/>
        </w:rPr>
        <w:t>воздушного и внутреннего водного</w:t>
      </w:r>
      <w:r w:rsidR="00187EA8" w:rsidRPr="00187EA8">
        <w:rPr>
          <w:rFonts w:ascii="Times New Roman" w:hAnsi="Times New Roman" w:cs="Times New Roman"/>
          <w:sz w:val="28"/>
          <w:szCs w:val="28"/>
        </w:rPr>
        <w:t xml:space="preserve"> </w:t>
      </w:r>
      <w:r w:rsidR="00A52364" w:rsidRPr="00187EA8">
        <w:rPr>
          <w:rFonts w:ascii="Times New Roman" w:hAnsi="Times New Roman" w:cs="Times New Roman"/>
          <w:sz w:val="28"/>
          <w:szCs w:val="28"/>
        </w:rPr>
        <w:t>транспорта.</w:t>
      </w:r>
      <w:r w:rsidR="00F56A72" w:rsidRPr="00187EA8">
        <w:rPr>
          <w:rFonts w:ascii="Times New Roman" w:hAnsi="Times New Roman" w:cs="Times New Roman"/>
          <w:sz w:val="28"/>
          <w:szCs w:val="28"/>
        </w:rPr>
        <w:t xml:space="preserve"> К </w:t>
      </w:r>
      <w:r w:rsidR="0002296F" w:rsidRPr="00187EA8">
        <w:rPr>
          <w:rFonts w:ascii="Times New Roman" w:hAnsi="Times New Roman" w:cs="Times New Roman"/>
          <w:sz w:val="28"/>
          <w:szCs w:val="28"/>
        </w:rPr>
        <w:t>2008</w:t>
      </w:r>
      <w:r w:rsidR="00F56A72" w:rsidRPr="00187EA8">
        <w:rPr>
          <w:rFonts w:ascii="Times New Roman" w:hAnsi="Times New Roman" w:cs="Times New Roman"/>
          <w:sz w:val="28"/>
          <w:szCs w:val="28"/>
        </w:rPr>
        <w:t xml:space="preserve"> году наблюдался спад </w:t>
      </w:r>
      <w:r w:rsidR="00B3796B" w:rsidRPr="00187EA8">
        <w:rPr>
          <w:rFonts w:ascii="Times New Roman" w:hAnsi="Times New Roman" w:cs="Times New Roman"/>
          <w:sz w:val="28"/>
          <w:szCs w:val="28"/>
        </w:rPr>
        <w:t>темпа роста</w:t>
      </w:r>
      <w:r w:rsidR="00187EA8" w:rsidRPr="00187EA8">
        <w:rPr>
          <w:rFonts w:ascii="Times New Roman" w:hAnsi="Times New Roman" w:cs="Times New Roman"/>
          <w:sz w:val="28"/>
          <w:szCs w:val="28"/>
        </w:rPr>
        <w:t xml:space="preserve"> </w:t>
      </w:r>
      <w:r w:rsidR="00F56A72" w:rsidRPr="00187EA8">
        <w:rPr>
          <w:rFonts w:ascii="Times New Roman" w:hAnsi="Times New Roman" w:cs="Times New Roman"/>
          <w:sz w:val="28"/>
          <w:szCs w:val="28"/>
        </w:rPr>
        <w:t xml:space="preserve">грузоперевозок по этим двум видам транспорта, однако в отличие от внутреннего водного грузоперевозки по воздушному транспорту имеют тенденцию снижения к </w:t>
      </w:r>
      <w:r w:rsidR="0002296F" w:rsidRPr="00187EA8">
        <w:rPr>
          <w:rFonts w:ascii="Times New Roman" w:hAnsi="Times New Roman" w:cs="Times New Roman"/>
          <w:sz w:val="28"/>
          <w:szCs w:val="28"/>
        </w:rPr>
        <w:t>2010</w:t>
      </w:r>
      <w:r w:rsidR="00F56A72" w:rsidRPr="00187EA8">
        <w:rPr>
          <w:rFonts w:ascii="Times New Roman" w:hAnsi="Times New Roman" w:cs="Times New Roman"/>
          <w:sz w:val="28"/>
          <w:szCs w:val="28"/>
        </w:rPr>
        <w:t xml:space="preserve"> году. Очень хорошо видна тенденция роста </w:t>
      </w:r>
      <w:r w:rsidR="00873A19" w:rsidRPr="00187EA8">
        <w:rPr>
          <w:rFonts w:ascii="Times New Roman" w:hAnsi="Times New Roman" w:cs="Times New Roman"/>
          <w:sz w:val="28"/>
          <w:szCs w:val="28"/>
        </w:rPr>
        <w:t xml:space="preserve">грузоперевозок </w:t>
      </w:r>
      <w:r w:rsidR="00F56A72" w:rsidRPr="00187EA8">
        <w:rPr>
          <w:rFonts w:ascii="Times New Roman" w:hAnsi="Times New Roman" w:cs="Times New Roman"/>
          <w:sz w:val="28"/>
          <w:szCs w:val="28"/>
        </w:rPr>
        <w:t>морского транспо</w:t>
      </w:r>
      <w:r w:rsidR="00873A19" w:rsidRPr="00187EA8">
        <w:rPr>
          <w:rFonts w:ascii="Times New Roman" w:hAnsi="Times New Roman" w:cs="Times New Roman"/>
          <w:sz w:val="28"/>
          <w:szCs w:val="28"/>
        </w:rPr>
        <w:t xml:space="preserve">рта, к </w:t>
      </w:r>
      <w:r w:rsidR="0002296F" w:rsidRPr="00187EA8">
        <w:rPr>
          <w:rFonts w:ascii="Times New Roman" w:hAnsi="Times New Roman" w:cs="Times New Roman"/>
          <w:sz w:val="28"/>
          <w:szCs w:val="28"/>
        </w:rPr>
        <w:t>2010</w:t>
      </w:r>
      <w:r w:rsidR="00873A19" w:rsidRPr="00187EA8">
        <w:rPr>
          <w:rFonts w:ascii="Times New Roman" w:hAnsi="Times New Roman" w:cs="Times New Roman"/>
          <w:sz w:val="28"/>
          <w:szCs w:val="28"/>
        </w:rPr>
        <w:t xml:space="preserve"> году резко подскочило</w:t>
      </w:r>
      <w:r w:rsidR="00F56A72" w:rsidRPr="00187EA8">
        <w:rPr>
          <w:rFonts w:ascii="Times New Roman" w:hAnsi="Times New Roman" w:cs="Times New Roman"/>
          <w:sz w:val="28"/>
          <w:szCs w:val="28"/>
        </w:rPr>
        <w:t xml:space="preserve"> </w:t>
      </w:r>
      <w:r w:rsidR="00873A19" w:rsidRPr="00187EA8">
        <w:rPr>
          <w:rFonts w:ascii="Times New Roman" w:hAnsi="Times New Roman" w:cs="Times New Roman"/>
          <w:sz w:val="28"/>
          <w:szCs w:val="28"/>
        </w:rPr>
        <w:t>их число</w:t>
      </w:r>
      <w:r w:rsidR="00C86442" w:rsidRPr="00187EA8">
        <w:rPr>
          <w:rFonts w:ascii="Times New Roman" w:hAnsi="Times New Roman" w:cs="Times New Roman"/>
          <w:sz w:val="28"/>
          <w:szCs w:val="28"/>
        </w:rPr>
        <w:t>,</w:t>
      </w:r>
      <w:r w:rsidR="00187EA8" w:rsidRPr="00187EA8">
        <w:rPr>
          <w:rFonts w:ascii="Times New Roman" w:hAnsi="Times New Roman" w:cs="Times New Roman"/>
          <w:sz w:val="28"/>
          <w:szCs w:val="28"/>
        </w:rPr>
        <w:t xml:space="preserve"> </w:t>
      </w:r>
      <w:r w:rsidR="00F56A72" w:rsidRPr="00187EA8">
        <w:rPr>
          <w:rFonts w:ascii="Times New Roman" w:hAnsi="Times New Roman" w:cs="Times New Roman"/>
          <w:sz w:val="28"/>
          <w:szCs w:val="28"/>
        </w:rPr>
        <w:t>и прирост по этому виду транспорта составил 12%</w:t>
      </w:r>
      <w:r w:rsidR="00631BD6" w:rsidRPr="00187EA8">
        <w:rPr>
          <w:rFonts w:ascii="Times New Roman" w:hAnsi="Times New Roman" w:cs="Times New Roman"/>
          <w:sz w:val="28"/>
          <w:szCs w:val="28"/>
        </w:rPr>
        <w:t xml:space="preserve"> (3 миллиона тонн)</w:t>
      </w:r>
      <w:r w:rsidR="00F56A72" w:rsidRPr="00187EA8">
        <w:rPr>
          <w:rFonts w:ascii="Times New Roman" w:hAnsi="Times New Roman" w:cs="Times New Roman"/>
          <w:sz w:val="28"/>
          <w:szCs w:val="28"/>
        </w:rPr>
        <w:t>. Темп роста</w:t>
      </w:r>
      <w:r w:rsidR="00873A19" w:rsidRPr="00187EA8">
        <w:rPr>
          <w:rFonts w:ascii="Times New Roman" w:hAnsi="Times New Roman" w:cs="Times New Roman"/>
          <w:sz w:val="28"/>
          <w:szCs w:val="28"/>
        </w:rPr>
        <w:t xml:space="preserve"> перевозок груза</w:t>
      </w:r>
      <w:r w:rsidR="00F56A72" w:rsidRPr="00187EA8">
        <w:rPr>
          <w:rFonts w:ascii="Times New Roman" w:hAnsi="Times New Roman" w:cs="Times New Roman"/>
          <w:sz w:val="28"/>
          <w:szCs w:val="28"/>
        </w:rPr>
        <w:t xml:space="preserve"> трубопроводного и железнодорожного транспорта, как видно на графике, снижается. </w:t>
      </w:r>
      <w:r w:rsidR="00873A19" w:rsidRPr="00187EA8">
        <w:rPr>
          <w:rFonts w:ascii="Times New Roman" w:hAnsi="Times New Roman" w:cs="Times New Roman"/>
          <w:sz w:val="28"/>
          <w:szCs w:val="28"/>
        </w:rPr>
        <w:t>Грузоперевозки автомобильного</w:t>
      </w:r>
      <w:r w:rsidR="00F56A72" w:rsidRPr="00187EA8">
        <w:rPr>
          <w:rFonts w:ascii="Times New Roman" w:hAnsi="Times New Roman" w:cs="Times New Roman"/>
          <w:sz w:val="28"/>
          <w:szCs w:val="28"/>
        </w:rPr>
        <w:t xml:space="preserve"> же транспорт</w:t>
      </w:r>
      <w:r w:rsidR="00873A19" w:rsidRPr="00187EA8">
        <w:rPr>
          <w:rFonts w:ascii="Times New Roman" w:hAnsi="Times New Roman" w:cs="Times New Roman"/>
          <w:sz w:val="28"/>
          <w:szCs w:val="28"/>
        </w:rPr>
        <w:t>а</w:t>
      </w:r>
      <w:r w:rsidR="00F56A72" w:rsidRPr="00187EA8">
        <w:rPr>
          <w:rFonts w:ascii="Times New Roman" w:hAnsi="Times New Roman" w:cs="Times New Roman"/>
          <w:sz w:val="28"/>
          <w:szCs w:val="28"/>
        </w:rPr>
        <w:t xml:space="preserve"> относительно устойчив</w:t>
      </w:r>
      <w:r w:rsidR="00873A19" w:rsidRPr="00187EA8">
        <w:rPr>
          <w:rFonts w:ascii="Times New Roman" w:hAnsi="Times New Roman" w:cs="Times New Roman"/>
          <w:sz w:val="28"/>
          <w:szCs w:val="28"/>
        </w:rPr>
        <w:t>ы</w:t>
      </w:r>
      <w:r w:rsidR="00F56A72" w:rsidRPr="00187EA8">
        <w:rPr>
          <w:rFonts w:ascii="Times New Roman" w:hAnsi="Times New Roman" w:cs="Times New Roman"/>
          <w:sz w:val="28"/>
          <w:szCs w:val="28"/>
        </w:rPr>
        <w:t xml:space="preserve"> в своем темпе роста.</w:t>
      </w:r>
    </w:p>
    <w:p w:rsidR="00125DE1" w:rsidRDefault="009D2C9D"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Грузовые перевозки также осуществляются по международным путям сообщения. В таблице 6 представлены данные по перевозкам груза отдельными видами транспорта общего пользования</w:t>
      </w:r>
      <w:r w:rsidR="003F24F2" w:rsidRPr="00187EA8">
        <w:rPr>
          <w:rFonts w:ascii="Times New Roman" w:hAnsi="Times New Roman" w:cs="Times New Roman"/>
          <w:sz w:val="28"/>
          <w:szCs w:val="28"/>
        </w:rPr>
        <w:t>, а также рассчитано среднее количество перевезенного за 5 лет груза.</w:t>
      </w:r>
    </w:p>
    <w:p w:rsidR="00125DE1" w:rsidRDefault="00125DE1" w:rsidP="00187EA8">
      <w:pPr>
        <w:suppressAutoHyphens/>
        <w:spacing w:after="0" w:line="360" w:lineRule="auto"/>
        <w:ind w:firstLine="709"/>
        <w:rPr>
          <w:rFonts w:ascii="Times New Roman" w:hAnsi="Times New Roman" w:cs="Times New Roman"/>
          <w:sz w:val="28"/>
          <w:szCs w:val="28"/>
        </w:rPr>
      </w:pPr>
    </w:p>
    <w:p w:rsidR="00125DE1" w:rsidRDefault="003F24F2" w:rsidP="00187EA8">
      <w:pPr>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Таблица 6</w:t>
      </w:r>
    </w:p>
    <w:p w:rsidR="007E7DE8" w:rsidRPr="00187EA8" w:rsidRDefault="003F24F2" w:rsidP="00A16E7D">
      <w:pPr>
        <w:suppressAutoHyphens/>
        <w:spacing w:after="0" w:line="360" w:lineRule="auto"/>
        <w:jc w:val="center"/>
        <w:rPr>
          <w:rFonts w:ascii="Times New Roman" w:hAnsi="Times New Roman" w:cs="Times New Roman"/>
          <w:b/>
          <w:bCs/>
          <w:sz w:val="28"/>
          <w:szCs w:val="28"/>
        </w:rPr>
      </w:pPr>
      <w:r w:rsidRPr="00187EA8">
        <w:rPr>
          <w:rFonts w:ascii="Times New Roman" w:hAnsi="Times New Roman" w:cs="Times New Roman"/>
          <w:b/>
          <w:bCs/>
          <w:sz w:val="28"/>
          <w:szCs w:val="28"/>
        </w:rPr>
        <w:t>Перевозки груза в международном сообщении по отдельным видам транспорта общего пользования, миллионов тонн</w:t>
      </w:r>
      <w:r w:rsidR="00EE2903" w:rsidRPr="00187EA8">
        <w:rPr>
          <w:rStyle w:val="af2"/>
          <w:rFonts w:ascii="Times New Roman" w:hAnsi="Times New Roman" w:cs="Times New Roman"/>
          <w:b/>
          <w:bCs/>
          <w:sz w:val="28"/>
          <w:szCs w:val="28"/>
        </w:rPr>
        <w:footnoteReference w:id="6"/>
      </w:r>
    </w:p>
    <w:tbl>
      <w:tblPr>
        <w:tblW w:w="85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31"/>
        <w:gridCol w:w="880"/>
        <w:gridCol w:w="820"/>
        <w:gridCol w:w="820"/>
        <w:gridCol w:w="800"/>
        <w:gridCol w:w="820"/>
        <w:gridCol w:w="1095"/>
      </w:tblGrid>
      <w:tr w:rsidR="008E683B" w:rsidRPr="00A16E7D">
        <w:trPr>
          <w:trHeight w:val="525"/>
          <w:jc w:val="center"/>
        </w:trPr>
        <w:tc>
          <w:tcPr>
            <w:tcW w:w="3331" w:type="dxa"/>
            <w:noWrap/>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 </w:t>
            </w:r>
          </w:p>
        </w:tc>
        <w:tc>
          <w:tcPr>
            <w:tcW w:w="880" w:type="dxa"/>
            <w:noWrap/>
            <w:vAlign w:val="bottom"/>
          </w:tcPr>
          <w:p w:rsidR="008E683B"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2006</w:t>
            </w:r>
          </w:p>
        </w:tc>
        <w:tc>
          <w:tcPr>
            <w:tcW w:w="820" w:type="dxa"/>
            <w:noWrap/>
            <w:vAlign w:val="bottom"/>
          </w:tcPr>
          <w:p w:rsidR="008E683B"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2007</w:t>
            </w:r>
          </w:p>
        </w:tc>
        <w:tc>
          <w:tcPr>
            <w:tcW w:w="820" w:type="dxa"/>
            <w:noWrap/>
            <w:vAlign w:val="bottom"/>
          </w:tcPr>
          <w:p w:rsidR="008E683B"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2008</w:t>
            </w:r>
          </w:p>
        </w:tc>
        <w:tc>
          <w:tcPr>
            <w:tcW w:w="800" w:type="dxa"/>
            <w:noWrap/>
            <w:vAlign w:val="bottom"/>
          </w:tcPr>
          <w:p w:rsidR="008E683B"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2009</w:t>
            </w:r>
          </w:p>
        </w:tc>
        <w:tc>
          <w:tcPr>
            <w:tcW w:w="820" w:type="dxa"/>
            <w:noWrap/>
            <w:vAlign w:val="bottom"/>
          </w:tcPr>
          <w:p w:rsidR="008E683B"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2010</w:t>
            </w:r>
          </w:p>
        </w:tc>
        <w:tc>
          <w:tcPr>
            <w:tcW w:w="1095" w:type="dxa"/>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 среднем за 5 лет</w:t>
            </w:r>
          </w:p>
        </w:tc>
      </w:tr>
      <w:tr w:rsidR="008E683B" w:rsidRPr="00A16E7D">
        <w:trPr>
          <w:trHeight w:val="255"/>
          <w:jc w:val="center"/>
        </w:trPr>
        <w:tc>
          <w:tcPr>
            <w:tcW w:w="3331" w:type="dxa"/>
            <w:noWrap/>
            <w:vAlign w:val="bottom"/>
          </w:tcPr>
          <w:p w:rsidR="008E683B" w:rsidRPr="00A16E7D" w:rsidRDefault="008E683B"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Автомобильный – всего, в том числе:</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1,14</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0,96</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1,82</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3,56</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1,75</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1,846</w:t>
            </w:r>
          </w:p>
        </w:tc>
      </w:tr>
      <w:tr w:rsidR="008E683B" w:rsidRPr="00A16E7D">
        <w:trPr>
          <w:trHeight w:val="255"/>
          <w:jc w:val="center"/>
        </w:trPr>
        <w:tc>
          <w:tcPr>
            <w:tcW w:w="3331" w:type="dxa"/>
            <w:noWrap/>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экспорт</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0,43</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0,30</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1,02</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0,41</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0,54</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0,54</w:t>
            </w:r>
          </w:p>
        </w:tc>
      </w:tr>
      <w:tr w:rsidR="008E683B" w:rsidRPr="00A16E7D">
        <w:trPr>
          <w:trHeight w:val="255"/>
          <w:jc w:val="center"/>
        </w:trPr>
        <w:tc>
          <w:tcPr>
            <w:tcW w:w="3331" w:type="dxa"/>
            <w:noWrap/>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импорт</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0,69</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0,64</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0,76</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3,11</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1,17</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1,274</w:t>
            </w:r>
          </w:p>
        </w:tc>
      </w:tr>
      <w:tr w:rsidR="008E683B" w:rsidRPr="00A16E7D">
        <w:trPr>
          <w:trHeight w:val="255"/>
          <w:jc w:val="center"/>
        </w:trPr>
        <w:tc>
          <w:tcPr>
            <w:tcW w:w="3331" w:type="dxa"/>
            <w:noWrap/>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транзит</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0,02</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0,00</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0,00</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0,00</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0,01</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0,06</w:t>
            </w:r>
          </w:p>
        </w:tc>
      </w:tr>
      <w:tr w:rsidR="008E683B" w:rsidRPr="00A16E7D">
        <w:trPr>
          <w:trHeight w:val="255"/>
          <w:jc w:val="center"/>
        </w:trPr>
        <w:tc>
          <w:tcPr>
            <w:tcW w:w="3331" w:type="dxa"/>
            <w:noWrap/>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на территории иностранных государств</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0,00</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0,02</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0,04</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0,04</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0,02</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0,024</w:t>
            </w:r>
          </w:p>
        </w:tc>
      </w:tr>
      <w:tr w:rsidR="008E683B" w:rsidRPr="00A16E7D">
        <w:trPr>
          <w:trHeight w:val="510"/>
          <w:jc w:val="center"/>
        </w:trPr>
        <w:tc>
          <w:tcPr>
            <w:tcW w:w="3331" w:type="dxa"/>
            <w:vAlign w:val="bottom"/>
          </w:tcPr>
          <w:p w:rsidR="008E683B" w:rsidRPr="00A16E7D" w:rsidRDefault="008E683B"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Морской – всего в том числе:</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17,7</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11,5</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12,4</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10,7</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20,3</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14,52</w:t>
            </w:r>
          </w:p>
        </w:tc>
      </w:tr>
      <w:tr w:rsidR="008E683B" w:rsidRPr="00A16E7D">
        <w:trPr>
          <w:trHeight w:val="510"/>
          <w:jc w:val="center"/>
        </w:trPr>
        <w:tc>
          <w:tcPr>
            <w:tcW w:w="3331" w:type="dxa"/>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экспорт</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10,5</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7,9</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9,1</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7,7</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12,9</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9,62</w:t>
            </w:r>
          </w:p>
        </w:tc>
      </w:tr>
      <w:tr w:rsidR="008E683B" w:rsidRPr="00A16E7D">
        <w:trPr>
          <w:trHeight w:val="255"/>
          <w:jc w:val="center"/>
        </w:trPr>
        <w:tc>
          <w:tcPr>
            <w:tcW w:w="3331" w:type="dxa"/>
            <w:noWrap/>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импорт</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0,7</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0,4</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2,1</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1,06</w:t>
            </w:r>
          </w:p>
        </w:tc>
      </w:tr>
      <w:tr w:rsidR="008E683B" w:rsidRPr="00A16E7D">
        <w:trPr>
          <w:trHeight w:val="255"/>
          <w:jc w:val="center"/>
        </w:trPr>
        <w:tc>
          <w:tcPr>
            <w:tcW w:w="3331" w:type="dxa"/>
            <w:noWrap/>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между иностранными портами</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6,1</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2,6</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2,6</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2,6</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5,3</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3,84</w:t>
            </w:r>
          </w:p>
        </w:tc>
      </w:tr>
      <w:tr w:rsidR="008E683B" w:rsidRPr="00A16E7D">
        <w:trPr>
          <w:trHeight w:val="510"/>
          <w:jc w:val="center"/>
        </w:trPr>
        <w:tc>
          <w:tcPr>
            <w:tcW w:w="3331" w:type="dxa"/>
            <w:vAlign w:val="bottom"/>
          </w:tcPr>
          <w:p w:rsidR="008E683B" w:rsidRPr="00A16E7D" w:rsidRDefault="008E683B"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Внутренний водный – всего, в том числе:</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29,9</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31,9</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29,3</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21,0</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21,8</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26,78</w:t>
            </w:r>
          </w:p>
        </w:tc>
      </w:tr>
      <w:tr w:rsidR="008E683B" w:rsidRPr="00A16E7D">
        <w:trPr>
          <w:trHeight w:val="510"/>
          <w:jc w:val="center"/>
        </w:trPr>
        <w:tc>
          <w:tcPr>
            <w:tcW w:w="3331" w:type="dxa"/>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экспорт</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22,5</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22,9</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21,3</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15,2</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15,3</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19,44</w:t>
            </w:r>
          </w:p>
        </w:tc>
      </w:tr>
      <w:tr w:rsidR="008E683B" w:rsidRPr="00A16E7D">
        <w:trPr>
          <w:trHeight w:val="255"/>
          <w:jc w:val="center"/>
        </w:trPr>
        <w:tc>
          <w:tcPr>
            <w:tcW w:w="3331" w:type="dxa"/>
            <w:noWrap/>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импорт</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0,9</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1,4</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1,4</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1,4</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1,24</w:t>
            </w:r>
          </w:p>
        </w:tc>
      </w:tr>
      <w:tr w:rsidR="008E683B" w:rsidRPr="00A16E7D">
        <w:trPr>
          <w:trHeight w:val="510"/>
          <w:jc w:val="center"/>
        </w:trPr>
        <w:tc>
          <w:tcPr>
            <w:tcW w:w="3331" w:type="dxa"/>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между иностранными пунктами</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6,3</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7,4</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6,5</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4,6</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4,8</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5,92</w:t>
            </w:r>
          </w:p>
        </w:tc>
      </w:tr>
      <w:tr w:rsidR="008E683B" w:rsidRPr="00A16E7D">
        <w:trPr>
          <w:trHeight w:val="255"/>
          <w:jc w:val="center"/>
        </w:trPr>
        <w:tc>
          <w:tcPr>
            <w:tcW w:w="3331" w:type="dxa"/>
            <w:noWrap/>
            <w:vAlign w:val="bottom"/>
          </w:tcPr>
          <w:p w:rsidR="008E683B" w:rsidRPr="00A16E7D" w:rsidRDefault="008E683B"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транзит</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0,2</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0,3</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0,1</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0,05</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0,4</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0,21</w:t>
            </w:r>
          </w:p>
        </w:tc>
      </w:tr>
      <w:tr w:rsidR="008E683B" w:rsidRPr="00A16E7D">
        <w:trPr>
          <w:trHeight w:val="510"/>
          <w:jc w:val="center"/>
        </w:trPr>
        <w:tc>
          <w:tcPr>
            <w:tcW w:w="3331" w:type="dxa"/>
            <w:vAlign w:val="bottom"/>
          </w:tcPr>
          <w:p w:rsidR="008E683B" w:rsidRPr="00A16E7D" w:rsidRDefault="008E683B"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Воздушный</w:t>
            </w:r>
          </w:p>
        </w:tc>
        <w:tc>
          <w:tcPr>
            <w:tcW w:w="88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0,3</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0,4</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0,4</w:t>
            </w:r>
          </w:p>
        </w:tc>
        <w:tc>
          <w:tcPr>
            <w:tcW w:w="80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0,4</w:t>
            </w:r>
          </w:p>
        </w:tc>
        <w:tc>
          <w:tcPr>
            <w:tcW w:w="820"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0,5</w:t>
            </w:r>
          </w:p>
        </w:tc>
        <w:tc>
          <w:tcPr>
            <w:tcW w:w="1095" w:type="dxa"/>
            <w:noWrap/>
            <w:vAlign w:val="bottom"/>
          </w:tcPr>
          <w:p w:rsidR="008E683B" w:rsidRPr="00A16E7D" w:rsidRDefault="00136837"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0,4</w:t>
            </w:r>
          </w:p>
        </w:tc>
      </w:tr>
    </w:tbl>
    <w:p w:rsidR="00A16E7D" w:rsidRDefault="00A16E7D" w:rsidP="00187EA8">
      <w:pPr>
        <w:suppressAutoHyphens/>
        <w:spacing w:after="0" w:line="360" w:lineRule="auto"/>
        <w:ind w:firstLine="709"/>
        <w:jc w:val="both"/>
        <w:rPr>
          <w:rFonts w:ascii="Times New Roman" w:hAnsi="Times New Roman" w:cs="Times New Roman"/>
          <w:sz w:val="28"/>
          <w:szCs w:val="28"/>
        </w:rPr>
      </w:pPr>
    </w:p>
    <w:p w:rsidR="00125DE1" w:rsidRDefault="00136837"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Наибольшее число перевозок груза всего было зафиксировано по внутреннему водному транспорту в </w:t>
      </w:r>
      <w:r w:rsidR="0002296F" w:rsidRPr="00187EA8">
        <w:rPr>
          <w:rFonts w:ascii="Times New Roman" w:hAnsi="Times New Roman" w:cs="Times New Roman"/>
          <w:sz w:val="28"/>
          <w:szCs w:val="28"/>
        </w:rPr>
        <w:t>2007</w:t>
      </w:r>
      <w:r w:rsidR="00101EF3" w:rsidRPr="00187EA8">
        <w:rPr>
          <w:rFonts w:ascii="Times New Roman" w:hAnsi="Times New Roman" w:cs="Times New Roman"/>
          <w:sz w:val="28"/>
          <w:szCs w:val="28"/>
        </w:rPr>
        <w:t xml:space="preserve"> году и составило 31,9 миллионов тонн, также наибольшее число грузоперевозок в экспорте было зафиксировано в этом же виде транспорта за </w:t>
      </w:r>
      <w:r w:rsidR="0002296F" w:rsidRPr="00187EA8">
        <w:rPr>
          <w:rFonts w:ascii="Times New Roman" w:hAnsi="Times New Roman" w:cs="Times New Roman"/>
          <w:sz w:val="28"/>
          <w:szCs w:val="28"/>
        </w:rPr>
        <w:t>2007</w:t>
      </w:r>
      <w:r w:rsidR="00101EF3" w:rsidRPr="00187EA8">
        <w:rPr>
          <w:rFonts w:ascii="Times New Roman" w:hAnsi="Times New Roman" w:cs="Times New Roman"/>
          <w:sz w:val="28"/>
          <w:szCs w:val="28"/>
        </w:rPr>
        <w:t xml:space="preserve"> год</w:t>
      </w:r>
      <w:r w:rsidR="00641882" w:rsidRPr="00187EA8">
        <w:rPr>
          <w:rFonts w:ascii="Times New Roman" w:hAnsi="Times New Roman" w:cs="Times New Roman"/>
          <w:sz w:val="28"/>
          <w:szCs w:val="28"/>
        </w:rPr>
        <w:t xml:space="preserve"> – 22,9</w:t>
      </w:r>
      <w:r w:rsidR="00ED760E" w:rsidRPr="00187EA8">
        <w:rPr>
          <w:rFonts w:ascii="Times New Roman" w:hAnsi="Times New Roman" w:cs="Times New Roman"/>
          <w:sz w:val="28"/>
          <w:szCs w:val="28"/>
        </w:rPr>
        <w:t xml:space="preserve"> миллионов тонн</w:t>
      </w:r>
      <w:r w:rsidR="00101EF3" w:rsidRPr="00187EA8">
        <w:rPr>
          <w:rFonts w:ascii="Times New Roman" w:hAnsi="Times New Roman" w:cs="Times New Roman"/>
          <w:sz w:val="28"/>
          <w:szCs w:val="28"/>
        </w:rPr>
        <w:t>. Наименьшее число грузоперевозок всего отмечается</w:t>
      </w:r>
      <w:r w:rsidR="00187EA8" w:rsidRPr="00187EA8">
        <w:rPr>
          <w:rFonts w:ascii="Times New Roman" w:hAnsi="Times New Roman" w:cs="Times New Roman"/>
          <w:sz w:val="28"/>
          <w:szCs w:val="28"/>
        </w:rPr>
        <w:t xml:space="preserve"> </w:t>
      </w:r>
      <w:r w:rsidR="00101EF3" w:rsidRPr="00187EA8">
        <w:rPr>
          <w:rFonts w:ascii="Times New Roman" w:hAnsi="Times New Roman" w:cs="Times New Roman"/>
          <w:sz w:val="28"/>
          <w:szCs w:val="28"/>
        </w:rPr>
        <w:t xml:space="preserve">по воздушному транспорту в </w:t>
      </w:r>
      <w:r w:rsidR="0002296F" w:rsidRPr="00187EA8">
        <w:rPr>
          <w:rFonts w:ascii="Times New Roman" w:hAnsi="Times New Roman" w:cs="Times New Roman"/>
          <w:sz w:val="28"/>
          <w:szCs w:val="28"/>
        </w:rPr>
        <w:t>2006</w:t>
      </w:r>
      <w:r w:rsidR="00101EF3" w:rsidRPr="00187EA8">
        <w:rPr>
          <w:rFonts w:ascii="Times New Roman" w:hAnsi="Times New Roman" w:cs="Times New Roman"/>
          <w:sz w:val="28"/>
          <w:szCs w:val="28"/>
        </w:rPr>
        <w:t xml:space="preserve"> году – 0,3 миллионов тонн. Также можно заметить, что перевозки груза транзитом вообще не осуществлялись автомобильным транспортом в период с </w:t>
      </w:r>
      <w:r w:rsidR="0002296F" w:rsidRPr="00187EA8">
        <w:rPr>
          <w:rFonts w:ascii="Times New Roman" w:hAnsi="Times New Roman" w:cs="Times New Roman"/>
          <w:sz w:val="28"/>
          <w:szCs w:val="28"/>
        </w:rPr>
        <w:t>2007</w:t>
      </w:r>
      <w:r w:rsidR="00101EF3" w:rsidRPr="00187EA8">
        <w:rPr>
          <w:rFonts w:ascii="Times New Roman" w:hAnsi="Times New Roman" w:cs="Times New Roman"/>
          <w:sz w:val="28"/>
          <w:szCs w:val="28"/>
        </w:rPr>
        <w:t xml:space="preserve"> по </w:t>
      </w:r>
      <w:r w:rsidR="0002296F" w:rsidRPr="00187EA8">
        <w:rPr>
          <w:rFonts w:ascii="Times New Roman" w:hAnsi="Times New Roman" w:cs="Times New Roman"/>
          <w:sz w:val="28"/>
          <w:szCs w:val="28"/>
        </w:rPr>
        <w:t>2009</w:t>
      </w:r>
      <w:r w:rsidR="00101EF3" w:rsidRPr="00187EA8">
        <w:rPr>
          <w:rFonts w:ascii="Times New Roman" w:hAnsi="Times New Roman" w:cs="Times New Roman"/>
          <w:sz w:val="28"/>
          <w:szCs w:val="28"/>
        </w:rPr>
        <w:t xml:space="preserve"> год, и за весь период были на втором месте (0,</w:t>
      </w:r>
      <w:r w:rsidR="00641882" w:rsidRPr="00187EA8">
        <w:rPr>
          <w:rFonts w:ascii="Times New Roman" w:hAnsi="Times New Roman" w:cs="Times New Roman"/>
          <w:sz w:val="28"/>
          <w:szCs w:val="28"/>
        </w:rPr>
        <w:t>0</w:t>
      </w:r>
      <w:r w:rsidR="00101EF3" w:rsidRPr="00187EA8">
        <w:rPr>
          <w:rFonts w:ascii="Times New Roman" w:hAnsi="Times New Roman" w:cs="Times New Roman"/>
          <w:sz w:val="28"/>
          <w:szCs w:val="28"/>
        </w:rPr>
        <w:t>6 миллионов тонн)</w:t>
      </w:r>
      <w:r w:rsidR="00187EA8" w:rsidRPr="00187EA8">
        <w:rPr>
          <w:rFonts w:ascii="Times New Roman" w:hAnsi="Times New Roman" w:cs="Times New Roman"/>
          <w:sz w:val="28"/>
          <w:szCs w:val="28"/>
        </w:rPr>
        <w:t xml:space="preserve"> </w:t>
      </w:r>
      <w:r w:rsidR="00101EF3" w:rsidRPr="00187EA8">
        <w:rPr>
          <w:rFonts w:ascii="Times New Roman" w:hAnsi="Times New Roman" w:cs="Times New Roman"/>
          <w:sz w:val="28"/>
          <w:szCs w:val="28"/>
        </w:rPr>
        <w:t>по числу самых наименьших грузоперевозок после внутреннего водного (0,21 миллионов тонн)</w:t>
      </w:r>
      <w:r w:rsidR="002D12CA" w:rsidRPr="00187EA8">
        <w:rPr>
          <w:rFonts w:ascii="Times New Roman" w:hAnsi="Times New Roman" w:cs="Times New Roman"/>
          <w:sz w:val="28"/>
          <w:szCs w:val="28"/>
        </w:rPr>
        <w:t>. Среднее значение за 5 лет было рассчитано по средней арифметической простой, так как ряд интервальный.</w:t>
      </w:r>
    </w:p>
    <w:p w:rsidR="00125DE1" w:rsidRDefault="002D12CA"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По имеющимся данным таблицы 6 можно рассчитать долю каждого транспорта в общем количестве грузоперевозок по международным путям сообщения. Эти данные представлены ниже в таблице 7.</w:t>
      </w:r>
    </w:p>
    <w:p w:rsidR="00125DE1" w:rsidRDefault="00125DE1" w:rsidP="00187EA8">
      <w:pPr>
        <w:suppressAutoHyphens/>
        <w:spacing w:after="0" w:line="360" w:lineRule="auto"/>
        <w:ind w:firstLine="709"/>
        <w:jc w:val="right"/>
        <w:rPr>
          <w:rFonts w:ascii="Times New Roman" w:hAnsi="Times New Roman" w:cs="Times New Roman"/>
          <w:sz w:val="28"/>
          <w:szCs w:val="28"/>
          <w:lang w:val="uk-UA"/>
        </w:rPr>
      </w:pPr>
    </w:p>
    <w:p w:rsidR="00125DE1" w:rsidRDefault="00A16E7D" w:rsidP="00187EA8">
      <w:pPr>
        <w:suppressAutoHyphen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002D12CA" w:rsidRPr="00187EA8">
        <w:rPr>
          <w:rFonts w:ascii="Times New Roman" w:hAnsi="Times New Roman" w:cs="Times New Roman"/>
          <w:sz w:val="28"/>
          <w:szCs w:val="28"/>
        </w:rPr>
        <w:t>Таблица 7</w:t>
      </w:r>
    </w:p>
    <w:p w:rsidR="002D12CA" w:rsidRPr="00187EA8" w:rsidRDefault="002D12CA" w:rsidP="00187EA8">
      <w:pPr>
        <w:suppressAutoHyphens/>
        <w:spacing w:after="0" w:line="360" w:lineRule="auto"/>
        <w:ind w:firstLine="709"/>
        <w:jc w:val="center"/>
        <w:rPr>
          <w:rFonts w:ascii="Times New Roman" w:hAnsi="Times New Roman" w:cs="Times New Roman"/>
          <w:b/>
          <w:bCs/>
          <w:sz w:val="28"/>
          <w:szCs w:val="28"/>
        </w:rPr>
      </w:pPr>
      <w:r w:rsidRPr="00187EA8">
        <w:rPr>
          <w:rFonts w:ascii="Times New Roman" w:hAnsi="Times New Roman" w:cs="Times New Roman"/>
          <w:b/>
          <w:bCs/>
          <w:sz w:val="28"/>
          <w:szCs w:val="28"/>
        </w:rPr>
        <w:t>Структура грузоперевозок по отдельным видам транспорта общего пользования в международном сообщении, в %</w:t>
      </w:r>
    </w:p>
    <w:tbl>
      <w:tblPr>
        <w:tblW w:w="85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65"/>
        <w:gridCol w:w="1059"/>
        <w:gridCol w:w="1059"/>
        <w:gridCol w:w="1059"/>
        <w:gridCol w:w="1059"/>
        <w:gridCol w:w="1059"/>
        <w:gridCol w:w="1175"/>
      </w:tblGrid>
      <w:tr w:rsidR="00477414" w:rsidRPr="00A16E7D">
        <w:trPr>
          <w:trHeight w:val="363"/>
          <w:jc w:val="center"/>
        </w:trPr>
        <w:tc>
          <w:tcPr>
            <w:tcW w:w="2065" w:type="dxa"/>
          </w:tcPr>
          <w:p w:rsidR="00477414" w:rsidRPr="00A16E7D" w:rsidRDefault="00477414" w:rsidP="00A16E7D">
            <w:pPr>
              <w:suppressAutoHyphens/>
              <w:spacing w:after="0" w:line="360" w:lineRule="auto"/>
              <w:rPr>
                <w:rFonts w:ascii="Times New Roman" w:hAnsi="Times New Roman" w:cs="Times New Roman"/>
                <w:sz w:val="20"/>
                <w:szCs w:val="20"/>
              </w:rPr>
            </w:pPr>
          </w:p>
        </w:tc>
        <w:tc>
          <w:tcPr>
            <w:tcW w:w="1059" w:type="dxa"/>
          </w:tcPr>
          <w:p w:rsidR="00477414"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2006</w:t>
            </w:r>
          </w:p>
        </w:tc>
        <w:tc>
          <w:tcPr>
            <w:tcW w:w="1059" w:type="dxa"/>
          </w:tcPr>
          <w:p w:rsidR="00477414"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2007</w:t>
            </w:r>
          </w:p>
        </w:tc>
        <w:tc>
          <w:tcPr>
            <w:tcW w:w="1059" w:type="dxa"/>
          </w:tcPr>
          <w:p w:rsidR="00477414"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2008</w:t>
            </w:r>
          </w:p>
        </w:tc>
        <w:tc>
          <w:tcPr>
            <w:tcW w:w="1059" w:type="dxa"/>
          </w:tcPr>
          <w:p w:rsidR="00477414"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2009</w:t>
            </w:r>
          </w:p>
        </w:tc>
        <w:tc>
          <w:tcPr>
            <w:tcW w:w="1059" w:type="dxa"/>
          </w:tcPr>
          <w:p w:rsidR="00477414"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2010</w:t>
            </w:r>
            <w:r w:rsidR="00477414" w:rsidRPr="00A16E7D">
              <w:rPr>
                <w:rFonts w:ascii="Times New Roman" w:hAnsi="Times New Roman" w:cs="Times New Roman"/>
                <w:sz w:val="20"/>
                <w:szCs w:val="20"/>
              </w:rPr>
              <w:t xml:space="preserve"> </w:t>
            </w:r>
          </w:p>
        </w:tc>
        <w:tc>
          <w:tcPr>
            <w:tcW w:w="1175"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 среднем за 5 лет</w:t>
            </w:r>
          </w:p>
        </w:tc>
      </w:tr>
      <w:tr w:rsidR="00477414" w:rsidRPr="00A16E7D">
        <w:trPr>
          <w:trHeight w:val="363"/>
          <w:jc w:val="center"/>
        </w:trPr>
        <w:tc>
          <w:tcPr>
            <w:tcW w:w="2065" w:type="dxa"/>
          </w:tcPr>
          <w:p w:rsidR="00477414" w:rsidRPr="00A16E7D" w:rsidRDefault="0047741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Транспорт – всего</w:t>
            </w:r>
          </w:p>
        </w:tc>
        <w:tc>
          <w:tcPr>
            <w:tcW w:w="1059" w:type="dxa"/>
          </w:tcPr>
          <w:p w:rsidR="00477414" w:rsidRPr="00A16E7D" w:rsidRDefault="0047741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c>
          <w:tcPr>
            <w:tcW w:w="1059" w:type="dxa"/>
          </w:tcPr>
          <w:p w:rsidR="00477414" w:rsidRPr="00A16E7D" w:rsidRDefault="0047741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c>
          <w:tcPr>
            <w:tcW w:w="1059" w:type="dxa"/>
          </w:tcPr>
          <w:p w:rsidR="00477414" w:rsidRPr="00A16E7D" w:rsidRDefault="0047741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c>
          <w:tcPr>
            <w:tcW w:w="1059" w:type="dxa"/>
          </w:tcPr>
          <w:p w:rsidR="00477414" w:rsidRPr="00A16E7D" w:rsidRDefault="0047741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c>
          <w:tcPr>
            <w:tcW w:w="1059" w:type="dxa"/>
          </w:tcPr>
          <w:p w:rsidR="00477414" w:rsidRPr="00A16E7D" w:rsidRDefault="0047741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c>
          <w:tcPr>
            <w:tcW w:w="1175" w:type="dxa"/>
          </w:tcPr>
          <w:p w:rsidR="00477414" w:rsidRPr="00A16E7D" w:rsidRDefault="0047741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r>
      <w:tr w:rsidR="00477414" w:rsidRPr="00A16E7D">
        <w:trPr>
          <w:trHeight w:val="363"/>
          <w:jc w:val="center"/>
        </w:trPr>
        <w:tc>
          <w:tcPr>
            <w:tcW w:w="2065" w:type="dxa"/>
          </w:tcPr>
          <w:p w:rsidR="00477414" w:rsidRPr="00A16E7D" w:rsidRDefault="0047741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В том числе по видам:</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p>
        </w:tc>
        <w:tc>
          <w:tcPr>
            <w:tcW w:w="1175" w:type="dxa"/>
          </w:tcPr>
          <w:p w:rsidR="00477414" w:rsidRPr="00A16E7D" w:rsidRDefault="00477414" w:rsidP="00A16E7D">
            <w:pPr>
              <w:suppressAutoHyphens/>
              <w:spacing w:after="0" w:line="360" w:lineRule="auto"/>
              <w:rPr>
                <w:rFonts w:ascii="Times New Roman" w:hAnsi="Times New Roman" w:cs="Times New Roman"/>
                <w:sz w:val="20"/>
                <w:szCs w:val="20"/>
              </w:rPr>
            </w:pPr>
          </w:p>
        </w:tc>
      </w:tr>
      <w:tr w:rsidR="00477414" w:rsidRPr="00A16E7D">
        <w:trPr>
          <w:trHeight w:val="363"/>
          <w:jc w:val="center"/>
        </w:trPr>
        <w:tc>
          <w:tcPr>
            <w:tcW w:w="2065"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автомобильный</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lang w:val="en-US"/>
              </w:rPr>
            </w:pPr>
            <w:r w:rsidRPr="00A16E7D">
              <w:rPr>
                <w:rFonts w:ascii="Times New Roman" w:hAnsi="Times New Roman" w:cs="Times New Roman"/>
                <w:sz w:val="20"/>
                <w:szCs w:val="20"/>
                <w:lang w:val="en-US"/>
              </w:rPr>
              <w:t>2</w:t>
            </w:r>
            <w:r w:rsidRPr="00A16E7D">
              <w:rPr>
                <w:rFonts w:ascii="Times New Roman" w:hAnsi="Times New Roman" w:cs="Times New Roman"/>
                <w:sz w:val="20"/>
                <w:szCs w:val="20"/>
              </w:rPr>
              <w:t>,</w:t>
            </w:r>
            <w:r w:rsidRPr="00A16E7D">
              <w:rPr>
                <w:rFonts w:ascii="Times New Roman" w:hAnsi="Times New Roman" w:cs="Times New Roman"/>
                <w:sz w:val="20"/>
                <w:szCs w:val="20"/>
                <w:lang w:val="en-US"/>
              </w:rPr>
              <w:t>32</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lang w:val="en-US"/>
              </w:rPr>
            </w:pPr>
            <w:r w:rsidRPr="00A16E7D">
              <w:rPr>
                <w:rFonts w:ascii="Times New Roman" w:hAnsi="Times New Roman" w:cs="Times New Roman"/>
                <w:sz w:val="20"/>
                <w:szCs w:val="20"/>
                <w:lang w:val="en-US"/>
              </w:rPr>
              <w:t>2</w:t>
            </w:r>
            <w:r w:rsidRPr="00A16E7D">
              <w:rPr>
                <w:rFonts w:ascii="Times New Roman" w:hAnsi="Times New Roman" w:cs="Times New Roman"/>
                <w:sz w:val="20"/>
                <w:szCs w:val="20"/>
              </w:rPr>
              <w:t>,</w:t>
            </w:r>
            <w:r w:rsidRPr="00A16E7D">
              <w:rPr>
                <w:rFonts w:ascii="Times New Roman" w:hAnsi="Times New Roman" w:cs="Times New Roman"/>
                <w:sz w:val="20"/>
                <w:szCs w:val="20"/>
                <w:lang w:val="en-US"/>
              </w:rPr>
              <w:t>14</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lang w:val="en-US"/>
              </w:rPr>
            </w:pPr>
            <w:r w:rsidRPr="00A16E7D">
              <w:rPr>
                <w:rFonts w:ascii="Times New Roman" w:hAnsi="Times New Roman" w:cs="Times New Roman"/>
                <w:sz w:val="20"/>
                <w:szCs w:val="20"/>
                <w:lang w:val="en-US"/>
              </w:rPr>
              <w:t>4</w:t>
            </w:r>
            <w:r w:rsidRPr="00A16E7D">
              <w:rPr>
                <w:rFonts w:ascii="Times New Roman" w:hAnsi="Times New Roman" w:cs="Times New Roman"/>
                <w:sz w:val="20"/>
                <w:szCs w:val="20"/>
              </w:rPr>
              <w:t>,</w:t>
            </w:r>
            <w:r w:rsidRPr="00A16E7D">
              <w:rPr>
                <w:rFonts w:ascii="Times New Roman" w:hAnsi="Times New Roman" w:cs="Times New Roman"/>
                <w:sz w:val="20"/>
                <w:szCs w:val="20"/>
                <w:lang w:val="en-US"/>
              </w:rPr>
              <w:t>14</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lang w:val="en-US"/>
              </w:rPr>
            </w:pPr>
            <w:r w:rsidRPr="00A16E7D">
              <w:rPr>
                <w:rFonts w:ascii="Times New Roman" w:hAnsi="Times New Roman" w:cs="Times New Roman"/>
                <w:sz w:val="20"/>
                <w:szCs w:val="20"/>
                <w:lang w:val="en-US"/>
              </w:rPr>
              <w:t>9</w:t>
            </w:r>
            <w:r w:rsidRPr="00A16E7D">
              <w:rPr>
                <w:rFonts w:ascii="Times New Roman" w:hAnsi="Times New Roman" w:cs="Times New Roman"/>
                <w:sz w:val="20"/>
                <w:szCs w:val="20"/>
              </w:rPr>
              <w:t>,</w:t>
            </w:r>
            <w:r w:rsidRPr="00A16E7D">
              <w:rPr>
                <w:rFonts w:ascii="Times New Roman" w:hAnsi="Times New Roman" w:cs="Times New Roman"/>
                <w:sz w:val="20"/>
                <w:szCs w:val="20"/>
                <w:lang w:val="en-US"/>
              </w:rPr>
              <w:t>98</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lang w:val="en-US"/>
              </w:rPr>
            </w:pPr>
            <w:r w:rsidRPr="00A16E7D">
              <w:rPr>
                <w:rFonts w:ascii="Times New Roman" w:hAnsi="Times New Roman" w:cs="Times New Roman"/>
                <w:sz w:val="20"/>
                <w:szCs w:val="20"/>
                <w:lang w:val="en-US"/>
              </w:rPr>
              <w:t>3</w:t>
            </w:r>
            <w:r w:rsidRPr="00A16E7D">
              <w:rPr>
                <w:rFonts w:ascii="Times New Roman" w:hAnsi="Times New Roman" w:cs="Times New Roman"/>
                <w:sz w:val="20"/>
                <w:szCs w:val="20"/>
              </w:rPr>
              <w:t>,</w:t>
            </w:r>
            <w:r w:rsidRPr="00A16E7D">
              <w:rPr>
                <w:rFonts w:ascii="Times New Roman" w:hAnsi="Times New Roman" w:cs="Times New Roman"/>
                <w:sz w:val="20"/>
                <w:szCs w:val="20"/>
                <w:lang w:val="en-US"/>
              </w:rPr>
              <w:t>95</w:t>
            </w:r>
          </w:p>
        </w:tc>
        <w:tc>
          <w:tcPr>
            <w:tcW w:w="1175"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4</w:t>
            </w:r>
            <w:r w:rsidRPr="00A16E7D">
              <w:rPr>
                <w:rFonts w:ascii="Times New Roman" w:hAnsi="Times New Roman" w:cs="Times New Roman"/>
                <w:sz w:val="20"/>
                <w:szCs w:val="20"/>
              </w:rPr>
              <w:t>,</w:t>
            </w:r>
            <w:r w:rsidRPr="00A16E7D">
              <w:rPr>
                <w:rFonts w:ascii="Times New Roman" w:hAnsi="Times New Roman" w:cs="Times New Roman"/>
                <w:sz w:val="20"/>
                <w:szCs w:val="20"/>
                <w:lang w:val="en-US"/>
              </w:rPr>
              <w:t>24</w:t>
            </w:r>
          </w:p>
        </w:tc>
      </w:tr>
      <w:tr w:rsidR="00477414" w:rsidRPr="00A16E7D">
        <w:trPr>
          <w:trHeight w:val="363"/>
          <w:jc w:val="center"/>
        </w:trPr>
        <w:tc>
          <w:tcPr>
            <w:tcW w:w="2065"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морской</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36,97</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25,69</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28,23</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30,01</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45,77</w:t>
            </w:r>
          </w:p>
        </w:tc>
        <w:tc>
          <w:tcPr>
            <w:tcW w:w="1175"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33,34</w:t>
            </w:r>
          </w:p>
        </w:tc>
      </w:tr>
      <w:tr w:rsidR="00477414" w:rsidRPr="00A16E7D">
        <w:trPr>
          <w:trHeight w:val="363"/>
          <w:jc w:val="center"/>
        </w:trPr>
        <w:tc>
          <w:tcPr>
            <w:tcW w:w="2065"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внутренний водный</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60,97</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71,27</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66,71</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58,89</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49,15</w:t>
            </w:r>
          </w:p>
        </w:tc>
        <w:tc>
          <w:tcPr>
            <w:tcW w:w="1175"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61,50</w:t>
            </w:r>
          </w:p>
        </w:tc>
      </w:tr>
      <w:tr w:rsidR="00477414" w:rsidRPr="00A16E7D">
        <w:trPr>
          <w:trHeight w:val="363"/>
          <w:jc w:val="center"/>
        </w:trPr>
        <w:tc>
          <w:tcPr>
            <w:tcW w:w="2065"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воздушный</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0,61</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0,89</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0,91</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1,12</w:t>
            </w:r>
          </w:p>
        </w:tc>
        <w:tc>
          <w:tcPr>
            <w:tcW w:w="1059"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1,13</w:t>
            </w:r>
          </w:p>
        </w:tc>
        <w:tc>
          <w:tcPr>
            <w:tcW w:w="1175" w:type="dxa"/>
          </w:tcPr>
          <w:p w:rsidR="00477414" w:rsidRPr="00A16E7D" w:rsidRDefault="0047741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0,92</w:t>
            </w:r>
          </w:p>
        </w:tc>
      </w:tr>
    </w:tbl>
    <w:p w:rsidR="00125DE1" w:rsidRDefault="00125DE1" w:rsidP="00187EA8">
      <w:pPr>
        <w:suppressAutoHyphens/>
        <w:spacing w:after="0" w:line="360" w:lineRule="auto"/>
        <w:ind w:firstLine="709"/>
        <w:rPr>
          <w:rFonts w:ascii="Times New Roman" w:hAnsi="Times New Roman" w:cs="Times New Roman"/>
          <w:sz w:val="28"/>
          <w:szCs w:val="28"/>
        </w:rPr>
      </w:pPr>
    </w:p>
    <w:p w:rsidR="00125DE1" w:rsidRDefault="00FF5553"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По данным таблицы 7 видно, что наибольший удельный вес в общем количестве грузоперевозок по видам транспорта общего пользования в международном сообщении занимает внутренний водных транспорт. В </w:t>
      </w:r>
      <w:r w:rsidR="0002296F" w:rsidRPr="00187EA8">
        <w:rPr>
          <w:rFonts w:ascii="Times New Roman" w:hAnsi="Times New Roman" w:cs="Times New Roman"/>
          <w:sz w:val="28"/>
          <w:szCs w:val="28"/>
        </w:rPr>
        <w:t>2007</w:t>
      </w:r>
      <w:r w:rsidRPr="00187EA8">
        <w:rPr>
          <w:rFonts w:ascii="Times New Roman" w:hAnsi="Times New Roman" w:cs="Times New Roman"/>
          <w:sz w:val="28"/>
          <w:szCs w:val="28"/>
        </w:rPr>
        <w:t xml:space="preserve"> году его доля была самой большой и составила 71,27%</w:t>
      </w:r>
      <w:r w:rsidR="00D5626D" w:rsidRPr="00187EA8">
        <w:rPr>
          <w:rFonts w:ascii="Times New Roman" w:hAnsi="Times New Roman" w:cs="Times New Roman"/>
          <w:sz w:val="28"/>
          <w:szCs w:val="28"/>
        </w:rPr>
        <w:t xml:space="preserve">. Наименьший удельный вес по грузоперевозкам отводится воздушному транспорту, в </w:t>
      </w:r>
      <w:r w:rsidR="0002296F" w:rsidRPr="00187EA8">
        <w:rPr>
          <w:rFonts w:ascii="Times New Roman" w:hAnsi="Times New Roman" w:cs="Times New Roman"/>
          <w:sz w:val="28"/>
          <w:szCs w:val="28"/>
        </w:rPr>
        <w:t>2006</w:t>
      </w:r>
      <w:r w:rsidR="00D5626D" w:rsidRPr="00187EA8">
        <w:rPr>
          <w:rFonts w:ascii="Times New Roman" w:hAnsi="Times New Roman" w:cs="Times New Roman"/>
          <w:sz w:val="28"/>
          <w:szCs w:val="28"/>
        </w:rPr>
        <w:t xml:space="preserve"> году его доля была меньше всех остальных видов транспорта и составляла 0,61%.</w:t>
      </w:r>
    </w:p>
    <w:p w:rsidR="00125DE1" w:rsidRDefault="00D5626D"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Среднегодовую структуру перевозок груза по отдельным видам транспорта в международном сообщении отражает диаграмма (рис.</w:t>
      </w:r>
      <w:r w:rsidR="00CD6E11" w:rsidRPr="00187EA8">
        <w:rPr>
          <w:rFonts w:ascii="Times New Roman" w:hAnsi="Times New Roman" w:cs="Times New Roman"/>
          <w:sz w:val="28"/>
          <w:szCs w:val="28"/>
          <w:lang w:val="uk-UA"/>
        </w:rPr>
        <w:t>2</w:t>
      </w:r>
      <w:r w:rsidRPr="00187EA8">
        <w:rPr>
          <w:rFonts w:ascii="Times New Roman" w:hAnsi="Times New Roman" w:cs="Times New Roman"/>
          <w:sz w:val="28"/>
          <w:szCs w:val="28"/>
        </w:rPr>
        <w:t>).</w:t>
      </w:r>
    </w:p>
    <w:p w:rsidR="00A16E7D" w:rsidRDefault="00A16E7D" w:rsidP="00187EA8">
      <w:pPr>
        <w:suppressAutoHyphens/>
        <w:spacing w:after="0" w:line="360" w:lineRule="auto"/>
        <w:ind w:firstLine="709"/>
        <w:jc w:val="right"/>
        <w:rPr>
          <w:rFonts w:ascii="Times New Roman" w:hAnsi="Times New Roman" w:cs="Times New Roman"/>
          <w:sz w:val="28"/>
          <w:szCs w:val="28"/>
        </w:rPr>
      </w:pPr>
    </w:p>
    <w:p w:rsidR="00125DE1" w:rsidRDefault="00D5626D" w:rsidP="00187EA8">
      <w:pPr>
        <w:suppressAutoHyphens/>
        <w:spacing w:after="0" w:line="360" w:lineRule="auto"/>
        <w:ind w:firstLine="709"/>
        <w:jc w:val="right"/>
        <w:rPr>
          <w:rFonts w:ascii="Times New Roman" w:hAnsi="Times New Roman" w:cs="Times New Roman"/>
          <w:sz w:val="28"/>
          <w:szCs w:val="28"/>
          <w:lang w:val="uk-UA"/>
        </w:rPr>
      </w:pPr>
      <w:r w:rsidRPr="00187EA8">
        <w:rPr>
          <w:rFonts w:ascii="Times New Roman" w:hAnsi="Times New Roman" w:cs="Times New Roman"/>
          <w:sz w:val="28"/>
          <w:szCs w:val="28"/>
        </w:rPr>
        <w:t>Рис.</w:t>
      </w:r>
      <w:r w:rsidR="00CD6E11" w:rsidRPr="00187EA8">
        <w:rPr>
          <w:rFonts w:ascii="Times New Roman" w:hAnsi="Times New Roman" w:cs="Times New Roman"/>
          <w:sz w:val="28"/>
          <w:szCs w:val="28"/>
          <w:lang w:val="uk-UA"/>
        </w:rPr>
        <w:t>2</w:t>
      </w:r>
    </w:p>
    <w:p w:rsidR="00125DE1" w:rsidRDefault="00031056" w:rsidP="00187EA8">
      <w:pPr>
        <w:suppressAutoHyphens/>
        <w:spacing w:after="0" w:line="360" w:lineRule="auto"/>
        <w:ind w:firstLine="709"/>
        <w:jc w:val="center"/>
        <w:rPr>
          <w:rFonts w:ascii="Times New Roman" w:hAnsi="Times New Roman" w:cs="Times New Roman"/>
          <w:noProof/>
          <w:sz w:val="28"/>
          <w:szCs w:val="28"/>
        </w:rPr>
      </w:pPr>
      <w:r>
        <w:rPr>
          <w:rFonts w:ascii="Times New Roman" w:hAnsi="Times New Roman" w:cs="Times New Roman"/>
          <w:noProof/>
          <w:sz w:val="28"/>
          <w:szCs w:val="28"/>
        </w:rPr>
        <w:pict>
          <v:shape id="_x0000_i1026" type="#_x0000_t75" style="width:375.75pt;height:197.25pt;visibility:visible">
            <v:imagedata r:id="rId8" o:title=""/>
            <o:lock v:ext="edit" aspectratio="f"/>
          </v:shape>
        </w:pict>
      </w:r>
    </w:p>
    <w:p w:rsidR="00125DE1" w:rsidRDefault="00966F83" w:rsidP="00187EA8">
      <w:pPr>
        <w:suppressAutoHyphens/>
        <w:spacing w:after="0" w:line="360" w:lineRule="auto"/>
        <w:ind w:firstLine="709"/>
        <w:jc w:val="both"/>
        <w:rPr>
          <w:rFonts w:ascii="Times New Roman" w:hAnsi="Times New Roman" w:cs="Times New Roman"/>
          <w:noProof/>
          <w:sz w:val="28"/>
          <w:szCs w:val="28"/>
        </w:rPr>
      </w:pPr>
      <w:r w:rsidRPr="00187EA8">
        <w:rPr>
          <w:rFonts w:ascii="Times New Roman" w:hAnsi="Times New Roman" w:cs="Times New Roman"/>
          <w:noProof/>
          <w:sz w:val="28"/>
          <w:szCs w:val="28"/>
        </w:rPr>
        <w:t>Для того чтобы проследить динамику грузоперевозок в международном сообщении по видам транспорта можно постоить диаграмму по данным таблицы 7, взяв только общие данные по каждому виду транспорта.</w:t>
      </w:r>
    </w:p>
    <w:p w:rsidR="00125DE1" w:rsidRDefault="0023762D"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По данным таблицы 7, диаграммы (рис.7) и видно, что преобладающим видом транспорта в грузоперевозках является внутренний водный. Число его грузоперевозок сначала возрастает от </w:t>
      </w:r>
      <w:r w:rsidR="0002296F" w:rsidRPr="00187EA8">
        <w:rPr>
          <w:rFonts w:ascii="Times New Roman" w:hAnsi="Times New Roman" w:cs="Times New Roman"/>
          <w:sz w:val="28"/>
          <w:szCs w:val="28"/>
        </w:rPr>
        <w:t>2006</w:t>
      </w:r>
      <w:r w:rsidRPr="00187EA8">
        <w:rPr>
          <w:rFonts w:ascii="Times New Roman" w:hAnsi="Times New Roman" w:cs="Times New Roman"/>
          <w:sz w:val="28"/>
          <w:szCs w:val="28"/>
        </w:rPr>
        <w:t xml:space="preserve"> года к </w:t>
      </w:r>
      <w:r w:rsidR="0002296F" w:rsidRPr="00187EA8">
        <w:rPr>
          <w:rFonts w:ascii="Times New Roman" w:hAnsi="Times New Roman" w:cs="Times New Roman"/>
          <w:sz w:val="28"/>
          <w:szCs w:val="28"/>
        </w:rPr>
        <w:t>2007</w:t>
      </w:r>
      <w:r w:rsidRPr="00187EA8">
        <w:rPr>
          <w:rFonts w:ascii="Times New Roman" w:hAnsi="Times New Roman" w:cs="Times New Roman"/>
          <w:sz w:val="28"/>
          <w:szCs w:val="28"/>
        </w:rPr>
        <w:t xml:space="preserve">, но затем значительно снижается к </w:t>
      </w:r>
      <w:r w:rsidR="0002296F" w:rsidRPr="00187EA8">
        <w:rPr>
          <w:rFonts w:ascii="Times New Roman" w:hAnsi="Times New Roman" w:cs="Times New Roman"/>
          <w:sz w:val="28"/>
          <w:szCs w:val="28"/>
        </w:rPr>
        <w:t>2009</w:t>
      </w:r>
      <w:r w:rsidRPr="00187EA8">
        <w:rPr>
          <w:rFonts w:ascii="Times New Roman" w:hAnsi="Times New Roman" w:cs="Times New Roman"/>
          <w:sz w:val="28"/>
          <w:szCs w:val="28"/>
        </w:rPr>
        <w:t xml:space="preserve"> году, после чего же опять идет на повышение. Не смотря на это, внутренний водный транспорт не уступает ни одному из других видов транспорта. Морской транспорт по числу грузоперевозок стоит на </w:t>
      </w:r>
      <w:r w:rsidR="007E5191" w:rsidRPr="00187EA8">
        <w:rPr>
          <w:rFonts w:ascii="Times New Roman" w:hAnsi="Times New Roman" w:cs="Times New Roman"/>
          <w:sz w:val="28"/>
          <w:szCs w:val="28"/>
        </w:rPr>
        <w:t>втором месте. Н</w:t>
      </w:r>
      <w:r w:rsidRPr="00187EA8">
        <w:rPr>
          <w:rFonts w:ascii="Times New Roman" w:hAnsi="Times New Roman" w:cs="Times New Roman"/>
          <w:sz w:val="28"/>
          <w:szCs w:val="28"/>
        </w:rPr>
        <w:t>а графике прослеживается нестабильный характер грузоперевозок</w:t>
      </w:r>
      <w:r w:rsidR="007E5191" w:rsidRPr="00187EA8">
        <w:rPr>
          <w:rFonts w:ascii="Times New Roman" w:hAnsi="Times New Roman" w:cs="Times New Roman"/>
          <w:sz w:val="28"/>
          <w:szCs w:val="28"/>
        </w:rPr>
        <w:t xml:space="preserve"> по этому виду транспорта. Но в целом число его грузоперевозок к </w:t>
      </w:r>
      <w:r w:rsidR="0002296F" w:rsidRPr="00187EA8">
        <w:rPr>
          <w:rFonts w:ascii="Times New Roman" w:hAnsi="Times New Roman" w:cs="Times New Roman"/>
          <w:sz w:val="28"/>
          <w:szCs w:val="28"/>
        </w:rPr>
        <w:t>2010</w:t>
      </w:r>
      <w:r w:rsidR="007E5191" w:rsidRPr="00187EA8">
        <w:rPr>
          <w:rFonts w:ascii="Times New Roman" w:hAnsi="Times New Roman" w:cs="Times New Roman"/>
          <w:sz w:val="28"/>
          <w:szCs w:val="28"/>
        </w:rPr>
        <w:t xml:space="preserve"> году возрастает, догоняя число перевозок груза внутреннего водного транспорта. Число грузоперевозок по воздушному транспорту относительно стабильно и возрастает в период с </w:t>
      </w:r>
      <w:r w:rsidR="0002296F" w:rsidRPr="00187EA8">
        <w:rPr>
          <w:rFonts w:ascii="Times New Roman" w:hAnsi="Times New Roman" w:cs="Times New Roman"/>
          <w:sz w:val="28"/>
          <w:szCs w:val="28"/>
        </w:rPr>
        <w:t>2006</w:t>
      </w:r>
      <w:r w:rsidR="007E5191" w:rsidRPr="00187EA8">
        <w:rPr>
          <w:rFonts w:ascii="Times New Roman" w:hAnsi="Times New Roman" w:cs="Times New Roman"/>
          <w:sz w:val="28"/>
          <w:szCs w:val="28"/>
        </w:rPr>
        <w:t xml:space="preserve"> по </w:t>
      </w:r>
      <w:r w:rsidR="0002296F" w:rsidRPr="00187EA8">
        <w:rPr>
          <w:rFonts w:ascii="Times New Roman" w:hAnsi="Times New Roman" w:cs="Times New Roman"/>
          <w:sz w:val="28"/>
          <w:szCs w:val="28"/>
        </w:rPr>
        <w:t>2010</w:t>
      </w:r>
      <w:r w:rsidR="007E5191" w:rsidRPr="00187EA8">
        <w:rPr>
          <w:rFonts w:ascii="Times New Roman" w:hAnsi="Times New Roman" w:cs="Times New Roman"/>
          <w:sz w:val="28"/>
          <w:szCs w:val="28"/>
        </w:rPr>
        <w:t xml:space="preserve"> год, что не скажешь об автомобильном транспорте. Число его грузоперевозок до </w:t>
      </w:r>
      <w:r w:rsidR="0002296F" w:rsidRPr="00187EA8">
        <w:rPr>
          <w:rFonts w:ascii="Times New Roman" w:hAnsi="Times New Roman" w:cs="Times New Roman"/>
          <w:sz w:val="28"/>
          <w:szCs w:val="28"/>
        </w:rPr>
        <w:t>2009</w:t>
      </w:r>
      <w:r w:rsidR="007E5191" w:rsidRPr="00187EA8">
        <w:rPr>
          <w:rFonts w:ascii="Times New Roman" w:hAnsi="Times New Roman" w:cs="Times New Roman"/>
          <w:sz w:val="28"/>
          <w:szCs w:val="28"/>
        </w:rPr>
        <w:t xml:space="preserve"> года возрастало, а после к </w:t>
      </w:r>
      <w:r w:rsidR="0002296F" w:rsidRPr="00187EA8">
        <w:rPr>
          <w:rFonts w:ascii="Times New Roman" w:hAnsi="Times New Roman" w:cs="Times New Roman"/>
          <w:sz w:val="28"/>
          <w:szCs w:val="28"/>
        </w:rPr>
        <w:t>2010</w:t>
      </w:r>
      <w:r w:rsidR="007E5191" w:rsidRPr="00187EA8">
        <w:rPr>
          <w:rFonts w:ascii="Times New Roman" w:hAnsi="Times New Roman" w:cs="Times New Roman"/>
          <w:sz w:val="28"/>
          <w:szCs w:val="28"/>
        </w:rPr>
        <w:t xml:space="preserve"> году резко снизилось.</w:t>
      </w:r>
    </w:p>
    <w:p w:rsidR="00125DE1" w:rsidRDefault="007E5191"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Для того чтобы выявить как изменился уровень ряда за определенный изучаемый период и относительную скорость изменения ряда рассчитаем абсолютный прирост и темп</w:t>
      </w:r>
      <w:r w:rsidR="004B236C" w:rsidRPr="00187EA8">
        <w:rPr>
          <w:rFonts w:ascii="Times New Roman" w:hAnsi="Times New Roman" w:cs="Times New Roman"/>
          <w:sz w:val="28"/>
          <w:szCs w:val="28"/>
        </w:rPr>
        <w:t xml:space="preserve"> роста и</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прироста грузоперевозок в международном сообщении по видам транспорта.</w:t>
      </w:r>
    </w:p>
    <w:p w:rsidR="00125DE1" w:rsidRDefault="00125DE1" w:rsidP="00187EA8">
      <w:pPr>
        <w:suppressAutoHyphens/>
        <w:spacing w:after="0" w:line="360" w:lineRule="auto"/>
        <w:ind w:firstLine="709"/>
        <w:rPr>
          <w:rFonts w:ascii="Times New Roman" w:hAnsi="Times New Roman" w:cs="Times New Roman"/>
          <w:sz w:val="28"/>
          <w:szCs w:val="28"/>
          <w:lang w:val="uk-UA"/>
        </w:rPr>
      </w:pPr>
    </w:p>
    <w:p w:rsidR="00125DE1" w:rsidRDefault="003B6C00" w:rsidP="00187EA8">
      <w:pPr>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Таблица 8</w:t>
      </w:r>
    </w:p>
    <w:p w:rsidR="00125DE1" w:rsidRDefault="003B6C00" w:rsidP="00A16E7D">
      <w:pPr>
        <w:tabs>
          <w:tab w:val="left" w:pos="1335"/>
        </w:tabs>
        <w:suppressAutoHyphens/>
        <w:spacing w:after="0" w:line="360" w:lineRule="auto"/>
        <w:jc w:val="center"/>
        <w:rPr>
          <w:rFonts w:ascii="Times New Roman" w:hAnsi="Times New Roman" w:cs="Times New Roman"/>
          <w:b/>
          <w:bCs/>
          <w:noProof/>
          <w:sz w:val="28"/>
          <w:szCs w:val="28"/>
        </w:rPr>
      </w:pPr>
      <w:r w:rsidRPr="00187EA8">
        <w:rPr>
          <w:rFonts w:ascii="Times New Roman" w:hAnsi="Times New Roman" w:cs="Times New Roman"/>
          <w:b/>
          <w:bCs/>
          <w:noProof/>
          <w:sz w:val="28"/>
          <w:szCs w:val="28"/>
        </w:rPr>
        <w:t>Абсолютные приросты перевозок грузов по отдельным видам транспортав междунродном сообщении, в миллионах тонн</w:t>
      </w:r>
      <w:r w:rsidR="00ED760E" w:rsidRPr="00187EA8">
        <w:rPr>
          <w:rFonts w:ascii="Times New Roman" w:hAnsi="Times New Roman" w:cs="Times New Roman"/>
          <w:b/>
          <w:bCs/>
          <w:noProof/>
          <w:sz w:val="28"/>
          <w:szCs w:val="28"/>
        </w:rPr>
        <w:t xml:space="preserve"> (на цепной основе)</w:t>
      </w:r>
    </w:p>
    <w:tbl>
      <w:tblPr>
        <w:tblW w:w="8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4"/>
        <w:gridCol w:w="953"/>
        <w:gridCol w:w="953"/>
        <w:gridCol w:w="953"/>
        <w:gridCol w:w="953"/>
        <w:gridCol w:w="1974"/>
      </w:tblGrid>
      <w:tr w:rsidR="00A16E7D" w:rsidRPr="00A16E7D">
        <w:trPr>
          <w:trHeight w:val="351"/>
          <w:jc w:val="center"/>
        </w:trPr>
        <w:tc>
          <w:tcPr>
            <w:tcW w:w="2694" w:type="dxa"/>
          </w:tcPr>
          <w:p w:rsidR="00A16E7D" w:rsidRPr="00A16E7D" w:rsidRDefault="00A16E7D" w:rsidP="001E3589">
            <w:pPr>
              <w:suppressAutoHyphens/>
              <w:spacing w:after="0" w:line="360" w:lineRule="auto"/>
              <w:rPr>
                <w:rFonts w:ascii="Times New Roman" w:hAnsi="Times New Roman" w:cs="Times New Roman"/>
                <w:sz w:val="20"/>
                <w:szCs w:val="20"/>
              </w:rPr>
            </w:pP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2007</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2008</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2009</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2010</w:t>
            </w:r>
          </w:p>
        </w:tc>
        <w:tc>
          <w:tcPr>
            <w:tcW w:w="1974"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Среднегодовой</w:t>
            </w:r>
          </w:p>
        </w:tc>
      </w:tr>
      <w:tr w:rsidR="00A16E7D" w:rsidRPr="00A16E7D">
        <w:trPr>
          <w:trHeight w:val="351"/>
          <w:jc w:val="center"/>
        </w:trPr>
        <w:tc>
          <w:tcPr>
            <w:tcW w:w="2694"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Автомобильный</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84,21</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189,58</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195,60</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49,16</w:t>
            </w:r>
          </w:p>
        </w:tc>
        <w:tc>
          <w:tcPr>
            <w:tcW w:w="1974"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111,31</w:t>
            </w:r>
          </w:p>
        </w:tc>
      </w:tr>
      <w:tr w:rsidR="00A16E7D" w:rsidRPr="00A16E7D">
        <w:trPr>
          <w:trHeight w:val="351"/>
          <w:jc w:val="center"/>
        </w:trPr>
        <w:tc>
          <w:tcPr>
            <w:tcW w:w="2694"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Морской</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64,97</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107,83</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86,29</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189,72</w:t>
            </w:r>
          </w:p>
        </w:tc>
        <w:tc>
          <w:tcPr>
            <w:tcW w:w="1974"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103,49</w:t>
            </w:r>
          </w:p>
        </w:tc>
      </w:tr>
      <w:tr w:rsidR="00A16E7D" w:rsidRPr="00A16E7D">
        <w:trPr>
          <w:trHeight w:val="351"/>
          <w:jc w:val="center"/>
        </w:trPr>
        <w:tc>
          <w:tcPr>
            <w:tcW w:w="2694"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Внутренний водный</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106,69</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91,85</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71,67</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103,81</w:t>
            </w:r>
          </w:p>
        </w:tc>
        <w:tc>
          <w:tcPr>
            <w:tcW w:w="1974"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92,41</w:t>
            </w:r>
          </w:p>
        </w:tc>
      </w:tr>
      <w:tr w:rsidR="00A16E7D" w:rsidRPr="00A16E7D">
        <w:trPr>
          <w:trHeight w:val="351"/>
          <w:jc w:val="center"/>
        </w:trPr>
        <w:tc>
          <w:tcPr>
            <w:tcW w:w="2694"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Воздушный</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133,33</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100</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100</w:t>
            </w:r>
          </w:p>
        </w:tc>
        <w:tc>
          <w:tcPr>
            <w:tcW w:w="953"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125</w:t>
            </w:r>
          </w:p>
        </w:tc>
        <w:tc>
          <w:tcPr>
            <w:tcW w:w="1974" w:type="dxa"/>
          </w:tcPr>
          <w:p w:rsidR="00A16E7D" w:rsidRPr="00A16E7D" w:rsidRDefault="00A16E7D" w:rsidP="001E3589">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113,62</w:t>
            </w:r>
          </w:p>
        </w:tc>
      </w:tr>
    </w:tbl>
    <w:p w:rsidR="00125DE1" w:rsidRDefault="004B236C" w:rsidP="00A16E7D">
      <w:pPr>
        <w:suppressAutoHyphens/>
        <w:spacing w:after="0" w:line="360" w:lineRule="auto"/>
        <w:jc w:val="right"/>
        <w:rPr>
          <w:rFonts w:ascii="Times New Roman" w:hAnsi="Times New Roman" w:cs="Times New Roman"/>
          <w:sz w:val="28"/>
          <w:szCs w:val="28"/>
        </w:rPr>
      </w:pPr>
      <w:r w:rsidRPr="00187EA8">
        <w:rPr>
          <w:rFonts w:ascii="Times New Roman" w:hAnsi="Times New Roman" w:cs="Times New Roman"/>
          <w:sz w:val="28"/>
          <w:szCs w:val="28"/>
        </w:rPr>
        <w:t>Таблица 9</w:t>
      </w:r>
    </w:p>
    <w:p w:rsidR="004B236C" w:rsidRPr="00187EA8" w:rsidRDefault="004B236C" w:rsidP="00A16E7D">
      <w:pPr>
        <w:suppressAutoHyphens/>
        <w:spacing w:after="0" w:line="360" w:lineRule="auto"/>
        <w:jc w:val="center"/>
        <w:rPr>
          <w:rFonts w:ascii="Times New Roman" w:hAnsi="Times New Roman" w:cs="Times New Roman"/>
          <w:b/>
          <w:bCs/>
          <w:sz w:val="28"/>
          <w:szCs w:val="28"/>
        </w:rPr>
      </w:pPr>
      <w:r w:rsidRPr="00187EA8">
        <w:rPr>
          <w:rFonts w:ascii="Times New Roman" w:hAnsi="Times New Roman" w:cs="Times New Roman"/>
          <w:b/>
          <w:bCs/>
          <w:sz w:val="28"/>
          <w:szCs w:val="28"/>
        </w:rPr>
        <w:t>Темпы роста перевозок груза по отдельным видам транспорта в международном сообщении, в %</w:t>
      </w:r>
      <w:r w:rsidR="00ED760E" w:rsidRPr="00187EA8">
        <w:rPr>
          <w:rFonts w:ascii="Times New Roman" w:hAnsi="Times New Roman" w:cs="Times New Roman"/>
          <w:b/>
          <w:bCs/>
          <w:sz w:val="28"/>
          <w:szCs w:val="28"/>
        </w:rPr>
        <w:t xml:space="preserve"> (на цепной основе)</w:t>
      </w: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16"/>
        <w:gridCol w:w="918"/>
        <w:gridCol w:w="918"/>
        <w:gridCol w:w="918"/>
        <w:gridCol w:w="918"/>
        <w:gridCol w:w="1972"/>
      </w:tblGrid>
      <w:tr w:rsidR="004B236C" w:rsidRPr="00A16E7D">
        <w:trPr>
          <w:trHeight w:val="484"/>
          <w:jc w:val="center"/>
        </w:trPr>
        <w:tc>
          <w:tcPr>
            <w:tcW w:w="2816" w:type="dxa"/>
          </w:tcPr>
          <w:p w:rsidR="004B236C" w:rsidRPr="00A16E7D" w:rsidRDefault="004B236C" w:rsidP="00A16E7D">
            <w:pPr>
              <w:suppressAutoHyphens/>
              <w:spacing w:after="0" w:line="360" w:lineRule="auto"/>
              <w:rPr>
                <w:rFonts w:ascii="Times New Roman" w:hAnsi="Times New Roman" w:cs="Times New Roman"/>
                <w:sz w:val="20"/>
                <w:szCs w:val="20"/>
              </w:rPr>
            </w:pPr>
          </w:p>
        </w:tc>
        <w:tc>
          <w:tcPr>
            <w:tcW w:w="918" w:type="dxa"/>
          </w:tcPr>
          <w:p w:rsidR="004B236C"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2007</w:t>
            </w:r>
          </w:p>
        </w:tc>
        <w:tc>
          <w:tcPr>
            <w:tcW w:w="918" w:type="dxa"/>
          </w:tcPr>
          <w:p w:rsidR="004B236C"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2008</w:t>
            </w:r>
          </w:p>
        </w:tc>
        <w:tc>
          <w:tcPr>
            <w:tcW w:w="918" w:type="dxa"/>
          </w:tcPr>
          <w:p w:rsidR="004B236C"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2009</w:t>
            </w:r>
          </w:p>
        </w:tc>
        <w:tc>
          <w:tcPr>
            <w:tcW w:w="918" w:type="dxa"/>
          </w:tcPr>
          <w:p w:rsidR="004B236C"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2010</w:t>
            </w:r>
          </w:p>
        </w:tc>
        <w:tc>
          <w:tcPr>
            <w:tcW w:w="1972"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Среднегодовой</w:t>
            </w:r>
          </w:p>
        </w:tc>
      </w:tr>
      <w:tr w:rsidR="004B236C" w:rsidRPr="00A16E7D">
        <w:trPr>
          <w:trHeight w:val="484"/>
          <w:jc w:val="center"/>
        </w:trPr>
        <w:tc>
          <w:tcPr>
            <w:tcW w:w="2816"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Автомобильный</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-15,79</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89,58</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95,60</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-50,84</w:t>
            </w:r>
          </w:p>
        </w:tc>
        <w:tc>
          <w:tcPr>
            <w:tcW w:w="1972"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11,31</w:t>
            </w:r>
          </w:p>
        </w:tc>
      </w:tr>
      <w:tr w:rsidR="004B236C" w:rsidRPr="00A16E7D">
        <w:trPr>
          <w:trHeight w:val="484"/>
          <w:jc w:val="center"/>
        </w:trPr>
        <w:tc>
          <w:tcPr>
            <w:tcW w:w="2816"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Морской</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-35,03</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7,83</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-13,71</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89,72</w:t>
            </w:r>
          </w:p>
        </w:tc>
        <w:tc>
          <w:tcPr>
            <w:tcW w:w="1972"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3,49</w:t>
            </w:r>
          </w:p>
        </w:tc>
      </w:tr>
      <w:tr w:rsidR="004B236C" w:rsidRPr="00A16E7D">
        <w:trPr>
          <w:trHeight w:val="484"/>
          <w:jc w:val="center"/>
        </w:trPr>
        <w:tc>
          <w:tcPr>
            <w:tcW w:w="2816"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Внутренний водный</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6,69</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-8,15</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-28,33</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3,81</w:t>
            </w:r>
          </w:p>
        </w:tc>
        <w:tc>
          <w:tcPr>
            <w:tcW w:w="1972"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-7,60</w:t>
            </w:r>
          </w:p>
        </w:tc>
      </w:tr>
      <w:tr w:rsidR="004B236C" w:rsidRPr="00A16E7D">
        <w:trPr>
          <w:trHeight w:val="484"/>
          <w:jc w:val="center"/>
        </w:trPr>
        <w:tc>
          <w:tcPr>
            <w:tcW w:w="2816"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Воздушный</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33,33</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w:t>
            </w:r>
          </w:p>
        </w:tc>
        <w:tc>
          <w:tcPr>
            <w:tcW w:w="918"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25</w:t>
            </w:r>
          </w:p>
        </w:tc>
        <w:tc>
          <w:tcPr>
            <w:tcW w:w="1972" w:type="dxa"/>
          </w:tcPr>
          <w:p w:rsidR="004B236C" w:rsidRPr="00A16E7D" w:rsidRDefault="004B236C"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13,62</w:t>
            </w:r>
          </w:p>
        </w:tc>
      </w:tr>
    </w:tbl>
    <w:p w:rsidR="00125DE1" w:rsidRDefault="00125DE1" w:rsidP="00187EA8">
      <w:pPr>
        <w:suppressAutoHyphens/>
        <w:spacing w:after="0" w:line="360" w:lineRule="auto"/>
        <w:ind w:firstLine="709"/>
        <w:jc w:val="right"/>
        <w:rPr>
          <w:rFonts w:ascii="Times New Roman" w:hAnsi="Times New Roman" w:cs="Times New Roman"/>
          <w:sz w:val="28"/>
          <w:szCs w:val="28"/>
        </w:rPr>
      </w:pPr>
    </w:p>
    <w:p w:rsidR="004B236C" w:rsidRDefault="004B236C" w:rsidP="00187EA8">
      <w:pPr>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Таблица 10</w:t>
      </w:r>
    </w:p>
    <w:p w:rsidR="00A16E7D" w:rsidRDefault="00A16E7D" w:rsidP="00A16E7D">
      <w:pPr>
        <w:suppressAutoHyphens/>
        <w:spacing w:after="0" w:line="360" w:lineRule="auto"/>
        <w:jc w:val="center"/>
        <w:rPr>
          <w:rFonts w:ascii="Times New Roman" w:hAnsi="Times New Roman" w:cs="Times New Roman"/>
          <w:b/>
          <w:bCs/>
          <w:sz w:val="28"/>
          <w:szCs w:val="28"/>
        </w:rPr>
      </w:pPr>
      <w:r w:rsidRPr="00187EA8">
        <w:rPr>
          <w:rFonts w:ascii="Times New Roman" w:hAnsi="Times New Roman" w:cs="Times New Roman"/>
          <w:b/>
          <w:bCs/>
          <w:sz w:val="28"/>
          <w:szCs w:val="28"/>
        </w:rPr>
        <w:t>Темпы прироста перевозок груза по отдельным видам транспорта в международном сообщении, в % (на цепной основе)</w:t>
      </w:r>
    </w:p>
    <w:tbl>
      <w:tblPr>
        <w:tblW w:w="8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0"/>
        <w:gridCol w:w="858"/>
        <w:gridCol w:w="858"/>
        <w:gridCol w:w="858"/>
        <w:gridCol w:w="858"/>
        <w:gridCol w:w="1168"/>
        <w:gridCol w:w="1418"/>
      </w:tblGrid>
      <w:tr w:rsidR="00CD6E11" w:rsidRPr="00A16E7D">
        <w:trPr>
          <w:trHeight w:val="446"/>
          <w:jc w:val="center"/>
        </w:trPr>
        <w:tc>
          <w:tcPr>
            <w:tcW w:w="2280" w:type="dxa"/>
          </w:tcPr>
          <w:p w:rsidR="00CD6E11" w:rsidRPr="00A16E7D" w:rsidRDefault="00CD6E11" w:rsidP="00A16E7D">
            <w:pPr>
              <w:suppressAutoHyphens/>
              <w:spacing w:after="0" w:line="360" w:lineRule="auto"/>
              <w:rPr>
                <w:rFonts w:ascii="Times New Roman" w:hAnsi="Times New Roman" w:cs="Times New Roman"/>
                <w:sz w:val="20"/>
                <w:szCs w:val="20"/>
              </w:rPr>
            </w:pPr>
          </w:p>
        </w:tc>
        <w:tc>
          <w:tcPr>
            <w:tcW w:w="858" w:type="dxa"/>
          </w:tcPr>
          <w:p w:rsidR="00CD6E11"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2007</w:t>
            </w:r>
          </w:p>
        </w:tc>
        <w:tc>
          <w:tcPr>
            <w:tcW w:w="858" w:type="dxa"/>
          </w:tcPr>
          <w:p w:rsidR="00CD6E11"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2008</w:t>
            </w:r>
          </w:p>
        </w:tc>
        <w:tc>
          <w:tcPr>
            <w:tcW w:w="858" w:type="dxa"/>
          </w:tcPr>
          <w:p w:rsidR="00CD6E11"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2009</w:t>
            </w:r>
          </w:p>
        </w:tc>
        <w:tc>
          <w:tcPr>
            <w:tcW w:w="858" w:type="dxa"/>
          </w:tcPr>
          <w:p w:rsidR="00CD6E11"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lang w:val="en-US"/>
              </w:rPr>
              <w:t>2010</w:t>
            </w:r>
          </w:p>
        </w:tc>
        <w:tc>
          <w:tcPr>
            <w:tcW w:w="116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За весь период</w:t>
            </w:r>
          </w:p>
        </w:tc>
        <w:tc>
          <w:tcPr>
            <w:tcW w:w="141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Средний абсолютный прирост</w:t>
            </w:r>
          </w:p>
        </w:tc>
      </w:tr>
      <w:tr w:rsidR="00CD6E11" w:rsidRPr="00A16E7D">
        <w:trPr>
          <w:trHeight w:val="446"/>
          <w:jc w:val="center"/>
        </w:trPr>
        <w:tc>
          <w:tcPr>
            <w:tcW w:w="2280"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Автомобильный</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-0,18</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0,86</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1,74</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-1,81</w:t>
            </w:r>
          </w:p>
        </w:tc>
        <w:tc>
          <w:tcPr>
            <w:tcW w:w="116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0,61</w:t>
            </w:r>
          </w:p>
        </w:tc>
        <w:tc>
          <w:tcPr>
            <w:tcW w:w="141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0,15</w:t>
            </w:r>
          </w:p>
        </w:tc>
      </w:tr>
      <w:tr w:rsidR="00CD6E11" w:rsidRPr="00A16E7D">
        <w:trPr>
          <w:trHeight w:val="446"/>
          <w:jc w:val="center"/>
        </w:trPr>
        <w:tc>
          <w:tcPr>
            <w:tcW w:w="2280"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Морской</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-0,62</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0,9</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-1,7</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9,6</w:t>
            </w:r>
          </w:p>
        </w:tc>
        <w:tc>
          <w:tcPr>
            <w:tcW w:w="116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2,6</w:t>
            </w:r>
          </w:p>
        </w:tc>
        <w:tc>
          <w:tcPr>
            <w:tcW w:w="141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0,65</w:t>
            </w:r>
          </w:p>
        </w:tc>
      </w:tr>
      <w:tr w:rsidR="00CD6E11" w:rsidRPr="00A16E7D">
        <w:trPr>
          <w:trHeight w:val="446"/>
          <w:jc w:val="center"/>
        </w:trPr>
        <w:tc>
          <w:tcPr>
            <w:tcW w:w="2280"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Внутренний водный</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-2,6</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-8,3</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0,8</w:t>
            </w:r>
          </w:p>
        </w:tc>
        <w:tc>
          <w:tcPr>
            <w:tcW w:w="116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-8,1</w:t>
            </w:r>
          </w:p>
        </w:tc>
        <w:tc>
          <w:tcPr>
            <w:tcW w:w="141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-2,03</w:t>
            </w:r>
          </w:p>
        </w:tc>
      </w:tr>
      <w:tr w:rsidR="00CD6E11" w:rsidRPr="00A16E7D">
        <w:trPr>
          <w:trHeight w:val="446"/>
          <w:jc w:val="center"/>
        </w:trPr>
        <w:tc>
          <w:tcPr>
            <w:tcW w:w="2280"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Воздушный</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0,1</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w:t>
            </w:r>
          </w:p>
        </w:tc>
        <w:tc>
          <w:tcPr>
            <w:tcW w:w="85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0,1</w:t>
            </w:r>
          </w:p>
        </w:tc>
        <w:tc>
          <w:tcPr>
            <w:tcW w:w="116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0,2</w:t>
            </w:r>
          </w:p>
        </w:tc>
        <w:tc>
          <w:tcPr>
            <w:tcW w:w="1418" w:type="dxa"/>
          </w:tcPr>
          <w:p w:rsidR="00CD6E11" w:rsidRPr="00A16E7D" w:rsidRDefault="00CD6E11"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0,05</w:t>
            </w:r>
          </w:p>
        </w:tc>
      </w:tr>
    </w:tbl>
    <w:p w:rsidR="00125DE1" w:rsidRDefault="00125DE1" w:rsidP="00187EA8">
      <w:pPr>
        <w:suppressAutoHyphens/>
        <w:spacing w:after="0" w:line="360" w:lineRule="auto"/>
        <w:ind w:firstLine="709"/>
        <w:jc w:val="both"/>
        <w:rPr>
          <w:rFonts w:ascii="Times New Roman" w:hAnsi="Times New Roman" w:cs="Times New Roman"/>
          <w:sz w:val="28"/>
          <w:szCs w:val="28"/>
        </w:rPr>
      </w:pPr>
    </w:p>
    <w:p w:rsidR="00125DE1" w:rsidRDefault="002278C0"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Положительный среднегодовой темп прироста перевозок груза просматривается по всем видам транспорта за исключением внутреннего водного. К </w:t>
      </w:r>
      <w:r w:rsidR="0002296F" w:rsidRPr="00187EA8">
        <w:rPr>
          <w:rFonts w:ascii="Times New Roman" w:hAnsi="Times New Roman" w:cs="Times New Roman"/>
          <w:sz w:val="28"/>
          <w:szCs w:val="28"/>
        </w:rPr>
        <w:t>2009</w:t>
      </w:r>
      <w:r w:rsidRPr="00187EA8">
        <w:rPr>
          <w:rFonts w:ascii="Times New Roman" w:hAnsi="Times New Roman" w:cs="Times New Roman"/>
          <w:sz w:val="28"/>
          <w:szCs w:val="28"/>
        </w:rPr>
        <w:t xml:space="preserve"> году был зафиксирован значительный спад по грузоперевозкам этого вида транспорта </w:t>
      </w:r>
      <w:r w:rsidR="00A04F73" w:rsidRPr="00187EA8">
        <w:rPr>
          <w:rFonts w:ascii="Times New Roman" w:hAnsi="Times New Roman" w:cs="Times New Roman"/>
          <w:sz w:val="28"/>
          <w:szCs w:val="28"/>
        </w:rPr>
        <w:t>(понижение на</w:t>
      </w:r>
      <w:r w:rsidRPr="00187EA8">
        <w:rPr>
          <w:rFonts w:ascii="Times New Roman" w:hAnsi="Times New Roman" w:cs="Times New Roman"/>
          <w:sz w:val="28"/>
          <w:szCs w:val="28"/>
        </w:rPr>
        <w:t xml:space="preserve"> 28,33%</w:t>
      </w:r>
      <w:r w:rsidR="00ED760E" w:rsidRPr="00187EA8">
        <w:rPr>
          <w:rFonts w:ascii="Times New Roman" w:hAnsi="Times New Roman" w:cs="Times New Roman"/>
          <w:sz w:val="28"/>
          <w:szCs w:val="28"/>
        </w:rPr>
        <w:t xml:space="preserve"> - 8,3 миллионов тонн</w:t>
      </w:r>
      <w:r w:rsidR="00A04F73" w:rsidRPr="00187EA8">
        <w:rPr>
          <w:rFonts w:ascii="Times New Roman" w:hAnsi="Times New Roman" w:cs="Times New Roman"/>
          <w:sz w:val="28"/>
          <w:szCs w:val="28"/>
        </w:rPr>
        <w:t>)</w:t>
      </w:r>
      <w:r w:rsidRPr="00187EA8">
        <w:rPr>
          <w:rFonts w:ascii="Times New Roman" w:hAnsi="Times New Roman" w:cs="Times New Roman"/>
          <w:sz w:val="28"/>
          <w:szCs w:val="28"/>
        </w:rPr>
        <w:t>. Самое максимальное значение темпа прироста наблюдается по грузоперевозкам автомобильн</w:t>
      </w:r>
      <w:r w:rsidR="00ED760E" w:rsidRPr="00187EA8">
        <w:rPr>
          <w:rFonts w:ascii="Times New Roman" w:hAnsi="Times New Roman" w:cs="Times New Roman"/>
          <w:sz w:val="28"/>
          <w:szCs w:val="28"/>
        </w:rPr>
        <w:t xml:space="preserve">ым транспортом в </w:t>
      </w:r>
      <w:r w:rsidR="0002296F" w:rsidRPr="00187EA8">
        <w:rPr>
          <w:rFonts w:ascii="Times New Roman" w:hAnsi="Times New Roman" w:cs="Times New Roman"/>
          <w:sz w:val="28"/>
          <w:szCs w:val="28"/>
        </w:rPr>
        <w:t>2009</w:t>
      </w:r>
      <w:r w:rsidR="00ED760E" w:rsidRPr="00187EA8">
        <w:rPr>
          <w:rFonts w:ascii="Times New Roman" w:hAnsi="Times New Roman" w:cs="Times New Roman"/>
          <w:sz w:val="28"/>
          <w:szCs w:val="28"/>
        </w:rPr>
        <w:t xml:space="preserve"> году 95,6</w:t>
      </w:r>
      <w:r w:rsidRPr="00187EA8">
        <w:rPr>
          <w:rFonts w:ascii="Times New Roman" w:hAnsi="Times New Roman" w:cs="Times New Roman"/>
          <w:sz w:val="28"/>
          <w:szCs w:val="28"/>
        </w:rPr>
        <w:t>%</w:t>
      </w:r>
      <w:r w:rsidR="00ED760E" w:rsidRPr="00187EA8">
        <w:rPr>
          <w:rFonts w:ascii="Times New Roman" w:hAnsi="Times New Roman" w:cs="Times New Roman"/>
          <w:sz w:val="28"/>
          <w:szCs w:val="28"/>
        </w:rPr>
        <w:t xml:space="preserve"> (1,74 миллионов тонн)</w:t>
      </w:r>
      <w:r w:rsidRPr="00187EA8">
        <w:rPr>
          <w:rFonts w:ascii="Times New Roman" w:hAnsi="Times New Roman" w:cs="Times New Roman"/>
          <w:sz w:val="28"/>
          <w:szCs w:val="28"/>
        </w:rPr>
        <w:t xml:space="preserve">. </w:t>
      </w:r>
      <w:r w:rsidR="00A04F73" w:rsidRPr="00187EA8">
        <w:rPr>
          <w:rFonts w:ascii="Times New Roman" w:hAnsi="Times New Roman" w:cs="Times New Roman"/>
          <w:sz w:val="28"/>
          <w:szCs w:val="28"/>
        </w:rPr>
        <w:t xml:space="preserve">А самое минимальное по грузоперевозкам морским транспортом в </w:t>
      </w:r>
      <w:r w:rsidR="0002296F" w:rsidRPr="00187EA8">
        <w:rPr>
          <w:rFonts w:ascii="Times New Roman" w:hAnsi="Times New Roman" w:cs="Times New Roman"/>
          <w:sz w:val="28"/>
          <w:szCs w:val="28"/>
        </w:rPr>
        <w:t>2007</w:t>
      </w:r>
      <w:r w:rsidR="00A04F73" w:rsidRPr="00187EA8">
        <w:rPr>
          <w:rFonts w:ascii="Times New Roman" w:hAnsi="Times New Roman" w:cs="Times New Roman"/>
          <w:sz w:val="28"/>
          <w:szCs w:val="28"/>
        </w:rPr>
        <w:t xml:space="preserve"> году (понижение на 35,03%). Что касается воздушного транспорта, то видно, что темп его прироста в период с </w:t>
      </w:r>
      <w:r w:rsidR="0002296F" w:rsidRPr="00187EA8">
        <w:rPr>
          <w:rFonts w:ascii="Times New Roman" w:hAnsi="Times New Roman" w:cs="Times New Roman"/>
          <w:sz w:val="28"/>
          <w:szCs w:val="28"/>
        </w:rPr>
        <w:t>2008</w:t>
      </w:r>
      <w:r w:rsidR="00A04F73" w:rsidRPr="00187EA8">
        <w:rPr>
          <w:rFonts w:ascii="Times New Roman" w:hAnsi="Times New Roman" w:cs="Times New Roman"/>
          <w:sz w:val="28"/>
          <w:szCs w:val="28"/>
        </w:rPr>
        <w:t xml:space="preserve"> по </w:t>
      </w:r>
      <w:r w:rsidR="0002296F" w:rsidRPr="00187EA8">
        <w:rPr>
          <w:rFonts w:ascii="Times New Roman" w:hAnsi="Times New Roman" w:cs="Times New Roman"/>
          <w:sz w:val="28"/>
          <w:szCs w:val="28"/>
        </w:rPr>
        <w:t>2009</w:t>
      </w:r>
      <w:r w:rsidR="00A04F73" w:rsidRPr="00187EA8">
        <w:rPr>
          <w:rFonts w:ascii="Times New Roman" w:hAnsi="Times New Roman" w:cs="Times New Roman"/>
          <w:sz w:val="28"/>
          <w:szCs w:val="28"/>
        </w:rPr>
        <w:t xml:space="preserve"> год остался неизменным, а в </w:t>
      </w:r>
      <w:r w:rsidR="0002296F" w:rsidRPr="00187EA8">
        <w:rPr>
          <w:rFonts w:ascii="Times New Roman" w:hAnsi="Times New Roman" w:cs="Times New Roman"/>
          <w:sz w:val="28"/>
          <w:szCs w:val="28"/>
        </w:rPr>
        <w:t>2007</w:t>
      </w:r>
      <w:r w:rsidR="00A04F73" w:rsidRPr="00187EA8">
        <w:rPr>
          <w:rFonts w:ascii="Times New Roman" w:hAnsi="Times New Roman" w:cs="Times New Roman"/>
          <w:sz w:val="28"/>
          <w:szCs w:val="28"/>
        </w:rPr>
        <w:t xml:space="preserve"> и </w:t>
      </w:r>
      <w:r w:rsidR="0002296F" w:rsidRPr="00187EA8">
        <w:rPr>
          <w:rFonts w:ascii="Times New Roman" w:hAnsi="Times New Roman" w:cs="Times New Roman"/>
          <w:sz w:val="28"/>
          <w:szCs w:val="28"/>
        </w:rPr>
        <w:t>2010</w:t>
      </w:r>
      <w:r w:rsidR="00A04F73" w:rsidRPr="00187EA8">
        <w:rPr>
          <w:rFonts w:ascii="Times New Roman" w:hAnsi="Times New Roman" w:cs="Times New Roman"/>
          <w:sz w:val="28"/>
          <w:szCs w:val="28"/>
        </w:rPr>
        <w:t xml:space="preserve"> имеет тенденцию к повышению числа грузоперевозок.</w:t>
      </w:r>
    </w:p>
    <w:p w:rsidR="00125DE1" w:rsidRDefault="00CD6E11" w:rsidP="00187EA8">
      <w:pPr>
        <w:suppressAutoHyphens/>
        <w:spacing w:after="0" w:line="360" w:lineRule="auto"/>
        <w:ind w:firstLine="709"/>
        <w:jc w:val="both"/>
        <w:rPr>
          <w:rFonts w:ascii="Times New Roman" w:hAnsi="Times New Roman" w:cs="Times New Roman"/>
          <w:noProof/>
          <w:sz w:val="28"/>
          <w:szCs w:val="28"/>
        </w:rPr>
      </w:pPr>
      <w:r w:rsidRPr="00187EA8">
        <w:rPr>
          <w:rFonts w:ascii="Times New Roman" w:hAnsi="Times New Roman" w:cs="Times New Roman"/>
          <w:noProof/>
          <w:sz w:val="28"/>
          <w:szCs w:val="28"/>
          <w:lang w:val="uk-UA"/>
        </w:rPr>
        <w:t>Н</w:t>
      </w:r>
      <w:r w:rsidR="00B3796B" w:rsidRPr="00187EA8">
        <w:rPr>
          <w:rFonts w:ascii="Times New Roman" w:hAnsi="Times New Roman" w:cs="Times New Roman"/>
          <w:noProof/>
          <w:sz w:val="28"/>
          <w:szCs w:val="28"/>
        </w:rPr>
        <w:t>аблюдается некоторое сходство в динамике грузоперевозок по международным путям сообщения внутреннего водного, морского и</w:t>
      </w:r>
      <w:r w:rsidR="00187EA8" w:rsidRPr="00187EA8">
        <w:rPr>
          <w:rFonts w:ascii="Times New Roman" w:hAnsi="Times New Roman" w:cs="Times New Roman"/>
          <w:noProof/>
          <w:sz w:val="28"/>
          <w:szCs w:val="28"/>
        </w:rPr>
        <w:t xml:space="preserve"> </w:t>
      </w:r>
      <w:r w:rsidR="00B3796B" w:rsidRPr="00187EA8">
        <w:rPr>
          <w:rFonts w:ascii="Times New Roman" w:hAnsi="Times New Roman" w:cs="Times New Roman"/>
          <w:noProof/>
          <w:sz w:val="28"/>
          <w:szCs w:val="28"/>
        </w:rPr>
        <w:t xml:space="preserve">воздушного транспорта. В период с </w:t>
      </w:r>
      <w:r w:rsidR="0002296F" w:rsidRPr="00187EA8">
        <w:rPr>
          <w:rFonts w:ascii="Times New Roman" w:hAnsi="Times New Roman" w:cs="Times New Roman"/>
          <w:noProof/>
          <w:sz w:val="28"/>
          <w:szCs w:val="28"/>
        </w:rPr>
        <w:t>2009</w:t>
      </w:r>
      <w:r w:rsidR="00B3796B" w:rsidRPr="00187EA8">
        <w:rPr>
          <w:rFonts w:ascii="Times New Roman" w:hAnsi="Times New Roman" w:cs="Times New Roman"/>
          <w:noProof/>
          <w:sz w:val="28"/>
          <w:szCs w:val="28"/>
        </w:rPr>
        <w:t xml:space="preserve"> по </w:t>
      </w:r>
      <w:r w:rsidR="0002296F" w:rsidRPr="00187EA8">
        <w:rPr>
          <w:rFonts w:ascii="Times New Roman" w:hAnsi="Times New Roman" w:cs="Times New Roman"/>
          <w:noProof/>
          <w:sz w:val="28"/>
          <w:szCs w:val="28"/>
        </w:rPr>
        <w:t>2010</w:t>
      </w:r>
      <w:r w:rsidR="00B3796B" w:rsidRPr="00187EA8">
        <w:rPr>
          <w:rFonts w:ascii="Times New Roman" w:hAnsi="Times New Roman" w:cs="Times New Roman"/>
          <w:noProof/>
          <w:sz w:val="28"/>
          <w:szCs w:val="28"/>
        </w:rPr>
        <w:t xml:space="preserve"> год наблюдается </w:t>
      </w:r>
      <w:r w:rsidR="002B6698" w:rsidRPr="00187EA8">
        <w:rPr>
          <w:rFonts w:ascii="Times New Roman" w:hAnsi="Times New Roman" w:cs="Times New Roman"/>
          <w:noProof/>
          <w:sz w:val="28"/>
          <w:szCs w:val="28"/>
        </w:rPr>
        <w:t>положительная тенденция темпа</w:t>
      </w:r>
      <w:r w:rsidR="00B3796B" w:rsidRPr="00187EA8">
        <w:rPr>
          <w:rFonts w:ascii="Times New Roman" w:hAnsi="Times New Roman" w:cs="Times New Roman"/>
          <w:noProof/>
          <w:sz w:val="28"/>
          <w:szCs w:val="28"/>
        </w:rPr>
        <w:t xml:space="preserve"> </w:t>
      </w:r>
      <w:r w:rsidR="002B6698" w:rsidRPr="00187EA8">
        <w:rPr>
          <w:rFonts w:ascii="Times New Roman" w:hAnsi="Times New Roman" w:cs="Times New Roman"/>
          <w:noProof/>
          <w:sz w:val="28"/>
          <w:szCs w:val="28"/>
        </w:rPr>
        <w:t>роста грузоперевозок по этим видам транспорта. Что однако нельзя сказать</w:t>
      </w:r>
      <w:r w:rsidR="00187EA8" w:rsidRPr="00187EA8">
        <w:rPr>
          <w:rFonts w:ascii="Times New Roman" w:hAnsi="Times New Roman" w:cs="Times New Roman"/>
          <w:noProof/>
          <w:sz w:val="28"/>
          <w:szCs w:val="28"/>
        </w:rPr>
        <w:t xml:space="preserve"> </w:t>
      </w:r>
      <w:r w:rsidR="002B6698" w:rsidRPr="00187EA8">
        <w:rPr>
          <w:rFonts w:ascii="Times New Roman" w:hAnsi="Times New Roman" w:cs="Times New Roman"/>
          <w:noProof/>
          <w:sz w:val="28"/>
          <w:szCs w:val="28"/>
        </w:rPr>
        <w:t>по автомобильному транспорту. Его тенденция темпа роста оказалась отрицательной.</w:t>
      </w:r>
    </w:p>
    <w:p w:rsidR="00125DE1" w:rsidRDefault="00125DE1" w:rsidP="00187EA8">
      <w:pPr>
        <w:suppressAutoHyphens/>
        <w:spacing w:after="0" w:line="360" w:lineRule="auto"/>
        <w:ind w:firstLine="709"/>
        <w:rPr>
          <w:rFonts w:ascii="Times New Roman" w:hAnsi="Times New Roman" w:cs="Times New Roman"/>
          <w:sz w:val="28"/>
          <w:szCs w:val="28"/>
        </w:rPr>
      </w:pPr>
    </w:p>
    <w:p w:rsidR="00125DE1" w:rsidRPr="00A16E7D" w:rsidRDefault="00641882" w:rsidP="00A16E7D">
      <w:pPr>
        <w:suppressAutoHyphens/>
        <w:spacing w:after="0" w:line="360" w:lineRule="auto"/>
        <w:jc w:val="center"/>
        <w:rPr>
          <w:rFonts w:ascii="Times New Roman" w:hAnsi="Times New Roman" w:cs="Times New Roman"/>
          <w:b/>
          <w:bCs/>
          <w:sz w:val="28"/>
          <w:szCs w:val="28"/>
        </w:rPr>
      </w:pPr>
      <w:r w:rsidRPr="00A16E7D">
        <w:rPr>
          <w:rFonts w:ascii="Times New Roman" w:hAnsi="Times New Roman" w:cs="Times New Roman"/>
          <w:b/>
          <w:bCs/>
          <w:sz w:val="28"/>
          <w:szCs w:val="28"/>
        </w:rPr>
        <w:t>2.2</w:t>
      </w:r>
      <w:r w:rsidR="00187EA8" w:rsidRPr="00A16E7D">
        <w:rPr>
          <w:rFonts w:ascii="Times New Roman" w:hAnsi="Times New Roman" w:cs="Times New Roman"/>
          <w:b/>
          <w:bCs/>
          <w:sz w:val="28"/>
          <w:szCs w:val="28"/>
        </w:rPr>
        <w:t xml:space="preserve"> </w:t>
      </w:r>
      <w:r w:rsidRPr="00A16E7D">
        <w:rPr>
          <w:rFonts w:ascii="Times New Roman" w:hAnsi="Times New Roman" w:cs="Times New Roman"/>
          <w:b/>
          <w:bCs/>
          <w:sz w:val="28"/>
          <w:szCs w:val="28"/>
        </w:rPr>
        <w:t>Анализ грузооборота транспорта</w:t>
      </w:r>
      <w:r w:rsidR="00A16E7D" w:rsidRPr="00A16E7D">
        <w:rPr>
          <w:rFonts w:ascii="Times New Roman" w:hAnsi="Times New Roman" w:cs="Times New Roman"/>
          <w:b/>
          <w:bCs/>
          <w:sz w:val="28"/>
          <w:szCs w:val="28"/>
        </w:rPr>
        <w:t xml:space="preserve"> общего пользования</w:t>
      </w:r>
    </w:p>
    <w:p w:rsidR="00A16E7D" w:rsidRDefault="00A16E7D" w:rsidP="00187EA8">
      <w:pPr>
        <w:suppressAutoHyphens/>
        <w:spacing w:after="0" w:line="360" w:lineRule="auto"/>
        <w:ind w:firstLine="709"/>
        <w:jc w:val="both"/>
        <w:rPr>
          <w:rFonts w:ascii="Times New Roman" w:hAnsi="Times New Roman" w:cs="Times New Roman"/>
          <w:sz w:val="28"/>
          <w:szCs w:val="28"/>
        </w:rPr>
      </w:pPr>
    </w:p>
    <w:p w:rsidR="00125DE1" w:rsidRDefault="00641882"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Вторым из основных показателей работы грузового транспорта является грузооборот. В таблице </w:t>
      </w:r>
      <w:r w:rsidR="00A01704" w:rsidRPr="00187EA8">
        <w:rPr>
          <w:rFonts w:ascii="Times New Roman" w:hAnsi="Times New Roman" w:cs="Times New Roman"/>
          <w:sz w:val="28"/>
          <w:szCs w:val="28"/>
        </w:rPr>
        <w:t>1</w:t>
      </w:r>
      <w:r w:rsidRPr="00187EA8">
        <w:rPr>
          <w:rFonts w:ascii="Times New Roman" w:hAnsi="Times New Roman" w:cs="Times New Roman"/>
          <w:sz w:val="28"/>
          <w:szCs w:val="28"/>
        </w:rPr>
        <w:t xml:space="preserve">1 представлены интервальные ряды динамики грузооборота по видам транспорта общего пользования. Также рассчитано среднее </w:t>
      </w:r>
      <w:r w:rsidR="00106645" w:rsidRPr="00187EA8">
        <w:rPr>
          <w:rFonts w:ascii="Times New Roman" w:hAnsi="Times New Roman" w:cs="Times New Roman"/>
          <w:sz w:val="28"/>
          <w:szCs w:val="28"/>
        </w:rPr>
        <w:t>значение грузооборота</w:t>
      </w:r>
      <w:r w:rsidRPr="00187EA8">
        <w:rPr>
          <w:rFonts w:ascii="Times New Roman" w:hAnsi="Times New Roman" w:cs="Times New Roman"/>
          <w:sz w:val="28"/>
          <w:szCs w:val="28"/>
        </w:rPr>
        <w:t xml:space="preserve"> за 5 лет</w:t>
      </w:r>
      <w:r w:rsidR="000A0B86" w:rsidRPr="00187EA8">
        <w:rPr>
          <w:rFonts w:ascii="Times New Roman" w:hAnsi="Times New Roman" w:cs="Times New Roman"/>
          <w:sz w:val="28"/>
          <w:szCs w:val="28"/>
        </w:rPr>
        <w:t xml:space="preserve"> с помощью средней арифметической простой.</w:t>
      </w:r>
    </w:p>
    <w:p w:rsidR="00A16E7D" w:rsidRDefault="00A16E7D" w:rsidP="00187EA8">
      <w:pPr>
        <w:suppressAutoHyphens/>
        <w:spacing w:after="0" w:line="360" w:lineRule="auto"/>
        <w:ind w:firstLine="709"/>
        <w:jc w:val="right"/>
        <w:rPr>
          <w:rFonts w:ascii="Times New Roman" w:hAnsi="Times New Roman" w:cs="Times New Roman"/>
          <w:sz w:val="28"/>
          <w:szCs w:val="28"/>
        </w:rPr>
      </w:pPr>
    </w:p>
    <w:p w:rsidR="00641882" w:rsidRDefault="00106645" w:rsidP="00187EA8">
      <w:pPr>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Таблица 11</w:t>
      </w:r>
    </w:p>
    <w:p w:rsidR="00A16E7D" w:rsidRDefault="00A16E7D" w:rsidP="00A16E7D">
      <w:pPr>
        <w:suppressAutoHyphens/>
        <w:spacing w:after="0" w:line="360" w:lineRule="auto"/>
        <w:ind w:firstLine="709"/>
        <w:jc w:val="center"/>
        <w:rPr>
          <w:rFonts w:ascii="Times New Roman" w:hAnsi="Times New Roman" w:cs="Times New Roman"/>
          <w:b/>
          <w:bCs/>
          <w:sz w:val="28"/>
          <w:szCs w:val="28"/>
        </w:rPr>
      </w:pPr>
      <w:r w:rsidRPr="00187EA8">
        <w:rPr>
          <w:rFonts w:ascii="Times New Roman" w:hAnsi="Times New Roman" w:cs="Times New Roman"/>
          <w:b/>
          <w:bCs/>
          <w:sz w:val="28"/>
          <w:szCs w:val="28"/>
        </w:rPr>
        <w:t>Грузооборот по видам транспорта общего пользования (миллиардов тонно-километров)</w:t>
      </w:r>
      <w:r w:rsidRPr="00187EA8">
        <w:rPr>
          <w:rStyle w:val="af2"/>
          <w:rFonts w:ascii="Times New Roman" w:hAnsi="Times New Roman" w:cs="Times New Roman"/>
          <w:b/>
          <w:bCs/>
          <w:sz w:val="28"/>
          <w:szCs w:val="28"/>
        </w:rPr>
        <w:footnoteReference w:id="7"/>
      </w:r>
    </w:p>
    <w:tbl>
      <w:tblPr>
        <w:tblW w:w="78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4"/>
        <w:gridCol w:w="790"/>
        <w:gridCol w:w="790"/>
        <w:gridCol w:w="789"/>
        <w:gridCol w:w="790"/>
        <w:gridCol w:w="790"/>
        <w:gridCol w:w="1175"/>
      </w:tblGrid>
      <w:tr w:rsidR="000A0B86" w:rsidRPr="00A16E7D">
        <w:trPr>
          <w:trHeight w:val="198"/>
          <w:jc w:val="center"/>
        </w:trPr>
        <w:tc>
          <w:tcPr>
            <w:tcW w:w="2714" w:type="dxa"/>
          </w:tcPr>
          <w:p w:rsidR="000A0B86" w:rsidRPr="00A16E7D" w:rsidRDefault="000A0B86" w:rsidP="00A16E7D">
            <w:pPr>
              <w:suppressAutoHyphens/>
              <w:spacing w:after="0" w:line="360" w:lineRule="auto"/>
              <w:rPr>
                <w:rFonts w:ascii="Times New Roman" w:hAnsi="Times New Roman" w:cs="Times New Roman"/>
                <w:sz w:val="20"/>
                <w:szCs w:val="20"/>
              </w:rPr>
            </w:pPr>
          </w:p>
        </w:tc>
        <w:tc>
          <w:tcPr>
            <w:tcW w:w="790" w:type="dxa"/>
          </w:tcPr>
          <w:p w:rsidR="000A0B86"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2006</w:t>
            </w:r>
          </w:p>
        </w:tc>
        <w:tc>
          <w:tcPr>
            <w:tcW w:w="790" w:type="dxa"/>
          </w:tcPr>
          <w:p w:rsidR="000A0B86"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2007</w:t>
            </w:r>
          </w:p>
        </w:tc>
        <w:tc>
          <w:tcPr>
            <w:tcW w:w="789" w:type="dxa"/>
          </w:tcPr>
          <w:p w:rsidR="000A0B86"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2008</w:t>
            </w:r>
          </w:p>
        </w:tc>
        <w:tc>
          <w:tcPr>
            <w:tcW w:w="790" w:type="dxa"/>
          </w:tcPr>
          <w:p w:rsidR="000A0B86"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2009</w:t>
            </w:r>
          </w:p>
        </w:tc>
        <w:tc>
          <w:tcPr>
            <w:tcW w:w="790" w:type="dxa"/>
          </w:tcPr>
          <w:p w:rsidR="000A0B86"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2010</w:t>
            </w:r>
          </w:p>
        </w:tc>
        <w:tc>
          <w:tcPr>
            <w:tcW w:w="1175"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 среднем за 5 лет</w:t>
            </w:r>
          </w:p>
        </w:tc>
      </w:tr>
      <w:tr w:rsidR="000A0B86" w:rsidRPr="00A16E7D">
        <w:trPr>
          <w:trHeight w:val="198"/>
          <w:jc w:val="center"/>
        </w:trPr>
        <w:tc>
          <w:tcPr>
            <w:tcW w:w="2714" w:type="dxa"/>
          </w:tcPr>
          <w:p w:rsidR="000A0B86" w:rsidRPr="00A16E7D" w:rsidRDefault="000A0B86"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Транспорт – всего</w:t>
            </w:r>
          </w:p>
        </w:tc>
        <w:tc>
          <w:tcPr>
            <w:tcW w:w="790" w:type="dxa"/>
          </w:tcPr>
          <w:p w:rsidR="000A0B86" w:rsidRPr="00A16E7D" w:rsidRDefault="000A0B86"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4284</w:t>
            </w:r>
          </w:p>
        </w:tc>
        <w:tc>
          <w:tcPr>
            <w:tcW w:w="790" w:type="dxa"/>
          </w:tcPr>
          <w:p w:rsidR="000A0B86" w:rsidRPr="00A16E7D" w:rsidRDefault="000A0B86"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4558</w:t>
            </w:r>
          </w:p>
        </w:tc>
        <w:tc>
          <w:tcPr>
            <w:tcW w:w="789" w:type="dxa"/>
          </w:tcPr>
          <w:p w:rsidR="000A0B86" w:rsidRPr="00A16E7D" w:rsidRDefault="000A0B86"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4676</w:t>
            </w:r>
          </w:p>
        </w:tc>
        <w:tc>
          <w:tcPr>
            <w:tcW w:w="790" w:type="dxa"/>
          </w:tcPr>
          <w:p w:rsidR="000A0B86" w:rsidRPr="00A16E7D" w:rsidRDefault="000A0B86"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4801</w:t>
            </w:r>
          </w:p>
        </w:tc>
        <w:tc>
          <w:tcPr>
            <w:tcW w:w="790" w:type="dxa"/>
          </w:tcPr>
          <w:p w:rsidR="000A0B86" w:rsidRPr="00A16E7D" w:rsidRDefault="000A0B86"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4915</w:t>
            </w:r>
          </w:p>
        </w:tc>
        <w:tc>
          <w:tcPr>
            <w:tcW w:w="1175" w:type="dxa"/>
          </w:tcPr>
          <w:p w:rsidR="000A0B86" w:rsidRPr="00A16E7D" w:rsidRDefault="000A0B86"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4646,8</w:t>
            </w:r>
          </w:p>
        </w:tc>
      </w:tr>
      <w:tr w:rsidR="000A0B86" w:rsidRPr="00A16E7D">
        <w:trPr>
          <w:trHeight w:val="198"/>
          <w:jc w:val="center"/>
        </w:trPr>
        <w:tc>
          <w:tcPr>
            <w:tcW w:w="2714" w:type="dxa"/>
          </w:tcPr>
          <w:p w:rsidR="000A0B86" w:rsidRPr="00A16E7D" w:rsidRDefault="000A0B86"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В том числе по видам:</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p>
        </w:tc>
        <w:tc>
          <w:tcPr>
            <w:tcW w:w="789" w:type="dxa"/>
          </w:tcPr>
          <w:p w:rsidR="000A0B86" w:rsidRPr="00A16E7D" w:rsidRDefault="000A0B86" w:rsidP="00A16E7D">
            <w:pPr>
              <w:suppressAutoHyphens/>
              <w:spacing w:after="0" w:line="360" w:lineRule="auto"/>
              <w:rPr>
                <w:rFonts w:ascii="Times New Roman" w:hAnsi="Times New Roman" w:cs="Times New Roman"/>
                <w:sz w:val="20"/>
                <w:szCs w:val="20"/>
              </w:rPr>
            </w:pP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p>
        </w:tc>
        <w:tc>
          <w:tcPr>
            <w:tcW w:w="1175" w:type="dxa"/>
          </w:tcPr>
          <w:p w:rsidR="000A0B86" w:rsidRPr="00A16E7D" w:rsidRDefault="000A0B86" w:rsidP="00A16E7D">
            <w:pPr>
              <w:suppressAutoHyphens/>
              <w:spacing w:after="0" w:line="360" w:lineRule="auto"/>
              <w:rPr>
                <w:rFonts w:ascii="Times New Roman" w:hAnsi="Times New Roman" w:cs="Times New Roman"/>
                <w:sz w:val="20"/>
                <w:szCs w:val="20"/>
              </w:rPr>
            </w:pPr>
          </w:p>
        </w:tc>
      </w:tr>
      <w:tr w:rsidR="000A0B86" w:rsidRPr="00A16E7D">
        <w:trPr>
          <w:trHeight w:val="198"/>
          <w:jc w:val="center"/>
        </w:trPr>
        <w:tc>
          <w:tcPr>
            <w:tcW w:w="2714"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Железнодорожный</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1669</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1802</w:t>
            </w:r>
          </w:p>
        </w:tc>
        <w:tc>
          <w:tcPr>
            <w:tcW w:w="789"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1858</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1951</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2090</w:t>
            </w:r>
          </w:p>
        </w:tc>
        <w:tc>
          <w:tcPr>
            <w:tcW w:w="1175"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1874</w:t>
            </w:r>
          </w:p>
        </w:tc>
      </w:tr>
      <w:tr w:rsidR="000A0B86" w:rsidRPr="00A16E7D">
        <w:trPr>
          <w:trHeight w:val="198"/>
          <w:jc w:val="center"/>
        </w:trPr>
        <w:tc>
          <w:tcPr>
            <w:tcW w:w="2714"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Автомобильный</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173</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182</w:t>
            </w:r>
          </w:p>
        </w:tc>
        <w:tc>
          <w:tcPr>
            <w:tcW w:w="789"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194</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199</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206</w:t>
            </w:r>
          </w:p>
        </w:tc>
        <w:tc>
          <w:tcPr>
            <w:tcW w:w="1175"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190,8</w:t>
            </w:r>
          </w:p>
        </w:tc>
      </w:tr>
      <w:tr w:rsidR="000A0B86" w:rsidRPr="00A16E7D">
        <w:trPr>
          <w:trHeight w:val="198"/>
          <w:jc w:val="center"/>
        </w:trPr>
        <w:tc>
          <w:tcPr>
            <w:tcW w:w="2714"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Трубопроводный</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2273</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2413</w:t>
            </w:r>
          </w:p>
        </w:tc>
        <w:tc>
          <w:tcPr>
            <w:tcW w:w="789"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2474</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2499</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2465</w:t>
            </w:r>
          </w:p>
        </w:tc>
        <w:tc>
          <w:tcPr>
            <w:tcW w:w="1175"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2424,8</w:t>
            </w:r>
          </w:p>
        </w:tc>
      </w:tr>
      <w:tr w:rsidR="000A0B86" w:rsidRPr="00A16E7D">
        <w:trPr>
          <w:trHeight w:val="198"/>
          <w:jc w:val="center"/>
        </w:trPr>
        <w:tc>
          <w:tcPr>
            <w:tcW w:w="2714"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Морской</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85</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66</w:t>
            </w:r>
          </w:p>
        </w:tc>
        <w:tc>
          <w:tcPr>
            <w:tcW w:w="789"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60</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62</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65</w:t>
            </w:r>
          </w:p>
        </w:tc>
        <w:tc>
          <w:tcPr>
            <w:tcW w:w="1175"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67,6</w:t>
            </w:r>
          </w:p>
        </w:tc>
      </w:tr>
      <w:tr w:rsidR="000A0B86" w:rsidRPr="00A16E7D">
        <w:trPr>
          <w:trHeight w:val="198"/>
          <w:jc w:val="center"/>
        </w:trPr>
        <w:tc>
          <w:tcPr>
            <w:tcW w:w="2714"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Внутренний водный</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81</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92</w:t>
            </w:r>
          </w:p>
        </w:tc>
        <w:tc>
          <w:tcPr>
            <w:tcW w:w="789"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87</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87</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86</w:t>
            </w:r>
          </w:p>
        </w:tc>
        <w:tc>
          <w:tcPr>
            <w:tcW w:w="1175"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86,6</w:t>
            </w:r>
          </w:p>
        </w:tc>
      </w:tr>
      <w:tr w:rsidR="000A0B86" w:rsidRPr="00A16E7D">
        <w:trPr>
          <w:trHeight w:val="209"/>
          <w:jc w:val="center"/>
        </w:trPr>
        <w:tc>
          <w:tcPr>
            <w:tcW w:w="2714"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Воздушный</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2,7</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3,0</w:t>
            </w:r>
          </w:p>
        </w:tc>
        <w:tc>
          <w:tcPr>
            <w:tcW w:w="789"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2,8</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2,9</w:t>
            </w:r>
          </w:p>
        </w:tc>
        <w:tc>
          <w:tcPr>
            <w:tcW w:w="790"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3,4</w:t>
            </w:r>
          </w:p>
        </w:tc>
        <w:tc>
          <w:tcPr>
            <w:tcW w:w="1175" w:type="dxa"/>
          </w:tcPr>
          <w:p w:rsidR="000A0B86" w:rsidRPr="00A16E7D" w:rsidRDefault="000A0B86"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2,96</w:t>
            </w:r>
          </w:p>
        </w:tc>
      </w:tr>
    </w:tbl>
    <w:p w:rsidR="0012613D" w:rsidRDefault="0012613D" w:rsidP="00187EA8">
      <w:pPr>
        <w:suppressAutoHyphens/>
        <w:spacing w:after="0" w:line="360" w:lineRule="auto"/>
        <w:ind w:firstLine="709"/>
        <w:jc w:val="both"/>
        <w:rPr>
          <w:rFonts w:ascii="Times New Roman" w:hAnsi="Times New Roman" w:cs="Times New Roman"/>
          <w:sz w:val="28"/>
          <w:szCs w:val="28"/>
        </w:rPr>
      </w:pPr>
    </w:p>
    <w:p w:rsidR="00125DE1" w:rsidRDefault="00A01704" w:rsidP="00187EA8">
      <w:pPr>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По данным таблицы 11 видно, что максимальный грузооборот был зафиксирован в </w:t>
      </w:r>
      <w:r w:rsidR="0002296F" w:rsidRPr="00187EA8">
        <w:rPr>
          <w:rFonts w:ascii="Times New Roman" w:hAnsi="Times New Roman" w:cs="Times New Roman"/>
          <w:sz w:val="28"/>
          <w:szCs w:val="28"/>
        </w:rPr>
        <w:t>2009</w:t>
      </w:r>
      <w:r w:rsidRPr="00187EA8">
        <w:rPr>
          <w:rFonts w:ascii="Times New Roman" w:hAnsi="Times New Roman" w:cs="Times New Roman"/>
          <w:sz w:val="28"/>
          <w:szCs w:val="28"/>
        </w:rPr>
        <w:t xml:space="preserve"> году по трубопроводному транспорту</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и составил 2499 миллиардов тонно-километров. А самый минимальный грузооборот – по</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 xml:space="preserve">воздушному транспорту в </w:t>
      </w:r>
      <w:r w:rsidR="0002296F" w:rsidRPr="00187EA8">
        <w:rPr>
          <w:rFonts w:ascii="Times New Roman" w:hAnsi="Times New Roman" w:cs="Times New Roman"/>
          <w:sz w:val="28"/>
          <w:szCs w:val="28"/>
        </w:rPr>
        <w:t>2006</w:t>
      </w:r>
      <w:r w:rsidRPr="00187EA8">
        <w:rPr>
          <w:rFonts w:ascii="Times New Roman" w:hAnsi="Times New Roman" w:cs="Times New Roman"/>
          <w:sz w:val="28"/>
          <w:szCs w:val="28"/>
        </w:rPr>
        <w:t xml:space="preserve"> году, численное значение которого равно 2,7 тонно-километров.</w:t>
      </w:r>
    </w:p>
    <w:p w:rsidR="00125DE1" w:rsidRDefault="00A01704" w:rsidP="00187EA8">
      <w:pPr>
        <w:suppressAutoHyphens/>
        <w:spacing w:after="0" w:line="360" w:lineRule="auto"/>
        <w:ind w:firstLine="709"/>
        <w:jc w:val="both"/>
        <w:rPr>
          <w:rFonts w:ascii="Times New Roman" w:hAnsi="Times New Roman" w:cs="Times New Roman"/>
          <w:sz w:val="28"/>
          <w:szCs w:val="28"/>
          <w:lang w:val="uk-UA"/>
        </w:rPr>
      </w:pPr>
      <w:r w:rsidRPr="00187EA8">
        <w:rPr>
          <w:rFonts w:ascii="Times New Roman" w:hAnsi="Times New Roman" w:cs="Times New Roman"/>
          <w:sz w:val="28"/>
          <w:szCs w:val="28"/>
        </w:rPr>
        <w:t>Чтобы узнать долю каждого транспорта в общем количестве грузооборота рассчитаем относительный показатель стру</w:t>
      </w:r>
      <w:r w:rsidR="004B275E" w:rsidRPr="00187EA8">
        <w:rPr>
          <w:rFonts w:ascii="Times New Roman" w:hAnsi="Times New Roman" w:cs="Times New Roman"/>
          <w:sz w:val="28"/>
          <w:szCs w:val="28"/>
        </w:rPr>
        <w:t>ктуры. Данные</w:t>
      </w:r>
      <w:r w:rsidRPr="00187EA8">
        <w:rPr>
          <w:rFonts w:ascii="Times New Roman" w:hAnsi="Times New Roman" w:cs="Times New Roman"/>
          <w:sz w:val="28"/>
          <w:szCs w:val="28"/>
        </w:rPr>
        <w:t xml:space="preserve"> по структуре отражает таблица 12</w:t>
      </w:r>
    </w:p>
    <w:p w:rsidR="00125DE1" w:rsidRDefault="00125DE1" w:rsidP="00187EA8">
      <w:pPr>
        <w:suppressAutoHyphens/>
        <w:spacing w:after="0" w:line="360" w:lineRule="auto"/>
        <w:ind w:firstLine="709"/>
        <w:jc w:val="both"/>
        <w:rPr>
          <w:rFonts w:ascii="Times New Roman" w:hAnsi="Times New Roman" w:cs="Times New Roman"/>
          <w:sz w:val="28"/>
          <w:szCs w:val="28"/>
        </w:rPr>
      </w:pPr>
    </w:p>
    <w:p w:rsidR="00125DE1" w:rsidRDefault="00A01704" w:rsidP="00187EA8">
      <w:pPr>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Таблица 12</w:t>
      </w:r>
    </w:p>
    <w:p w:rsidR="00A01704" w:rsidRPr="00187EA8" w:rsidRDefault="00A01704" w:rsidP="00A16E7D">
      <w:pPr>
        <w:suppressAutoHyphens/>
        <w:spacing w:after="0" w:line="360" w:lineRule="auto"/>
        <w:jc w:val="center"/>
        <w:rPr>
          <w:rFonts w:ascii="Times New Roman" w:hAnsi="Times New Roman" w:cs="Times New Roman"/>
          <w:b/>
          <w:bCs/>
          <w:sz w:val="28"/>
          <w:szCs w:val="28"/>
        </w:rPr>
      </w:pPr>
      <w:r w:rsidRPr="00187EA8">
        <w:rPr>
          <w:rFonts w:ascii="Times New Roman" w:hAnsi="Times New Roman" w:cs="Times New Roman"/>
          <w:b/>
          <w:bCs/>
          <w:sz w:val="28"/>
          <w:szCs w:val="28"/>
        </w:rPr>
        <w:t>Структура грузооборота по видам тра</w:t>
      </w:r>
      <w:r w:rsidR="00A16E7D">
        <w:rPr>
          <w:rFonts w:ascii="Times New Roman" w:hAnsi="Times New Roman" w:cs="Times New Roman"/>
          <w:b/>
          <w:bCs/>
          <w:sz w:val="28"/>
          <w:szCs w:val="28"/>
        </w:rPr>
        <w:t>нспорта общего пользования, в %</w:t>
      </w:r>
    </w:p>
    <w:tbl>
      <w:tblPr>
        <w:tblW w:w="81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7"/>
        <w:gridCol w:w="852"/>
        <w:gridCol w:w="852"/>
        <w:gridCol w:w="852"/>
        <w:gridCol w:w="852"/>
        <w:gridCol w:w="852"/>
        <w:gridCol w:w="1224"/>
      </w:tblGrid>
      <w:tr w:rsidR="008E7274" w:rsidRPr="00A16E7D">
        <w:trPr>
          <w:trHeight w:val="235"/>
          <w:jc w:val="center"/>
        </w:trPr>
        <w:tc>
          <w:tcPr>
            <w:tcW w:w="2687" w:type="dxa"/>
          </w:tcPr>
          <w:p w:rsidR="00A01704" w:rsidRPr="00A16E7D" w:rsidRDefault="00A01704" w:rsidP="00A16E7D">
            <w:pPr>
              <w:suppressAutoHyphens/>
              <w:spacing w:after="0" w:line="360" w:lineRule="auto"/>
              <w:rPr>
                <w:rFonts w:ascii="Times New Roman" w:hAnsi="Times New Roman" w:cs="Times New Roman"/>
                <w:sz w:val="20"/>
                <w:szCs w:val="20"/>
              </w:rPr>
            </w:pPr>
          </w:p>
        </w:tc>
        <w:tc>
          <w:tcPr>
            <w:tcW w:w="852" w:type="dxa"/>
          </w:tcPr>
          <w:p w:rsidR="00A01704"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2006</w:t>
            </w:r>
          </w:p>
        </w:tc>
        <w:tc>
          <w:tcPr>
            <w:tcW w:w="852" w:type="dxa"/>
          </w:tcPr>
          <w:p w:rsidR="00A01704"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2007</w:t>
            </w:r>
          </w:p>
        </w:tc>
        <w:tc>
          <w:tcPr>
            <w:tcW w:w="852" w:type="dxa"/>
          </w:tcPr>
          <w:p w:rsidR="00A01704"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2008</w:t>
            </w:r>
          </w:p>
        </w:tc>
        <w:tc>
          <w:tcPr>
            <w:tcW w:w="852" w:type="dxa"/>
          </w:tcPr>
          <w:p w:rsidR="00A01704"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2009</w:t>
            </w:r>
          </w:p>
        </w:tc>
        <w:tc>
          <w:tcPr>
            <w:tcW w:w="852" w:type="dxa"/>
          </w:tcPr>
          <w:p w:rsidR="00A01704"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2010</w:t>
            </w:r>
          </w:p>
        </w:tc>
        <w:tc>
          <w:tcPr>
            <w:tcW w:w="1224" w:type="dxa"/>
          </w:tcPr>
          <w:p w:rsidR="00A01704" w:rsidRPr="00A16E7D" w:rsidRDefault="00A0170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 среднем за 5 лет</w:t>
            </w:r>
          </w:p>
        </w:tc>
      </w:tr>
      <w:tr w:rsidR="008E7274" w:rsidRPr="00A16E7D">
        <w:trPr>
          <w:trHeight w:val="235"/>
          <w:jc w:val="center"/>
        </w:trPr>
        <w:tc>
          <w:tcPr>
            <w:tcW w:w="2687" w:type="dxa"/>
          </w:tcPr>
          <w:p w:rsidR="00A01704" w:rsidRPr="00A16E7D" w:rsidRDefault="00A0170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Транспорт – всего</w:t>
            </w:r>
          </w:p>
        </w:tc>
        <w:tc>
          <w:tcPr>
            <w:tcW w:w="852" w:type="dxa"/>
          </w:tcPr>
          <w:p w:rsidR="00A01704" w:rsidRPr="00A16E7D" w:rsidRDefault="00A0170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c>
          <w:tcPr>
            <w:tcW w:w="852" w:type="dxa"/>
          </w:tcPr>
          <w:p w:rsidR="00A01704" w:rsidRPr="00A16E7D" w:rsidRDefault="00A0170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c>
          <w:tcPr>
            <w:tcW w:w="852" w:type="dxa"/>
          </w:tcPr>
          <w:p w:rsidR="00A01704" w:rsidRPr="00A16E7D" w:rsidRDefault="00A0170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c>
          <w:tcPr>
            <w:tcW w:w="852" w:type="dxa"/>
          </w:tcPr>
          <w:p w:rsidR="00A01704" w:rsidRPr="00A16E7D" w:rsidRDefault="00A0170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c>
          <w:tcPr>
            <w:tcW w:w="852" w:type="dxa"/>
          </w:tcPr>
          <w:p w:rsidR="00A01704" w:rsidRPr="00A16E7D" w:rsidRDefault="00A0170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c>
          <w:tcPr>
            <w:tcW w:w="1224" w:type="dxa"/>
          </w:tcPr>
          <w:p w:rsidR="00A01704" w:rsidRPr="00A16E7D" w:rsidRDefault="00A0170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100</w:t>
            </w:r>
          </w:p>
        </w:tc>
      </w:tr>
      <w:tr w:rsidR="008E7274" w:rsidRPr="00A16E7D">
        <w:trPr>
          <w:trHeight w:val="235"/>
          <w:jc w:val="center"/>
        </w:trPr>
        <w:tc>
          <w:tcPr>
            <w:tcW w:w="2687" w:type="dxa"/>
          </w:tcPr>
          <w:p w:rsidR="00A01704" w:rsidRPr="00A16E7D" w:rsidRDefault="00A01704"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В том числе по видам:</w:t>
            </w:r>
          </w:p>
        </w:tc>
        <w:tc>
          <w:tcPr>
            <w:tcW w:w="852" w:type="dxa"/>
          </w:tcPr>
          <w:p w:rsidR="00A01704" w:rsidRPr="00A16E7D" w:rsidRDefault="00A01704" w:rsidP="00A16E7D">
            <w:pPr>
              <w:suppressAutoHyphens/>
              <w:spacing w:after="0" w:line="360" w:lineRule="auto"/>
              <w:rPr>
                <w:rFonts w:ascii="Times New Roman" w:hAnsi="Times New Roman" w:cs="Times New Roman"/>
                <w:sz w:val="20"/>
                <w:szCs w:val="20"/>
              </w:rPr>
            </w:pPr>
          </w:p>
        </w:tc>
        <w:tc>
          <w:tcPr>
            <w:tcW w:w="852" w:type="dxa"/>
          </w:tcPr>
          <w:p w:rsidR="00A01704" w:rsidRPr="00A16E7D" w:rsidRDefault="00A01704" w:rsidP="00A16E7D">
            <w:pPr>
              <w:suppressAutoHyphens/>
              <w:spacing w:after="0" w:line="360" w:lineRule="auto"/>
              <w:rPr>
                <w:rFonts w:ascii="Times New Roman" w:hAnsi="Times New Roman" w:cs="Times New Roman"/>
                <w:sz w:val="20"/>
                <w:szCs w:val="20"/>
              </w:rPr>
            </w:pPr>
          </w:p>
        </w:tc>
        <w:tc>
          <w:tcPr>
            <w:tcW w:w="852" w:type="dxa"/>
          </w:tcPr>
          <w:p w:rsidR="00A01704" w:rsidRPr="00A16E7D" w:rsidRDefault="00A01704" w:rsidP="00A16E7D">
            <w:pPr>
              <w:suppressAutoHyphens/>
              <w:spacing w:after="0" w:line="360" w:lineRule="auto"/>
              <w:rPr>
                <w:rFonts w:ascii="Times New Roman" w:hAnsi="Times New Roman" w:cs="Times New Roman"/>
                <w:sz w:val="20"/>
                <w:szCs w:val="20"/>
              </w:rPr>
            </w:pPr>
          </w:p>
        </w:tc>
        <w:tc>
          <w:tcPr>
            <w:tcW w:w="852" w:type="dxa"/>
          </w:tcPr>
          <w:p w:rsidR="00A01704" w:rsidRPr="00A16E7D" w:rsidRDefault="00A01704" w:rsidP="00A16E7D">
            <w:pPr>
              <w:suppressAutoHyphens/>
              <w:spacing w:after="0" w:line="360" w:lineRule="auto"/>
              <w:rPr>
                <w:rFonts w:ascii="Times New Roman" w:hAnsi="Times New Roman" w:cs="Times New Roman"/>
                <w:sz w:val="20"/>
                <w:szCs w:val="20"/>
              </w:rPr>
            </w:pPr>
          </w:p>
        </w:tc>
        <w:tc>
          <w:tcPr>
            <w:tcW w:w="852" w:type="dxa"/>
          </w:tcPr>
          <w:p w:rsidR="00A01704" w:rsidRPr="00A16E7D" w:rsidRDefault="00A01704" w:rsidP="00A16E7D">
            <w:pPr>
              <w:suppressAutoHyphens/>
              <w:spacing w:after="0" w:line="360" w:lineRule="auto"/>
              <w:rPr>
                <w:rFonts w:ascii="Times New Roman" w:hAnsi="Times New Roman" w:cs="Times New Roman"/>
                <w:sz w:val="20"/>
                <w:szCs w:val="20"/>
              </w:rPr>
            </w:pPr>
          </w:p>
        </w:tc>
        <w:tc>
          <w:tcPr>
            <w:tcW w:w="1224" w:type="dxa"/>
          </w:tcPr>
          <w:p w:rsidR="00A01704" w:rsidRPr="00A16E7D" w:rsidRDefault="00A01704" w:rsidP="00A16E7D">
            <w:pPr>
              <w:suppressAutoHyphens/>
              <w:spacing w:after="0" w:line="360" w:lineRule="auto"/>
              <w:rPr>
                <w:rFonts w:ascii="Times New Roman" w:hAnsi="Times New Roman" w:cs="Times New Roman"/>
                <w:sz w:val="20"/>
                <w:szCs w:val="20"/>
              </w:rPr>
            </w:pPr>
          </w:p>
        </w:tc>
      </w:tr>
      <w:tr w:rsidR="008E7274" w:rsidRPr="00A16E7D">
        <w:trPr>
          <w:trHeight w:val="235"/>
          <w:jc w:val="center"/>
        </w:trPr>
        <w:tc>
          <w:tcPr>
            <w:tcW w:w="2687" w:type="dxa"/>
          </w:tcPr>
          <w:p w:rsidR="00A01704" w:rsidRPr="00A16E7D" w:rsidRDefault="00A0170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Железнодорожный</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38,96</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39,53</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39,73</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40,64</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42,52</w:t>
            </w:r>
          </w:p>
        </w:tc>
        <w:tc>
          <w:tcPr>
            <w:tcW w:w="1224"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40,33</w:t>
            </w:r>
          </w:p>
        </w:tc>
      </w:tr>
      <w:tr w:rsidR="008E7274" w:rsidRPr="00A16E7D">
        <w:trPr>
          <w:trHeight w:val="235"/>
          <w:jc w:val="center"/>
        </w:trPr>
        <w:tc>
          <w:tcPr>
            <w:tcW w:w="2687" w:type="dxa"/>
          </w:tcPr>
          <w:p w:rsidR="00A01704" w:rsidRPr="00A16E7D" w:rsidRDefault="00A0170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Автомобильный</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4,04</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3,99</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4,15</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4,14</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4,19</w:t>
            </w:r>
          </w:p>
        </w:tc>
        <w:tc>
          <w:tcPr>
            <w:tcW w:w="1224"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4,11</w:t>
            </w:r>
          </w:p>
        </w:tc>
      </w:tr>
      <w:tr w:rsidR="008E7274" w:rsidRPr="00A16E7D">
        <w:trPr>
          <w:trHeight w:val="235"/>
          <w:jc w:val="center"/>
        </w:trPr>
        <w:tc>
          <w:tcPr>
            <w:tcW w:w="2687" w:type="dxa"/>
          </w:tcPr>
          <w:p w:rsidR="00A01704" w:rsidRPr="00A16E7D" w:rsidRDefault="00A0170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Трубопроводный</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53,06</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52,94</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52,91</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52,05</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50,15</w:t>
            </w:r>
          </w:p>
        </w:tc>
        <w:tc>
          <w:tcPr>
            <w:tcW w:w="1224"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52,18</w:t>
            </w:r>
          </w:p>
        </w:tc>
      </w:tr>
      <w:tr w:rsidR="008E7274" w:rsidRPr="00A16E7D">
        <w:trPr>
          <w:trHeight w:val="235"/>
          <w:jc w:val="center"/>
        </w:trPr>
        <w:tc>
          <w:tcPr>
            <w:tcW w:w="2687" w:type="dxa"/>
          </w:tcPr>
          <w:p w:rsidR="00A01704" w:rsidRPr="00A16E7D" w:rsidRDefault="00A0170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Морской</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1,98</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1,45</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1,28</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1,29</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1,32</w:t>
            </w:r>
          </w:p>
        </w:tc>
        <w:tc>
          <w:tcPr>
            <w:tcW w:w="1224"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1,45</w:t>
            </w:r>
          </w:p>
        </w:tc>
      </w:tr>
      <w:tr w:rsidR="008E7274" w:rsidRPr="00A16E7D">
        <w:trPr>
          <w:trHeight w:val="235"/>
          <w:jc w:val="center"/>
        </w:trPr>
        <w:tc>
          <w:tcPr>
            <w:tcW w:w="2687" w:type="dxa"/>
          </w:tcPr>
          <w:p w:rsidR="00A01704" w:rsidRPr="00A16E7D" w:rsidRDefault="00A0170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Внутренний водный</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1,89</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2,02</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1,86</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1,81</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1,75</w:t>
            </w:r>
          </w:p>
        </w:tc>
        <w:tc>
          <w:tcPr>
            <w:tcW w:w="1224"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1,86</w:t>
            </w:r>
          </w:p>
        </w:tc>
      </w:tr>
      <w:tr w:rsidR="008E7274" w:rsidRPr="00A16E7D">
        <w:trPr>
          <w:trHeight w:val="248"/>
          <w:jc w:val="center"/>
        </w:trPr>
        <w:tc>
          <w:tcPr>
            <w:tcW w:w="2687" w:type="dxa"/>
          </w:tcPr>
          <w:p w:rsidR="00A01704" w:rsidRPr="00A16E7D" w:rsidRDefault="00A0170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Воздушный</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0,06</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0,07</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0,06</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0,06</w:t>
            </w:r>
          </w:p>
        </w:tc>
        <w:tc>
          <w:tcPr>
            <w:tcW w:w="852"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0,07</w:t>
            </w:r>
          </w:p>
        </w:tc>
        <w:tc>
          <w:tcPr>
            <w:tcW w:w="1224" w:type="dxa"/>
          </w:tcPr>
          <w:p w:rsidR="00A01704" w:rsidRPr="00A16E7D" w:rsidRDefault="008E7274"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0,06</w:t>
            </w:r>
          </w:p>
        </w:tc>
      </w:tr>
    </w:tbl>
    <w:p w:rsidR="00125DE1" w:rsidRDefault="00125DE1" w:rsidP="00187EA8">
      <w:pPr>
        <w:suppressAutoHyphens/>
        <w:spacing w:after="0" w:line="360" w:lineRule="auto"/>
        <w:ind w:firstLine="709"/>
        <w:rPr>
          <w:rFonts w:ascii="Times New Roman" w:hAnsi="Times New Roman" w:cs="Times New Roman"/>
          <w:sz w:val="28"/>
          <w:szCs w:val="28"/>
        </w:rPr>
      </w:pPr>
    </w:p>
    <w:p w:rsidR="00125DE1" w:rsidRDefault="004B275E" w:rsidP="00187EA8">
      <w:pPr>
        <w:tabs>
          <w:tab w:val="left" w:pos="2895"/>
        </w:tabs>
        <w:suppressAutoHyphens/>
        <w:spacing w:after="0" w:line="360" w:lineRule="auto"/>
        <w:ind w:firstLine="709"/>
        <w:jc w:val="both"/>
        <w:rPr>
          <w:rFonts w:ascii="Times New Roman" w:hAnsi="Times New Roman" w:cs="Times New Roman"/>
          <w:noProof/>
          <w:sz w:val="28"/>
          <w:szCs w:val="28"/>
        </w:rPr>
      </w:pPr>
      <w:r w:rsidRPr="00187EA8">
        <w:rPr>
          <w:rFonts w:ascii="Times New Roman" w:hAnsi="Times New Roman" w:cs="Times New Roman"/>
          <w:noProof/>
          <w:sz w:val="28"/>
          <w:szCs w:val="28"/>
        </w:rPr>
        <w:t xml:space="preserve">По имеющимся данным таблицы </w:t>
      </w:r>
      <w:r w:rsidR="00D87048" w:rsidRPr="00187EA8">
        <w:rPr>
          <w:rFonts w:ascii="Times New Roman" w:hAnsi="Times New Roman" w:cs="Times New Roman"/>
          <w:noProof/>
          <w:sz w:val="28"/>
          <w:szCs w:val="28"/>
          <w:lang w:val="uk-UA"/>
        </w:rPr>
        <w:t>1</w:t>
      </w:r>
      <w:r w:rsidRPr="00187EA8">
        <w:rPr>
          <w:rFonts w:ascii="Times New Roman" w:hAnsi="Times New Roman" w:cs="Times New Roman"/>
          <w:noProof/>
          <w:sz w:val="28"/>
          <w:szCs w:val="28"/>
        </w:rPr>
        <w:t>1</w:t>
      </w:r>
      <w:r w:rsidR="00D87048" w:rsidRPr="00187EA8">
        <w:rPr>
          <w:rFonts w:ascii="Times New Roman" w:hAnsi="Times New Roman" w:cs="Times New Roman"/>
          <w:noProof/>
          <w:sz w:val="28"/>
          <w:szCs w:val="28"/>
          <w:lang w:val="uk-UA"/>
        </w:rPr>
        <w:t xml:space="preserve"> </w:t>
      </w:r>
      <w:r w:rsidRPr="00187EA8">
        <w:rPr>
          <w:rFonts w:ascii="Times New Roman" w:hAnsi="Times New Roman" w:cs="Times New Roman"/>
          <w:noProof/>
          <w:sz w:val="28"/>
          <w:szCs w:val="28"/>
        </w:rPr>
        <w:t xml:space="preserve">можно утверждать, что наибольшую долю по грузообороту имеет трубопроводный транспорт. В </w:t>
      </w:r>
      <w:r w:rsidR="0002296F" w:rsidRPr="00187EA8">
        <w:rPr>
          <w:rFonts w:ascii="Times New Roman" w:hAnsi="Times New Roman" w:cs="Times New Roman"/>
          <w:noProof/>
          <w:sz w:val="28"/>
          <w:szCs w:val="28"/>
        </w:rPr>
        <w:t>2007</w:t>
      </w:r>
      <w:r w:rsidR="001E1B7C" w:rsidRPr="00187EA8">
        <w:rPr>
          <w:rFonts w:ascii="Times New Roman" w:hAnsi="Times New Roman" w:cs="Times New Roman"/>
          <w:noProof/>
          <w:sz w:val="28"/>
          <w:szCs w:val="28"/>
        </w:rPr>
        <w:t xml:space="preserve"> она была самая высокая и составляла 52,94% от общего грузооборота. Наименьшую долю имеет воздушный транспорт. Самой низкой она была в </w:t>
      </w:r>
      <w:r w:rsidR="0002296F" w:rsidRPr="00187EA8">
        <w:rPr>
          <w:rFonts w:ascii="Times New Roman" w:hAnsi="Times New Roman" w:cs="Times New Roman"/>
          <w:noProof/>
          <w:sz w:val="28"/>
          <w:szCs w:val="28"/>
        </w:rPr>
        <w:t>2006</w:t>
      </w:r>
      <w:r w:rsidR="001E1B7C" w:rsidRPr="00187EA8">
        <w:rPr>
          <w:rFonts w:ascii="Times New Roman" w:hAnsi="Times New Roman" w:cs="Times New Roman"/>
          <w:noProof/>
          <w:sz w:val="28"/>
          <w:szCs w:val="28"/>
        </w:rPr>
        <w:t xml:space="preserve">, </w:t>
      </w:r>
      <w:r w:rsidR="0002296F" w:rsidRPr="00187EA8">
        <w:rPr>
          <w:rFonts w:ascii="Times New Roman" w:hAnsi="Times New Roman" w:cs="Times New Roman"/>
          <w:noProof/>
          <w:sz w:val="28"/>
          <w:szCs w:val="28"/>
        </w:rPr>
        <w:t>2008</w:t>
      </w:r>
      <w:r w:rsidR="001E1B7C" w:rsidRPr="00187EA8">
        <w:rPr>
          <w:rFonts w:ascii="Times New Roman" w:hAnsi="Times New Roman" w:cs="Times New Roman"/>
          <w:noProof/>
          <w:sz w:val="28"/>
          <w:szCs w:val="28"/>
        </w:rPr>
        <w:t xml:space="preserve"> и в </w:t>
      </w:r>
      <w:r w:rsidR="0002296F" w:rsidRPr="00187EA8">
        <w:rPr>
          <w:rFonts w:ascii="Times New Roman" w:hAnsi="Times New Roman" w:cs="Times New Roman"/>
          <w:noProof/>
          <w:sz w:val="28"/>
          <w:szCs w:val="28"/>
        </w:rPr>
        <w:t>2009</w:t>
      </w:r>
      <w:r w:rsidR="001E1B7C" w:rsidRPr="00187EA8">
        <w:rPr>
          <w:rFonts w:ascii="Times New Roman" w:hAnsi="Times New Roman" w:cs="Times New Roman"/>
          <w:noProof/>
          <w:sz w:val="28"/>
          <w:szCs w:val="28"/>
        </w:rPr>
        <w:t xml:space="preserve"> годах – 0,06%. Второе и третье место занимают железнодорожный (максимальное значение в </w:t>
      </w:r>
      <w:r w:rsidR="0002296F" w:rsidRPr="00187EA8">
        <w:rPr>
          <w:rFonts w:ascii="Times New Roman" w:hAnsi="Times New Roman" w:cs="Times New Roman"/>
          <w:noProof/>
          <w:sz w:val="28"/>
          <w:szCs w:val="28"/>
        </w:rPr>
        <w:t>2010</w:t>
      </w:r>
      <w:r w:rsidR="001E1B7C" w:rsidRPr="00187EA8">
        <w:rPr>
          <w:rFonts w:ascii="Times New Roman" w:hAnsi="Times New Roman" w:cs="Times New Roman"/>
          <w:noProof/>
          <w:sz w:val="28"/>
          <w:szCs w:val="28"/>
        </w:rPr>
        <w:t xml:space="preserve"> году – 42,52%) и автомобильный транспорт (</w:t>
      </w:r>
      <w:r w:rsidR="0002296F" w:rsidRPr="00187EA8">
        <w:rPr>
          <w:rFonts w:ascii="Times New Roman" w:hAnsi="Times New Roman" w:cs="Times New Roman"/>
          <w:noProof/>
          <w:sz w:val="28"/>
          <w:szCs w:val="28"/>
        </w:rPr>
        <w:t>2010</w:t>
      </w:r>
      <w:r w:rsidR="001E1B7C" w:rsidRPr="00187EA8">
        <w:rPr>
          <w:rFonts w:ascii="Times New Roman" w:hAnsi="Times New Roman" w:cs="Times New Roman"/>
          <w:noProof/>
          <w:sz w:val="28"/>
          <w:szCs w:val="28"/>
        </w:rPr>
        <w:t xml:space="preserve"> год – 4,19%) соответственно. В </w:t>
      </w:r>
      <w:r w:rsidR="0002296F" w:rsidRPr="00187EA8">
        <w:rPr>
          <w:rFonts w:ascii="Times New Roman" w:hAnsi="Times New Roman" w:cs="Times New Roman"/>
          <w:noProof/>
          <w:sz w:val="28"/>
          <w:szCs w:val="28"/>
        </w:rPr>
        <w:t>2006</w:t>
      </w:r>
      <w:r w:rsidR="001E1B7C" w:rsidRPr="00187EA8">
        <w:rPr>
          <w:rFonts w:ascii="Times New Roman" w:hAnsi="Times New Roman" w:cs="Times New Roman"/>
          <w:noProof/>
          <w:sz w:val="28"/>
          <w:szCs w:val="28"/>
        </w:rPr>
        <w:t xml:space="preserve"> году доля морского транспорта по грузообороту была выше, чем</w:t>
      </w:r>
      <w:r w:rsidR="00187EA8" w:rsidRPr="00187EA8">
        <w:rPr>
          <w:rFonts w:ascii="Times New Roman" w:hAnsi="Times New Roman" w:cs="Times New Roman"/>
          <w:noProof/>
          <w:sz w:val="28"/>
          <w:szCs w:val="28"/>
        </w:rPr>
        <w:t xml:space="preserve"> </w:t>
      </w:r>
      <w:r w:rsidR="001E1B7C" w:rsidRPr="00187EA8">
        <w:rPr>
          <w:rFonts w:ascii="Times New Roman" w:hAnsi="Times New Roman" w:cs="Times New Roman"/>
          <w:noProof/>
          <w:sz w:val="28"/>
          <w:szCs w:val="28"/>
        </w:rPr>
        <w:t xml:space="preserve">по внутреннему водному. Однако в </w:t>
      </w:r>
      <w:r w:rsidR="0002296F" w:rsidRPr="00187EA8">
        <w:rPr>
          <w:rFonts w:ascii="Times New Roman" w:hAnsi="Times New Roman" w:cs="Times New Roman"/>
          <w:noProof/>
          <w:sz w:val="28"/>
          <w:szCs w:val="28"/>
        </w:rPr>
        <w:t>2007</w:t>
      </w:r>
      <w:r w:rsidR="001E1B7C" w:rsidRPr="00187EA8">
        <w:rPr>
          <w:rFonts w:ascii="Times New Roman" w:hAnsi="Times New Roman" w:cs="Times New Roman"/>
          <w:noProof/>
          <w:sz w:val="28"/>
          <w:szCs w:val="28"/>
        </w:rPr>
        <w:t xml:space="preserve"> году ситуация изменилась, и доля внутреннего водного транспорта стала выше, чем</w:t>
      </w:r>
      <w:r w:rsidR="00187EA8" w:rsidRPr="00187EA8">
        <w:rPr>
          <w:rFonts w:ascii="Times New Roman" w:hAnsi="Times New Roman" w:cs="Times New Roman"/>
          <w:noProof/>
          <w:sz w:val="28"/>
          <w:szCs w:val="28"/>
        </w:rPr>
        <w:t xml:space="preserve"> </w:t>
      </w:r>
      <w:r w:rsidR="001E1B7C" w:rsidRPr="00187EA8">
        <w:rPr>
          <w:rFonts w:ascii="Times New Roman" w:hAnsi="Times New Roman" w:cs="Times New Roman"/>
          <w:noProof/>
          <w:sz w:val="28"/>
          <w:szCs w:val="28"/>
        </w:rPr>
        <w:t xml:space="preserve">доля морского. Такое положение доли внутреннего водного транспорта по грузообороту сохранилось до </w:t>
      </w:r>
      <w:r w:rsidR="0002296F" w:rsidRPr="00187EA8">
        <w:rPr>
          <w:rFonts w:ascii="Times New Roman" w:hAnsi="Times New Roman" w:cs="Times New Roman"/>
          <w:noProof/>
          <w:sz w:val="28"/>
          <w:szCs w:val="28"/>
        </w:rPr>
        <w:t>2010</w:t>
      </w:r>
      <w:r w:rsidR="001E1B7C" w:rsidRPr="00187EA8">
        <w:rPr>
          <w:rFonts w:ascii="Times New Roman" w:hAnsi="Times New Roman" w:cs="Times New Roman"/>
          <w:noProof/>
          <w:sz w:val="28"/>
          <w:szCs w:val="28"/>
        </w:rPr>
        <w:t xml:space="preserve"> года.</w:t>
      </w:r>
    </w:p>
    <w:p w:rsidR="00125DE1" w:rsidRDefault="00F4221E" w:rsidP="00187EA8">
      <w:pPr>
        <w:tabs>
          <w:tab w:val="left" w:pos="2895"/>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Динамика грузоперевозок отличается от графика динамики грузооборота. Здесь на первое место выходит трубопроводный транспорт. Это обуславливается тем, что например такие грузы как газ, нефть транспортируются в основном по трубопроводам, так как это удобней и дешевле. Второе место по грузообороту занимает железнодорожный транспорт, а затем уже идут и все остальные виды транспорта. На самом последнем месте по грузообороту стоит воздушный транспорт, так же как и в динамике</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грузоперевозок.</w:t>
      </w:r>
      <w:r w:rsidR="002E1A99" w:rsidRPr="00187EA8">
        <w:rPr>
          <w:rFonts w:ascii="Times New Roman" w:hAnsi="Times New Roman" w:cs="Times New Roman"/>
          <w:sz w:val="28"/>
          <w:szCs w:val="28"/>
        </w:rPr>
        <w:t xml:space="preserve"> На графике хорошо просматривается увеличение грузооборота по железнодорожному транспорту, и уменьшение с </w:t>
      </w:r>
      <w:r w:rsidR="0002296F" w:rsidRPr="00187EA8">
        <w:rPr>
          <w:rFonts w:ascii="Times New Roman" w:hAnsi="Times New Roman" w:cs="Times New Roman"/>
          <w:sz w:val="28"/>
          <w:szCs w:val="28"/>
        </w:rPr>
        <w:t>2009</w:t>
      </w:r>
      <w:r w:rsidR="002E1A99" w:rsidRPr="00187EA8">
        <w:rPr>
          <w:rFonts w:ascii="Times New Roman" w:hAnsi="Times New Roman" w:cs="Times New Roman"/>
          <w:sz w:val="28"/>
          <w:szCs w:val="28"/>
        </w:rPr>
        <w:t xml:space="preserve"> года грузооборота по трубопроводному транспорту. Грузооборот по оставшимся видам транспорта относительно стабилен, увеличения и уменьшения грузооборота не очень велики.</w:t>
      </w:r>
    </w:p>
    <w:p w:rsidR="00125DE1" w:rsidRDefault="002E1A99" w:rsidP="00187EA8">
      <w:pPr>
        <w:tabs>
          <w:tab w:val="left" w:pos="2895"/>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Для получения общей картины изменения динамики грузооборота по видам транспорта стоит рассчитать абсолютные и относительные показатели, такие как цепные</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абсолютные приросты, цепные темпы роста и прироста. Эти данные представлены в таблицах 13, 14, 15.</w:t>
      </w:r>
    </w:p>
    <w:p w:rsidR="00125DE1" w:rsidRDefault="00125DE1" w:rsidP="00187EA8">
      <w:pPr>
        <w:tabs>
          <w:tab w:val="left" w:pos="2895"/>
        </w:tabs>
        <w:suppressAutoHyphens/>
        <w:spacing w:after="0" w:line="360" w:lineRule="auto"/>
        <w:ind w:firstLine="709"/>
        <w:jc w:val="right"/>
        <w:rPr>
          <w:rFonts w:ascii="Times New Roman" w:hAnsi="Times New Roman" w:cs="Times New Roman"/>
          <w:sz w:val="28"/>
          <w:szCs w:val="28"/>
        </w:rPr>
      </w:pPr>
    </w:p>
    <w:p w:rsidR="002E1A99" w:rsidRDefault="002E1A99" w:rsidP="00187EA8">
      <w:pPr>
        <w:tabs>
          <w:tab w:val="left" w:pos="2895"/>
        </w:tabs>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Таблица 13</w:t>
      </w:r>
    </w:p>
    <w:p w:rsidR="00A16E7D" w:rsidRDefault="00A16E7D" w:rsidP="00A16E7D">
      <w:pPr>
        <w:tabs>
          <w:tab w:val="left" w:pos="3735"/>
        </w:tabs>
        <w:suppressAutoHyphens/>
        <w:spacing w:after="0" w:line="360" w:lineRule="auto"/>
        <w:jc w:val="center"/>
        <w:rPr>
          <w:rFonts w:ascii="Times New Roman" w:hAnsi="Times New Roman" w:cs="Times New Roman"/>
          <w:b/>
          <w:bCs/>
          <w:sz w:val="28"/>
          <w:szCs w:val="28"/>
        </w:rPr>
      </w:pPr>
      <w:r w:rsidRPr="00187EA8">
        <w:rPr>
          <w:rFonts w:ascii="Times New Roman" w:hAnsi="Times New Roman" w:cs="Times New Roman"/>
          <w:b/>
          <w:bCs/>
          <w:sz w:val="28"/>
          <w:szCs w:val="28"/>
        </w:rPr>
        <w:t>Абсолютные приросты грузооборота по видам транспорта общего пользования, миллиардов тонно-километров (на цепной основе)</w:t>
      </w:r>
    </w:p>
    <w:tbl>
      <w:tblPr>
        <w:tblW w:w="87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2"/>
        <w:gridCol w:w="766"/>
        <w:gridCol w:w="766"/>
        <w:gridCol w:w="766"/>
        <w:gridCol w:w="766"/>
        <w:gridCol w:w="1322"/>
        <w:gridCol w:w="1993"/>
      </w:tblGrid>
      <w:tr w:rsidR="006C04CA" w:rsidRPr="00A16E7D">
        <w:trPr>
          <w:trHeight w:val="248"/>
          <w:jc w:val="center"/>
        </w:trPr>
        <w:tc>
          <w:tcPr>
            <w:tcW w:w="2412" w:type="dxa"/>
          </w:tcPr>
          <w:p w:rsidR="006C04CA" w:rsidRPr="00A16E7D" w:rsidRDefault="006C04CA" w:rsidP="00A16E7D">
            <w:pPr>
              <w:suppressAutoHyphens/>
              <w:spacing w:after="0" w:line="360" w:lineRule="auto"/>
              <w:rPr>
                <w:rFonts w:ascii="Times New Roman" w:hAnsi="Times New Roman" w:cs="Times New Roman"/>
                <w:sz w:val="20"/>
                <w:szCs w:val="20"/>
              </w:rPr>
            </w:pPr>
          </w:p>
        </w:tc>
        <w:tc>
          <w:tcPr>
            <w:tcW w:w="766" w:type="dxa"/>
          </w:tcPr>
          <w:p w:rsidR="006C04CA"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2007</w:t>
            </w:r>
          </w:p>
        </w:tc>
        <w:tc>
          <w:tcPr>
            <w:tcW w:w="766" w:type="dxa"/>
          </w:tcPr>
          <w:p w:rsidR="006C04CA"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2008</w:t>
            </w:r>
          </w:p>
        </w:tc>
        <w:tc>
          <w:tcPr>
            <w:tcW w:w="766" w:type="dxa"/>
          </w:tcPr>
          <w:p w:rsidR="006C04CA"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2009</w:t>
            </w:r>
          </w:p>
        </w:tc>
        <w:tc>
          <w:tcPr>
            <w:tcW w:w="766" w:type="dxa"/>
          </w:tcPr>
          <w:p w:rsidR="006C04CA"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2010</w:t>
            </w:r>
          </w:p>
        </w:tc>
        <w:tc>
          <w:tcPr>
            <w:tcW w:w="132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За весь период</w:t>
            </w:r>
          </w:p>
        </w:tc>
        <w:tc>
          <w:tcPr>
            <w:tcW w:w="1993"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Среднегодовой абсолютный прирост</w:t>
            </w:r>
          </w:p>
        </w:tc>
      </w:tr>
      <w:tr w:rsidR="006C04CA" w:rsidRPr="00A16E7D">
        <w:trPr>
          <w:trHeight w:val="248"/>
          <w:jc w:val="center"/>
        </w:trPr>
        <w:tc>
          <w:tcPr>
            <w:tcW w:w="2412" w:type="dxa"/>
          </w:tcPr>
          <w:p w:rsidR="00125DE1" w:rsidRPr="00A16E7D" w:rsidRDefault="006C04CA"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Транспорт – всего</w:t>
            </w:r>
          </w:p>
          <w:p w:rsidR="006C04CA" w:rsidRPr="00A16E7D" w:rsidRDefault="006C04CA" w:rsidP="00A16E7D">
            <w:pPr>
              <w:suppressAutoHyphens/>
              <w:spacing w:after="0" w:line="360" w:lineRule="auto"/>
              <w:rPr>
                <w:rFonts w:ascii="Times New Roman" w:hAnsi="Times New Roman" w:cs="Times New Roman"/>
                <w:b/>
                <w:bCs/>
                <w:sz w:val="20"/>
                <w:szCs w:val="20"/>
              </w:rPr>
            </w:pPr>
          </w:p>
        </w:tc>
        <w:tc>
          <w:tcPr>
            <w:tcW w:w="766" w:type="dxa"/>
          </w:tcPr>
          <w:p w:rsidR="006C04CA" w:rsidRPr="00A16E7D" w:rsidRDefault="006C04CA"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274</w:t>
            </w:r>
          </w:p>
        </w:tc>
        <w:tc>
          <w:tcPr>
            <w:tcW w:w="766" w:type="dxa"/>
          </w:tcPr>
          <w:p w:rsidR="006C04CA" w:rsidRPr="00A16E7D" w:rsidRDefault="006C04CA"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118</w:t>
            </w:r>
          </w:p>
        </w:tc>
        <w:tc>
          <w:tcPr>
            <w:tcW w:w="766" w:type="dxa"/>
          </w:tcPr>
          <w:p w:rsidR="006C04CA" w:rsidRPr="00A16E7D" w:rsidRDefault="006C04CA"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125</w:t>
            </w:r>
          </w:p>
        </w:tc>
        <w:tc>
          <w:tcPr>
            <w:tcW w:w="766" w:type="dxa"/>
          </w:tcPr>
          <w:p w:rsidR="006C04CA" w:rsidRPr="00A16E7D" w:rsidRDefault="006C04CA"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114</w:t>
            </w:r>
          </w:p>
        </w:tc>
        <w:tc>
          <w:tcPr>
            <w:tcW w:w="1322" w:type="dxa"/>
          </w:tcPr>
          <w:p w:rsidR="006C04CA" w:rsidRPr="00A16E7D" w:rsidRDefault="006C04CA"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631</w:t>
            </w:r>
          </w:p>
        </w:tc>
        <w:tc>
          <w:tcPr>
            <w:tcW w:w="1993" w:type="dxa"/>
          </w:tcPr>
          <w:p w:rsidR="006C04CA" w:rsidRPr="00A16E7D" w:rsidRDefault="006C04CA"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157,75</w:t>
            </w:r>
          </w:p>
        </w:tc>
      </w:tr>
      <w:tr w:rsidR="006C04CA" w:rsidRPr="00A16E7D">
        <w:trPr>
          <w:trHeight w:val="248"/>
          <w:jc w:val="center"/>
        </w:trPr>
        <w:tc>
          <w:tcPr>
            <w:tcW w:w="2412" w:type="dxa"/>
          </w:tcPr>
          <w:p w:rsidR="006C04CA" w:rsidRPr="00A16E7D" w:rsidRDefault="006C04CA"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В том числе по видам:</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p>
        </w:tc>
        <w:tc>
          <w:tcPr>
            <w:tcW w:w="1322" w:type="dxa"/>
          </w:tcPr>
          <w:p w:rsidR="006C04CA" w:rsidRPr="00A16E7D" w:rsidRDefault="006C04CA" w:rsidP="00A16E7D">
            <w:pPr>
              <w:suppressAutoHyphens/>
              <w:spacing w:after="0" w:line="360" w:lineRule="auto"/>
              <w:rPr>
                <w:rFonts w:ascii="Times New Roman" w:hAnsi="Times New Roman" w:cs="Times New Roman"/>
                <w:sz w:val="20"/>
                <w:szCs w:val="20"/>
              </w:rPr>
            </w:pPr>
          </w:p>
        </w:tc>
        <w:tc>
          <w:tcPr>
            <w:tcW w:w="1993" w:type="dxa"/>
          </w:tcPr>
          <w:p w:rsidR="006C04CA" w:rsidRPr="00A16E7D" w:rsidRDefault="006C04CA" w:rsidP="00A16E7D">
            <w:pPr>
              <w:suppressAutoHyphens/>
              <w:spacing w:after="0" w:line="360" w:lineRule="auto"/>
              <w:rPr>
                <w:rFonts w:ascii="Times New Roman" w:hAnsi="Times New Roman" w:cs="Times New Roman"/>
                <w:sz w:val="20"/>
                <w:szCs w:val="20"/>
              </w:rPr>
            </w:pPr>
          </w:p>
        </w:tc>
      </w:tr>
      <w:tr w:rsidR="006C04CA" w:rsidRPr="00A16E7D">
        <w:trPr>
          <w:trHeight w:val="248"/>
          <w:jc w:val="center"/>
        </w:trPr>
        <w:tc>
          <w:tcPr>
            <w:tcW w:w="241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Железнодорожный</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133</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56</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93</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139</w:t>
            </w:r>
          </w:p>
        </w:tc>
        <w:tc>
          <w:tcPr>
            <w:tcW w:w="132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421</w:t>
            </w:r>
          </w:p>
        </w:tc>
        <w:tc>
          <w:tcPr>
            <w:tcW w:w="1993"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105,25</w:t>
            </w:r>
          </w:p>
        </w:tc>
      </w:tr>
      <w:tr w:rsidR="006C04CA" w:rsidRPr="00A16E7D">
        <w:trPr>
          <w:trHeight w:val="248"/>
          <w:jc w:val="center"/>
        </w:trPr>
        <w:tc>
          <w:tcPr>
            <w:tcW w:w="241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Автомобильный</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12</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w:t>
            </w:r>
          </w:p>
        </w:tc>
        <w:tc>
          <w:tcPr>
            <w:tcW w:w="132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33</w:t>
            </w:r>
          </w:p>
        </w:tc>
        <w:tc>
          <w:tcPr>
            <w:tcW w:w="1993"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8,25</w:t>
            </w:r>
          </w:p>
        </w:tc>
      </w:tr>
      <w:tr w:rsidR="006C04CA" w:rsidRPr="00A16E7D">
        <w:trPr>
          <w:trHeight w:val="248"/>
          <w:jc w:val="center"/>
        </w:trPr>
        <w:tc>
          <w:tcPr>
            <w:tcW w:w="241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Трубопроводный</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140</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61</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25</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-34</w:t>
            </w:r>
          </w:p>
        </w:tc>
        <w:tc>
          <w:tcPr>
            <w:tcW w:w="132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192</w:t>
            </w:r>
          </w:p>
        </w:tc>
        <w:tc>
          <w:tcPr>
            <w:tcW w:w="1993"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48</w:t>
            </w:r>
          </w:p>
        </w:tc>
      </w:tr>
      <w:tr w:rsidR="006C04CA" w:rsidRPr="00A16E7D">
        <w:trPr>
          <w:trHeight w:val="248"/>
          <w:jc w:val="center"/>
        </w:trPr>
        <w:tc>
          <w:tcPr>
            <w:tcW w:w="241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Морской</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-19</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w:t>
            </w:r>
          </w:p>
        </w:tc>
        <w:tc>
          <w:tcPr>
            <w:tcW w:w="132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w:t>
            </w:r>
          </w:p>
        </w:tc>
        <w:tc>
          <w:tcPr>
            <w:tcW w:w="1993"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w:t>
            </w:r>
          </w:p>
        </w:tc>
      </w:tr>
      <w:tr w:rsidR="006C04CA" w:rsidRPr="00A16E7D">
        <w:trPr>
          <w:trHeight w:val="248"/>
          <w:jc w:val="center"/>
        </w:trPr>
        <w:tc>
          <w:tcPr>
            <w:tcW w:w="241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Внутренний водный</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w:t>
            </w:r>
          </w:p>
        </w:tc>
        <w:tc>
          <w:tcPr>
            <w:tcW w:w="132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w:t>
            </w:r>
          </w:p>
        </w:tc>
        <w:tc>
          <w:tcPr>
            <w:tcW w:w="1993"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1,25</w:t>
            </w:r>
          </w:p>
        </w:tc>
      </w:tr>
      <w:tr w:rsidR="006C04CA" w:rsidRPr="00A16E7D">
        <w:trPr>
          <w:trHeight w:val="262"/>
          <w:jc w:val="center"/>
        </w:trPr>
        <w:tc>
          <w:tcPr>
            <w:tcW w:w="241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Воздушный</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0,3</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-0,2</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0,1</w:t>
            </w:r>
          </w:p>
        </w:tc>
        <w:tc>
          <w:tcPr>
            <w:tcW w:w="766"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0,5</w:t>
            </w:r>
          </w:p>
        </w:tc>
        <w:tc>
          <w:tcPr>
            <w:tcW w:w="1322"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0,7</w:t>
            </w:r>
          </w:p>
        </w:tc>
        <w:tc>
          <w:tcPr>
            <w:tcW w:w="1993" w:type="dxa"/>
          </w:tcPr>
          <w:p w:rsidR="006C04CA" w:rsidRPr="00A16E7D" w:rsidRDefault="006C04CA"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0,175</w:t>
            </w:r>
          </w:p>
        </w:tc>
      </w:tr>
    </w:tbl>
    <w:p w:rsidR="00125DE1" w:rsidRDefault="00125DE1" w:rsidP="00187EA8">
      <w:pPr>
        <w:tabs>
          <w:tab w:val="left" w:pos="3735"/>
        </w:tabs>
        <w:suppressAutoHyphens/>
        <w:spacing w:after="0" w:line="360" w:lineRule="auto"/>
        <w:ind w:firstLine="709"/>
        <w:jc w:val="right"/>
        <w:rPr>
          <w:rFonts w:ascii="Times New Roman" w:hAnsi="Times New Roman" w:cs="Times New Roman"/>
          <w:sz w:val="28"/>
          <w:szCs w:val="28"/>
        </w:rPr>
      </w:pPr>
    </w:p>
    <w:p w:rsidR="00125DE1" w:rsidRDefault="00A16E7D" w:rsidP="00A16E7D">
      <w:pPr>
        <w:tabs>
          <w:tab w:val="left" w:pos="3735"/>
        </w:tabs>
        <w:suppressAutoHyphens/>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00942599" w:rsidRPr="00187EA8">
        <w:rPr>
          <w:rFonts w:ascii="Times New Roman" w:hAnsi="Times New Roman" w:cs="Times New Roman"/>
          <w:sz w:val="28"/>
          <w:szCs w:val="28"/>
        </w:rPr>
        <w:t>Таблица 14</w:t>
      </w:r>
    </w:p>
    <w:p w:rsidR="00942599" w:rsidRPr="00187EA8" w:rsidRDefault="002F6888" w:rsidP="00A16E7D">
      <w:pPr>
        <w:tabs>
          <w:tab w:val="left" w:pos="3735"/>
        </w:tabs>
        <w:suppressAutoHyphens/>
        <w:spacing w:after="0" w:line="360" w:lineRule="auto"/>
        <w:jc w:val="center"/>
        <w:rPr>
          <w:rFonts w:ascii="Times New Roman" w:hAnsi="Times New Roman" w:cs="Times New Roman"/>
          <w:b/>
          <w:bCs/>
          <w:sz w:val="28"/>
          <w:szCs w:val="28"/>
        </w:rPr>
      </w:pPr>
      <w:r w:rsidRPr="00187EA8">
        <w:rPr>
          <w:rFonts w:ascii="Times New Roman" w:hAnsi="Times New Roman" w:cs="Times New Roman"/>
          <w:b/>
          <w:bCs/>
          <w:sz w:val="28"/>
          <w:szCs w:val="28"/>
        </w:rPr>
        <w:t>Т</w:t>
      </w:r>
      <w:r w:rsidR="00942599" w:rsidRPr="00187EA8">
        <w:rPr>
          <w:rFonts w:ascii="Times New Roman" w:hAnsi="Times New Roman" w:cs="Times New Roman"/>
          <w:b/>
          <w:bCs/>
          <w:sz w:val="28"/>
          <w:szCs w:val="28"/>
        </w:rPr>
        <w:t>емпы роста грузооборота по</w:t>
      </w:r>
      <w:r w:rsidR="00187EA8" w:rsidRPr="00187EA8">
        <w:rPr>
          <w:rFonts w:ascii="Times New Roman" w:hAnsi="Times New Roman" w:cs="Times New Roman"/>
          <w:b/>
          <w:bCs/>
          <w:sz w:val="28"/>
          <w:szCs w:val="28"/>
        </w:rPr>
        <w:t xml:space="preserve"> </w:t>
      </w:r>
      <w:r w:rsidR="00942599" w:rsidRPr="00187EA8">
        <w:rPr>
          <w:rFonts w:ascii="Times New Roman" w:hAnsi="Times New Roman" w:cs="Times New Roman"/>
          <w:b/>
          <w:bCs/>
          <w:sz w:val="28"/>
          <w:szCs w:val="28"/>
        </w:rPr>
        <w:t>видам транспорта общего пользования, миллиардов т</w:t>
      </w:r>
      <w:r w:rsidRPr="00187EA8">
        <w:rPr>
          <w:rFonts w:ascii="Times New Roman" w:hAnsi="Times New Roman" w:cs="Times New Roman"/>
          <w:b/>
          <w:bCs/>
          <w:sz w:val="28"/>
          <w:szCs w:val="28"/>
        </w:rPr>
        <w:t>онно-километров, в % (на цепной основе)</w:t>
      </w:r>
    </w:p>
    <w:tbl>
      <w:tblPr>
        <w:tblW w:w="8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951"/>
        <w:gridCol w:w="951"/>
        <w:gridCol w:w="951"/>
        <w:gridCol w:w="951"/>
        <w:gridCol w:w="1952"/>
      </w:tblGrid>
      <w:tr w:rsidR="00145485" w:rsidRPr="00A16E7D">
        <w:trPr>
          <w:trHeight w:val="269"/>
          <w:jc w:val="center"/>
        </w:trPr>
        <w:tc>
          <w:tcPr>
            <w:tcW w:w="2361" w:type="dxa"/>
          </w:tcPr>
          <w:p w:rsidR="00125DE1" w:rsidRPr="00A16E7D" w:rsidRDefault="00125DE1" w:rsidP="00A16E7D">
            <w:pPr>
              <w:suppressAutoHyphens/>
              <w:spacing w:after="0" w:line="360" w:lineRule="auto"/>
              <w:rPr>
                <w:rFonts w:ascii="Times New Roman" w:hAnsi="Times New Roman" w:cs="Times New Roman"/>
                <w:sz w:val="20"/>
                <w:szCs w:val="20"/>
              </w:rPr>
            </w:pPr>
          </w:p>
          <w:p w:rsidR="00145485" w:rsidRPr="00A16E7D" w:rsidRDefault="00145485" w:rsidP="00A16E7D">
            <w:pPr>
              <w:suppressAutoHyphens/>
              <w:spacing w:after="0" w:line="360" w:lineRule="auto"/>
              <w:rPr>
                <w:rFonts w:ascii="Times New Roman" w:hAnsi="Times New Roman" w:cs="Times New Roman"/>
                <w:sz w:val="20"/>
                <w:szCs w:val="20"/>
              </w:rPr>
            </w:pPr>
          </w:p>
        </w:tc>
        <w:tc>
          <w:tcPr>
            <w:tcW w:w="951" w:type="dxa"/>
          </w:tcPr>
          <w:p w:rsidR="00145485"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2007</w:t>
            </w:r>
          </w:p>
        </w:tc>
        <w:tc>
          <w:tcPr>
            <w:tcW w:w="951" w:type="dxa"/>
          </w:tcPr>
          <w:p w:rsidR="00145485"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2008</w:t>
            </w:r>
          </w:p>
        </w:tc>
        <w:tc>
          <w:tcPr>
            <w:tcW w:w="951" w:type="dxa"/>
          </w:tcPr>
          <w:p w:rsidR="00145485"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2009</w:t>
            </w:r>
          </w:p>
        </w:tc>
        <w:tc>
          <w:tcPr>
            <w:tcW w:w="951" w:type="dxa"/>
          </w:tcPr>
          <w:p w:rsidR="00145485"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2010</w:t>
            </w:r>
          </w:p>
        </w:tc>
        <w:tc>
          <w:tcPr>
            <w:tcW w:w="1952"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Среднегодовой</w:t>
            </w:r>
          </w:p>
        </w:tc>
      </w:tr>
      <w:tr w:rsidR="00145485" w:rsidRPr="00A16E7D">
        <w:trPr>
          <w:trHeight w:val="269"/>
          <w:jc w:val="center"/>
        </w:trPr>
        <w:tc>
          <w:tcPr>
            <w:tcW w:w="2361" w:type="dxa"/>
          </w:tcPr>
          <w:p w:rsidR="00125DE1"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Транспорт – всего</w:t>
            </w:r>
          </w:p>
          <w:p w:rsidR="00145485" w:rsidRPr="00A16E7D" w:rsidRDefault="00145485" w:rsidP="00A16E7D">
            <w:pPr>
              <w:suppressAutoHyphens/>
              <w:spacing w:after="0" w:line="360" w:lineRule="auto"/>
              <w:rPr>
                <w:rFonts w:ascii="Times New Roman" w:hAnsi="Times New Roman" w:cs="Times New Roman"/>
                <w:b/>
                <w:bCs/>
                <w:sz w:val="20"/>
                <w:szCs w:val="20"/>
              </w:rPr>
            </w:pPr>
          </w:p>
        </w:tc>
        <w:tc>
          <w:tcPr>
            <w:tcW w:w="951"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106,40</w:t>
            </w:r>
          </w:p>
        </w:tc>
        <w:tc>
          <w:tcPr>
            <w:tcW w:w="951"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102,59</w:t>
            </w:r>
          </w:p>
        </w:tc>
        <w:tc>
          <w:tcPr>
            <w:tcW w:w="951"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102,67</w:t>
            </w:r>
          </w:p>
        </w:tc>
        <w:tc>
          <w:tcPr>
            <w:tcW w:w="951"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102,37</w:t>
            </w:r>
          </w:p>
        </w:tc>
        <w:tc>
          <w:tcPr>
            <w:tcW w:w="1952"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103,49</w:t>
            </w: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В том числе по видам:</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p>
        </w:tc>
        <w:tc>
          <w:tcPr>
            <w:tcW w:w="1952" w:type="dxa"/>
          </w:tcPr>
          <w:p w:rsidR="00145485" w:rsidRPr="00A16E7D" w:rsidRDefault="00145485" w:rsidP="00A16E7D">
            <w:pPr>
              <w:suppressAutoHyphens/>
              <w:spacing w:after="0" w:line="360" w:lineRule="auto"/>
              <w:rPr>
                <w:rFonts w:ascii="Times New Roman" w:hAnsi="Times New Roman" w:cs="Times New Roman"/>
                <w:sz w:val="20"/>
                <w:szCs w:val="20"/>
              </w:rPr>
            </w:pP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Железнодорожный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107,97</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103,11</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105,01</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107,12</w:t>
            </w:r>
          </w:p>
        </w:tc>
        <w:tc>
          <w:tcPr>
            <w:tcW w:w="1952"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105,78</w:t>
            </w: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Автомобильный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105,20</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106,59</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102,58</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103,52</w:t>
            </w:r>
          </w:p>
        </w:tc>
        <w:tc>
          <w:tcPr>
            <w:tcW w:w="1952"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104,46</w:t>
            </w: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Трубопроводный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106,16</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102,53</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101,01</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98,64</w:t>
            </w:r>
          </w:p>
        </w:tc>
        <w:tc>
          <w:tcPr>
            <w:tcW w:w="1952"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102,05</w:t>
            </w: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Морской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77,65</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90,91</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103,33</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104,84</w:t>
            </w:r>
          </w:p>
        </w:tc>
        <w:tc>
          <w:tcPr>
            <w:tcW w:w="1952"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95,51</w:t>
            </w: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Внутренний водный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113,58</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94,57</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100</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98,85</w:t>
            </w:r>
          </w:p>
        </w:tc>
        <w:tc>
          <w:tcPr>
            <w:tcW w:w="1952"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101,51</w:t>
            </w:r>
          </w:p>
        </w:tc>
      </w:tr>
      <w:tr w:rsidR="00145485" w:rsidRPr="00A16E7D">
        <w:trPr>
          <w:trHeight w:val="284"/>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Воздушный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111,11</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93,33</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103,57</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117,24</w:t>
            </w:r>
          </w:p>
        </w:tc>
        <w:tc>
          <w:tcPr>
            <w:tcW w:w="1952"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105,93</w:t>
            </w:r>
          </w:p>
        </w:tc>
      </w:tr>
    </w:tbl>
    <w:p w:rsidR="00125DE1" w:rsidRDefault="00125DE1" w:rsidP="00187EA8">
      <w:pPr>
        <w:tabs>
          <w:tab w:val="left" w:pos="3735"/>
        </w:tabs>
        <w:suppressAutoHyphens/>
        <w:spacing w:after="0" w:line="360" w:lineRule="auto"/>
        <w:ind w:firstLine="709"/>
        <w:jc w:val="center"/>
        <w:rPr>
          <w:rFonts w:ascii="Times New Roman" w:hAnsi="Times New Roman" w:cs="Times New Roman"/>
          <w:b/>
          <w:bCs/>
          <w:sz w:val="28"/>
          <w:szCs w:val="28"/>
        </w:rPr>
      </w:pPr>
    </w:p>
    <w:p w:rsidR="00125DE1" w:rsidRDefault="00CC081E" w:rsidP="00187EA8">
      <w:pPr>
        <w:tabs>
          <w:tab w:val="left" w:pos="1065"/>
        </w:tabs>
        <w:suppressAutoHyphens/>
        <w:spacing w:after="0" w:line="360" w:lineRule="auto"/>
        <w:ind w:firstLine="709"/>
        <w:jc w:val="right"/>
        <w:rPr>
          <w:rFonts w:ascii="Times New Roman" w:hAnsi="Times New Roman" w:cs="Times New Roman"/>
          <w:sz w:val="28"/>
          <w:szCs w:val="28"/>
        </w:rPr>
      </w:pPr>
      <w:r w:rsidRPr="00187EA8">
        <w:rPr>
          <w:rFonts w:ascii="Times New Roman" w:hAnsi="Times New Roman" w:cs="Times New Roman"/>
          <w:sz w:val="28"/>
          <w:szCs w:val="28"/>
        </w:rPr>
        <w:t>Таблица 15</w:t>
      </w:r>
    </w:p>
    <w:p w:rsidR="00CC081E" w:rsidRPr="00187EA8" w:rsidRDefault="002F6888" w:rsidP="00A16E7D">
      <w:pPr>
        <w:tabs>
          <w:tab w:val="left" w:pos="1065"/>
        </w:tabs>
        <w:suppressAutoHyphens/>
        <w:spacing w:after="0" w:line="360" w:lineRule="auto"/>
        <w:jc w:val="center"/>
        <w:rPr>
          <w:rFonts w:ascii="Times New Roman" w:hAnsi="Times New Roman" w:cs="Times New Roman"/>
          <w:b/>
          <w:bCs/>
          <w:sz w:val="28"/>
          <w:szCs w:val="28"/>
        </w:rPr>
      </w:pPr>
      <w:r w:rsidRPr="00187EA8">
        <w:rPr>
          <w:rFonts w:ascii="Times New Roman" w:hAnsi="Times New Roman" w:cs="Times New Roman"/>
          <w:b/>
          <w:bCs/>
          <w:sz w:val="28"/>
          <w:szCs w:val="28"/>
        </w:rPr>
        <w:t>Т</w:t>
      </w:r>
      <w:r w:rsidR="00CC081E" w:rsidRPr="00187EA8">
        <w:rPr>
          <w:rFonts w:ascii="Times New Roman" w:hAnsi="Times New Roman" w:cs="Times New Roman"/>
          <w:b/>
          <w:bCs/>
          <w:sz w:val="28"/>
          <w:szCs w:val="28"/>
        </w:rPr>
        <w:t>емпы прироста грузооборота по видам транспорта общего по</w:t>
      </w:r>
      <w:r w:rsidRPr="00187EA8">
        <w:rPr>
          <w:rFonts w:ascii="Times New Roman" w:hAnsi="Times New Roman" w:cs="Times New Roman"/>
          <w:b/>
          <w:bCs/>
          <w:sz w:val="28"/>
          <w:szCs w:val="28"/>
        </w:rPr>
        <w:t>льзования, в % (на цепной основе)</w:t>
      </w:r>
    </w:p>
    <w:tbl>
      <w:tblPr>
        <w:tblW w:w="7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1"/>
        <w:gridCol w:w="951"/>
        <w:gridCol w:w="951"/>
        <w:gridCol w:w="951"/>
        <w:gridCol w:w="951"/>
        <w:gridCol w:w="1577"/>
      </w:tblGrid>
      <w:tr w:rsidR="00145485" w:rsidRPr="00A16E7D">
        <w:trPr>
          <w:trHeight w:val="269"/>
          <w:jc w:val="center"/>
        </w:trPr>
        <w:tc>
          <w:tcPr>
            <w:tcW w:w="2361" w:type="dxa"/>
          </w:tcPr>
          <w:p w:rsidR="00125DE1" w:rsidRPr="00A16E7D" w:rsidRDefault="00125DE1" w:rsidP="00A16E7D">
            <w:pPr>
              <w:suppressAutoHyphens/>
              <w:spacing w:after="0" w:line="360" w:lineRule="auto"/>
              <w:rPr>
                <w:rFonts w:ascii="Times New Roman" w:hAnsi="Times New Roman" w:cs="Times New Roman"/>
                <w:sz w:val="20"/>
                <w:szCs w:val="20"/>
              </w:rPr>
            </w:pPr>
          </w:p>
          <w:p w:rsidR="00145485" w:rsidRPr="00A16E7D" w:rsidRDefault="00145485" w:rsidP="00A16E7D">
            <w:pPr>
              <w:suppressAutoHyphens/>
              <w:spacing w:after="0" w:line="360" w:lineRule="auto"/>
              <w:rPr>
                <w:rFonts w:ascii="Times New Roman" w:hAnsi="Times New Roman" w:cs="Times New Roman"/>
                <w:sz w:val="20"/>
                <w:szCs w:val="20"/>
              </w:rPr>
            </w:pPr>
          </w:p>
        </w:tc>
        <w:tc>
          <w:tcPr>
            <w:tcW w:w="951" w:type="dxa"/>
          </w:tcPr>
          <w:p w:rsidR="00145485"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2007</w:t>
            </w:r>
          </w:p>
        </w:tc>
        <w:tc>
          <w:tcPr>
            <w:tcW w:w="951" w:type="dxa"/>
          </w:tcPr>
          <w:p w:rsidR="00145485"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2008</w:t>
            </w:r>
          </w:p>
        </w:tc>
        <w:tc>
          <w:tcPr>
            <w:tcW w:w="951" w:type="dxa"/>
          </w:tcPr>
          <w:p w:rsidR="00145485"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2009</w:t>
            </w:r>
          </w:p>
        </w:tc>
        <w:tc>
          <w:tcPr>
            <w:tcW w:w="951" w:type="dxa"/>
          </w:tcPr>
          <w:p w:rsidR="00145485" w:rsidRPr="00A16E7D" w:rsidRDefault="0002296F"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2010</w:t>
            </w:r>
          </w:p>
        </w:tc>
        <w:tc>
          <w:tcPr>
            <w:tcW w:w="1577"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Среднегодовой</w:t>
            </w:r>
          </w:p>
        </w:tc>
      </w:tr>
      <w:tr w:rsidR="00145485" w:rsidRPr="00A16E7D">
        <w:trPr>
          <w:trHeight w:val="269"/>
          <w:jc w:val="center"/>
        </w:trPr>
        <w:tc>
          <w:tcPr>
            <w:tcW w:w="2361" w:type="dxa"/>
          </w:tcPr>
          <w:p w:rsidR="00125DE1"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Транспорт – всего</w:t>
            </w:r>
          </w:p>
          <w:p w:rsidR="00145485" w:rsidRPr="00A16E7D" w:rsidRDefault="00145485" w:rsidP="00A16E7D">
            <w:pPr>
              <w:suppressAutoHyphens/>
              <w:spacing w:after="0" w:line="360" w:lineRule="auto"/>
              <w:rPr>
                <w:rFonts w:ascii="Times New Roman" w:hAnsi="Times New Roman" w:cs="Times New Roman"/>
                <w:b/>
                <w:bCs/>
                <w:sz w:val="20"/>
                <w:szCs w:val="20"/>
              </w:rPr>
            </w:pPr>
          </w:p>
        </w:tc>
        <w:tc>
          <w:tcPr>
            <w:tcW w:w="951"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6,40</w:t>
            </w:r>
          </w:p>
        </w:tc>
        <w:tc>
          <w:tcPr>
            <w:tcW w:w="951"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2,59</w:t>
            </w:r>
          </w:p>
        </w:tc>
        <w:tc>
          <w:tcPr>
            <w:tcW w:w="951"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2,67</w:t>
            </w:r>
          </w:p>
        </w:tc>
        <w:tc>
          <w:tcPr>
            <w:tcW w:w="951"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2,37</w:t>
            </w:r>
          </w:p>
        </w:tc>
        <w:tc>
          <w:tcPr>
            <w:tcW w:w="1577"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3,49</w:t>
            </w: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b/>
                <w:bCs/>
                <w:sz w:val="20"/>
                <w:szCs w:val="20"/>
              </w:rPr>
            </w:pPr>
            <w:r w:rsidRPr="00A16E7D">
              <w:rPr>
                <w:rFonts w:ascii="Times New Roman" w:hAnsi="Times New Roman" w:cs="Times New Roman"/>
                <w:b/>
                <w:bCs/>
                <w:sz w:val="20"/>
                <w:szCs w:val="20"/>
              </w:rPr>
              <w:t>В том числе по видам:</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p>
        </w:tc>
        <w:tc>
          <w:tcPr>
            <w:tcW w:w="1577" w:type="dxa"/>
          </w:tcPr>
          <w:p w:rsidR="00145485" w:rsidRPr="00A16E7D" w:rsidRDefault="00145485" w:rsidP="00A16E7D">
            <w:pPr>
              <w:suppressAutoHyphens/>
              <w:spacing w:after="0" w:line="360" w:lineRule="auto"/>
              <w:rPr>
                <w:rFonts w:ascii="Times New Roman" w:hAnsi="Times New Roman" w:cs="Times New Roman"/>
                <w:sz w:val="20"/>
                <w:szCs w:val="20"/>
              </w:rPr>
            </w:pP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Железнодорожный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7,97</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3,11</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5,01</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7,12</w:t>
            </w:r>
          </w:p>
        </w:tc>
        <w:tc>
          <w:tcPr>
            <w:tcW w:w="1577"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5,78</w:t>
            </w: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Автомобильный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5,20</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6,59</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2,58</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3,52</w:t>
            </w:r>
          </w:p>
        </w:tc>
        <w:tc>
          <w:tcPr>
            <w:tcW w:w="1577"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4,46</w:t>
            </w: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Трубопроводный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6,16</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2,53</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1,01</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-1,36</w:t>
            </w:r>
          </w:p>
        </w:tc>
        <w:tc>
          <w:tcPr>
            <w:tcW w:w="1577"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2,05</w:t>
            </w: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Морской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-22,35</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-9,09</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3,33</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4,84</w:t>
            </w:r>
          </w:p>
        </w:tc>
        <w:tc>
          <w:tcPr>
            <w:tcW w:w="1577"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-6,49</w:t>
            </w:r>
          </w:p>
        </w:tc>
      </w:tr>
      <w:tr w:rsidR="00145485" w:rsidRPr="00A16E7D">
        <w:trPr>
          <w:trHeight w:val="269"/>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Внутренний водный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13,58</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-5,43</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0</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-1,15</w:t>
            </w:r>
          </w:p>
        </w:tc>
        <w:tc>
          <w:tcPr>
            <w:tcW w:w="1577"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1,51</w:t>
            </w:r>
          </w:p>
        </w:tc>
      </w:tr>
      <w:tr w:rsidR="00145485" w:rsidRPr="00A16E7D">
        <w:trPr>
          <w:trHeight w:val="284"/>
          <w:jc w:val="center"/>
        </w:trPr>
        <w:tc>
          <w:tcPr>
            <w:tcW w:w="236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Воздушный</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11,11</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-6,67</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3,57</w:t>
            </w:r>
          </w:p>
        </w:tc>
        <w:tc>
          <w:tcPr>
            <w:tcW w:w="951"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17,24</w:t>
            </w:r>
          </w:p>
        </w:tc>
        <w:tc>
          <w:tcPr>
            <w:tcW w:w="1577" w:type="dxa"/>
          </w:tcPr>
          <w:p w:rsidR="00145485" w:rsidRPr="00A16E7D" w:rsidRDefault="00145485" w:rsidP="00A16E7D">
            <w:pPr>
              <w:suppressAutoHyphens/>
              <w:spacing w:after="0" w:line="360" w:lineRule="auto"/>
              <w:rPr>
                <w:rFonts w:ascii="Times New Roman" w:hAnsi="Times New Roman" w:cs="Times New Roman"/>
                <w:sz w:val="20"/>
                <w:szCs w:val="20"/>
              </w:rPr>
            </w:pPr>
            <w:r w:rsidRPr="00A16E7D">
              <w:rPr>
                <w:rFonts w:ascii="Times New Roman" w:hAnsi="Times New Roman" w:cs="Times New Roman"/>
                <w:sz w:val="20"/>
                <w:szCs w:val="20"/>
              </w:rPr>
              <w:t>5,93</w:t>
            </w:r>
          </w:p>
        </w:tc>
      </w:tr>
    </w:tbl>
    <w:p w:rsidR="00125DE1" w:rsidRDefault="00125DE1" w:rsidP="00187EA8">
      <w:pPr>
        <w:tabs>
          <w:tab w:val="left" w:pos="1065"/>
        </w:tabs>
        <w:suppressAutoHyphens/>
        <w:spacing w:after="0" w:line="360" w:lineRule="auto"/>
        <w:ind w:firstLine="709"/>
        <w:jc w:val="center"/>
        <w:rPr>
          <w:rFonts w:ascii="Times New Roman" w:hAnsi="Times New Roman" w:cs="Times New Roman"/>
          <w:b/>
          <w:bCs/>
          <w:sz w:val="28"/>
          <w:szCs w:val="28"/>
        </w:rPr>
      </w:pPr>
    </w:p>
    <w:p w:rsidR="00125DE1" w:rsidRDefault="00F02428" w:rsidP="00187EA8">
      <w:pPr>
        <w:tabs>
          <w:tab w:val="left" w:pos="1590"/>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По данным трех таблиц можно отметить, что за изучаемый период среднегодовой </w:t>
      </w:r>
      <w:r w:rsidR="00DC6B0D" w:rsidRPr="00187EA8">
        <w:rPr>
          <w:rFonts w:ascii="Times New Roman" w:hAnsi="Times New Roman" w:cs="Times New Roman"/>
          <w:sz w:val="28"/>
          <w:szCs w:val="28"/>
        </w:rPr>
        <w:t xml:space="preserve">темп прироста </w:t>
      </w:r>
      <w:r w:rsidRPr="00187EA8">
        <w:rPr>
          <w:rFonts w:ascii="Times New Roman" w:hAnsi="Times New Roman" w:cs="Times New Roman"/>
          <w:sz w:val="28"/>
          <w:szCs w:val="28"/>
        </w:rPr>
        <w:t>грузооборот</w:t>
      </w:r>
      <w:r w:rsidR="00DC6B0D" w:rsidRPr="00187EA8">
        <w:rPr>
          <w:rFonts w:ascii="Times New Roman" w:hAnsi="Times New Roman" w:cs="Times New Roman"/>
          <w:sz w:val="28"/>
          <w:szCs w:val="28"/>
        </w:rPr>
        <w:t>а</w:t>
      </w:r>
      <w:r w:rsidR="00187EA8" w:rsidRPr="00187EA8">
        <w:rPr>
          <w:rFonts w:ascii="Times New Roman" w:hAnsi="Times New Roman" w:cs="Times New Roman"/>
          <w:sz w:val="28"/>
          <w:szCs w:val="28"/>
        </w:rPr>
        <w:t xml:space="preserve"> </w:t>
      </w:r>
      <w:r w:rsidR="00DC6B0D" w:rsidRPr="00187EA8">
        <w:rPr>
          <w:rFonts w:ascii="Times New Roman" w:hAnsi="Times New Roman" w:cs="Times New Roman"/>
          <w:sz w:val="28"/>
          <w:szCs w:val="28"/>
        </w:rPr>
        <w:t>по всем видам транспорта, за исключением морского, был положительный. Однако приобрел тенденцию значительного</w:t>
      </w:r>
      <w:r w:rsidR="00187EA8" w:rsidRPr="00187EA8">
        <w:rPr>
          <w:rFonts w:ascii="Times New Roman" w:hAnsi="Times New Roman" w:cs="Times New Roman"/>
          <w:sz w:val="28"/>
          <w:szCs w:val="28"/>
        </w:rPr>
        <w:t xml:space="preserve"> </w:t>
      </w:r>
      <w:r w:rsidR="00DC6B0D" w:rsidRPr="00187EA8">
        <w:rPr>
          <w:rFonts w:ascii="Times New Roman" w:hAnsi="Times New Roman" w:cs="Times New Roman"/>
          <w:sz w:val="28"/>
          <w:szCs w:val="28"/>
        </w:rPr>
        <w:t xml:space="preserve">снижения в период с </w:t>
      </w:r>
      <w:r w:rsidR="0002296F" w:rsidRPr="00187EA8">
        <w:rPr>
          <w:rFonts w:ascii="Times New Roman" w:hAnsi="Times New Roman" w:cs="Times New Roman"/>
          <w:sz w:val="28"/>
          <w:szCs w:val="28"/>
        </w:rPr>
        <w:t>2007</w:t>
      </w:r>
      <w:r w:rsidR="00DC6B0D" w:rsidRPr="00187EA8">
        <w:rPr>
          <w:rFonts w:ascii="Times New Roman" w:hAnsi="Times New Roman" w:cs="Times New Roman"/>
          <w:sz w:val="28"/>
          <w:szCs w:val="28"/>
        </w:rPr>
        <w:t xml:space="preserve"> по </w:t>
      </w:r>
      <w:r w:rsidR="0002296F" w:rsidRPr="00187EA8">
        <w:rPr>
          <w:rFonts w:ascii="Times New Roman" w:hAnsi="Times New Roman" w:cs="Times New Roman"/>
          <w:sz w:val="28"/>
          <w:szCs w:val="28"/>
        </w:rPr>
        <w:t>2008</w:t>
      </w:r>
      <w:r w:rsidR="00DC6B0D" w:rsidRPr="00187EA8">
        <w:rPr>
          <w:rFonts w:ascii="Times New Roman" w:hAnsi="Times New Roman" w:cs="Times New Roman"/>
          <w:sz w:val="28"/>
          <w:szCs w:val="28"/>
        </w:rPr>
        <w:t xml:space="preserve"> год. Так если в </w:t>
      </w:r>
      <w:r w:rsidR="0002296F" w:rsidRPr="00187EA8">
        <w:rPr>
          <w:rFonts w:ascii="Times New Roman" w:hAnsi="Times New Roman" w:cs="Times New Roman"/>
          <w:sz w:val="28"/>
          <w:szCs w:val="28"/>
        </w:rPr>
        <w:t>2007</w:t>
      </w:r>
      <w:r w:rsidR="00DC6B0D" w:rsidRPr="00187EA8">
        <w:rPr>
          <w:rFonts w:ascii="Times New Roman" w:hAnsi="Times New Roman" w:cs="Times New Roman"/>
          <w:sz w:val="28"/>
          <w:szCs w:val="28"/>
        </w:rPr>
        <w:t xml:space="preserve"> году тем прироста по грузообороту в общем по всем видам транспорта</w:t>
      </w:r>
      <w:r w:rsidR="00187EA8" w:rsidRPr="00187EA8">
        <w:rPr>
          <w:rFonts w:ascii="Times New Roman" w:hAnsi="Times New Roman" w:cs="Times New Roman"/>
          <w:sz w:val="28"/>
          <w:szCs w:val="28"/>
        </w:rPr>
        <w:t xml:space="preserve"> </w:t>
      </w:r>
      <w:r w:rsidR="00DC6B0D" w:rsidRPr="00187EA8">
        <w:rPr>
          <w:rFonts w:ascii="Times New Roman" w:hAnsi="Times New Roman" w:cs="Times New Roman"/>
          <w:sz w:val="28"/>
          <w:szCs w:val="28"/>
        </w:rPr>
        <w:t xml:space="preserve">составлял 6,4% или 274 миллиарда тонно-километров, то в </w:t>
      </w:r>
      <w:r w:rsidR="0002296F" w:rsidRPr="00187EA8">
        <w:rPr>
          <w:rFonts w:ascii="Times New Roman" w:hAnsi="Times New Roman" w:cs="Times New Roman"/>
          <w:sz w:val="28"/>
          <w:szCs w:val="28"/>
        </w:rPr>
        <w:t>2008</w:t>
      </w:r>
      <w:r w:rsidR="00DC6B0D" w:rsidRPr="00187EA8">
        <w:rPr>
          <w:rFonts w:ascii="Times New Roman" w:hAnsi="Times New Roman" w:cs="Times New Roman"/>
          <w:sz w:val="28"/>
          <w:szCs w:val="28"/>
        </w:rPr>
        <w:t xml:space="preserve"> году всего лишь 2,59% или 118 миллиардов тонно-километров. Самый большой отрицательный прирост был зафиксирован в </w:t>
      </w:r>
      <w:r w:rsidR="0002296F" w:rsidRPr="00187EA8">
        <w:rPr>
          <w:rFonts w:ascii="Times New Roman" w:hAnsi="Times New Roman" w:cs="Times New Roman"/>
          <w:sz w:val="28"/>
          <w:szCs w:val="28"/>
        </w:rPr>
        <w:t>2007</w:t>
      </w:r>
      <w:r w:rsidR="00DC6B0D" w:rsidRPr="00187EA8">
        <w:rPr>
          <w:rFonts w:ascii="Times New Roman" w:hAnsi="Times New Roman" w:cs="Times New Roman"/>
          <w:sz w:val="28"/>
          <w:szCs w:val="28"/>
        </w:rPr>
        <w:t xml:space="preserve"> году по данным темпа прироста грузооборота по морскому транспорту и составил 22,35% или </w:t>
      </w:r>
      <w:r w:rsidR="00C9431F" w:rsidRPr="00187EA8">
        <w:rPr>
          <w:rFonts w:ascii="Times New Roman" w:hAnsi="Times New Roman" w:cs="Times New Roman"/>
          <w:sz w:val="28"/>
          <w:szCs w:val="28"/>
        </w:rPr>
        <w:t>19 миллиардов тонно-километр. А самый большой положительный прирост отмечается по грузообороту по воздушному транспорту и имеет численное значение равное 0,7 миллиардов тонно-километров или 17,24%. Так же по грузообороту этого вида транспорта был замечен самый большой среднегодовой прирост, который составил 5,93% .</w:t>
      </w:r>
    </w:p>
    <w:p w:rsidR="00125DE1" w:rsidRDefault="00C9431F" w:rsidP="00187EA8">
      <w:pPr>
        <w:tabs>
          <w:tab w:val="left" w:pos="1590"/>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Для более наглядного представления изменения темпов роста во времени построим</w:t>
      </w:r>
      <w:r w:rsidR="00187EA8" w:rsidRPr="00187EA8">
        <w:rPr>
          <w:rFonts w:ascii="Times New Roman" w:hAnsi="Times New Roman" w:cs="Times New Roman"/>
          <w:sz w:val="28"/>
          <w:szCs w:val="28"/>
        </w:rPr>
        <w:t xml:space="preserve"> </w:t>
      </w:r>
      <w:r w:rsidRPr="00187EA8">
        <w:rPr>
          <w:rFonts w:ascii="Times New Roman" w:hAnsi="Times New Roman" w:cs="Times New Roman"/>
          <w:sz w:val="28"/>
          <w:szCs w:val="28"/>
        </w:rPr>
        <w:t>график.</w:t>
      </w:r>
    </w:p>
    <w:p w:rsidR="00125DE1" w:rsidRDefault="005D1961" w:rsidP="00187EA8">
      <w:pPr>
        <w:tabs>
          <w:tab w:val="left" w:pos="1605"/>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Смотря на график можно отметить, что грузооборот по всем видам транспорта кроме трубопроводного снижался к </w:t>
      </w:r>
      <w:r w:rsidR="0002296F" w:rsidRPr="00187EA8">
        <w:rPr>
          <w:rFonts w:ascii="Times New Roman" w:hAnsi="Times New Roman" w:cs="Times New Roman"/>
          <w:sz w:val="28"/>
          <w:szCs w:val="28"/>
        </w:rPr>
        <w:t>2008</w:t>
      </w:r>
      <w:r w:rsidRPr="00187EA8">
        <w:rPr>
          <w:rFonts w:ascii="Times New Roman" w:hAnsi="Times New Roman" w:cs="Times New Roman"/>
          <w:sz w:val="28"/>
          <w:szCs w:val="28"/>
        </w:rPr>
        <w:t xml:space="preserve"> году. Затем к </w:t>
      </w:r>
      <w:r w:rsidR="0002296F" w:rsidRPr="00187EA8">
        <w:rPr>
          <w:rFonts w:ascii="Times New Roman" w:hAnsi="Times New Roman" w:cs="Times New Roman"/>
          <w:sz w:val="28"/>
          <w:szCs w:val="28"/>
        </w:rPr>
        <w:t>2009</w:t>
      </w:r>
      <w:r w:rsidRPr="00187EA8">
        <w:rPr>
          <w:rFonts w:ascii="Times New Roman" w:hAnsi="Times New Roman" w:cs="Times New Roman"/>
          <w:sz w:val="28"/>
          <w:szCs w:val="28"/>
        </w:rPr>
        <w:t xml:space="preserve"> году наблюдается увеличение темпов роста по всем видам транспорта опять таки кроме трубопроводного. Темп роста грузоперевозок по этому виду транспорта снижается</w:t>
      </w:r>
      <w:r w:rsidR="003D70D8" w:rsidRPr="00187EA8">
        <w:rPr>
          <w:rFonts w:ascii="Times New Roman" w:hAnsi="Times New Roman" w:cs="Times New Roman"/>
          <w:sz w:val="28"/>
          <w:szCs w:val="28"/>
        </w:rPr>
        <w:t xml:space="preserve">. В общем, к </w:t>
      </w:r>
      <w:r w:rsidR="0002296F" w:rsidRPr="00187EA8">
        <w:rPr>
          <w:rFonts w:ascii="Times New Roman" w:hAnsi="Times New Roman" w:cs="Times New Roman"/>
          <w:sz w:val="28"/>
          <w:szCs w:val="28"/>
        </w:rPr>
        <w:t>2010</w:t>
      </w:r>
      <w:r w:rsidR="003D70D8" w:rsidRPr="00187EA8">
        <w:rPr>
          <w:rFonts w:ascii="Times New Roman" w:hAnsi="Times New Roman" w:cs="Times New Roman"/>
          <w:sz w:val="28"/>
          <w:szCs w:val="28"/>
        </w:rPr>
        <w:t xml:space="preserve"> году просматривается тенденция по увеличению темпов роста грузооборота по всем видам транспорта за исключением внутреннего водного и морского видов транспорта.</w:t>
      </w:r>
    </w:p>
    <w:p w:rsidR="00125DE1" w:rsidRDefault="00125DE1" w:rsidP="00187EA8">
      <w:pPr>
        <w:suppressAutoHyphens/>
        <w:spacing w:after="0" w:line="360" w:lineRule="auto"/>
        <w:ind w:firstLine="709"/>
        <w:rPr>
          <w:rFonts w:ascii="Times New Roman" w:hAnsi="Times New Roman" w:cs="Times New Roman"/>
          <w:sz w:val="28"/>
          <w:szCs w:val="28"/>
        </w:rPr>
      </w:pPr>
    </w:p>
    <w:p w:rsidR="00125DE1" w:rsidRPr="00125DE1" w:rsidRDefault="00125DE1" w:rsidP="00125DE1">
      <w:pPr>
        <w:tabs>
          <w:tab w:val="left" w:pos="1920"/>
        </w:tabs>
        <w:suppressAutoHyphens/>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3D70D8" w:rsidRPr="00125DE1">
        <w:rPr>
          <w:rFonts w:ascii="Times New Roman" w:hAnsi="Times New Roman" w:cs="Times New Roman"/>
          <w:b/>
          <w:bCs/>
          <w:sz w:val="28"/>
          <w:szCs w:val="28"/>
        </w:rPr>
        <w:t>Заключение</w:t>
      </w:r>
    </w:p>
    <w:p w:rsidR="00125DE1" w:rsidRPr="00125DE1" w:rsidRDefault="00125DE1" w:rsidP="00125DE1">
      <w:pPr>
        <w:tabs>
          <w:tab w:val="left" w:pos="1920"/>
        </w:tabs>
        <w:suppressAutoHyphens/>
        <w:spacing w:after="0" w:line="360" w:lineRule="auto"/>
        <w:jc w:val="center"/>
        <w:rPr>
          <w:rFonts w:ascii="Times New Roman" w:hAnsi="Times New Roman" w:cs="Times New Roman"/>
          <w:b/>
          <w:bCs/>
          <w:sz w:val="28"/>
          <w:szCs w:val="28"/>
        </w:rPr>
      </w:pPr>
    </w:p>
    <w:p w:rsidR="00125DE1" w:rsidRDefault="00A57A8C" w:rsidP="00187EA8">
      <w:pPr>
        <w:tabs>
          <w:tab w:val="left" w:pos="1920"/>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В ходе выполнения данной курсовой работы была проведена оценка деятельности грузового транспорта общего пользования. Все поставленные задачи были выполнены, а именно:</w:t>
      </w:r>
    </w:p>
    <w:p w:rsidR="00125DE1" w:rsidRDefault="00A57A8C" w:rsidP="00187EA8">
      <w:pPr>
        <w:numPr>
          <w:ilvl w:val="0"/>
          <w:numId w:val="23"/>
        </w:numPr>
        <w:tabs>
          <w:tab w:val="left" w:pos="1920"/>
        </w:tabs>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С помощью методов общей теории статистики были проведены расчеты абсолютных и относительных величин;</w:t>
      </w:r>
    </w:p>
    <w:p w:rsidR="00125DE1" w:rsidRDefault="00A57A8C" w:rsidP="00187EA8">
      <w:pPr>
        <w:numPr>
          <w:ilvl w:val="0"/>
          <w:numId w:val="23"/>
        </w:numPr>
        <w:tabs>
          <w:tab w:val="left" w:pos="1920"/>
        </w:tabs>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Выявлена динамика основных показателей грузового транспорта общего пользования;</w:t>
      </w:r>
    </w:p>
    <w:p w:rsidR="00125DE1" w:rsidRDefault="00A57A8C" w:rsidP="00187EA8">
      <w:pPr>
        <w:numPr>
          <w:ilvl w:val="0"/>
          <w:numId w:val="23"/>
        </w:numPr>
        <w:tabs>
          <w:tab w:val="left" w:pos="1920"/>
        </w:tabs>
        <w:suppressAutoHyphens/>
        <w:spacing w:after="0" w:line="360" w:lineRule="auto"/>
        <w:ind w:left="0" w:firstLine="709"/>
        <w:jc w:val="both"/>
        <w:rPr>
          <w:rFonts w:ascii="Times New Roman" w:hAnsi="Times New Roman" w:cs="Times New Roman"/>
          <w:sz w:val="28"/>
          <w:szCs w:val="28"/>
        </w:rPr>
      </w:pPr>
      <w:r w:rsidRPr="00187EA8">
        <w:rPr>
          <w:rFonts w:ascii="Times New Roman" w:hAnsi="Times New Roman" w:cs="Times New Roman"/>
          <w:sz w:val="28"/>
          <w:szCs w:val="28"/>
        </w:rPr>
        <w:t>Были наглядно представлены на графиках и диаграммах фактические и аналитические показатели деятельности грузового транспорта общего пользования.</w:t>
      </w:r>
    </w:p>
    <w:p w:rsidR="00125DE1" w:rsidRDefault="00A57A8C" w:rsidP="00187EA8">
      <w:pPr>
        <w:tabs>
          <w:tab w:val="left" w:pos="1920"/>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В соответствии с проделанной работой можно сделать некоторые общие выводы</w:t>
      </w:r>
      <w:r w:rsidR="009D0E92" w:rsidRPr="00187EA8">
        <w:rPr>
          <w:rFonts w:ascii="Times New Roman" w:hAnsi="Times New Roman" w:cs="Times New Roman"/>
          <w:sz w:val="28"/>
          <w:szCs w:val="28"/>
        </w:rPr>
        <w:t>.</w:t>
      </w:r>
    </w:p>
    <w:p w:rsidR="00125DE1" w:rsidRDefault="00301FCB" w:rsidP="00187EA8">
      <w:pPr>
        <w:tabs>
          <w:tab w:val="left" w:pos="1920"/>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За изучаемый период с </w:t>
      </w:r>
      <w:r w:rsidR="0002296F" w:rsidRPr="00187EA8">
        <w:rPr>
          <w:rFonts w:ascii="Times New Roman" w:hAnsi="Times New Roman" w:cs="Times New Roman"/>
          <w:sz w:val="28"/>
          <w:szCs w:val="28"/>
        </w:rPr>
        <w:t>2006</w:t>
      </w:r>
      <w:r w:rsidRPr="00187EA8">
        <w:rPr>
          <w:rFonts w:ascii="Times New Roman" w:hAnsi="Times New Roman" w:cs="Times New Roman"/>
          <w:sz w:val="28"/>
          <w:szCs w:val="28"/>
        </w:rPr>
        <w:t xml:space="preserve"> по </w:t>
      </w:r>
      <w:r w:rsidR="0002296F" w:rsidRPr="00187EA8">
        <w:rPr>
          <w:rFonts w:ascii="Times New Roman" w:hAnsi="Times New Roman" w:cs="Times New Roman"/>
          <w:sz w:val="28"/>
          <w:szCs w:val="28"/>
        </w:rPr>
        <w:t>2010</w:t>
      </w:r>
      <w:r w:rsidRPr="00187EA8">
        <w:rPr>
          <w:rFonts w:ascii="Times New Roman" w:hAnsi="Times New Roman" w:cs="Times New Roman"/>
          <w:sz w:val="28"/>
          <w:szCs w:val="28"/>
        </w:rPr>
        <w:t xml:space="preserve"> год </w:t>
      </w:r>
      <w:r w:rsidR="002F6888" w:rsidRPr="00187EA8">
        <w:rPr>
          <w:rFonts w:ascii="Times New Roman" w:hAnsi="Times New Roman" w:cs="Times New Roman"/>
          <w:sz w:val="28"/>
          <w:szCs w:val="28"/>
        </w:rPr>
        <w:t>в Российской Федерации</w:t>
      </w:r>
      <w:r w:rsidR="00E95F55" w:rsidRPr="00187EA8">
        <w:rPr>
          <w:rFonts w:ascii="Times New Roman" w:hAnsi="Times New Roman" w:cs="Times New Roman"/>
          <w:sz w:val="28"/>
          <w:szCs w:val="28"/>
        </w:rPr>
        <w:t xml:space="preserve"> наибольший удельный вес по перевозкам груза в общем занимает автомобильный транспорт. В среднем за пять лет доля автомобильного транспорта по грузоперевозкам составила 73% от общего количества и число его грузоперевозок возрастает от года к году. Просматривается положительная динамика. Наименьший удельный вес </w:t>
      </w:r>
      <w:r w:rsidR="009D0E92" w:rsidRPr="00187EA8">
        <w:rPr>
          <w:rFonts w:ascii="Times New Roman" w:hAnsi="Times New Roman" w:cs="Times New Roman"/>
          <w:sz w:val="28"/>
          <w:szCs w:val="28"/>
        </w:rPr>
        <w:t xml:space="preserve">отводится воздушному транспорту и составляет 0,0096% от общего числа грузоперевозок. </w:t>
      </w:r>
      <w:r w:rsidR="001B1178" w:rsidRPr="00187EA8">
        <w:rPr>
          <w:rFonts w:ascii="Times New Roman" w:hAnsi="Times New Roman" w:cs="Times New Roman"/>
          <w:sz w:val="28"/>
          <w:szCs w:val="28"/>
        </w:rPr>
        <w:t>Так же можно сделать вывод о грузоперевозках в международном сообщении</w:t>
      </w:r>
      <w:r w:rsidR="00925C28" w:rsidRPr="00187EA8">
        <w:rPr>
          <w:rFonts w:ascii="Times New Roman" w:hAnsi="Times New Roman" w:cs="Times New Roman"/>
          <w:sz w:val="28"/>
          <w:szCs w:val="28"/>
        </w:rPr>
        <w:t xml:space="preserve"> по некоторым видам транспорта, которые рассматривались в курсовой. Преобладающим видом транспорта по грузоперевозкам в международном сообщении является внутренний водный – 61,5%. Несмотря на то, что число его грузоперевозок снижается к </w:t>
      </w:r>
      <w:r w:rsidR="0002296F" w:rsidRPr="00187EA8">
        <w:rPr>
          <w:rFonts w:ascii="Times New Roman" w:hAnsi="Times New Roman" w:cs="Times New Roman"/>
          <w:sz w:val="28"/>
          <w:szCs w:val="28"/>
        </w:rPr>
        <w:t>2010</w:t>
      </w:r>
      <w:r w:rsidR="00925C28" w:rsidRPr="00187EA8">
        <w:rPr>
          <w:rFonts w:ascii="Times New Roman" w:hAnsi="Times New Roman" w:cs="Times New Roman"/>
          <w:sz w:val="28"/>
          <w:szCs w:val="28"/>
        </w:rPr>
        <w:t xml:space="preserve"> году, он все равно занимает лидирующие позиции.</w:t>
      </w:r>
      <w:r w:rsidR="00187EA8" w:rsidRPr="00187EA8">
        <w:rPr>
          <w:rFonts w:ascii="Times New Roman" w:hAnsi="Times New Roman" w:cs="Times New Roman"/>
          <w:sz w:val="28"/>
          <w:szCs w:val="28"/>
        </w:rPr>
        <w:t xml:space="preserve"> </w:t>
      </w:r>
      <w:r w:rsidR="00925C28" w:rsidRPr="00187EA8">
        <w:rPr>
          <w:rFonts w:ascii="Times New Roman" w:hAnsi="Times New Roman" w:cs="Times New Roman"/>
          <w:sz w:val="28"/>
          <w:szCs w:val="28"/>
        </w:rPr>
        <w:t xml:space="preserve">Также к </w:t>
      </w:r>
      <w:r w:rsidR="0002296F" w:rsidRPr="00187EA8">
        <w:rPr>
          <w:rFonts w:ascii="Times New Roman" w:hAnsi="Times New Roman" w:cs="Times New Roman"/>
          <w:sz w:val="28"/>
          <w:szCs w:val="28"/>
        </w:rPr>
        <w:t>2010</w:t>
      </w:r>
      <w:r w:rsidR="00925C28" w:rsidRPr="00187EA8">
        <w:rPr>
          <w:rFonts w:ascii="Times New Roman" w:hAnsi="Times New Roman" w:cs="Times New Roman"/>
          <w:sz w:val="28"/>
          <w:szCs w:val="28"/>
        </w:rPr>
        <w:t xml:space="preserve"> году растет доля грузоперевозок в международном сообщении морского транспорта, и приближается по своему значению к значению внутреннего водного транспорта – 45,77%. Это происходит потому, что в условиях современного кризиса многие субъекты бизнеса переключаются на более дешевые виды транспорта, коим является морской.</w:t>
      </w:r>
    </w:p>
    <w:p w:rsidR="00125DE1" w:rsidRDefault="009D0E92" w:rsidP="00187EA8">
      <w:pPr>
        <w:tabs>
          <w:tab w:val="left" w:pos="1920"/>
        </w:tabs>
        <w:suppressAutoHyphens/>
        <w:spacing w:after="0" w:line="360" w:lineRule="auto"/>
        <w:ind w:firstLine="709"/>
        <w:jc w:val="both"/>
        <w:rPr>
          <w:rFonts w:ascii="Times New Roman" w:hAnsi="Times New Roman" w:cs="Times New Roman"/>
          <w:sz w:val="28"/>
          <w:szCs w:val="28"/>
        </w:rPr>
      </w:pPr>
      <w:r w:rsidRPr="00187EA8">
        <w:rPr>
          <w:rFonts w:ascii="Times New Roman" w:hAnsi="Times New Roman" w:cs="Times New Roman"/>
          <w:sz w:val="28"/>
          <w:szCs w:val="28"/>
        </w:rPr>
        <w:t xml:space="preserve">В грузообороте картина меняется и на первое место по удельному весу по грузообороту выходит трубопроводный транспорт. Его доля в суммарном грузообороте составляет 52,18%, что больше половины. Однако темп роста его грузооборота снижается. </w:t>
      </w:r>
      <w:r w:rsidR="003C4F73" w:rsidRPr="00187EA8">
        <w:rPr>
          <w:rFonts w:ascii="Times New Roman" w:hAnsi="Times New Roman" w:cs="Times New Roman"/>
          <w:sz w:val="28"/>
          <w:szCs w:val="28"/>
        </w:rPr>
        <w:t xml:space="preserve">Наименьшая же доля по грузоперевозкам отводится воздушному транспорту и составляет 0,06% от общего грузооборота и грузооборот его в период с </w:t>
      </w:r>
      <w:r w:rsidR="0002296F" w:rsidRPr="00187EA8">
        <w:rPr>
          <w:rFonts w:ascii="Times New Roman" w:hAnsi="Times New Roman" w:cs="Times New Roman"/>
          <w:sz w:val="28"/>
          <w:szCs w:val="28"/>
        </w:rPr>
        <w:t>2009</w:t>
      </w:r>
      <w:r w:rsidR="003C4F73" w:rsidRPr="00187EA8">
        <w:rPr>
          <w:rFonts w:ascii="Times New Roman" w:hAnsi="Times New Roman" w:cs="Times New Roman"/>
          <w:sz w:val="28"/>
          <w:szCs w:val="28"/>
        </w:rPr>
        <w:t xml:space="preserve"> по </w:t>
      </w:r>
      <w:r w:rsidR="0002296F" w:rsidRPr="00187EA8">
        <w:rPr>
          <w:rFonts w:ascii="Times New Roman" w:hAnsi="Times New Roman" w:cs="Times New Roman"/>
          <w:sz w:val="28"/>
          <w:szCs w:val="28"/>
        </w:rPr>
        <w:t>2010</w:t>
      </w:r>
      <w:r w:rsidR="003C4F73" w:rsidRPr="00187EA8">
        <w:rPr>
          <w:rFonts w:ascii="Times New Roman" w:hAnsi="Times New Roman" w:cs="Times New Roman"/>
          <w:sz w:val="28"/>
          <w:szCs w:val="28"/>
        </w:rPr>
        <w:t xml:space="preserve"> увеличился на 0,5 миллиардов тонно-километров. </w:t>
      </w:r>
      <w:r w:rsidR="000D1333" w:rsidRPr="00187EA8">
        <w:rPr>
          <w:rFonts w:ascii="Times New Roman" w:hAnsi="Times New Roman" w:cs="Times New Roman"/>
          <w:sz w:val="28"/>
          <w:szCs w:val="28"/>
        </w:rPr>
        <w:t xml:space="preserve">В общем, к </w:t>
      </w:r>
      <w:r w:rsidR="0002296F" w:rsidRPr="00187EA8">
        <w:rPr>
          <w:rFonts w:ascii="Times New Roman" w:hAnsi="Times New Roman" w:cs="Times New Roman"/>
          <w:sz w:val="28"/>
          <w:szCs w:val="28"/>
        </w:rPr>
        <w:t>2010</w:t>
      </w:r>
      <w:r w:rsidR="000D1333" w:rsidRPr="00187EA8">
        <w:rPr>
          <w:rFonts w:ascii="Times New Roman" w:hAnsi="Times New Roman" w:cs="Times New Roman"/>
          <w:sz w:val="28"/>
          <w:szCs w:val="28"/>
        </w:rPr>
        <w:t xml:space="preserve"> году просматривается положительная тенденция по грузообороту по всем видам транспорта за исключением морского и железнодорожного в период с </w:t>
      </w:r>
      <w:r w:rsidR="0002296F" w:rsidRPr="00187EA8">
        <w:rPr>
          <w:rFonts w:ascii="Times New Roman" w:hAnsi="Times New Roman" w:cs="Times New Roman"/>
          <w:sz w:val="28"/>
          <w:szCs w:val="28"/>
        </w:rPr>
        <w:t>2009</w:t>
      </w:r>
      <w:r w:rsidR="000D1333" w:rsidRPr="00187EA8">
        <w:rPr>
          <w:rFonts w:ascii="Times New Roman" w:hAnsi="Times New Roman" w:cs="Times New Roman"/>
          <w:sz w:val="28"/>
          <w:szCs w:val="28"/>
        </w:rPr>
        <w:t xml:space="preserve"> по </w:t>
      </w:r>
      <w:r w:rsidR="0002296F" w:rsidRPr="00187EA8">
        <w:rPr>
          <w:rFonts w:ascii="Times New Roman" w:hAnsi="Times New Roman" w:cs="Times New Roman"/>
          <w:sz w:val="28"/>
          <w:szCs w:val="28"/>
        </w:rPr>
        <w:t>2010</w:t>
      </w:r>
      <w:r w:rsidR="000D1333" w:rsidRPr="00187EA8">
        <w:rPr>
          <w:rFonts w:ascii="Times New Roman" w:hAnsi="Times New Roman" w:cs="Times New Roman"/>
          <w:sz w:val="28"/>
          <w:szCs w:val="28"/>
        </w:rPr>
        <w:t xml:space="preserve"> год.</w:t>
      </w:r>
    </w:p>
    <w:p w:rsidR="00125DE1" w:rsidRDefault="00125DE1" w:rsidP="00187EA8">
      <w:pPr>
        <w:tabs>
          <w:tab w:val="left" w:pos="1920"/>
        </w:tabs>
        <w:suppressAutoHyphens/>
        <w:spacing w:after="0" w:line="360" w:lineRule="auto"/>
        <w:ind w:firstLine="709"/>
        <w:rPr>
          <w:rFonts w:ascii="Times New Roman" w:hAnsi="Times New Roman" w:cs="Times New Roman"/>
          <w:sz w:val="28"/>
          <w:szCs w:val="28"/>
        </w:rPr>
      </w:pPr>
    </w:p>
    <w:p w:rsidR="00125DE1" w:rsidRPr="00A16E7D" w:rsidRDefault="00125DE1" w:rsidP="00A16E7D">
      <w:pPr>
        <w:tabs>
          <w:tab w:val="left" w:pos="1530"/>
        </w:tabs>
        <w:suppressAutoHyphens/>
        <w:spacing w:after="0"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sidR="000D1333" w:rsidRPr="00A16E7D">
        <w:rPr>
          <w:rFonts w:ascii="Times New Roman" w:hAnsi="Times New Roman" w:cs="Times New Roman"/>
          <w:b/>
          <w:bCs/>
          <w:sz w:val="28"/>
          <w:szCs w:val="28"/>
        </w:rPr>
        <w:t>Список литературы</w:t>
      </w:r>
    </w:p>
    <w:p w:rsidR="00125DE1" w:rsidRPr="00A16E7D" w:rsidRDefault="00125DE1" w:rsidP="00A16E7D">
      <w:pPr>
        <w:tabs>
          <w:tab w:val="left" w:pos="1530"/>
        </w:tabs>
        <w:suppressAutoHyphens/>
        <w:spacing w:after="0" w:line="360" w:lineRule="auto"/>
        <w:jc w:val="center"/>
        <w:rPr>
          <w:rFonts w:ascii="Times New Roman" w:hAnsi="Times New Roman" w:cs="Times New Roman"/>
          <w:b/>
          <w:bCs/>
          <w:sz w:val="28"/>
          <w:szCs w:val="28"/>
        </w:rPr>
      </w:pPr>
    </w:p>
    <w:p w:rsidR="00125DE1" w:rsidRPr="00A16E7D" w:rsidRDefault="000D1333" w:rsidP="00A16E7D">
      <w:pPr>
        <w:numPr>
          <w:ilvl w:val="0"/>
          <w:numId w:val="24"/>
        </w:numPr>
        <w:tabs>
          <w:tab w:val="left" w:pos="330"/>
          <w:tab w:val="left" w:pos="1530"/>
        </w:tabs>
        <w:suppressAutoHyphens/>
        <w:spacing w:after="0" w:line="360" w:lineRule="auto"/>
        <w:ind w:left="0" w:firstLine="0"/>
        <w:rPr>
          <w:rFonts w:ascii="Times New Roman" w:hAnsi="Times New Roman" w:cs="Times New Roman"/>
          <w:sz w:val="28"/>
          <w:szCs w:val="28"/>
        </w:rPr>
      </w:pPr>
      <w:r w:rsidRPr="00125DE1">
        <w:rPr>
          <w:rFonts w:ascii="Times New Roman" w:hAnsi="Times New Roman" w:cs="Times New Roman"/>
          <w:sz w:val="28"/>
          <w:szCs w:val="28"/>
        </w:rPr>
        <w:t>«</w:t>
      </w:r>
      <w:r w:rsidRPr="00A16E7D">
        <w:rPr>
          <w:rFonts w:ascii="Times New Roman" w:hAnsi="Times New Roman" w:cs="Times New Roman"/>
          <w:sz w:val="28"/>
          <w:szCs w:val="28"/>
        </w:rPr>
        <w:t>Российский статистический ежегодник», Федеральная служба государственной статистики, 2008г.</w:t>
      </w:r>
    </w:p>
    <w:p w:rsidR="00125DE1" w:rsidRPr="00A16E7D" w:rsidRDefault="000D1333" w:rsidP="00A16E7D">
      <w:pPr>
        <w:numPr>
          <w:ilvl w:val="0"/>
          <w:numId w:val="24"/>
        </w:numPr>
        <w:tabs>
          <w:tab w:val="left" w:pos="330"/>
          <w:tab w:val="left" w:pos="1530"/>
        </w:tabs>
        <w:suppressAutoHyphens/>
        <w:spacing w:after="0" w:line="360" w:lineRule="auto"/>
        <w:ind w:left="0" w:firstLine="0"/>
        <w:rPr>
          <w:rFonts w:ascii="Times New Roman" w:hAnsi="Times New Roman" w:cs="Times New Roman"/>
          <w:sz w:val="28"/>
          <w:szCs w:val="28"/>
        </w:rPr>
      </w:pPr>
      <w:r w:rsidRPr="00A16E7D">
        <w:rPr>
          <w:rFonts w:ascii="Times New Roman" w:hAnsi="Times New Roman" w:cs="Times New Roman"/>
          <w:sz w:val="28"/>
          <w:szCs w:val="28"/>
        </w:rPr>
        <w:t>"Статистика транспорта", Е.В. Петрова, О.И. Гончаренко, А.Л. Кевеш, Под ред. М.Р. Ефимовой. – М.: Финансы и статистика, 2001.</w:t>
      </w:r>
    </w:p>
    <w:p w:rsidR="00125DE1" w:rsidRPr="00A16E7D" w:rsidRDefault="000D1333" w:rsidP="00A16E7D">
      <w:pPr>
        <w:numPr>
          <w:ilvl w:val="0"/>
          <w:numId w:val="24"/>
        </w:numPr>
        <w:tabs>
          <w:tab w:val="left" w:pos="330"/>
          <w:tab w:val="left" w:pos="1530"/>
        </w:tabs>
        <w:suppressAutoHyphens/>
        <w:spacing w:after="0" w:line="360" w:lineRule="auto"/>
        <w:ind w:left="0" w:firstLine="0"/>
        <w:rPr>
          <w:rFonts w:ascii="Times New Roman" w:hAnsi="Times New Roman" w:cs="Times New Roman"/>
          <w:sz w:val="28"/>
          <w:szCs w:val="28"/>
        </w:rPr>
      </w:pPr>
      <w:r w:rsidRPr="00A16E7D">
        <w:rPr>
          <w:rFonts w:ascii="Times New Roman" w:hAnsi="Times New Roman" w:cs="Times New Roman"/>
          <w:sz w:val="28"/>
          <w:szCs w:val="28"/>
        </w:rPr>
        <w:t>«Теория статистики», под редакцией профессора</w:t>
      </w:r>
      <w:r w:rsidR="00187EA8" w:rsidRPr="00A16E7D">
        <w:rPr>
          <w:rFonts w:ascii="Times New Roman" w:hAnsi="Times New Roman" w:cs="Times New Roman"/>
          <w:sz w:val="28"/>
          <w:szCs w:val="28"/>
        </w:rPr>
        <w:t xml:space="preserve"> </w:t>
      </w:r>
      <w:r w:rsidRPr="00A16E7D">
        <w:rPr>
          <w:rFonts w:ascii="Times New Roman" w:hAnsi="Times New Roman" w:cs="Times New Roman"/>
          <w:sz w:val="28"/>
          <w:szCs w:val="28"/>
        </w:rPr>
        <w:t xml:space="preserve">Р.А.Шмойловой, Москва, </w:t>
      </w:r>
      <w:r w:rsidR="0002296F" w:rsidRPr="00A16E7D">
        <w:rPr>
          <w:rFonts w:ascii="Times New Roman" w:hAnsi="Times New Roman" w:cs="Times New Roman"/>
          <w:sz w:val="28"/>
          <w:szCs w:val="28"/>
        </w:rPr>
        <w:t>2005</w:t>
      </w:r>
      <w:r w:rsidRPr="00A16E7D">
        <w:rPr>
          <w:rFonts w:ascii="Times New Roman" w:hAnsi="Times New Roman" w:cs="Times New Roman"/>
          <w:sz w:val="28"/>
          <w:szCs w:val="28"/>
        </w:rPr>
        <w:t>г.</w:t>
      </w:r>
    </w:p>
    <w:p w:rsidR="00125DE1" w:rsidRPr="00A16E7D" w:rsidRDefault="000D1333" w:rsidP="00A16E7D">
      <w:pPr>
        <w:numPr>
          <w:ilvl w:val="0"/>
          <w:numId w:val="24"/>
        </w:numPr>
        <w:tabs>
          <w:tab w:val="left" w:pos="330"/>
          <w:tab w:val="left" w:pos="1530"/>
        </w:tabs>
        <w:suppressAutoHyphens/>
        <w:spacing w:after="0" w:line="360" w:lineRule="auto"/>
        <w:ind w:left="0" w:firstLine="0"/>
        <w:rPr>
          <w:rFonts w:ascii="Times New Roman" w:hAnsi="Times New Roman" w:cs="Times New Roman"/>
          <w:sz w:val="28"/>
          <w:szCs w:val="28"/>
        </w:rPr>
      </w:pPr>
      <w:r w:rsidRPr="00A16E7D">
        <w:rPr>
          <w:rFonts w:ascii="Times New Roman" w:hAnsi="Times New Roman" w:cs="Times New Roman"/>
          <w:sz w:val="28"/>
          <w:szCs w:val="28"/>
        </w:rPr>
        <w:t>http://www.gks.ru/bgd/regl/b08_55/Main.htm-</w:t>
      </w:r>
    </w:p>
    <w:p w:rsidR="00125DE1" w:rsidRPr="00A16E7D" w:rsidRDefault="000D1333" w:rsidP="00A16E7D">
      <w:pPr>
        <w:numPr>
          <w:ilvl w:val="0"/>
          <w:numId w:val="24"/>
        </w:numPr>
        <w:tabs>
          <w:tab w:val="left" w:pos="330"/>
          <w:tab w:val="left" w:pos="1530"/>
        </w:tabs>
        <w:suppressAutoHyphens/>
        <w:spacing w:after="0" w:line="360" w:lineRule="auto"/>
        <w:ind w:left="0" w:firstLine="0"/>
        <w:rPr>
          <w:rFonts w:ascii="Times New Roman" w:hAnsi="Times New Roman" w:cs="Times New Roman"/>
          <w:sz w:val="28"/>
          <w:szCs w:val="28"/>
        </w:rPr>
      </w:pPr>
      <w:r w:rsidRPr="00A16E7D">
        <w:rPr>
          <w:rFonts w:ascii="Times New Roman" w:hAnsi="Times New Roman" w:cs="Times New Roman"/>
          <w:sz w:val="28"/>
          <w:szCs w:val="28"/>
        </w:rPr>
        <w:t>www.transportrussia.ru</w:t>
      </w:r>
    </w:p>
    <w:p w:rsidR="00125DE1" w:rsidRPr="00A16E7D" w:rsidRDefault="000D1333" w:rsidP="00A16E7D">
      <w:pPr>
        <w:numPr>
          <w:ilvl w:val="0"/>
          <w:numId w:val="24"/>
        </w:numPr>
        <w:tabs>
          <w:tab w:val="left" w:pos="330"/>
          <w:tab w:val="left" w:pos="1530"/>
        </w:tabs>
        <w:suppressAutoHyphens/>
        <w:spacing w:after="0" w:line="360" w:lineRule="auto"/>
        <w:ind w:left="0" w:firstLine="0"/>
        <w:rPr>
          <w:rFonts w:ascii="Times New Roman" w:hAnsi="Times New Roman" w:cs="Times New Roman"/>
          <w:sz w:val="28"/>
          <w:szCs w:val="28"/>
        </w:rPr>
      </w:pPr>
      <w:r w:rsidRPr="00A16E7D">
        <w:rPr>
          <w:rFonts w:ascii="Times New Roman" w:hAnsi="Times New Roman" w:cs="Times New Roman"/>
          <w:sz w:val="28"/>
          <w:szCs w:val="28"/>
        </w:rPr>
        <w:t>http://www.tr.ru</w:t>
      </w:r>
    </w:p>
    <w:p w:rsidR="00125DE1" w:rsidRPr="00A16E7D" w:rsidRDefault="000D1333" w:rsidP="00A16E7D">
      <w:pPr>
        <w:numPr>
          <w:ilvl w:val="0"/>
          <w:numId w:val="24"/>
        </w:numPr>
        <w:tabs>
          <w:tab w:val="left" w:pos="330"/>
          <w:tab w:val="left" w:pos="1530"/>
        </w:tabs>
        <w:suppressAutoHyphens/>
        <w:spacing w:after="0" w:line="360" w:lineRule="auto"/>
        <w:ind w:left="0" w:firstLine="0"/>
        <w:rPr>
          <w:rFonts w:ascii="Times New Roman" w:hAnsi="Times New Roman" w:cs="Times New Roman"/>
          <w:sz w:val="28"/>
          <w:szCs w:val="28"/>
        </w:rPr>
      </w:pPr>
      <w:r w:rsidRPr="00A16E7D">
        <w:rPr>
          <w:rFonts w:ascii="Times New Roman" w:hAnsi="Times New Roman" w:cs="Times New Roman"/>
          <w:sz w:val="28"/>
          <w:szCs w:val="28"/>
        </w:rPr>
        <w:t>http://www.transport.ru</w:t>
      </w:r>
    </w:p>
    <w:p w:rsidR="00125DE1" w:rsidRPr="00A16E7D" w:rsidRDefault="00125DE1" w:rsidP="00A16E7D">
      <w:pPr>
        <w:tabs>
          <w:tab w:val="left" w:pos="1530"/>
        </w:tabs>
        <w:suppressAutoHyphens/>
        <w:spacing w:after="0" w:line="360" w:lineRule="auto"/>
        <w:rPr>
          <w:rFonts w:ascii="Times New Roman" w:hAnsi="Times New Roman" w:cs="Times New Roman"/>
          <w:sz w:val="28"/>
          <w:szCs w:val="28"/>
        </w:rPr>
      </w:pPr>
    </w:p>
    <w:p w:rsidR="000D1333" w:rsidRPr="00A16E7D" w:rsidRDefault="000D1333" w:rsidP="00A16E7D">
      <w:pPr>
        <w:tabs>
          <w:tab w:val="left" w:pos="1530"/>
        </w:tabs>
        <w:suppressAutoHyphens/>
        <w:spacing w:after="0" w:line="360" w:lineRule="auto"/>
        <w:jc w:val="center"/>
        <w:rPr>
          <w:rFonts w:ascii="Times New Roman" w:hAnsi="Times New Roman" w:cs="Times New Roman"/>
          <w:color w:val="FFFFFF"/>
          <w:sz w:val="28"/>
          <w:szCs w:val="28"/>
        </w:rPr>
      </w:pPr>
      <w:bookmarkStart w:id="0" w:name="_GoBack"/>
      <w:bookmarkEnd w:id="0"/>
    </w:p>
    <w:sectPr w:rsidR="000D1333" w:rsidRPr="00A16E7D" w:rsidSect="00A16E7D">
      <w:headerReference w:type="default" r:id="rId9"/>
      <w:pgSz w:w="11906" w:h="16838" w:code="9"/>
      <w:pgMar w:top="1134" w:right="851"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FA2" w:rsidRDefault="00333FA2" w:rsidP="00AF0B0C">
      <w:pPr>
        <w:spacing w:after="0" w:line="240" w:lineRule="auto"/>
      </w:pPr>
      <w:r>
        <w:separator/>
      </w:r>
    </w:p>
  </w:endnote>
  <w:endnote w:type="continuationSeparator" w:id="0">
    <w:p w:rsidR="00333FA2" w:rsidRDefault="00333FA2" w:rsidP="00AF0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FA2" w:rsidRDefault="00333FA2" w:rsidP="00AF0B0C">
      <w:pPr>
        <w:spacing w:after="0" w:line="240" w:lineRule="auto"/>
      </w:pPr>
      <w:r>
        <w:separator/>
      </w:r>
    </w:p>
  </w:footnote>
  <w:footnote w:type="continuationSeparator" w:id="0">
    <w:p w:rsidR="00333FA2" w:rsidRDefault="00333FA2" w:rsidP="00AF0B0C">
      <w:pPr>
        <w:spacing w:after="0" w:line="240" w:lineRule="auto"/>
      </w:pPr>
      <w:r>
        <w:continuationSeparator/>
      </w:r>
    </w:p>
  </w:footnote>
  <w:footnote w:id="1">
    <w:p w:rsidR="00333FA2" w:rsidRDefault="00187EA8">
      <w:pPr>
        <w:pStyle w:val="af0"/>
      </w:pPr>
      <w:r>
        <w:rPr>
          <w:rStyle w:val="af2"/>
        </w:rPr>
        <w:footnoteRef/>
      </w:r>
      <w:r>
        <w:t xml:space="preserve"> </w:t>
      </w:r>
      <w:r w:rsidRPr="000D1333">
        <w:rPr>
          <w:rFonts w:ascii="Times New Roman" w:hAnsi="Times New Roman" w:cs="Times New Roman"/>
          <w:spacing w:val="30"/>
          <w:sz w:val="22"/>
          <w:szCs w:val="22"/>
        </w:rPr>
        <w:t>http://www.gks.ru</w:t>
      </w:r>
    </w:p>
  </w:footnote>
  <w:footnote w:id="2">
    <w:p w:rsidR="00333FA2" w:rsidRDefault="00187EA8" w:rsidP="00187EA8">
      <w:pPr>
        <w:tabs>
          <w:tab w:val="left" w:pos="1530"/>
        </w:tabs>
        <w:spacing w:line="240" w:lineRule="auto"/>
        <w:jc w:val="both"/>
      </w:pPr>
      <w:r>
        <w:rPr>
          <w:rStyle w:val="af2"/>
        </w:rPr>
        <w:footnoteRef/>
      </w:r>
      <w:r>
        <w:t xml:space="preserve"> </w:t>
      </w:r>
      <w:r w:rsidRPr="000D1333">
        <w:t>"Статистика транспорта", Е.В. Петрова, О.И. Гончаренко, А.Л. Кевеш, Под ред. М.Р. Ефимовой. – М.: Финансы и статистика, 2001.</w:t>
      </w:r>
    </w:p>
  </w:footnote>
  <w:footnote w:id="3">
    <w:p w:rsidR="00333FA2" w:rsidRDefault="00187EA8" w:rsidP="00187EA8">
      <w:pPr>
        <w:tabs>
          <w:tab w:val="left" w:pos="1530"/>
        </w:tabs>
        <w:spacing w:line="240" w:lineRule="auto"/>
        <w:jc w:val="both"/>
      </w:pPr>
      <w:r>
        <w:rPr>
          <w:rStyle w:val="af2"/>
        </w:rPr>
        <w:footnoteRef/>
      </w:r>
      <w:r>
        <w:t xml:space="preserve"> </w:t>
      </w:r>
      <w:r w:rsidRPr="00EE2903">
        <w:t>www.transportrussia.ru</w:t>
      </w:r>
    </w:p>
  </w:footnote>
  <w:footnote w:id="4">
    <w:p w:rsidR="00333FA2" w:rsidRDefault="00187EA8" w:rsidP="00125DE1">
      <w:pPr>
        <w:tabs>
          <w:tab w:val="left" w:pos="1530"/>
        </w:tabs>
        <w:spacing w:line="240" w:lineRule="auto"/>
        <w:jc w:val="both"/>
      </w:pPr>
      <w:r>
        <w:rPr>
          <w:rStyle w:val="af2"/>
        </w:rPr>
        <w:footnoteRef/>
      </w:r>
      <w:r>
        <w:t xml:space="preserve"> </w:t>
      </w:r>
      <w:r w:rsidRPr="00EE2903">
        <w:t>«Теория статистики», под редакцией профессора  Р.А.</w:t>
      </w:r>
      <w:r>
        <w:t xml:space="preserve"> </w:t>
      </w:r>
      <w:r w:rsidRPr="00EE2903">
        <w:t xml:space="preserve">Шмойловой, Москва, </w:t>
      </w:r>
      <w:r>
        <w:t>2005</w:t>
      </w:r>
      <w:r w:rsidRPr="00EE2903">
        <w:t>г.</w:t>
      </w:r>
    </w:p>
  </w:footnote>
  <w:footnote w:id="5">
    <w:p w:rsidR="00333FA2" w:rsidRDefault="00187EA8">
      <w:pPr>
        <w:pStyle w:val="af0"/>
      </w:pPr>
      <w:r>
        <w:rPr>
          <w:rStyle w:val="af2"/>
        </w:rPr>
        <w:footnoteRef/>
      </w:r>
      <w:r>
        <w:t xml:space="preserve"> </w:t>
      </w:r>
      <w:r w:rsidRPr="00EE2903">
        <w:rPr>
          <w:rFonts w:ascii="Times New Roman" w:hAnsi="Times New Roman" w:cs="Times New Roman"/>
          <w:spacing w:val="30"/>
          <w:sz w:val="22"/>
          <w:szCs w:val="22"/>
        </w:rPr>
        <w:t>http://www.gks.ru</w:t>
      </w:r>
    </w:p>
  </w:footnote>
  <w:footnote w:id="6">
    <w:p w:rsidR="00333FA2" w:rsidRDefault="00187EA8">
      <w:pPr>
        <w:pStyle w:val="af0"/>
      </w:pPr>
      <w:r>
        <w:rPr>
          <w:rStyle w:val="af2"/>
        </w:rPr>
        <w:footnoteRef/>
      </w:r>
      <w:r>
        <w:t xml:space="preserve"> </w:t>
      </w:r>
      <w:r w:rsidRPr="00EE2903">
        <w:rPr>
          <w:rFonts w:ascii="Times New Roman" w:hAnsi="Times New Roman" w:cs="Times New Roman"/>
          <w:spacing w:val="30"/>
          <w:sz w:val="22"/>
          <w:szCs w:val="22"/>
        </w:rPr>
        <w:t>http://www.gks.ru</w:t>
      </w:r>
    </w:p>
  </w:footnote>
  <w:footnote w:id="7">
    <w:p w:rsidR="00333FA2" w:rsidRDefault="00A16E7D" w:rsidP="00A16E7D">
      <w:pPr>
        <w:pStyle w:val="af0"/>
      </w:pPr>
      <w:r>
        <w:rPr>
          <w:rStyle w:val="af2"/>
        </w:rPr>
        <w:footnoteRef/>
      </w:r>
      <w:r>
        <w:t xml:space="preserve"> </w:t>
      </w:r>
      <w:r w:rsidRPr="00EE2903">
        <w:rPr>
          <w:rFonts w:ascii="Times New Roman" w:hAnsi="Times New Roman" w:cs="Times New Roman"/>
          <w:spacing w:val="30"/>
          <w:sz w:val="22"/>
          <w:szCs w:val="22"/>
        </w:rPr>
        <w:t>http://www.gks.ru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F2" w:rsidRPr="001E7DF2" w:rsidRDefault="001E7DF2">
    <w:pPr>
      <w:pStyle w:val="a5"/>
      <w:rPr>
        <w:color w:val="FFFFFF"/>
      </w:rPr>
    </w:pPr>
  </w:p>
  <w:p w:rsidR="001E7DF2" w:rsidRPr="001E7DF2" w:rsidRDefault="001E7DF2" w:rsidP="001E7DF2">
    <w:pPr>
      <w:pStyle w:val="a5"/>
      <w:suppressAutoHyphens/>
      <w:spacing w:after="0"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082C358"/>
    <w:lvl w:ilvl="0">
      <w:start w:val="1"/>
      <w:numFmt w:val="decimal"/>
      <w:lvlText w:val="%1."/>
      <w:lvlJc w:val="left"/>
      <w:pPr>
        <w:tabs>
          <w:tab w:val="num" w:pos="1492"/>
        </w:tabs>
        <w:ind w:left="1492" w:hanging="360"/>
      </w:pPr>
    </w:lvl>
  </w:abstractNum>
  <w:abstractNum w:abstractNumId="1">
    <w:nsid w:val="FFFFFF7D"/>
    <w:multiLevelType w:val="singleLevel"/>
    <w:tmpl w:val="3AD2F7B6"/>
    <w:lvl w:ilvl="0">
      <w:start w:val="1"/>
      <w:numFmt w:val="decimal"/>
      <w:lvlText w:val="%1."/>
      <w:lvlJc w:val="left"/>
      <w:pPr>
        <w:tabs>
          <w:tab w:val="num" w:pos="1209"/>
        </w:tabs>
        <w:ind w:left="1209" w:hanging="360"/>
      </w:pPr>
    </w:lvl>
  </w:abstractNum>
  <w:abstractNum w:abstractNumId="2">
    <w:nsid w:val="FFFFFF7E"/>
    <w:multiLevelType w:val="singleLevel"/>
    <w:tmpl w:val="30AA4826"/>
    <w:lvl w:ilvl="0">
      <w:start w:val="1"/>
      <w:numFmt w:val="decimal"/>
      <w:lvlText w:val="%1."/>
      <w:lvlJc w:val="left"/>
      <w:pPr>
        <w:tabs>
          <w:tab w:val="num" w:pos="926"/>
        </w:tabs>
        <w:ind w:left="926" w:hanging="360"/>
      </w:pPr>
    </w:lvl>
  </w:abstractNum>
  <w:abstractNum w:abstractNumId="3">
    <w:nsid w:val="FFFFFF7F"/>
    <w:multiLevelType w:val="singleLevel"/>
    <w:tmpl w:val="5D7007C4"/>
    <w:lvl w:ilvl="0">
      <w:start w:val="1"/>
      <w:numFmt w:val="decimal"/>
      <w:lvlText w:val="%1."/>
      <w:lvlJc w:val="left"/>
      <w:pPr>
        <w:tabs>
          <w:tab w:val="num" w:pos="643"/>
        </w:tabs>
        <w:ind w:left="643" w:hanging="360"/>
      </w:pPr>
    </w:lvl>
  </w:abstractNum>
  <w:abstractNum w:abstractNumId="4">
    <w:nsid w:val="FFFFFF80"/>
    <w:multiLevelType w:val="singleLevel"/>
    <w:tmpl w:val="C050464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85D24CE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252E56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2522AFA"/>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F386E9A"/>
    <w:lvl w:ilvl="0">
      <w:start w:val="1"/>
      <w:numFmt w:val="decimal"/>
      <w:lvlText w:val="%1."/>
      <w:lvlJc w:val="left"/>
      <w:pPr>
        <w:tabs>
          <w:tab w:val="num" w:pos="360"/>
        </w:tabs>
        <w:ind w:left="360" w:hanging="360"/>
      </w:pPr>
    </w:lvl>
  </w:abstractNum>
  <w:abstractNum w:abstractNumId="9">
    <w:nsid w:val="FFFFFF89"/>
    <w:multiLevelType w:val="singleLevel"/>
    <w:tmpl w:val="6DACE926"/>
    <w:lvl w:ilvl="0">
      <w:start w:val="1"/>
      <w:numFmt w:val="bullet"/>
      <w:lvlText w:val=""/>
      <w:lvlJc w:val="left"/>
      <w:pPr>
        <w:tabs>
          <w:tab w:val="num" w:pos="360"/>
        </w:tabs>
        <w:ind w:left="360" w:hanging="360"/>
      </w:pPr>
      <w:rPr>
        <w:rFonts w:ascii="Symbol" w:hAnsi="Symbol" w:cs="Symbol" w:hint="default"/>
      </w:rPr>
    </w:lvl>
  </w:abstractNum>
  <w:abstractNum w:abstractNumId="10">
    <w:nsid w:val="02437773"/>
    <w:multiLevelType w:val="hybridMultilevel"/>
    <w:tmpl w:val="8460C8F6"/>
    <w:lvl w:ilvl="0" w:tplc="FFFFFFFF">
      <w:start w:val="1"/>
      <w:numFmt w:val="bullet"/>
      <w:lvlText w:val=""/>
      <w:lvlJc w:val="left"/>
      <w:pPr>
        <w:tabs>
          <w:tab w:val="num" w:pos="1500"/>
        </w:tabs>
        <w:ind w:left="1500" w:hanging="360"/>
      </w:pPr>
      <w:rPr>
        <w:rFonts w:ascii="Symbol" w:hAnsi="Symbol" w:cs="Symbol" w:hint="default"/>
      </w:rPr>
    </w:lvl>
    <w:lvl w:ilvl="1" w:tplc="FFFFFFFF">
      <w:start w:val="1"/>
      <w:numFmt w:val="bullet"/>
      <w:lvlText w:val="o"/>
      <w:lvlJc w:val="left"/>
      <w:pPr>
        <w:tabs>
          <w:tab w:val="num" w:pos="2220"/>
        </w:tabs>
        <w:ind w:left="2220" w:hanging="360"/>
      </w:pPr>
      <w:rPr>
        <w:rFonts w:ascii="Courier New" w:hAnsi="Courier New" w:cs="Courier New" w:hint="default"/>
      </w:rPr>
    </w:lvl>
    <w:lvl w:ilvl="2" w:tplc="FFFFFFFF">
      <w:start w:val="1"/>
      <w:numFmt w:val="bullet"/>
      <w:lvlText w:val=""/>
      <w:lvlJc w:val="left"/>
      <w:pPr>
        <w:tabs>
          <w:tab w:val="num" w:pos="2940"/>
        </w:tabs>
        <w:ind w:left="2940" w:hanging="360"/>
      </w:pPr>
      <w:rPr>
        <w:rFonts w:ascii="Wingdings" w:hAnsi="Wingdings" w:cs="Wingdings" w:hint="default"/>
      </w:rPr>
    </w:lvl>
    <w:lvl w:ilvl="3" w:tplc="FFFFFFFF">
      <w:start w:val="1"/>
      <w:numFmt w:val="bullet"/>
      <w:lvlText w:val=""/>
      <w:lvlJc w:val="left"/>
      <w:pPr>
        <w:tabs>
          <w:tab w:val="num" w:pos="3660"/>
        </w:tabs>
        <w:ind w:left="3660" w:hanging="360"/>
      </w:pPr>
      <w:rPr>
        <w:rFonts w:ascii="Symbol" w:hAnsi="Symbol" w:cs="Symbol" w:hint="default"/>
      </w:rPr>
    </w:lvl>
    <w:lvl w:ilvl="4" w:tplc="FFFFFFFF">
      <w:start w:val="1"/>
      <w:numFmt w:val="bullet"/>
      <w:lvlText w:val="o"/>
      <w:lvlJc w:val="left"/>
      <w:pPr>
        <w:tabs>
          <w:tab w:val="num" w:pos="4380"/>
        </w:tabs>
        <w:ind w:left="4380" w:hanging="360"/>
      </w:pPr>
      <w:rPr>
        <w:rFonts w:ascii="Courier New" w:hAnsi="Courier New" w:cs="Courier New" w:hint="default"/>
      </w:rPr>
    </w:lvl>
    <w:lvl w:ilvl="5" w:tplc="FFFFFFFF">
      <w:start w:val="1"/>
      <w:numFmt w:val="bullet"/>
      <w:lvlText w:val=""/>
      <w:lvlJc w:val="left"/>
      <w:pPr>
        <w:tabs>
          <w:tab w:val="num" w:pos="5100"/>
        </w:tabs>
        <w:ind w:left="5100" w:hanging="360"/>
      </w:pPr>
      <w:rPr>
        <w:rFonts w:ascii="Wingdings" w:hAnsi="Wingdings" w:cs="Wingdings" w:hint="default"/>
      </w:rPr>
    </w:lvl>
    <w:lvl w:ilvl="6" w:tplc="FFFFFFFF">
      <w:start w:val="1"/>
      <w:numFmt w:val="bullet"/>
      <w:lvlText w:val=""/>
      <w:lvlJc w:val="left"/>
      <w:pPr>
        <w:tabs>
          <w:tab w:val="num" w:pos="5820"/>
        </w:tabs>
        <w:ind w:left="5820" w:hanging="360"/>
      </w:pPr>
      <w:rPr>
        <w:rFonts w:ascii="Symbol" w:hAnsi="Symbol" w:cs="Symbol" w:hint="default"/>
      </w:rPr>
    </w:lvl>
    <w:lvl w:ilvl="7" w:tplc="FFFFFFFF">
      <w:start w:val="1"/>
      <w:numFmt w:val="bullet"/>
      <w:lvlText w:val="o"/>
      <w:lvlJc w:val="left"/>
      <w:pPr>
        <w:tabs>
          <w:tab w:val="num" w:pos="6540"/>
        </w:tabs>
        <w:ind w:left="6540" w:hanging="360"/>
      </w:pPr>
      <w:rPr>
        <w:rFonts w:ascii="Courier New" w:hAnsi="Courier New" w:cs="Courier New" w:hint="default"/>
      </w:rPr>
    </w:lvl>
    <w:lvl w:ilvl="8" w:tplc="FFFFFFFF">
      <w:start w:val="1"/>
      <w:numFmt w:val="bullet"/>
      <w:lvlText w:val=""/>
      <w:lvlJc w:val="left"/>
      <w:pPr>
        <w:tabs>
          <w:tab w:val="num" w:pos="7260"/>
        </w:tabs>
        <w:ind w:left="7260" w:hanging="360"/>
      </w:pPr>
      <w:rPr>
        <w:rFonts w:ascii="Wingdings" w:hAnsi="Wingdings" w:cs="Wingdings" w:hint="default"/>
      </w:rPr>
    </w:lvl>
  </w:abstractNum>
  <w:abstractNum w:abstractNumId="11">
    <w:nsid w:val="04E3369A"/>
    <w:multiLevelType w:val="hybridMultilevel"/>
    <w:tmpl w:val="BC546B1E"/>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2">
    <w:nsid w:val="097B6452"/>
    <w:multiLevelType w:val="hybridMultilevel"/>
    <w:tmpl w:val="642410AC"/>
    <w:lvl w:ilvl="0" w:tplc="FFFFFFFF">
      <w:start w:val="1"/>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3">
    <w:nsid w:val="0AED55EF"/>
    <w:multiLevelType w:val="hybridMultilevel"/>
    <w:tmpl w:val="3AD4281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0B2F3B64"/>
    <w:multiLevelType w:val="hybridMultilevel"/>
    <w:tmpl w:val="6554DEFA"/>
    <w:lvl w:ilvl="0" w:tplc="FFFFFFFF">
      <w:start w:val="1"/>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15">
    <w:nsid w:val="117734F3"/>
    <w:multiLevelType w:val="multilevel"/>
    <w:tmpl w:val="2364FBEA"/>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nsid w:val="17BD74CE"/>
    <w:multiLevelType w:val="hybridMultilevel"/>
    <w:tmpl w:val="9BEC4F5E"/>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17">
    <w:nsid w:val="1CE35BE3"/>
    <w:multiLevelType w:val="hybridMultilevel"/>
    <w:tmpl w:val="6554DEFA"/>
    <w:lvl w:ilvl="0" w:tplc="FFFFFFFF">
      <w:start w:val="1"/>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18">
    <w:nsid w:val="24587BBF"/>
    <w:multiLevelType w:val="hybridMultilevel"/>
    <w:tmpl w:val="306CEB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24EE7C51"/>
    <w:multiLevelType w:val="hybridMultilevel"/>
    <w:tmpl w:val="27FC6C88"/>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0">
    <w:nsid w:val="25FC7B48"/>
    <w:multiLevelType w:val="hybridMultilevel"/>
    <w:tmpl w:val="652228BC"/>
    <w:lvl w:ilvl="0" w:tplc="FFFFFFFF">
      <w:start w:val="1"/>
      <w:numFmt w:val="decimal"/>
      <w:lvlText w:val="%1."/>
      <w:lvlJc w:val="left"/>
      <w:pPr>
        <w:tabs>
          <w:tab w:val="num" w:pos="1069"/>
        </w:tabs>
        <w:ind w:left="1069" w:hanging="360"/>
      </w:pPr>
      <w:rPr>
        <w:rFonts w:hint="default"/>
      </w:rPr>
    </w:lvl>
    <w:lvl w:ilvl="1" w:tplc="FFFFFFFF">
      <w:start w:val="1"/>
      <w:numFmt w:val="bullet"/>
      <w:lvlText w:val=""/>
      <w:lvlJc w:val="left"/>
      <w:pPr>
        <w:tabs>
          <w:tab w:val="num" w:pos="1789"/>
        </w:tabs>
        <w:ind w:left="1789" w:hanging="360"/>
      </w:pPr>
      <w:rPr>
        <w:rFonts w:ascii="Symbol" w:hAnsi="Symbol" w:cs="Symbol" w:hint="default"/>
      </w:rPr>
    </w:lvl>
    <w:lvl w:ilvl="2" w:tplc="FFFFFFFF">
      <w:start w:val="1"/>
      <w:numFmt w:val="lowerRoman"/>
      <w:lvlText w:val="%3."/>
      <w:lvlJc w:val="right"/>
      <w:pPr>
        <w:tabs>
          <w:tab w:val="num" w:pos="2509"/>
        </w:tabs>
        <w:ind w:left="2509" w:hanging="180"/>
      </w:pPr>
    </w:lvl>
    <w:lvl w:ilvl="3" w:tplc="FFFFFFFF">
      <w:start w:val="1"/>
      <w:numFmt w:val="decimal"/>
      <w:lvlText w:val="%4."/>
      <w:lvlJc w:val="left"/>
      <w:pPr>
        <w:tabs>
          <w:tab w:val="num" w:pos="3229"/>
        </w:tabs>
        <w:ind w:left="3229" w:hanging="360"/>
      </w:pPr>
    </w:lvl>
    <w:lvl w:ilvl="4" w:tplc="FFFFFFFF">
      <w:start w:val="1"/>
      <w:numFmt w:val="lowerLetter"/>
      <w:lvlText w:val="%5."/>
      <w:lvlJc w:val="left"/>
      <w:pPr>
        <w:tabs>
          <w:tab w:val="num" w:pos="3949"/>
        </w:tabs>
        <w:ind w:left="3949" w:hanging="360"/>
      </w:pPr>
    </w:lvl>
    <w:lvl w:ilvl="5" w:tplc="FFFFFFFF">
      <w:start w:val="1"/>
      <w:numFmt w:val="lowerRoman"/>
      <w:lvlText w:val="%6."/>
      <w:lvlJc w:val="right"/>
      <w:pPr>
        <w:tabs>
          <w:tab w:val="num" w:pos="4669"/>
        </w:tabs>
        <w:ind w:left="4669" w:hanging="180"/>
      </w:pPr>
    </w:lvl>
    <w:lvl w:ilvl="6" w:tplc="FFFFFFFF">
      <w:start w:val="1"/>
      <w:numFmt w:val="decimal"/>
      <w:lvlText w:val="%7."/>
      <w:lvlJc w:val="left"/>
      <w:pPr>
        <w:tabs>
          <w:tab w:val="num" w:pos="5389"/>
        </w:tabs>
        <w:ind w:left="5389" w:hanging="360"/>
      </w:pPr>
    </w:lvl>
    <w:lvl w:ilvl="7" w:tplc="FFFFFFFF">
      <w:start w:val="1"/>
      <w:numFmt w:val="lowerLetter"/>
      <w:lvlText w:val="%8."/>
      <w:lvlJc w:val="left"/>
      <w:pPr>
        <w:tabs>
          <w:tab w:val="num" w:pos="6109"/>
        </w:tabs>
        <w:ind w:left="6109" w:hanging="360"/>
      </w:pPr>
    </w:lvl>
    <w:lvl w:ilvl="8" w:tplc="FFFFFFFF">
      <w:start w:val="1"/>
      <w:numFmt w:val="lowerRoman"/>
      <w:lvlText w:val="%9."/>
      <w:lvlJc w:val="right"/>
      <w:pPr>
        <w:tabs>
          <w:tab w:val="num" w:pos="6829"/>
        </w:tabs>
        <w:ind w:left="6829" w:hanging="180"/>
      </w:pPr>
    </w:lvl>
  </w:abstractNum>
  <w:abstractNum w:abstractNumId="21">
    <w:nsid w:val="288F25DA"/>
    <w:multiLevelType w:val="hybridMultilevel"/>
    <w:tmpl w:val="C82017D4"/>
    <w:lvl w:ilvl="0" w:tplc="FFFFFFFF">
      <w:start w:val="1"/>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22">
    <w:nsid w:val="2A151199"/>
    <w:multiLevelType w:val="hybridMultilevel"/>
    <w:tmpl w:val="97DA31F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33592DC9"/>
    <w:multiLevelType w:val="hybridMultilevel"/>
    <w:tmpl w:val="AAF4C460"/>
    <w:lvl w:ilvl="0" w:tplc="7BFAAE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4">
    <w:nsid w:val="3BC07670"/>
    <w:multiLevelType w:val="multilevel"/>
    <w:tmpl w:val="020E2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16D0DB7"/>
    <w:multiLevelType w:val="multilevel"/>
    <w:tmpl w:val="A7BEC8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58AF0687"/>
    <w:multiLevelType w:val="hybridMultilevel"/>
    <w:tmpl w:val="CD48E468"/>
    <w:lvl w:ilvl="0" w:tplc="FFFFFFFF">
      <w:start w:val="1"/>
      <w:numFmt w:val="bullet"/>
      <w:lvlText w:val=""/>
      <w:lvlJc w:val="left"/>
      <w:pPr>
        <w:tabs>
          <w:tab w:val="num" w:pos="1069"/>
        </w:tabs>
        <w:ind w:left="1069" w:hanging="360"/>
      </w:pPr>
      <w:rPr>
        <w:rFonts w:ascii="Symbol" w:hAnsi="Symbol" w:cs="Symbol" w:hint="default"/>
      </w:rPr>
    </w:lvl>
    <w:lvl w:ilvl="1" w:tplc="FFFFFFFF">
      <w:numFmt w:val="bullet"/>
      <w:lvlText w:val="-"/>
      <w:lvlJc w:val="left"/>
      <w:pPr>
        <w:tabs>
          <w:tab w:val="num" w:pos="1789"/>
        </w:tabs>
        <w:ind w:left="1789" w:hanging="360"/>
      </w:pPr>
      <w:rPr>
        <w:rFonts w:ascii="Times New Roman" w:eastAsia="Times New Roman" w:hAnsi="Times New Roman"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27">
    <w:nsid w:val="5A6F10FD"/>
    <w:multiLevelType w:val="hybridMultilevel"/>
    <w:tmpl w:val="CD48E468"/>
    <w:lvl w:ilvl="0" w:tplc="FFFFFFFF">
      <w:start w:val="1"/>
      <w:numFmt w:val="bullet"/>
      <w:lvlText w:val=""/>
      <w:lvlJc w:val="left"/>
      <w:pPr>
        <w:tabs>
          <w:tab w:val="num" w:pos="1069"/>
        </w:tabs>
        <w:ind w:left="1069" w:hanging="360"/>
      </w:pPr>
      <w:rPr>
        <w:rFonts w:ascii="Symbol" w:hAnsi="Symbol" w:cs="Symbol" w:hint="default"/>
      </w:rPr>
    </w:lvl>
    <w:lvl w:ilvl="1" w:tplc="FFFFFFFF">
      <w:numFmt w:val="bullet"/>
      <w:lvlText w:val="-"/>
      <w:lvlJc w:val="left"/>
      <w:pPr>
        <w:tabs>
          <w:tab w:val="num" w:pos="1789"/>
        </w:tabs>
        <w:ind w:left="1789" w:hanging="360"/>
      </w:pPr>
      <w:rPr>
        <w:rFonts w:ascii="Times New Roman" w:eastAsia="Times New Roman" w:hAnsi="Times New Roman"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28">
    <w:nsid w:val="60915B8E"/>
    <w:multiLevelType w:val="hybridMultilevel"/>
    <w:tmpl w:val="5CB055E2"/>
    <w:lvl w:ilvl="0" w:tplc="FFFFFFFF">
      <w:start w:val="1"/>
      <w:numFmt w:val="bullet"/>
      <w:lvlText w:val=""/>
      <w:lvlJc w:val="left"/>
      <w:pPr>
        <w:tabs>
          <w:tab w:val="num" w:pos="1429"/>
        </w:tabs>
        <w:ind w:left="142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29">
    <w:nsid w:val="62B86FEF"/>
    <w:multiLevelType w:val="hybridMultilevel"/>
    <w:tmpl w:val="986C143E"/>
    <w:lvl w:ilvl="0" w:tplc="FFFFFFFF">
      <w:start w:val="1"/>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abstractNum w:abstractNumId="30">
    <w:nsid w:val="63E641FE"/>
    <w:multiLevelType w:val="multilevel"/>
    <w:tmpl w:val="BECAF612"/>
    <w:lvl w:ilvl="0">
      <w:start w:val="1"/>
      <w:numFmt w:val="decimal"/>
      <w:lvlText w:val="%1."/>
      <w:lvlJc w:val="left"/>
      <w:pPr>
        <w:ind w:left="450" w:hanging="450"/>
      </w:pPr>
      <w:rPr>
        <w:rFonts w:hint="default"/>
        <w:sz w:val="28"/>
        <w:szCs w:val="28"/>
      </w:rPr>
    </w:lvl>
    <w:lvl w:ilvl="1">
      <w:start w:val="1"/>
      <w:numFmt w:val="decimal"/>
      <w:lvlText w:val="%1.%2."/>
      <w:lvlJc w:val="left"/>
      <w:pPr>
        <w:ind w:left="450" w:hanging="450"/>
      </w:pPr>
      <w:rPr>
        <w:rFonts w:hint="default"/>
        <w:sz w:val="28"/>
        <w:szCs w:val="28"/>
      </w:rPr>
    </w:lvl>
    <w:lvl w:ilvl="2">
      <w:start w:val="1"/>
      <w:numFmt w:val="decimal"/>
      <w:lvlText w:val="%1.%2.%3."/>
      <w:lvlJc w:val="left"/>
      <w:pPr>
        <w:ind w:left="720" w:hanging="720"/>
      </w:pPr>
      <w:rPr>
        <w:rFonts w:hint="default"/>
        <w:sz w:val="28"/>
        <w:szCs w:val="28"/>
      </w:rPr>
    </w:lvl>
    <w:lvl w:ilvl="3">
      <w:start w:val="1"/>
      <w:numFmt w:val="decimal"/>
      <w:lvlText w:val="%1.%2.%3.%4."/>
      <w:lvlJc w:val="left"/>
      <w:pPr>
        <w:ind w:left="720" w:hanging="720"/>
      </w:pPr>
      <w:rPr>
        <w:rFonts w:hint="default"/>
        <w:sz w:val="28"/>
        <w:szCs w:val="28"/>
      </w:rPr>
    </w:lvl>
    <w:lvl w:ilvl="4">
      <w:start w:val="1"/>
      <w:numFmt w:val="decimal"/>
      <w:lvlText w:val="%1.%2.%3.%4.%5."/>
      <w:lvlJc w:val="left"/>
      <w:pPr>
        <w:ind w:left="1080" w:hanging="1080"/>
      </w:pPr>
      <w:rPr>
        <w:rFonts w:hint="default"/>
        <w:sz w:val="28"/>
        <w:szCs w:val="28"/>
      </w:rPr>
    </w:lvl>
    <w:lvl w:ilvl="5">
      <w:start w:val="1"/>
      <w:numFmt w:val="decimal"/>
      <w:lvlText w:val="%1.%2.%3.%4.%5.%6."/>
      <w:lvlJc w:val="left"/>
      <w:pPr>
        <w:ind w:left="1080" w:hanging="1080"/>
      </w:pPr>
      <w:rPr>
        <w:rFonts w:hint="default"/>
        <w:sz w:val="28"/>
        <w:szCs w:val="28"/>
      </w:rPr>
    </w:lvl>
    <w:lvl w:ilvl="6">
      <w:start w:val="1"/>
      <w:numFmt w:val="decimal"/>
      <w:lvlText w:val="%1.%2.%3.%4.%5.%6.%7."/>
      <w:lvlJc w:val="left"/>
      <w:pPr>
        <w:ind w:left="1440" w:hanging="1440"/>
      </w:pPr>
      <w:rPr>
        <w:rFonts w:hint="default"/>
        <w:sz w:val="28"/>
        <w:szCs w:val="28"/>
      </w:rPr>
    </w:lvl>
    <w:lvl w:ilvl="7">
      <w:start w:val="1"/>
      <w:numFmt w:val="decimal"/>
      <w:lvlText w:val="%1.%2.%3.%4.%5.%6.%7.%8."/>
      <w:lvlJc w:val="left"/>
      <w:pPr>
        <w:ind w:left="1440" w:hanging="1440"/>
      </w:pPr>
      <w:rPr>
        <w:rFonts w:hint="default"/>
        <w:sz w:val="28"/>
        <w:szCs w:val="28"/>
      </w:rPr>
    </w:lvl>
    <w:lvl w:ilvl="8">
      <w:start w:val="1"/>
      <w:numFmt w:val="decimal"/>
      <w:lvlText w:val="%1.%2.%3.%4.%5.%6.%7.%8.%9."/>
      <w:lvlJc w:val="left"/>
      <w:pPr>
        <w:ind w:left="1800" w:hanging="1800"/>
      </w:pPr>
      <w:rPr>
        <w:rFonts w:hint="default"/>
        <w:sz w:val="28"/>
        <w:szCs w:val="28"/>
      </w:rPr>
    </w:lvl>
  </w:abstractNum>
  <w:abstractNum w:abstractNumId="31">
    <w:nsid w:val="677D6380"/>
    <w:multiLevelType w:val="hybridMultilevel"/>
    <w:tmpl w:val="4E8A6478"/>
    <w:lvl w:ilvl="0" w:tplc="FFFFFFFF">
      <w:start w:val="1"/>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32">
    <w:nsid w:val="69EE0E39"/>
    <w:multiLevelType w:val="hybridMultilevel"/>
    <w:tmpl w:val="A86CDD9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75E80EDD"/>
    <w:multiLevelType w:val="multilevel"/>
    <w:tmpl w:val="893EB0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89004AF"/>
    <w:multiLevelType w:val="hybridMultilevel"/>
    <w:tmpl w:val="B1129D0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7BA67440"/>
    <w:multiLevelType w:val="hybridMultilevel"/>
    <w:tmpl w:val="986C143E"/>
    <w:lvl w:ilvl="0" w:tplc="FFFFFFFF">
      <w:start w:val="1"/>
      <w:numFmt w:val="bullet"/>
      <w:lvlText w:val=""/>
      <w:lvlJc w:val="left"/>
      <w:pPr>
        <w:tabs>
          <w:tab w:val="num" w:pos="1069"/>
        </w:tabs>
        <w:ind w:left="1069" w:hanging="360"/>
      </w:pPr>
      <w:rPr>
        <w:rFonts w:ascii="Symbol" w:hAnsi="Symbol" w:cs="Symbol" w:hint="default"/>
      </w:rPr>
    </w:lvl>
    <w:lvl w:ilvl="1" w:tplc="FFFFFFFF">
      <w:start w:val="1"/>
      <w:numFmt w:val="bullet"/>
      <w:lvlText w:val="o"/>
      <w:lvlJc w:val="left"/>
      <w:pPr>
        <w:tabs>
          <w:tab w:val="num" w:pos="1789"/>
        </w:tabs>
        <w:ind w:left="1789" w:hanging="360"/>
      </w:pPr>
      <w:rPr>
        <w:rFonts w:ascii="Courier New" w:hAnsi="Courier New" w:cs="Courier New" w:hint="default"/>
      </w:rPr>
    </w:lvl>
    <w:lvl w:ilvl="2" w:tplc="FFFFFFFF">
      <w:start w:val="1"/>
      <w:numFmt w:val="bullet"/>
      <w:lvlText w:val=""/>
      <w:lvlJc w:val="left"/>
      <w:pPr>
        <w:tabs>
          <w:tab w:val="num" w:pos="2509"/>
        </w:tabs>
        <w:ind w:left="2509" w:hanging="360"/>
      </w:pPr>
      <w:rPr>
        <w:rFonts w:ascii="Wingdings" w:hAnsi="Wingdings" w:cs="Wingdings" w:hint="default"/>
      </w:rPr>
    </w:lvl>
    <w:lvl w:ilvl="3" w:tplc="FFFFFFFF">
      <w:start w:val="1"/>
      <w:numFmt w:val="bullet"/>
      <w:lvlText w:val=""/>
      <w:lvlJc w:val="left"/>
      <w:pPr>
        <w:tabs>
          <w:tab w:val="num" w:pos="3229"/>
        </w:tabs>
        <w:ind w:left="3229" w:hanging="360"/>
      </w:pPr>
      <w:rPr>
        <w:rFonts w:ascii="Symbol" w:hAnsi="Symbol" w:cs="Symbol" w:hint="default"/>
      </w:rPr>
    </w:lvl>
    <w:lvl w:ilvl="4" w:tplc="FFFFFFFF">
      <w:start w:val="1"/>
      <w:numFmt w:val="bullet"/>
      <w:lvlText w:val="o"/>
      <w:lvlJc w:val="left"/>
      <w:pPr>
        <w:tabs>
          <w:tab w:val="num" w:pos="3949"/>
        </w:tabs>
        <w:ind w:left="3949" w:hanging="360"/>
      </w:pPr>
      <w:rPr>
        <w:rFonts w:ascii="Courier New" w:hAnsi="Courier New" w:cs="Courier New" w:hint="default"/>
      </w:rPr>
    </w:lvl>
    <w:lvl w:ilvl="5" w:tplc="FFFFFFFF">
      <w:start w:val="1"/>
      <w:numFmt w:val="bullet"/>
      <w:lvlText w:val=""/>
      <w:lvlJc w:val="left"/>
      <w:pPr>
        <w:tabs>
          <w:tab w:val="num" w:pos="4669"/>
        </w:tabs>
        <w:ind w:left="4669" w:hanging="360"/>
      </w:pPr>
      <w:rPr>
        <w:rFonts w:ascii="Wingdings" w:hAnsi="Wingdings" w:cs="Wingdings" w:hint="default"/>
      </w:rPr>
    </w:lvl>
    <w:lvl w:ilvl="6" w:tplc="FFFFFFFF">
      <w:start w:val="1"/>
      <w:numFmt w:val="bullet"/>
      <w:lvlText w:val=""/>
      <w:lvlJc w:val="left"/>
      <w:pPr>
        <w:tabs>
          <w:tab w:val="num" w:pos="5389"/>
        </w:tabs>
        <w:ind w:left="5389" w:hanging="360"/>
      </w:pPr>
      <w:rPr>
        <w:rFonts w:ascii="Symbol" w:hAnsi="Symbol" w:cs="Symbol" w:hint="default"/>
      </w:rPr>
    </w:lvl>
    <w:lvl w:ilvl="7" w:tplc="FFFFFFFF">
      <w:start w:val="1"/>
      <w:numFmt w:val="bullet"/>
      <w:lvlText w:val="o"/>
      <w:lvlJc w:val="left"/>
      <w:pPr>
        <w:tabs>
          <w:tab w:val="num" w:pos="6109"/>
        </w:tabs>
        <w:ind w:left="6109" w:hanging="360"/>
      </w:pPr>
      <w:rPr>
        <w:rFonts w:ascii="Courier New" w:hAnsi="Courier New" w:cs="Courier New" w:hint="default"/>
      </w:rPr>
    </w:lvl>
    <w:lvl w:ilvl="8" w:tplc="FFFFFFFF">
      <w:start w:val="1"/>
      <w:numFmt w:val="bullet"/>
      <w:lvlText w:val=""/>
      <w:lvlJc w:val="left"/>
      <w:pPr>
        <w:tabs>
          <w:tab w:val="num" w:pos="6829"/>
        </w:tabs>
        <w:ind w:left="6829" w:hanging="360"/>
      </w:pPr>
      <w:rPr>
        <w:rFonts w:ascii="Wingdings" w:hAnsi="Wingdings" w:cs="Wingdings" w:hint="default"/>
      </w:rPr>
    </w:lvl>
  </w:abstractNum>
  <w:num w:numId="1">
    <w:abstractNumId w:val="30"/>
  </w:num>
  <w:num w:numId="2">
    <w:abstractNumId w:val="33"/>
  </w:num>
  <w:num w:numId="3">
    <w:abstractNumId w:val="34"/>
  </w:num>
  <w:num w:numId="4">
    <w:abstractNumId w:val="13"/>
  </w:num>
  <w:num w:numId="5">
    <w:abstractNumId w:val="15"/>
  </w:num>
  <w:num w:numId="6">
    <w:abstractNumId w:val="26"/>
  </w:num>
  <w:num w:numId="7">
    <w:abstractNumId w:val="21"/>
  </w:num>
  <w:num w:numId="8">
    <w:abstractNumId w:val="29"/>
  </w:num>
  <w:num w:numId="9">
    <w:abstractNumId w:val="35"/>
  </w:num>
  <w:num w:numId="10">
    <w:abstractNumId w:val="14"/>
  </w:num>
  <w:num w:numId="11">
    <w:abstractNumId w:val="17"/>
  </w:num>
  <w:num w:numId="12">
    <w:abstractNumId w:val="31"/>
  </w:num>
  <w:num w:numId="13">
    <w:abstractNumId w:val="12"/>
  </w:num>
  <w:num w:numId="14">
    <w:abstractNumId w:val="27"/>
  </w:num>
  <w:num w:numId="15">
    <w:abstractNumId w:val="11"/>
  </w:num>
  <w:num w:numId="16">
    <w:abstractNumId w:val="20"/>
  </w:num>
  <w:num w:numId="17">
    <w:abstractNumId w:val="16"/>
  </w:num>
  <w:num w:numId="18">
    <w:abstractNumId w:val="19"/>
  </w:num>
  <w:num w:numId="19">
    <w:abstractNumId w:val="10"/>
  </w:num>
  <w:num w:numId="20">
    <w:abstractNumId w:val="28"/>
  </w:num>
  <w:num w:numId="21">
    <w:abstractNumId w:val="18"/>
  </w:num>
  <w:num w:numId="22">
    <w:abstractNumId w:val="22"/>
  </w:num>
  <w:num w:numId="23">
    <w:abstractNumId w:val="32"/>
  </w:num>
  <w:num w:numId="24">
    <w:abstractNumId w:val="2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24"/>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461"/>
    <w:rsid w:val="0002296F"/>
    <w:rsid w:val="00031056"/>
    <w:rsid w:val="00033FCC"/>
    <w:rsid w:val="00070CE7"/>
    <w:rsid w:val="00071148"/>
    <w:rsid w:val="000A0B86"/>
    <w:rsid w:val="000B5E82"/>
    <w:rsid w:val="000C28B6"/>
    <w:rsid w:val="000D1333"/>
    <w:rsid w:val="000F090B"/>
    <w:rsid w:val="000F279E"/>
    <w:rsid w:val="00101EF3"/>
    <w:rsid w:val="00106645"/>
    <w:rsid w:val="00125DE1"/>
    <w:rsid w:val="0012613D"/>
    <w:rsid w:val="00136837"/>
    <w:rsid w:val="00145485"/>
    <w:rsid w:val="00150461"/>
    <w:rsid w:val="00170537"/>
    <w:rsid w:val="00172FA4"/>
    <w:rsid w:val="00187EA8"/>
    <w:rsid w:val="001B1178"/>
    <w:rsid w:val="001C1332"/>
    <w:rsid w:val="001D666E"/>
    <w:rsid w:val="001E1B7C"/>
    <w:rsid w:val="001E3589"/>
    <w:rsid w:val="001E7DF2"/>
    <w:rsid w:val="002167AD"/>
    <w:rsid w:val="002278C0"/>
    <w:rsid w:val="00227B08"/>
    <w:rsid w:val="0023762D"/>
    <w:rsid w:val="002412EE"/>
    <w:rsid w:val="0027431F"/>
    <w:rsid w:val="00274D84"/>
    <w:rsid w:val="002851A5"/>
    <w:rsid w:val="002B0ACA"/>
    <w:rsid w:val="002B6698"/>
    <w:rsid w:val="002D12CA"/>
    <w:rsid w:val="002E1A99"/>
    <w:rsid w:val="002E43EC"/>
    <w:rsid w:val="002E45E9"/>
    <w:rsid w:val="002F6888"/>
    <w:rsid w:val="00301FCB"/>
    <w:rsid w:val="00307364"/>
    <w:rsid w:val="00333FA2"/>
    <w:rsid w:val="00374452"/>
    <w:rsid w:val="00393999"/>
    <w:rsid w:val="003B6C00"/>
    <w:rsid w:val="003C4F73"/>
    <w:rsid w:val="003D70D8"/>
    <w:rsid w:val="003F24F2"/>
    <w:rsid w:val="004043A7"/>
    <w:rsid w:val="00414935"/>
    <w:rsid w:val="004230C2"/>
    <w:rsid w:val="004307C5"/>
    <w:rsid w:val="004461E0"/>
    <w:rsid w:val="0045093C"/>
    <w:rsid w:val="00452F30"/>
    <w:rsid w:val="00473747"/>
    <w:rsid w:val="004748AC"/>
    <w:rsid w:val="00477414"/>
    <w:rsid w:val="00480C2C"/>
    <w:rsid w:val="004A18B6"/>
    <w:rsid w:val="004B236C"/>
    <w:rsid w:val="004B275E"/>
    <w:rsid w:val="004B4462"/>
    <w:rsid w:val="004C55F9"/>
    <w:rsid w:val="004E4261"/>
    <w:rsid w:val="005023E1"/>
    <w:rsid w:val="00531F32"/>
    <w:rsid w:val="00534CB0"/>
    <w:rsid w:val="00542F00"/>
    <w:rsid w:val="00555FE2"/>
    <w:rsid w:val="00563A5A"/>
    <w:rsid w:val="00564192"/>
    <w:rsid w:val="00566500"/>
    <w:rsid w:val="00594536"/>
    <w:rsid w:val="005A27D7"/>
    <w:rsid w:val="005C7CA1"/>
    <w:rsid w:val="005D1961"/>
    <w:rsid w:val="005D38EC"/>
    <w:rsid w:val="006024EF"/>
    <w:rsid w:val="00606248"/>
    <w:rsid w:val="00631BD6"/>
    <w:rsid w:val="00641882"/>
    <w:rsid w:val="00646DF8"/>
    <w:rsid w:val="006A5B57"/>
    <w:rsid w:val="006C04CA"/>
    <w:rsid w:val="006F202B"/>
    <w:rsid w:val="006F498D"/>
    <w:rsid w:val="00702C13"/>
    <w:rsid w:val="0073471A"/>
    <w:rsid w:val="007364B4"/>
    <w:rsid w:val="00756A37"/>
    <w:rsid w:val="007634ED"/>
    <w:rsid w:val="007974BF"/>
    <w:rsid w:val="007A558A"/>
    <w:rsid w:val="007B016E"/>
    <w:rsid w:val="007B2E26"/>
    <w:rsid w:val="007E5191"/>
    <w:rsid w:val="007E68A7"/>
    <w:rsid w:val="007E7DE8"/>
    <w:rsid w:val="007F27D0"/>
    <w:rsid w:val="008379E7"/>
    <w:rsid w:val="00846875"/>
    <w:rsid w:val="00873A19"/>
    <w:rsid w:val="00875882"/>
    <w:rsid w:val="008A3BF7"/>
    <w:rsid w:val="008E37F9"/>
    <w:rsid w:val="008E683B"/>
    <w:rsid w:val="008E7274"/>
    <w:rsid w:val="008F3116"/>
    <w:rsid w:val="00904C2B"/>
    <w:rsid w:val="00925C28"/>
    <w:rsid w:val="009337F4"/>
    <w:rsid w:val="009401E4"/>
    <w:rsid w:val="00942599"/>
    <w:rsid w:val="009425B8"/>
    <w:rsid w:val="00946D70"/>
    <w:rsid w:val="00966F83"/>
    <w:rsid w:val="009805CF"/>
    <w:rsid w:val="00985DC1"/>
    <w:rsid w:val="009D0E92"/>
    <w:rsid w:val="009D2C9D"/>
    <w:rsid w:val="00A01704"/>
    <w:rsid w:val="00A04F73"/>
    <w:rsid w:val="00A16E7D"/>
    <w:rsid w:val="00A23D43"/>
    <w:rsid w:val="00A45254"/>
    <w:rsid w:val="00A46E90"/>
    <w:rsid w:val="00A52364"/>
    <w:rsid w:val="00A57A8C"/>
    <w:rsid w:val="00A726CF"/>
    <w:rsid w:val="00A90671"/>
    <w:rsid w:val="00AD5C2E"/>
    <w:rsid w:val="00AF0B0C"/>
    <w:rsid w:val="00B3796B"/>
    <w:rsid w:val="00B62BAB"/>
    <w:rsid w:val="00B6793C"/>
    <w:rsid w:val="00B709F5"/>
    <w:rsid w:val="00BA6941"/>
    <w:rsid w:val="00C216A9"/>
    <w:rsid w:val="00C36E4C"/>
    <w:rsid w:val="00C42612"/>
    <w:rsid w:val="00C55215"/>
    <w:rsid w:val="00C86442"/>
    <w:rsid w:val="00C9431F"/>
    <w:rsid w:val="00C96E56"/>
    <w:rsid w:val="00CA248F"/>
    <w:rsid w:val="00CC081E"/>
    <w:rsid w:val="00CD6E11"/>
    <w:rsid w:val="00D01EF3"/>
    <w:rsid w:val="00D123A6"/>
    <w:rsid w:val="00D31E8D"/>
    <w:rsid w:val="00D36FA2"/>
    <w:rsid w:val="00D5626D"/>
    <w:rsid w:val="00D615B7"/>
    <w:rsid w:val="00D87048"/>
    <w:rsid w:val="00DC6B0D"/>
    <w:rsid w:val="00DF6462"/>
    <w:rsid w:val="00DF75FC"/>
    <w:rsid w:val="00DF79AE"/>
    <w:rsid w:val="00E03863"/>
    <w:rsid w:val="00E177A4"/>
    <w:rsid w:val="00E22A49"/>
    <w:rsid w:val="00E26AF6"/>
    <w:rsid w:val="00E43DCA"/>
    <w:rsid w:val="00E73B04"/>
    <w:rsid w:val="00E76871"/>
    <w:rsid w:val="00E95F55"/>
    <w:rsid w:val="00ED760E"/>
    <w:rsid w:val="00EE2903"/>
    <w:rsid w:val="00F02428"/>
    <w:rsid w:val="00F1299E"/>
    <w:rsid w:val="00F17483"/>
    <w:rsid w:val="00F30C8E"/>
    <w:rsid w:val="00F4221E"/>
    <w:rsid w:val="00F56A72"/>
    <w:rsid w:val="00F64B08"/>
    <w:rsid w:val="00F76BA5"/>
    <w:rsid w:val="00FC100C"/>
    <w:rsid w:val="00FF5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 type="connector" idref="#_x0000_s1038"/>
        <o:r id="V:Rule2" type="connector" idref="#_x0000_s1039"/>
        <o:r id="V:Rule3" type="connector" idref="#_x0000_s1040"/>
        <o:r id="V:Rule4" type="connector" idref="#_x0000_s1041"/>
      </o:rules>
    </o:shapelayout>
  </w:shapeDefaults>
  <w:decimalSymbol w:val=","/>
  <w:listSeparator w:val=";"/>
  <w14:defaultImageDpi w14:val="0"/>
  <w15:chartTrackingRefBased/>
  <w15:docId w15:val="{3AE630A4-E53C-44FF-814C-ED01B96E0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paragraph" w:styleId="1">
    <w:name w:val="heading 1"/>
    <w:basedOn w:val="a"/>
    <w:next w:val="a"/>
    <w:link w:val="10"/>
    <w:uiPriority w:val="99"/>
    <w:qFormat/>
    <w:rsid w:val="00227B08"/>
    <w:pPr>
      <w:keepNext/>
      <w:spacing w:after="0" w:line="240" w:lineRule="auto"/>
      <w:ind w:firstLine="709"/>
      <w:outlineLvl w:val="0"/>
    </w:pPr>
    <w:rPr>
      <w:rFonts w:cs="Times New Roman"/>
      <w:b/>
      <w:bCs/>
      <w:i/>
      <w:iCs/>
      <w:sz w:val="28"/>
      <w:szCs w:val="28"/>
    </w:rPr>
  </w:style>
  <w:style w:type="paragraph" w:styleId="2">
    <w:name w:val="heading 2"/>
    <w:basedOn w:val="a"/>
    <w:next w:val="a"/>
    <w:link w:val="20"/>
    <w:uiPriority w:val="99"/>
    <w:qFormat/>
    <w:rsid w:val="00AF0B0C"/>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AF0B0C"/>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227B08"/>
    <w:pPr>
      <w:spacing w:after="0" w:line="240" w:lineRule="auto"/>
    </w:pPr>
    <w:rPr>
      <w:rFonts w:cs="Times New Roman"/>
      <w:b/>
      <w:bCs/>
    </w:rPr>
  </w:style>
  <w:style w:type="character" w:customStyle="1" w:styleId="30">
    <w:name w:val="Заголовок 3 Знак"/>
    <w:link w:val="3"/>
    <w:uiPriority w:val="99"/>
    <w:semiHidden/>
    <w:locked/>
    <w:rsid w:val="00AF0B0C"/>
    <w:rPr>
      <w:rFonts w:ascii="Cambria" w:eastAsia="Times New Roman" w:hAnsi="Cambria" w:cs="Cambria"/>
      <w:b/>
      <w:bCs/>
      <w:sz w:val="26"/>
      <w:szCs w:val="26"/>
    </w:rPr>
  </w:style>
  <w:style w:type="paragraph" w:styleId="a5">
    <w:name w:val="header"/>
    <w:basedOn w:val="a"/>
    <w:link w:val="a6"/>
    <w:uiPriority w:val="99"/>
    <w:semiHidden/>
    <w:rsid w:val="00AF0B0C"/>
    <w:pPr>
      <w:tabs>
        <w:tab w:val="center" w:pos="4677"/>
        <w:tab w:val="right" w:pos="9355"/>
      </w:tabs>
    </w:pPr>
  </w:style>
  <w:style w:type="paragraph" w:styleId="a7">
    <w:name w:val="List Paragraph"/>
    <w:basedOn w:val="a"/>
    <w:uiPriority w:val="99"/>
    <w:qFormat/>
    <w:rsid w:val="00F30C8E"/>
    <w:pPr>
      <w:ind w:left="720"/>
    </w:pPr>
  </w:style>
  <w:style w:type="character" w:customStyle="1" w:styleId="10">
    <w:name w:val="Заголовок 1 Знак"/>
    <w:link w:val="1"/>
    <w:uiPriority w:val="99"/>
    <w:locked/>
    <w:rsid w:val="00227B08"/>
    <w:rPr>
      <w:rFonts w:ascii="Times New Roman" w:eastAsia="Times New Roman" w:hAnsi="Times New Roman" w:cs="Times New Roman"/>
      <w:b/>
      <w:bCs/>
      <w:i/>
      <w:iCs/>
      <w:sz w:val="28"/>
      <w:szCs w:val="28"/>
    </w:rPr>
  </w:style>
  <w:style w:type="paragraph" w:styleId="a8">
    <w:name w:val="Body Text Indent"/>
    <w:basedOn w:val="a"/>
    <w:link w:val="a9"/>
    <w:uiPriority w:val="99"/>
    <w:rsid w:val="00227B08"/>
    <w:pPr>
      <w:spacing w:after="0" w:line="240" w:lineRule="auto"/>
      <w:ind w:firstLine="709"/>
    </w:pPr>
    <w:rPr>
      <w:rFonts w:cs="Times New Roman"/>
      <w:b/>
      <w:bCs/>
    </w:rPr>
  </w:style>
  <w:style w:type="character" w:customStyle="1" w:styleId="a4">
    <w:name w:val="Основной текст Знак"/>
    <w:link w:val="a3"/>
    <w:uiPriority w:val="99"/>
    <w:locked/>
    <w:rsid w:val="00227B08"/>
    <w:rPr>
      <w:rFonts w:ascii="Times New Roman" w:eastAsia="Times New Roman" w:hAnsi="Times New Roman" w:cs="Times New Roman"/>
      <w:b/>
      <w:bCs/>
    </w:rPr>
  </w:style>
  <w:style w:type="paragraph" w:styleId="21">
    <w:name w:val="Body Text Indent 2"/>
    <w:basedOn w:val="a"/>
    <w:link w:val="22"/>
    <w:uiPriority w:val="99"/>
    <w:rsid w:val="00227B08"/>
    <w:pPr>
      <w:spacing w:after="0" w:line="240" w:lineRule="auto"/>
      <w:ind w:firstLine="709"/>
    </w:pPr>
    <w:rPr>
      <w:rFonts w:cs="Times New Roman"/>
      <w:b/>
      <w:bCs/>
      <w:sz w:val="28"/>
      <w:szCs w:val="28"/>
    </w:rPr>
  </w:style>
  <w:style w:type="character" w:customStyle="1" w:styleId="a9">
    <w:name w:val="Основной текст с отступом Знак"/>
    <w:link w:val="a8"/>
    <w:uiPriority w:val="99"/>
    <w:locked/>
    <w:rsid w:val="00227B08"/>
    <w:rPr>
      <w:rFonts w:ascii="Times New Roman" w:eastAsia="Times New Roman" w:hAnsi="Times New Roman" w:cs="Times New Roman"/>
      <w:b/>
      <w:bCs/>
    </w:rPr>
  </w:style>
  <w:style w:type="paragraph" w:styleId="31">
    <w:name w:val="Body Text Indent 3"/>
    <w:basedOn w:val="a"/>
    <w:link w:val="32"/>
    <w:uiPriority w:val="99"/>
    <w:rsid w:val="00227B08"/>
    <w:pPr>
      <w:spacing w:after="0" w:line="240" w:lineRule="auto"/>
      <w:ind w:firstLine="709"/>
      <w:jc w:val="both"/>
    </w:pPr>
    <w:rPr>
      <w:rFonts w:cs="Times New Roman"/>
      <w:sz w:val="28"/>
      <w:szCs w:val="28"/>
    </w:rPr>
  </w:style>
  <w:style w:type="character" w:customStyle="1" w:styleId="22">
    <w:name w:val="Основной текст с отступом 2 Знак"/>
    <w:link w:val="21"/>
    <w:uiPriority w:val="99"/>
    <w:locked/>
    <w:rsid w:val="00227B08"/>
    <w:rPr>
      <w:rFonts w:ascii="Times New Roman" w:eastAsia="Times New Roman" w:hAnsi="Times New Roman" w:cs="Times New Roman"/>
      <w:b/>
      <w:bCs/>
      <w:sz w:val="28"/>
      <w:szCs w:val="28"/>
    </w:rPr>
  </w:style>
  <w:style w:type="character" w:customStyle="1" w:styleId="20">
    <w:name w:val="Заголовок 2 Знак"/>
    <w:link w:val="2"/>
    <w:uiPriority w:val="99"/>
    <w:semiHidden/>
    <w:locked/>
    <w:rsid w:val="00AF0B0C"/>
    <w:rPr>
      <w:rFonts w:ascii="Cambria" w:eastAsia="Times New Roman" w:hAnsi="Cambria" w:cs="Cambria"/>
      <w:b/>
      <w:bCs/>
      <w:i/>
      <w:iCs/>
      <w:sz w:val="28"/>
      <w:szCs w:val="28"/>
    </w:rPr>
  </w:style>
  <w:style w:type="character" w:customStyle="1" w:styleId="32">
    <w:name w:val="Основной текст с отступом 3 Знак"/>
    <w:link w:val="31"/>
    <w:uiPriority w:val="99"/>
    <w:locked/>
    <w:rsid w:val="00227B08"/>
    <w:rPr>
      <w:rFonts w:ascii="Times New Roman" w:eastAsia="Times New Roman" w:hAnsi="Times New Roman" w:cs="Times New Roman"/>
      <w:sz w:val="28"/>
      <w:szCs w:val="28"/>
    </w:rPr>
  </w:style>
  <w:style w:type="paragraph" w:styleId="aa">
    <w:name w:val="footer"/>
    <w:basedOn w:val="a"/>
    <w:link w:val="ab"/>
    <w:uiPriority w:val="99"/>
    <w:rsid w:val="00AF0B0C"/>
    <w:pPr>
      <w:tabs>
        <w:tab w:val="center" w:pos="4677"/>
        <w:tab w:val="right" w:pos="9355"/>
      </w:tabs>
    </w:pPr>
  </w:style>
  <w:style w:type="character" w:customStyle="1" w:styleId="a6">
    <w:name w:val="Верхний колонтитул Знак"/>
    <w:link w:val="a5"/>
    <w:uiPriority w:val="99"/>
    <w:semiHidden/>
    <w:locked/>
    <w:rsid w:val="00AF0B0C"/>
    <w:rPr>
      <w:sz w:val="22"/>
      <w:szCs w:val="22"/>
    </w:rPr>
  </w:style>
  <w:style w:type="paragraph" w:customStyle="1" w:styleId="ac">
    <w:name w:val="Название таблицы"/>
    <w:basedOn w:val="a"/>
    <w:uiPriority w:val="99"/>
    <w:rsid w:val="004A18B6"/>
    <w:pPr>
      <w:spacing w:after="0" w:line="240" w:lineRule="auto"/>
      <w:ind w:firstLine="1080"/>
      <w:jc w:val="center"/>
    </w:pPr>
    <w:rPr>
      <w:rFonts w:cs="Times New Roman"/>
      <w:b/>
      <w:bCs/>
      <w:sz w:val="24"/>
      <w:szCs w:val="24"/>
    </w:rPr>
  </w:style>
  <w:style w:type="character" w:customStyle="1" w:styleId="ab">
    <w:name w:val="Нижний колонтитул Знак"/>
    <w:link w:val="aa"/>
    <w:uiPriority w:val="99"/>
    <w:locked/>
    <w:rsid w:val="00AF0B0C"/>
    <w:rPr>
      <w:sz w:val="22"/>
      <w:szCs w:val="22"/>
    </w:rPr>
  </w:style>
  <w:style w:type="paragraph" w:styleId="ad">
    <w:name w:val="Balloon Text"/>
    <w:basedOn w:val="a"/>
    <w:link w:val="ae"/>
    <w:uiPriority w:val="99"/>
    <w:semiHidden/>
    <w:rsid w:val="00033FCC"/>
    <w:pPr>
      <w:spacing w:after="0" w:line="240" w:lineRule="auto"/>
    </w:pPr>
    <w:rPr>
      <w:rFonts w:ascii="Tahoma" w:hAnsi="Tahoma" w:cs="Tahoma"/>
      <w:sz w:val="16"/>
      <w:szCs w:val="16"/>
    </w:rPr>
  </w:style>
  <w:style w:type="table" w:styleId="af">
    <w:name w:val="Table Grid"/>
    <w:basedOn w:val="a1"/>
    <w:uiPriority w:val="99"/>
    <w:rsid w:val="003F24F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Текст выноски Знак"/>
    <w:link w:val="ad"/>
    <w:uiPriority w:val="99"/>
    <w:semiHidden/>
    <w:locked/>
    <w:rsid w:val="00033FCC"/>
    <w:rPr>
      <w:rFonts w:ascii="Tahoma" w:hAnsi="Tahoma" w:cs="Tahoma"/>
      <w:sz w:val="16"/>
      <w:szCs w:val="16"/>
    </w:rPr>
  </w:style>
  <w:style w:type="paragraph" w:styleId="af0">
    <w:name w:val="footnote text"/>
    <w:basedOn w:val="a"/>
    <w:link w:val="af1"/>
    <w:uiPriority w:val="99"/>
    <w:semiHidden/>
    <w:rsid w:val="000D1333"/>
    <w:rPr>
      <w:sz w:val="20"/>
      <w:szCs w:val="20"/>
    </w:rPr>
  </w:style>
  <w:style w:type="character" w:styleId="af2">
    <w:name w:val="footnote reference"/>
    <w:uiPriority w:val="99"/>
    <w:semiHidden/>
    <w:rsid w:val="000D1333"/>
    <w:rPr>
      <w:vertAlign w:val="superscript"/>
    </w:rPr>
  </w:style>
  <w:style w:type="character" w:customStyle="1" w:styleId="af1">
    <w:name w:val="Текст сноски Знак"/>
    <w:link w:val="af0"/>
    <w:uiPriority w:val="99"/>
    <w:semiHidden/>
    <w:locked/>
    <w:rsid w:val="000D1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374666">
      <w:marLeft w:val="0"/>
      <w:marRight w:val="0"/>
      <w:marTop w:val="0"/>
      <w:marBottom w:val="0"/>
      <w:divBdr>
        <w:top w:val="none" w:sz="0" w:space="0" w:color="auto"/>
        <w:left w:val="none" w:sz="0" w:space="0" w:color="auto"/>
        <w:bottom w:val="none" w:sz="0" w:space="0" w:color="auto"/>
        <w:right w:val="none" w:sz="0" w:space="0" w:color="auto"/>
      </w:divBdr>
    </w:div>
    <w:div w:id="13863746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5712</Words>
  <Characters>32564</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dcterms:created xsi:type="dcterms:W3CDTF">2014-03-24T10:04:00Z</dcterms:created>
  <dcterms:modified xsi:type="dcterms:W3CDTF">2014-03-24T10:04:00Z</dcterms:modified>
</cp:coreProperties>
</file>