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580" w:rsidRDefault="007C1580" w:rsidP="0075768A">
      <w:pPr>
        <w:spacing w:line="360" w:lineRule="auto"/>
        <w:jc w:val="center"/>
        <w:rPr>
          <w:sz w:val="28"/>
          <w:szCs w:val="28"/>
        </w:rPr>
      </w:pPr>
    </w:p>
    <w:p w:rsidR="00623307" w:rsidRDefault="00623307" w:rsidP="0075768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  <w:r w:rsidR="00426157">
        <w:rPr>
          <w:sz w:val="28"/>
          <w:szCs w:val="28"/>
        </w:rPr>
        <w:t xml:space="preserve"> </w:t>
      </w:r>
      <w:r>
        <w:rPr>
          <w:sz w:val="28"/>
          <w:szCs w:val="28"/>
        </w:rPr>
        <w:t>ГОУ ВПО</w:t>
      </w:r>
    </w:p>
    <w:p w:rsidR="00623307" w:rsidRDefault="00623307" w:rsidP="0075768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Всероссийский заочный финансово-экономический институт</w:t>
      </w:r>
    </w:p>
    <w:p w:rsidR="00623307" w:rsidRDefault="00623307" w:rsidP="0075768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статистики</w:t>
      </w:r>
    </w:p>
    <w:p w:rsidR="00623307" w:rsidRDefault="00623307" w:rsidP="00623307">
      <w:pPr>
        <w:jc w:val="center"/>
        <w:rPr>
          <w:sz w:val="28"/>
          <w:szCs w:val="28"/>
        </w:rPr>
      </w:pPr>
    </w:p>
    <w:p w:rsidR="00623307" w:rsidRDefault="00623307" w:rsidP="00623307">
      <w:pPr>
        <w:jc w:val="center"/>
        <w:rPr>
          <w:sz w:val="28"/>
          <w:szCs w:val="28"/>
        </w:rPr>
      </w:pPr>
    </w:p>
    <w:p w:rsidR="00623307" w:rsidRDefault="00623307" w:rsidP="00623307">
      <w:pPr>
        <w:jc w:val="center"/>
        <w:rPr>
          <w:sz w:val="28"/>
          <w:szCs w:val="28"/>
        </w:rPr>
      </w:pPr>
    </w:p>
    <w:p w:rsidR="00623307" w:rsidRDefault="00623307" w:rsidP="00623307">
      <w:pPr>
        <w:jc w:val="center"/>
        <w:rPr>
          <w:sz w:val="28"/>
          <w:szCs w:val="28"/>
        </w:rPr>
      </w:pPr>
    </w:p>
    <w:p w:rsidR="00623307" w:rsidRDefault="00623307" w:rsidP="00623307">
      <w:pPr>
        <w:jc w:val="center"/>
        <w:rPr>
          <w:sz w:val="28"/>
          <w:szCs w:val="28"/>
        </w:rPr>
      </w:pPr>
    </w:p>
    <w:p w:rsidR="00623307" w:rsidRDefault="00623307" w:rsidP="00623307">
      <w:pPr>
        <w:jc w:val="center"/>
        <w:rPr>
          <w:sz w:val="28"/>
          <w:szCs w:val="28"/>
        </w:rPr>
      </w:pPr>
    </w:p>
    <w:p w:rsidR="00623307" w:rsidRPr="00D40168" w:rsidRDefault="00623307" w:rsidP="00623307">
      <w:pPr>
        <w:jc w:val="center"/>
        <w:rPr>
          <w:sz w:val="28"/>
          <w:szCs w:val="28"/>
        </w:rPr>
      </w:pPr>
    </w:p>
    <w:p w:rsidR="00623307" w:rsidRPr="00D40168" w:rsidRDefault="00623307" w:rsidP="0075768A">
      <w:pPr>
        <w:spacing w:line="360" w:lineRule="auto"/>
        <w:jc w:val="center"/>
        <w:rPr>
          <w:b/>
          <w:sz w:val="44"/>
          <w:szCs w:val="44"/>
        </w:rPr>
      </w:pPr>
      <w:r w:rsidRPr="00D40168">
        <w:rPr>
          <w:b/>
          <w:sz w:val="44"/>
          <w:szCs w:val="44"/>
        </w:rPr>
        <w:t>КУРСОВАЯ РАБОТА</w:t>
      </w:r>
    </w:p>
    <w:p w:rsidR="00623307" w:rsidRDefault="00623307" w:rsidP="0075768A">
      <w:pPr>
        <w:spacing w:line="360" w:lineRule="auto"/>
        <w:jc w:val="center"/>
        <w:rPr>
          <w:sz w:val="32"/>
          <w:szCs w:val="32"/>
        </w:rPr>
      </w:pPr>
      <w:r w:rsidRPr="001C2547">
        <w:rPr>
          <w:sz w:val="32"/>
          <w:szCs w:val="32"/>
        </w:rPr>
        <w:t xml:space="preserve">по </w:t>
      </w:r>
      <w:r>
        <w:rPr>
          <w:sz w:val="32"/>
          <w:szCs w:val="32"/>
        </w:rPr>
        <w:t xml:space="preserve">дисциплине </w:t>
      </w:r>
      <w:r w:rsidRPr="00623307">
        <w:rPr>
          <w:sz w:val="32"/>
          <w:szCs w:val="32"/>
        </w:rPr>
        <w:t>“</w:t>
      </w:r>
      <w:r>
        <w:rPr>
          <w:sz w:val="32"/>
          <w:szCs w:val="32"/>
        </w:rPr>
        <w:t>Статистика</w:t>
      </w:r>
      <w:r w:rsidRPr="00623307">
        <w:rPr>
          <w:sz w:val="32"/>
          <w:szCs w:val="32"/>
        </w:rPr>
        <w:t>”</w:t>
      </w:r>
      <w:r w:rsidRPr="001C2547">
        <w:rPr>
          <w:sz w:val="32"/>
          <w:szCs w:val="32"/>
        </w:rPr>
        <w:t xml:space="preserve"> на тему:</w:t>
      </w:r>
    </w:p>
    <w:p w:rsidR="00623307" w:rsidRPr="0075768A" w:rsidRDefault="00623307" w:rsidP="0075768A">
      <w:pPr>
        <w:spacing w:line="360" w:lineRule="auto"/>
        <w:jc w:val="center"/>
        <w:rPr>
          <w:b/>
          <w:i/>
          <w:sz w:val="48"/>
          <w:szCs w:val="48"/>
          <w:u w:val="single"/>
        </w:rPr>
      </w:pPr>
      <w:r w:rsidRPr="0075768A">
        <w:rPr>
          <w:b/>
          <w:i/>
          <w:sz w:val="48"/>
          <w:szCs w:val="48"/>
          <w:u w:val="single"/>
        </w:rPr>
        <w:t>“Статистическое изучение страхового рынка ”</w:t>
      </w:r>
    </w:p>
    <w:p w:rsidR="00623307" w:rsidRPr="0075768A" w:rsidRDefault="00426157" w:rsidP="0075768A">
      <w:pPr>
        <w:spacing w:line="360" w:lineRule="auto"/>
        <w:jc w:val="center"/>
        <w:rPr>
          <w:sz w:val="32"/>
          <w:szCs w:val="32"/>
          <w:u w:val="single"/>
        </w:rPr>
      </w:pPr>
      <w:r w:rsidRPr="0075768A">
        <w:rPr>
          <w:sz w:val="32"/>
          <w:szCs w:val="32"/>
          <w:u w:val="single"/>
        </w:rPr>
        <w:t>Вариант № 20</w:t>
      </w:r>
    </w:p>
    <w:p w:rsidR="00623307" w:rsidRDefault="00623307" w:rsidP="00623307">
      <w:pPr>
        <w:jc w:val="center"/>
        <w:rPr>
          <w:b/>
          <w:i/>
          <w:sz w:val="48"/>
          <w:szCs w:val="48"/>
        </w:rPr>
      </w:pPr>
    </w:p>
    <w:p w:rsidR="00623307" w:rsidRDefault="00623307" w:rsidP="006233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623307" w:rsidRDefault="00623307" w:rsidP="00623307">
      <w:pPr>
        <w:rPr>
          <w:sz w:val="28"/>
          <w:szCs w:val="28"/>
        </w:rPr>
      </w:pPr>
    </w:p>
    <w:p w:rsidR="00623307" w:rsidRDefault="00623307" w:rsidP="00623307">
      <w:pPr>
        <w:rPr>
          <w:sz w:val="28"/>
          <w:szCs w:val="28"/>
        </w:rPr>
      </w:pPr>
    </w:p>
    <w:p w:rsidR="00623307" w:rsidRDefault="00623307" w:rsidP="00623307">
      <w:pPr>
        <w:rPr>
          <w:sz w:val="28"/>
          <w:szCs w:val="28"/>
        </w:rPr>
      </w:pPr>
    </w:p>
    <w:p w:rsidR="00623307" w:rsidRDefault="00623307" w:rsidP="006233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75768A" w:rsidRPr="007576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</w:p>
    <w:p w:rsidR="00623307" w:rsidRDefault="00623307" w:rsidP="0075768A">
      <w:pPr>
        <w:tabs>
          <w:tab w:val="left" w:pos="3544"/>
        </w:tabs>
        <w:spacing w:line="36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75768A">
        <w:rPr>
          <w:sz w:val="28"/>
          <w:szCs w:val="28"/>
        </w:rPr>
        <w:t xml:space="preserve">                              </w:t>
      </w:r>
      <w:r w:rsidR="0075768A" w:rsidRPr="0075768A">
        <w:rPr>
          <w:sz w:val="28"/>
          <w:szCs w:val="28"/>
        </w:rPr>
        <w:t xml:space="preserve"> </w:t>
      </w:r>
      <w:r w:rsidR="0075768A">
        <w:rPr>
          <w:sz w:val="28"/>
          <w:szCs w:val="28"/>
        </w:rPr>
        <w:t xml:space="preserve"> </w:t>
      </w:r>
      <w:r w:rsidR="0075768A" w:rsidRPr="0075768A">
        <w:rPr>
          <w:sz w:val="28"/>
          <w:szCs w:val="28"/>
        </w:rPr>
        <w:t xml:space="preserve"> </w:t>
      </w:r>
      <w:r w:rsidR="0075768A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Исполнитель</w:t>
      </w:r>
      <w:r w:rsidR="0075768A" w:rsidRPr="0075768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26157" w:rsidRPr="0075768A" w:rsidRDefault="00426157" w:rsidP="0075768A">
      <w:pPr>
        <w:tabs>
          <w:tab w:val="left" w:pos="3544"/>
          <w:tab w:val="left" w:pos="4395"/>
        </w:tabs>
        <w:spacing w:line="360" w:lineRule="auto"/>
        <w:ind w:firstLine="709"/>
        <w:rPr>
          <w:sz w:val="28"/>
          <w:szCs w:val="28"/>
        </w:rPr>
      </w:pPr>
      <w:r w:rsidRPr="00426157">
        <w:rPr>
          <w:sz w:val="28"/>
          <w:szCs w:val="28"/>
        </w:rPr>
        <w:t xml:space="preserve">                                      </w:t>
      </w:r>
      <w:r w:rsidR="0075768A">
        <w:rPr>
          <w:sz w:val="28"/>
          <w:szCs w:val="28"/>
        </w:rPr>
        <w:t xml:space="preserve"> </w:t>
      </w:r>
      <w:r w:rsidR="0075768A" w:rsidRPr="0075768A">
        <w:rPr>
          <w:sz w:val="28"/>
          <w:szCs w:val="28"/>
        </w:rPr>
        <w:t xml:space="preserve"> </w:t>
      </w:r>
      <w:r w:rsidR="0075768A">
        <w:rPr>
          <w:sz w:val="28"/>
          <w:szCs w:val="28"/>
        </w:rPr>
        <w:t xml:space="preserve">          </w:t>
      </w:r>
      <w:r w:rsidR="0075768A" w:rsidRPr="00426157">
        <w:rPr>
          <w:sz w:val="28"/>
          <w:szCs w:val="28"/>
        </w:rPr>
        <w:t>С</w:t>
      </w:r>
      <w:r w:rsidR="0075768A">
        <w:rPr>
          <w:sz w:val="28"/>
          <w:szCs w:val="28"/>
        </w:rPr>
        <w:t>пециальность</w:t>
      </w:r>
      <w:r w:rsidR="0075768A" w:rsidRPr="0075768A">
        <w:rPr>
          <w:sz w:val="28"/>
          <w:szCs w:val="28"/>
        </w:rPr>
        <w:t xml:space="preserve">: </w:t>
      </w:r>
      <w:r w:rsidR="0075768A" w:rsidRPr="0075768A">
        <w:rPr>
          <w:sz w:val="28"/>
          <w:szCs w:val="28"/>
          <w:u w:val="single"/>
        </w:rPr>
        <w:t>Финансы и кредит</w:t>
      </w:r>
    </w:p>
    <w:p w:rsidR="0075768A" w:rsidRPr="0075768A" w:rsidRDefault="0075768A" w:rsidP="0075768A">
      <w:pPr>
        <w:tabs>
          <w:tab w:val="left" w:pos="354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ab/>
        <w:t xml:space="preserve">          Группа</w:t>
      </w:r>
      <w:r w:rsidRPr="0075768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5768A">
        <w:rPr>
          <w:sz w:val="28"/>
          <w:szCs w:val="28"/>
          <w:u w:val="single"/>
        </w:rPr>
        <w:t>Ф и К (вечер)</w:t>
      </w:r>
    </w:p>
    <w:p w:rsidR="00623307" w:rsidRPr="000C4765" w:rsidRDefault="0075768A" w:rsidP="0075768A">
      <w:pPr>
        <w:tabs>
          <w:tab w:val="left" w:pos="3544"/>
          <w:tab w:val="left" w:pos="4395"/>
          <w:tab w:val="left" w:pos="6300"/>
        </w:tabs>
        <w:spacing w:line="36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          № зачетной книжки</w:t>
      </w:r>
      <w:r w:rsidRPr="0075768A">
        <w:rPr>
          <w:sz w:val="28"/>
          <w:szCs w:val="28"/>
        </w:rPr>
        <w:t xml:space="preserve">: </w:t>
      </w:r>
      <w:r w:rsidR="00623307" w:rsidRPr="000C4765">
        <w:rPr>
          <w:sz w:val="28"/>
          <w:szCs w:val="28"/>
          <w:u w:val="single"/>
        </w:rPr>
        <w:t xml:space="preserve"> </w:t>
      </w:r>
    </w:p>
    <w:p w:rsidR="00623307" w:rsidRPr="0075768A" w:rsidRDefault="0075768A" w:rsidP="0075768A">
      <w:pPr>
        <w:tabs>
          <w:tab w:val="left" w:pos="4395"/>
          <w:tab w:val="left" w:pos="4545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Руководитель</w:t>
      </w:r>
      <w:r w:rsidRPr="0075768A">
        <w:rPr>
          <w:sz w:val="28"/>
          <w:szCs w:val="28"/>
        </w:rPr>
        <w:t xml:space="preserve">: </w:t>
      </w:r>
      <w:r w:rsidRPr="0075768A">
        <w:rPr>
          <w:sz w:val="28"/>
          <w:szCs w:val="28"/>
          <w:u w:val="single"/>
        </w:rPr>
        <w:t>Козлов Георгий Евгеньевич</w:t>
      </w:r>
    </w:p>
    <w:p w:rsidR="00623307" w:rsidRPr="00CB512C" w:rsidRDefault="00623307" w:rsidP="0075768A">
      <w:pPr>
        <w:tabs>
          <w:tab w:val="left" w:pos="3402"/>
        </w:tabs>
        <w:spacing w:line="360" w:lineRule="auto"/>
        <w:rPr>
          <w:sz w:val="28"/>
          <w:szCs w:val="28"/>
        </w:rPr>
      </w:pPr>
    </w:p>
    <w:p w:rsidR="00623307" w:rsidRPr="00CB512C" w:rsidRDefault="00623307" w:rsidP="00623307">
      <w:pPr>
        <w:rPr>
          <w:sz w:val="28"/>
          <w:szCs w:val="28"/>
        </w:rPr>
      </w:pPr>
    </w:p>
    <w:p w:rsidR="00623307" w:rsidRPr="00CB512C" w:rsidRDefault="00623307" w:rsidP="00623307">
      <w:pPr>
        <w:rPr>
          <w:sz w:val="28"/>
          <w:szCs w:val="28"/>
        </w:rPr>
      </w:pPr>
    </w:p>
    <w:p w:rsidR="00623307" w:rsidRPr="00CB512C" w:rsidRDefault="00623307" w:rsidP="00623307">
      <w:pPr>
        <w:rPr>
          <w:sz w:val="28"/>
          <w:szCs w:val="28"/>
        </w:rPr>
      </w:pPr>
    </w:p>
    <w:p w:rsidR="00623307" w:rsidRPr="00CB512C" w:rsidRDefault="00623307" w:rsidP="00623307">
      <w:pPr>
        <w:rPr>
          <w:sz w:val="28"/>
          <w:szCs w:val="28"/>
        </w:rPr>
      </w:pPr>
    </w:p>
    <w:p w:rsidR="00623307" w:rsidRDefault="00623307" w:rsidP="00623307">
      <w:pPr>
        <w:tabs>
          <w:tab w:val="left" w:pos="3105"/>
        </w:tabs>
        <w:rPr>
          <w:sz w:val="28"/>
          <w:szCs w:val="28"/>
        </w:rPr>
      </w:pPr>
    </w:p>
    <w:p w:rsidR="00623307" w:rsidRDefault="00623307" w:rsidP="00623307">
      <w:pPr>
        <w:tabs>
          <w:tab w:val="left" w:pos="31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Ярославль – 2010</w:t>
      </w:r>
    </w:p>
    <w:p w:rsidR="006E770E" w:rsidRPr="0069562A" w:rsidRDefault="001B2B56" w:rsidP="0069562A">
      <w:pPr>
        <w:tabs>
          <w:tab w:val="left" w:pos="3940"/>
        </w:tabs>
        <w:spacing w:line="360" w:lineRule="auto"/>
        <w:ind w:firstLine="720"/>
        <w:jc w:val="center"/>
        <w:rPr>
          <w:b/>
          <w:i/>
          <w:sz w:val="32"/>
          <w:szCs w:val="32"/>
          <w:u w:val="single"/>
        </w:rPr>
      </w:pPr>
      <w:r w:rsidRPr="0069562A">
        <w:rPr>
          <w:b/>
          <w:i/>
          <w:sz w:val="32"/>
          <w:szCs w:val="32"/>
          <w:u w:val="single"/>
        </w:rPr>
        <w:t>Оглавление</w:t>
      </w:r>
    </w:p>
    <w:p w:rsidR="00087616" w:rsidRPr="00087616" w:rsidRDefault="00087616" w:rsidP="00087616">
      <w:pPr>
        <w:tabs>
          <w:tab w:val="left" w:pos="3940"/>
        </w:tabs>
        <w:spacing w:line="360" w:lineRule="auto"/>
        <w:rPr>
          <w:sz w:val="28"/>
          <w:szCs w:val="28"/>
        </w:rPr>
      </w:pPr>
    </w:p>
    <w:p w:rsidR="006E770E" w:rsidRPr="00087616" w:rsidRDefault="006E770E" w:rsidP="00087616">
      <w:pPr>
        <w:spacing w:line="360" w:lineRule="auto"/>
        <w:outlineLvl w:val="0"/>
        <w:rPr>
          <w:sz w:val="28"/>
          <w:szCs w:val="28"/>
        </w:rPr>
      </w:pPr>
      <w:r w:rsidRPr="00087616">
        <w:rPr>
          <w:sz w:val="28"/>
          <w:szCs w:val="28"/>
        </w:rPr>
        <w:t>Введение</w:t>
      </w:r>
      <w:r w:rsidR="003A18FF">
        <w:rPr>
          <w:sz w:val="28"/>
          <w:szCs w:val="28"/>
        </w:rPr>
        <w:t>………………………………………………………………………...…3</w:t>
      </w:r>
      <w:r w:rsidRPr="00087616">
        <w:rPr>
          <w:sz w:val="28"/>
          <w:szCs w:val="28"/>
        </w:rPr>
        <w:t xml:space="preserve"> </w:t>
      </w:r>
    </w:p>
    <w:p w:rsidR="006E770E" w:rsidRPr="00087616" w:rsidRDefault="006E770E" w:rsidP="00087616">
      <w:pPr>
        <w:spacing w:line="360" w:lineRule="auto"/>
        <w:rPr>
          <w:sz w:val="28"/>
          <w:szCs w:val="28"/>
        </w:rPr>
      </w:pPr>
      <w:r w:rsidRPr="00087616">
        <w:rPr>
          <w:sz w:val="28"/>
          <w:szCs w:val="28"/>
        </w:rPr>
        <w:t>1.Теоретическая часть</w:t>
      </w:r>
      <w:r w:rsidR="003A18FF">
        <w:rPr>
          <w:sz w:val="28"/>
          <w:szCs w:val="28"/>
        </w:rPr>
        <w:t>…………………………………………………………….5</w:t>
      </w:r>
    </w:p>
    <w:p w:rsidR="006E770E" w:rsidRPr="00087616" w:rsidRDefault="001B2B56" w:rsidP="000876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</w:t>
      </w:r>
      <w:r w:rsidR="006E770E" w:rsidRPr="00087616">
        <w:rPr>
          <w:sz w:val="28"/>
          <w:szCs w:val="28"/>
        </w:rPr>
        <w:t xml:space="preserve"> Понятие и задачи статистики страхования</w:t>
      </w:r>
      <w:r w:rsidR="003A18FF">
        <w:rPr>
          <w:sz w:val="28"/>
          <w:szCs w:val="28"/>
        </w:rPr>
        <w:t>………………………………….5</w:t>
      </w:r>
    </w:p>
    <w:p w:rsidR="006E770E" w:rsidRPr="00087616" w:rsidRDefault="001B2B56" w:rsidP="000876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</w:t>
      </w:r>
      <w:r w:rsidR="006E770E" w:rsidRPr="00087616">
        <w:rPr>
          <w:sz w:val="28"/>
          <w:szCs w:val="28"/>
        </w:rPr>
        <w:t xml:space="preserve"> Система показателей статистики страхования</w:t>
      </w:r>
      <w:r w:rsidR="003A18FF">
        <w:rPr>
          <w:sz w:val="28"/>
          <w:szCs w:val="28"/>
        </w:rPr>
        <w:t>……………………………...7</w:t>
      </w:r>
    </w:p>
    <w:p w:rsidR="006E770E" w:rsidRPr="00087616" w:rsidRDefault="001B2B56" w:rsidP="000876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1.3</w:t>
      </w:r>
      <w:r w:rsidR="006E770E" w:rsidRPr="00087616">
        <w:rPr>
          <w:sz w:val="28"/>
          <w:szCs w:val="28"/>
        </w:rPr>
        <w:t xml:space="preserve"> Статистическое изучение динамики показателей страхового рынка</w:t>
      </w:r>
      <w:r w:rsidR="003A18FF">
        <w:rPr>
          <w:sz w:val="28"/>
          <w:szCs w:val="28"/>
        </w:rPr>
        <w:t>……...9</w:t>
      </w:r>
    </w:p>
    <w:p w:rsidR="006E770E" w:rsidRPr="00087616" w:rsidRDefault="006E770E" w:rsidP="00087616">
      <w:pPr>
        <w:spacing w:line="360" w:lineRule="auto"/>
        <w:rPr>
          <w:sz w:val="28"/>
          <w:szCs w:val="28"/>
        </w:rPr>
      </w:pPr>
      <w:r w:rsidRPr="00087616">
        <w:rPr>
          <w:sz w:val="28"/>
          <w:szCs w:val="28"/>
        </w:rPr>
        <w:t>2. Расчетная часть</w:t>
      </w:r>
      <w:r w:rsidR="003A18FF">
        <w:rPr>
          <w:sz w:val="28"/>
          <w:szCs w:val="28"/>
        </w:rPr>
        <w:t>……………………………………………………………</w:t>
      </w:r>
      <w:r w:rsidR="00950BCF">
        <w:rPr>
          <w:sz w:val="28"/>
          <w:szCs w:val="28"/>
        </w:rPr>
        <w:t>..</w:t>
      </w:r>
      <w:r w:rsidR="003A18FF">
        <w:rPr>
          <w:sz w:val="28"/>
          <w:szCs w:val="28"/>
        </w:rPr>
        <w:t>…12</w:t>
      </w:r>
    </w:p>
    <w:p w:rsidR="006E770E" w:rsidRPr="00087616" w:rsidRDefault="006E770E" w:rsidP="00087616">
      <w:pPr>
        <w:spacing w:line="360" w:lineRule="auto"/>
        <w:rPr>
          <w:sz w:val="28"/>
          <w:szCs w:val="28"/>
        </w:rPr>
      </w:pPr>
      <w:r w:rsidRPr="00087616">
        <w:rPr>
          <w:sz w:val="28"/>
          <w:szCs w:val="28"/>
        </w:rPr>
        <w:t>3. Аналитическая часть</w:t>
      </w:r>
      <w:r w:rsidR="003A18FF">
        <w:rPr>
          <w:sz w:val="28"/>
          <w:szCs w:val="28"/>
        </w:rPr>
        <w:t>………………………………………………………</w:t>
      </w:r>
      <w:r w:rsidR="00950BCF">
        <w:rPr>
          <w:sz w:val="28"/>
          <w:szCs w:val="28"/>
        </w:rPr>
        <w:t>….38</w:t>
      </w:r>
    </w:p>
    <w:p w:rsidR="006E770E" w:rsidRPr="00087616" w:rsidRDefault="001B2B56" w:rsidP="000876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</w:t>
      </w:r>
      <w:r w:rsidR="006E770E" w:rsidRPr="00087616">
        <w:rPr>
          <w:sz w:val="28"/>
          <w:szCs w:val="28"/>
        </w:rPr>
        <w:t xml:space="preserve"> Постановка задачи</w:t>
      </w:r>
      <w:r w:rsidR="00950BCF">
        <w:rPr>
          <w:sz w:val="28"/>
          <w:szCs w:val="28"/>
        </w:rPr>
        <w:t>…………………………………………………………...38</w:t>
      </w:r>
    </w:p>
    <w:p w:rsidR="006E770E" w:rsidRPr="00087616" w:rsidRDefault="001B2B56" w:rsidP="000876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3.2</w:t>
      </w:r>
      <w:r w:rsidR="006E770E" w:rsidRPr="00087616">
        <w:rPr>
          <w:sz w:val="28"/>
          <w:szCs w:val="28"/>
        </w:rPr>
        <w:t xml:space="preserve"> Методика решения задачи</w:t>
      </w:r>
      <w:r w:rsidR="003A18FF">
        <w:rPr>
          <w:sz w:val="28"/>
          <w:szCs w:val="28"/>
        </w:rPr>
        <w:t>………………………………………………</w:t>
      </w:r>
      <w:r w:rsidR="00950BCF">
        <w:rPr>
          <w:sz w:val="28"/>
          <w:szCs w:val="28"/>
        </w:rPr>
        <w:t>.</w:t>
      </w:r>
      <w:r w:rsidR="003A18FF">
        <w:rPr>
          <w:sz w:val="28"/>
          <w:szCs w:val="28"/>
        </w:rPr>
        <w:t>….</w:t>
      </w:r>
      <w:r w:rsidR="00950BCF">
        <w:rPr>
          <w:sz w:val="28"/>
          <w:szCs w:val="28"/>
        </w:rPr>
        <w:t>39</w:t>
      </w:r>
    </w:p>
    <w:p w:rsidR="006E770E" w:rsidRPr="00087616" w:rsidRDefault="001B2B56" w:rsidP="000876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3.3</w:t>
      </w:r>
      <w:r w:rsidR="006E770E" w:rsidRPr="00087616">
        <w:rPr>
          <w:sz w:val="28"/>
          <w:szCs w:val="28"/>
        </w:rPr>
        <w:t xml:space="preserve"> Технология выполнения компьютерных расчетов</w:t>
      </w:r>
      <w:r w:rsidR="003A18FF">
        <w:rPr>
          <w:sz w:val="28"/>
          <w:szCs w:val="28"/>
        </w:rPr>
        <w:t>……………………</w:t>
      </w:r>
      <w:r w:rsidR="00950BCF">
        <w:rPr>
          <w:sz w:val="28"/>
          <w:szCs w:val="28"/>
        </w:rPr>
        <w:t>...</w:t>
      </w:r>
      <w:r w:rsidR="003A18FF">
        <w:rPr>
          <w:sz w:val="28"/>
          <w:szCs w:val="28"/>
        </w:rPr>
        <w:t>…</w:t>
      </w:r>
      <w:r w:rsidR="00950BCF">
        <w:rPr>
          <w:sz w:val="28"/>
          <w:szCs w:val="28"/>
        </w:rPr>
        <w:t>41</w:t>
      </w:r>
    </w:p>
    <w:p w:rsidR="006E770E" w:rsidRPr="00087616" w:rsidRDefault="001B2B56" w:rsidP="000876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3.4</w:t>
      </w:r>
      <w:r w:rsidR="006E770E" w:rsidRPr="00087616">
        <w:rPr>
          <w:sz w:val="28"/>
          <w:szCs w:val="28"/>
        </w:rPr>
        <w:t xml:space="preserve"> Анализ результатов статистических компьютерных расчетов</w:t>
      </w:r>
      <w:r w:rsidR="003A18FF">
        <w:rPr>
          <w:sz w:val="28"/>
          <w:szCs w:val="28"/>
        </w:rPr>
        <w:t>………</w:t>
      </w:r>
      <w:r w:rsidR="00950BCF">
        <w:rPr>
          <w:sz w:val="28"/>
          <w:szCs w:val="28"/>
        </w:rPr>
        <w:t>.</w:t>
      </w:r>
      <w:r w:rsidR="003A18FF">
        <w:rPr>
          <w:sz w:val="28"/>
          <w:szCs w:val="28"/>
        </w:rPr>
        <w:t>…</w:t>
      </w:r>
      <w:r w:rsidR="00950BCF">
        <w:rPr>
          <w:sz w:val="28"/>
          <w:szCs w:val="28"/>
        </w:rPr>
        <w:t>..43</w:t>
      </w:r>
    </w:p>
    <w:p w:rsidR="006E770E" w:rsidRPr="00087616" w:rsidRDefault="006E770E" w:rsidP="00087616">
      <w:pPr>
        <w:spacing w:line="360" w:lineRule="auto"/>
        <w:rPr>
          <w:sz w:val="28"/>
          <w:szCs w:val="28"/>
        </w:rPr>
      </w:pPr>
      <w:r w:rsidRPr="00087616">
        <w:rPr>
          <w:sz w:val="28"/>
          <w:szCs w:val="28"/>
        </w:rPr>
        <w:t>Заключение</w:t>
      </w:r>
      <w:r w:rsidR="003A18FF">
        <w:rPr>
          <w:sz w:val="28"/>
          <w:szCs w:val="28"/>
        </w:rPr>
        <w:t>……………………………………………………………………</w:t>
      </w:r>
      <w:r w:rsidR="00950BCF">
        <w:rPr>
          <w:sz w:val="28"/>
          <w:szCs w:val="28"/>
        </w:rPr>
        <w:t>.…44</w:t>
      </w:r>
    </w:p>
    <w:p w:rsidR="00B82407" w:rsidRDefault="00B82407" w:rsidP="00B824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</w:t>
      </w:r>
      <w:r w:rsidR="008D24EF">
        <w:rPr>
          <w:sz w:val="28"/>
          <w:szCs w:val="28"/>
        </w:rPr>
        <w:t>ы</w:t>
      </w:r>
      <w:r w:rsidR="003A18FF">
        <w:rPr>
          <w:sz w:val="28"/>
          <w:szCs w:val="28"/>
        </w:rPr>
        <w:t>…………………………………………</w:t>
      </w:r>
      <w:r w:rsidR="00950BCF">
        <w:rPr>
          <w:sz w:val="28"/>
          <w:szCs w:val="28"/>
        </w:rPr>
        <w:t>.</w:t>
      </w:r>
      <w:r w:rsidR="003A18FF">
        <w:rPr>
          <w:sz w:val="28"/>
          <w:szCs w:val="28"/>
        </w:rPr>
        <w:t>….</w:t>
      </w:r>
      <w:r w:rsidR="00950BCF">
        <w:rPr>
          <w:sz w:val="28"/>
          <w:szCs w:val="28"/>
        </w:rPr>
        <w:t>46</w:t>
      </w:r>
    </w:p>
    <w:p w:rsidR="008D24EF" w:rsidRDefault="008D24EF" w:rsidP="008D24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Приложения……………………………………………</w:t>
      </w:r>
      <w:r w:rsidR="00950BCF">
        <w:rPr>
          <w:sz w:val="28"/>
          <w:szCs w:val="28"/>
        </w:rPr>
        <w:t>………………………...47</w:t>
      </w:r>
    </w:p>
    <w:p w:rsidR="00136715" w:rsidRPr="00B82407" w:rsidRDefault="00087616" w:rsidP="008D24EF">
      <w:pPr>
        <w:spacing w:line="360" w:lineRule="auto"/>
        <w:jc w:val="center"/>
        <w:rPr>
          <w:sz w:val="28"/>
          <w:szCs w:val="28"/>
        </w:rPr>
      </w:pPr>
      <w:r w:rsidRPr="008D24EF">
        <w:rPr>
          <w:sz w:val="28"/>
          <w:szCs w:val="28"/>
        </w:rPr>
        <w:br w:type="page"/>
      </w:r>
      <w:r w:rsidR="00136715" w:rsidRPr="00E748C2">
        <w:rPr>
          <w:b/>
          <w:i/>
          <w:sz w:val="32"/>
          <w:szCs w:val="32"/>
          <w:u w:val="single"/>
        </w:rPr>
        <w:t>Введение</w:t>
      </w:r>
    </w:p>
    <w:p w:rsidR="00DA7070" w:rsidRDefault="00136715" w:rsidP="00DA7070">
      <w:pPr>
        <w:shd w:val="clear" w:color="auto" w:fill="FFFFFF"/>
        <w:tabs>
          <w:tab w:val="righ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В соответствии с международной классификацией финансовых инструментов, используемых в процессе формирования потоков социально-статистической информации, страховые компании относятся к сектору финансовых корпораций, подсектору небанковских финансовых учреждений. Небанковские финансовые учреждения имеют право осуществлять некоторые банковские операции, и в последние 7—10 лет</w:t>
      </w:r>
      <w:r w:rsidR="00DA7070">
        <w:rPr>
          <w:sz w:val="28"/>
          <w:szCs w:val="28"/>
        </w:rPr>
        <w:t xml:space="preserve"> они стали основными конкурентами банковского сектора.</w:t>
      </w:r>
      <w:r w:rsidRPr="00087616">
        <w:rPr>
          <w:sz w:val="28"/>
          <w:szCs w:val="28"/>
        </w:rPr>
        <w:tab/>
        <w:t xml:space="preserve"> </w:t>
      </w:r>
    </w:p>
    <w:p w:rsidR="00136715" w:rsidRPr="00087616" w:rsidRDefault="00136715" w:rsidP="00DA7070">
      <w:pPr>
        <w:shd w:val="clear" w:color="auto" w:fill="FFFFFF"/>
        <w:tabs>
          <w:tab w:val="righ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Страхование как экономическая категория является составной частью категории финансов любой страны. Однако если финансовые потоки в ц</w:t>
      </w:r>
      <w:r w:rsidR="00DA7070">
        <w:rPr>
          <w:sz w:val="28"/>
          <w:szCs w:val="28"/>
        </w:rPr>
        <w:t>елом связаны   с   распределением   и</w:t>
      </w:r>
      <w:r w:rsidRPr="00087616">
        <w:rPr>
          <w:sz w:val="28"/>
          <w:szCs w:val="28"/>
        </w:rPr>
        <w:t xml:space="preserve"> </w:t>
      </w:r>
      <w:r w:rsidR="00DA7070">
        <w:rPr>
          <w:sz w:val="28"/>
          <w:szCs w:val="28"/>
        </w:rPr>
        <w:t xml:space="preserve">  </w:t>
      </w:r>
      <w:r w:rsidRPr="00087616">
        <w:rPr>
          <w:sz w:val="28"/>
          <w:szCs w:val="28"/>
        </w:rPr>
        <w:t xml:space="preserve">перераспределением </w:t>
      </w:r>
      <w:r w:rsidR="00DA7070">
        <w:rPr>
          <w:sz w:val="28"/>
          <w:szCs w:val="28"/>
        </w:rPr>
        <w:t xml:space="preserve"> </w:t>
      </w:r>
      <w:r w:rsidRPr="00087616">
        <w:rPr>
          <w:sz w:val="28"/>
          <w:szCs w:val="28"/>
        </w:rPr>
        <w:t>доходов,</w:t>
      </w:r>
      <w:r w:rsidRPr="00087616">
        <w:rPr>
          <w:sz w:val="28"/>
          <w:szCs w:val="28"/>
        </w:rPr>
        <w:tab/>
        <w:t xml:space="preserve"> </w:t>
      </w:r>
      <w:r w:rsidR="00DA7070">
        <w:rPr>
          <w:sz w:val="28"/>
          <w:szCs w:val="28"/>
        </w:rPr>
        <w:t xml:space="preserve">  </w:t>
      </w:r>
      <w:r w:rsidRPr="00087616">
        <w:rPr>
          <w:sz w:val="28"/>
          <w:szCs w:val="28"/>
        </w:rPr>
        <w:t>расходов</w:t>
      </w:r>
      <w:r w:rsidR="00DA7070">
        <w:rPr>
          <w:sz w:val="28"/>
          <w:szCs w:val="28"/>
        </w:rPr>
        <w:t xml:space="preserve"> </w:t>
      </w:r>
      <w:r w:rsidRPr="00087616">
        <w:rPr>
          <w:sz w:val="28"/>
          <w:szCs w:val="28"/>
        </w:rPr>
        <w:t>и накоплений, то страхование отражает только перераспределительные отношения между субъектами.</w:t>
      </w:r>
    </w:p>
    <w:p w:rsidR="001B2B56" w:rsidRDefault="00136715" w:rsidP="00087616">
      <w:pPr>
        <w:shd w:val="clear" w:color="auto" w:fill="FFFFFF"/>
        <w:tabs>
          <w:tab w:val="left" w:pos="7070"/>
        </w:tabs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Страхование — это необходимый элемент производственных отношений, оно связано с возмещением материальных потерь в процессе общественного производства и является важнейшим условием нормального, непрерывного и бесперебойного воспроизводственного процесса.</w:t>
      </w:r>
      <w:r w:rsidRPr="00087616">
        <w:rPr>
          <w:sz w:val="28"/>
          <w:szCs w:val="28"/>
        </w:rPr>
        <w:tab/>
        <w:t xml:space="preserve"> </w:t>
      </w:r>
    </w:p>
    <w:p w:rsidR="00136715" w:rsidRPr="00087616" w:rsidRDefault="00136715" w:rsidP="00087616">
      <w:pPr>
        <w:shd w:val="clear" w:color="auto" w:fill="FFFFFF"/>
        <w:tabs>
          <w:tab w:val="left" w:pos="7070"/>
        </w:tabs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Рисковый характер, обусловленный в первую очередь противоречием между человеком и природными силами, порождает специфические отношения между людьми по предупреждению, преодолению, локализации разрушительных последствий форс-мажорных обстоятельств и стихийных бедствий, а также по безусловному возмещению нанесенного</w:t>
      </w:r>
      <w:r w:rsidR="00087616">
        <w:rPr>
          <w:sz w:val="28"/>
          <w:szCs w:val="28"/>
        </w:rPr>
        <w:t xml:space="preserve"> </w:t>
      </w:r>
      <w:r w:rsidRPr="00087616">
        <w:rPr>
          <w:sz w:val="28"/>
          <w:szCs w:val="28"/>
        </w:rPr>
        <w:t>ущерба. Эти субъективные отношения выражают реальные и наиболее насущные потребности людей в поддержании достигнутого жизненного уровня. Данные отношения отличает определенная специфика, и они в совокупности составляют экономическую категорию страховой защиты общественного производства.</w:t>
      </w:r>
    </w:p>
    <w:p w:rsidR="00136715" w:rsidRPr="00087616" w:rsidRDefault="00136715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Услуги страхования распространяются на страховом рынке. Страховой рынок — это особая сфера денежных отношений, где объектом купли-продажи выступает специфическая услуга — страховая защита, формируются предложение и спрос на нее.</w:t>
      </w:r>
    </w:p>
    <w:p w:rsidR="00136715" w:rsidRPr="00087616" w:rsidRDefault="00136715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 xml:space="preserve">В настоящее время страховой рынок России характеризуется ростом числа страховых компаний и страховщиков, а также объемов совершаемых ими операций, появлением новых потребностей и новых направлений их деятельности. Кроме того, произошло достаточно резкое обострение конкуренции со </w:t>
      </w:r>
      <w:r w:rsidR="00E72E2A" w:rsidRPr="00087616">
        <w:rPr>
          <w:sz w:val="28"/>
          <w:szCs w:val="28"/>
        </w:rPr>
        <w:t>стороны,</w:t>
      </w:r>
      <w:r w:rsidRPr="00087616">
        <w:rPr>
          <w:sz w:val="28"/>
          <w:szCs w:val="28"/>
        </w:rPr>
        <w:t xml:space="preserve"> как отечественных страховых компаний, так и зарубежных страховых и перестраховочных фирм.</w:t>
      </w:r>
    </w:p>
    <w:p w:rsidR="002F49E5" w:rsidRDefault="002F49E5" w:rsidP="002F49E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62F31">
        <w:rPr>
          <w:sz w:val="28"/>
          <w:szCs w:val="28"/>
        </w:rPr>
        <w:t>Целью моей работы является изучить статистику страхового рынка</w:t>
      </w:r>
      <w:r>
        <w:rPr>
          <w:sz w:val="28"/>
          <w:szCs w:val="28"/>
        </w:rPr>
        <w:t>. Я рассмотрела в теоретической части понятия и задачи статистики страхования, систему её показателей, а также динамику</w:t>
      </w:r>
      <w:r w:rsidRPr="00362F31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показателей статистики страхового рынка.</w:t>
      </w:r>
    </w:p>
    <w:p w:rsidR="002F49E5" w:rsidRDefault="002F49E5" w:rsidP="002F49E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Задачей моей работы является решить все поставленные задания в расчетной части. Тем самым научиться: строить статистический ряд распределения, рассчитывать среднюю арифметическую, среднее квадратическое отклонение, коэффициент вариации; выявлять  наличие корреляционной связи  и т.д.</w:t>
      </w:r>
    </w:p>
    <w:p w:rsidR="002F49E5" w:rsidRDefault="002F49E5" w:rsidP="002F49E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аналитической части мне нужно сделать анализ динамики прибыли страховых организаций, для этого нужно рассчитать следующие показатели: абсолютный прирост, темп роста, темп прироста, абсолютное значение 1% прироста, средние за период уровень ряда, абсолютный прирост, темп роста и прироста.</w:t>
      </w:r>
    </w:p>
    <w:p w:rsidR="002F49E5" w:rsidRPr="00104898" w:rsidRDefault="002F49E5" w:rsidP="002F49E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выполнения расчетной  и аналитической части мне потребовались такие программные средства как </w:t>
      </w:r>
      <w:r>
        <w:rPr>
          <w:sz w:val="28"/>
          <w:szCs w:val="28"/>
          <w:lang w:val="en-US"/>
        </w:rPr>
        <w:t>Word</w:t>
      </w:r>
      <w:r w:rsidRPr="001048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>.</w:t>
      </w:r>
    </w:p>
    <w:p w:rsidR="006E770E" w:rsidRPr="00E748C2" w:rsidRDefault="00087616" w:rsidP="00E748C2">
      <w:pPr>
        <w:shd w:val="clear" w:color="auto" w:fill="FFFFFF"/>
        <w:spacing w:line="360" w:lineRule="auto"/>
        <w:ind w:firstLine="720"/>
        <w:jc w:val="center"/>
        <w:rPr>
          <w:b/>
          <w:i/>
          <w:sz w:val="32"/>
          <w:szCs w:val="32"/>
          <w:u w:val="single"/>
        </w:rPr>
      </w:pPr>
      <w:r>
        <w:rPr>
          <w:b/>
          <w:sz w:val="28"/>
          <w:szCs w:val="28"/>
        </w:rPr>
        <w:br w:type="page"/>
      </w:r>
      <w:r w:rsidR="006E770E" w:rsidRPr="00E748C2">
        <w:rPr>
          <w:b/>
          <w:i/>
          <w:sz w:val="32"/>
          <w:szCs w:val="32"/>
          <w:u w:val="single"/>
        </w:rPr>
        <w:t>1.Теоретическая часть</w:t>
      </w:r>
    </w:p>
    <w:p w:rsidR="00446758" w:rsidRPr="00E748C2" w:rsidRDefault="001B2B56" w:rsidP="00E748C2">
      <w:pPr>
        <w:shd w:val="clear" w:color="auto" w:fill="FFFFFF"/>
        <w:spacing w:line="360" w:lineRule="auto"/>
        <w:ind w:firstLine="720"/>
        <w:jc w:val="center"/>
        <w:rPr>
          <w:i/>
          <w:sz w:val="32"/>
          <w:szCs w:val="32"/>
          <w:u w:val="single"/>
        </w:rPr>
      </w:pPr>
      <w:r w:rsidRPr="00E748C2">
        <w:rPr>
          <w:b/>
          <w:bCs/>
          <w:i/>
          <w:sz w:val="32"/>
          <w:szCs w:val="32"/>
          <w:u w:val="single"/>
        </w:rPr>
        <w:t>1.1</w:t>
      </w:r>
      <w:r w:rsidR="00446758" w:rsidRPr="00E748C2">
        <w:rPr>
          <w:b/>
          <w:bCs/>
          <w:i/>
          <w:sz w:val="32"/>
          <w:szCs w:val="32"/>
          <w:u w:val="single"/>
        </w:rPr>
        <w:t xml:space="preserve"> Понятие и задачи статистики страхования</w:t>
      </w:r>
    </w:p>
    <w:p w:rsidR="00446758" w:rsidRPr="0008761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i/>
          <w:iCs/>
          <w:sz w:val="28"/>
          <w:szCs w:val="28"/>
        </w:rPr>
        <w:t xml:space="preserve">Страхование </w:t>
      </w:r>
      <w:r w:rsidRPr="00087616">
        <w:rPr>
          <w:sz w:val="28"/>
          <w:szCs w:val="28"/>
        </w:rPr>
        <w:t>представляет систему экономических отношений по защите имущественных и неимущественных интересов предприятий, учреждений, организаций, а также отдельных граждан путем формирования денежных фондов, предназначенных для возмещения ущерба и выплаты страховых сумм при наступлении страховых событий.</w:t>
      </w:r>
    </w:p>
    <w:p w:rsidR="00446758" w:rsidRPr="0008761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Экономической основой страхования является денежный фонд, который создается за счет взносов предприятий, учреждений, организаций и населения, выступающих в качестве страхователей.</w:t>
      </w:r>
    </w:p>
    <w:p w:rsidR="00446758" w:rsidRPr="0008761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В страховании обязательно наличие двух сторон: страховщика - специальной организации, ведающей созданием и использованием страхового фонда, и страхователя - юридических и физических лиц, вносящих в фонд установленные платежи. Взаимные обязательства регламентируются договором страхования в соответствии с условиями страхования.</w:t>
      </w:r>
    </w:p>
    <w:p w:rsidR="00446758" w:rsidRPr="0008761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Страховые организации образуют из своих фондов два вида страховых резервов: по имущественному, личному и социальному страхованию. Страховые резервы предназначаются для обеспечения страховой защиты страхователей.</w:t>
      </w:r>
    </w:p>
    <w:p w:rsidR="00446758" w:rsidRPr="0008761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 xml:space="preserve">Отношение между страховщиком и страхователем имеет вероятностный характер, так как в его основе лежит страховой риск. Под </w:t>
      </w:r>
      <w:r w:rsidRPr="00DA7070">
        <w:rPr>
          <w:b/>
          <w:i/>
          <w:iCs/>
          <w:sz w:val="28"/>
          <w:szCs w:val="28"/>
        </w:rPr>
        <w:t>страховым риском</w:t>
      </w:r>
      <w:r w:rsidRPr="00087616">
        <w:rPr>
          <w:i/>
          <w:iCs/>
          <w:sz w:val="28"/>
          <w:szCs w:val="28"/>
        </w:rPr>
        <w:t xml:space="preserve"> </w:t>
      </w:r>
      <w:r w:rsidRPr="00087616">
        <w:rPr>
          <w:sz w:val="28"/>
          <w:szCs w:val="28"/>
        </w:rPr>
        <w:t>понимается вероятность наступления ущерба имуществу, здоровью, жизни страхователя в результате страхового события.</w:t>
      </w:r>
      <w:r w:rsidR="0087447A">
        <w:rPr>
          <w:rStyle w:val="a6"/>
          <w:sz w:val="28"/>
          <w:szCs w:val="28"/>
        </w:rPr>
        <w:footnoteReference w:id="1"/>
      </w:r>
    </w:p>
    <w:p w:rsidR="00446758" w:rsidRPr="0008761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 xml:space="preserve">Страховщик и страхователь вступают во взаимодействие в условиях страхового рынка. </w:t>
      </w:r>
      <w:r w:rsidRPr="00DA7070">
        <w:rPr>
          <w:b/>
          <w:i/>
          <w:iCs/>
          <w:sz w:val="28"/>
          <w:szCs w:val="28"/>
        </w:rPr>
        <w:t>Страховой рынок</w:t>
      </w:r>
      <w:r w:rsidRPr="00087616">
        <w:rPr>
          <w:i/>
          <w:iCs/>
          <w:sz w:val="28"/>
          <w:szCs w:val="28"/>
        </w:rPr>
        <w:t xml:space="preserve"> - </w:t>
      </w:r>
      <w:r w:rsidRPr="00087616">
        <w:rPr>
          <w:sz w:val="28"/>
          <w:szCs w:val="28"/>
        </w:rPr>
        <w:t>это социально-экономическая сфера денежных отношений, где объектом купли-продажи является страховая защита и определяется спрос и предложение на нее.</w:t>
      </w:r>
    </w:p>
    <w:p w:rsidR="00446758" w:rsidRPr="0008761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Развитие страхового рынка обеспечивает бесперебойность производственного процесса путем оказания денежной помощи пострадавшим. Обязательным условием существования страхового рынка является потребность на страховые услуги и наличие страховщиков, способных удовлетворить эти потребности. Страховой рынок России характеризуется ростом числа страховых компаний и страховщиков, а также объемом совершаемых ими операций, появлением новых потребностей и новых направлений их деятельности.</w:t>
      </w:r>
    </w:p>
    <w:p w:rsidR="00446758" w:rsidRPr="0008761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Страховой рынок подразделяется на отрасли имущественного, личного страхования, страхования ответственности и социального страхования. Страхование может быть обязательным и добровольным.</w:t>
      </w:r>
    </w:p>
    <w:p w:rsidR="00446758" w:rsidRPr="0008761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A7070">
        <w:rPr>
          <w:b/>
          <w:i/>
          <w:iCs/>
          <w:sz w:val="28"/>
          <w:szCs w:val="28"/>
        </w:rPr>
        <w:t>Имущественное страхование</w:t>
      </w:r>
      <w:r w:rsidRPr="00087616">
        <w:rPr>
          <w:i/>
          <w:iCs/>
          <w:sz w:val="28"/>
          <w:szCs w:val="28"/>
        </w:rPr>
        <w:t xml:space="preserve"> </w:t>
      </w:r>
      <w:r w:rsidRPr="00087616">
        <w:rPr>
          <w:sz w:val="28"/>
          <w:szCs w:val="28"/>
        </w:rPr>
        <w:t>- вид страхования, объектом которого являются основные и оборотные фонды предприятий, организаций, домашнее имущество граждан.</w:t>
      </w:r>
    </w:p>
    <w:p w:rsidR="00446758" w:rsidRPr="0008761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A7070">
        <w:rPr>
          <w:b/>
          <w:i/>
          <w:iCs/>
          <w:sz w:val="28"/>
          <w:szCs w:val="28"/>
        </w:rPr>
        <w:t>Личное страхование</w:t>
      </w:r>
      <w:r w:rsidRPr="00087616">
        <w:rPr>
          <w:i/>
          <w:iCs/>
          <w:sz w:val="28"/>
          <w:szCs w:val="28"/>
        </w:rPr>
        <w:t xml:space="preserve"> </w:t>
      </w:r>
      <w:r w:rsidRPr="00087616">
        <w:rPr>
          <w:sz w:val="28"/>
          <w:szCs w:val="28"/>
        </w:rPr>
        <w:t>- вид страхования, в котором объектом страховых отношений являются интересы граждан, связанные с жизнью и здоровьем, трудоспособностью и др.</w:t>
      </w:r>
    </w:p>
    <w:p w:rsidR="00446758" w:rsidRPr="0008761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A7070">
        <w:rPr>
          <w:b/>
          <w:i/>
          <w:iCs/>
          <w:sz w:val="28"/>
          <w:szCs w:val="28"/>
        </w:rPr>
        <w:t>Страхование ответственности</w:t>
      </w:r>
      <w:r w:rsidRPr="00087616">
        <w:rPr>
          <w:i/>
          <w:iCs/>
          <w:sz w:val="28"/>
          <w:szCs w:val="28"/>
        </w:rPr>
        <w:t xml:space="preserve"> - </w:t>
      </w:r>
      <w:r w:rsidRPr="00087616">
        <w:rPr>
          <w:sz w:val="28"/>
          <w:szCs w:val="28"/>
        </w:rPr>
        <w:t>вид страхования, объектом которого является обязанность страхователей выполнить договорные условия или обязанность страхователей по возмещению материального или иного ущерба.</w:t>
      </w:r>
    </w:p>
    <w:p w:rsidR="00446758" w:rsidRPr="0008761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A7070">
        <w:rPr>
          <w:b/>
          <w:i/>
          <w:iCs/>
          <w:sz w:val="28"/>
          <w:szCs w:val="28"/>
        </w:rPr>
        <w:t>Социальное страхование</w:t>
      </w:r>
      <w:r w:rsidRPr="00087616">
        <w:rPr>
          <w:i/>
          <w:iCs/>
          <w:sz w:val="28"/>
          <w:szCs w:val="28"/>
        </w:rPr>
        <w:t xml:space="preserve"> </w:t>
      </w:r>
      <w:r w:rsidRPr="00087616">
        <w:rPr>
          <w:sz w:val="28"/>
          <w:szCs w:val="28"/>
        </w:rPr>
        <w:t>- вид страхования, объектом которого является материальное обеспечение нетрудоспособных граждан в результате болезни, несчастного случая, рождения ребенка и других обстоятельств. Социальное страхование может быть государственным и негосударственным.</w:t>
      </w:r>
    </w:p>
    <w:p w:rsidR="00EA4031" w:rsidRPr="0008761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Задачей статистики страхования является сбор информации, ее обработка и анализ данных об имущественном, личном,</w:t>
      </w:r>
      <w:r w:rsidR="00970F12" w:rsidRPr="00970F12">
        <w:rPr>
          <w:sz w:val="28"/>
          <w:szCs w:val="28"/>
        </w:rPr>
        <w:t xml:space="preserve"> </w:t>
      </w:r>
      <w:r w:rsidR="00970F12" w:rsidRPr="00087616">
        <w:rPr>
          <w:sz w:val="28"/>
          <w:szCs w:val="28"/>
        </w:rPr>
        <w:t>социальном</w:t>
      </w:r>
      <w:r w:rsidR="00970F12">
        <w:rPr>
          <w:sz w:val="28"/>
          <w:szCs w:val="28"/>
        </w:rPr>
        <w:t xml:space="preserve"> и  страховании ответственности</w:t>
      </w:r>
      <w:r w:rsidRPr="00087616">
        <w:rPr>
          <w:sz w:val="28"/>
          <w:szCs w:val="28"/>
        </w:rPr>
        <w:t>; выявление закономерностей появления страховых событий, оценка их частоты, тяжести и опустошительности установлением штрафных ставок.</w:t>
      </w:r>
    </w:p>
    <w:p w:rsidR="00446758" w:rsidRPr="00E748C2" w:rsidRDefault="001B2B56" w:rsidP="00E748C2">
      <w:pPr>
        <w:shd w:val="clear" w:color="auto" w:fill="FFFFFF"/>
        <w:spacing w:line="360" w:lineRule="auto"/>
        <w:ind w:firstLine="720"/>
        <w:jc w:val="center"/>
        <w:rPr>
          <w:i/>
          <w:sz w:val="32"/>
          <w:szCs w:val="32"/>
          <w:u w:val="single"/>
        </w:rPr>
      </w:pPr>
      <w:r w:rsidRPr="00E748C2">
        <w:rPr>
          <w:b/>
          <w:bCs/>
          <w:i/>
          <w:sz w:val="32"/>
          <w:szCs w:val="32"/>
          <w:u w:val="single"/>
        </w:rPr>
        <w:t>1.2</w:t>
      </w:r>
      <w:r w:rsidR="00446758" w:rsidRPr="00E748C2">
        <w:rPr>
          <w:b/>
          <w:bCs/>
          <w:i/>
          <w:sz w:val="32"/>
          <w:szCs w:val="32"/>
          <w:u w:val="single"/>
        </w:rPr>
        <w:t xml:space="preserve"> Система показателей статистики страхования</w:t>
      </w:r>
    </w:p>
    <w:p w:rsidR="00446758" w:rsidRPr="0008761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70F12">
        <w:rPr>
          <w:b/>
          <w:i/>
          <w:sz w:val="28"/>
          <w:szCs w:val="28"/>
          <w:u w:val="single"/>
        </w:rPr>
        <w:t xml:space="preserve">К </w:t>
      </w:r>
      <w:r w:rsidRPr="00970F12">
        <w:rPr>
          <w:b/>
          <w:i/>
          <w:iCs/>
          <w:sz w:val="28"/>
          <w:szCs w:val="28"/>
          <w:u w:val="single"/>
        </w:rPr>
        <w:t xml:space="preserve">показателям имущественного страхования </w:t>
      </w:r>
      <w:r w:rsidRPr="00970F12">
        <w:rPr>
          <w:b/>
          <w:i/>
          <w:sz w:val="28"/>
          <w:szCs w:val="28"/>
          <w:u w:val="single"/>
        </w:rPr>
        <w:t>относятся</w:t>
      </w:r>
      <w:r w:rsidRPr="00087616">
        <w:rPr>
          <w:sz w:val="28"/>
          <w:szCs w:val="28"/>
        </w:rPr>
        <w:t>: страховое поле (</w:t>
      </w:r>
      <w:r w:rsidRPr="00087616">
        <w:rPr>
          <w:i/>
          <w:sz w:val="28"/>
          <w:szCs w:val="28"/>
          <w:lang w:val="en-US"/>
        </w:rPr>
        <w:t>N</w:t>
      </w:r>
      <w:r w:rsidRPr="00087616">
        <w:rPr>
          <w:sz w:val="28"/>
          <w:szCs w:val="28"/>
          <w:vertAlign w:val="subscript"/>
          <w:lang w:val="en-US"/>
        </w:rPr>
        <w:t>max</w:t>
      </w:r>
      <w:r w:rsidRPr="00087616">
        <w:rPr>
          <w:sz w:val="28"/>
          <w:szCs w:val="28"/>
        </w:rPr>
        <w:t xml:space="preserve">), число застрахованных объектов (заключенных договоров) </w:t>
      </w:r>
      <w:r w:rsidRPr="00087616">
        <w:rPr>
          <w:i/>
          <w:iCs/>
          <w:sz w:val="28"/>
          <w:szCs w:val="28"/>
        </w:rPr>
        <w:t>(</w:t>
      </w:r>
      <w:r w:rsidRPr="00087616">
        <w:rPr>
          <w:i/>
          <w:iCs/>
          <w:sz w:val="28"/>
          <w:szCs w:val="28"/>
          <w:lang w:val="en-US"/>
        </w:rPr>
        <w:t>N</w:t>
      </w:r>
      <w:r w:rsidRPr="00087616">
        <w:rPr>
          <w:i/>
          <w:iCs/>
          <w:sz w:val="28"/>
          <w:szCs w:val="28"/>
        </w:rPr>
        <w:t xml:space="preserve">), </w:t>
      </w:r>
      <w:r w:rsidRPr="00087616">
        <w:rPr>
          <w:sz w:val="28"/>
          <w:szCs w:val="28"/>
        </w:rPr>
        <w:t xml:space="preserve">число страховых случаев </w:t>
      </w:r>
      <w:r w:rsidRPr="00087616">
        <w:rPr>
          <w:i/>
          <w:sz w:val="28"/>
          <w:szCs w:val="28"/>
        </w:rPr>
        <w:t>(</w:t>
      </w:r>
      <w:r w:rsidRPr="00087616">
        <w:rPr>
          <w:i/>
          <w:sz w:val="28"/>
          <w:szCs w:val="28"/>
          <w:lang w:val="en-US"/>
        </w:rPr>
        <w:t>n</w:t>
      </w:r>
      <w:r w:rsidRPr="00087616">
        <w:rPr>
          <w:i/>
          <w:sz w:val="28"/>
          <w:szCs w:val="28"/>
          <w:vertAlign w:val="subscript"/>
        </w:rPr>
        <w:t>с</w:t>
      </w:r>
      <w:r w:rsidRPr="00087616">
        <w:rPr>
          <w:i/>
          <w:sz w:val="28"/>
          <w:szCs w:val="28"/>
        </w:rPr>
        <w:t>)</w:t>
      </w:r>
      <w:r w:rsidRPr="00087616">
        <w:rPr>
          <w:sz w:val="28"/>
          <w:szCs w:val="28"/>
        </w:rPr>
        <w:t xml:space="preserve">, число пострадавших объектов </w:t>
      </w:r>
      <w:r w:rsidRPr="00087616">
        <w:rPr>
          <w:i/>
          <w:iCs/>
          <w:sz w:val="28"/>
          <w:szCs w:val="28"/>
        </w:rPr>
        <w:t>(п</w:t>
      </w:r>
      <w:r w:rsidRPr="00087616">
        <w:rPr>
          <w:i/>
          <w:iCs/>
          <w:sz w:val="28"/>
          <w:szCs w:val="28"/>
          <w:vertAlign w:val="subscript"/>
        </w:rPr>
        <w:t>п</w:t>
      </w:r>
      <w:r w:rsidRPr="00087616">
        <w:rPr>
          <w:i/>
          <w:iCs/>
          <w:sz w:val="28"/>
          <w:szCs w:val="28"/>
        </w:rPr>
        <w:t xml:space="preserve">), </w:t>
      </w:r>
      <w:r w:rsidRPr="00087616">
        <w:rPr>
          <w:sz w:val="28"/>
          <w:szCs w:val="28"/>
        </w:rPr>
        <w:t>страховая сумма застрахованного имущества (</w:t>
      </w:r>
      <w:r w:rsidRPr="00087616">
        <w:rPr>
          <w:sz w:val="28"/>
          <w:szCs w:val="28"/>
          <w:lang w:val="en-US"/>
        </w:rPr>
        <w:t>S</w:t>
      </w:r>
      <w:r w:rsidRPr="00087616">
        <w:rPr>
          <w:sz w:val="28"/>
          <w:szCs w:val="28"/>
        </w:rPr>
        <w:t xml:space="preserve">), страховая сумма пострадавших объектов </w:t>
      </w:r>
      <w:r w:rsidRPr="00087616">
        <w:rPr>
          <w:i/>
          <w:iCs/>
          <w:sz w:val="28"/>
          <w:szCs w:val="28"/>
        </w:rPr>
        <w:t>(</w:t>
      </w:r>
      <w:r w:rsidRPr="00087616">
        <w:rPr>
          <w:i/>
          <w:iCs/>
          <w:sz w:val="28"/>
          <w:szCs w:val="28"/>
          <w:lang w:val="en-US"/>
        </w:rPr>
        <w:t>S</w:t>
      </w:r>
      <w:r w:rsidRPr="00087616">
        <w:rPr>
          <w:i/>
          <w:iCs/>
          <w:sz w:val="28"/>
          <w:szCs w:val="28"/>
          <w:vertAlign w:val="subscript"/>
          <w:lang w:val="en-US"/>
        </w:rPr>
        <w:t>n</w:t>
      </w:r>
      <w:r w:rsidRPr="00087616">
        <w:rPr>
          <w:i/>
          <w:iCs/>
          <w:sz w:val="28"/>
          <w:szCs w:val="28"/>
        </w:rPr>
        <w:t xml:space="preserve">), </w:t>
      </w:r>
      <w:r w:rsidRPr="00087616">
        <w:rPr>
          <w:sz w:val="28"/>
          <w:szCs w:val="28"/>
        </w:rPr>
        <w:t xml:space="preserve">сумма поступивших платежей </w:t>
      </w:r>
      <w:r w:rsidRPr="00087616">
        <w:rPr>
          <w:i/>
          <w:iCs/>
          <w:sz w:val="28"/>
          <w:szCs w:val="28"/>
        </w:rPr>
        <w:t>(</w:t>
      </w:r>
      <w:r w:rsidRPr="00087616">
        <w:rPr>
          <w:i/>
          <w:iCs/>
          <w:sz w:val="28"/>
          <w:szCs w:val="28"/>
          <w:lang w:val="en-US"/>
        </w:rPr>
        <w:t>V</w:t>
      </w:r>
      <w:r w:rsidRPr="00087616">
        <w:rPr>
          <w:i/>
          <w:iCs/>
          <w:sz w:val="28"/>
          <w:szCs w:val="28"/>
        </w:rPr>
        <w:t xml:space="preserve">), </w:t>
      </w:r>
      <w:r w:rsidRPr="00087616">
        <w:rPr>
          <w:sz w:val="28"/>
          <w:szCs w:val="28"/>
        </w:rPr>
        <w:t xml:space="preserve">сумма выплат возмещения </w:t>
      </w:r>
      <w:r w:rsidRPr="00087616">
        <w:rPr>
          <w:i/>
          <w:iCs/>
          <w:sz w:val="28"/>
          <w:szCs w:val="28"/>
        </w:rPr>
        <w:t>(</w:t>
      </w:r>
      <w:r w:rsidRPr="00087616">
        <w:rPr>
          <w:i/>
          <w:iCs/>
          <w:sz w:val="28"/>
          <w:szCs w:val="28"/>
          <w:lang w:val="en-US"/>
        </w:rPr>
        <w:t>W</w:t>
      </w:r>
      <w:r w:rsidRPr="00087616">
        <w:rPr>
          <w:i/>
          <w:iCs/>
          <w:sz w:val="28"/>
          <w:szCs w:val="28"/>
        </w:rPr>
        <w:t>).</w:t>
      </w:r>
    </w:p>
    <w:p w:rsidR="00446758" w:rsidRPr="0008761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70F12">
        <w:rPr>
          <w:sz w:val="28"/>
          <w:szCs w:val="28"/>
        </w:rPr>
        <w:t xml:space="preserve">На основе абсолютных показателей определяются относительные и средние показатели. </w:t>
      </w:r>
      <w:r w:rsidRPr="00970F12">
        <w:rPr>
          <w:iCs/>
          <w:sz w:val="28"/>
          <w:szCs w:val="28"/>
        </w:rPr>
        <w:t xml:space="preserve">Степень охвата объектов добровольным страхованием </w:t>
      </w:r>
      <w:r w:rsidRPr="00970F12">
        <w:rPr>
          <w:sz w:val="28"/>
          <w:szCs w:val="28"/>
        </w:rPr>
        <w:t xml:space="preserve">рассчитывается как отношение количества заключенных договоров страхования к страховому полю: </w:t>
      </w:r>
      <w:r w:rsidRPr="00970F12">
        <w:rPr>
          <w:sz w:val="28"/>
          <w:szCs w:val="28"/>
          <w:lang w:val="en-US"/>
        </w:rPr>
        <w:t>d</w:t>
      </w:r>
      <w:r w:rsidRPr="00970F12">
        <w:rPr>
          <w:sz w:val="28"/>
          <w:szCs w:val="28"/>
        </w:rPr>
        <w:t xml:space="preserve"> = </w:t>
      </w:r>
      <w:r w:rsidRPr="00970F12">
        <w:rPr>
          <w:iCs/>
          <w:sz w:val="28"/>
          <w:szCs w:val="28"/>
        </w:rPr>
        <w:t xml:space="preserve">N: </w:t>
      </w:r>
      <w:r w:rsidRPr="00970F12">
        <w:rPr>
          <w:iCs/>
          <w:sz w:val="28"/>
          <w:szCs w:val="28"/>
          <w:lang w:val="en-US"/>
        </w:rPr>
        <w:t>N</w:t>
      </w:r>
      <w:r w:rsidRPr="00970F12">
        <w:rPr>
          <w:iCs/>
          <w:sz w:val="28"/>
          <w:szCs w:val="28"/>
          <w:vertAlign w:val="subscript"/>
          <w:lang w:val="en-US"/>
        </w:rPr>
        <w:t>max</w:t>
      </w:r>
      <w:r w:rsidRPr="00970F12">
        <w:rPr>
          <w:iCs/>
          <w:sz w:val="28"/>
          <w:szCs w:val="28"/>
          <w:vertAlign w:val="subscript"/>
        </w:rPr>
        <w:t xml:space="preserve">.. </w:t>
      </w:r>
      <w:r w:rsidRPr="00970F12">
        <w:rPr>
          <w:iCs/>
          <w:smallCaps/>
          <w:sz w:val="28"/>
          <w:szCs w:val="28"/>
        </w:rPr>
        <w:t xml:space="preserve">Доля </w:t>
      </w:r>
      <w:r w:rsidRPr="00970F12">
        <w:rPr>
          <w:iCs/>
          <w:sz w:val="28"/>
          <w:szCs w:val="28"/>
        </w:rPr>
        <w:t xml:space="preserve">пострадавших объектов </w:t>
      </w:r>
      <w:r w:rsidRPr="00087616">
        <w:rPr>
          <w:sz w:val="28"/>
          <w:szCs w:val="28"/>
        </w:rPr>
        <w:t xml:space="preserve">определяется отношением количества пострадавших объектов к числу застрахованных: </w:t>
      </w:r>
      <w:r w:rsidRPr="00087616">
        <w:rPr>
          <w:i/>
          <w:iCs/>
          <w:sz w:val="28"/>
          <w:szCs w:val="28"/>
          <w:lang w:val="en-US"/>
        </w:rPr>
        <w:t>d</w:t>
      </w:r>
      <w:r w:rsidRPr="00087616">
        <w:rPr>
          <w:i/>
          <w:iCs/>
          <w:sz w:val="28"/>
          <w:szCs w:val="28"/>
        </w:rPr>
        <w:t xml:space="preserve"> = </w:t>
      </w:r>
      <w:r w:rsidRPr="00087616">
        <w:rPr>
          <w:i/>
          <w:iCs/>
          <w:sz w:val="28"/>
          <w:szCs w:val="28"/>
          <w:lang w:val="en-US"/>
        </w:rPr>
        <w:t>n</w:t>
      </w:r>
      <w:r w:rsidRPr="00087616">
        <w:rPr>
          <w:i/>
          <w:iCs/>
          <w:sz w:val="28"/>
          <w:szCs w:val="28"/>
          <w:vertAlign w:val="subscript"/>
          <w:lang w:val="en-US"/>
        </w:rPr>
        <w:t>n</w:t>
      </w:r>
      <w:r w:rsidRPr="00087616">
        <w:rPr>
          <w:i/>
          <w:iCs/>
          <w:sz w:val="28"/>
          <w:szCs w:val="28"/>
        </w:rPr>
        <w:t xml:space="preserve">: N. </w:t>
      </w:r>
      <w:r w:rsidRPr="00087616">
        <w:rPr>
          <w:sz w:val="28"/>
          <w:szCs w:val="28"/>
        </w:rPr>
        <w:t xml:space="preserve">Частота страховых случаев показывает, сколько страховых случаев приходится на 100 застрахованных объектов и рассчитывается как отношение числа страховых случаев к количеству застрахованных объектов: </w:t>
      </w:r>
      <w:r w:rsidRPr="00087616">
        <w:rPr>
          <w:i/>
          <w:iCs/>
          <w:sz w:val="28"/>
          <w:szCs w:val="28"/>
          <w:lang w:val="en-US"/>
        </w:rPr>
        <w:t>d</w:t>
      </w:r>
      <w:r w:rsidRPr="00087616">
        <w:rPr>
          <w:i/>
          <w:iCs/>
          <w:sz w:val="28"/>
          <w:szCs w:val="28"/>
        </w:rPr>
        <w:t>=</w:t>
      </w:r>
      <w:r w:rsidRPr="00087616">
        <w:rPr>
          <w:i/>
          <w:iCs/>
          <w:sz w:val="28"/>
          <w:szCs w:val="28"/>
          <w:lang w:val="en-US"/>
        </w:rPr>
        <w:t>n</w:t>
      </w:r>
      <w:r w:rsidRPr="00087616">
        <w:rPr>
          <w:i/>
          <w:iCs/>
          <w:sz w:val="28"/>
          <w:szCs w:val="28"/>
          <w:vertAlign w:val="subscript"/>
          <w:lang w:val="en-US"/>
        </w:rPr>
        <w:t>c</w:t>
      </w:r>
      <w:r w:rsidRPr="00087616">
        <w:rPr>
          <w:i/>
          <w:iCs/>
          <w:sz w:val="28"/>
          <w:szCs w:val="28"/>
        </w:rPr>
        <w:t xml:space="preserve"> : </w:t>
      </w:r>
      <w:r w:rsidRPr="00087616">
        <w:rPr>
          <w:i/>
          <w:iCs/>
          <w:sz w:val="28"/>
          <w:szCs w:val="28"/>
          <w:lang w:val="en-US"/>
        </w:rPr>
        <w:t>N</w:t>
      </w:r>
      <w:r w:rsidRPr="00087616">
        <w:rPr>
          <w:i/>
          <w:iCs/>
          <w:sz w:val="28"/>
          <w:szCs w:val="28"/>
          <w:vertAlign w:val="superscript"/>
        </w:rPr>
        <w:t>100</w:t>
      </w:r>
      <w:r w:rsidR="00087616">
        <w:rPr>
          <w:i/>
          <w:iCs/>
          <w:sz w:val="28"/>
          <w:szCs w:val="28"/>
        </w:rPr>
        <w:t xml:space="preserve"> </w:t>
      </w:r>
      <w:r w:rsidRPr="00087616">
        <w:rPr>
          <w:sz w:val="28"/>
          <w:szCs w:val="28"/>
        </w:rPr>
        <w:t>.</w:t>
      </w:r>
    </w:p>
    <w:p w:rsidR="00446758" w:rsidRPr="00970F12" w:rsidRDefault="00446758" w:rsidP="00087616">
      <w:pPr>
        <w:shd w:val="clear" w:color="auto" w:fill="FFFFFF"/>
        <w:spacing w:line="360" w:lineRule="auto"/>
        <w:ind w:firstLine="720"/>
        <w:jc w:val="both"/>
        <w:rPr>
          <w:b/>
          <w:i/>
          <w:sz w:val="28"/>
          <w:szCs w:val="28"/>
          <w:u w:val="single"/>
        </w:rPr>
      </w:pPr>
      <w:r w:rsidRPr="00970F12">
        <w:rPr>
          <w:b/>
          <w:i/>
          <w:sz w:val="28"/>
          <w:szCs w:val="28"/>
          <w:u w:val="single"/>
        </w:rPr>
        <w:t>К числу средних показателей относятся:</w:t>
      </w:r>
    </w:p>
    <w:p w:rsidR="00446758" w:rsidRPr="0008761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•</w:t>
      </w:r>
      <w:r w:rsidR="00087616">
        <w:rPr>
          <w:sz w:val="28"/>
          <w:szCs w:val="28"/>
        </w:rPr>
        <w:t xml:space="preserve"> </w:t>
      </w:r>
      <w:r w:rsidRPr="00087616">
        <w:rPr>
          <w:sz w:val="28"/>
          <w:szCs w:val="28"/>
        </w:rPr>
        <w:t>средняя страховая сумма застрахованных объектов</w:t>
      </w:r>
      <w:r w:rsidR="008E0682" w:rsidRPr="00087616">
        <w:rPr>
          <w:position w:val="-12"/>
          <w:sz w:val="28"/>
          <w:szCs w:val="28"/>
          <w:lang w:val="en-US"/>
        </w:rPr>
        <w:object w:dxaOrig="2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20.25pt" o:ole="">
            <v:imagedata r:id="rId7" o:title=""/>
          </v:shape>
          <o:OLEObject Type="Embed" ProgID="Equation.3" ShapeID="_x0000_i1025" DrawAspect="Content" ObjectID="_1458733526" r:id="rId8"/>
        </w:object>
      </w:r>
      <w:r w:rsidR="008E0682" w:rsidRPr="00087616">
        <w:rPr>
          <w:position w:val="-28"/>
          <w:sz w:val="28"/>
          <w:szCs w:val="28"/>
        </w:rPr>
        <w:object w:dxaOrig="980" w:dyaOrig="740">
          <v:shape id="_x0000_i1026" type="#_x0000_t75" style="width:48.75pt;height:36.75pt" o:ole="">
            <v:imagedata r:id="rId9" o:title=""/>
          </v:shape>
          <o:OLEObject Type="Embed" ProgID="Equation.3" ShapeID="_x0000_i1026" DrawAspect="Content" ObjectID="_1458733527" r:id="rId10"/>
        </w:object>
      </w:r>
    </w:p>
    <w:p w:rsidR="00446758" w:rsidRPr="0008761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•</w:t>
      </w:r>
      <w:r w:rsidR="00087616">
        <w:rPr>
          <w:sz w:val="28"/>
          <w:szCs w:val="28"/>
        </w:rPr>
        <w:t xml:space="preserve"> </w:t>
      </w:r>
      <w:r w:rsidRPr="00087616">
        <w:rPr>
          <w:sz w:val="28"/>
          <w:szCs w:val="28"/>
        </w:rPr>
        <w:t>средняя страховая сумма пострадавших объектов</w:t>
      </w:r>
      <w:r w:rsidR="00F20BF3" w:rsidRPr="00087616">
        <w:rPr>
          <w:sz w:val="28"/>
          <w:szCs w:val="28"/>
        </w:rPr>
        <w:t xml:space="preserve"> </w:t>
      </w:r>
      <w:r w:rsidR="008E0682" w:rsidRPr="00087616">
        <w:rPr>
          <w:position w:val="-28"/>
          <w:sz w:val="28"/>
          <w:szCs w:val="28"/>
        </w:rPr>
        <w:object w:dxaOrig="940" w:dyaOrig="740">
          <v:shape id="_x0000_i1027" type="#_x0000_t75" style="width:47.25pt;height:36.75pt" o:ole="">
            <v:imagedata r:id="rId11" o:title=""/>
          </v:shape>
          <o:OLEObject Type="Embed" ProgID="Equation.3" ShapeID="_x0000_i1027" DrawAspect="Content" ObjectID="_1458733528" r:id="rId12"/>
        </w:object>
      </w:r>
    </w:p>
    <w:p w:rsidR="00446758" w:rsidRPr="0008761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•</w:t>
      </w:r>
      <w:r w:rsidR="00087616">
        <w:rPr>
          <w:sz w:val="28"/>
          <w:szCs w:val="28"/>
        </w:rPr>
        <w:t xml:space="preserve"> </w:t>
      </w:r>
      <w:r w:rsidRPr="00087616">
        <w:rPr>
          <w:sz w:val="28"/>
          <w:szCs w:val="28"/>
        </w:rPr>
        <w:t>средний размер выплаченного страхового возмещения</w:t>
      </w:r>
      <w:r w:rsidR="00F20BF3" w:rsidRPr="00087616">
        <w:rPr>
          <w:sz w:val="28"/>
          <w:szCs w:val="28"/>
        </w:rPr>
        <w:t xml:space="preserve"> </w:t>
      </w:r>
      <w:r w:rsidR="008E0682" w:rsidRPr="00087616">
        <w:rPr>
          <w:position w:val="-28"/>
          <w:sz w:val="28"/>
          <w:szCs w:val="28"/>
        </w:rPr>
        <w:object w:dxaOrig="960" w:dyaOrig="740">
          <v:shape id="_x0000_i1028" type="#_x0000_t75" style="width:48pt;height:36.75pt" o:ole="">
            <v:imagedata r:id="rId13" o:title=""/>
          </v:shape>
          <o:OLEObject Type="Embed" ProgID="Equation.3" ShapeID="_x0000_i1028" DrawAspect="Content" ObjectID="_1458733529" r:id="rId14"/>
        </w:object>
      </w:r>
    </w:p>
    <w:p w:rsidR="00446758" w:rsidRPr="0008761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•</w:t>
      </w:r>
      <w:r w:rsidR="00087616">
        <w:rPr>
          <w:sz w:val="28"/>
          <w:szCs w:val="28"/>
        </w:rPr>
        <w:t xml:space="preserve"> </w:t>
      </w:r>
      <w:r w:rsidRPr="00087616">
        <w:rPr>
          <w:sz w:val="28"/>
          <w:szCs w:val="28"/>
        </w:rPr>
        <w:t>средний размер страхового платежа (взноса)</w:t>
      </w:r>
      <w:r w:rsidR="00F20BF3" w:rsidRPr="00087616">
        <w:rPr>
          <w:sz w:val="28"/>
          <w:szCs w:val="28"/>
        </w:rPr>
        <w:t xml:space="preserve"> </w:t>
      </w:r>
      <w:r w:rsidR="008E0682" w:rsidRPr="00087616">
        <w:rPr>
          <w:position w:val="-28"/>
          <w:sz w:val="28"/>
          <w:szCs w:val="28"/>
        </w:rPr>
        <w:object w:dxaOrig="880" w:dyaOrig="740">
          <v:shape id="_x0000_i1029" type="#_x0000_t75" style="width:44.25pt;height:36.75pt" o:ole="">
            <v:imagedata r:id="rId15" o:title=""/>
          </v:shape>
          <o:OLEObject Type="Embed" ProgID="Equation.3" ShapeID="_x0000_i1029" DrawAspect="Content" ObjectID="_1458733530" r:id="rId16"/>
        </w:object>
      </w:r>
      <w:r w:rsidRPr="00087616">
        <w:rPr>
          <w:sz w:val="28"/>
          <w:szCs w:val="28"/>
        </w:rPr>
        <w:t>,</w:t>
      </w:r>
    </w:p>
    <w:p w:rsidR="00446758" w:rsidRPr="0008761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 xml:space="preserve">где </w:t>
      </w:r>
      <w:r w:rsidRPr="00087616">
        <w:rPr>
          <w:i/>
          <w:iCs/>
          <w:sz w:val="28"/>
          <w:szCs w:val="28"/>
          <w:lang w:val="en-US"/>
        </w:rPr>
        <w:t>V</w:t>
      </w:r>
      <w:r w:rsidRPr="00087616">
        <w:rPr>
          <w:i/>
          <w:iCs/>
          <w:sz w:val="28"/>
          <w:szCs w:val="28"/>
        </w:rPr>
        <w:t xml:space="preserve"> </w:t>
      </w:r>
      <w:r w:rsidRPr="00087616">
        <w:rPr>
          <w:sz w:val="28"/>
          <w:szCs w:val="28"/>
        </w:rPr>
        <w:t>- сумма поступивших страховых платежей.</w:t>
      </w:r>
    </w:p>
    <w:p w:rsidR="000A1F30" w:rsidRDefault="000A1F30" w:rsidP="007E5A93">
      <w:pPr>
        <w:pStyle w:val="30"/>
        <w:tabs>
          <w:tab w:val="center" w:pos="6634"/>
        </w:tabs>
        <w:spacing w:before="240" w:after="60"/>
        <w:jc w:val="left"/>
        <w:rPr>
          <w:rFonts w:ascii="Times New Roman" w:hAnsi="Times New Roman"/>
          <w:b w:val="0"/>
          <w:sz w:val="28"/>
          <w:szCs w:val="28"/>
        </w:rPr>
      </w:pPr>
    </w:p>
    <w:p w:rsidR="00562E24" w:rsidRDefault="007E5A93" w:rsidP="007E5A93">
      <w:pPr>
        <w:pStyle w:val="30"/>
        <w:tabs>
          <w:tab w:val="center" w:pos="6634"/>
        </w:tabs>
        <w:spacing w:before="240" w:after="60"/>
        <w:jc w:val="lef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0A1F30" w:rsidRPr="00617CDE">
        <w:rPr>
          <w:rFonts w:ascii="Times New Roman" w:hAnsi="Times New Roman"/>
          <w:b w:val="0"/>
          <w:sz w:val="28"/>
          <w:szCs w:val="28"/>
        </w:rPr>
        <w:t>Т</w:t>
      </w:r>
      <w:r w:rsidR="000A1F30">
        <w:rPr>
          <w:rFonts w:ascii="Times New Roman" w:hAnsi="Times New Roman"/>
          <w:b w:val="0"/>
          <w:sz w:val="28"/>
          <w:szCs w:val="28"/>
        </w:rPr>
        <w:t>аблица 1.</w:t>
      </w:r>
      <w:r w:rsidR="000A1F30" w:rsidRPr="007E5A93">
        <w:rPr>
          <w:rFonts w:ascii="Times New Roman" w:hAnsi="Times New Roman"/>
          <w:b w:val="0"/>
          <w:sz w:val="28"/>
          <w:szCs w:val="28"/>
        </w:rPr>
        <w:t>1</w:t>
      </w:r>
      <w:r w:rsidR="00617CDE" w:rsidRPr="007E5A93">
        <w:rPr>
          <w:rFonts w:ascii="Times New Roman" w:hAnsi="Times New Roman"/>
          <w:i/>
          <w:sz w:val="28"/>
          <w:szCs w:val="28"/>
        </w:rPr>
        <w:t>Структура страховых премий (взносов) и выплат по видам страхования в 2005 – 2008 г. (в процентах к итогу)</w:t>
      </w:r>
      <w:r w:rsidR="000A1F30">
        <w:rPr>
          <w:rStyle w:val="a6"/>
          <w:rFonts w:ascii="Times New Roman" w:hAnsi="Times New Roman"/>
          <w:i/>
          <w:sz w:val="28"/>
          <w:szCs w:val="28"/>
        </w:rPr>
        <w:footnoteReference w:id="2"/>
      </w:r>
    </w:p>
    <w:tbl>
      <w:tblPr>
        <w:tblW w:w="5000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7"/>
        <w:gridCol w:w="806"/>
        <w:gridCol w:w="940"/>
        <w:gridCol w:w="801"/>
        <w:gridCol w:w="937"/>
        <w:gridCol w:w="801"/>
        <w:gridCol w:w="936"/>
        <w:gridCol w:w="802"/>
        <w:gridCol w:w="937"/>
      </w:tblGrid>
      <w:tr w:rsidR="00562E24" w:rsidRPr="00D80823">
        <w:trPr>
          <w:cantSplit/>
          <w:trHeight w:val="284"/>
        </w:trPr>
        <w:tc>
          <w:tcPr>
            <w:tcW w:w="2449" w:type="dxa"/>
            <w:vMerge w:val="restart"/>
          </w:tcPr>
          <w:p w:rsidR="00562E24" w:rsidRPr="00D80823" w:rsidRDefault="00562E24" w:rsidP="00DA6B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0" w:type="dxa"/>
            <w:gridSpan w:val="2"/>
          </w:tcPr>
          <w:p w:rsidR="00562E24" w:rsidRPr="00D80823" w:rsidRDefault="00562E24" w:rsidP="00562E24">
            <w:pPr>
              <w:tabs>
                <w:tab w:val="center" w:pos="6634"/>
              </w:tabs>
              <w:spacing w:before="40" w:line="120" w:lineRule="exact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2005</w:t>
            </w:r>
          </w:p>
        </w:tc>
        <w:tc>
          <w:tcPr>
            <w:tcW w:w="1770" w:type="dxa"/>
            <w:gridSpan w:val="2"/>
          </w:tcPr>
          <w:p w:rsidR="00562E24" w:rsidRPr="00D80823" w:rsidRDefault="00562E24" w:rsidP="00562E24">
            <w:pPr>
              <w:tabs>
                <w:tab w:val="center" w:pos="6634"/>
              </w:tabs>
              <w:spacing w:before="40" w:line="120" w:lineRule="exact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2006</w:t>
            </w:r>
          </w:p>
        </w:tc>
        <w:tc>
          <w:tcPr>
            <w:tcW w:w="1769" w:type="dxa"/>
            <w:gridSpan w:val="2"/>
          </w:tcPr>
          <w:p w:rsidR="00562E24" w:rsidRPr="00D80823" w:rsidRDefault="00562E24" w:rsidP="00562E24">
            <w:pPr>
              <w:tabs>
                <w:tab w:val="center" w:pos="6634"/>
              </w:tabs>
              <w:spacing w:before="40" w:line="120" w:lineRule="exact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2007</w:t>
            </w:r>
          </w:p>
        </w:tc>
        <w:tc>
          <w:tcPr>
            <w:tcW w:w="1771" w:type="dxa"/>
            <w:gridSpan w:val="2"/>
          </w:tcPr>
          <w:p w:rsidR="00562E24" w:rsidRPr="00D80823" w:rsidRDefault="00562E24" w:rsidP="00562E24">
            <w:pPr>
              <w:tabs>
                <w:tab w:val="center" w:pos="6634"/>
              </w:tabs>
              <w:spacing w:before="40" w:line="120" w:lineRule="exact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2008</w:t>
            </w:r>
          </w:p>
        </w:tc>
      </w:tr>
      <w:tr w:rsidR="00D80823" w:rsidRPr="00D80823">
        <w:trPr>
          <w:cantSplit/>
          <w:trHeight w:val="143"/>
        </w:trPr>
        <w:tc>
          <w:tcPr>
            <w:tcW w:w="2449" w:type="dxa"/>
            <w:vMerge/>
          </w:tcPr>
          <w:p w:rsidR="00562E24" w:rsidRPr="00D80823" w:rsidRDefault="00562E24" w:rsidP="00DA6B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</w:tcPr>
          <w:p w:rsidR="00562E24" w:rsidRPr="00D80823" w:rsidRDefault="00562E24" w:rsidP="00DA6B48">
            <w:pPr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 xml:space="preserve">Страховые </w:t>
            </w:r>
            <w:r w:rsidRPr="00D80823">
              <w:rPr>
                <w:sz w:val="16"/>
                <w:szCs w:val="16"/>
              </w:rPr>
              <w:br/>
              <w:t xml:space="preserve">премии </w:t>
            </w:r>
            <w:r w:rsidRPr="00D80823">
              <w:rPr>
                <w:sz w:val="16"/>
                <w:szCs w:val="16"/>
              </w:rPr>
              <w:br/>
              <w:t>(взносы)</w:t>
            </w:r>
          </w:p>
        </w:tc>
        <w:tc>
          <w:tcPr>
            <w:tcW w:w="953" w:type="dxa"/>
          </w:tcPr>
          <w:p w:rsidR="00562E24" w:rsidRPr="00D80823" w:rsidRDefault="00562E24" w:rsidP="00DA6B48">
            <w:pPr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 xml:space="preserve">Выплаты </w:t>
            </w:r>
            <w:r w:rsidRPr="00D80823">
              <w:rPr>
                <w:sz w:val="16"/>
                <w:szCs w:val="16"/>
              </w:rPr>
              <w:br/>
              <w:t xml:space="preserve">по договорам </w:t>
            </w:r>
            <w:r w:rsidRPr="00D80823">
              <w:rPr>
                <w:sz w:val="16"/>
                <w:szCs w:val="16"/>
              </w:rPr>
              <w:br/>
              <w:t>страхования</w:t>
            </w:r>
          </w:p>
        </w:tc>
        <w:tc>
          <w:tcPr>
            <w:tcW w:w="816" w:type="dxa"/>
          </w:tcPr>
          <w:p w:rsidR="00562E24" w:rsidRPr="00D80823" w:rsidRDefault="00562E24" w:rsidP="00DA6B48">
            <w:pPr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 xml:space="preserve">Страховые </w:t>
            </w:r>
            <w:r w:rsidRPr="00D80823">
              <w:rPr>
                <w:sz w:val="16"/>
                <w:szCs w:val="16"/>
              </w:rPr>
              <w:br/>
              <w:t xml:space="preserve">премии </w:t>
            </w:r>
            <w:r w:rsidRPr="00D80823">
              <w:rPr>
                <w:sz w:val="16"/>
                <w:szCs w:val="16"/>
              </w:rPr>
              <w:br/>
              <w:t>(взносы)</w:t>
            </w:r>
          </w:p>
        </w:tc>
        <w:tc>
          <w:tcPr>
            <w:tcW w:w="954" w:type="dxa"/>
          </w:tcPr>
          <w:p w:rsidR="00562E24" w:rsidRPr="00D80823" w:rsidRDefault="00562E24" w:rsidP="00DA6B48">
            <w:pPr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 xml:space="preserve">Выплаты </w:t>
            </w:r>
            <w:r w:rsidRPr="00D80823">
              <w:rPr>
                <w:sz w:val="16"/>
                <w:szCs w:val="16"/>
              </w:rPr>
              <w:br/>
              <w:t xml:space="preserve">по договорам </w:t>
            </w:r>
            <w:r w:rsidRPr="00D80823">
              <w:rPr>
                <w:sz w:val="16"/>
                <w:szCs w:val="16"/>
              </w:rPr>
              <w:br/>
              <w:t>страхования</w:t>
            </w:r>
          </w:p>
        </w:tc>
        <w:tc>
          <w:tcPr>
            <w:tcW w:w="816" w:type="dxa"/>
          </w:tcPr>
          <w:p w:rsidR="00562E24" w:rsidRPr="00D80823" w:rsidRDefault="00562E24" w:rsidP="00DA6B48">
            <w:pPr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 xml:space="preserve">Страховые </w:t>
            </w:r>
            <w:r w:rsidRPr="00D80823">
              <w:rPr>
                <w:sz w:val="16"/>
                <w:szCs w:val="16"/>
              </w:rPr>
              <w:br/>
              <w:t xml:space="preserve">премии </w:t>
            </w:r>
            <w:r w:rsidRPr="00D80823">
              <w:rPr>
                <w:sz w:val="16"/>
                <w:szCs w:val="16"/>
              </w:rPr>
              <w:br/>
              <w:t>(взносы)</w:t>
            </w:r>
          </w:p>
        </w:tc>
        <w:tc>
          <w:tcPr>
            <w:tcW w:w="953" w:type="dxa"/>
          </w:tcPr>
          <w:p w:rsidR="00562E24" w:rsidRPr="00D80823" w:rsidRDefault="00562E24" w:rsidP="00DA6B48">
            <w:pPr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 xml:space="preserve">Выплаты </w:t>
            </w:r>
            <w:r w:rsidRPr="00D80823">
              <w:rPr>
                <w:sz w:val="16"/>
                <w:szCs w:val="16"/>
              </w:rPr>
              <w:br/>
              <w:t xml:space="preserve">по договорам </w:t>
            </w:r>
            <w:r w:rsidRPr="00D80823">
              <w:rPr>
                <w:sz w:val="16"/>
                <w:szCs w:val="16"/>
              </w:rPr>
              <w:br/>
              <w:t>страхования</w:t>
            </w:r>
          </w:p>
        </w:tc>
        <w:tc>
          <w:tcPr>
            <w:tcW w:w="817" w:type="dxa"/>
          </w:tcPr>
          <w:p w:rsidR="00562E24" w:rsidRPr="00D80823" w:rsidRDefault="00562E24" w:rsidP="00DA6B48">
            <w:pPr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 xml:space="preserve">Страховые </w:t>
            </w:r>
            <w:r w:rsidRPr="00D80823">
              <w:rPr>
                <w:sz w:val="16"/>
                <w:szCs w:val="16"/>
              </w:rPr>
              <w:br/>
              <w:t xml:space="preserve">премии </w:t>
            </w:r>
            <w:r w:rsidRPr="00D80823">
              <w:rPr>
                <w:sz w:val="16"/>
                <w:szCs w:val="16"/>
              </w:rPr>
              <w:br/>
              <w:t>(взносы)</w:t>
            </w:r>
          </w:p>
        </w:tc>
        <w:tc>
          <w:tcPr>
            <w:tcW w:w="954" w:type="dxa"/>
          </w:tcPr>
          <w:p w:rsidR="00562E24" w:rsidRPr="00D80823" w:rsidRDefault="00562E24" w:rsidP="00DA6B48">
            <w:pPr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 xml:space="preserve">Выплаты </w:t>
            </w:r>
            <w:r w:rsidRPr="00D80823">
              <w:rPr>
                <w:sz w:val="16"/>
                <w:szCs w:val="16"/>
              </w:rPr>
              <w:br/>
              <w:t xml:space="preserve">по договорам </w:t>
            </w:r>
            <w:r w:rsidRPr="00D80823">
              <w:rPr>
                <w:sz w:val="16"/>
                <w:szCs w:val="16"/>
              </w:rPr>
              <w:br/>
              <w:t>страхования</w:t>
            </w:r>
          </w:p>
        </w:tc>
      </w:tr>
      <w:tr w:rsidR="00D80823" w:rsidRPr="00D80823">
        <w:trPr>
          <w:trHeight w:val="413"/>
        </w:trPr>
        <w:tc>
          <w:tcPr>
            <w:tcW w:w="2449" w:type="dxa"/>
          </w:tcPr>
          <w:p w:rsidR="00562E24" w:rsidRPr="00D80823" w:rsidRDefault="00562E24" w:rsidP="00617CDE">
            <w:pPr>
              <w:spacing w:before="240" w:line="170" w:lineRule="exact"/>
              <w:rPr>
                <w:bCs/>
                <w:sz w:val="16"/>
                <w:szCs w:val="16"/>
              </w:rPr>
            </w:pPr>
            <w:r w:rsidRPr="00D80823">
              <w:rPr>
                <w:bCs/>
                <w:sz w:val="16"/>
                <w:szCs w:val="16"/>
              </w:rPr>
              <w:t>Всего</w:t>
            </w:r>
            <w:r w:rsidR="00617CDE" w:rsidRPr="00D80823">
              <w:rPr>
                <w:bCs/>
                <w:sz w:val="16"/>
                <w:szCs w:val="16"/>
              </w:rPr>
              <w:t>:</w:t>
            </w:r>
            <w:r w:rsidRPr="00D80823">
              <w:rPr>
                <w:bCs/>
                <w:sz w:val="16"/>
                <w:szCs w:val="16"/>
              </w:rPr>
              <w:t xml:space="preserve"> по добровол</w:t>
            </w:r>
            <w:r w:rsidR="00617CDE" w:rsidRPr="00D80823">
              <w:rPr>
                <w:bCs/>
                <w:sz w:val="16"/>
                <w:szCs w:val="16"/>
              </w:rPr>
              <w:t>ьному</w:t>
            </w:r>
            <w:r w:rsidRPr="00D80823">
              <w:rPr>
                <w:bCs/>
                <w:sz w:val="16"/>
                <w:szCs w:val="16"/>
              </w:rPr>
              <w:t xml:space="preserve"> и обязател</w:t>
            </w:r>
            <w:r w:rsidR="00617CDE" w:rsidRPr="00D80823">
              <w:rPr>
                <w:bCs/>
                <w:sz w:val="16"/>
                <w:szCs w:val="16"/>
              </w:rPr>
              <w:t xml:space="preserve">ьному </w:t>
            </w:r>
            <w:r w:rsidRPr="00D80823">
              <w:rPr>
                <w:bCs/>
                <w:sz w:val="16"/>
                <w:szCs w:val="16"/>
              </w:rPr>
              <w:t>страхованию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b/>
                <w:bCs/>
                <w:sz w:val="16"/>
                <w:szCs w:val="16"/>
              </w:rPr>
            </w:pPr>
            <w:r w:rsidRPr="00D80823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53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b/>
                <w:bCs/>
                <w:sz w:val="16"/>
                <w:szCs w:val="16"/>
              </w:rPr>
            </w:pPr>
            <w:r w:rsidRPr="00D80823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16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b/>
                <w:bCs/>
                <w:sz w:val="16"/>
                <w:szCs w:val="16"/>
              </w:rPr>
            </w:pPr>
            <w:r w:rsidRPr="00D80823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54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b/>
                <w:bCs/>
                <w:sz w:val="16"/>
                <w:szCs w:val="16"/>
              </w:rPr>
            </w:pPr>
            <w:r w:rsidRPr="00D80823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16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b/>
                <w:bCs/>
                <w:sz w:val="16"/>
                <w:szCs w:val="16"/>
              </w:rPr>
            </w:pPr>
            <w:r w:rsidRPr="00D80823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53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b/>
                <w:bCs/>
                <w:sz w:val="16"/>
                <w:szCs w:val="16"/>
              </w:rPr>
            </w:pPr>
            <w:r w:rsidRPr="00D80823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17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b/>
                <w:bCs/>
                <w:sz w:val="16"/>
                <w:szCs w:val="16"/>
              </w:rPr>
            </w:pPr>
            <w:r w:rsidRPr="00D80823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54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b/>
                <w:bCs/>
                <w:sz w:val="16"/>
                <w:szCs w:val="16"/>
              </w:rPr>
            </w:pPr>
            <w:r w:rsidRPr="00D80823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617CDE" w:rsidRPr="00D80823">
        <w:trPr>
          <w:trHeight w:val="402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617CDE" w:rsidP="00617CDE">
            <w:pPr>
              <w:spacing w:before="240" w:line="170" w:lineRule="exact"/>
              <w:rPr>
                <w:b/>
                <w:bCs/>
                <w:sz w:val="16"/>
                <w:szCs w:val="16"/>
              </w:rPr>
            </w:pPr>
            <w:r w:rsidRPr="00D80823">
              <w:rPr>
                <w:b/>
                <w:bCs/>
                <w:sz w:val="16"/>
                <w:szCs w:val="16"/>
              </w:rPr>
              <w:t>Добровольное</w:t>
            </w:r>
            <w:r w:rsidRPr="00D80823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D80823">
              <w:rPr>
                <w:b/>
                <w:bCs/>
                <w:sz w:val="16"/>
                <w:szCs w:val="16"/>
              </w:rPr>
              <w:t>страхование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b/>
                <w:bCs/>
                <w:sz w:val="16"/>
                <w:szCs w:val="16"/>
              </w:rPr>
            </w:pPr>
            <w:r w:rsidRPr="00D80823">
              <w:rPr>
                <w:b/>
                <w:bCs/>
                <w:sz w:val="16"/>
                <w:szCs w:val="16"/>
              </w:rPr>
              <w:t>60,0</w:t>
            </w:r>
          </w:p>
        </w:tc>
        <w:tc>
          <w:tcPr>
            <w:tcW w:w="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b/>
                <w:bCs/>
                <w:sz w:val="16"/>
                <w:szCs w:val="16"/>
              </w:rPr>
            </w:pPr>
            <w:r w:rsidRPr="00D80823">
              <w:rPr>
                <w:b/>
                <w:bCs/>
                <w:sz w:val="16"/>
                <w:szCs w:val="16"/>
              </w:rPr>
              <w:t>46,3</w:t>
            </w:r>
          </w:p>
        </w:tc>
        <w:tc>
          <w:tcPr>
            <w:tcW w:w="816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b/>
                <w:bCs/>
                <w:sz w:val="16"/>
                <w:szCs w:val="16"/>
              </w:rPr>
            </w:pPr>
            <w:r w:rsidRPr="00D80823">
              <w:rPr>
                <w:b/>
                <w:bCs/>
                <w:sz w:val="16"/>
                <w:szCs w:val="16"/>
              </w:rPr>
              <w:t>55,5</w:t>
            </w:r>
          </w:p>
        </w:tc>
        <w:tc>
          <w:tcPr>
            <w:tcW w:w="954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b/>
                <w:bCs/>
                <w:sz w:val="16"/>
                <w:szCs w:val="16"/>
              </w:rPr>
            </w:pPr>
            <w:r w:rsidRPr="00D80823">
              <w:rPr>
                <w:b/>
                <w:bCs/>
                <w:sz w:val="16"/>
                <w:szCs w:val="16"/>
              </w:rPr>
              <w:t>36,0</w:t>
            </w:r>
          </w:p>
        </w:tc>
        <w:tc>
          <w:tcPr>
            <w:tcW w:w="816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b/>
                <w:bCs/>
                <w:sz w:val="16"/>
                <w:szCs w:val="16"/>
              </w:rPr>
            </w:pPr>
            <w:r w:rsidRPr="00D80823">
              <w:rPr>
                <w:b/>
                <w:bCs/>
                <w:sz w:val="16"/>
                <w:szCs w:val="16"/>
              </w:rPr>
              <w:t>52,2</w:t>
            </w:r>
          </w:p>
        </w:tc>
        <w:tc>
          <w:tcPr>
            <w:tcW w:w="953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b/>
                <w:bCs/>
                <w:sz w:val="16"/>
                <w:szCs w:val="16"/>
              </w:rPr>
            </w:pPr>
            <w:r w:rsidRPr="00D80823">
              <w:rPr>
                <w:b/>
                <w:bCs/>
                <w:sz w:val="16"/>
                <w:szCs w:val="16"/>
              </w:rPr>
              <w:t>33,3</w:t>
            </w:r>
          </w:p>
        </w:tc>
        <w:tc>
          <w:tcPr>
            <w:tcW w:w="817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b/>
                <w:bCs/>
                <w:sz w:val="16"/>
                <w:szCs w:val="16"/>
              </w:rPr>
            </w:pPr>
            <w:r w:rsidRPr="00D80823">
              <w:rPr>
                <w:b/>
                <w:bCs/>
                <w:sz w:val="16"/>
                <w:szCs w:val="16"/>
              </w:rPr>
              <w:t>49,1</w:t>
            </w:r>
          </w:p>
        </w:tc>
        <w:tc>
          <w:tcPr>
            <w:tcW w:w="954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b/>
                <w:bCs/>
                <w:sz w:val="16"/>
                <w:szCs w:val="16"/>
              </w:rPr>
            </w:pPr>
            <w:r w:rsidRPr="00D80823">
              <w:rPr>
                <w:b/>
                <w:bCs/>
                <w:sz w:val="16"/>
                <w:szCs w:val="16"/>
              </w:rPr>
              <w:t>31,7</w:t>
            </w:r>
          </w:p>
        </w:tc>
      </w:tr>
      <w:tr w:rsidR="00617CDE" w:rsidRPr="00D80823">
        <w:trPr>
          <w:trHeight w:val="417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617CDE">
            <w:pPr>
              <w:spacing w:before="240" w:line="170" w:lineRule="exact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личное страхование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19,5</w:t>
            </w:r>
          </w:p>
        </w:tc>
        <w:tc>
          <w:tcPr>
            <w:tcW w:w="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31,1</w:t>
            </w:r>
          </w:p>
        </w:tc>
        <w:tc>
          <w:tcPr>
            <w:tcW w:w="816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15,4</w:t>
            </w:r>
          </w:p>
        </w:tc>
        <w:tc>
          <w:tcPr>
            <w:tcW w:w="954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17,0</w:t>
            </w:r>
          </w:p>
        </w:tc>
        <w:tc>
          <w:tcPr>
            <w:tcW w:w="816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14,6</w:t>
            </w:r>
          </w:p>
        </w:tc>
        <w:tc>
          <w:tcPr>
            <w:tcW w:w="953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13,8</w:t>
            </w:r>
          </w:p>
        </w:tc>
        <w:tc>
          <w:tcPr>
            <w:tcW w:w="817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13,5</w:t>
            </w:r>
          </w:p>
        </w:tc>
        <w:tc>
          <w:tcPr>
            <w:tcW w:w="954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11,0</w:t>
            </w:r>
          </w:p>
        </w:tc>
      </w:tr>
      <w:tr w:rsidR="00617CDE" w:rsidRPr="00D80823">
        <w:trPr>
          <w:trHeight w:val="402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617CDE">
            <w:pPr>
              <w:spacing w:before="240" w:line="170" w:lineRule="exact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страхование жизни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6,7</w:t>
            </w:r>
          </w:p>
        </w:tc>
        <w:tc>
          <w:tcPr>
            <w:tcW w:w="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18,1</w:t>
            </w:r>
          </w:p>
        </w:tc>
        <w:tc>
          <w:tcPr>
            <w:tcW w:w="816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2,6</w:t>
            </w:r>
          </w:p>
        </w:tc>
        <w:tc>
          <w:tcPr>
            <w:tcW w:w="954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4,7</w:t>
            </w:r>
          </w:p>
        </w:tc>
        <w:tc>
          <w:tcPr>
            <w:tcW w:w="816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2,9</w:t>
            </w:r>
          </w:p>
        </w:tc>
        <w:tc>
          <w:tcPr>
            <w:tcW w:w="953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3,3</w:t>
            </w:r>
          </w:p>
        </w:tc>
        <w:tc>
          <w:tcPr>
            <w:tcW w:w="817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2,0</w:t>
            </w:r>
          </w:p>
        </w:tc>
        <w:tc>
          <w:tcPr>
            <w:tcW w:w="954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1,0</w:t>
            </w:r>
          </w:p>
        </w:tc>
      </w:tr>
      <w:tr w:rsidR="00617CDE" w:rsidRPr="00D80823">
        <w:trPr>
          <w:trHeight w:val="402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617CDE">
            <w:pPr>
              <w:spacing w:before="240" w:line="170" w:lineRule="exact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из него пенсий и ренты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3,4</w:t>
            </w:r>
          </w:p>
        </w:tc>
        <w:tc>
          <w:tcPr>
            <w:tcW w:w="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6,7</w:t>
            </w:r>
          </w:p>
        </w:tc>
        <w:tc>
          <w:tcPr>
            <w:tcW w:w="816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0,5</w:t>
            </w:r>
          </w:p>
        </w:tc>
        <w:tc>
          <w:tcPr>
            <w:tcW w:w="954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0,8</w:t>
            </w:r>
          </w:p>
        </w:tc>
        <w:tc>
          <w:tcPr>
            <w:tcW w:w="816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0,4</w:t>
            </w:r>
          </w:p>
        </w:tc>
        <w:tc>
          <w:tcPr>
            <w:tcW w:w="953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0,5</w:t>
            </w:r>
          </w:p>
        </w:tc>
        <w:tc>
          <w:tcPr>
            <w:tcW w:w="817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0,1</w:t>
            </w:r>
          </w:p>
        </w:tc>
        <w:tc>
          <w:tcPr>
            <w:tcW w:w="954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0,2</w:t>
            </w:r>
          </w:p>
        </w:tc>
      </w:tr>
      <w:tr w:rsidR="00617CDE" w:rsidRPr="00D80823">
        <w:trPr>
          <w:trHeight w:val="580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617CDE">
            <w:pPr>
              <w:spacing w:before="240" w:line="170" w:lineRule="exact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страхование от несчастных случаев и болезней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3,7</w:t>
            </w:r>
          </w:p>
        </w:tc>
        <w:tc>
          <w:tcPr>
            <w:tcW w:w="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1,6</w:t>
            </w:r>
          </w:p>
        </w:tc>
        <w:tc>
          <w:tcPr>
            <w:tcW w:w="816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4,1</w:t>
            </w:r>
          </w:p>
        </w:tc>
        <w:tc>
          <w:tcPr>
            <w:tcW w:w="954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1,2</w:t>
            </w:r>
          </w:p>
        </w:tc>
        <w:tc>
          <w:tcPr>
            <w:tcW w:w="816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3,6</w:t>
            </w:r>
          </w:p>
        </w:tc>
        <w:tc>
          <w:tcPr>
            <w:tcW w:w="953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0,7</w:t>
            </w:r>
          </w:p>
        </w:tc>
        <w:tc>
          <w:tcPr>
            <w:tcW w:w="817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3,6</w:t>
            </w:r>
          </w:p>
        </w:tc>
        <w:tc>
          <w:tcPr>
            <w:tcW w:w="954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0,7</w:t>
            </w:r>
          </w:p>
        </w:tc>
      </w:tr>
      <w:tr w:rsidR="00617CDE" w:rsidRPr="00D80823">
        <w:trPr>
          <w:trHeight w:val="580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617CDE">
            <w:pPr>
              <w:spacing w:before="240" w:line="170" w:lineRule="exact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из него пассажиров (туристов, экскурсантов)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0,3</w:t>
            </w:r>
          </w:p>
        </w:tc>
        <w:tc>
          <w:tcPr>
            <w:tcW w:w="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0,05</w:t>
            </w:r>
          </w:p>
        </w:tc>
        <w:tc>
          <w:tcPr>
            <w:tcW w:w="816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0,3</w:t>
            </w:r>
          </w:p>
        </w:tc>
        <w:tc>
          <w:tcPr>
            <w:tcW w:w="954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0,1</w:t>
            </w:r>
          </w:p>
        </w:tc>
        <w:tc>
          <w:tcPr>
            <w:tcW w:w="816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0,3</w:t>
            </w:r>
          </w:p>
        </w:tc>
        <w:tc>
          <w:tcPr>
            <w:tcW w:w="953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0,1</w:t>
            </w:r>
          </w:p>
        </w:tc>
        <w:tc>
          <w:tcPr>
            <w:tcW w:w="817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0,3</w:t>
            </w:r>
          </w:p>
        </w:tc>
        <w:tc>
          <w:tcPr>
            <w:tcW w:w="954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0,1</w:t>
            </w:r>
          </w:p>
        </w:tc>
      </w:tr>
      <w:tr w:rsidR="00617CDE" w:rsidRPr="00D80823">
        <w:trPr>
          <w:trHeight w:val="402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617CDE">
            <w:pPr>
              <w:spacing w:before="240" w:line="170" w:lineRule="exact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медицинское страхование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9,0</w:t>
            </w:r>
          </w:p>
        </w:tc>
        <w:tc>
          <w:tcPr>
            <w:tcW w:w="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11,4</w:t>
            </w:r>
          </w:p>
        </w:tc>
        <w:tc>
          <w:tcPr>
            <w:tcW w:w="816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8,7</w:t>
            </w:r>
          </w:p>
        </w:tc>
        <w:tc>
          <w:tcPr>
            <w:tcW w:w="954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11,1</w:t>
            </w:r>
          </w:p>
        </w:tc>
        <w:tc>
          <w:tcPr>
            <w:tcW w:w="816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8,2</w:t>
            </w:r>
          </w:p>
        </w:tc>
        <w:tc>
          <w:tcPr>
            <w:tcW w:w="953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9,8</w:t>
            </w:r>
          </w:p>
        </w:tc>
        <w:tc>
          <w:tcPr>
            <w:tcW w:w="817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7,8</w:t>
            </w:r>
          </w:p>
        </w:tc>
        <w:tc>
          <w:tcPr>
            <w:tcW w:w="954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9,3</w:t>
            </w:r>
          </w:p>
        </w:tc>
      </w:tr>
      <w:tr w:rsidR="00617CDE" w:rsidRPr="00D80823">
        <w:trPr>
          <w:trHeight w:val="402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617CDE">
            <w:pPr>
              <w:spacing w:before="240" w:line="170" w:lineRule="exact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имущественное страхование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40,5</w:t>
            </w:r>
          </w:p>
        </w:tc>
        <w:tc>
          <w:tcPr>
            <w:tcW w:w="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15,2</w:t>
            </w:r>
          </w:p>
        </w:tc>
        <w:tc>
          <w:tcPr>
            <w:tcW w:w="816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40,1</w:t>
            </w:r>
          </w:p>
        </w:tc>
        <w:tc>
          <w:tcPr>
            <w:tcW w:w="954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19,0</w:t>
            </w:r>
          </w:p>
        </w:tc>
        <w:tc>
          <w:tcPr>
            <w:tcW w:w="816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37,6</w:t>
            </w:r>
          </w:p>
        </w:tc>
        <w:tc>
          <w:tcPr>
            <w:tcW w:w="953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19,4</w:t>
            </w:r>
          </w:p>
        </w:tc>
        <w:tc>
          <w:tcPr>
            <w:tcW w:w="817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35,6</w:t>
            </w:r>
          </w:p>
        </w:tc>
        <w:tc>
          <w:tcPr>
            <w:tcW w:w="954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20,7</w:t>
            </w:r>
          </w:p>
        </w:tc>
      </w:tr>
      <w:tr w:rsidR="00617CDE" w:rsidRPr="00D80823">
        <w:trPr>
          <w:trHeight w:val="580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617CDE">
            <w:pPr>
              <w:spacing w:before="240" w:line="170" w:lineRule="exact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страхование имущества юридических лиц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24,1</w:t>
            </w:r>
          </w:p>
        </w:tc>
        <w:tc>
          <w:tcPr>
            <w:tcW w:w="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6,0</w:t>
            </w:r>
          </w:p>
        </w:tc>
        <w:tc>
          <w:tcPr>
            <w:tcW w:w="816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22,4</w:t>
            </w:r>
          </w:p>
        </w:tc>
        <w:tc>
          <w:tcPr>
            <w:tcW w:w="954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7,0</w:t>
            </w:r>
          </w:p>
        </w:tc>
        <w:tc>
          <w:tcPr>
            <w:tcW w:w="816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18,8</w:t>
            </w:r>
          </w:p>
        </w:tc>
        <w:tc>
          <w:tcPr>
            <w:tcW w:w="953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7,0</w:t>
            </w:r>
          </w:p>
        </w:tc>
        <w:tc>
          <w:tcPr>
            <w:tcW w:w="817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17,0</w:t>
            </w:r>
          </w:p>
        </w:tc>
        <w:tc>
          <w:tcPr>
            <w:tcW w:w="954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6,6</w:t>
            </w:r>
          </w:p>
        </w:tc>
      </w:tr>
      <w:tr w:rsidR="00617CDE" w:rsidRPr="00D80823">
        <w:trPr>
          <w:trHeight w:val="402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617CDE">
            <w:pPr>
              <w:spacing w:before="240" w:line="170" w:lineRule="exact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из него средств транспорта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3,9</w:t>
            </w:r>
          </w:p>
        </w:tc>
        <w:tc>
          <w:tcPr>
            <w:tcW w:w="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2,2</w:t>
            </w:r>
          </w:p>
        </w:tc>
        <w:tc>
          <w:tcPr>
            <w:tcW w:w="816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4,3</w:t>
            </w:r>
          </w:p>
        </w:tc>
        <w:tc>
          <w:tcPr>
            <w:tcW w:w="954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2,7</w:t>
            </w:r>
          </w:p>
        </w:tc>
        <w:tc>
          <w:tcPr>
            <w:tcW w:w="816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4,8</w:t>
            </w:r>
          </w:p>
        </w:tc>
        <w:tc>
          <w:tcPr>
            <w:tcW w:w="953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2,8</w:t>
            </w:r>
          </w:p>
        </w:tc>
        <w:tc>
          <w:tcPr>
            <w:tcW w:w="817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4,3</w:t>
            </w:r>
          </w:p>
        </w:tc>
        <w:tc>
          <w:tcPr>
            <w:tcW w:w="954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2,8</w:t>
            </w:r>
          </w:p>
        </w:tc>
      </w:tr>
      <w:tr w:rsidR="00617CDE" w:rsidRPr="00D80823">
        <w:trPr>
          <w:trHeight w:val="417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617CDE">
            <w:pPr>
              <w:spacing w:before="240" w:line="170" w:lineRule="exact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страхование имущества граждан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11,3</w:t>
            </w:r>
          </w:p>
        </w:tc>
        <w:tc>
          <w:tcPr>
            <w:tcW w:w="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8,4</w:t>
            </w:r>
          </w:p>
        </w:tc>
        <w:tc>
          <w:tcPr>
            <w:tcW w:w="816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14,1</w:t>
            </w:r>
          </w:p>
        </w:tc>
        <w:tc>
          <w:tcPr>
            <w:tcW w:w="954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11,2</w:t>
            </w:r>
          </w:p>
        </w:tc>
        <w:tc>
          <w:tcPr>
            <w:tcW w:w="816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15,8</w:t>
            </w:r>
          </w:p>
        </w:tc>
        <w:tc>
          <w:tcPr>
            <w:tcW w:w="953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12,0</w:t>
            </w:r>
          </w:p>
        </w:tc>
        <w:tc>
          <w:tcPr>
            <w:tcW w:w="817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16,0</w:t>
            </w:r>
          </w:p>
        </w:tc>
        <w:tc>
          <w:tcPr>
            <w:tcW w:w="954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13,6</w:t>
            </w:r>
          </w:p>
        </w:tc>
      </w:tr>
      <w:tr w:rsidR="00617CDE" w:rsidRPr="00D80823">
        <w:trPr>
          <w:trHeight w:val="100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617CDE">
            <w:pPr>
              <w:spacing w:before="240" w:line="170" w:lineRule="exact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 xml:space="preserve">страхование предпринимательских </w:t>
            </w:r>
            <w:r w:rsidRPr="00D80823">
              <w:rPr>
                <w:sz w:val="16"/>
                <w:szCs w:val="16"/>
              </w:rPr>
              <w:br/>
              <w:t>и финансовых рисков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2,0</w:t>
            </w:r>
          </w:p>
        </w:tc>
        <w:tc>
          <w:tcPr>
            <w:tcW w:w="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0,5</w:t>
            </w:r>
          </w:p>
        </w:tc>
        <w:tc>
          <w:tcPr>
            <w:tcW w:w="816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0,9</w:t>
            </w:r>
          </w:p>
        </w:tc>
        <w:tc>
          <w:tcPr>
            <w:tcW w:w="954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0,4</w:t>
            </w:r>
          </w:p>
        </w:tc>
        <w:tc>
          <w:tcPr>
            <w:tcW w:w="816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0,4</w:t>
            </w:r>
          </w:p>
        </w:tc>
        <w:tc>
          <w:tcPr>
            <w:tcW w:w="953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0,2</w:t>
            </w:r>
          </w:p>
        </w:tc>
        <w:tc>
          <w:tcPr>
            <w:tcW w:w="817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0,4</w:t>
            </w:r>
          </w:p>
        </w:tc>
        <w:tc>
          <w:tcPr>
            <w:tcW w:w="954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0,1</w:t>
            </w:r>
          </w:p>
        </w:tc>
      </w:tr>
      <w:tr w:rsidR="00617CDE" w:rsidRPr="00D80823">
        <w:trPr>
          <w:trHeight w:val="565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617CDE">
            <w:pPr>
              <w:spacing w:before="240" w:line="170" w:lineRule="exact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из него депозитов и вкладов граждан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0,5</w:t>
            </w:r>
          </w:p>
        </w:tc>
        <w:tc>
          <w:tcPr>
            <w:tcW w:w="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0,01</w:t>
            </w:r>
          </w:p>
        </w:tc>
        <w:tc>
          <w:tcPr>
            <w:tcW w:w="816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0,0</w:t>
            </w:r>
          </w:p>
        </w:tc>
        <w:tc>
          <w:tcPr>
            <w:tcW w:w="954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-</w:t>
            </w:r>
          </w:p>
        </w:tc>
        <w:tc>
          <w:tcPr>
            <w:tcW w:w="816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0,0</w:t>
            </w:r>
          </w:p>
        </w:tc>
        <w:tc>
          <w:tcPr>
            <w:tcW w:w="953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0,0</w:t>
            </w:r>
          </w:p>
        </w:tc>
        <w:tc>
          <w:tcPr>
            <w:tcW w:w="817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0,0</w:t>
            </w:r>
          </w:p>
        </w:tc>
        <w:tc>
          <w:tcPr>
            <w:tcW w:w="954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0,0</w:t>
            </w:r>
          </w:p>
        </w:tc>
      </w:tr>
      <w:tr w:rsidR="00617CDE" w:rsidRPr="00D80823">
        <w:trPr>
          <w:trHeight w:val="417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617CDE">
            <w:pPr>
              <w:spacing w:before="240" w:line="170" w:lineRule="exact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страхование ответственности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3,1</w:t>
            </w:r>
          </w:p>
        </w:tc>
        <w:tc>
          <w:tcPr>
            <w:tcW w:w="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0,4</w:t>
            </w:r>
          </w:p>
        </w:tc>
        <w:tc>
          <w:tcPr>
            <w:tcW w:w="816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2,6</w:t>
            </w:r>
          </w:p>
        </w:tc>
        <w:tc>
          <w:tcPr>
            <w:tcW w:w="954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0,4</w:t>
            </w:r>
          </w:p>
        </w:tc>
        <w:tc>
          <w:tcPr>
            <w:tcW w:w="816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2,6</w:t>
            </w:r>
          </w:p>
        </w:tc>
        <w:tc>
          <w:tcPr>
            <w:tcW w:w="953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0,3</w:t>
            </w:r>
          </w:p>
        </w:tc>
        <w:tc>
          <w:tcPr>
            <w:tcW w:w="817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2,2</w:t>
            </w:r>
          </w:p>
        </w:tc>
        <w:tc>
          <w:tcPr>
            <w:tcW w:w="954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0,4</w:t>
            </w:r>
          </w:p>
        </w:tc>
      </w:tr>
      <w:tr w:rsidR="00617CDE" w:rsidRPr="00D80823">
        <w:trPr>
          <w:trHeight w:val="402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617CDE">
            <w:pPr>
              <w:spacing w:before="240" w:line="170" w:lineRule="exact"/>
              <w:rPr>
                <w:b/>
                <w:bCs/>
                <w:sz w:val="16"/>
                <w:szCs w:val="16"/>
              </w:rPr>
            </w:pPr>
            <w:r w:rsidRPr="00D80823">
              <w:rPr>
                <w:b/>
                <w:bCs/>
                <w:sz w:val="16"/>
                <w:szCs w:val="16"/>
              </w:rPr>
              <w:t>Обязательное страхование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b/>
                <w:bCs/>
                <w:sz w:val="16"/>
                <w:szCs w:val="16"/>
              </w:rPr>
            </w:pPr>
            <w:r w:rsidRPr="00D80823">
              <w:rPr>
                <w:b/>
                <w:bCs/>
                <w:sz w:val="16"/>
                <w:szCs w:val="16"/>
              </w:rPr>
              <w:t>40,0</w:t>
            </w:r>
          </w:p>
        </w:tc>
        <w:tc>
          <w:tcPr>
            <w:tcW w:w="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b/>
                <w:bCs/>
                <w:sz w:val="16"/>
                <w:szCs w:val="16"/>
              </w:rPr>
            </w:pPr>
            <w:r w:rsidRPr="00D80823">
              <w:rPr>
                <w:b/>
                <w:bCs/>
                <w:sz w:val="16"/>
                <w:szCs w:val="16"/>
              </w:rPr>
              <w:t>53,7</w:t>
            </w:r>
          </w:p>
        </w:tc>
        <w:tc>
          <w:tcPr>
            <w:tcW w:w="816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b/>
                <w:bCs/>
                <w:sz w:val="16"/>
                <w:szCs w:val="16"/>
              </w:rPr>
            </w:pPr>
            <w:r w:rsidRPr="00D80823">
              <w:rPr>
                <w:b/>
                <w:bCs/>
                <w:sz w:val="16"/>
                <w:szCs w:val="16"/>
              </w:rPr>
              <w:t>44,5</w:t>
            </w:r>
          </w:p>
        </w:tc>
        <w:tc>
          <w:tcPr>
            <w:tcW w:w="954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b/>
                <w:bCs/>
                <w:sz w:val="16"/>
                <w:szCs w:val="16"/>
              </w:rPr>
            </w:pPr>
            <w:r w:rsidRPr="00D80823">
              <w:rPr>
                <w:b/>
                <w:bCs/>
                <w:sz w:val="16"/>
                <w:szCs w:val="16"/>
              </w:rPr>
              <w:t>64,0</w:t>
            </w:r>
          </w:p>
        </w:tc>
        <w:tc>
          <w:tcPr>
            <w:tcW w:w="816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b/>
                <w:bCs/>
                <w:sz w:val="16"/>
                <w:szCs w:val="16"/>
              </w:rPr>
            </w:pPr>
            <w:r w:rsidRPr="00D80823">
              <w:rPr>
                <w:b/>
                <w:bCs/>
                <w:sz w:val="16"/>
                <w:szCs w:val="16"/>
              </w:rPr>
              <w:t>47,8</w:t>
            </w:r>
          </w:p>
        </w:tc>
        <w:tc>
          <w:tcPr>
            <w:tcW w:w="953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b/>
                <w:bCs/>
                <w:sz w:val="16"/>
                <w:szCs w:val="16"/>
              </w:rPr>
            </w:pPr>
            <w:r w:rsidRPr="00D80823">
              <w:rPr>
                <w:b/>
                <w:bCs/>
                <w:sz w:val="16"/>
                <w:szCs w:val="16"/>
              </w:rPr>
              <w:t>66,7</w:t>
            </w:r>
          </w:p>
        </w:tc>
        <w:tc>
          <w:tcPr>
            <w:tcW w:w="817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b/>
                <w:bCs/>
                <w:sz w:val="16"/>
                <w:szCs w:val="16"/>
              </w:rPr>
            </w:pPr>
            <w:r w:rsidRPr="00D80823">
              <w:rPr>
                <w:b/>
                <w:bCs/>
                <w:sz w:val="16"/>
                <w:szCs w:val="16"/>
              </w:rPr>
              <w:t>50,9</w:t>
            </w:r>
          </w:p>
        </w:tc>
        <w:tc>
          <w:tcPr>
            <w:tcW w:w="954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b/>
                <w:bCs/>
                <w:sz w:val="16"/>
                <w:szCs w:val="16"/>
              </w:rPr>
            </w:pPr>
            <w:r w:rsidRPr="00D80823">
              <w:rPr>
                <w:b/>
                <w:bCs/>
                <w:sz w:val="16"/>
                <w:szCs w:val="16"/>
              </w:rPr>
              <w:t>68,3</w:t>
            </w:r>
          </w:p>
        </w:tc>
      </w:tr>
      <w:tr w:rsidR="00617CDE" w:rsidRPr="00D80823">
        <w:trPr>
          <w:trHeight w:val="402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617CDE">
            <w:pPr>
              <w:spacing w:before="240" w:line="170" w:lineRule="exact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личное страхование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28,9</w:t>
            </w:r>
          </w:p>
        </w:tc>
        <w:tc>
          <w:tcPr>
            <w:tcW w:w="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44,4</w:t>
            </w:r>
          </w:p>
        </w:tc>
        <w:tc>
          <w:tcPr>
            <w:tcW w:w="816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34,1</w:t>
            </w:r>
          </w:p>
        </w:tc>
        <w:tc>
          <w:tcPr>
            <w:tcW w:w="954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54,5</w:t>
            </w:r>
          </w:p>
        </w:tc>
        <w:tc>
          <w:tcPr>
            <w:tcW w:w="816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38,3</w:t>
            </w:r>
          </w:p>
        </w:tc>
        <w:tc>
          <w:tcPr>
            <w:tcW w:w="953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58,1</w:t>
            </w:r>
          </w:p>
        </w:tc>
        <w:tc>
          <w:tcPr>
            <w:tcW w:w="817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42,5</w:t>
            </w:r>
          </w:p>
        </w:tc>
        <w:tc>
          <w:tcPr>
            <w:tcW w:w="954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60,7</w:t>
            </w:r>
          </w:p>
        </w:tc>
      </w:tr>
      <w:tr w:rsidR="00617CDE" w:rsidRPr="00D80823">
        <w:trPr>
          <w:trHeight w:val="580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617CDE">
            <w:pPr>
              <w:spacing w:before="240" w:line="170" w:lineRule="exact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страхование от несчастных случаев и болезней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1,0</w:t>
            </w:r>
          </w:p>
        </w:tc>
        <w:tc>
          <w:tcPr>
            <w:tcW w:w="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1,4</w:t>
            </w:r>
          </w:p>
        </w:tc>
        <w:tc>
          <w:tcPr>
            <w:tcW w:w="816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1,0</w:t>
            </w:r>
          </w:p>
        </w:tc>
        <w:tc>
          <w:tcPr>
            <w:tcW w:w="954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1,2</w:t>
            </w:r>
          </w:p>
        </w:tc>
        <w:tc>
          <w:tcPr>
            <w:tcW w:w="816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0,8</w:t>
            </w:r>
          </w:p>
        </w:tc>
        <w:tc>
          <w:tcPr>
            <w:tcW w:w="953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0,9</w:t>
            </w:r>
          </w:p>
        </w:tc>
        <w:tc>
          <w:tcPr>
            <w:tcW w:w="817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0,7</w:t>
            </w:r>
          </w:p>
        </w:tc>
        <w:tc>
          <w:tcPr>
            <w:tcW w:w="954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1,0</w:t>
            </w:r>
          </w:p>
        </w:tc>
      </w:tr>
      <w:tr w:rsidR="00617CDE" w:rsidRPr="00D80823">
        <w:trPr>
          <w:trHeight w:val="580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617CDE">
            <w:pPr>
              <w:spacing w:before="240" w:line="170" w:lineRule="exact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из него пассажиров (туристов, экскурсантов)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0,2</w:t>
            </w:r>
          </w:p>
        </w:tc>
        <w:tc>
          <w:tcPr>
            <w:tcW w:w="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0,2</w:t>
            </w:r>
          </w:p>
        </w:tc>
        <w:tc>
          <w:tcPr>
            <w:tcW w:w="816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0,1</w:t>
            </w:r>
          </w:p>
        </w:tc>
        <w:tc>
          <w:tcPr>
            <w:tcW w:w="954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0,0</w:t>
            </w:r>
          </w:p>
        </w:tc>
        <w:tc>
          <w:tcPr>
            <w:tcW w:w="816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0,1</w:t>
            </w:r>
          </w:p>
        </w:tc>
        <w:tc>
          <w:tcPr>
            <w:tcW w:w="953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0,0</w:t>
            </w:r>
          </w:p>
        </w:tc>
        <w:tc>
          <w:tcPr>
            <w:tcW w:w="817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0,1</w:t>
            </w:r>
          </w:p>
        </w:tc>
        <w:tc>
          <w:tcPr>
            <w:tcW w:w="954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0,0</w:t>
            </w:r>
          </w:p>
        </w:tc>
      </w:tr>
      <w:tr w:rsidR="00617CDE" w:rsidRPr="00D80823">
        <w:trPr>
          <w:trHeight w:val="402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617CDE">
            <w:pPr>
              <w:spacing w:before="240" w:line="170" w:lineRule="exact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медицинское страхование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27,9</w:t>
            </w:r>
          </w:p>
        </w:tc>
        <w:tc>
          <w:tcPr>
            <w:tcW w:w="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43,0</w:t>
            </w:r>
          </w:p>
        </w:tc>
        <w:tc>
          <w:tcPr>
            <w:tcW w:w="816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33,1</w:t>
            </w:r>
          </w:p>
        </w:tc>
        <w:tc>
          <w:tcPr>
            <w:tcW w:w="954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53,3</w:t>
            </w:r>
          </w:p>
        </w:tc>
        <w:tc>
          <w:tcPr>
            <w:tcW w:w="816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37,5</w:t>
            </w:r>
          </w:p>
        </w:tc>
        <w:tc>
          <w:tcPr>
            <w:tcW w:w="953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57,2</w:t>
            </w:r>
          </w:p>
        </w:tc>
        <w:tc>
          <w:tcPr>
            <w:tcW w:w="817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41,8</w:t>
            </w:r>
          </w:p>
        </w:tc>
        <w:tc>
          <w:tcPr>
            <w:tcW w:w="954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59,7</w:t>
            </w:r>
          </w:p>
        </w:tc>
      </w:tr>
      <w:tr w:rsidR="00617CDE" w:rsidRPr="00D80823">
        <w:trPr>
          <w:trHeight w:val="402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617CDE">
            <w:pPr>
              <w:spacing w:before="240" w:line="170" w:lineRule="exact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имущественное страхование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11,1</w:t>
            </w:r>
          </w:p>
        </w:tc>
        <w:tc>
          <w:tcPr>
            <w:tcW w:w="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9,3</w:t>
            </w:r>
          </w:p>
        </w:tc>
        <w:tc>
          <w:tcPr>
            <w:tcW w:w="816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10,4</w:t>
            </w:r>
          </w:p>
        </w:tc>
        <w:tc>
          <w:tcPr>
            <w:tcW w:w="954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9,5</w:t>
            </w:r>
          </w:p>
        </w:tc>
        <w:tc>
          <w:tcPr>
            <w:tcW w:w="816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9,5</w:t>
            </w:r>
          </w:p>
        </w:tc>
        <w:tc>
          <w:tcPr>
            <w:tcW w:w="953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8,7</w:t>
            </w:r>
          </w:p>
        </w:tc>
        <w:tc>
          <w:tcPr>
            <w:tcW w:w="817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8,4</w:t>
            </w:r>
          </w:p>
        </w:tc>
        <w:tc>
          <w:tcPr>
            <w:tcW w:w="954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7,6</w:t>
            </w:r>
          </w:p>
        </w:tc>
      </w:tr>
      <w:tr w:rsidR="00617CDE" w:rsidRPr="00D80823">
        <w:trPr>
          <w:trHeight w:val="417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617CDE">
            <w:pPr>
              <w:spacing w:before="240" w:line="170" w:lineRule="exact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страхование ответственности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10,9</w:t>
            </w:r>
          </w:p>
        </w:tc>
        <w:tc>
          <w:tcPr>
            <w:tcW w:w="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9,1</w:t>
            </w:r>
          </w:p>
        </w:tc>
        <w:tc>
          <w:tcPr>
            <w:tcW w:w="816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10,4</w:t>
            </w:r>
          </w:p>
        </w:tc>
        <w:tc>
          <w:tcPr>
            <w:tcW w:w="954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9,5</w:t>
            </w:r>
          </w:p>
        </w:tc>
        <w:tc>
          <w:tcPr>
            <w:tcW w:w="816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9,5</w:t>
            </w:r>
          </w:p>
        </w:tc>
        <w:tc>
          <w:tcPr>
            <w:tcW w:w="953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8,7</w:t>
            </w:r>
          </w:p>
        </w:tc>
        <w:tc>
          <w:tcPr>
            <w:tcW w:w="817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8,4</w:t>
            </w:r>
          </w:p>
        </w:tc>
        <w:tc>
          <w:tcPr>
            <w:tcW w:w="954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7,6</w:t>
            </w:r>
          </w:p>
        </w:tc>
      </w:tr>
      <w:tr w:rsidR="00617CDE" w:rsidRPr="00D80823">
        <w:trPr>
          <w:trHeight w:val="743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617CDE">
            <w:pPr>
              <w:spacing w:before="240" w:line="170" w:lineRule="exact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из него гражданской ответственности владельцев транспортных средств</w:t>
            </w:r>
          </w:p>
        </w:tc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10,9</w:t>
            </w:r>
          </w:p>
        </w:tc>
        <w:tc>
          <w:tcPr>
            <w:tcW w:w="9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9,0</w:t>
            </w:r>
          </w:p>
        </w:tc>
        <w:tc>
          <w:tcPr>
            <w:tcW w:w="816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10,4</w:t>
            </w:r>
          </w:p>
        </w:tc>
        <w:tc>
          <w:tcPr>
            <w:tcW w:w="954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9,5</w:t>
            </w:r>
          </w:p>
        </w:tc>
        <w:tc>
          <w:tcPr>
            <w:tcW w:w="816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9,5</w:t>
            </w:r>
          </w:p>
        </w:tc>
        <w:tc>
          <w:tcPr>
            <w:tcW w:w="953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8,7</w:t>
            </w:r>
          </w:p>
        </w:tc>
        <w:tc>
          <w:tcPr>
            <w:tcW w:w="817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8,4</w:t>
            </w:r>
          </w:p>
        </w:tc>
        <w:tc>
          <w:tcPr>
            <w:tcW w:w="954" w:type="dxa"/>
          </w:tcPr>
          <w:p w:rsidR="00562E24" w:rsidRPr="00D80823" w:rsidRDefault="00562E24" w:rsidP="007E5A93">
            <w:pPr>
              <w:spacing w:before="240" w:line="170" w:lineRule="exact"/>
              <w:ind w:right="227"/>
              <w:jc w:val="center"/>
              <w:rPr>
                <w:sz w:val="16"/>
                <w:szCs w:val="16"/>
              </w:rPr>
            </w:pPr>
            <w:r w:rsidRPr="00D80823">
              <w:rPr>
                <w:sz w:val="16"/>
                <w:szCs w:val="16"/>
              </w:rPr>
              <w:t>7,6</w:t>
            </w:r>
          </w:p>
        </w:tc>
      </w:tr>
    </w:tbl>
    <w:p w:rsidR="000A1F30" w:rsidRPr="00D80823" w:rsidRDefault="000A1F30" w:rsidP="00562E24">
      <w:pPr>
        <w:shd w:val="clear" w:color="auto" w:fill="FFFFFF"/>
        <w:spacing w:line="360" w:lineRule="auto"/>
        <w:ind w:firstLine="720"/>
        <w:jc w:val="both"/>
        <w:rPr>
          <w:b/>
          <w:i/>
          <w:sz w:val="16"/>
          <w:szCs w:val="16"/>
          <w:u w:val="single"/>
        </w:rPr>
      </w:pPr>
    </w:p>
    <w:p w:rsidR="00D80823" w:rsidRDefault="00D80823" w:rsidP="00562E24">
      <w:pPr>
        <w:shd w:val="clear" w:color="auto" w:fill="FFFFFF"/>
        <w:spacing w:line="360" w:lineRule="auto"/>
        <w:ind w:firstLine="720"/>
        <w:jc w:val="both"/>
        <w:rPr>
          <w:b/>
          <w:i/>
          <w:sz w:val="28"/>
          <w:szCs w:val="28"/>
          <w:u w:val="single"/>
        </w:rPr>
      </w:pPr>
    </w:p>
    <w:p w:rsidR="00562E24" w:rsidRPr="00087616" w:rsidRDefault="00562E24" w:rsidP="00562E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4185A">
        <w:rPr>
          <w:b/>
          <w:i/>
          <w:sz w:val="28"/>
          <w:szCs w:val="28"/>
          <w:u w:val="single"/>
        </w:rPr>
        <w:t xml:space="preserve">К </w:t>
      </w:r>
      <w:r w:rsidRPr="0044185A">
        <w:rPr>
          <w:b/>
          <w:i/>
          <w:iCs/>
          <w:sz w:val="28"/>
          <w:szCs w:val="28"/>
          <w:u w:val="single"/>
        </w:rPr>
        <w:t xml:space="preserve">показателям страхования ответственного и социального страхования </w:t>
      </w:r>
      <w:r w:rsidRPr="0044185A">
        <w:rPr>
          <w:b/>
          <w:i/>
          <w:sz w:val="28"/>
          <w:szCs w:val="28"/>
          <w:u w:val="single"/>
        </w:rPr>
        <w:t>относятся:</w:t>
      </w:r>
      <w:r w:rsidRPr="00087616">
        <w:rPr>
          <w:sz w:val="28"/>
          <w:szCs w:val="28"/>
        </w:rPr>
        <w:t xml:space="preserve"> доходы и расходы фонда социальной защиты населения, их структура и динамика, источники формирования доходов и направление расходов и др. </w:t>
      </w:r>
    </w:p>
    <w:p w:rsidR="00446758" w:rsidRPr="00E748C2" w:rsidRDefault="001B2B56" w:rsidP="00E748C2">
      <w:pPr>
        <w:shd w:val="clear" w:color="auto" w:fill="FFFFFF"/>
        <w:spacing w:line="360" w:lineRule="auto"/>
        <w:ind w:firstLine="720"/>
        <w:jc w:val="center"/>
        <w:rPr>
          <w:i/>
          <w:sz w:val="32"/>
          <w:szCs w:val="32"/>
          <w:u w:val="single"/>
        </w:rPr>
      </w:pPr>
      <w:r w:rsidRPr="00E748C2">
        <w:rPr>
          <w:b/>
          <w:bCs/>
          <w:i/>
          <w:sz w:val="32"/>
          <w:szCs w:val="32"/>
          <w:u w:val="single"/>
        </w:rPr>
        <w:t>1.3</w:t>
      </w:r>
      <w:r w:rsidR="00446758" w:rsidRPr="00E748C2">
        <w:rPr>
          <w:b/>
          <w:bCs/>
          <w:i/>
          <w:sz w:val="32"/>
          <w:szCs w:val="32"/>
          <w:u w:val="single"/>
        </w:rPr>
        <w:t xml:space="preserve"> Статистическое изучение динамики показателей страхового рынка</w:t>
      </w:r>
    </w:p>
    <w:p w:rsidR="00087616" w:rsidRDefault="00087616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46758" w:rsidRPr="0008761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Одним из важных показателей имущественного страхования является уровень убыточности страховых сумм (</w:t>
      </w:r>
      <w:r w:rsidRPr="00087616">
        <w:rPr>
          <w:i/>
          <w:sz w:val="28"/>
          <w:szCs w:val="28"/>
          <w:lang w:val="en-US"/>
        </w:rPr>
        <w:t>q</w:t>
      </w:r>
      <w:r w:rsidRPr="00087616">
        <w:rPr>
          <w:sz w:val="28"/>
          <w:szCs w:val="28"/>
        </w:rPr>
        <w:t xml:space="preserve">), представляющий собой долю выплат страхового возмещения </w:t>
      </w:r>
      <w:r w:rsidRPr="00087616">
        <w:rPr>
          <w:i/>
          <w:iCs/>
          <w:sz w:val="28"/>
          <w:szCs w:val="28"/>
        </w:rPr>
        <w:t>(</w:t>
      </w:r>
      <w:r w:rsidRPr="00087616">
        <w:rPr>
          <w:i/>
          <w:iCs/>
          <w:sz w:val="28"/>
          <w:szCs w:val="28"/>
          <w:lang w:val="en-US"/>
        </w:rPr>
        <w:t>W</w:t>
      </w:r>
      <w:r w:rsidRPr="00087616">
        <w:rPr>
          <w:i/>
          <w:iCs/>
          <w:sz w:val="28"/>
          <w:szCs w:val="28"/>
        </w:rPr>
        <w:t xml:space="preserve">) </w:t>
      </w:r>
      <w:r w:rsidRPr="00087616">
        <w:rPr>
          <w:sz w:val="28"/>
          <w:szCs w:val="28"/>
        </w:rPr>
        <w:t>в страховой сумме застрахованного имущества (</w:t>
      </w:r>
      <w:r w:rsidRPr="00087616">
        <w:rPr>
          <w:sz w:val="28"/>
          <w:szCs w:val="28"/>
          <w:lang w:val="en-US"/>
        </w:rPr>
        <w:t>S</w:t>
      </w:r>
      <w:r w:rsidRPr="00087616">
        <w:rPr>
          <w:sz w:val="28"/>
          <w:szCs w:val="28"/>
        </w:rPr>
        <w:t>):</w:t>
      </w:r>
      <w:r w:rsidR="00087616">
        <w:rPr>
          <w:sz w:val="28"/>
          <w:szCs w:val="28"/>
        </w:rPr>
        <w:t xml:space="preserve"> </w:t>
      </w:r>
      <w:r w:rsidR="008E0682" w:rsidRPr="00087616">
        <w:rPr>
          <w:position w:val="-28"/>
          <w:sz w:val="28"/>
          <w:szCs w:val="28"/>
        </w:rPr>
        <w:object w:dxaOrig="840" w:dyaOrig="740">
          <v:shape id="_x0000_i1030" type="#_x0000_t75" style="width:42pt;height:36.75pt" o:ole="">
            <v:imagedata r:id="rId17" o:title=""/>
          </v:shape>
          <o:OLEObject Type="Embed" ProgID="Equation.3" ShapeID="_x0000_i1030" DrawAspect="Content" ObjectID="_1458733531" r:id="rId18"/>
        </w:object>
      </w:r>
    </w:p>
    <w:p w:rsidR="00446758" w:rsidRPr="0008761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Уровень убыточности страховых сумм по совокупности объектов определяется по формуле</w:t>
      </w:r>
      <w:r w:rsidR="00F20BF3" w:rsidRPr="00087616">
        <w:rPr>
          <w:sz w:val="28"/>
          <w:szCs w:val="28"/>
        </w:rPr>
        <w:t>,</w:t>
      </w:r>
      <w:r w:rsidR="008E0682" w:rsidRPr="00087616">
        <w:rPr>
          <w:position w:val="-32"/>
          <w:sz w:val="28"/>
          <w:szCs w:val="28"/>
        </w:rPr>
        <w:object w:dxaOrig="1100" w:dyaOrig="780">
          <v:shape id="_x0000_i1031" type="#_x0000_t75" style="width:54.75pt;height:39pt" o:ole="">
            <v:imagedata r:id="rId19" o:title=""/>
          </v:shape>
          <o:OLEObject Type="Embed" ProgID="Equation.3" ShapeID="_x0000_i1031" DrawAspect="Content" ObjectID="_1458733532" r:id="rId20"/>
        </w:object>
      </w:r>
      <w:r w:rsidRPr="00087616">
        <w:rPr>
          <w:sz w:val="28"/>
          <w:szCs w:val="28"/>
        </w:rPr>
        <w:t xml:space="preserve">, или </w:t>
      </w:r>
      <w:r w:rsidR="008E0682" w:rsidRPr="00087616">
        <w:rPr>
          <w:position w:val="-28"/>
          <w:sz w:val="28"/>
          <w:szCs w:val="28"/>
        </w:rPr>
        <w:object w:dxaOrig="1180" w:dyaOrig="800">
          <v:shape id="_x0000_i1032" type="#_x0000_t75" style="width:59.25pt;height:39.75pt" o:ole="">
            <v:imagedata r:id="rId21" o:title=""/>
          </v:shape>
          <o:OLEObject Type="Embed" ProgID="Equation.3" ShapeID="_x0000_i1032" DrawAspect="Content" ObjectID="_1458733533" r:id="rId22"/>
        </w:object>
      </w:r>
      <w:r w:rsidRPr="00087616">
        <w:rPr>
          <w:sz w:val="28"/>
          <w:szCs w:val="28"/>
        </w:rPr>
        <w:t>,</w:t>
      </w:r>
    </w:p>
    <w:p w:rsidR="00446758" w:rsidRPr="0008761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 xml:space="preserve">где </w:t>
      </w:r>
      <w:r w:rsidR="008E0682" w:rsidRPr="00087616">
        <w:rPr>
          <w:position w:val="-6"/>
          <w:sz w:val="28"/>
          <w:szCs w:val="28"/>
        </w:rPr>
        <w:object w:dxaOrig="340" w:dyaOrig="380">
          <v:shape id="_x0000_i1033" type="#_x0000_t75" style="width:17.25pt;height:18.75pt" o:ole="">
            <v:imagedata r:id="rId23" o:title=""/>
          </v:shape>
          <o:OLEObject Type="Embed" ProgID="Equation.3" ShapeID="_x0000_i1033" DrawAspect="Content" ObjectID="_1458733534" r:id="rId24"/>
        </w:object>
      </w:r>
      <w:r w:rsidRPr="00087616">
        <w:rPr>
          <w:i/>
          <w:iCs/>
          <w:sz w:val="28"/>
          <w:szCs w:val="28"/>
        </w:rPr>
        <w:t xml:space="preserve">- </w:t>
      </w:r>
      <w:r w:rsidRPr="00087616">
        <w:rPr>
          <w:sz w:val="28"/>
          <w:szCs w:val="28"/>
        </w:rPr>
        <w:t>средняя сумма страхового возмещения</w:t>
      </w:r>
      <w:r w:rsidR="00087616">
        <w:rPr>
          <w:sz w:val="28"/>
          <w:szCs w:val="28"/>
        </w:rPr>
        <w:t xml:space="preserve"> </w:t>
      </w:r>
      <w:r w:rsidR="008E0682" w:rsidRPr="00087616">
        <w:rPr>
          <w:position w:val="-34"/>
          <w:sz w:val="28"/>
          <w:szCs w:val="28"/>
        </w:rPr>
        <w:object w:dxaOrig="1480" w:dyaOrig="820">
          <v:shape id="_x0000_i1034" type="#_x0000_t75" style="width:74.25pt;height:41.25pt" o:ole="">
            <v:imagedata r:id="rId25" o:title=""/>
          </v:shape>
          <o:OLEObject Type="Embed" ProgID="Equation.3" ShapeID="_x0000_i1034" DrawAspect="Content" ObjectID="_1458733535" r:id="rId26"/>
        </w:object>
      </w:r>
      <w:r w:rsidRPr="00087616">
        <w:rPr>
          <w:sz w:val="28"/>
          <w:szCs w:val="28"/>
        </w:rPr>
        <w:t xml:space="preserve">. </w:t>
      </w:r>
    </w:p>
    <w:p w:rsidR="00446758" w:rsidRPr="0008761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Средняя страховая сумма застрахованных объектов:</w:t>
      </w:r>
      <w:r w:rsidR="00F20BF3" w:rsidRPr="00087616">
        <w:rPr>
          <w:sz w:val="28"/>
          <w:szCs w:val="28"/>
        </w:rPr>
        <w:t xml:space="preserve"> </w:t>
      </w:r>
      <w:r w:rsidR="008E0682" w:rsidRPr="00087616">
        <w:rPr>
          <w:position w:val="-28"/>
          <w:sz w:val="28"/>
          <w:szCs w:val="28"/>
        </w:rPr>
        <w:object w:dxaOrig="1040" w:dyaOrig="740">
          <v:shape id="_x0000_i1035" type="#_x0000_t75" style="width:51.75pt;height:36.75pt" o:ole="">
            <v:imagedata r:id="rId27" o:title=""/>
          </v:shape>
          <o:OLEObject Type="Embed" ProgID="Equation.3" ShapeID="_x0000_i1035" DrawAspect="Content" ObjectID="_1458733536" r:id="rId28"/>
        </w:object>
      </w:r>
      <w:r w:rsidRPr="00087616">
        <w:rPr>
          <w:sz w:val="28"/>
          <w:szCs w:val="28"/>
        </w:rPr>
        <w:t>,</w:t>
      </w:r>
    </w:p>
    <w:p w:rsidR="001B2B5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 xml:space="preserve">где </w:t>
      </w:r>
      <w:r w:rsidRPr="00087616">
        <w:rPr>
          <w:sz w:val="28"/>
          <w:szCs w:val="28"/>
          <w:lang w:val="en-US"/>
        </w:rPr>
        <w:t>N</w:t>
      </w:r>
      <w:r w:rsidRPr="00087616">
        <w:rPr>
          <w:sz w:val="28"/>
          <w:szCs w:val="28"/>
        </w:rPr>
        <w:t xml:space="preserve"> - общее количество застрахованных объектов; </w:t>
      </w:r>
    </w:p>
    <w:p w:rsidR="00446758" w:rsidRPr="0008761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i/>
          <w:iCs/>
          <w:sz w:val="28"/>
          <w:szCs w:val="28"/>
        </w:rPr>
        <w:t xml:space="preserve">п - </w:t>
      </w:r>
      <w:r w:rsidRPr="00087616">
        <w:rPr>
          <w:sz w:val="28"/>
          <w:szCs w:val="28"/>
        </w:rPr>
        <w:t>число пострадавших объектов.</w:t>
      </w:r>
    </w:p>
    <w:p w:rsidR="00446758" w:rsidRPr="0008761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 xml:space="preserve">Если </w:t>
      </w:r>
      <w:r w:rsidR="008E0682" w:rsidRPr="00087616">
        <w:rPr>
          <w:position w:val="-28"/>
          <w:sz w:val="28"/>
          <w:szCs w:val="28"/>
        </w:rPr>
        <w:object w:dxaOrig="859" w:dyaOrig="740">
          <v:shape id="_x0000_i1036" type="#_x0000_t75" style="width:42.75pt;height:36.75pt" o:ole="">
            <v:imagedata r:id="rId29" o:title=""/>
          </v:shape>
          <o:OLEObject Type="Embed" ProgID="Equation.3" ShapeID="_x0000_i1036" DrawAspect="Content" ObjectID="_1458733537" r:id="rId30"/>
        </w:object>
      </w:r>
      <w:r w:rsidRPr="00087616">
        <w:rPr>
          <w:sz w:val="28"/>
          <w:szCs w:val="28"/>
        </w:rPr>
        <w:t xml:space="preserve">, то </w:t>
      </w:r>
      <w:r w:rsidR="008E0682" w:rsidRPr="00087616">
        <w:rPr>
          <w:position w:val="-30"/>
          <w:sz w:val="28"/>
          <w:szCs w:val="28"/>
        </w:rPr>
        <w:object w:dxaOrig="1200" w:dyaOrig="820">
          <v:shape id="_x0000_i1037" type="#_x0000_t75" style="width:60pt;height:41.25pt" o:ole="">
            <v:imagedata r:id="rId31" o:title=""/>
          </v:shape>
          <o:OLEObject Type="Embed" ProgID="Equation.3" ShapeID="_x0000_i1037" DrawAspect="Content" ObjectID="_1458733538" r:id="rId32"/>
        </w:object>
      </w:r>
    </w:p>
    <w:p w:rsidR="00446758" w:rsidRPr="0008761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 xml:space="preserve">Отношение </w:t>
      </w:r>
      <w:r w:rsidR="008E0682" w:rsidRPr="00087616">
        <w:rPr>
          <w:position w:val="-30"/>
          <w:sz w:val="28"/>
          <w:szCs w:val="28"/>
        </w:rPr>
        <w:object w:dxaOrig="380" w:dyaOrig="820">
          <v:shape id="_x0000_i1038" type="#_x0000_t75" style="width:18.75pt;height:41.25pt" o:ole="">
            <v:imagedata r:id="rId33" o:title=""/>
          </v:shape>
          <o:OLEObject Type="Embed" ProgID="Equation.3" ShapeID="_x0000_i1038" DrawAspect="Content" ObjectID="_1458733539" r:id="rId34"/>
        </w:object>
      </w:r>
      <w:r w:rsidRPr="00087616">
        <w:rPr>
          <w:sz w:val="28"/>
          <w:szCs w:val="28"/>
        </w:rPr>
        <w:t xml:space="preserve"> - называется </w:t>
      </w:r>
      <w:r w:rsidRPr="00087616">
        <w:rPr>
          <w:i/>
          <w:iCs/>
          <w:sz w:val="28"/>
          <w:szCs w:val="28"/>
        </w:rPr>
        <w:t>коэффициентом тяжести страховых событий (К</w:t>
      </w:r>
      <w:r w:rsidRPr="00087616">
        <w:rPr>
          <w:i/>
          <w:iCs/>
          <w:sz w:val="28"/>
          <w:szCs w:val="28"/>
          <w:vertAlign w:val="subscript"/>
          <w:lang w:val="en-US"/>
        </w:rPr>
        <w:t>m</w:t>
      </w:r>
      <w:r w:rsidRPr="00087616">
        <w:rPr>
          <w:i/>
          <w:iCs/>
          <w:sz w:val="28"/>
          <w:szCs w:val="28"/>
        </w:rPr>
        <w:t xml:space="preserve">) </w:t>
      </w:r>
      <w:r w:rsidRPr="00087616">
        <w:rPr>
          <w:sz w:val="28"/>
          <w:szCs w:val="28"/>
        </w:rPr>
        <w:t xml:space="preserve">следовательно, </w:t>
      </w:r>
      <w:r w:rsidR="008E0682" w:rsidRPr="00087616">
        <w:rPr>
          <w:position w:val="-12"/>
          <w:sz w:val="28"/>
          <w:szCs w:val="28"/>
        </w:rPr>
        <w:object w:dxaOrig="1240" w:dyaOrig="380">
          <v:shape id="_x0000_i1039" type="#_x0000_t75" style="width:62.25pt;height:18.75pt" o:ole="">
            <v:imagedata r:id="rId35" o:title=""/>
          </v:shape>
          <o:OLEObject Type="Embed" ProgID="Equation.3" ShapeID="_x0000_i1039" DrawAspect="Content" ObjectID="_1458733540" r:id="rId36"/>
        </w:object>
      </w:r>
      <w:r w:rsidRPr="00087616">
        <w:rPr>
          <w:i/>
          <w:iCs/>
          <w:sz w:val="28"/>
          <w:szCs w:val="28"/>
        </w:rPr>
        <w:t>.</w:t>
      </w:r>
    </w:p>
    <w:p w:rsidR="00446758" w:rsidRPr="0008761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Таким образом, уровень убыточности страховых сумм зависит от тяжести страховых событий и доли пострадавших объектов.</w:t>
      </w:r>
    </w:p>
    <w:p w:rsidR="00446758" w:rsidRPr="0008761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Динамику убыточности страховых сумм можно охарактеризовать системой индексов:</w:t>
      </w:r>
      <w:r w:rsidR="00087616">
        <w:rPr>
          <w:sz w:val="28"/>
          <w:szCs w:val="28"/>
        </w:rPr>
        <w:t xml:space="preserve"> </w:t>
      </w:r>
      <w:r w:rsidR="008E0682" w:rsidRPr="00087616">
        <w:rPr>
          <w:position w:val="-28"/>
          <w:sz w:val="28"/>
          <w:szCs w:val="28"/>
        </w:rPr>
        <w:object w:dxaOrig="1400" w:dyaOrig="760">
          <v:shape id="_x0000_i1040" type="#_x0000_t75" style="width:75.75pt;height:47.25pt" o:ole="">
            <v:imagedata r:id="rId37" o:title=""/>
          </v:shape>
          <o:OLEObject Type="Embed" ProgID="Equation.3" ShapeID="_x0000_i1040" DrawAspect="Content" ObjectID="_1458733541" r:id="rId38"/>
        </w:object>
      </w:r>
      <w:r w:rsidRPr="00087616">
        <w:rPr>
          <w:sz w:val="28"/>
          <w:szCs w:val="28"/>
        </w:rPr>
        <w:t xml:space="preserve">, или </w:t>
      </w:r>
      <w:r w:rsidR="008E0682" w:rsidRPr="00087616">
        <w:rPr>
          <w:position w:val="-10"/>
          <w:sz w:val="28"/>
          <w:szCs w:val="28"/>
        </w:rPr>
        <w:object w:dxaOrig="1440" w:dyaOrig="360">
          <v:shape id="_x0000_i1041" type="#_x0000_t75" style="width:87.75pt;height:20.25pt" o:ole="">
            <v:imagedata r:id="rId39" o:title=""/>
          </v:shape>
          <o:OLEObject Type="Embed" ProgID="Equation.3" ShapeID="_x0000_i1041" DrawAspect="Content" ObjectID="_1458733542" r:id="rId40"/>
        </w:object>
      </w:r>
    </w:p>
    <w:p w:rsidR="00446758" w:rsidRPr="0008761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Используя индексный метод, можно определить абсолютный прирост (снижение), уровень убыточности страховых сумм, обусловленный изменением уровня тяжести страховых событий и доли пострадавших объектов:</w:t>
      </w:r>
      <w:r w:rsidR="00087616">
        <w:rPr>
          <w:sz w:val="28"/>
          <w:szCs w:val="28"/>
        </w:rPr>
        <w:t xml:space="preserve"> </w:t>
      </w:r>
      <w:r w:rsidR="008E0682" w:rsidRPr="00087616">
        <w:rPr>
          <w:position w:val="-12"/>
          <w:sz w:val="28"/>
          <w:szCs w:val="28"/>
        </w:rPr>
        <w:object w:dxaOrig="1920" w:dyaOrig="380">
          <v:shape id="_x0000_i1042" type="#_x0000_t75" style="width:96pt;height:18.75pt" o:ole="">
            <v:imagedata r:id="rId41" o:title=""/>
          </v:shape>
          <o:OLEObject Type="Embed" ProgID="Equation.3" ShapeID="_x0000_i1042" DrawAspect="Content" ObjectID="_1458733543" r:id="rId42"/>
        </w:object>
      </w:r>
    </w:p>
    <w:p w:rsidR="00446758" w:rsidRPr="0008761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Изменение абсолютного прироста страховых сумм происходит за счет:</w:t>
      </w:r>
    </w:p>
    <w:p w:rsidR="00446758" w:rsidRPr="0008761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а) уменьшения тяжести страховых событий</w:t>
      </w:r>
      <w:r w:rsidR="00087616">
        <w:rPr>
          <w:sz w:val="28"/>
          <w:szCs w:val="28"/>
        </w:rPr>
        <w:t xml:space="preserve"> </w:t>
      </w:r>
      <w:r w:rsidR="008E0682" w:rsidRPr="00087616">
        <w:rPr>
          <w:position w:val="-12"/>
          <w:sz w:val="28"/>
          <w:szCs w:val="28"/>
        </w:rPr>
        <w:object w:dxaOrig="2480" w:dyaOrig="400">
          <v:shape id="_x0000_i1043" type="#_x0000_t75" style="width:138pt;height:25.5pt" o:ole="">
            <v:imagedata r:id="rId43" o:title=""/>
          </v:shape>
          <o:OLEObject Type="Embed" ProgID="Equation.3" ShapeID="_x0000_i1043" DrawAspect="Content" ObjectID="_1458733544" r:id="rId44"/>
        </w:object>
      </w:r>
    </w:p>
    <w:p w:rsidR="00446758" w:rsidRPr="0008761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б) изменения доли пострадавших объектов</w:t>
      </w:r>
      <w:r w:rsidR="00087616">
        <w:rPr>
          <w:sz w:val="28"/>
          <w:szCs w:val="28"/>
        </w:rPr>
        <w:t xml:space="preserve"> </w:t>
      </w:r>
      <w:r w:rsidR="008E0682" w:rsidRPr="00087616">
        <w:rPr>
          <w:position w:val="-10"/>
          <w:sz w:val="28"/>
          <w:szCs w:val="28"/>
        </w:rPr>
        <w:object w:dxaOrig="2220" w:dyaOrig="380">
          <v:shape id="_x0000_i1044" type="#_x0000_t75" style="width:111pt;height:18.75pt" o:ole="">
            <v:imagedata r:id="rId45" o:title=""/>
          </v:shape>
          <o:OLEObject Type="Embed" ProgID="Equation.3" ShapeID="_x0000_i1044" DrawAspect="Content" ObjectID="_1458733545" r:id="rId46"/>
        </w:object>
      </w:r>
    </w:p>
    <w:p w:rsidR="00446758" w:rsidRPr="0008761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Динамику среднего уровня убыточности изучает система индексов переменного и постоянного состава, структурных сдвигов: индекс средней убыточности переменного состава</w:t>
      </w:r>
      <w:r w:rsidR="00087616">
        <w:rPr>
          <w:sz w:val="28"/>
          <w:szCs w:val="28"/>
        </w:rPr>
        <w:t xml:space="preserve"> </w:t>
      </w:r>
      <w:r w:rsidR="008E0682" w:rsidRPr="00087616">
        <w:rPr>
          <w:position w:val="-34"/>
          <w:sz w:val="28"/>
          <w:szCs w:val="28"/>
        </w:rPr>
        <w:object w:dxaOrig="1579" w:dyaOrig="800">
          <v:shape id="_x0000_i1045" type="#_x0000_t75" style="width:87pt;height:49.5pt" o:ole="">
            <v:imagedata r:id="rId47" o:title=""/>
          </v:shape>
          <o:OLEObject Type="Embed" ProgID="Equation.3" ShapeID="_x0000_i1045" DrawAspect="Content" ObjectID="_1458733546" r:id="rId48"/>
        </w:object>
      </w:r>
      <w:r w:rsidR="00247D33" w:rsidRPr="00087616">
        <w:rPr>
          <w:sz w:val="28"/>
          <w:szCs w:val="28"/>
        </w:rPr>
        <w:t>,</w:t>
      </w:r>
    </w:p>
    <w:p w:rsidR="00446758" w:rsidRPr="0008761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индекс средней убыточности постоянного состава</w:t>
      </w:r>
      <w:r w:rsidR="00087616">
        <w:rPr>
          <w:sz w:val="28"/>
          <w:szCs w:val="28"/>
        </w:rPr>
        <w:t xml:space="preserve"> </w:t>
      </w:r>
      <w:r w:rsidR="008E0682" w:rsidRPr="00087616">
        <w:rPr>
          <w:position w:val="-34"/>
          <w:sz w:val="28"/>
          <w:szCs w:val="28"/>
        </w:rPr>
        <w:object w:dxaOrig="1560" w:dyaOrig="800">
          <v:shape id="_x0000_i1046" type="#_x0000_t75" style="width:85.5pt;height:45pt" o:ole="">
            <v:imagedata r:id="rId49" o:title=""/>
          </v:shape>
          <o:OLEObject Type="Embed" ProgID="Equation.3" ShapeID="_x0000_i1046" DrawAspect="Content" ObjectID="_1458733547" r:id="rId50"/>
        </w:object>
      </w:r>
      <w:r w:rsidR="00247D33" w:rsidRPr="00087616">
        <w:rPr>
          <w:sz w:val="28"/>
          <w:szCs w:val="28"/>
        </w:rPr>
        <w:t>,</w:t>
      </w:r>
    </w:p>
    <w:p w:rsidR="00446758" w:rsidRPr="0008761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индекс структурных сдвигов</w:t>
      </w:r>
      <w:r w:rsidR="00087616">
        <w:rPr>
          <w:sz w:val="28"/>
          <w:szCs w:val="28"/>
        </w:rPr>
        <w:t xml:space="preserve"> </w:t>
      </w:r>
      <w:r w:rsidR="008E0682" w:rsidRPr="00087616">
        <w:rPr>
          <w:position w:val="-34"/>
          <w:sz w:val="28"/>
          <w:szCs w:val="28"/>
        </w:rPr>
        <w:object w:dxaOrig="1579" w:dyaOrig="800">
          <v:shape id="_x0000_i1047" type="#_x0000_t75" style="width:87pt;height:48.75pt" o:ole="">
            <v:imagedata r:id="rId51" o:title=""/>
          </v:shape>
          <o:OLEObject Type="Embed" ProgID="Equation.3" ShapeID="_x0000_i1047" DrawAspect="Content" ObjectID="_1458733548" r:id="rId52"/>
        </w:object>
      </w:r>
      <w:r w:rsidR="00247D33" w:rsidRPr="00087616">
        <w:rPr>
          <w:sz w:val="28"/>
          <w:szCs w:val="28"/>
        </w:rPr>
        <w:t>.</w:t>
      </w:r>
    </w:p>
    <w:p w:rsidR="00446758" w:rsidRPr="0008761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Представим взаимосвязь индексов убыточности переменного, постоянного составов и структурных сдвигов:</w:t>
      </w:r>
      <w:r w:rsidR="008E0682" w:rsidRPr="00087616">
        <w:rPr>
          <w:position w:val="-12"/>
          <w:sz w:val="28"/>
          <w:szCs w:val="28"/>
        </w:rPr>
        <w:object w:dxaOrig="1359" w:dyaOrig="380">
          <v:shape id="_x0000_i1048" type="#_x0000_t75" style="width:68.25pt;height:18.75pt" o:ole="">
            <v:imagedata r:id="rId53" o:title=""/>
          </v:shape>
          <o:OLEObject Type="Embed" ProgID="Equation.3" ShapeID="_x0000_i1048" DrawAspect="Content" ObjectID="_1458733549" r:id="rId54"/>
        </w:object>
      </w:r>
    </w:p>
    <w:p w:rsidR="00446758" w:rsidRPr="0008761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На основе этих индексов рассчитываются абсолютные изменения средней убыточности:</w:t>
      </w:r>
      <w:r w:rsidR="00087616">
        <w:rPr>
          <w:sz w:val="28"/>
          <w:szCs w:val="28"/>
        </w:rPr>
        <w:t xml:space="preserve"> </w:t>
      </w:r>
      <w:r w:rsidR="008E0682" w:rsidRPr="00087616">
        <w:rPr>
          <w:position w:val="-40"/>
          <w:sz w:val="28"/>
          <w:szCs w:val="28"/>
        </w:rPr>
        <w:object w:dxaOrig="2659" w:dyaOrig="940">
          <v:shape id="_x0000_i1049" type="#_x0000_t75" style="width:132.75pt;height:47.25pt" o:ole="">
            <v:imagedata r:id="rId55" o:title=""/>
          </v:shape>
          <o:OLEObject Type="Embed" ProgID="Equation.3" ShapeID="_x0000_i1049" DrawAspect="Content" ObjectID="_1458733550" r:id="rId56"/>
        </w:object>
      </w:r>
    </w:p>
    <w:p w:rsidR="00446758" w:rsidRPr="0008761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Изменение средней убыточности выявляется по факторам:</w:t>
      </w:r>
    </w:p>
    <w:p w:rsidR="00446758" w:rsidRPr="0008761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а) за счет изменения убыточности</w:t>
      </w:r>
      <w:r w:rsidR="00087616">
        <w:rPr>
          <w:sz w:val="28"/>
          <w:szCs w:val="28"/>
        </w:rPr>
        <w:t xml:space="preserve"> </w:t>
      </w:r>
      <w:r w:rsidR="008E0682" w:rsidRPr="00087616">
        <w:rPr>
          <w:position w:val="-12"/>
          <w:sz w:val="28"/>
          <w:szCs w:val="28"/>
        </w:rPr>
        <w:object w:dxaOrig="2980" w:dyaOrig="440">
          <v:shape id="_x0000_i1050" type="#_x0000_t75" style="width:149.25pt;height:21.75pt" o:ole="">
            <v:imagedata r:id="rId57" o:title=""/>
          </v:shape>
          <o:OLEObject Type="Embed" ProgID="Equation.3" ShapeID="_x0000_i1050" DrawAspect="Content" ObjectID="_1458733551" r:id="rId58"/>
        </w:object>
      </w:r>
    </w:p>
    <w:p w:rsidR="00446758" w:rsidRPr="0008761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б) за счет структурных сдвигов</w:t>
      </w:r>
      <w:r w:rsidR="00087616">
        <w:rPr>
          <w:sz w:val="28"/>
          <w:szCs w:val="28"/>
        </w:rPr>
        <w:t xml:space="preserve"> </w:t>
      </w:r>
      <w:r w:rsidR="008E0682" w:rsidRPr="00087616">
        <w:rPr>
          <w:position w:val="-12"/>
          <w:sz w:val="28"/>
          <w:szCs w:val="28"/>
        </w:rPr>
        <w:object w:dxaOrig="3060" w:dyaOrig="440">
          <v:shape id="_x0000_i1051" type="#_x0000_t75" style="width:153pt;height:21.75pt" o:ole="">
            <v:imagedata r:id="rId59" o:title=""/>
          </v:shape>
          <o:OLEObject Type="Embed" ProgID="Equation.3" ShapeID="_x0000_i1051" DrawAspect="Content" ObjectID="_1458733552" r:id="rId60"/>
        </w:object>
      </w:r>
    </w:p>
    <w:p w:rsidR="00446758" w:rsidRPr="0008761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 xml:space="preserve">Одной из задач статистики страхования является </w:t>
      </w:r>
      <w:r w:rsidRPr="00087616">
        <w:rPr>
          <w:i/>
          <w:iCs/>
          <w:sz w:val="28"/>
          <w:szCs w:val="28"/>
        </w:rPr>
        <w:t xml:space="preserve">обоснование уровня тарифной ставки. </w:t>
      </w:r>
      <w:r w:rsidRPr="00087616">
        <w:rPr>
          <w:sz w:val="28"/>
          <w:szCs w:val="28"/>
        </w:rPr>
        <w:t>От того, насколько объективно обоснована тарифная ставка, зависит финансовое состояние страховых органов, уровень развития страхового дела, взаимоотношения со страхователями.</w:t>
      </w:r>
    </w:p>
    <w:p w:rsidR="00446758" w:rsidRPr="0008761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 xml:space="preserve">Тарифная ставка предназначена для возмещения ущерба, причиненного страховому имуществу стихийными бедствиями и другими страховыми событиями. Она состоит из двух частей: нетто-ставки и нагрузки (надбавки). </w:t>
      </w:r>
      <w:r w:rsidRPr="00087616">
        <w:rPr>
          <w:i/>
          <w:iCs/>
          <w:sz w:val="28"/>
          <w:szCs w:val="28"/>
        </w:rPr>
        <w:t xml:space="preserve">Нетто-ставка </w:t>
      </w:r>
      <w:r w:rsidRPr="00087616">
        <w:rPr>
          <w:sz w:val="28"/>
          <w:szCs w:val="28"/>
        </w:rPr>
        <w:t>составляет основную часть тарифа и предназначена для создания фонда на выплату страхового возмещения. Надбавка служит для образования резервных</w:t>
      </w:r>
      <w:r w:rsidR="00524E43">
        <w:rPr>
          <w:sz w:val="28"/>
          <w:szCs w:val="28"/>
        </w:rPr>
        <w:t xml:space="preserve"> </w:t>
      </w:r>
      <w:r w:rsidRPr="00087616">
        <w:rPr>
          <w:sz w:val="28"/>
          <w:szCs w:val="28"/>
        </w:rPr>
        <w:t>фондов.</w:t>
      </w:r>
    </w:p>
    <w:p w:rsidR="00446758" w:rsidRPr="0008761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Нетто-ставка рассчитывается с определенной степенью вероятности по формуле</w:t>
      </w:r>
      <w:r w:rsidR="008E0682" w:rsidRPr="00087616">
        <w:rPr>
          <w:position w:val="-12"/>
          <w:sz w:val="28"/>
          <w:szCs w:val="28"/>
        </w:rPr>
        <w:object w:dxaOrig="1400" w:dyaOrig="440">
          <v:shape id="_x0000_i1052" type="#_x0000_t75" style="width:69.75pt;height:21.75pt" o:ole="">
            <v:imagedata r:id="rId61" o:title=""/>
          </v:shape>
          <o:OLEObject Type="Embed" ProgID="Equation.3" ShapeID="_x0000_i1052" DrawAspect="Content" ObjectID="_1458733553" r:id="rId62"/>
        </w:object>
      </w:r>
      <w:r w:rsidRPr="00087616">
        <w:rPr>
          <w:sz w:val="28"/>
          <w:szCs w:val="28"/>
        </w:rPr>
        <w:t>,</w:t>
      </w:r>
    </w:p>
    <w:p w:rsidR="001B2B5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где</w:t>
      </w:r>
      <w:r w:rsidR="00087616">
        <w:rPr>
          <w:sz w:val="28"/>
          <w:szCs w:val="28"/>
        </w:rPr>
        <w:t xml:space="preserve"> </w:t>
      </w:r>
      <w:r w:rsidR="008E0682" w:rsidRPr="00087616">
        <w:rPr>
          <w:position w:val="-12"/>
          <w:sz w:val="28"/>
          <w:szCs w:val="28"/>
        </w:rPr>
        <w:object w:dxaOrig="240" w:dyaOrig="440">
          <v:shape id="_x0000_i1053" type="#_x0000_t75" style="width:12pt;height:21.75pt" o:ole="">
            <v:imagedata r:id="rId63" o:title=""/>
          </v:shape>
          <o:OLEObject Type="Embed" ProgID="Equation.3" ShapeID="_x0000_i1053" DrawAspect="Content" ObjectID="_1458733554" r:id="rId64"/>
        </w:object>
      </w:r>
      <w:r w:rsidRPr="00087616">
        <w:rPr>
          <w:sz w:val="28"/>
          <w:szCs w:val="28"/>
        </w:rPr>
        <w:t xml:space="preserve"> - средний уровень убыточности за период;</w:t>
      </w:r>
    </w:p>
    <w:p w:rsidR="001B2B5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i/>
          <w:iCs/>
          <w:sz w:val="28"/>
          <w:szCs w:val="28"/>
          <w:lang w:val="en-US"/>
        </w:rPr>
        <w:t>t</w:t>
      </w:r>
      <w:r w:rsidRPr="00087616">
        <w:rPr>
          <w:i/>
          <w:iCs/>
          <w:sz w:val="28"/>
          <w:szCs w:val="28"/>
        </w:rPr>
        <w:t xml:space="preserve"> </w:t>
      </w:r>
      <w:r w:rsidRPr="00087616">
        <w:rPr>
          <w:sz w:val="28"/>
          <w:szCs w:val="28"/>
        </w:rPr>
        <w:t xml:space="preserve">- коэффициент доверительной вероятности, определяемой по таблице на основании заданной вероятности; </w:t>
      </w:r>
    </w:p>
    <w:p w:rsidR="00446758" w:rsidRPr="00087616" w:rsidRDefault="008E0682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position w:val="-6"/>
          <w:sz w:val="28"/>
          <w:szCs w:val="28"/>
        </w:rPr>
        <w:object w:dxaOrig="279" w:dyaOrig="240">
          <v:shape id="_x0000_i1054" type="#_x0000_t75" style="width:14.25pt;height:12pt" o:ole="">
            <v:imagedata r:id="rId65" o:title=""/>
          </v:shape>
          <o:OLEObject Type="Embed" ProgID="Equation.3" ShapeID="_x0000_i1054" DrawAspect="Content" ObjectID="_1458733555" r:id="rId66"/>
        </w:object>
      </w:r>
      <w:r w:rsidR="00446758" w:rsidRPr="00087616">
        <w:rPr>
          <w:sz w:val="28"/>
          <w:szCs w:val="28"/>
        </w:rPr>
        <w:t>- среднее квадратическое отклонение индивидуальных уровней убыточности от среднего уровня.</w:t>
      </w:r>
      <w:r w:rsidR="00087616">
        <w:rPr>
          <w:sz w:val="28"/>
          <w:szCs w:val="28"/>
        </w:rPr>
        <w:t xml:space="preserve"> </w:t>
      </w:r>
      <w:r w:rsidRPr="00087616">
        <w:rPr>
          <w:position w:val="-30"/>
          <w:sz w:val="28"/>
          <w:szCs w:val="28"/>
          <w:highlight w:val="cyan"/>
        </w:rPr>
        <w:object w:dxaOrig="1860" w:dyaOrig="859">
          <v:shape id="_x0000_i1055" type="#_x0000_t75" style="width:93pt;height:42.75pt" o:ole="" filled="t">
            <v:imagedata r:id="rId67" o:title=""/>
          </v:shape>
          <o:OLEObject Type="Embed" ProgID="Equation.3" ShapeID="_x0000_i1055" DrawAspect="Content" ObjectID="_1458733556" r:id="rId68"/>
        </w:object>
      </w:r>
    </w:p>
    <w:p w:rsidR="00446758" w:rsidRPr="0008761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i/>
          <w:iCs/>
          <w:sz w:val="28"/>
          <w:szCs w:val="28"/>
        </w:rPr>
        <w:t xml:space="preserve">Брутто-ставка </w:t>
      </w:r>
      <w:r w:rsidRPr="00087616">
        <w:rPr>
          <w:sz w:val="28"/>
          <w:szCs w:val="28"/>
        </w:rPr>
        <w:t>состоит из нетто-ставки и надбавки и рассчитывается по формуле</w:t>
      </w:r>
      <w:r w:rsidR="008E0682" w:rsidRPr="00087616">
        <w:rPr>
          <w:position w:val="-34"/>
          <w:sz w:val="28"/>
          <w:szCs w:val="28"/>
        </w:rPr>
        <w:object w:dxaOrig="1219" w:dyaOrig="800">
          <v:shape id="_x0000_i1056" type="#_x0000_t75" style="width:60.75pt;height:39.75pt" o:ole="">
            <v:imagedata r:id="rId69" o:title=""/>
          </v:shape>
          <o:OLEObject Type="Embed" ProgID="Equation.3" ShapeID="_x0000_i1056" DrawAspect="Content" ObjectID="_1458733557" r:id="rId70"/>
        </w:object>
      </w:r>
      <w:r w:rsidRPr="00087616">
        <w:rPr>
          <w:sz w:val="28"/>
          <w:szCs w:val="28"/>
        </w:rPr>
        <w:t>,</w:t>
      </w:r>
    </w:p>
    <w:p w:rsidR="00446758" w:rsidRPr="0008761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где</w:t>
      </w:r>
      <w:r w:rsidR="00087616">
        <w:rPr>
          <w:sz w:val="28"/>
          <w:szCs w:val="28"/>
        </w:rPr>
        <w:t xml:space="preserve"> </w:t>
      </w:r>
      <w:r w:rsidRPr="00087616">
        <w:rPr>
          <w:i/>
          <w:sz w:val="28"/>
          <w:szCs w:val="28"/>
          <w:lang w:val="en-US"/>
        </w:rPr>
        <w:t>f</w:t>
      </w:r>
      <w:r w:rsidRPr="00087616">
        <w:rPr>
          <w:i/>
          <w:sz w:val="28"/>
          <w:szCs w:val="28"/>
        </w:rPr>
        <w:t xml:space="preserve"> </w:t>
      </w:r>
      <w:r w:rsidRPr="00087616">
        <w:rPr>
          <w:sz w:val="28"/>
          <w:szCs w:val="28"/>
        </w:rPr>
        <w:t>- доля нагрузки по страхованию имущества в брутто-ставке.</w:t>
      </w:r>
    </w:p>
    <w:p w:rsidR="00446758" w:rsidRPr="0008761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В имущественном страховании проводят оценку устойчивости страхового дела с помощью показателя - коэффициента финансовой устойчивости:</w:t>
      </w:r>
      <w:r w:rsidR="00087616">
        <w:rPr>
          <w:sz w:val="28"/>
          <w:szCs w:val="28"/>
        </w:rPr>
        <w:t xml:space="preserve"> </w:t>
      </w:r>
      <w:r w:rsidR="008E0682" w:rsidRPr="00087616">
        <w:rPr>
          <w:position w:val="-34"/>
          <w:sz w:val="28"/>
          <w:szCs w:val="28"/>
        </w:rPr>
        <w:object w:dxaOrig="1400" w:dyaOrig="859">
          <v:shape id="_x0000_i1057" type="#_x0000_t75" style="width:69.75pt;height:42.75pt" o:ole="">
            <v:imagedata r:id="rId71" o:title=""/>
          </v:shape>
          <o:OLEObject Type="Embed" ProgID="Equation.3" ShapeID="_x0000_i1057" DrawAspect="Content" ObjectID="_1458733558" r:id="rId72"/>
        </w:object>
      </w:r>
      <w:r w:rsidRPr="00087616">
        <w:rPr>
          <w:sz w:val="28"/>
          <w:szCs w:val="28"/>
        </w:rPr>
        <w:t>,</w:t>
      </w:r>
    </w:p>
    <w:p w:rsidR="00446758" w:rsidRPr="00087616" w:rsidRDefault="00446758" w:rsidP="000876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 xml:space="preserve">где </w:t>
      </w:r>
      <w:r w:rsidR="008E0682" w:rsidRPr="00087616">
        <w:rPr>
          <w:position w:val="-10"/>
          <w:sz w:val="28"/>
          <w:szCs w:val="28"/>
        </w:rPr>
        <w:object w:dxaOrig="499" w:dyaOrig="360">
          <v:shape id="_x0000_i1058" type="#_x0000_t75" style="width:24.75pt;height:18pt" o:ole="">
            <v:imagedata r:id="rId73" o:title=""/>
          </v:shape>
          <o:OLEObject Type="Embed" ProgID="Equation.3" ShapeID="_x0000_i1058" DrawAspect="Content" ObjectID="_1458733559" r:id="rId74"/>
        </w:object>
      </w:r>
      <w:r w:rsidRPr="00087616">
        <w:rPr>
          <w:sz w:val="28"/>
          <w:szCs w:val="28"/>
        </w:rPr>
        <w:t xml:space="preserve"> </w:t>
      </w:r>
      <w:r w:rsidRPr="00087616">
        <w:rPr>
          <w:i/>
          <w:iCs/>
          <w:sz w:val="28"/>
          <w:szCs w:val="28"/>
        </w:rPr>
        <w:t xml:space="preserve">- </w:t>
      </w:r>
      <w:r w:rsidRPr="00087616">
        <w:rPr>
          <w:sz w:val="28"/>
          <w:szCs w:val="28"/>
        </w:rPr>
        <w:t>дисперсия признака.</w:t>
      </w:r>
    </w:p>
    <w:p w:rsidR="00D24364" w:rsidRPr="00E748C2" w:rsidRDefault="00087616" w:rsidP="00E748C2">
      <w:pPr>
        <w:shd w:val="clear" w:color="auto" w:fill="FFFFFF"/>
        <w:spacing w:line="360" w:lineRule="auto"/>
        <w:ind w:firstLine="720"/>
        <w:jc w:val="center"/>
        <w:rPr>
          <w:i/>
          <w:sz w:val="32"/>
          <w:szCs w:val="32"/>
          <w:u w:val="single"/>
        </w:rPr>
      </w:pPr>
      <w:r>
        <w:rPr>
          <w:sz w:val="28"/>
          <w:szCs w:val="28"/>
        </w:rPr>
        <w:br w:type="page"/>
      </w:r>
      <w:r w:rsidR="00D24364" w:rsidRPr="00E748C2">
        <w:rPr>
          <w:b/>
          <w:i/>
          <w:sz w:val="32"/>
          <w:szCs w:val="32"/>
          <w:u w:val="single"/>
        </w:rPr>
        <w:t>2. Расчетная часть</w:t>
      </w:r>
    </w:p>
    <w:p w:rsidR="00D24364" w:rsidRPr="00087616" w:rsidRDefault="00D24364" w:rsidP="00E748C2">
      <w:pPr>
        <w:spacing w:line="360" w:lineRule="auto"/>
        <w:jc w:val="both"/>
        <w:outlineLvl w:val="0"/>
        <w:rPr>
          <w:b/>
          <w:sz w:val="28"/>
          <w:szCs w:val="28"/>
        </w:rPr>
      </w:pPr>
    </w:p>
    <w:p w:rsidR="00087616" w:rsidRDefault="00D24364" w:rsidP="00087616">
      <w:pPr>
        <w:shd w:val="clear" w:color="auto" w:fill="FFFFFF"/>
        <w:tabs>
          <w:tab w:val="left" w:pos="533"/>
        </w:tabs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Имеются следующие выборочные данные о деятельности страховых организаций одного из регионов в отчётном году (выборка 10%</w:t>
      </w:r>
      <w:r w:rsidR="00DD0937">
        <w:rPr>
          <w:sz w:val="28"/>
          <w:szCs w:val="28"/>
        </w:rPr>
        <w:t xml:space="preserve"> </w:t>
      </w:r>
      <w:r w:rsidRPr="00087616">
        <w:rPr>
          <w:sz w:val="28"/>
          <w:szCs w:val="28"/>
        </w:rPr>
        <w:t>- ная, механическая), млн. руб.:</w:t>
      </w:r>
    </w:p>
    <w:p w:rsidR="00DD0937" w:rsidRDefault="004E1367" w:rsidP="00DD0937">
      <w:pPr>
        <w:shd w:val="clear" w:color="auto" w:fill="FFFFFF"/>
        <w:tabs>
          <w:tab w:val="left" w:pos="533"/>
        </w:tabs>
        <w:spacing w:line="360" w:lineRule="auto"/>
        <w:ind w:firstLine="720"/>
        <w:rPr>
          <w:sz w:val="28"/>
          <w:szCs w:val="28"/>
        </w:rPr>
      </w:pPr>
      <w:r w:rsidRPr="00DD0937">
        <w:rPr>
          <w:sz w:val="28"/>
          <w:szCs w:val="28"/>
        </w:rPr>
        <w:t>Таблица</w:t>
      </w:r>
      <w:r w:rsidR="00DD0937">
        <w:rPr>
          <w:sz w:val="28"/>
          <w:szCs w:val="28"/>
        </w:rPr>
        <w:t xml:space="preserve"> </w:t>
      </w:r>
      <w:r w:rsidRPr="00DD0937">
        <w:rPr>
          <w:sz w:val="28"/>
          <w:szCs w:val="28"/>
        </w:rPr>
        <w:t>2.1</w:t>
      </w:r>
    </w:p>
    <w:p w:rsidR="004E1367" w:rsidRPr="00BA0F9B" w:rsidRDefault="004E1367" w:rsidP="00DD0937">
      <w:pPr>
        <w:shd w:val="clear" w:color="auto" w:fill="FFFFFF"/>
        <w:tabs>
          <w:tab w:val="left" w:pos="533"/>
        </w:tabs>
        <w:spacing w:line="360" w:lineRule="auto"/>
        <w:ind w:firstLine="720"/>
        <w:rPr>
          <w:b/>
          <w:i/>
          <w:sz w:val="28"/>
          <w:szCs w:val="28"/>
        </w:rPr>
      </w:pPr>
      <w:r w:rsidRPr="00BA0F9B">
        <w:rPr>
          <w:b/>
          <w:i/>
          <w:sz w:val="28"/>
          <w:szCs w:val="28"/>
        </w:rPr>
        <w:t>Выборочные данные о деятельности страховых организаций (исходные данные)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548"/>
        <w:gridCol w:w="1548"/>
        <w:gridCol w:w="1548"/>
        <w:gridCol w:w="1548"/>
        <w:gridCol w:w="1549"/>
      </w:tblGrid>
      <w:tr w:rsidR="00D24364" w:rsidRPr="00087616" w:rsidTr="00E75BF9">
        <w:trPr>
          <w:cantSplit/>
          <w:trHeight w:val="113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№ организации,</w:t>
            </w:r>
          </w:p>
          <w:p w:rsidR="0062191F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п/п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Доходы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Прибыль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1F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№ организации,</w:t>
            </w:r>
          </w:p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п/п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Доходы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Прибыль</w:t>
            </w:r>
          </w:p>
        </w:tc>
      </w:tr>
      <w:tr w:rsidR="00D24364" w:rsidRPr="00087616" w:rsidTr="00E75BF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1F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9,7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0,41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16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8,0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0,40</w:t>
            </w:r>
          </w:p>
        </w:tc>
      </w:tr>
      <w:tr w:rsidR="00D24364" w:rsidRPr="00087616" w:rsidTr="00E75BF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9,0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0,40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17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12,2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0,58</w:t>
            </w:r>
          </w:p>
        </w:tc>
      </w:tr>
      <w:tr w:rsidR="00D24364" w:rsidRPr="00087616" w:rsidTr="00E75BF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10,2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0,45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18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13,5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0,63</w:t>
            </w:r>
          </w:p>
        </w:tc>
      </w:tr>
      <w:tr w:rsidR="00D24364" w:rsidRPr="00087616" w:rsidTr="00E75BF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10,3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0,46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13,9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0,65</w:t>
            </w:r>
          </w:p>
        </w:tc>
      </w:tr>
      <w:tr w:rsidR="00D24364" w:rsidRPr="00087616" w:rsidTr="00E75BF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9,8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0,42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10,5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0,49</w:t>
            </w:r>
          </w:p>
        </w:tc>
      </w:tr>
      <w:tr w:rsidR="00D24364" w:rsidRPr="00087616" w:rsidTr="00E75BF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10,0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0,44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10,7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0,50</w:t>
            </w:r>
          </w:p>
        </w:tc>
      </w:tr>
      <w:tr w:rsidR="00D24364" w:rsidRPr="00087616" w:rsidTr="00E75BF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6,0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0,25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22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10,8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0,50</w:t>
            </w:r>
          </w:p>
        </w:tc>
      </w:tr>
      <w:tr w:rsidR="00D24364" w:rsidRPr="00087616" w:rsidTr="00E75BF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10,5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0,48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8,5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0,34</w:t>
            </w:r>
          </w:p>
        </w:tc>
      </w:tr>
      <w:tr w:rsidR="00D24364" w:rsidRPr="00087616" w:rsidTr="00E75BF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16,0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0,75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8,5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0,35</w:t>
            </w:r>
          </w:p>
        </w:tc>
      </w:tr>
      <w:tr w:rsidR="00D24364" w:rsidRPr="00087616" w:rsidTr="00E75BF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11,6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0,53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12,2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0,58</w:t>
            </w:r>
          </w:p>
        </w:tc>
      </w:tr>
      <w:tr w:rsidR="00D24364" w:rsidRPr="00087616" w:rsidTr="00E75BF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11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11,7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0,54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26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11,5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0,52</w:t>
            </w:r>
          </w:p>
        </w:tc>
      </w:tr>
      <w:tr w:rsidR="00D24364" w:rsidRPr="00087616" w:rsidTr="00E75BF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12,8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0,56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27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13,3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0,60</w:t>
            </w:r>
          </w:p>
        </w:tc>
      </w:tr>
      <w:tr w:rsidR="00D24364" w:rsidRPr="00087616" w:rsidTr="00E75BF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11,9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0,55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28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13,8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0,64</w:t>
            </w:r>
          </w:p>
        </w:tc>
      </w:tr>
      <w:tr w:rsidR="00D24364" w:rsidRPr="00087616" w:rsidTr="00E75BF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14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8,5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0,38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29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15,0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64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0,70</w:t>
            </w:r>
          </w:p>
        </w:tc>
      </w:tr>
      <w:tr w:rsidR="0062191F" w:rsidRPr="00087616" w:rsidTr="00E75BF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1F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15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1F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7,0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1F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0,31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1F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30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1F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13,5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1F" w:rsidRPr="00E75BF9" w:rsidRDefault="0062191F" w:rsidP="00E75BF9">
            <w:pPr>
              <w:tabs>
                <w:tab w:val="left" w:pos="533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75BF9">
              <w:rPr>
                <w:sz w:val="22"/>
                <w:szCs w:val="22"/>
              </w:rPr>
              <w:t>0,64</w:t>
            </w:r>
          </w:p>
        </w:tc>
      </w:tr>
    </w:tbl>
    <w:p w:rsidR="00D24364" w:rsidRPr="00087616" w:rsidRDefault="00D24364" w:rsidP="00087616">
      <w:pPr>
        <w:shd w:val="clear" w:color="auto" w:fill="FFFFFF"/>
        <w:tabs>
          <w:tab w:val="left" w:pos="533"/>
        </w:tabs>
        <w:spacing w:line="360" w:lineRule="auto"/>
        <w:ind w:firstLine="720"/>
        <w:jc w:val="both"/>
        <w:rPr>
          <w:sz w:val="28"/>
          <w:szCs w:val="28"/>
        </w:rPr>
      </w:pPr>
    </w:p>
    <w:p w:rsidR="0087447A" w:rsidRDefault="0087447A" w:rsidP="00087616">
      <w:pPr>
        <w:shd w:val="clear" w:color="auto" w:fill="FFFFFF"/>
        <w:tabs>
          <w:tab w:val="left" w:pos="533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:rsidR="0087447A" w:rsidRDefault="0087447A" w:rsidP="00087616">
      <w:pPr>
        <w:shd w:val="clear" w:color="auto" w:fill="FFFFFF"/>
        <w:tabs>
          <w:tab w:val="left" w:pos="533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:rsidR="0087447A" w:rsidRDefault="0087447A" w:rsidP="00087616">
      <w:pPr>
        <w:shd w:val="clear" w:color="auto" w:fill="FFFFFF"/>
        <w:tabs>
          <w:tab w:val="left" w:pos="533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:rsidR="0087447A" w:rsidRDefault="0087447A" w:rsidP="00087616">
      <w:pPr>
        <w:shd w:val="clear" w:color="auto" w:fill="FFFFFF"/>
        <w:tabs>
          <w:tab w:val="left" w:pos="533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:rsidR="0087447A" w:rsidRDefault="0087447A" w:rsidP="00087616">
      <w:pPr>
        <w:shd w:val="clear" w:color="auto" w:fill="FFFFFF"/>
        <w:tabs>
          <w:tab w:val="left" w:pos="533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:rsidR="0087447A" w:rsidRDefault="0087447A" w:rsidP="00087616">
      <w:pPr>
        <w:shd w:val="clear" w:color="auto" w:fill="FFFFFF"/>
        <w:tabs>
          <w:tab w:val="left" w:pos="533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:rsidR="0062191F" w:rsidRPr="00087616" w:rsidRDefault="0062191F" w:rsidP="00087616">
      <w:pPr>
        <w:shd w:val="clear" w:color="auto" w:fill="FFFFFF"/>
        <w:tabs>
          <w:tab w:val="left" w:pos="533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087616">
        <w:rPr>
          <w:b/>
          <w:sz w:val="28"/>
          <w:szCs w:val="28"/>
        </w:rPr>
        <w:t>Задание №1</w:t>
      </w:r>
    </w:p>
    <w:p w:rsidR="0062191F" w:rsidRPr="00087616" w:rsidRDefault="0062191F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По исходным данным:</w:t>
      </w:r>
    </w:p>
    <w:p w:rsidR="0062191F" w:rsidRPr="00087616" w:rsidRDefault="0062191F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b/>
          <w:sz w:val="28"/>
          <w:szCs w:val="28"/>
        </w:rPr>
        <w:t>1.</w:t>
      </w:r>
      <w:r w:rsidRPr="00087616">
        <w:rPr>
          <w:sz w:val="28"/>
          <w:szCs w:val="28"/>
        </w:rPr>
        <w:t xml:space="preserve"> Постройте статистический ряд распределения предприятий по признаку </w:t>
      </w:r>
      <w:r w:rsidR="001F0DB7" w:rsidRPr="00087616">
        <w:rPr>
          <w:sz w:val="28"/>
          <w:szCs w:val="28"/>
        </w:rPr>
        <w:t>–</w:t>
      </w:r>
      <w:r w:rsidRPr="00087616">
        <w:rPr>
          <w:sz w:val="28"/>
          <w:szCs w:val="28"/>
        </w:rPr>
        <w:t xml:space="preserve"> доходы</w:t>
      </w:r>
      <w:r w:rsidR="001F0DB7" w:rsidRPr="00087616">
        <w:rPr>
          <w:sz w:val="28"/>
          <w:szCs w:val="28"/>
        </w:rPr>
        <w:t xml:space="preserve"> страховых организаций</w:t>
      </w:r>
      <w:r w:rsidRPr="00087616">
        <w:rPr>
          <w:sz w:val="28"/>
          <w:szCs w:val="28"/>
        </w:rPr>
        <w:t>, образовав, пять групп с равными интервалами.</w:t>
      </w:r>
    </w:p>
    <w:p w:rsidR="00DD0937" w:rsidRDefault="001F0DB7" w:rsidP="00087616">
      <w:pPr>
        <w:shd w:val="clear" w:color="auto" w:fill="FFFFFF"/>
        <w:tabs>
          <w:tab w:val="left" w:pos="533"/>
        </w:tabs>
        <w:spacing w:line="360" w:lineRule="auto"/>
        <w:ind w:firstLine="720"/>
        <w:jc w:val="both"/>
      </w:pPr>
      <w:r w:rsidRPr="00087616">
        <w:rPr>
          <w:b/>
          <w:sz w:val="28"/>
          <w:szCs w:val="28"/>
        </w:rPr>
        <w:t>2</w:t>
      </w:r>
      <w:r w:rsidRPr="00087616">
        <w:rPr>
          <w:sz w:val="28"/>
          <w:szCs w:val="28"/>
        </w:rPr>
        <w:t xml:space="preserve">. </w:t>
      </w:r>
      <w:r w:rsidR="00DD0937" w:rsidRPr="00DD0937">
        <w:rPr>
          <w:sz w:val="28"/>
          <w:szCs w:val="28"/>
        </w:rPr>
        <w:t>Граф</w:t>
      </w:r>
      <w:r w:rsidR="00DD0937">
        <w:rPr>
          <w:sz w:val="28"/>
          <w:szCs w:val="28"/>
        </w:rPr>
        <w:t>ическим методом</w:t>
      </w:r>
      <w:r w:rsidR="00DD0937" w:rsidRPr="00DD0937">
        <w:rPr>
          <w:sz w:val="28"/>
          <w:szCs w:val="28"/>
        </w:rPr>
        <w:t xml:space="preserve"> определить значения моды и медианы полученного ряда распределения.</w:t>
      </w:r>
    </w:p>
    <w:p w:rsidR="0062191F" w:rsidRPr="00087616" w:rsidRDefault="00DD0937" w:rsidP="00087616">
      <w:pPr>
        <w:shd w:val="clear" w:color="auto" w:fill="FFFFFF"/>
        <w:tabs>
          <w:tab w:val="left" w:pos="533"/>
        </w:tabs>
        <w:spacing w:line="360" w:lineRule="auto"/>
        <w:ind w:firstLine="720"/>
        <w:jc w:val="both"/>
        <w:rPr>
          <w:sz w:val="28"/>
          <w:szCs w:val="28"/>
        </w:rPr>
      </w:pPr>
      <w:r w:rsidRPr="00DD0937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1F0DB7" w:rsidRPr="00087616">
        <w:rPr>
          <w:sz w:val="28"/>
          <w:szCs w:val="28"/>
        </w:rPr>
        <w:t>Рассчитайте характеристики интервального ряда распределения: среднюю арифметическую, среднее квадратическое отклонение, коэффициент вариации, моду и медиану.</w:t>
      </w:r>
    </w:p>
    <w:p w:rsidR="00DD0937" w:rsidRPr="00DD0937" w:rsidRDefault="00DD0937" w:rsidP="00DD0937">
      <w:pPr>
        <w:pStyle w:val="ae"/>
        <w:spacing w:after="0" w:line="360" w:lineRule="auto"/>
        <w:ind w:firstLine="709"/>
        <w:jc w:val="both"/>
      </w:pPr>
      <w:r w:rsidRPr="00DD0937">
        <w:rPr>
          <w:b/>
        </w:rPr>
        <w:t>4.</w:t>
      </w:r>
      <w:r>
        <w:t xml:space="preserve"> </w:t>
      </w:r>
      <w:r w:rsidRPr="00DD0937">
        <w:t xml:space="preserve">Вычислить среднюю арифметическую по исходным данным (табл. </w:t>
      </w:r>
      <w:r>
        <w:t>2</w:t>
      </w:r>
      <w:r w:rsidRPr="00DD0937">
        <w:t>.1), сравнить её с аналогичным показателем, рассчитанным в п. 3 для интервального ряда распределения. Объяснить причину их расхождения.</w:t>
      </w:r>
    </w:p>
    <w:p w:rsidR="00DD0937" w:rsidRPr="00087616" w:rsidRDefault="00DD0937" w:rsidP="00DD0937">
      <w:pPr>
        <w:shd w:val="clear" w:color="auto" w:fill="FFFFFF"/>
        <w:tabs>
          <w:tab w:val="left" w:pos="533"/>
        </w:tabs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Сделайте выводы по результатам выполнения задания.</w:t>
      </w:r>
    </w:p>
    <w:p w:rsidR="00DD0937" w:rsidRPr="006B5478" w:rsidRDefault="00DD0937" w:rsidP="00DD0937">
      <w:pPr>
        <w:pStyle w:val="ae"/>
        <w:spacing w:before="240" w:line="360" w:lineRule="auto"/>
        <w:jc w:val="center"/>
        <w:rPr>
          <w:b/>
          <w:bCs/>
          <w:i/>
          <w:u w:val="single"/>
        </w:rPr>
      </w:pPr>
      <w:r w:rsidRPr="006B5478">
        <w:rPr>
          <w:b/>
          <w:bCs/>
          <w:i/>
          <w:u w:val="single"/>
        </w:rPr>
        <w:t xml:space="preserve">Выполнение </w:t>
      </w:r>
      <w:r w:rsidR="006B5478">
        <w:rPr>
          <w:b/>
          <w:bCs/>
          <w:i/>
          <w:u w:val="single"/>
        </w:rPr>
        <w:t>з</w:t>
      </w:r>
      <w:r w:rsidRPr="006B5478">
        <w:rPr>
          <w:b/>
          <w:bCs/>
          <w:i/>
          <w:u w:val="single"/>
        </w:rPr>
        <w:t xml:space="preserve">адания </w:t>
      </w:r>
      <w:r w:rsidR="006B5478">
        <w:rPr>
          <w:b/>
          <w:bCs/>
          <w:i/>
          <w:u w:val="single"/>
        </w:rPr>
        <w:t>№</w:t>
      </w:r>
      <w:r w:rsidRPr="006B5478">
        <w:rPr>
          <w:b/>
          <w:bCs/>
          <w:i/>
          <w:u w:val="single"/>
        </w:rPr>
        <w:t>1</w:t>
      </w:r>
    </w:p>
    <w:p w:rsidR="00DD0937" w:rsidRDefault="00DD0937" w:rsidP="00DD093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Целью выполнения данного </w:t>
      </w:r>
      <w:r w:rsidR="006B5478">
        <w:rPr>
          <w:sz w:val="28"/>
          <w:szCs w:val="28"/>
          <w:u w:val="single"/>
        </w:rPr>
        <w:t>з</w:t>
      </w:r>
      <w:r>
        <w:rPr>
          <w:sz w:val="28"/>
          <w:szCs w:val="28"/>
          <w:u w:val="single"/>
        </w:rPr>
        <w:t>адания</w:t>
      </w:r>
      <w:r>
        <w:rPr>
          <w:sz w:val="28"/>
          <w:szCs w:val="28"/>
        </w:rPr>
        <w:t xml:space="preserve"> является изучение состава и структуры выборочной совокупности </w:t>
      </w:r>
      <w:r w:rsidR="006B5478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путем построения и анализа статистического ряда распределения </w:t>
      </w:r>
      <w:r w:rsidR="006B5478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по признаку </w:t>
      </w:r>
      <w:r w:rsidR="006B5478" w:rsidRPr="006B5478">
        <w:rPr>
          <w:sz w:val="28"/>
        </w:rPr>
        <w:t>доходов.</w:t>
      </w:r>
    </w:p>
    <w:p w:rsidR="00DD0937" w:rsidRPr="006B5478" w:rsidRDefault="00DD0937" w:rsidP="006B5478">
      <w:pPr>
        <w:spacing w:before="240" w:after="120"/>
        <w:ind w:left="720" w:right="1746" w:hanging="181"/>
        <w:jc w:val="center"/>
        <w:rPr>
          <w:b/>
          <w:i/>
          <w:sz w:val="28"/>
          <w:szCs w:val="28"/>
          <w:u w:val="single"/>
        </w:rPr>
      </w:pPr>
      <w:r w:rsidRPr="006B5478">
        <w:rPr>
          <w:b/>
          <w:i/>
          <w:sz w:val="28"/>
          <w:szCs w:val="28"/>
          <w:u w:val="single"/>
        </w:rPr>
        <w:t xml:space="preserve">1.Построение интервального ряда распределения </w:t>
      </w:r>
      <w:r w:rsidR="006B5478" w:rsidRPr="006B5478">
        <w:rPr>
          <w:b/>
          <w:i/>
          <w:sz w:val="28"/>
          <w:szCs w:val="28"/>
          <w:u w:val="single"/>
        </w:rPr>
        <w:t>организаций</w:t>
      </w:r>
      <w:r w:rsidRPr="006B5478">
        <w:rPr>
          <w:b/>
          <w:i/>
          <w:sz w:val="28"/>
          <w:szCs w:val="28"/>
          <w:u w:val="single"/>
        </w:rPr>
        <w:t xml:space="preserve"> по </w:t>
      </w:r>
      <w:r w:rsidR="006B5478" w:rsidRPr="006B5478">
        <w:rPr>
          <w:b/>
          <w:i/>
          <w:sz w:val="28"/>
          <w:szCs w:val="28"/>
          <w:u w:val="single"/>
        </w:rPr>
        <w:t>доходам</w:t>
      </w:r>
    </w:p>
    <w:p w:rsidR="00DD0937" w:rsidRDefault="00DD0937" w:rsidP="00DD093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построения интервального вариационного ряда, характеризующего распределение </w:t>
      </w:r>
      <w:r w:rsidR="006B5478">
        <w:rPr>
          <w:sz w:val="28"/>
          <w:szCs w:val="28"/>
        </w:rPr>
        <w:t>организаций по доходам</w:t>
      </w:r>
      <w:r>
        <w:rPr>
          <w:sz w:val="28"/>
          <w:szCs w:val="28"/>
        </w:rPr>
        <w:t xml:space="preserve">, необходимо вычислить </w:t>
      </w:r>
      <w:r>
        <w:rPr>
          <w:b/>
          <w:bCs/>
          <w:i/>
          <w:iCs/>
          <w:sz w:val="28"/>
          <w:szCs w:val="28"/>
        </w:rPr>
        <w:t>величину и границы интервалов ряда</w:t>
      </w:r>
      <w:r>
        <w:rPr>
          <w:sz w:val="28"/>
          <w:szCs w:val="28"/>
        </w:rPr>
        <w:t>.</w:t>
      </w:r>
    </w:p>
    <w:p w:rsidR="00DD0937" w:rsidRDefault="00DD0937" w:rsidP="00DD093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построении ряда с равными интервалами величина интервала </w:t>
      </w:r>
      <w:r>
        <w:rPr>
          <w:b/>
          <w:i/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определяется по формуле</w:t>
      </w:r>
    </w:p>
    <w:p w:rsidR="00DD0937" w:rsidRDefault="00DD0937" w:rsidP="00DD0937">
      <w:pPr>
        <w:ind w:right="-55" w:firstLine="3420"/>
        <w:rPr>
          <w:rFonts w:ascii="Arial" w:hAnsi="Arial" w:cs="Arial"/>
          <w:bCs/>
          <w:sz w:val="28"/>
        </w:rPr>
      </w:pPr>
      <w:r>
        <w:rPr>
          <w:rFonts w:ascii="Arial" w:hAnsi="Arial" w:cs="Arial"/>
          <w:b/>
          <w:bCs/>
          <w:position w:val="-24"/>
          <w:sz w:val="28"/>
          <w:lang w:val="en-US"/>
        </w:rPr>
        <w:object w:dxaOrig="2040" w:dyaOrig="760">
          <v:shape id="_x0000_i1059" type="#_x0000_t75" style="width:114.75pt;height:42.75pt" o:ole="">
            <v:imagedata r:id="rId75" o:title=""/>
          </v:shape>
          <o:OLEObject Type="Embed" ProgID="Equation.3" ShapeID="_x0000_i1059" DrawAspect="Content" ObjectID="_1458733560" r:id="rId76"/>
        </w:object>
      </w:r>
      <w:r>
        <w:rPr>
          <w:rFonts w:ascii="Arial" w:hAnsi="Arial" w:cs="Arial"/>
          <w:b/>
          <w:bCs/>
          <w:sz w:val="28"/>
        </w:rPr>
        <w:t>,</w:t>
      </w:r>
      <w:r>
        <w:rPr>
          <w:rFonts w:ascii="Arial" w:hAnsi="Arial" w:cs="Arial"/>
          <w:bCs/>
          <w:sz w:val="28"/>
        </w:rPr>
        <w:t xml:space="preserve">                                        </w:t>
      </w:r>
      <w:r w:rsidR="006B5478" w:rsidRPr="006B5478">
        <w:rPr>
          <w:bCs/>
          <w:sz w:val="28"/>
        </w:rPr>
        <w:t>(1)</w:t>
      </w:r>
      <w:r>
        <w:rPr>
          <w:rFonts w:ascii="Arial" w:hAnsi="Arial" w:cs="Arial"/>
          <w:bCs/>
          <w:sz w:val="28"/>
        </w:rPr>
        <w:t xml:space="preserve">           </w:t>
      </w:r>
    </w:p>
    <w:p w:rsidR="00DD0937" w:rsidRDefault="00DD0937" w:rsidP="00DD0937">
      <w:pPr>
        <w:pStyle w:val="3"/>
        <w:spacing w:after="0"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rFonts w:ascii="Arial" w:hAnsi="Arial" w:cs="Arial"/>
          <w:b/>
          <w:bCs/>
          <w:position w:val="-12"/>
          <w:sz w:val="28"/>
          <w:lang w:val="en-US"/>
        </w:rPr>
        <w:object w:dxaOrig="2222" w:dyaOrig="465">
          <v:shape id="_x0000_i1060" type="#_x0000_t75" style="width:117pt;height:24.75pt" o:ole="">
            <v:imagedata r:id="rId77" o:title=""/>
          </v:shape>
          <o:OLEObject Type="Embed" ProgID="Equation.3" ShapeID="_x0000_i1060" DrawAspect="Content" ObjectID="_1458733561" r:id="rId78"/>
        </w:objec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наибольшее и наименьшее значения признака в исследуемой совокупности,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  <w:lang w:val="en-US"/>
        </w:rPr>
        <w:t>k</w:t>
      </w:r>
      <w:r w:rsidR="006B5478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число групп интервального ряда.</w:t>
      </w:r>
    </w:p>
    <w:p w:rsidR="00DD0937" w:rsidRDefault="00DD0937" w:rsidP="00DD0937">
      <w:pPr>
        <w:spacing w:line="360" w:lineRule="auto"/>
        <w:ind w:firstLine="935"/>
        <w:jc w:val="both"/>
        <w:rPr>
          <w:sz w:val="28"/>
        </w:rPr>
      </w:pPr>
      <w:r>
        <w:rPr>
          <w:sz w:val="28"/>
        </w:rPr>
        <w:t xml:space="preserve">Определение величины интервала по формуле (1) при заданных </w:t>
      </w:r>
      <w:r>
        <w:rPr>
          <w:bCs/>
          <w:i/>
          <w:sz w:val="28"/>
          <w:lang w:val="en-US"/>
        </w:rPr>
        <w:t>k</w:t>
      </w:r>
      <w:r>
        <w:rPr>
          <w:bCs/>
          <w:i/>
          <w:sz w:val="28"/>
        </w:rPr>
        <w:t xml:space="preserve"> </w:t>
      </w:r>
      <w:r>
        <w:rPr>
          <w:bCs/>
          <w:sz w:val="28"/>
        </w:rPr>
        <w:t xml:space="preserve">= </w:t>
      </w:r>
      <w:r w:rsidR="006B5478">
        <w:rPr>
          <w:bCs/>
          <w:sz w:val="28"/>
        </w:rPr>
        <w:t>5</w:t>
      </w:r>
      <w:r>
        <w:rPr>
          <w:bCs/>
          <w:sz w:val="28"/>
        </w:rPr>
        <w:t xml:space="preserve">,           </w:t>
      </w:r>
      <w:r w:rsidRPr="006B5478">
        <w:rPr>
          <w:bCs/>
          <w:i/>
          <w:sz w:val="32"/>
          <w:szCs w:val="32"/>
          <w:lang w:val="en-US"/>
        </w:rPr>
        <w:t>x</w:t>
      </w:r>
      <w:r w:rsidRPr="006B5478">
        <w:rPr>
          <w:bCs/>
          <w:i/>
          <w:sz w:val="32"/>
          <w:szCs w:val="32"/>
          <w:vertAlign w:val="subscript"/>
          <w:lang w:val="en-US"/>
        </w:rPr>
        <w:t>ma</w:t>
      </w:r>
      <w:r w:rsidRPr="006B5478">
        <w:rPr>
          <w:b/>
          <w:bCs/>
          <w:i/>
          <w:sz w:val="32"/>
          <w:szCs w:val="32"/>
          <w:vertAlign w:val="subscript"/>
          <w:lang w:val="en-US"/>
        </w:rPr>
        <w:t>x</w:t>
      </w:r>
      <w:r>
        <w:rPr>
          <w:b/>
          <w:bCs/>
          <w:i/>
          <w:sz w:val="28"/>
          <w:vertAlign w:val="subscript"/>
        </w:rPr>
        <w:t xml:space="preserve"> </w:t>
      </w:r>
      <w:r>
        <w:rPr>
          <w:bCs/>
          <w:sz w:val="28"/>
        </w:rPr>
        <w:t xml:space="preserve">= </w:t>
      </w:r>
      <w:r w:rsidR="006B5478">
        <w:rPr>
          <w:bCs/>
          <w:sz w:val="28"/>
        </w:rPr>
        <w:t>16,0</w:t>
      </w:r>
      <w:r>
        <w:rPr>
          <w:bCs/>
          <w:sz w:val="28"/>
        </w:rPr>
        <w:t xml:space="preserve"> </w:t>
      </w:r>
      <w:r w:rsidR="006B5478">
        <w:rPr>
          <w:bCs/>
          <w:sz w:val="28"/>
        </w:rPr>
        <w:t>млн.</w:t>
      </w:r>
      <w:r>
        <w:rPr>
          <w:bCs/>
          <w:sz w:val="28"/>
        </w:rPr>
        <w:t xml:space="preserve"> руб., </w:t>
      </w:r>
      <w:r w:rsidRPr="006B5478">
        <w:rPr>
          <w:bCs/>
          <w:i/>
          <w:sz w:val="32"/>
          <w:szCs w:val="32"/>
          <w:lang w:val="en-US"/>
        </w:rPr>
        <w:t>x</w:t>
      </w:r>
      <w:r w:rsidRPr="006B5478">
        <w:rPr>
          <w:bCs/>
          <w:i/>
          <w:sz w:val="32"/>
          <w:szCs w:val="32"/>
          <w:vertAlign w:val="subscript"/>
          <w:lang w:val="en-US"/>
        </w:rPr>
        <w:t>min</w:t>
      </w:r>
      <w:r>
        <w:rPr>
          <w:bCs/>
          <w:i/>
          <w:sz w:val="28"/>
          <w:vertAlign w:val="subscript"/>
        </w:rPr>
        <w:t xml:space="preserve"> </w:t>
      </w:r>
      <w:r w:rsidR="006B5478">
        <w:rPr>
          <w:bCs/>
          <w:sz w:val="28"/>
        </w:rPr>
        <w:t>= 6,</w:t>
      </w:r>
      <w:r>
        <w:rPr>
          <w:bCs/>
          <w:sz w:val="28"/>
        </w:rPr>
        <w:t xml:space="preserve">0 </w:t>
      </w:r>
      <w:r w:rsidR="006B5478">
        <w:rPr>
          <w:bCs/>
          <w:sz w:val="28"/>
        </w:rPr>
        <w:t>млн.</w:t>
      </w:r>
      <w:r>
        <w:rPr>
          <w:bCs/>
          <w:sz w:val="28"/>
        </w:rPr>
        <w:t xml:space="preserve"> руб.:</w:t>
      </w:r>
    </w:p>
    <w:p w:rsidR="00DD0937" w:rsidRDefault="00074225" w:rsidP="00DD0937">
      <w:pPr>
        <w:jc w:val="center"/>
        <w:rPr>
          <w:rFonts w:ascii="Arial" w:hAnsi="Arial" w:cs="Arial"/>
          <w:b/>
          <w:bCs/>
          <w:sz w:val="28"/>
        </w:rPr>
      </w:pPr>
      <w:r w:rsidRPr="006B5478">
        <w:rPr>
          <w:rFonts w:ascii="Arial" w:hAnsi="Arial" w:cs="Arial"/>
          <w:b/>
          <w:bCs/>
          <w:position w:val="-24"/>
          <w:sz w:val="28"/>
          <w:lang w:val="en-US"/>
        </w:rPr>
        <w:object w:dxaOrig="2799" w:dyaOrig="620">
          <v:shape id="_x0000_i1061" type="#_x0000_t75" style="width:177.75pt;height:39.75pt" o:ole="">
            <v:imagedata r:id="rId79" o:title=""/>
          </v:shape>
          <o:OLEObject Type="Embed" ProgID="Equation.3" ShapeID="_x0000_i1061" DrawAspect="Content" ObjectID="_1458733562" r:id="rId80"/>
        </w:object>
      </w:r>
    </w:p>
    <w:p w:rsidR="00DD0937" w:rsidRDefault="00DD0937" w:rsidP="00DD0937">
      <w:pPr>
        <w:spacing w:line="360" w:lineRule="auto"/>
        <w:ind w:firstLine="720"/>
        <w:jc w:val="both"/>
        <w:rPr>
          <w:bCs/>
          <w:sz w:val="28"/>
        </w:rPr>
      </w:pPr>
      <w:r>
        <w:rPr>
          <w:bCs/>
          <w:sz w:val="28"/>
        </w:rPr>
        <w:t xml:space="preserve">При </w:t>
      </w:r>
      <w:r>
        <w:rPr>
          <w:i/>
          <w:sz w:val="28"/>
          <w:szCs w:val="28"/>
          <w:lang w:val="en-US"/>
        </w:rPr>
        <w:t>h</w:t>
      </w:r>
      <w:r>
        <w:rPr>
          <w:bCs/>
          <w:sz w:val="28"/>
        </w:rPr>
        <w:t xml:space="preserve"> = </w:t>
      </w:r>
      <w:r w:rsidR="006B5478">
        <w:rPr>
          <w:sz w:val="28"/>
        </w:rPr>
        <w:t>2</w:t>
      </w:r>
      <w:r>
        <w:rPr>
          <w:bCs/>
          <w:sz w:val="28"/>
        </w:rPr>
        <w:t xml:space="preserve"> </w:t>
      </w:r>
      <w:r w:rsidR="006B5478">
        <w:rPr>
          <w:bCs/>
          <w:sz w:val="28"/>
        </w:rPr>
        <w:t>млн.</w:t>
      </w:r>
      <w:r>
        <w:rPr>
          <w:bCs/>
          <w:sz w:val="28"/>
        </w:rPr>
        <w:t xml:space="preserve"> руб. границы интервалов ряда распределения имеют следующий вид (табл.</w:t>
      </w:r>
      <w:r w:rsidR="006B5478">
        <w:rPr>
          <w:bCs/>
          <w:sz w:val="28"/>
        </w:rPr>
        <w:t>2.</w:t>
      </w:r>
      <w:r>
        <w:rPr>
          <w:bCs/>
          <w:sz w:val="28"/>
        </w:rPr>
        <w:t>2):</w:t>
      </w:r>
    </w:p>
    <w:p w:rsidR="00DD0937" w:rsidRDefault="00DD0937" w:rsidP="00BA0F9B">
      <w:pPr>
        <w:tabs>
          <w:tab w:val="left" w:pos="9900"/>
        </w:tabs>
        <w:spacing w:line="360" w:lineRule="auto"/>
        <w:ind w:right="2825" w:firstLine="720"/>
        <w:rPr>
          <w:sz w:val="28"/>
          <w:szCs w:val="28"/>
        </w:rPr>
      </w:pPr>
      <w:r>
        <w:rPr>
          <w:bCs/>
          <w:sz w:val="28"/>
        </w:rPr>
        <w:t>Таблица 2</w:t>
      </w:r>
      <w:r w:rsidR="006B5478">
        <w:rPr>
          <w:bCs/>
          <w:sz w:val="28"/>
        </w:rPr>
        <w:t>.2.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620"/>
        <w:gridCol w:w="1512"/>
      </w:tblGrid>
      <w:tr w:rsidR="00DD0937">
        <w:trPr>
          <w:trHeight w:val="435"/>
          <w:jc w:val="center"/>
        </w:trPr>
        <w:tc>
          <w:tcPr>
            <w:tcW w:w="1440" w:type="dxa"/>
          </w:tcPr>
          <w:p w:rsidR="00DD0937" w:rsidRPr="00011D09" w:rsidRDefault="00DD0937" w:rsidP="00B85F09">
            <w:pPr>
              <w:jc w:val="center"/>
              <w:rPr>
                <w:bCs/>
                <w:sz w:val="24"/>
                <w:szCs w:val="24"/>
              </w:rPr>
            </w:pPr>
            <w:r w:rsidRPr="00011D09">
              <w:rPr>
                <w:bCs/>
                <w:sz w:val="24"/>
                <w:szCs w:val="24"/>
              </w:rPr>
              <w:t>Номер группы</w:t>
            </w:r>
          </w:p>
        </w:tc>
        <w:tc>
          <w:tcPr>
            <w:tcW w:w="1620" w:type="dxa"/>
          </w:tcPr>
          <w:p w:rsidR="00DD0937" w:rsidRPr="00011D09" w:rsidRDefault="00DD0937" w:rsidP="00B85F09">
            <w:pPr>
              <w:jc w:val="center"/>
              <w:rPr>
                <w:bCs/>
                <w:sz w:val="24"/>
                <w:szCs w:val="24"/>
              </w:rPr>
            </w:pPr>
            <w:r w:rsidRPr="00011D09">
              <w:rPr>
                <w:bCs/>
                <w:sz w:val="24"/>
                <w:szCs w:val="24"/>
              </w:rPr>
              <w:t>Нижняя граница,</w:t>
            </w:r>
          </w:p>
          <w:p w:rsidR="00DD0937" w:rsidRPr="00011D09" w:rsidRDefault="006453CA" w:rsidP="00B85F09">
            <w:pPr>
              <w:jc w:val="center"/>
              <w:rPr>
                <w:bCs/>
                <w:sz w:val="24"/>
                <w:szCs w:val="24"/>
              </w:rPr>
            </w:pPr>
            <w:r w:rsidRPr="00011D09">
              <w:rPr>
                <w:bCs/>
                <w:sz w:val="24"/>
                <w:szCs w:val="24"/>
              </w:rPr>
              <w:t>млн.</w:t>
            </w:r>
            <w:r w:rsidR="00DD0937" w:rsidRPr="00011D09">
              <w:rPr>
                <w:bCs/>
                <w:sz w:val="24"/>
                <w:szCs w:val="24"/>
              </w:rPr>
              <w:t xml:space="preserve"> руб.</w:t>
            </w:r>
          </w:p>
        </w:tc>
        <w:tc>
          <w:tcPr>
            <w:tcW w:w="1512" w:type="dxa"/>
          </w:tcPr>
          <w:p w:rsidR="00DD0937" w:rsidRPr="00011D09" w:rsidRDefault="00DD0937" w:rsidP="00B85F09">
            <w:pPr>
              <w:jc w:val="center"/>
              <w:rPr>
                <w:bCs/>
                <w:sz w:val="24"/>
                <w:szCs w:val="24"/>
              </w:rPr>
            </w:pPr>
            <w:r w:rsidRPr="00011D09">
              <w:rPr>
                <w:bCs/>
                <w:sz w:val="24"/>
                <w:szCs w:val="24"/>
              </w:rPr>
              <w:t>Верхняя граница,</w:t>
            </w:r>
          </w:p>
          <w:p w:rsidR="00DD0937" w:rsidRPr="00011D09" w:rsidRDefault="006453CA" w:rsidP="00B85F09">
            <w:pPr>
              <w:jc w:val="center"/>
              <w:rPr>
                <w:bCs/>
                <w:sz w:val="24"/>
                <w:szCs w:val="24"/>
              </w:rPr>
            </w:pPr>
            <w:r w:rsidRPr="00011D09">
              <w:rPr>
                <w:bCs/>
                <w:sz w:val="24"/>
                <w:szCs w:val="24"/>
              </w:rPr>
              <w:t>млн.</w:t>
            </w:r>
            <w:r w:rsidR="00DD0937" w:rsidRPr="00011D09">
              <w:rPr>
                <w:bCs/>
                <w:sz w:val="24"/>
                <w:szCs w:val="24"/>
              </w:rPr>
              <w:t xml:space="preserve"> руб.</w:t>
            </w:r>
          </w:p>
        </w:tc>
      </w:tr>
      <w:tr w:rsidR="00011D09">
        <w:trPr>
          <w:trHeight w:val="246"/>
          <w:jc w:val="center"/>
        </w:trPr>
        <w:tc>
          <w:tcPr>
            <w:tcW w:w="1440" w:type="dxa"/>
            <w:vAlign w:val="bottom"/>
          </w:tcPr>
          <w:p w:rsidR="00011D09" w:rsidRPr="00011D09" w:rsidRDefault="00011D09" w:rsidP="00B85F0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I</w:t>
            </w:r>
          </w:p>
        </w:tc>
        <w:tc>
          <w:tcPr>
            <w:tcW w:w="1620" w:type="dxa"/>
            <w:vAlign w:val="center"/>
          </w:tcPr>
          <w:p w:rsidR="00011D09" w:rsidRPr="00011D09" w:rsidRDefault="00011D09" w:rsidP="00B85F09">
            <w:pPr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6,0</w:t>
            </w:r>
          </w:p>
        </w:tc>
        <w:tc>
          <w:tcPr>
            <w:tcW w:w="1512" w:type="dxa"/>
            <w:vAlign w:val="center"/>
          </w:tcPr>
          <w:p w:rsidR="00011D09" w:rsidRPr="00011D09" w:rsidRDefault="00011D09" w:rsidP="00B85F09">
            <w:pPr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8,0</w:t>
            </w:r>
          </w:p>
        </w:tc>
      </w:tr>
      <w:tr w:rsidR="00011D09">
        <w:trPr>
          <w:trHeight w:val="246"/>
          <w:jc w:val="center"/>
        </w:trPr>
        <w:tc>
          <w:tcPr>
            <w:tcW w:w="1440" w:type="dxa"/>
            <w:vAlign w:val="bottom"/>
          </w:tcPr>
          <w:p w:rsidR="00011D09" w:rsidRPr="00011D09" w:rsidRDefault="00011D09" w:rsidP="00B85F0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II</w:t>
            </w:r>
          </w:p>
        </w:tc>
        <w:tc>
          <w:tcPr>
            <w:tcW w:w="1620" w:type="dxa"/>
            <w:vAlign w:val="center"/>
          </w:tcPr>
          <w:p w:rsidR="00011D09" w:rsidRPr="00011D09" w:rsidRDefault="00011D09" w:rsidP="00B85F09">
            <w:pPr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8,0</w:t>
            </w:r>
          </w:p>
        </w:tc>
        <w:tc>
          <w:tcPr>
            <w:tcW w:w="1512" w:type="dxa"/>
            <w:vAlign w:val="center"/>
          </w:tcPr>
          <w:p w:rsidR="00011D09" w:rsidRPr="00011D09" w:rsidRDefault="00011D09" w:rsidP="00B85F09">
            <w:pPr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10,0</w:t>
            </w:r>
          </w:p>
        </w:tc>
      </w:tr>
      <w:tr w:rsidR="00011D09">
        <w:trPr>
          <w:trHeight w:val="237"/>
          <w:jc w:val="center"/>
        </w:trPr>
        <w:tc>
          <w:tcPr>
            <w:tcW w:w="1440" w:type="dxa"/>
            <w:vAlign w:val="bottom"/>
          </w:tcPr>
          <w:p w:rsidR="00011D09" w:rsidRPr="00011D09" w:rsidRDefault="00011D09" w:rsidP="00B85F0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III</w:t>
            </w:r>
          </w:p>
        </w:tc>
        <w:tc>
          <w:tcPr>
            <w:tcW w:w="1620" w:type="dxa"/>
            <w:vAlign w:val="center"/>
          </w:tcPr>
          <w:p w:rsidR="00011D09" w:rsidRPr="00011D09" w:rsidRDefault="00011D09" w:rsidP="00B85F09">
            <w:pPr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10,0</w:t>
            </w:r>
          </w:p>
        </w:tc>
        <w:tc>
          <w:tcPr>
            <w:tcW w:w="1512" w:type="dxa"/>
            <w:vAlign w:val="center"/>
          </w:tcPr>
          <w:p w:rsidR="00011D09" w:rsidRPr="00011D09" w:rsidRDefault="00011D09" w:rsidP="00B85F09">
            <w:pPr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12,0</w:t>
            </w:r>
          </w:p>
        </w:tc>
      </w:tr>
      <w:tr w:rsidR="00011D09">
        <w:trPr>
          <w:trHeight w:val="273"/>
          <w:jc w:val="center"/>
        </w:trPr>
        <w:tc>
          <w:tcPr>
            <w:tcW w:w="1440" w:type="dxa"/>
            <w:vAlign w:val="bottom"/>
          </w:tcPr>
          <w:p w:rsidR="00011D09" w:rsidRPr="00011D09" w:rsidRDefault="00011D09" w:rsidP="00B85F0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IV</w:t>
            </w:r>
          </w:p>
        </w:tc>
        <w:tc>
          <w:tcPr>
            <w:tcW w:w="1620" w:type="dxa"/>
            <w:vAlign w:val="center"/>
          </w:tcPr>
          <w:p w:rsidR="00011D09" w:rsidRPr="00011D09" w:rsidRDefault="00011D09" w:rsidP="00B85F09">
            <w:pPr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12,0</w:t>
            </w:r>
          </w:p>
        </w:tc>
        <w:tc>
          <w:tcPr>
            <w:tcW w:w="1512" w:type="dxa"/>
            <w:vAlign w:val="center"/>
          </w:tcPr>
          <w:p w:rsidR="00011D09" w:rsidRPr="00011D09" w:rsidRDefault="00011D09" w:rsidP="00B85F09">
            <w:pPr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14,0</w:t>
            </w:r>
          </w:p>
        </w:tc>
      </w:tr>
      <w:tr w:rsidR="00011D09">
        <w:trPr>
          <w:trHeight w:val="273"/>
          <w:jc w:val="center"/>
        </w:trPr>
        <w:tc>
          <w:tcPr>
            <w:tcW w:w="1440" w:type="dxa"/>
            <w:vAlign w:val="bottom"/>
          </w:tcPr>
          <w:p w:rsidR="00011D09" w:rsidRPr="00011D09" w:rsidRDefault="00011D09" w:rsidP="00B85F0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V</w:t>
            </w:r>
          </w:p>
        </w:tc>
        <w:tc>
          <w:tcPr>
            <w:tcW w:w="1620" w:type="dxa"/>
            <w:vAlign w:val="center"/>
          </w:tcPr>
          <w:p w:rsidR="00011D09" w:rsidRPr="00011D09" w:rsidRDefault="00011D09" w:rsidP="00B85F09">
            <w:pPr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14,0</w:t>
            </w:r>
          </w:p>
        </w:tc>
        <w:tc>
          <w:tcPr>
            <w:tcW w:w="1512" w:type="dxa"/>
            <w:vAlign w:val="center"/>
          </w:tcPr>
          <w:p w:rsidR="00011D09" w:rsidRPr="00011D09" w:rsidRDefault="00011D09" w:rsidP="00B85F09">
            <w:pPr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16,0</w:t>
            </w:r>
          </w:p>
        </w:tc>
      </w:tr>
    </w:tbl>
    <w:p w:rsidR="00DD0937" w:rsidRDefault="00DD0937" w:rsidP="00DD0937">
      <w:pPr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построения интервального ряда необходимо подсчитать число </w:t>
      </w:r>
      <w:r w:rsidR="00074225">
        <w:rPr>
          <w:sz w:val="28"/>
          <w:szCs w:val="28"/>
        </w:rPr>
        <w:t>организаций</w:t>
      </w:r>
      <w:r>
        <w:rPr>
          <w:sz w:val="28"/>
          <w:szCs w:val="28"/>
        </w:rPr>
        <w:t>, входящих в каждую группу (</w:t>
      </w:r>
      <w:r>
        <w:rPr>
          <w:b/>
          <w:i/>
          <w:sz w:val="28"/>
          <w:szCs w:val="28"/>
        </w:rPr>
        <w:t>частоты групп</w:t>
      </w:r>
      <w:r>
        <w:rPr>
          <w:sz w:val="28"/>
          <w:szCs w:val="28"/>
        </w:rPr>
        <w:t>). При этом возникает вопрос, в какую группу включать единицы совокупности, у которых значения признака выступают одновременно и верхней, и нижней границами смежных интервалов (для де</w:t>
      </w:r>
      <w:r w:rsidR="00074225">
        <w:rPr>
          <w:sz w:val="28"/>
          <w:szCs w:val="28"/>
        </w:rPr>
        <w:t>монстрационного примера – это 8,0, 10,0, 12,</w:t>
      </w:r>
      <w:r>
        <w:rPr>
          <w:sz w:val="28"/>
          <w:szCs w:val="28"/>
        </w:rPr>
        <w:t>0</w:t>
      </w:r>
      <w:r w:rsidR="00074225">
        <w:rPr>
          <w:sz w:val="28"/>
          <w:szCs w:val="28"/>
        </w:rPr>
        <w:t>, 14,0</w:t>
      </w:r>
      <w:r>
        <w:rPr>
          <w:sz w:val="28"/>
          <w:szCs w:val="28"/>
        </w:rPr>
        <w:t xml:space="preserve"> </w:t>
      </w:r>
      <w:r w:rsidR="00074225">
        <w:rPr>
          <w:sz w:val="28"/>
          <w:szCs w:val="28"/>
        </w:rPr>
        <w:t>млн.</w:t>
      </w:r>
      <w:r>
        <w:rPr>
          <w:sz w:val="28"/>
          <w:szCs w:val="28"/>
        </w:rPr>
        <w:t xml:space="preserve"> руб.). Отнесение таких единиц к одной из двух смежных групп рекомендуется осуществлять </w:t>
      </w:r>
      <w:r>
        <w:rPr>
          <w:b/>
          <w:bCs/>
          <w:i/>
          <w:iCs/>
          <w:sz w:val="28"/>
          <w:szCs w:val="28"/>
        </w:rPr>
        <w:t>по принципу полуоткрытого интервала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[ ).</w:t>
      </w:r>
      <w:r>
        <w:rPr>
          <w:sz w:val="28"/>
          <w:szCs w:val="28"/>
        </w:rPr>
        <w:t xml:space="preserve"> Т.к. при этом верхние границы интервалов не принадлежат данным интервалам, то соответствующие им единицы совокупности включаются не в данную группу, а в следующую. В последний интервал включаются и </w:t>
      </w:r>
      <w:r>
        <w:rPr>
          <w:b/>
          <w:bCs/>
          <w:i/>
          <w:iCs/>
          <w:sz w:val="28"/>
          <w:szCs w:val="28"/>
        </w:rPr>
        <w:t>нижняя</w:t>
      </w:r>
      <w:r>
        <w:rPr>
          <w:sz w:val="28"/>
          <w:szCs w:val="28"/>
        </w:rPr>
        <w:t xml:space="preserve">, и </w:t>
      </w:r>
      <w:r>
        <w:rPr>
          <w:b/>
          <w:bCs/>
          <w:i/>
          <w:iCs/>
          <w:sz w:val="28"/>
          <w:szCs w:val="28"/>
        </w:rPr>
        <w:t>верхняя границы</w:t>
      </w:r>
      <w:r>
        <w:rPr>
          <w:sz w:val="28"/>
          <w:szCs w:val="28"/>
        </w:rPr>
        <w:t>.</w:t>
      </w:r>
    </w:p>
    <w:p w:rsidR="00DD0937" w:rsidRDefault="00DD0937" w:rsidP="00DD093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группировки единиц совокупности по признаку </w:t>
      </w:r>
      <w:r w:rsidR="00074225">
        <w:rPr>
          <w:i/>
          <w:iCs/>
          <w:sz w:val="28"/>
          <w:szCs w:val="28"/>
        </w:rPr>
        <w:t xml:space="preserve">Доходам </w:t>
      </w:r>
      <w:r>
        <w:rPr>
          <w:sz w:val="28"/>
          <w:szCs w:val="28"/>
        </w:rPr>
        <w:t xml:space="preserve">представлен во вспомогательной (разработочной) таблице </w:t>
      </w:r>
      <w:r w:rsidR="00074225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="0007422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8759D" w:rsidRDefault="002040BE" w:rsidP="00087616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087616">
        <w:rPr>
          <w:sz w:val="28"/>
          <w:szCs w:val="28"/>
        </w:rPr>
        <w:t xml:space="preserve">Таблица </w:t>
      </w:r>
      <w:r w:rsidR="004E1367" w:rsidRPr="00087616">
        <w:rPr>
          <w:sz w:val="28"/>
          <w:szCs w:val="28"/>
        </w:rPr>
        <w:t>2.</w:t>
      </w:r>
      <w:r w:rsidR="00074225">
        <w:rPr>
          <w:sz w:val="28"/>
          <w:szCs w:val="28"/>
        </w:rPr>
        <w:t>3</w:t>
      </w:r>
      <w:r w:rsidRPr="00087616">
        <w:rPr>
          <w:sz w:val="28"/>
          <w:szCs w:val="28"/>
        </w:rPr>
        <w:t>.</w:t>
      </w:r>
      <w:r w:rsidR="0058759D" w:rsidRPr="0058759D">
        <w:rPr>
          <w:b/>
          <w:i/>
          <w:sz w:val="28"/>
          <w:szCs w:val="28"/>
        </w:rPr>
        <w:t xml:space="preserve"> </w:t>
      </w:r>
    </w:p>
    <w:p w:rsidR="002040BE" w:rsidRPr="00087616" w:rsidRDefault="0058759D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BA0F9B">
        <w:rPr>
          <w:b/>
          <w:i/>
          <w:sz w:val="28"/>
          <w:szCs w:val="28"/>
        </w:rPr>
        <w:t>Группировка страховых организаций по размеру денежных доходов</w:t>
      </w:r>
    </w:p>
    <w:tbl>
      <w:tblPr>
        <w:tblpPr w:leftFromText="180" w:rightFromText="180" w:vertAnchor="text" w:horzAnchor="margin" w:tblpY="249"/>
        <w:tblW w:w="9322" w:type="dxa"/>
        <w:tblLayout w:type="fixed"/>
        <w:tblLook w:val="0000" w:firstRow="0" w:lastRow="0" w:firstColumn="0" w:lastColumn="0" w:noHBand="0" w:noVBand="0"/>
      </w:tblPr>
      <w:tblGrid>
        <w:gridCol w:w="959"/>
        <w:gridCol w:w="3544"/>
        <w:gridCol w:w="1842"/>
        <w:gridCol w:w="1701"/>
        <w:gridCol w:w="1276"/>
      </w:tblGrid>
      <w:tr w:rsidR="0058759D" w:rsidRPr="00087616">
        <w:trPr>
          <w:trHeight w:val="8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9D" w:rsidRPr="0058759D" w:rsidRDefault="0058759D" w:rsidP="0058759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8759D">
              <w:rPr>
                <w:sz w:val="22"/>
                <w:szCs w:val="22"/>
              </w:rPr>
              <w:t>Группы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59D" w:rsidRPr="0058759D" w:rsidRDefault="0058759D" w:rsidP="0058759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8759D">
              <w:rPr>
                <w:sz w:val="22"/>
                <w:szCs w:val="22"/>
              </w:rPr>
              <w:t>Группы страховых организаций по доходам, млн. 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59D" w:rsidRPr="0058759D" w:rsidRDefault="0058759D" w:rsidP="0058759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8759D">
              <w:rPr>
                <w:sz w:val="22"/>
                <w:szCs w:val="22"/>
              </w:rPr>
              <w:t>Номер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59D" w:rsidRPr="0058759D" w:rsidRDefault="0058759D" w:rsidP="0058759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8759D">
              <w:rPr>
                <w:sz w:val="22"/>
                <w:szCs w:val="22"/>
              </w:rPr>
              <w:t>Доходы, 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9D" w:rsidRPr="0058759D" w:rsidRDefault="0058759D" w:rsidP="0058759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8759D">
              <w:rPr>
                <w:sz w:val="22"/>
                <w:szCs w:val="22"/>
              </w:rPr>
              <w:t>Прибыль млн. руб.</w:t>
            </w:r>
          </w:p>
        </w:tc>
      </w:tr>
      <w:tr w:rsidR="0058759D" w:rsidRPr="00087616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8759D" w:rsidRPr="00087616" w:rsidRDefault="0058759D" w:rsidP="0058759D">
            <w:pPr>
              <w:spacing w:line="360" w:lineRule="auto"/>
              <w:jc w:val="center"/>
            </w:pPr>
            <w:r>
              <w:t>0,25</w:t>
            </w:r>
          </w:p>
        </w:tc>
      </w:tr>
      <w:tr w:rsidR="0058759D" w:rsidRPr="00087616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I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6,0-8,0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759D" w:rsidRPr="00087616" w:rsidRDefault="0058759D" w:rsidP="0058759D">
            <w:pPr>
              <w:spacing w:line="360" w:lineRule="auto"/>
              <w:jc w:val="center"/>
            </w:pPr>
            <w:r>
              <w:t>0,31</w:t>
            </w:r>
          </w:p>
        </w:tc>
      </w:tr>
      <w:tr w:rsidR="0058759D" w:rsidRPr="00087616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759D" w:rsidRPr="00087616" w:rsidRDefault="0058759D" w:rsidP="0058759D">
            <w:pPr>
              <w:spacing w:line="360" w:lineRule="auto"/>
              <w:jc w:val="center"/>
            </w:pPr>
            <w:r>
              <w:t>0,40</w:t>
            </w:r>
          </w:p>
        </w:tc>
      </w:tr>
      <w:tr w:rsidR="0058759D" w:rsidRPr="00087616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9D" w:rsidRPr="00087616" w:rsidRDefault="0058759D" w:rsidP="0058759D">
            <w:pPr>
              <w:spacing w:line="360" w:lineRule="auto"/>
              <w:jc w:val="center"/>
            </w:pPr>
            <w:r>
              <w:t>0,96</w:t>
            </w:r>
          </w:p>
        </w:tc>
      </w:tr>
      <w:tr w:rsidR="0058759D" w:rsidRPr="00087616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759D" w:rsidRPr="00087616" w:rsidRDefault="0058759D" w:rsidP="0058759D">
            <w:pPr>
              <w:spacing w:line="360" w:lineRule="auto"/>
              <w:jc w:val="center"/>
            </w:pPr>
            <w:r>
              <w:t>0,41</w:t>
            </w:r>
          </w:p>
        </w:tc>
      </w:tr>
      <w:tr w:rsidR="0058759D" w:rsidRPr="00087616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759D" w:rsidRPr="00087616" w:rsidRDefault="0058759D" w:rsidP="0058759D">
            <w:pPr>
              <w:spacing w:line="360" w:lineRule="auto"/>
              <w:jc w:val="center"/>
            </w:pPr>
            <w:r>
              <w:t>0,40</w:t>
            </w:r>
          </w:p>
        </w:tc>
      </w:tr>
      <w:tr w:rsidR="0058759D" w:rsidRPr="00087616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759D" w:rsidRPr="00087616" w:rsidRDefault="0058759D" w:rsidP="0058759D">
            <w:pPr>
              <w:spacing w:line="360" w:lineRule="auto"/>
              <w:jc w:val="center"/>
            </w:pPr>
            <w:r>
              <w:t>0,42</w:t>
            </w:r>
          </w:p>
        </w:tc>
      </w:tr>
      <w:tr w:rsidR="0058759D" w:rsidRPr="00087616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II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8,0-10,0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759D" w:rsidRPr="00087616" w:rsidRDefault="0058759D" w:rsidP="0058759D">
            <w:pPr>
              <w:spacing w:line="360" w:lineRule="auto"/>
              <w:jc w:val="center"/>
            </w:pPr>
            <w:r>
              <w:t>0,44</w:t>
            </w:r>
          </w:p>
        </w:tc>
      </w:tr>
      <w:tr w:rsidR="0058759D" w:rsidRPr="00087616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759D" w:rsidRPr="00087616" w:rsidRDefault="0058759D" w:rsidP="0058759D">
            <w:pPr>
              <w:spacing w:line="360" w:lineRule="auto"/>
              <w:jc w:val="center"/>
            </w:pPr>
            <w:r>
              <w:t>0,38</w:t>
            </w:r>
          </w:p>
        </w:tc>
      </w:tr>
      <w:tr w:rsidR="0058759D" w:rsidRPr="00087616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759D" w:rsidRPr="00087616" w:rsidRDefault="0058759D" w:rsidP="0058759D">
            <w:pPr>
              <w:spacing w:line="360" w:lineRule="auto"/>
              <w:jc w:val="center"/>
            </w:pPr>
            <w:r>
              <w:t>0,34</w:t>
            </w:r>
          </w:p>
        </w:tc>
      </w:tr>
      <w:tr w:rsidR="0058759D" w:rsidRPr="00087616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759D" w:rsidRPr="00087616" w:rsidRDefault="0058759D" w:rsidP="0058759D">
            <w:pPr>
              <w:spacing w:line="360" w:lineRule="auto"/>
              <w:jc w:val="center"/>
            </w:pPr>
            <w:r>
              <w:t>0,35</w:t>
            </w:r>
          </w:p>
        </w:tc>
      </w:tr>
      <w:tr w:rsidR="0058759D" w:rsidRPr="00087616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9D" w:rsidRPr="00087616" w:rsidRDefault="0058759D" w:rsidP="0058759D">
            <w:pPr>
              <w:spacing w:line="360" w:lineRule="auto"/>
              <w:jc w:val="center"/>
            </w:pPr>
            <w:r>
              <w:t>2,74</w:t>
            </w:r>
          </w:p>
        </w:tc>
      </w:tr>
      <w:tr w:rsidR="0058759D" w:rsidRPr="00087616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759D" w:rsidRPr="00087616" w:rsidRDefault="0058759D" w:rsidP="0058759D">
            <w:pPr>
              <w:spacing w:line="360" w:lineRule="auto"/>
              <w:jc w:val="center"/>
            </w:pPr>
            <w:r>
              <w:t>0,45</w:t>
            </w:r>
          </w:p>
        </w:tc>
      </w:tr>
      <w:tr w:rsidR="0058759D" w:rsidRPr="00087616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10,3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759D" w:rsidRPr="00087616" w:rsidRDefault="0058759D" w:rsidP="0058759D">
            <w:pPr>
              <w:spacing w:line="360" w:lineRule="auto"/>
              <w:jc w:val="center"/>
            </w:pPr>
            <w:r>
              <w:t>0,46</w:t>
            </w:r>
          </w:p>
        </w:tc>
      </w:tr>
      <w:tr w:rsidR="0058759D" w:rsidRPr="00087616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759D" w:rsidRPr="00087616" w:rsidRDefault="0058759D" w:rsidP="0058759D">
            <w:pPr>
              <w:spacing w:line="360" w:lineRule="auto"/>
              <w:jc w:val="center"/>
            </w:pPr>
            <w:r>
              <w:t>0,48</w:t>
            </w:r>
          </w:p>
        </w:tc>
      </w:tr>
      <w:tr w:rsidR="0058759D" w:rsidRPr="00087616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759D" w:rsidRPr="00087616" w:rsidRDefault="0058759D" w:rsidP="0058759D">
            <w:pPr>
              <w:spacing w:line="360" w:lineRule="auto"/>
              <w:jc w:val="center"/>
            </w:pPr>
            <w:r>
              <w:t>0,53</w:t>
            </w:r>
          </w:p>
        </w:tc>
      </w:tr>
      <w:tr w:rsidR="0058759D" w:rsidRPr="00087616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III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10,0-12,0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11,7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759D" w:rsidRPr="00087616" w:rsidRDefault="0058759D" w:rsidP="0058759D">
            <w:pPr>
              <w:spacing w:line="360" w:lineRule="auto"/>
              <w:jc w:val="center"/>
            </w:pPr>
            <w:r>
              <w:t>0,54</w:t>
            </w:r>
          </w:p>
        </w:tc>
      </w:tr>
      <w:tr w:rsidR="0058759D" w:rsidRPr="00087616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11,9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759D" w:rsidRPr="00087616" w:rsidRDefault="0058759D" w:rsidP="0058759D">
            <w:pPr>
              <w:spacing w:line="360" w:lineRule="auto"/>
              <w:jc w:val="center"/>
            </w:pPr>
            <w:r>
              <w:t>0,55</w:t>
            </w:r>
          </w:p>
        </w:tc>
      </w:tr>
      <w:tr w:rsidR="0058759D" w:rsidRPr="00087616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759D" w:rsidRPr="00087616" w:rsidRDefault="0058759D" w:rsidP="0058759D">
            <w:pPr>
              <w:spacing w:line="360" w:lineRule="auto"/>
              <w:jc w:val="center"/>
            </w:pPr>
            <w:r>
              <w:t>0,49</w:t>
            </w:r>
          </w:p>
        </w:tc>
      </w:tr>
      <w:tr w:rsidR="0058759D" w:rsidRPr="00087616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10,7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759D" w:rsidRPr="00087616" w:rsidRDefault="0058759D" w:rsidP="0058759D">
            <w:pPr>
              <w:spacing w:line="360" w:lineRule="auto"/>
              <w:jc w:val="center"/>
            </w:pPr>
            <w:r>
              <w:t>0,50</w:t>
            </w:r>
          </w:p>
        </w:tc>
      </w:tr>
      <w:tr w:rsidR="0058759D" w:rsidRPr="00087616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10,8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759D" w:rsidRPr="00087616" w:rsidRDefault="0058759D" w:rsidP="0058759D">
            <w:pPr>
              <w:spacing w:line="360" w:lineRule="auto"/>
              <w:jc w:val="center"/>
            </w:pPr>
            <w:r>
              <w:t>0,50</w:t>
            </w:r>
          </w:p>
        </w:tc>
      </w:tr>
      <w:tr w:rsidR="0058759D" w:rsidRPr="00087616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759D" w:rsidRPr="00087616" w:rsidRDefault="0058759D" w:rsidP="0058759D">
            <w:pPr>
              <w:spacing w:line="360" w:lineRule="auto"/>
              <w:jc w:val="center"/>
            </w:pPr>
            <w:r>
              <w:t>0,52</w:t>
            </w:r>
          </w:p>
        </w:tc>
      </w:tr>
      <w:tr w:rsidR="0058759D" w:rsidRPr="00087616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>
              <w:t>109,7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9D" w:rsidRPr="00087616" w:rsidRDefault="0058759D" w:rsidP="0058759D">
            <w:pPr>
              <w:spacing w:line="360" w:lineRule="auto"/>
              <w:jc w:val="center"/>
            </w:pPr>
            <w:r>
              <w:t>5,02</w:t>
            </w:r>
          </w:p>
        </w:tc>
      </w:tr>
      <w:tr w:rsidR="0058759D" w:rsidRPr="00087616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12,8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759D" w:rsidRPr="00087616" w:rsidRDefault="00B3173A" w:rsidP="0058759D">
            <w:pPr>
              <w:spacing w:line="360" w:lineRule="auto"/>
              <w:jc w:val="center"/>
            </w:pPr>
            <w:r>
              <w:t>0,56</w:t>
            </w:r>
          </w:p>
        </w:tc>
      </w:tr>
      <w:tr w:rsidR="0058759D" w:rsidRPr="00087616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12,2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759D" w:rsidRPr="00087616" w:rsidRDefault="00B3173A" w:rsidP="0058759D">
            <w:pPr>
              <w:spacing w:line="360" w:lineRule="auto"/>
              <w:jc w:val="center"/>
            </w:pPr>
            <w:r>
              <w:t>0,58</w:t>
            </w:r>
          </w:p>
        </w:tc>
      </w:tr>
      <w:tr w:rsidR="0058759D" w:rsidRPr="00087616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759D" w:rsidRPr="00087616" w:rsidRDefault="00B3173A" w:rsidP="0058759D">
            <w:pPr>
              <w:spacing w:line="360" w:lineRule="auto"/>
              <w:jc w:val="center"/>
            </w:pPr>
            <w:r>
              <w:t>0,63</w:t>
            </w:r>
          </w:p>
        </w:tc>
      </w:tr>
      <w:tr w:rsidR="0058759D" w:rsidRPr="00087616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IV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12,0-14,0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13,9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759D" w:rsidRPr="00087616" w:rsidRDefault="00B3173A" w:rsidP="0058759D">
            <w:pPr>
              <w:spacing w:line="360" w:lineRule="auto"/>
              <w:jc w:val="center"/>
            </w:pPr>
            <w:r>
              <w:t>0,65</w:t>
            </w:r>
          </w:p>
        </w:tc>
      </w:tr>
      <w:tr w:rsidR="0058759D" w:rsidRPr="00087616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12,2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759D" w:rsidRPr="00087616" w:rsidRDefault="00B3173A" w:rsidP="0058759D">
            <w:pPr>
              <w:spacing w:line="360" w:lineRule="auto"/>
              <w:jc w:val="center"/>
            </w:pPr>
            <w:r>
              <w:t>0,58</w:t>
            </w:r>
          </w:p>
        </w:tc>
      </w:tr>
      <w:tr w:rsidR="0058759D" w:rsidRPr="00087616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759D" w:rsidRPr="00087616" w:rsidRDefault="00B3173A" w:rsidP="0058759D">
            <w:pPr>
              <w:spacing w:line="360" w:lineRule="auto"/>
              <w:jc w:val="center"/>
            </w:pPr>
            <w:r>
              <w:t>0,60</w:t>
            </w:r>
          </w:p>
        </w:tc>
      </w:tr>
      <w:tr w:rsidR="0058759D" w:rsidRPr="00087616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13,8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759D" w:rsidRPr="00087616" w:rsidRDefault="00B3173A" w:rsidP="0058759D">
            <w:pPr>
              <w:spacing w:line="360" w:lineRule="auto"/>
              <w:jc w:val="center"/>
            </w:pPr>
            <w:r>
              <w:t>0,64</w:t>
            </w:r>
          </w:p>
        </w:tc>
      </w:tr>
      <w:tr w:rsidR="0058759D" w:rsidRPr="00087616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759D" w:rsidRPr="00087616" w:rsidRDefault="00B3173A" w:rsidP="0058759D">
            <w:pPr>
              <w:spacing w:line="360" w:lineRule="auto"/>
              <w:jc w:val="center"/>
            </w:pPr>
            <w:r>
              <w:t>0,64</w:t>
            </w:r>
          </w:p>
        </w:tc>
      </w:tr>
      <w:tr w:rsidR="0058759D" w:rsidRPr="00087616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9D" w:rsidRPr="00087616" w:rsidRDefault="00B3173A" w:rsidP="0058759D">
            <w:pPr>
              <w:spacing w:line="360" w:lineRule="auto"/>
              <w:jc w:val="center"/>
            </w:pPr>
            <w:r>
              <w:t>105,2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9D" w:rsidRPr="00087616" w:rsidRDefault="00B3173A" w:rsidP="0058759D">
            <w:pPr>
              <w:spacing w:line="360" w:lineRule="auto"/>
              <w:jc w:val="center"/>
            </w:pPr>
            <w:r>
              <w:t>4,88</w:t>
            </w:r>
          </w:p>
        </w:tc>
      </w:tr>
      <w:tr w:rsidR="0058759D" w:rsidRPr="00087616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14,0-16,0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8759D" w:rsidRPr="00087616" w:rsidRDefault="00B3173A" w:rsidP="0058759D">
            <w:pPr>
              <w:spacing w:line="360" w:lineRule="auto"/>
              <w:jc w:val="center"/>
            </w:pPr>
            <w:r>
              <w:t>0,75</w:t>
            </w:r>
          </w:p>
        </w:tc>
      </w:tr>
      <w:tr w:rsidR="0058759D" w:rsidRPr="00087616">
        <w:trPr>
          <w:trHeight w:val="31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29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15,0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8759D" w:rsidRPr="00087616" w:rsidRDefault="00B3173A" w:rsidP="0058759D">
            <w:pPr>
              <w:spacing w:line="360" w:lineRule="auto"/>
              <w:jc w:val="center"/>
            </w:pPr>
            <w:r>
              <w:t>0,70</w:t>
            </w:r>
          </w:p>
        </w:tc>
      </w:tr>
      <w:tr w:rsidR="0058759D" w:rsidRPr="00087616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9D" w:rsidRPr="00087616" w:rsidRDefault="0058759D" w:rsidP="0058759D">
            <w:pPr>
              <w:spacing w:line="360" w:lineRule="auto"/>
              <w:jc w:val="center"/>
            </w:pPr>
            <w:r w:rsidRPr="00087616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59D" w:rsidRPr="00087616" w:rsidRDefault="00B3173A" w:rsidP="0058759D">
            <w:pPr>
              <w:spacing w:line="360" w:lineRule="auto"/>
              <w:jc w:val="center"/>
            </w:pPr>
            <w: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59D" w:rsidRDefault="00B3173A" w:rsidP="0058759D">
            <w:pPr>
              <w:spacing w:line="360" w:lineRule="auto"/>
              <w:jc w:val="center"/>
            </w:pPr>
            <w:r>
              <w:t>1,45</w:t>
            </w:r>
          </w:p>
        </w:tc>
      </w:tr>
      <w:tr w:rsidR="00B3173A" w:rsidRPr="00087616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73A" w:rsidRPr="00087616" w:rsidRDefault="00B3173A" w:rsidP="0058759D">
            <w:pPr>
              <w:spacing w:line="360" w:lineRule="auto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73A" w:rsidRPr="00087616" w:rsidRDefault="00B3173A" w:rsidP="0058759D">
            <w:pPr>
              <w:spacing w:line="360" w:lineRule="auto"/>
              <w:jc w:val="center"/>
            </w:pPr>
            <w: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73A" w:rsidRPr="00087616" w:rsidRDefault="00B3173A" w:rsidP="0058759D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73A" w:rsidRDefault="00355CB4" w:rsidP="0058759D">
            <w:pPr>
              <w:spacing w:line="360" w:lineRule="auto"/>
              <w:jc w:val="center"/>
            </w:pPr>
            <w:r>
              <w:t>330,9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73A" w:rsidRDefault="00B3173A" w:rsidP="0058759D">
            <w:pPr>
              <w:spacing w:line="360" w:lineRule="auto"/>
              <w:jc w:val="center"/>
            </w:pPr>
            <w:r>
              <w:t>15,05</w:t>
            </w:r>
          </w:p>
        </w:tc>
      </w:tr>
    </w:tbl>
    <w:p w:rsidR="00791A46" w:rsidRPr="00087616" w:rsidRDefault="00791A46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В результате группировке получили следующий ряд распределения</w:t>
      </w:r>
      <w:r w:rsidR="00136715" w:rsidRPr="00087616">
        <w:rPr>
          <w:sz w:val="28"/>
          <w:szCs w:val="28"/>
        </w:rPr>
        <w:t xml:space="preserve"> (таблица 2.</w:t>
      </w:r>
      <w:r w:rsidR="00011D09">
        <w:rPr>
          <w:sz w:val="28"/>
          <w:szCs w:val="28"/>
        </w:rPr>
        <w:t>4</w:t>
      </w:r>
      <w:r w:rsidR="00136715" w:rsidRPr="00087616">
        <w:rPr>
          <w:sz w:val="28"/>
          <w:szCs w:val="28"/>
        </w:rPr>
        <w:t>.)</w:t>
      </w:r>
      <w:r w:rsidRPr="00087616">
        <w:rPr>
          <w:sz w:val="28"/>
          <w:szCs w:val="28"/>
        </w:rPr>
        <w:t>:</w:t>
      </w:r>
    </w:p>
    <w:p w:rsidR="00791A46" w:rsidRPr="00087616" w:rsidRDefault="00791A46" w:rsidP="001B2B5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Таблица 2</w:t>
      </w:r>
      <w:r w:rsidR="004E1367" w:rsidRPr="00087616">
        <w:rPr>
          <w:sz w:val="28"/>
          <w:szCs w:val="28"/>
        </w:rPr>
        <w:t>.</w:t>
      </w:r>
      <w:r w:rsidR="00011D09">
        <w:rPr>
          <w:sz w:val="28"/>
          <w:szCs w:val="28"/>
        </w:rPr>
        <w:t>4</w:t>
      </w:r>
      <w:r w:rsidRPr="00087616">
        <w:rPr>
          <w:sz w:val="28"/>
          <w:szCs w:val="28"/>
        </w:rPr>
        <w:t xml:space="preserve">. </w:t>
      </w:r>
    </w:p>
    <w:p w:rsidR="00791A46" w:rsidRPr="00BA0F9B" w:rsidRDefault="00791A46" w:rsidP="00087616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BA0F9B">
        <w:rPr>
          <w:b/>
          <w:i/>
          <w:sz w:val="28"/>
          <w:szCs w:val="28"/>
        </w:rPr>
        <w:t>Распределение страховых организаций по доходам</w:t>
      </w:r>
    </w:p>
    <w:tbl>
      <w:tblPr>
        <w:tblW w:w="6500" w:type="dxa"/>
        <w:tblInd w:w="1008" w:type="dxa"/>
        <w:tblLook w:val="0000" w:firstRow="0" w:lastRow="0" w:firstColumn="0" w:lastColumn="0" w:noHBand="0" w:noVBand="0"/>
      </w:tblPr>
      <w:tblGrid>
        <w:gridCol w:w="1054"/>
        <w:gridCol w:w="3935"/>
        <w:gridCol w:w="1511"/>
      </w:tblGrid>
      <w:tr w:rsidR="00791A46" w:rsidRPr="00087616">
        <w:trPr>
          <w:trHeight w:val="723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46" w:rsidRPr="00011D09" w:rsidRDefault="00791A46" w:rsidP="00011D0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Группы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46" w:rsidRPr="00011D09" w:rsidRDefault="00791A46" w:rsidP="00011D0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Группы организаций по доходам страховых организаций, млн. руб.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46" w:rsidRPr="00011D09" w:rsidRDefault="00791A46" w:rsidP="00011D0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 xml:space="preserve">Число </w:t>
            </w:r>
            <w:r w:rsidR="00B3420C" w:rsidRPr="00011D09">
              <w:rPr>
                <w:sz w:val="24"/>
                <w:szCs w:val="24"/>
              </w:rPr>
              <w:t>организаций</w:t>
            </w:r>
          </w:p>
        </w:tc>
      </w:tr>
      <w:tr w:rsidR="00791A46" w:rsidRPr="00087616">
        <w:trPr>
          <w:trHeight w:val="299"/>
        </w:trPr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91A46" w:rsidRPr="00011D09" w:rsidRDefault="00791A46" w:rsidP="00011D0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I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A46" w:rsidRPr="00011D09" w:rsidRDefault="00B3420C" w:rsidP="00011D0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6,0-8,0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91A46" w:rsidRPr="00011D09" w:rsidRDefault="00B3420C" w:rsidP="00011D0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3</w:t>
            </w:r>
          </w:p>
        </w:tc>
      </w:tr>
      <w:tr w:rsidR="00791A46" w:rsidRPr="00087616">
        <w:trPr>
          <w:trHeight w:val="299"/>
        </w:trPr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91A46" w:rsidRPr="00011D09" w:rsidRDefault="00791A46" w:rsidP="00011D0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II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91A46" w:rsidRPr="00011D09" w:rsidRDefault="00011D09" w:rsidP="00011D0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8,0-10,0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91A46" w:rsidRPr="00011D09" w:rsidRDefault="00B3420C" w:rsidP="00011D0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7</w:t>
            </w:r>
          </w:p>
        </w:tc>
      </w:tr>
      <w:tr w:rsidR="00791A46" w:rsidRPr="00087616">
        <w:trPr>
          <w:trHeight w:val="286"/>
        </w:trPr>
        <w:tc>
          <w:tcPr>
            <w:tcW w:w="105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791A46" w:rsidRPr="00011D09" w:rsidRDefault="00791A46" w:rsidP="00011D0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III</w:t>
            </w:r>
          </w:p>
        </w:tc>
        <w:tc>
          <w:tcPr>
            <w:tcW w:w="3935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91A46" w:rsidRPr="00011D09" w:rsidRDefault="00B3420C" w:rsidP="00011D0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10,0-12,0</w:t>
            </w:r>
          </w:p>
        </w:tc>
        <w:tc>
          <w:tcPr>
            <w:tcW w:w="1511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91A46" w:rsidRPr="00011D09" w:rsidRDefault="00B3420C" w:rsidP="00011D0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10</w:t>
            </w:r>
          </w:p>
        </w:tc>
      </w:tr>
      <w:tr w:rsidR="00791A46" w:rsidRPr="00087616">
        <w:trPr>
          <w:trHeight w:val="299"/>
        </w:trPr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91A46" w:rsidRPr="00011D09" w:rsidRDefault="00791A46" w:rsidP="00011D0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IV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91A46" w:rsidRPr="00011D09" w:rsidRDefault="00B3420C" w:rsidP="00011D0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12,0-14,0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91A46" w:rsidRPr="00011D09" w:rsidRDefault="00B3420C" w:rsidP="00011D0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8</w:t>
            </w:r>
          </w:p>
        </w:tc>
      </w:tr>
      <w:tr w:rsidR="00791A46" w:rsidRPr="00087616">
        <w:trPr>
          <w:trHeight w:val="109"/>
        </w:trPr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A46" w:rsidRPr="00011D09" w:rsidRDefault="00791A46" w:rsidP="00011D0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V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A46" w:rsidRPr="00011D09" w:rsidRDefault="00B3420C" w:rsidP="00011D0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14,0-16,0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A46" w:rsidRPr="00011D09" w:rsidRDefault="00B3420C" w:rsidP="00011D0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2</w:t>
            </w:r>
          </w:p>
        </w:tc>
      </w:tr>
    </w:tbl>
    <w:p w:rsidR="00011D09" w:rsidRDefault="00011D09" w:rsidP="00BA0F9B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частот групп в абсолютном выражении в анализе интервальных рядов используются ещё три характеристики ряда, приведенные в графах 4 - 6 табл. 1.4. Это </w:t>
      </w:r>
      <w:r w:rsidRPr="00011D09">
        <w:rPr>
          <w:bCs/>
          <w:iCs/>
          <w:sz w:val="28"/>
          <w:szCs w:val="28"/>
        </w:rPr>
        <w:t>частоты групп в относительном выражении</w:t>
      </w:r>
      <w:r w:rsidRPr="00011D09">
        <w:rPr>
          <w:sz w:val="28"/>
          <w:szCs w:val="28"/>
        </w:rPr>
        <w:t>, накопленные (кумулятивные) частоты</w:t>
      </w:r>
      <w:r>
        <w:rPr>
          <w:i/>
          <w:sz w:val="28"/>
          <w:szCs w:val="28"/>
        </w:rPr>
        <w:t xml:space="preserve"> </w:t>
      </w:r>
      <w:r>
        <w:rPr>
          <w:i/>
          <w:sz w:val="32"/>
          <w:szCs w:val="32"/>
          <w:lang w:val="en-US"/>
        </w:rPr>
        <w:t>S</w:t>
      </w:r>
      <w:r>
        <w:rPr>
          <w:i/>
          <w:sz w:val="32"/>
          <w:szCs w:val="32"/>
          <w:vertAlign w:val="subscript"/>
          <w:lang w:val="en-US"/>
        </w:rPr>
        <w:t>j</w:t>
      </w:r>
      <w:r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получаемые путем последовательного суммирования частот всех предшествующих (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-1) интервалов, и </w:t>
      </w:r>
      <w:r w:rsidRPr="00011D09">
        <w:rPr>
          <w:sz w:val="28"/>
          <w:szCs w:val="28"/>
        </w:rPr>
        <w:t xml:space="preserve">накопленные </w:t>
      </w:r>
      <w:r w:rsidR="0063375D">
        <w:rPr>
          <w:sz w:val="28"/>
          <w:szCs w:val="28"/>
        </w:rPr>
        <w:t>частости</w:t>
      </w:r>
      <w:r>
        <w:rPr>
          <w:sz w:val="28"/>
          <w:szCs w:val="28"/>
        </w:rPr>
        <w:t xml:space="preserve">, рассчитываемые по формуле </w:t>
      </w:r>
      <w:r w:rsidR="00BA0F9B" w:rsidRPr="00BA0F9B">
        <w:rPr>
          <w:position w:val="-32"/>
          <w:sz w:val="28"/>
          <w:szCs w:val="28"/>
        </w:rPr>
        <w:object w:dxaOrig="1080" w:dyaOrig="740">
          <v:shape id="_x0000_i1062" type="#_x0000_t75" style="width:62.25pt;height:42.75pt" o:ole="">
            <v:imagedata r:id="rId81" o:title=""/>
          </v:shape>
          <o:OLEObject Type="Embed" ProgID="Equation.3" ShapeID="_x0000_i1062" DrawAspect="Content" ObjectID="_1458733563" r:id="rId82"/>
        </w:object>
      </w:r>
      <w:r>
        <w:rPr>
          <w:sz w:val="28"/>
          <w:szCs w:val="28"/>
        </w:rPr>
        <w:t>.</w:t>
      </w:r>
    </w:p>
    <w:p w:rsidR="00BA0F9B" w:rsidRDefault="00BA0F9B" w:rsidP="00633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2.5. </w:t>
      </w:r>
      <w:r w:rsidRPr="009D39E4">
        <w:rPr>
          <w:b/>
          <w:i/>
          <w:sz w:val="28"/>
          <w:szCs w:val="28"/>
        </w:rPr>
        <w:t xml:space="preserve">Структура организаций </w:t>
      </w:r>
      <w:r w:rsidR="009D39E4" w:rsidRPr="009D39E4">
        <w:rPr>
          <w:b/>
          <w:i/>
          <w:sz w:val="28"/>
          <w:szCs w:val="28"/>
        </w:rPr>
        <w:t>по доходам</w:t>
      </w:r>
    </w:p>
    <w:tbl>
      <w:tblPr>
        <w:tblpPr w:leftFromText="180" w:rightFromText="180" w:vertAnchor="text" w:horzAnchor="margin" w:tblpXSpec="center" w:tblpY="347"/>
        <w:tblW w:w="8968" w:type="dxa"/>
        <w:tblLook w:val="0000" w:firstRow="0" w:lastRow="0" w:firstColumn="0" w:lastColumn="0" w:noHBand="0" w:noVBand="0"/>
      </w:tblPr>
      <w:tblGrid>
        <w:gridCol w:w="973"/>
        <w:gridCol w:w="2313"/>
        <w:gridCol w:w="1709"/>
        <w:gridCol w:w="851"/>
        <w:gridCol w:w="1561"/>
        <w:gridCol w:w="1561"/>
      </w:tblGrid>
      <w:tr w:rsidR="00011D09">
        <w:trPr>
          <w:cantSplit/>
          <w:trHeight w:val="528"/>
        </w:trPr>
        <w:tc>
          <w:tcPr>
            <w:tcW w:w="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1D09" w:rsidRPr="00011D09" w:rsidRDefault="00011D09" w:rsidP="0063375D">
            <w:pPr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№ группы</w:t>
            </w:r>
          </w:p>
        </w:tc>
        <w:tc>
          <w:tcPr>
            <w:tcW w:w="23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1D09" w:rsidRPr="00011D09" w:rsidRDefault="00011D09" w:rsidP="0063375D">
            <w:pPr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 xml:space="preserve">Группы </w:t>
            </w:r>
            <w:r w:rsidR="00BA0F9B">
              <w:rPr>
                <w:sz w:val="24"/>
                <w:szCs w:val="24"/>
              </w:rPr>
              <w:t>организаций</w:t>
            </w:r>
            <w:r w:rsidRPr="00011D09">
              <w:rPr>
                <w:sz w:val="24"/>
                <w:szCs w:val="24"/>
              </w:rPr>
              <w:t xml:space="preserve"> по </w:t>
            </w:r>
            <w:r w:rsidR="00BA0F9B">
              <w:rPr>
                <w:sz w:val="24"/>
                <w:szCs w:val="24"/>
              </w:rPr>
              <w:t>доходам</w:t>
            </w:r>
            <w:r w:rsidRPr="00011D09">
              <w:rPr>
                <w:sz w:val="24"/>
                <w:szCs w:val="24"/>
              </w:rPr>
              <w:t>, млн. руб.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1D09" w:rsidRPr="00011D09" w:rsidRDefault="00011D09" w:rsidP="0063375D">
            <w:pPr>
              <w:jc w:val="center"/>
              <w:rPr>
                <w:i/>
                <w:iCs/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организаций</w:t>
            </w:r>
            <w:r w:rsidRPr="00011D09">
              <w:rPr>
                <w:sz w:val="24"/>
                <w:szCs w:val="24"/>
              </w:rPr>
              <w:t xml:space="preserve">, </w:t>
            </w:r>
            <w:r w:rsidRPr="00011D09">
              <w:rPr>
                <w:i/>
                <w:iCs/>
                <w:sz w:val="24"/>
                <w:szCs w:val="24"/>
                <w:lang w:val="en-US"/>
              </w:rPr>
              <w:t>f</w:t>
            </w:r>
            <w:r w:rsidRPr="00011D09">
              <w:rPr>
                <w:i/>
                <w:iCs/>
                <w:sz w:val="24"/>
                <w:szCs w:val="24"/>
                <w:vertAlign w:val="subscript"/>
                <w:lang w:val="en-US"/>
              </w:rPr>
              <w:t>j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011D09" w:rsidRPr="00011D09" w:rsidRDefault="00011D09" w:rsidP="0063375D">
            <w:pPr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Накопленная</w:t>
            </w:r>
          </w:p>
          <w:p w:rsidR="00011D09" w:rsidRPr="00011D09" w:rsidRDefault="00011D09" w:rsidP="0063375D">
            <w:pPr>
              <w:jc w:val="center"/>
              <w:rPr>
                <w:sz w:val="24"/>
                <w:szCs w:val="24"/>
                <w:lang w:val="en-US"/>
              </w:rPr>
            </w:pPr>
            <w:r w:rsidRPr="00011D09">
              <w:rPr>
                <w:sz w:val="24"/>
                <w:szCs w:val="24"/>
              </w:rPr>
              <w:t>частота,</w:t>
            </w:r>
          </w:p>
          <w:p w:rsidR="00011D09" w:rsidRPr="00011D09" w:rsidRDefault="00011D09" w:rsidP="0063375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011D09">
              <w:rPr>
                <w:bCs/>
                <w:i/>
                <w:sz w:val="24"/>
                <w:szCs w:val="24"/>
                <w:lang w:val="en-US"/>
              </w:rPr>
              <w:t>S</w:t>
            </w:r>
            <w:r w:rsidRPr="00011D09">
              <w:rPr>
                <w:bCs/>
                <w:i/>
                <w:sz w:val="24"/>
                <w:szCs w:val="24"/>
                <w:vertAlign w:val="subscript"/>
                <w:lang w:val="en-US"/>
              </w:rPr>
              <w:t>j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11D09" w:rsidRPr="00011D09" w:rsidRDefault="00011D09" w:rsidP="0063375D">
            <w:pPr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Накопленная</w:t>
            </w:r>
          </w:p>
          <w:p w:rsidR="00011D09" w:rsidRPr="00011D09" w:rsidRDefault="00011D09" w:rsidP="0063375D">
            <w:pPr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часто</w:t>
            </w:r>
            <w:r w:rsidR="0063375D">
              <w:rPr>
                <w:sz w:val="24"/>
                <w:szCs w:val="24"/>
              </w:rPr>
              <w:t>сть</w:t>
            </w:r>
            <w:r w:rsidRPr="00011D09">
              <w:rPr>
                <w:sz w:val="24"/>
                <w:szCs w:val="24"/>
              </w:rPr>
              <w:t>, %</w:t>
            </w:r>
          </w:p>
        </w:tc>
      </w:tr>
      <w:tr w:rsidR="00011D09">
        <w:trPr>
          <w:cantSplit/>
          <w:trHeight w:val="528"/>
        </w:trPr>
        <w:tc>
          <w:tcPr>
            <w:tcW w:w="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1D09" w:rsidRPr="00011D09" w:rsidRDefault="00011D09" w:rsidP="00633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1D09" w:rsidRPr="00011D09" w:rsidRDefault="00011D09" w:rsidP="00633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1D09" w:rsidRPr="00011D09" w:rsidRDefault="00011D09" w:rsidP="0063375D">
            <w:pPr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в абсолютном выражении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1D09" w:rsidRPr="00011D09" w:rsidRDefault="00011D09" w:rsidP="0063375D">
            <w:pPr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в % к итогу</w:t>
            </w:r>
          </w:p>
        </w:tc>
        <w:tc>
          <w:tcPr>
            <w:tcW w:w="1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1D09" w:rsidRPr="00011D09" w:rsidRDefault="00011D09" w:rsidP="00633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1D09" w:rsidRPr="00011D09" w:rsidRDefault="00011D09" w:rsidP="0063375D">
            <w:pPr>
              <w:jc w:val="center"/>
              <w:rPr>
                <w:sz w:val="24"/>
                <w:szCs w:val="24"/>
              </w:rPr>
            </w:pPr>
          </w:p>
        </w:tc>
      </w:tr>
      <w:tr w:rsidR="00011D09">
        <w:trPr>
          <w:trHeight w:val="111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1D09" w:rsidRPr="00011D09" w:rsidRDefault="00011D09" w:rsidP="0063375D">
            <w:pPr>
              <w:jc w:val="center"/>
              <w:rPr>
                <w:b/>
                <w:bCs/>
                <w:sz w:val="24"/>
                <w:szCs w:val="24"/>
              </w:rPr>
            </w:pPr>
            <w:r w:rsidRPr="00011D0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1D09" w:rsidRPr="00011D09" w:rsidRDefault="00011D09" w:rsidP="0063375D">
            <w:pPr>
              <w:jc w:val="center"/>
              <w:rPr>
                <w:b/>
                <w:bCs/>
                <w:sz w:val="24"/>
                <w:szCs w:val="24"/>
              </w:rPr>
            </w:pPr>
            <w:r w:rsidRPr="00011D0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1D09" w:rsidRPr="00011D09" w:rsidRDefault="00011D09" w:rsidP="0063375D">
            <w:pPr>
              <w:jc w:val="center"/>
              <w:rPr>
                <w:b/>
                <w:bCs/>
                <w:sz w:val="24"/>
                <w:szCs w:val="24"/>
              </w:rPr>
            </w:pPr>
            <w:r w:rsidRPr="00011D0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1D09" w:rsidRPr="00011D09" w:rsidRDefault="00011D09" w:rsidP="0063375D">
            <w:pPr>
              <w:jc w:val="center"/>
              <w:rPr>
                <w:b/>
                <w:bCs/>
                <w:sz w:val="24"/>
                <w:szCs w:val="24"/>
              </w:rPr>
            </w:pPr>
            <w:r w:rsidRPr="00011D0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1D09" w:rsidRPr="00011D09" w:rsidRDefault="00011D09" w:rsidP="0063375D">
            <w:pPr>
              <w:jc w:val="center"/>
              <w:rPr>
                <w:b/>
                <w:bCs/>
                <w:sz w:val="24"/>
                <w:szCs w:val="24"/>
              </w:rPr>
            </w:pPr>
            <w:r w:rsidRPr="00011D0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1D09" w:rsidRPr="00011D09" w:rsidRDefault="00011D09" w:rsidP="0063375D">
            <w:pPr>
              <w:jc w:val="center"/>
              <w:rPr>
                <w:b/>
                <w:bCs/>
                <w:sz w:val="24"/>
                <w:szCs w:val="24"/>
              </w:rPr>
            </w:pPr>
            <w:r w:rsidRPr="00011D09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011D09">
        <w:trPr>
          <w:trHeight w:val="528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1D09" w:rsidRPr="00011D09" w:rsidRDefault="00011D09" w:rsidP="0063375D">
            <w:pPr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I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1D09" w:rsidRPr="00011D09" w:rsidRDefault="00011D09" w:rsidP="0063375D">
            <w:pPr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6,0-8,0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1D09" w:rsidRPr="00011D09" w:rsidRDefault="00011D09" w:rsidP="0063375D">
            <w:pPr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1D09" w:rsidRPr="00011D09" w:rsidRDefault="00011D09" w:rsidP="0063375D">
            <w:pPr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10,0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1D09" w:rsidRPr="00011D09" w:rsidRDefault="00011D09" w:rsidP="0063375D">
            <w:pPr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1D09" w:rsidRPr="00011D09" w:rsidRDefault="00011D09" w:rsidP="0063375D">
            <w:pPr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10,0</w:t>
            </w:r>
          </w:p>
        </w:tc>
      </w:tr>
      <w:tr w:rsidR="00011D09">
        <w:trPr>
          <w:trHeight w:val="528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1D09" w:rsidRPr="00011D09" w:rsidRDefault="00011D09" w:rsidP="0063375D">
            <w:pPr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II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1D09" w:rsidRPr="00011D09" w:rsidRDefault="00011D09" w:rsidP="0063375D">
            <w:pPr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8,0-10,0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1D09" w:rsidRPr="00011D09" w:rsidRDefault="00011D09" w:rsidP="0063375D">
            <w:pPr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1D09" w:rsidRPr="00011D09" w:rsidRDefault="00011D09" w:rsidP="00633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23,33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1D09" w:rsidRPr="00011D09" w:rsidRDefault="00011D09" w:rsidP="00633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1D09" w:rsidRPr="00011D09" w:rsidRDefault="00BA0F9B" w:rsidP="00633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33,33</w:t>
            </w:r>
          </w:p>
        </w:tc>
      </w:tr>
      <w:tr w:rsidR="00011D09">
        <w:trPr>
          <w:trHeight w:val="528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1D09" w:rsidRPr="00011D09" w:rsidRDefault="00011D09" w:rsidP="0063375D">
            <w:pPr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III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1D09" w:rsidRPr="00011D09" w:rsidRDefault="00011D09" w:rsidP="0063375D">
            <w:pPr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10,0-12,0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1D09" w:rsidRPr="00011D09" w:rsidRDefault="00011D09" w:rsidP="0063375D">
            <w:pPr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1D09" w:rsidRPr="00011D09" w:rsidRDefault="00011D09" w:rsidP="00633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33,33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1D09" w:rsidRPr="00011D09" w:rsidRDefault="00011D09" w:rsidP="00633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1D09" w:rsidRPr="00011D09" w:rsidRDefault="00BA0F9B" w:rsidP="00633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66,66</w:t>
            </w:r>
          </w:p>
        </w:tc>
      </w:tr>
      <w:tr w:rsidR="00011D09">
        <w:trPr>
          <w:trHeight w:val="528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1D09" w:rsidRPr="00011D09" w:rsidRDefault="00011D09" w:rsidP="0063375D">
            <w:pPr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IV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1D09" w:rsidRPr="00011D09" w:rsidRDefault="00011D09" w:rsidP="0063375D">
            <w:pPr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12,0-14,0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1D09" w:rsidRPr="00011D09" w:rsidRDefault="00011D09" w:rsidP="0063375D">
            <w:pPr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1D09" w:rsidRPr="00011D09" w:rsidRDefault="00011D09" w:rsidP="00633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26,67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1D09" w:rsidRPr="00011D09" w:rsidRDefault="00011D09" w:rsidP="00633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1D09" w:rsidRPr="00011D09" w:rsidRDefault="00BA0F9B" w:rsidP="00633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93,33</w:t>
            </w:r>
          </w:p>
        </w:tc>
      </w:tr>
      <w:tr w:rsidR="00011D09">
        <w:trPr>
          <w:trHeight w:val="528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1D09" w:rsidRPr="00011D09" w:rsidRDefault="00011D09" w:rsidP="0063375D">
            <w:pPr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V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1D09" w:rsidRPr="00011D09" w:rsidRDefault="00011D09" w:rsidP="0063375D">
            <w:pPr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14,0-16,0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1D09" w:rsidRPr="00011D09" w:rsidRDefault="00011D09" w:rsidP="0063375D">
            <w:pPr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1D09" w:rsidRPr="00011D09" w:rsidRDefault="00011D09" w:rsidP="00633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6,67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1D09" w:rsidRPr="00011D09" w:rsidRDefault="00011D09" w:rsidP="00633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1D09" w:rsidRPr="00011D09" w:rsidRDefault="00BA0F9B" w:rsidP="006337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011D09">
        <w:trPr>
          <w:trHeight w:val="528"/>
        </w:trPr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1D09" w:rsidRPr="00011D09" w:rsidRDefault="00011D09" w:rsidP="00633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1D09" w:rsidRPr="00011D09" w:rsidRDefault="00011D09" w:rsidP="0063375D">
            <w:pPr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Итого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1D09" w:rsidRPr="00011D09" w:rsidRDefault="00011D09" w:rsidP="0063375D">
            <w:pPr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11D09" w:rsidRPr="00011D09" w:rsidRDefault="00011D09" w:rsidP="0063375D">
            <w:pPr>
              <w:jc w:val="center"/>
              <w:rPr>
                <w:sz w:val="24"/>
                <w:szCs w:val="24"/>
              </w:rPr>
            </w:pPr>
            <w:r w:rsidRPr="00011D09">
              <w:rPr>
                <w:sz w:val="24"/>
                <w:szCs w:val="24"/>
              </w:rPr>
              <w:t>100,0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1D09" w:rsidRPr="00011D09" w:rsidRDefault="00011D09" w:rsidP="00633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11D09" w:rsidRPr="00011D09" w:rsidRDefault="00011D09" w:rsidP="006337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9D39E4" w:rsidRDefault="009D39E4" w:rsidP="009D39E4">
      <w:pPr>
        <w:tabs>
          <w:tab w:val="left" w:pos="1080"/>
        </w:tabs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Вывод.</w:t>
      </w:r>
      <w:r>
        <w:rPr>
          <w:sz w:val="28"/>
          <w:szCs w:val="28"/>
        </w:rPr>
        <w:t xml:space="preserve"> Анализ интервального ряда распределения изучаемой совокупности страховых организаций показывает, что распределение организаций по доходам не является равномерным: преобладают организации с доходами от 10 млн. руб. до 12 млн. руб. (это 10 организаций, доля которых составляет 33,33 %); 33,33 % организаций имеют доходы менее 10 млн. руб., а 66,66 % – менее 12 млн. руб.</w:t>
      </w:r>
    </w:p>
    <w:p w:rsidR="009D39E4" w:rsidRPr="009D39E4" w:rsidRDefault="009D39E4" w:rsidP="009D39E4">
      <w:pPr>
        <w:spacing w:before="120" w:after="120"/>
        <w:ind w:left="1797" w:right="845"/>
        <w:jc w:val="center"/>
        <w:rPr>
          <w:b/>
          <w:i/>
          <w:sz w:val="28"/>
          <w:szCs w:val="28"/>
          <w:u w:val="single"/>
        </w:rPr>
      </w:pPr>
      <w:r w:rsidRPr="009D39E4">
        <w:rPr>
          <w:b/>
          <w:i/>
          <w:sz w:val="28"/>
          <w:szCs w:val="28"/>
          <w:u w:val="single"/>
        </w:rPr>
        <w:t>1.2. Нахождение моды и медианы полученного интервального ряда распределения графи</w:t>
      </w:r>
      <w:r>
        <w:rPr>
          <w:b/>
          <w:i/>
          <w:sz w:val="28"/>
          <w:szCs w:val="28"/>
          <w:u w:val="single"/>
        </w:rPr>
        <w:t>ческим методом</w:t>
      </w:r>
    </w:p>
    <w:p w:rsidR="009D39E4" w:rsidRDefault="009D39E4" w:rsidP="009D39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Мода и медиана являются </w:t>
      </w:r>
      <w:r>
        <w:rPr>
          <w:b/>
          <w:bCs/>
          <w:i/>
          <w:iCs/>
          <w:sz w:val="28"/>
          <w:szCs w:val="28"/>
        </w:rPr>
        <w:t>структурными средними величинами</w:t>
      </w:r>
      <w:r>
        <w:rPr>
          <w:sz w:val="28"/>
          <w:szCs w:val="28"/>
        </w:rPr>
        <w:t>, характеризующими (наряду со средней арифметической) центр распределения единиц совокупности по изучаемому признаку.</w:t>
      </w:r>
    </w:p>
    <w:p w:rsidR="009D39E4" w:rsidRDefault="009D39E4" w:rsidP="009D39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Мода Мо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дискретного ряда – это значение признака, наиболее часто встречающееся у единиц исследуемой совокупности. В интервальном вариационном ряду модой приближенно считается </w:t>
      </w:r>
      <w:r>
        <w:rPr>
          <w:b/>
          <w:i/>
          <w:sz w:val="28"/>
          <w:szCs w:val="28"/>
        </w:rPr>
        <w:t>центральное значение модального интервала</w:t>
      </w:r>
      <w:r>
        <w:rPr>
          <w:sz w:val="28"/>
          <w:szCs w:val="28"/>
        </w:rPr>
        <w:t xml:space="preserve"> (имеющего наибольшую частоту). Более точно моду можно определить графическим методом по гистограмме ряда (рис.1).</w:t>
      </w:r>
    </w:p>
    <w:p w:rsidR="00FA7A29" w:rsidRPr="00FA7A29" w:rsidRDefault="00FA7A29" w:rsidP="00FA7A29">
      <w:pPr>
        <w:spacing w:line="360" w:lineRule="auto"/>
        <w:jc w:val="both"/>
        <w:rPr>
          <w:sz w:val="28"/>
          <w:szCs w:val="28"/>
        </w:rPr>
      </w:pPr>
      <w:r>
        <w:t xml:space="preserve">           </w:t>
      </w:r>
      <w:r w:rsidR="00E6607C">
        <w:pict>
          <v:group id="_x0000_s1193" editas="canvas" style="width:416.25pt;height:258pt;mso-position-horizontal-relative:char;mso-position-vertical-relative:line" coordsize="8325,5160">
            <o:lock v:ext="edit" aspectratio="t"/>
            <v:shape id="_x0000_s1192" type="#_x0000_t75" style="position:absolute;width:8325;height:5160" o:preferrelative="f">
              <v:fill o:detectmouseclick="t"/>
              <v:path o:extrusionok="t" o:connecttype="none"/>
              <o:lock v:ext="edit" text="t"/>
            </v:shape>
            <v:rect id="_x0000_s1194" style="position:absolute;left:75;top:75;width:8160;height:5010" strokecolor="white"/>
            <v:rect id="_x0000_s1195" style="position:absolute;left:1200;top:1320;width:6285;height:2775" stroked="f"/>
            <v:line id="_x0000_s1196" style="position:absolute" from="975,3855" to="7260,3856" strokeweight="0"/>
            <v:line id="_x0000_s1197" style="position:absolute" from="975,3600" to="7260,3601" strokeweight="0"/>
            <v:line id="_x0000_s1198" style="position:absolute" from="975,3360" to="7260,3361" strokeweight="0"/>
            <v:line id="_x0000_s1199" style="position:absolute" from="975,3105" to="7260,3106" strokeweight="0"/>
            <v:line id="_x0000_s1200" style="position:absolute" from="975,2850" to="7260,2851" strokeweight="0"/>
            <v:line id="_x0000_s1201" style="position:absolute" from="975,2595" to="7260,2596" strokeweight="0"/>
            <v:line id="_x0000_s1202" style="position:absolute" from="975,2340" to="7260,2341" strokeweight="0"/>
            <v:line id="_x0000_s1203" style="position:absolute" from="975,2085" to="7260,2086" strokeweight="0"/>
            <v:line id="_x0000_s1204" style="position:absolute" from="975,1845" to="7260,1846" strokeweight="0"/>
            <v:line id="_x0000_s1205" style="position:absolute" from="975,1590" to="7260,1591" strokeweight="0"/>
            <v:line id="_x0000_s1206" style="position:absolute" from="975,1335" to="7260,1336" strokeweight="0"/>
            <v:rect id="_x0000_s1207" style="position:absolute;left:975;top:1335;width:6285;height:2775" filled="f" strokecolor="gray"/>
            <v:rect id="_x0000_s1208" style="position:absolute;left:1350;top:3360;width:510;height:750" fillcolor="#99f"/>
            <v:rect id="_x0000_s1209" style="position:absolute;left:2610;top:2340;width:510;height:1770" fillcolor="#99f"/>
            <v:rect id="_x0000_s1210" style="position:absolute;left:3870;top:1590;width:450;height:2520" fillcolor="#99f"/>
            <v:rect id="_x0000_s1211" style="position:absolute;left:5115;top:2085;width:510;height:2025" fillcolor="#99f"/>
            <v:rect id="_x0000_s1212" style="position:absolute;left:6375;top:3600;width:510;height:510" fillcolor="#99f"/>
            <v:line id="_x0000_s1213" style="position:absolute" from="960,1320" to="961,4095" strokeweight="0"/>
            <v:line id="_x0000_s1214" style="position:absolute" from="915,4110" to="975,4111" strokeweight="0"/>
            <v:line id="_x0000_s1215" style="position:absolute" from="915,3855" to="975,3856" strokeweight="0"/>
            <v:line id="_x0000_s1216" style="position:absolute" from="915,3600" to="975,3601" strokeweight="0"/>
            <v:line id="_x0000_s1217" style="position:absolute" from="915,3360" to="975,3361" strokeweight="0"/>
            <v:line id="_x0000_s1218" style="position:absolute" from="915,3105" to="975,3106" strokeweight="0"/>
            <v:line id="_x0000_s1219" style="position:absolute" from="915,2850" to="975,2851" strokeweight="0"/>
            <v:line id="_x0000_s1220" style="position:absolute" from="915,2595" to="975,2596" strokeweight="0"/>
            <v:line id="_x0000_s1221" style="position:absolute" from="915,2340" to="975,2341" strokeweight="0"/>
            <v:line id="_x0000_s1222" style="position:absolute" from="915,2085" to="975,2086" strokeweight="0"/>
            <v:line id="_x0000_s1223" style="position:absolute" from="915,1845" to="975,1846" strokeweight="0"/>
            <v:line id="_x0000_s1224" style="position:absolute" from="915,1590" to="975,1591" strokeweight="0"/>
            <v:line id="_x0000_s1225" style="position:absolute" from="915,1335" to="975,1336" strokeweight="0"/>
            <v:line id="_x0000_s1226" style="position:absolute" from="975,4110" to="7260,4111" strokeweight="0"/>
            <v:line id="_x0000_s1227" style="position:absolute;flip:y" from="975,4110" to="976,4170" strokeweight="0"/>
            <v:line id="_x0000_s1228" style="position:absolute;flip:y" from="2235,4110" to="2236,4170" strokeweight="0"/>
            <v:line id="_x0000_s1229" style="position:absolute;flip:y" from="3495,4110" to="3496,4170" strokeweight="0"/>
            <v:line id="_x0000_s1230" style="position:absolute;flip:y" from="4740,4110" to="4741,4170" strokeweight="0"/>
            <v:line id="_x0000_s1231" style="position:absolute;flip:y" from="6000,4110" to="6001,4170" strokeweight="0"/>
            <v:line id="_x0000_s1232" style="position:absolute;flip:y" from="7260,4110" to="7261,4170" strokeweight="0"/>
            <v:rect id="_x0000_s1233" style="position:absolute;left:1440;top:255;width:5460;height:285;mso-wrap-style:none" filled="f" stroked="f">
              <v:textbox style="mso-next-textbox:#_x0000_s1233;mso-fit-shape-to-text:t" inset="0,0,0,0">
                <w:txbxContent>
                  <w:p w:rsidR="00DA6B48" w:rsidRDefault="00DA6B48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 xml:space="preserve">Гистограмма распределения огранизаций по </w:t>
                    </w:r>
                  </w:p>
                </w:txbxContent>
              </v:textbox>
            </v:rect>
            <v:rect id="_x0000_s1234" style="position:absolute;left:3645;top:570;width:1050;height:285;mso-wrap-style:none" filled="f" stroked="f">
              <v:textbox style="mso-next-textbox:#_x0000_s1234;mso-fit-shape-to-text:t" inset="0,0,0,0">
                <w:txbxContent>
                  <w:p w:rsidR="00DA6B48" w:rsidRDefault="00DA6B48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доходам</w:t>
                    </w:r>
                  </w:p>
                </w:txbxContent>
              </v:textbox>
            </v:rect>
            <v:rect id="_x0000_s1235" style="position:absolute;left:720;top:3990;width:105;height:240;mso-wrap-style:none" filled="f" stroked="f">
              <v:textbox style="mso-next-textbox:#_x0000_s1235;mso-fit-shape-to-text:t" inset="0,0,0,0">
                <w:txbxContent>
                  <w:p w:rsidR="00DA6B48" w:rsidRDefault="00DA6B48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236" style="position:absolute;left:720;top:3735;width:105;height:240;mso-wrap-style:none" filled="f" stroked="f">
              <v:textbox style="mso-next-textbox:#_x0000_s1236;mso-fit-shape-to-text:t" inset="0,0,0,0">
                <w:txbxContent>
                  <w:p w:rsidR="00DA6B48" w:rsidRDefault="00DA6B48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237" style="position:absolute;left:720;top:3480;width:105;height:240;mso-wrap-style:none" filled="f" stroked="f">
              <v:textbox style="mso-next-textbox:#_x0000_s1237;mso-fit-shape-to-text:t" inset="0,0,0,0">
                <w:txbxContent>
                  <w:p w:rsidR="00DA6B48" w:rsidRDefault="00DA6B48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238" style="position:absolute;left:720;top:3240;width:105;height:240;mso-wrap-style:none" filled="f" stroked="f">
              <v:textbox style="mso-next-textbox:#_x0000_s1238;mso-fit-shape-to-text:t" inset="0,0,0,0">
                <w:txbxContent>
                  <w:p w:rsidR="00DA6B48" w:rsidRDefault="00DA6B48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239" style="position:absolute;left:720;top:2985;width:105;height:240;mso-wrap-style:none" filled="f" stroked="f">
              <v:textbox style="mso-next-textbox:#_x0000_s1239;mso-fit-shape-to-text:t" inset="0,0,0,0">
                <w:txbxContent>
                  <w:p w:rsidR="00DA6B48" w:rsidRDefault="00DA6B48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240" style="position:absolute;left:720;top:2730;width:105;height:240;mso-wrap-style:none" filled="f" stroked="f">
              <v:textbox style="mso-next-textbox:#_x0000_s1240;mso-fit-shape-to-text:t" inset="0,0,0,0">
                <w:txbxContent>
                  <w:p w:rsidR="00DA6B48" w:rsidRDefault="00DA6B48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241" style="position:absolute;left:720;top:2475;width:105;height:240;mso-wrap-style:none" filled="f" stroked="f">
              <v:textbox style="mso-next-textbox:#_x0000_s1241;mso-fit-shape-to-text:t" inset="0,0,0,0">
                <w:txbxContent>
                  <w:p w:rsidR="00DA6B48" w:rsidRDefault="00DA6B48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1242" style="position:absolute;left:720;top:2220;width:105;height:240;mso-wrap-style:none" filled="f" stroked="f">
              <v:textbox style="mso-next-textbox:#_x0000_s1242;mso-fit-shape-to-text:t" inset="0,0,0,0">
                <w:txbxContent>
                  <w:p w:rsidR="00DA6B48" w:rsidRDefault="00DA6B48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7</w:t>
                    </w:r>
                  </w:p>
                </w:txbxContent>
              </v:textbox>
            </v:rect>
            <v:rect id="_x0000_s1243" style="position:absolute;left:720;top:1965;width:105;height:240;mso-wrap-style:none" filled="f" stroked="f">
              <v:textbox style="mso-next-textbox:#_x0000_s1243;mso-fit-shape-to-text:t" inset="0,0,0,0">
                <w:txbxContent>
                  <w:p w:rsidR="00DA6B48" w:rsidRDefault="00DA6B48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8</w:t>
                    </w:r>
                  </w:p>
                </w:txbxContent>
              </v:textbox>
            </v:rect>
            <v:rect id="_x0000_s1244" style="position:absolute;left:720;top:1725;width:105;height:240;mso-wrap-style:none" filled="f" stroked="f">
              <v:textbox style="mso-next-textbox:#_x0000_s1244;mso-fit-shape-to-text:t" inset="0,0,0,0">
                <w:txbxContent>
                  <w:p w:rsidR="00DA6B48" w:rsidRDefault="00DA6B48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9</w:t>
                    </w:r>
                  </w:p>
                </w:txbxContent>
              </v:textbox>
            </v:rect>
            <v:rect id="_x0000_s1245" style="position:absolute;left:615;top:1470;width:210;height:240;mso-wrap-style:none" filled="f" stroked="f">
              <v:textbox style="mso-next-textbox:#_x0000_s1245;mso-fit-shape-to-text:t" inset="0,0,0,0">
                <w:txbxContent>
                  <w:p w:rsidR="00DA6B48" w:rsidRDefault="00DA6B48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246" style="position:absolute;left:615;top:1215;width:210;height:240;mso-wrap-style:none" filled="f" stroked="f">
              <v:textbox style="mso-next-textbox:#_x0000_s1246;mso-fit-shape-to-text:t" inset="0,0,0,0">
                <w:txbxContent>
                  <w:p w:rsidR="00DA6B48" w:rsidRDefault="00DA6B48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11</w:t>
                    </w:r>
                  </w:p>
                </w:txbxContent>
              </v:textbox>
            </v:rect>
            <v:rect id="_x0000_s1247" style="position:absolute;left:1305;top:4275;width:600;height:240;mso-wrap-style:none" filled="f" stroked="f">
              <v:textbox style="mso-next-textbox:#_x0000_s1247;mso-fit-shape-to-text:t" inset="0,0,0,0">
                <w:txbxContent>
                  <w:p w:rsidR="00DA6B48" w:rsidRDefault="00DA6B48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6,0-8,0</w:t>
                    </w:r>
                  </w:p>
                </w:txbxContent>
              </v:textbox>
            </v:rect>
            <v:rect id="_x0000_s1248" style="position:absolute;left:2520;top:4275;width:705;height:240;mso-wrap-style:none" filled="f" stroked="f">
              <v:textbox style="mso-next-textbox:#_x0000_s1248;mso-fit-shape-to-text:t" inset="0,0,0,0">
                <w:txbxContent>
                  <w:p w:rsidR="00DA6B48" w:rsidRDefault="00DA6B48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8,0-10,0</w:t>
                    </w:r>
                  </w:p>
                </w:txbxContent>
              </v:textbox>
            </v:rect>
            <v:rect id="_x0000_s1249" style="position:absolute;left:3720;top:4275;width:810;height:240;mso-wrap-style:none" filled="f" stroked="f">
              <v:textbox style="mso-next-textbox:#_x0000_s1249;mso-fit-shape-to-text:t" inset="0,0,0,0">
                <w:txbxContent>
                  <w:p w:rsidR="00DA6B48" w:rsidRDefault="00DA6B48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10,0-12,0</w:t>
                    </w:r>
                  </w:p>
                </w:txbxContent>
              </v:textbox>
            </v:rect>
            <v:rect id="_x0000_s1250" style="position:absolute;left:4965;top:4275;width:810;height:240;mso-wrap-style:none" filled="f" stroked="f">
              <v:textbox style="mso-next-textbox:#_x0000_s1250;mso-fit-shape-to-text:t" inset="0,0,0,0">
                <w:txbxContent>
                  <w:p w:rsidR="00DA6B48" w:rsidRDefault="00DA6B48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12,0-14,0</w:t>
                    </w:r>
                  </w:p>
                </w:txbxContent>
              </v:textbox>
            </v:rect>
            <v:rect id="_x0000_s1251" style="position:absolute;left:6225;top:4275;width:810;height:240;mso-wrap-style:none" filled="f" stroked="f">
              <v:textbox style="mso-next-textbox:#_x0000_s1251;mso-fit-shape-to-text:t" inset="0,0,0,0">
                <w:txbxContent>
                  <w:p w:rsidR="00DA6B48" w:rsidRDefault="00DA6B48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14,0-16,0</w:t>
                    </w:r>
                  </w:p>
                </w:txbxContent>
              </v:textbox>
            </v:rect>
            <v:rect id="_x0000_s1252" style="position:absolute;left:3240;top:4620;width:1740;height:240;mso-wrap-style:none" filled="f" stroked="f">
              <v:textbox style="mso-next-textbox:#_x0000_s1252;mso-fit-shape-to-text:t" inset="0,0,0,0">
                <w:txbxContent>
                  <w:p w:rsidR="00DA6B48" w:rsidRDefault="00DA6B48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Доходы, млн. руб</w:t>
                    </w:r>
                  </w:p>
                </w:txbxContent>
              </v:textbox>
            </v:rect>
            <v:rect id="_x0000_s1253" style="position:absolute;left:-536;top:2513;width:1875;height:240;rotation:270;mso-wrap-style:none" filled="f" stroked="f">
              <v:textbox style="layout-flow:vertical;mso-layout-flow-alt:bottom-to-top;mso-next-textbox:#_x0000_s1253;mso-fit-shape-to-text:t" inset="0,0,0,0">
                <w:txbxContent>
                  <w:p w:rsidR="00DA6B48" w:rsidRDefault="00DA6B48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Число организаций</w:t>
                    </w:r>
                  </w:p>
                </w:txbxContent>
              </v:textbox>
            </v:rect>
            <v:rect id="_x0000_s1254" style="position:absolute;left:7425;top:2565;width:750;height:315" strokeweight="0"/>
            <v:rect id="_x0000_s1255" style="position:absolute;left:7500;top:2685;width:105;height:105" fillcolor="#99f"/>
            <v:rect id="_x0000_s1256" style="position:absolute;left:7665;top:2610;width:465;height:240;mso-wrap-style:none" filled="f" stroked="f">
              <v:textbox style="mso-next-textbox:#_x0000_s1256;mso-fit-shape-to-text:t" inset="0,0,0,0">
                <w:txbxContent>
                  <w:p w:rsidR="00DA6B48" w:rsidRDefault="00DA6B48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Ряд1</w:t>
                    </w:r>
                  </w:p>
                </w:txbxContent>
              </v:textbox>
            </v:rect>
            <v:rect id="_x0000_s1257" style="position:absolute;left:75;top:75;width:8160;height:5010" filled="f"/>
            <v:line id="_x0000_s1259" style="position:absolute" from="3840,1560" to="4320,2040"/>
            <v:line id="_x0000_s1262" style="position:absolute;flip:y" from="3840,1560" to="4320,2353"/>
            <v:line id="_x0000_s1275" style="position:absolute" from="4130,1873" to="4130,4153"/>
            <v:line id="_x0000_s1278" style="position:absolute;flip:x" from="4130,2593" to="5930,4153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80" type="#_x0000_t202" style="position:absolute;left:5930;top:2123;width:720;height:480">
              <v:textbox style="mso-next-textbox:#_x0000_s1280">
                <w:txbxContent>
                  <w:p w:rsidR="00DA6B48" w:rsidRDefault="00DA6B48">
                    <w:r w:rsidRPr="00121E5A">
                      <w:rPr>
                        <w:sz w:val="28"/>
                        <w:szCs w:val="28"/>
                      </w:rPr>
                      <w:t>М</w:t>
                    </w:r>
                    <w:r>
                      <w:t>о</w:t>
                    </w:r>
                  </w:p>
                </w:txbxContent>
              </v:textbox>
            </v:shape>
            <v:line id="_x0000_s1284" style="position:absolute" from="960,4080" to="7800,4080">
              <v:stroke endarrow="block"/>
            </v:line>
            <v:line id="_x0000_s1285" style="position:absolute;flip:y" from="960,960" to="960,4080">
              <v:stroke endarrow="block"/>
            </v:line>
            <v:shape id="_x0000_s1288" type="#_x0000_t202" style="position:absolute;left:7370;top:4163;width:480;height:363" strokecolor="white">
              <v:textbox style="mso-next-textbox:#_x0000_s1288">
                <w:txbxContent>
                  <w:p w:rsidR="00DA6B48" w:rsidRPr="00F100DF" w:rsidRDefault="00DA6B4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291" type="#_x0000_t202" style="position:absolute;left:410;top:683;width:360;height:360" strokecolor="white">
              <v:textbox>
                <w:txbxContent>
                  <w:p w:rsidR="00DA6B48" w:rsidRPr="00F100DF" w:rsidRDefault="00DA6B4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D39E4" w:rsidRDefault="009D39E4" w:rsidP="009D39E4">
      <w:pPr>
        <w:spacing w:line="360" w:lineRule="auto"/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>Рис. 1 Определение моды графическим методом</w:t>
      </w:r>
    </w:p>
    <w:p w:rsidR="009D39E4" w:rsidRDefault="009D39E4" w:rsidP="009D39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Медиана Ме</w:t>
      </w:r>
      <w:r>
        <w:rPr>
          <w:sz w:val="28"/>
          <w:szCs w:val="28"/>
        </w:rPr>
        <w:t xml:space="preserve"> – это значение признака, приходящееся на середину ранжированного ряда. По обе стороны от медианы находится одинаковое количество единиц совокупности.</w:t>
      </w:r>
    </w:p>
    <w:p w:rsidR="009D39E4" w:rsidRDefault="009D39E4" w:rsidP="009D39E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Медиану можно определить графическим методом по кумулятивной кривой (рис. 2). Кумулята строится по накопленным частотам (табл. </w:t>
      </w:r>
      <w:r w:rsidR="00D24EFE">
        <w:rPr>
          <w:sz w:val="28"/>
          <w:szCs w:val="28"/>
        </w:rPr>
        <w:t>2.</w:t>
      </w:r>
      <w:r>
        <w:rPr>
          <w:sz w:val="28"/>
          <w:szCs w:val="28"/>
        </w:rPr>
        <w:t>5, графа 5).</w:t>
      </w:r>
    </w:p>
    <w:p w:rsidR="00A65631" w:rsidRPr="00A65631" w:rsidRDefault="00E6607C" w:rsidP="009D39E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pict>
          <v:group id="_x0000_s1350" editas="canvas" style="width:416.25pt;height:257.25pt;mso-position-horizontal-relative:char;mso-position-vertical-relative:line" coordsize="8325,5145">
            <o:lock v:ext="edit" aspectratio="t"/>
            <v:shape id="_x0000_s1349" type="#_x0000_t75" style="position:absolute;width:8325;height:5145" o:preferrelative="f">
              <v:fill o:detectmouseclick="t"/>
              <v:path o:extrusionok="t" o:connecttype="none"/>
              <o:lock v:ext="edit" text="t"/>
            </v:shape>
            <v:rect id="_x0000_s1351" style="position:absolute;left:75;top:75;width:8160;height:4995"/>
            <v:rect id="_x0000_s1352" style="position:absolute;left:960;top:960;width:5865;height:2910" stroked="f">
              <v:fill opacity="60948f"/>
            </v:rect>
            <v:line id="_x0000_s1353" style="position:absolute" from="960,3510" to="6825,3511" strokeweight="0">
              <v:stroke dashstyle="1 1" endcap="round"/>
            </v:line>
            <v:line id="_x0000_s1354" style="position:absolute" from="960,3105" to="6825,3106" strokeweight="0"/>
            <v:line id="_x0000_s1355" style="position:absolute" from="960,2685" to="6825,2686" strokeweight="0"/>
            <v:line id="_x0000_s1356" style="position:absolute" from="960,2265" to="6825,2266" strokeweight="0"/>
            <v:line id="_x0000_s1357" style="position:absolute" from="960,1845" to="6825,1846" strokeweight="0"/>
            <v:line id="_x0000_s1358" style="position:absolute" from="960,1440" to="6825,1441" strokeweight="0"/>
            <v:line id="_x0000_s1359" style="position:absolute" from="960,1020" to="6825,1021" strokeweight="0"/>
            <v:rect id="_x0000_s1360" style="position:absolute;left:960;top:1020;width:5865;height:2910" filled="f" strokecolor="white"/>
            <v:line id="_x0000_s1361" style="position:absolute" from="960,1020" to="961,3930" strokeweight="0"/>
            <v:line id="_x0000_s1362" style="position:absolute" from="900,3930" to="960,3931" strokeweight="0"/>
            <v:line id="_x0000_s1363" style="position:absolute" from="900,3510" to="960,3511" strokeweight="0"/>
            <v:line id="_x0000_s1364" style="position:absolute" from="900,3105" to="960,3106" strokeweight="0"/>
            <v:line id="_x0000_s1365" style="position:absolute" from="900,2685" to="960,2686" strokeweight="0"/>
            <v:line id="_x0000_s1366" style="position:absolute" from="900,2265" to="960,2266" strokeweight="0"/>
            <v:line id="_x0000_s1367" style="position:absolute" from="900,1845" to="960,1846" strokeweight="0"/>
            <v:line id="_x0000_s1368" style="position:absolute" from="900,1440" to="960,1441" strokeweight="0"/>
            <v:line id="_x0000_s1369" style="position:absolute" from="900,1020" to="960,1021" strokeweight="0"/>
            <v:line id="_x0000_s1370" style="position:absolute" from="960,3930" to="6825,3931" strokeweight="0"/>
            <v:line id="_x0000_s1371" style="position:absolute;flip:y" from="960,3930" to="961,3990" strokeweight="0"/>
            <v:line id="_x0000_s1372" style="position:absolute;flip:y" from="1935,3930" to="1936,3990" strokeweight="0"/>
            <v:line id="_x0000_s1373" style="position:absolute;flip:y" from="2910,3930" to="2911,3990" strokeweight="0"/>
            <v:line id="_x0000_s1374" style="position:absolute;flip:y" from="3900,3930" to="3901,3990" strokeweight="0"/>
            <v:line id="_x0000_s1375" style="position:absolute;flip:y" from="4875,3930" to="4876,3990" strokeweight="0"/>
            <v:line id="_x0000_s1376" style="position:absolute;flip:y" from="5850,3930" to="5851,3990" strokeweight="0"/>
            <v:line id="_x0000_s1377" style="position:absolute;flip:y" from="6825,3930" to="6826,3990" strokeweight="0"/>
            <v:shape id="_x0000_s1378" style="position:absolute;left:1440;top:1440;width:4875;height:2490" coordsize="325,166" path="m,166l65,149r65,-38l195,55,260,11,325,e" filled="f" strokecolor="navy">
              <v:path arrowok="t"/>
            </v:shape>
            <v:shape id="_x0000_s1379" style="position:absolute;left:1410;top:3885;width:90;height:90" coordsize="90,90" path="m45,l90,45,45,90,,45,45,xe" fillcolor="navy" strokecolor="navy">
              <v:path arrowok="t"/>
            </v:shape>
            <v:shape id="_x0000_s1380" style="position:absolute;left:2385;top:3630;width:90;height:90" coordsize="90,90" path="m45,l90,45,45,90,,45,45,xe" fillcolor="navy" strokecolor="navy">
              <v:path arrowok="t"/>
            </v:shape>
            <v:shape id="_x0000_s1381" style="position:absolute;left:3360;top:3060;width:90;height:90" coordsize="90,90" path="m45,l90,45,45,90,,45,45,xe" fillcolor="navy" strokecolor="navy">
              <v:path arrowok="t"/>
            </v:shape>
            <v:shape id="_x0000_s1382" style="position:absolute;left:4335;top:2220;width:90;height:90" coordsize="90,90" path="m45,l90,45,45,90,,45,45,xe" fillcolor="navy" strokecolor="navy">
              <v:path arrowok="t"/>
            </v:shape>
            <v:shape id="_x0000_s1383" style="position:absolute;left:5310;top:1560;width:90;height:90" coordsize="90,90" path="m45,l90,45,45,90,,45,45,xe" fillcolor="navy" strokecolor="navy">
              <v:path arrowok="t"/>
            </v:shape>
            <v:shape id="_x0000_s1384" style="position:absolute;left:6285;top:1395;width:90;height:90" coordsize="90,90" path="m45,l90,45,45,90,,45,45,xe" fillcolor="navy" strokecolor="navy">
              <v:path arrowok="t"/>
            </v:shape>
            <v:rect id="_x0000_s1385" style="position:absolute;left:1110;top:255;width:6135;height:285;mso-wrap-style:none" filled="f" stroked="f">
              <v:textbox style="mso-next-textbox:#_x0000_s1385;mso-fit-shape-to-text:t" inset="0,0,0,0">
                <w:txbxContent>
                  <w:p w:rsidR="00DA6B48" w:rsidRDefault="00DA6B48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К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</w:rPr>
                      <w:t>у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  <w:lang w:val="en-US"/>
                      </w:rPr>
                      <w:t>мулята распределения организаций по доходам</w:t>
                    </w:r>
                  </w:p>
                </w:txbxContent>
              </v:textbox>
            </v:rect>
            <v:rect id="_x0000_s1386" style="position:absolute;left:705;top:3810;width:105;height:240;mso-wrap-style:none" filled="f" stroked="f">
              <v:textbox style="mso-next-textbox:#_x0000_s1386;mso-fit-shape-to-text:t" inset="0,0,0,0">
                <w:txbxContent>
                  <w:p w:rsidR="00DA6B48" w:rsidRDefault="00DA6B48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387" style="position:absolute;left:705;top:3390;width:105;height:240;mso-wrap-style:none" filled="f" stroked="f">
              <v:textbox style="mso-next-textbox:#_x0000_s1387;mso-fit-shape-to-text:t" inset="0,0,0,0">
                <w:txbxContent>
                  <w:p w:rsidR="00DA6B48" w:rsidRDefault="00DA6B48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388" style="position:absolute;left:600;top:2985;width:210;height:240;mso-wrap-style:none" filled="f" stroked="f">
              <v:textbox style="mso-next-textbox:#_x0000_s1388;mso-fit-shape-to-text:t" inset="0,0,0,0">
                <w:txbxContent>
                  <w:p w:rsidR="00DA6B48" w:rsidRDefault="00DA6B48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389" style="position:absolute;left:600;top:2565;width:210;height:240;mso-wrap-style:none" filled="f" stroked="f">
              <v:textbox style="mso-next-textbox:#_x0000_s1389;mso-fit-shape-to-text:t" inset="0,0,0,0">
                <w:txbxContent>
                  <w:p w:rsidR="00DA6B48" w:rsidRDefault="00DA6B48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15</w:t>
                    </w:r>
                  </w:p>
                </w:txbxContent>
              </v:textbox>
            </v:rect>
            <v:rect id="_x0000_s1390" style="position:absolute;left:600;top:2145;width:210;height:240;mso-wrap-style:none" filled="f" stroked="f">
              <v:textbox style="mso-next-textbox:#_x0000_s1390;mso-fit-shape-to-text:t" inset="0,0,0,0">
                <w:txbxContent>
                  <w:p w:rsidR="00DA6B48" w:rsidRDefault="00DA6B48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20</w:t>
                    </w:r>
                  </w:p>
                </w:txbxContent>
              </v:textbox>
            </v:rect>
            <v:rect id="_x0000_s1391" style="position:absolute;left:600;top:1725;width:210;height:240;mso-wrap-style:none" filled="f" stroked="f">
              <v:textbox style="mso-next-textbox:#_x0000_s1391;mso-fit-shape-to-text:t" inset="0,0,0,0">
                <w:txbxContent>
                  <w:p w:rsidR="00DA6B48" w:rsidRDefault="00DA6B48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25</w:t>
                    </w:r>
                  </w:p>
                </w:txbxContent>
              </v:textbox>
            </v:rect>
            <v:rect id="_x0000_s1392" style="position:absolute;left:600;top:1320;width:210;height:240;mso-wrap-style:none" filled="f" stroked="f">
              <v:textbox style="mso-next-textbox:#_x0000_s1392;mso-fit-shape-to-text:t" inset="0,0,0,0">
                <w:txbxContent>
                  <w:p w:rsidR="00DA6B48" w:rsidRDefault="00DA6B48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30</w:t>
                    </w:r>
                  </w:p>
                </w:txbxContent>
              </v:textbox>
            </v:rect>
            <v:rect id="_x0000_s1393" style="position:absolute;left:600;top:900;width:210;height:240;mso-wrap-style:none" filled="f" stroked="f">
              <v:textbox style="mso-next-textbox:#_x0000_s1393;mso-fit-shape-to-text:t" inset="0,0,0,0">
                <w:txbxContent>
                  <w:p w:rsidR="00DA6B48" w:rsidRDefault="00DA6B48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35</w:t>
                    </w:r>
                  </w:p>
                </w:txbxContent>
              </v:textbox>
            </v:rect>
            <v:rect id="_x0000_s1394" style="position:absolute;left:1410;top:4095;width:105;height:240;mso-wrap-style:none" filled="f" stroked="f">
              <v:textbox style="mso-next-textbox:#_x0000_s1394;mso-fit-shape-to-text:t" inset="0,0,0,0">
                <w:txbxContent>
                  <w:p w:rsidR="00DA6B48" w:rsidRDefault="00DA6B48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1395" style="position:absolute;left:2385;top:4095;width:105;height:240;mso-wrap-style:none" filled="f" stroked="f">
              <v:textbox style="mso-next-textbox:#_x0000_s1395;mso-fit-shape-to-text:t" inset="0,0,0,0">
                <w:txbxContent>
                  <w:p w:rsidR="00DA6B48" w:rsidRDefault="00DA6B48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8</w:t>
                    </w:r>
                  </w:p>
                </w:txbxContent>
              </v:textbox>
            </v:rect>
            <v:rect id="_x0000_s1396" style="position:absolute;left:3300;top:4095;width:210;height:240;mso-wrap-style:none" filled="f" stroked="f">
              <v:textbox style="mso-next-textbox:#_x0000_s1396;mso-fit-shape-to-text:t" inset="0,0,0,0">
                <w:txbxContent>
                  <w:p w:rsidR="00DA6B48" w:rsidRDefault="00DA6B48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397" style="position:absolute;left:4275;top:4095;width:210;height:240;mso-wrap-style:none" filled="f" stroked="f">
              <v:textbox style="mso-next-textbox:#_x0000_s1397;mso-fit-shape-to-text:t" inset="0,0,0,0">
                <w:txbxContent>
                  <w:p w:rsidR="00DA6B48" w:rsidRDefault="00DA6B48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12</w:t>
                    </w:r>
                  </w:p>
                </w:txbxContent>
              </v:textbox>
            </v:rect>
            <v:rect id="_x0000_s1398" style="position:absolute;left:5250;top:4095;width:210;height:240;mso-wrap-style:none" filled="f" stroked="f">
              <v:textbox style="mso-next-textbox:#_x0000_s1398;mso-fit-shape-to-text:t" inset="0,0,0,0">
                <w:txbxContent>
                  <w:p w:rsidR="00DA6B48" w:rsidRDefault="00DA6B48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14</w:t>
                    </w:r>
                  </w:p>
                </w:txbxContent>
              </v:textbox>
            </v:rect>
            <v:rect id="_x0000_s1399" style="position:absolute;left:6225;top:4095;width:210;height:240;mso-wrap-style:none" filled="f" stroked="f">
              <v:textbox style="mso-next-textbox:#_x0000_s1399;mso-fit-shape-to-text:t" inset="0,0,0,0">
                <w:txbxContent>
                  <w:p w:rsidR="00DA6B48" w:rsidRDefault="00DA6B48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16</w:t>
                    </w:r>
                  </w:p>
                </w:txbxContent>
              </v:textbox>
            </v:rect>
            <v:rect id="_x0000_s1400" style="position:absolute;left:3015;top:4440;width:1740;height:240;mso-wrap-style:none" filled="f" stroked="f">
              <v:textbox style="mso-next-textbox:#_x0000_s1400;mso-fit-shape-to-text:t" inset="0,0,0,0">
                <w:txbxContent>
                  <w:p w:rsidR="00DA6B48" w:rsidRDefault="00DA6B48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Доходы,млн. руб.</w:t>
                    </w:r>
                  </w:p>
                </w:txbxContent>
              </v:textbox>
            </v:rect>
            <v:rect id="_x0000_s1401" style="position:absolute;left:-646;top:2308;width:2070;height:240;rotation:270;mso-wrap-style:none" filled="f" stroked="f">
              <v:textbox style="layout-flow:vertical;mso-layout-flow-alt:bottom-to-top;mso-next-textbox:#_x0000_s1401;mso-fit-shape-to-text:t" inset="0,0,0,0">
                <w:txbxContent>
                  <w:p w:rsidR="00DA6B48" w:rsidRDefault="00DA6B48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Накопленная частота</w:t>
                    </w:r>
                  </w:p>
                </w:txbxContent>
              </v:textbox>
            </v:rect>
            <v:rect id="_x0000_s1402" style="position:absolute;left:7140;top:2400;width:1035;height:315" strokeweight="0"/>
            <v:line id="_x0000_s1403" style="position:absolute" from="7215,2580" to="7620,2581" strokecolor="navy"/>
            <v:shape id="_x0000_s1404" style="position:absolute;left:7365;top:2535;width:90;height:90" coordsize="90,90" path="m45,l90,45,45,90,,45,45,xe" fillcolor="navy" strokecolor="navy">
              <v:path arrowok="t"/>
            </v:shape>
            <v:rect id="_x0000_s1405" style="position:absolute;left:7665;top:2445;width:465;height:240;mso-wrap-style:none" filled="f" stroked="f">
              <v:textbox style="mso-next-textbox:#_x0000_s1405;mso-fit-shape-to-text:t" inset="0,0,0,0">
                <w:txbxContent>
                  <w:p w:rsidR="00DA6B48" w:rsidRDefault="00DA6B48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Ряд1</w:t>
                    </w:r>
                  </w:p>
                </w:txbxContent>
              </v:textbox>
            </v:rect>
            <v:rect id="_x0000_s1406" style="position:absolute;left:75;top:75;width:8160;height:4995" filled="f"/>
            <v:line id="_x0000_s1417" style="position:absolute" from="960,2673" to="3840,2673">
              <v:stroke dashstyle="1 1" endarrow="block" endcap="round"/>
            </v:line>
            <v:line id="_x0000_s1423" style="position:absolute;flip:x" from="3840,3150" to="4800,3960">
              <v:stroke endarrow="block"/>
            </v:line>
            <v:line id="_x0000_s1426" style="position:absolute" from="4800,3147" to="5640,3147"/>
            <v:shape id="_x0000_s1429" type="#_x0000_t202" style="position:absolute;left:4811;top:2638;width:720;height:480">
              <v:textbox style="mso-next-textbox:#_x0000_s1429">
                <w:txbxContent>
                  <w:p w:rsidR="00DA6B48" w:rsidRPr="00AA49A8" w:rsidRDefault="00DA6B48">
                    <w:pPr>
                      <w:rPr>
                        <w:lang w:val="en-US"/>
                      </w:rPr>
                    </w:pPr>
                    <w:r w:rsidRPr="00AA49A8">
                      <w:rPr>
                        <w:sz w:val="28"/>
                        <w:szCs w:val="28"/>
                        <w:lang w:val="en-US"/>
                      </w:rPr>
                      <w:t>M</w:t>
                    </w:r>
                    <w:r>
                      <w:rPr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433" type="#_x0000_t202" style="position:absolute;left:7440;top:4080;width:360;height:360" strokecolor="white">
              <v:textbox style="mso-next-textbox:#_x0000_s1433">
                <w:txbxContent>
                  <w:p w:rsidR="00DA6B48" w:rsidRPr="00AA49A8" w:rsidRDefault="00DA6B4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line id="_x0000_s1439" style="position:absolute" from="960,3960" to="7560,3961">
              <v:stroke endarrow="block"/>
            </v:line>
            <v:line id="_x0000_s1442" style="position:absolute;flip:y" from="960,390" to="960,3870">
              <v:stroke endarrow="block"/>
            </v:line>
            <v:shape id="_x0000_s1445" type="#_x0000_t202" style="position:absolute;left:371;top:238;width:480;height:480" strokecolor="white">
              <v:textbox>
                <w:txbxContent>
                  <w:p w:rsidR="00DA6B48" w:rsidRPr="004F3811" w:rsidRDefault="00DA6B4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11D09" w:rsidRDefault="009D39E4" w:rsidP="009D39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Рис. 2. Определение медианы графическим методом</w:t>
      </w:r>
    </w:p>
    <w:p w:rsidR="002976AF" w:rsidRPr="002976AF" w:rsidRDefault="002976AF" w:rsidP="002976AF">
      <w:pPr>
        <w:spacing w:line="360" w:lineRule="auto"/>
        <w:ind w:firstLine="709"/>
        <w:jc w:val="center"/>
        <w:rPr>
          <w:b/>
          <w:i/>
          <w:sz w:val="28"/>
          <w:szCs w:val="28"/>
          <w:u w:val="single"/>
        </w:rPr>
      </w:pPr>
      <w:r w:rsidRPr="002976AF">
        <w:rPr>
          <w:b/>
          <w:i/>
          <w:sz w:val="28"/>
          <w:szCs w:val="28"/>
          <w:u w:val="single"/>
        </w:rPr>
        <w:t>3. Расчет характеристик ряда распределения</w:t>
      </w:r>
    </w:p>
    <w:p w:rsidR="00810A79" w:rsidRDefault="002976AF" w:rsidP="00810A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расчета характеристик ряда распределения </w:t>
      </w:r>
      <w:r w:rsidRPr="00087616">
        <w:rPr>
          <w:sz w:val="28"/>
          <w:szCs w:val="28"/>
        </w:rPr>
        <w:t>среднюю арифметическую, среднее квадратическое отклонение, коэффициент вариации, моду и медиану</w:t>
      </w:r>
      <w:r>
        <w:rPr>
          <w:sz w:val="28"/>
          <w:szCs w:val="28"/>
        </w:rPr>
        <w:t xml:space="preserve"> на основе табл. 2.5 стро</w:t>
      </w:r>
      <w:r w:rsidR="00810A79">
        <w:rPr>
          <w:sz w:val="28"/>
          <w:szCs w:val="28"/>
        </w:rPr>
        <w:t>ится вспомогательная таблица.</w:t>
      </w:r>
    </w:p>
    <w:p w:rsidR="0087447A" w:rsidRDefault="0087447A" w:rsidP="00810A79">
      <w:pPr>
        <w:spacing w:line="360" w:lineRule="auto"/>
        <w:ind w:firstLine="709"/>
        <w:jc w:val="both"/>
        <w:rPr>
          <w:sz w:val="28"/>
          <w:szCs w:val="28"/>
        </w:rPr>
      </w:pPr>
    </w:p>
    <w:p w:rsidR="0087447A" w:rsidRDefault="0087447A" w:rsidP="00810A79">
      <w:pPr>
        <w:spacing w:line="360" w:lineRule="auto"/>
        <w:ind w:firstLine="709"/>
        <w:jc w:val="both"/>
        <w:rPr>
          <w:sz w:val="28"/>
          <w:szCs w:val="28"/>
        </w:rPr>
      </w:pPr>
    </w:p>
    <w:p w:rsidR="0087447A" w:rsidRDefault="0087447A" w:rsidP="00810A79">
      <w:pPr>
        <w:spacing w:line="360" w:lineRule="auto"/>
        <w:ind w:firstLine="709"/>
        <w:jc w:val="both"/>
        <w:rPr>
          <w:sz w:val="28"/>
          <w:szCs w:val="28"/>
        </w:rPr>
      </w:pPr>
    </w:p>
    <w:p w:rsidR="0087447A" w:rsidRDefault="0087447A" w:rsidP="00810A79">
      <w:pPr>
        <w:spacing w:line="360" w:lineRule="auto"/>
        <w:ind w:firstLine="709"/>
        <w:jc w:val="both"/>
        <w:rPr>
          <w:sz w:val="28"/>
          <w:szCs w:val="28"/>
        </w:rPr>
      </w:pPr>
    </w:p>
    <w:p w:rsidR="0087447A" w:rsidRDefault="0087447A" w:rsidP="00810A79">
      <w:pPr>
        <w:spacing w:line="360" w:lineRule="auto"/>
        <w:ind w:firstLine="709"/>
        <w:jc w:val="both"/>
        <w:rPr>
          <w:sz w:val="28"/>
          <w:szCs w:val="28"/>
        </w:rPr>
      </w:pPr>
    </w:p>
    <w:p w:rsidR="0087447A" w:rsidRDefault="0087447A" w:rsidP="00810A79">
      <w:pPr>
        <w:spacing w:line="360" w:lineRule="auto"/>
        <w:ind w:firstLine="709"/>
        <w:jc w:val="both"/>
        <w:rPr>
          <w:sz w:val="28"/>
          <w:szCs w:val="28"/>
        </w:rPr>
      </w:pPr>
    </w:p>
    <w:p w:rsidR="0087447A" w:rsidRDefault="0087447A" w:rsidP="00810A79">
      <w:pPr>
        <w:spacing w:line="360" w:lineRule="auto"/>
        <w:ind w:firstLine="709"/>
        <w:jc w:val="both"/>
        <w:rPr>
          <w:sz w:val="28"/>
          <w:szCs w:val="28"/>
        </w:rPr>
      </w:pPr>
    </w:p>
    <w:p w:rsidR="0087447A" w:rsidRDefault="0087447A" w:rsidP="00810A79">
      <w:pPr>
        <w:spacing w:line="360" w:lineRule="auto"/>
        <w:ind w:firstLine="709"/>
        <w:jc w:val="both"/>
        <w:rPr>
          <w:sz w:val="28"/>
          <w:szCs w:val="28"/>
        </w:rPr>
      </w:pPr>
    </w:p>
    <w:p w:rsidR="00791A46" w:rsidRPr="00087616" w:rsidRDefault="00791A46" w:rsidP="00810A79">
      <w:pPr>
        <w:spacing w:line="360" w:lineRule="auto"/>
        <w:ind w:firstLine="709"/>
        <w:jc w:val="both"/>
        <w:rPr>
          <w:sz w:val="28"/>
          <w:szCs w:val="28"/>
        </w:rPr>
      </w:pPr>
      <w:r w:rsidRPr="00087616">
        <w:rPr>
          <w:sz w:val="28"/>
          <w:szCs w:val="28"/>
        </w:rPr>
        <w:t xml:space="preserve">Таблица </w:t>
      </w:r>
      <w:r w:rsidR="004E1367" w:rsidRPr="00087616">
        <w:rPr>
          <w:sz w:val="28"/>
          <w:szCs w:val="28"/>
        </w:rPr>
        <w:t>2.</w:t>
      </w:r>
      <w:r w:rsidR="002976AF">
        <w:rPr>
          <w:sz w:val="28"/>
          <w:szCs w:val="28"/>
        </w:rPr>
        <w:t>6</w:t>
      </w:r>
      <w:r w:rsidRPr="00087616">
        <w:rPr>
          <w:sz w:val="28"/>
          <w:szCs w:val="28"/>
        </w:rPr>
        <w:t>.</w:t>
      </w:r>
      <w:r w:rsidR="00B3420C" w:rsidRPr="002976AF">
        <w:rPr>
          <w:b/>
          <w:i/>
          <w:sz w:val="28"/>
          <w:szCs w:val="28"/>
        </w:rPr>
        <w:t>Расчёт х</w:t>
      </w:r>
      <w:r w:rsidR="002976AF" w:rsidRPr="002976AF">
        <w:rPr>
          <w:b/>
          <w:i/>
          <w:sz w:val="28"/>
          <w:szCs w:val="28"/>
        </w:rPr>
        <w:t>арактеристик ряда распределения</w:t>
      </w:r>
    </w:p>
    <w:tbl>
      <w:tblPr>
        <w:tblW w:w="4660" w:type="pct"/>
        <w:jc w:val="center"/>
        <w:tblLook w:val="0000" w:firstRow="0" w:lastRow="0" w:firstColumn="0" w:lastColumn="0" w:noHBand="0" w:noVBand="0"/>
      </w:tblPr>
      <w:tblGrid>
        <w:gridCol w:w="1003"/>
        <w:gridCol w:w="1803"/>
        <w:gridCol w:w="1509"/>
        <w:gridCol w:w="1223"/>
        <w:gridCol w:w="659"/>
        <w:gridCol w:w="1182"/>
        <w:gridCol w:w="1543"/>
      </w:tblGrid>
      <w:tr w:rsidR="0063357C" w:rsidRPr="00087616">
        <w:trPr>
          <w:trHeight w:val="495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09" w:rsidRPr="00810A79" w:rsidRDefault="00011D09" w:rsidP="002976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0A79">
              <w:rPr>
                <w:sz w:val="22"/>
                <w:szCs w:val="22"/>
              </w:rPr>
              <w:t>Группы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D09" w:rsidRPr="00810A79" w:rsidRDefault="00011D09" w:rsidP="002976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0A79">
              <w:rPr>
                <w:sz w:val="22"/>
                <w:szCs w:val="22"/>
              </w:rPr>
              <w:t>Группы организаций по доходам,</w:t>
            </w:r>
          </w:p>
          <w:p w:rsidR="00011D09" w:rsidRPr="00810A79" w:rsidRDefault="00011D09" w:rsidP="002976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0A79">
              <w:rPr>
                <w:sz w:val="22"/>
                <w:szCs w:val="22"/>
              </w:rPr>
              <w:t>млн. руб.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D09" w:rsidRPr="00810A79" w:rsidRDefault="002976AF" w:rsidP="002976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0A79">
              <w:rPr>
                <w:sz w:val="22"/>
                <w:szCs w:val="22"/>
              </w:rPr>
              <w:t>Число организа</w:t>
            </w:r>
            <w:r w:rsidR="00011D09" w:rsidRPr="00810A79">
              <w:rPr>
                <w:sz w:val="22"/>
                <w:szCs w:val="22"/>
              </w:rPr>
              <w:t>ций (</w:t>
            </w:r>
            <w:r w:rsidR="00011D09" w:rsidRPr="00810A79">
              <w:rPr>
                <w:sz w:val="22"/>
                <w:szCs w:val="22"/>
                <w:lang w:val="en-US"/>
              </w:rPr>
              <w:t>f</w:t>
            </w:r>
            <w:r w:rsidR="00011D09" w:rsidRPr="00810A79">
              <w:rPr>
                <w:sz w:val="22"/>
                <w:szCs w:val="22"/>
              </w:rPr>
              <w:t>)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6AF" w:rsidRPr="00810A79" w:rsidRDefault="002976AF" w:rsidP="002976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0A79">
              <w:rPr>
                <w:sz w:val="22"/>
                <w:szCs w:val="22"/>
              </w:rPr>
              <w:t>Средний</w:t>
            </w:r>
          </w:p>
          <w:p w:rsidR="00011D09" w:rsidRPr="00810A79" w:rsidRDefault="002976AF" w:rsidP="002976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0A79">
              <w:rPr>
                <w:sz w:val="22"/>
                <w:szCs w:val="22"/>
              </w:rPr>
              <w:t xml:space="preserve">интервал </w:t>
            </w:r>
            <w:r w:rsidRPr="00810A79">
              <w:rPr>
                <w:position w:val="-6"/>
                <w:sz w:val="22"/>
                <w:szCs w:val="22"/>
              </w:rPr>
              <w:object w:dxaOrig="200" w:dyaOrig="220">
                <v:shape id="_x0000_i1065" type="#_x0000_t75" style="width:15.75pt;height:18.75pt" o:ole="">
                  <v:imagedata r:id="rId83" o:title=""/>
                </v:shape>
                <o:OLEObject Type="Embed" ProgID="Equation.3" ShapeID="_x0000_i1065" DrawAspect="Content" ObjectID="_1458733564" r:id="rId84"/>
              </w:objec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D09" w:rsidRPr="00810A79" w:rsidRDefault="002976AF" w:rsidP="002976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0A79">
              <w:rPr>
                <w:position w:val="-10"/>
                <w:sz w:val="22"/>
                <w:szCs w:val="22"/>
              </w:rPr>
              <w:object w:dxaOrig="340" w:dyaOrig="320">
                <v:shape id="_x0000_i1066" type="#_x0000_t75" style="width:21pt;height:19.5pt" o:ole="">
                  <v:imagedata r:id="rId85" o:title=""/>
                </v:shape>
                <o:OLEObject Type="Embed" ProgID="Equation.3" ShapeID="_x0000_i1066" DrawAspect="Content" ObjectID="_1458733565" r:id="rId86"/>
              </w:objec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D09" w:rsidRPr="00810A79" w:rsidRDefault="0063357C" w:rsidP="002976AF">
            <w:pPr>
              <w:spacing w:line="360" w:lineRule="auto"/>
              <w:jc w:val="center"/>
              <w:rPr>
                <w:sz w:val="22"/>
                <w:szCs w:val="22"/>
                <w:vertAlign w:val="superscript"/>
                <w:lang w:val="en-US"/>
              </w:rPr>
            </w:pPr>
            <w:r w:rsidRPr="00810A79">
              <w:rPr>
                <w:position w:val="-10"/>
                <w:sz w:val="22"/>
                <w:szCs w:val="22"/>
              </w:rPr>
              <w:object w:dxaOrig="620" w:dyaOrig="380">
                <v:shape id="_x0000_i1067" type="#_x0000_t75" style="width:39pt;height:27pt" o:ole="">
                  <v:imagedata r:id="rId87" o:title=""/>
                </v:shape>
                <o:OLEObject Type="Embed" ProgID="Equation.3" ShapeID="_x0000_i1067" DrawAspect="Content" ObjectID="_1458733566" r:id="rId88"/>
              </w:objec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D09" w:rsidRPr="00810A79" w:rsidRDefault="0063357C" w:rsidP="002976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0A79">
              <w:rPr>
                <w:position w:val="-10"/>
                <w:sz w:val="22"/>
                <w:szCs w:val="22"/>
              </w:rPr>
              <w:object w:dxaOrig="1040" w:dyaOrig="440">
                <v:shape id="_x0000_i1068" type="#_x0000_t75" style="width:66pt;height:33pt" o:ole="">
                  <v:imagedata r:id="rId89" o:title=""/>
                </v:shape>
                <o:OLEObject Type="Embed" ProgID="Equation.3" ShapeID="_x0000_i1068" DrawAspect="Content" ObjectID="_1458733567" r:id="rId90"/>
              </w:object>
            </w:r>
          </w:p>
        </w:tc>
      </w:tr>
      <w:tr w:rsidR="0063357C" w:rsidRPr="00087616">
        <w:trPr>
          <w:trHeight w:val="279"/>
          <w:jc w:val="center"/>
        </w:trPr>
        <w:tc>
          <w:tcPr>
            <w:tcW w:w="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1D09" w:rsidRPr="00810A79" w:rsidRDefault="00011D09" w:rsidP="002976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0A79">
              <w:rPr>
                <w:sz w:val="22"/>
                <w:szCs w:val="22"/>
              </w:rPr>
              <w:t>I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1D09" w:rsidRPr="00810A79" w:rsidRDefault="00011D09" w:rsidP="002976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0A79">
              <w:rPr>
                <w:sz w:val="22"/>
                <w:szCs w:val="22"/>
              </w:rPr>
              <w:t>6,0-8,0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1D09" w:rsidRPr="00810A79" w:rsidRDefault="00011D09" w:rsidP="002976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0A79">
              <w:rPr>
                <w:sz w:val="22"/>
                <w:szCs w:val="22"/>
              </w:rPr>
              <w:t>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1D09" w:rsidRPr="00810A79" w:rsidRDefault="00011D09" w:rsidP="002976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0A79">
              <w:rPr>
                <w:sz w:val="22"/>
                <w:szCs w:val="22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1D09" w:rsidRPr="00810A79" w:rsidRDefault="00011D09" w:rsidP="002976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0A79">
              <w:rPr>
                <w:sz w:val="22"/>
                <w:szCs w:val="22"/>
              </w:rPr>
              <w:t>21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1D09" w:rsidRPr="00810A79" w:rsidRDefault="00011D09" w:rsidP="002976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0A79">
              <w:rPr>
                <w:sz w:val="22"/>
                <w:szCs w:val="22"/>
              </w:rPr>
              <w:t>-3,933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1D09" w:rsidRPr="00810A79" w:rsidRDefault="00011D09" w:rsidP="002976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0A79">
              <w:rPr>
                <w:sz w:val="22"/>
                <w:szCs w:val="22"/>
              </w:rPr>
              <w:t>46,405</w:t>
            </w:r>
          </w:p>
        </w:tc>
      </w:tr>
      <w:tr w:rsidR="0063357C" w:rsidRPr="00087616">
        <w:trPr>
          <w:trHeight w:val="279"/>
          <w:jc w:val="center"/>
        </w:trPr>
        <w:tc>
          <w:tcPr>
            <w:tcW w:w="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1D09" w:rsidRPr="00810A79" w:rsidRDefault="00011D09" w:rsidP="002976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0A79">
              <w:rPr>
                <w:sz w:val="22"/>
                <w:szCs w:val="22"/>
              </w:rPr>
              <w:t>II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1D09" w:rsidRPr="00810A79" w:rsidRDefault="00011D09" w:rsidP="002976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0A79">
              <w:rPr>
                <w:sz w:val="22"/>
                <w:szCs w:val="22"/>
              </w:rPr>
              <w:t>8,0-10,0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1D09" w:rsidRPr="00810A79" w:rsidRDefault="00011D09" w:rsidP="002976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0A79">
              <w:rPr>
                <w:sz w:val="22"/>
                <w:szCs w:val="22"/>
              </w:rPr>
              <w:t>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1D09" w:rsidRPr="00810A79" w:rsidRDefault="00011D09" w:rsidP="002976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0A79">
              <w:rPr>
                <w:sz w:val="22"/>
                <w:szCs w:val="22"/>
              </w:rPr>
              <w:t>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1D09" w:rsidRPr="00810A79" w:rsidRDefault="00011D09" w:rsidP="002976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0A79">
              <w:rPr>
                <w:sz w:val="22"/>
                <w:szCs w:val="22"/>
              </w:rPr>
              <w:t>63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1D09" w:rsidRPr="00810A79" w:rsidRDefault="00011D09" w:rsidP="002976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0A79">
              <w:rPr>
                <w:sz w:val="22"/>
                <w:szCs w:val="22"/>
              </w:rPr>
              <w:t>-1,933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1D09" w:rsidRPr="00810A79" w:rsidRDefault="00011D09" w:rsidP="002976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0A79">
              <w:rPr>
                <w:sz w:val="22"/>
                <w:szCs w:val="22"/>
              </w:rPr>
              <w:t>26,155</w:t>
            </w:r>
          </w:p>
        </w:tc>
      </w:tr>
      <w:tr w:rsidR="0063357C" w:rsidRPr="00087616">
        <w:trPr>
          <w:trHeight w:val="279"/>
          <w:jc w:val="center"/>
        </w:trPr>
        <w:tc>
          <w:tcPr>
            <w:tcW w:w="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11D09" w:rsidRPr="00810A79" w:rsidRDefault="00011D09" w:rsidP="002976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0A79">
              <w:rPr>
                <w:sz w:val="22"/>
                <w:szCs w:val="22"/>
              </w:rPr>
              <w:t>III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1D09" w:rsidRPr="00810A79" w:rsidRDefault="00011D09" w:rsidP="002976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0A79">
              <w:rPr>
                <w:sz w:val="22"/>
                <w:szCs w:val="22"/>
              </w:rPr>
              <w:t>10,0-12,0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11D09" w:rsidRPr="00810A79" w:rsidRDefault="00011D09" w:rsidP="002976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0A79">
              <w:rPr>
                <w:sz w:val="22"/>
                <w:szCs w:val="22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1D09" w:rsidRPr="00810A79" w:rsidRDefault="00011D09" w:rsidP="002976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0A79">
              <w:rPr>
                <w:sz w:val="22"/>
                <w:szCs w:val="22"/>
              </w:rPr>
              <w:t>11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1D09" w:rsidRPr="00810A79" w:rsidRDefault="00011D09" w:rsidP="002976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0A79">
              <w:rPr>
                <w:sz w:val="22"/>
                <w:szCs w:val="22"/>
              </w:rPr>
              <w:t>110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1D09" w:rsidRPr="00810A79" w:rsidRDefault="00011D09" w:rsidP="002976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0A79">
              <w:rPr>
                <w:sz w:val="22"/>
                <w:szCs w:val="22"/>
              </w:rPr>
              <w:t>0,067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1D09" w:rsidRPr="00810A79" w:rsidRDefault="00011D09" w:rsidP="002976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0A79">
              <w:rPr>
                <w:sz w:val="22"/>
                <w:szCs w:val="22"/>
              </w:rPr>
              <w:t>0,045</w:t>
            </w:r>
          </w:p>
        </w:tc>
      </w:tr>
      <w:tr w:rsidR="0063357C" w:rsidRPr="00087616">
        <w:trPr>
          <w:trHeight w:val="279"/>
          <w:jc w:val="center"/>
        </w:trPr>
        <w:tc>
          <w:tcPr>
            <w:tcW w:w="56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11D09" w:rsidRPr="00810A79" w:rsidRDefault="00011D09" w:rsidP="002976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0A79">
              <w:rPr>
                <w:sz w:val="22"/>
                <w:szCs w:val="22"/>
              </w:rPr>
              <w:t>IV</w:t>
            </w:r>
          </w:p>
        </w:tc>
        <w:tc>
          <w:tcPr>
            <w:tcW w:w="1016" w:type="pc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11D09" w:rsidRPr="00810A79" w:rsidRDefault="00011D09" w:rsidP="002976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0A79">
              <w:rPr>
                <w:sz w:val="22"/>
                <w:szCs w:val="22"/>
              </w:rPr>
              <w:t>12,0-14,0</w:t>
            </w:r>
          </w:p>
        </w:tc>
        <w:tc>
          <w:tcPr>
            <w:tcW w:w="851" w:type="pc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11D09" w:rsidRPr="00810A79" w:rsidRDefault="00011D09" w:rsidP="002976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0A79">
              <w:rPr>
                <w:sz w:val="22"/>
                <w:szCs w:val="22"/>
              </w:rPr>
              <w:t>8</w:t>
            </w:r>
          </w:p>
        </w:tc>
        <w:tc>
          <w:tcPr>
            <w:tcW w:w="691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011D09" w:rsidRPr="00810A79" w:rsidRDefault="00011D09" w:rsidP="002976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0A79">
              <w:rPr>
                <w:sz w:val="22"/>
                <w:szCs w:val="22"/>
              </w:rPr>
              <w:t>13</w:t>
            </w:r>
          </w:p>
        </w:tc>
        <w:tc>
          <w:tcPr>
            <w:tcW w:w="375" w:type="pct"/>
            <w:tcBorders>
              <w:top w:val="nil"/>
              <w:left w:val="nil"/>
              <w:right w:val="single" w:sz="4" w:space="0" w:color="auto"/>
            </w:tcBorders>
          </w:tcPr>
          <w:p w:rsidR="00011D09" w:rsidRPr="00810A79" w:rsidRDefault="00011D09" w:rsidP="002976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0A79">
              <w:rPr>
                <w:sz w:val="22"/>
                <w:szCs w:val="22"/>
              </w:rPr>
              <w:t>104</w:t>
            </w:r>
          </w:p>
        </w:tc>
        <w:tc>
          <w:tcPr>
            <w:tcW w:w="668" w:type="pct"/>
            <w:tcBorders>
              <w:top w:val="nil"/>
              <w:left w:val="nil"/>
              <w:right w:val="single" w:sz="4" w:space="0" w:color="auto"/>
            </w:tcBorders>
          </w:tcPr>
          <w:p w:rsidR="00011D09" w:rsidRPr="00810A79" w:rsidRDefault="00011D09" w:rsidP="002976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0A79">
              <w:rPr>
                <w:sz w:val="22"/>
                <w:szCs w:val="22"/>
              </w:rPr>
              <w:t>2,067</w:t>
            </w:r>
          </w:p>
        </w:tc>
        <w:tc>
          <w:tcPr>
            <w:tcW w:w="832" w:type="pct"/>
            <w:tcBorders>
              <w:top w:val="nil"/>
              <w:left w:val="nil"/>
              <w:right w:val="single" w:sz="4" w:space="0" w:color="auto"/>
            </w:tcBorders>
          </w:tcPr>
          <w:p w:rsidR="00011D09" w:rsidRPr="00810A79" w:rsidRDefault="00011D09" w:rsidP="002976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0A79">
              <w:rPr>
                <w:sz w:val="22"/>
                <w:szCs w:val="22"/>
              </w:rPr>
              <w:t>34,18</w:t>
            </w:r>
          </w:p>
        </w:tc>
      </w:tr>
      <w:tr w:rsidR="0063357C" w:rsidRPr="00087616">
        <w:trPr>
          <w:trHeight w:val="279"/>
          <w:jc w:val="center"/>
        </w:trPr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D09" w:rsidRPr="00810A79" w:rsidRDefault="00011D09" w:rsidP="002976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0A79">
              <w:rPr>
                <w:sz w:val="22"/>
                <w:szCs w:val="22"/>
              </w:rPr>
              <w:t>V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D09" w:rsidRPr="00810A79" w:rsidRDefault="00011D09" w:rsidP="002976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0A79">
              <w:rPr>
                <w:sz w:val="22"/>
                <w:szCs w:val="22"/>
              </w:rPr>
              <w:t>14,0-16,0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D09" w:rsidRPr="00810A79" w:rsidRDefault="00011D09" w:rsidP="002976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0A79">
              <w:rPr>
                <w:sz w:val="22"/>
                <w:szCs w:val="22"/>
              </w:rPr>
              <w:t>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D09" w:rsidRPr="00810A79" w:rsidRDefault="00011D09" w:rsidP="002976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0A79">
              <w:rPr>
                <w:sz w:val="22"/>
                <w:szCs w:val="22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D09" w:rsidRPr="00810A79" w:rsidRDefault="00011D09" w:rsidP="002976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0A79">
              <w:rPr>
                <w:sz w:val="22"/>
                <w:szCs w:val="22"/>
              </w:rPr>
              <w:t>30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D09" w:rsidRPr="00810A79" w:rsidRDefault="00011D09" w:rsidP="002976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0A79">
              <w:rPr>
                <w:sz w:val="22"/>
                <w:szCs w:val="22"/>
              </w:rPr>
              <w:t>4,067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D09" w:rsidRPr="00810A79" w:rsidRDefault="00011D09" w:rsidP="002976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0A79">
              <w:rPr>
                <w:sz w:val="22"/>
                <w:szCs w:val="22"/>
              </w:rPr>
              <w:t>33,081</w:t>
            </w:r>
          </w:p>
        </w:tc>
      </w:tr>
      <w:tr w:rsidR="0063357C" w:rsidRPr="00087616">
        <w:trPr>
          <w:trHeight w:val="279"/>
          <w:jc w:val="center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D09" w:rsidRPr="00810A79" w:rsidRDefault="00011D09" w:rsidP="002976A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D09" w:rsidRPr="00810A79" w:rsidRDefault="00011D09" w:rsidP="002976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0A79">
              <w:rPr>
                <w:sz w:val="22"/>
                <w:szCs w:val="22"/>
              </w:rPr>
              <w:t>Итого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1D09" w:rsidRPr="00810A79" w:rsidRDefault="00011D09" w:rsidP="002976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0A79">
              <w:rPr>
                <w:sz w:val="22"/>
                <w:szCs w:val="22"/>
              </w:rPr>
              <w:t>30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D09" w:rsidRPr="00810A79" w:rsidRDefault="0060211C" w:rsidP="002976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0A79">
              <w:rPr>
                <w:sz w:val="22"/>
                <w:szCs w:val="22"/>
              </w:rPr>
              <w:t>55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D09" w:rsidRPr="00810A79" w:rsidRDefault="00011D09" w:rsidP="002976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0A79">
              <w:rPr>
                <w:sz w:val="22"/>
                <w:szCs w:val="22"/>
              </w:rPr>
              <w:t>328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D09" w:rsidRPr="00810A79" w:rsidRDefault="00011D09" w:rsidP="002976A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D09" w:rsidRPr="00810A79" w:rsidRDefault="00011D09" w:rsidP="002976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10A79">
              <w:rPr>
                <w:sz w:val="22"/>
                <w:szCs w:val="22"/>
              </w:rPr>
              <w:t>139,866</w:t>
            </w:r>
          </w:p>
        </w:tc>
      </w:tr>
    </w:tbl>
    <w:p w:rsidR="00087616" w:rsidRDefault="00087616" w:rsidP="00087616">
      <w:pPr>
        <w:spacing w:line="360" w:lineRule="auto"/>
        <w:ind w:firstLine="720"/>
        <w:jc w:val="both"/>
        <w:rPr>
          <w:sz w:val="28"/>
          <w:szCs w:val="28"/>
        </w:rPr>
      </w:pPr>
    </w:p>
    <w:p w:rsidR="00791A46" w:rsidRPr="00087616" w:rsidRDefault="00791A46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Средн</w:t>
      </w:r>
      <w:r w:rsidR="009A0070" w:rsidRPr="00087616">
        <w:rPr>
          <w:sz w:val="28"/>
          <w:szCs w:val="28"/>
        </w:rPr>
        <w:t>ее арифметическое находим по формуле средне арифметическая взвешенная</w:t>
      </w:r>
      <w:r w:rsidRPr="00087616">
        <w:rPr>
          <w:sz w:val="28"/>
          <w:szCs w:val="28"/>
        </w:rPr>
        <w:t>:</w:t>
      </w:r>
      <w:r w:rsidR="008E0682" w:rsidRPr="00087616">
        <w:rPr>
          <w:position w:val="-10"/>
          <w:sz w:val="28"/>
          <w:szCs w:val="28"/>
        </w:rPr>
        <w:object w:dxaOrig="180" w:dyaOrig="340">
          <v:shape id="_x0000_i1069" type="#_x0000_t75" style="width:9pt;height:17.25pt" o:ole="">
            <v:imagedata r:id="rId91" o:title=""/>
          </v:shape>
          <o:OLEObject Type="Embed" ProgID="Equation.3" ShapeID="_x0000_i1069" DrawAspect="Content" ObjectID="_1458733568" r:id="rId92"/>
        </w:object>
      </w:r>
    </w:p>
    <w:p w:rsidR="00791A46" w:rsidRDefault="008E0682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position w:val="-32"/>
          <w:sz w:val="28"/>
          <w:szCs w:val="28"/>
        </w:rPr>
        <w:object w:dxaOrig="1080" w:dyaOrig="760">
          <v:shape id="_x0000_i1070" type="#_x0000_t75" style="width:54pt;height:38.25pt" o:ole="">
            <v:imagedata r:id="rId93" o:title=""/>
          </v:shape>
          <o:OLEObject Type="Embed" ProgID="Equation.3" ShapeID="_x0000_i1070" DrawAspect="Content" ObjectID="_1458733569" r:id="rId94"/>
        </w:object>
      </w:r>
      <w:r w:rsidR="00791A46" w:rsidRPr="00087616">
        <w:rPr>
          <w:sz w:val="28"/>
          <w:szCs w:val="28"/>
        </w:rPr>
        <w:t>, где</w:t>
      </w:r>
    </w:p>
    <w:p w:rsidR="00791A46" w:rsidRPr="00087616" w:rsidRDefault="008E0682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b/>
          <w:position w:val="-14"/>
          <w:sz w:val="28"/>
          <w:szCs w:val="28"/>
        </w:rPr>
        <w:object w:dxaOrig="620" w:dyaOrig="400">
          <v:shape id="_x0000_i1071" type="#_x0000_t75" style="width:30.75pt;height:20.25pt" o:ole="">
            <v:imagedata r:id="rId95" o:title=""/>
          </v:shape>
          <o:OLEObject Type="Embed" ProgID="Equation.3" ShapeID="_x0000_i1071" DrawAspect="Content" ObjectID="_1458733570" r:id="rId96"/>
        </w:object>
      </w:r>
      <w:r w:rsidR="00791A46" w:rsidRPr="00087616">
        <w:rPr>
          <w:b/>
          <w:sz w:val="28"/>
          <w:szCs w:val="28"/>
        </w:rPr>
        <w:t xml:space="preserve"> </w:t>
      </w:r>
      <w:r w:rsidR="00791A46" w:rsidRPr="00087616">
        <w:rPr>
          <w:sz w:val="28"/>
          <w:szCs w:val="28"/>
        </w:rPr>
        <w:t>- сумма произведений величины признаков на их частоту;</w:t>
      </w:r>
    </w:p>
    <w:p w:rsidR="00791A46" w:rsidRPr="00087616" w:rsidRDefault="008E0682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position w:val="-14"/>
          <w:sz w:val="28"/>
          <w:szCs w:val="28"/>
        </w:rPr>
        <w:object w:dxaOrig="540" w:dyaOrig="400">
          <v:shape id="_x0000_i1072" type="#_x0000_t75" style="width:27pt;height:20.25pt" o:ole="">
            <v:imagedata r:id="rId97" o:title=""/>
          </v:shape>
          <o:OLEObject Type="Embed" ProgID="Equation.3" ShapeID="_x0000_i1072" DrawAspect="Content" ObjectID="_1458733571" r:id="rId98"/>
        </w:object>
      </w:r>
      <w:r w:rsidR="00791A46" w:rsidRPr="00087616">
        <w:rPr>
          <w:sz w:val="28"/>
          <w:szCs w:val="28"/>
        </w:rPr>
        <w:t xml:space="preserve"> - общая численность единиц совокупности.</w:t>
      </w:r>
    </w:p>
    <w:p w:rsidR="00791A46" w:rsidRPr="00087616" w:rsidRDefault="008E0682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position w:val="-10"/>
          <w:sz w:val="28"/>
          <w:szCs w:val="28"/>
        </w:rPr>
        <w:object w:dxaOrig="240" w:dyaOrig="380">
          <v:shape id="_x0000_i1073" type="#_x0000_t75" style="width:12pt;height:18.75pt" o:ole="">
            <v:imagedata r:id="rId99" o:title=""/>
          </v:shape>
          <o:OLEObject Type="Embed" ProgID="Equation.3" ShapeID="_x0000_i1073" DrawAspect="Content" ObjectID="_1458733572" r:id="rId100"/>
        </w:object>
      </w:r>
      <w:r w:rsidR="00791A46" w:rsidRPr="00087616">
        <w:rPr>
          <w:sz w:val="28"/>
          <w:szCs w:val="28"/>
        </w:rPr>
        <w:t>=</w:t>
      </w:r>
      <w:r w:rsidRPr="00087616">
        <w:rPr>
          <w:position w:val="-28"/>
          <w:sz w:val="28"/>
          <w:szCs w:val="28"/>
        </w:rPr>
        <w:object w:dxaOrig="1640" w:dyaOrig="740">
          <v:shape id="_x0000_i1074" type="#_x0000_t75" style="width:81.75pt;height:36.75pt" o:ole="">
            <v:imagedata r:id="rId101" o:title=""/>
          </v:shape>
          <o:OLEObject Type="Embed" ProgID="Equation.3" ShapeID="_x0000_i1074" DrawAspect="Content" ObjectID="_1458733573" r:id="rId102"/>
        </w:object>
      </w:r>
      <w:r w:rsidR="009471C8" w:rsidRPr="00087616">
        <w:rPr>
          <w:sz w:val="28"/>
          <w:szCs w:val="28"/>
        </w:rPr>
        <w:t>млн</w:t>
      </w:r>
      <w:r w:rsidR="00791A46" w:rsidRPr="00087616">
        <w:rPr>
          <w:sz w:val="28"/>
          <w:szCs w:val="28"/>
        </w:rPr>
        <w:t>. руб.</w:t>
      </w:r>
    </w:p>
    <w:p w:rsidR="00791A46" w:rsidRPr="00087616" w:rsidRDefault="00791A46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Дисперсию вычислим по формуле:</w:t>
      </w:r>
    </w:p>
    <w:p w:rsidR="00791A46" w:rsidRPr="00087616" w:rsidRDefault="008E0682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position w:val="-32"/>
          <w:sz w:val="28"/>
          <w:szCs w:val="28"/>
        </w:rPr>
        <w:object w:dxaOrig="1880" w:dyaOrig="840">
          <v:shape id="_x0000_i1075" type="#_x0000_t75" style="width:93.75pt;height:42pt" o:ole="">
            <v:imagedata r:id="rId103" o:title=""/>
          </v:shape>
          <o:OLEObject Type="Embed" ProgID="Equation.3" ShapeID="_x0000_i1075" DrawAspect="Content" ObjectID="_1458733574" r:id="rId104"/>
        </w:object>
      </w:r>
    </w:p>
    <w:p w:rsidR="00791A46" w:rsidRPr="00087616" w:rsidRDefault="008E0682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position w:val="-6"/>
          <w:sz w:val="28"/>
          <w:szCs w:val="28"/>
        </w:rPr>
        <w:object w:dxaOrig="340" w:dyaOrig="320">
          <v:shape id="_x0000_i1076" type="#_x0000_t75" style="width:17.25pt;height:15.75pt" o:ole="">
            <v:imagedata r:id="rId105" o:title=""/>
          </v:shape>
          <o:OLEObject Type="Embed" ProgID="Equation.3" ShapeID="_x0000_i1076" DrawAspect="Content" ObjectID="_1458733575" r:id="rId106"/>
        </w:object>
      </w:r>
      <w:r w:rsidR="00791A46" w:rsidRPr="00087616">
        <w:rPr>
          <w:sz w:val="28"/>
          <w:szCs w:val="28"/>
        </w:rPr>
        <w:t>=</w:t>
      </w:r>
      <w:r w:rsidRPr="00087616">
        <w:rPr>
          <w:position w:val="-28"/>
          <w:sz w:val="28"/>
          <w:szCs w:val="28"/>
        </w:rPr>
        <w:object w:dxaOrig="2020" w:dyaOrig="740">
          <v:shape id="_x0000_i1077" type="#_x0000_t75" style="width:101.25pt;height:36.75pt" o:ole="">
            <v:imagedata r:id="rId107" o:title=""/>
          </v:shape>
          <o:OLEObject Type="Embed" ProgID="Equation.3" ShapeID="_x0000_i1077" DrawAspect="Content" ObjectID="_1458733576" r:id="rId108"/>
        </w:object>
      </w:r>
    </w:p>
    <w:p w:rsidR="004E1367" w:rsidRPr="00087616" w:rsidRDefault="004E1367" w:rsidP="00087616">
      <w:pPr>
        <w:spacing w:line="360" w:lineRule="auto"/>
        <w:ind w:firstLine="720"/>
        <w:jc w:val="both"/>
        <w:rPr>
          <w:sz w:val="28"/>
          <w:szCs w:val="28"/>
        </w:rPr>
      </w:pPr>
    </w:p>
    <w:p w:rsidR="00791A46" w:rsidRDefault="00791A46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Среднее квадратическое отклонение определим по формуле:</w:t>
      </w:r>
    </w:p>
    <w:p w:rsidR="001B2B56" w:rsidRPr="00087616" w:rsidRDefault="001B2B56" w:rsidP="00087616">
      <w:pPr>
        <w:spacing w:line="360" w:lineRule="auto"/>
        <w:ind w:firstLine="720"/>
        <w:jc w:val="both"/>
        <w:rPr>
          <w:sz w:val="28"/>
          <w:szCs w:val="28"/>
        </w:rPr>
      </w:pPr>
    </w:p>
    <w:p w:rsidR="00791A46" w:rsidRPr="00087616" w:rsidRDefault="0063357C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position w:val="-34"/>
          <w:sz w:val="28"/>
          <w:szCs w:val="28"/>
        </w:rPr>
        <w:object w:dxaOrig="1939" w:dyaOrig="900">
          <v:shape id="_x0000_i1078" type="#_x0000_t75" style="width:96.75pt;height:45pt" o:ole="">
            <v:imagedata r:id="rId109" o:title=""/>
          </v:shape>
          <o:OLEObject Type="Embed" ProgID="Equation.3" ShapeID="_x0000_i1078" DrawAspect="Content" ObjectID="_1458733577" r:id="rId110"/>
        </w:object>
      </w:r>
    </w:p>
    <w:p w:rsidR="00791A46" w:rsidRDefault="008E0682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position w:val="-12"/>
          <w:sz w:val="28"/>
          <w:szCs w:val="28"/>
        </w:rPr>
        <w:object w:dxaOrig="2439" w:dyaOrig="440">
          <v:shape id="_x0000_i1079" type="#_x0000_t75" style="width:122.25pt;height:21.75pt" o:ole="">
            <v:imagedata r:id="rId111" o:title=""/>
          </v:shape>
          <o:OLEObject Type="Embed" ProgID="Equation.3" ShapeID="_x0000_i1079" DrawAspect="Content" ObjectID="_1458733578" r:id="rId112"/>
        </w:object>
      </w:r>
      <w:r w:rsidR="009471C8" w:rsidRPr="00087616">
        <w:rPr>
          <w:sz w:val="28"/>
          <w:szCs w:val="28"/>
        </w:rPr>
        <w:t>млн</w:t>
      </w:r>
      <w:r w:rsidR="00791A46" w:rsidRPr="00087616">
        <w:rPr>
          <w:sz w:val="28"/>
          <w:szCs w:val="28"/>
        </w:rPr>
        <w:t>. руб.</w:t>
      </w:r>
    </w:p>
    <w:p w:rsidR="001B2B56" w:rsidRPr="00087616" w:rsidRDefault="001B2B56" w:rsidP="00087616">
      <w:pPr>
        <w:spacing w:line="360" w:lineRule="auto"/>
        <w:ind w:firstLine="720"/>
        <w:jc w:val="both"/>
        <w:rPr>
          <w:sz w:val="28"/>
          <w:szCs w:val="28"/>
        </w:rPr>
      </w:pPr>
    </w:p>
    <w:p w:rsidR="00791A46" w:rsidRDefault="00791A46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Коэффициент вариации найдем по формуле:</w:t>
      </w:r>
    </w:p>
    <w:p w:rsidR="001B2B56" w:rsidRPr="00087616" w:rsidRDefault="001B2B56" w:rsidP="00087616">
      <w:pPr>
        <w:spacing w:line="360" w:lineRule="auto"/>
        <w:ind w:firstLine="720"/>
        <w:jc w:val="both"/>
        <w:rPr>
          <w:sz w:val="28"/>
          <w:szCs w:val="28"/>
        </w:rPr>
      </w:pPr>
    </w:p>
    <w:p w:rsidR="00791A46" w:rsidRDefault="0063357C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position w:val="-30"/>
          <w:sz w:val="28"/>
          <w:szCs w:val="28"/>
        </w:rPr>
        <w:object w:dxaOrig="1340" w:dyaOrig="680">
          <v:shape id="_x0000_i1080" type="#_x0000_t75" style="width:76.5pt;height:39pt" o:ole="">
            <v:imagedata r:id="rId113" o:title=""/>
          </v:shape>
          <o:OLEObject Type="Embed" ProgID="Equation.3" ShapeID="_x0000_i1080" DrawAspect="Content" ObjectID="_1458733579" r:id="rId114"/>
        </w:object>
      </w:r>
      <w:r w:rsidR="00EA4031" w:rsidRPr="00087616">
        <w:rPr>
          <w:sz w:val="28"/>
          <w:szCs w:val="28"/>
        </w:rPr>
        <w:t xml:space="preserve">; </w:t>
      </w:r>
      <w:r w:rsidR="008E0682" w:rsidRPr="00087616">
        <w:rPr>
          <w:position w:val="-34"/>
          <w:sz w:val="28"/>
          <w:szCs w:val="28"/>
        </w:rPr>
        <w:object w:dxaOrig="3080" w:dyaOrig="800">
          <v:shape id="_x0000_i1081" type="#_x0000_t75" style="width:153.75pt;height:39.75pt" o:ole="">
            <v:imagedata r:id="rId115" o:title=""/>
          </v:shape>
          <o:OLEObject Type="Embed" ProgID="Equation.3" ShapeID="_x0000_i1081" DrawAspect="Content" ObjectID="_1458733580" r:id="rId116"/>
        </w:object>
      </w:r>
      <w:r w:rsidR="009471C8" w:rsidRPr="00087616">
        <w:rPr>
          <w:sz w:val="28"/>
          <w:szCs w:val="28"/>
        </w:rPr>
        <w:t>=19,7%</w:t>
      </w:r>
    </w:p>
    <w:p w:rsidR="0063357C" w:rsidRDefault="0063357C" w:rsidP="00087616">
      <w:pPr>
        <w:spacing w:line="360" w:lineRule="auto"/>
        <w:ind w:firstLine="720"/>
        <w:jc w:val="both"/>
        <w:rPr>
          <w:sz w:val="28"/>
          <w:szCs w:val="28"/>
        </w:rPr>
      </w:pPr>
    </w:p>
    <w:p w:rsidR="00791A46" w:rsidRPr="00087616" w:rsidRDefault="009471C8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Вывод: 19,7%</w:t>
      </w:r>
      <w:r w:rsidR="009412E8" w:rsidRPr="00087616">
        <w:rPr>
          <w:sz w:val="28"/>
          <w:szCs w:val="28"/>
        </w:rPr>
        <w:t xml:space="preserve"> &lt; 33%, т.к. </w:t>
      </w:r>
      <w:r w:rsidR="00791A46" w:rsidRPr="00087616">
        <w:rPr>
          <w:sz w:val="28"/>
          <w:szCs w:val="28"/>
        </w:rPr>
        <w:t xml:space="preserve">коэффициент вариации </w:t>
      </w:r>
      <w:r w:rsidR="009412E8" w:rsidRPr="00087616">
        <w:rPr>
          <w:sz w:val="28"/>
          <w:szCs w:val="28"/>
        </w:rPr>
        <w:t>меньше</w:t>
      </w:r>
      <w:r w:rsidR="00791A46" w:rsidRPr="00087616">
        <w:rPr>
          <w:sz w:val="28"/>
          <w:szCs w:val="28"/>
        </w:rPr>
        <w:t xml:space="preserve"> 33%, то совокупность </w:t>
      </w:r>
      <w:r w:rsidR="009412E8" w:rsidRPr="00087616">
        <w:rPr>
          <w:sz w:val="28"/>
          <w:szCs w:val="28"/>
        </w:rPr>
        <w:t xml:space="preserve">по доходам страховых организаций </w:t>
      </w:r>
      <w:r w:rsidR="00791A46" w:rsidRPr="00087616">
        <w:rPr>
          <w:sz w:val="28"/>
          <w:szCs w:val="28"/>
        </w:rPr>
        <w:t xml:space="preserve">считается </w:t>
      </w:r>
      <w:r w:rsidR="009412E8" w:rsidRPr="00087616">
        <w:rPr>
          <w:sz w:val="28"/>
          <w:szCs w:val="28"/>
        </w:rPr>
        <w:t>однородной.</w:t>
      </w:r>
    </w:p>
    <w:p w:rsidR="009412E8" w:rsidRDefault="009412E8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Рассчитываем моду:</w:t>
      </w:r>
    </w:p>
    <w:p w:rsidR="00247D33" w:rsidRDefault="0063357C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63357C">
        <w:rPr>
          <w:position w:val="-34"/>
          <w:sz w:val="28"/>
          <w:szCs w:val="28"/>
        </w:rPr>
        <w:object w:dxaOrig="4000" w:dyaOrig="800">
          <v:shape id="_x0000_i1082" type="#_x0000_t75" style="width:282.75pt;height:51pt" o:ole="">
            <v:imagedata r:id="rId117" o:title=""/>
          </v:shape>
          <o:OLEObject Type="Embed" ProgID="Equation.3" ShapeID="_x0000_i1082" DrawAspect="Content" ObjectID="_1458733581" r:id="rId118"/>
        </w:object>
      </w:r>
    </w:p>
    <w:p w:rsidR="00444D6A" w:rsidRDefault="00444D6A" w:rsidP="00444D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 </w:t>
      </w:r>
      <w:r w:rsidRPr="00444D6A">
        <w:rPr>
          <w:b/>
          <w:i/>
          <w:sz w:val="28"/>
          <w:szCs w:val="28"/>
          <w:lang w:val="en-US"/>
        </w:rPr>
        <w:t>X</w:t>
      </w:r>
      <w:r w:rsidRPr="00444D6A">
        <w:rPr>
          <w:b/>
          <w:i/>
          <w:sz w:val="28"/>
          <w:szCs w:val="28"/>
          <w:vertAlign w:val="subscript"/>
        </w:rPr>
        <w:t>o</w:t>
      </w:r>
      <w:r w:rsidRPr="00444D6A">
        <w:rPr>
          <w:sz w:val="36"/>
          <w:szCs w:val="36"/>
          <w:vertAlign w:val="subscript"/>
        </w:rPr>
        <w:t xml:space="preserve"> </w:t>
      </w:r>
      <w:r>
        <w:rPr>
          <w:sz w:val="28"/>
          <w:szCs w:val="28"/>
        </w:rPr>
        <w:t>– нижняя граница модального интервала,</w:t>
      </w:r>
    </w:p>
    <w:p w:rsidR="00444D6A" w:rsidRDefault="00444D6A" w:rsidP="00444D6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h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–ширина модального интервала,</w:t>
      </w:r>
    </w:p>
    <w:p w:rsidR="00444D6A" w:rsidRDefault="00444D6A" w:rsidP="00444D6A">
      <w:pPr>
        <w:spacing w:line="360" w:lineRule="auto"/>
        <w:ind w:firstLine="540"/>
        <w:jc w:val="both"/>
        <w:rPr>
          <w:sz w:val="28"/>
          <w:szCs w:val="28"/>
        </w:rPr>
      </w:pPr>
      <w:r w:rsidRPr="00444D6A">
        <w:rPr>
          <w:b/>
          <w:i/>
          <w:sz w:val="32"/>
          <w:szCs w:val="32"/>
        </w:rPr>
        <w:t>f</w:t>
      </w:r>
      <w:r>
        <w:rPr>
          <w:b/>
          <w:i/>
          <w:sz w:val="28"/>
          <w:szCs w:val="28"/>
          <w:vertAlign w:val="subscript"/>
        </w:rPr>
        <w:t>Mo</w:t>
      </w:r>
      <w:r>
        <w:rPr>
          <w:sz w:val="28"/>
          <w:szCs w:val="28"/>
        </w:rPr>
        <w:t xml:space="preserve"> – частота модального интервала,</w:t>
      </w:r>
    </w:p>
    <w:p w:rsidR="00444D6A" w:rsidRDefault="00444D6A" w:rsidP="00444D6A">
      <w:pPr>
        <w:spacing w:line="360" w:lineRule="auto"/>
        <w:ind w:firstLine="540"/>
        <w:jc w:val="both"/>
        <w:rPr>
          <w:sz w:val="28"/>
          <w:szCs w:val="28"/>
        </w:rPr>
      </w:pPr>
      <w:r w:rsidRPr="00444D6A">
        <w:rPr>
          <w:b/>
          <w:i/>
          <w:sz w:val="32"/>
          <w:szCs w:val="32"/>
        </w:rPr>
        <w:t>f</w:t>
      </w:r>
      <w:r>
        <w:rPr>
          <w:b/>
          <w:i/>
          <w:sz w:val="28"/>
          <w:szCs w:val="28"/>
          <w:vertAlign w:val="subscript"/>
        </w:rPr>
        <w:t>Mo-1</w:t>
      </w:r>
      <w:r>
        <w:rPr>
          <w:sz w:val="28"/>
          <w:szCs w:val="28"/>
        </w:rPr>
        <w:t xml:space="preserve"> – частота интервала, предшествующего модальному,</w:t>
      </w:r>
    </w:p>
    <w:p w:rsidR="00444D6A" w:rsidRDefault="00444D6A" w:rsidP="00444D6A">
      <w:pPr>
        <w:spacing w:line="360" w:lineRule="auto"/>
        <w:ind w:firstLine="540"/>
        <w:jc w:val="both"/>
        <w:rPr>
          <w:sz w:val="28"/>
          <w:szCs w:val="28"/>
        </w:rPr>
      </w:pPr>
      <w:r w:rsidRPr="00444D6A">
        <w:rPr>
          <w:b/>
          <w:i/>
          <w:sz w:val="32"/>
          <w:szCs w:val="32"/>
        </w:rPr>
        <w:t>f</w:t>
      </w:r>
      <w:r>
        <w:rPr>
          <w:b/>
          <w:i/>
          <w:sz w:val="28"/>
          <w:szCs w:val="28"/>
          <w:vertAlign w:val="subscript"/>
        </w:rPr>
        <w:t>Mo+1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частота интервала, следующего за модальным.</w:t>
      </w:r>
    </w:p>
    <w:p w:rsidR="00F94316" w:rsidRDefault="008E0682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position w:val="-34"/>
          <w:sz w:val="28"/>
          <w:szCs w:val="28"/>
        </w:rPr>
        <w:object w:dxaOrig="3440" w:dyaOrig="800">
          <v:shape id="_x0000_i1083" type="#_x0000_t75" style="width:171.75pt;height:39.75pt" o:ole="">
            <v:imagedata r:id="rId119" o:title=""/>
          </v:shape>
          <o:OLEObject Type="Embed" ProgID="Equation.3" ShapeID="_x0000_i1083" DrawAspect="Content" ObjectID="_1458733582" r:id="rId120"/>
        </w:object>
      </w:r>
      <w:r w:rsidR="00B8100A" w:rsidRPr="00087616">
        <w:rPr>
          <w:sz w:val="28"/>
          <w:szCs w:val="28"/>
        </w:rPr>
        <w:t>= 16 млн. руб.</w:t>
      </w:r>
    </w:p>
    <w:p w:rsidR="001B2B56" w:rsidRPr="00087616" w:rsidRDefault="001B2B56" w:rsidP="00087616">
      <w:pPr>
        <w:spacing w:line="360" w:lineRule="auto"/>
        <w:ind w:firstLine="720"/>
        <w:jc w:val="both"/>
        <w:rPr>
          <w:sz w:val="28"/>
          <w:szCs w:val="28"/>
        </w:rPr>
      </w:pPr>
    </w:p>
    <w:p w:rsidR="00B8100A" w:rsidRPr="00087616" w:rsidRDefault="00B8100A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 xml:space="preserve">Вывод: </w:t>
      </w:r>
      <w:r w:rsidR="0063357C">
        <w:rPr>
          <w:sz w:val="28"/>
          <w:szCs w:val="28"/>
        </w:rPr>
        <w:t>В</w:t>
      </w:r>
      <w:r w:rsidRPr="00087616">
        <w:rPr>
          <w:sz w:val="28"/>
          <w:szCs w:val="28"/>
        </w:rPr>
        <w:t xml:space="preserve"> данной совокупности наиболее часто встречаются страховые организации с доходом 16 млн. руб.</w:t>
      </w:r>
    </w:p>
    <w:p w:rsidR="00B8100A" w:rsidRPr="00087616" w:rsidRDefault="00B8100A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Найдём медиану:</w:t>
      </w:r>
    </w:p>
    <w:p w:rsidR="008A5B84" w:rsidRDefault="008A5B84" w:rsidP="0008761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8A5B84">
        <w:rPr>
          <w:position w:val="-30"/>
          <w:sz w:val="28"/>
          <w:szCs w:val="28"/>
          <w:highlight w:val="cyan"/>
        </w:rPr>
        <w:object w:dxaOrig="2460" w:dyaOrig="999">
          <v:shape id="_x0000_i1084" type="#_x0000_t75" style="width:222pt;height:64.5pt" o:ole="" filled="t">
            <v:imagedata r:id="rId121" o:title=""/>
          </v:shape>
          <o:OLEObject Type="Embed" ProgID="Equation.3" ShapeID="_x0000_i1084" DrawAspect="Content" ObjectID="_1458733583" r:id="rId122"/>
        </w:object>
      </w:r>
      <w:r w:rsidR="00B77D71" w:rsidRPr="00087616">
        <w:rPr>
          <w:sz w:val="28"/>
          <w:szCs w:val="28"/>
        </w:rPr>
        <w:t xml:space="preserve"> </w:t>
      </w:r>
      <w:r w:rsidR="00247D33" w:rsidRPr="00087616">
        <w:rPr>
          <w:sz w:val="28"/>
          <w:szCs w:val="28"/>
        </w:rPr>
        <w:t>;</w:t>
      </w:r>
    </w:p>
    <w:p w:rsidR="00444D6A" w:rsidRDefault="00444D6A" w:rsidP="00444D6A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  </w:t>
      </w:r>
      <w:r>
        <w:rPr>
          <w:b/>
          <w:i/>
          <w:sz w:val="28"/>
          <w:szCs w:val="28"/>
          <w:lang w:val="en-US"/>
        </w:rPr>
        <w:t>X</w:t>
      </w:r>
      <w:r w:rsidRPr="00444D6A">
        <w:rPr>
          <w:b/>
          <w:i/>
          <w:sz w:val="28"/>
          <w:szCs w:val="28"/>
          <w:vertAlign w:val="subscript"/>
        </w:rPr>
        <w:t xml:space="preserve">0 </w:t>
      </w:r>
      <w:r w:rsidRPr="00444D6A">
        <w:rPr>
          <w:sz w:val="28"/>
          <w:szCs w:val="28"/>
        </w:rPr>
        <w:t xml:space="preserve"> </w:t>
      </w:r>
      <w:r>
        <w:rPr>
          <w:sz w:val="28"/>
          <w:szCs w:val="28"/>
        </w:rPr>
        <w:t>– нижняя граница медианного интервала,</w:t>
      </w:r>
    </w:p>
    <w:p w:rsidR="00444D6A" w:rsidRDefault="00444D6A" w:rsidP="00444D6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h</w:t>
      </w:r>
      <w:r>
        <w:rPr>
          <w:sz w:val="28"/>
          <w:szCs w:val="28"/>
        </w:rPr>
        <w:t xml:space="preserve"> – ширина медианного интервала,</w:t>
      </w:r>
    </w:p>
    <w:p w:rsidR="00444D6A" w:rsidRDefault="00444D6A" w:rsidP="00444D6A">
      <w:pPr>
        <w:spacing w:line="360" w:lineRule="auto"/>
        <w:ind w:firstLine="720"/>
        <w:jc w:val="both"/>
        <w:rPr>
          <w:sz w:val="28"/>
          <w:szCs w:val="28"/>
        </w:rPr>
      </w:pPr>
      <w:r w:rsidRPr="00444D6A">
        <w:rPr>
          <w:position w:val="-14"/>
          <w:sz w:val="28"/>
          <w:szCs w:val="28"/>
        </w:rPr>
        <w:object w:dxaOrig="540" w:dyaOrig="400">
          <v:shape id="_x0000_i1085" type="#_x0000_t75" style="width:30pt;height:22.5pt" o:ole="">
            <v:imagedata r:id="rId123" o:title=""/>
          </v:shape>
          <o:OLEObject Type="Embed" ProgID="Equation.3" ShapeID="_x0000_i1085" DrawAspect="Content" ObjectID="_1458733584" r:id="rId124"/>
        </w:object>
      </w:r>
      <w:r>
        <w:rPr>
          <w:sz w:val="28"/>
          <w:szCs w:val="28"/>
        </w:rPr>
        <w:t>– сумма всех частот,</w:t>
      </w:r>
    </w:p>
    <w:p w:rsidR="00444D6A" w:rsidRDefault="00444D6A" w:rsidP="00444D6A">
      <w:pPr>
        <w:spacing w:line="360" w:lineRule="auto"/>
        <w:ind w:firstLine="720"/>
        <w:jc w:val="both"/>
        <w:rPr>
          <w:sz w:val="28"/>
          <w:szCs w:val="28"/>
        </w:rPr>
      </w:pPr>
      <w:r w:rsidRPr="00444D6A">
        <w:rPr>
          <w:b/>
          <w:i/>
          <w:sz w:val="32"/>
          <w:szCs w:val="32"/>
        </w:rPr>
        <w:t>f</w:t>
      </w:r>
      <w:r>
        <w:rPr>
          <w:b/>
          <w:i/>
          <w:sz w:val="28"/>
          <w:szCs w:val="28"/>
          <w:vertAlign w:val="subscript"/>
        </w:rPr>
        <w:t>Ме</w:t>
      </w:r>
      <w:r>
        <w:rPr>
          <w:sz w:val="28"/>
          <w:szCs w:val="28"/>
        </w:rPr>
        <w:t xml:space="preserve"> – </w:t>
      </w:r>
      <w:r w:rsidRPr="00444D6A">
        <w:rPr>
          <w:sz w:val="28"/>
          <w:szCs w:val="28"/>
        </w:rPr>
        <w:t xml:space="preserve"> </w:t>
      </w:r>
      <w:r>
        <w:rPr>
          <w:sz w:val="28"/>
          <w:szCs w:val="28"/>
        </w:rPr>
        <w:t>частота медианного интервала,</w:t>
      </w:r>
    </w:p>
    <w:p w:rsidR="00444D6A" w:rsidRDefault="00444D6A" w:rsidP="00444D6A">
      <w:pPr>
        <w:spacing w:line="360" w:lineRule="auto"/>
        <w:ind w:firstLine="720"/>
        <w:jc w:val="both"/>
        <w:rPr>
          <w:sz w:val="28"/>
          <w:szCs w:val="28"/>
        </w:rPr>
      </w:pPr>
      <w:r w:rsidRPr="00444D6A">
        <w:rPr>
          <w:b/>
          <w:i/>
          <w:sz w:val="32"/>
          <w:szCs w:val="32"/>
        </w:rPr>
        <w:t>S</w:t>
      </w:r>
      <w:r>
        <w:rPr>
          <w:b/>
          <w:i/>
          <w:sz w:val="28"/>
          <w:szCs w:val="28"/>
          <w:vertAlign w:val="subscript"/>
        </w:rPr>
        <w:t>Mе-1</w:t>
      </w:r>
      <w:r>
        <w:rPr>
          <w:sz w:val="28"/>
          <w:szCs w:val="28"/>
        </w:rPr>
        <w:t xml:space="preserve"> – кумулятивная (накопленная) частота интервала, предшествующего медианному.</w:t>
      </w:r>
    </w:p>
    <w:p w:rsidR="00B8100A" w:rsidRDefault="008A5B84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position w:val="-28"/>
          <w:sz w:val="28"/>
          <w:szCs w:val="28"/>
        </w:rPr>
        <w:object w:dxaOrig="2400" w:dyaOrig="1100">
          <v:shape id="_x0000_i1086" type="#_x0000_t75" style="width:138pt;height:55.5pt" o:ole="">
            <v:imagedata r:id="rId125" o:title=""/>
          </v:shape>
          <o:OLEObject Type="Embed" ProgID="Equation.3" ShapeID="_x0000_i1086" DrawAspect="Content" ObjectID="_1458733585" r:id="rId126"/>
        </w:object>
      </w:r>
      <w:r>
        <w:rPr>
          <w:sz w:val="28"/>
          <w:szCs w:val="28"/>
        </w:rPr>
        <w:t>= 11,429</w:t>
      </w:r>
      <w:r w:rsidR="00B77D71" w:rsidRPr="00087616">
        <w:rPr>
          <w:sz w:val="28"/>
          <w:szCs w:val="28"/>
        </w:rPr>
        <w:t xml:space="preserve"> млн. руб.</w:t>
      </w:r>
    </w:p>
    <w:p w:rsidR="00B77D71" w:rsidRPr="00087616" w:rsidRDefault="00B77D71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 xml:space="preserve">Вывод: </w:t>
      </w:r>
      <w:r w:rsidR="008A5B84">
        <w:rPr>
          <w:sz w:val="28"/>
          <w:szCs w:val="28"/>
        </w:rPr>
        <w:t>В</w:t>
      </w:r>
      <w:r w:rsidRPr="00087616">
        <w:rPr>
          <w:sz w:val="28"/>
          <w:szCs w:val="28"/>
        </w:rPr>
        <w:t xml:space="preserve"> данной совокупности 50% страховых организаций имеют доход более 11,42</w:t>
      </w:r>
      <w:r w:rsidR="008A5B84">
        <w:rPr>
          <w:sz w:val="28"/>
          <w:szCs w:val="28"/>
        </w:rPr>
        <w:t>9</w:t>
      </w:r>
      <w:r w:rsidRPr="00087616">
        <w:rPr>
          <w:sz w:val="28"/>
          <w:szCs w:val="28"/>
        </w:rPr>
        <w:t xml:space="preserve"> млн. </w:t>
      </w:r>
      <w:r w:rsidR="008A5B84" w:rsidRPr="00087616">
        <w:rPr>
          <w:sz w:val="28"/>
          <w:szCs w:val="28"/>
        </w:rPr>
        <w:t>руб.</w:t>
      </w:r>
      <w:r w:rsidR="00601951" w:rsidRPr="00087616">
        <w:rPr>
          <w:sz w:val="28"/>
          <w:szCs w:val="28"/>
        </w:rPr>
        <w:t>, а 50% страховых организаций менее.</w:t>
      </w:r>
    </w:p>
    <w:p w:rsidR="008A5B84" w:rsidRDefault="00601951" w:rsidP="008A5B84">
      <w:pPr>
        <w:spacing w:line="360" w:lineRule="auto"/>
        <w:ind w:firstLine="709"/>
        <w:jc w:val="both"/>
        <w:rPr>
          <w:sz w:val="28"/>
          <w:szCs w:val="28"/>
        </w:rPr>
      </w:pPr>
      <w:r w:rsidRPr="00087616">
        <w:rPr>
          <w:sz w:val="28"/>
          <w:szCs w:val="28"/>
        </w:rPr>
        <w:t xml:space="preserve">ВЫВОД: </w:t>
      </w:r>
      <w:r w:rsidR="008A5B84">
        <w:rPr>
          <w:sz w:val="28"/>
          <w:szCs w:val="28"/>
        </w:rPr>
        <w:t xml:space="preserve">Анализ полученных значений показателей </w:t>
      </w:r>
      <w:r w:rsidR="008A5B84">
        <w:rPr>
          <w:position w:val="-6"/>
          <w:sz w:val="28"/>
          <w:szCs w:val="28"/>
        </w:rPr>
        <w:object w:dxaOrig="260" w:dyaOrig="380">
          <v:shape id="_x0000_i1087" type="#_x0000_t75" style="width:12.75pt;height:18.75pt" o:ole="">
            <v:imagedata r:id="rId127" o:title=""/>
          </v:shape>
          <o:OLEObject Type="Embed" ProgID="Equation.3" ShapeID="_x0000_i1087" DrawAspect="Content" ObjectID="_1458733586" r:id="rId128"/>
        </w:object>
      </w:r>
      <w:r w:rsidR="008A5B84">
        <w:rPr>
          <w:sz w:val="28"/>
          <w:szCs w:val="28"/>
        </w:rPr>
        <w:t xml:space="preserve"> и </w:t>
      </w:r>
      <w:r w:rsidR="008A5B84">
        <w:rPr>
          <w:b/>
          <w:i/>
          <w:sz w:val="32"/>
          <w:szCs w:val="32"/>
        </w:rPr>
        <w:t>σ</w:t>
      </w:r>
      <w:r w:rsidR="008A5B84">
        <w:rPr>
          <w:sz w:val="28"/>
          <w:szCs w:val="28"/>
        </w:rPr>
        <w:t xml:space="preserve"> говорит о том, что средний доход организаций составляет 10,933 млн. руб., отклонение от среднего </w:t>
      </w:r>
      <w:r w:rsidR="0060211C">
        <w:rPr>
          <w:sz w:val="28"/>
          <w:szCs w:val="28"/>
        </w:rPr>
        <w:t xml:space="preserve">дохода </w:t>
      </w:r>
      <w:r w:rsidR="008A5B84">
        <w:rPr>
          <w:sz w:val="28"/>
          <w:szCs w:val="28"/>
        </w:rPr>
        <w:t xml:space="preserve">в ту или иную сторону составляет в среднем </w:t>
      </w:r>
      <w:r w:rsidR="0060211C">
        <w:rPr>
          <w:sz w:val="28"/>
          <w:szCs w:val="28"/>
        </w:rPr>
        <w:t>2,159</w:t>
      </w:r>
      <w:r w:rsidR="008A5B84">
        <w:rPr>
          <w:sz w:val="28"/>
          <w:szCs w:val="28"/>
        </w:rPr>
        <w:t xml:space="preserve"> млн.</w:t>
      </w:r>
      <w:r w:rsidR="0060211C">
        <w:rPr>
          <w:sz w:val="28"/>
          <w:szCs w:val="28"/>
        </w:rPr>
        <w:t xml:space="preserve"> руб. (или 19,7</w:t>
      </w:r>
      <w:r w:rsidR="008A5B84">
        <w:rPr>
          <w:sz w:val="28"/>
          <w:szCs w:val="28"/>
        </w:rPr>
        <w:t xml:space="preserve">%), наиболее характерные значения </w:t>
      </w:r>
      <w:r w:rsidR="0060211C">
        <w:rPr>
          <w:sz w:val="28"/>
          <w:szCs w:val="28"/>
        </w:rPr>
        <w:t>доходов организаций находятся в пределах от 8,77</w:t>
      </w:r>
      <w:r w:rsidR="008A5B84">
        <w:rPr>
          <w:sz w:val="28"/>
          <w:szCs w:val="28"/>
        </w:rPr>
        <w:t xml:space="preserve"> млн.</w:t>
      </w:r>
      <w:r w:rsidR="0060211C">
        <w:rPr>
          <w:sz w:val="28"/>
          <w:szCs w:val="28"/>
        </w:rPr>
        <w:t xml:space="preserve"> руб. до 13,09</w:t>
      </w:r>
      <w:r w:rsidR="008A5B84">
        <w:rPr>
          <w:sz w:val="28"/>
          <w:szCs w:val="28"/>
        </w:rPr>
        <w:t xml:space="preserve"> млн. руб. (диапазон </w:t>
      </w:r>
      <w:r w:rsidR="008A5B84">
        <w:rPr>
          <w:position w:val="-6"/>
          <w:sz w:val="28"/>
          <w:szCs w:val="28"/>
        </w:rPr>
        <w:object w:dxaOrig="740" w:dyaOrig="279">
          <v:shape id="_x0000_i1088" type="#_x0000_t75" style="width:36.75pt;height:14.25pt" o:ole="">
            <v:imagedata r:id="rId129" o:title=""/>
          </v:shape>
          <o:OLEObject Type="Embed" ProgID="Equation.3" ShapeID="_x0000_i1088" DrawAspect="Content" ObjectID="_1458733587" r:id="rId130"/>
        </w:object>
      </w:r>
      <w:r w:rsidR="008A5B84">
        <w:rPr>
          <w:sz w:val="28"/>
          <w:szCs w:val="28"/>
        </w:rPr>
        <w:t>).</w:t>
      </w:r>
    </w:p>
    <w:p w:rsidR="008A5B84" w:rsidRDefault="008A5B84" w:rsidP="008A5B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</w:t>
      </w:r>
      <w:r>
        <w:rPr>
          <w:b/>
          <w:sz w:val="28"/>
          <w:szCs w:val="28"/>
          <w:lang w:val="en-US"/>
        </w:rPr>
        <w:t>V</w:t>
      </w:r>
      <w:r w:rsidR="0060211C">
        <w:rPr>
          <w:sz w:val="28"/>
          <w:szCs w:val="28"/>
        </w:rPr>
        <w:t xml:space="preserve"> = 19,7</w:t>
      </w:r>
      <w:r>
        <w:rPr>
          <w:sz w:val="28"/>
          <w:szCs w:val="28"/>
        </w:rPr>
        <w:t xml:space="preserve">% не превышает 33%, следовательно, вариация кредитных вложений в исследуемой совокупности </w:t>
      </w:r>
      <w:r w:rsidR="0060211C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незначительна и совокупность по данному признаку качественно однородна. Расхождение между значениями </w:t>
      </w:r>
      <w:r>
        <w:rPr>
          <w:position w:val="-6"/>
          <w:sz w:val="28"/>
          <w:szCs w:val="28"/>
        </w:rPr>
        <w:object w:dxaOrig="260" w:dyaOrig="380">
          <v:shape id="_x0000_i1089" type="#_x0000_t75" style="width:12.75pt;height:18.75pt" o:ole="">
            <v:imagedata r:id="rId127" o:title=""/>
          </v:shape>
          <o:OLEObject Type="Embed" ProgID="Equation.3" ShapeID="_x0000_i1089" DrawAspect="Content" ObjectID="_1458733588" r:id="rId131"/>
        </w:objec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Мо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Ме</w:t>
      </w:r>
      <w:r>
        <w:rPr>
          <w:sz w:val="28"/>
          <w:szCs w:val="28"/>
        </w:rPr>
        <w:t xml:space="preserve"> незначительно (</w:t>
      </w:r>
      <w:r>
        <w:rPr>
          <w:position w:val="-6"/>
          <w:sz w:val="28"/>
          <w:szCs w:val="28"/>
        </w:rPr>
        <w:object w:dxaOrig="260" w:dyaOrig="380">
          <v:shape id="_x0000_i1090" type="#_x0000_t75" style="width:12.75pt;height:18.75pt" o:ole="">
            <v:imagedata r:id="rId127" o:title=""/>
          </v:shape>
          <o:OLEObject Type="Embed" ProgID="Equation.3" ShapeID="_x0000_i1090" DrawAspect="Content" ObjectID="_1458733589" r:id="rId132"/>
        </w:object>
      </w:r>
      <w:r w:rsidR="0060211C">
        <w:rPr>
          <w:sz w:val="28"/>
          <w:szCs w:val="28"/>
        </w:rPr>
        <w:t xml:space="preserve">=10,933 </w:t>
      </w:r>
      <w:r>
        <w:rPr>
          <w:sz w:val="28"/>
          <w:szCs w:val="28"/>
        </w:rPr>
        <w:t>млн</w:t>
      </w:r>
      <w:r w:rsidR="0060211C">
        <w:rPr>
          <w:sz w:val="28"/>
          <w:szCs w:val="28"/>
        </w:rPr>
        <w:t>.</w:t>
      </w:r>
      <w:r>
        <w:rPr>
          <w:sz w:val="28"/>
          <w:szCs w:val="28"/>
        </w:rPr>
        <w:t xml:space="preserve"> руб., </w:t>
      </w:r>
      <w:r>
        <w:rPr>
          <w:b/>
          <w:sz w:val="28"/>
          <w:szCs w:val="28"/>
        </w:rPr>
        <w:t>Мо</w:t>
      </w:r>
      <w:r w:rsidR="0060211C">
        <w:rPr>
          <w:sz w:val="28"/>
          <w:szCs w:val="28"/>
        </w:rPr>
        <w:t xml:space="preserve">=16 </w:t>
      </w:r>
      <w:r>
        <w:rPr>
          <w:sz w:val="28"/>
          <w:szCs w:val="28"/>
        </w:rPr>
        <w:t>млн</w:t>
      </w:r>
      <w:r w:rsidR="0060211C">
        <w:rPr>
          <w:sz w:val="28"/>
          <w:szCs w:val="28"/>
        </w:rPr>
        <w:t>.</w:t>
      </w:r>
      <w:r>
        <w:rPr>
          <w:sz w:val="28"/>
          <w:szCs w:val="28"/>
        </w:rPr>
        <w:t xml:space="preserve"> руб., </w:t>
      </w:r>
      <w:r>
        <w:rPr>
          <w:b/>
          <w:sz w:val="28"/>
          <w:szCs w:val="28"/>
        </w:rPr>
        <w:t>Ме</w:t>
      </w:r>
      <w:r w:rsidR="0060211C">
        <w:rPr>
          <w:b/>
          <w:sz w:val="28"/>
          <w:szCs w:val="28"/>
        </w:rPr>
        <w:t xml:space="preserve"> </w:t>
      </w:r>
      <w:r w:rsidR="0060211C">
        <w:rPr>
          <w:sz w:val="28"/>
          <w:szCs w:val="28"/>
        </w:rPr>
        <w:t>=11,429</w:t>
      </w:r>
      <w:r>
        <w:rPr>
          <w:sz w:val="28"/>
          <w:szCs w:val="28"/>
        </w:rPr>
        <w:t xml:space="preserve">млн руб.), что подтверждает вывод об однородности совокупности </w:t>
      </w:r>
      <w:r w:rsidR="0060211C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. Таким образом, найденное среднее значение </w:t>
      </w:r>
      <w:r w:rsidR="0060211C">
        <w:rPr>
          <w:sz w:val="28"/>
          <w:szCs w:val="28"/>
        </w:rPr>
        <w:t>доходов страховых организаций (10,933</w:t>
      </w:r>
      <w:r>
        <w:rPr>
          <w:sz w:val="28"/>
          <w:szCs w:val="28"/>
        </w:rPr>
        <w:t xml:space="preserve"> </w:t>
      </w:r>
      <w:r w:rsidR="0060211C">
        <w:rPr>
          <w:sz w:val="28"/>
          <w:szCs w:val="28"/>
        </w:rPr>
        <w:t>млн.</w:t>
      </w:r>
      <w:r>
        <w:rPr>
          <w:sz w:val="28"/>
          <w:szCs w:val="28"/>
        </w:rPr>
        <w:t xml:space="preserve"> руб.) является типичной, надежной характеристикой исследуемой совокупности </w:t>
      </w:r>
      <w:r w:rsidR="0060211C">
        <w:rPr>
          <w:sz w:val="28"/>
          <w:szCs w:val="28"/>
        </w:rPr>
        <w:t>организаций</w:t>
      </w:r>
      <w:r>
        <w:rPr>
          <w:sz w:val="28"/>
          <w:szCs w:val="28"/>
        </w:rPr>
        <w:t>.</w:t>
      </w:r>
    </w:p>
    <w:p w:rsidR="0060211C" w:rsidRPr="00BD0D0F" w:rsidRDefault="0060211C" w:rsidP="0060211C">
      <w:pPr>
        <w:spacing w:before="120" w:line="360" w:lineRule="auto"/>
        <w:ind w:firstLine="709"/>
        <w:jc w:val="center"/>
        <w:rPr>
          <w:b/>
          <w:i/>
          <w:sz w:val="28"/>
          <w:szCs w:val="28"/>
          <w:u w:val="single"/>
        </w:rPr>
      </w:pPr>
      <w:r w:rsidRPr="00BD0D0F">
        <w:rPr>
          <w:b/>
          <w:i/>
          <w:sz w:val="28"/>
          <w:szCs w:val="28"/>
          <w:u w:val="single"/>
        </w:rPr>
        <w:t>4.</w:t>
      </w:r>
      <w:r w:rsidR="00BD0D0F" w:rsidRPr="00BD0D0F">
        <w:rPr>
          <w:b/>
          <w:i/>
          <w:sz w:val="28"/>
          <w:szCs w:val="28"/>
          <w:u w:val="single"/>
        </w:rPr>
        <w:t xml:space="preserve"> </w:t>
      </w:r>
      <w:r w:rsidRPr="00BD0D0F">
        <w:rPr>
          <w:b/>
          <w:i/>
          <w:sz w:val="28"/>
          <w:szCs w:val="28"/>
          <w:u w:val="single"/>
        </w:rPr>
        <w:t>Вычисление средней арифметической по исходным данным</w:t>
      </w:r>
    </w:p>
    <w:p w:rsidR="0060211C" w:rsidRDefault="0060211C" w:rsidP="00602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расчета применяется формула средней арифметической простой:</w:t>
      </w:r>
    </w:p>
    <w:p w:rsidR="0060211C" w:rsidRDefault="00BD0D0F" w:rsidP="0060211C">
      <w:pPr>
        <w:tabs>
          <w:tab w:val="left" w:pos="2520"/>
          <w:tab w:val="left" w:pos="9360"/>
        </w:tabs>
        <w:ind w:firstLine="3060"/>
        <w:jc w:val="both"/>
        <w:rPr>
          <w:sz w:val="28"/>
          <w:szCs w:val="28"/>
        </w:rPr>
      </w:pPr>
      <w:r w:rsidRPr="0060211C">
        <w:rPr>
          <w:position w:val="-24"/>
          <w:sz w:val="28"/>
          <w:szCs w:val="28"/>
        </w:rPr>
        <w:object w:dxaOrig="3460" w:dyaOrig="680">
          <v:shape id="_x0000_i1091" type="#_x0000_t75" style="width:218.25pt;height:39.75pt" o:ole="">
            <v:imagedata r:id="rId133" o:title=""/>
          </v:shape>
          <o:OLEObject Type="Embed" ProgID="Equation.3" ShapeID="_x0000_i1091" DrawAspect="Content" ObjectID="_1458733590" r:id="rId134"/>
        </w:object>
      </w:r>
      <w:r w:rsidR="0060211C">
        <w:rPr>
          <w:sz w:val="28"/>
          <w:szCs w:val="28"/>
        </w:rPr>
        <w:t xml:space="preserve">,                             </w:t>
      </w:r>
    </w:p>
    <w:p w:rsidR="0060211C" w:rsidRDefault="0060211C" w:rsidP="006021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Причина расхождения средних величин, рассчитанных по формулам </w:t>
      </w:r>
      <w:r w:rsidR="00BD0D0F" w:rsidRPr="0060211C">
        <w:rPr>
          <w:position w:val="-24"/>
          <w:sz w:val="28"/>
          <w:szCs w:val="28"/>
        </w:rPr>
        <w:object w:dxaOrig="900" w:dyaOrig="680">
          <v:shape id="_x0000_i1092" type="#_x0000_t75" style="width:57pt;height:39.75pt" o:ole="">
            <v:imagedata r:id="rId135" o:title=""/>
          </v:shape>
          <o:OLEObject Type="Embed" ProgID="Equation.3" ShapeID="_x0000_i1092" DrawAspect="Content" ObjectID="_1458733591" r:id="rId136"/>
        </w:object>
      </w:r>
      <w:r>
        <w:rPr>
          <w:sz w:val="28"/>
          <w:szCs w:val="28"/>
        </w:rPr>
        <w:t xml:space="preserve">и </w:t>
      </w:r>
      <w:r w:rsidR="00BD0D0F" w:rsidRPr="00087616">
        <w:rPr>
          <w:position w:val="-32"/>
          <w:sz w:val="28"/>
          <w:szCs w:val="28"/>
        </w:rPr>
        <w:object w:dxaOrig="1080" w:dyaOrig="760">
          <v:shape id="_x0000_i1093" type="#_x0000_t75" style="width:54pt;height:38.25pt" o:ole="">
            <v:imagedata r:id="rId93" o:title=""/>
          </v:shape>
          <o:OLEObject Type="Embed" ProgID="Equation.3" ShapeID="_x0000_i1093" DrawAspect="Content" ObjectID="_1458733592" r:id="rId137"/>
        </w:object>
      </w:r>
      <w:r w:rsidR="00BD0D0F">
        <w:rPr>
          <w:sz w:val="28"/>
          <w:szCs w:val="28"/>
        </w:rPr>
        <w:t xml:space="preserve">, </w:t>
      </w:r>
      <w:r>
        <w:rPr>
          <w:sz w:val="28"/>
          <w:szCs w:val="28"/>
        </w:rPr>
        <w:t>заключается в том, что по формуле (</w:t>
      </w:r>
      <w:r w:rsidR="00BD0D0F">
        <w:rPr>
          <w:sz w:val="28"/>
          <w:szCs w:val="28"/>
        </w:rPr>
        <w:t>ср. ариф. простой</w:t>
      </w:r>
      <w:r>
        <w:rPr>
          <w:sz w:val="28"/>
          <w:szCs w:val="28"/>
        </w:rPr>
        <w:t>) средняя определяется по фактическим  значениям  исследуемого  признака  для  все</w:t>
      </w:r>
      <w:r w:rsidR="00BD0D0F">
        <w:rPr>
          <w:sz w:val="28"/>
          <w:szCs w:val="28"/>
        </w:rPr>
        <w:t>х  30-ти банков, а по формуле (ср. ариф. взвешанной</w:t>
      </w:r>
      <w:r>
        <w:rPr>
          <w:sz w:val="28"/>
          <w:szCs w:val="28"/>
        </w:rPr>
        <w:t>) средняя вычисляется для интервального ряда, когда в качестве значений признака берутся середины интервалов  и, следовательно, значение средней будет менее точным.</w:t>
      </w:r>
    </w:p>
    <w:p w:rsidR="00BD0D0F" w:rsidRPr="00BD0D0F" w:rsidRDefault="00BD0D0F" w:rsidP="00D40A40">
      <w:pPr>
        <w:spacing w:before="60" w:line="360" w:lineRule="auto"/>
        <w:ind w:left="-720"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Задание 2</w:t>
      </w:r>
    </w:p>
    <w:p w:rsidR="00BD0D0F" w:rsidRDefault="00BD0D0F" w:rsidP="00BD0D0F">
      <w:pPr>
        <w:pStyle w:val="ae"/>
        <w:spacing w:line="360" w:lineRule="auto"/>
        <w:ind w:firstLine="720"/>
        <w:jc w:val="both"/>
      </w:pPr>
      <w:r>
        <w:t xml:space="preserve">По исходным данным табл. 1 с использованием результатов выполнения </w:t>
      </w:r>
      <w:r w:rsidR="006275F4">
        <w:t>з</w:t>
      </w:r>
      <w:r>
        <w:t xml:space="preserve">адания </w:t>
      </w:r>
      <w:r w:rsidR="006275F4">
        <w:t>№</w:t>
      </w:r>
      <w:r>
        <w:t>1 необходимо выполнить следующее:</w:t>
      </w:r>
    </w:p>
    <w:p w:rsidR="00BD0D0F" w:rsidRPr="000207C2" w:rsidRDefault="000207C2" w:rsidP="000207C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D0D0F" w:rsidRPr="000207C2">
        <w:rPr>
          <w:sz w:val="28"/>
          <w:szCs w:val="28"/>
        </w:rPr>
        <w:t xml:space="preserve">Установить наличие и характер корреляционной связи между признаками </w:t>
      </w:r>
      <w:r w:rsidR="006275F4" w:rsidRPr="000207C2">
        <w:rPr>
          <w:sz w:val="28"/>
          <w:szCs w:val="28"/>
        </w:rPr>
        <w:t>денежные доходы</w:t>
      </w:r>
      <w:r w:rsidR="00BD0D0F" w:rsidRPr="000207C2">
        <w:rPr>
          <w:i/>
          <w:sz w:val="28"/>
          <w:szCs w:val="28"/>
        </w:rPr>
        <w:t xml:space="preserve"> </w:t>
      </w:r>
      <w:r w:rsidR="00BD0D0F" w:rsidRPr="000207C2">
        <w:rPr>
          <w:sz w:val="28"/>
          <w:szCs w:val="28"/>
        </w:rPr>
        <w:t>и прибыли, используя метод аналитической группировки</w:t>
      </w:r>
      <w:r w:rsidRPr="000207C2">
        <w:rPr>
          <w:sz w:val="28"/>
          <w:szCs w:val="28"/>
        </w:rPr>
        <w:t xml:space="preserve"> образовав, пять групп с равными интервалами по факторному признаку.</w:t>
      </w:r>
    </w:p>
    <w:p w:rsidR="00BD0D0F" w:rsidRDefault="000207C2" w:rsidP="000207C2">
      <w:pPr>
        <w:pStyle w:val="ae"/>
        <w:spacing w:after="0" w:line="360" w:lineRule="auto"/>
        <w:ind w:firstLine="567"/>
        <w:jc w:val="both"/>
      </w:pPr>
      <w:r>
        <w:t xml:space="preserve">2. </w:t>
      </w:r>
      <w:r w:rsidR="00BD0D0F">
        <w:t>Оценить тесноту и силу корреляционной связи, используя коэффициент детерминации и эмпирическое корреляционное отношение.</w:t>
      </w:r>
    </w:p>
    <w:p w:rsidR="00BD0D0F" w:rsidRPr="00737E7C" w:rsidRDefault="000207C2" w:rsidP="000207C2">
      <w:pPr>
        <w:pStyle w:val="2"/>
        <w:spacing w:after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D0D0F" w:rsidRPr="00737E7C">
        <w:rPr>
          <w:sz w:val="28"/>
          <w:szCs w:val="28"/>
        </w:rPr>
        <w:t xml:space="preserve">  Оценит</w:t>
      </w:r>
      <w:r w:rsidR="00BD0D0F">
        <w:rPr>
          <w:sz w:val="28"/>
          <w:szCs w:val="28"/>
        </w:rPr>
        <w:t>ь</w:t>
      </w:r>
      <w:r w:rsidR="00BD0D0F" w:rsidRPr="00737E7C">
        <w:rPr>
          <w:sz w:val="28"/>
          <w:szCs w:val="28"/>
        </w:rPr>
        <w:t xml:space="preserve"> статистическую значимость </w:t>
      </w:r>
      <w:r w:rsidR="00BD0D0F">
        <w:rPr>
          <w:sz w:val="28"/>
          <w:szCs w:val="28"/>
        </w:rPr>
        <w:t>показателя силы связи</w:t>
      </w:r>
      <w:r w:rsidR="00BD0D0F" w:rsidRPr="00737E7C">
        <w:rPr>
          <w:sz w:val="28"/>
          <w:szCs w:val="28"/>
        </w:rPr>
        <w:t>.</w:t>
      </w:r>
    </w:p>
    <w:p w:rsidR="00BD0D0F" w:rsidRDefault="00BD0D0F" w:rsidP="006275F4">
      <w:pPr>
        <w:pStyle w:val="ae"/>
        <w:jc w:val="both"/>
      </w:pPr>
      <w:r w:rsidRPr="006275F4">
        <w:rPr>
          <w:bCs/>
        </w:rPr>
        <w:t>Сделать выводы</w:t>
      </w:r>
      <w:r>
        <w:t xml:space="preserve"> по результатам выполнения </w:t>
      </w:r>
      <w:r w:rsidR="006275F4">
        <w:t>з</w:t>
      </w:r>
      <w:r>
        <w:t>адания 2.</w:t>
      </w:r>
    </w:p>
    <w:p w:rsidR="00BD0D0F" w:rsidRPr="006275F4" w:rsidRDefault="00BD0D0F" w:rsidP="00BD0D0F">
      <w:pPr>
        <w:spacing w:before="120" w:line="360" w:lineRule="auto"/>
        <w:ind w:left="-720" w:firstLine="709"/>
        <w:jc w:val="center"/>
        <w:rPr>
          <w:b/>
          <w:i/>
          <w:sz w:val="28"/>
          <w:szCs w:val="28"/>
          <w:u w:val="single"/>
        </w:rPr>
      </w:pPr>
      <w:r w:rsidRPr="006275F4">
        <w:rPr>
          <w:b/>
          <w:i/>
          <w:sz w:val="28"/>
          <w:szCs w:val="28"/>
          <w:u w:val="single"/>
        </w:rPr>
        <w:t xml:space="preserve">Выполнение </w:t>
      </w:r>
      <w:r w:rsidR="006275F4">
        <w:rPr>
          <w:b/>
          <w:i/>
          <w:sz w:val="28"/>
          <w:szCs w:val="28"/>
          <w:u w:val="single"/>
        </w:rPr>
        <w:t>з</w:t>
      </w:r>
      <w:r w:rsidRPr="006275F4">
        <w:rPr>
          <w:b/>
          <w:i/>
          <w:sz w:val="28"/>
          <w:szCs w:val="28"/>
          <w:u w:val="single"/>
        </w:rPr>
        <w:t xml:space="preserve">адания </w:t>
      </w:r>
      <w:r w:rsidR="006275F4" w:rsidRPr="006275F4">
        <w:rPr>
          <w:b/>
          <w:i/>
          <w:sz w:val="28"/>
          <w:szCs w:val="28"/>
          <w:u w:val="single"/>
        </w:rPr>
        <w:t>№</w:t>
      </w:r>
      <w:r w:rsidRPr="006275F4">
        <w:rPr>
          <w:b/>
          <w:i/>
          <w:sz w:val="28"/>
          <w:szCs w:val="28"/>
          <w:u w:val="single"/>
        </w:rPr>
        <w:t>2</w:t>
      </w:r>
    </w:p>
    <w:p w:rsidR="00BD0D0F" w:rsidRDefault="00BD0D0F" w:rsidP="00BD0D0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Целью выполнения данного </w:t>
      </w:r>
      <w:r w:rsidR="006275F4">
        <w:rPr>
          <w:sz w:val="28"/>
          <w:szCs w:val="28"/>
          <w:u w:val="single"/>
        </w:rPr>
        <w:t>з</w:t>
      </w:r>
      <w:r>
        <w:rPr>
          <w:sz w:val="28"/>
          <w:szCs w:val="28"/>
          <w:u w:val="single"/>
        </w:rPr>
        <w:t>адания</w:t>
      </w:r>
      <w:r>
        <w:rPr>
          <w:sz w:val="28"/>
          <w:szCs w:val="28"/>
        </w:rPr>
        <w:t xml:space="preserve"> является выявление наличия корреляционной связи между </w:t>
      </w:r>
      <w:r>
        <w:rPr>
          <w:sz w:val="28"/>
        </w:rPr>
        <w:t>факторным и результативным признаками</w:t>
      </w:r>
      <w:r>
        <w:rPr>
          <w:sz w:val="28"/>
          <w:szCs w:val="28"/>
        </w:rPr>
        <w:t>, установление направления связи, оценка тесноты и силы связи.</w:t>
      </w:r>
    </w:p>
    <w:p w:rsidR="00BD0D0F" w:rsidRDefault="00BD0D0F" w:rsidP="00BD0D0F">
      <w:pPr>
        <w:pStyle w:val="ae"/>
        <w:spacing w:after="0" w:line="360" w:lineRule="auto"/>
        <w:ind w:firstLine="539"/>
        <w:jc w:val="both"/>
      </w:pPr>
      <w:r>
        <w:t>Факторный и результативный признаки либо задаются в условии задания, либо определяются путем проведения предварительного теоретического анализа. Лишь после того, как выяснена экономическая сущность явления и определены факторный и результативный признаки, приступают к проведению корреляционного анализа данных.</w:t>
      </w:r>
    </w:p>
    <w:p w:rsidR="00EF6B87" w:rsidRDefault="00EF6B87" w:rsidP="00EF6B87">
      <w:pPr>
        <w:pStyle w:val="ae"/>
        <w:spacing w:after="0" w:line="360" w:lineRule="auto"/>
        <w:ind w:firstLine="539"/>
        <w:jc w:val="both"/>
        <w:rPr>
          <w:iCs/>
        </w:rPr>
      </w:pPr>
      <w:r>
        <w:t xml:space="preserve">По условию задания 2 факторным является признак </w:t>
      </w:r>
      <w:r>
        <w:rPr>
          <w:i/>
        </w:rPr>
        <w:t xml:space="preserve">Доходов </w:t>
      </w:r>
      <w:r>
        <w:rPr>
          <w:b/>
          <w:bCs/>
          <w:iCs/>
        </w:rPr>
        <w:t>(X)</w:t>
      </w:r>
      <w:r>
        <w:rPr>
          <w:iCs/>
        </w:rPr>
        <w:t xml:space="preserve">, результативным </w:t>
      </w:r>
      <w:r>
        <w:t>–</w:t>
      </w:r>
      <w:r>
        <w:rPr>
          <w:iCs/>
        </w:rPr>
        <w:t xml:space="preserve"> признак </w:t>
      </w:r>
      <w:r>
        <w:rPr>
          <w:i/>
        </w:rPr>
        <w:t xml:space="preserve">Прибыли </w:t>
      </w:r>
      <w:r>
        <w:rPr>
          <w:b/>
          <w:bCs/>
          <w:iCs/>
        </w:rPr>
        <w:t>(</w:t>
      </w:r>
      <w:r>
        <w:rPr>
          <w:b/>
          <w:bCs/>
          <w:iCs/>
          <w:lang w:val="en-US"/>
        </w:rPr>
        <w:t>Y</w:t>
      </w:r>
      <w:r>
        <w:rPr>
          <w:b/>
          <w:bCs/>
          <w:iCs/>
        </w:rPr>
        <w:t>)</w:t>
      </w:r>
      <w:r>
        <w:rPr>
          <w:i/>
        </w:rPr>
        <w:t>.</w:t>
      </w:r>
    </w:p>
    <w:p w:rsidR="0087447A" w:rsidRDefault="0087447A" w:rsidP="00C243C8">
      <w:pPr>
        <w:pStyle w:val="ae"/>
        <w:spacing w:before="120"/>
        <w:ind w:left="1259" w:right="845"/>
        <w:jc w:val="center"/>
        <w:rPr>
          <w:b/>
          <w:i/>
          <w:u w:val="single"/>
        </w:rPr>
      </w:pPr>
    </w:p>
    <w:p w:rsidR="0087447A" w:rsidRDefault="0087447A" w:rsidP="00C243C8">
      <w:pPr>
        <w:pStyle w:val="ae"/>
        <w:spacing w:before="120"/>
        <w:ind w:left="1259" w:right="845"/>
        <w:jc w:val="center"/>
        <w:rPr>
          <w:b/>
          <w:i/>
          <w:u w:val="single"/>
        </w:rPr>
      </w:pPr>
    </w:p>
    <w:p w:rsidR="00C243C8" w:rsidRPr="00C243C8" w:rsidRDefault="00C243C8" w:rsidP="00C243C8">
      <w:pPr>
        <w:pStyle w:val="ae"/>
        <w:spacing w:before="120"/>
        <w:ind w:left="1259" w:right="845"/>
        <w:jc w:val="center"/>
        <w:rPr>
          <w:b/>
          <w:i/>
          <w:u w:val="single"/>
        </w:rPr>
      </w:pPr>
      <w:r w:rsidRPr="00C243C8">
        <w:rPr>
          <w:b/>
          <w:i/>
          <w:u w:val="single"/>
        </w:rPr>
        <w:t>1. Установление наличия и характера связи между признаками денежных доходов и прибыли методом аналитической группировки</w:t>
      </w:r>
    </w:p>
    <w:p w:rsidR="008F5911" w:rsidRDefault="008F5911" w:rsidP="008F5911">
      <w:pPr>
        <w:pStyle w:val="ae"/>
        <w:spacing w:after="0" w:line="360" w:lineRule="auto"/>
        <w:ind w:firstLine="720"/>
        <w:jc w:val="both"/>
      </w:pPr>
      <w:r>
        <w:t xml:space="preserve">При использовании метода аналитической группировки строится интервальный ряд распределения единиц совокупности по факторному признаку </w:t>
      </w:r>
      <w:r>
        <w:rPr>
          <w:b/>
        </w:rPr>
        <w:t>Х</w:t>
      </w:r>
      <w:r>
        <w:t xml:space="preserve"> и для каждой группы ряда определяется среднегрупповое значение </w:t>
      </w:r>
      <w:r w:rsidRPr="008F5911">
        <w:rPr>
          <w:b/>
          <w:i/>
          <w:position w:val="-14"/>
        </w:rPr>
        <w:object w:dxaOrig="300" w:dyaOrig="420">
          <v:shape id="_x0000_i1094" type="#_x0000_t75" style="width:15pt;height:21.75pt" o:ole="">
            <v:imagedata r:id="rId138" o:title=""/>
          </v:shape>
          <o:OLEObject Type="Embed" ProgID="Equation.3" ShapeID="_x0000_i1094" DrawAspect="Content" ObjectID="_1458733593" r:id="rId139"/>
        </w:object>
      </w:r>
      <w:r>
        <w:t xml:space="preserve"> результативного признака </w:t>
      </w:r>
      <w:r>
        <w:rPr>
          <w:b/>
          <w:lang w:val="en-US"/>
        </w:rPr>
        <w:t>Y</w:t>
      </w:r>
      <w:r>
        <w:t xml:space="preserve">. Если с ростом значений фактора </w:t>
      </w:r>
      <w:r>
        <w:rPr>
          <w:b/>
        </w:rPr>
        <w:t>Х</w:t>
      </w:r>
      <w:r>
        <w:t xml:space="preserve"> от группы к группе </w:t>
      </w:r>
      <w:r>
        <w:rPr>
          <w:b/>
          <w:i/>
        </w:rPr>
        <w:t>средние</w:t>
      </w:r>
      <w:r>
        <w:t xml:space="preserve"> значения </w:t>
      </w:r>
      <w:r w:rsidRPr="008F5911">
        <w:rPr>
          <w:b/>
          <w:i/>
          <w:position w:val="-14"/>
        </w:rPr>
        <w:object w:dxaOrig="300" w:dyaOrig="420">
          <v:shape id="_x0000_i1095" type="#_x0000_t75" style="width:15pt;height:21.75pt" o:ole="">
            <v:imagedata r:id="rId140" o:title=""/>
          </v:shape>
          <o:OLEObject Type="Embed" ProgID="Equation.3" ShapeID="_x0000_i1095" DrawAspect="Content" ObjectID="_1458733594" r:id="rId141"/>
        </w:object>
      </w:r>
      <w:r>
        <w:t xml:space="preserve"> </w:t>
      </w:r>
      <w:r>
        <w:rPr>
          <w:b/>
          <w:i/>
        </w:rPr>
        <w:t>систематически</w:t>
      </w:r>
      <w:r>
        <w:t xml:space="preserve"> возрастают (или убывают), между признаками </w:t>
      </w:r>
      <w:r>
        <w:rPr>
          <w:b/>
          <w:lang w:val="en-US"/>
        </w:rPr>
        <w:t>X</w:t>
      </w:r>
      <w:r>
        <w:t xml:space="preserve"> и </w:t>
      </w:r>
      <w:r>
        <w:rPr>
          <w:b/>
          <w:lang w:val="en-US"/>
        </w:rPr>
        <w:t>Y</w:t>
      </w:r>
      <w:r>
        <w:t xml:space="preserve"> имеет место корреляционная связь.</w:t>
      </w:r>
    </w:p>
    <w:p w:rsidR="008F5911" w:rsidRDefault="008F5911" w:rsidP="008F5911">
      <w:pPr>
        <w:pStyle w:val="ae"/>
        <w:spacing w:after="0" w:line="360" w:lineRule="auto"/>
        <w:ind w:firstLine="720"/>
        <w:jc w:val="both"/>
      </w:pPr>
      <w:r>
        <w:t xml:space="preserve">Используя разработочную таблицу </w:t>
      </w:r>
      <w:r w:rsidR="00362979" w:rsidRPr="00362979">
        <w:t>2</w:t>
      </w:r>
      <w:r w:rsidR="00362979">
        <w:t>.</w:t>
      </w:r>
      <w:r>
        <w:t>3</w:t>
      </w:r>
      <w:r w:rsidR="00362979">
        <w:t>.</w:t>
      </w:r>
      <w:r>
        <w:t xml:space="preserve">, строим аналитическую группировку, характеризующую зависимость между факторным признаком </w:t>
      </w:r>
      <w:r>
        <w:rPr>
          <w:b/>
        </w:rPr>
        <w:t>Х</w:t>
      </w:r>
      <w:r>
        <w:t xml:space="preserve"> </w:t>
      </w:r>
      <w:r w:rsidR="00B16071">
        <w:t xml:space="preserve">– </w:t>
      </w:r>
      <w:r w:rsidR="00EF6B87">
        <w:t>доходов</w:t>
      </w:r>
      <w:r>
        <w:t xml:space="preserve"> и результативным признаком </w:t>
      </w:r>
      <w:r>
        <w:rPr>
          <w:b/>
          <w:lang w:val="en-US"/>
        </w:rPr>
        <w:t>Y</w:t>
      </w:r>
      <w:r>
        <w:rPr>
          <w:b/>
        </w:rPr>
        <w:t xml:space="preserve"> </w:t>
      </w:r>
      <w:r>
        <w:t>–</w:t>
      </w:r>
      <w:r>
        <w:rPr>
          <w:b/>
        </w:rPr>
        <w:t xml:space="preserve"> </w:t>
      </w:r>
      <w:r w:rsidR="00EF6B87">
        <w:t>прибыли</w:t>
      </w:r>
      <w:r>
        <w:t xml:space="preserve">. </w:t>
      </w:r>
    </w:p>
    <w:p w:rsidR="001B2B56" w:rsidRDefault="00791A46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 xml:space="preserve">Таблица </w:t>
      </w:r>
      <w:r w:rsidR="00136715" w:rsidRPr="00087616">
        <w:rPr>
          <w:sz w:val="28"/>
          <w:szCs w:val="28"/>
        </w:rPr>
        <w:t>2.</w:t>
      </w:r>
      <w:r w:rsidR="00AA6508">
        <w:rPr>
          <w:sz w:val="28"/>
          <w:szCs w:val="28"/>
        </w:rPr>
        <w:t>7</w:t>
      </w:r>
      <w:r w:rsidRPr="00087616">
        <w:rPr>
          <w:sz w:val="28"/>
          <w:szCs w:val="28"/>
        </w:rPr>
        <w:t>.</w:t>
      </w:r>
    </w:p>
    <w:p w:rsidR="00523EAE" w:rsidRPr="00E61BF4" w:rsidRDefault="00523EAE" w:rsidP="00087616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E61BF4">
        <w:rPr>
          <w:b/>
          <w:i/>
          <w:sz w:val="28"/>
          <w:szCs w:val="28"/>
        </w:rPr>
        <w:t>Сводная итоговая</w:t>
      </w:r>
      <w:r w:rsidR="00087616" w:rsidRPr="00E61BF4">
        <w:rPr>
          <w:b/>
          <w:i/>
          <w:sz w:val="28"/>
          <w:szCs w:val="28"/>
        </w:rPr>
        <w:t xml:space="preserve"> </w:t>
      </w:r>
      <w:r w:rsidRPr="00E61BF4">
        <w:rPr>
          <w:b/>
          <w:i/>
          <w:sz w:val="28"/>
          <w:szCs w:val="28"/>
        </w:rPr>
        <w:t>аналитическая таблица</w:t>
      </w: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149"/>
        <w:gridCol w:w="1701"/>
        <w:gridCol w:w="1701"/>
        <w:gridCol w:w="1134"/>
        <w:gridCol w:w="1276"/>
        <w:gridCol w:w="1134"/>
        <w:gridCol w:w="1276"/>
      </w:tblGrid>
      <w:tr w:rsidR="00523EAE" w:rsidRPr="00087616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EAE" w:rsidRPr="00E61BF4" w:rsidRDefault="00523EAE" w:rsidP="00E61B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61BF4">
              <w:rPr>
                <w:sz w:val="24"/>
                <w:szCs w:val="24"/>
              </w:rPr>
              <w:t>Группы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EAE" w:rsidRPr="00E61BF4" w:rsidRDefault="00523EAE" w:rsidP="00E61B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61BF4">
              <w:rPr>
                <w:sz w:val="24"/>
                <w:szCs w:val="24"/>
              </w:rPr>
              <w:t xml:space="preserve">Группы организаций по </w:t>
            </w:r>
            <w:r w:rsidR="00B16071">
              <w:rPr>
                <w:sz w:val="24"/>
                <w:szCs w:val="24"/>
              </w:rPr>
              <w:t>доходам</w:t>
            </w:r>
            <w:r w:rsidRPr="00E61BF4">
              <w:rPr>
                <w:sz w:val="24"/>
                <w:szCs w:val="24"/>
              </w:rPr>
              <w:t>, млн.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EAE" w:rsidRPr="00E61BF4" w:rsidRDefault="00523EAE" w:rsidP="00E61B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61BF4">
              <w:rPr>
                <w:sz w:val="24"/>
                <w:szCs w:val="24"/>
              </w:rPr>
              <w:t>Число организаций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3EAE" w:rsidRPr="00E61BF4" w:rsidRDefault="00523EAE" w:rsidP="00E61B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61BF4">
              <w:rPr>
                <w:sz w:val="24"/>
                <w:szCs w:val="24"/>
              </w:rPr>
              <w:t>Прибыль,</w:t>
            </w:r>
          </w:p>
          <w:p w:rsidR="00523EAE" w:rsidRPr="00E61BF4" w:rsidRDefault="00523EAE" w:rsidP="00E61B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61BF4">
              <w:rPr>
                <w:sz w:val="24"/>
                <w:szCs w:val="24"/>
              </w:rPr>
              <w:t>млн. руб.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3EAE" w:rsidRPr="00E61BF4" w:rsidRDefault="00E25027" w:rsidP="00E61B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61BF4">
              <w:rPr>
                <w:sz w:val="24"/>
                <w:szCs w:val="24"/>
              </w:rPr>
              <w:t>Доход,</w:t>
            </w:r>
          </w:p>
          <w:p w:rsidR="00E25027" w:rsidRPr="00E61BF4" w:rsidRDefault="00E25027" w:rsidP="00E61B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61BF4">
              <w:rPr>
                <w:sz w:val="24"/>
                <w:szCs w:val="24"/>
              </w:rPr>
              <w:t>млн</w:t>
            </w:r>
            <w:r w:rsidR="00E61BF4" w:rsidRPr="00E61BF4">
              <w:rPr>
                <w:sz w:val="24"/>
                <w:szCs w:val="24"/>
              </w:rPr>
              <w:t>. р</w:t>
            </w:r>
            <w:r w:rsidRPr="00E61BF4">
              <w:rPr>
                <w:sz w:val="24"/>
                <w:szCs w:val="24"/>
              </w:rPr>
              <w:t>уб.</w:t>
            </w:r>
          </w:p>
        </w:tc>
      </w:tr>
      <w:tr w:rsidR="00E61BF4" w:rsidRPr="00087616">
        <w:trPr>
          <w:trHeight w:val="465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EAE" w:rsidRPr="00E61BF4" w:rsidRDefault="00523EAE" w:rsidP="00E61B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EAE" w:rsidRPr="00E61BF4" w:rsidRDefault="00523EAE" w:rsidP="00E61B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EAE" w:rsidRPr="00E61BF4" w:rsidRDefault="00523EAE" w:rsidP="00E61B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EAE" w:rsidRPr="00E61BF4" w:rsidRDefault="00E25027" w:rsidP="00E61B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61BF4">
              <w:rPr>
                <w:sz w:val="24"/>
                <w:szCs w:val="24"/>
              </w:rPr>
              <w:t>Всего по группам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3EAE" w:rsidRPr="00E61BF4" w:rsidRDefault="001B2B56" w:rsidP="00E61B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61BF4">
              <w:rPr>
                <w:sz w:val="24"/>
                <w:szCs w:val="24"/>
              </w:rPr>
              <w:t xml:space="preserve">На 1 </w:t>
            </w:r>
            <w:r w:rsidR="00E61BF4" w:rsidRPr="00E61BF4">
              <w:rPr>
                <w:sz w:val="24"/>
                <w:szCs w:val="24"/>
              </w:rPr>
              <w:t>организацию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EAE" w:rsidRPr="00E61BF4" w:rsidRDefault="00E25027" w:rsidP="00E61B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61BF4">
              <w:rPr>
                <w:sz w:val="24"/>
                <w:szCs w:val="24"/>
              </w:rPr>
              <w:t>Всего по группам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3EAE" w:rsidRPr="00E61BF4" w:rsidRDefault="00E61BF4" w:rsidP="00E61B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61BF4">
              <w:rPr>
                <w:sz w:val="24"/>
                <w:szCs w:val="24"/>
              </w:rPr>
              <w:t>На 1 организа</w:t>
            </w:r>
            <w:r w:rsidR="00E25027" w:rsidRPr="00E61BF4">
              <w:rPr>
                <w:sz w:val="24"/>
                <w:szCs w:val="24"/>
              </w:rPr>
              <w:t>цию</w:t>
            </w:r>
          </w:p>
        </w:tc>
      </w:tr>
      <w:tr w:rsidR="00E61BF4" w:rsidRPr="00087616">
        <w:trPr>
          <w:trHeight w:val="216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1BF4" w:rsidRPr="00355CB4" w:rsidRDefault="00E61BF4" w:rsidP="00E61BF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55CB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61BF4" w:rsidRPr="00355CB4" w:rsidRDefault="00E61BF4" w:rsidP="00E61BF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55CB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61BF4" w:rsidRPr="00355CB4" w:rsidRDefault="00E61BF4" w:rsidP="00E61BF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55CB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61BF4" w:rsidRPr="00355CB4" w:rsidRDefault="00E61BF4" w:rsidP="00E61BF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55CB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1BF4" w:rsidRPr="00355CB4" w:rsidRDefault="00E61BF4" w:rsidP="00E61BF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55CB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61BF4" w:rsidRPr="00355CB4" w:rsidRDefault="00E61BF4" w:rsidP="00E61BF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55CB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1BF4" w:rsidRPr="00355CB4" w:rsidRDefault="00E61BF4" w:rsidP="00E61BF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55CB4">
              <w:rPr>
                <w:b/>
                <w:sz w:val="24"/>
                <w:szCs w:val="24"/>
              </w:rPr>
              <w:t>7</w:t>
            </w:r>
          </w:p>
        </w:tc>
      </w:tr>
      <w:tr w:rsidR="00B16071" w:rsidRPr="00087616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6071" w:rsidRPr="00355CB4" w:rsidRDefault="00B16071" w:rsidP="00E61B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5CB4">
              <w:rPr>
                <w:sz w:val="24"/>
                <w:szCs w:val="24"/>
              </w:rPr>
              <w:t>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6071" w:rsidRPr="00355CB4" w:rsidRDefault="00B16071" w:rsidP="002B07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5CB4">
              <w:rPr>
                <w:sz w:val="24"/>
                <w:szCs w:val="24"/>
              </w:rPr>
              <w:t>6,0-8,0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16071" w:rsidRPr="00355CB4" w:rsidRDefault="00B16071" w:rsidP="002B07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5CB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16071" w:rsidRPr="00355CB4" w:rsidRDefault="00B16071" w:rsidP="002B077D">
            <w:pPr>
              <w:jc w:val="center"/>
              <w:rPr>
                <w:sz w:val="24"/>
                <w:szCs w:val="24"/>
              </w:rPr>
            </w:pPr>
            <w:r w:rsidRPr="00355CB4">
              <w:rPr>
                <w:sz w:val="24"/>
                <w:szCs w:val="24"/>
              </w:rPr>
              <w:t>0,96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6071" w:rsidRPr="00355CB4" w:rsidRDefault="00B16071" w:rsidP="002B077D">
            <w:pPr>
              <w:jc w:val="center"/>
              <w:rPr>
                <w:sz w:val="24"/>
                <w:szCs w:val="24"/>
              </w:rPr>
            </w:pPr>
            <w:r w:rsidRPr="00355CB4">
              <w:rPr>
                <w:sz w:val="24"/>
                <w:szCs w:val="24"/>
              </w:rPr>
              <w:t>0,32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6071" w:rsidRPr="00355CB4" w:rsidRDefault="00355CB4" w:rsidP="00E61BF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6071" w:rsidRPr="00355CB4" w:rsidRDefault="00B16071" w:rsidP="00E61B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5CB4">
              <w:rPr>
                <w:sz w:val="24"/>
                <w:szCs w:val="24"/>
              </w:rPr>
              <w:t>7</w:t>
            </w:r>
          </w:p>
        </w:tc>
      </w:tr>
      <w:tr w:rsidR="00B16071" w:rsidRPr="00087616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6071" w:rsidRPr="00355CB4" w:rsidRDefault="00B16071" w:rsidP="00E61B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5CB4">
              <w:rPr>
                <w:sz w:val="24"/>
                <w:szCs w:val="24"/>
              </w:rPr>
              <w:t>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6071" w:rsidRPr="00355CB4" w:rsidRDefault="00B16071" w:rsidP="002B07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5CB4">
              <w:rPr>
                <w:sz w:val="24"/>
                <w:szCs w:val="24"/>
              </w:rPr>
              <w:t>8,0-10,0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6071" w:rsidRPr="00355CB4" w:rsidRDefault="00B16071" w:rsidP="002B07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5CB4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071" w:rsidRPr="00355CB4" w:rsidRDefault="00B16071" w:rsidP="002B077D">
            <w:pPr>
              <w:jc w:val="center"/>
              <w:rPr>
                <w:sz w:val="24"/>
                <w:szCs w:val="24"/>
              </w:rPr>
            </w:pPr>
            <w:r w:rsidRPr="00355CB4">
              <w:rPr>
                <w:sz w:val="24"/>
                <w:szCs w:val="24"/>
              </w:rPr>
              <w:t>2,74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6071" w:rsidRPr="00355CB4" w:rsidRDefault="00B16071" w:rsidP="002B077D">
            <w:pPr>
              <w:jc w:val="center"/>
              <w:rPr>
                <w:sz w:val="24"/>
                <w:szCs w:val="24"/>
              </w:rPr>
            </w:pPr>
            <w:r w:rsidRPr="00355CB4">
              <w:rPr>
                <w:sz w:val="24"/>
                <w:szCs w:val="24"/>
              </w:rPr>
              <w:t>0,39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071" w:rsidRPr="00355CB4" w:rsidRDefault="00355CB4" w:rsidP="00E61BF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6071" w:rsidRPr="00355CB4" w:rsidRDefault="00B16071" w:rsidP="00E61B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5CB4">
              <w:rPr>
                <w:sz w:val="24"/>
                <w:szCs w:val="24"/>
              </w:rPr>
              <w:t>9,</w:t>
            </w:r>
            <w:r w:rsidR="00355CB4">
              <w:rPr>
                <w:sz w:val="24"/>
                <w:szCs w:val="24"/>
              </w:rPr>
              <w:t>143</w:t>
            </w:r>
          </w:p>
        </w:tc>
      </w:tr>
      <w:tr w:rsidR="00B16071" w:rsidRPr="00087616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6071" w:rsidRPr="00355CB4" w:rsidRDefault="00B16071" w:rsidP="00E61B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5CB4">
              <w:rPr>
                <w:sz w:val="24"/>
                <w:szCs w:val="24"/>
              </w:rPr>
              <w:t>III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6071" w:rsidRPr="00355CB4" w:rsidRDefault="00B16071" w:rsidP="002B07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5CB4">
              <w:rPr>
                <w:sz w:val="24"/>
                <w:szCs w:val="24"/>
              </w:rPr>
              <w:t>10,0-12,0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6071" w:rsidRPr="00355CB4" w:rsidRDefault="00B16071" w:rsidP="002B07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5CB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071" w:rsidRPr="00355CB4" w:rsidRDefault="00B16071" w:rsidP="002B077D">
            <w:pPr>
              <w:jc w:val="center"/>
              <w:rPr>
                <w:sz w:val="24"/>
                <w:szCs w:val="24"/>
              </w:rPr>
            </w:pPr>
            <w:r w:rsidRPr="00355CB4">
              <w:rPr>
                <w:sz w:val="24"/>
                <w:szCs w:val="24"/>
              </w:rPr>
              <w:t>5,02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6071" w:rsidRPr="00355CB4" w:rsidRDefault="00B16071" w:rsidP="002B077D">
            <w:pPr>
              <w:jc w:val="center"/>
              <w:rPr>
                <w:sz w:val="24"/>
                <w:szCs w:val="24"/>
              </w:rPr>
            </w:pPr>
            <w:r w:rsidRPr="00355CB4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071" w:rsidRPr="00355CB4" w:rsidRDefault="00355CB4" w:rsidP="00E61BF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6071" w:rsidRPr="00355CB4" w:rsidRDefault="00355CB4" w:rsidP="00E61BF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10,97</w:t>
            </w:r>
          </w:p>
        </w:tc>
      </w:tr>
      <w:tr w:rsidR="00B16071" w:rsidRPr="00087616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6071" w:rsidRPr="00355CB4" w:rsidRDefault="00B16071" w:rsidP="00E61B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5CB4">
              <w:rPr>
                <w:sz w:val="24"/>
                <w:szCs w:val="24"/>
              </w:rPr>
              <w:t>IV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6071" w:rsidRPr="00355CB4" w:rsidRDefault="00B16071" w:rsidP="002B07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5CB4">
              <w:rPr>
                <w:sz w:val="24"/>
                <w:szCs w:val="24"/>
              </w:rPr>
              <w:t>12,0-14,0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6071" w:rsidRPr="00355CB4" w:rsidRDefault="00B16071" w:rsidP="002B07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5CB4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071" w:rsidRPr="00355CB4" w:rsidRDefault="00B16071" w:rsidP="002B077D">
            <w:pPr>
              <w:jc w:val="center"/>
              <w:rPr>
                <w:sz w:val="24"/>
                <w:szCs w:val="24"/>
              </w:rPr>
            </w:pPr>
            <w:r w:rsidRPr="00355CB4">
              <w:rPr>
                <w:sz w:val="24"/>
                <w:szCs w:val="24"/>
              </w:rPr>
              <w:t>4,88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6071" w:rsidRPr="00355CB4" w:rsidRDefault="00B16071" w:rsidP="002B077D">
            <w:pPr>
              <w:jc w:val="center"/>
              <w:rPr>
                <w:sz w:val="24"/>
                <w:szCs w:val="24"/>
              </w:rPr>
            </w:pPr>
            <w:r w:rsidRPr="00355CB4">
              <w:rPr>
                <w:sz w:val="24"/>
                <w:szCs w:val="24"/>
              </w:rPr>
              <w:t>0,61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071" w:rsidRPr="00355CB4" w:rsidRDefault="00B16071" w:rsidP="00E61B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5CB4">
              <w:rPr>
                <w:sz w:val="24"/>
                <w:szCs w:val="24"/>
              </w:rPr>
              <w:t>105,2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6071" w:rsidRPr="00355CB4" w:rsidRDefault="00B16071" w:rsidP="00E61B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5CB4">
              <w:rPr>
                <w:sz w:val="24"/>
                <w:szCs w:val="24"/>
              </w:rPr>
              <w:t>13,</w:t>
            </w:r>
            <w:r w:rsidR="00355CB4">
              <w:rPr>
                <w:sz w:val="24"/>
                <w:szCs w:val="24"/>
              </w:rPr>
              <w:t>15</w:t>
            </w:r>
          </w:p>
        </w:tc>
      </w:tr>
      <w:tr w:rsidR="00B16071" w:rsidRPr="00087616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6071" w:rsidRPr="00355CB4" w:rsidRDefault="00B16071" w:rsidP="00E61B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5CB4">
              <w:rPr>
                <w:sz w:val="24"/>
                <w:szCs w:val="24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6071" w:rsidRPr="00355CB4" w:rsidRDefault="00B16071" w:rsidP="002B07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5CB4">
              <w:rPr>
                <w:sz w:val="24"/>
                <w:szCs w:val="24"/>
              </w:rPr>
              <w:t>14,0-16,0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6071" w:rsidRPr="00355CB4" w:rsidRDefault="00B16071" w:rsidP="002B07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5CB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071" w:rsidRPr="00355CB4" w:rsidRDefault="00B16071" w:rsidP="002B077D">
            <w:pPr>
              <w:jc w:val="center"/>
              <w:rPr>
                <w:sz w:val="24"/>
                <w:szCs w:val="24"/>
              </w:rPr>
            </w:pPr>
            <w:r w:rsidRPr="00355CB4">
              <w:rPr>
                <w:sz w:val="24"/>
                <w:szCs w:val="24"/>
              </w:rPr>
              <w:t>1,45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6071" w:rsidRPr="00355CB4" w:rsidRDefault="00B16071" w:rsidP="002B077D">
            <w:pPr>
              <w:jc w:val="center"/>
              <w:rPr>
                <w:sz w:val="24"/>
                <w:szCs w:val="24"/>
              </w:rPr>
            </w:pPr>
            <w:r w:rsidRPr="00355CB4">
              <w:rPr>
                <w:sz w:val="24"/>
                <w:szCs w:val="24"/>
              </w:rPr>
              <w:t>0,725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071" w:rsidRPr="00355CB4" w:rsidRDefault="00B16071" w:rsidP="00E61B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5CB4">
              <w:rPr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6071" w:rsidRPr="00355CB4" w:rsidRDefault="00B16071" w:rsidP="00E61B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5CB4">
              <w:rPr>
                <w:sz w:val="24"/>
                <w:szCs w:val="24"/>
              </w:rPr>
              <w:t>15,5</w:t>
            </w:r>
          </w:p>
        </w:tc>
      </w:tr>
      <w:tr w:rsidR="00B16071" w:rsidRPr="00087616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6071" w:rsidRPr="00355CB4" w:rsidRDefault="00B16071" w:rsidP="00E61B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071" w:rsidRPr="00355CB4" w:rsidRDefault="00B16071" w:rsidP="00E61B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5CB4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071" w:rsidRPr="00355CB4" w:rsidRDefault="00B16071" w:rsidP="00E61B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5CB4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071" w:rsidRPr="00355CB4" w:rsidRDefault="00B16071" w:rsidP="002B077D">
            <w:pPr>
              <w:jc w:val="center"/>
              <w:rPr>
                <w:sz w:val="24"/>
                <w:szCs w:val="24"/>
              </w:rPr>
            </w:pPr>
            <w:r w:rsidRPr="00355CB4">
              <w:rPr>
                <w:sz w:val="24"/>
                <w:szCs w:val="24"/>
              </w:rPr>
              <w:t>15,05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071" w:rsidRPr="005A3FAF" w:rsidRDefault="00B16071" w:rsidP="002B077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071" w:rsidRPr="00355CB4" w:rsidRDefault="00B16071" w:rsidP="00E61BF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5CB4">
              <w:rPr>
                <w:sz w:val="24"/>
                <w:szCs w:val="24"/>
              </w:rPr>
              <w:t>330,9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071" w:rsidRPr="00355CB4" w:rsidRDefault="00B16071" w:rsidP="00E61B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A3FAF" w:rsidRPr="00087616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FAF" w:rsidRPr="00355CB4" w:rsidRDefault="005A3FAF" w:rsidP="00E61B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FAF" w:rsidRPr="005A3FAF" w:rsidRDefault="005A3FAF" w:rsidP="00E61BF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Сред. Знач.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FAF" w:rsidRPr="00355CB4" w:rsidRDefault="005A3FAF" w:rsidP="00E61B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FAF" w:rsidRPr="00355CB4" w:rsidRDefault="005A3FAF" w:rsidP="002B0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FAF" w:rsidRPr="005A3FAF" w:rsidRDefault="005A3FAF" w:rsidP="002B077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FAF" w:rsidRPr="00355CB4" w:rsidRDefault="005A3FAF" w:rsidP="00E61BF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FAF" w:rsidRPr="00355CB4" w:rsidRDefault="005A3FAF" w:rsidP="00E61BF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087616" w:rsidRDefault="00087616" w:rsidP="00087616">
      <w:pPr>
        <w:spacing w:line="360" w:lineRule="auto"/>
        <w:ind w:firstLine="720"/>
        <w:jc w:val="both"/>
        <w:rPr>
          <w:sz w:val="28"/>
          <w:szCs w:val="28"/>
        </w:rPr>
      </w:pPr>
    </w:p>
    <w:p w:rsidR="00791A46" w:rsidRPr="00087616" w:rsidRDefault="00E25027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Вывод: с</w:t>
      </w:r>
      <w:r w:rsidR="00791A46" w:rsidRPr="00087616">
        <w:rPr>
          <w:sz w:val="28"/>
          <w:szCs w:val="28"/>
        </w:rPr>
        <w:t>равнивая графы 5 и 7 аналитической таблицы</w:t>
      </w:r>
      <w:r w:rsidR="001B2B56">
        <w:rPr>
          <w:sz w:val="28"/>
          <w:szCs w:val="28"/>
        </w:rPr>
        <w:t>,</w:t>
      </w:r>
      <w:r w:rsidRPr="00087616">
        <w:rPr>
          <w:sz w:val="28"/>
          <w:szCs w:val="28"/>
        </w:rPr>
        <w:t xml:space="preserve"> мы</w:t>
      </w:r>
      <w:r w:rsidR="00791A46" w:rsidRPr="00087616">
        <w:rPr>
          <w:sz w:val="28"/>
          <w:szCs w:val="28"/>
        </w:rPr>
        <w:t xml:space="preserve"> видим, что с увеличением </w:t>
      </w:r>
      <w:r w:rsidRPr="00087616">
        <w:rPr>
          <w:sz w:val="28"/>
          <w:szCs w:val="28"/>
        </w:rPr>
        <w:t>прибыли страховых организаций расте</w:t>
      </w:r>
      <w:r w:rsidR="00791A46" w:rsidRPr="00087616">
        <w:rPr>
          <w:sz w:val="28"/>
          <w:szCs w:val="28"/>
        </w:rPr>
        <w:t>т</w:t>
      </w:r>
      <w:r w:rsidR="00D46C08" w:rsidRPr="00087616">
        <w:rPr>
          <w:sz w:val="28"/>
          <w:szCs w:val="28"/>
        </w:rPr>
        <w:t xml:space="preserve"> их доход, отсюда следует,</w:t>
      </w:r>
      <w:r w:rsidR="00791A46" w:rsidRPr="00087616">
        <w:rPr>
          <w:sz w:val="28"/>
          <w:szCs w:val="28"/>
        </w:rPr>
        <w:t xml:space="preserve"> между этими показателями имеется прямая зависимость.</w:t>
      </w:r>
    </w:p>
    <w:p w:rsidR="00444D6A" w:rsidRPr="00444D6A" w:rsidRDefault="00444D6A" w:rsidP="00444D6A">
      <w:pPr>
        <w:pStyle w:val="ae"/>
        <w:spacing w:before="120"/>
        <w:ind w:firstLine="720"/>
        <w:jc w:val="center"/>
        <w:rPr>
          <w:b/>
          <w:i/>
          <w:u w:val="single"/>
        </w:rPr>
      </w:pPr>
      <w:r w:rsidRPr="00444D6A">
        <w:rPr>
          <w:b/>
          <w:i/>
          <w:u w:val="single"/>
        </w:rPr>
        <w:t>2. Измерение тесноты и силы корреляционной связи с использованием коэффициента детерминации и эмпирического корреляционного отношения</w:t>
      </w:r>
    </w:p>
    <w:p w:rsidR="00444D6A" w:rsidRDefault="00444D6A" w:rsidP="00444D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измерения тесноты и силы связи между факторным и результативным признаками рассчитывают специальные показатели – эмпирический коэффициент детерминации  и эмпирическое корреляционное отношение</w:t>
      </w:r>
      <w:r>
        <w:rPr>
          <w:rFonts w:ascii="Arial CYR" w:hAnsi="Arial CYR" w:cs="Arial CYR"/>
        </w:rPr>
        <w:t>.</w:t>
      </w:r>
    </w:p>
    <w:p w:rsidR="001B2B56" w:rsidRDefault="00444D6A" w:rsidP="003C1E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Эмпирический коэффициент детерминации</w:t>
      </w:r>
      <w:r>
        <w:rPr>
          <w:sz w:val="28"/>
          <w:szCs w:val="28"/>
        </w:rPr>
        <w:t xml:space="preserve">  оценивает силу связи, определяя, насколько вариация результативного признака </w:t>
      </w:r>
      <w:r>
        <w:rPr>
          <w:b/>
          <w:sz w:val="28"/>
          <w:szCs w:val="28"/>
        </w:rPr>
        <w:t>Y</w:t>
      </w:r>
      <w:r>
        <w:rPr>
          <w:sz w:val="28"/>
          <w:szCs w:val="28"/>
        </w:rPr>
        <w:t xml:space="preserve"> объясняется вариацией фактора </w:t>
      </w:r>
      <w:r>
        <w:rPr>
          <w:b/>
          <w:sz w:val="28"/>
          <w:szCs w:val="28"/>
        </w:rPr>
        <w:t>Х</w:t>
      </w:r>
      <w:r>
        <w:rPr>
          <w:sz w:val="28"/>
          <w:szCs w:val="28"/>
        </w:rPr>
        <w:t xml:space="preserve"> (остальная часть вариации </w:t>
      </w:r>
      <w:r>
        <w:rPr>
          <w:b/>
          <w:sz w:val="28"/>
          <w:szCs w:val="28"/>
        </w:rPr>
        <w:t>Y</w:t>
      </w:r>
      <w:r>
        <w:rPr>
          <w:sz w:val="28"/>
          <w:szCs w:val="28"/>
        </w:rPr>
        <w:t xml:space="preserve"> объясняется вариацией прочих факторов). </w:t>
      </w:r>
      <w:r w:rsidR="00D46C08" w:rsidRPr="00087616">
        <w:rPr>
          <w:sz w:val="28"/>
          <w:szCs w:val="28"/>
        </w:rPr>
        <w:t>Вычислим коэффициент детерминации, который представляет собой отношение межгрупповой дисперсии к общей дисперсии</w:t>
      </w:r>
      <w:r w:rsidR="00F317E2" w:rsidRPr="00087616">
        <w:rPr>
          <w:sz w:val="28"/>
          <w:szCs w:val="28"/>
        </w:rPr>
        <w:t>.</w:t>
      </w:r>
    </w:p>
    <w:p w:rsidR="00791A46" w:rsidRPr="00087616" w:rsidRDefault="00791A46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Эмпирический коэффициент детерминации найдем по формуле:</w:t>
      </w:r>
    </w:p>
    <w:p w:rsidR="00791A46" w:rsidRPr="00087616" w:rsidRDefault="00444D6A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position w:val="-24"/>
          <w:sz w:val="28"/>
          <w:szCs w:val="28"/>
        </w:rPr>
        <w:object w:dxaOrig="920" w:dyaOrig="660">
          <v:shape id="_x0000_i1096" type="#_x0000_t75" style="width:48pt;height:34.5pt" o:ole="">
            <v:imagedata r:id="rId142" o:title=""/>
          </v:shape>
          <o:OLEObject Type="Embed" ProgID="Equation.3" ShapeID="_x0000_i1096" DrawAspect="Content" ObjectID="_1458733595" r:id="rId143"/>
        </w:object>
      </w:r>
      <w:r w:rsidR="00791A46" w:rsidRPr="00087616">
        <w:rPr>
          <w:sz w:val="28"/>
          <w:szCs w:val="28"/>
        </w:rPr>
        <w:t>, где</w:t>
      </w:r>
    </w:p>
    <w:p w:rsidR="00791A46" w:rsidRPr="00087616" w:rsidRDefault="003C1E4A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position w:val="-6"/>
          <w:sz w:val="28"/>
          <w:szCs w:val="28"/>
        </w:rPr>
        <w:object w:dxaOrig="300" w:dyaOrig="320">
          <v:shape id="_x0000_i1097" type="#_x0000_t75" style="width:15pt;height:21.75pt" o:ole="">
            <v:imagedata r:id="rId144" o:title=""/>
          </v:shape>
          <o:OLEObject Type="Embed" ProgID="Equation.3" ShapeID="_x0000_i1097" DrawAspect="Content" ObjectID="_1458733596" r:id="rId145"/>
        </w:object>
      </w:r>
      <w:r w:rsidR="00791A46" w:rsidRPr="00087616">
        <w:rPr>
          <w:sz w:val="28"/>
          <w:szCs w:val="28"/>
        </w:rPr>
        <w:t xml:space="preserve"> - межгрупповая дисперсия,</w:t>
      </w:r>
    </w:p>
    <w:p w:rsidR="001B2B56" w:rsidRDefault="003C1E4A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position w:val="-6"/>
          <w:sz w:val="28"/>
          <w:szCs w:val="28"/>
        </w:rPr>
        <w:object w:dxaOrig="340" w:dyaOrig="320">
          <v:shape id="_x0000_i1098" type="#_x0000_t75" style="width:24pt;height:22.5pt" o:ole="">
            <v:imagedata r:id="rId146" o:title=""/>
          </v:shape>
          <o:OLEObject Type="Embed" ProgID="Equation.3" ShapeID="_x0000_i1098" DrawAspect="Content" ObjectID="_1458733597" r:id="rId147"/>
        </w:object>
      </w:r>
      <w:r w:rsidR="00791A46" w:rsidRPr="00087616">
        <w:rPr>
          <w:sz w:val="28"/>
          <w:szCs w:val="28"/>
        </w:rPr>
        <w:t xml:space="preserve"> - общая дисперсия.</w:t>
      </w:r>
    </w:p>
    <w:p w:rsidR="00791A46" w:rsidRPr="00087616" w:rsidRDefault="00791A46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Расчет межгрупповой дисперсии представим в</w:t>
      </w:r>
      <w:r w:rsidR="00D46C08" w:rsidRPr="00087616">
        <w:rPr>
          <w:sz w:val="28"/>
          <w:szCs w:val="28"/>
        </w:rPr>
        <w:t xml:space="preserve"> рабочей</w:t>
      </w:r>
      <w:r w:rsidRPr="00087616">
        <w:rPr>
          <w:sz w:val="28"/>
          <w:szCs w:val="28"/>
        </w:rPr>
        <w:t xml:space="preserve"> таблице </w:t>
      </w:r>
      <w:r w:rsidR="003C1E4A">
        <w:rPr>
          <w:sz w:val="28"/>
          <w:szCs w:val="28"/>
        </w:rPr>
        <w:t>2.</w:t>
      </w:r>
      <w:r w:rsidR="00AA6508">
        <w:rPr>
          <w:sz w:val="28"/>
          <w:szCs w:val="28"/>
        </w:rPr>
        <w:t>8</w:t>
      </w:r>
      <w:r w:rsidR="003C1E4A">
        <w:rPr>
          <w:sz w:val="28"/>
          <w:szCs w:val="28"/>
        </w:rPr>
        <w:t>.</w:t>
      </w:r>
      <w:r w:rsidRPr="00087616">
        <w:rPr>
          <w:sz w:val="28"/>
          <w:szCs w:val="28"/>
        </w:rPr>
        <w:t>:</w:t>
      </w:r>
    </w:p>
    <w:p w:rsidR="00791A46" w:rsidRPr="00087616" w:rsidRDefault="00791A46" w:rsidP="00FA31E8">
      <w:pPr>
        <w:spacing w:line="360" w:lineRule="auto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Таблица</w:t>
      </w:r>
      <w:r w:rsidR="003C1E4A">
        <w:rPr>
          <w:sz w:val="28"/>
          <w:szCs w:val="28"/>
        </w:rPr>
        <w:t xml:space="preserve"> </w:t>
      </w:r>
      <w:r w:rsidR="00136715" w:rsidRPr="00087616">
        <w:rPr>
          <w:sz w:val="28"/>
          <w:szCs w:val="28"/>
        </w:rPr>
        <w:t>2.</w:t>
      </w:r>
      <w:r w:rsidR="00AA6508">
        <w:rPr>
          <w:sz w:val="28"/>
          <w:szCs w:val="28"/>
        </w:rPr>
        <w:t>8</w:t>
      </w:r>
      <w:r w:rsidRPr="00087616">
        <w:rPr>
          <w:sz w:val="28"/>
          <w:szCs w:val="28"/>
        </w:rPr>
        <w:t>.</w:t>
      </w:r>
    </w:p>
    <w:p w:rsidR="00791A46" w:rsidRPr="00796037" w:rsidRDefault="00D46C08" w:rsidP="00FA31E8">
      <w:pPr>
        <w:spacing w:line="360" w:lineRule="auto"/>
        <w:jc w:val="both"/>
        <w:rPr>
          <w:b/>
          <w:i/>
          <w:sz w:val="28"/>
          <w:szCs w:val="28"/>
        </w:rPr>
      </w:pPr>
      <w:r w:rsidRPr="00796037">
        <w:rPr>
          <w:b/>
          <w:i/>
          <w:sz w:val="28"/>
          <w:szCs w:val="28"/>
        </w:rPr>
        <w:t xml:space="preserve">Рабочая таблица с </w:t>
      </w:r>
      <w:r w:rsidR="00791A46" w:rsidRPr="00796037">
        <w:rPr>
          <w:b/>
          <w:i/>
          <w:sz w:val="28"/>
          <w:szCs w:val="28"/>
        </w:rPr>
        <w:t>расчет</w:t>
      </w:r>
      <w:r w:rsidR="00A27CD8" w:rsidRPr="00796037">
        <w:rPr>
          <w:b/>
          <w:i/>
          <w:sz w:val="28"/>
          <w:szCs w:val="28"/>
        </w:rPr>
        <w:t>ом</w:t>
      </w:r>
      <w:r w:rsidR="00796037" w:rsidRPr="00796037">
        <w:rPr>
          <w:b/>
          <w:i/>
          <w:sz w:val="28"/>
          <w:szCs w:val="28"/>
        </w:rPr>
        <w:t xml:space="preserve"> межгрупповой дисперсии</w:t>
      </w:r>
    </w:p>
    <w:tbl>
      <w:tblPr>
        <w:tblW w:w="916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136"/>
        <w:gridCol w:w="1967"/>
        <w:gridCol w:w="2299"/>
        <w:gridCol w:w="2079"/>
        <w:gridCol w:w="1679"/>
      </w:tblGrid>
      <w:tr w:rsidR="00791A46" w:rsidRPr="00087616">
        <w:trPr>
          <w:trHeight w:val="79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A46" w:rsidRPr="005A3FAF" w:rsidRDefault="00791A46" w:rsidP="0079603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3FAF">
              <w:rPr>
                <w:sz w:val="24"/>
                <w:szCs w:val="24"/>
              </w:rPr>
              <w:t>Группы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46" w:rsidRPr="005A3FAF" w:rsidRDefault="00796037" w:rsidP="0079603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3FAF">
              <w:rPr>
                <w:position w:val="-12"/>
                <w:sz w:val="24"/>
                <w:szCs w:val="24"/>
              </w:rPr>
              <w:object w:dxaOrig="260" w:dyaOrig="360">
                <v:shape id="_x0000_i1099" type="#_x0000_t75" style="width:20.25pt;height:29.25pt" o:ole="">
                  <v:imagedata r:id="rId148" o:title=""/>
                </v:shape>
                <o:OLEObject Type="Embed" ProgID="Equation.3" ShapeID="_x0000_i1099" DrawAspect="Content" ObjectID="_1458733598" r:id="rId149"/>
              </w:objec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46" w:rsidRPr="005A3FAF" w:rsidRDefault="00791A46" w:rsidP="0079603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3FAF">
              <w:rPr>
                <w:sz w:val="24"/>
                <w:szCs w:val="24"/>
              </w:rPr>
              <w:t xml:space="preserve">Число </w:t>
            </w:r>
            <w:r w:rsidR="00A27CD8" w:rsidRPr="005A3FAF">
              <w:rPr>
                <w:sz w:val="24"/>
                <w:szCs w:val="24"/>
              </w:rPr>
              <w:t>организаций (</w:t>
            </w:r>
            <w:r w:rsidR="00A27CD8" w:rsidRPr="005A3FAF">
              <w:rPr>
                <w:sz w:val="24"/>
                <w:szCs w:val="24"/>
                <w:lang w:val="en-US"/>
              </w:rPr>
              <w:t>f</w:t>
            </w:r>
            <w:r w:rsidR="00A27CD8" w:rsidRPr="005A3FAF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46" w:rsidRPr="005A3FAF" w:rsidRDefault="00DA6B48" w:rsidP="0079603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3FAF">
              <w:rPr>
                <w:position w:val="-12"/>
                <w:sz w:val="24"/>
                <w:szCs w:val="24"/>
              </w:rPr>
              <w:object w:dxaOrig="1100" w:dyaOrig="360">
                <v:shape id="_x0000_i1100" type="#_x0000_t75" style="width:57.75pt;height:21pt" o:ole="">
                  <v:imagedata r:id="rId150" o:title=""/>
                </v:shape>
                <o:OLEObject Type="Embed" ProgID="Equation.3" ShapeID="_x0000_i1100" DrawAspect="Content" ObjectID="_1458733599" r:id="rId151"/>
              </w:object>
            </w:r>
            <w:r w:rsidR="005A3FAF" w:rsidRPr="005A3FAF">
              <w:rPr>
                <w:sz w:val="24"/>
                <w:szCs w:val="24"/>
              </w:rPr>
              <w:t>0,5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A46" w:rsidRPr="005A3FAF" w:rsidRDefault="00796037" w:rsidP="0079603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3FAF">
              <w:rPr>
                <w:position w:val="-12"/>
                <w:sz w:val="24"/>
                <w:szCs w:val="24"/>
              </w:rPr>
              <w:object w:dxaOrig="1180" w:dyaOrig="440">
                <v:shape id="_x0000_i1101" type="#_x0000_t75" style="width:66.75pt;height:30pt" o:ole="">
                  <v:imagedata r:id="rId152" o:title=""/>
                </v:shape>
                <o:OLEObject Type="Embed" ProgID="Equation.3" ShapeID="_x0000_i1101" DrawAspect="Content" ObjectID="_1458733600" r:id="rId153"/>
              </w:object>
            </w:r>
          </w:p>
        </w:tc>
      </w:tr>
      <w:tr w:rsidR="005A3FAF" w:rsidRPr="00087616">
        <w:trPr>
          <w:trHeight w:val="284"/>
        </w:trPr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FAF" w:rsidRPr="005A3FAF" w:rsidRDefault="005A3FAF" w:rsidP="005A3FA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3FAF">
              <w:rPr>
                <w:sz w:val="24"/>
                <w:szCs w:val="24"/>
              </w:rPr>
              <w:t>I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A3FAF" w:rsidRPr="005A3FAF" w:rsidRDefault="005A3FAF" w:rsidP="005A3FAF">
            <w:pPr>
              <w:jc w:val="center"/>
              <w:rPr>
                <w:sz w:val="24"/>
                <w:szCs w:val="24"/>
              </w:rPr>
            </w:pPr>
            <w:r w:rsidRPr="005A3FAF">
              <w:rPr>
                <w:sz w:val="24"/>
                <w:szCs w:val="24"/>
              </w:rPr>
              <w:t>0,32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FAF" w:rsidRPr="005A3FAF" w:rsidRDefault="005A3FAF" w:rsidP="005A3FA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3FAF">
              <w:rPr>
                <w:sz w:val="24"/>
                <w:szCs w:val="24"/>
              </w:rPr>
              <w:t>3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A3FAF" w:rsidRPr="005A3FAF" w:rsidRDefault="005A3FAF" w:rsidP="005A3FAF">
            <w:pPr>
              <w:ind w:left="180"/>
              <w:jc w:val="center"/>
              <w:rPr>
                <w:sz w:val="24"/>
                <w:szCs w:val="24"/>
              </w:rPr>
            </w:pPr>
            <w:r w:rsidRPr="005A3FAF">
              <w:rPr>
                <w:sz w:val="24"/>
                <w:szCs w:val="24"/>
              </w:rPr>
              <w:t>-0,18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A3FAF" w:rsidRPr="005A3FAF" w:rsidRDefault="005A3FAF" w:rsidP="005A3FAF">
            <w:pPr>
              <w:ind w:left="180"/>
              <w:jc w:val="center"/>
              <w:rPr>
                <w:sz w:val="24"/>
                <w:szCs w:val="24"/>
              </w:rPr>
            </w:pPr>
            <w:r w:rsidRPr="005A3FAF">
              <w:rPr>
                <w:sz w:val="24"/>
                <w:szCs w:val="24"/>
              </w:rPr>
              <w:t>0,097</w:t>
            </w:r>
          </w:p>
        </w:tc>
      </w:tr>
      <w:tr w:rsidR="005A3FAF" w:rsidRPr="00087616">
        <w:trPr>
          <w:trHeight w:val="284"/>
        </w:trPr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FAF" w:rsidRPr="005A3FAF" w:rsidRDefault="005A3FAF" w:rsidP="005A3FA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3FAF">
              <w:rPr>
                <w:sz w:val="24"/>
                <w:szCs w:val="24"/>
              </w:rPr>
              <w:t>II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A3FAF" w:rsidRPr="005A3FAF" w:rsidRDefault="005A3FAF" w:rsidP="005A3FAF">
            <w:pPr>
              <w:jc w:val="center"/>
              <w:rPr>
                <w:sz w:val="24"/>
                <w:szCs w:val="24"/>
              </w:rPr>
            </w:pPr>
            <w:r w:rsidRPr="005A3FAF">
              <w:rPr>
                <w:sz w:val="24"/>
                <w:szCs w:val="24"/>
              </w:rPr>
              <w:t>0,39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FAF" w:rsidRPr="005A3FAF" w:rsidRDefault="005A3FAF" w:rsidP="005A3FA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3FAF">
              <w:rPr>
                <w:sz w:val="24"/>
                <w:szCs w:val="24"/>
              </w:rPr>
              <w:t>7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A3FAF" w:rsidRPr="005A3FAF" w:rsidRDefault="005A3FAF" w:rsidP="005A3FAF">
            <w:pPr>
              <w:ind w:left="180"/>
              <w:jc w:val="center"/>
              <w:rPr>
                <w:sz w:val="24"/>
                <w:szCs w:val="24"/>
              </w:rPr>
            </w:pPr>
            <w:r w:rsidRPr="005A3FAF">
              <w:rPr>
                <w:sz w:val="24"/>
                <w:szCs w:val="24"/>
              </w:rPr>
              <w:t>-0,11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A3FAF" w:rsidRPr="005A3FAF" w:rsidRDefault="005A3FAF" w:rsidP="005A3FAF">
            <w:pPr>
              <w:ind w:left="180"/>
              <w:jc w:val="center"/>
              <w:rPr>
                <w:sz w:val="24"/>
                <w:szCs w:val="24"/>
              </w:rPr>
            </w:pPr>
            <w:r w:rsidRPr="005A3FAF">
              <w:rPr>
                <w:sz w:val="24"/>
                <w:szCs w:val="24"/>
              </w:rPr>
              <w:t>0,0847</w:t>
            </w:r>
          </w:p>
        </w:tc>
      </w:tr>
      <w:tr w:rsidR="005A3FAF" w:rsidRPr="00087616">
        <w:trPr>
          <w:trHeight w:val="284"/>
        </w:trPr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FAF" w:rsidRPr="005A3FAF" w:rsidRDefault="005A3FAF" w:rsidP="005A3FA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3FAF">
              <w:rPr>
                <w:sz w:val="24"/>
                <w:szCs w:val="24"/>
              </w:rPr>
              <w:t>III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A3FAF" w:rsidRPr="005A3FAF" w:rsidRDefault="005A3FAF" w:rsidP="005A3FAF">
            <w:pPr>
              <w:jc w:val="center"/>
              <w:rPr>
                <w:sz w:val="24"/>
                <w:szCs w:val="24"/>
              </w:rPr>
            </w:pPr>
            <w:r w:rsidRPr="005A3FAF">
              <w:rPr>
                <w:sz w:val="24"/>
                <w:szCs w:val="24"/>
              </w:rPr>
              <w:t>0,5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FAF" w:rsidRPr="005A3FAF" w:rsidRDefault="005A3FAF" w:rsidP="005A3FA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3FAF">
              <w:rPr>
                <w:sz w:val="24"/>
                <w:szCs w:val="24"/>
              </w:rPr>
              <w:t>10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A3FAF" w:rsidRPr="005A3FAF" w:rsidRDefault="005A3FAF" w:rsidP="005A3FAF">
            <w:pPr>
              <w:ind w:left="180"/>
              <w:jc w:val="center"/>
              <w:rPr>
                <w:sz w:val="24"/>
                <w:szCs w:val="24"/>
              </w:rPr>
            </w:pPr>
            <w:r w:rsidRPr="005A3FAF">
              <w:rPr>
                <w:sz w:val="24"/>
                <w:szCs w:val="24"/>
              </w:rPr>
              <w:t>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A3FAF" w:rsidRPr="005A3FAF" w:rsidRDefault="005A3FAF" w:rsidP="005A3FAF">
            <w:pPr>
              <w:ind w:left="180"/>
              <w:jc w:val="center"/>
              <w:rPr>
                <w:sz w:val="24"/>
                <w:szCs w:val="24"/>
              </w:rPr>
            </w:pPr>
            <w:r w:rsidRPr="005A3FAF">
              <w:rPr>
                <w:sz w:val="24"/>
                <w:szCs w:val="24"/>
              </w:rPr>
              <w:t>0</w:t>
            </w:r>
          </w:p>
        </w:tc>
      </w:tr>
      <w:tr w:rsidR="005A3FAF" w:rsidRPr="00087616">
        <w:trPr>
          <w:trHeight w:val="284"/>
        </w:trPr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FAF" w:rsidRPr="005A3FAF" w:rsidRDefault="005A3FAF" w:rsidP="005A3FA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3FAF">
              <w:rPr>
                <w:sz w:val="24"/>
                <w:szCs w:val="24"/>
              </w:rPr>
              <w:t>IV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A3FAF" w:rsidRPr="005A3FAF" w:rsidRDefault="005A3FAF" w:rsidP="005A3FAF">
            <w:pPr>
              <w:jc w:val="center"/>
              <w:rPr>
                <w:sz w:val="24"/>
                <w:szCs w:val="24"/>
              </w:rPr>
            </w:pPr>
            <w:r w:rsidRPr="005A3FAF">
              <w:rPr>
                <w:sz w:val="24"/>
                <w:szCs w:val="24"/>
              </w:rPr>
              <w:t>0,61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FAF" w:rsidRPr="005A3FAF" w:rsidRDefault="005A3FAF" w:rsidP="005A3FA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3FAF">
              <w:rPr>
                <w:sz w:val="24"/>
                <w:szCs w:val="24"/>
              </w:rPr>
              <w:t>8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A3FAF" w:rsidRPr="005A3FAF" w:rsidRDefault="005A3FAF" w:rsidP="005A3FAF">
            <w:pPr>
              <w:ind w:left="180"/>
              <w:jc w:val="center"/>
              <w:rPr>
                <w:sz w:val="24"/>
                <w:szCs w:val="24"/>
              </w:rPr>
            </w:pPr>
            <w:r w:rsidRPr="005A3FAF">
              <w:rPr>
                <w:sz w:val="24"/>
                <w:szCs w:val="24"/>
              </w:rPr>
              <w:t>0,11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A3FAF" w:rsidRPr="005A3FAF" w:rsidRDefault="005A3FAF" w:rsidP="005A3FAF">
            <w:pPr>
              <w:ind w:left="180"/>
              <w:jc w:val="center"/>
              <w:rPr>
                <w:sz w:val="24"/>
                <w:szCs w:val="24"/>
              </w:rPr>
            </w:pPr>
            <w:r w:rsidRPr="005A3FAF">
              <w:rPr>
                <w:sz w:val="24"/>
                <w:szCs w:val="24"/>
              </w:rPr>
              <w:t>0,0968</w:t>
            </w:r>
          </w:p>
        </w:tc>
      </w:tr>
      <w:tr w:rsidR="005A3FAF" w:rsidRPr="00087616">
        <w:trPr>
          <w:trHeight w:val="284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A3FAF" w:rsidRPr="005A3FAF" w:rsidRDefault="005A3FAF" w:rsidP="005A3FA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3FAF">
              <w:rPr>
                <w:sz w:val="24"/>
                <w:szCs w:val="24"/>
              </w:rPr>
              <w:t>V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FAF" w:rsidRPr="005A3FAF" w:rsidRDefault="005A3FAF" w:rsidP="005A3FAF">
            <w:pPr>
              <w:jc w:val="center"/>
              <w:rPr>
                <w:sz w:val="24"/>
                <w:szCs w:val="24"/>
              </w:rPr>
            </w:pPr>
            <w:r w:rsidRPr="005A3FAF">
              <w:rPr>
                <w:sz w:val="24"/>
                <w:szCs w:val="24"/>
              </w:rPr>
              <w:t>0,725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3FAF" w:rsidRPr="005A3FAF" w:rsidRDefault="005A3FAF" w:rsidP="005A3FA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3FAF">
              <w:rPr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FAF" w:rsidRPr="005A3FAF" w:rsidRDefault="005A3FAF" w:rsidP="005A3FAF">
            <w:pPr>
              <w:ind w:left="180"/>
              <w:jc w:val="center"/>
              <w:rPr>
                <w:sz w:val="24"/>
                <w:szCs w:val="24"/>
              </w:rPr>
            </w:pPr>
            <w:r w:rsidRPr="005A3FAF">
              <w:rPr>
                <w:sz w:val="24"/>
                <w:szCs w:val="24"/>
              </w:rPr>
              <w:t>0,25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FAF" w:rsidRPr="005A3FAF" w:rsidRDefault="005A3FAF" w:rsidP="005A3FAF">
            <w:pPr>
              <w:ind w:left="180"/>
              <w:jc w:val="center"/>
              <w:rPr>
                <w:sz w:val="24"/>
                <w:szCs w:val="24"/>
              </w:rPr>
            </w:pPr>
            <w:r w:rsidRPr="005A3FAF">
              <w:rPr>
                <w:sz w:val="24"/>
                <w:szCs w:val="24"/>
              </w:rPr>
              <w:t>0,125</w:t>
            </w:r>
          </w:p>
        </w:tc>
      </w:tr>
      <w:tr w:rsidR="005A3FAF" w:rsidRPr="00087616">
        <w:trPr>
          <w:trHeight w:val="284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FAF" w:rsidRPr="005A3FAF" w:rsidRDefault="005A3FAF" w:rsidP="005A3FA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FAF" w:rsidRPr="005A3FAF" w:rsidRDefault="005A3FAF" w:rsidP="005A3FA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3FAF">
              <w:rPr>
                <w:sz w:val="24"/>
                <w:szCs w:val="24"/>
              </w:rPr>
              <w:t>Итого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FAF" w:rsidRPr="005A3FAF" w:rsidRDefault="005A3FAF" w:rsidP="005A3FA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A3FAF">
              <w:rPr>
                <w:sz w:val="24"/>
                <w:szCs w:val="24"/>
              </w:rPr>
              <w:t>30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FAF" w:rsidRPr="005A3FAF" w:rsidRDefault="005A3FAF" w:rsidP="005A3FAF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FAF" w:rsidRPr="005A3FAF" w:rsidRDefault="005A3FAF" w:rsidP="005A3FAF">
            <w:pPr>
              <w:ind w:left="180"/>
              <w:jc w:val="center"/>
              <w:rPr>
                <w:sz w:val="24"/>
                <w:szCs w:val="24"/>
              </w:rPr>
            </w:pPr>
            <w:r w:rsidRPr="005A3FAF">
              <w:rPr>
                <w:sz w:val="24"/>
                <w:szCs w:val="24"/>
              </w:rPr>
              <w:t>0,4035</w:t>
            </w:r>
          </w:p>
        </w:tc>
      </w:tr>
    </w:tbl>
    <w:p w:rsidR="00087616" w:rsidRDefault="00087616" w:rsidP="00087616">
      <w:pPr>
        <w:spacing w:line="360" w:lineRule="auto"/>
        <w:ind w:firstLine="720"/>
        <w:jc w:val="both"/>
        <w:rPr>
          <w:sz w:val="28"/>
          <w:szCs w:val="28"/>
        </w:rPr>
      </w:pPr>
    </w:p>
    <w:p w:rsidR="0087447A" w:rsidRDefault="0087447A" w:rsidP="00087616">
      <w:pPr>
        <w:spacing w:line="360" w:lineRule="auto"/>
        <w:ind w:firstLine="720"/>
        <w:jc w:val="both"/>
        <w:rPr>
          <w:sz w:val="28"/>
          <w:szCs w:val="28"/>
        </w:rPr>
      </w:pPr>
    </w:p>
    <w:p w:rsidR="0087447A" w:rsidRDefault="0087447A" w:rsidP="00087616">
      <w:pPr>
        <w:spacing w:line="360" w:lineRule="auto"/>
        <w:ind w:firstLine="720"/>
        <w:jc w:val="both"/>
        <w:rPr>
          <w:sz w:val="28"/>
          <w:szCs w:val="28"/>
        </w:rPr>
      </w:pPr>
    </w:p>
    <w:p w:rsidR="00791A46" w:rsidRDefault="00791A46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Межгрупповую дисперсию найдем по формуле:</w:t>
      </w:r>
    </w:p>
    <w:p w:rsidR="001B2B56" w:rsidRPr="00087616" w:rsidRDefault="001B2B56" w:rsidP="00087616">
      <w:pPr>
        <w:spacing w:line="360" w:lineRule="auto"/>
        <w:ind w:firstLine="720"/>
        <w:jc w:val="both"/>
        <w:rPr>
          <w:sz w:val="28"/>
          <w:szCs w:val="28"/>
        </w:rPr>
      </w:pPr>
    </w:p>
    <w:p w:rsidR="00B16760" w:rsidRDefault="005A3FAF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FA31E8">
        <w:rPr>
          <w:position w:val="-68"/>
          <w:sz w:val="28"/>
          <w:szCs w:val="28"/>
        </w:rPr>
        <w:object w:dxaOrig="2180" w:dyaOrig="1480">
          <v:shape id="_x0000_i1102" type="#_x0000_t75" style="width:131.25pt;height:81pt" o:ole="">
            <v:imagedata r:id="rId154" o:title=""/>
          </v:shape>
          <o:OLEObject Type="Embed" ProgID="Equation.3" ShapeID="_x0000_i1102" DrawAspect="Content" ObjectID="_1458733601" r:id="rId155"/>
        </w:object>
      </w:r>
    </w:p>
    <w:p w:rsidR="001B2B56" w:rsidRPr="00087616" w:rsidRDefault="001B2B56" w:rsidP="00087616">
      <w:pPr>
        <w:spacing w:line="360" w:lineRule="auto"/>
        <w:ind w:firstLine="720"/>
        <w:jc w:val="both"/>
        <w:rPr>
          <w:sz w:val="28"/>
          <w:szCs w:val="28"/>
        </w:rPr>
      </w:pPr>
    </w:p>
    <w:p w:rsidR="00791A46" w:rsidRPr="00087616" w:rsidRDefault="00791A46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Общую дисперсию рассчитаем по формуле:</w:t>
      </w:r>
    </w:p>
    <w:p w:rsidR="00791A46" w:rsidRPr="00087616" w:rsidRDefault="00FA31E8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position w:val="-12"/>
          <w:sz w:val="28"/>
          <w:szCs w:val="28"/>
        </w:rPr>
        <w:object w:dxaOrig="1740" w:dyaOrig="499">
          <v:shape id="_x0000_i1103" type="#_x0000_t75" style="width:108pt;height:27.75pt" o:ole="">
            <v:imagedata r:id="rId156" o:title=""/>
          </v:shape>
          <o:OLEObject Type="Embed" ProgID="Equation.3" ShapeID="_x0000_i1103" DrawAspect="Content" ObjectID="_1458733602" r:id="rId157"/>
        </w:object>
      </w:r>
      <w:r w:rsidR="00C8328E" w:rsidRPr="00087616">
        <w:rPr>
          <w:sz w:val="28"/>
          <w:szCs w:val="28"/>
        </w:rPr>
        <w:t xml:space="preserve">,для вычисления необходимо найти среднее значение квадрата признака по формуле </w:t>
      </w:r>
      <w:r w:rsidRPr="00087616">
        <w:rPr>
          <w:position w:val="-24"/>
          <w:sz w:val="28"/>
          <w:szCs w:val="28"/>
        </w:rPr>
        <w:object w:dxaOrig="1160" w:dyaOrig="700">
          <v:shape id="_x0000_i1104" type="#_x0000_t75" style="width:64.5pt;height:39.75pt" o:ole="">
            <v:imagedata r:id="rId158" o:title=""/>
          </v:shape>
          <o:OLEObject Type="Embed" ProgID="Equation.3" ShapeID="_x0000_i1104" DrawAspect="Content" ObjectID="_1458733603" r:id="rId159"/>
        </w:object>
      </w:r>
    </w:p>
    <w:p w:rsidR="00FA31E8" w:rsidRDefault="00FA31E8" w:rsidP="00FA31E8">
      <w:pPr>
        <w:tabs>
          <w:tab w:val="left" w:pos="9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Общая дисперсия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A31E8">
        <w:rPr>
          <w:position w:val="-6"/>
          <w:sz w:val="28"/>
          <w:szCs w:val="28"/>
        </w:rPr>
        <w:object w:dxaOrig="340" w:dyaOrig="320">
          <v:shape id="_x0000_i1105" type="#_x0000_t75" style="width:24.75pt;height:23.25pt" o:ole="">
            <v:imagedata r:id="rId160" o:title=""/>
          </v:shape>
          <o:OLEObject Type="Embed" ProgID="Equation.3" ShapeID="_x0000_i1105" DrawAspect="Content" ObjectID="_1458733604" r:id="rId161"/>
        </w:object>
      </w:r>
      <w:r>
        <w:rPr>
          <w:rFonts w:ascii="Arial CYR" w:hAnsi="Arial CYR" w:cs="Arial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характеризует вариацию результативного признака, сложившуюся под влиянием всех действующих на </w:t>
      </w:r>
      <w:r>
        <w:rPr>
          <w:b/>
          <w:bCs/>
          <w:iCs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 факторов (систематических и случайных). Этот показатель вычисляется по формуле</w:t>
      </w:r>
    </w:p>
    <w:p w:rsidR="00FA31E8" w:rsidRDefault="00447EA9" w:rsidP="00FA31E8">
      <w:pPr>
        <w:tabs>
          <w:tab w:val="left" w:pos="8460"/>
          <w:tab w:val="left" w:pos="8640"/>
          <w:tab w:val="left" w:pos="9360"/>
          <w:tab w:val="left" w:pos="9656"/>
        </w:tabs>
        <w:ind w:right="-55" w:firstLine="3420"/>
        <w:jc w:val="both"/>
        <w:rPr>
          <w:sz w:val="28"/>
          <w:szCs w:val="28"/>
        </w:rPr>
      </w:pPr>
      <w:r w:rsidRPr="00FA31E8">
        <w:rPr>
          <w:position w:val="-24"/>
          <w:sz w:val="28"/>
          <w:szCs w:val="28"/>
        </w:rPr>
        <w:object w:dxaOrig="1680" w:dyaOrig="720">
          <v:shape id="_x0000_i1106" type="#_x0000_t75" style="width:100.5pt;height:42.75pt" o:ole="">
            <v:imagedata r:id="rId162" o:title=""/>
          </v:shape>
          <o:OLEObject Type="Embed" ProgID="Equation.3" ShapeID="_x0000_i1106" DrawAspect="Content" ObjectID="_1458733605" r:id="rId163"/>
        </w:object>
      </w:r>
      <w:r w:rsidR="00FA31E8">
        <w:rPr>
          <w:sz w:val="28"/>
          <w:szCs w:val="28"/>
        </w:rPr>
        <w:t xml:space="preserve">,                                                        </w:t>
      </w:r>
    </w:p>
    <w:p w:rsidR="00FA31E8" w:rsidRDefault="00FA31E8" w:rsidP="00FA31E8">
      <w:pPr>
        <w:tabs>
          <w:tab w:val="left" w:pos="9656"/>
        </w:tabs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Pr="00FA31E8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 w:rsidRPr="00FA31E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– индивидуальные значения результативного признака;</w:t>
      </w:r>
    </w:p>
    <w:p w:rsidR="00FA31E8" w:rsidRDefault="00FA31E8" w:rsidP="00FA31E8">
      <w:pPr>
        <w:tabs>
          <w:tab w:val="left" w:pos="9656"/>
        </w:tabs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FA31E8">
        <w:rPr>
          <w:position w:val="-10"/>
          <w:sz w:val="28"/>
          <w:szCs w:val="28"/>
        </w:rPr>
        <w:object w:dxaOrig="220" w:dyaOrig="380">
          <v:shape id="_x0000_i1107" type="#_x0000_t75" style="width:12.75pt;height:22.5pt" o:ole="">
            <v:imagedata r:id="rId164" o:title=""/>
          </v:shape>
          <o:OLEObject Type="Embed" ProgID="Equation.3" ShapeID="_x0000_i1107" DrawAspect="Content" ObjectID="_1458733606" r:id="rId165"/>
        </w:object>
      </w:r>
      <w:r>
        <w:rPr>
          <w:rFonts w:ascii="Times New Roman CYR" w:hAnsi="Times New Roman CYR" w:cs="Times New Roman CYR"/>
          <w:sz w:val="28"/>
          <w:szCs w:val="28"/>
        </w:rPr>
        <w:t>– общая средняя значений результативного признака;</w:t>
      </w:r>
    </w:p>
    <w:p w:rsidR="00FA31E8" w:rsidRDefault="00FA31E8" w:rsidP="00FA31E8">
      <w:pPr>
        <w:tabs>
          <w:tab w:val="left" w:pos="9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число единиц совокупности.</w:t>
      </w:r>
    </w:p>
    <w:p w:rsidR="00FA31E8" w:rsidRDefault="00FA31E8" w:rsidP="00FA31E8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Общая средняя </w:t>
      </w:r>
      <w:r w:rsidR="001B2CE4" w:rsidRPr="00FA31E8">
        <w:rPr>
          <w:position w:val="-10"/>
          <w:sz w:val="28"/>
          <w:szCs w:val="28"/>
        </w:rPr>
        <w:object w:dxaOrig="220" w:dyaOrig="380">
          <v:shape id="_x0000_i1108" type="#_x0000_t75" style="width:18pt;height:22.5pt" o:ole="">
            <v:imagedata r:id="rId166" o:title=""/>
          </v:shape>
          <o:OLEObject Type="Embed" ProgID="Equation.3" ShapeID="_x0000_i1108" DrawAspect="Content" ObjectID="_1458733607" r:id="rId167"/>
        </w:object>
      </w:r>
      <w:r>
        <w:rPr>
          <w:rFonts w:ascii="Times New Roman CYR" w:hAnsi="Times New Roman CYR" w:cs="Times New Roman CYR"/>
          <w:sz w:val="28"/>
          <w:szCs w:val="28"/>
        </w:rPr>
        <w:t xml:space="preserve"> вычисляется как средняя арифметическая простая по всем единицам совокупности:</w:t>
      </w:r>
    </w:p>
    <w:p w:rsidR="00FA31E8" w:rsidRDefault="001B2CE4" w:rsidP="001B2CE4">
      <w:pPr>
        <w:tabs>
          <w:tab w:val="left" w:pos="9360"/>
        </w:tabs>
        <w:ind w:firstLine="3780"/>
        <w:rPr>
          <w:rFonts w:ascii="Times New Roman CYR" w:hAnsi="Times New Roman CYR" w:cs="Times New Roman CYR"/>
          <w:sz w:val="28"/>
          <w:szCs w:val="28"/>
        </w:rPr>
      </w:pPr>
      <w:r w:rsidRPr="001B2CE4">
        <w:rPr>
          <w:rFonts w:ascii="Times New Roman CYR" w:hAnsi="Times New Roman CYR" w:cs="Times New Roman CYR"/>
          <w:position w:val="-24"/>
          <w:sz w:val="28"/>
          <w:szCs w:val="28"/>
        </w:rPr>
        <w:object w:dxaOrig="960" w:dyaOrig="680">
          <v:shape id="_x0000_i1109" type="#_x0000_t75" style="width:60pt;height:42pt" o:ole="">
            <v:imagedata r:id="rId168" o:title=""/>
          </v:shape>
          <o:OLEObject Type="Embed" ProgID="Equation.3" ShapeID="_x0000_i1109" DrawAspect="Content" ObjectID="_1458733608" r:id="rId169"/>
        </w:object>
      </w:r>
      <w:r w:rsidR="00FA31E8">
        <w:rPr>
          <w:rFonts w:ascii="Times New Roman CYR" w:hAnsi="Times New Roman CYR" w:cs="Times New Roman CYR"/>
          <w:sz w:val="28"/>
          <w:szCs w:val="28"/>
        </w:rPr>
        <w:t xml:space="preserve">    или как средняя взвешенная по частоте групп интервального ряда:</w:t>
      </w:r>
    </w:p>
    <w:p w:rsidR="00FA31E8" w:rsidRDefault="001B2CE4" w:rsidP="00FA31E8">
      <w:pPr>
        <w:tabs>
          <w:tab w:val="left" w:pos="3600"/>
          <w:tab w:val="left" w:pos="9360"/>
        </w:tabs>
        <w:ind w:left="2700" w:firstLine="1080"/>
        <w:rPr>
          <w:sz w:val="28"/>
          <w:szCs w:val="28"/>
        </w:rPr>
      </w:pPr>
      <w:r w:rsidRPr="001B2CE4">
        <w:rPr>
          <w:position w:val="-32"/>
          <w:sz w:val="28"/>
          <w:szCs w:val="28"/>
        </w:rPr>
        <w:object w:dxaOrig="1060" w:dyaOrig="760">
          <v:shape id="_x0000_i1110" type="#_x0000_t75" style="width:68.25pt;height:49.5pt" o:ole="">
            <v:imagedata r:id="rId170" o:title=""/>
          </v:shape>
          <o:OLEObject Type="Embed" ProgID="Equation.3" ShapeID="_x0000_i1110" DrawAspect="Content" ObjectID="_1458733609" r:id="rId171"/>
        </w:object>
      </w:r>
      <w:r w:rsidR="00FA31E8">
        <w:rPr>
          <w:sz w:val="28"/>
          <w:szCs w:val="28"/>
        </w:rPr>
        <w:t xml:space="preserve">                                                            </w:t>
      </w:r>
    </w:p>
    <w:p w:rsidR="00FA31E8" w:rsidRPr="001B2CE4" w:rsidRDefault="00FA31E8" w:rsidP="00DA6B48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вычисления </w:t>
      </w:r>
      <w:r w:rsidR="001B2CE4" w:rsidRPr="001B2CE4">
        <w:rPr>
          <w:position w:val="-10"/>
          <w:sz w:val="28"/>
          <w:szCs w:val="28"/>
        </w:rPr>
        <w:object w:dxaOrig="220" w:dyaOrig="380">
          <v:shape id="_x0000_i1111" type="#_x0000_t75" style="width:14.25pt;height:24pt" o:ole="">
            <v:imagedata r:id="rId172" o:title=""/>
          </v:shape>
          <o:OLEObject Type="Embed" ProgID="Equation.3" ShapeID="_x0000_i1111" DrawAspect="Content" ObjectID="_1458733610" r:id="rId173"/>
        </w:object>
      </w:r>
      <w:r>
        <w:rPr>
          <w:sz w:val="28"/>
          <w:szCs w:val="28"/>
        </w:rPr>
        <w:t xml:space="preserve"> удобно использовать фор</w:t>
      </w:r>
      <w:r w:rsidR="001B2CE4">
        <w:rPr>
          <w:sz w:val="28"/>
          <w:szCs w:val="28"/>
        </w:rPr>
        <w:t>мулу</w:t>
      </w:r>
      <w:r w:rsidR="001B2CE4" w:rsidRPr="001B2CE4">
        <w:rPr>
          <w:rFonts w:ascii="Times New Roman CYR" w:hAnsi="Times New Roman CYR" w:cs="Times New Roman CYR"/>
          <w:position w:val="-24"/>
          <w:sz w:val="28"/>
          <w:szCs w:val="28"/>
        </w:rPr>
        <w:object w:dxaOrig="960" w:dyaOrig="680">
          <v:shape id="_x0000_i1112" type="#_x0000_t75" style="width:60pt;height:42pt" o:ole="">
            <v:imagedata r:id="rId168" o:title=""/>
          </v:shape>
          <o:OLEObject Type="Embed" ProgID="Equation.3" ShapeID="_x0000_i1112" DrawAspect="Content" ObjectID="_1458733611" r:id="rId174"/>
        </w:object>
      </w:r>
      <w:r w:rsidR="001B2CE4">
        <w:rPr>
          <w:sz w:val="28"/>
          <w:szCs w:val="28"/>
        </w:rPr>
        <w:t>,</w:t>
      </w:r>
      <w:r>
        <w:rPr>
          <w:sz w:val="28"/>
          <w:szCs w:val="28"/>
        </w:rPr>
        <w:t xml:space="preserve"> т.к. в табл. </w:t>
      </w:r>
      <w:r w:rsidR="00465F5A" w:rsidRPr="00465F5A">
        <w:rPr>
          <w:sz w:val="28"/>
          <w:szCs w:val="28"/>
        </w:rPr>
        <w:t>2</w:t>
      </w:r>
      <w:r w:rsidR="00465F5A">
        <w:rPr>
          <w:sz w:val="28"/>
          <w:szCs w:val="28"/>
        </w:rPr>
        <w:t>.</w:t>
      </w:r>
      <w:r w:rsidR="00AA6508">
        <w:rPr>
          <w:sz w:val="28"/>
          <w:szCs w:val="28"/>
        </w:rPr>
        <w:t>7</w:t>
      </w:r>
      <w:r w:rsidR="00465F5A">
        <w:rPr>
          <w:sz w:val="28"/>
          <w:szCs w:val="28"/>
        </w:rPr>
        <w:t>.</w:t>
      </w:r>
      <w:r>
        <w:rPr>
          <w:sz w:val="28"/>
          <w:szCs w:val="28"/>
        </w:rPr>
        <w:t xml:space="preserve"> (графы 3 и </w:t>
      </w:r>
      <w:r w:rsidR="00465F5A">
        <w:rPr>
          <w:sz w:val="28"/>
          <w:szCs w:val="28"/>
        </w:rPr>
        <w:t>6</w:t>
      </w:r>
      <w:r>
        <w:rPr>
          <w:sz w:val="28"/>
          <w:szCs w:val="28"/>
        </w:rPr>
        <w:t xml:space="preserve"> итоговой строки) имеются значения числителя и знаменателя формулы.</w:t>
      </w:r>
    </w:p>
    <w:p w:rsidR="00FA31E8" w:rsidRDefault="00DA6B48" w:rsidP="00FA31E8">
      <w:pPr>
        <w:ind w:firstLine="720"/>
        <w:jc w:val="center"/>
        <w:rPr>
          <w:sz w:val="28"/>
          <w:szCs w:val="28"/>
          <w:lang w:val="en-US"/>
        </w:rPr>
      </w:pPr>
      <w:r w:rsidRPr="008B2E82">
        <w:rPr>
          <w:position w:val="-24"/>
          <w:sz w:val="28"/>
          <w:szCs w:val="28"/>
        </w:rPr>
        <w:object w:dxaOrig="2760" w:dyaOrig="639">
          <v:shape id="_x0000_i1113" type="#_x0000_t75" style="width:160.5pt;height:37.5pt" o:ole="">
            <v:imagedata r:id="rId175" o:title=""/>
          </v:shape>
          <o:OLEObject Type="Embed" ProgID="Equation.3" ShapeID="_x0000_i1113" DrawAspect="Content" ObjectID="_1458733612" r:id="rId176"/>
        </w:object>
      </w:r>
    </w:p>
    <w:p w:rsidR="00DA6B48" w:rsidRPr="00DA6B48" w:rsidRDefault="00DA6B48" w:rsidP="00FA31E8">
      <w:pPr>
        <w:ind w:firstLine="72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465F5A" w:rsidRDefault="00FA31E8" w:rsidP="00465F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расчета общей дисперсии </w:t>
      </w:r>
      <w:r w:rsidR="00465F5A" w:rsidRPr="00465F5A">
        <w:rPr>
          <w:position w:val="-6"/>
          <w:sz w:val="28"/>
          <w:szCs w:val="28"/>
        </w:rPr>
        <w:object w:dxaOrig="340" w:dyaOrig="320">
          <v:shape id="_x0000_i1114" type="#_x0000_t75" style="width:19.5pt;height:18pt" o:ole="">
            <v:imagedata r:id="rId177" o:title=""/>
          </v:shape>
          <o:OLEObject Type="Embed" ProgID="Equation.3" ShapeID="_x0000_i1114" DrawAspect="Content" ObjectID="_1458733613" r:id="rId178"/>
        </w:object>
      </w:r>
      <w:r>
        <w:rPr>
          <w:rFonts w:ascii="Arial CYR" w:hAnsi="Arial CYR" w:cs="Arial CYR"/>
          <w:sz w:val="28"/>
          <w:szCs w:val="28"/>
        </w:rPr>
        <w:t xml:space="preserve"> </w:t>
      </w:r>
      <w:r>
        <w:rPr>
          <w:sz w:val="28"/>
          <w:szCs w:val="28"/>
        </w:rPr>
        <w:t>применяется вспомогательная т</w:t>
      </w:r>
      <w:r w:rsidR="00465F5A">
        <w:rPr>
          <w:sz w:val="28"/>
          <w:szCs w:val="28"/>
        </w:rPr>
        <w:t xml:space="preserve">аблица </w:t>
      </w:r>
      <w:r>
        <w:rPr>
          <w:sz w:val="28"/>
          <w:szCs w:val="28"/>
        </w:rPr>
        <w:t>2.</w:t>
      </w:r>
      <w:r w:rsidR="00AA650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</w:p>
    <w:p w:rsidR="00FA31E8" w:rsidRPr="00465F5A" w:rsidRDefault="00465F5A" w:rsidP="00465F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FA31E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AA6508">
        <w:rPr>
          <w:sz w:val="28"/>
          <w:szCs w:val="28"/>
        </w:rPr>
        <w:t>9.</w:t>
      </w:r>
    </w:p>
    <w:tbl>
      <w:tblPr>
        <w:tblpPr w:leftFromText="180" w:rightFromText="180" w:vertAnchor="text" w:horzAnchor="margin" w:tblpY="575"/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4"/>
        <w:gridCol w:w="1554"/>
        <w:gridCol w:w="2136"/>
        <w:gridCol w:w="1942"/>
        <w:gridCol w:w="1942"/>
      </w:tblGrid>
      <w:tr w:rsidR="0087447A">
        <w:trPr>
          <w:trHeight w:val="803"/>
        </w:trPr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Номер</w:t>
            </w:r>
          </w:p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организации</w:t>
            </w:r>
          </w:p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п/п</w:t>
            </w:r>
          </w:p>
        </w:tc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Прибыль, млн. руб.</w:t>
            </w:r>
          </w:p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color w:val="FF6600"/>
                <w:position w:val="-10"/>
                <w:sz w:val="22"/>
                <w:szCs w:val="22"/>
              </w:rPr>
              <w:object w:dxaOrig="540" w:dyaOrig="380">
                <v:shape id="_x0000_i1115" type="#_x0000_t75" style="width:37.5pt;height:26.25pt" o:ole="">
                  <v:imagedata r:id="rId179" o:title=""/>
                </v:shape>
                <o:OLEObject Type="Embed" ProgID="Equation.3" ShapeID="_x0000_i1115" DrawAspect="Content" ObjectID="_1458733614" r:id="rId180"/>
              </w:object>
            </w:r>
          </w:p>
        </w:tc>
        <w:tc>
          <w:tcPr>
            <w:tcW w:w="1942" w:type="dxa"/>
            <w:vAlign w:val="center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color w:val="FF6600"/>
                <w:position w:val="-14"/>
                <w:sz w:val="22"/>
                <w:szCs w:val="22"/>
              </w:rPr>
              <w:object w:dxaOrig="840" w:dyaOrig="460">
                <v:shape id="_x0000_i1116" type="#_x0000_t75" style="width:54pt;height:29.25pt" o:ole="">
                  <v:imagedata r:id="rId181" o:title=""/>
                </v:shape>
                <o:OLEObject Type="Embed" ProgID="Equation.3" ShapeID="_x0000_i1116" DrawAspect="Content" ObjectID="_1458733615" r:id="rId182"/>
              </w:object>
            </w:r>
          </w:p>
        </w:tc>
        <w:tc>
          <w:tcPr>
            <w:tcW w:w="1942" w:type="dxa"/>
            <w:vAlign w:val="center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position w:val="-14"/>
                <w:sz w:val="22"/>
                <w:szCs w:val="22"/>
              </w:rPr>
              <w:object w:dxaOrig="320" w:dyaOrig="400">
                <v:shape id="_x0000_i1117" type="#_x0000_t75" style="width:21pt;height:27pt" o:ole="">
                  <v:imagedata r:id="rId183" o:title=""/>
                </v:shape>
                <o:OLEObject Type="Embed" ProgID="Equation.3" ShapeID="_x0000_i1117" DrawAspect="Content" ObjectID="_1458733616" r:id="rId184"/>
              </w:object>
            </w:r>
          </w:p>
        </w:tc>
      </w:tr>
      <w:tr w:rsidR="0087447A">
        <w:trPr>
          <w:trHeight w:val="263"/>
        </w:trPr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b/>
                <w:bCs/>
                <w:sz w:val="22"/>
                <w:szCs w:val="22"/>
              </w:rPr>
            </w:pPr>
            <w:r w:rsidRPr="00DA6B4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4" w:type="dxa"/>
            <w:vAlign w:val="bottom"/>
          </w:tcPr>
          <w:p w:rsidR="0087447A" w:rsidRPr="00DA6B48" w:rsidRDefault="0087447A" w:rsidP="0087447A">
            <w:pPr>
              <w:jc w:val="center"/>
              <w:rPr>
                <w:b/>
                <w:bCs/>
                <w:sz w:val="22"/>
                <w:szCs w:val="22"/>
              </w:rPr>
            </w:pPr>
            <w:r w:rsidRPr="00DA6B4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36" w:type="dxa"/>
          </w:tcPr>
          <w:p w:rsidR="0087447A" w:rsidRPr="00DA6B48" w:rsidRDefault="0087447A" w:rsidP="0087447A">
            <w:pPr>
              <w:jc w:val="center"/>
              <w:rPr>
                <w:b/>
                <w:bCs/>
                <w:sz w:val="22"/>
                <w:szCs w:val="22"/>
              </w:rPr>
            </w:pPr>
            <w:r w:rsidRPr="00DA6B4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b/>
                <w:bCs/>
                <w:sz w:val="22"/>
                <w:szCs w:val="22"/>
              </w:rPr>
            </w:pPr>
            <w:r w:rsidRPr="00DA6B4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42" w:type="dxa"/>
            <w:vAlign w:val="center"/>
          </w:tcPr>
          <w:p w:rsidR="0087447A" w:rsidRPr="00DA6B48" w:rsidRDefault="0087447A" w:rsidP="0087447A">
            <w:pPr>
              <w:jc w:val="center"/>
              <w:rPr>
                <w:b/>
                <w:bCs/>
                <w:sz w:val="22"/>
                <w:szCs w:val="22"/>
              </w:rPr>
            </w:pPr>
            <w:r w:rsidRPr="00DA6B48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87447A">
        <w:trPr>
          <w:trHeight w:val="263"/>
        </w:trPr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1</w:t>
            </w:r>
          </w:p>
        </w:tc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0,41</w:t>
            </w:r>
          </w:p>
        </w:tc>
        <w:tc>
          <w:tcPr>
            <w:tcW w:w="2136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-0,09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0,0081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0,1681</w:t>
            </w:r>
          </w:p>
        </w:tc>
      </w:tr>
      <w:tr w:rsidR="0087447A">
        <w:trPr>
          <w:trHeight w:val="263"/>
        </w:trPr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2</w:t>
            </w:r>
          </w:p>
        </w:tc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0,40</w:t>
            </w:r>
          </w:p>
        </w:tc>
        <w:tc>
          <w:tcPr>
            <w:tcW w:w="2136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-0,1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0,01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0,16</w:t>
            </w:r>
          </w:p>
        </w:tc>
      </w:tr>
      <w:tr w:rsidR="0087447A">
        <w:trPr>
          <w:trHeight w:val="263"/>
        </w:trPr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3</w:t>
            </w:r>
          </w:p>
        </w:tc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0,45</w:t>
            </w:r>
          </w:p>
        </w:tc>
        <w:tc>
          <w:tcPr>
            <w:tcW w:w="2136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-0,05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0,0025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0,2025</w:t>
            </w:r>
          </w:p>
        </w:tc>
      </w:tr>
      <w:tr w:rsidR="0087447A">
        <w:trPr>
          <w:trHeight w:val="263"/>
        </w:trPr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4</w:t>
            </w:r>
          </w:p>
        </w:tc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0,46</w:t>
            </w:r>
          </w:p>
        </w:tc>
        <w:tc>
          <w:tcPr>
            <w:tcW w:w="2136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-0,04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0,0016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0,2116</w:t>
            </w:r>
          </w:p>
        </w:tc>
      </w:tr>
      <w:tr w:rsidR="0087447A">
        <w:trPr>
          <w:trHeight w:val="263"/>
        </w:trPr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5</w:t>
            </w:r>
          </w:p>
        </w:tc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0,42</w:t>
            </w:r>
          </w:p>
        </w:tc>
        <w:tc>
          <w:tcPr>
            <w:tcW w:w="2136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-0,08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0,0064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0,1764</w:t>
            </w:r>
          </w:p>
        </w:tc>
      </w:tr>
      <w:tr w:rsidR="0087447A">
        <w:trPr>
          <w:trHeight w:val="263"/>
        </w:trPr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6</w:t>
            </w:r>
          </w:p>
        </w:tc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0,44</w:t>
            </w:r>
          </w:p>
        </w:tc>
        <w:tc>
          <w:tcPr>
            <w:tcW w:w="2136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-0,06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0,0036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0,1936</w:t>
            </w:r>
          </w:p>
        </w:tc>
      </w:tr>
      <w:tr w:rsidR="0087447A">
        <w:trPr>
          <w:trHeight w:val="263"/>
        </w:trPr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7</w:t>
            </w:r>
          </w:p>
        </w:tc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0,25</w:t>
            </w:r>
          </w:p>
        </w:tc>
        <w:tc>
          <w:tcPr>
            <w:tcW w:w="2136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-0,25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0,0625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0,0625</w:t>
            </w:r>
          </w:p>
        </w:tc>
      </w:tr>
      <w:tr w:rsidR="0087447A">
        <w:trPr>
          <w:trHeight w:val="263"/>
        </w:trPr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8</w:t>
            </w:r>
          </w:p>
        </w:tc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0,48</w:t>
            </w:r>
          </w:p>
        </w:tc>
        <w:tc>
          <w:tcPr>
            <w:tcW w:w="2136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-0,02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0,0004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0,2304</w:t>
            </w:r>
          </w:p>
        </w:tc>
      </w:tr>
      <w:tr w:rsidR="0087447A">
        <w:trPr>
          <w:trHeight w:val="263"/>
        </w:trPr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9</w:t>
            </w:r>
          </w:p>
        </w:tc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0,75</w:t>
            </w:r>
          </w:p>
        </w:tc>
        <w:tc>
          <w:tcPr>
            <w:tcW w:w="2136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0,25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0,0625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0,5625</w:t>
            </w:r>
          </w:p>
        </w:tc>
      </w:tr>
      <w:tr w:rsidR="0087447A">
        <w:trPr>
          <w:trHeight w:val="263"/>
        </w:trPr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10</w:t>
            </w:r>
          </w:p>
        </w:tc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0,53</w:t>
            </w:r>
          </w:p>
        </w:tc>
        <w:tc>
          <w:tcPr>
            <w:tcW w:w="2136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0,03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0,0009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0,2809</w:t>
            </w:r>
          </w:p>
        </w:tc>
      </w:tr>
      <w:tr w:rsidR="0087447A">
        <w:trPr>
          <w:trHeight w:val="263"/>
        </w:trPr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11</w:t>
            </w:r>
          </w:p>
        </w:tc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0,54</w:t>
            </w:r>
          </w:p>
        </w:tc>
        <w:tc>
          <w:tcPr>
            <w:tcW w:w="2136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0,04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0,0016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0,2916</w:t>
            </w:r>
          </w:p>
        </w:tc>
      </w:tr>
      <w:tr w:rsidR="0087447A">
        <w:trPr>
          <w:trHeight w:val="263"/>
        </w:trPr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12</w:t>
            </w:r>
          </w:p>
        </w:tc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0,56</w:t>
            </w:r>
          </w:p>
        </w:tc>
        <w:tc>
          <w:tcPr>
            <w:tcW w:w="2136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0,06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0,0036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0,3136</w:t>
            </w:r>
          </w:p>
        </w:tc>
      </w:tr>
      <w:tr w:rsidR="0087447A">
        <w:trPr>
          <w:trHeight w:val="263"/>
        </w:trPr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13</w:t>
            </w:r>
          </w:p>
        </w:tc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0,55</w:t>
            </w:r>
          </w:p>
        </w:tc>
        <w:tc>
          <w:tcPr>
            <w:tcW w:w="2136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0,05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0,0025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0,3025</w:t>
            </w:r>
          </w:p>
        </w:tc>
      </w:tr>
      <w:tr w:rsidR="0087447A">
        <w:trPr>
          <w:trHeight w:val="278"/>
        </w:trPr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14</w:t>
            </w:r>
          </w:p>
        </w:tc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0,38</w:t>
            </w:r>
          </w:p>
        </w:tc>
        <w:tc>
          <w:tcPr>
            <w:tcW w:w="2136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-0,12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0,0144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0,1444</w:t>
            </w:r>
          </w:p>
        </w:tc>
      </w:tr>
      <w:tr w:rsidR="0087447A">
        <w:trPr>
          <w:trHeight w:val="263"/>
        </w:trPr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15</w:t>
            </w:r>
          </w:p>
        </w:tc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0,31</w:t>
            </w:r>
          </w:p>
        </w:tc>
        <w:tc>
          <w:tcPr>
            <w:tcW w:w="2136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-0,19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0,0361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0,0961</w:t>
            </w:r>
          </w:p>
        </w:tc>
      </w:tr>
      <w:tr w:rsidR="0087447A">
        <w:trPr>
          <w:trHeight w:val="263"/>
        </w:trPr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16</w:t>
            </w:r>
          </w:p>
        </w:tc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0,40</w:t>
            </w:r>
          </w:p>
        </w:tc>
        <w:tc>
          <w:tcPr>
            <w:tcW w:w="2136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-0,1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0,01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0,16</w:t>
            </w:r>
          </w:p>
        </w:tc>
      </w:tr>
      <w:tr w:rsidR="0087447A">
        <w:trPr>
          <w:trHeight w:val="263"/>
        </w:trPr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17</w:t>
            </w:r>
          </w:p>
        </w:tc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0,58</w:t>
            </w:r>
          </w:p>
        </w:tc>
        <w:tc>
          <w:tcPr>
            <w:tcW w:w="2136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0,08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0,0064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0,3364</w:t>
            </w:r>
          </w:p>
        </w:tc>
      </w:tr>
      <w:tr w:rsidR="0087447A">
        <w:trPr>
          <w:trHeight w:val="263"/>
        </w:trPr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18</w:t>
            </w:r>
          </w:p>
        </w:tc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0,63</w:t>
            </w:r>
          </w:p>
        </w:tc>
        <w:tc>
          <w:tcPr>
            <w:tcW w:w="2136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0,13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0,0169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0,3969</w:t>
            </w:r>
          </w:p>
        </w:tc>
      </w:tr>
      <w:tr w:rsidR="0087447A">
        <w:trPr>
          <w:trHeight w:val="263"/>
        </w:trPr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19</w:t>
            </w:r>
          </w:p>
        </w:tc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0,65</w:t>
            </w:r>
          </w:p>
        </w:tc>
        <w:tc>
          <w:tcPr>
            <w:tcW w:w="2136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0,15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0,0225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0,4225</w:t>
            </w:r>
          </w:p>
        </w:tc>
      </w:tr>
      <w:tr w:rsidR="0087447A">
        <w:trPr>
          <w:trHeight w:val="263"/>
        </w:trPr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20</w:t>
            </w:r>
          </w:p>
        </w:tc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0,49</w:t>
            </w:r>
          </w:p>
        </w:tc>
        <w:tc>
          <w:tcPr>
            <w:tcW w:w="2136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-0,01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0,0001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0,2401</w:t>
            </w:r>
          </w:p>
        </w:tc>
      </w:tr>
      <w:tr w:rsidR="0087447A">
        <w:trPr>
          <w:trHeight w:val="263"/>
        </w:trPr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21</w:t>
            </w:r>
          </w:p>
        </w:tc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0,50</w:t>
            </w:r>
          </w:p>
        </w:tc>
        <w:tc>
          <w:tcPr>
            <w:tcW w:w="2136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0,25</w:t>
            </w:r>
          </w:p>
        </w:tc>
      </w:tr>
      <w:tr w:rsidR="0087447A">
        <w:trPr>
          <w:trHeight w:val="263"/>
        </w:trPr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22</w:t>
            </w:r>
          </w:p>
        </w:tc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0,50</w:t>
            </w:r>
          </w:p>
        </w:tc>
        <w:tc>
          <w:tcPr>
            <w:tcW w:w="2136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0,25</w:t>
            </w:r>
          </w:p>
        </w:tc>
      </w:tr>
      <w:tr w:rsidR="0087447A">
        <w:trPr>
          <w:trHeight w:val="263"/>
        </w:trPr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23</w:t>
            </w:r>
          </w:p>
        </w:tc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0,34</w:t>
            </w:r>
          </w:p>
        </w:tc>
        <w:tc>
          <w:tcPr>
            <w:tcW w:w="2136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-0,16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0,0256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0,1156</w:t>
            </w:r>
          </w:p>
        </w:tc>
      </w:tr>
      <w:tr w:rsidR="0087447A">
        <w:trPr>
          <w:trHeight w:val="263"/>
        </w:trPr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24</w:t>
            </w:r>
          </w:p>
        </w:tc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0,35</w:t>
            </w:r>
          </w:p>
        </w:tc>
        <w:tc>
          <w:tcPr>
            <w:tcW w:w="2136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-0,15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0,0225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0,1225</w:t>
            </w:r>
          </w:p>
        </w:tc>
      </w:tr>
      <w:tr w:rsidR="0087447A">
        <w:trPr>
          <w:trHeight w:val="263"/>
        </w:trPr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25</w:t>
            </w:r>
          </w:p>
        </w:tc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0,58</w:t>
            </w:r>
          </w:p>
        </w:tc>
        <w:tc>
          <w:tcPr>
            <w:tcW w:w="2136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0,08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0,0064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0,3364</w:t>
            </w:r>
          </w:p>
        </w:tc>
      </w:tr>
      <w:tr w:rsidR="0087447A">
        <w:trPr>
          <w:trHeight w:val="263"/>
        </w:trPr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26</w:t>
            </w:r>
          </w:p>
        </w:tc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0,52</w:t>
            </w:r>
          </w:p>
        </w:tc>
        <w:tc>
          <w:tcPr>
            <w:tcW w:w="2136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0,02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0,0004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0,2704</w:t>
            </w:r>
          </w:p>
        </w:tc>
      </w:tr>
      <w:tr w:rsidR="0087447A">
        <w:trPr>
          <w:trHeight w:val="263"/>
        </w:trPr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27</w:t>
            </w:r>
          </w:p>
        </w:tc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0,60</w:t>
            </w:r>
          </w:p>
        </w:tc>
        <w:tc>
          <w:tcPr>
            <w:tcW w:w="2136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0,1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0,01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0,36</w:t>
            </w:r>
          </w:p>
        </w:tc>
      </w:tr>
      <w:tr w:rsidR="0087447A">
        <w:trPr>
          <w:trHeight w:val="263"/>
        </w:trPr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28</w:t>
            </w:r>
          </w:p>
        </w:tc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0,64</w:t>
            </w:r>
          </w:p>
        </w:tc>
        <w:tc>
          <w:tcPr>
            <w:tcW w:w="2136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0,14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0,0196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0,4096</w:t>
            </w:r>
          </w:p>
        </w:tc>
      </w:tr>
      <w:tr w:rsidR="0087447A">
        <w:trPr>
          <w:trHeight w:val="263"/>
        </w:trPr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29</w:t>
            </w:r>
          </w:p>
        </w:tc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0,70</w:t>
            </w:r>
          </w:p>
        </w:tc>
        <w:tc>
          <w:tcPr>
            <w:tcW w:w="2136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0,2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0,04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0,49</w:t>
            </w:r>
          </w:p>
        </w:tc>
      </w:tr>
      <w:tr w:rsidR="0087447A">
        <w:trPr>
          <w:trHeight w:val="278"/>
        </w:trPr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30</w:t>
            </w:r>
          </w:p>
        </w:tc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0,64</w:t>
            </w:r>
          </w:p>
        </w:tc>
        <w:tc>
          <w:tcPr>
            <w:tcW w:w="2136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0,14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0,0196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0,4096</w:t>
            </w:r>
          </w:p>
        </w:tc>
      </w:tr>
      <w:tr w:rsidR="0087447A">
        <w:trPr>
          <w:trHeight w:val="263"/>
        </w:trPr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Итого</w:t>
            </w:r>
          </w:p>
        </w:tc>
        <w:tc>
          <w:tcPr>
            <w:tcW w:w="1554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  <w:r w:rsidRPr="00DA6B48">
              <w:rPr>
                <w:sz w:val="22"/>
                <w:szCs w:val="22"/>
              </w:rPr>
              <w:t>15,05</w:t>
            </w:r>
          </w:p>
        </w:tc>
        <w:tc>
          <w:tcPr>
            <w:tcW w:w="2136" w:type="dxa"/>
            <w:vAlign w:val="center"/>
          </w:tcPr>
          <w:p w:rsidR="0087447A" w:rsidRPr="00DA6B48" w:rsidRDefault="0087447A" w:rsidP="008744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0,4167</w:t>
            </w:r>
          </w:p>
        </w:tc>
        <w:tc>
          <w:tcPr>
            <w:tcW w:w="1942" w:type="dxa"/>
            <w:vAlign w:val="bottom"/>
          </w:tcPr>
          <w:p w:rsidR="0087447A" w:rsidRPr="00DA6B48" w:rsidRDefault="0087447A" w:rsidP="0087447A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A6B48">
              <w:rPr>
                <w:rFonts w:ascii="Arial CYR" w:hAnsi="Arial CYR" w:cs="Arial CYR"/>
                <w:sz w:val="22"/>
                <w:szCs w:val="22"/>
              </w:rPr>
              <w:t>7,9667</w:t>
            </w:r>
          </w:p>
        </w:tc>
      </w:tr>
    </w:tbl>
    <w:p w:rsidR="00FA31E8" w:rsidRPr="00465F5A" w:rsidRDefault="00FA31E8" w:rsidP="00465F5A">
      <w:pPr>
        <w:tabs>
          <w:tab w:val="left" w:pos="6300"/>
        </w:tabs>
        <w:spacing w:after="120"/>
        <w:ind w:right="1208"/>
        <w:rPr>
          <w:b/>
          <w:i/>
          <w:sz w:val="28"/>
          <w:szCs w:val="28"/>
        </w:rPr>
      </w:pPr>
      <w:r w:rsidRPr="00465F5A">
        <w:rPr>
          <w:b/>
          <w:i/>
          <w:sz w:val="28"/>
          <w:szCs w:val="28"/>
        </w:rPr>
        <w:t>Вспомогательная таблица для расчета общей дисперсии</w:t>
      </w:r>
    </w:p>
    <w:p w:rsidR="00FA31E8" w:rsidRDefault="00FA31E8" w:rsidP="00FA31E8">
      <w:pPr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</w:t>
      </w:r>
      <w:r>
        <w:rPr>
          <w:rFonts w:ascii="Times New Roman CYR" w:hAnsi="Times New Roman CYR" w:cs="Times New Roman CYR"/>
          <w:sz w:val="28"/>
          <w:szCs w:val="28"/>
        </w:rPr>
        <w:t>общей дисперсии</w:t>
      </w:r>
      <w:r>
        <w:rPr>
          <w:sz w:val="28"/>
          <w:szCs w:val="28"/>
        </w:rPr>
        <w:t xml:space="preserve"> по формуле </w:t>
      </w:r>
      <w:r w:rsidR="00447EA9" w:rsidRPr="00FA31E8">
        <w:rPr>
          <w:position w:val="-24"/>
          <w:sz w:val="28"/>
          <w:szCs w:val="28"/>
        </w:rPr>
        <w:object w:dxaOrig="1680" w:dyaOrig="720">
          <v:shape id="_x0000_i1118" type="#_x0000_t75" style="width:100.5pt;height:42.75pt" o:ole="">
            <v:imagedata r:id="rId185" o:title=""/>
          </v:shape>
          <o:OLEObject Type="Embed" ProgID="Equation.3" ShapeID="_x0000_i1118" DrawAspect="Content" ObjectID="_1458733617" r:id="rId186"/>
        </w:object>
      </w:r>
      <w:r>
        <w:rPr>
          <w:sz w:val="28"/>
          <w:szCs w:val="28"/>
        </w:rPr>
        <w:t>:</w:t>
      </w:r>
    </w:p>
    <w:p w:rsidR="00FA31E8" w:rsidRDefault="00DA6B48" w:rsidP="00FA31E8">
      <w:pPr>
        <w:jc w:val="center"/>
      </w:pPr>
      <w:r w:rsidRPr="008B2E82">
        <w:rPr>
          <w:rFonts w:ascii="Arial CYR" w:hAnsi="Arial CYR" w:cs="Arial CYR"/>
          <w:position w:val="-24"/>
        </w:rPr>
        <w:object w:dxaOrig="2220" w:dyaOrig="620">
          <v:shape id="_x0000_i1119" type="#_x0000_t75" style="width:143.25pt;height:39.75pt" o:ole="">
            <v:imagedata r:id="rId187" o:title=""/>
          </v:shape>
          <o:OLEObject Type="Embed" ProgID="Equation.3" ShapeID="_x0000_i1119" DrawAspect="Content" ObjectID="_1458733618" r:id="rId188"/>
        </w:object>
      </w:r>
    </w:p>
    <w:p w:rsidR="00FA31E8" w:rsidRPr="00DA6B48" w:rsidRDefault="00FA31E8" w:rsidP="00FA31E8">
      <w:pPr>
        <w:tabs>
          <w:tab w:val="left" w:pos="9656"/>
        </w:tabs>
        <w:spacing w:line="36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Общая дисперсия может быть также рассчитана по формуле</w:t>
      </w:r>
      <w:r w:rsidR="00DA6B48" w:rsidRPr="00DA6B48">
        <w:rPr>
          <w:rFonts w:ascii="Times New Roman CYR" w:hAnsi="Times New Roman CYR" w:cs="Times New Roman CYR"/>
          <w:bCs/>
          <w:sz w:val="28"/>
          <w:szCs w:val="28"/>
        </w:rPr>
        <w:t>:</w:t>
      </w:r>
    </w:p>
    <w:p w:rsidR="00FA31E8" w:rsidRDefault="00681D62" w:rsidP="00FA31E8">
      <w:pPr>
        <w:tabs>
          <w:tab w:val="left" w:pos="9656"/>
        </w:tabs>
        <w:spacing w:line="360" w:lineRule="auto"/>
        <w:jc w:val="center"/>
        <w:rPr>
          <w:sz w:val="28"/>
          <w:szCs w:val="28"/>
        </w:rPr>
      </w:pPr>
      <w:r w:rsidRPr="00681D62">
        <w:rPr>
          <w:rFonts w:ascii="Arial CYR" w:hAnsi="Arial CYR" w:cs="Arial CYR"/>
          <w:position w:val="-28"/>
        </w:rPr>
        <w:object w:dxaOrig="1620" w:dyaOrig="620">
          <v:shape id="_x0000_i1120" type="#_x0000_t75" style="width:102pt;height:39pt" o:ole="">
            <v:imagedata r:id="rId189" o:title=""/>
          </v:shape>
          <o:OLEObject Type="Embed" ProgID="Equation.3" ShapeID="_x0000_i1120" DrawAspect="Content" ObjectID="_1458733619" r:id="rId190"/>
        </w:object>
      </w:r>
      <w:r w:rsidR="00FA31E8">
        <w:rPr>
          <w:sz w:val="28"/>
          <w:szCs w:val="28"/>
        </w:rPr>
        <w:t>,</w:t>
      </w:r>
    </w:p>
    <w:p w:rsidR="00FA31E8" w:rsidRDefault="00FA31E8" w:rsidP="00FA31E8">
      <w:pPr>
        <w:tabs>
          <w:tab w:val="left" w:pos="9656"/>
        </w:tabs>
        <w:spacing w:line="360" w:lineRule="auto"/>
        <w:ind w:firstLine="709"/>
        <w:jc w:val="both"/>
        <w:rPr>
          <w:rFonts w:ascii="Arial CYR" w:hAnsi="Arial CYR" w:cs="Arial CYR"/>
        </w:rPr>
      </w:pPr>
      <w:r>
        <w:rPr>
          <w:sz w:val="28"/>
          <w:szCs w:val="28"/>
        </w:rPr>
        <w:t xml:space="preserve">где </w:t>
      </w:r>
      <w:r w:rsidR="00681D62" w:rsidRPr="00681D62">
        <w:rPr>
          <w:rFonts w:ascii="Arial CYR" w:hAnsi="Arial CYR" w:cs="Arial CYR"/>
          <w:position w:val="-14"/>
        </w:rPr>
        <w:object w:dxaOrig="340" w:dyaOrig="440">
          <v:shape id="_x0000_i1121" type="#_x0000_t75" style="width:18.75pt;height:26.25pt" o:ole="">
            <v:imagedata r:id="rId191" o:title=""/>
          </v:shape>
          <o:OLEObject Type="Embed" ProgID="Equation.3" ShapeID="_x0000_i1121" DrawAspect="Content" ObjectID="_1458733620" r:id="rId192"/>
        </w:objec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sz w:val="28"/>
          <w:szCs w:val="28"/>
        </w:rPr>
        <w:t xml:space="preserve"> средняя из квадратов значений результативного признака,</w:t>
      </w:r>
    </w:p>
    <w:p w:rsidR="00FA31E8" w:rsidRDefault="00FA31E8" w:rsidP="00FA31E8">
      <w:pPr>
        <w:tabs>
          <w:tab w:val="left" w:pos="9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Arial CYR" w:hAnsi="Arial CYR" w:cs="Arial CYR"/>
        </w:rPr>
        <w:t xml:space="preserve">      </w:t>
      </w:r>
      <w:r>
        <w:rPr>
          <w:rFonts w:ascii="Arial CYR" w:hAnsi="Arial CYR" w:cs="Arial CYR"/>
          <w:position w:val="-10"/>
        </w:rPr>
        <w:object w:dxaOrig="460" w:dyaOrig="420">
          <v:shape id="_x0000_i1122" type="#_x0000_t75" style="width:29.25pt;height:26.25pt" o:ole="">
            <v:imagedata r:id="rId193" o:title=""/>
          </v:shape>
          <o:OLEObject Type="Embed" ProgID="Equation.3" ShapeID="_x0000_i1122" DrawAspect="Content" ObjectID="_1458733621" r:id="rId194"/>
        </w:objec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sz w:val="28"/>
          <w:szCs w:val="28"/>
        </w:rPr>
        <w:t xml:space="preserve"> квадрат средней величины значений результативного признака.</w:t>
      </w:r>
    </w:p>
    <w:p w:rsidR="00FA31E8" w:rsidRDefault="00DA6B48" w:rsidP="00FA31E8">
      <w:pPr>
        <w:tabs>
          <w:tab w:val="left" w:pos="9656"/>
        </w:tabs>
        <w:jc w:val="center"/>
        <w:rPr>
          <w:rFonts w:ascii="Arial CYR" w:hAnsi="Arial CYR" w:cs="Arial CYR"/>
        </w:rPr>
      </w:pPr>
      <w:r w:rsidRPr="00DA0FE3">
        <w:rPr>
          <w:rFonts w:ascii="Arial CYR" w:hAnsi="Arial CYR" w:cs="Arial CYR"/>
          <w:position w:val="-24"/>
        </w:rPr>
        <w:object w:dxaOrig="2220" w:dyaOrig="620">
          <v:shape id="_x0000_i1123" type="#_x0000_t75" style="width:139.5pt;height:39pt" o:ole="">
            <v:imagedata r:id="rId195" o:title=""/>
          </v:shape>
          <o:OLEObject Type="Embed" ProgID="Equation.3" ShapeID="_x0000_i1123" DrawAspect="Content" ObjectID="_1458733622" r:id="rId196"/>
        </w:object>
      </w:r>
    </w:p>
    <w:p w:rsidR="00FA31E8" w:rsidRDefault="00DA6B48" w:rsidP="00FA31E8">
      <w:pPr>
        <w:tabs>
          <w:tab w:val="left" w:pos="9656"/>
        </w:tabs>
        <w:jc w:val="center"/>
        <w:rPr>
          <w:rFonts w:ascii="Arial CYR" w:hAnsi="Arial CYR" w:cs="Arial CYR"/>
        </w:rPr>
      </w:pPr>
      <w:r w:rsidRPr="00681D62">
        <w:rPr>
          <w:rFonts w:ascii="Arial CYR" w:hAnsi="Arial CYR" w:cs="Arial CYR"/>
          <w:position w:val="-10"/>
        </w:rPr>
        <w:object w:dxaOrig="1760" w:dyaOrig="420">
          <v:shape id="_x0000_i1124" type="#_x0000_t75" style="width:123.75pt;height:29.25pt" o:ole="">
            <v:imagedata r:id="rId197" o:title=""/>
          </v:shape>
          <o:OLEObject Type="Embed" ProgID="Equation.3" ShapeID="_x0000_i1124" DrawAspect="Content" ObjectID="_1458733623" r:id="rId198"/>
        </w:object>
      </w:r>
    </w:p>
    <w:p w:rsidR="00DA6B48" w:rsidRDefault="00DA6B48" w:rsidP="00FA31E8">
      <w:pPr>
        <w:tabs>
          <w:tab w:val="left" w:pos="9656"/>
        </w:tabs>
        <w:jc w:val="center"/>
        <w:rPr>
          <w:rFonts w:ascii="Arial CYR" w:hAnsi="Arial CYR" w:cs="Arial CYR"/>
        </w:rPr>
      </w:pPr>
    </w:p>
    <w:p w:rsidR="00447EA9" w:rsidRDefault="00DA6B48" w:rsidP="00FA31E8">
      <w:pPr>
        <w:tabs>
          <w:tab w:val="left" w:pos="9656"/>
        </w:tabs>
        <w:jc w:val="center"/>
        <w:rPr>
          <w:rFonts w:ascii="Arial CYR" w:hAnsi="Arial CYR" w:cs="Arial CYR"/>
        </w:rPr>
      </w:pPr>
      <w:r w:rsidRPr="00DA0FE3">
        <w:rPr>
          <w:rFonts w:ascii="Arial CYR" w:hAnsi="Arial CYR" w:cs="Arial CYR"/>
          <w:position w:val="-12"/>
        </w:rPr>
        <w:object w:dxaOrig="3760" w:dyaOrig="440">
          <v:shape id="_x0000_i1125" type="#_x0000_t75" style="width:243pt;height:30.75pt" o:ole="">
            <v:imagedata r:id="rId199" o:title=""/>
          </v:shape>
          <o:OLEObject Type="Embed" ProgID="Equation.3" ShapeID="_x0000_i1125" DrawAspect="Content" ObjectID="_1458733624" r:id="rId200"/>
        </w:object>
      </w:r>
    </w:p>
    <w:p w:rsidR="00FA31E8" w:rsidRDefault="00FA31E8" w:rsidP="00FA31E8">
      <w:pPr>
        <w:tabs>
          <w:tab w:val="left" w:pos="9656"/>
        </w:tabs>
        <w:jc w:val="center"/>
        <w:rPr>
          <w:bCs/>
          <w:sz w:val="28"/>
          <w:szCs w:val="28"/>
        </w:rPr>
      </w:pPr>
    </w:p>
    <w:p w:rsidR="00FA31E8" w:rsidRDefault="00FA31E8" w:rsidP="00087616">
      <w:pPr>
        <w:spacing w:line="360" w:lineRule="auto"/>
        <w:ind w:firstLine="720"/>
        <w:jc w:val="both"/>
        <w:rPr>
          <w:sz w:val="28"/>
          <w:szCs w:val="28"/>
        </w:rPr>
      </w:pPr>
    </w:p>
    <w:p w:rsidR="001B2B56" w:rsidRDefault="00732B66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Считаем</w:t>
      </w:r>
      <w:r w:rsidR="00791A46" w:rsidRPr="00087616">
        <w:rPr>
          <w:sz w:val="28"/>
          <w:szCs w:val="28"/>
        </w:rPr>
        <w:t xml:space="preserve"> коэффициент детерм</w:t>
      </w:r>
      <w:r w:rsidRPr="00087616">
        <w:rPr>
          <w:sz w:val="28"/>
          <w:szCs w:val="28"/>
        </w:rPr>
        <w:t>и</w:t>
      </w:r>
      <w:r w:rsidR="00791A46" w:rsidRPr="00087616">
        <w:rPr>
          <w:sz w:val="28"/>
          <w:szCs w:val="28"/>
        </w:rPr>
        <w:t>нации:</w:t>
      </w:r>
      <w:r w:rsidR="000C7D91" w:rsidRPr="000C7D91">
        <w:rPr>
          <w:sz w:val="28"/>
          <w:szCs w:val="28"/>
        </w:rPr>
        <w:t xml:space="preserve"> </w:t>
      </w:r>
      <w:r w:rsidR="000C7D91" w:rsidRPr="00DA0FE3">
        <w:rPr>
          <w:position w:val="-28"/>
          <w:sz w:val="28"/>
          <w:szCs w:val="28"/>
        </w:rPr>
        <w:object w:dxaOrig="1920" w:dyaOrig="660">
          <v:shape id="_x0000_i1126" type="#_x0000_t75" style="width:104.25pt;height:38.25pt" o:ole="">
            <v:imagedata r:id="rId201" o:title=""/>
          </v:shape>
          <o:OLEObject Type="Embed" ProgID="Equation.3" ShapeID="_x0000_i1126" DrawAspect="Content" ObjectID="_1458733625" r:id="rId202"/>
        </w:object>
      </w:r>
      <w:r w:rsidR="00087616">
        <w:rPr>
          <w:sz w:val="28"/>
          <w:szCs w:val="28"/>
        </w:rPr>
        <w:t xml:space="preserve"> </w:t>
      </w:r>
      <w:r w:rsidR="00791A46" w:rsidRPr="00087616">
        <w:rPr>
          <w:sz w:val="28"/>
          <w:szCs w:val="28"/>
        </w:rPr>
        <w:t xml:space="preserve">или </w:t>
      </w:r>
      <w:r w:rsidR="000C7D91">
        <w:rPr>
          <w:sz w:val="28"/>
          <w:szCs w:val="28"/>
        </w:rPr>
        <w:t>87</w:t>
      </w:r>
      <w:r w:rsidR="00791A46" w:rsidRPr="00087616">
        <w:rPr>
          <w:sz w:val="28"/>
          <w:szCs w:val="28"/>
        </w:rPr>
        <w:t xml:space="preserve">% </w:t>
      </w:r>
    </w:p>
    <w:p w:rsidR="00447EA9" w:rsidRDefault="00732B66" w:rsidP="00447EA9">
      <w:pPr>
        <w:tabs>
          <w:tab w:val="left" w:pos="9656"/>
        </w:tabs>
        <w:spacing w:line="360" w:lineRule="auto"/>
        <w:ind w:firstLine="709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 w:rsidRPr="00087616">
        <w:rPr>
          <w:sz w:val="28"/>
          <w:szCs w:val="28"/>
        </w:rPr>
        <w:t xml:space="preserve">Вывод: </w:t>
      </w:r>
      <w:r w:rsidR="000C7D91">
        <w:rPr>
          <w:sz w:val="28"/>
          <w:szCs w:val="28"/>
        </w:rPr>
        <w:t>87</w:t>
      </w:r>
      <w:r w:rsidR="00447EA9" w:rsidRPr="00087616">
        <w:rPr>
          <w:sz w:val="28"/>
          <w:szCs w:val="28"/>
        </w:rPr>
        <w:t xml:space="preserve">% </w:t>
      </w:r>
      <w:r w:rsidRPr="00087616">
        <w:rPr>
          <w:sz w:val="28"/>
          <w:szCs w:val="28"/>
        </w:rPr>
        <w:t>в</w:t>
      </w:r>
      <w:r w:rsidR="00447EA9">
        <w:rPr>
          <w:sz w:val="28"/>
          <w:szCs w:val="28"/>
        </w:rPr>
        <w:t>ариации</w:t>
      </w:r>
      <w:r w:rsidR="00791A46" w:rsidRPr="00087616">
        <w:rPr>
          <w:sz w:val="28"/>
          <w:szCs w:val="28"/>
        </w:rPr>
        <w:t xml:space="preserve"> </w:t>
      </w:r>
      <w:r w:rsidR="005A3FAF">
        <w:rPr>
          <w:sz w:val="28"/>
          <w:szCs w:val="28"/>
        </w:rPr>
        <w:t>прибыли</w:t>
      </w:r>
      <w:r w:rsidRPr="00087616">
        <w:rPr>
          <w:sz w:val="28"/>
          <w:szCs w:val="28"/>
        </w:rPr>
        <w:t xml:space="preserve"> страховых организаций</w:t>
      </w:r>
      <w:r w:rsidR="00791A46" w:rsidRPr="00087616">
        <w:rPr>
          <w:sz w:val="28"/>
          <w:szCs w:val="28"/>
        </w:rPr>
        <w:t xml:space="preserve"> </w:t>
      </w:r>
      <w:r w:rsidR="00447EA9">
        <w:rPr>
          <w:sz w:val="28"/>
          <w:szCs w:val="28"/>
        </w:rPr>
        <w:t>обусловлено</w:t>
      </w:r>
      <w:r w:rsidR="005A3FAF">
        <w:rPr>
          <w:sz w:val="28"/>
          <w:szCs w:val="28"/>
        </w:rPr>
        <w:t xml:space="preserve"> вариации доходов</w:t>
      </w:r>
      <w:r w:rsidR="00791A46" w:rsidRPr="00087616">
        <w:rPr>
          <w:sz w:val="28"/>
          <w:szCs w:val="28"/>
        </w:rPr>
        <w:t xml:space="preserve"> и </w:t>
      </w:r>
      <w:r w:rsidR="000C7D91">
        <w:rPr>
          <w:sz w:val="28"/>
          <w:szCs w:val="28"/>
        </w:rPr>
        <w:t>на 13</w:t>
      </w:r>
      <w:r w:rsidR="00791A46" w:rsidRPr="00087616">
        <w:rPr>
          <w:sz w:val="28"/>
          <w:szCs w:val="28"/>
        </w:rPr>
        <w:t xml:space="preserve">% </w:t>
      </w:r>
      <w:r w:rsidRPr="00087616">
        <w:rPr>
          <w:sz w:val="28"/>
          <w:szCs w:val="28"/>
        </w:rPr>
        <w:t>вариации прочих</w:t>
      </w:r>
      <w:r w:rsidR="00791A46" w:rsidRPr="00087616">
        <w:rPr>
          <w:sz w:val="28"/>
          <w:szCs w:val="28"/>
        </w:rPr>
        <w:t xml:space="preserve"> фактор</w:t>
      </w:r>
      <w:r w:rsidRPr="00087616">
        <w:rPr>
          <w:sz w:val="28"/>
          <w:szCs w:val="28"/>
        </w:rPr>
        <w:t>ов</w:t>
      </w:r>
      <w:r w:rsidR="00791A46" w:rsidRPr="00087616">
        <w:rPr>
          <w:sz w:val="28"/>
          <w:szCs w:val="28"/>
        </w:rPr>
        <w:t>.</w:t>
      </w:r>
      <w:r w:rsidR="00447EA9" w:rsidRPr="00447EA9">
        <w:rPr>
          <w:rFonts w:ascii="Times New Roman CYR" w:hAnsi="Times New Roman CYR" w:cs="Times New Roman CYR"/>
          <w:b/>
          <w:i/>
          <w:sz w:val="28"/>
          <w:szCs w:val="28"/>
        </w:rPr>
        <w:t xml:space="preserve"> </w:t>
      </w:r>
    </w:p>
    <w:p w:rsidR="00447EA9" w:rsidRDefault="00447EA9" w:rsidP="00447EA9">
      <w:pPr>
        <w:tabs>
          <w:tab w:val="left" w:pos="9656"/>
        </w:tabs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>Эмпирическое корреляционное отношение</w:t>
      </w:r>
      <w:r>
        <w:rPr>
          <w:rFonts w:ascii="Times New Roman CYR" w:hAnsi="Times New Roman CYR" w:cs="Times New Roman CYR"/>
          <w:sz w:val="28"/>
          <w:szCs w:val="28"/>
        </w:rPr>
        <w:t xml:space="preserve">  оценивает </w:t>
      </w:r>
      <w:r w:rsidRPr="00920978">
        <w:rPr>
          <w:rFonts w:ascii="Times New Roman CYR" w:hAnsi="Times New Roman CYR" w:cs="Times New Roman CYR"/>
          <w:b/>
          <w:i/>
          <w:sz w:val="28"/>
          <w:szCs w:val="28"/>
        </w:rPr>
        <w:t>тесноту связи</w:t>
      </w:r>
      <w:r>
        <w:rPr>
          <w:rFonts w:ascii="Times New Roman CYR" w:hAnsi="Times New Roman CYR" w:cs="Times New Roman CYR"/>
          <w:sz w:val="28"/>
          <w:szCs w:val="28"/>
        </w:rPr>
        <w:t xml:space="preserve"> между факторным и результативным признаками и вычисляется по формуле</w:t>
      </w:r>
    </w:p>
    <w:p w:rsidR="00447EA9" w:rsidRDefault="00447EA9" w:rsidP="00447EA9">
      <w:pPr>
        <w:tabs>
          <w:tab w:val="left" w:pos="3240"/>
          <w:tab w:val="left" w:pos="8460"/>
          <w:tab w:val="left" w:pos="9360"/>
        </w:tabs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447EA9">
        <w:rPr>
          <w:position w:val="-26"/>
          <w:sz w:val="28"/>
          <w:szCs w:val="28"/>
        </w:rPr>
        <w:object w:dxaOrig="940" w:dyaOrig="720">
          <v:shape id="_x0000_i1127" type="#_x0000_t75" style="width:54.75pt;height:41.25pt" o:ole="">
            <v:imagedata r:id="rId203" o:title=""/>
          </v:shape>
          <o:OLEObject Type="Embed" ProgID="Equation.3" ShapeID="_x0000_i1127" DrawAspect="Content" ObjectID="_1458733626" r:id="rId204"/>
        </w:object>
      </w:r>
      <w:r>
        <w:rPr>
          <w:sz w:val="28"/>
          <w:szCs w:val="28"/>
        </w:rPr>
        <w:t xml:space="preserve">         </w:t>
      </w:r>
    </w:p>
    <w:p w:rsidR="00447EA9" w:rsidRDefault="00447EA9" w:rsidP="00447EA9">
      <w:pPr>
        <w:tabs>
          <w:tab w:val="left" w:pos="3240"/>
          <w:tab w:val="left" w:pos="8460"/>
          <w:tab w:val="left" w:pos="9360"/>
        </w:tabs>
        <w:ind w:firstLine="2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447EA9" w:rsidRDefault="00447EA9" w:rsidP="00447EA9">
      <w:pPr>
        <w:tabs>
          <w:tab w:val="left" w:pos="9656"/>
        </w:tabs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Значение показателя изменяются в пределах </w:t>
      </w:r>
      <w:r w:rsidRPr="00447EA9">
        <w:rPr>
          <w:rFonts w:ascii="Arial CYR" w:hAnsi="Arial CYR" w:cs="Arial CYR"/>
          <w:position w:val="-10"/>
        </w:rPr>
        <w:object w:dxaOrig="900" w:dyaOrig="320">
          <v:shape id="_x0000_i1128" type="#_x0000_t75" style="width:52.5pt;height:18.75pt" o:ole="">
            <v:imagedata r:id="rId205" o:title=""/>
          </v:shape>
          <o:OLEObject Type="Embed" ProgID="Equation.3" ShapeID="_x0000_i1128" DrawAspect="Content" ObjectID="_1458733627" r:id="rId206"/>
        </w:object>
      </w:r>
      <w:r>
        <w:rPr>
          <w:rFonts w:ascii="Times New Roman CYR" w:hAnsi="Times New Roman CYR" w:cs="Times New Roman CYR"/>
          <w:sz w:val="28"/>
          <w:szCs w:val="28"/>
        </w:rPr>
        <w:t xml:space="preserve">. Чем ближе значение </w:t>
      </w:r>
      <w:r w:rsidR="009053D2" w:rsidRPr="00447EA9">
        <w:rPr>
          <w:position w:val="-10"/>
          <w:sz w:val="28"/>
          <w:szCs w:val="28"/>
        </w:rPr>
        <w:object w:dxaOrig="200" w:dyaOrig="260">
          <v:shape id="_x0000_i1129" type="#_x0000_t75" style="width:15pt;height:19.5pt" o:ole="">
            <v:imagedata r:id="rId207" o:title=""/>
          </v:shape>
          <o:OLEObject Type="Embed" ProgID="Equation.3" ShapeID="_x0000_i1129" DrawAspect="Content" ObjectID="_1458733628" r:id="rId208"/>
        </w:object>
      </w:r>
      <w:r>
        <w:rPr>
          <w:rFonts w:ascii="Times New Roman CYR" w:hAnsi="Times New Roman CYR" w:cs="Times New Roman CYR"/>
          <w:sz w:val="28"/>
          <w:szCs w:val="28"/>
        </w:rPr>
        <w:t xml:space="preserve"> к 1, тем теснее связь между признаками. Для качественной оценки тесноты связи на основе </w:t>
      </w:r>
      <w:r w:rsidRPr="00447EA9">
        <w:rPr>
          <w:position w:val="-10"/>
          <w:sz w:val="28"/>
          <w:szCs w:val="28"/>
        </w:rPr>
        <w:object w:dxaOrig="200" w:dyaOrig="260">
          <v:shape id="_x0000_i1130" type="#_x0000_t75" style="width:15pt;height:19.5pt" o:ole="">
            <v:imagedata r:id="rId209" o:title=""/>
          </v:shape>
          <o:OLEObject Type="Embed" ProgID="Equation.3" ShapeID="_x0000_i1130" DrawAspect="Content" ObjectID="_1458733629" r:id="rId210"/>
        </w:object>
      </w:r>
      <w:r>
        <w:rPr>
          <w:rFonts w:ascii="Times New Roman CYR" w:hAnsi="Times New Roman CYR" w:cs="Times New Roman CYR"/>
          <w:sz w:val="28"/>
          <w:szCs w:val="28"/>
        </w:rPr>
        <w:t xml:space="preserve"> служит шкала Чэддока (табл. 2.12.):</w:t>
      </w:r>
    </w:p>
    <w:p w:rsidR="0087447A" w:rsidRDefault="0087447A" w:rsidP="00CE13F1">
      <w:pPr>
        <w:tabs>
          <w:tab w:val="left" w:pos="9656"/>
        </w:tabs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87447A" w:rsidRDefault="0087447A" w:rsidP="00CE13F1">
      <w:pPr>
        <w:tabs>
          <w:tab w:val="left" w:pos="9656"/>
        </w:tabs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87447A" w:rsidRDefault="0087447A" w:rsidP="00CE13F1">
      <w:pPr>
        <w:tabs>
          <w:tab w:val="left" w:pos="9656"/>
        </w:tabs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CE13F1" w:rsidRDefault="00AA6508" w:rsidP="00CE13F1">
      <w:pPr>
        <w:tabs>
          <w:tab w:val="left" w:pos="9656"/>
        </w:tabs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2.10</w:t>
      </w:r>
      <w:r w:rsidR="00CE13F1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47EA9" w:rsidRDefault="00447EA9" w:rsidP="00CE13F1">
      <w:pPr>
        <w:tabs>
          <w:tab w:val="left" w:pos="9656"/>
        </w:tabs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CE13F1">
        <w:rPr>
          <w:rFonts w:ascii="Times New Roman CYR" w:hAnsi="Times New Roman CYR" w:cs="Times New Roman CYR"/>
          <w:b/>
          <w:i/>
          <w:sz w:val="28"/>
          <w:szCs w:val="28"/>
        </w:rPr>
        <w:t>Шкала Чэддока</w:t>
      </w: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1632"/>
        <w:gridCol w:w="1393"/>
        <w:gridCol w:w="1561"/>
        <w:gridCol w:w="1741"/>
      </w:tblGrid>
      <w:tr w:rsidR="009053D2">
        <w:trPr>
          <w:trHeight w:val="515"/>
        </w:trPr>
        <w:tc>
          <w:tcPr>
            <w:tcW w:w="2100" w:type="dxa"/>
            <w:vAlign w:val="center"/>
          </w:tcPr>
          <w:p w:rsidR="009053D2" w:rsidRPr="009053D2" w:rsidRDefault="009053D2" w:rsidP="00295F6F">
            <w:pPr>
              <w:tabs>
                <w:tab w:val="left" w:pos="9656"/>
              </w:tabs>
              <w:ind w:right="-138"/>
              <w:jc w:val="center"/>
              <w:rPr>
                <w:sz w:val="24"/>
                <w:szCs w:val="24"/>
              </w:rPr>
            </w:pPr>
            <w:r w:rsidRPr="009053D2">
              <w:rPr>
                <w:b/>
                <w:bCs/>
                <w:i/>
                <w:iCs/>
                <w:sz w:val="24"/>
                <w:szCs w:val="24"/>
              </w:rPr>
              <w:sym w:font="Symbol" w:char="F068"/>
            </w:r>
          </w:p>
        </w:tc>
        <w:tc>
          <w:tcPr>
            <w:tcW w:w="1632" w:type="dxa"/>
            <w:vAlign w:val="center"/>
          </w:tcPr>
          <w:p w:rsidR="009053D2" w:rsidRPr="009053D2" w:rsidRDefault="009053D2" w:rsidP="00295F6F">
            <w:pPr>
              <w:tabs>
                <w:tab w:val="left" w:pos="9656"/>
              </w:tabs>
              <w:ind w:left="-78" w:right="-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053D2">
              <w:rPr>
                <w:sz w:val="24"/>
                <w:szCs w:val="24"/>
              </w:rPr>
              <w:t xml:space="preserve"> – 0,3</w:t>
            </w:r>
          </w:p>
        </w:tc>
        <w:tc>
          <w:tcPr>
            <w:tcW w:w="1393" w:type="dxa"/>
            <w:vAlign w:val="center"/>
          </w:tcPr>
          <w:p w:rsidR="009053D2" w:rsidRPr="009053D2" w:rsidRDefault="009053D2" w:rsidP="00295F6F">
            <w:pPr>
              <w:tabs>
                <w:tab w:val="left" w:pos="9656"/>
              </w:tabs>
              <w:ind w:right="-229"/>
              <w:jc w:val="center"/>
              <w:rPr>
                <w:sz w:val="24"/>
                <w:szCs w:val="24"/>
              </w:rPr>
            </w:pPr>
            <w:r w:rsidRPr="009053D2">
              <w:rPr>
                <w:sz w:val="24"/>
                <w:szCs w:val="24"/>
              </w:rPr>
              <w:t>0,3 – 0,5</w:t>
            </w:r>
          </w:p>
        </w:tc>
        <w:tc>
          <w:tcPr>
            <w:tcW w:w="1561" w:type="dxa"/>
            <w:vAlign w:val="center"/>
          </w:tcPr>
          <w:p w:rsidR="009053D2" w:rsidRPr="009053D2" w:rsidRDefault="009053D2" w:rsidP="00295F6F">
            <w:pPr>
              <w:tabs>
                <w:tab w:val="left" w:pos="9656"/>
              </w:tabs>
              <w:ind w:right="-229"/>
              <w:jc w:val="center"/>
              <w:rPr>
                <w:sz w:val="24"/>
                <w:szCs w:val="24"/>
              </w:rPr>
            </w:pPr>
            <w:r w:rsidRPr="009053D2">
              <w:rPr>
                <w:sz w:val="24"/>
                <w:szCs w:val="24"/>
              </w:rPr>
              <w:t>0,5 – 0,7</w:t>
            </w:r>
          </w:p>
        </w:tc>
        <w:tc>
          <w:tcPr>
            <w:tcW w:w="1741" w:type="dxa"/>
            <w:vAlign w:val="center"/>
          </w:tcPr>
          <w:p w:rsidR="009053D2" w:rsidRPr="009053D2" w:rsidRDefault="009053D2" w:rsidP="00295F6F">
            <w:pPr>
              <w:tabs>
                <w:tab w:val="left" w:pos="9656"/>
              </w:tabs>
              <w:ind w:right="-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 – 1,0</w:t>
            </w:r>
          </w:p>
        </w:tc>
      </w:tr>
      <w:tr w:rsidR="009053D2">
        <w:trPr>
          <w:trHeight w:val="403"/>
        </w:trPr>
        <w:tc>
          <w:tcPr>
            <w:tcW w:w="2100" w:type="dxa"/>
            <w:vAlign w:val="center"/>
          </w:tcPr>
          <w:p w:rsidR="009053D2" w:rsidRPr="009053D2" w:rsidRDefault="009053D2" w:rsidP="00295F6F">
            <w:pPr>
              <w:tabs>
                <w:tab w:val="left" w:pos="9656"/>
              </w:tabs>
              <w:ind w:right="-136"/>
              <w:jc w:val="center"/>
              <w:rPr>
                <w:sz w:val="24"/>
                <w:szCs w:val="24"/>
              </w:rPr>
            </w:pPr>
            <w:r w:rsidRPr="009053D2">
              <w:rPr>
                <w:sz w:val="24"/>
                <w:szCs w:val="24"/>
              </w:rPr>
              <w:t>Характеристика</w:t>
            </w:r>
          </w:p>
          <w:p w:rsidR="009053D2" w:rsidRPr="009053D2" w:rsidRDefault="009053D2" w:rsidP="00295F6F">
            <w:pPr>
              <w:tabs>
                <w:tab w:val="left" w:pos="9656"/>
              </w:tabs>
              <w:ind w:right="-136"/>
              <w:jc w:val="center"/>
              <w:rPr>
                <w:sz w:val="24"/>
                <w:szCs w:val="24"/>
              </w:rPr>
            </w:pPr>
            <w:r w:rsidRPr="009053D2">
              <w:rPr>
                <w:sz w:val="24"/>
                <w:szCs w:val="24"/>
              </w:rPr>
              <w:t>силы связи</w:t>
            </w:r>
          </w:p>
        </w:tc>
        <w:tc>
          <w:tcPr>
            <w:tcW w:w="1632" w:type="dxa"/>
            <w:vAlign w:val="center"/>
          </w:tcPr>
          <w:p w:rsidR="009053D2" w:rsidRPr="009053D2" w:rsidRDefault="009053D2" w:rsidP="00295F6F">
            <w:pPr>
              <w:tabs>
                <w:tab w:val="left" w:pos="9656"/>
              </w:tabs>
              <w:ind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1393" w:type="dxa"/>
            <w:vAlign w:val="center"/>
          </w:tcPr>
          <w:p w:rsidR="009053D2" w:rsidRPr="009053D2" w:rsidRDefault="009053D2" w:rsidP="00295F6F">
            <w:pPr>
              <w:tabs>
                <w:tab w:val="left" w:pos="9656"/>
              </w:tabs>
              <w:ind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Слабая</w:t>
            </w:r>
          </w:p>
        </w:tc>
        <w:tc>
          <w:tcPr>
            <w:tcW w:w="1561" w:type="dxa"/>
            <w:vAlign w:val="center"/>
          </w:tcPr>
          <w:p w:rsidR="009053D2" w:rsidRPr="009053D2" w:rsidRDefault="009053D2" w:rsidP="00295F6F">
            <w:pPr>
              <w:tabs>
                <w:tab w:val="left" w:pos="9656"/>
              </w:tabs>
              <w:ind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Умеренная</w:t>
            </w:r>
          </w:p>
        </w:tc>
        <w:tc>
          <w:tcPr>
            <w:tcW w:w="1741" w:type="dxa"/>
            <w:vAlign w:val="center"/>
          </w:tcPr>
          <w:p w:rsidR="009053D2" w:rsidRPr="009053D2" w:rsidRDefault="009053D2" w:rsidP="00295F6F">
            <w:pPr>
              <w:tabs>
                <w:tab w:val="left" w:pos="9656"/>
              </w:tabs>
              <w:ind w:right="-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Сильная</w:t>
            </w:r>
          </w:p>
        </w:tc>
      </w:tr>
    </w:tbl>
    <w:p w:rsidR="009053D2" w:rsidRDefault="009053D2" w:rsidP="00087616">
      <w:pPr>
        <w:spacing w:line="360" w:lineRule="auto"/>
        <w:ind w:firstLine="720"/>
        <w:jc w:val="both"/>
        <w:rPr>
          <w:sz w:val="28"/>
          <w:szCs w:val="28"/>
        </w:rPr>
      </w:pPr>
    </w:p>
    <w:p w:rsidR="00791A46" w:rsidRDefault="00791A46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Найдем эмпирическое корреляционное отношение по формуле:</w:t>
      </w:r>
    </w:p>
    <w:p w:rsidR="00732B66" w:rsidRDefault="00DA6B48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7B40A0">
        <w:rPr>
          <w:position w:val="-52"/>
          <w:sz w:val="28"/>
          <w:szCs w:val="28"/>
        </w:rPr>
        <w:object w:dxaOrig="2400" w:dyaOrig="1160">
          <v:shape id="_x0000_i1131" type="#_x0000_t75" style="width:139.5pt;height:66.75pt" o:ole="">
            <v:imagedata r:id="rId211" o:title=""/>
          </v:shape>
          <o:OLEObject Type="Embed" ProgID="Equation.3" ShapeID="_x0000_i1131" DrawAspect="Content" ObjectID="_1458733630" r:id="rId212"/>
        </w:object>
      </w:r>
    </w:p>
    <w:p w:rsidR="001B2B56" w:rsidRPr="00087616" w:rsidRDefault="001B2B56" w:rsidP="00087616">
      <w:pPr>
        <w:spacing w:line="360" w:lineRule="auto"/>
        <w:ind w:firstLine="720"/>
        <w:jc w:val="both"/>
        <w:rPr>
          <w:sz w:val="28"/>
          <w:szCs w:val="28"/>
        </w:rPr>
      </w:pPr>
    </w:p>
    <w:p w:rsidR="00EA4031" w:rsidRPr="00087616" w:rsidRDefault="00791A46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Так как</w:t>
      </w:r>
      <w:r w:rsidR="00732B66" w:rsidRPr="00087616">
        <w:rPr>
          <w:sz w:val="28"/>
          <w:szCs w:val="28"/>
        </w:rPr>
        <w:t xml:space="preserve"> эмпирическое корреляционное </w:t>
      </w:r>
      <w:r w:rsidRPr="00087616">
        <w:rPr>
          <w:sz w:val="28"/>
          <w:szCs w:val="28"/>
        </w:rPr>
        <w:t xml:space="preserve">отношение больше 0,7 можно сделать вывод, что связь между </w:t>
      </w:r>
      <w:r w:rsidR="00732B66" w:rsidRPr="00087616">
        <w:rPr>
          <w:sz w:val="28"/>
          <w:szCs w:val="28"/>
        </w:rPr>
        <w:t>прибылью</w:t>
      </w:r>
      <w:r w:rsidRPr="00087616">
        <w:rPr>
          <w:sz w:val="28"/>
          <w:szCs w:val="28"/>
        </w:rPr>
        <w:t xml:space="preserve"> и </w:t>
      </w:r>
      <w:r w:rsidR="00732B66" w:rsidRPr="00087616">
        <w:rPr>
          <w:sz w:val="28"/>
          <w:szCs w:val="28"/>
        </w:rPr>
        <w:t xml:space="preserve">доходом </w:t>
      </w:r>
      <w:r w:rsidR="00136715" w:rsidRPr="00087616">
        <w:rPr>
          <w:sz w:val="28"/>
          <w:szCs w:val="28"/>
        </w:rPr>
        <w:t xml:space="preserve">страховых </w:t>
      </w:r>
      <w:r w:rsidR="00732B66" w:rsidRPr="00087616">
        <w:rPr>
          <w:sz w:val="28"/>
          <w:szCs w:val="28"/>
        </w:rPr>
        <w:t>организаций</w:t>
      </w:r>
      <w:r w:rsidRPr="00087616">
        <w:rPr>
          <w:sz w:val="28"/>
          <w:szCs w:val="28"/>
        </w:rPr>
        <w:t xml:space="preserve"> </w:t>
      </w:r>
      <w:r w:rsidR="009053D2">
        <w:rPr>
          <w:sz w:val="28"/>
          <w:szCs w:val="28"/>
        </w:rPr>
        <w:t>сильная</w:t>
      </w:r>
      <w:r w:rsidRPr="00087616">
        <w:rPr>
          <w:sz w:val="28"/>
          <w:szCs w:val="28"/>
        </w:rPr>
        <w:t>.</w:t>
      </w:r>
    </w:p>
    <w:p w:rsidR="009053D2" w:rsidRPr="009053D2" w:rsidRDefault="009053D2" w:rsidP="009053D2">
      <w:pPr>
        <w:spacing w:line="360" w:lineRule="auto"/>
        <w:jc w:val="center"/>
        <w:rPr>
          <w:b/>
          <w:i/>
          <w:sz w:val="28"/>
          <w:u w:val="single"/>
        </w:rPr>
      </w:pPr>
      <w:r w:rsidRPr="009053D2">
        <w:rPr>
          <w:b/>
          <w:i/>
          <w:sz w:val="28"/>
          <w:u w:val="single"/>
        </w:rPr>
        <w:t xml:space="preserve">3. Оценка статистической значимости коэффициента детерминации </w:t>
      </w:r>
    </w:p>
    <w:p w:rsidR="009053D2" w:rsidRPr="00F64CA7" w:rsidRDefault="009053D2" w:rsidP="009053D2">
      <w:pPr>
        <w:spacing w:line="360" w:lineRule="auto"/>
        <w:ind w:firstLine="720"/>
        <w:jc w:val="both"/>
        <w:rPr>
          <w:sz w:val="28"/>
          <w:szCs w:val="28"/>
        </w:rPr>
      </w:pPr>
      <w:r w:rsidRPr="00F64CA7">
        <w:rPr>
          <w:sz w:val="28"/>
          <w:szCs w:val="28"/>
        </w:rPr>
        <w:t xml:space="preserve">Показатели </w:t>
      </w:r>
      <w:r w:rsidRPr="00F64CA7">
        <w:rPr>
          <w:position w:val="-10"/>
          <w:sz w:val="28"/>
          <w:szCs w:val="28"/>
        </w:rPr>
        <w:object w:dxaOrig="200" w:dyaOrig="260">
          <v:shape id="_x0000_i1132" type="#_x0000_t75" style="width:11.25pt;height:15pt" o:ole="">
            <v:imagedata r:id="rId213" o:title=""/>
          </v:shape>
          <o:OLEObject Type="Embed" ProgID="Equation.3" ShapeID="_x0000_i1132" DrawAspect="Content" ObjectID="_1458733631" r:id="rId214"/>
        </w:object>
      </w:r>
      <w:r w:rsidRPr="00F64CA7">
        <w:rPr>
          <w:sz w:val="28"/>
          <w:szCs w:val="28"/>
        </w:rPr>
        <w:t xml:space="preserve"> и </w:t>
      </w:r>
      <w:r w:rsidRPr="00F64CA7">
        <w:rPr>
          <w:position w:val="-10"/>
          <w:sz w:val="28"/>
          <w:szCs w:val="28"/>
        </w:rPr>
        <w:object w:dxaOrig="300" w:dyaOrig="360">
          <v:shape id="_x0000_i1133" type="#_x0000_t75" style="width:18.75pt;height:22.5pt" o:ole="">
            <v:imagedata r:id="rId215" o:title=""/>
          </v:shape>
          <o:OLEObject Type="Embed" ProgID="Equation.3" ShapeID="_x0000_i1133" DrawAspect="Content" ObjectID="_1458733632" r:id="rId216"/>
        </w:object>
      </w:r>
      <w:r w:rsidRPr="00F64CA7">
        <w:rPr>
          <w:sz w:val="28"/>
          <w:szCs w:val="28"/>
        </w:rPr>
        <w:t xml:space="preserve"> рассчитаны для выборочной совокупности, т.е. на основе </w:t>
      </w:r>
      <w:r w:rsidRPr="00EA4BF2">
        <w:rPr>
          <w:b/>
          <w:i/>
          <w:sz w:val="28"/>
          <w:szCs w:val="28"/>
        </w:rPr>
        <w:t>ограниченной информации</w:t>
      </w:r>
      <w:r w:rsidRPr="00F64CA7">
        <w:rPr>
          <w:sz w:val="28"/>
          <w:szCs w:val="28"/>
        </w:rPr>
        <w:t xml:space="preserve"> об изучаемом явлении. Поскольку при формировании выборки на первичные данные могли  иметь воздействии какие</w:t>
      </w:r>
      <w:r>
        <w:rPr>
          <w:sz w:val="28"/>
          <w:szCs w:val="28"/>
        </w:rPr>
        <w:t xml:space="preserve"> </w:t>
      </w:r>
      <w:r w:rsidRPr="00F64CA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64CA7">
        <w:rPr>
          <w:sz w:val="28"/>
          <w:szCs w:val="28"/>
        </w:rPr>
        <w:t xml:space="preserve">либо случайные факторы, то есть основание полагать, что и полученные характеристики связи  </w:t>
      </w:r>
      <w:r w:rsidRPr="00F64CA7">
        <w:rPr>
          <w:position w:val="-10"/>
          <w:sz w:val="28"/>
          <w:szCs w:val="28"/>
        </w:rPr>
        <w:object w:dxaOrig="220" w:dyaOrig="260">
          <v:shape id="_x0000_i1134" type="#_x0000_t75" style="width:11.25pt;height:12.75pt" o:ole="">
            <v:imagedata r:id="rId217" o:title=""/>
          </v:shape>
          <o:OLEObject Type="Embed" ProgID="Equation.3" ShapeID="_x0000_i1134" DrawAspect="Content" ObjectID="_1458733633" r:id="rId218"/>
        </w:object>
      </w:r>
      <w:r w:rsidRPr="00F64CA7">
        <w:rPr>
          <w:sz w:val="28"/>
          <w:szCs w:val="28"/>
        </w:rPr>
        <w:t xml:space="preserve">, </w:t>
      </w:r>
      <w:r w:rsidRPr="00F64CA7">
        <w:rPr>
          <w:position w:val="-10"/>
          <w:sz w:val="28"/>
          <w:szCs w:val="28"/>
        </w:rPr>
        <w:object w:dxaOrig="300" w:dyaOrig="360">
          <v:shape id="_x0000_i1135" type="#_x0000_t75" style="width:15pt;height:18pt" o:ole="">
            <v:imagedata r:id="rId219" o:title=""/>
          </v:shape>
          <o:OLEObject Type="Embed" ProgID="Equation.3" ShapeID="_x0000_i1135" DrawAspect="Content" ObjectID="_1458733634" r:id="rId220"/>
        </w:object>
      </w:r>
      <w:r w:rsidRPr="00F64CA7">
        <w:rPr>
          <w:sz w:val="28"/>
          <w:szCs w:val="28"/>
        </w:rPr>
        <w:t xml:space="preserve"> несут в себе элемент случайности. Ввиду этого, необходимо проверить, насколько заключение о тесноте </w:t>
      </w:r>
      <w:r>
        <w:rPr>
          <w:sz w:val="28"/>
          <w:szCs w:val="28"/>
        </w:rPr>
        <w:t xml:space="preserve">и силе </w:t>
      </w:r>
      <w:r w:rsidRPr="00F64CA7">
        <w:rPr>
          <w:sz w:val="28"/>
          <w:szCs w:val="28"/>
        </w:rPr>
        <w:t>связи, сделанное по выборке, будет правомерными и для генеральной совокупности, из которой была произведена выборка.</w:t>
      </w:r>
    </w:p>
    <w:p w:rsidR="009053D2" w:rsidRPr="00F64CA7" w:rsidRDefault="009053D2" w:rsidP="009053D2">
      <w:pPr>
        <w:spacing w:line="360" w:lineRule="auto"/>
        <w:ind w:firstLine="720"/>
        <w:jc w:val="both"/>
        <w:rPr>
          <w:sz w:val="28"/>
          <w:szCs w:val="28"/>
        </w:rPr>
      </w:pPr>
      <w:r w:rsidRPr="00F64CA7">
        <w:rPr>
          <w:sz w:val="28"/>
          <w:szCs w:val="28"/>
        </w:rPr>
        <w:t xml:space="preserve">Проверка выборочных показателей на их неслучайность осуществляется в статистике с помощью </w:t>
      </w:r>
      <w:r w:rsidRPr="00F64CA7">
        <w:rPr>
          <w:b/>
          <w:i/>
          <w:sz w:val="28"/>
          <w:szCs w:val="28"/>
        </w:rPr>
        <w:t xml:space="preserve">тестов на статистическую значимость (существенность) показателя. </w:t>
      </w:r>
      <w:r w:rsidRPr="00F64CA7">
        <w:rPr>
          <w:sz w:val="28"/>
          <w:szCs w:val="28"/>
        </w:rPr>
        <w:t xml:space="preserve">Для проверки значимости коэффициента детерминации  </w:t>
      </w:r>
      <w:r w:rsidRPr="00F64CA7">
        <w:rPr>
          <w:position w:val="-10"/>
          <w:sz w:val="28"/>
          <w:szCs w:val="28"/>
        </w:rPr>
        <w:object w:dxaOrig="300" w:dyaOrig="360">
          <v:shape id="_x0000_i1136" type="#_x0000_t75" style="width:15pt;height:18pt" o:ole="">
            <v:imagedata r:id="rId219" o:title=""/>
          </v:shape>
          <o:OLEObject Type="Embed" ProgID="Equation.3" ShapeID="_x0000_i1136" DrawAspect="Content" ObjectID="_1458733635" r:id="rId221"/>
        </w:object>
      </w:r>
      <w:r w:rsidRPr="00F64CA7">
        <w:rPr>
          <w:sz w:val="28"/>
          <w:szCs w:val="28"/>
        </w:rPr>
        <w:t xml:space="preserve"> служит </w:t>
      </w:r>
      <w:r w:rsidRPr="00F64CA7">
        <w:rPr>
          <w:b/>
          <w:i/>
          <w:sz w:val="28"/>
          <w:szCs w:val="28"/>
        </w:rPr>
        <w:t xml:space="preserve">дисперсионный </w:t>
      </w:r>
      <w:r w:rsidRPr="00F64CA7">
        <w:rPr>
          <w:b/>
          <w:i/>
          <w:sz w:val="28"/>
          <w:szCs w:val="28"/>
          <w:lang w:val="en-US"/>
        </w:rPr>
        <w:t>F</w:t>
      </w:r>
      <w:r w:rsidRPr="00F64CA7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</w:t>
      </w:r>
      <w:r w:rsidRPr="00F64CA7">
        <w:rPr>
          <w:b/>
          <w:i/>
          <w:sz w:val="28"/>
          <w:szCs w:val="28"/>
        </w:rPr>
        <w:t>критерий Фишера</w:t>
      </w:r>
      <w:r w:rsidRPr="00F64CA7">
        <w:rPr>
          <w:sz w:val="28"/>
          <w:szCs w:val="28"/>
        </w:rPr>
        <w:t xml:space="preserve">, который рассчитывается по формуле </w:t>
      </w:r>
    </w:p>
    <w:p w:rsidR="009053D2" w:rsidRPr="00F64CA7" w:rsidRDefault="009053D2" w:rsidP="009053D2">
      <w:pPr>
        <w:spacing w:line="360" w:lineRule="auto"/>
        <w:ind w:firstLine="720"/>
        <w:jc w:val="both"/>
        <w:rPr>
          <w:sz w:val="28"/>
          <w:szCs w:val="28"/>
        </w:rPr>
      </w:pPr>
      <w:r w:rsidRPr="00F64CA7">
        <w:rPr>
          <w:sz w:val="28"/>
          <w:szCs w:val="28"/>
        </w:rPr>
        <w:t xml:space="preserve">                                    </w:t>
      </w:r>
      <w:r w:rsidR="00AA5B69" w:rsidRPr="009053D2">
        <w:rPr>
          <w:position w:val="-38"/>
          <w:sz w:val="28"/>
          <w:szCs w:val="28"/>
        </w:rPr>
        <w:object w:dxaOrig="1600" w:dyaOrig="820">
          <v:shape id="_x0000_i1137" type="#_x0000_t75" style="width:100.5pt;height:46.5pt" o:ole="">
            <v:imagedata r:id="rId222" o:title=""/>
          </v:shape>
          <o:OLEObject Type="Embed" ProgID="Equation.3" ShapeID="_x0000_i1137" DrawAspect="Content" ObjectID="_1458733636" r:id="rId223"/>
        </w:object>
      </w:r>
      <w:r w:rsidRPr="00F64CA7">
        <w:rPr>
          <w:sz w:val="28"/>
          <w:szCs w:val="28"/>
        </w:rPr>
        <w:t xml:space="preserve">, </w:t>
      </w:r>
    </w:p>
    <w:p w:rsidR="009053D2" w:rsidRPr="00F64CA7" w:rsidRDefault="009053D2" w:rsidP="009053D2">
      <w:pPr>
        <w:spacing w:line="360" w:lineRule="auto"/>
        <w:jc w:val="both"/>
        <w:rPr>
          <w:sz w:val="28"/>
          <w:szCs w:val="28"/>
        </w:rPr>
      </w:pPr>
      <w:r w:rsidRPr="00F64CA7">
        <w:rPr>
          <w:sz w:val="28"/>
          <w:szCs w:val="28"/>
        </w:rPr>
        <w:t xml:space="preserve">где  </w:t>
      </w:r>
      <w:r w:rsidRPr="00F64CA7">
        <w:rPr>
          <w:sz w:val="28"/>
          <w:szCs w:val="28"/>
          <w:lang w:val="en-US"/>
        </w:rPr>
        <w:t>n</w:t>
      </w:r>
      <w:r w:rsidRPr="00F64CA7">
        <w:rPr>
          <w:sz w:val="28"/>
          <w:szCs w:val="28"/>
        </w:rPr>
        <w:t xml:space="preserve"> – число единиц выборочной совокупности,</w:t>
      </w:r>
    </w:p>
    <w:p w:rsidR="009053D2" w:rsidRPr="00F64CA7" w:rsidRDefault="009053D2" w:rsidP="009053D2">
      <w:pPr>
        <w:spacing w:line="360" w:lineRule="auto"/>
        <w:jc w:val="both"/>
        <w:rPr>
          <w:sz w:val="28"/>
          <w:szCs w:val="28"/>
        </w:rPr>
      </w:pPr>
      <w:r w:rsidRPr="00F64CA7">
        <w:rPr>
          <w:sz w:val="28"/>
          <w:szCs w:val="28"/>
        </w:rPr>
        <w:t xml:space="preserve">    </w:t>
      </w:r>
      <w:r w:rsidRPr="00F64CA7">
        <w:rPr>
          <w:b/>
          <w:i/>
          <w:position w:val="-10"/>
          <w:sz w:val="28"/>
          <w:szCs w:val="28"/>
        </w:rPr>
        <w:object w:dxaOrig="180" w:dyaOrig="340">
          <v:shape id="_x0000_i1138" type="#_x0000_t75" style="width:9pt;height:17.25pt" o:ole="">
            <v:imagedata r:id="rId224" o:title=""/>
          </v:shape>
          <o:OLEObject Type="Embed" ProgID="Equation.3" ShapeID="_x0000_i1138" DrawAspect="Content" ObjectID="_1458733637" r:id="rId225"/>
        </w:object>
      </w:r>
      <w:r w:rsidRPr="00F64CA7">
        <w:rPr>
          <w:sz w:val="28"/>
          <w:szCs w:val="28"/>
          <w:lang w:val="en-US"/>
        </w:rPr>
        <w:t>m</w:t>
      </w:r>
      <w:r w:rsidRPr="00F64CA7">
        <w:rPr>
          <w:sz w:val="28"/>
          <w:szCs w:val="28"/>
        </w:rPr>
        <w:t xml:space="preserve"> – количество групп,</w:t>
      </w:r>
    </w:p>
    <w:p w:rsidR="009053D2" w:rsidRPr="00F64CA7" w:rsidRDefault="009053D2" w:rsidP="009053D2">
      <w:pPr>
        <w:spacing w:line="360" w:lineRule="auto"/>
        <w:jc w:val="both"/>
        <w:rPr>
          <w:sz w:val="28"/>
          <w:szCs w:val="28"/>
        </w:rPr>
      </w:pPr>
      <w:r w:rsidRPr="00F64CA7">
        <w:rPr>
          <w:sz w:val="28"/>
          <w:szCs w:val="28"/>
        </w:rPr>
        <w:t xml:space="preserve">       </w:t>
      </w:r>
      <w:r w:rsidR="00AA5B69" w:rsidRPr="009053D2">
        <w:rPr>
          <w:position w:val="-14"/>
          <w:sz w:val="28"/>
          <w:szCs w:val="28"/>
        </w:rPr>
        <w:object w:dxaOrig="300" w:dyaOrig="400">
          <v:shape id="_x0000_i1139" type="#_x0000_t75" style="width:15pt;height:20.25pt" o:ole="">
            <v:imagedata r:id="rId226" o:title=""/>
          </v:shape>
          <o:OLEObject Type="Embed" ProgID="Equation.3" ShapeID="_x0000_i1139" DrawAspect="Content" ObjectID="_1458733638" r:id="rId227"/>
        </w:object>
      </w:r>
      <w:r w:rsidRPr="00F64CA7">
        <w:rPr>
          <w:sz w:val="28"/>
          <w:szCs w:val="28"/>
        </w:rPr>
        <w:t xml:space="preserve"> – межгрупповая дисперсия,</w:t>
      </w:r>
    </w:p>
    <w:p w:rsidR="009053D2" w:rsidRPr="00F64CA7" w:rsidRDefault="009053D2" w:rsidP="009053D2">
      <w:pPr>
        <w:spacing w:line="360" w:lineRule="auto"/>
        <w:jc w:val="both"/>
        <w:rPr>
          <w:sz w:val="28"/>
          <w:szCs w:val="28"/>
        </w:rPr>
      </w:pPr>
      <w:r w:rsidRPr="00F64CA7">
        <w:rPr>
          <w:sz w:val="28"/>
          <w:szCs w:val="28"/>
        </w:rPr>
        <w:t xml:space="preserve">      </w:t>
      </w:r>
      <w:r w:rsidR="00AA5B69" w:rsidRPr="00F64CA7">
        <w:rPr>
          <w:position w:val="-14"/>
          <w:sz w:val="28"/>
          <w:szCs w:val="28"/>
        </w:rPr>
        <w:object w:dxaOrig="340" w:dyaOrig="400">
          <v:shape id="_x0000_i1140" type="#_x0000_t75" style="width:17.25pt;height:20.25pt" o:ole="">
            <v:imagedata r:id="rId228" o:title=""/>
          </v:shape>
          <o:OLEObject Type="Embed" ProgID="Equation.3" ShapeID="_x0000_i1140" DrawAspect="Content" ObjectID="_1458733639" r:id="rId229"/>
        </w:object>
      </w:r>
      <w:r w:rsidRPr="00F64CA7">
        <w:rPr>
          <w:sz w:val="28"/>
          <w:szCs w:val="28"/>
        </w:rPr>
        <w:t xml:space="preserve"> – дисперсия </w:t>
      </w:r>
      <w:r w:rsidRPr="00F64CA7">
        <w:rPr>
          <w:sz w:val="28"/>
          <w:szCs w:val="28"/>
          <w:lang w:val="en-US"/>
        </w:rPr>
        <w:t>j</w:t>
      </w:r>
      <w:r w:rsidRPr="00F64CA7">
        <w:rPr>
          <w:sz w:val="28"/>
          <w:szCs w:val="28"/>
        </w:rPr>
        <w:t>-ой группы (</w:t>
      </w:r>
      <w:r w:rsidRPr="00F64CA7">
        <w:rPr>
          <w:sz w:val="28"/>
          <w:szCs w:val="28"/>
          <w:lang w:val="en-US"/>
        </w:rPr>
        <w:t>j</w:t>
      </w:r>
      <w:r w:rsidRPr="00F64CA7">
        <w:rPr>
          <w:sz w:val="28"/>
          <w:szCs w:val="28"/>
        </w:rPr>
        <w:t>=1,2,…,</w:t>
      </w:r>
      <w:r w:rsidRPr="00F64CA7">
        <w:rPr>
          <w:sz w:val="28"/>
          <w:szCs w:val="28"/>
          <w:lang w:val="en-US"/>
        </w:rPr>
        <w:t>m</w:t>
      </w:r>
      <w:r w:rsidRPr="00F64CA7">
        <w:rPr>
          <w:sz w:val="28"/>
          <w:szCs w:val="28"/>
        </w:rPr>
        <w:t>),</w:t>
      </w:r>
    </w:p>
    <w:p w:rsidR="009053D2" w:rsidRPr="00F64CA7" w:rsidRDefault="009053D2" w:rsidP="009053D2">
      <w:pPr>
        <w:spacing w:line="360" w:lineRule="auto"/>
        <w:jc w:val="both"/>
        <w:rPr>
          <w:sz w:val="28"/>
          <w:szCs w:val="28"/>
        </w:rPr>
      </w:pPr>
      <w:r w:rsidRPr="00F64CA7">
        <w:rPr>
          <w:sz w:val="28"/>
          <w:szCs w:val="28"/>
        </w:rPr>
        <w:t xml:space="preserve">       </w:t>
      </w:r>
      <w:r w:rsidR="00AA5B69" w:rsidRPr="00F64CA7">
        <w:rPr>
          <w:position w:val="-14"/>
          <w:sz w:val="28"/>
          <w:szCs w:val="28"/>
        </w:rPr>
        <w:object w:dxaOrig="360" w:dyaOrig="440">
          <v:shape id="_x0000_i1141" type="#_x0000_t75" style="width:18pt;height:21.75pt" o:ole="">
            <v:imagedata r:id="rId230" o:title=""/>
          </v:shape>
          <o:OLEObject Type="Embed" ProgID="Equation.3" ShapeID="_x0000_i1141" DrawAspect="Content" ObjectID="_1458733640" r:id="rId231"/>
        </w:object>
      </w:r>
      <w:r w:rsidRPr="00F64CA7">
        <w:rPr>
          <w:sz w:val="28"/>
          <w:szCs w:val="28"/>
        </w:rPr>
        <w:t xml:space="preserve"> – средняя арифметическая групповых дисперсий.</w:t>
      </w:r>
    </w:p>
    <w:p w:rsidR="009053D2" w:rsidRPr="00F64CA7" w:rsidRDefault="009053D2" w:rsidP="009053D2">
      <w:pPr>
        <w:spacing w:line="360" w:lineRule="auto"/>
        <w:ind w:firstLine="720"/>
        <w:jc w:val="both"/>
        <w:rPr>
          <w:sz w:val="28"/>
          <w:szCs w:val="28"/>
        </w:rPr>
      </w:pPr>
      <w:r w:rsidRPr="00F64CA7">
        <w:rPr>
          <w:sz w:val="28"/>
          <w:szCs w:val="28"/>
        </w:rPr>
        <w:t xml:space="preserve">Величина </w:t>
      </w:r>
      <w:r w:rsidR="00AA5B69" w:rsidRPr="00F64CA7">
        <w:rPr>
          <w:position w:val="-14"/>
          <w:sz w:val="28"/>
          <w:szCs w:val="28"/>
        </w:rPr>
        <w:object w:dxaOrig="360" w:dyaOrig="440">
          <v:shape id="_x0000_i1142" type="#_x0000_t75" style="width:18pt;height:21.75pt" o:ole="">
            <v:imagedata r:id="rId232" o:title=""/>
          </v:shape>
          <o:OLEObject Type="Embed" ProgID="Equation.3" ShapeID="_x0000_i1142" DrawAspect="Content" ObjectID="_1458733641" r:id="rId233"/>
        </w:object>
      </w:r>
      <w:r w:rsidRPr="00F64CA7">
        <w:rPr>
          <w:sz w:val="28"/>
          <w:szCs w:val="28"/>
        </w:rPr>
        <w:t>рассчитывается, исходя из правила сложения дисперсий:</w:t>
      </w:r>
    </w:p>
    <w:p w:rsidR="009053D2" w:rsidRPr="00F64CA7" w:rsidRDefault="009053D2" w:rsidP="009053D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AA5B69" w:rsidRPr="00F64CA7">
        <w:rPr>
          <w:position w:val="-14"/>
          <w:sz w:val="28"/>
          <w:szCs w:val="28"/>
        </w:rPr>
        <w:object w:dxaOrig="1300" w:dyaOrig="440">
          <v:shape id="_x0000_i1143" type="#_x0000_t75" style="width:76.5pt;height:26.25pt" o:ole="">
            <v:imagedata r:id="rId234" o:title=""/>
          </v:shape>
          <o:OLEObject Type="Embed" ProgID="Equation.3" ShapeID="_x0000_i1143" DrawAspect="Content" ObjectID="_1458733642" r:id="rId235"/>
        </w:object>
      </w:r>
      <w:r w:rsidRPr="00F64CA7">
        <w:rPr>
          <w:sz w:val="28"/>
          <w:szCs w:val="28"/>
        </w:rPr>
        <w:t>,</w:t>
      </w:r>
    </w:p>
    <w:p w:rsidR="009053D2" w:rsidRPr="00F64CA7" w:rsidRDefault="009053D2" w:rsidP="009053D2">
      <w:pPr>
        <w:spacing w:line="360" w:lineRule="auto"/>
        <w:jc w:val="both"/>
        <w:rPr>
          <w:sz w:val="28"/>
          <w:szCs w:val="28"/>
        </w:rPr>
      </w:pPr>
      <w:r w:rsidRPr="00F64CA7">
        <w:rPr>
          <w:sz w:val="28"/>
          <w:szCs w:val="28"/>
        </w:rPr>
        <w:t xml:space="preserve">где </w:t>
      </w:r>
      <w:r w:rsidRPr="00F64CA7">
        <w:rPr>
          <w:position w:val="-12"/>
          <w:sz w:val="28"/>
          <w:szCs w:val="28"/>
        </w:rPr>
        <w:object w:dxaOrig="300" w:dyaOrig="380">
          <v:shape id="_x0000_i1144" type="#_x0000_t75" style="width:15pt;height:18.75pt" o:ole="">
            <v:imagedata r:id="rId236" o:title=""/>
          </v:shape>
          <o:OLEObject Type="Embed" ProgID="Equation.3" ShapeID="_x0000_i1144" DrawAspect="Content" ObjectID="_1458733643" r:id="rId237"/>
        </w:object>
      </w:r>
      <w:r w:rsidRPr="00F64CA7">
        <w:rPr>
          <w:sz w:val="28"/>
          <w:szCs w:val="28"/>
        </w:rPr>
        <w:t xml:space="preserve"> – общая дисперсия.</w:t>
      </w:r>
    </w:p>
    <w:p w:rsidR="009053D2" w:rsidRPr="00F64CA7" w:rsidRDefault="009053D2" w:rsidP="009053D2">
      <w:pPr>
        <w:spacing w:line="360" w:lineRule="auto"/>
        <w:ind w:firstLine="720"/>
        <w:jc w:val="both"/>
        <w:rPr>
          <w:sz w:val="28"/>
          <w:szCs w:val="28"/>
        </w:rPr>
      </w:pPr>
      <w:r w:rsidRPr="00F64CA7">
        <w:rPr>
          <w:b/>
          <w:i/>
          <w:sz w:val="28"/>
          <w:szCs w:val="28"/>
        </w:rPr>
        <w:t>Для проверки значимости показателя</w:t>
      </w:r>
      <w:r w:rsidRPr="00F64CA7">
        <w:rPr>
          <w:sz w:val="28"/>
          <w:szCs w:val="28"/>
        </w:rPr>
        <w:t xml:space="preserve"> </w:t>
      </w:r>
      <w:r w:rsidRPr="00F64CA7">
        <w:rPr>
          <w:position w:val="-10"/>
          <w:sz w:val="28"/>
          <w:szCs w:val="28"/>
        </w:rPr>
        <w:object w:dxaOrig="300" w:dyaOrig="360">
          <v:shape id="_x0000_i1145" type="#_x0000_t75" style="width:15pt;height:18pt" o:ole="">
            <v:imagedata r:id="rId219" o:title=""/>
          </v:shape>
          <o:OLEObject Type="Embed" ProgID="Equation.3" ShapeID="_x0000_i1145" DrawAspect="Content" ObjectID="_1458733644" r:id="rId238"/>
        </w:object>
      </w:r>
      <w:r w:rsidRPr="00F64CA7">
        <w:rPr>
          <w:sz w:val="28"/>
          <w:szCs w:val="28"/>
        </w:rPr>
        <w:t xml:space="preserve"> рассчитанное значение </w:t>
      </w:r>
      <w:r w:rsidRPr="00F64CA7">
        <w:rPr>
          <w:sz w:val="28"/>
          <w:szCs w:val="28"/>
          <w:lang w:val="en-US"/>
        </w:rPr>
        <w:t>F</w:t>
      </w:r>
      <w:r w:rsidRPr="00F64CA7">
        <w:rPr>
          <w:sz w:val="28"/>
          <w:szCs w:val="28"/>
        </w:rPr>
        <w:t xml:space="preserve">-критерия </w:t>
      </w:r>
      <w:r w:rsidRPr="00F64CA7">
        <w:rPr>
          <w:b/>
          <w:sz w:val="28"/>
          <w:szCs w:val="28"/>
          <w:lang w:val="en-US"/>
        </w:rPr>
        <w:t>F</w:t>
      </w:r>
      <w:r w:rsidRPr="00F64CA7">
        <w:rPr>
          <w:b/>
          <w:sz w:val="28"/>
          <w:szCs w:val="28"/>
          <w:vertAlign w:val="subscript"/>
        </w:rPr>
        <w:t xml:space="preserve">расч </w:t>
      </w:r>
      <w:r w:rsidRPr="00F64CA7">
        <w:rPr>
          <w:sz w:val="28"/>
          <w:szCs w:val="28"/>
        </w:rPr>
        <w:t xml:space="preserve">сравнивается с табличным </w:t>
      </w:r>
      <w:r w:rsidRPr="00F64CA7">
        <w:rPr>
          <w:b/>
          <w:sz w:val="28"/>
          <w:szCs w:val="28"/>
          <w:lang w:val="en-US"/>
        </w:rPr>
        <w:t>F</w:t>
      </w:r>
      <w:r w:rsidRPr="00F64CA7">
        <w:rPr>
          <w:b/>
          <w:sz w:val="28"/>
          <w:szCs w:val="28"/>
          <w:vertAlign w:val="subscript"/>
        </w:rPr>
        <w:t>табл</w:t>
      </w:r>
      <w:r w:rsidRPr="00F64CA7">
        <w:rPr>
          <w:b/>
          <w:sz w:val="28"/>
          <w:szCs w:val="28"/>
        </w:rPr>
        <w:t xml:space="preserve"> </w:t>
      </w:r>
      <w:r w:rsidRPr="00F64CA7">
        <w:rPr>
          <w:sz w:val="28"/>
          <w:szCs w:val="28"/>
        </w:rPr>
        <w:t xml:space="preserve">для принятого уровня значимости </w:t>
      </w:r>
      <w:r w:rsidRPr="00F64CA7">
        <w:rPr>
          <w:position w:val="-6"/>
          <w:sz w:val="28"/>
          <w:szCs w:val="28"/>
        </w:rPr>
        <w:object w:dxaOrig="240" w:dyaOrig="220">
          <v:shape id="_x0000_i1146" type="#_x0000_t75" style="width:12pt;height:11.25pt" o:ole="">
            <v:imagedata r:id="rId239" o:title=""/>
          </v:shape>
          <o:OLEObject Type="Embed" ProgID="Equation.3" ShapeID="_x0000_i1146" DrawAspect="Content" ObjectID="_1458733645" r:id="rId240"/>
        </w:object>
      </w:r>
      <w:r w:rsidRPr="00F64CA7">
        <w:rPr>
          <w:sz w:val="28"/>
          <w:szCs w:val="28"/>
        </w:rPr>
        <w:t xml:space="preserve"> и параметров </w:t>
      </w:r>
      <w:r w:rsidRPr="00F64CA7">
        <w:rPr>
          <w:b/>
          <w:sz w:val="28"/>
          <w:szCs w:val="28"/>
          <w:lang w:val="en-US"/>
        </w:rPr>
        <w:t>k</w:t>
      </w:r>
      <w:r w:rsidRPr="00F64CA7">
        <w:rPr>
          <w:b/>
          <w:sz w:val="28"/>
          <w:szCs w:val="28"/>
        </w:rPr>
        <w:t xml:space="preserve">1, </w:t>
      </w:r>
      <w:r w:rsidRPr="00F64CA7">
        <w:rPr>
          <w:b/>
          <w:sz w:val="28"/>
          <w:szCs w:val="28"/>
          <w:lang w:val="en-US"/>
        </w:rPr>
        <w:t>k</w:t>
      </w:r>
      <w:r w:rsidRPr="00F64CA7">
        <w:rPr>
          <w:b/>
          <w:sz w:val="28"/>
          <w:szCs w:val="28"/>
        </w:rPr>
        <w:t xml:space="preserve">2, </w:t>
      </w:r>
      <w:r w:rsidRPr="00F64CA7">
        <w:rPr>
          <w:sz w:val="28"/>
          <w:szCs w:val="28"/>
        </w:rPr>
        <w:t xml:space="preserve">зависящих от величин </w:t>
      </w:r>
      <w:r w:rsidRPr="00F64CA7">
        <w:rPr>
          <w:b/>
          <w:sz w:val="28"/>
          <w:szCs w:val="28"/>
          <w:lang w:val="en-US"/>
        </w:rPr>
        <w:t>n</w:t>
      </w:r>
      <w:r w:rsidRPr="00F64CA7">
        <w:rPr>
          <w:b/>
          <w:sz w:val="28"/>
          <w:szCs w:val="28"/>
        </w:rPr>
        <w:t xml:space="preserve"> и </w:t>
      </w:r>
      <w:r w:rsidRPr="00F64CA7">
        <w:rPr>
          <w:b/>
          <w:sz w:val="28"/>
          <w:szCs w:val="28"/>
          <w:lang w:val="en-US"/>
        </w:rPr>
        <w:t>m</w:t>
      </w:r>
      <w:r w:rsidRPr="00F64CA7">
        <w:rPr>
          <w:sz w:val="28"/>
          <w:szCs w:val="28"/>
        </w:rPr>
        <w:t xml:space="preserve"> : </w:t>
      </w:r>
      <w:r w:rsidRPr="00F64CA7">
        <w:rPr>
          <w:b/>
          <w:sz w:val="28"/>
          <w:szCs w:val="28"/>
          <w:lang w:val="en-US"/>
        </w:rPr>
        <w:t>k</w:t>
      </w:r>
      <w:r w:rsidRPr="00F64CA7">
        <w:rPr>
          <w:b/>
          <w:sz w:val="28"/>
          <w:szCs w:val="28"/>
          <w:vertAlign w:val="subscript"/>
        </w:rPr>
        <w:t>1</w:t>
      </w:r>
      <w:r w:rsidRPr="00F64CA7">
        <w:rPr>
          <w:b/>
          <w:sz w:val="28"/>
          <w:szCs w:val="28"/>
        </w:rPr>
        <w:t>=</w:t>
      </w:r>
      <w:r w:rsidRPr="00F64CA7">
        <w:rPr>
          <w:b/>
          <w:sz w:val="28"/>
          <w:szCs w:val="28"/>
          <w:lang w:val="en-US"/>
        </w:rPr>
        <w:t>m</w:t>
      </w:r>
      <w:r w:rsidR="00AA5B69">
        <w:rPr>
          <w:b/>
          <w:sz w:val="28"/>
          <w:szCs w:val="28"/>
        </w:rPr>
        <w:t xml:space="preserve"> </w:t>
      </w:r>
      <w:r w:rsidRPr="00F64CA7">
        <w:rPr>
          <w:b/>
          <w:sz w:val="28"/>
          <w:szCs w:val="28"/>
        </w:rPr>
        <w:t xml:space="preserve">-1, </w:t>
      </w:r>
      <w:r w:rsidR="00AA5B69">
        <w:rPr>
          <w:b/>
          <w:sz w:val="28"/>
          <w:szCs w:val="28"/>
        </w:rPr>
        <w:t xml:space="preserve">  </w:t>
      </w:r>
      <w:r w:rsidRPr="00F64CA7">
        <w:rPr>
          <w:b/>
          <w:sz w:val="28"/>
          <w:szCs w:val="28"/>
          <w:lang w:val="en-US"/>
        </w:rPr>
        <w:t>k</w:t>
      </w:r>
      <w:r w:rsidRPr="00F64CA7">
        <w:rPr>
          <w:b/>
          <w:sz w:val="28"/>
          <w:szCs w:val="28"/>
          <w:vertAlign w:val="subscript"/>
        </w:rPr>
        <w:t>2</w:t>
      </w:r>
      <w:r w:rsidR="00AA5B69">
        <w:rPr>
          <w:b/>
          <w:sz w:val="28"/>
          <w:szCs w:val="28"/>
          <w:vertAlign w:val="subscript"/>
        </w:rPr>
        <w:t xml:space="preserve"> </w:t>
      </w:r>
      <w:r w:rsidRPr="00F64CA7">
        <w:rPr>
          <w:b/>
          <w:sz w:val="28"/>
          <w:szCs w:val="28"/>
        </w:rPr>
        <w:t>=</w:t>
      </w:r>
      <w:r w:rsidR="00AA5B69">
        <w:rPr>
          <w:b/>
          <w:sz w:val="28"/>
          <w:szCs w:val="28"/>
        </w:rPr>
        <w:t xml:space="preserve"> </w:t>
      </w:r>
      <w:r w:rsidRPr="00F64CA7">
        <w:rPr>
          <w:b/>
          <w:sz w:val="28"/>
          <w:szCs w:val="28"/>
          <w:lang w:val="en-US"/>
        </w:rPr>
        <w:t>n</w:t>
      </w:r>
      <w:r w:rsidR="00AA5B69">
        <w:rPr>
          <w:b/>
          <w:sz w:val="28"/>
          <w:szCs w:val="28"/>
        </w:rPr>
        <w:t xml:space="preserve"> </w:t>
      </w:r>
      <w:r w:rsidRPr="00F64CA7">
        <w:rPr>
          <w:b/>
          <w:sz w:val="28"/>
          <w:szCs w:val="28"/>
        </w:rPr>
        <w:t>-</w:t>
      </w:r>
      <w:r w:rsidR="00AA5B69">
        <w:rPr>
          <w:b/>
          <w:sz w:val="28"/>
          <w:szCs w:val="28"/>
        </w:rPr>
        <w:t xml:space="preserve"> </w:t>
      </w:r>
      <w:r w:rsidRPr="00F64CA7">
        <w:rPr>
          <w:b/>
          <w:sz w:val="28"/>
          <w:szCs w:val="28"/>
          <w:lang w:val="en-US"/>
        </w:rPr>
        <w:t>m</w:t>
      </w:r>
      <w:r w:rsidRPr="00F64CA7">
        <w:rPr>
          <w:b/>
          <w:sz w:val="28"/>
          <w:szCs w:val="28"/>
        </w:rPr>
        <w:t>.</w:t>
      </w:r>
      <w:r w:rsidRPr="00F64CA7">
        <w:rPr>
          <w:sz w:val="28"/>
          <w:szCs w:val="28"/>
        </w:rPr>
        <w:t xml:space="preserve"> Величина </w:t>
      </w:r>
      <w:r w:rsidRPr="00F64CA7">
        <w:rPr>
          <w:b/>
          <w:sz w:val="28"/>
          <w:szCs w:val="28"/>
          <w:lang w:val="en-US"/>
        </w:rPr>
        <w:t>F</w:t>
      </w:r>
      <w:r w:rsidRPr="00F64CA7">
        <w:rPr>
          <w:b/>
          <w:sz w:val="28"/>
          <w:szCs w:val="28"/>
          <w:vertAlign w:val="subscript"/>
        </w:rPr>
        <w:t>табл</w:t>
      </w:r>
      <w:r w:rsidRPr="00F64CA7">
        <w:rPr>
          <w:sz w:val="28"/>
          <w:szCs w:val="28"/>
        </w:rPr>
        <w:t xml:space="preserve"> для значений </w:t>
      </w:r>
      <w:r w:rsidRPr="00F64CA7">
        <w:rPr>
          <w:position w:val="-6"/>
          <w:sz w:val="28"/>
          <w:szCs w:val="28"/>
        </w:rPr>
        <w:object w:dxaOrig="240" w:dyaOrig="220">
          <v:shape id="_x0000_i1147" type="#_x0000_t75" style="width:12pt;height:11.25pt" o:ole="">
            <v:imagedata r:id="rId239" o:title=""/>
          </v:shape>
          <o:OLEObject Type="Embed" ProgID="Equation.3" ShapeID="_x0000_i1147" DrawAspect="Content" ObjectID="_1458733646" r:id="rId241"/>
        </w:object>
      </w:r>
      <w:r w:rsidRPr="00F64CA7">
        <w:rPr>
          <w:sz w:val="28"/>
          <w:szCs w:val="28"/>
        </w:rPr>
        <w:t xml:space="preserve">, </w:t>
      </w:r>
      <w:r w:rsidRPr="00F64CA7">
        <w:rPr>
          <w:b/>
          <w:sz w:val="28"/>
          <w:szCs w:val="28"/>
          <w:lang w:val="en-US"/>
        </w:rPr>
        <w:t>k</w:t>
      </w:r>
      <w:r w:rsidRPr="00F64CA7">
        <w:rPr>
          <w:b/>
          <w:sz w:val="28"/>
          <w:szCs w:val="28"/>
          <w:vertAlign w:val="subscript"/>
        </w:rPr>
        <w:t>1,</w:t>
      </w:r>
      <w:r w:rsidRPr="00F64CA7">
        <w:rPr>
          <w:b/>
          <w:sz w:val="28"/>
          <w:szCs w:val="28"/>
        </w:rPr>
        <w:t xml:space="preserve"> </w:t>
      </w:r>
      <w:r w:rsidRPr="00F64CA7">
        <w:rPr>
          <w:b/>
          <w:sz w:val="28"/>
          <w:szCs w:val="28"/>
          <w:lang w:val="en-US"/>
        </w:rPr>
        <w:t>k</w:t>
      </w:r>
      <w:r w:rsidRPr="00F64CA7">
        <w:rPr>
          <w:b/>
          <w:sz w:val="28"/>
          <w:szCs w:val="28"/>
          <w:vertAlign w:val="subscript"/>
        </w:rPr>
        <w:t>2</w:t>
      </w:r>
      <w:r w:rsidRPr="00F64CA7">
        <w:rPr>
          <w:sz w:val="28"/>
          <w:szCs w:val="28"/>
          <w:vertAlign w:val="subscript"/>
        </w:rPr>
        <w:t xml:space="preserve"> </w:t>
      </w:r>
      <w:r w:rsidRPr="00F64CA7">
        <w:rPr>
          <w:sz w:val="28"/>
          <w:szCs w:val="28"/>
        </w:rPr>
        <w:t xml:space="preserve">определяется по таблице распределения Фишера, где приведены </w:t>
      </w:r>
      <w:r w:rsidRPr="00F64CA7">
        <w:rPr>
          <w:b/>
          <w:i/>
          <w:sz w:val="28"/>
          <w:szCs w:val="28"/>
        </w:rPr>
        <w:t>критические</w:t>
      </w:r>
      <w:r w:rsidRPr="00F64CA7">
        <w:rPr>
          <w:sz w:val="28"/>
          <w:szCs w:val="28"/>
        </w:rPr>
        <w:t xml:space="preserve"> (предельно допустимые) величины </w:t>
      </w:r>
      <w:r w:rsidRPr="00F64CA7">
        <w:rPr>
          <w:sz w:val="28"/>
          <w:szCs w:val="28"/>
          <w:lang w:val="en-US"/>
        </w:rPr>
        <w:t>F</w:t>
      </w:r>
      <w:r w:rsidRPr="00F64CA7">
        <w:rPr>
          <w:sz w:val="28"/>
          <w:szCs w:val="28"/>
        </w:rPr>
        <w:t xml:space="preserve">-критерия  для  различных  комбинаций  значений  </w:t>
      </w:r>
      <w:r w:rsidRPr="00F64CA7">
        <w:rPr>
          <w:b/>
          <w:position w:val="-6"/>
          <w:sz w:val="28"/>
          <w:szCs w:val="28"/>
        </w:rPr>
        <w:object w:dxaOrig="240" w:dyaOrig="220">
          <v:shape id="_x0000_i1148" type="#_x0000_t75" style="width:12pt;height:9pt" o:ole="">
            <v:imagedata r:id="rId242" o:title=""/>
          </v:shape>
          <o:OLEObject Type="Embed" ProgID="Equation.3" ShapeID="_x0000_i1148" DrawAspect="Content" ObjectID="_1458733647" r:id="rId243"/>
        </w:object>
      </w:r>
      <w:r w:rsidRPr="00F64CA7">
        <w:rPr>
          <w:b/>
          <w:sz w:val="28"/>
          <w:szCs w:val="28"/>
        </w:rPr>
        <w:t xml:space="preserve">, </w:t>
      </w:r>
      <w:r w:rsidRPr="00F64CA7">
        <w:rPr>
          <w:b/>
          <w:sz w:val="28"/>
          <w:szCs w:val="28"/>
          <w:lang w:val="en-US"/>
        </w:rPr>
        <w:t>k</w:t>
      </w:r>
      <w:r w:rsidRPr="00F64CA7">
        <w:rPr>
          <w:b/>
          <w:sz w:val="28"/>
          <w:szCs w:val="28"/>
          <w:vertAlign w:val="subscript"/>
        </w:rPr>
        <w:t>1,</w:t>
      </w:r>
      <w:r w:rsidRPr="00F64CA7">
        <w:rPr>
          <w:b/>
          <w:sz w:val="28"/>
          <w:szCs w:val="28"/>
        </w:rPr>
        <w:t xml:space="preserve"> </w:t>
      </w:r>
      <w:r w:rsidRPr="00F64CA7">
        <w:rPr>
          <w:b/>
          <w:sz w:val="28"/>
          <w:szCs w:val="28"/>
          <w:lang w:val="en-US"/>
        </w:rPr>
        <w:t>k</w:t>
      </w:r>
      <w:r w:rsidRPr="00F64CA7">
        <w:rPr>
          <w:b/>
          <w:sz w:val="28"/>
          <w:szCs w:val="28"/>
          <w:vertAlign w:val="subscript"/>
        </w:rPr>
        <w:t>2</w:t>
      </w:r>
      <w:r w:rsidRPr="00F64CA7">
        <w:rPr>
          <w:b/>
          <w:sz w:val="28"/>
          <w:szCs w:val="28"/>
        </w:rPr>
        <w:t>.</w:t>
      </w:r>
      <w:r w:rsidRPr="00F64CA7">
        <w:rPr>
          <w:sz w:val="28"/>
          <w:szCs w:val="28"/>
        </w:rPr>
        <w:t xml:space="preserve"> Уровень значимости </w:t>
      </w:r>
      <w:r w:rsidRPr="00F64CA7">
        <w:rPr>
          <w:position w:val="-6"/>
          <w:sz w:val="28"/>
          <w:szCs w:val="28"/>
        </w:rPr>
        <w:object w:dxaOrig="240" w:dyaOrig="220">
          <v:shape id="_x0000_i1149" type="#_x0000_t75" style="width:12pt;height:11.25pt" o:ole="">
            <v:imagedata r:id="rId242" o:title=""/>
          </v:shape>
          <o:OLEObject Type="Embed" ProgID="Equation.3" ShapeID="_x0000_i1149" DrawAspect="Content" ObjectID="_1458733648" r:id="rId244"/>
        </w:object>
      </w:r>
      <w:r w:rsidRPr="00F64CA7">
        <w:rPr>
          <w:sz w:val="28"/>
          <w:szCs w:val="28"/>
        </w:rPr>
        <w:t xml:space="preserve"> в социально-экономических исследованиях обычно принимается равным 0,05 (что соответствует доверительной вероятности Р=0,95). </w:t>
      </w:r>
    </w:p>
    <w:p w:rsidR="009053D2" w:rsidRPr="00F64CA7" w:rsidRDefault="009053D2" w:rsidP="009053D2">
      <w:pPr>
        <w:spacing w:line="360" w:lineRule="auto"/>
        <w:ind w:firstLine="720"/>
        <w:jc w:val="both"/>
        <w:rPr>
          <w:sz w:val="28"/>
          <w:szCs w:val="28"/>
        </w:rPr>
      </w:pPr>
      <w:r w:rsidRPr="00F64CA7">
        <w:rPr>
          <w:sz w:val="28"/>
          <w:szCs w:val="28"/>
        </w:rPr>
        <w:t xml:space="preserve">Если </w:t>
      </w:r>
      <w:r w:rsidRPr="00F64CA7">
        <w:rPr>
          <w:b/>
          <w:sz w:val="28"/>
          <w:szCs w:val="28"/>
          <w:lang w:val="en-US"/>
        </w:rPr>
        <w:t>F</w:t>
      </w:r>
      <w:r w:rsidRPr="00F64CA7">
        <w:rPr>
          <w:b/>
          <w:sz w:val="28"/>
          <w:szCs w:val="28"/>
          <w:vertAlign w:val="subscript"/>
        </w:rPr>
        <w:t>расч</w:t>
      </w:r>
      <w:r w:rsidRPr="00F64CA7">
        <w:rPr>
          <w:b/>
          <w:sz w:val="28"/>
          <w:szCs w:val="28"/>
        </w:rPr>
        <w:sym w:font="Symbol" w:char="F03E"/>
      </w:r>
      <w:r w:rsidRPr="00F64CA7">
        <w:rPr>
          <w:b/>
          <w:sz w:val="28"/>
          <w:szCs w:val="28"/>
          <w:lang w:val="en-US"/>
        </w:rPr>
        <w:t>F</w:t>
      </w:r>
      <w:r w:rsidRPr="00F64CA7">
        <w:rPr>
          <w:b/>
          <w:sz w:val="28"/>
          <w:szCs w:val="28"/>
          <w:vertAlign w:val="subscript"/>
        </w:rPr>
        <w:t>табл</w:t>
      </w:r>
      <w:r w:rsidRPr="00F64CA7">
        <w:rPr>
          <w:sz w:val="28"/>
          <w:szCs w:val="28"/>
          <w:vertAlign w:val="subscript"/>
        </w:rPr>
        <w:t xml:space="preserve"> </w:t>
      </w:r>
      <w:r w:rsidRPr="00F64CA7">
        <w:rPr>
          <w:sz w:val="28"/>
          <w:szCs w:val="28"/>
        </w:rPr>
        <w:t xml:space="preserve">, коэффициент детерминации </w:t>
      </w:r>
      <w:r w:rsidRPr="00F64CA7">
        <w:rPr>
          <w:position w:val="-10"/>
          <w:sz w:val="28"/>
          <w:szCs w:val="28"/>
        </w:rPr>
        <w:object w:dxaOrig="300" w:dyaOrig="360">
          <v:shape id="_x0000_i1150" type="#_x0000_t75" style="width:15pt;height:18pt" o:ole="">
            <v:imagedata r:id="rId219" o:title=""/>
          </v:shape>
          <o:OLEObject Type="Embed" ProgID="Equation.3" ShapeID="_x0000_i1150" DrawAspect="Content" ObjectID="_1458733649" r:id="rId245"/>
        </w:object>
      </w:r>
      <w:r w:rsidRPr="00F64CA7">
        <w:rPr>
          <w:sz w:val="28"/>
          <w:szCs w:val="28"/>
        </w:rPr>
        <w:t xml:space="preserve">признается </w:t>
      </w:r>
      <w:r w:rsidRPr="00F64CA7">
        <w:rPr>
          <w:b/>
          <w:i/>
          <w:sz w:val="28"/>
          <w:szCs w:val="28"/>
        </w:rPr>
        <w:t>статистически значимым</w:t>
      </w:r>
      <w:r w:rsidRPr="00F64CA7">
        <w:rPr>
          <w:sz w:val="28"/>
          <w:szCs w:val="28"/>
        </w:rPr>
        <w:t xml:space="preserve">, т.е. практически невероятно, что найденная оценка </w:t>
      </w:r>
      <w:r w:rsidRPr="00F64CA7">
        <w:rPr>
          <w:position w:val="-10"/>
          <w:sz w:val="28"/>
          <w:szCs w:val="28"/>
        </w:rPr>
        <w:object w:dxaOrig="300" w:dyaOrig="360">
          <v:shape id="_x0000_i1151" type="#_x0000_t75" style="width:15pt;height:18pt" o:ole="">
            <v:imagedata r:id="rId219" o:title=""/>
          </v:shape>
          <o:OLEObject Type="Embed" ProgID="Equation.3" ShapeID="_x0000_i1151" DrawAspect="Content" ObjectID="_1458733650" r:id="rId246"/>
        </w:object>
      </w:r>
      <w:r w:rsidRPr="00F64CA7">
        <w:rPr>
          <w:sz w:val="28"/>
          <w:szCs w:val="28"/>
        </w:rPr>
        <w:t xml:space="preserve"> обусловлена только стечением случайных обстоятельств. В силу этого, выводы о тесноте связи изучаемых признаков,  сделанные на основе выборки, можно распространить на всю генеральную совокупность. </w:t>
      </w:r>
    </w:p>
    <w:p w:rsidR="009053D2" w:rsidRPr="00F64CA7" w:rsidRDefault="009053D2" w:rsidP="009053D2">
      <w:pPr>
        <w:spacing w:line="360" w:lineRule="auto"/>
        <w:ind w:firstLine="720"/>
        <w:jc w:val="both"/>
        <w:rPr>
          <w:sz w:val="28"/>
          <w:szCs w:val="28"/>
        </w:rPr>
      </w:pPr>
      <w:r w:rsidRPr="00F64CA7">
        <w:rPr>
          <w:sz w:val="28"/>
          <w:szCs w:val="28"/>
        </w:rPr>
        <w:t xml:space="preserve">Если </w:t>
      </w:r>
      <w:r w:rsidRPr="00F64CA7">
        <w:rPr>
          <w:b/>
          <w:sz w:val="28"/>
          <w:szCs w:val="28"/>
          <w:lang w:val="en-US"/>
        </w:rPr>
        <w:t>F</w:t>
      </w:r>
      <w:r w:rsidRPr="00F64CA7">
        <w:rPr>
          <w:b/>
          <w:sz w:val="28"/>
          <w:szCs w:val="28"/>
          <w:vertAlign w:val="subscript"/>
        </w:rPr>
        <w:t>расч</w:t>
      </w:r>
      <w:r w:rsidRPr="00F64CA7">
        <w:rPr>
          <w:b/>
          <w:sz w:val="28"/>
          <w:szCs w:val="28"/>
        </w:rPr>
        <w:sym w:font="Symbol" w:char="F03C"/>
      </w:r>
      <w:r w:rsidRPr="00F64CA7">
        <w:rPr>
          <w:b/>
          <w:sz w:val="28"/>
          <w:szCs w:val="28"/>
          <w:lang w:val="en-US"/>
        </w:rPr>
        <w:t>F</w:t>
      </w:r>
      <w:r w:rsidRPr="00F64CA7">
        <w:rPr>
          <w:b/>
          <w:sz w:val="28"/>
          <w:szCs w:val="28"/>
          <w:vertAlign w:val="subscript"/>
        </w:rPr>
        <w:t>табл</w:t>
      </w:r>
      <w:r w:rsidRPr="00F64CA7">
        <w:rPr>
          <w:sz w:val="28"/>
          <w:szCs w:val="28"/>
        </w:rPr>
        <w:t xml:space="preserve">, то показатель </w:t>
      </w:r>
      <w:r w:rsidRPr="00F64CA7">
        <w:rPr>
          <w:position w:val="-10"/>
          <w:sz w:val="28"/>
          <w:szCs w:val="28"/>
        </w:rPr>
        <w:object w:dxaOrig="300" w:dyaOrig="360">
          <v:shape id="_x0000_i1152" type="#_x0000_t75" style="width:15pt;height:18pt" o:ole="">
            <v:imagedata r:id="rId219" o:title=""/>
          </v:shape>
          <o:OLEObject Type="Embed" ProgID="Equation.3" ShapeID="_x0000_i1152" DrawAspect="Content" ObjectID="_1458733651" r:id="rId247"/>
        </w:object>
      </w:r>
      <w:r w:rsidRPr="00F64CA7">
        <w:rPr>
          <w:sz w:val="28"/>
          <w:szCs w:val="28"/>
        </w:rPr>
        <w:t xml:space="preserve"> считается </w:t>
      </w:r>
      <w:r w:rsidRPr="00F64CA7">
        <w:rPr>
          <w:b/>
          <w:i/>
          <w:sz w:val="28"/>
          <w:szCs w:val="28"/>
        </w:rPr>
        <w:t>статистически незначимым</w:t>
      </w:r>
      <w:r w:rsidRPr="00F64CA7">
        <w:rPr>
          <w:sz w:val="28"/>
          <w:szCs w:val="28"/>
        </w:rPr>
        <w:t xml:space="preserve"> и, следовательно, полученные оценки силы связи признаков относятся только к выборке, их нельзя распространить на генеральную совокупность.</w:t>
      </w:r>
    </w:p>
    <w:p w:rsidR="009053D2" w:rsidRPr="00F64CA7" w:rsidRDefault="009053D2" w:rsidP="009053D2">
      <w:pPr>
        <w:spacing w:line="360" w:lineRule="auto"/>
        <w:ind w:firstLine="720"/>
        <w:jc w:val="both"/>
        <w:rPr>
          <w:sz w:val="28"/>
          <w:szCs w:val="28"/>
        </w:rPr>
      </w:pPr>
      <w:r w:rsidRPr="00F64CA7">
        <w:rPr>
          <w:sz w:val="28"/>
          <w:szCs w:val="28"/>
        </w:rPr>
        <w:t xml:space="preserve">Фрагмент таблицы Фишера критических величин </w:t>
      </w:r>
      <w:r w:rsidRPr="00F64CA7">
        <w:rPr>
          <w:sz w:val="28"/>
          <w:szCs w:val="28"/>
          <w:lang w:val="en-US"/>
        </w:rPr>
        <w:t>F</w:t>
      </w:r>
      <w:r w:rsidRPr="00F64CA7">
        <w:rPr>
          <w:sz w:val="28"/>
          <w:szCs w:val="28"/>
        </w:rPr>
        <w:t xml:space="preserve">-критерия для  значений </w:t>
      </w:r>
      <w:r w:rsidRPr="00F64CA7">
        <w:rPr>
          <w:position w:val="-6"/>
          <w:sz w:val="28"/>
          <w:szCs w:val="28"/>
        </w:rPr>
        <w:object w:dxaOrig="240" w:dyaOrig="220">
          <v:shape id="_x0000_i1153" type="#_x0000_t75" style="width:12pt;height:11.25pt" o:ole="">
            <v:imagedata r:id="rId242" o:title=""/>
          </v:shape>
          <o:OLEObject Type="Embed" ProgID="Equation.3" ShapeID="_x0000_i1153" DrawAspect="Content" ObjectID="_1458733652" r:id="rId248"/>
        </w:object>
      </w:r>
      <w:r w:rsidRPr="00F64CA7">
        <w:rPr>
          <w:sz w:val="28"/>
          <w:szCs w:val="28"/>
        </w:rPr>
        <w:t xml:space="preserve">=0,05; </w:t>
      </w:r>
      <w:r w:rsidRPr="00F64CA7">
        <w:rPr>
          <w:sz w:val="28"/>
          <w:szCs w:val="28"/>
          <w:lang w:val="en-US"/>
        </w:rPr>
        <w:t>k</w:t>
      </w:r>
      <w:r w:rsidRPr="00F64CA7">
        <w:rPr>
          <w:sz w:val="28"/>
          <w:szCs w:val="28"/>
          <w:vertAlign w:val="subscript"/>
        </w:rPr>
        <w:t>1</w:t>
      </w:r>
      <w:r w:rsidRPr="00F64CA7">
        <w:rPr>
          <w:sz w:val="28"/>
          <w:szCs w:val="28"/>
        </w:rPr>
        <w:t xml:space="preserve">=3,4,5; </w:t>
      </w:r>
      <w:r w:rsidRPr="00F64CA7">
        <w:rPr>
          <w:sz w:val="28"/>
          <w:szCs w:val="28"/>
          <w:lang w:val="en-US"/>
        </w:rPr>
        <w:t>k</w:t>
      </w:r>
      <w:r w:rsidRPr="00F64CA7">
        <w:rPr>
          <w:sz w:val="28"/>
          <w:szCs w:val="28"/>
          <w:vertAlign w:val="subscript"/>
        </w:rPr>
        <w:t>2</w:t>
      </w:r>
      <w:r w:rsidRPr="00F64CA7">
        <w:rPr>
          <w:sz w:val="28"/>
          <w:szCs w:val="28"/>
        </w:rPr>
        <w:t>=24-35 представлен ниже</w:t>
      </w:r>
      <w:r w:rsidR="00497843">
        <w:rPr>
          <w:sz w:val="28"/>
          <w:szCs w:val="28"/>
        </w:rPr>
        <w:t xml:space="preserve"> </w:t>
      </w:r>
      <w:r w:rsidRPr="00F64CA7">
        <w:rPr>
          <w:sz w:val="28"/>
          <w:szCs w:val="28"/>
        </w:rPr>
        <w:t>:</w:t>
      </w:r>
    </w:p>
    <w:p w:rsidR="00497843" w:rsidRPr="00497843" w:rsidRDefault="00497843" w:rsidP="009053D2">
      <w:pPr>
        <w:spacing w:line="360" w:lineRule="auto"/>
        <w:ind w:firstLine="720"/>
        <w:jc w:val="both"/>
        <w:rPr>
          <w:sz w:val="28"/>
          <w:szCs w:val="28"/>
        </w:rPr>
      </w:pPr>
      <w:r w:rsidRPr="00497843">
        <w:rPr>
          <w:sz w:val="28"/>
          <w:szCs w:val="28"/>
        </w:rPr>
        <w:t xml:space="preserve">Таблица </w:t>
      </w:r>
      <w:r w:rsidR="00CE13F1">
        <w:rPr>
          <w:sz w:val="28"/>
          <w:szCs w:val="28"/>
        </w:rPr>
        <w:t>2.1</w:t>
      </w:r>
      <w:r w:rsidR="00AA6508">
        <w:rPr>
          <w:sz w:val="28"/>
          <w:szCs w:val="28"/>
        </w:rPr>
        <w:t>1</w:t>
      </w:r>
      <w:r w:rsidR="00CE13F1">
        <w:rPr>
          <w:sz w:val="28"/>
          <w:szCs w:val="28"/>
        </w:rPr>
        <w:t xml:space="preserve"> </w:t>
      </w:r>
      <w:r w:rsidR="00CE13F1" w:rsidRPr="00CE13F1">
        <w:rPr>
          <w:b/>
          <w:i/>
          <w:sz w:val="28"/>
          <w:szCs w:val="28"/>
        </w:rPr>
        <w:t>Фрагмент таблицы Фишера</w:t>
      </w:r>
    </w:p>
    <w:tbl>
      <w:tblPr>
        <w:tblW w:w="0" w:type="auto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</w:tblGrid>
      <w:tr w:rsidR="009053D2" w:rsidRPr="00E75BF9" w:rsidTr="00E75BF9">
        <w:tc>
          <w:tcPr>
            <w:tcW w:w="446" w:type="dxa"/>
            <w:shd w:val="clear" w:color="auto" w:fill="auto"/>
            <w:vAlign w:val="center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72" w:type="dxa"/>
            <w:gridSpan w:val="12"/>
            <w:shd w:val="clear" w:color="auto" w:fill="auto"/>
            <w:vAlign w:val="center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E75BF9">
              <w:rPr>
                <w:sz w:val="28"/>
                <w:szCs w:val="28"/>
                <w:lang w:val="en-US"/>
              </w:rPr>
              <w:t>k</w:t>
            </w:r>
            <w:r w:rsidRPr="00E75BF9">
              <w:rPr>
                <w:sz w:val="28"/>
                <w:szCs w:val="28"/>
                <w:vertAlign w:val="subscript"/>
              </w:rPr>
              <w:t>2</w:t>
            </w:r>
          </w:p>
        </w:tc>
      </w:tr>
      <w:tr w:rsidR="009053D2" w:rsidRPr="00E75BF9" w:rsidTr="00E75BF9">
        <w:tc>
          <w:tcPr>
            <w:tcW w:w="446" w:type="dxa"/>
            <w:shd w:val="clear" w:color="auto" w:fill="auto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  <w:lang w:val="en-US"/>
              </w:rPr>
              <w:t>k</w:t>
            </w:r>
            <w:r w:rsidRPr="00E75BF9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06" w:type="dxa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24</w:t>
            </w:r>
          </w:p>
        </w:tc>
        <w:tc>
          <w:tcPr>
            <w:tcW w:w="706" w:type="dxa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25</w:t>
            </w:r>
          </w:p>
        </w:tc>
        <w:tc>
          <w:tcPr>
            <w:tcW w:w="706" w:type="dxa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26</w:t>
            </w:r>
          </w:p>
        </w:tc>
        <w:tc>
          <w:tcPr>
            <w:tcW w:w="706" w:type="dxa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27</w:t>
            </w:r>
          </w:p>
        </w:tc>
        <w:tc>
          <w:tcPr>
            <w:tcW w:w="706" w:type="dxa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28</w:t>
            </w:r>
          </w:p>
        </w:tc>
        <w:tc>
          <w:tcPr>
            <w:tcW w:w="706" w:type="dxa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29</w:t>
            </w:r>
          </w:p>
        </w:tc>
        <w:tc>
          <w:tcPr>
            <w:tcW w:w="706" w:type="dxa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30</w:t>
            </w:r>
          </w:p>
        </w:tc>
        <w:tc>
          <w:tcPr>
            <w:tcW w:w="706" w:type="dxa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E75BF9"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706" w:type="dxa"/>
            <w:shd w:val="clear" w:color="auto" w:fill="auto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E75BF9">
              <w:rPr>
                <w:sz w:val="28"/>
                <w:szCs w:val="28"/>
              </w:rPr>
              <w:t>3</w:t>
            </w:r>
            <w:r w:rsidRPr="00E75BF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06" w:type="dxa"/>
            <w:shd w:val="clear" w:color="auto" w:fill="auto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E75BF9">
              <w:rPr>
                <w:sz w:val="28"/>
                <w:szCs w:val="28"/>
              </w:rPr>
              <w:t>3</w:t>
            </w:r>
            <w:r w:rsidRPr="00E75BF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06" w:type="dxa"/>
            <w:shd w:val="clear" w:color="auto" w:fill="auto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E75BF9">
              <w:rPr>
                <w:sz w:val="28"/>
                <w:szCs w:val="28"/>
              </w:rPr>
              <w:t>3</w:t>
            </w:r>
            <w:r w:rsidRPr="00E75BF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E75BF9">
              <w:rPr>
                <w:sz w:val="28"/>
                <w:szCs w:val="28"/>
              </w:rPr>
              <w:t>3</w:t>
            </w:r>
            <w:r w:rsidRPr="00E75BF9">
              <w:rPr>
                <w:sz w:val="28"/>
                <w:szCs w:val="28"/>
                <w:lang w:val="en-US"/>
              </w:rPr>
              <w:t>5</w:t>
            </w:r>
          </w:p>
        </w:tc>
      </w:tr>
      <w:tr w:rsidR="009053D2" w:rsidRPr="00E75BF9" w:rsidTr="00E75BF9">
        <w:tc>
          <w:tcPr>
            <w:tcW w:w="446" w:type="dxa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3</w:t>
            </w:r>
          </w:p>
        </w:tc>
        <w:tc>
          <w:tcPr>
            <w:tcW w:w="706" w:type="dxa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3,01</w:t>
            </w:r>
          </w:p>
        </w:tc>
        <w:tc>
          <w:tcPr>
            <w:tcW w:w="706" w:type="dxa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2,99</w:t>
            </w:r>
          </w:p>
        </w:tc>
        <w:tc>
          <w:tcPr>
            <w:tcW w:w="706" w:type="dxa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2,98</w:t>
            </w:r>
          </w:p>
        </w:tc>
        <w:tc>
          <w:tcPr>
            <w:tcW w:w="706" w:type="dxa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2,96</w:t>
            </w:r>
          </w:p>
        </w:tc>
        <w:tc>
          <w:tcPr>
            <w:tcW w:w="706" w:type="dxa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2,95</w:t>
            </w:r>
          </w:p>
        </w:tc>
        <w:tc>
          <w:tcPr>
            <w:tcW w:w="706" w:type="dxa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2,93</w:t>
            </w:r>
          </w:p>
        </w:tc>
        <w:tc>
          <w:tcPr>
            <w:tcW w:w="706" w:type="dxa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2,92</w:t>
            </w:r>
          </w:p>
        </w:tc>
        <w:tc>
          <w:tcPr>
            <w:tcW w:w="706" w:type="dxa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E75BF9">
              <w:rPr>
                <w:sz w:val="28"/>
                <w:szCs w:val="28"/>
                <w:lang w:val="en-US"/>
              </w:rPr>
              <w:t>2</w:t>
            </w:r>
            <w:r w:rsidRPr="00E75BF9">
              <w:rPr>
                <w:sz w:val="28"/>
                <w:szCs w:val="28"/>
              </w:rPr>
              <w:t>,</w:t>
            </w:r>
            <w:r w:rsidRPr="00E75BF9">
              <w:rPr>
                <w:sz w:val="28"/>
                <w:szCs w:val="28"/>
                <w:lang w:val="en-US"/>
              </w:rPr>
              <w:t>91</w:t>
            </w:r>
          </w:p>
        </w:tc>
        <w:tc>
          <w:tcPr>
            <w:tcW w:w="706" w:type="dxa"/>
            <w:shd w:val="clear" w:color="auto" w:fill="auto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2,90</w:t>
            </w:r>
          </w:p>
        </w:tc>
        <w:tc>
          <w:tcPr>
            <w:tcW w:w="706" w:type="dxa"/>
            <w:shd w:val="clear" w:color="auto" w:fill="auto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2,89</w:t>
            </w:r>
          </w:p>
        </w:tc>
        <w:tc>
          <w:tcPr>
            <w:tcW w:w="706" w:type="dxa"/>
            <w:shd w:val="clear" w:color="auto" w:fill="auto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2,88</w:t>
            </w:r>
          </w:p>
        </w:tc>
        <w:tc>
          <w:tcPr>
            <w:tcW w:w="706" w:type="dxa"/>
            <w:shd w:val="clear" w:color="auto" w:fill="auto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2,87</w:t>
            </w:r>
          </w:p>
        </w:tc>
      </w:tr>
      <w:tr w:rsidR="009053D2" w:rsidRPr="00E75BF9" w:rsidTr="00E75BF9">
        <w:tc>
          <w:tcPr>
            <w:tcW w:w="446" w:type="dxa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4</w:t>
            </w:r>
          </w:p>
        </w:tc>
        <w:tc>
          <w:tcPr>
            <w:tcW w:w="706" w:type="dxa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2,78</w:t>
            </w:r>
          </w:p>
        </w:tc>
        <w:tc>
          <w:tcPr>
            <w:tcW w:w="706" w:type="dxa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2,76</w:t>
            </w:r>
          </w:p>
        </w:tc>
        <w:tc>
          <w:tcPr>
            <w:tcW w:w="706" w:type="dxa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2,74</w:t>
            </w:r>
          </w:p>
        </w:tc>
        <w:tc>
          <w:tcPr>
            <w:tcW w:w="706" w:type="dxa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2,73</w:t>
            </w:r>
          </w:p>
        </w:tc>
        <w:tc>
          <w:tcPr>
            <w:tcW w:w="706" w:type="dxa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E75BF9">
              <w:rPr>
                <w:sz w:val="28"/>
                <w:szCs w:val="28"/>
              </w:rPr>
              <w:t>2,7</w:t>
            </w:r>
            <w:r w:rsidRPr="00E75BF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06" w:type="dxa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2,70</w:t>
            </w:r>
          </w:p>
        </w:tc>
        <w:tc>
          <w:tcPr>
            <w:tcW w:w="706" w:type="dxa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2,69</w:t>
            </w:r>
          </w:p>
        </w:tc>
        <w:tc>
          <w:tcPr>
            <w:tcW w:w="706" w:type="dxa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2,68</w:t>
            </w:r>
          </w:p>
        </w:tc>
        <w:tc>
          <w:tcPr>
            <w:tcW w:w="706" w:type="dxa"/>
            <w:shd w:val="clear" w:color="auto" w:fill="auto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2,67</w:t>
            </w:r>
          </w:p>
        </w:tc>
        <w:tc>
          <w:tcPr>
            <w:tcW w:w="706" w:type="dxa"/>
            <w:shd w:val="clear" w:color="auto" w:fill="auto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2,66</w:t>
            </w:r>
          </w:p>
        </w:tc>
        <w:tc>
          <w:tcPr>
            <w:tcW w:w="706" w:type="dxa"/>
            <w:shd w:val="clear" w:color="auto" w:fill="auto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2,65</w:t>
            </w:r>
          </w:p>
        </w:tc>
        <w:tc>
          <w:tcPr>
            <w:tcW w:w="706" w:type="dxa"/>
            <w:shd w:val="clear" w:color="auto" w:fill="auto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2,64</w:t>
            </w:r>
          </w:p>
        </w:tc>
      </w:tr>
      <w:tr w:rsidR="009053D2" w:rsidRPr="00E75BF9" w:rsidTr="00E75BF9">
        <w:tc>
          <w:tcPr>
            <w:tcW w:w="446" w:type="dxa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5</w:t>
            </w:r>
          </w:p>
        </w:tc>
        <w:tc>
          <w:tcPr>
            <w:tcW w:w="706" w:type="dxa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2,62</w:t>
            </w:r>
          </w:p>
        </w:tc>
        <w:tc>
          <w:tcPr>
            <w:tcW w:w="706" w:type="dxa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2,60</w:t>
            </w:r>
          </w:p>
        </w:tc>
        <w:tc>
          <w:tcPr>
            <w:tcW w:w="706" w:type="dxa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2,59</w:t>
            </w:r>
          </w:p>
        </w:tc>
        <w:tc>
          <w:tcPr>
            <w:tcW w:w="706" w:type="dxa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2,57</w:t>
            </w:r>
          </w:p>
        </w:tc>
        <w:tc>
          <w:tcPr>
            <w:tcW w:w="706" w:type="dxa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2,56</w:t>
            </w:r>
          </w:p>
        </w:tc>
        <w:tc>
          <w:tcPr>
            <w:tcW w:w="706" w:type="dxa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2,55</w:t>
            </w:r>
          </w:p>
        </w:tc>
        <w:tc>
          <w:tcPr>
            <w:tcW w:w="706" w:type="dxa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2,53</w:t>
            </w:r>
          </w:p>
        </w:tc>
        <w:tc>
          <w:tcPr>
            <w:tcW w:w="706" w:type="dxa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2,52</w:t>
            </w:r>
          </w:p>
        </w:tc>
        <w:tc>
          <w:tcPr>
            <w:tcW w:w="706" w:type="dxa"/>
            <w:shd w:val="clear" w:color="auto" w:fill="auto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2,51</w:t>
            </w:r>
          </w:p>
        </w:tc>
        <w:tc>
          <w:tcPr>
            <w:tcW w:w="706" w:type="dxa"/>
            <w:shd w:val="clear" w:color="auto" w:fill="auto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2,50</w:t>
            </w:r>
          </w:p>
        </w:tc>
        <w:tc>
          <w:tcPr>
            <w:tcW w:w="706" w:type="dxa"/>
            <w:shd w:val="clear" w:color="auto" w:fill="auto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2,49</w:t>
            </w:r>
          </w:p>
        </w:tc>
        <w:tc>
          <w:tcPr>
            <w:tcW w:w="706" w:type="dxa"/>
            <w:shd w:val="clear" w:color="auto" w:fill="auto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2,48</w:t>
            </w:r>
          </w:p>
        </w:tc>
      </w:tr>
    </w:tbl>
    <w:p w:rsidR="009053D2" w:rsidRPr="00F64CA7" w:rsidRDefault="009053D2" w:rsidP="009053D2">
      <w:pPr>
        <w:spacing w:line="360" w:lineRule="auto"/>
        <w:ind w:firstLine="720"/>
        <w:jc w:val="both"/>
        <w:rPr>
          <w:sz w:val="28"/>
          <w:szCs w:val="28"/>
        </w:rPr>
      </w:pPr>
    </w:p>
    <w:p w:rsidR="009053D2" w:rsidRPr="00F64CA7" w:rsidRDefault="009053D2" w:rsidP="009053D2">
      <w:pPr>
        <w:spacing w:line="360" w:lineRule="auto"/>
        <w:ind w:firstLine="720"/>
        <w:jc w:val="both"/>
        <w:rPr>
          <w:sz w:val="28"/>
          <w:szCs w:val="28"/>
        </w:rPr>
      </w:pPr>
      <w:r w:rsidRPr="00F64CA7">
        <w:rPr>
          <w:sz w:val="28"/>
          <w:szCs w:val="28"/>
        </w:rPr>
        <w:t xml:space="preserve">Расчет дисперсионного </w:t>
      </w:r>
      <w:r w:rsidRPr="00F64CA7">
        <w:rPr>
          <w:sz w:val="28"/>
          <w:szCs w:val="28"/>
          <w:lang w:val="en-US"/>
        </w:rPr>
        <w:t>F</w:t>
      </w:r>
      <w:r w:rsidRPr="00F64CA7">
        <w:rPr>
          <w:sz w:val="28"/>
          <w:szCs w:val="28"/>
        </w:rPr>
        <w:t xml:space="preserve">-критерия Фишера для оценки </w:t>
      </w:r>
      <w:r w:rsidRPr="00F64CA7">
        <w:rPr>
          <w:position w:val="-10"/>
          <w:sz w:val="28"/>
          <w:szCs w:val="28"/>
        </w:rPr>
        <w:object w:dxaOrig="300" w:dyaOrig="360">
          <v:shape id="_x0000_i1154" type="#_x0000_t75" style="width:15pt;height:18pt" o:ole="">
            <v:imagedata r:id="rId249" o:title=""/>
          </v:shape>
          <o:OLEObject Type="Embed" ProgID="Equation.3" ShapeID="_x0000_i1154" DrawAspect="Content" ObjectID="_1458733653" r:id="rId250"/>
        </w:object>
      </w:r>
      <w:r w:rsidRPr="00F64CA7">
        <w:rPr>
          <w:sz w:val="28"/>
          <w:szCs w:val="28"/>
        </w:rPr>
        <w:t>=</w:t>
      </w:r>
      <w:r w:rsidR="0010443E">
        <w:rPr>
          <w:sz w:val="28"/>
          <w:szCs w:val="28"/>
        </w:rPr>
        <w:t>93</w:t>
      </w:r>
      <w:r w:rsidRPr="00F64CA7">
        <w:rPr>
          <w:sz w:val="28"/>
          <w:szCs w:val="28"/>
        </w:rPr>
        <w:t xml:space="preserve">%, полученной при </w:t>
      </w:r>
      <w:r w:rsidR="00663481" w:rsidRPr="00663481">
        <w:rPr>
          <w:position w:val="-6"/>
          <w:sz w:val="28"/>
          <w:szCs w:val="28"/>
        </w:rPr>
        <w:object w:dxaOrig="420" w:dyaOrig="320">
          <v:shape id="_x0000_i1155" type="#_x0000_t75" style="width:21pt;height:15.75pt" o:ole="">
            <v:imagedata r:id="rId251" o:title=""/>
          </v:shape>
          <o:OLEObject Type="Embed" ProgID="Equation.3" ShapeID="_x0000_i1155" DrawAspect="Content" ObjectID="_1458733654" r:id="rId252"/>
        </w:object>
      </w:r>
      <w:r w:rsidRPr="00F64CA7">
        <w:rPr>
          <w:sz w:val="28"/>
          <w:szCs w:val="28"/>
        </w:rPr>
        <w:t>=</w:t>
      </w:r>
      <w:r w:rsidR="005A3FAF">
        <w:rPr>
          <w:sz w:val="28"/>
          <w:szCs w:val="28"/>
        </w:rPr>
        <w:t>0,0156</w:t>
      </w:r>
      <w:r w:rsidRPr="00F64CA7">
        <w:rPr>
          <w:sz w:val="28"/>
          <w:szCs w:val="28"/>
        </w:rPr>
        <w:t xml:space="preserve">, </w:t>
      </w:r>
      <w:r w:rsidR="0010443E" w:rsidRPr="0010443E">
        <w:rPr>
          <w:position w:val="-14"/>
          <w:sz w:val="28"/>
          <w:szCs w:val="28"/>
        </w:rPr>
        <w:object w:dxaOrig="300" w:dyaOrig="400">
          <v:shape id="_x0000_i1156" type="#_x0000_t75" style="width:15pt;height:20.25pt" o:ole="">
            <v:imagedata r:id="rId253" o:title=""/>
          </v:shape>
          <o:OLEObject Type="Embed" ProgID="Equation.3" ShapeID="_x0000_i1156" DrawAspect="Content" ObjectID="_1458733655" r:id="rId254"/>
        </w:object>
      </w:r>
      <w:r w:rsidRPr="00F64CA7">
        <w:rPr>
          <w:sz w:val="28"/>
          <w:szCs w:val="28"/>
        </w:rPr>
        <w:t>=</w:t>
      </w:r>
      <w:r w:rsidR="005A3FAF">
        <w:rPr>
          <w:sz w:val="28"/>
          <w:szCs w:val="28"/>
        </w:rPr>
        <w:t>0,0135</w:t>
      </w:r>
      <w:r w:rsidRPr="00F64CA7">
        <w:rPr>
          <w:sz w:val="28"/>
          <w:szCs w:val="28"/>
        </w:rPr>
        <w:t>:</w:t>
      </w:r>
    </w:p>
    <w:p w:rsidR="009053D2" w:rsidRPr="00F64CA7" w:rsidRDefault="009053D2" w:rsidP="009053D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920978">
        <w:rPr>
          <w:b/>
          <w:sz w:val="28"/>
          <w:szCs w:val="28"/>
          <w:lang w:val="en-US"/>
        </w:rPr>
        <w:t>F</w:t>
      </w:r>
      <w:r w:rsidRPr="00920978">
        <w:rPr>
          <w:b/>
          <w:sz w:val="28"/>
          <w:szCs w:val="28"/>
          <w:vertAlign w:val="subscript"/>
        </w:rPr>
        <w:t>рас</w:t>
      </w:r>
      <w:r w:rsidRPr="00F64CA7">
        <w:rPr>
          <w:sz w:val="28"/>
          <w:szCs w:val="28"/>
          <w:vertAlign w:val="subscript"/>
        </w:rPr>
        <w:t>ч</w:t>
      </w:r>
      <w:r w:rsidR="00663481" w:rsidRPr="00F64CA7">
        <w:rPr>
          <w:position w:val="-38"/>
          <w:sz w:val="28"/>
          <w:szCs w:val="28"/>
          <w:vertAlign w:val="subscript"/>
        </w:rPr>
        <w:object w:dxaOrig="4880" w:dyaOrig="840">
          <v:shape id="_x0000_i1157" type="#_x0000_t75" style="width:243.75pt;height:42pt" o:ole="">
            <v:imagedata r:id="rId255" o:title=""/>
          </v:shape>
          <o:OLEObject Type="Embed" ProgID="Equation.3" ShapeID="_x0000_i1157" DrawAspect="Content" ObjectID="_1458733656" r:id="rId256"/>
        </w:object>
      </w:r>
    </w:p>
    <w:p w:rsidR="009053D2" w:rsidRPr="00F64CA7" w:rsidRDefault="009053D2" w:rsidP="009053D2">
      <w:pPr>
        <w:spacing w:line="360" w:lineRule="auto"/>
        <w:ind w:firstLine="720"/>
        <w:jc w:val="both"/>
        <w:rPr>
          <w:sz w:val="28"/>
          <w:szCs w:val="28"/>
        </w:rPr>
      </w:pPr>
      <w:r w:rsidRPr="00F64CA7">
        <w:rPr>
          <w:sz w:val="28"/>
          <w:szCs w:val="28"/>
        </w:rPr>
        <w:t xml:space="preserve">Табличное значение </w:t>
      </w:r>
      <w:r w:rsidRPr="00F64CA7">
        <w:rPr>
          <w:sz w:val="28"/>
          <w:szCs w:val="28"/>
          <w:lang w:val="en-US"/>
        </w:rPr>
        <w:t>F</w:t>
      </w:r>
      <w:r w:rsidRPr="00F64CA7">
        <w:rPr>
          <w:sz w:val="28"/>
          <w:szCs w:val="28"/>
        </w:rPr>
        <w:t xml:space="preserve">-критерия при </w:t>
      </w:r>
      <w:r w:rsidRPr="00F64CA7">
        <w:rPr>
          <w:position w:val="-6"/>
          <w:sz w:val="28"/>
          <w:szCs w:val="28"/>
        </w:rPr>
        <w:object w:dxaOrig="240" w:dyaOrig="220">
          <v:shape id="_x0000_i1158" type="#_x0000_t75" style="width:12pt;height:11.25pt" o:ole="">
            <v:imagedata r:id="rId242" o:title=""/>
          </v:shape>
          <o:OLEObject Type="Embed" ProgID="Equation.3" ShapeID="_x0000_i1158" DrawAspect="Content" ObjectID="_1458733657" r:id="rId257"/>
        </w:object>
      </w:r>
      <w:r w:rsidRPr="00F64CA7">
        <w:rPr>
          <w:sz w:val="28"/>
          <w:szCs w:val="28"/>
        </w:rPr>
        <w:t>= 0,05:</w:t>
      </w:r>
    </w:p>
    <w:tbl>
      <w:tblPr>
        <w:tblW w:w="0" w:type="auto"/>
        <w:tblInd w:w="1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0"/>
        <w:gridCol w:w="1080"/>
        <w:gridCol w:w="1080"/>
        <w:gridCol w:w="1916"/>
      </w:tblGrid>
      <w:tr w:rsidR="009053D2" w:rsidRPr="00E75BF9" w:rsidTr="00E75BF9">
        <w:tc>
          <w:tcPr>
            <w:tcW w:w="648" w:type="dxa"/>
          </w:tcPr>
          <w:p w:rsidR="009053D2" w:rsidRPr="00E75BF9" w:rsidRDefault="009053D2" w:rsidP="00E75BF9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E75BF9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540" w:type="dxa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E75BF9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1080" w:type="dxa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E75BF9">
              <w:rPr>
                <w:sz w:val="28"/>
                <w:szCs w:val="28"/>
                <w:lang w:val="en-US"/>
              </w:rPr>
              <w:t>k</w:t>
            </w:r>
            <w:r w:rsidRPr="00E75BF9">
              <w:rPr>
                <w:sz w:val="28"/>
                <w:szCs w:val="28"/>
                <w:vertAlign w:val="subscript"/>
              </w:rPr>
              <w:t>1</w:t>
            </w:r>
            <w:r w:rsidRPr="00E75BF9">
              <w:rPr>
                <w:sz w:val="28"/>
                <w:szCs w:val="28"/>
                <w:lang w:val="en-US"/>
              </w:rPr>
              <w:t>=m-1</w:t>
            </w:r>
          </w:p>
        </w:tc>
        <w:tc>
          <w:tcPr>
            <w:tcW w:w="1080" w:type="dxa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E75BF9">
              <w:rPr>
                <w:sz w:val="28"/>
                <w:szCs w:val="28"/>
                <w:lang w:val="en-US"/>
              </w:rPr>
              <w:t>k</w:t>
            </w:r>
            <w:r w:rsidRPr="00E75BF9">
              <w:rPr>
                <w:sz w:val="28"/>
                <w:szCs w:val="28"/>
                <w:vertAlign w:val="subscript"/>
              </w:rPr>
              <w:t>2</w:t>
            </w:r>
            <w:r w:rsidRPr="00E75BF9">
              <w:rPr>
                <w:sz w:val="28"/>
                <w:szCs w:val="28"/>
                <w:lang w:val="en-US"/>
              </w:rPr>
              <w:t>=n-m</w:t>
            </w:r>
          </w:p>
        </w:tc>
        <w:tc>
          <w:tcPr>
            <w:tcW w:w="1916" w:type="dxa"/>
          </w:tcPr>
          <w:p w:rsidR="009053D2" w:rsidRPr="00E75BF9" w:rsidRDefault="009053D2" w:rsidP="00E75BF9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E75BF9">
              <w:rPr>
                <w:sz w:val="28"/>
                <w:szCs w:val="28"/>
                <w:lang w:val="en-US"/>
              </w:rPr>
              <w:t>F</w:t>
            </w:r>
            <w:r w:rsidRPr="00E75BF9">
              <w:rPr>
                <w:sz w:val="28"/>
                <w:szCs w:val="28"/>
                <w:vertAlign w:val="subscript"/>
              </w:rPr>
              <w:t xml:space="preserve">табл </w:t>
            </w:r>
            <w:r w:rsidRPr="00E75BF9">
              <w:rPr>
                <w:sz w:val="28"/>
                <w:szCs w:val="28"/>
                <w:lang w:val="en-US"/>
              </w:rPr>
              <w:t>(</w:t>
            </w:r>
            <w:r w:rsidRPr="00E75BF9">
              <w:rPr>
                <w:position w:val="-6"/>
                <w:sz w:val="28"/>
                <w:szCs w:val="28"/>
              </w:rPr>
              <w:object w:dxaOrig="240" w:dyaOrig="220">
                <v:shape id="_x0000_i1159" type="#_x0000_t75" style="width:12pt;height:9pt" o:ole="">
                  <v:imagedata r:id="rId242" o:title=""/>
                </v:shape>
                <o:OLEObject Type="Embed" ProgID="Equation.3" ShapeID="_x0000_i1159" DrawAspect="Content" ObjectID="_1458733658" r:id="rId258"/>
              </w:object>
            </w:r>
            <w:r w:rsidRPr="00E75BF9">
              <w:rPr>
                <w:sz w:val="28"/>
                <w:szCs w:val="28"/>
              </w:rPr>
              <w:t>,</w:t>
            </w:r>
            <w:r w:rsidR="00CE13F1" w:rsidRPr="00E75BF9">
              <w:rPr>
                <w:sz w:val="28"/>
                <w:szCs w:val="28"/>
              </w:rPr>
              <w:t>4</w:t>
            </w:r>
            <w:r w:rsidRPr="00E75BF9">
              <w:rPr>
                <w:sz w:val="28"/>
                <w:szCs w:val="28"/>
                <w:vertAlign w:val="subscript"/>
              </w:rPr>
              <w:t>,</w:t>
            </w:r>
            <w:r w:rsidRPr="00E75BF9">
              <w:rPr>
                <w:sz w:val="28"/>
                <w:szCs w:val="28"/>
              </w:rPr>
              <w:t xml:space="preserve"> </w:t>
            </w:r>
            <w:r w:rsidR="0010443E" w:rsidRPr="00E75BF9">
              <w:rPr>
                <w:sz w:val="28"/>
                <w:szCs w:val="28"/>
              </w:rPr>
              <w:t>25</w:t>
            </w:r>
            <w:r w:rsidRPr="00E75BF9">
              <w:rPr>
                <w:sz w:val="28"/>
                <w:szCs w:val="28"/>
                <w:lang w:val="en-US"/>
              </w:rPr>
              <w:t>)</w:t>
            </w:r>
          </w:p>
        </w:tc>
      </w:tr>
      <w:tr w:rsidR="009053D2" w:rsidRPr="00E75BF9" w:rsidTr="00E75BF9">
        <w:tc>
          <w:tcPr>
            <w:tcW w:w="648" w:type="dxa"/>
          </w:tcPr>
          <w:p w:rsidR="009053D2" w:rsidRPr="00E75BF9" w:rsidRDefault="009053D2" w:rsidP="00E75BF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30</w:t>
            </w:r>
          </w:p>
        </w:tc>
        <w:tc>
          <w:tcPr>
            <w:tcW w:w="540" w:type="dxa"/>
          </w:tcPr>
          <w:p w:rsidR="009053D2" w:rsidRPr="00E75BF9" w:rsidRDefault="0010443E" w:rsidP="00E75BF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9053D2" w:rsidRPr="00E75BF9" w:rsidRDefault="0010443E" w:rsidP="00E75BF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9053D2" w:rsidRPr="00E75BF9" w:rsidRDefault="0010443E" w:rsidP="00E75BF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25</w:t>
            </w:r>
          </w:p>
        </w:tc>
        <w:tc>
          <w:tcPr>
            <w:tcW w:w="1916" w:type="dxa"/>
          </w:tcPr>
          <w:p w:rsidR="009053D2" w:rsidRPr="00E75BF9" w:rsidRDefault="0010443E" w:rsidP="00E75BF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2,76</w:t>
            </w:r>
          </w:p>
        </w:tc>
      </w:tr>
    </w:tbl>
    <w:p w:rsidR="009053D2" w:rsidRPr="00F64CA7" w:rsidRDefault="009053D2" w:rsidP="009053D2">
      <w:pPr>
        <w:spacing w:line="360" w:lineRule="auto"/>
        <w:ind w:firstLine="720"/>
        <w:jc w:val="both"/>
        <w:rPr>
          <w:sz w:val="28"/>
          <w:szCs w:val="28"/>
        </w:rPr>
      </w:pPr>
      <w:r w:rsidRPr="00F64CA7">
        <w:rPr>
          <w:sz w:val="28"/>
          <w:szCs w:val="28"/>
        </w:rPr>
        <w:t xml:space="preserve"> </w:t>
      </w:r>
    </w:p>
    <w:p w:rsidR="009053D2" w:rsidRPr="00F64CA7" w:rsidRDefault="009053D2" w:rsidP="009053D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</w:t>
      </w:r>
      <w:r w:rsidRPr="00F64CA7">
        <w:rPr>
          <w:sz w:val="28"/>
          <w:szCs w:val="28"/>
        </w:rPr>
        <w:t xml:space="preserve">: поскольку </w:t>
      </w:r>
      <w:r w:rsidRPr="00F64CA7">
        <w:rPr>
          <w:b/>
          <w:sz w:val="28"/>
          <w:szCs w:val="28"/>
          <w:lang w:val="en-US"/>
        </w:rPr>
        <w:t>F</w:t>
      </w:r>
      <w:r w:rsidRPr="00F64CA7">
        <w:rPr>
          <w:b/>
          <w:sz w:val="28"/>
          <w:szCs w:val="28"/>
          <w:vertAlign w:val="subscript"/>
        </w:rPr>
        <w:t>расч</w:t>
      </w:r>
      <w:r w:rsidRPr="00F64CA7">
        <w:rPr>
          <w:b/>
          <w:sz w:val="28"/>
          <w:szCs w:val="28"/>
        </w:rPr>
        <w:sym w:font="Symbol" w:char="F03E"/>
      </w:r>
      <w:r w:rsidRPr="00F64CA7">
        <w:rPr>
          <w:b/>
          <w:sz w:val="28"/>
          <w:szCs w:val="28"/>
          <w:lang w:val="en-US"/>
        </w:rPr>
        <w:t>F</w:t>
      </w:r>
      <w:r w:rsidRPr="00F64CA7">
        <w:rPr>
          <w:b/>
          <w:sz w:val="28"/>
          <w:szCs w:val="28"/>
          <w:vertAlign w:val="subscript"/>
        </w:rPr>
        <w:t>табл</w:t>
      </w:r>
      <w:r w:rsidRPr="00F64CA7">
        <w:rPr>
          <w:sz w:val="28"/>
          <w:szCs w:val="28"/>
        </w:rPr>
        <w:t xml:space="preserve">, то величина коэффициента детерминации </w:t>
      </w:r>
      <w:r w:rsidRPr="00F64CA7">
        <w:rPr>
          <w:position w:val="-10"/>
          <w:sz w:val="28"/>
          <w:szCs w:val="28"/>
        </w:rPr>
        <w:object w:dxaOrig="300" w:dyaOrig="360">
          <v:shape id="_x0000_i1160" type="#_x0000_t75" style="width:15pt;height:18pt" o:ole="">
            <v:imagedata r:id="rId219" o:title=""/>
          </v:shape>
          <o:OLEObject Type="Embed" ProgID="Equation.3" ShapeID="_x0000_i1160" DrawAspect="Content" ObjectID="_1458733659" r:id="rId259"/>
        </w:object>
      </w:r>
      <w:r w:rsidRPr="00F64CA7">
        <w:rPr>
          <w:sz w:val="28"/>
          <w:szCs w:val="28"/>
        </w:rPr>
        <w:t>=</w:t>
      </w:r>
      <w:r w:rsidR="000C7D91">
        <w:rPr>
          <w:sz w:val="28"/>
          <w:szCs w:val="28"/>
        </w:rPr>
        <w:t>87</w:t>
      </w:r>
      <w:r w:rsidRPr="00F64CA7">
        <w:rPr>
          <w:sz w:val="28"/>
          <w:szCs w:val="28"/>
        </w:rPr>
        <w:t xml:space="preserve">% </w:t>
      </w:r>
      <w:r w:rsidRPr="00F64CA7">
        <w:rPr>
          <w:b/>
          <w:i/>
          <w:sz w:val="28"/>
          <w:szCs w:val="28"/>
        </w:rPr>
        <w:t xml:space="preserve">признается значимой (неслучайной) </w:t>
      </w:r>
      <w:r w:rsidRPr="00F64CA7">
        <w:rPr>
          <w:sz w:val="28"/>
          <w:szCs w:val="28"/>
        </w:rPr>
        <w:t xml:space="preserve">и, следовательно, найденные характеристики связи между признаками </w:t>
      </w:r>
      <w:r w:rsidR="00663481">
        <w:rPr>
          <w:i/>
          <w:sz w:val="28"/>
          <w:szCs w:val="28"/>
        </w:rPr>
        <w:t>доходами</w:t>
      </w:r>
      <w:r w:rsidR="0010443E">
        <w:rPr>
          <w:i/>
          <w:sz w:val="28"/>
          <w:szCs w:val="28"/>
        </w:rPr>
        <w:t xml:space="preserve"> организаций</w:t>
      </w:r>
      <w:r w:rsidRPr="00F64CA7">
        <w:rPr>
          <w:i/>
          <w:sz w:val="28"/>
          <w:szCs w:val="28"/>
        </w:rPr>
        <w:t xml:space="preserve"> </w:t>
      </w:r>
      <w:r w:rsidRPr="00F64CA7">
        <w:rPr>
          <w:sz w:val="28"/>
          <w:szCs w:val="28"/>
        </w:rPr>
        <w:t>и</w:t>
      </w:r>
      <w:r w:rsidR="00DA6B48">
        <w:rPr>
          <w:i/>
          <w:sz w:val="28"/>
          <w:szCs w:val="28"/>
        </w:rPr>
        <w:t xml:space="preserve"> </w:t>
      </w:r>
      <w:r w:rsidR="00663481">
        <w:rPr>
          <w:i/>
          <w:sz w:val="28"/>
          <w:szCs w:val="28"/>
        </w:rPr>
        <w:t xml:space="preserve"> прибылью</w:t>
      </w:r>
      <w:r>
        <w:rPr>
          <w:i/>
          <w:sz w:val="28"/>
          <w:szCs w:val="28"/>
        </w:rPr>
        <w:t xml:space="preserve"> </w:t>
      </w:r>
      <w:r w:rsidRPr="00F64CA7">
        <w:rPr>
          <w:sz w:val="28"/>
          <w:szCs w:val="28"/>
        </w:rPr>
        <w:t xml:space="preserve"> правомерны не только для выборки, но и для всей генеральной совокупности </w:t>
      </w:r>
      <w:r w:rsidR="00EB3D00">
        <w:rPr>
          <w:sz w:val="28"/>
          <w:szCs w:val="28"/>
        </w:rPr>
        <w:t>организаций</w:t>
      </w:r>
      <w:r w:rsidRPr="00F64CA7">
        <w:rPr>
          <w:sz w:val="28"/>
          <w:szCs w:val="28"/>
        </w:rPr>
        <w:t>.</w:t>
      </w:r>
    </w:p>
    <w:p w:rsidR="00791A46" w:rsidRPr="00FB1A63" w:rsidRDefault="00136715" w:rsidP="0008761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087616">
        <w:rPr>
          <w:b/>
          <w:sz w:val="28"/>
          <w:szCs w:val="28"/>
        </w:rPr>
        <w:t xml:space="preserve">Задание </w:t>
      </w:r>
      <w:r w:rsidR="00791A46" w:rsidRPr="00087616">
        <w:rPr>
          <w:b/>
          <w:sz w:val="28"/>
          <w:szCs w:val="28"/>
        </w:rPr>
        <w:t xml:space="preserve"> 3</w:t>
      </w:r>
    </w:p>
    <w:p w:rsidR="001B2B56" w:rsidRDefault="00791A46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По результатам выполнения задания 1 с вероятностью 0,95</w:t>
      </w:r>
      <w:r w:rsidR="00732B66" w:rsidRPr="00087616">
        <w:rPr>
          <w:sz w:val="28"/>
          <w:szCs w:val="28"/>
        </w:rPr>
        <w:t>4</w:t>
      </w:r>
      <w:r w:rsidRPr="00087616">
        <w:rPr>
          <w:sz w:val="28"/>
          <w:szCs w:val="28"/>
        </w:rPr>
        <w:t xml:space="preserve"> определите:</w:t>
      </w:r>
    </w:p>
    <w:p w:rsidR="001B2B56" w:rsidRDefault="00791A46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b/>
          <w:sz w:val="28"/>
          <w:szCs w:val="28"/>
        </w:rPr>
        <w:t>1.</w:t>
      </w:r>
      <w:r w:rsidRPr="00087616">
        <w:rPr>
          <w:sz w:val="28"/>
          <w:szCs w:val="28"/>
        </w:rPr>
        <w:t xml:space="preserve"> Ошибку выборки средне</w:t>
      </w:r>
      <w:r w:rsidR="00453E57" w:rsidRPr="00087616">
        <w:rPr>
          <w:sz w:val="28"/>
          <w:szCs w:val="28"/>
        </w:rPr>
        <w:t>й величины д</w:t>
      </w:r>
      <w:r w:rsidRPr="00087616">
        <w:rPr>
          <w:sz w:val="28"/>
          <w:szCs w:val="28"/>
        </w:rPr>
        <w:t>оход</w:t>
      </w:r>
      <w:r w:rsidR="00453E57" w:rsidRPr="00087616">
        <w:rPr>
          <w:sz w:val="28"/>
          <w:szCs w:val="28"/>
        </w:rPr>
        <w:t>ов</w:t>
      </w:r>
      <w:r w:rsidRPr="00087616">
        <w:rPr>
          <w:sz w:val="28"/>
          <w:szCs w:val="28"/>
        </w:rPr>
        <w:t xml:space="preserve"> и границы, в которых он</w:t>
      </w:r>
      <w:r w:rsidR="00453E57" w:rsidRPr="00087616">
        <w:rPr>
          <w:sz w:val="28"/>
          <w:szCs w:val="28"/>
        </w:rPr>
        <w:t>а</w:t>
      </w:r>
      <w:r w:rsidRPr="00087616">
        <w:rPr>
          <w:sz w:val="28"/>
          <w:szCs w:val="28"/>
        </w:rPr>
        <w:t xml:space="preserve"> будет </w:t>
      </w:r>
      <w:r w:rsidR="00453E57" w:rsidRPr="00087616">
        <w:rPr>
          <w:sz w:val="28"/>
          <w:szCs w:val="28"/>
        </w:rPr>
        <w:t>находиться</w:t>
      </w:r>
      <w:r w:rsidRPr="00087616">
        <w:rPr>
          <w:sz w:val="28"/>
          <w:szCs w:val="28"/>
        </w:rPr>
        <w:t xml:space="preserve"> в генеральной совокупности.</w:t>
      </w:r>
    </w:p>
    <w:p w:rsidR="001A798D" w:rsidRDefault="001A798D" w:rsidP="001A798D">
      <w:pPr>
        <w:pStyle w:val="ae"/>
        <w:tabs>
          <w:tab w:val="left" w:pos="1080"/>
        </w:tabs>
        <w:spacing w:line="360" w:lineRule="auto"/>
        <w:jc w:val="both"/>
      </w:pPr>
      <w:r>
        <w:rPr>
          <w:b/>
        </w:rPr>
        <w:t xml:space="preserve">          </w:t>
      </w:r>
      <w:r w:rsidRPr="001A798D">
        <w:rPr>
          <w:b/>
        </w:rPr>
        <w:t>2.</w:t>
      </w:r>
      <w:r>
        <w:rPr>
          <w:b/>
        </w:rPr>
        <w:t xml:space="preserve"> </w:t>
      </w:r>
      <w:r>
        <w:t>Ошибку   выборки   доли   страховых организаций    с   доходами 14 млн. руб. и более, а также границы, в которых будет находиться генеральная доля.</w:t>
      </w:r>
    </w:p>
    <w:p w:rsidR="0087447A" w:rsidRDefault="0087447A" w:rsidP="001A798D">
      <w:pPr>
        <w:spacing w:line="360" w:lineRule="auto"/>
        <w:ind w:left="-720" w:firstLine="709"/>
        <w:jc w:val="center"/>
        <w:rPr>
          <w:b/>
          <w:sz w:val="28"/>
          <w:szCs w:val="28"/>
        </w:rPr>
      </w:pPr>
    </w:p>
    <w:p w:rsidR="001A798D" w:rsidRDefault="001A798D" w:rsidP="001A798D">
      <w:pPr>
        <w:spacing w:line="360" w:lineRule="auto"/>
        <w:ind w:left="-72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Выполнение задания № 3</w:t>
      </w:r>
    </w:p>
    <w:p w:rsidR="001A798D" w:rsidRDefault="001A798D" w:rsidP="001A798D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szCs w:val="28"/>
          <w:u w:val="single"/>
        </w:rPr>
        <w:t>Целью выполнения данного задания</w:t>
      </w:r>
      <w:r>
        <w:rPr>
          <w:sz w:val="28"/>
          <w:szCs w:val="28"/>
        </w:rPr>
        <w:t xml:space="preserve"> является определение для генеральной совокупности </w:t>
      </w:r>
      <w:r w:rsidR="00D819E9">
        <w:rPr>
          <w:sz w:val="28"/>
          <w:szCs w:val="28"/>
        </w:rPr>
        <w:t>страховых организаций</w:t>
      </w:r>
      <w:r>
        <w:rPr>
          <w:sz w:val="28"/>
          <w:szCs w:val="28"/>
        </w:rPr>
        <w:t xml:space="preserve"> региона границ, в которых будут находиться величина среднего </w:t>
      </w:r>
      <w:r w:rsidR="00D819E9">
        <w:rPr>
          <w:sz w:val="28"/>
          <w:szCs w:val="28"/>
        </w:rPr>
        <w:t xml:space="preserve">денежного дохода организаций </w:t>
      </w:r>
      <w:r>
        <w:rPr>
          <w:sz w:val="28"/>
          <w:szCs w:val="28"/>
        </w:rPr>
        <w:t xml:space="preserve">и доля </w:t>
      </w:r>
      <w:r w:rsidR="00D819E9">
        <w:rPr>
          <w:sz w:val="28"/>
          <w:szCs w:val="28"/>
        </w:rPr>
        <w:t xml:space="preserve">организаций с доходом не менее </w:t>
      </w:r>
      <w:r w:rsidR="00D819E9">
        <w:rPr>
          <w:sz w:val="28"/>
        </w:rPr>
        <w:t>14</w:t>
      </w:r>
      <w:r>
        <w:rPr>
          <w:sz w:val="28"/>
        </w:rPr>
        <w:t xml:space="preserve"> </w:t>
      </w:r>
      <w:r w:rsidR="00D819E9">
        <w:rPr>
          <w:sz w:val="28"/>
        </w:rPr>
        <w:t>млн.</w:t>
      </w:r>
      <w:r>
        <w:rPr>
          <w:sz w:val="28"/>
        </w:rPr>
        <w:t xml:space="preserve"> руб.</w:t>
      </w:r>
    </w:p>
    <w:p w:rsidR="001A798D" w:rsidRPr="00D819E9" w:rsidRDefault="001A798D" w:rsidP="00D819E9">
      <w:pPr>
        <w:spacing w:before="120" w:after="120"/>
        <w:ind w:firstLine="720"/>
        <w:jc w:val="center"/>
        <w:rPr>
          <w:b/>
          <w:i/>
          <w:sz w:val="28"/>
          <w:szCs w:val="28"/>
          <w:u w:val="single"/>
        </w:rPr>
      </w:pPr>
      <w:r w:rsidRPr="00D819E9">
        <w:rPr>
          <w:b/>
          <w:i/>
          <w:sz w:val="28"/>
          <w:szCs w:val="28"/>
          <w:u w:val="single"/>
        </w:rPr>
        <w:t xml:space="preserve">1. Определение ошибки выборки для среднего </w:t>
      </w:r>
      <w:r w:rsidR="00D819E9" w:rsidRPr="00D819E9">
        <w:rPr>
          <w:b/>
          <w:i/>
          <w:sz w:val="28"/>
          <w:szCs w:val="28"/>
          <w:u w:val="single"/>
        </w:rPr>
        <w:t xml:space="preserve">дохода организаций </w:t>
      </w:r>
      <w:r w:rsidRPr="00D819E9">
        <w:rPr>
          <w:b/>
          <w:i/>
          <w:sz w:val="28"/>
          <w:szCs w:val="28"/>
          <w:u w:val="single"/>
        </w:rPr>
        <w:t xml:space="preserve">и </w:t>
      </w:r>
      <w:r w:rsidR="00D819E9">
        <w:rPr>
          <w:b/>
          <w:i/>
          <w:sz w:val="28"/>
          <w:szCs w:val="28"/>
          <w:u w:val="single"/>
        </w:rPr>
        <w:t xml:space="preserve">         </w:t>
      </w:r>
      <w:r w:rsidRPr="00D819E9">
        <w:rPr>
          <w:b/>
          <w:i/>
          <w:sz w:val="28"/>
          <w:szCs w:val="28"/>
          <w:u w:val="single"/>
        </w:rPr>
        <w:t>границ, в которых будет находиться генеральная средняя</w:t>
      </w:r>
    </w:p>
    <w:p w:rsidR="001A798D" w:rsidRDefault="001A798D" w:rsidP="001A79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выборочного метода наблюдения всегда связано с </w:t>
      </w:r>
      <w:r>
        <w:rPr>
          <w:b/>
          <w:i/>
          <w:sz w:val="28"/>
          <w:szCs w:val="28"/>
        </w:rPr>
        <w:t>установлением степени достоверности оценок показателей генеральной совокупности</w:t>
      </w:r>
      <w:r>
        <w:rPr>
          <w:sz w:val="28"/>
          <w:szCs w:val="28"/>
        </w:rPr>
        <w:t xml:space="preserve">, полученных на основе значений показателей выборочной совокупности. Достоверность этих оценок зависит от репрезентативности выборки, т.е. от того, насколько полно и адекватно  представлены в выборке статистические свойства  генеральной совокупности. Как правило, генеральные и выборочные характеристики не совпадают, а отклоняются на некоторую величину , которую называют </w:t>
      </w:r>
      <w:r>
        <w:rPr>
          <w:b/>
          <w:bCs/>
          <w:i/>
          <w:iCs/>
          <w:sz w:val="28"/>
          <w:szCs w:val="28"/>
        </w:rPr>
        <w:t>ошибкой выборки (ошибкой репрезентативности).</w:t>
      </w:r>
    </w:p>
    <w:p w:rsidR="001A798D" w:rsidRDefault="001A798D" w:rsidP="001A79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Значения признаков единиц, отобранных из генеральной совокупности в выборочную, всегда случайны, поэтому и статистические характеристики выборки случайны, следовательно, и ошибки выборки также случайны. Ввиду этого принято вычислять два вида ошибок - среднюю </w:t>
      </w:r>
      <w:r w:rsidR="00D819E9">
        <w:rPr>
          <w:sz w:val="28"/>
          <w:szCs w:val="28"/>
        </w:rPr>
        <w:t xml:space="preserve">ошибку  выборки </w:t>
      </w:r>
      <w:r w:rsidR="00D819E9" w:rsidRPr="00D819E9">
        <w:rPr>
          <w:position w:val="-20"/>
          <w:sz w:val="28"/>
          <w:szCs w:val="28"/>
        </w:rPr>
        <w:object w:dxaOrig="420" w:dyaOrig="440">
          <v:shape id="_x0000_i1161" type="#_x0000_t75" style="width:27pt;height:29.25pt" o:ole="">
            <v:imagedata r:id="rId260" o:title=""/>
          </v:shape>
          <o:OLEObject Type="Embed" ProgID="Equation.3" ShapeID="_x0000_i1161" DrawAspect="Content" ObjectID="_1458733660" r:id="rId261"/>
        </w:object>
      </w:r>
      <w:r>
        <w:rPr>
          <w:sz w:val="28"/>
          <w:szCs w:val="28"/>
        </w:rPr>
        <w:t xml:space="preserve"> и предельную </w:t>
      </w:r>
      <w:r w:rsidR="00D819E9">
        <w:rPr>
          <w:sz w:val="28"/>
          <w:szCs w:val="28"/>
        </w:rPr>
        <w:t xml:space="preserve">ошибку выборки </w:t>
      </w:r>
      <w:r w:rsidR="00A23B72" w:rsidRPr="00D819E9">
        <w:rPr>
          <w:position w:val="-10"/>
          <w:sz w:val="28"/>
          <w:szCs w:val="28"/>
        </w:rPr>
        <w:object w:dxaOrig="340" w:dyaOrig="340">
          <v:shape id="_x0000_i1162" type="#_x0000_t75" style="width:27pt;height:27pt" o:ole="">
            <v:imagedata r:id="rId262" o:title=""/>
          </v:shape>
          <o:OLEObject Type="Embed" ProgID="Equation.3" ShapeID="_x0000_i1162" DrawAspect="Content" ObjectID="_1458733661" r:id="rId263"/>
        </w:object>
      </w:r>
      <w:r>
        <w:rPr>
          <w:sz w:val="28"/>
          <w:szCs w:val="28"/>
        </w:rPr>
        <w:t>.</w:t>
      </w:r>
    </w:p>
    <w:p w:rsidR="001A798D" w:rsidRDefault="001A798D" w:rsidP="001A79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Средняя ошибка выборки</w:t>
      </w:r>
      <w:r>
        <w:rPr>
          <w:sz w:val="28"/>
          <w:szCs w:val="28"/>
        </w:rPr>
        <w:t xml:space="preserve"> </w:t>
      </w:r>
      <w:r w:rsidR="00A23B72" w:rsidRPr="00D819E9">
        <w:rPr>
          <w:position w:val="-22"/>
          <w:sz w:val="28"/>
          <w:szCs w:val="28"/>
        </w:rPr>
        <w:object w:dxaOrig="440" w:dyaOrig="460">
          <v:shape id="_x0000_i1163" type="#_x0000_t75" style="width:24.75pt;height:25.5pt" o:ole="">
            <v:imagedata r:id="rId264" o:title=""/>
          </v:shape>
          <o:OLEObject Type="Embed" ProgID="Equation.3" ShapeID="_x0000_i1163" DrawAspect="Content" ObjectID="_1458733662" r:id="rId265"/>
        </w:object>
      </w:r>
      <w:r>
        <w:rPr>
          <w:sz w:val="28"/>
          <w:szCs w:val="28"/>
        </w:rPr>
        <w:t xml:space="preserve"> - это среднее квадратическое отклонение всех возможных значений выборочной средней от генеральной средней, т.е. от своего математического ожидания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[</w:t>
      </w:r>
      <w:r>
        <w:rPr>
          <w:position w:val="-6"/>
          <w:sz w:val="28"/>
          <w:szCs w:val="28"/>
        </w:rPr>
        <w:object w:dxaOrig="240" w:dyaOrig="340">
          <v:shape id="_x0000_i1164" type="#_x0000_t75" style="width:9.75pt;height:18pt" o:ole="">
            <v:imagedata r:id="rId266" o:title=""/>
          </v:shape>
          <o:OLEObject Type="Embed" ProgID="Equation.3" ShapeID="_x0000_i1164" DrawAspect="Content" ObjectID="_1458733663" r:id="rId267"/>
        </w:object>
      </w:r>
      <w:r>
        <w:rPr>
          <w:sz w:val="28"/>
          <w:szCs w:val="28"/>
        </w:rPr>
        <w:t>].</w:t>
      </w:r>
    </w:p>
    <w:p w:rsidR="001A798D" w:rsidRDefault="001A798D" w:rsidP="001A798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Величина средней ошибки выборки рассчитывается </w:t>
      </w:r>
      <w:r>
        <w:rPr>
          <w:b/>
          <w:bCs/>
          <w:i/>
          <w:sz w:val="28"/>
          <w:szCs w:val="28"/>
        </w:rPr>
        <w:t>дифференцированно</w:t>
      </w:r>
      <w:r>
        <w:rPr>
          <w:bCs/>
          <w:sz w:val="28"/>
          <w:szCs w:val="28"/>
        </w:rPr>
        <w:t xml:space="preserve"> (по различным формулам) в зависимости от </w:t>
      </w:r>
      <w:r>
        <w:rPr>
          <w:b/>
          <w:bCs/>
          <w:i/>
          <w:sz w:val="28"/>
          <w:szCs w:val="28"/>
        </w:rPr>
        <w:t>вида и способа отбора единиц</w:t>
      </w:r>
      <w:r>
        <w:rPr>
          <w:bCs/>
          <w:sz w:val="28"/>
          <w:szCs w:val="28"/>
        </w:rPr>
        <w:t xml:space="preserve"> из генеральной совокупности в выборочную.</w:t>
      </w:r>
    </w:p>
    <w:p w:rsidR="001A798D" w:rsidRPr="00A23B72" w:rsidRDefault="001A798D" w:rsidP="001A798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собственно-случайной и механической выборки с бесповторным способом отбора средняя ошибка </w:t>
      </w:r>
      <w:r w:rsidR="00A23B72" w:rsidRPr="00A23B72">
        <w:rPr>
          <w:position w:val="-22"/>
          <w:sz w:val="28"/>
          <w:szCs w:val="28"/>
        </w:rPr>
        <w:object w:dxaOrig="440" w:dyaOrig="460">
          <v:shape id="_x0000_i1165" type="#_x0000_t75" style="width:24.75pt;height:25.5pt" o:ole="">
            <v:imagedata r:id="rId268" o:title=""/>
          </v:shape>
          <o:OLEObject Type="Embed" ProgID="Equation.3" ShapeID="_x0000_i1165" DrawAspect="Content" ObjectID="_1458733664" r:id="rId269"/>
        </w:object>
      </w:r>
      <w:r>
        <w:rPr>
          <w:bCs/>
          <w:sz w:val="28"/>
          <w:szCs w:val="28"/>
        </w:rPr>
        <w:t xml:space="preserve"> выборочной средней </w:t>
      </w:r>
      <w:r>
        <w:rPr>
          <w:position w:val="-6"/>
          <w:sz w:val="28"/>
          <w:szCs w:val="28"/>
        </w:rPr>
        <w:object w:dxaOrig="279" w:dyaOrig="300">
          <v:shape id="_x0000_i1166" type="#_x0000_t75" style="width:11.25pt;height:15.75pt" o:ole="">
            <v:imagedata r:id="rId270" o:title=""/>
          </v:shape>
          <o:OLEObject Type="Embed" ProgID="Equation.3" ShapeID="_x0000_i1166" DrawAspect="Content" ObjectID="_1458733665" r:id="rId271"/>
        </w:object>
      </w:r>
      <w:r>
        <w:rPr>
          <w:bCs/>
          <w:sz w:val="28"/>
          <w:szCs w:val="28"/>
        </w:rPr>
        <w:t xml:space="preserve"> определяется по формуле</w:t>
      </w:r>
      <w:r w:rsidR="00A23B72" w:rsidRPr="00A23B72">
        <w:rPr>
          <w:bCs/>
          <w:sz w:val="28"/>
          <w:szCs w:val="28"/>
        </w:rPr>
        <w:t>:</w:t>
      </w:r>
    </w:p>
    <w:p w:rsidR="001A798D" w:rsidRDefault="00A23B72" w:rsidP="00A23B72">
      <w:pPr>
        <w:pStyle w:val="2"/>
        <w:tabs>
          <w:tab w:val="left" w:pos="8460"/>
          <w:tab w:val="left" w:pos="9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A23B72">
        <w:rPr>
          <w:position w:val="-24"/>
          <w:sz w:val="28"/>
          <w:szCs w:val="28"/>
        </w:rPr>
        <w:object w:dxaOrig="1880" w:dyaOrig="700">
          <v:shape id="_x0000_i1167" type="#_x0000_t75" style="width:116.25pt;height:43.5pt" o:ole="">
            <v:imagedata r:id="rId272" o:title=""/>
          </v:shape>
          <o:OLEObject Type="Embed" ProgID="Equation.3" ShapeID="_x0000_i1167" DrawAspect="Content" ObjectID="_1458733666" r:id="rId273"/>
        </w:object>
      </w:r>
      <w:r w:rsidR="001A798D">
        <w:rPr>
          <w:sz w:val="28"/>
          <w:szCs w:val="28"/>
        </w:rPr>
        <w:t xml:space="preserve">,                                                    </w:t>
      </w:r>
    </w:p>
    <w:p w:rsidR="001A798D" w:rsidRDefault="001A798D" w:rsidP="001A798D">
      <w:pPr>
        <w:pStyle w:val="2"/>
        <w:tabs>
          <w:tab w:val="left" w:pos="54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A23B72" w:rsidRPr="00A23B72">
        <w:rPr>
          <w:rFonts w:ascii="Arial CYR" w:hAnsi="Arial CYR" w:cs="Arial CYR"/>
          <w:position w:val="-6"/>
        </w:rPr>
        <w:object w:dxaOrig="460" w:dyaOrig="460">
          <v:shape id="_x0000_i1168" type="#_x0000_t75" style="width:23.25pt;height:23.25pt" o:ole="">
            <v:imagedata r:id="rId274" o:title=""/>
          </v:shape>
          <o:OLEObject Type="Embed" ProgID="Equation.3" ShapeID="_x0000_i1168" DrawAspect="Content" ObjectID="_1458733667" r:id="rId275"/>
        </w:object>
      </w:r>
      <w:r>
        <w:rPr>
          <w:rFonts w:ascii="Arial CYR" w:hAnsi="Arial CYR" w:cs="Arial CYR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rFonts w:ascii="Arial CYR" w:hAnsi="Arial CYR" w:cs="Arial CYR"/>
          <w:sz w:val="28"/>
          <w:szCs w:val="28"/>
        </w:rPr>
        <w:t xml:space="preserve"> </w:t>
      </w:r>
      <w:r>
        <w:rPr>
          <w:sz w:val="28"/>
          <w:szCs w:val="28"/>
        </w:rPr>
        <w:t>общая дисперсия выборочных значений признаков,</w:t>
      </w:r>
    </w:p>
    <w:p w:rsidR="001A798D" w:rsidRDefault="001A798D" w:rsidP="001A798D">
      <w:pPr>
        <w:pStyle w:val="2"/>
        <w:tabs>
          <w:tab w:val="left" w:pos="54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число единиц в генеральной совокупности,</w:t>
      </w:r>
    </w:p>
    <w:p w:rsidR="001A798D" w:rsidRDefault="001A798D" w:rsidP="001A798D">
      <w:pPr>
        <w:pStyle w:val="2"/>
        <w:tabs>
          <w:tab w:val="left" w:pos="540"/>
          <w:tab w:val="left" w:pos="720"/>
          <w:tab w:val="left" w:pos="90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число единиц в выборочной совокупности.</w:t>
      </w:r>
    </w:p>
    <w:p w:rsidR="001B2B56" w:rsidRPr="00A23B72" w:rsidRDefault="00A23B72" w:rsidP="0008761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Найдем среднюю ошибку выборки</w:t>
      </w:r>
      <w:r w:rsidRPr="00A23B72">
        <w:rPr>
          <w:sz w:val="28"/>
          <w:szCs w:val="28"/>
        </w:rPr>
        <w:t>:</w:t>
      </w:r>
    </w:p>
    <w:p w:rsidR="001B2B56" w:rsidRDefault="008E0682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position w:val="-12"/>
          <w:sz w:val="28"/>
          <w:szCs w:val="28"/>
        </w:rPr>
        <w:object w:dxaOrig="1359" w:dyaOrig="440">
          <v:shape id="_x0000_i1169" type="#_x0000_t75" style="width:68.25pt;height:21.75pt" o:ole="">
            <v:imagedata r:id="rId276" o:title=""/>
          </v:shape>
          <o:OLEObject Type="Embed" ProgID="Equation.3" ShapeID="_x0000_i1169" DrawAspect="Content" ObjectID="_1458733668" r:id="rId277"/>
        </w:object>
      </w:r>
      <w:r w:rsidR="00453E57" w:rsidRPr="00087616">
        <w:rPr>
          <w:sz w:val="28"/>
          <w:szCs w:val="28"/>
        </w:rPr>
        <w:t>млн. руб.</w:t>
      </w:r>
    </w:p>
    <w:p w:rsidR="001B2B56" w:rsidRDefault="00A23B72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position w:val="-6"/>
          <w:sz w:val="28"/>
          <w:szCs w:val="28"/>
        </w:rPr>
        <w:object w:dxaOrig="300" w:dyaOrig="320">
          <v:shape id="_x0000_i1170" type="#_x0000_t75" style="width:20.25pt;height:21.75pt" o:ole="">
            <v:imagedata r:id="rId278" o:title=""/>
          </v:shape>
          <o:OLEObject Type="Embed" ProgID="Equation.3" ShapeID="_x0000_i1170" DrawAspect="Content" ObjectID="_1458733669" r:id="rId279"/>
        </w:object>
      </w:r>
      <w:r w:rsidR="00B221D3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6471B9">
        <w:rPr>
          <w:sz w:val="28"/>
          <w:szCs w:val="28"/>
        </w:rPr>
        <w:t>4,662</w:t>
      </w:r>
    </w:p>
    <w:p w:rsidR="001B2B56" w:rsidRDefault="00A23B72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position w:val="-6"/>
          <w:sz w:val="28"/>
          <w:szCs w:val="28"/>
        </w:rPr>
        <w:object w:dxaOrig="200" w:dyaOrig="220">
          <v:shape id="_x0000_i1171" type="#_x0000_t75" style="width:13.5pt;height:15.75pt" o:ole="">
            <v:imagedata r:id="rId280" o:title=""/>
          </v:shape>
          <o:OLEObject Type="Embed" ProgID="Equation.3" ShapeID="_x0000_i1171" DrawAspect="Content" ObjectID="_1458733670" r:id="rId281"/>
        </w:object>
      </w:r>
      <w:r>
        <w:rPr>
          <w:sz w:val="28"/>
          <w:szCs w:val="28"/>
        </w:rPr>
        <w:t xml:space="preserve"> </w:t>
      </w:r>
      <w:r w:rsidR="00453E57" w:rsidRPr="00087616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453E57" w:rsidRPr="00087616">
        <w:rPr>
          <w:sz w:val="28"/>
          <w:szCs w:val="28"/>
        </w:rPr>
        <w:t>30 – 10%</w:t>
      </w:r>
    </w:p>
    <w:p w:rsidR="00453E57" w:rsidRPr="001B2B56" w:rsidRDefault="00453E57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  <w:lang w:val="en-US"/>
        </w:rPr>
        <w:t>N</w:t>
      </w:r>
      <w:r w:rsidR="00A23B72">
        <w:rPr>
          <w:sz w:val="28"/>
          <w:szCs w:val="28"/>
        </w:rPr>
        <w:t xml:space="preserve"> </w:t>
      </w:r>
      <w:r w:rsidRPr="001B2B56">
        <w:rPr>
          <w:sz w:val="28"/>
          <w:szCs w:val="28"/>
        </w:rPr>
        <w:t>=300 – 100%</w:t>
      </w:r>
    </w:p>
    <w:p w:rsidR="008C13CA" w:rsidRPr="00087616" w:rsidRDefault="00A23B72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position w:val="-50"/>
          <w:sz w:val="28"/>
          <w:szCs w:val="28"/>
        </w:rPr>
        <w:object w:dxaOrig="1840" w:dyaOrig="1120">
          <v:shape id="_x0000_i1172" type="#_x0000_t75" style="width:156pt;height:67.5pt" o:ole="">
            <v:imagedata r:id="rId282" o:title=""/>
          </v:shape>
          <o:OLEObject Type="Embed" ProgID="Equation.3" ShapeID="_x0000_i1172" DrawAspect="Content" ObjectID="_1458733671" r:id="rId283"/>
        </w:object>
      </w:r>
      <w:r w:rsidR="008C13CA" w:rsidRPr="00087616">
        <w:rPr>
          <w:sz w:val="28"/>
          <w:szCs w:val="28"/>
        </w:rPr>
        <w:t>, где</w:t>
      </w:r>
    </w:p>
    <w:p w:rsidR="008C13CA" w:rsidRPr="00087616" w:rsidRDefault="00A23B72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position w:val="-6"/>
          <w:sz w:val="28"/>
          <w:szCs w:val="28"/>
        </w:rPr>
        <w:object w:dxaOrig="200" w:dyaOrig="220">
          <v:shape id="_x0000_i1173" type="#_x0000_t75" style="width:15.75pt;height:18.75pt" o:ole="">
            <v:imagedata r:id="rId284" o:title=""/>
          </v:shape>
          <o:OLEObject Type="Embed" ProgID="Equation.3" ShapeID="_x0000_i1173" DrawAspect="Content" ObjectID="_1458733672" r:id="rId285"/>
        </w:object>
      </w:r>
      <w:r w:rsidR="008C13CA" w:rsidRPr="00087616">
        <w:rPr>
          <w:sz w:val="28"/>
          <w:szCs w:val="28"/>
        </w:rPr>
        <w:t xml:space="preserve"> - </w:t>
      </w:r>
      <w:r w:rsidR="00E760EE" w:rsidRPr="00087616">
        <w:rPr>
          <w:sz w:val="28"/>
          <w:szCs w:val="28"/>
        </w:rPr>
        <w:t xml:space="preserve">численность </w:t>
      </w:r>
      <w:r w:rsidR="00247D33" w:rsidRPr="00087616">
        <w:rPr>
          <w:sz w:val="28"/>
          <w:szCs w:val="28"/>
        </w:rPr>
        <w:t>выборочной</w:t>
      </w:r>
      <w:r w:rsidR="00E760EE" w:rsidRPr="00087616">
        <w:rPr>
          <w:sz w:val="28"/>
          <w:szCs w:val="28"/>
        </w:rPr>
        <w:t xml:space="preserve"> совокупности</w:t>
      </w:r>
      <w:r w:rsidR="008C13CA" w:rsidRPr="00087616">
        <w:rPr>
          <w:sz w:val="28"/>
          <w:szCs w:val="28"/>
        </w:rPr>
        <w:t>;</w:t>
      </w:r>
    </w:p>
    <w:p w:rsidR="001B2B56" w:rsidRDefault="008E0682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position w:val="-6"/>
          <w:sz w:val="28"/>
          <w:szCs w:val="28"/>
        </w:rPr>
        <w:object w:dxaOrig="260" w:dyaOrig="260">
          <v:shape id="_x0000_i1174" type="#_x0000_t75" style="width:12.75pt;height:12.75pt" o:ole="">
            <v:imagedata r:id="rId286" o:title=""/>
          </v:shape>
          <o:OLEObject Type="Embed" ProgID="Equation.3" ShapeID="_x0000_i1174" DrawAspect="Content" ObjectID="_1458733673" r:id="rId287"/>
        </w:object>
      </w:r>
      <w:r w:rsidR="008C13CA" w:rsidRPr="00087616">
        <w:rPr>
          <w:sz w:val="28"/>
          <w:szCs w:val="28"/>
        </w:rPr>
        <w:t xml:space="preserve"> - </w:t>
      </w:r>
      <w:r w:rsidR="00E760EE" w:rsidRPr="00087616">
        <w:rPr>
          <w:sz w:val="28"/>
          <w:szCs w:val="28"/>
        </w:rPr>
        <w:t>численность генеральной совокупности</w:t>
      </w:r>
      <w:r w:rsidR="008C13CA" w:rsidRPr="00087616">
        <w:rPr>
          <w:sz w:val="28"/>
          <w:szCs w:val="28"/>
        </w:rPr>
        <w:t>.</w:t>
      </w:r>
    </w:p>
    <w:p w:rsidR="008C13CA" w:rsidRPr="00087616" w:rsidRDefault="006471B9" w:rsidP="001B2B56">
      <w:pPr>
        <w:spacing w:line="360" w:lineRule="auto"/>
        <w:ind w:firstLine="720"/>
        <w:jc w:val="both"/>
        <w:rPr>
          <w:sz w:val="28"/>
          <w:szCs w:val="28"/>
        </w:rPr>
      </w:pPr>
      <w:r w:rsidRPr="00B221D3">
        <w:rPr>
          <w:position w:val="-30"/>
          <w:sz w:val="28"/>
          <w:szCs w:val="28"/>
        </w:rPr>
        <w:object w:dxaOrig="3060" w:dyaOrig="760">
          <v:shape id="_x0000_i1175" type="#_x0000_t75" style="width:171pt;height:42.75pt" o:ole="">
            <v:imagedata r:id="rId288" o:title=""/>
          </v:shape>
          <o:OLEObject Type="Embed" ProgID="Equation.3" ShapeID="_x0000_i1175" DrawAspect="Content" ObjectID="_1458733674" r:id="rId289"/>
        </w:object>
      </w:r>
      <w:r w:rsidR="008C13CA" w:rsidRPr="00087616">
        <w:rPr>
          <w:sz w:val="28"/>
          <w:szCs w:val="28"/>
        </w:rPr>
        <w:t>тыс. руб.</w:t>
      </w:r>
    </w:p>
    <w:p w:rsidR="00A23B72" w:rsidRDefault="00A23B72" w:rsidP="00A23B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Предельная ошибка выборки</w:t>
      </w:r>
      <w:r>
        <w:rPr>
          <w:bCs/>
          <w:sz w:val="28"/>
          <w:szCs w:val="28"/>
        </w:rPr>
        <w:t xml:space="preserve"> </w:t>
      </w:r>
      <w:r w:rsidRPr="00A23B72">
        <w:rPr>
          <w:position w:val="-12"/>
          <w:sz w:val="28"/>
          <w:szCs w:val="28"/>
        </w:rPr>
        <w:object w:dxaOrig="340" w:dyaOrig="360">
          <v:shape id="_x0000_i1176" type="#_x0000_t75" style="width:28.5pt;height:30.75pt" o:ole="">
            <v:imagedata r:id="rId290" o:title=""/>
          </v:shape>
          <o:OLEObject Type="Embed" ProgID="Equation.3" ShapeID="_x0000_i1176" DrawAspect="Content" ObjectID="_1458733675" r:id="rId291"/>
        </w:objec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определяет границы, в пределах которых будет находиться генеральная средняя:</w:t>
      </w:r>
    </w:p>
    <w:p w:rsidR="00A23B72" w:rsidRDefault="00A23B72" w:rsidP="00A23B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A23B72">
        <w:rPr>
          <w:position w:val="-12"/>
          <w:sz w:val="28"/>
          <w:szCs w:val="28"/>
        </w:rPr>
        <w:object w:dxaOrig="1140" w:dyaOrig="400">
          <v:shape id="_x0000_i1177" type="#_x0000_t75" style="width:96pt;height:27.75pt" o:ole="">
            <v:imagedata r:id="rId292" o:title=""/>
          </v:shape>
          <o:OLEObject Type="Embed" ProgID="Equation.3" ShapeID="_x0000_i1177" DrawAspect="Content" ObjectID="_1458733676" r:id="rId293"/>
        </w:object>
      </w:r>
      <w:r>
        <w:rPr>
          <w:sz w:val="28"/>
          <w:szCs w:val="28"/>
        </w:rPr>
        <w:t>,</w:t>
      </w:r>
    </w:p>
    <w:p w:rsidR="00A23B72" w:rsidRDefault="00A23B72" w:rsidP="00A23B72">
      <w:pPr>
        <w:tabs>
          <w:tab w:val="left" w:pos="93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7F2420">
        <w:rPr>
          <w:position w:val="-22"/>
          <w:sz w:val="28"/>
          <w:szCs w:val="28"/>
        </w:rPr>
        <w:object w:dxaOrig="2240" w:dyaOrig="480">
          <v:shape id="_x0000_i1178" type="#_x0000_t75" style="width:170.25pt;height:35.25pt" o:ole="">
            <v:imagedata r:id="rId294" o:title=""/>
          </v:shape>
          <o:OLEObject Type="Embed" ProgID="Equation.3" ShapeID="_x0000_i1178" DrawAspect="Content" ObjectID="_1458733677" r:id="rId295"/>
        </w:object>
      </w:r>
      <w:r>
        <w:rPr>
          <w:sz w:val="28"/>
          <w:szCs w:val="28"/>
        </w:rPr>
        <w:t xml:space="preserve">,                                         </w:t>
      </w:r>
    </w:p>
    <w:p w:rsidR="00A23B72" w:rsidRDefault="00A23B72" w:rsidP="00A23B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   </w:t>
      </w:r>
      <w:r w:rsidRPr="007F2420">
        <w:rPr>
          <w:position w:val="-6"/>
          <w:sz w:val="28"/>
          <w:szCs w:val="28"/>
        </w:rPr>
        <w:object w:dxaOrig="279" w:dyaOrig="300">
          <v:shape id="_x0000_i1179" type="#_x0000_t75" style="width:11.25pt;height:16.5pt" o:ole="">
            <v:imagedata r:id="rId270" o:title=""/>
          </v:shape>
          <o:OLEObject Type="Embed" ProgID="Equation.3" ShapeID="_x0000_i1179" DrawAspect="Content" ObjectID="_1458733678" r:id="rId296"/>
        </w:object>
      </w:r>
      <w:r>
        <w:rPr>
          <w:sz w:val="28"/>
          <w:szCs w:val="28"/>
        </w:rPr>
        <w:t xml:space="preserve"> – выборочная средняя,</w:t>
      </w:r>
    </w:p>
    <w:p w:rsidR="00A23B72" w:rsidRDefault="00A23B72" w:rsidP="00A23B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F2420">
        <w:rPr>
          <w:position w:val="-6"/>
          <w:sz w:val="28"/>
          <w:szCs w:val="28"/>
        </w:rPr>
        <w:object w:dxaOrig="220" w:dyaOrig="260">
          <v:shape id="_x0000_i1180" type="#_x0000_t75" style="width:18.75pt;height:21pt" o:ole="">
            <v:imagedata r:id="rId297" o:title=""/>
          </v:shape>
          <o:OLEObject Type="Embed" ProgID="Equation.3" ShapeID="_x0000_i1180" DrawAspect="Content" ObjectID="_1458733679" r:id="rId298"/>
        </w:object>
      </w:r>
      <w:r>
        <w:rPr>
          <w:sz w:val="28"/>
          <w:szCs w:val="28"/>
        </w:rPr>
        <w:t xml:space="preserve"> – генеральная средняя.</w:t>
      </w:r>
    </w:p>
    <w:p w:rsidR="00A23B72" w:rsidRDefault="00A23B72" w:rsidP="00A23B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</w:t>
      </w:r>
      <w:r w:rsidR="00C62DDC" w:rsidRPr="00A23B72">
        <w:rPr>
          <w:position w:val="-12"/>
          <w:sz w:val="28"/>
          <w:szCs w:val="28"/>
        </w:rPr>
        <w:object w:dxaOrig="320" w:dyaOrig="360">
          <v:shape id="_x0000_i1181" type="#_x0000_t75" style="width:26.25pt;height:30pt" o:ole="">
            <v:imagedata r:id="rId299" o:title=""/>
          </v:shape>
          <o:OLEObject Type="Embed" ProgID="Equation.3" ShapeID="_x0000_i1181" DrawAspect="Content" ObjectID="_1458733680" r:id="rId300"/>
        </w:object>
      </w:r>
      <w:r>
        <w:rPr>
          <w:sz w:val="28"/>
          <w:szCs w:val="28"/>
        </w:rPr>
        <w:t xml:space="preserve"> задают </w:t>
      </w:r>
      <w:r>
        <w:rPr>
          <w:b/>
          <w:bCs/>
          <w:i/>
          <w:iCs/>
          <w:sz w:val="28"/>
          <w:szCs w:val="28"/>
        </w:rPr>
        <w:t>доверительный интервал генеральной средней</w:t>
      </w:r>
      <w:r>
        <w:rPr>
          <w:sz w:val="28"/>
          <w:szCs w:val="28"/>
        </w:rPr>
        <w:t xml:space="preserve">, т.е. случайную область значений, которая с вероятностью </w:t>
      </w:r>
      <w:r>
        <w:rPr>
          <w:b/>
          <w:bCs/>
          <w:sz w:val="28"/>
          <w:szCs w:val="28"/>
        </w:rPr>
        <w:t>Р</w:t>
      </w:r>
      <w:r>
        <w:rPr>
          <w:sz w:val="28"/>
          <w:szCs w:val="28"/>
        </w:rPr>
        <w:t xml:space="preserve"> гарантированно содержит значение генеральной средней. Эту вероятность </w:t>
      </w:r>
      <w:r>
        <w:rPr>
          <w:b/>
          <w:bCs/>
          <w:sz w:val="28"/>
          <w:szCs w:val="28"/>
        </w:rPr>
        <w:t>Р</w:t>
      </w:r>
      <w:r>
        <w:rPr>
          <w:sz w:val="28"/>
          <w:szCs w:val="28"/>
        </w:rPr>
        <w:t xml:space="preserve"> называют </w:t>
      </w:r>
      <w:r>
        <w:rPr>
          <w:b/>
          <w:i/>
          <w:iCs/>
          <w:sz w:val="28"/>
          <w:szCs w:val="28"/>
        </w:rPr>
        <w:t xml:space="preserve">доверительной вероятностью </w:t>
      </w:r>
      <w:r>
        <w:rPr>
          <w:sz w:val="28"/>
          <w:szCs w:val="28"/>
        </w:rPr>
        <w:t xml:space="preserve">или </w:t>
      </w:r>
      <w:r>
        <w:rPr>
          <w:b/>
          <w:i/>
          <w:iCs/>
          <w:sz w:val="28"/>
          <w:szCs w:val="28"/>
        </w:rPr>
        <w:t>уровнем надёжности</w:t>
      </w:r>
      <w:r>
        <w:rPr>
          <w:sz w:val="28"/>
          <w:szCs w:val="28"/>
        </w:rPr>
        <w:t>.</w:t>
      </w:r>
    </w:p>
    <w:p w:rsidR="00A23B72" w:rsidRDefault="00A23B72" w:rsidP="00A23B7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экономических исследованиях чаще всего используются доверительные вероятности </w:t>
      </w:r>
      <w:r w:rsidR="00C62DDC">
        <w:rPr>
          <w:b/>
          <w:bCs/>
          <w:sz w:val="28"/>
          <w:szCs w:val="28"/>
        </w:rPr>
        <w:t>Р= 0,954, Р= 0,</w:t>
      </w:r>
      <w:r>
        <w:rPr>
          <w:b/>
          <w:bCs/>
          <w:sz w:val="28"/>
          <w:szCs w:val="28"/>
        </w:rPr>
        <w:t xml:space="preserve">997, </w:t>
      </w:r>
      <w:r>
        <w:rPr>
          <w:bCs/>
          <w:sz w:val="28"/>
          <w:szCs w:val="28"/>
        </w:rPr>
        <w:t>р</w:t>
      </w:r>
      <w:r>
        <w:rPr>
          <w:sz w:val="28"/>
          <w:szCs w:val="28"/>
        </w:rPr>
        <w:t xml:space="preserve">еже  </w:t>
      </w:r>
      <w:r>
        <w:rPr>
          <w:b/>
          <w:bCs/>
          <w:sz w:val="28"/>
          <w:szCs w:val="28"/>
        </w:rPr>
        <w:t>Р= 0,683.</w:t>
      </w:r>
    </w:p>
    <w:p w:rsidR="00A23B72" w:rsidRDefault="00A23B72" w:rsidP="00A23B7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математической статистике доказано, что предельная ошибка выборки</w:t>
      </w:r>
      <w:r w:rsidR="00C62DDC" w:rsidRPr="00C62DDC">
        <w:rPr>
          <w:position w:val="-12"/>
          <w:sz w:val="28"/>
          <w:szCs w:val="28"/>
        </w:rPr>
        <w:object w:dxaOrig="320" w:dyaOrig="360">
          <v:shape id="_x0000_i1182" type="#_x0000_t75" style="width:24pt;height:27pt" o:ole="">
            <v:imagedata r:id="rId301" o:title=""/>
          </v:shape>
          <o:OLEObject Type="Embed" ProgID="Equation.3" ShapeID="_x0000_i1182" DrawAspect="Content" ObjectID="_1458733681" r:id="rId302"/>
        </w:object>
      </w:r>
      <w:r>
        <w:rPr>
          <w:sz w:val="28"/>
          <w:szCs w:val="28"/>
        </w:rPr>
        <w:t xml:space="preserve">  кратна средней ошибке </w:t>
      </w:r>
      <w:r>
        <w:rPr>
          <w:b/>
          <w:i/>
          <w:sz w:val="28"/>
          <w:szCs w:val="28"/>
        </w:rPr>
        <w:t>µ</w:t>
      </w:r>
      <w:r>
        <w:rPr>
          <w:sz w:val="28"/>
          <w:szCs w:val="28"/>
        </w:rPr>
        <w:t xml:space="preserve"> с </w:t>
      </w:r>
      <w:r>
        <w:rPr>
          <w:b/>
          <w:i/>
          <w:sz w:val="28"/>
          <w:szCs w:val="28"/>
        </w:rPr>
        <w:t>коэффициентом кратности</w:t>
      </w:r>
      <w:r>
        <w:rPr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  <w:lang w:val="en-US"/>
        </w:rPr>
        <w:t>t</w:t>
      </w:r>
      <w:r>
        <w:rPr>
          <w:b/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 xml:space="preserve">называемым также </w:t>
      </w:r>
      <w:r>
        <w:rPr>
          <w:b/>
          <w:i/>
          <w:iCs/>
          <w:sz w:val="28"/>
          <w:szCs w:val="28"/>
        </w:rPr>
        <w:t>коэффициентом доверия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, который зависит от значения доверительной вероятности </w:t>
      </w:r>
      <w:r>
        <w:rPr>
          <w:b/>
          <w:bCs/>
          <w:sz w:val="28"/>
          <w:szCs w:val="28"/>
        </w:rPr>
        <w:t>Р.</w:t>
      </w:r>
      <w:r>
        <w:rPr>
          <w:bCs/>
          <w:sz w:val="28"/>
          <w:szCs w:val="28"/>
        </w:rPr>
        <w:t xml:space="preserve"> Для предельной ошибки выборочной средней </w:t>
      </w:r>
      <w:r w:rsidR="00C62DDC" w:rsidRPr="00C62DDC">
        <w:rPr>
          <w:position w:val="-12"/>
          <w:sz w:val="28"/>
          <w:szCs w:val="28"/>
        </w:rPr>
        <w:object w:dxaOrig="320" w:dyaOrig="360">
          <v:shape id="_x0000_i1183" type="#_x0000_t75" style="width:24pt;height:27pt" o:ole="">
            <v:imagedata r:id="rId303" o:title=""/>
          </v:shape>
          <o:OLEObject Type="Embed" ProgID="Equation.3" ShapeID="_x0000_i1183" DrawAspect="Content" ObjectID="_1458733682" r:id="rId304"/>
        </w:object>
      </w:r>
      <w:r>
        <w:rPr>
          <w:sz w:val="28"/>
          <w:szCs w:val="28"/>
        </w:rPr>
        <w:t xml:space="preserve"> это теоретическое положение выражается формулой</w:t>
      </w:r>
    </w:p>
    <w:p w:rsidR="00A23B72" w:rsidRDefault="00A23B72" w:rsidP="00A23B72">
      <w:pPr>
        <w:tabs>
          <w:tab w:val="left" w:pos="8460"/>
          <w:tab w:val="left" w:pos="9360"/>
        </w:tabs>
        <w:ind w:firstLine="4140"/>
        <w:jc w:val="both"/>
        <w:rPr>
          <w:b/>
          <w:bCs/>
          <w:sz w:val="28"/>
          <w:szCs w:val="28"/>
        </w:rPr>
      </w:pPr>
      <w:r>
        <w:rPr>
          <w:position w:val="-18"/>
          <w:sz w:val="28"/>
          <w:szCs w:val="28"/>
        </w:rPr>
        <w:object w:dxaOrig="1540" w:dyaOrig="440">
          <v:shape id="_x0000_i1184" type="#_x0000_t75" style="width:81.75pt;height:24pt" o:ole="">
            <v:imagedata r:id="rId305" o:title=""/>
          </v:shape>
          <o:OLEObject Type="Embed" ProgID="Equation.3" ShapeID="_x0000_i1184" DrawAspect="Content" ObjectID="_1458733683" r:id="rId306"/>
        </w:object>
      </w:r>
      <w:r>
        <w:rPr>
          <w:sz w:val="28"/>
          <w:szCs w:val="28"/>
        </w:rPr>
        <w:t xml:space="preserve">                                                       </w:t>
      </w:r>
    </w:p>
    <w:p w:rsidR="00A23B72" w:rsidRPr="00C62DDC" w:rsidRDefault="00A23B72" w:rsidP="00A23B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Значения </w:t>
      </w:r>
      <w:r>
        <w:rPr>
          <w:b/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вычислены заранее для различных доверительных вероятностей </w:t>
      </w:r>
      <w:r>
        <w:rPr>
          <w:b/>
          <w:i/>
          <w:sz w:val="28"/>
          <w:szCs w:val="28"/>
        </w:rPr>
        <w:t>Р</w:t>
      </w:r>
      <w:r>
        <w:rPr>
          <w:sz w:val="28"/>
          <w:szCs w:val="28"/>
        </w:rPr>
        <w:t xml:space="preserve"> и </w:t>
      </w:r>
      <w:r w:rsidR="00C62DDC">
        <w:rPr>
          <w:b/>
          <w:i/>
          <w:sz w:val="28"/>
          <w:szCs w:val="28"/>
        </w:rPr>
        <w:t xml:space="preserve">находятся </w:t>
      </w:r>
      <w:r w:rsidR="00C62DDC">
        <w:rPr>
          <w:sz w:val="28"/>
          <w:szCs w:val="28"/>
        </w:rPr>
        <w:t xml:space="preserve"> в таблиц функций</w:t>
      </w:r>
      <w:r>
        <w:rPr>
          <w:sz w:val="28"/>
          <w:szCs w:val="28"/>
        </w:rPr>
        <w:t xml:space="preserve"> Лапласа </w:t>
      </w:r>
      <w:r>
        <w:rPr>
          <w:b/>
          <w:bCs/>
          <w:sz w:val="28"/>
          <w:szCs w:val="28"/>
        </w:rPr>
        <w:t>Ф</w:t>
      </w:r>
      <w:r>
        <w:rPr>
          <w:sz w:val="28"/>
          <w:szCs w:val="28"/>
        </w:rPr>
        <w:t xml:space="preserve">. Для наиболее часто используемых уровней надежности </w:t>
      </w:r>
      <w:r>
        <w:rPr>
          <w:b/>
          <w:i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значения </w:t>
      </w:r>
      <w:r>
        <w:rPr>
          <w:b/>
          <w:i/>
          <w:sz w:val="28"/>
          <w:szCs w:val="28"/>
          <w:lang w:val="en-US"/>
        </w:rPr>
        <w:t>t</w:t>
      </w:r>
      <w:r w:rsidR="00C62DDC">
        <w:rPr>
          <w:sz w:val="28"/>
          <w:szCs w:val="28"/>
        </w:rPr>
        <w:t xml:space="preserve"> задаются следующим образом</w:t>
      </w:r>
      <w:r w:rsidR="00C62DDC" w:rsidRPr="00C62DDC">
        <w:rPr>
          <w:sz w:val="28"/>
          <w:szCs w:val="28"/>
        </w:rPr>
        <w:t>:</w:t>
      </w:r>
    </w:p>
    <w:tbl>
      <w:tblPr>
        <w:tblW w:w="4725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1"/>
        <w:gridCol w:w="1008"/>
        <w:gridCol w:w="1006"/>
        <w:gridCol w:w="1004"/>
        <w:gridCol w:w="1006"/>
        <w:gridCol w:w="1004"/>
        <w:gridCol w:w="997"/>
      </w:tblGrid>
      <w:tr w:rsidR="00A23B72">
        <w:trPr>
          <w:trHeight w:val="191"/>
        </w:trPr>
        <w:tc>
          <w:tcPr>
            <w:tcW w:w="1670" w:type="pct"/>
            <w:vAlign w:val="center"/>
          </w:tcPr>
          <w:p w:rsidR="00A23B72" w:rsidRPr="00C62DDC" w:rsidRDefault="00A23B72" w:rsidP="0025406D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C62DDC">
              <w:rPr>
                <w:sz w:val="24"/>
                <w:szCs w:val="24"/>
              </w:rPr>
              <w:t xml:space="preserve">Доверительная вероятность </w:t>
            </w:r>
            <w:r w:rsidRPr="00C62DDC">
              <w:rPr>
                <w:b/>
                <w:i/>
                <w:sz w:val="24"/>
                <w:szCs w:val="24"/>
                <w:lang w:val="en-US"/>
              </w:rPr>
              <w:t>P</w:t>
            </w:r>
          </w:p>
        </w:tc>
        <w:tc>
          <w:tcPr>
            <w:tcW w:w="557" w:type="pct"/>
            <w:vAlign w:val="center"/>
          </w:tcPr>
          <w:p w:rsidR="00A23B72" w:rsidRPr="00C62DDC" w:rsidRDefault="00A23B72" w:rsidP="0025406D">
            <w:pPr>
              <w:jc w:val="center"/>
              <w:rPr>
                <w:sz w:val="24"/>
                <w:szCs w:val="24"/>
              </w:rPr>
            </w:pPr>
            <w:r w:rsidRPr="00C62DDC">
              <w:rPr>
                <w:sz w:val="24"/>
                <w:szCs w:val="24"/>
              </w:rPr>
              <w:t>0,683</w:t>
            </w:r>
          </w:p>
        </w:tc>
        <w:tc>
          <w:tcPr>
            <w:tcW w:w="556" w:type="pct"/>
            <w:vAlign w:val="center"/>
          </w:tcPr>
          <w:p w:rsidR="00A23B72" w:rsidRPr="00C62DDC" w:rsidRDefault="00A23B72" w:rsidP="0025406D">
            <w:pPr>
              <w:jc w:val="center"/>
              <w:rPr>
                <w:sz w:val="24"/>
                <w:szCs w:val="24"/>
              </w:rPr>
            </w:pPr>
            <w:r w:rsidRPr="00C62DDC">
              <w:rPr>
                <w:sz w:val="24"/>
                <w:szCs w:val="24"/>
              </w:rPr>
              <w:t>0,866</w:t>
            </w:r>
          </w:p>
        </w:tc>
        <w:tc>
          <w:tcPr>
            <w:tcW w:w="555" w:type="pct"/>
            <w:vAlign w:val="center"/>
          </w:tcPr>
          <w:p w:rsidR="00A23B72" w:rsidRPr="00C62DDC" w:rsidRDefault="00A23B72" w:rsidP="0025406D">
            <w:pPr>
              <w:jc w:val="center"/>
              <w:rPr>
                <w:sz w:val="24"/>
                <w:szCs w:val="24"/>
              </w:rPr>
            </w:pPr>
            <w:r w:rsidRPr="00C62DDC">
              <w:rPr>
                <w:sz w:val="24"/>
                <w:szCs w:val="24"/>
              </w:rPr>
              <w:t>0,954</w:t>
            </w:r>
          </w:p>
        </w:tc>
        <w:tc>
          <w:tcPr>
            <w:tcW w:w="556" w:type="pct"/>
            <w:vAlign w:val="center"/>
          </w:tcPr>
          <w:p w:rsidR="00A23B72" w:rsidRPr="00C62DDC" w:rsidRDefault="00A23B72" w:rsidP="0025406D">
            <w:pPr>
              <w:jc w:val="center"/>
              <w:rPr>
                <w:sz w:val="24"/>
                <w:szCs w:val="24"/>
              </w:rPr>
            </w:pPr>
            <w:r w:rsidRPr="00C62DDC">
              <w:rPr>
                <w:sz w:val="24"/>
                <w:szCs w:val="24"/>
              </w:rPr>
              <w:t>0,988</w:t>
            </w:r>
          </w:p>
        </w:tc>
        <w:tc>
          <w:tcPr>
            <w:tcW w:w="555" w:type="pct"/>
            <w:vAlign w:val="center"/>
          </w:tcPr>
          <w:p w:rsidR="00A23B72" w:rsidRPr="00C62DDC" w:rsidRDefault="00A23B72" w:rsidP="0025406D">
            <w:pPr>
              <w:jc w:val="center"/>
              <w:rPr>
                <w:sz w:val="24"/>
                <w:szCs w:val="24"/>
              </w:rPr>
            </w:pPr>
            <w:r w:rsidRPr="00C62DDC">
              <w:rPr>
                <w:sz w:val="24"/>
                <w:szCs w:val="24"/>
              </w:rPr>
              <w:t>0,997</w:t>
            </w:r>
          </w:p>
        </w:tc>
        <w:tc>
          <w:tcPr>
            <w:tcW w:w="551" w:type="pct"/>
            <w:vAlign w:val="center"/>
          </w:tcPr>
          <w:p w:rsidR="00A23B72" w:rsidRPr="00C62DDC" w:rsidRDefault="00A23B72" w:rsidP="0025406D">
            <w:pPr>
              <w:jc w:val="center"/>
              <w:rPr>
                <w:sz w:val="24"/>
                <w:szCs w:val="24"/>
              </w:rPr>
            </w:pPr>
            <w:r w:rsidRPr="00C62DDC">
              <w:rPr>
                <w:sz w:val="24"/>
                <w:szCs w:val="24"/>
              </w:rPr>
              <w:t>0,999</w:t>
            </w:r>
          </w:p>
        </w:tc>
      </w:tr>
      <w:tr w:rsidR="00A23B72">
        <w:tc>
          <w:tcPr>
            <w:tcW w:w="1670" w:type="pct"/>
            <w:vAlign w:val="center"/>
          </w:tcPr>
          <w:p w:rsidR="00A23B72" w:rsidRPr="00C62DDC" w:rsidRDefault="00A23B72" w:rsidP="0025406D">
            <w:pPr>
              <w:jc w:val="center"/>
              <w:rPr>
                <w:b/>
                <w:sz w:val="24"/>
                <w:szCs w:val="24"/>
              </w:rPr>
            </w:pPr>
            <w:r w:rsidRPr="00C62DDC">
              <w:rPr>
                <w:sz w:val="24"/>
                <w:szCs w:val="24"/>
              </w:rPr>
              <w:t xml:space="preserve">Значение </w:t>
            </w:r>
            <w:r w:rsidRPr="00C62DDC">
              <w:rPr>
                <w:b/>
                <w:i/>
                <w:sz w:val="24"/>
                <w:szCs w:val="24"/>
                <w:lang w:val="en-US"/>
              </w:rPr>
              <w:t>t</w:t>
            </w:r>
          </w:p>
        </w:tc>
        <w:tc>
          <w:tcPr>
            <w:tcW w:w="557" w:type="pct"/>
            <w:vAlign w:val="center"/>
          </w:tcPr>
          <w:p w:rsidR="00A23B72" w:rsidRPr="00C62DDC" w:rsidRDefault="00A23B72" w:rsidP="0025406D">
            <w:pPr>
              <w:jc w:val="center"/>
              <w:rPr>
                <w:sz w:val="24"/>
                <w:szCs w:val="24"/>
              </w:rPr>
            </w:pPr>
            <w:r w:rsidRPr="00C62DDC">
              <w:rPr>
                <w:sz w:val="24"/>
                <w:szCs w:val="24"/>
              </w:rPr>
              <w:t>1,0</w:t>
            </w:r>
          </w:p>
        </w:tc>
        <w:tc>
          <w:tcPr>
            <w:tcW w:w="556" w:type="pct"/>
            <w:vAlign w:val="center"/>
          </w:tcPr>
          <w:p w:rsidR="00A23B72" w:rsidRPr="00C62DDC" w:rsidRDefault="00A23B72" w:rsidP="0025406D">
            <w:pPr>
              <w:jc w:val="center"/>
              <w:rPr>
                <w:sz w:val="24"/>
                <w:szCs w:val="24"/>
              </w:rPr>
            </w:pPr>
            <w:r w:rsidRPr="00C62DDC">
              <w:rPr>
                <w:sz w:val="24"/>
                <w:szCs w:val="24"/>
              </w:rPr>
              <w:t>1,5</w:t>
            </w:r>
          </w:p>
        </w:tc>
        <w:tc>
          <w:tcPr>
            <w:tcW w:w="555" w:type="pct"/>
            <w:vAlign w:val="center"/>
          </w:tcPr>
          <w:p w:rsidR="00A23B72" w:rsidRPr="00C62DDC" w:rsidRDefault="00A23B72" w:rsidP="0025406D">
            <w:pPr>
              <w:jc w:val="center"/>
              <w:rPr>
                <w:sz w:val="24"/>
                <w:szCs w:val="24"/>
              </w:rPr>
            </w:pPr>
            <w:r w:rsidRPr="00C62DDC">
              <w:rPr>
                <w:sz w:val="24"/>
                <w:szCs w:val="24"/>
              </w:rPr>
              <w:t>2,0</w:t>
            </w:r>
          </w:p>
        </w:tc>
        <w:tc>
          <w:tcPr>
            <w:tcW w:w="556" w:type="pct"/>
            <w:vAlign w:val="center"/>
          </w:tcPr>
          <w:p w:rsidR="00A23B72" w:rsidRPr="00C62DDC" w:rsidRDefault="00A23B72" w:rsidP="0025406D">
            <w:pPr>
              <w:jc w:val="center"/>
              <w:rPr>
                <w:sz w:val="24"/>
                <w:szCs w:val="24"/>
              </w:rPr>
            </w:pPr>
            <w:r w:rsidRPr="00C62DDC">
              <w:rPr>
                <w:sz w:val="24"/>
                <w:szCs w:val="24"/>
              </w:rPr>
              <w:t>2,5</w:t>
            </w:r>
          </w:p>
        </w:tc>
        <w:tc>
          <w:tcPr>
            <w:tcW w:w="555" w:type="pct"/>
            <w:vAlign w:val="center"/>
          </w:tcPr>
          <w:p w:rsidR="00A23B72" w:rsidRPr="00C62DDC" w:rsidRDefault="00A23B72" w:rsidP="0025406D">
            <w:pPr>
              <w:jc w:val="center"/>
              <w:rPr>
                <w:sz w:val="24"/>
                <w:szCs w:val="24"/>
              </w:rPr>
            </w:pPr>
            <w:r w:rsidRPr="00C62DDC">
              <w:rPr>
                <w:sz w:val="24"/>
                <w:szCs w:val="24"/>
              </w:rPr>
              <w:t>3,0</w:t>
            </w:r>
          </w:p>
        </w:tc>
        <w:tc>
          <w:tcPr>
            <w:tcW w:w="551" w:type="pct"/>
            <w:vAlign w:val="center"/>
          </w:tcPr>
          <w:p w:rsidR="00A23B72" w:rsidRPr="00C62DDC" w:rsidRDefault="00A23B72" w:rsidP="0025406D">
            <w:pPr>
              <w:jc w:val="center"/>
              <w:rPr>
                <w:sz w:val="24"/>
                <w:szCs w:val="24"/>
              </w:rPr>
            </w:pPr>
            <w:r w:rsidRPr="00C62DDC">
              <w:rPr>
                <w:sz w:val="24"/>
                <w:szCs w:val="24"/>
              </w:rPr>
              <w:t>3,5</w:t>
            </w:r>
          </w:p>
        </w:tc>
      </w:tr>
    </w:tbl>
    <w:p w:rsidR="00C62DDC" w:rsidRDefault="00C62DDC" w:rsidP="00087616">
      <w:pPr>
        <w:spacing w:line="360" w:lineRule="auto"/>
        <w:ind w:firstLine="720"/>
        <w:jc w:val="both"/>
        <w:rPr>
          <w:sz w:val="28"/>
          <w:szCs w:val="28"/>
        </w:rPr>
      </w:pPr>
    </w:p>
    <w:p w:rsidR="008C13CA" w:rsidRDefault="008C13CA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Найдем предельную ошибку:</w:t>
      </w:r>
    </w:p>
    <w:p w:rsidR="008C13CA" w:rsidRDefault="00C62DDC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position w:val="-16"/>
          <w:sz w:val="28"/>
          <w:szCs w:val="28"/>
        </w:rPr>
        <w:object w:dxaOrig="1280" w:dyaOrig="440">
          <v:shape id="_x0000_i1185" type="#_x0000_t75" style="width:90pt;height:26.25pt" o:ole="">
            <v:imagedata r:id="rId307" o:title=""/>
          </v:shape>
          <o:OLEObject Type="Embed" ProgID="Equation.3" ShapeID="_x0000_i1185" DrawAspect="Content" ObjectID="_1458733684" r:id="rId308"/>
        </w:object>
      </w:r>
      <w:r w:rsidR="008C13CA" w:rsidRPr="00087616">
        <w:rPr>
          <w:sz w:val="28"/>
          <w:szCs w:val="28"/>
        </w:rPr>
        <w:t>, где</w:t>
      </w:r>
    </w:p>
    <w:p w:rsidR="008C13CA" w:rsidRPr="00087616" w:rsidRDefault="00C62DDC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position w:val="-6"/>
          <w:sz w:val="28"/>
          <w:szCs w:val="28"/>
        </w:rPr>
        <w:object w:dxaOrig="139" w:dyaOrig="240">
          <v:shape id="_x0000_i1186" type="#_x0000_t75" style="width:11.25pt;height:20.25pt" o:ole="">
            <v:imagedata r:id="rId309" o:title=""/>
          </v:shape>
          <o:OLEObject Type="Embed" ProgID="Equation.3" ShapeID="_x0000_i1186" DrawAspect="Content" ObjectID="_1458733685" r:id="rId310"/>
        </w:object>
      </w:r>
      <w:r w:rsidR="008C13CA" w:rsidRPr="00087616">
        <w:rPr>
          <w:sz w:val="28"/>
          <w:szCs w:val="28"/>
        </w:rPr>
        <w:t xml:space="preserve"> - нормированное отклонение – «коэффициент доверия», зависящий от вероятности, с которой гарантируется предельная ошибка выборки;</w:t>
      </w:r>
    </w:p>
    <w:p w:rsidR="008C13CA" w:rsidRPr="00087616" w:rsidRDefault="00C62DDC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position w:val="-14"/>
          <w:sz w:val="28"/>
          <w:szCs w:val="28"/>
        </w:rPr>
        <w:object w:dxaOrig="340" w:dyaOrig="380">
          <v:shape id="_x0000_i1187" type="#_x0000_t75" style="width:21pt;height:23.25pt" o:ole="">
            <v:imagedata r:id="rId311" o:title=""/>
          </v:shape>
          <o:OLEObject Type="Embed" ProgID="Equation.3" ShapeID="_x0000_i1187" DrawAspect="Content" ObjectID="_1458733686" r:id="rId312"/>
        </w:object>
      </w:r>
      <w:r w:rsidR="008C13CA" w:rsidRPr="00087616">
        <w:rPr>
          <w:sz w:val="28"/>
          <w:szCs w:val="28"/>
        </w:rPr>
        <w:t xml:space="preserve"> - средняя ошибка выборки.</w:t>
      </w:r>
    </w:p>
    <w:p w:rsidR="008C13CA" w:rsidRPr="00087616" w:rsidRDefault="00C62DDC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position w:val="-14"/>
          <w:sz w:val="28"/>
          <w:szCs w:val="28"/>
        </w:rPr>
        <w:object w:dxaOrig="340" w:dyaOrig="380">
          <v:shape id="_x0000_i1188" type="#_x0000_t75" style="width:21.75pt;height:24pt" o:ole="">
            <v:imagedata r:id="rId313" o:title=""/>
          </v:shape>
          <o:OLEObject Type="Embed" ProgID="Equation.3" ShapeID="_x0000_i1188" DrawAspect="Content" ObjectID="_1458733687" r:id="rId314"/>
        </w:object>
      </w:r>
      <w:r w:rsidR="008C13CA" w:rsidRPr="00087616">
        <w:rPr>
          <w:sz w:val="28"/>
          <w:szCs w:val="28"/>
        </w:rPr>
        <w:t xml:space="preserve">= </w:t>
      </w:r>
      <w:r w:rsidR="006471B9" w:rsidRPr="00087616">
        <w:rPr>
          <w:position w:val="-10"/>
          <w:sz w:val="28"/>
          <w:szCs w:val="28"/>
        </w:rPr>
        <w:object w:dxaOrig="1620" w:dyaOrig="320">
          <v:shape id="_x0000_i1189" type="#_x0000_t75" style="width:110.25pt;height:21.75pt" o:ole="">
            <v:imagedata r:id="rId315" o:title=""/>
          </v:shape>
          <o:OLEObject Type="Embed" ProgID="Equation.3" ShapeID="_x0000_i1189" DrawAspect="Content" ObjectID="_1458733688" r:id="rId316"/>
        </w:object>
      </w:r>
      <w:r>
        <w:rPr>
          <w:sz w:val="28"/>
          <w:szCs w:val="28"/>
        </w:rPr>
        <w:t xml:space="preserve">  </w:t>
      </w:r>
      <w:r w:rsidR="008C13CA" w:rsidRPr="00087616">
        <w:rPr>
          <w:sz w:val="28"/>
          <w:szCs w:val="28"/>
        </w:rPr>
        <w:t>тыс. руб.</w:t>
      </w:r>
    </w:p>
    <w:p w:rsidR="008C13CA" w:rsidRPr="00087616" w:rsidRDefault="008C13CA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(</w:t>
      </w:r>
      <w:r w:rsidRPr="00087616">
        <w:rPr>
          <w:sz w:val="28"/>
          <w:szCs w:val="28"/>
          <w:lang w:val="en-US"/>
        </w:rPr>
        <w:t>p</w:t>
      </w:r>
      <w:r w:rsidRPr="00087616">
        <w:rPr>
          <w:sz w:val="28"/>
          <w:szCs w:val="28"/>
        </w:rPr>
        <w:t xml:space="preserve">=0,954; </w:t>
      </w:r>
      <w:r w:rsidRPr="00087616">
        <w:rPr>
          <w:sz w:val="28"/>
          <w:szCs w:val="28"/>
          <w:lang w:val="en-US"/>
        </w:rPr>
        <w:t>t</w:t>
      </w:r>
      <w:r w:rsidRPr="00087616">
        <w:rPr>
          <w:sz w:val="28"/>
          <w:szCs w:val="28"/>
        </w:rPr>
        <w:t>=2)</w:t>
      </w:r>
    </w:p>
    <w:p w:rsidR="008C13CA" w:rsidRPr="00087616" w:rsidRDefault="008C13CA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Найдем границы:</w:t>
      </w:r>
    </w:p>
    <w:p w:rsidR="008C13CA" w:rsidRPr="00087616" w:rsidRDefault="00C62DDC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position w:val="-14"/>
          <w:sz w:val="28"/>
          <w:szCs w:val="28"/>
        </w:rPr>
        <w:object w:dxaOrig="1160" w:dyaOrig="420">
          <v:shape id="_x0000_i1190" type="#_x0000_t75" style="width:78pt;height:28.5pt" o:ole="">
            <v:imagedata r:id="rId317" o:title=""/>
          </v:shape>
          <o:OLEObject Type="Embed" ProgID="Equation.3" ShapeID="_x0000_i1190" DrawAspect="Content" ObjectID="_1458733689" r:id="rId318"/>
        </w:object>
      </w:r>
    </w:p>
    <w:p w:rsidR="008C13CA" w:rsidRPr="00087616" w:rsidRDefault="006471B9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C00DC6">
        <w:rPr>
          <w:position w:val="-10"/>
          <w:sz w:val="28"/>
          <w:szCs w:val="28"/>
        </w:rPr>
        <w:object w:dxaOrig="1880" w:dyaOrig="380">
          <v:shape id="_x0000_i1191" type="#_x0000_t75" style="width:114pt;height:22.5pt" o:ole="">
            <v:imagedata r:id="rId319" o:title=""/>
          </v:shape>
          <o:OLEObject Type="Embed" ProgID="Equation.3" ShapeID="_x0000_i1191" DrawAspect="Content" ObjectID="_1458733690" r:id="rId320"/>
        </w:object>
      </w:r>
    </w:p>
    <w:p w:rsidR="008C13CA" w:rsidRPr="00087616" w:rsidRDefault="006471B9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position w:val="-10"/>
          <w:sz w:val="28"/>
          <w:szCs w:val="28"/>
        </w:rPr>
        <w:object w:dxaOrig="1440" w:dyaOrig="340">
          <v:shape id="_x0000_i1192" type="#_x0000_t75" style="width:105.75pt;height:22.5pt" o:ole="">
            <v:imagedata r:id="rId321" o:title=""/>
          </v:shape>
          <o:OLEObject Type="Embed" ProgID="Equation.3" ShapeID="_x0000_i1192" DrawAspect="Content" ObjectID="_1458733691" r:id="rId322"/>
        </w:object>
      </w:r>
    </w:p>
    <w:p w:rsidR="008C13CA" w:rsidRPr="00087616" w:rsidRDefault="008C13CA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Вывод:</w:t>
      </w:r>
      <w:r w:rsidR="00C62DDC" w:rsidRPr="00C62DDC">
        <w:rPr>
          <w:sz w:val="28"/>
          <w:szCs w:val="28"/>
        </w:rPr>
        <w:t xml:space="preserve"> </w:t>
      </w:r>
      <w:r w:rsidR="00C62DDC">
        <w:rPr>
          <w:sz w:val="28"/>
          <w:szCs w:val="28"/>
        </w:rPr>
        <w:t>На основании проведенного выборочного исследования страховых организаций</w:t>
      </w:r>
      <w:r w:rsidRPr="00087616">
        <w:rPr>
          <w:sz w:val="28"/>
          <w:szCs w:val="28"/>
        </w:rPr>
        <w:t xml:space="preserve"> с вероятностью 0,954 можно утверждать, что доход страховых организаций в генеральной совокупности буде</w:t>
      </w:r>
      <w:r w:rsidR="00C00DC6">
        <w:rPr>
          <w:sz w:val="28"/>
          <w:szCs w:val="28"/>
        </w:rPr>
        <w:t xml:space="preserve">т </w:t>
      </w:r>
      <w:r w:rsidR="00FB1A63">
        <w:rPr>
          <w:sz w:val="28"/>
          <w:szCs w:val="28"/>
        </w:rPr>
        <w:t>находиться</w:t>
      </w:r>
      <w:r w:rsidR="006471B9">
        <w:rPr>
          <w:sz w:val="28"/>
          <w:szCs w:val="28"/>
        </w:rPr>
        <w:t xml:space="preserve"> в пределах от 10,185 млн. руб. до 11,681</w:t>
      </w:r>
      <w:r w:rsidRPr="00087616">
        <w:rPr>
          <w:sz w:val="28"/>
          <w:szCs w:val="28"/>
        </w:rPr>
        <w:t xml:space="preserve"> млн. руб. </w:t>
      </w:r>
    </w:p>
    <w:p w:rsidR="008C13CA" w:rsidRPr="00234378" w:rsidRDefault="008C13CA" w:rsidP="00234378">
      <w:pPr>
        <w:spacing w:line="360" w:lineRule="auto"/>
        <w:ind w:firstLine="720"/>
        <w:jc w:val="center"/>
        <w:rPr>
          <w:b/>
          <w:i/>
          <w:sz w:val="28"/>
          <w:szCs w:val="28"/>
          <w:u w:val="single"/>
        </w:rPr>
      </w:pPr>
      <w:r w:rsidRPr="00234378">
        <w:rPr>
          <w:b/>
          <w:i/>
          <w:sz w:val="28"/>
          <w:szCs w:val="28"/>
          <w:u w:val="single"/>
        </w:rPr>
        <w:t>2.</w:t>
      </w:r>
      <w:r w:rsidR="00234378" w:rsidRPr="00234378">
        <w:rPr>
          <w:b/>
          <w:i/>
          <w:sz w:val="28"/>
          <w:szCs w:val="28"/>
          <w:u w:val="single"/>
        </w:rPr>
        <w:t>Определение ошибки</w:t>
      </w:r>
      <w:r w:rsidR="00E760EE" w:rsidRPr="00234378">
        <w:rPr>
          <w:b/>
          <w:i/>
          <w:sz w:val="28"/>
          <w:szCs w:val="28"/>
          <w:u w:val="single"/>
        </w:rPr>
        <w:t xml:space="preserve"> выборки доли страховых организаций с доходам</w:t>
      </w:r>
      <w:r w:rsidR="00234378" w:rsidRPr="00234378">
        <w:rPr>
          <w:b/>
          <w:i/>
          <w:sz w:val="28"/>
          <w:szCs w:val="28"/>
          <w:u w:val="single"/>
        </w:rPr>
        <w:t>и 14 млн. руб. и более и границ</w:t>
      </w:r>
      <w:r w:rsidR="00E760EE" w:rsidRPr="00234378">
        <w:rPr>
          <w:b/>
          <w:i/>
          <w:sz w:val="28"/>
          <w:szCs w:val="28"/>
          <w:u w:val="single"/>
        </w:rPr>
        <w:t>, в которых бу</w:t>
      </w:r>
      <w:r w:rsidR="00234378" w:rsidRPr="00234378">
        <w:rPr>
          <w:b/>
          <w:i/>
          <w:sz w:val="28"/>
          <w:szCs w:val="28"/>
          <w:u w:val="single"/>
        </w:rPr>
        <w:t>дет находиться генеральная доля</w:t>
      </w:r>
    </w:p>
    <w:p w:rsidR="00234378" w:rsidRDefault="00234378" w:rsidP="00234378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единиц выборочной совокупности, обладающих тем или иным заданным свойством, выражается формулой</w:t>
      </w:r>
    </w:p>
    <w:p w:rsidR="00234378" w:rsidRDefault="00234378" w:rsidP="00234378">
      <w:pPr>
        <w:tabs>
          <w:tab w:val="left" w:pos="8460"/>
          <w:tab w:val="left" w:pos="9360"/>
        </w:tabs>
        <w:ind w:firstLine="30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87616">
        <w:rPr>
          <w:position w:val="-30"/>
          <w:sz w:val="28"/>
          <w:szCs w:val="28"/>
        </w:rPr>
        <w:object w:dxaOrig="900" w:dyaOrig="780">
          <v:shape id="_x0000_i1193" type="#_x0000_t75" style="width:45pt;height:39pt" o:ole="">
            <v:imagedata r:id="rId323" o:title=""/>
          </v:shape>
          <o:OLEObject Type="Embed" ProgID="Equation.3" ShapeID="_x0000_i1193" DrawAspect="Content" ObjectID="_1458733692" r:id="rId324"/>
        </w:object>
      </w:r>
      <w:r>
        <w:rPr>
          <w:sz w:val="28"/>
          <w:szCs w:val="28"/>
        </w:rPr>
        <w:t xml:space="preserve">                                                            </w:t>
      </w:r>
    </w:p>
    <w:p w:rsidR="00234378" w:rsidRDefault="00234378" w:rsidP="002343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>
        <w:rPr>
          <w:b/>
          <w:i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– число единиц совокупности, обладающих заданным свойством;</w:t>
      </w:r>
    </w:p>
    <w:p w:rsidR="00234378" w:rsidRDefault="00234378" w:rsidP="002343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общее число единиц в совокупности.</w:t>
      </w:r>
    </w:p>
    <w:p w:rsidR="00234378" w:rsidRDefault="00234378" w:rsidP="002343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Для собственно-случайной и механической выборки с бесповторным способом отбора </w:t>
      </w:r>
      <w:r>
        <w:rPr>
          <w:sz w:val="28"/>
          <w:szCs w:val="28"/>
        </w:rPr>
        <w:t xml:space="preserve">предельная ошибка выборки </w:t>
      </w:r>
      <w:r w:rsidRPr="00234378">
        <w:rPr>
          <w:position w:val="-12"/>
        </w:rPr>
        <w:object w:dxaOrig="340" w:dyaOrig="360">
          <v:shape id="_x0000_i1194" type="#_x0000_t75" style="width:22.5pt;height:24pt" o:ole="">
            <v:imagedata r:id="rId325" o:title=""/>
          </v:shape>
          <o:OLEObject Type="Embed" ProgID="Equation.3" ShapeID="_x0000_i1194" DrawAspect="Content" ObjectID="_1458733693" r:id="rId326"/>
        </w:object>
      </w:r>
      <w:r>
        <w:rPr>
          <w:sz w:val="28"/>
          <w:szCs w:val="28"/>
        </w:rPr>
        <w:t xml:space="preserve"> доли единиц, обладающих заданным свойством, рассчитывается по формуле</w:t>
      </w:r>
    </w:p>
    <w:p w:rsidR="00234378" w:rsidRDefault="00234378" w:rsidP="00234378">
      <w:pPr>
        <w:tabs>
          <w:tab w:val="left" w:pos="8460"/>
          <w:tab w:val="left" w:pos="9360"/>
        </w:tabs>
        <w:ind w:firstLine="180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87616">
        <w:rPr>
          <w:position w:val="-36"/>
          <w:sz w:val="28"/>
          <w:szCs w:val="28"/>
        </w:rPr>
        <w:object w:dxaOrig="2960" w:dyaOrig="900">
          <v:shape id="_x0000_i1195" type="#_x0000_t75" style="width:147.75pt;height:45pt" o:ole="">
            <v:imagedata r:id="rId327" o:title=""/>
          </v:shape>
          <o:OLEObject Type="Embed" ProgID="Equation.3" ShapeID="_x0000_i1195" DrawAspect="Content" ObjectID="_1458733694" r:id="rId328"/>
        </w:object>
      </w:r>
      <w:r>
        <w:rPr>
          <w:sz w:val="28"/>
          <w:szCs w:val="28"/>
        </w:rPr>
        <w:t xml:space="preserve">                                                      </w:t>
      </w:r>
    </w:p>
    <w:p w:rsidR="00234378" w:rsidRDefault="00234378" w:rsidP="002343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 </w:t>
      </w:r>
      <w:r w:rsidRPr="00234378">
        <w:rPr>
          <w:position w:val="-6"/>
          <w:sz w:val="28"/>
          <w:szCs w:val="28"/>
        </w:rPr>
        <w:object w:dxaOrig="320" w:dyaOrig="279">
          <v:shape id="_x0000_i1196" type="#_x0000_t75" style="width:15.75pt;height:14.25pt" o:ole="">
            <v:imagedata r:id="rId329" o:title=""/>
          </v:shape>
          <o:OLEObject Type="Embed" ProgID="Equation.3" ShapeID="_x0000_i1196" DrawAspect="Content" ObjectID="_1458733695" r:id="rId330"/>
        </w:object>
      </w:r>
      <w:r>
        <w:rPr>
          <w:sz w:val="28"/>
          <w:szCs w:val="28"/>
        </w:rPr>
        <w:t>– доля единиц совокупности, обладающих заданным свойством;</w:t>
      </w:r>
    </w:p>
    <w:p w:rsidR="00234378" w:rsidRDefault="00234378" w:rsidP="002343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34378">
        <w:rPr>
          <w:position w:val="-12"/>
          <w:sz w:val="28"/>
          <w:szCs w:val="28"/>
        </w:rPr>
        <w:object w:dxaOrig="940" w:dyaOrig="420">
          <v:shape id="_x0000_i1197" type="#_x0000_t75" style="width:47.25pt;height:21pt" o:ole="">
            <v:imagedata r:id="rId331" o:title=""/>
          </v:shape>
          <o:OLEObject Type="Embed" ProgID="Equation.3" ShapeID="_x0000_i1197" DrawAspect="Content" ObjectID="_1458733696" r:id="rId332"/>
        </w:object>
      </w:r>
      <w:r>
        <w:rPr>
          <w:sz w:val="28"/>
          <w:szCs w:val="28"/>
        </w:rPr>
        <w:t xml:space="preserve"> – доля единиц совокупности, не обладающих заданным свойством,</w:t>
      </w:r>
    </w:p>
    <w:p w:rsidR="00234378" w:rsidRDefault="00234378" w:rsidP="00234378">
      <w:pPr>
        <w:pStyle w:val="2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число единиц в генеральной совокупности,</w:t>
      </w:r>
    </w:p>
    <w:p w:rsidR="00234378" w:rsidRDefault="00234378" w:rsidP="00234378">
      <w:pPr>
        <w:pStyle w:val="2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– число единиц в выборочной совокупности.</w:t>
      </w:r>
    </w:p>
    <w:p w:rsidR="00234378" w:rsidRDefault="00234378" w:rsidP="002343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Предельная ошибка выборки </w:t>
      </w:r>
      <w:r w:rsidRPr="00234378">
        <w:rPr>
          <w:position w:val="-12"/>
        </w:rPr>
        <w:object w:dxaOrig="340" w:dyaOrig="360">
          <v:shape id="_x0000_i1198" type="#_x0000_t75" style="width:21pt;height:22.5pt" o:ole="">
            <v:imagedata r:id="rId333" o:title=""/>
          </v:shape>
          <o:OLEObject Type="Embed" ProgID="Equation.3" ShapeID="_x0000_i1198" DrawAspect="Content" ObjectID="_1458733697" r:id="rId334"/>
        </w:objec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определяет границы, в пределах которых будет находиться генеральная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доля</w:t>
      </w:r>
      <w:r>
        <w:rPr>
          <w:bCs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</w:t>
      </w:r>
      <w:r>
        <w:rPr>
          <w:sz w:val="28"/>
          <w:szCs w:val="28"/>
        </w:rPr>
        <w:t xml:space="preserve"> единиц, обладающих заданным свойством:</w:t>
      </w:r>
    </w:p>
    <w:p w:rsidR="00234378" w:rsidRDefault="00234378" w:rsidP="00234378">
      <w:pPr>
        <w:tabs>
          <w:tab w:val="left" w:pos="2520"/>
          <w:tab w:val="left" w:pos="2700"/>
          <w:tab w:val="left" w:pos="8460"/>
          <w:tab w:val="left" w:pos="9360"/>
        </w:tabs>
        <w:ind w:firstLine="2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34378">
        <w:rPr>
          <w:position w:val="-12"/>
          <w:sz w:val="28"/>
          <w:szCs w:val="28"/>
        </w:rPr>
        <w:object w:dxaOrig="2020" w:dyaOrig="360">
          <v:shape id="_x0000_i1199" type="#_x0000_t75" style="width:126pt;height:22.5pt" o:ole="">
            <v:imagedata r:id="rId335" o:title=""/>
          </v:shape>
          <o:OLEObject Type="Embed" ProgID="Equation.3" ShapeID="_x0000_i1199" DrawAspect="Content" ObjectID="_1458733698" r:id="rId336"/>
        </w:object>
      </w:r>
      <w:r>
        <w:rPr>
          <w:sz w:val="28"/>
          <w:szCs w:val="28"/>
        </w:rPr>
        <w:t xml:space="preserve">                                                    </w:t>
      </w:r>
    </w:p>
    <w:p w:rsidR="001B2B56" w:rsidRPr="00087616" w:rsidRDefault="001B2B56" w:rsidP="00087616">
      <w:pPr>
        <w:spacing w:line="360" w:lineRule="auto"/>
        <w:ind w:firstLine="720"/>
        <w:jc w:val="both"/>
        <w:rPr>
          <w:sz w:val="28"/>
          <w:szCs w:val="28"/>
        </w:rPr>
      </w:pPr>
    </w:p>
    <w:p w:rsidR="00907F91" w:rsidRPr="00087616" w:rsidRDefault="008E0682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position w:val="-30"/>
          <w:sz w:val="28"/>
          <w:szCs w:val="28"/>
        </w:rPr>
        <w:object w:dxaOrig="900" w:dyaOrig="780">
          <v:shape id="_x0000_i1200" type="#_x0000_t75" style="width:45pt;height:39pt" o:ole="">
            <v:imagedata r:id="rId323" o:title=""/>
          </v:shape>
          <o:OLEObject Type="Embed" ProgID="Equation.3" ShapeID="_x0000_i1200" DrawAspect="Content" ObjectID="_1458733699" r:id="rId337"/>
        </w:object>
      </w:r>
      <w:r w:rsidR="00247D33" w:rsidRPr="00087616">
        <w:rPr>
          <w:sz w:val="28"/>
          <w:szCs w:val="28"/>
        </w:rPr>
        <w:t>;</w:t>
      </w:r>
      <w:r w:rsidR="00087616">
        <w:rPr>
          <w:sz w:val="28"/>
          <w:szCs w:val="28"/>
        </w:rPr>
        <w:t xml:space="preserve"> </w:t>
      </w:r>
      <w:r w:rsidR="008139EA" w:rsidRPr="008139EA">
        <w:rPr>
          <w:position w:val="-32"/>
          <w:sz w:val="28"/>
          <w:szCs w:val="28"/>
        </w:rPr>
        <w:object w:dxaOrig="2100" w:dyaOrig="760">
          <v:shape id="_x0000_i1201" type="#_x0000_t75" style="width:105pt;height:38.25pt" o:ole="">
            <v:imagedata r:id="rId338" o:title=""/>
          </v:shape>
          <o:OLEObject Type="Embed" ProgID="Equation.3" ShapeID="_x0000_i1201" DrawAspect="Content" ObjectID="_1458733700" r:id="rId339"/>
        </w:object>
      </w:r>
    </w:p>
    <w:p w:rsidR="00907F91" w:rsidRPr="00087616" w:rsidRDefault="008E0682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position w:val="-36"/>
          <w:sz w:val="28"/>
          <w:szCs w:val="28"/>
        </w:rPr>
        <w:object w:dxaOrig="2960" w:dyaOrig="900">
          <v:shape id="_x0000_i1202" type="#_x0000_t75" style="width:147.75pt;height:45pt" o:ole="">
            <v:imagedata r:id="rId327" o:title=""/>
          </v:shape>
          <o:OLEObject Type="Embed" ProgID="Equation.3" ShapeID="_x0000_i1202" DrawAspect="Content" ObjectID="_1458733701" r:id="rId340"/>
        </w:object>
      </w:r>
    </w:p>
    <w:p w:rsidR="00907F91" w:rsidRDefault="001A798D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34255C">
        <w:rPr>
          <w:position w:val="-30"/>
          <w:sz w:val="28"/>
          <w:szCs w:val="28"/>
        </w:rPr>
        <w:object w:dxaOrig="4300" w:dyaOrig="760">
          <v:shape id="_x0000_i1203" type="#_x0000_t75" style="width:250.5pt;height:45pt" o:ole="">
            <v:imagedata r:id="rId341" o:title=""/>
          </v:shape>
          <o:OLEObject Type="Embed" ProgID="Equation.3" ShapeID="_x0000_i1203" DrawAspect="Content" ObjectID="_1458733702" r:id="rId342"/>
        </w:object>
      </w:r>
      <w:r>
        <w:rPr>
          <w:sz w:val="28"/>
          <w:szCs w:val="28"/>
        </w:rPr>
        <w:t xml:space="preserve">или </w:t>
      </w:r>
      <w:r w:rsidR="0034255C">
        <w:rPr>
          <w:sz w:val="28"/>
          <w:szCs w:val="28"/>
        </w:rPr>
        <w:t xml:space="preserve">4,3 </w:t>
      </w:r>
      <w:r w:rsidR="00907F91" w:rsidRPr="00087616">
        <w:rPr>
          <w:sz w:val="28"/>
          <w:szCs w:val="28"/>
        </w:rPr>
        <w:t>%</w:t>
      </w:r>
    </w:p>
    <w:p w:rsidR="0034255C" w:rsidRDefault="0034255C" w:rsidP="00087616">
      <w:pPr>
        <w:spacing w:line="360" w:lineRule="auto"/>
        <w:ind w:firstLine="720"/>
        <w:jc w:val="both"/>
        <w:rPr>
          <w:sz w:val="28"/>
          <w:szCs w:val="28"/>
        </w:rPr>
      </w:pPr>
    </w:p>
    <w:p w:rsidR="00912A4B" w:rsidRPr="00087616" w:rsidRDefault="00912A4B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Посчитаем предельную ошибку:</w:t>
      </w:r>
    </w:p>
    <w:p w:rsidR="00912A4B" w:rsidRPr="00087616" w:rsidRDefault="002E0C6C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position w:val="-12"/>
          <w:sz w:val="28"/>
          <w:szCs w:val="28"/>
        </w:rPr>
        <w:object w:dxaOrig="1260" w:dyaOrig="400">
          <v:shape id="_x0000_i1204" type="#_x0000_t75" style="width:90pt;height:24.75pt" o:ole="">
            <v:imagedata r:id="rId343" o:title=""/>
          </v:shape>
          <o:OLEObject Type="Embed" ProgID="Equation.3" ShapeID="_x0000_i1204" DrawAspect="Content" ObjectID="_1458733703" r:id="rId344"/>
        </w:object>
      </w:r>
      <w:r w:rsidR="00247D33" w:rsidRPr="00087616">
        <w:rPr>
          <w:sz w:val="28"/>
          <w:szCs w:val="28"/>
        </w:rPr>
        <w:t>;</w:t>
      </w:r>
      <w:r w:rsidRPr="00087616">
        <w:rPr>
          <w:position w:val="-6"/>
          <w:sz w:val="28"/>
          <w:szCs w:val="28"/>
        </w:rPr>
        <w:object w:dxaOrig="639" w:dyaOrig="320">
          <v:shape id="_x0000_i1205" type="#_x0000_t75" style="width:44.25pt;height:21.75pt" o:ole="">
            <v:imagedata r:id="rId345" o:title=""/>
          </v:shape>
          <o:OLEObject Type="Embed" ProgID="Equation.3" ShapeID="_x0000_i1205" DrawAspect="Content" ObjectID="_1458733704" r:id="rId346"/>
        </w:object>
      </w:r>
      <w:r w:rsidR="0034255C">
        <w:rPr>
          <w:sz w:val="28"/>
          <w:szCs w:val="28"/>
        </w:rPr>
        <w:t xml:space="preserve">2*0,043=0,086 или 8,6 </w:t>
      </w:r>
      <w:r w:rsidR="00912A4B" w:rsidRPr="00087616">
        <w:rPr>
          <w:sz w:val="28"/>
          <w:szCs w:val="28"/>
        </w:rPr>
        <w:t>%</w:t>
      </w:r>
    </w:p>
    <w:p w:rsidR="00912A4B" w:rsidRDefault="00912A4B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Найдем пределы:</w:t>
      </w:r>
    </w:p>
    <w:p w:rsidR="001B2B56" w:rsidRPr="00087616" w:rsidRDefault="001A798D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34255C">
        <w:rPr>
          <w:position w:val="-46"/>
          <w:sz w:val="28"/>
          <w:szCs w:val="28"/>
        </w:rPr>
        <w:object w:dxaOrig="3300" w:dyaOrig="1040">
          <v:shape id="_x0000_i1206" type="#_x0000_t75" style="width:3in;height:67.5pt" o:ole="">
            <v:imagedata r:id="rId347" o:title=""/>
          </v:shape>
          <o:OLEObject Type="Embed" ProgID="Equation.3" ShapeID="_x0000_i1206" DrawAspect="Content" ObjectID="_1458733705" r:id="rId348"/>
        </w:object>
      </w:r>
    </w:p>
    <w:p w:rsidR="00912A4B" w:rsidRPr="00087616" w:rsidRDefault="00912A4B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 xml:space="preserve">Вывод: с вероятностью 0,954 можно утверждать, что ошибка в выборке доли организаций с доходом 14 </w:t>
      </w:r>
      <w:r w:rsidR="001A798D">
        <w:rPr>
          <w:sz w:val="28"/>
          <w:szCs w:val="28"/>
        </w:rPr>
        <w:t xml:space="preserve">млн. руб. и более составляет </w:t>
      </w:r>
      <w:r w:rsidRPr="00087616">
        <w:rPr>
          <w:sz w:val="28"/>
          <w:szCs w:val="28"/>
        </w:rPr>
        <w:t>4</w:t>
      </w:r>
      <w:r w:rsidR="001A798D">
        <w:rPr>
          <w:sz w:val="28"/>
          <w:szCs w:val="28"/>
        </w:rPr>
        <w:t xml:space="preserve">,3 </w:t>
      </w:r>
      <w:r w:rsidRPr="00087616">
        <w:rPr>
          <w:sz w:val="28"/>
          <w:szCs w:val="28"/>
        </w:rPr>
        <w:t>%</w:t>
      </w:r>
      <w:r w:rsidR="00443A5B" w:rsidRPr="00087616">
        <w:rPr>
          <w:sz w:val="28"/>
          <w:szCs w:val="28"/>
        </w:rPr>
        <w:t xml:space="preserve">, границы в которых находится </w:t>
      </w:r>
      <w:r w:rsidR="001A798D">
        <w:rPr>
          <w:sz w:val="28"/>
          <w:szCs w:val="28"/>
        </w:rPr>
        <w:t>генеральная доля от 0% до 15,27</w:t>
      </w:r>
      <w:r w:rsidR="00443A5B" w:rsidRPr="00087616">
        <w:rPr>
          <w:sz w:val="28"/>
          <w:szCs w:val="28"/>
        </w:rPr>
        <w:t>%.</w:t>
      </w:r>
    </w:p>
    <w:p w:rsidR="00E72E2A" w:rsidRDefault="00E72E2A" w:rsidP="00087616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46758" w:rsidRPr="00087616" w:rsidRDefault="00446758" w:rsidP="00087616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087616">
        <w:rPr>
          <w:b/>
          <w:sz w:val="28"/>
          <w:szCs w:val="28"/>
        </w:rPr>
        <w:t>Задание 4</w:t>
      </w:r>
    </w:p>
    <w:p w:rsidR="00446758" w:rsidRPr="00087616" w:rsidRDefault="00446758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Определите тарифную ставку страхования профессиональной ответственности аудиторов при средней убыточности 55 руб. на 100 руб. страховых сумм, экспертной оценке вероятности наступления страхового события – 0,05, числе договоров – 1200, доле абсолютной нагрузки в брутто – ставке – 25% и вероятности непревышения возмещения по сравнению со страховыми суммами – 0,997</w:t>
      </w:r>
    </w:p>
    <w:p w:rsidR="00CC7CD9" w:rsidRPr="00C83C84" w:rsidRDefault="00CC7CD9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Решение:</w:t>
      </w:r>
      <w:r w:rsidR="00C83C84" w:rsidRPr="00C83C84">
        <w:rPr>
          <w:sz w:val="28"/>
          <w:szCs w:val="28"/>
        </w:rPr>
        <w:t xml:space="preserve"> </w:t>
      </w:r>
    </w:p>
    <w:p w:rsidR="00C83C84" w:rsidRPr="00C83C84" w:rsidRDefault="00C83C84" w:rsidP="0008761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Тарифная ставка (брутто-ставка) страхования находиться по формуле</w:t>
      </w:r>
      <w:r w:rsidRPr="00C83C84">
        <w:rPr>
          <w:sz w:val="28"/>
          <w:szCs w:val="28"/>
        </w:rPr>
        <w:t>:</w:t>
      </w:r>
    </w:p>
    <w:p w:rsidR="00C83C84" w:rsidRDefault="00C83C84" w:rsidP="0008761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83C84">
        <w:rPr>
          <w:position w:val="-30"/>
          <w:sz w:val="28"/>
          <w:szCs w:val="28"/>
        </w:rPr>
        <w:object w:dxaOrig="1359" w:dyaOrig="800">
          <v:shape id="_x0000_i1207" type="#_x0000_t75" style="width:68.25pt;height:40.5pt" o:ole="">
            <v:imagedata r:id="rId349" o:title=""/>
          </v:shape>
          <o:OLEObject Type="Embed" ProgID="Equation.3" ShapeID="_x0000_i1207" DrawAspect="Content" ObjectID="_1458733706" r:id="rId350"/>
        </w:object>
      </w:r>
    </w:p>
    <w:p w:rsidR="00C83C84" w:rsidRPr="00C83C84" w:rsidRDefault="00C83C84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C83C84">
        <w:rPr>
          <w:i/>
          <w:sz w:val="36"/>
          <w:szCs w:val="36"/>
          <w:lang w:val="en-US"/>
        </w:rPr>
        <w:t>T</w:t>
      </w:r>
      <w:r w:rsidRPr="00C83C84">
        <w:rPr>
          <w:i/>
          <w:sz w:val="28"/>
          <w:szCs w:val="28"/>
          <w:lang w:val="en-US"/>
        </w:rPr>
        <w:t>n</w:t>
      </w:r>
      <w:r w:rsidRPr="00C83C84">
        <w:rPr>
          <w:sz w:val="28"/>
          <w:szCs w:val="28"/>
        </w:rPr>
        <w:t xml:space="preserve"> - </w:t>
      </w:r>
      <w:r>
        <w:rPr>
          <w:sz w:val="28"/>
          <w:szCs w:val="28"/>
        </w:rPr>
        <w:t>нетто- ставка страхования</w:t>
      </w:r>
      <w:r w:rsidRPr="00C83C84">
        <w:rPr>
          <w:sz w:val="28"/>
          <w:szCs w:val="28"/>
        </w:rPr>
        <w:t>;</w:t>
      </w:r>
    </w:p>
    <w:p w:rsidR="00C83C84" w:rsidRDefault="00C83C84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C83C84">
        <w:rPr>
          <w:i/>
          <w:sz w:val="28"/>
          <w:szCs w:val="28"/>
          <w:lang w:val="en-US"/>
        </w:rPr>
        <w:t>H</w:t>
      </w:r>
      <w:r w:rsidRPr="00C83C84"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абсолютная нагрузка в брутто – ставке.</w:t>
      </w:r>
    </w:p>
    <w:p w:rsidR="00C83C84" w:rsidRDefault="00C83C84" w:rsidP="00087616">
      <w:pPr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C83C84">
        <w:rPr>
          <w:i/>
          <w:sz w:val="32"/>
          <w:szCs w:val="32"/>
          <w:lang w:val="en-US"/>
        </w:rPr>
        <w:t>T</w:t>
      </w:r>
      <w:r w:rsidRPr="00C83C84">
        <w:rPr>
          <w:i/>
          <w:sz w:val="28"/>
          <w:szCs w:val="28"/>
          <w:lang w:val="en-US"/>
        </w:rPr>
        <w:t xml:space="preserve">n = </w:t>
      </w:r>
      <w:r w:rsidRPr="00C83C84">
        <w:rPr>
          <w:i/>
          <w:sz w:val="32"/>
          <w:szCs w:val="32"/>
          <w:lang w:val="en-US"/>
        </w:rPr>
        <w:t>T</w:t>
      </w:r>
      <w:r w:rsidRPr="00C83C84">
        <w:rPr>
          <w:i/>
          <w:sz w:val="28"/>
          <w:szCs w:val="28"/>
          <w:lang w:val="en-US"/>
        </w:rPr>
        <w:t xml:space="preserve">o + </w:t>
      </w:r>
      <w:r w:rsidRPr="00C83C84">
        <w:rPr>
          <w:i/>
          <w:sz w:val="32"/>
          <w:szCs w:val="32"/>
          <w:lang w:val="en-US"/>
        </w:rPr>
        <w:t>T</w:t>
      </w:r>
      <w:r w:rsidRPr="00C83C84">
        <w:rPr>
          <w:i/>
          <w:sz w:val="28"/>
          <w:szCs w:val="28"/>
          <w:lang w:val="en-US"/>
        </w:rPr>
        <w:t>p</w:t>
      </w:r>
    </w:p>
    <w:p w:rsidR="00B64FEB" w:rsidRPr="00B64FEB" w:rsidRDefault="00B64FEB" w:rsidP="00087616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C83C84">
        <w:rPr>
          <w:i/>
          <w:sz w:val="32"/>
          <w:szCs w:val="32"/>
          <w:lang w:val="en-US"/>
        </w:rPr>
        <w:t>T</w:t>
      </w:r>
      <w:r w:rsidRPr="00C83C84">
        <w:rPr>
          <w:i/>
          <w:sz w:val="28"/>
          <w:szCs w:val="28"/>
          <w:lang w:val="en-US"/>
        </w:rPr>
        <w:t>o</w:t>
      </w:r>
      <w:r w:rsidRPr="00B64FEB">
        <w:rPr>
          <w:i/>
          <w:sz w:val="28"/>
          <w:szCs w:val="28"/>
        </w:rPr>
        <w:t xml:space="preserve"> </w:t>
      </w:r>
      <w:r w:rsidRPr="00B64FEB">
        <w:rPr>
          <w:sz w:val="28"/>
          <w:szCs w:val="28"/>
        </w:rPr>
        <w:t>– основная часть нетто- ставки;</w:t>
      </w:r>
    </w:p>
    <w:p w:rsidR="00B64FEB" w:rsidRDefault="00B64FEB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C83C84">
        <w:rPr>
          <w:i/>
          <w:sz w:val="32"/>
          <w:szCs w:val="32"/>
          <w:lang w:val="en-US"/>
        </w:rPr>
        <w:t>T</w:t>
      </w:r>
      <w:r w:rsidRPr="00C83C84">
        <w:rPr>
          <w:i/>
          <w:sz w:val="28"/>
          <w:szCs w:val="28"/>
          <w:lang w:val="en-US"/>
        </w:rPr>
        <w:t>p</w:t>
      </w:r>
      <w:r>
        <w:rPr>
          <w:i/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>р</w:t>
      </w:r>
      <w:r w:rsidRPr="00B64FEB">
        <w:rPr>
          <w:sz w:val="28"/>
          <w:szCs w:val="28"/>
        </w:rPr>
        <w:t>исковая надбавка</w:t>
      </w:r>
      <w:r>
        <w:rPr>
          <w:sz w:val="28"/>
          <w:szCs w:val="28"/>
        </w:rPr>
        <w:t>.</w:t>
      </w:r>
    </w:p>
    <w:p w:rsidR="00B64FEB" w:rsidRDefault="00B64FEB" w:rsidP="00B64FE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 =Sв/S•q•</w:t>
      </w:r>
    </w:p>
    <w:p w:rsidR="00B64FEB" w:rsidRDefault="00B64FEB" w:rsidP="00B64F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Sв</w:t>
      </w:r>
      <w:r w:rsidRPr="00B64FEB">
        <w:rPr>
          <w:sz w:val="28"/>
          <w:szCs w:val="28"/>
        </w:rPr>
        <w:t xml:space="preserve"> — средняя величина страхового возмещения (страховой выплаты) на один страховой случай по договорам страхования данного вида; </w:t>
      </w:r>
      <w:r>
        <w:rPr>
          <w:sz w:val="28"/>
          <w:szCs w:val="28"/>
        </w:rPr>
        <w:t xml:space="preserve">   </w:t>
      </w:r>
    </w:p>
    <w:p w:rsidR="00B64FEB" w:rsidRPr="00B64FEB" w:rsidRDefault="00B64FEB" w:rsidP="00B64FEB">
      <w:pPr>
        <w:spacing w:line="360" w:lineRule="auto"/>
        <w:ind w:firstLine="709"/>
        <w:jc w:val="both"/>
        <w:rPr>
          <w:sz w:val="28"/>
          <w:szCs w:val="28"/>
        </w:rPr>
      </w:pPr>
      <w:r w:rsidRPr="00B64FEB">
        <w:rPr>
          <w:sz w:val="28"/>
          <w:szCs w:val="28"/>
        </w:rPr>
        <w:t>S — средняя страховая сумма на один договор страхования данного вида;</w:t>
      </w:r>
      <w:r w:rsidRPr="00B64FEB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B64FEB">
        <w:rPr>
          <w:sz w:val="28"/>
          <w:szCs w:val="28"/>
        </w:rPr>
        <w:t>Sв/S — убыточность страховой суммы по договорам страхования данного вида за принятый в расчете период;</w:t>
      </w:r>
      <w:r w:rsidRPr="00B64FEB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B64FEB">
        <w:rPr>
          <w:sz w:val="28"/>
          <w:szCs w:val="28"/>
        </w:rPr>
        <w:t>q — вероятность наступления страхового случая (частота страховых случаев) в расчете на один договор страхования данного вида.</w:t>
      </w:r>
    </w:p>
    <w:p w:rsidR="00CC7CD9" w:rsidRPr="00087616" w:rsidRDefault="00CC7CD9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 xml:space="preserve">Определим </w:t>
      </w:r>
      <w:r w:rsidR="00B64FEB">
        <w:rPr>
          <w:sz w:val="28"/>
          <w:szCs w:val="28"/>
        </w:rPr>
        <w:t xml:space="preserve">основную </w:t>
      </w:r>
      <w:r w:rsidRPr="00087616">
        <w:rPr>
          <w:sz w:val="28"/>
          <w:szCs w:val="28"/>
        </w:rPr>
        <w:t>часть нетто – ставки страхования:</w:t>
      </w:r>
    </w:p>
    <w:p w:rsidR="00CC7CD9" w:rsidRDefault="00C83C84" w:rsidP="0008761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Tp</w:t>
      </w:r>
      <w:r w:rsidR="00CC7CD9" w:rsidRPr="00087616">
        <w:rPr>
          <w:i/>
          <w:sz w:val="28"/>
          <w:szCs w:val="28"/>
        </w:rPr>
        <w:t xml:space="preserve">=55*0,05=2,75руб. </w:t>
      </w:r>
      <w:r w:rsidR="00CC7CD9" w:rsidRPr="00087616">
        <w:rPr>
          <w:sz w:val="28"/>
          <w:szCs w:val="28"/>
        </w:rPr>
        <w:t>на 100 руб. страховой суммы.</w:t>
      </w:r>
    </w:p>
    <w:p w:rsidR="00907F91" w:rsidRPr="00B64FEB" w:rsidRDefault="00B64FEB" w:rsidP="0008761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Рисковая надбавка рассчитывается по формуле</w:t>
      </w:r>
      <w:r w:rsidRPr="00B64FEB">
        <w:rPr>
          <w:sz w:val="28"/>
          <w:szCs w:val="28"/>
        </w:rPr>
        <w:t>:</w:t>
      </w:r>
    </w:p>
    <w:p w:rsidR="00AC256E" w:rsidRDefault="008E0682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i/>
          <w:position w:val="-12"/>
          <w:sz w:val="28"/>
          <w:szCs w:val="28"/>
        </w:rPr>
        <w:object w:dxaOrig="200" w:dyaOrig="400">
          <v:shape id="_x0000_i1208" type="#_x0000_t75" style="width:9.75pt;height:20.25pt" o:ole="">
            <v:imagedata r:id="rId7" o:title=""/>
          </v:shape>
          <o:OLEObject Type="Embed" ProgID="Equation.3" ShapeID="_x0000_i1208" DrawAspect="Content" ObjectID="_1458733707" r:id="rId351"/>
        </w:object>
      </w:r>
      <w:r w:rsidR="00CC7CD9" w:rsidRPr="00087616">
        <w:rPr>
          <w:sz w:val="28"/>
          <w:szCs w:val="28"/>
        </w:rPr>
        <w:t xml:space="preserve"> </w:t>
      </w:r>
      <w:r w:rsidR="00B54013" w:rsidRPr="00B64FEB">
        <w:rPr>
          <w:position w:val="-38"/>
          <w:sz w:val="28"/>
          <w:szCs w:val="28"/>
        </w:rPr>
        <w:object w:dxaOrig="2439" w:dyaOrig="880">
          <v:shape id="_x0000_i1209" type="#_x0000_t75" style="width:122.25pt;height:44.25pt" o:ole="">
            <v:imagedata r:id="rId352" o:title=""/>
          </v:shape>
          <o:OLEObject Type="Embed" ProgID="Equation.3" ShapeID="_x0000_i1209" DrawAspect="Content" ObjectID="_1458733708" r:id="rId353"/>
        </w:object>
      </w:r>
      <w:r w:rsidR="00AC256E" w:rsidRPr="00087616">
        <w:rPr>
          <w:sz w:val="28"/>
          <w:szCs w:val="28"/>
        </w:rPr>
        <w:t>, где</w:t>
      </w:r>
    </w:p>
    <w:p w:rsidR="001B2B56" w:rsidRPr="00087616" w:rsidRDefault="001B2B56" w:rsidP="00087616">
      <w:pPr>
        <w:spacing w:line="360" w:lineRule="auto"/>
        <w:ind w:firstLine="720"/>
        <w:jc w:val="both"/>
        <w:rPr>
          <w:sz w:val="28"/>
          <w:szCs w:val="28"/>
        </w:rPr>
      </w:pPr>
    </w:p>
    <w:p w:rsidR="00AC256E" w:rsidRPr="00B54013" w:rsidRDefault="00B54013" w:rsidP="0008761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T</w:t>
      </w:r>
      <w:r w:rsidR="00AC256E" w:rsidRPr="00087616">
        <w:rPr>
          <w:i/>
          <w:sz w:val="28"/>
          <w:szCs w:val="28"/>
          <w:vertAlign w:val="subscript"/>
        </w:rPr>
        <w:t>0</w:t>
      </w:r>
      <w:r w:rsidR="00AC256E" w:rsidRPr="00087616">
        <w:rPr>
          <w:i/>
          <w:sz w:val="28"/>
          <w:szCs w:val="28"/>
        </w:rPr>
        <w:t xml:space="preserve"> </w:t>
      </w:r>
      <w:r w:rsidR="00AC256E" w:rsidRPr="00087616">
        <w:rPr>
          <w:sz w:val="28"/>
          <w:szCs w:val="28"/>
        </w:rPr>
        <w:t xml:space="preserve">– основная </w:t>
      </w:r>
      <w:r w:rsidR="00F20BF3" w:rsidRPr="00087616">
        <w:rPr>
          <w:sz w:val="28"/>
          <w:szCs w:val="28"/>
        </w:rPr>
        <w:t>ч</w:t>
      </w:r>
      <w:r w:rsidR="00AC256E" w:rsidRPr="00087616">
        <w:rPr>
          <w:sz w:val="28"/>
          <w:szCs w:val="28"/>
        </w:rPr>
        <w:t>асть нетто – ставки</w:t>
      </w:r>
      <w:r w:rsidRPr="00B54013">
        <w:rPr>
          <w:sz w:val="28"/>
          <w:szCs w:val="28"/>
        </w:rPr>
        <w:t>:</w:t>
      </w:r>
    </w:p>
    <w:p w:rsidR="00AC256E" w:rsidRPr="00B54013" w:rsidRDefault="00B54013" w:rsidP="0008761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T</w:t>
      </w:r>
      <w:r w:rsidR="00AC256E" w:rsidRPr="00087616">
        <w:rPr>
          <w:i/>
          <w:sz w:val="28"/>
          <w:szCs w:val="28"/>
          <w:vertAlign w:val="subscript"/>
        </w:rPr>
        <w:t xml:space="preserve">р </w:t>
      </w:r>
      <w:r w:rsidR="00AC256E" w:rsidRPr="00087616">
        <w:rPr>
          <w:sz w:val="28"/>
          <w:szCs w:val="28"/>
        </w:rPr>
        <w:t xml:space="preserve">– рисковая </w:t>
      </w:r>
      <w:r>
        <w:rPr>
          <w:sz w:val="28"/>
          <w:szCs w:val="28"/>
        </w:rPr>
        <w:t>надбавка</w:t>
      </w:r>
      <w:r w:rsidRPr="00B54013">
        <w:rPr>
          <w:sz w:val="28"/>
          <w:szCs w:val="28"/>
        </w:rPr>
        <w:t>:</w:t>
      </w:r>
    </w:p>
    <w:p w:rsidR="00AC256E" w:rsidRPr="00B54013" w:rsidRDefault="00B54013" w:rsidP="0008761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="00AC256E" w:rsidRPr="00087616">
        <w:rPr>
          <w:sz w:val="28"/>
          <w:szCs w:val="28"/>
        </w:rPr>
        <w:t xml:space="preserve"> – экспертная оценка вероятности наступления страхового случая</w:t>
      </w:r>
      <w:r w:rsidRPr="00B54013">
        <w:rPr>
          <w:sz w:val="28"/>
          <w:szCs w:val="28"/>
        </w:rPr>
        <w:t>;</w:t>
      </w:r>
    </w:p>
    <w:p w:rsidR="00AC256E" w:rsidRPr="00B54013" w:rsidRDefault="00AC256E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  <w:lang w:val="en-US"/>
        </w:rPr>
        <w:t>t</w:t>
      </w:r>
      <w:r w:rsidRPr="00087616">
        <w:rPr>
          <w:sz w:val="28"/>
          <w:szCs w:val="28"/>
        </w:rPr>
        <w:t xml:space="preserve"> – коэффициент доверия, кратности не превышения возмещения по </w:t>
      </w:r>
      <w:r w:rsidR="00B54013">
        <w:rPr>
          <w:sz w:val="28"/>
          <w:szCs w:val="28"/>
        </w:rPr>
        <w:t>сравнению со страховыми суммами</w:t>
      </w:r>
      <w:r w:rsidR="00B54013" w:rsidRPr="00B54013">
        <w:rPr>
          <w:sz w:val="28"/>
          <w:szCs w:val="28"/>
        </w:rPr>
        <w:t>;</w:t>
      </w:r>
    </w:p>
    <w:p w:rsidR="00AC256E" w:rsidRPr="00B54013" w:rsidRDefault="00AC256E" w:rsidP="0008761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087616">
        <w:rPr>
          <w:sz w:val="28"/>
          <w:szCs w:val="28"/>
          <w:lang w:val="en-US"/>
        </w:rPr>
        <w:t>N</w:t>
      </w:r>
      <w:r w:rsidRPr="00087616">
        <w:rPr>
          <w:sz w:val="28"/>
          <w:szCs w:val="28"/>
        </w:rPr>
        <w:t xml:space="preserve"> – количество договоров</w:t>
      </w:r>
      <w:r w:rsidR="00B54013">
        <w:rPr>
          <w:sz w:val="28"/>
          <w:szCs w:val="28"/>
          <w:lang w:val="en-US"/>
        </w:rPr>
        <w:t>.</w:t>
      </w:r>
    </w:p>
    <w:p w:rsidR="00AC256E" w:rsidRPr="00087616" w:rsidRDefault="00AC256E" w:rsidP="00087616">
      <w:pPr>
        <w:spacing w:line="360" w:lineRule="auto"/>
        <w:ind w:firstLine="720"/>
        <w:jc w:val="both"/>
        <w:rPr>
          <w:sz w:val="28"/>
          <w:szCs w:val="28"/>
        </w:rPr>
      </w:pPr>
    </w:p>
    <w:p w:rsidR="008C13CA" w:rsidRDefault="00B54013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B54013">
        <w:rPr>
          <w:position w:val="-38"/>
          <w:sz w:val="28"/>
          <w:szCs w:val="28"/>
        </w:rPr>
        <w:object w:dxaOrig="4459" w:dyaOrig="880">
          <v:shape id="_x0000_i1210" type="#_x0000_t75" style="width:222.75pt;height:44.25pt" o:ole="">
            <v:imagedata r:id="rId354" o:title=""/>
          </v:shape>
          <o:OLEObject Type="Embed" ProgID="Equation.3" ShapeID="_x0000_i1210" DrawAspect="Content" ObjectID="_1458733709" r:id="rId355"/>
        </w:object>
      </w:r>
      <w:r w:rsidR="00F20BF3" w:rsidRPr="00087616">
        <w:rPr>
          <w:sz w:val="28"/>
          <w:szCs w:val="28"/>
        </w:rPr>
        <w:t>руб. со 100 руб. страховой суммы.</w:t>
      </w:r>
    </w:p>
    <w:p w:rsidR="001B2B56" w:rsidRPr="00087616" w:rsidRDefault="001B2B56" w:rsidP="00087616">
      <w:pPr>
        <w:spacing w:line="360" w:lineRule="auto"/>
        <w:ind w:firstLine="720"/>
        <w:jc w:val="both"/>
        <w:rPr>
          <w:sz w:val="28"/>
          <w:szCs w:val="28"/>
        </w:rPr>
      </w:pPr>
    </w:p>
    <w:p w:rsidR="00F20BF3" w:rsidRDefault="00F20BF3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Определим брутто – ставку (тариф) страхователя:</w:t>
      </w:r>
    </w:p>
    <w:p w:rsidR="001B2B56" w:rsidRPr="00087616" w:rsidRDefault="001B2B56" w:rsidP="00087616">
      <w:pPr>
        <w:spacing w:line="360" w:lineRule="auto"/>
        <w:ind w:firstLine="720"/>
        <w:jc w:val="both"/>
        <w:rPr>
          <w:sz w:val="28"/>
          <w:szCs w:val="28"/>
        </w:rPr>
      </w:pPr>
    </w:p>
    <w:p w:rsidR="00F20BF3" w:rsidRPr="00087616" w:rsidRDefault="00AA6508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position w:val="-34"/>
          <w:sz w:val="28"/>
          <w:szCs w:val="28"/>
        </w:rPr>
        <w:object w:dxaOrig="5360" w:dyaOrig="840">
          <v:shape id="_x0000_i1211" type="#_x0000_t75" style="width:240.75pt;height:42.75pt" o:ole="">
            <v:imagedata r:id="rId356" o:title=""/>
          </v:shape>
          <o:OLEObject Type="Embed" ProgID="Equation.3" ShapeID="_x0000_i1211" DrawAspect="Content" ObjectID="_1458733710" r:id="rId357"/>
        </w:object>
      </w:r>
      <w:r w:rsidR="00F20BF3" w:rsidRPr="00087616">
        <w:rPr>
          <w:sz w:val="28"/>
          <w:szCs w:val="28"/>
        </w:rPr>
        <w:t xml:space="preserve"> руб. со 100 руб. страховой суммы.</w:t>
      </w:r>
    </w:p>
    <w:p w:rsidR="00F20BF3" w:rsidRPr="00087616" w:rsidRDefault="00F20BF3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Тарифная ставка страхования профессиональной ответст</w:t>
      </w:r>
      <w:r w:rsidR="00D81D42">
        <w:rPr>
          <w:sz w:val="28"/>
          <w:szCs w:val="28"/>
        </w:rPr>
        <w:t>венности аудиторов составит 5,3276</w:t>
      </w:r>
      <w:r w:rsidRPr="00087616">
        <w:rPr>
          <w:sz w:val="28"/>
          <w:szCs w:val="28"/>
        </w:rPr>
        <w:t xml:space="preserve"> руб. со 100 руб. страховой суммы.</w:t>
      </w:r>
    </w:p>
    <w:p w:rsidR="00A13F89" w:rsidRPr="00B54013" w:rsidRDefault="00087616" w:rsidP="00B54013">
      <w:pPr>
        <w:spacing w:line="360" w:lineRule="auto"/>
        <w:ind w:firstLine="720"/>
        <w:jc w:val="center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A13F89" w:rsidRPr="00B54013">
        <w:rPr>
          <w:b/>
          <w:i/>
          <w:sz w:val="28"/>
          <w:szCs w:val="28"/>
          <w:u w:val="single"/>
        </w:rPr>
        <w:t>3.Аналитическая часть</w:t>
      </w:r>
    </w:p>
    <w:p w:rsidR="00A13F89" w:rsidRPr="00B54013" w:rsidRDefault="004E1367" w:rsidP="00B54013">
      <w:pPr>
        <w:spacing w:line="360" w:lineRule="auto"/>
        <w:ind w:firstLine="720"/>
        <w:jc w:val="center"/>
        <w:rPr>
          <w:b/>
          <w:i/>
          <w:sz w:val="28"/>
          <w:szCs w:val="28"/>
          <w:u w:val="single"/>
        </w:rPr>
      </w:pPr>
      <w:r w:rsidRPr="00B54013">
        <w:rPr>
          <w:b/>
          <w:i/>
          <w:sz w:val="28"/>
          <w:szCs w:val="28"/>
          <w:u w:val="single"/>
        </w:rPr>
        <w:t>3.</w:t>
      </w:r>
      <w:r w:rsidR="001B2B56" w:rsidRPr="00B54013">
        <w:rPr>
          <w:b/>
          <w:i/>
          <w:sz w:val="28"/>
          <w:szCs w:val="28"/>
          <w:u w:val="single"/>
        </w:rPr>
        <w:t>1 Постановка задачи</w:t>
      </w:r>
    </w:p>
    <w:p w:rsidR="00087616" w:rsidRDefault="00087616" w:rsidP="00087616">
      <w:pPr>
        <w:spacing w:line="360" w:lineRule="auto"/>
        <w:ind w:firstLine="720"/>
        <w:jc w:val="both"/>
        <w:rPr>
          <w:sz w:val="28"/>
          <w:szCs w:val="28"/>
        </w:rPr>
      </w:pPr>
    </w:p>
    <w:p w:rsidR="00A13F89" w:rsidRPr="00087616" w:rsidRDefault="00A13F89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Обобщенную оценку эффективности деятельности страховых организаций дают достигнутые ими финансовые результаты.</w:t>
      </w:r>
    </w:p>
    <w:p w:rsidR="00A13F89" w:rsidRPr="00087616" w:rsidRDefault="00A13F89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Одним из направлений изучения финансовых результатов деятельности организации является анализ прибыли, полученных за несколько отчетных периодов, то есть динамики.</w:t>
      </w:r>
    </w:p>
    <w:p w:rsidR="00A13F89" w:rsidRPr="00087616" w:rsidRDefault="00A13F89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Страховые организации предоставляют в органы статистики сведения о финансовом состоянии, где отражают</w:t>
      </w:r>
      <w:r w:rsidR="003732D5" w:rsidRPr="00087616">
        <w:rPr>
          <w:sz w:val="28"/>
          <w:szCs w:val="28"/>
        </w:rPr>
        <w:t xml:space="preserve"> объем</w:t>
      </w:r>
      <w:r w:rsidRPr="00087616">
        <w:rPr>
          <w:sz w:val="28"/>
          <w:szCs w:val="28"/>
        </w:rPr>
        <w:t xml:space="preserve"> прибыли (убытка). Эта прибыль характеризует конечный финансовый результат и определяется на основе бухгалтерского учета всех хозяйственных операций.</w:t>
      </w:r>
    </w:p>
    <w:p w:rsidR="00A13F89" w:rsidRPr="00087616" w:rsidRDefault="00A13F89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По данным отчетов о прибылях и убытках страховой организации за несколько лет, предоставлены в таблице 3.1, проведем анализ динамики прибыли</w:t>
      </w:r>
      <w:r w:rsidR="000D3D59" w:rsidRPr="00087616">
        <w:rPr>
          <w:sz w:val="28"/>
          <w:szCs w:val="28"/>
        </w:rPr>
        <w:t xml:space="preserve"> страховых организаций</w:t>
      </w:r>
      <w:r w:rsidRPr="00087616">
        <w:rPr>
          <w:sz w:val="28"/>
          <w:szCs w:val="28"/>
        </w:rPr>
        <w:t>, для этого рассчитаем следующие показатели:</w:t>
      </w:r>
    </w:p>
    <w:p w:rsidR="00A13F89" w:rsidRPr="00087616" w:rsidRDefault="00A13F89" w:rsidP="00087616">
      <w:pPr>
        <w:numPr>
          <w:ilvl w:val="0"/>
          <w:numId w:val="2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абсолютный прирост;</w:t>
      </w:r>
    </w:p>
    <w:p w:rsidR="00A13F89" w:rsidRPr="00087616" w:rsidRDefault="00A13F89" w:rsidP="00087616">
      <w:pPr>
        <w:numPr>
          <w:ilvl w:val="0"/>
          <w:numId w:val="2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темп роста;</w:t>
      </w:r>
    </w:p>
    <w:p w:rsidR="00A13F89" w:rsidRPr="00087616" w:rsidRDefault="00A13F89" w:rsidP="00087616">
      <w:pPr>
        <w:numPr>
          <w:ilvl w:val="0"/>
          <w:numId w:val="2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темп прироста;</w:t>
      </w:r>
    </w:p>
    <w:p w:rsidR="00A13F89" w:rsidRPr="00087616" w:rsidRDefault="00A13F89" w:rsidP="00087616">
      <w:pPr>
        <w:numPr>
          <w:ilvl w:val="0"/>
          <w:numId w:val="2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абсолютное значение 1% прироста;</w:t>
      </w:r>
    </w:p>
    <w:p w:rsidR="00D740F5" w:rsidRPr="00524E43" w:rsidRDefault="00A13F89" w:rsidP="00087616">
      <w:pPr>
        <w:numPr>
          <w:ilvl w:val="0"/>
          <w:numId w:val="2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24E43">
        <w:rPr>
          <w:sz w:val="28"/>
          <w:szCs w:val="28"/>
        </w:rPr>
        <w:t>средние за период уровень ряда, абсолютный прирост, темп роста и прироста;</w:t>
      </w:r>
      <w:r w:rsidR="003732D5" w:rsidRPr="00524E43">
        <w:rPr>
          <w:sz w:val="28"/>
          <w:szCs w:val="28"/>
        </w:rPr>
        <w:tab/>
      </w:r>
      <w:r w:rsidR="00087616" w:rsidRPr="00524E43">
        <w:rPr>
          <w:sz w:val="28"/>
          <w:szCs w:val="28"/>
        </w:rPr>
        <w:t xml:space="preserve"> </w:t>
      </w:r>
    </w:p>
    <w:p w:rsidR="001B2B56" w:rsidRDefault="001B2B56" w:rsidP="00087616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B46D86" w:rsidRDefault="00B46D86" w:rsidP="00087616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B46D86" w:rsidRDefault="00B46D86" w:rsidP="00087616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B46D86" w:rsidRDefault="00B46D86" w:rsidP="00087616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B46D86" w:rsidRDefault="00B46D86" w:rsidP="00087616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B46D86" w:rsidRDefault="00B46D86" w:rsidP="00087616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B46D86" w:rsidRDefault="00B46D86" w:rsidP="00087616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3732D5" w:rsidRPr="00B46D86" w:rsidRDefault="003732D5" w:rsidP="00B46D86">
      <w:pPr>
        <w:spacing w:line="360" w:lineRule="auto"/>
        <w:jc w:val="both"/>
        <w:rPr>
          <w:sz w:val="28"/>
          <w:szCs w:val="28"/>
        </w:rPr>
      </w:pPr>
      <w:r w:rsidRPr="00B46D86">
        <w:rPr>
          <w:sz w:val="28"/>
          <w:szCs w:val="28"/>
        </w:rPr>
        <w:t>Таблица 3.1</w:t>
      </w:r>
    </w:p>
    <w:p w:rsidR="00650C95" w:rsidRPr="00B46D86" w:rsidRDefault="00B46D86" w:rsidP="00B46D86">
      <w:pPr>
        <w:spacing w:line="360" w:lineRule="auto"/>
        <w:jc w:val="both"/>
        <w:rPr>
          <w:rFonts w:ascii="Arial" w:hAnsi="Arial"/>
          <w:b/>
          <w:i/>
          <w:sz w:val="16"/>
        </w:rPr>
      </w:pPr>
      <w:r w:rsidRPr="00B46D86">
        <w:rPr>
          <w:b/>
          <w:i/>
          <w:sz w:val="28"/>
          <w:szCs w:val="28"/>
        </w:rPr>
        <w:t>Основные показатели деятельности страховых организаций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9"/>
        <w:gridCol w:w="993"/>
        <w:gridCol w:w="852"/>
        <w:gridCol w:w="851"/>
        <w:gridCol w:w="852"/>
        <w:gridCol w:w="851"/>
        <w:gridCol w:w="931"/>
        <w:gridCol w:w="821"/>
      </w:tblGrid>
      <w:tr w:rsidR="00650C95" w:rsidRPr="009978F3">
        <w:trPr>
          <w:cantSplit/>
          <w:trHeight w:val="235"/>
          <w:jc w:val="center"/>
        </w:trPr>
        <w:tc>
          <w:tcPr>
            <w:tcW w:w="3026" w:type="dxa"/>
            <w:vAlign w:val="bottom"/>
          </w:tcPr>
          <w:p w:rsidR="00650C95" w:rsidRPr="00650C95" w:rsidRDefault="00650C95" w:rsidP="0025406D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:rsidR="00650C95" w:rsidRPr="00650C95" w:rsidRDefault="00650C95" w:rsidP="003A18FF">
            <w:pPr>
              <w:spacing w:before="40" w:after="40"/>
              <w:jc w:val="center"/>
            </w:pPr>
            <w:r w:rsidRPr="00650C95">
              <w:t>2002</w:t>
            </w:r>
          </w:p>
        </w:tc>
        <w:tc>
          <w:tcPr>
            <w:tcW w:w="851" w:type="dxa"/>
            <w:vAlign w:val="center"/>
          </w:tcPr>
          <w:p w:rsidR="00650C95" w:rsidRPr="00650C95" w:rsidRDefault="00650C95" w:rsidP="003A18FF">
            <w:pPr>
              <w:spacing w:before="40" w:after="40"/>
              <w:jc w:val="center"/>
            </w:pPr>
            <w:r w:rsidRPr="00650C95">
              <w:t>2003</w:t>
            </w:r>
          </w:p>
        </w:tc>
        <w:tc>
          <w:tcPr>
            <w:tcW w:w="850" w:type="dxa"/>
            <w:vAlign w:val="center"/>
          </w:tcPr>
          <w:p w:rsidR="00650C95" w:rsidRPr="00650C95" w:rsidRDefault="00650C95" w:rsidP="003A18FF">
            <w:pPr>
              <w:spacing w:before="40" w:after="40"/>
              <w:jc w:val="center"/>
            </w:pPr>
            <w:r w:rsidRPr="00650C95">
              <w:t>2004</w:t>
            </w:r>
          </w:p>
        </w:tc>
        <w:tc>
          <w:tcPr>
            <w:tcW w:w="851" w:type="dxa"/>
            <w:vAlign w:val="center"/>
          </w:tcPr>
          <w:p w:rsidR="00650C95" w:rsidRPr="00650C95" w:rsidRDefault="00650C95" w:rsidP="003A18FF">
            <w:pPr>
              <w:spacing w:before="40" w:after="40"/>
              <w:jc w:val="center"/>
            </w:pPr>
            <w:r w:rsidRPr="00650C95">
              <w:t>2005</w:t>
            </w:r>
          </w:p>
        </w:tc>
        <w:tc>
          <w:tcPr>
            <w:tcW w:w="850" w:type="dxa"/>
            <w:vAlign w:val="center"/>
          </w:tcPr>
          <w:p w:rsidR="00650C95" w:rsidRPr="00650C95" w:rsidRDefault="00650C95" w:rsidP="003A18FF">
            <w:pPr>
              <w:spacing w:before="40" w:after="40"/>
              <w:jc w:val="center"/>
            </w:pPr>
            <w:r w:rsidRPr="00650C95">
              <w:t>2006</w:t>
            </w:r>
          </w:p>
        </w:tc>
        <w:tc>
          <w:tcPr>
            <w:tcW w:w="930" w:type="dxa"/>
            <w:vAlign w:val="center"/>
          </w:tcPr>
          <w:p w:rsidR="00650C95" w:rsidRPr="00650C95" w:rsidRDefault="00650C95" w:rsidP="003A18FF">
            <w:pPr>
              <w:spacing w:before="40" w:after="40"/>
              <w:jc w:val="center"/>
            </w:pPr>
            <w:r w:rsidRPr="00650C95">
              <w:t>2007</w:t>
            </w:r>
          </w:p>
        </w:tc>
        <w:tc>
          <w:tcPr>
            <w:tcW w:w="820" w:type="dxa"/>
            <w:vAlign w:val="center"/>
          </w:tcPr>
          <w:p w:rsidR="00650C95" w:rsidRPr="00650C95" w:rsidRDefault="00650C95" w:rsidP="003A18FF">
            <w:pPr>
              <w:spacing w:before="40" w:after="40"/>
              <w:jc w:val="center"/>
            </w:pPr>
            <w:r w:rsidRPr="00650C95">
              <w:t>2008</w:t>
            </w:r>
          </w:p>
        </w:tc>
      </w:tr>
      <w:tr w:rsidR="00650C95" w:rsidRPr="009978F3">
        <w:trPr>
          <w:cantSplit/>
          <w:trHeight w:val="308"/>
          <w:jc w:val="center"/>
        </w:trPr>
        <w:tc>
          <w:tcPr>
            <w:tcW w:w="3026" w:type="dxa"/>
          </w:tcPr>
          <w:p w:rsidR="00650C95" w:rsidRPr="00650C95" w:rsidRDefault="00650C95" w:rsidP="0025406D">
            <w:pPr>
              <w:overflowPunct w:val="0"/>
              <w:spacing w:before="130" w:line="180" w:lineRule="exact"/>
            </w:pPr>
            <w:r w:rsidRPr="00650C95">
              <w:t>Число учтенных страховых организаций</w:t>
            </w:r>
          </w:p>
        </w:tc>
        <w:tc>
          <w:tcPr>
            <w:tcW w:w="992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  <w:rPr>
                <w:bCs/>
              </w:rPr>
            </w:pPr>
            <w:r w:rsidRPr="00650C95">
              <w:rPr>
                <w:bCs/>
              </w:rPr>
              <w:t>1205</w:t>
            </w:r>
          </w:p>
        </w:tc>
        <w:tc>
          <w:tcPr>
            <w:tcW w:w="851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  <w:rPr>
                <w:bCs/>
              </w:rPr>
            </w:pPr>
            <w:r w:rsidRPr="00650C95">
              <w:rPr>
                <w:bCs/>
              </w:rPr>
              <w:t>1187</w:t>
            </w:r>
          </w:p>
        </w:tc>
        <w:tc>
          <w:tcPr>
            <w:tcW w:w="850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  <w:rPr>
                <w:bCs/>
              </w:rPr>
            </w:pPr>
            <w:r w:rsidRPr="00650C95">
              <w:rPr>
                <w:bCs/>
              </w:rPr>
              <w:t>1063</w:t>
            </w:r>
          </w:p>
        </w:tc>
        <w:tc>
          <w:tcPr>
            <w:tcW w:w="851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  <w:rPr>
                <w:bCs/>
              </w:rPr>
            </w:pPr>
            <w:r w:rsidRPr="00650C95">
              <w:rPr>
                <w:bCs/>
              </w:rPr>
              <w:t>983</w:t>
            </w:r>
          </w:p>
        </w:tc>
        <w:tc>
          <w:tcPr>
            <w:tcW w:w="85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921</w:t>
            </w:r>
          </w:p>
        </w:tc>
        <w:tc>
          <w:tcPr>
            <w:tcW w:w="93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849</w:t>
            </w:r>
          </w:p>
        </w:tc>
        <w:tc>
          <w:tcPr>
            <w:tcW w:w="82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777</w:t>
            </w:r>
          </w:p>
        </w:tc>
      </w:tr>
      <w:tr w:rsidR="00650C95" w:rsidRPr="009978F3">
        <w:trPr>
          <w:cantSplit/>
          <w:trHeight w:val="294"/>
          <w:jc w:val="center"/>
        </w:trPr>
        <w:tc>
          <w:tcPr>
            <w:tcW w:w="3026" w:type="dxa"/>
          </w:tcPr>
          <w:p w:rsidR="00650C95" w:rsidRPr="00650C95" w:rsidRDefault="00650C95" w:rsidP="0025406D">
            <w:pPr>
              <w:overflowPunct w:val="0"/>
              <w:spacing w:before="130" w:line="180" w:lineRule="exact"/>
            </w:pPr>
            <w:r w:rsidRPr="00650C95">
              <w:t>Число филиалов страховых организаций</w:t>
            </w:r>
          </w:p>
        </w:tc>
        <w:tc>
          <w:tcPr>
            <w:tcW w:w="992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5249</w:t>
            </w:r>
          </w:p>
        </w:tc>
        <w:tc>
          <w:tcPr>
            <w:tcW w:w="851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4955</w:t>
            </w:r>
          </w:p>
        </w:tc>
        <w:tc>
          <w:tcPr>
            <w:tcW w:w="850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4944</w:t>
            </w:r>
          </w:p>
        </w:tc>
        <w:tc>
          <w:tcPr>
            <w:tcW w:w="851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5038</w:t>
            </w:r>
          </w:p>
        </w:tc>
        <w:tc>
          <w:tcPr>
            <w:tcW w:w="85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5171</w:t>
            </w:r>
          </w:p>
        </w:tc>
        <w:tc>
          <w:tcPr>
            <w:tcW w:w="93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5341</w:t>
            </w:r>
          </w:p>
        </w:tc>
        <w:tc>
          <w:tcPr>
            <w:tcW w:w="82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5443</w:t>
            </w:r>
          </w:p>
        </w:tc>
      </w:tr>
      <w:tr w:rsidR="00650C95" w:rsidRPr="009978F3">
        <w:trPr>
          <w:cantSplit/>
          <w:trHeight w:val="308"/>
          <w:jc w:val="center"/>
        </w:trPr>
        <w:tc>
          <w:tcPr>
            <w:tcW w:w="3026" w:type="dxa"/>
          </w:tcPr>
          <w:p w:rsidR="00650C95" w:rsidRPr="00650C95" w:rsidRDefault="00650C95" w:rsidP="0025406D">
            <w:pPr>
              <w:overflowPunct w:val="0"/>
              <w:spacing w:before="130" w:line="180" w:lineRule="exact"/>
            </w:pPr>
            <w:r w:rsidRPr="00650C95">
              <w:t>Уставный капитал, млн</w:t>
            </w:r>
            <w:r w:rsidR="003A18FF" w:rsidRPr="00650C95">
              <w:t>. р</w:t>
            </w:r>
            <w:r w:rsidRPr="00650C95">
              <w:t>уб.</w:t>
            </w:r>
          </w:p>
        </w:tc>
        <w:tc>
          <w:tcPr>
            <w:tcW w:w="992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52947,1</w:t>
            </w:r>
          </w:p>
        </w:tc>
        <w:tc>
          <w:tcPr>
            <w:tcW w:w="851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76336,4</w:t>
            </w:r>
          </w:p>
        </w:tc>
        <w:tc>
          <w:tcPr>
            <w:tcW w:w="850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130350,3</w:t>
            </w:r>
          </w:p>
        </w:tc>
        <w:tc>
          <w:tcPr>
            <w:tcW w:w="851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142042,1</w:t>
            </w:r>
          </w:p>
        </w:tc>
        <w:tc>
          <w:tcPr>
            <w:tcW w:w="85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149411,2</w:t>
            </w:r>
          </w:p>
        </w:tc>
        <w:tc>
          <w:tcPr>
            <w:tcW w:w="93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156556,0</w:t>
            </w:r>
          </w:p>
        </w:tc>
        <w:tc>
          <w:tcPr>
            <w:tcW w:w="82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158722,0</w:t>
            </w:r>
          </w:p>
        </w:tc>
      </w:tr>
      <w:tr w:rsidR="00650C95" w:rsidRPr="009978F3">
        <w:trPr>
          <w:cantSplit/>
          <w:trHeight w:val="517"/>
          <w:jc w:val="center"/>
        </w:trPr>
        <w:tc>
          <w:tcPr>
            <w:tcW w:w="3026" w:type="dxa"/>
          </w:tcPr>
          <w:p w:rsidR="00650C95" w:rsidRPr="00650C95" w:rsidRDefault="00650C95" w:rsidP="0025406D">
            <w:pPr>
              <w:overflowPunct w:val="0"/>
              <w:spacing w:before="130" w:line="180" w:lineRule="exact"/>
            </w:pPr>
            <w:r w:rsidRPr="00650C95">
              <w:t xml:space="preserve">Среднесписочная </w:t>
            </w:r>
            <w:r w:rsidR="003A18FF">
              <w:t>численность страховых агентов (</w:t>
            </w:r>
            <w:r w:rsidRPr="00650C95">
              <w:t>человек</w:t>
            </w:r>
            <w:r w:rsidR="003A18FF">
              <w:t>)</w:t>
            </w:r>
          </w:p>
        </w:tc>
        <w:tc>
          <w:tcPr>
            <w:tcW w:w="992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46131</w:t>
            </w:r>
          </w:p>
        </w:tc>
        <w:tc>
          <w:tcPr>
            <w:tcW w:w="851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52783</w:t>
            </w:r>
          </w:p>
        </w:tc>
        <w:tc>
          <w:tcPr>
            <w:tcW w:w="850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52618</w:t>
            </w:r>
          </w:p>
        </w:tc>
        <w:tc>
          <w:tcPr>
            <w:tcW w:w="851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67218</w:t>
            </w:r>
          </w:p>
        </w:tc>
        <w:tc>
          <w:tcPr>
            <w:tcW w:w="85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40766</w:t>
            </w:r>
          </w:p>
        </w:tc>
        <w:tc>
          <w:tcPr>
            <w:tcW w:w="93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37056</w:t>
            </w:r>
          </w:p>
        </w:tc>
        <w:tc>
          <w:tcPr>
            <w:tcW w:w="82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20346</w:t>
            </w:r>
          </w:p>
        </w:tc>
      </w:tr>
      <w:tr w:rsidR="00650C95" w:rsidRPr="009978F3">
        <w:trPr>
          <w:cantSplit/>
          <w:trHeight w:val="821"/>
          <w:jc w:val="center"/>
        </w:trPr>
        <w:tc>
          <w:tcPr>
            <w:tcW w:w="3026" w:type="dxa"/>
          </w:tcPr>
          <w:p w:rsidR="00650C95" w:rsidRPr="00650C95" w:rsidRDefault="00650C95" w:rsidP="0025406D">
            <w:pPr>
              <w:overflowPunct w:val="0"/>
              <w:spacing w:before="130" w:line="180" w:lineRule="exact"/>
            </w:pPr>
            <w:r w:rsidRPr="00650C95">
              <w:t xml:space="preserve">Средняя численность страховых агентов, принятых на работу по совместительству из других организаций, </w:t>
            </w:r>
            <w:r w:rsidR="003A18FF">
              <w:t>(</w:t>
            </w:r>
            <w:r w:rsidRPr="00650C95">
              <w:t>человек</w:t>
            </w:r>
            <w:r w:rsidR="003A18FF">
              <w:t>)</w:t>
            </w:r>
          </w:p>
        </w:tc>
        <w:tc>
          <w:tcPr>
            <w:tcW w:w="992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8145</w:t>
            </w:r>
          </w:p>
        </w:tc>
        <w:tc>
          <w:tcPr>
            <w:tcW w:w="851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10803</w:t>
            </w:r>
          </w:p>
        </w:tc>
        <w:tc>
          <w:tcPr>
            <w:tcW w:w="850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8302</w:t>
            </w:r>
          </w:p>
        </w:tc>
        <w:tc>
          <w:tcPr>
            <w:tcW w:w="851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8460</w:t>
            </w:r>
          </w:p>
        </w:tc>
        <w:tc>
          <w:tcPr>
            <w:tcW w:w="85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21895</w:t>
            </w:r>
          </w:p>
        </w:tc>
        <w:tc>
          <w:tcPr>
            <w:tcW w:w="93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2378</w:t>
            </w:r>
          </w:p>
        </w:tc>
        <w:tc>
          <w:tcPr>
            <w:tcW w:w="82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2385</w:t>
            </w:r>
          </w:p>
        </w:tc>
      </w:tr>
      <w:tr w:rsidR="00650C95" w:rsidRPr="009978F3">
        <w:trPr>
          <w:cantSplit/>
          <w:trHeight w:val="660"/>
          <w:jc w:val="center"/>
        </w:trPr>
        <w:tc>
          <w:tcPr>
            <w:tcW w:w="3026" w:type="dxa"/>
          </w:tcPr>
          <w:p w:rsidR="00650C95" w:rsidRPr="00650C95" w:rsidRDefault="00650C95" w:rsidP="0025406D">
            <w:pPr>
              <w:overflowPunct w:val="0"/>
              <w:spacing w:before="130" w:line="180" w:lineRule="exact"/>
            </w:pPr>
            <w:r w:rsidRPr="00650C95">
              <w:t>Средняя численность страховых агентов, выполнявших работы по договорам гражданско-правового характера, человек</w:t>
            </w:r>
          </w:p>
        </w:tc>
        <w:tc>
          <w:tcPr>
            <w:tcW w:w="992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46279</w:t>
            </w:r>
          </w:p>
        </w:tc>
        <w:tc>
          <w:tcPr>
            <w:tcW w:w="851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74742</w:t>
            </w:r>
          </w:p>
        </w:tc>
        <w:tc>
          <w:tcPr>
            <w:tcW w:w="850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109576</w:t>
            </w:r>
          </w:p>
        </w:tc>
        <w:tc>
          <w:tcPr>
            <w:tcW w:w="851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128691</w:t>
            </w:r>
          </w:p>
        </w:tc>
        <w:tc>
          <w:tcPr>
            <w:tcW w:w="85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177254</w:t>
            </w:r>
          </w:p>
        </w:tc>
        <w:tc>
          <w:tcPr>
            <w:tcW w:w="93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188465</w:t>
            </w:r>
          </w:p>
        </w:tc>
        <w:tc>
          <w:tcPr>
            <w:tcW w:w="82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191777</w:t>
            </w:r>
          </w:p>
        </w:tc>
      </w:tr>
      <w:tr w:rsidR="00650C95" w:rsidRPr="009978F3">
        <w:trPr>
          <w:cantSplit/>
          <w:trHeight w:val="484"/>
          <w:jc w:val="center"/>
        </w:trPr>
        <w:tc>
          <w:tcPr>
            <w:tcW w:w="3026" w:type="dxa"/>
          </w:tcPr>
          <w:p w:rsidR="00650C95" w:rsidRPr="00650C95" w:rsidRDefault="00650C95" w:rsidP="0025406D">
            <w:pPr>
              <w:overflowPunct w:val="0"/>
              <w:spacing w:before="130" w:line="180" w:lineRule="exact"/>
            </w:pPr>
            <w:r w:rsidRPr="00650C95">
              <w:t>Число заключенных договоров страхования, млн.</w:t>
            </w:r>
          </w:p>
        </w:tc>
        <w:tc>
          <w:tcPr>
            <w:tcW w:w="992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99,7</w:t>
            </w:r>
          </w:p>
        </w:tc>
        <w:tc>
          <w:tcPr>
            <w:tcW w:w="851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106,4</w:t>
            </w:r>
          </w:p>
        </w:tc>
        <w:tc>
          <w:tcPr>
            <w:tcW w:w="850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108,0</w:t>
            </w:r>
          </w:p>
        </w:tc>
        <w:tc>
          <w:tcPr>
            <w:tcW w:w="851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138,1</w:t>
            </w:r>
          </w:p>
        </w:tc>
        <w:tc>
          <w:tcPr>
            <w:tcW w:w="85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133,4</w:t>
            </w:r>
          </w:p>
        </w:tc>
        <w:tc>
          <w:tcPr>
            <w:tcW w:w="93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147,2</w:t>
            </w:r>
          </w:p>
        </w:tc>
        <w:tc>
          <w:tcPr>
            <w:tcW w:w="82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157,8</w:t>
            </w:r>
          </w:p>
        </w:tc>
      </w:tr>
      <w:tr w:rsidR="00650C95" w:rsidRPr="009978F3">
        <w:trPr>
          <w:cantSplit/>
          <w:trHeight w:val="469"/>
          <w:jc w:val="center"/>
        </w:trPr>
        <w:tc>
          <w:tcPr>
            <w:tcW w:w="3026" w:type="dxa"/>
          </w:tcPr>
          <w:p w:rsidR="00650C95" w:rsidRPr="00650C95" w:rsidRDefault="00650C95" w:rsidP="003A18FF">
            <w:pPr>
              <w:overflowPunct w:val="0"/>
              <w:spacing w:before="130" w:line="180" w:lineRule="exact"/>
            </w:pPr>
            <w:r w:rsidRPr="00650C95">
              <w:t>из них договоры добровольного страхования</w:t>
            </w:r>
          </w:p>
        </w:tc>
        <w:tc>
          <w:tcPr>
            <w:tcW w:w="992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96,4</w:t>
            </w:r>
          </w:p>
        </w:tc>
        <w:tc>
          <w:tcPr>
            <w:tcW w:w="851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89,7</w:t>
            </w:r>
          </w:p>
        </w:tc>
        <w:tc>
          <w:tcPr>
            <w:tcW w:w="850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77,5</w:t>
            </w:r>
          </w:p>
        </w:tc>
        <w:tc>
          <w:tcPr>
            <w:tcW w:w="851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103,3</w:t>
            </w:r>
          </w:p>
        </w:tc>
        <w:tc>
          <w:tcPr>
            <w:tcW w:w="85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97,0</w:t>
            </w:r>
          </w:p>
        </w:tc>
        <w:tc>
          <w:tcPr>
            <w:tcW w:w="93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106,3</w:t>
            </w:r>
          </w:p>
        </w:tc>
        <w:tc>
          <w:tcPr>
            <w:tcW w:w="82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114,8</w:t>
            </w:r>
          </w:p>
        </w:tc>
      </w:tr>
      <w:tr w:rsidR="00650C95" w:rsidRPr="009978F3">
        <w:trPr>
          <w:cantSplit/>
          <w:trHeight w:val="484"/>
          <w:jc w:val="center"/>
        </w:trPr>
        <w:tc>
          <w:tcPr>
            <w:tcW w:w="3026" w:type="dxa"/>
          </w:tcPr>
          <w:p w:rsidR="00650C95" w:rsidRPr="00650C95" w:rsidRDefault="00650C95" w:rsidP="0025406D">
            <w:pPr>
              <w:overflowPunct w:val="0"/>
              <w:spacing w:before="130" w:line="180" w:lineRule="exact"/>
            </w:pPr>
            <w:r w:rsidRPr="00650C95">
              <w:t>Страховая сумма по заключенным договорам, млрд.руб.</w:t>
            </w:r>
          </w:p>
        </w:tc>
        <w:tc>
          <w:tcPr>
            <w:tcW w:w="992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32322,9</w:t>
            </w:r>
          </w:p>
        </w:tc>
        <w:tc>
          <w:tcPr>
            <w:tcW w:w="851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53675,7</w:t>
            </w:r>
          </w:p>
        </w:tc>
        <w:tc>
          <w:tcPr>
            <w:tcW w:w="850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65519,8</w:t>
            </w:r>
          </w:p>
        </w:tc>
        <w:tc>
          <w:tcPr>
            <w:tcW w:w="851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107945,4</w:t>
            </w:r>
          </w:p>
        </w:tc>
        <w:tc>
          <w:tcPr>
            <w:tcW w:w="85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134030,1</w:t>
            </w:r>
          </w:p>
        </w:tc>
        <w:tc>
          <w:tcPr>
            <w:tcW w:w="93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159848,3</w:t>
            </w:r>
          </w:p>
        </w:tc>
        <w:tc>
          <w:tcPr>
            <w:tcW w:w="82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196258,1</w:t>
            </w:r>
          </w:p>
        </w:tc>
      </w:tr>
      <w:tr w:rsidR="00650C95" w:rsidRPr="009978F3">
        <w:trPr>
          <w:cantSplit/>
          <w:trHeight w:val="484"/>
          <w:jc w:val="center"/>
        </w:trPr>
        <w:tc>
          <w:tcPr>
            <w:tcW w:w="3026" w:type="dxa"/>
          </w:tcPr>
          <w:p w:rsidR="00650C95" w:rsidRPr="00650C95" w:rsidRDefault="00650C95" w:rsidP="003A18FF">
            <w:pPr>
              <w:overflowPunct w:val="0"/>
              <w:spacing w:before="130" w:line="180" w:lineRule="exact"/>
            </w:pPr>
            <w:r w:rsidRPr="00650C95">
              <w:t>из нее по договорам добровольного страхования</w:t>
            </w:r>
          </w:p>
        </w:tc>
        <w:tc>
          <w:tcPr>
            <w:tcW w:w="992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29084,8</w:t>
            </w:r>
          </w:p>
        </w:tc>
        <w:tc>
          <w:tcPr>
            <w:tcW w:w="851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41977,5</w:t>
            </w:r>
          </w:p>
        </w:tc>
        <w:tc>
          <w:tcPr>
            <w:tcW w:w="850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51479,0</w:t>
            </w:r>
          </w:p>
        </w:tc>
        <w:tc>
          <w:tcPr>
            <w:tcW w:w="851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93315,2</w:t>
            </w:r>
          </w:p>
        </w:tc>
        <w:tc>
          <w:tcPr>
            <w:tcW w:w="85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111267,0</w:t>
            </w:r>
          </w:p>
        </w:tc>
        <w:tc>
          <w:tcPr>
            <w:tcW w:w="93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142625,1</w:t>
            </w:r>
          </w:p>
        </w:tc>
        <w:tc>
          <w:tcPr>
            <w:tcW w:w="82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178619,1</w:t>
            </w:r>
          </w:p>
        </w:tc>
      </w:tr>
      <w:tr w:rsidR="00650C95" w:rsidRPr="009978F3">
        <w:trPr>
          <w:cantSplit/>
          <w:trHeight w:val="469"/>
          <w:jc w:val="center"/>
        </w:trPr>
        <w:tc>
          <w:tcPr>
            <w:tcW w:w="3026" w:type="dxa"/>
          </w:tcPr>
          <w:p w:rsidR="00650C95" w:rsidRPr="00650C95" w:rsidRDefault="00650C95" w:rsidP="0025406D">
            <w:pPr>
              <w:overflowPunct w:val="0"/>
              <w:spacing w:before="130" w:line="180" w:lineRule="exact"/>
            </w:pPr>
            <w:r w:rsidRPr="00650C95">
              <w:t>Страховые премии (взносы) - всего, млн.руб.</w:t>
            </w:r>
          </w:p>
        </w:tc>
        <w:tc>
          <w:tcPr>
            <w:tcW w:w="992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329877,8</w:t>
            </w:r>
          </w:p>
        </w:tc>
        <w:tc>
          <w:tcPr>
            <w:tcW w:w="851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446791,0</w:t>
            </w:r>
          </w:p>
        </w:tc>
        <w:tc>
          <w:tcPr>
            <w:tcW w:w="850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470525,7</w:t>
            </w:r>
          </w:p>
        </w:tc>
        <w:tc>
          <w:tcPr>
            <w:tcW w:w="851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506151,1</w:t>
            </w:r>
          </w:p>
        </w:tc>
        <w:tc>
          <w:tcPr>
            <w:tcW w:w="85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  <w:rPr>
                <w:spacing w:val="-4"/>
              </w:rPr>
            </w:pPr>
            <w:r w:rsidRPr="00650C95">
              <w:rPr>
                <w:spacing w:val="-4"/>
              </w:rPr>
              <w:t>614001,9</w:t>
            </w:r>
          </w:p>
        </w:tc>
        <w:tc>
          <w:tcPr>
            <w:tcW w:w="93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  <w:rPr>
                <w:spacing w:val="-4"/>
              </w:rPr>
            </w:pPr>
            <w:r w:rsidRPr="00650C95">
              <w:rPr>
                <w:spacing w:val="-4"/>
              </w:rPr>
              <w:t>775083,0</w:t>
            </w:r>
          </w:p>
        </w:tc>
        <w:tc>
          <w:tcPr>
            <w:tcW w:w="82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  <w:rPr>
                <w:spacing w:val="-4"/>
              </w:rPr>
            </w:pPr>
            <w:r w:rsidRPr="00650C95">
              <w:rPr>
                <w:spacing w:val="-4"/>
              </w:rPr>
              <w:t>954754,2</w:t>
            </w:r>
          </w:p>
        </w:tc>
      </w:tr>
      <w:tr w:rsidR="00650C95" w:rsidRPr="009978F3">
        <w:trPr>
          <w:cantSplit/>
          <w:trHeight w:val="484"/>
          <w:jc w:val="center"/>
        </w:trPr>
        <w:tc>
          <w:tcPr>
            <w:tcW w:w="3026" w:type="dxa"/>
          </w:tcPr>
          <w:p w:rsidR="00650C95" w:rsidRPr="00650C95" w:rsidRDefault="00650C95" w:rsidP="003A18FF">
            <w:pPr>
              <w:overflowPunct w:val="0"/>
              <w:spacing w:before="130" w:line="180" w:lineRule="exact"/>
            </w:pPr>
            <w:r w:rsidRPr="00650C95">
              <w:t>из них по договорам добровольного страхования</w:t>
            </w:r>
          </w:p>
        </w:tc>
        <w:tc>
          <w:tcPr>
            <w:tcW w:w="992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267623,1</w:t>
            </w:r>
          </w:p>
        </w:tc>
        <w:tc>
          <w:tcPr>
            <w:tcW w:w="851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343185,7</w:t>
            </w:r>
          </w:p>
        </w:tc>
        <w:tc>
          <w:tcPr>
            <w:tcW w:w="850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315194,9</w:t>
            </w:r>
          </w:p>
        </w:tc>
        <w:tc>
          <w:tcPr>
            <w:tcW w:w="851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303741,1</w:t>
            </w:r>
          </w:p>
        </w:tc>
        <w:tc>
          <w:tcPr>
            <w:tcW w:w="85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340692,2</w:t>
            </w:r>
          </w:p>
        </w:tc>
        <w:tc>
          <w:tcPr>
            <w:tcW w:w="93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404288,5</w:t>
            </w:r>
          </w:p>
        </w:tc>
        <w:tc>
          <w:tcPr>
            <w:tcW w:w="82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468764,4</w:t>
            </w:r>
          </w:p>
        </w:tc>
      </w:tr>
      <w:tr w:rsidR="00650C95" w:rsidRPr="009978F3">
        <w:trPr>
          <w:cantSplit/>
          <w:trHeight w:val="484"/>
          <w:jc w:val="center"/>
        </w:trPr>
        <w:tc>
          <w:tcPr>
            <w:tcW w:w="3026" w:type="dxa"/>
          </w:tcPr>
          <w:p w:rsidR="00650C95" w:rsidRPr="00650C95" w:rsidRDefault="00650C95" w:rsidP="003A18FF">
            <w:pPr>
              <w:overflowPunct w:val="0"/>
              <w:spacing w:before="130" w:line="180" w:lineRule="exact"/>
            </w:pPr>
            <w:r w:rsidRPr="00650C95">
              <w:t>в том числе по договорам, заключенным с физическими лицами</w:t>
            </w:r>
          </w:p>
        </w:tc>
        <w:tc>
          <w:tcPr>
            <w:tcW w:w="992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148325,4</w:t>
            </w:r>
          </w:p>
        </w:tc>
        <w:tc>
          <w:tcPr>
            <w:tcW w:w="851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130663,3</w:t>
            </w:r>
          </w:p>
        </w:tc>
        <w:tc>
          <w:tcPr>
            <w:tcW w:w="850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138333,7</w:t>
            </w:r>
          </w:p>
        </w:tc>
        <w:tc>
          <w:tcPr>
            <w:tcW w:w="851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99022,4</w:t>
            </w:r>
          </w:p>
        </w:tc>
        <w:tc>
          <w:tcPr>
            <w:tcW w:w="85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118365,1</w:t>
            </w:r>
          </w:p>
        </w:tc>
        <w:tc>
          <w:tcPr>
            <w:tcW w:w="93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163546,3</w:t>
            </w:r>
          </w:p>
        </w:tc>
        <w:tc>
          <w:tcPr>
            <w:tcW w:w="82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203500,2</w:t>
            </w:r>
          </w:p>
        </w:tc>
      </w:tr>
      <w:tr w:rsidR="00650C95" w:rsidRPr="009978F3">
        <w:trPr>
          <w:cantSplit/>
          <w:trHeight w:val="469"/>
          <w:jc w:val="center"/>
        </w:trPr>
        <w:tc>
          <w:tcPr>
            <w:tcW w:w="3026" w:type="dxa"/>
          </w:tcPr>
          <w:p w:rsidR="00650C95" w:rsidRPr="00650C95" w:rsidRDefault="00650C95" w:rsidP="0025406D">
            <w:pPr>
              <w:overflowPunct w:val="0"/>
              <w:spacing w:before="130" w:line="180" w:lineRule="exact"/>
            </w:pPr>
            <w:r w:rsidRPr="00650C95">
              <w:t>Выплаты по договорам страхования – всего, млн.руб.</w:t>
            </w:r>
          </w:p>
        </w:tc>
        <w:tc>
          <w:tcPr>
            <w:tcW w:w="992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232530,4</w:t>
            </w:r>
          </w:p>
        </w:tc>
        <w:tc>
          <w:tcPr>
            <w:tcW w:w="851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292346,4</w:t>
            </w:r>
          </w:p>
        </w:tc>
        <w:tc>
          <w:tcPr>
            <w:tcW w:w="850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293562,8</w:t>
            </w:r>
          </w:p>
        </w:tc>
        <w:tc>
          <w:tcPr>
            <w:tcW w:w="851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308484,4</w:t>
            </w:r>
          </w:p>
        </w:tc>
        <w:tc>
          <w:tcPr>
            <w:tcW w:w="85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356934,3</w:t>
            </w:r>
          </w:p>
        </w:tc>
        <w:tc>
          <w:tcPr>
            <w:tcW w:w="93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486597,2</w:t>
            </w:r>
          </w:p>
        </w:tc>
        <w:tc>
          <w:tcPr>
            <w:tcW w:w="82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633233,6</w:t>
            </w:r>
          </w:p>
        </w:tc>
      </w:tr>
      <w:tr w:rsidR="00650C95" w:rsidRPr="009978F3">
        <w:trPr>
          <w:cantSplit/>
          <w:trHeight w:val="484"/>
          <w:jc w:val="center"/>
        </w:trPr>
        <w:tc>
          <w:tcPr>
            <w:tcW w:w="3026" w:type="dxa"/>
          </w:tcPr>
          <w:p w:rsidR="00650C95" w:rsidRPr="00650C95" w:rsidRDefault="00650C95" w:rsidP="003A18FF">
            <w:pPr>
              <w:overflowPunct w:val="0"/>
              <w:spacing w:before="130" w:line="180" w:lineRule="exact"/>
            </w:pPr>
            <w:r w:rsidRPr="00650C95">
              <w:t>из них по договорам добровольного страхования</w:t>
            </w:r>
          </w:p>
        </w:tc>
        <w:tc>
          <w:tcPr>
            <w:tcW w:w="992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172860,2</w:t>
            </w:r>
          </w:p>
        </w:tc>
        <w:tc>
          <w:tcPr>
            <w:tcW w:w="851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216310,3</w:t>
            </w:r>
          </w:p>
        </w:tc>
        <w:tc>
          <w:tcPr>
            <w:tcW w:w="850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174296,0</w:t>
            </w:r>
          </w:p>
        </w:tc>
        <w:tc>
          <w:tcPr>
            <w:tcW w:w="851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142877,9</w:t>
            </w:r>
          </w:p>
        </w:tc>
        <w:tc>
          <w:tcPr>
            <w:tcW w:w="85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128593,2</w:t>
            </w:r>
          </w:p>
        </w:tc>
        <w:tc>
          <w:tcPr>
            <w:tcW w:w="93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161914,2</w:t>
            </w:r>
          </w:p>
        </w:tc>
        <w:tc>
          <w:tcPr>
            <w:tcW w:w="82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200512,4</w:t>
            </w:r>
          </w:p>
        </w:tc>
      </w:tr>
      <w:tr w:rsidR="00650C95" w:rsidRPr="009978F3">
        <w:trPr>
          <w:cantSplit/>
          <w:trHeight w:val="484"/>
          <w:jc w:val="center"/>
        </w:trPr>
        <w:tc>
          <w:tcPr>
            <w:tcW w:w="3026" w:type="dxa"/>
          </w:tcPr>
          <w:p w:rsidR="00650C95" w:rsidRPr="00650C95" w:rsidRDefault="00650C95" w:rsidP="003A18FF">
            <w:pPr>
              <w:overflowPunct w:val="0"/>
              <w:spacing w:before="130" w:line="180" w:lineRule="exact"/>
            </w:pPr>
            <w:r w:rsidRPr="00650C95">
              <w:t>в том числе по договорам, заключенным с физическими лицами</w:t>
            </w:r>
          </w:p>
        </w:tc>
        <w:tc>
          <w:tcPr>
            <w:tcW w:w="992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142151,0</w:t>
            </w:r>
          </w:p>
        </w:tc>
        <w:tc>
          <w:tcPr>
            <w:tcW w:w="851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123309,1</w:t>
            </w:r>
          </w:p>
        </w:tc>
        <w:tc>
          <w:tcPr>
            <w:tcW w:w="850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115070,9</w:t>
            </w:r>
          </w:p>
        </w:tc>
        <w:tc>
          <w:tcPr>
            <w:tcW w:w="851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76258,2</w:t>
            </w:r>
          </w:p>
        </w:tc>
        <w:tc>
          <w:tcPr>
            <w:tcW w:w="85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65143,0</w:t>
            </w:r>
          </w:p>
        </w:tc>
        <w:tc>
          <w:tcPr>
            <w:tcW w:w="93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75803,1</w:t>
            </w:r>
          </w:p>
        </w:tc>
        <w:tc>
          <w:tcPr>
            <w:tcW w:w="82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100409,9</w:t>
            </w:r>
          </w:p>
        </w:tc>
      </w:tr>
      <w:tr w:rsidR="00650C95" w:rsidRPr="009978F3">
        <w:trPr>
          <w:cantSplit/>
          <w:trHeight w:val="333"/>
          <w:jc w:val="center"/>
        </w:trPr>
        <w:tc>
          <w:tcPr>
            <w:tcW w:w="3026" w:type="dxa"/>
          </w:tcPr>
          <w:p w:rsidR="00650C95" w:rsidRPr="003A18FF" w:rsidRDefault="003A18FF" w:rsidP="0025406D">
            <w:pPr>
              <w:overflowPunct w:val="0"/>
              <w:spacing w:before="130" w:line="180" w:lineRule="exact"/>
              <w:rPr>
                <w:b/>
                <w:i/>
              </w:rPr>
            </w:pPr>
            <w:r w:rsidRPr="003A18FF">
              <w:rPr>
                <w:b/>
                <w:i/>
              </w:rPr>
              <w:t>Прибыль млн. руб.</w:t>
            </w:r>
          </w:p>
        </w:tc>
        <w:tc>
          <w:tcPr>
            <w:tcW w:w="992" w:type="dxa"/>
            <w:vAlign w:val="center"/>
          </w:tcPr>
          <w:p w:rsidR="00650C95" w:rsidRPr="003A18FF" w:rsidRDefault="00650C95" w:rsidP="003A18FF">
            <w:pPr>
              <w:overflowPunct w:val="0"/>
              <w:spacing w:before="130" w:line="180" w:lineRule="exact"/>
              <w:ind w:right="57"/>
              <w:jc w:val="center"/>
              <w:rPr>
                <w:b/>
                <w:i/>
              </w:rPr>
            </w:pPr>
            <w:r w:rsidRPr="003A18FF">
              <w:rPr>
                <w:b/>
                <w:i/>
              </w:rPr>
              <w:t>11373,2</w:t>
            </w:r>
          </w:p>
        </w:tc>
        <w:tc>
          <w:tcPr>
            <w:tcW w:w="851" w:type="dxa"/>
            <w:vAlign w:val="center"/>
          </w:tcPr>
          <w:p w:rsidR="00650C95" w:rsidRPr="003A18FF" w:rsidRDefault="00650C95" w:rsidP="003A18FF">
            <w:pPr>
              <w:overflowPunct w:val="0"/>
              <w:spacing w:before="130" w:line="180" w:lineRule="exact"/>
              <w:ind w:right="57"/>
              <w:jc w:val="center"/>
              <w:rPr>
                <w:b/>
                <w:i/>
              </w:rPr>
            </w:pPr>
            <w:r w:rsidRPr="003A18FF">
              <w:rPr>
                <w:b/>
                <w:i/>
              </w:rPr>
              <w:t>15458,4</w:t>
            </w:r>
          </w:p>
        </w:tc>
        <w:tc>
          <w:tcPr>
            <w:tcW w:w="850" w:type="dxa"/>
            <w:vAlign w:val="center"/>
          </w:tcPr>
          <w:p w:rsidR="00650C95" w:rsidRPr="003A18FF" w:rsidRDefault="00650C95" w:rsidP="003A18FF">
            <w:pPr>
              <w:overflowPunct w:val="0"/>
              <w:spacing w:before="130" w:line="180" w:lineRule="exact"/>
              <w:ind w:right="57"/>
              <w:jc w:val="center"/>
              <w:rPr>
                <w:b/>
                <w:i/>
              </w:rPr>
            </w:pPr>
            <w:r w:rsidRPr="003A18FF">
              <w:rPr>
                <w:b/>
                <w:i/>
              </w:rPr>
              <w:t>10203,8</w:t>
            </w:r>
          </w:p>
        </w:tc>
        <w:tc>
          <w:tcPr>
            <w:tcW w:w="851" w:type="dxa"/>
            <w:vAlign w:val="center"/>
          </w:tcPr>
          <w:p w:rsidR="00650C95" w:rsidRPr="003A18FF" w:rsidRDefault="00650C95" w:rsidP="003A18FF">
            <w:pPr>
              <w:overflowPunct w:val="0"/>
              <w:spacing w:before="130" w:line="180" w:lineRule="exact"/>
              <w:ind w:right="57"/>
              <w:jc w:val="center"/>
              <w:rPr>
                <w:b/>
                <w:i/>
              </w:rPr>
            </w:pPr>
            <w:r w:rsidRPr="003A18FF">
              <w:rPr>
                <w:b/>
                <w:i/>
              </w:rPr>
              <w:t>28800,4</w:t>
            </w:r>
          </w:p>
        </w:tc>
        <w:tc>
          <w:tcPr>
            <w:tcW w:w="850" w:type="dxa"/>
            <w:vAlign w:val="center"/>
          </w:tcPr>
          <w:p w:rsidR="00650C95" w:rsidRPr="003A18FF" w:rsidRDefault="00650C95" w:rsidP="003A18FF">
            <w:pPr>
              <w:spacing w:before="130" w:line="180" w:lineRule="exact"/>
              <w:ind w:right="57"/>
              <w:jc w:val="center"/>
              <w:rPr>
                <w:b/>
                <w:i/>
              </w:rPr>
            </w:pPr>
            <w:r w:rsidRPr="003A18FF">
              <w:rPr>
                <w:b/>
                <w:i/>
              </w:rPr>
              <w:t>30550,8</w:t>
            </w:r>
          </w:p>
        </w:tc>
        <w:tc>
          <w:tcPr>
            <w:tcW w:w="930" w:type="dxa"/>
            <w:vAlign w:val="center"/>
          </w:tcPr>
          <w:p w:rsidR="00650C95" w:rsidRPr="003A18FF" w:rsidRDefault="00650C95" w:rsidP="003A18FF">
            <w:pPr>
              <w:spacing w:before="130" w:line="180" w:lineRule="exact"/>
              <w:ind w:right="57"/>
              <w:jc w:val="center"/>
              <w:rPr>
                <w:b/>
                <w:i/>
              </w:rPr>
            </w:pPr>
            <w:r w:rsidRPr="003A18FF">
              <w:rPr>
                <w:b/>
                <w:i/>
              </w:rPr>
              <w:t>26330,2</w:t>
            </w:r>
          </w:p>
        </w:tc>
        <w:tc>
          <w:tcPr>
            <w:tcW w:w="820" w:type="dxa"/>
            <w:vAlign w:val="center"/>
          </w:tcPr>
          <w:p w:rsidR="00650C95" w:rsidRPr="003A18FF" w:rsidRDefault="00650C95" w:rsidP="003A18FF">
            <w:pPr>
              <w:spacing w:before="130" w:line="180" w:lineRule="exact"/>
              <w:ind w:right="57"/>
              <w:jc w:val="center"/>
              <w:rPr>
                <w:b/>
                <w:i/>
              </w:rPr>
            </w:pPr>
            <w:r w:rsidRPr="003A18FF">
              <w:rPr>
                <w:b/>
                <w:i/>
              </w:rPr>
              <w:t>11748,0</w:t>
            </w:r>
          </w:p>
        </w:tc>
      </w:tr>
      <w:tr w:rsidR="00650C95" w:rsidRPr="009978F3">
        <w:trPr>
          <w:cantSplit/>
          <w:trHeight w:val="308"/>
          <w:jc w:val="center"/>
        </w:trPr>
        <w:tc>
          <w:tcPr>
            <w:tcW w:w="3026" w:type="dxa"/>
          </w:tcPr>
          <w:p w:rsidR="00650C95" w:rsidRPr="00650C95" w:rsidRDefault="00650C95" w:rsidP="0025406D">
            <w:pPr>
              <w:overflowPunct w:val="0"/>
              <w:spacing w:before="130" w:line="180" w:lineRule="exact"/>
            </w:pPr>
            <w:r w:rsidRPr="00650C95">
              <w:t>Дебиторская задолженность, млн.руб.</w:t>
            </w:r>
          </w:p>
        </w:tc>
        <w:tc>
          <w:tcPr>
            <w:tcW w:w="992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40067,3</w:t>
            </w:r>
          </w:p>
        </w:tc>
        <w:tc>
          <w:tcPr>
            <w:tcW w:w="851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51595,8</w:t>
            </w:r>
          </w:p>
        </w:tc>
        <w:tc>
          <w:tcPr>
            <w:tcW w:w="850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73088,3</w:t>
            </w:r>
          </w:p>
        </w:tc>
        <w:tc>
          <w:tcPr>
            <w:tcW w:w="851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107985,1</w:t>
            </w:r>
          </w:p>
        </w:tc>
        <w:tc>
          <w:tcPr>
            <w:tcW w:w="85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118432,9</w:t>
            </w:r>
          </w:p>
        </w:tc>
        <w:tc>
          <w:tcPr>
            <w:tcW w:w="93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144571,8</w:t>
            </w:r>
          </w:p>
        </w:tc>
        <w:tc>
          <w:tcPr>
            <w:tcW w:w="82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183219,2</w:t>
            </w:r>
          </w:p>
        </w:tc>
      </w:tr>
      <w:tr w:rsidR="00650C95" w:rsidRPr="009978F3">
        <w:trPr>
          <w:cantSplit/>
          <w:trHeight w:val="308"/>
          <w:jc w:val="center"/>
        </w:trPr>
        <w:tc>
          <w:tcPr>
            <w:tcW w:w="3026" w:type="dxa"/>
          </w:tcPr>
          <w:p w:rsidR="00650C95" w:rsidRPr="00650C95" w:rsidRDefault="00650C95" w:rsidP="0025406D">
            <w:pPr>
              <w:overflowPunct w:val="0"/>
              <w:spacing w:before="130" w:line="180" w:lineRule="exact"/>
            </w:pPr>
            <w:r w:rsidRPr="00650C95">
              <w:t>Кредиторская задолженность, млн.руб.</w:t>
            </w:r>
          </w:p>
        </w:tc>
        <w:tc>
          <w:tcPr>
            <w:tcW w:w="992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45108,9</w:t>
            </w:r>
          </w:p>
        </w:tc>
        <w:tc>
          <w:tcPr>
            <w:tcW w:w="851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53641,9</w:t>
            </w:r>
          </w:p>
        </w:tc>
        <w:tc>
          <w:tcPr>
            <w:tcW w:w="850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64434,3</w:t>
            </w:r>
          </w:p>
        </w:tc>
        <w:tc>
          <w:tcPr>
            <w:tcW w:w="851" w:type="dxa"/>
            <w:vAlign w:val="center"/>
          </w:tcPr>
          <w:p w:rsidR="00650C95" w:rsidRPr="00650C95" w:rsidRDefault="00650C95" w:rsidP="003A18FF">
            <w:pPr>
              <w:overflowPunct w:val="0"/>
              <w:spacing w:before="130" w:line="180" w:lineRule="exact"/>
              <w:ind w:right="57"/>
              <w:jc w:val="center"/>
            </w:pPr>
            <w:r w:rsidRPr="00650C95">
              <w:t>71530,9</w:t>
            </w:r>
          </w:p>
        </w:tc>
        <w:tc>
          <w:tcPr>
            <w:tcW w:w="85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75533,7</w:t>
            </w:r>
          </w:p>
        </w:tc>
        <w:tc>
          <w:tcPr>
            <w:tcW w:w="93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103392,1</w:t>
            </w:r>
          </w:p>
        </w:tc>
        <w:tc>
          <w:tcPr>
            <w:tcW w:w="820" w:type="dxa"/>
            <w:vAlign w:val="center"/>
          </w:tcPr>
          <w:p w:rsidR="00650C95" w:rsidRPr="00650C95" w:rsidRDefault="00650C95" w:rsidP="003A18FF">
            <w:pPr>
              <w:spacing w:before="130" w:line="180" w:lineRule="exact"/>
              <w:ind w:right="57"/>
              <w:jc w:val="center"/>
            </w:pPr>
            <w:r w:rsidRPr="00650C95">
              <w:t>112607,9</w:t>
            </w:r>
          </w:p>
        </w:tc>
      </w:tr>
    </w:tbl>
    <w:p w:rsidR="00A13F89" w:rsidRPr="00087616" w:rsidRDefault="00A13F89" w:rsidP="00087616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13F89" w:rsidRPr="003A18FF" w:rsidRDefault="00087616" w:rsidP="00087616">
      <w:pPr>
        <w:spacing w:line="360" w:lineRule="auto"/>
        <w:ind w:firstLine="720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4E1367" w:rsidRPr="003A18FF">
        <w:rPr>
          <w:b/>
          <w:i/>
          <w:sz w:val="28"/>
          <w:szCs w:val="28"/>
          <w:u w:val="single"/>
        </w:rPr>
        <w:t>3.</w:t>
      </w:r>
      <w:r w:rsidR="001B2B56" w:rsidRPr="003A18FF">
        <w:rPr>
          <w:b/>
          <w:i/>
          <w:sz w:val="28"/>
          <w:szCs w:val="28"/>
          <w:u w:val="single"/>
        </w:rPr>
        <w:t>2Методика решения задачи</w:t>
      </w:r>
    </w:p>
    <w:p w:rsidR="003732D5" w:rsidRPr="00087616" w:rsidRDefault="00A13F89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Расчет показателей анализа ряда динамики осуществим по формулам, представленным в таблице 3.2</w:t>
      </w:r>
      <w:r w:rsidR="003732D5" w:rsidRPr="00087616">
        <w:rPr>
          <w:sz w:val="28"/>
          <w:szCs w:val="28"/>
        </w:rPr>
        <w:t xml:space="preserve"> </w:t>
      </w:r>
    </w:p>
    <w:p w:rsidR="000D7550" w:rsidRDefault="000D7550" w:rsidP="001B2B56">
      <w:pPr>
        <w:spacing w:line="360" w:lineRule="auto"/>
        <w:ind w:firstLine="720"/>
        <w:jc w:val="both"/>
        <w:rPr>
          <w:sz w:val="28"/>
          <w:szCs w:val="28"/>
        </w:rPr>
      </w:pPr>
    </w:p>
    <w:p w:rsidR="00A13F89" w:rsidRPr="000D7550" w:rsidRDefault="003732D5" w:rsidP="001B2B56">
      <w:pPr>
        <w:spacing w:line="360" w:lineRule="auto"/>
        <w:ind w:firstLine="720"/>
        <w:jc w:val="both"/>
        <w:rPr>
          <w:sz w:val="28"/>
          <w:szCs w:val="28"/>
        </w:rPr>
      </w:pPr>
      <w:r w:rsidRPr="000D7550">
        <w:rPr>
          <w:sz w:val="28"/>
          <w:szCs w:val="28"/>
        </w:rPr>
        <w:t>Таблица 3.2</w:t>
      </w:r>
    </w:p>
    <w:p w:rsidR="00A13F89" w:rsidRPr="00087616" w:rsidRDefault="001B2B56" w:rsidP="00087616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Формулы расчета показателей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2597"/>
        <w:gridCol w:w="2158"/>
        <w:gridCol w:w="2857"/>
      </w:tblGrid>
      <w:tr w:rsidR="00A13F89" w:rsidRPr="00D740F5" w:rsidTr="00E75BF9">
        <w:trPr>
          <w:trHeight w:val="239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9" w:rsidRPr="00E75BF9" w:rsidRDefault="00A13F89" w:rsidP="00E75BF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75BF9">
              <w:rPr>
                <w:sz w:val="24"/>
                <w:szCs w:val="24"/>
              </w:rPr>
              <w:t>Показатель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9" w:rsidRPr="00E75BF9" w:rsidRDefault="00A13F89" w:rsidP="00E75BF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75BF9">
              <w:rPr>
                <w:sz w:val="24"/>
                <w:szCs w:val="24"/>
              </w:rPr>
              <w:t>Базисный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9" w:rsidRPr="00E75BF9" w:rsidRDefault="00A13F89" w:rsidP="00E75BF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75BF9">
              <w:rPr>
                <w:sz w:val="24"/>
                <w:szCs w:val="24"/>
              </w:rPr>
              <w:t>Цепной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9" w:rsidRPr="00E75BF9" w:rsidRDefault="00A13F89" w:rsidP="00E75BF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75BF9">
              <w:rPr>
                <w:sz w:val="24"/>
                <w:szCs w:val="24"/>
              </w:rPr>
              <w:t>Средний</w:t>
            </w:r>
          </w:p>
        </w:tc>
      </w:tr>
      <w:tr w:rsidR="00A13F89" w:rsidRPr="00D740F5" w:rsidTr="00E75BF9">
        <w:trPr>
          <w:trHeight w:val="567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9" w:rsidRPr="00E75BF9" w:rsidRDefault="00A13F89" w:rsidP="00E75BF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75BF9">
              <w:rPr>
                <w:sz w:val="24"/>
                <w:szCs w:val="24"/>
              </w:rPr>
              <w:t>Абсолютный прирост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9" w:rsidRPr="00E75BF9" w:rsidRDefault="00116F49" w:rsidP="00E75BF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75BF9">
              <w:rPr>
                <w:position w:val="-14"/>
                <w:sz w:val="24"/>
                <w:szCs w:val="24"/>
              </w:rPr>
              <w:object w:dxaOrig="1240" w:dyaOrig="400">
                <v:shape id="_x0000_i1212" type="#_x0000_t75" style="width:76.5pt;height:32.25pt" o:ole="">
                  <v:imagedata r:id="rId358" o:title=""/>
                </v:shape>
                <o:OLEObject Type="Embed" ProgID="Equation.3" ShapeID="_x0000_i1212" DrawAspect="Content" ObjectID="_1458733711" r:id="rId359"/>
              </w:objec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9" w:rsidRPr="00E75BF9" w:rsidRDefault="00116F49" w:rsidP="00E75BF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75BF9">
              <w:rPr>
                <w:position w:val="-14"/>
                <w:sz w:val="24"/>
                <w:szCs w:val="24"/>
              </w:rPr>
              <w:object w:dxaOrig="1380" w:dyaOrig="400">
                <v:shape id="_x0000_i1213" type="#_x0000_t75" style="width:96.75pt;height:28.5pt" o:ole="">
                  <v:imagedata r:id="rId360" o:title=""/>
                </v:shape>
                <o:OLEObject Type="Embed" ProgID="Equation.3" ShapeID="_x0000_i1213" DrawAspect="Content" ObjectID="_1458733712" r:id="rId361"/>
              </w:objec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9" w:rsidRPr="00E75BF9" w:rsidRDefault="00116F49" w:rsidP="00E75BF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75BF9">
              <w:rPr>
                <w:position w:val="-24"/>
                <w:sz w:val="24"/>
                <w:szCs w:val="24"/>
              </w:rPr>
              <w:object w:dxaOrig="1340" w:dyaOrig="639">
                <v:shape id="_x0000_i1214" type="#_x0000_t75" style="width:75.75pt;height:36.75pt" o:ole="">
                  <v:imagedata r:id="rId362" o:title=""/>
                </v:shape>
                <o:OLEObject Type="Embed" ProgID="Equation.3" ShapeID="_x0000_i1214" DrawAspect="Content" ObjectID="_1458733713" r:id="rId363"/>
              </w:object>
            </w:r>
          </w:p>
        </w:tc>
      </w:tr>
      <w:tr w:rsidR="00A13F89" w:rsidRPr="00D740F5" w:rsidTr="00E75BF9">
        <w:trPr>
          <w:trHeight w:val="881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49" w:rsidRPr="00E75BF9" w:rsidRDefault="00116F49" w:rsidP="00E75B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13F89" w:rsidRPr="00E75BF9" w:rsidRDefault="00A13F89" w:rsidP="00E75BF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75BF9">
              <w:rPr>
                <w:sz w:val="24"/>
                <w:szCs w:val="24"/>
              </w:rPr>
              <w:t>Темп роста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9" w:rsidRPr="00E75BF9" w:rsidRDefault="00116F49" w:rsidP="00E75BF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75BF9">
              <w:rPr>
                <w:position w:val="-30"/>
                <w:sz w:val="24"/>
                <w:szCs w:val="24"/>
              </w:rPr>
              <w:object w:dxaOrig="1380" w:dyaOrig="700">
                <v:shape id="_x0000_i1215" type="#_x0000_t75" style="width:95.25pt;height:48.75pt" o:ole="">
                  <v:imagedata r:id="rId364" o:title=""/>
                </v:shape>
                <o:OLEObject Type="Embed" ProgID="Equation.3" ShapeID="_x0000_i1215" DrawAspect="Content" ObjectID="_1458733714" r:id="rId365"/>
              </w:objec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9" w:rsidRPr="00E75BF9" w:rsidRDefault="00116F49" w:rsidP="00E75BF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75BF9">
              <w:rPr>
                <w:position w:val="-30"/>
                <w:sz w:val="24"/>
                <w:szCs w:val="24"/>
              </w:rPr>
              <w:object w:dxaOrig="1520" w:dyaOrig="700">
                <v:shape id="_x0000_i1216" type="#_x0000_t75" style="width:96.75pt;height:45.75pt" o:ole="">
                  <v:imagedata r:id="rId366" o:title=""/>
                </v:shape>
                <o:OLEObject Type="Embed" ProgID="Equation.3" ShapeID="_x0000_i1216" DrawAspect="Content" ObjectID="_1458733715" r:id="rId367"/>
              </w:objec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9" w:rsidRPr="00E75BF9" w:rsidRDefault="00116F49" w:rsidP="00E75BF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75BF9">
              <w:rPr>
                <w:position w:val="-50"/>
                <w:sz w:val="24"/>
                <w:szCs w:val="24"/>
              </w:rPr>
              <w:object w:dxaOrig="1960" w:dyaOrig="1120">
                <v:shape id="_x0000_i1217" type="#_x0000_t75" style="width:119.25pt;height:69pt" o:ole="">
                  <v:imagedata r:id="rId368" o:title=""/>
                </v:shape>
                <o:OLEObject Type="Embed" ProgID="Equation.3" ShapeID="_x0000_i1217" DrawAspect="Content" ObjectID="_1458733716" r:id="rId369"/>
              </w:object>
            </w:r>
            <w:r w:rsidR="008E0682" w:rsidRPr="00E75BF9">
              <w:rPr>
                <w:position w:val="-10"/>
                <w:sz w:val="24"/>
                <w:szCs w:val="24"/>
              </w:rPr>
              <w:object w:dxaOrig="180" w:dyaOrig="340">
                <v:shape id="_x0000_i1218" type="#_x0000_t75" style="width:9pt;height:17.25pt" o:ole="">
                  <v:imagedata r:id="rId91" o:title=""/>
                </v:shape>
                <o:OLEObject Type="Embed" ProgID="Equation.3" ShapeID="_x0000_i1218" DrawAspect="Content" ObjectID="_1458733717" r:id="rId370"/>
              </w:object>
            </w:r>
          </w:p>
        </w:tc>
      </w:tr>
      <w:tr w:rsidR="00A13F89" w:rsidRPr="00D740F5" w:rsidTr="00E75BF9">
        <w:trPr>
          <w:trHeight w:val="388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9" w:rsidRPr="00E75BF9" w:rsidRDefault="00A13F89" w:rsidP="00E75BF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75BF9">
              <w:rPr>
                <w:sz w:val="24"/>
                <w:szCs w:val="24"/>
              </w:rPr>
              <w:t>Темп прироста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9" w:rsidRPr="00E75BF9" w:rsidRDefault="00116F49" w:rsidP="00E75BF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75BF9">
              <w:rPr>
                <w:position w:val="-14"/>
                <w:sz w:val="24"/>
                <w:szCs w:val="24"/>
              </w:rPr>
              <w:object w:dxaOrig="1440" w:dyaOrig="400">
                <v:shape id="_x0000_i1219" type="#_x0000_t75" style="width:108pt;height:30.75pt" o:ole="">
                  <v:imagedata r:id="rId371" o:title=""/>
                </v:shape>
                <o:OLEObject Type="Embed" ProgID="Equation.3" ShapeID="_x0000_i1219" DrawAspect="Content" ObjectID="_1458733718" r:id="rId372"/>
              </w:objec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9" w:rsidRPr="00E75BF9" w:rsidRDefault="00116F49" w:rsidP="00E75BF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75BF9">
              <w:rPr>
                <w:position w:val="-14"/>
                <w:sz w:val="24"/>
                <w:szCs w:val="24"/>
              </w:rPr>
              <w:object w:dxaOrig="1440" w:dyaOrig="400">
                <v:shape id="_x0000_i1220" type="#_x0000_t75" style="width:96.75pt;height:27pt" o:ole="">
                  <v:imagedata r:id="rId373" o:title=""/>
                </v:shape>
                <o:OLEObject Type="Embed" ProgID="Equation.3" ShapeID="_x0000_i1220" DrawAspect="Content" ObjectID="_1458733719" r:id="rId374"/>
              </w:objec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9" w:rsidRPr="00E75BF9" w:rsidRDefault="00116F49" w:rsidP="00E75BF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75BF9">
              <w:rPr>
                <w:position w:val="-14"/>
                <w:sz w:val="24"/>
                <w:szCs w:val="24"/>
              </w:rPr>
              <w:object w:dxaOrig="1440" w:dyaOrig="400">
                <v:shape id="_x0000_i1221" type="#_x0000_t75" style="width:94.5pt;height:27pt" o:ole="">
                  <v:imagedata r:id="rId375" o:title=""/>
                </v:shape>
                <o:OLEObject Type="Embed" ProgID="Equation.3" ShapeID="_x0000_i1221" DrawAspect="Content" ObjectID="_1458733720" r:id="rId376"/>
              </w:object>
            </w:r>
          </w:p>
        </w:tc>
      </w:tr>
    </w:tbl>
    <w:p w:rsidR="00D740F5" w:rsidRDefault="00D740F5" w:rsidP="00087616">
      <w:pPr>
        <w:spacing w:line="360" w:lineRule="auto"/>
        <w:ind w:firstLine="720"/>
        <w:jc w:val="both"/>
        <w:rPr>
          <w:sz w:val="28"/>
          <w:szCs w:val="28"/>
        </w:rPr>
      </w:pPr>
    </w:p>
    <w:p w:rsidR="00A13F89" w:rsidRDefault="00A13F89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Средний уровень в интервальном ряду динамики вычисляется по формуле:</w:t>
      </w:r>
    </w:p>
    <w:p w:rsidR="001B2B56" w:rsidRDefault="00116F49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position w:val="-24"/>
          <w:sz w:val="28"/>
          <w:szCs w:val="28"/>
        </w:rPr>
        <w:object w:dxaOrig="1020" w:dyaOrig="960">
          <v:shape id="_x0000_i1222" type="#_x0000_t75" style="width:60pt;height:57pt" o:ole="">
            <v:imagedata r:id="rId377" o:title=""/>
          </v:shape>
          <o:OLEObject Type="Embed" ProgID="Equation.3" ShapeID="_x0000_i1222" DrawAspect="Content" ObjectID="_1458733721" r:id="rId378"/>
        </w:object>
      </w:r>
      <w:r w:rsidR="00A13F89" w:rsidRPr="00087616">
        <w:rPr>
          <w:sz w:val="28"/>
          <w:szCs w:val="28"/>
        </w:rPr>
        <w:t>.</w:t>
      </w:r>
    </w:p>
    <w:p w:rsidR="001B2B56" w:rsidRDefault="001B2B56" w:rsidP="00087616">
      <w:pPr>
        <w:spacing w:line="360" w:lineRule="auto"/>
        <w:ind w:firstLine="720"/>
        <w:jc w:val="both"/>
        <w:rPr>
          <w:sz w:val="28"/>
          <w:szCs w:val="28"/>
        </w:rPr>
      </w:pPr>
    </w:p>
    <w:p w:rsidR="00A13F89" w:rsidRDefault="00A13F89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Для определения абсолютной величины, стоящей за каждым процентом прироста прибыли, рассчитывают показатель абсолютного значения 1% прироста (А%). Один из способов его расчета – расчет по формуле:</w:t>
      </w:r>
    </w:p>
    <w:p w:rsidR="00E57E46" w:rsidRDefault="003C7F10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position w:val="-24"/>
          <w:sz w:val="28"/>
          <w:szCs w:val="28"/>
        </w:rPr>
        <w:object w:dxaOrig="920" w:dyaOrig="620">
          <v:shape id="_x0000_i1223" type="#_x0000_t75" style="width:1in;height:48.75pt" o:ole="">
            <v:imagedata r:id="rId379" o:title=""/>
          </v:shape>
          <o:OLEObject Type="Embed" ProgID="Equation.3" ShapeID="_x0000_i1223" DrawAspect="Content" ObjectID="_1458733722" r:id="rId380"/>
        </w:object>
      </w:r>
      <w:r w:rsidR="00E57E46">
        <w:rPr>
          <w:sz w:val="28"/>
          <w:szCs w:val="28"/>
        </w:rPr>
        <w:t xml:space="preserve">, </w:t>
      </w:r>
      <w:r w:rsidR="00A13F89" w:rsidRPr="00087616">
        <w:rPr>
          <w:sz w:val="28"/>
          <w:szCs w:val="28"/>
        </w:rPr>
        <w:t>где</w:t>
      </w:r>
    </w:p>
    <w:p w:rsidR="00E57E46" w:rsidRDefault="00A13F89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 xml:space="preserve"> </w:t>
      </w:r>
      <w:r w:rsidRPr="00E57E46">
        <w:rPr>
          <w:sz w:val="32"/>
          <w:szCs w:val="32"/>
        </w:rPr>
        <w:t>у</w:t>
      </w:r>
      <w:r w:rsidRPr="00E57E46">
        <w:rPr>
          <w:sz w:val="32"/>
          <w:szCs w:val="32"/>
          <w:vertAlign w:val="subscript"/>
        </w:rPr>
        <w:t>1</w:t>
      </w:r>
      <w:r w:rsidRPr="00087616">
        <w:rPr>
          <w:sz w:val="28"/>
          <w:szCs w:val="28"/>
        </w:rPr>
        <w:t>- уровень первого периода;</w:t>
      </w:r>
    </w:p>
    <w:p w:rsidR="00E57E46" w:rsidRDefault="00A13F89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 xml:space="preserve"> </w:t>
      </w:r>
      <w:r w:rsidRPr="00E57E46">
        <w:rPr>
          <w:sz w:val="32"/>
          <w:szCs w:val="32"/>
        </w:rPr>
        <w:t>у</w:t>
      </w:r>
      <w:r w:rsidRPr="00E57E46">
        <w:rPr>
          <w:sz w:val="32"/>
          <w:szCs w:val="32"/>
          <w:vertAlign w:val="subscript"/>
          <w:lang w:val="en-US"/>
        </w:rPr>
        <w:t>i</w:t>
      </w:r>
      <w:r w:rsidR="00E57E46">
        <w:rPr>
          <w:sz w:val="32"/>
          <w:szCs w:val="32"/>
          <w:vertAlign w:val="subscript"/>
        </w:rPr>
        <w:t xml:space="preserve"> </w:t>
      </w:r>
      <w:r w:rsidRPr="00087616">
        <w:rPr>
          <w:sz w:val="28"/>
          <w:szCs w:val="28"/>
        </w:rPr>
        <w:t>- уровень сравниваемого периода;</w:t>
      </w:r>
    </w:p>
    <w:p w:rsidR="00E57E46" w:rsidRDefault="00A13F89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 xml:space="preserve"> </w:t>
      </w:r>
      <w:r w:rsidRPr="00E57E46">
        <w:rPr>
          <w:sz w:val="32"/>
          <w:szCs w:val="32"/>
        </w:rPr>
        <w:t>у</w:t>
      </w:r>
      <w:r w:rsidRPr="00E57E46">
        <w:rPr>
          <w:sz w:val="32"/>
          <w:szCs w:val="32"/>
          <w:vertAlign w:val="subscript"/>
          <w:lang w:val="en-US"/>
        </w:rPr>
        <w:t>i</w:t>
      </w:r>
      <w:r w:rsidRPr="00E57E46">
        <w:rPr>
          <w:sz w:val="32"/>
          <w:szCs w:val="32"/>
          <w:vertAlign w:val="subscript"/>
        </w:rPr>
        <w:t>-1</w:t>
      </w:r>
      <w:r w:rsidR="00E57E46">
        <w:rPr>
          <w:sz w:val="32"/>
          <w:szCs w:val="32"/>
          <w:vertAlign w:val="subscript"/>
        </w:rPr>
        <w:t xml:space="preserve"> </w:t>
      </w:r>
      <w:r w:rsidRPr="00087616">
        <w:rPr>
          <w:sz w:val="28"/>
          <w:szCs w:val="28"/>
        </w:rPr>
        <w:t>- уровень предыдущего периода;</w:t>
      </w:r>
    </w:p>
    <w:p w:rsidR="00E57E46" w:rsidRDefault="00A13F89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 xml:space="preserve"> </w:t>
      </w:r>
      <w:r w:rsidRPr="00E57E46">
        <w:rPr>
          <w:sz w:val="32"/>
          <w:szCs w:val="32"/>
        </w:rPr>
        <w:t>у</w:t>
      </w:r>
      <w:r w:rsidRPr="00E57E46">
        <w:rPr>
          <w:sz w:val="32"/>
          <w:szCs w:val="32"/>
          <w:vertAlign w:val="subscript"/>
          <w:lang w:val="en-US"/>
        </w:rPr>
        <w:t>n</w:t>
      </w:r>
      <w:r w:rsidR="00E57E46" w:rsidRPr="00E57E46">
        <w:rPr>
          <w:sz w:val="32"/>
          <w:szCs w:val="32"/>
          <w:vertAlign w:val="subscript"/>
        </w:rPr>
        <w:t xml:space="preserve"> </w:t>
      </w:r>
      <w:r w:rsidRPr="00087616">
        <w:rPr>
          <w:sz w:val="28"/>
          <w:szCs w:val="28"/>
        </w:rPr>
        <w:t>-</w:t>
      </w:r>
      <w:r w:rsidR="00E57E46">
        <w:rPr>
          <w:sz w:val="28"/>
          <w:szCs w:val="28"/>
        </w:rPr>
        <w:t xml:space="preserve"> </w:t>
      </w:r>
      <w:r w:rsidRPr="00087616">
        <w:rPr>
          <w:sz w:val="28"/>
          <w:szCs w:val="28"/>
        </w:rPr>
        <w:t xml:space="preserve"> уровень последнего периода; </w:t>
      </w:r>
    </w:p>
    <w:p w:rsidR="00D740F5" w:rsidRDefault="00E57E46" w:rsidP="0008761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3F89" w:rsidRPr="00E57E46">
        <w:rPr>
          <w:sz w:val="32"/>
          <w:szCs w:val="32"/>
          <w:lang w:val="en-US"/>
        </w:rPr>
        <w:t>n</w:t>
      </w:r>
      <w:r>
        <w:rPr>
          <w:sz w:val="28"/>
          <w:szCs w:val="28"/>
        </w:rPr>
        <w:t xml:space="preserve"> </w:t>
      </w:r>
      <w:r w:rsidR="00A13F89" w:rsidRPr="0008761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13F89" w:rsidRPr="00087616">
        <w:rPr>
          <w:sz w:val="28"/>
          <w:szCs w:val="28"/>
        </w:rPr>
        <w:t>число уровней ряда динамики.</w:t>
      </w:r>
    </w:p>
    <w:p w:rsidR="000D7550" w:rsidRDefault="000D7550" w:rsidP="00087616">
      <w:pPr>
        <w:spacing w:line="360" w:lineRule="auto"/>
        <w:ind w:firstLine="720"/>
        <w:jc w:val="both"/>
        <w:rPr>
          <w:b/>
          <w:i/>
          <w:sz w:val="28"/>
          <w:szCs w:val="28"/>
          <w:u w:val="single"/>
        </w:rPr>
      </w:pPr>
    </w:p>
    <w:p w:rsidR="00A13F89" w:rsidRPr="000D7550" w:rsidRDefault="004E1367" w:rsidP="00087616">
      <w:pPr>
        <w:spacing w:line="360" w:lineRule="auto"/>
        <w:ind w:firstLine="720"/>
        <w:jc w:val="both"/>
        <w:rPr>
          <w:b/>
          <w:i/>
          <w:sz w:val="28"/>
          <w:szCs w:val="28"/>
          <w:u w:val="single"/>
        </w:rPr>
      </w:pPr>
      <w:r w:rsidRPr="000D7550">
        <w:rPr>
          <w:b/>
          <w:i/>
          <w:sz w:val="28"/>
          <w:szCs w:val="28"/>
          <w:u w:val="single"/>
        </w:rPr>
        <w:t>3.</w:t>
      </w:r>
      <w:r w:rsidR="001B2B56" w:rsidRPr="000D7550">
        <w:rPr>
          <w:b/>
          <w:i/>
          <w:sz w:val="28"/>
          <w:szCs w:val="28"/>
          <w:u w:val="single"/>
        </w:rPr>
        <w:t xml:space="preserve">3 </w:t>
      </w:r>
      <w:r w:rsidR="00A13F89" w:rsidRPr="000D7550">
        <w:rPr>
          <w:b/>
          <w:i/>
          <w:sz w:val="28"/>
          <w:szCs w:val="28"/>
          <w:u w:val="single"/>
        </w:rPr>
        <w:t>Технология в</w:t>
      </w:r>
      <w:r w:rsidR="001B2B56" w:rsidRPr="000D7550">
        <w:rPr>
          <w:b/>
          <w:i/>
          <w:sz w:val="28"/>
          <w:szCs w:val="28"/>
          <w:u w:val="single"/>
        </w:rPr>
        <w:t>ыполнения компьютерных расчетов</w:t>
      </w:r>
    </w:p>
    <w:p w:rsidR="001B2B56" w:rsidRDefault="00A13F89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 xml:space="preserve">Расчеты показателей анализа динамики прибыли организации выполнены с применением пакета прикладных программ обработки электронных таблиц </w:t>
      </w:r>
      <w:r w:rsidRPr="00087616">
        <w:rPr>
          <w:sz w:val="28"/>
          <w:szCs w:val="28"/>
          <w:lang w:val="en-US"/>
        </w:rPr>
        <w:t>MS</w:t>
      </w:r>
      <w:r w:rsidRPr="00087616">
        <w:rPr>
          <w:sz w:val="28"/>
          <w:szCs w:val="28"/>
        </w:rPr>
        <w:t xml:space="preserve"> </w:t>
      </w:r>
      <w:r w:rsidRPr="00087616">
        <w:rPr>
          <w:sz w:val="28"/>
          <w:szCs w:val="28"/>
          <w:lang w:val="en-US"/>
        </w:rPr>
        <w:t>Excel</w:t>
      </w:r>
      <w:r w:rsidRPr="00087616">
        <w:rPr>
          <w:sz w:val="28"/>
          <w:szCs w:val="28"/>
        </w:rPr>
        <w:t xml:space="preserve"> в среде </w:t>
      </w:r>
      <w:r w:rsidRPr="00087616">
        <w:rPr>
          <w:sz w:val="28"/>
          <w:szCs w:val="28"/>
          <w:lang w:val="en-US"/>
        </w:rPr>
        <w:t>Windows</w:t>
      </w:r>
      <w:r w:rsidRPr="00087616">
        <w:rPr>
          <w:sz w:val="28"/>
          <w:szCs w:val="28"/>
        </w:rPr>
        <w:t>.</w:t>
      </w:r>
    </w:p>
    <w:p w:rsidR="00E15171" w:rsidRDefault="00A13F89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 xml:space="preserve">Расположение на рабочем листе </w:t>
      </w:r>
      <w:r w:rsidRPr="00087616">
        <w:rPr>
          <w:sz w:val="28"/>
          <w:szCs w:val="28"/>
          <w:lang w:val="en-US"/>
        </w:rPr>
        <w:t>Excel</w:t>
      </w:r>
      <w:r w:rsidRPr="00087616">
        <w:rPr>
          <w:sz w:val="28"/>
          <w:szCs w:val="28"/>
        </w:rPr>
        <w:t xml:space="preserve"> исходных данных (табл.3.1) и расчетных формул (в формате </w:t>
      </w:r>
      <w:r w:rsidRPr="00087616">
        <w:rPr>
          <w:sz w:val="28"/>
          <w:szCs w:val="28"/>
          <w:lang w:val="en-US"/>
        </w:rPr>
        <w:t>Excel</w:t>
      </w:r>
      <w:r w:rsidRPr="00087616">
        <w:rPr>
          <w:sz w:val="28"/>
          <w:szCs w:val="28"/>
        </w:rPr>
        <w:t>) предоставлено в таблице 3.3.</w:t>
      </w:r>
    </w:p>
    <w:p w:rsidR="00AC476E" w:rsidRPr="00E4166C" w:rsidRDefault="000D7550" w:rsidP="002F713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3.3</w:t>
      </w:r>
      <w:r w:rsidR="00E4166C" w:rsidRPr="00E4166C">
        <w:rPr>
          <w:sz w:val="28"/>
          <w:szCs w:val="28"/>
        </w:rPr>
        <w:t xml:space="preserve"> </w:t>
      </w:r>
    </w:p>
    <w:p w:rsidR="000D7550" w:rsidRDefault="00E6607C" w:rsidP="000D75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4" type="#_x0000_t75" style="width:467.25pt;height:350.25pt">
            <v:imagedata r:id="rId381" o:title=""/>
          </v:shape>
        </w:pict>
      </w:r>
    </w:p>
    <w:p w:rsidR="000D7550" w:rsidRDefault="000D7550" w:rsidP="000D7550">
      <w:pPr>
        <w:spacing w:line="360" w:lineRule="auto"/>
        <w:jc w:val="both"/>
        <w:rPr>
          <w:sz w:val="28"/>
          <w:szCs w:val="28"/>
        </w:rPr>
      </w:pPr>
    </w:p>
    <w:p w:rsidR="000D7550" w:rsidRDefault="000D7550" w:rsidP="000D7550">
      <w:pPr>
        <w:spacing w:line="360" w:lineRule="auto"/>
        <w:jc w:val="both"/>
        <w:rPr>
          <w:sz w:val="28"/>
          <w:szCs w:val="28"/>
        </w:rPr>
      </w:pPr>
    </w:p>
    <w:p w:rsidR="000D7550" w:rsidRDefault="000D7550" w:rsidP="000D7550">
      <w:pPr>
        <w:spacing w:line="360" w:lineRule="auto"/>
        <w:jc w:val="both"/>
        <w:rPr>
          <w:sz w:val="28"/>
          <w:szCs w:val="28"/>
        </w:rPr>
      </w:pPr>
    </w:p>
    <w:p w:rsidR="000D7550" w:rsidRDefault="000D7550" w:rsidP="000D7550">
      <w:pPr>
        <w:spacing w:line="360" w:lineRule="auto"/>
        <w:jc w:val="both"/>
        <w:rPr>
          <w:sz w:val="28"/>
          <w:szCs w:val="28"/>
        </w:rPr>
      </w:pPr>
    </w:p>
    <w:p w:rsidR="000D7550" w:rsidRDefault="000D7550" w:rsidP="000D7550">
      <w:pPr>
        <w:spacing w:line="360" w:lineRule="auto"/>
        <w:jc w:val="both"/>
        <w:rPr>
          <w:sz w:val="28"/>
          <w:szCs w:val="28"/>
        </w:rPr>
      </w:pPr>
    </w:p>
    <w:p w:rsidR="00FE0C4C" w:rsidRDefault="00FE0C4C" w:rsidP="000D7550">
      <w:pPr>
        <w:spacing w:line="360" w:lineRule="auto"/>
        <w:jc w:val="both"/>
        <w:rPr>
          <w:sz w:val="28"/>
          <w:szCs w:val="28"/>
        </w:rPr>
      </w:pPr>
    </w:p>
    <w:p w:rsidR="00FE0C4C" w:rsidRDefault="00FE0C4C" w:rsidP="000D7550">
      <w:pPr>
        <w:spacing w:line="360" w:lineRule="auto"/>
        <w:jc w:val="both"/>
        <w:rPr>
          <w:sz w:val="28"/>
          <w:szCs w:val="28"/>
        </w:rPr>
      </w:pPr>
    </w:p>
    <w:p w:rsidR="00E841A2" w:rsidRDefault="00E841A2" w:rsidP="000D7550">
      <w:pPr>
        <w:spacing w:line="360" w:lineRule="auto"/>
        <w:jc w:val="both"/>
        <w:rPr>
          <w:sz w:val="28"/>
          <w:szCs w:val="28"/>
        </w:rPr>
      </w:pPr>
    </w:p>
    <w:p w:rsidR="00E4166C" w:rsidRDefault="00E4166C" w:rsidP="000D75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3.</w:t>
      </w:r>
      <w:r w:rsidR="000D755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E4166C">
        <w:rPr>
          <w:b/>
          <w:i/>
          <w:sz w:val="28"/>
          <w:szCs w:val="28"/>
        </w:rPr>
        <w:t>Результаты расчетов</w:t>
      </w:r>
      <w:r>
        <w:rPr>
          <w:sz w:val="28"/>
          <w:szCs w:val="28"/>
        </w:rPr>
        <w:t xml:space="preserve"> </w:t>
      </w:r>
    </w:p>
    <w:p w:rsidR="00FE0C4C" w:rsidRPr="00087616" w:rsidRDefault="00E6607C" w:rsidP="000D75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5" type="#_x0000_t75" style="width:467.25pt;height:350.25pt">
            <v:imagedata r:id="rId382" o:title=""/>
          </v:shape>
        </w:pict>
      </w:r>
    </w:p>
    <w:p w:rsidR="00777681" w:rsidRDefault="00E4166C" w:rsidP="00087616">
      <w:pPr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рисунке 3</w:t>
      </w:r>
      <w:r w:rsidR="00777681" w:rsidRPr="00087616">
        <w:rPr>
          <w:sz w:val="28"/>
          <w:szCs w:val="28"/>
        </w:rPr>
        <w:t xml:space="preserve"> представлено графически изображение динамики прибыли страховых организаций</w:t>
      </w:r>
      <w:r w:rsidR="00087616">
        <w:rPr>
          <w:sz w:val="28"/>
          <w:szCs w:val="28"/>
        </w:rPr>
        <w:t xml:space="preserve"> </w:t>
      </w:r>
      <w:r w:rsidR="00777681" w:rsidRPr="00087616">
        <w:rPr>
          <w:sz w:val="28"/>
          <w:szCs w:val="28"/>
        </w:rPr>
        <w:t>за</w:t>
      </w:r>
      <w:r w:rsidR="00087616">
        <w:rPr>
          <w:sz w:val="28"/>
          <w:szCs w:val="28"/>
        </w:rPr>
        <w:t xml:space="preserve"> </w:t>
      </w:r>
      <w:r w:rsidR="00777681" w:rsidRPr="00087616">
        <w:rPr>
          <w:sz w:val="28"/>
          <w:szCs w:val="28"/>
        </w:rPr>
        <w:t>7 лет.</w:t>
      </w:r>
      <w:r w:rsidR="00087616">
        <w:rPr>
          <w:i/>
          <w:sz w:val="28"/>
          <w:szCs w:val="28"/>
        </w:rPr>
        <w:t xml:space="preserve"> </w:t>
      </w:r>
    </w:p>
    <w:p w:rsidR="00E4166C" w:rsidRDefault="00E6607C" w:rsidP="00087616">
      <w:pPr>
        <w:spacing w:line="360" w:lineRule="auto"/>
        <w:ind w:firstLine="720"/>
        <w:jc w:val="both"/>
        <w:rPr>
          <w:sz w:val="28"/>
          <w:szCs w:val="28"/>
        </w:rPr>
      </w:pPr>
      <w:r>
        <w:pict>
          <v:shape id="_x0000_i1226" type="#_x0000_t75" style="width:416.25pt;height:258pt">
            <v:imagedata r:id="rId383" o:title=""/>
          </v:shape>
        </w:pict>
      </w:r>
    </w:p>
    <w:p w:rsidR="00777681" w:rsidRPr="00E4166C" w:rsidRDefault="00777681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E4166C">
        <w:rPr>
          <w:sz w:val="28"/>
          <w:szCs w:val="28"/>
        </w:rPr>
        <w:t xml:space="preserve">Рис. </w:t>
      </w:r>
      <w:r w:rsidR="00E4166C" w:rsidRPr="00E4166C">
        <w:rPr>
          <w:sz w:val="28"/>
          <w:szCs w:val="28"/>
        </w:rPr>
        <w:t>3</w:t>
      </w:r>
      <w:r w:rsidRPr="00E4166C">
        <w:rPr>
          <w:sz w:val="28"/>
          <w:szCs w:val="28"/>
        </w:rPr>
        <w:t xml:space="preserve"> Изменение прибыли страховых организаций</w:t>
      </w:r>
    </w:p>
    <w:p w:rsidR="00777681" w:rsidRPr="000D7550" w:rsidRDefault="004E1367" w:rsidP="00087616">
      <w:pPr>
        <w:spacing w:line="360" w:lineRule="auto"/>
        <w:ind w:firstLine="720"/>
        <w:jc w:val="both"/>
        <w:rPr>
          <w:b/>
          <w:i/>
          <w:sz w:val="28"/>
          <w:szCs w:val="28"/>
          <w:u w:val="single"/>
        </w:rPr>
      </w:pPr>
      <w:r w:rsidRPr="000D7550">
        <w:rPr>
          <w:b/>
          <w:i/>
          <w:sz w:val="28"/>
          <w:szCs w:val="28"/>
          <w:u w:val="single"/>
        </w:rPr>
        <w:t>3.</w:t>
      </w:r>
      <w:r w:rsidR="001B2B56" w:rsidRPr="000D7550">
        <w:rPr>
          <w:b/>
          <w:i/>
          <w:sz w:val="28"/>
          <w:szCs w:val="28"/>
          <w:u w:val="single"/>
        </w:rPr>
        <w:t xml:space="preserve">4 </w:t>
      </w:r>
      <w:r w:rsidR="00777681" w:rsidRPr="000D7550">
        <w:rPr>
          <w:b/>
          <w:i/>
          <w:sz w:val="28"/>
          <w:szCs w:val="28"/>
          <w:u w:val="single"/>
        </w:rPr>
        <w:t>Анализ результатов статистических компьютерных расчетов</w:t>
      </w:r>
    </w:p>
    <w:p w:rsidR="00D740F5" w:rsidRDefault="00D740F5" w:rsidP="00087616">
      <w:pPr>
        <w:spacing w:line="360" w:lineRule="auto"/>
        <w:ind w:firstLine="720"/>
        <w:jc w:val="both"/>
        <w:rPr>
          <w:sz w:val="28"/>
          <w:szCs w:val="28"/>
        </w:rPr>
      </w:pPr>
    </w:p>
    <w:p w:rsidR="001B2B56" w:rsidRDefault="00AA029E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Р</w:t>
      </w:r>
      <w:r w:rsidR="00A13F89" w:rsidRPr="00087616">
        <w:rPr>
          <w:sz w:val="28"/>
          <w:szCs w:val="28"/>
        </w:rPr>
        <w:t>езультат</w:t>
      </w:r>
      <w:r w:rsidRPr="00087616">
        <w:rPr>
          <w:sz w:val="28"/>
          <w:szCs w:val="28"/>
        </w:rPr>
        <w:t xml:space="preserve">ы проведенных расчетов позволяют </w:t>
      </w:r>
      <w:r w:rsidR="00A13F89" w:rsidRPr="00087616">
        <w:rPr>
          <w:sz w:val="28"/>
          <w:szCs w:val="28"/>
        </w:rPr>
        <w:t xml:space="preserve">сделать следующие выводы: </w:t>
      </w:r>
      <w:r w:rsidR="008151D8" w:rsidRPr="00087616">
        <w:rPr>
          <w:sz w:val="28"/>
          <w:szCs w:val="28"/>
        </w:rPr>
        <w:t xml:space="preserve">наблюдается скачкообразная динамика прибыли </w:t>
      </w:r>
      <w:r w:rsidR="00A13F89" w:rsidRPr="00087616">
        <w:rPr>
          <w:sz w:val="28"/>
          <w:szCs w:val="28"/>
        </w:rPr>
        <w:t xml:space="preserve">в течение анализируемого </w:t>
      </w:r>
      <w:r w:rsidR="008151D8" w:rsidRPr="00087616">
        <w:rPr>
          <w:sz w:val="28"/>
          <w:szCs w:val="28"/>
        </w:rPr>
        <w:t>семилетнего</w:t>
      </w:r>
      <w:r w:rsidR="00A13F89" w:rsidRPr="00087616">
        <w:rPr>
          <w:sz w:val="28"/>
          <w:szCs w:val="28"/>
        </w:rPr>
        <w:t xml:space="preserve"> периода деятельности страховых организаций.</w:t>
      </w:r>
      <w:r w:rsidR="008151D8" w:rsidRPr="00087616">
        <w:rPr>
          <w:sz w:val="28"/>
          <w:szCs w:val="28"/>
        </w:rPr>
        <w:t xml:space="preserve"> Средний размер прибыли</w:t>
      </w:r>
      <w:r w:rsidR="00A13F89" w:rsidRPr="00087616">
        <w:rPr>
          <w:sz w:val="28"/>
          <w:szCs w:val="28"/>
        </w:rPr>
        <w:t xml:space="preserve"> </w:t>
      </w:r>
      <w:r w:rsidR="008151D8" w:rsidRPr="00087616">
        <w:rPr>
          <w:sz w:val="28"/>
          <w:szCs w:val="28"/>
        </w:rPr>
        <w:t xml:space="preserve">страховых организаций составил </w:t>
      </w:r>
      <w:r w:rsidR="00701F27">
        <w:rPr>
          <w:sz w:val="28"/>
          <w:szCs w:val="28"/>
        </w:rPr>
        <w:t>19209,257</w:t>
      </w:r>
      <w:r w:rsidR="008151D8" w:rsidRPr="00087616">
        <w:rPr>
          <w:sz w:val="28"/>
          <w:szCs w:val="28"/>
        </w:rPr>
        <w:t xml:space="preserve"> млн. руб., в среднем за год она увеличилась на </w:t>
      </w:r>
      <w:r w:rsidR="00701F27">
        <w:rPr>
          <w:sz w:val="28"/>
          <w:szCs w:val="28"/>
        </w:rPr>
        <w:t xml:space="preserve">62,467 млн. руб. </w:t>
      </w:r>
    </w:p>
    <w:p w:rsidR="001B2B56" w:rsidRDefault="00A13F89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 xml:space="preserve">Абсолютное значение </w:t>
      </w:r>
      <w:r w:rsidR="008151D8" w:rsidRPr="00087616">
        <w:rPr>
          <w:sz w:val="28"/>
          <w:szCs w:val="28"/>
        </w:rPr>
        <w:t>1%</w:t>
      </w:r>
      <w:r w:rsidRPr="00087616">
        <w:rPr>
          <w:sz w:val="28"/>
          <w:szCs w:val="28"/>
        </w:rPr>
        <w:t xml:space="preserve"> прироста,</w:t>
      </w:r>
      <w:r w:rsidR="00087616">
        <w:rPr>
          <w:sz w:val="28"/>
          <w:szCs w:val="28"/>
        </w:rPr>
        <w:t xml:space="preserve"> </w:t>
      </w:r>
      <w:r w:rsidR="00701F27">
        <w:rPr>
          <w:sz w:val="28"/>
          <w:szCs w:val="28"/>
        </w:rPr>
        <w:t>с 2002г. по 2008</w:t>
      </w:r>
      <w:r w:rsidR="008151D8" w:rsidRPr="00087616">
        <w:rPr>
          <w:sz w:val="28"/>
          <w:szCs w:val="28"/>
        </w:rPr>
        <w:t xml:space="preserve">г. </w:t>
      </w:r>
      <w:r w:rsidRPr="00087616">
        <w:rPr>
          <w:sz w:val="28"/>
          <w:szCs w:val="28"/>
        </w:rPr>
        <w:t>увеличивается</w:t>
      </w:r>
      <w:r w:rsidR="004B6ACD" w:rsidRPr="00087616">
        <w:rPr>
          <w:sz w:val="28"/>
          <w:szCs w:val="28"/>
        </w:rPr>
        <w:t xml:space="preserve">, причем резкий рост </w:t>
      </w:r>
      <w:r w:rsidR="00701F27">
        <w:rPr>
          <w:sz w:val="28"/>
          <w:szCs w:val="28"/>
        </w:rPr>
        <w:t>прибыли замечен в периоде с 2005г. по 2006</w:t>
      </w:r>
      <w:r w:rsidR="00A964B8">
        <w:rPr>
          <w:sz w:val="28"/>
          <w:szCs w:val="28"/>
        </w:rPr>
        <w:t xml:space="preserve">г. (на 17,5 </w:t>
      </w:r>
      <w:r w:rsidR="004B6ACD" w:rsidRPr="00087616">
        <w:rPr>
          <w:sz w:val="28"/>
          <w:szCs w:val="28"/>
        </w:rPr>
        <w:t>млн. руб.), затем рост прибыли начин</w:t>
      </w:r>
      <w:r w:rsidR="00A964B8">
        <w:rPr>
          <w:sz w:val="28"/>
          <w:szCs w:val="28"/>
        </w:rPr>
        <w:t>ает уменьшаться в периоде с 2006г. по 2008</w:t>
      </w:r>
      <w:r w:rsidR="004B6ACD" w:rsidRPr="00087616">
        <w:rPr>
          <w:sz w:val="28"/>
          <w:szCs w:val="28"/>
        </w:rPr>
        <w:t>г.</w:t>
      </w:r>
      <w:r w:rsidRPr="00087616">
        <w:rPr>
          <w:sz w:val="28"/>
          <w:szCs w:val="28"/>
        </w:rPr>
        <w:t xml:space="preserve">. Самое минимальное значение было </w:t>
      </w:r>
      <w:r w:rsidR="00A964B8">
        <w:rPr>
          <w:sz w:val="28"/>
          <w:szCs w:val="28"/>
        </w:rPr>
        <w:t xml:space="preserve">2004 </w:t>
      </w:r>
      <w:r w:rsidRPr="00087616">
        <w:rPr>
          <w:sz w:val="28"/>
          <w:szCs w:val="28"/>
        </w:rPr>
        <w:t xml:space="preserve">году и оно составило </w:t>
      </w:r>
      <w:r w:rsidR="00A964B8">
        <w:rPr>
          <w:sz w:val="28"/>
          <w:szCs w:val="28"/>
        </w:rPr>
        <w:t>10203,8</w:t>
      </w:r>
      <w:r w:rsidR="00513585">
        <w:rPr>
          <w:sz w:val="28"/>
          <w:szCs w:val="28"/>
        </w:rPr>
        <w:t xml:space="preserve"> </w:t>
      </w:r>
      <w:r w:rsidRPr="00087616">
        <w:rPr>
          <w:sz w:val="28"/>
          <w:szCs w:val="28"/>
        </w:rPr>
        <w:t xml:space="preserve">млн. руб., а самое максимальное значение было в </w:t>
      </w:r>
      <w:r w:rsidR="004B6ACD" w:rsidRPr="00087616">
        <w:rPr>
          <w:sz w:val="28"/>
          <w:szCs w:val="28"/>
        </w:rPr>
        <w:t>200</w:t>
      </w:r>
      <w:r w:rsidR="00513585">
        <w:rPr>
          <w:sz w:val="28"/>
          <w:szCs w:val="28"/>
        </w:rPr>
        <w:t>6</w:t>
      </w:r>
      <w:r w:rsidRPr="00087616">
        <w:rPr>
          <w:sz w:val="28"/>
          <w:szCs w:val="28"/>
        </w:rPr>
        <w:t xml:space="preserve"> году и оно составило </w:t>
      </w:r>
      <w:r w:rsidR="00513585">
        <w:rPr>
          <w:sz w:val="28"/>
          <w:szCs w:val="28"/>
        </w:rPr>
        <w:t>30550,8</w:t>
      </w:r>
      <w:r w:rsidRPr="00087616">
        <w:rPr>
          <w:sz w:val="28"/>
          <w:szCs w:val="28"/>
        </w:rPr>
        <w:t xml:space="preserve"> млн. руб.</w:t>
      </w:r>
      <w:r w:rsidR="006B63EA" w:rsidRPr="00087616">
        <w:rPr>
          <w:sz w:val="28"/>
          <w:szCs w:val="28"/>
        </w:rPr>
        <w:t xml:space="preserve"> Таким образом, состояние прибыли страховых организаций можно считать нестабильным.</w:t>
      </w:r>
    </w:p>
    <w:p w:rsidR="00A13F89" w:rsidRPr="00087616" w:rsidRDefault="00A13F89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Для более глубокого анализа динамики прибыли необходимо изучить изменения составляющих её элементов и направления этих изменений за рассматриваемый период, выявить влияние отдельных факторов.</w:t>
      </w:r>
      <w:r w:rsidR="00087616">
        <w:rPr>
          <w:sz w:val="28"/>
          <w:szCs w:val="28"/>
        </w:rPr>
        <w:t xml:space="preserve"> </w:t>
      </w:r>
    </w:p>
    <w:p w:rsidR="007223BE" w:rsidRPr="002001FE" w:rsidRDefault="00D740F5" w:rsidP="007223BE">
      <w:pPr>
        <w:jc w:val="center"/>
        <w:rPr>
          <w:b/>
          <w:i/>
          <w:sz w:val="32"/>
          <w:szCs w:val="32"/>
          <w:u w:val="single"/>
        </w:rPr>
      </w:pPr>
      <w:r>
        <w:rPr>
          <w:sz w:val="28"/>
          <w:szCs w:val="28"/>
        </w:rPr>
        <w:br w:type="page"/>
      </w:r>
      <w:r w:rsidR="007223BE" w:rsidRPr="002001FE">
        <w:rPr>
          <w:b/>
          <w:i/>
          <w:sz w:val="32"/>
          <w:szCs w:val="32"/>
          <w:u w:val="single"/>
        </w:rPr>
        <w:t>Прогноз прибыли страховых организаций на 2010 – 2011 годы.</w:t>
      </w:r>
    </w:p>
    <w:p w:rsidR="007223BE" w:rsidRDefault="007223BE" w:rsidP="007223BE">
      <w:r>
        <w:t xml:space="preserve"> </w:t>
      </w:r>
    </w:p>
    <w:p w:rsidR="007223BE" w:rsidRDefault="007223BE" w:rsidP="007223BE">
      <w:pPr>
        <w:rPr>
          <w:sz w:val="28"/>
          <w:szCs w:val="28"/>
        </w:rPr>
      </w:pPr>
      <w:r w:rsidRPr="00ED0C5A">
        <w:rPr>
          <w:sz w:val="28"/>
          <w:szCs w:val="28"/>
        </w:rPr>
        <w:t>Исходные данные</w:t>
      </w:r>
    </w:p>
    <w:p w:rsidR="007223BE" w:rsidRPr="00ED0C5A" w:rsidRDefault="007223BE" w:rsidP="007223BE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3060"/>
      </w:tblGrid>
      <w:tr w:rsidR="007223BE" w:rsidRPr="00E75BF9" w:rsidTr="00E75BF9">
        <w:trPr>
          <w:jc w:val="center"/>
        </w:trPr>
        <w:tc>
          <w:tcPr>
            <w:tcW w:w="1188" w:type="dxa"/>
          </w:tcPr>
          <w:p w:rsidR="007223BE" w:rsidRPr="00E75BF9" w:rsidRDefault="007223BE" w:rsidP="00E75BF9">
            <w:pPr>
              <w:jc w:val="center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Год</w:t>
            </w:r>
          </w:p>
        </w:tc>
        <w:tc>
          <w:tcPr>
            <w:tcW w:w="900" w:type="dxa"/>
          </w:tcPr>
          <w:p w:rsidR="007223BE" w:rsidRPr="00E75BF9" w:rsidRDefault="007223BE" w:rsidP="00E75BF9">
            <w:pPr>
              <w:jc w:val="center"/>
              <w:rPr>
                <w:sz w:val="28"/>
                <w:szCs w:val="28"/>
                <w:lang w:val="en-US"/>
              </w:rPr>
            </w:pPr>
            <w:r w:rsidRPr="00E75BF9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060" w:type="dxa"/>
          </w:tcPr>
          <w:p w:rsidR="007223BE" w:rsidRPr="00E75BF9" w:rsidRDefault="007223BE" w:rsidP="00E75BF9">
            <w:pPr>
              <w:jc w:val="center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Прибыль млн.руб.</w:t>
            </w:r>
          </w:p>
        </w:tc>
      </w:tr>
      <w:tr w:rsidR="007223BE" w:rsidRPr="00E75BF9" w:rsidTr="00E75BF9">
        <w:trPr>
          <w:jc w:val="center"/>
        </w:trPr>
        <w:tc>
          <w:tcPr>
            <w:tcW w:w="1188" w:type="dxa"/>
          </w:tcPr>
          <w:p w:rsidR="007223BE" w:rsidRPr="00E75BF9" w:rsidRDefault="007223BE" w:rsidP="00E75BF9">
            <w:pPr>
              <w:jc w:val="center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2002</w:t>
            </w:r>
          </w:p>
        </w:tc>
        <w:tc>
          <w:tcPr>
            <w:tcW w:w="900" w:type="dxa"/>
          </w:tcPr>
          <w:p w:rsidR="007223BE" w:rsidRPr="00E75BF9" w:rsidRDefault="007223BE" w:rsidP="00E75BF9">
            <w:pPr>
              <w:jc w:val="center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  <w:vAlign w:val="bottom"/>
          </w:tcPr>
          <w:p w:rsidR="007223BE" w:rsidRPr="00E75BF9" w:rsidRDefault="007223BE" w:rsidP="00E75BF9">
            <w:pPr>
              <w:jc w:val="center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11373,2</w:t>
            </w:r>
          </w:p>
        </w:tc>
      </w:tr>
      <w:tr w:rsidR="007223BE" w:rsidRPr="00E75BF9" w:rsidTr="00E75BF9">
        <w:trPr>
          <w:jc w:val="center"/>
        </w:trPr>
        <w:tc>
          <w:tcPr>
            <w:tcW w:w="1188" w:type="dxa"/>
          </w:tcPr>
          <w:p w:rsidR="007223BE" w:rsidRPr="00E75BF9" w:rsidRDefault="007223BE" w:rsidP="00E75BF9">
            <w:pPr>
              <w:jc w:val="center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2003</w:t>
            </w:r>
          </w:p>
        </w:tc>
        <w:tc>
          <w:tcPr>
            <w:tcW w:w="900" w:type="dxa"/>
          </w:tcPr>
          <w:p w:rsidR="007223BE" w:rsidRPr="00E75BF9" w:rsidRDefault="007223BE" w:rsidP="00E75BF9">
            <w:pPr>
              <w:jc w:val="center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</w:t>
            </w:r>
          </w:p>
        </w:tc>
        <w:tc>
          <w:tcPr>
            <w:tcW w:w="3060" w:type="dxa"/>
            <w:vAlign w:val="bottom"/>
          </w:tcPr>
          <w:p w:rsidR="007223BE" w:rsidRPr="00E75BF9" w:rsidRDefault="007223BE" w:rsidP="00E75BF9">
            <w:pPr>
              <w:jc w:val="center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15458,4</w:t>
            </w:r>
          </w:p>
        </w:tc>
      </w:tr>
      <w:tr w:rsidR="007223BE" w:rsidRPr="00E75BF9" w:rsidTr="00E75BF9">
        <w:trPr>
          <w:jc w:val="center"/>
        </w:trPr>
        <w:tc>
          <w:tcPr>
            <w:tcW w:w="1188" w:type="dxa"/>
          </w:tcPr>
          <w:p w:rsidR="007223BE" w:rsidRPr="00E75BF9" w:rsidRDefault="007223BE" w:rsidP="00E75BF9">
            <w:pPr>
              <w:jc w:val="center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2004</w:t>
            </w:r>
          </w:p>
        </w:tc>
        <w:tc>
          <w:tcPr>
            <w:tcW w:w="900" w:type="dxa"/>
          </w:tcPr>
          <w:p w:rsidR="007223BE" w:rsidRPr="00E75BF9" w:rsidRDefault="007223BE" w:rsidP="00E75BF9">
            <w:pPr>
              <w:jc w:val="center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3</w:t>
            </w:r>
          </w:p>
        </w:tc>
        <w:tc>
          <w:tcPr>
            <w:tcW w:w="3060" w:type="dxa"/>
            <w:vAlign w:val="bottom"/>
          </w:tcPr>
          <w:p w:rsidR="007223BE" w:rsidRPr="00E75BF9" w:rsidRDefault="007223BE" w:rsidP="00E75BF9">
            <w:pPr>
              <w:jc w:val="center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10203,8</w:t>
            </w:r>
          </w:p>
        </w:tc>
      </w:tr>
      <w:tr w:rsidR="007223BE" w:rsidRPr="00E75BF9" w:rsidTr="00E75BF9">
        <w:trPr>
          <w:jc w:val="center"/>
        </w:trPr>
        <w:tc>
          <w:tcPr>
            <w:tcW w:w="1188" w:type="dxa"/>
          </w:tcPr>
          <w:p w:rsidR="007223BE" w:rsidRPr="00E75BF9" w:rsidRDefault="007223BE" w:rsidP="00E75BF9">
            <w:pPr>
              <w:jc w:val="center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2005</w:t>
            </w:r>
          </w:p>
        </w:tc>
        <w:tc>
          <w:tcPr>
            <w:tcW w:w="900" w:type="dxa"/>
          </w:tcPr>
          <w:p w:rsidR="007223BE" w:rsidRPr="00E75BF9" w:rsidRDefault="007223BE" w:rsidP="00E75BF9">
            <w:pPr>
              <w:jc w:val="center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4</w:t>
            </w:r>
          </w:p>
        </w:tc>
        <w:tc>
          <w:tcPr>
            <w:tcW w:w="3060" w:type="dxa"/>
            <w:vAlign w:val="bottom"/>
          </w:tcPr>
          <w:p w:rsidR="007223BE" w:rsidRPr="00E75BF9" w:rsidRDefault="007223BE" w:rsidP="00E75BF9">
            <w:pPr>
              <w:jc w:val="center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28800,4</w:t>
            </w:r>
          </w:p>
        </w:tc>
      </w:tr>
      <w:tr w:rsidR="007223BE" w:rsidRPr="00E75BF9" w:rsidTr="00E75BF9">
        <w:trPr>
          <w:jc w:val="center"/>
        </w:trPr>
        <w:tc>
          <w:tcPr>
            <w:tcW w:w="1188" w:type="dxa"/>
          </w:tcPr>
          <w:p w:rsidR="007223BE" w:rsidRPr="00E75BF9" w:rsidRDefault="007223BE" w:rsidP="00E75BF9">
            <w:pPr>
              <w:jc w:val="center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2006</w:t>
            </w:r>
          </w:p>
        </w:tc>
        <w:tc>
          <w:tcPr>
            <w:tcW w:w="900" w:type="dxa"/>
          </w:tcPr>
          <w:p w:rsidR="007223BE" w:rsidRPr="00E75BF9" w:rsidRDefault="007223BE" w:rsidP="00E75BF9">
            <w:pPr>
              <w:jc w:val="center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5</w:t>
            </w:r>
          </w:p>
        </w:tc>
        <w:tc>
          <w:tcPr>
            <w:tcW w:w="3060" w:type="dxa"/>
            <w:vAlign w:val="bottom"/>
          </w:tcPr>
          <w:p w:rsidR="007223BE" w:rsidRPr="00E75BF9" w:rsidRDefault="007223BE" w:rsidP="00E75BF9">
            <w:pPr>
              <w:jc w:val="center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30550,8</w:t>
            </w:r>
          </w:p>
        </w:tc>
      </w:tr>
      <w:tr w:rsidR="007223BE" w:rsidRPr="00E75BF9" w:rsidTr="00E75BF9">
        <w:trPr>
          <w:jc w:val="center"/>
        </w:trPr>
        <w:tc>
          <w:tcPr>
            <w:tcW w:w="1188" w:type="dxa"/>
          </w:tcPr>
          <w:p w:rsidR="007223BE" w:rsidRPr="00E75BF9" w:rsidRDefault="007223BE" w:rsidP="00E75BF9">
            <w:pPr>
              <w:jc w:val="center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2007</w:t>
            </w:r>
          </w:p>
        </w:tc>
        <w:tc>
          <w:tcPr>
            <w:tcW w:w="900" w:type="dxa"/>
          </w:tcPr>
          <w:p w:rsidR="007223BE" w:rsidRPr="00E75BF9" w:rsidRDefault="007223BE" w:rsidP="00E75BF9">
            <w:pPr>
              <w:jc w:val="center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6</w:t>
            </w:r>
          </w:p>
        </w:tc>
        <w:tc>
          <w:tcPr>
            <w:tcW w:w="3060" w:type="dxa"/>
            <w:vAlign w:val="bottom"/>
          </w:tcPr>
          <w:p w:rsidR="007223BE" w:rsidRPr="00E75BF9" w:rsidRDefault="007223BE" w:rsidP="00E75BF9">
            <w:pPr>
              <w:jc w:val="center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26330,2</w:t>
            </w:r>
          </w:p>
        </w:tc>
      </w:tr>
      <w:tr w:rsidR="007223BE" w:rsidRPr="00E75BF9" w:rsidTr="00E75BF9">
        <w:trPr>
          <w:jc w:val="center"/>
        </w:trPr>
        <w:tc>
          <w:tcPr>
            <w:tcW w:w="1188" w:type="dxa"/>
          </w:tcPr>
          <w:p w:rsidR="007223BE" w:rsidRPr="00E75BF9" w:rsidRDefault="007223BE" w:rsidP="00E75BF9">
            <w:pPr>
              <w:jc w:val="center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2008</w:t>
            </w:r>
          </w:p>
        </w:tc>
        <w:tc>
          <w:tcPr>
            <w:tcW w:w="900" w:type="dxa"/>
          </w:tcPr>
          <w:p w:rsidR="007223BE" w:rsidRPr="00E75BF9" w:rsidRDefault="007223BE" w:rsidP="00E75BF9">
            <w:pPr>
              <w:jc w:val="center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7</w:t>
            </w:r>
          </w:p>
        </w:tc>
        <w:tc>
          <w:tcPr>
            <w:tcW w:w="3060" w:type="dxa"/>
            <w:vAlign w:val="bottom"/>
          </w:tcPr>
          <w:p w:rsidR="007223BE" w:rsidRPr="00E75BF9" w:rsidRDefault="007223BE" w:rsidP="00E75BF9">
            <w:pPr>
              <w:jc w:val="center"/>
              <w:rPr>
                <w:sz w:val="28"/>
                <w:szCs w:val="28"/>
              </w:rPr>
            </w:pPr>
            <w:r w:rsidRPr="00E75BF9">
              <w:rPr>
                <w:sz w:val="28"/>
                <w:szCs w:val="28"/>
              </w:rPr>
              <w:t>11748</w:t>
            </w:r>
          </w:p>
        </w:tc>
      </w:tr>
    </w:tbl>
    <w:p w:rsidR="007223BE" w:rsidRPr="00ED0C5A" w:rsidRDefault="007223BE" w:rsidP="007223BE">
      <w:pPr>
        <w:rPr>
          <w:sz w:val="28"/>
          <w:szCs w:val="28"/>
        </w:rPr>
      </w:pPr>
    </w:p>
    <w:p w:rsidR="007223BE" w:rsidRDefault="007223BE" w:rsidP="007223BE">
      <w:pPr>
        <w:rPr>
          <w:sz w:val="28"/>
          <w:szCs w:val="28"/>
        </w:rPr>
      </w:pPr>
      <w:r w:rsidRPr="00ED0C5A">
        <w:rPr>
          <w:sz w:val="28"/>
          <w:szCs w:val="28"/>
        </w:rPr>
        <w:t xml:space="preserve">Средний абсолютный прирост не измениться </w:t>
      </w:r>
      <w:r w:rsidRPr="00ED0C5A">
        <w:rPr>
          <w:position w:val="-14"/>
          <w:sz w:val="28"/>
          <w:szCs w:val="28"/>
        </w:rPr>
        <w:object w:dxaOrig="1240" w:dyaOrig="400">
          <v:shape id="_x0000_i1227" type="#_x0000_t75" style="width:70.5pt;height:23.25pt" o:ole="">
            <v:imagedata r:id="rId384" o:title=""/>
          </v:shape>
          <o:OLEObject Type="Embed" ProgID="Equation.3" ShapeID="_x0000_i1227" DrawAspect="Content" ObjectID="_1458733723" r:id="rId385"/>
        </w:object>
      </w:r>
      <w:r w:rsidRPr="00ED0C5A">
        <w:rPr>
          <w:sz w:val="28"/>
          <w:szCs w:val="28"/>
        </w:rPr>
        <w:t xml:space="preserve">и средний темп роста не измениться </w:t>
      </w:r>
      <w:r w:rsidRPr="00ED0C5A">
        <w:rPr>
          <w:position w:val="-14"/>
          <w:sz w:val="28"/>
          <w:szCs w:val="28"/>
        </w:rPr>
        <w:object w:dxaOrig="1340" w:dyaOrig="400">
          <v:shape id="_x0000_i1228" type="#_x0000_t75" style="width:81.75pt;height:24.75pt" o:ole="">
            <v:imagedata r:id="rId386" o:title=""/>
          </v:shape>
          <o:OLEObject Type="Embed" ProgID="Equation.3" ShapeID="_x0000_i1228" DrawAspect="Content" ObjectID="_1458733724" r:id="rId387"/>
        </w:object>
      </w:r>
      <w:r>
        <w:rPr>
          <w:sz w:val="28"/>
          <w:szCs w:val="28"/>
        </w:rPr>
        <w:t>.</w:t>
      </w:r>
    </w:p>
    <w:p w:rsidR="007223BE" w:rsidRDefault="007223BE" w:rsidP="007223BE">
      <w:pPr>
        <w:rPr>
          <w:sz w:val="28"/>
          <w:szCs w:val="28"/>
        </w:rPr>
      </w:pPr>
      <w:r>
        <w:rPr>
          <w:sz w:val="28"/>
          <w:szCs w:val="28"/>
        </w:rPr>
        <w:t xml:space="preserve">Прогноз осуществляется по формуле </w:t>
      </w:r>
      <w:r w:rsidRPr="00ED0C5A">
        <w:rPr>
          <w:position w:val="-14"/>
          <w:sz w:val="28"/>
          <w:szCs w:val="28"/>
        </w:rPr>
        <w:object w:dxaOrig="1540" w:dyaOrig="400">
          <v:shape id="_x0000_i1229" type="#_x0000_t75" style="width:118.5pt;height:31.5pt" o:ole="">
            <v:imagedata r:id="rId388" o:title=""/>
          </v:shape>
          <o:OLEObject Type="Embed" ProgID="Equation.3" ShapeID="_x0000_i1229" DrawAspect="Content" ObjectID="_1458733725" r:id="rId389"/>
        </w:object>
      </w:r>
      <w:r>
        <w:rPr>
          <w:sz w:val="28"/>
          <w:szCs w:val="28"/>
        </w:rPr>
        <w:t>:</w:t>
      </w:r>
    </w:p>
    <w:p w:rsidR="007223BE" w:rsidRPr="00ED0C5A" w:rsidRDefault="007223BE" w:rsidP="007223BE">
      <w:pPr>
        <w:rPr>
          <w:sz w:val="28"/>
          <w:szCs w:val="28"/>
        </w:rPr>
      </w:pPr>
      <w:r>
        <w:rPr>
          <w:sz w:val="28"/>
          <w:szCs w:val="28"/>
        </w:rPr>
        <w:t xml:space="preserve">2009год </w:t>
      </w:r>
      <w:r w:rsidRPr="00ED0C5A">
        <w:rPr>
          <w:position w:val="-14"/>
          <w:sz w:val="28"/>
          <w:szCs w:val="28"/>
        </w:rPr>
        <w:object w:dxaOrig="4700" w:dyaOrig="400">
          <v:shape id="_x0000_i1230" type="#_x0000_t75" style="width:362.25pt;height:31.5pt" o:ole="">
            <v:imagedata r:id="rId390" o:title=""/>
          </v:shape>
          <o:OLEObject Type="Embed" ProgID="Equation.3" ShapeID="_x0000_i1230" DrawAspect="Content" ObjectID="_1458733726" r:id="rId391"/>
        </w:object>
      </w:r>
    </w:p>
    <w:p w:rsidR="007223BE" w:rsidRPr="00ED0C5A" w:rsidRDefault="007223BE" w:rsidP="007223BE">
      <w:pPr>
        <w:rPr>
          <w:sz w:val="28"/>
          <w:szCs w:val="28"/>
        </w:rPr>
      </w:pPr>
      <w:r w:rsidRPr="00ED0C5A">
        <w:rPr>
          <w:sz w:val="28"/>
          <w:szCs w:val="28"/>
        </w:rPr>
        <w:t>2010 год</w:t>
      </w:r>
      <w:r>
        <w:rPr>
          <w:sz w:val="28"/>
          <w:szCs w:val="28"/>
        </w:rPr>
        <w:t xml:space="preserve"> </w:t>
      </w:r>
      <w:r w:rsidRPr="00ED0C5A">
        <w:rPr>
          <w:position w:val="-14"/>
          <w:sz w:val="28"/>
          <w:szCs w:val="28"/>
        </w:rPr>
        <w:object w:dxaOrig="5020" w:dyaOrig="400">
          <v:shape id="_x0000_i1231" type="#_x0000_t75" style="width:377.25pt;height:30.75pt" o:ole="">
            <v:imagedata r:id="rId392" o:title=""/>
          </v:shape>
          <o:OLEObject Type="Embed" ProgID="Equation.3" ShapeID="_x0000_i1231" DrawAspect="Content" ObjectID="_1458733727" r:id="rId393"/>
        </w:object>
      </w:r>
    </w:p>
    <w:p w:rsidR="007223BE" w:rsidRDefault="007223BE" w:rsidP="007223BE">
      <w:r w:rsidRPr="00ED0C5A">
        <w:rPr>
          <w:sz w:val="28"/>
          <w:szCs w:val="28"/>
        </w:rPr>
        <w:t>2011 год</w:t>
      </w:r>
      <w:r>
        <w:rPr>
          <w:sz w:val="28"/>
          <w:szCs w:val="28"/>
        </w:rPr>
        <w:t xml:space="preserve">   </w:t>
      </w:r>
      <w:r w:rsidRPr="00ED0C5A">
        <w:rPr>
          <w:position w:val="-14"/>
          <w:sz w:val="28"/>
          <w:szCs w:val="28"/>
        </w:rPr>
        <w:object w:dxaOrig="5060" w:dyaOrig="400">
          <v:shape id="_x0000_i1232" type="#_x0000_t75" style="width:378.75pt;height:30.75pt" o:ole="">
            <v:imagedata r:id="rId394" o:title=""/>
          </v:shape>
          <o:OLEObject Type="Embed" ProgID="Equation.3" ShapeID="_x0000_i1232" DrawAspect="Content" ObjectID="_1458733728" r:id="rId395"/>
        </w:object>
      </w:r>
    </w:p>
    <w:p w:rsidR="007223BE" w:rsidRDefault="007223BE" w:rsidP="007223BE">
      <w:pPr>
        <w:rPr>
          <w:sz w:val="28"/>
          <w:szCs w:val="28"/>
        </w:rPr>
      </w:pPr>
    </w:p>
    <w:p w:rsidR="007223BE" w:rsidRPr="009B0BD3" w:rsidRDefault="007223BE" w:rsidP="007223BE">
      <w:pPr>
        <w:rPr>
          <w:sz w:val="28"/>
          <w:szCs w:val="28"/>
        </w:rPr>
      </w:pPr>
      <w:r w:rsidRPr="009B0BD3">
        <w:rPr>
          <w:sz w:val="28"/>
          <w:szCs w:val="28"/>
        </w:rPr>
        <w:t>Найдем средний коэффициент роста</w:t>
      </w:r>
    </w:p>
    <w:p w:rsidR="007223BE" w:rsidRDefault="007223BE" w:rsidP="007223BE">
      <w:pPr>
        <w:rPr>
          <w:sz w:val="28"/>
          <w:szCs w:val="28"/>
        </w:rPr>
      </w:pPr>
    </w:p>
    <w:p w:rsidR="007223BE" w:rsidRDefault="007223BE" w:rsidP="007223BE">
      <w:pPr>
        <w:rPr>
          <w:sz w:val="28"/>
          <w:szCs w:val="28"/>
        </w:rPr>
      </w:pPr>
      <w:r w:rsidRPr="00ED0C5A">
        <w:rPr>
          <w:position w:val="-24"/>
          <w:sz w:val="28"/>
          <w:szCs w:val="28"/>
        </w:rPr>
        <w:object w:dxaOrig="2740" w:dyaOrig="620">
          <v:shape id="_x0000_i1233" type="#_x0000_t75" style="width:174pt;height:40.5pt" o:ole="">
            <v:imagedata r:id="rId396" o:title=""/>
          </v:shape>
          <o:OLEObject Type="Embed" ProgID="Equation.3" ShapeID="_x0000_i1233" DrawAspect="Content" ObjectID="_1458733729" r:id="rId397"/>
        </w:object>
      </w:r>
      <w:r>
        <w:rPr>
          <w:sz w:val="28"/>
          <w:szCs w:val="28"/>
        </w:rPr>
        <w:t xml:space="preserve">; </w:t>
      </w:r>
      <w:r w:rsidRPr="00ED0C5A">
        <w:rPr>
          <w:position w:val="-14"/>
          <w:sz w:val="28"/>
          <w:szCs w:val="28"/>
        </w:rPr>
        <w:object w:dxaOrig="1500" w:dyaOrig="400">
          <v:shape id="_x0000_i1234" type="#_x0000_t75" style="width:115.5pt;height:31.5pt" o:ole="">
            <v:imagedata r:id="rId398" o:title=""/>
          </v:shape>
          <o:OLEObject Type="Embed" ProgID="Equation.3" ShapeID="_x0000_i1234" DrawAspect="Content" ObjectID="_1458733730" r:id="rId399"/>
        </w:object>
      </w:r>
    </w:p>
    <w:p w:rsidR="007223BE" w:rsidRPr="00ED0C5A" w:rsidRDefault="007223BE" w:rsidP="007223BE">
      <w:pPr>
        <w:rPr>
          <w:sz w:val="28"/>
          <w:szCs w:val="28"/>
        </w:rPr>
      </w:pPr>
      <w:r>
        <w:rPr>
          <w:sz w:val="28"/>
          <w:szCs w:val="28"/>
        </w:rPr>
        <w:t xml:space="preserve">2009год </w:t>
      </w:r>
      <w:r w:rsidRPr="009B0BD3">
        <w:rPr>
          <w:position w:val="-14"/>
          <w:sz w:val="28"/>
          <w:szCs w:val="28"/>
        </w:rPr>
        <w:object w:dxaOrig="4260" w:dyaOrig="400">
          <v:shape id="_x0000_i1235" type="#_x0000_t75" style="width:328.5pt;height:31.5pt" o:ole="">
            <v:imagedata r:id="rId400" o:title=""/>
          </v:shape>
          <o:OLEObject Type="Embed" ProgID="Equation.3" ShapeID="_x0000_i1235" DrawAspect="Content" ObjectID="_1458733731" r:id="rId401"/>
        </w:object>
      </w:r>
    </w:p>
    <w:p w:rsidR="007223BE" w:rsidRPr="00ED0C5A" w:rsidRDefault="007223BE" w:rsidP="007223BE">
      <w:pPr>
        <w:rPr>
          <w:sz w:val="28"/>
          <w:szCs w:val="28"/>
        </w:rPr>
      </w:pPr>
      <w:r w:rsidRPr="00ED0C5A">
        <w:rPr>
          <w:sz w:val="28"/>
          <w:szCs w:val="28"/>
        </w:rPr>
        <w:t>2010 год</w:t>
      </w:r>
      <w:r>
        <w:rPr>
          <w:sz w:val="28"/>
          <w:szCs w:val="28"/>
        </w:rPr>
        <w:t xml:space="preserve"> </w:t>
      </w:r>
      <w:r w:rsidRPr="009B0BD3">
        <w:rPr>
          <w:position w:val="-14"/>
          <w:sz w:val="28"/>
          <w:szCs w:val="28"/>
        </w:rPr>
        <w:object w:dxaOrig="4840" w:dyaOrig="400">
          <v:shape id="_x0000_i1236" type="#_x0000_t75" style="width:373.5pt;height:31.5pt" o:ole="">
            <v:imagedata r:id="rId402" o:title=""/>
          </v:shape>
          <o:OLEObject Type="Embed" ProgID="Equation.3" ShapeID="_x0000_i1236" DrawAspect="Content" ObjectID="_1458733732" r:id="rId403"/>
        </w:object>
      </w:r>
    </w:p>
    <w:p w:rsidR="007223BE" w:rsidRDefault="007223BE" w:rsidP="007223BE">
      <w:r w:rsidRPr="00ED0C5A">
        <w:rPr>
          <w:sz w:val="28"/>
          <w:szCs w:val="28"/>
        </w:rPr>
        <w:t>2011 год</w:t>
      </w:r>
      <w:r>
        <w:rPr>
          <w:sz w:val="28"/>
          <w:szCs w:val="28"/>
        </w:rPr>
        <w:t xml:space="preserve">   </w:t>
      </w:r>
      <w:r w:rsidRPr="009B0BD3">
        <w:rPr>
          <w:position w:val="-14"/>
          <w:sz w:val="28"/>
          <w:szCs w:val="28"/>
        </w:rPr>
        <w:object w:dxaOrig="4720" w:dyaOrig="400">
          <v:shape id="_x0000_i1237" type="#_x0000_t75" style="width:364.5pt;height:31.5pt" o:ole="">
            <v:imagedata r:id="rId404" o:title=""/>
          </v:shape>
          <o:OLEObject Type="Embed" ProgID="Equation.3" ShapeID="_x0000_i1237" DrawAspect="Content" ObjectID="_1458733733" r:id="rId405"/>
        </w:object>
      </w:r>
    </w:p>
    <w:p w:rsidR="007223BE" w:rsidRDefault="007223BE" w:rsidP="007223BE"/>
    <w:p w:rsidR="007223BE" w:rsidRDefault="007223BE" w:rsidP="007223BE"/>
    <w:p w:rsidR="007223BE" w:rsidRDefault="007223BE" w:rsidP="007223BE">
      <w:pPr>
        <w:rPr>
          <w:sz w:val="28"/>
          <w:szCs w:val="28"/>
        </w:rPr>
      </w:pPr>
    </w:p>
    <w:p w:rsidR="007223BE" w:rsidRDefault="007223BE" w:rsidP="007223BE">
      <w:pPr>
        <w:rPr>
          <w:sz w:val="28"/>
          <w:szCs w:val="28"/>
        </w:rPr>
      </w:pPr>
    </w:p>
    <w:p w:rsidR="007223BE" w:rsidRDefault="007223BE" w:rsidP="007223BE">
      <w:pPr>
        <w:rPr>
          <w:sz w:val="28"/>
          <w:szCs w:val="28"/>
        </w:rPr>
      </w:pPr>
    </w:p>
    <w:p w:rsidR="007223BE" w:rsidRDefault="007223BE" w:rsidP="007223BE">
      <w:pPr>
        <w:rPr>
          <w:sz w:val="28"/>
          <w:szCs w:val="28"/>
        </w:rPr>
      </w:pPr>
    </w:p>
    <w:p w:rsidR="007223BE" w:rsidRDefault="007223BE" w:rsidP="007223BE">
      <w:pPr>
        <w:rPr>
          <w:sz w:val="28"/>
          <w:szCs w:val="28"/>
        </w:rPr>
      </w:pPr>
    </w:p>
    <w:p w:rsidR="007223BE" w:rsidRDefault="007223BE" w:rsidP="007223BE">
      <w:pPr>
        <w:rPr>
          <w:sz w:val="28"/>
          <w:szCs w:val="28"/>
        </w:rPr>
      </w:pPr>
    </w:p>
    <w:p w:rsidR="007223BE" w:rsidRDefault="007223BE" w:rsidP="007223BE">
      <w:pPr>
        <w:rPr>
          <w:sz w:val="28"/>
          <w:szCs w:val="28"/>
        </w:rPr>
      </w:pPr>
    </w:p>
    <w:p w:rsidR="007223BE" w:rsidRPr="009B0BD3" w:rsidRDefault="007223BE" w:rsidP="007223BE">
      <w:pPr>
        <w:rPr>
          <w:sz w:val="28"/>
          <w:szCs w:val="28"/>
        </w:rPr>
      </w:pPr>
      <w:r w:rsidRPr="009B0BD3">
        <w:rPr>
          <w:sz w:val="28"/>
          <w:szCs w:val="28"/>
        </w:rPr>
        <w:t>Построим график изменения прибыли страховых организаций</w:t>
      </w:r>
    </w:p>
    <w:p w:rsidR="007223BE" w:rsidRDefault="007223BE" w:rsidP="007223BE"/>
    <w:p w:rsidR="007223BE" w:rsidRDefault="00E6607C" w:rsidP="007223BE">
      <w:r>
        <w:pict>
          <v:shape id="_x0000_i1238" type="#_x0000_t75" style="width:441pt;height:280.5pt">
            <v:imagedata r:id="rId406" o:title=""/>
          </v:shape>
        </w:pict>
      </w:r>
    </w:p>
    <w:p w:rsidR="007223BE" w:rsidRDefault="007223BE" w:rsidP="007223BE"/>
    <w:p w:rsidR="007223BE" w:rsidRPr="009B16DA" w:rsidRDefault="007223BE" w:rsidP="007223BE">
      <w:pPr>
        <w:rPr>
          <w:sz w:val="28"/>
          <w:szCs w:val="28"/>
        </w:rPr>
      </w:pPr>
      <w:r w:rsidRPr="009B16DA">
        <w:rPr>
          <w:sz w:val="28"/>
          <w:szCs w:val="28"/>
        </w:rPr>
        <w:t xml:space="preserve">По графику видно, что прибыль в 2010 -2011 году будет постепенно </w:t>
      </w:r>
      <w:r>
        <w:rPr>
          <w:sz w:val="28"/>
          <w:szCs w:val="28"/>
        </w:rPr>
        <w:t>расти</w:t>
      </w:r>
      <w:r w:rsidRPr="009B16DA">
        <w:rPr>
          <w:sz w:val="28"/>
          <w:szCs w:val="28"/>
        </w:rPr>
        <w:t>, но почти не измениться со сравнением с 2008 годом.</w:t>
      </w:r>
    </w:p>
    <w:p w:rsidR="007223BE" w:rsidRDefault="00741661" w:rsidP="00741661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7223BE" w:rsidRDefault="007223BE" w:rsidP="00741661">
      <w:pPr>
        <w:spacing w:line="360" w:lineRule="auto"/>
        <w:ind w:firstLine="720"/>
        <w:rPr>
          <w:sz w:val="28"/>
          <w:szCs w:val="28"/>
        </w:rPr>
      </w:pPr>
    </w:p>
    <w:p w:rsidR="007223BE" w:rsidRDefault="007223BE" w:rsidP="00741661">
      <w:pPr>
        <w:spacing w:line="360" w:lineRule="auto"/>
        <w:ind w:firstLine="720"/>
        <w:rPr>
          <w:sz w:val="28"/>
          <w:szCs w:val="28"/>
        </w:rPr>
      </w:pPr>
    </w:p>
    <w:p w:rsidR="007223BE" w:rsidRDefault="007223BE" w:rsidP="00741661">
      <w:pPr>
        <w:spacing w:line="360" w:lineRule="auto"/>
        <w:ind w:firstLine="720"/>
        <w:rPr>
          <w:sz w:val="28"/>
          <w:szCs w:val="28"/>
        </w:rPr>
      </w:pPr>
    </w:p>
    <w:p w:rsidR="007223BE" w:rsidRDefault="007223BE" w:rsidP="00741661">
      <w:pPr>
        <w:spacing w:line="360" w:lineRule="auto"/>
        <w:ind w:firstLine="720"/>
        <w:rPr>
          <w:sz w:val="28"/>
          <w:szCs w:val="28"/>
        </w:rPr>
      </w:pPr>
    </w:p>
    <w:p w:rsidR="007223BE" w:rsidRDefault="007223BE" w:rsidP="00741661">
      <w:pPr>
        <w:spacing w:line="360" w:lineRule="auto"/>
        <w:ind w:firstLine="720"/>
        <w:rPr>
          <w:sz w:val="28"/>
          <w:szCs w:val="28"/>
        </w:rPr>
      </w:pPr>
    </w:p>
    <w:p w:rsidR="007223BE" w:rsidRDefault="007223BE" w:rsidP="00741661">
      <w:pPr>
        <w:spacing w:line="360" w:lineRule="auto"/>
        <w:ind w:firstLine="720"/>
        <w:rPr>
          <w:sz w:val="28"/>
          <w:szCs w:val="28"/>
        </w:rPr>
      </w:pPr>
    </w:p>
    <w:p w:rsidR="007223BE" w:rsidRDefault="007223BE" w:rsidP="00741661">
      <w:pPr>
        <w:spacing w:line="360" w:lineRule="auto"/>
        <w:ind w:firstLine="720"/>
        <w:rPr>
          <w:sz w:val="28"/>
          <w:szCs w:val="28"/>
        </w:rPr>
      </w:pPr>
    </w:p>
    <w:p w:rsidR="007223BE" w:rsidRDefault="007223BE" w:rsidP="00741661">
      <w:pPr>
        <w:spacing w:line="360" w:lineRule="auto"/>
        <w:ind w:firstLine="720"/>
        <w:rPr>
          <w:sz w:val="28"/>
          <w:szCs w:val="28"/>
        </w:rPr>
      </w:pPr>
    </w:p>
    <w:p w:rsidR="007223BE" w:rsidRDefault="007223BE" w:rsidP="00741661">
      <w:pPr>
        <w:spacing w:line="360" w:lineRule="auto"/>
        <w:ind w:firstLine="720"/>
        <w:rPr>
          <w:sz w:val="28"/>
          <w:szCs w:val="28"/>
        </w:rPr>
      </w:pPr>
    </w:p>
    <w:p w:rsidR="007223BE" w:rsidRDefault="007223BE" w:rsidP="00741661">
      <w:pPr>
        <w:spacing w:line="360" w:lineRule="auto"/>
        <w:ind w:firstLine="720"/>
        <w:rPr>
          <w:sz w:val="28"/>
          <w:szCs w:val="28"/>
        </w:rPr>
      </w:pPr>
    </w:p>
    <w:p w:rsidR="007223BE" w:rsidRDefault="007223BE" w:rsidP="00741661">
      <w:pPr>
        <w:spacing w:line="360" w:lineRule="auto"/>
        <w:ind w:firstLine="720"/>
        <w:rPr>
          <w:sz w:val="28"/>
          <w:szCs w:val="28"/>
        </w:rPr>
      </w:pPr>
    </w:p>
    <w:p w:rsidR="007223BE" w:rsidRDefault="007223BE" w:rsidP="00741661">
      <w:pPr>
        <w:spacing w:line="360" w:lineRule="auto"/>
        <w:ind w:firstLine="720"/>
        <w:rPr>
          <w:sz w:val="28"/>
          <w:szCs w:val="28"/>
        </w:rPr>
      </w:pPr>
    </w:p>
    <w:p w:rsidR="007223BE" w:rsidRDefault="007223BE" w:rsidP="00741661">
      <w:pPr>
        <w:spacing w:line="360" w:lineRule="auto"/>
        <w:ind w:firstLine="720"/>
        <w:rPr>
          <w:sz w:val="28"/>
          <w:szCs w:val="28"/>
        </w:rPr>
      </w:pPr>
    </w:p>
    <w:p w:rsidR="007223BE" w:rsidRDefault="007223BE" w:rsidP="00741661">
      <w:pPr>
        <w:spacing w:line="360" w:lineRule="auto"/>
        <w:ind w:firstLine="720"/>
        <w:rPr>
          <w:sz w:val="28"/>
          <w:szCs w:val="28"/>
        </w:rPr>
      </w:pPr>
    </w:p>
    <w:p w:rsidR="00A13F89" w:rsidRPr="000D7550" w:rsidRDefault="00741661" w:rsidP="00741661">
      <w:pPr>
        <w:spacing w:line="360" w:lineRule="auto"/>
        <w:ind w:firstLine="720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B16760" w:rsidRPr="000D7550">
        <w:rPr>
          <w:b/>
          <w:i/>
          <w:sz w:val="28"/>
          <w:szCs w:val="28"/>
          <w:u w:val="single"/>
        </w:rPr>
        <w:t>Заключение</w:t>
      </w:r>
    </w:p>
    <w:p w:rsidR="00D740F5" w:rsidRDefault="00D740F5" w:rsidP="00087616">
      <w:pPr>
        <w:spacing w:line="360" w:lineRule="auto"/>
        <w:ind w:firstLine="720"/>
        <w:jc w:val="both"/>
        <w:rPr>
          <w:sz w:val="28"/>
          <w:szCs w:val="28"/>
        </w:rPr>
      </w:pPr>
    </w:p>
    <w:p w:rsidR="001B2B56" w:rsidRDefault="00B16760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 xml:space="preserve">В своей курсовой работе на тему: «Статистическое изучение страхового рынка», я постаралась раскрыть многие вопросы, такие как: понятие и задачи статистики страхования; система показателей статистики страхования; статистическое изучение динамики показателей страхового рынка. </w:t>
      </w:r>
    </w:p>
    <w:p w:rsidR="001B2B56" w:rsidRDefault="006B63EA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В расчетной части было поставлено несколько задач: по исходным данным построить статистический ряд распределения предприятий по признаку – доходы страховых организаций, образовав, пять групп с равными интервалами, рассчитать характеристики интервального ряда распределения: среднюю арифметическую, среднее квадратическое отклонение, коэффициент вариации, моду и медиану. Установить наличие и характер связи между признаками денежный доход и прибыль, методом аналитической группировки образовав, пять групп с равными интервалами по факторному признаку.</w:t>
      </w:r>
      <w:r w:rsidR="00E800E3" w:rsidRPr="00087616">
        <w:rPr>
          <w:sz w:val="28"/>
          <w:szCs w:val="28"/>
        </w:rPr>
        <w:t xml:space="preserve"> Измерить тесноту корреляционной связи между названными признаками с использованием коэффициентов детерминации и эмпирического корреляционного отношения. По результатам выполнения задания 1 с вероятностью 0,954 определить: ошибку выборки средней величины доходов и границы, в которых она будет находиться в генеральной совокупности; ошибку выборки доли страховых организаций с доходами 14 млн. руб. и более и границы, в которых будет находиться генеральная доля. Определить тарифную ставку страхования профессиональной ответственности аудиторов. </w:t>
      </w:r>
      <w:r w:rsidRPr="00087616">
        <w:rPr>
          <w:sz w:val="28"/>
          <w:szCs w:val="28"/>
        </w:rPr>
        <w:t>Сделать выводы по результатам выполнения задания.</w:t>
      </w:r>
    </w:p>
    <w:p w:rsidR="00945531" w:rsidRPr="00087616" w:rsidRDefault="00E800E3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 xml:space="preserve">В результате выполнения поставленных задач </w:t>
      </w:r>
      <w:r w:rsidR="00945531" w:rsidRPr="00087616">
        <w:rPr>
          <w:sz w:val="28"/>
          <w:szCs w:val="28"/>
        </w:rPr>
        <w:t>можно сделать</w:t>
      </w:r>
      <w:r w:rsidRPr="00087616">
        <w:rPr>
          <w:sz w:val="28"/>
          <w:szCs w:val="28"/>
        </w:rPr>
        <w:t xml:space="preserve"> следующие </w:t>
      </w:r>
      <w:r w:rsidR="00945531" w:rsidRPr="00087616">
        <w:rPr>
          <w:sz w:val="28"/>
          <w:szCs w:val="28"/>
        </w:rPr>
        <w:t>выводы</w:t>
      </w:r>
      <w:r w:rsidRPr="00087616">
        <w:rPr>
          <w:sz w:val="28"/>
          <w:szCs w:val="28"/>
        </w:rPr>
        <w:t>:</w:t>
      </w:r>
      <w:r w:rsidR="00945531" w:rsidRPr="00087616">
        <w:rPr>
          <w:sz w:val="28"/>
          <w:szCs w:val="28"/>
        </w:rPr>
        <w:t xml:space="preserve"> </w:t>
      </w:r>
      <w:r w:rsidR="00513585" w:rsidRPr="00087616">
        <w:rPr>
          <w:sz w:val="28"/>
          <w:szCs w:val="28"/>
        </w:rPr>
        <w:t>расчеты,</w:t>
      </w:r>
      <w:r w:rsidR="00945531" w:rsidRPr="00087616">
        <w:rPr>
          <w:sz w:val="28"/>
          <w:szCs w:val="28"/>
        </w:rPr>
        <w:t xml:space="preserve"> проведенные по ряду распределения показали, что средний доход страховых организаций изучаемой совокупности составил 10,933 млн. руб., при среднем квадратическом отклонении 2,159 млн. руб., коэффициент вариации составил 19,7% это означает, что совокупность однородна по изучаемому признаку. Сравнивая, графы 5 и 7 аналитической таблицы</w:t>
      </w:r>
      <w:r w:rsidR="004B737F">
        <w:rPr>
          <w:sz w:val="28"/>
          <w:szCs w:val="28"/>
        </w:rPr>
        <w:t xml:space="preserve"> 2.7</w:t>
      </w:r>
      <w:r w:rsidR="00945531" w:rsidRPr="00087616">
        <w:rPr>
          <w:sz w:val="28"/>
          <w:szCs w:val="28"/>
        </w:rPr>
        <w:t xml:space="preserve"> мы видим, что с увеличением прибыли страховых организаций растет их доход, отсюда следует, между этими показателями имеется прямая зависимость.</w:t>
      </w:r>
    </w:p>
    <w:p w:rsidR="00945531" w:rsidRPr="00087616" w:rsidRDefault="00945531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Вариация дохода страховых</w:t>
      </w:r>
      <w:r w:rsidR="000D7550">
        <w:rPr>
          <w:sz w:val="28"/>
          <w:szCs w:val="28"/>
        </w:rPr>
        <w:t xml:space="preserve"> организаций на 87</w:t>
      </w:r>
      <w:r w:rsidRPr="00087616">
        <w:rPr>
          <w:sz w:val="28"/>
          <w:szCs w:val="28"/>
        </w:rPr>
        <w:t>% обусло</w:t>
      </w:r>
      <w:r w:rsidR="000D7550">
        <w:rPr>
          <w:sz w:val="28"/>
          <w:szCs w:val="28"/>
        </w:rPr>
        <w:t>влена вариацией прибыли и на 13</w:t>
      </w:r>
      <w:r w:rsidRPr="00087616">
        <w:rPr>
          <w:sz w:val="28"/>
          <w:szCs w:val="28"/>
        </w:rPr>
        <w:t>% вариации прочих факторов.</w:t>
      </w:r>
    </w:p>
    <w:p w:rsidR="001B2B56" w:rsidRDefault="00945531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 xml:space="preserve">Так как эмпирическое корреляционное отношение больше 0,7 можно сделать вывод, что связь между прибылью и доходом страховых организаций высокая. </w:t>
      </w:r>
      <w:r w:rsidR="000D7550">
        <w:rPr>
          <w:sz w:val="28"/>
          <w:szCs w:val="28"/>
        </w:rPr>
        <w:t>С</w:t>
      </w:r>
      <w:r w:rsidRPr="00087616">
        <w:rPr>
          <w:sz w:val="28"/>
          <w:szCs w:val="28"/>
        </w:rPr>
        <w:t xml:space="preserve"> вероятностью 0,954 можно утверждать, что доход страховых организаций в генеральной совокупности будет </w:t>
      </w:r>
      <w:r w:rsidR="00D81D42" w:rsidRPr="00087616">
        <w:rPr>
          <w:sz w:val="28"/>
          <w:szCs w:val="28"/>
        </w:rPr>
        <w:t>находиться</w:t>
      </w:r>
      <w:r w:rsidR="00D81D42">
        <w:rPr>
          <w:sz w:val="28"/>
          <w:szCs w:val="28"/>
        </w:rPr>
        <w:t xml:space="preserve"> в пределах от 10,</w:t>
      </w:r>
      <w:r w:rsidR="006471B9">
        <w:rPr>
          <w:sz w:val="28"/>
          <w:szCs w:val="28"/>
        </w:rPr>
        <w:t>185</w:t>
      </w:r>
      <w:r w:rsidR="00D81D42">
        <w:rPr>
          <w:sz w:val="28"/>
          <w:szCs w:val="28"/>
        </w:rPr>
        <w:t xml:space="preserve"> млн. руб. до 1</w:t>
      </w:r>
      <w:r w:rsidR="006471B9">
        <w:rPr>
          <w:sz w:val="28"/>
          <w:szCs w:val="28"/>
        </w:rPr>
        <w:t>1,681</w:t>
      </w:r>
      <w:r w:rsidRPr="00087616">
        <w:rPr>
          <w:sz w:val="28"/>
          <w:szCs w:val="28"/>
        </w:rPr>
        <w:t xml:space="preserve"> млн. руб.; с вероятностью 0,954 можно утверждать, что ошибка в выборке доли организаций с доходом 14 млн. руб. и более составляет 0,04%, границы в которых на</w:t>
      </w:r>
      <w:r w:rsidR="00D81D42">
        <w:rPr>
          <w:sz w:val="28"/>
          <w:szCs w:val="28"/>
        </w:rPr>
        <w:t>ходится генеральная доля от 0% до 15,27</w:t>
      </w:r>
      <w:r w:rsidRPr="00087616">
        <w:rPr>
          <w:sz w:val="28"/>
          <w:szCs w:val="28"/>
        </w:rPr>
        <w:t>%.</w:t>
      </w:r>
    </w:p>
    <w:p w:rsidR="00945531" w:rsidRPr="00087616" w:rsidRDefault="00945531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 xml:space="preserve">Тарифная ставка страхования профессиональной ответственности аудиторов составит </w:t>
      </w:r>
      <w:r w:rsidR="00D81D42">
        <w:rPr>
          <w:sz w:val="28"/>
          <w:szCs w:val="28"/>
        </w:rPr>
        <w:t>5,3276</w:t>
      </w:r>
      <w:r w:rsidRPr="00087616">
        <w:rPr>
          <w:sz w:val="28"/>
          <w:szCs w:val="28"/>
        </w:rPr>
        <w:t xml:space="preserve"> руб. со 100 руб. страховой суммы.</w:t>
      </w:r>
    </w:p>
    <w:p w:rsidR="00945531" w:rsidRPr="00087616" w:rsidRDefault="00945531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 xml:space="preserve">В аналитической части работы </w:t>
      </w:r>
      <w:r w:rsidR="00D81D42">
        <w:rPr>
          <w:sz w:val="28"/>
          <w:szCs w:val="28"/>
        </w:rPr>
        <w:t xml:space="preserve">я </w:t>
      </w:r>
      <w:r w:rsidRPr="00087616">
        <w:rPr>
          <w:sz w:val="28"/>
          <w:szCs w:val="28"/>
        </w:rPr>
        <w:t xml:space="preserve">самостоятельно </w:t>
      </w:r>
      <w:r w:rsidR="00D81D42">
        <w:rPr>
          <w:sz w:val="28"/>
          <w:szCs w:val="28"/>
        </w:rPr>
        <w:t>изучила</w:t>
      </w:r>
      <w:r w:rsidRPr="00087616">
        <w:rPr>
          <w:sz w:val="28"/>
          <w:szCs w:val="28"/>
        </w:rPr>
        <w:t xml:space="preserve"> статистический материал (который был взят из </w:t>
      </w:r>
      <w:r w:rsidR="00DF23CA" w:rsidRPr="00087616">
        <w:rPr>
          <w:sz w:val="28"/>
          <w:szCs w:val="28"/>
        </w:rPr>
        <w:t>«С</w:t>
      </w:r>
      <w:r w:rsidRPr="00087616">
        <w:rPr>
          <w:sz w:val="28"/>
          <w:szCs w:val="28"/>
        </w:rPr>
        <w:t>татистического ежегодника</w:t>
      </w:r>
      <w:r w:rsidR="00DF23CA" w:rsidRPr="00087616">
        <w:rPr>
          <w:sz w:val="28"/>
          <w:szCs w:val="28"/>
        </w:rPr>
        <w:t xml:space="preserve"> 200</w:t>
      </w:r>
      <w:r w:rsidR="00D81D42">
        <w:rPr>
          <w:sz w:val="28"/>
          <w:szCs w:val="28"/>
        </w:rPr>
        <w:t>9</w:t>
      </w:r>
      <w:r w:rsidR="00DF23CA" w:rsidRPr="00087616">
        <w:rPr>
          <w:sz w:val="28"/>
          <w:szCs w:val="28"/>
        </w:rPr>
        <w:t>»</w:t>
      </w:r>
      <w:r w:rsidRPr="00087616">
        <w:rPr>
          <w:sz w:val="28"/>
          <w:szCs w:val="28"/>
        </w:rPr>
        <w:t>)</w:t>
      </w:r>
      <w:r w:rsidR="00DF23CA" w:rsidRPr="00087616">
        <w:rPr>
          <w:sz w:val="28"/>
          <w:szCs w:val="28"/>
        </w:rPr>
        <w:t>, с</w:t>
      </w:r>
      <w:r w:rsidR="00087616">
        <w:rPr>
          <w:sz w:val="28"/>
          <w:szCs w:val="28"/>
        </w:rPr>
        <w:t xml:space="preserve"> </w:t>
      </w:r>
      <w:r w:rsidR="00D81D42">
        <w:rPr>
          <w:sz w:val="28"/>
          <w:szCs w:val="28"/>
        </w:rPr>
        <w:t>выполнением расчетов при помощи компьютера</w:t>
      </w:r>
      <w:r w:rsidR="00DF23CA" w:rsidRPr="00087616">
        <w:rPr>
          <w:sz w:val="28"/>
          <w:szCs w:val="28"/>
        </w:rPr>
        <w:t>, результат расчетов представляется в виде статистического графика. Аналитическая часть завершается аргументированными выводами.</w:t>
      </w:r>
    </w:p>
    <w:p w:rsidR="00DF23CA" w:rsidRPr="00087616" w:rsidRDefault="00DF23CA" w:rsidP="00087616">
      <w:pPr>
        <w:spacing w:line="360" w:lineRule="auto"/>
        <w:ind w:firstLine="720"/>
        <w:jc w:val="both"/>
        <w:rPr>
          <w:sz w:val="28"/>
          <w:szCs w:val="28"/>
        </w:rPr>
      </w:pPr>
      <w:r w:rsidRPr="00087616">
        <w:rPr>
          <w:sz w:val="28"/>
          <w:szCs w:val="28"/>
        </w:rPr>
        <w:t>В</w:t>
      </w:r>
      <w:r w:rsidR="00D81D42">
        <w:rPr>
          <w:sz w:val="28"/>
          <w:szCs w:val="28"/>
        </w:rPr>
        <w:t xml:space="preserve"> самом конце работы составила</w:t>
      </w:r>
      <w:r w:rsidRPr="00087616">
        <w:rPr>
          <w:sz w:val="28"/>
          <w:szCs w:val="28"/>
        </w:rPr>
        <w:t xml:space="preserve"> список использованной литературы.</w:t>
      </w:r>
    </w:p>
    <w:p w:rsidR="00DF23CA" w:rsidRPr="00D81D42" w:rsidRDefault="00D740F5" w:rsidP="00D81D42">
      <w:pPr>
        <w:spacing w:line="360" w:lineRule="auto"/>
        <w:ind w:firstLine="720"/>
        <w:jc w:val="center"/>
        <w:rPr>
          <w:b/>
          <w:i/>
          <w:sz w:val="32"/>
          <w:szCs w:val="32"/>
          <w:u w:val="single"/>
        </w:rPr>
      </w:pPr>
      <w:r>
        <w:rPr>
          <w:sz w:val="28"/>
          <w:szCs w:val="28"/>
        </w:rPr>
        <w:br w:type="page"/>
      </w:r>
      <w:r w:rsidR="001B2B56" w:rsidRPr="00D81D42">
        <w:rPr>
          <w:b/>
          <w:i/>
          <w:sz w:val="32"/>
          <w:szCs w:val="32"/>
          <w:u w:val="single"/>
        </w:rPr>
        <w:t>Список используемой литературы</w:t>
      </w:r>
    </w:p>
    <w:p w:rsidR="00D740F5" w:rsidRPr="00087616" w:rsidRDefault="00D740F5" w:rsidP="00D740F5">
      <w:pPr>
        <w:spacing w:line="360" w:lineRule="auto"/>
        <w:rPr>
          <w:sz w:val="28"/>
          <w:szCs w:val="28"/>
        </w:rPr>
      </w:pPr>
    </w:p>
    <w:p w:rsidR="00DF23CA" w:rsidRPr="00087616" w:rsidRDefault="00356680" w:rsidP="00D740F5">
      <w:pPr>
        <w:tabs>
          <w:tab w:val="left" w:pos="2985"/>
        </w:tabs>
        <w:spacing w:line="360" w:lineRule="auto"/>
        <w:outlineLvl w:val="0"/>
        <w:rPr>
          <w:sz w:val="28"/>
          <w:szCs w:val="28"/>
        </w:rPr>
      </w:pPr>
      <w:r w:rsidRPr="00087616">
        <w:rPr>
          <w:sz w:val="28"/>
          <w:szCs w:val="28"/>
        </w:rPr>
        <w:t xml:space="preserve">1. </w:t>
      </w:r>
      <w:r w:rsidR="0081672E" w:rsidRPr="00087616">
        <w:rPr>
          <w:sz w:val="28"/>
          <w:szCs w:val="28"/>
        </w:rPr>
        <w:t xml:space="preserve">Антоненко Л.С. </w:t>
      </w:r>
      <w:r w:rsidRPr="00087616">
        <w:rPr>
          <w:sz w:val="28"/>
          <w:szCs w:val="28"/>
        </w:rPr>
        <w:t>Курс социально-э</w:t>
      </w:r>
      <w:r w:rsidR="0081672E">
        <w:rPr>
          <w:sz w:val="28"/>
          <w:szCs w:val="28"/>
        </w:rPr>
        <w:t xml:space="preserve">кономической статистики: </w:t>
      </w:r>
      <w:r w:rsidRPr="00087616">
        <w:rPr>
          <w:sz w:val="28"/>
          <w:szCs w:val="28"/>
        </w:rPr>
        <w:t>– М.: ЮНИТИ – ДАНА. 1999г.</w:t>
      </w:r>
    </w:p>
    <w:p w:rsidR="00DF23CA" w:rsidRPr="00087616" w:rsidRDefault="0081672E" w:rsidP="00D740F5">
      <w:pPr>
        <w:tabs>
          <w:tab w:val="left" w:pos="2985"/>
        </w:tabs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DF23CA" w:rsidRPr="00087616">
        <w:rPr>
          <w:sz w:val="28"/>
          <w:szCs w:val="28"/>
        </w:rPr>
        <w:t xml:space="preserve">. </w:t>
      </w:r>
      <w:r>
        <w:rPr>
          <w:sz w:val="28"/>
          <w:szCs w:val="28"/>
        </w:rPr>
        <w:t>Башкатов</w:t>
      </w:r>
      <w:r w:rsidRPr="0081672E">
        <w:rPr>
          <w:sz w:val="28"/>
          <w:szCs w:val="28"/>
        </w:rPr>
        <w:t xml:space="preserve"> </w:t>
      </w:r>
      <w:r w:rsidRPr="00087616">
        <w:rPr>
          <w:sz w:val="28"/>
          <w:szCs w:val="28"/>
        </w:rPr>
        <w:t xml:space="preserve">Б. И.  </w:t>
      </w:r>
      <w:r w:rsidR="00DF23CA" w:rsidRPr="00087616">
        <w:rPr>
          <w:sz w:val="28"/>
          <w:szCs w:val="28"/>
        </w:rPr>
        <w:t>Социально-экономическая статистика: Учеб</w:t>
      </w:r>
      <w:r>
        <w:rPr>
          <w:sz w:val="28"/>
          <w:szCs w:val="28"/>
        </w:rPr>
        <w:t>ник для вузов/</w:t>
      </w:r>
      <w:r w:rsidR="00DF23CA" w:rsidRPr="00087616">
        <w:rPr>
          <w:sz w:val="28"/>
          <w:szCs w:val="28"/>
        </w:rPr>
        <w:t>– М.: ЮНИТИ – ДАНА, 2002. – 703 с.</w:t>
      </w:r>
    </w:p>
    <w:p w:rsidR="0081672E" w:rsidRDefault="0081672E" w:rsidP="008167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DF23CA" w:rsidRPr="00087616">
        <w:rPr>
          <w:sz w:val="28"/>
          <w:szCs w:val="28"/>
        </w:rPr>
        <w:t xml:space="preserve">. </w:t>
      </w:r>
      <w:r w:rsidRPr="00087616">
        <w:rPr>
          <w:sz w:val="28"/>
          <w:szCs w:val="28"/>
        </w:rPr>
        <w:t>Багат</w:t>
      </w:r>
      <w:r w:rsidRPr="0081672E">
        <w:rPr>
          <w:sz w:val="28"/>
          <w:szCs w:val="28"/>
        </w:rPr>
        <w:t xml:space="preserve"> </w:t>
      </w:r>
      <w:r w:rsidRPr="00087616">
        <w:rPr>
          <w:sz w:val="28"/>
          <w:szCs w:val="28"/>
        </w:rPr>
        <w:t>А.В., Конкина</w:t>
      </w:r>
      <w:r w:rsidRPr="0081672E">
        <w:rPr>
          <w:sz w:val="28"/>
          <w:szCs w:val="28"/>
        </w:rPr>
        <w:t xml:space="preserve"> </w:t>
      </w:r>
      <w:r w:rsidRPr="00087616">
        <w:rPr>
          <w:sz w:val="28"/>
          <w:szCs w:val="28"/>
        </w:rPr>
        <w:t>М.М., В.М. Симчера</w:t>
      </w:r>
      <w:r w:rsidRPr="0081672E">
        <w:rPr>
          <w:sz w:val="28"/>
          <w:szCs w:val="28"/>
        </w:rPr>
        <w:t xml:space="preserve"> </w:t>
      </w:r>
      <w:r w:rsidRPr="00087616">
        <w:rPr>
          <w:sz w:val="28"/>
          <w:szCs w:val="28"/>
        </w:rPr>
        <w:t>В.М. . Статистика: учеб. пособие/; под ред.</w:t>
      </w:r>
      <w:r>
        <w:rPr>
          <w:sz w:val="28"/>
          <w:szCs w:val="28"/>
        </w:rPr>
        <w:t xml:space="preserve"> </w:t>
      </w:r>
      <w:r w:rsidRPr="00087616">
        <w:rPr>
          <w:sz w:val="28"/>
          <w:szCs w:val="28"/>
        </w:rPr>
        <w:t>Симчеры</w:t>
      </w:r>
      <w:r w:rsidRPr="0081672E">
        <w:rPr>
          <w:sz w:val="28"/>
          <w:szCs w:val="28"/>
        </w:rPr>
        <w:t xml:space="preserve"> </w:t>
      </w:r>
      <w:r w:rsidRPr="00087616">
        <w:rPr>
          <w:sz w:val="28"/>
          <w:szCs w:val="28"/>
        </w:rPr>
        <w:t>В.М. – М.: Финансы и статистика, 2005. – 368с.</w:t>
      </w:r>
    </w:p>
    <w:p w:rsidR="00DF23CA" w:rsidRPr="00087616" w:rsidRDefault="0081672E" w:rsidP="00D740F5">
      <w:pPr>
        <w:tabs>
          <w:tab w:val="left" w:pos="298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87616">
        <w:rPr>
          <w:sz w:val="28"/>
          <w:szCs w:val="28"/>
        </w:rPr>
        <w:t xml:space="preserve"> </w:t>
      </w:r>
      <w:r w:rsidR="00DF23CA" w:rsidRPr="00087616">
        <w:rPr>
          <w:sz w:val="28"/>
          <w:szCs w:val="28"/>
        </w:rPr>
        <w:t xml:space="preserve">Гусаров В. М. Статистика: Учеб. пособие для вузов – М.: ЮНИТИ – ДАНА, 2001 – 463 с. </w:t>
      </w:r>
    </w:p>
    <w:p w:rsidR="00DF23CA" w:rsidRPr="00087616" w:rsidRDefault="0081672E" w:rsidP="00D740F5">
      <w:pPr>
        <w:tabs>
          <w:tab w:val="left" w:pos="298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DF23CA" w:rsidRPr="00087616">
        <w:rPr>
          <w:sz w:val="28"/>
          <w:szCs w:val="28"/>
        </w:rPr>
        <w:t xml:space="preserve">. Гусаров В. М. Теория статистики: Учебн. Пособие для вузов. – М.: Аудит, ЮНИТИ, 1998. – 247 с. </w:t>
      </w:r>
    </w:p>
    <w:p w:rsidR="00DF23CA" w:rsidRPr="00087616" w:rsidRDefault="0081672E" w:rsidP="00D740F5">
      <w:pPr>
        <w:tabs>
          <w:tab w:val="left" w:pos="298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F23CA" w:rsidRPr="00087616">
        <w:rPr>
          <w:sz w:val="28"/>
          <w:szCs w:val="28"/>
        </w:rPr>
        <w:t>Российский статистический ежегодник. 200</w:t>
      </w:r>
      <w:r>
        <w:rPr>
          <w:sz w:val="28"/>
          <w:szCs w:val="28"/>
        </w:rPr>
        <w:t>9</w:t>
      </w:r>
      <w:r w:rsidR="00DF23CA" w:rsidRPr="00087616">
        <w:rPr>
          <w:sz w:val="28"/>
          <w:szCs w:val="28"/>
        </w:rPr>
        <w:t>: Стат. Сб. РОССТАТ – М, 200</w:t>
      </w:r>
      <w:r>
        <w:rPr>
          <w:sz w:val="28"/>
          <w:szCs w:val="28"/>
        </w:rPr>
        <w:t>9</w:t>
      </w:r>
      <w:r w:rsidR="00DF23CA" w:rsidRPr="00087616">
        <w:rPr>
          <w:sz w:val="28"/>
          <w:szCs w:val="28"/>
        </w:rPr>
        <w:t xml:space="preserve"> – 819 с.</w:t>
      </w:r>
    </w:p>
    <w:p w:rsidR="00970F12" w:rsidRDefault="00970F12" w:rsidP="00D740F5">
      <w:pPr>
        <w:spacing w:line="360" w:lineRule="auto"/>
        <w:rPr>
          <w:sz w:val="28"/>
          <w:szCs w:val="28"/>
        </w:rPr>
      </w:pPr>
    </w:p>
    <w:p w:rsidR="00970F12" w:rsidRDefault="00970F12" w:rsidP="00D740F5">
      <w:pPr>
        <w:spacing w:line="360" w:lineRule="auto"/>
        <w:rPr>
          <w:sz w:val="28"/>
          <w:szCs w:val="28"/>
        </w:rPr>
      </w:pPr>
    </w:p>
    <w:p w:rsidR="00970F12" w:rsidRDefault="00970F12" w:rsidP="00D740F5">
      <w:pPr>
        <w:spacing w:line="360" w:lineRule="auto"/>
        <w:rPr>
          <w:sz w:val="28"/>
          <w:szCs w:val="28"/>
        </w:rPr>
      </w:pPr>
    </w:p>
    <w:p w:rsidR="00970F12" w:rsidRDefault="00970F12" w:rsidP="00D740F5">
      <w:pPr>
        <w:spacing w:line="360" w:lineRule="auto"/>
        <w:rPr>
          <w:sz w:val="28"/>
          <w:szCs w:val="28"/>
        </w:rPr>
      </w:pPr>
    </w:p>
    <w:p w:rsidR="00970F12" w:rsidRDefault="00970F12" w:rsidP="00D740F5">
      <w:pPr>
        <w:spacing w:line="360" w:lineRule="auto"/>
        <w:rPr>
          <w:sz w:val="28"/>
          <w:szCs w:val="28"/>
        </w:rPr>
      </w:pPr>
    </w:p>
    <w:p w:rsidR="00970F12" w:rsidRDefault="00970F12" w:rsidP="00D740F5">
      <w:pPr>
        <w:spacing w:line="360" w:lineRule="auto"/>
        <w:rPr>
          <w:sz w:val="28"/>
          <w:szCs w:val="28"/>
        </w:rPr>
      </w:pPr>
    </w:p>
    <w:p w:rsidR="00970F12" w:rsidRDefault="00970F12" w:rsidP="00D740F5">
      <w:pPr>
        <w:spacing w:line="360" w:lineRule="auto"/>
        <w:rPr>
          <w:sz w:val="28"/>
          <w:szCs w:val="28"/>
        </w:rPr>
      </w:pPr>
    </w:p>
    <w:p w:rsidR="00970F12" w:rsidRDefault="00970F12" w:rsidP="00D740F5">
      <w:pPr>
        <w:spacing w:line="360" w:lineRule="auto"/>
        <w:rPr>
          <w:sz w:val="28"/>
          <w:szCs w:val="28"/>
        </w:rPr>
      </w:pPr>
    </w:p>
    <w:p w:rsidR="00970F12" w:rsidRDefault="00970F12" w:rsidP="00D740F5">
      <w:pPr>
        <w:spacing w:line="360" w:lineRule="auto"/>
        <w:rPr>
          <w:sz w:val="28"/>
          <w:szCs w:val="28"/>
        </w:rPr>
      </w:pPr>
    </w:p>
    <w:p w:rsidR="00970F12" w:rsidRDefault="00970F12" w:rsidP="00D740F5">
      <w:pPr>
        <w:spacing w:line="360" w:lineRule="auto"/>
        <w:rPr>
          <w:sz w:val="28"/>
          <w:szCs w:val="28"/>
        </w:rPr>
      </w:pPr>
    </w:p>
    <w:p w:rsidR="00970F12" w:rsidRDefault="00970F12" w:rsidP="00D740F5">
      <w:pPr>
        <w:spacing w:line="360" w:lineRule="auto"/>
        <w:rPr>
          <w:sz w:val="28"/>
          <w:szCs w:val="28"/>
        </w:rPr>
      </w:pPr>
    </w:p>
    <w:p w:rsidR="00970F12" w:rsidRDefault="00970F12" w:rsidP="00D740F5">
      <w:pPr>
        <w:spacing w:line="360" w:lineRule="auto"/>
        <w:rPr>
          <w:sz w:val="28"/>
          <w:szCs w:val="28"/>
        </w:rPr>
      </w:pPr>
    </w:p>
    <w:p w:rsidR="00970F12" w:rsidRDefault="00970F12" w:rsidP="00D740F5">
      <w:pPr>
        <w:spacing w:line="360" w:lineRule="auto"/>
        <w:rPr>
          <w:sz w:val="28"/>
          <w:szCs w:val="28"/>
        </w:rPr>
      </w:pPr>
    </w:p>
    <w:p w:rsidR="00970F12" w:rsidRDefault="00970F12" w:rsidP="00D740F5">
      <w:pPr>
        <w:spacing w:line="360" w:lineRule="auto"/>
        <w:rPr>
          <w:sz w:val="28"/>
          <w:szCs w:val="28"/>
        </w:rPr>
      </w:pPr>
    </w:p>
    <w:p w:rsidR="00970F12" w:rsidRDefault="00970F12" w:rsidP="00D740F5">
      <w:pPr>
        <w:spacing w:line="360" w:lineRule="auto"/>
        <w:rPr>
          <w:sz w:val="28"/>
          <w:szCs w:val="28"/>
        </w:rPr>
      </w:pPr>
    </w:p>
    <w:p w:rsidR="00970F12" w:rsidRDefault="00970F12" w:rsidP="00D740F5">
      <w:pPr>
        <w:spacing w:line="360" w:lineRule="auto"/>
        <w:rPr>
          <w:sz w:val="28"/>
          <w:szCs w:val="28"/>
        </w:rPr>
      </w:pPr>
    </w:p>
    <w:p w:rsidR="00970F12" w:rsidRPr="00970F12" w:rsidRDefault="00970F12" w:rsidP="000A1F30">
      <w:pPr>
        <w:spacing w:line="360" w:lineRule="auto"/>
        <w:ind w:firstLine="720"/>
        <w:jc w:val="center"/>
        <w:rPr>
          <w:b/>
          <w:i/>
          <w:sz w:val="32"/>
          <w:szCs w:val="32"/>
          <w:u w:val="single"/>
        </w:rPr>
      </w:pPr>
      <w:r w:rsidRPr="00970F12">
        <w:rPr>
          <w:b/>
          <w:i/>
          <w:sz w:val="32"/>
          <w:szCs w:val="32"/>
          <w:u w:val="single"/>
        </w:rPr>
        <w:t>Приложения</w:t>
      </w:r>
    </w:p>
    <w:p w:rsidR="00970F12" w:rsidRPr="000A1F30" w:rsidRDefault="00970F12" w:rsidP="000A1F30">
      <w:pPr>
        <w:spacing w:line="360" w:lineRule="auto"/>
        <w:ind w:firstLine="720"/>
        <w:jc w:val="center"/>
        <w:rPr>
          <w:i/>
          <w:sz w:val="32"/>
          <w:szCs w:val="32"/>
          <w:u w:val="single"/>
        </w:rPr>
      </w:pPr>
      <w:r w:rsidRPr="000A1F30">
        <w:rPr>
          <w:b/>
          <w:bCs/>
          <w:i/>
          <w:color w:val="000000"/>
          <w:sz w:val="32"/>
          <w:szCs w:val="32"/>
          <w:u w:val="single"/>
        </w:rPr>
        <w:t>Требования к структуре и содержанию теоретической части курсовых работ</w:t>
      </w:r>
    </w:p>
    <w:p w:rsidR="00970F12" w:rsidRPr="00970F12" w:rsidRDefault="00970F12" w:rsidP="000A1F30">
      <w:pPr>
        <w:spacing w:line="360" w:lineRule="auto"/>
        <w:ind w:firstLine="720"/>
        <w:jc w:val="both"/>
        <w:rPr>
          <w:sz w:val="28"/>
          <w:szCs w:val="28"/>
        </w:rPr>
      </w:pPr>
      <w:r w:rsidRPr="00A776C1">
        <w:rPr>
          <w:color w:val="2C5074"/>
          <w:sz w:val="28"/>
          <w:szCs w:val="28"/>
        </w:rPr>
        <w:br/>
        <w:t>     </w:t>
      </w:r>
      <w:r w:rsidRPr="00970F12">
        <w:rPr>
          <w:sz w:val="28"/>
          <w:szCs w:val="28"/>
        </w:rPr>
        <w:t xml:space="preserve">Теоретическая часть (10-12 стр.) имеет целью углубить знания студентами отдельных разделов статистической методологии в соответствии с тематической направленностью работы. План изложения этой части должен быть продуман и составлен студентом после проработки литературных источников и согласован с руководителем работы. </w:t>
      </w:r>
    </w:p>
    <w:p w:rsidR="00970F12" w:rsidRDefault="00970F12" w:rsidP="000A1F30">
      <w:pPr>
        <w:spacing w:line="360" w:lineRule="auto"/>
        <w:ind w:firstLine="720"/>
        <w:jc w:val="both"/>
        <w:rPr>
          <w:sz w:val="28"/>
          <w:szCs w:val="28"/>
        </w:rPr>
      </w:pPr>
      <w:r w:rsidRPr="00970F12">
        <w:rPr>
          <w:sz w:val="28"/>
          <w:szCs w:val="28"/>
        </w:rPr>
        <w:t xml:space="preserve">Изложение теоретического материала целесообразно разбить на 3 параграфа: </w:t>
      </w:r>
    </w:p>
    <w:p w:rsidR="00950BCF" w:rsidRDefault="00950BCF" w:rsidP="000A1F30">
      <w:pPr>
        <w:spacing w:line="360" w:lineRule="auto"/>
        <w:ind w:firstLine="720"/>
        <w:jc w:val="both"/>
        <w:rPr>
          <w:sz w:val="28"/>
          <w:szCs w:val="28"/>
        </w:rPr>
      </w:pPr>
      <w:r w:rsidRPr="00970F12">
        <w:rPr>
          <w:sz w:val="28"/>
          <w:szCs w:val="28"/>
        </w:rPr>
        <w:t>§1. Рассматриваемое социально-экономическое  явление как объект  статистического изучения</w:t>
      </w:r>
      <w:r>
        <w:rPr>
          <w:sz w:val="28"/>
          <w:szCs w:val="28"/>
        </w:rPr>
        <w:t>.</w:t>
      </w:r>
    </w:p>
    <w:p w:rsidR="00950BCF" w:rsidRPr="00950BCF" w:rsidRDefault="00950BCF" w:rsidP="000A1F30">
      <w:pPr>
        <w:spacing w:line="360" w:lineRule="auto"/>
        <w:ind w:firstLine="720"/>
        <w:jc w:val="both"/>
        <w:rPr>
          <w:sz w:val="28"/>
          <w:szCs w:val="28"/>
        </w:rPr>
      </w:pPr>
      <w:r w:rsidRPr="00950BCF">
        <w:rPr>
          <w:sz w:val="28"/>
          <w:szCs w:val="28"/>
        </w:rPr>
        <w:t>§2.  Система статистических показателей, характеризующих изучаемое явление.</w:t>
      </w:r>
    </w:p>
    <w:p w:rsidR="00950BCF" w:rsidRDefault="00950BCF" w:rsidP="000A1F30">
      <w:pPr>
        <w:spacing w:line="360" w:lineRule="auto"/>
        <w:ind w:firstLine="720"/>
        <w:jc w:val="both"/>
        <w:rPr>
          <w:sz w:val="28"/>
          <w:szCs w:val="28"/>
        </w:rPr>
      </w:pPr>
      <w:r w:rsidRPr="00970F12">
        <w:rPr>
          <w:sz w:val="28"/>
          <w:szCs w:val="28"/>
        </w:rPr>
        <w:t xml:space="preserve">§3. Применение метода__________________________ в изучении явления.                                     </w:t>
      </w:r>
      <w:r>
        <w:rPr>
          <w:sz w:val="28"/>
          <w:szCs w:val="28"/>
        </w:rPr>
        <w:t xml:space="preserve">     </w:t>
      </w:r>
      <w:r w:rsidRPr="00950BCF">
        <w:rPr>
          <w:i/>
          <w:sz w:val="24"/>
          <w:szCs w:val="24"/>
        </w:rPr>
        <w:t>название статистического метода</w:t>
      </w:r>
    </w:p>
    <w:p w:rsidR="00970F12" w:rsidRPr="00970F12" w:rsidRDefault="00970F12" w:rsidP="000A1F30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970F12">
        <w:rPr>
          <w:sz w:val="28"/>
          <w:szCs w:val="28"/>
        </w:rPr>
        <w:t xml:space="preserve">При изложении материала в §1-§3 </w:t>
      </w:r>
      <w:r w:rsidRPr="00970F12">
        <w:rPr>
          <w:b/>
          <w:i/>
          <w:sz w:val="28"/>
          <w:szCs w:val="28"/>
        </w:rPr>
        <w:t xml:space="preserve">необходимо руководствоваться нижеследующим. </w:t>
      </w:r>
    </w:p>
    <w:p w:rsidR="00970F12" w:rsidRPr="00970F12" w:rsidRDefault="00970F12" w:rsidP="000A1F30">
      <w:pPr>
        <w:spacing w:line="360" w:lineRule="auto"/>
        <w:ind w:firstLine="720"/>
        <w:jc w:val="both"/>
        <w:rPr>
          <w:sz w:val="28"/>
          <w:szCs w:val="28"/>
        </w:rPr>
      </w:pPr>
      <w:r w:rsidRPr="00970F12">
        <w:rPr>
          <w:sz w:val="28"/>
          <w:szCs w:val="28"/>
        </w:rPr>
        <w:t xml:space="preserve">В §1 следует описать изучаемое социально-экономическое явление с точки зрения статистики: кратко изложить содержание и задачи статистики при изучении явления; определить необходимые для описания явления понятия и категории; привести классификацию изучаемых объектов по видам (типам), а также изложить другие вопросы, связанные с раскрытием экономической  (социальной) сущности изучаемого явления. В завершение параграфа следует указать источники получения статистической информации об изучаемом явлении. </w:t>
      </w:r>
    </w:p>
    <w:p w:rsidR="00970F12" w:rsidRPr="00970F12" w:rsidRDefault="00970F12" w:rsidP="000A1F30">
      <w:pPr>
        <w:spacing w:line="360" w:lineRule="auto"/>
        <w:ind w:firstLine="720"/>
        <w:jc w:val="both"/>
        <w:rPr>
          <w:sz w:val="28"/>
          <w:szCs w:val="28"/>
        </w:rPr>
      </w:pPr>
      <w:r w:rsidRPr="00970F12">
        <w:rPr>
          <w:sz w:val="28"/>
          <w:szCs w:val="28"/>
        </w:rPr>
        <w:t xml:space="preserve">В §2 необходимо рассмотреть показатели, используемые для получения статистических характеристик изучаемого явления, раскрыть назначение каждого из показателей, привести формулы для их расчета, а также примеры расчета показателей по этим формулам. </w:t>
      </w:r>
    </w:p>
    <w:p w:rsidR="00970F12" w:rsidRPr="00970F12" w:rsidRDefault="00970F12" w:rsidP="000A1F30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970F12">
        <w:rPr>
          <w:b/>
          <w:i/>
          <w:sz w:val="28"/>
          <w:szCs w:val="28"/>
        </w:rPr>
        <w:t>Все примеры расчета показателей должны быть непосредственно связаны с изучаемым в курсовой работе явлением.</w:t>
      </w:r>
      <w:r w:rsidRPr="00970F12">
        <w:rPr>
          <w:sz w:val="28"/>
          <w:szCs w:val="28"/>
        </w:rPr>
        <w:t xml:space="preserve"> В случае, если такие примеры имеются в расчетной части КР, то в §2 вместо примеров могут быть сделаны </w:t>
      </w:r>
      <w:r w:rsidRPr="00970F12">
        <w:rPr>
          <w:b/>
          <w:i/>
          <w:sz w:val="28"/>
          <w:szCs w:val="28"/>
        </w:rPr>
        <w:t>ссылки на эти расчеты (с указанием соответствующих страниц).</w:t>
      </w:r>
      <w:r w:rsidRPr="00970F12">
        <w:rPr>
          <w:sz w:val="28"/>
          <w:szCs w:val="28"/>
          <w:u w:val="single"/>
        </w:rPr>
        <w:t xml:space="preserve"> </w:t>
      </w:r>
    </w:p>
    <w:p w:rsidR="00970F12" w:rsidRPr="00970F12" w:rsidRDefault="00970F12" w:rsidP="000A1F30">
      <w:pPr>
        <w:spacing w:line="360" w:lineRule="auto"/>
        <w:ind w:firstLine="720"/>
        <w:jc w:val="both"/>
        <w:rPr>
          <w:sz w:val="28"/>
          <w:szCs w:val="28"/>
        </w:rPr>
      </w:pPr>
      <w:r w:rsidRPr="00970F12">
        <w:rPr>
          <w:sz w:val="28"/>
          <w:szCs w:val="28"/>
        </w:rPr>
        <w:t>В данном параграфе следует также представить актуальный статистический материал, характеризующий изучаемое явление и относящийся к одному или нескольким из рассмотренных показателей. Приводимые статистические данные целесообразно проиллюстрировать графиками и диаграммами.</w:t>
      </w:r>
    </w:p>
    <w:p w:rsidR="00970F12" w:rsidRPr="00970F12" w:rsidRDefault="00970F12" w:rsidP="000A1F30">
      <w:pPr>
        <w:spacing w:line="360" w:lineRule="auto"/>
        <w:ind w:firstLine="720"/>
        <w:jc w:val="both"/>
        <w:rPr>
          <w:sz w:val="28"/>
          <w:szCs w:val="28"/>
        </w:rPr>
      </w:pPr>
      <w:r w:rsidRPr="00970F12">
        <w:rPr>
          <w:sz w:val="28"/>
          <w:szCs w:val="28"/>
        </w:rPr>
        <w:t xml:space="preserve">Необходимые статистические данные можно отыскать в выпускаемых Росстатом </w:t>
      </w:r>
      <w:r w:rsidRPr="00970F12">
        <w:rPr>
          <w:b/>
          <w:i/>
          <w:sz w:val="28"/>
          <w:szCs w:val="28"/>
        </w:rPr>
        <w:t>статистических сборниках, на сайтах сети Интернет или в периодической печати.</w:t>
      </w:r>
      <w:r w:rsidRPr="00970F12">
        <w:rPr>
          <w:sz w:val="28"/>
          <w:szCs w:val="28"/>
        </w:rPr>
        <w:t xml:space="preserve"> В КР обязательно должны быть указаны источники  приводимого статистического материала.  </w:t>
      </w:r>
    </w:p>
    <w:p w:rsidR="00970F12" w:rsidRPr="00970F12" w:rsidRDefault="00970F12" w:rsidP="000A1F30">
      <w:pPr>
        <w:spacing w:line="360" w:lineRule="auto"/>
        <w:ind w:firstLine="720"/>
        <w:jc w:val="both"/>
        <w:rPr>
          <w:sz w:val="28"/>
          <w:szCs w:val="28"/>
        </w:rPr>
      </w:pPr>
      <w:r w:rsidRPr="00970F12">
        <w:rPr>
          <w:sz w:val="28"/>
          <w:szCs w:val="28"/>
        </w:rPr>
        <w:t xml:space="preserve">В §3 необходимо </w:t>
      </w:r>
      <w:r w:rsidRPr="00970F12">
        <w:rPr>
          <w:b/>
          <w:i/>
          <w:sz w:val="28"/>
          <w:szCs w:val="28"/>
        </w:rPr>
        <w:t>кратко</w:t>
      </w:r>
      <w:r w:rsidRPr="00970F12">
        <w:rPr>
          <w:sz w:val="28"/>
          <w:szCs w:val="28"/>
        </w:rPr>
        <w:t xml:space="preserve"> </w:t>
      </w:r>
      <w:r w:rsidRPr="00970F12">
        <w:rPr>
          <w:b/>
          <w:i/>
          <w:sz w:val="28"/>
          <w:szCs w:val="28"/>
        </w:rPr>
        <w:t xml:space="preserve">перечислить </w:t>
      </w:r>
      <w:r w:rsidRPr="00970F12">
        <w:rPr>
          <w:b/>
          <w:bCs/>
          <w:i/>
        </w:rPr>
        <w:t>статистические методы</w:t>
      </w:r>
      <w:r w:rsidRPr="00970F12">
        <w:rPr>
          <w:sz w:val="28"/>
          <w:szCs w:val="28"/>
        </w:rPr>
        <w:t xml:space="preserve">, которые можно использовать для изучения  рассматриваемого явления, и затем </w:t>
      </w:r>
      <w:r w:rsidRPr="00970F12">
        <w:rPr>
          <w:b/>
          <w:i/>
          <w:sz w:val="28"/>
          <w:szCs w:val="28"/>
        </w:rPr>
        <w:t>подробно описать один из них</w:t>
      </w:r>
      <w:r w:rsidRPr="00970F12">
        <w:rPr>
          <w:sz w:val="28"/>
          <w:szCs w:val="28"/>
        </w:rPr>
        <w:t xml:space="preserve"> (например, метод группировки, выборочный, балансовый, индексный методы, методы анализа рядов динамики и др.).   </w:t>
      </w:r>
    </w:p>
    <w:p w:rsidR="00970F12" w:rsidRPr="00970F12" w:rsidRDefault="00970F12" w:rsidP="000A1F30">
      <w:pPr>
        <w:spacing w:line="360" w:lineRule="auto"/>
        <w:ind w:firstLine="720"/>
        <w:jc w:val="both"/>
        <w:rPr>
          <w:sz w:val="28"/>
          <w:szCs w:val="28"/>
        </w:rPr>
      </w:pPr>
      <w:r w:rsidRPr="00970F12">
        <w:rPr>
          <w:sz w:val="28"/>
          <w:szCs w:val="28"/>
        </w:rPr>
        <w:t xml:space="preserve">Метод для подробного рассмотрения либо указан в теме КР, либо выбирается, исходя из содержания темы работы или по согласованию с преподавателем. Название выбранного метода фиксируется в оглавлении теоретической части  КР в §3. </w:t>
      </w:r>
    </w:p>
    <w:p w:rsidR="00970F12" w:rsidRPr="00970F12" w:rsidRDefault="00970F12" w:rsidP="000A1F30">
      <w:pPr>
        <w:spacing w:line="360" w:lineRule="auto"/>
        <w:ind w:firstLine="720"/>
        <w:jc w:val="both"/>
        <w:rPr>
          <w:sz w:val="28"/>
          <w:szCs w:val="28"/>
        </w:rPr>
      </w:pPr>
      <w:r w:rsidRPr="00970F12">
        <w:rPr>
          <w:sz w:val="28"/>
          <w:szCs w:val="28"/>
        </w:rPr>
        <w:t xml:space="preserve">Рассмотрение выбранного метода необходимо проводить по следующей </w:t>
      </w:r>
      <w:r w:rsidRPr="00970F12">
        <w:rPr>
          <w:b/>
          <w:i/>
          <w:sz w:val="28"/>
          <w:szCs w:val="28"/>
        </w:rPr>
        <w:t>методической схеме</w:t>
      </w:r>
      <w:r w:rsidRPr="00970F12">
        <w:rPr>
          <w:sz w:val="28"/>
          <w:szCs w:val="28"/>
        </w:rPr>
        <w:t xml:space="preserve">: </w:t>
      </w:r>
    </w:p>
    <w:p w:rsidR="00970F12" w:rsidRPr="00970F12" w:rsidRDefault="00970F12" w:rsidP="000A1F30">
      <w:pPr>
        <w:widowControl/>
        <w:numPr>
          <w:ilvl w:val="1"/>
          <w:numId w:val="29"/>
        </w:numPr>
        <w:tabs>
          <w:tab w:val="clear" w:pos="1440"/>
          <w:tab w:val="num" w:pos="900"/>
        </w:tabs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970F12">
        <w:rPr>
          <w:sz w:val="28"/>
          <w:szCs w:val="28"/>
        </w:rPr>
        <w:t xml:space="preserve">сущность метода, сфера его применения в статистике; </w:t>
      </w:r>
    </w:p>
    <w:p w:rsidR="00970F12" w:rsidRPr="00970F12" w:rsidRDefault="00970F12" w:rsidP="000A1F30">
      <w:pPr>
        <w:widowControl/>
        <w:numPr>
          <w:ilvl w:val="1"/>
          <w:numId w:val="29"/>
        </w:numPr>
        <w:tabs>
          <w:tab w:val="clear" w:pos="1440"/>
          <w:tab w:val="num" w:pos="900"/>
        </w:tabs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970F12">
        <w:rPr>
          <w:sz w:val="28"/>
          <w:szCs w:val="28"/>
        </w:rPr>
        <w:t xml:space="preserve">назначение и возможности данного метода в статистическом анализе изучаемого явления (требуется описать </w:t>
      </w:r>
      <w:r w:rsidRPr="00970F12">
        <w:rPr>
          <w:b/>
          <w:i/>
          <w:sz w:val="28"/>
          <w:szCs w:val="28"/>
        </w:rPr>
        <w:t>применительно к изучаемому явлению</w:t>
      </w:r>
      <w:r w:rsidRPr="00970F12">
        <w:rPr>
          <w:sz w:val="28"/>
          <w:szCs w:val="28"/>
        </w:rPr>
        <w:t>: какие именно  статистические  задачи можно решать с применением данного метода; какие статистические характеристики явления  можно рассчитать с его помощью;  какие статистические закономерности можно установить в явлении, используя данный метод; какая статистическая информация необходима для применения метода и др.);</w:t>
      </w:r>
    </w:p>
    <w:p w:rsidR="00970F12" w:rsidRPr="00970F12" w:rsidRDefault="00970F12" w:rsidP="000A1F30">
      <w:pPr>
        <w:widowControl/>
        <w:numPr>
          <w:ilvl w:val="1"/>
          <w:numId w:val="29"/>
        </w:numPr>
        <w:tabs>
          <w:tab w:val="clear" w:pos="1440"/>
          <w:tab w:val="num" w:pos="900"/>
        </w:tabs>
        <w:autoSpaceDE/>
        <w:autoSpaceDN/>
        <w:adjustRightInd/>
        <w:spacing w:line="360" w:lineRule="auto"/>
        <w:ind w:left="0" w:firstLine="720"/>
        <w:jc w:val="both"/>
        <w:rPr>
          <w:b/>
          <w:i/>
          <w:sz w:val="28"/>
          <w:szCs w:val="28"/>
        </w:rPr>
      </w:pPr>
      <w:r w:rsidRPr="00970F12">
        <w:rPr>
          <w:sz w:val="28"/>
          <w:szCs w:val="28"/>
        </w:rPr>
        <w:t xml:space="preserve">примеры применения метода с выполнением необходимых расчетов (если такие примеры имеются в расчетной или аналитической части КР, в  §3 вместо примеров могут быть сделаны </w:t>
      </w:r>
      <w:r w:rsidRPr="00970F12">
        <w:rPr>
          <w:b/>
          <w:i/>
          <w:sz w:val="28"/>
          <w:szCs w:val="28"/>
        </w:rPr>
        <w:t>ссылки на эти расчеты).</w:t>
      </w:r>
    </w:p>
    <w:p w:rsidR="00970F12" w:rsidRPr="00970F12" w:rsidRDefault="00970F12" w:rsidP="000A1F30">
      <w:pPr>
        <w:spacing w:line="360" w:lineRule="auto"/>
        <w:ind w:firstLine="720"/>
        <w:jc w:val="both"/>
        <w:rPr>
          <w:sz w:val="28"/>
          <w:szCs w:val="28"/>
        </w:rPr>
      </w:pPr>
      <w:r w:rsidRPr="00970F12">
        <w:rPr>
          <w:b/>
          <w:i/>
          <w:sz w:val="28"/>
          <w:szCs w:val="28"/>
        </w:rPr>
        <w:t>При изложении теоретического материала необходимо ссылаться на соответствующие страницы используемой литературы. Освещать следует только те вопросы, которые непосредственно относятся к основному содержанию темы, не касаясь проблем других отраслей знаний ─ математической статистики, бухгалтерского учета, экономического анализа, банковского дела и т.д.</w:t>
      </w:r>
    </w:p>
    <w:p w:rsidR="00970F12" w:rsidRPr="00087616" w:rsidRDefault="00970F12" w:rsidP="00D740F5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970F12" w:rsidRPr="00087616" w:rsidSect="00D80823">
      <w:footerReference w:type="even" r:id="rId407"/>
      <w:footerReference w:type="default" r:id="rId408"/>
      <w:type w:val="continuous"/>
      <w:pgSz w:w="11909" w:h="16834"/>
      <w:pgMar w:top="1134" w:right="851" w:bottom="1418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021" w:rsidRDefault="000A3021">
      <w:r>
        <w:separator/>
      </w:r>
    </w:p>
  </w:endnote>
  <w:endnote w:type="continuationSeparator" w:id="0">
    <w:p w:rsidR="000A3021" w:rsidRDefault="000A3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B48" w:rsidRDefault="00DA6B48" w:rsidP="003A18F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A6B48" w:rsidRDefault="00DA6B4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B48" w:rsidRDefault="00DA6B48" w:rsidP="003A18F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1580">
      <w:rPr>
        <w:rStyle w:val="a9"/>
        <w:noProof/>
      </w:rPr>
      <w:t>2</w:t>
    </w:r>
    <w:r>
      <w:rPr>
        <w:rStyle w:val="a9"/>
      </w:rPr>
      <w:fldChar w:fldCharType="end"/>
    </w:r>
  </w:p>
  <w:p w:rsidR="00DA6B48" w:rsidRDefault="00DA6B48">
    <w:pPr>
      <w:pStyle w:val="aa"/>
    </w:pPr>
  </w:p>
  <w:p w:rsidR="000A1F30" w:rsidRDefault="000A1F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021" w:rsidRDefault="000A3021">
      <w:r>
        <w:separator/>
      </w:r>
    </w:p>
  </w:footnote>
  <w:footnote w:type="continuationSeparator" w:id="0">
    <w:p w:rsidR="000A3021" w:rsidRDefault="000A3021">
      <w:r>
        <w:continuationSeparator/>
      </w:r>
    </w:p>
  </w:footnote>
  <w:footnote w:id="1">
    <w:p w:rsidR="0087447A" w:rsidRDefault="0087447A">
      <w:pPr>
        <w:pStyle w:val="a4"/>
      </w:pPr>
      <w:r>
        <w:rPr>
          <w:rStyle w:val="a6"/>
        </w:rPr>
        <w:footnoteRef/>
      </w:r>
      <w:r>
        <w:t xml:space="preserve"> </w:t>
      </w:r>
      <w:r w:rsidRPr="0087447A">
        <w:t>Башкатов Б. И.  Социально-экономическая статистика: Учебник для вузов/– М.: ЮНИТИ – ДАНА, 2002. – 703 с.</w:t>
      </w:r>
    </w:p>
  </w:footnote>
  <w:footnote w:id="2">
    <w:p w:rsidR="000A1F30" w:rsidRDefault="000A1F30">
      <w:pPr>
        <w:pStyle w:val="a4"/>
      </w:pPr>
      <w:r>
        <w:rPr>
          <w:rStyle w:val="a6"/>
        </w:rPr>
        <w:footnoteRef/>
      </w:r>
      <w:r>
        <w:t xml:space="preserve"> </w:t>
      </w:r>
      <w:r w:rsidRPr="00D80823">
        <w:rPr>
          <w:sz w:val="18"/>
          <w:szCs w:val="18"/>
        </w:rPr>
        <w:t>Российский статистический ежегодник. 2009: Стат. Сб. РОССТАТ – М, 2009 – 819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13267A0"/>
    <w:lvl w:ilvl="0">
      <w:numFmt w:val="bullet"/>
      <w:lvlText w:val="*"/>
      <w:lvlJc w:val="left"/>
    </w:lvl>
  </w:abstractNum>
  <w:abstractNum w:abstractNumId="1">
    <w:nsid w:val="041E1D0A"/>
    <w:multiLevelType w:val="hybridMultilevel"/>
    <w:tmpl w:val="14123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2A3BDE"/>
    <w:multiLevelType w:val="hybridMultilevel"/>
    <w:tmpl w:val="9500B2C8"/>
    <w:lvl w:ilvl="0" w:tplc="CEFAD32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F22308"/>
    <w:multiLevelType w:val="hybridMultilevel"/>
    <w:tmpl w:val="99E0B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0B091A"/>
    <w:multiLevelType w:val="hybridMultilevel"/>
    <w:tmpl w:val="0F884A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1505463"/>
    <w:multiLevelType w:val="hybridMultilevel"/>
    <w:tmpl w:val="E626F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5471C7"/>
    <w:multiLevelType w:val="singleLevel"/>
    <w:tmpl w:val="6AD876A2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7">
    <w:nsid w:val="1BB8097A"/>
    <w:multiLevelType w:val="hybridMultilevel"/>
    <w:tmpl w:val="6F36C6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8F04D9"/>
    <w:multiLevelType w:val="hybridMultilevel"/>
    <w:tmpl w:val="95263B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4B02C02"/>
    <w:multiLevelType w:val="hybridMultilevel"/>
    <w:tmpl w:val="8910C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7F3DB8"/>
    <w:multiLevelType w:val="hybridMultilevel"/>
    <w:tmpl w:val="AF42EA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5BE34AF"/>
    <w:multiLevelType w:val="singleLevel"/>
    <w:tmpl w:val="CDFAA05A"/>
    <w:lvl w:ilvl="0">
      <w:start w:val="5"/>
      <w:numFmt w:val="decimal"/>
      <w:lvlText w:val="%1."/>
      <w:legacy w:legacy="1" w:legacySpace="0" w:legacyIndent="208"/>
      <w:lvlJc w:val="left"/>
      <w:rPr>
        <w:rFonts w:ascii="Times New Roman" w:hAnsi="Times New Roman" w:cs="Times New Roman" w:hint="default"/>
      </w:rPr>
    </w:lvl>
  </w:abstractNum>
  <w:abstractNum w:abstractNumId="12">
    <w:nsid w:val="277859BE"/>
    <w:multiLevelType w:val="hybridMultilevel"/>
    <w:tmpl w:val="465CAD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7FD4FAF"/>
    <w:multiLevelType w:val="hybridMultilevel"/>
    <w:tmpl w:val="7CDC8D9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4">
    <w:nsid w:val="28A27BC9"/>
    <w:multiLevelType w:val="hybridMultilevel"/>
    <w:tmpl w:val="3B72CEA4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">
    <w:nsid w:val="2C352EF7"/>
    <w:multiLevelType w:val="hybridMultilevel"/>
    <w:tmpl w:val="2E34E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6C43E5E"/>
    <w:multiLevelType w:val="hybridMultilevel"/>
    <w:tmpl w:val="CEC01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1912B44"/>
    <w:multiLevelType w:val="hybridMultilevel"/>
    <w:tmpl w:val="3202E4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4710777D"/>
    <w:multiLevelType w:val="hybridMultilevel"/>
    <w:tmpl w:val="D1924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A085CA5"/>
    <w:multiLevelType w:val="hybridMultilevel"/>
    <w:tmpl w:val="7474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B7E66EB"/>
    <w:multiLevelType w:val="hybridMultilevel"/>
    <w:tmpl w:val="1E6ED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2C550E"/>
    <w:multiLevelType w:val="hybridMultilevel"/>
    <w:tmpl w:val="60A654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3F46C3F"/>
    <w:multiLevelType w:val="hybridMultilevel"/>
    <w:tmpl w:val="2CCABC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5613682F"/>
    <w:multiLevelType w:val="hybridMultilevel"/>
    <w:tmpl w:val="6650689A"/>
    <w:lvl w:ilvl="0" w:tplc="0419000F">
      <w:start w:val="1"/>
      <w:numFmt w:val="decimal"/>
      <w:lvlText w:val="%1."/>
      <w:lvlJc w:val="left"/>
      <w:pPr>
        <w:tabs>
          <w:tab w:val="num" w:pos="958"/>
        </w:tabs>
        <w:ind w:left="95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78"/>
        </w:tabs>
        <w:ind w:left="16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98"/>
        </w:tabs>
        <w:ind w:left="23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18"/>
        </w:tabs>
        <w:ind w:left="31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38"/>
        </w:tabs>
        <w:ind w:left="38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58"/>
        </w:tabs>
        <w:ind w:left="45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78"/>
        </w:tabs>
        <w:ind w:left="52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98"/>
        </w:tabs>
        <w:ind w:left="59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18"/>
        </w:tabs>
        <w:ind w:left="6718" w:hanging="180"/>
      </w:pPr>
      <w:rPr>
        <w:rFonts w:cs="Times New Roman"/>
      </w:rPr>
    </w:lvl>
  </w:abstractNum>
  <w:abstractNum w:abstractNumId="24">
    <w:nsid w:val="63E47661"/>
    <w:multiLevelType w:val="singleLevel"/>
    <w:tmpl w:val="DEA86952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5">
    <w:nsid w:val="788E3823"/>
    <w:multiLevelType w:val="hybridMultilevel"/>
    <w:tmpl w:val="232C9900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6">
    <w:nsid w:val="7A992187"/>
    <w:multiLevelType w:val="singleLevel"/>
    <w:tmpl w:val="DEA86952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7">
    <w:nsid w:val="7DD77F04"/>
    <w:multiLevelType w:val="hybridMultilevel"/>
    <w:tmpl w:val="FE083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9D253F"/>
    <w:multiLevelType w:val="hybridMultilevel"/>
    <w:tmpl w:val="B6DA6F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1"/>
    <w:lvlOverride w:ilvl="0">
      <w:lvl w:ilvl="0">
        <w:start w:val="5"/>
        <w:numFmt w:val="decimal"/>
        <w:lvlText w:val="%1.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0"/>
    <w:lvlOverride w:ilvl="0">
      <w:lvl w:ilvl="0">
        <w:numFmt w:val="bullet"/>
        <w:lvlText w:val="•"/>
        <w:legacy w:legacy="1" w:legacySpace="0" w:legacyIndent="87"/>
        <w:lvlJc w:val="left"/>
        <w:rPr>
          <w:rFonts w:ascii="Times New Roman" w:hAnsi="Times New Roman" w:hint="default"/>
        </w:rPr>
      </w:lvl>
    </w:lvlOverride>
  </w:num>
  <w:num w:numId="5">
    <w:abstractNumId w:val="26"/>
  </w:num>
  <w:num w:numId="6">
    <w:abstractNumId w:val="24"/>
  </w:num>
  <w:num w:numId="7">
    <w:abstractNumId w:val="21"/>
  </w:num>
  <w:num w:numId="8">
    <w:abstractNumId w:val="25"/>
  </w:num>
  <w:num w:numId="9">
    <w:abstractNumId w:val="1"/>
  </w:num>
  <w:num w:numId="10">
    <w:abstractNumId w:val="17"/>
  </w:num>
  <w:num w:numId="11">
    <w:abstractNumId w:val="22"/>
  </w:num>
  <w:num w:numId="12">
    <w:abstractNumId w:val="14"/>
  </w:num>
  <w:num w:numId="13">
    <w:abstractNumId w:val="28"/>
  </w:num>
  <w:num w:numId="14">
    <w:abstractNumId w:val="4"/>
  </w:num>
  <w:num w:numId="15">
    <w:abstractNumId w:val="20"/>
  </w:num>
  <w:num w:numId="16">
    <w:abstractNumId w:val="23"/>
  </w:num>
  <w:num w:numId="17">
    <w:abstractNumId w:val="8"/>
  </w:num>
  <w:num w:numId="18">
    <w:abstractNumId w:val="18"/>
  </w:num>
  <w:num w:numId="19">
    <w:abstractNumId w:val="16"/>
  </w:num>
  <w:num w:numId="20">
    <w:abstractNumId w:val="9"/>
  </w:num>
  <w:num w:numId="21">
    <w:abstractNumId w:val="5"/>
  </w:num>
  <w:num w:numId="22">
    <w:abstractNumId w:val="15"/>
  </w:num>
  <w:num w:numId="23">
    <w:abstractNumId w:val="19"/>
  </w:num>
  <w:num w:numId="24">
    <w:abstractNumId w:val="3"/>
  </w:num>
  <w:num w:numId="25">
    <w:abstractNumId w:val="10"/>
  </w:num>
  <w:num w:numId="26">
    <w:abstractNumId w:val="27"/>
  </w:num>
  <w:num w:numId="27">
    <w:abstractNumId w:val="13"/>
  </w:num>
  <w:num w:numId="28">
    <w:abstractNumId w:val="2"/>
  </w:num>
  <w:num w:numId="29">
    <w:abstractNumId w:val="7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4AD9"/>
    <w:rsid w:val="00011D09"/>
    <w:rsid w:val="000206B2"/>
    <w:rsid w:val="000207C2"/>
    <w:rsid w:val="00074225"/>
    <w:rsid w:val="00087616"/>
    <w:rsid w:val="0009501D"/>
    <w:rsid w:val="000A1F30"/>
    <w:rsid w:val="000A3021"/>
    <w:rsid w:val="000A3244"/>
    <w:rsid w:val="000C7D91"/>
    <w:rsid w:val="000D3D59"/>
    <w:rsid w:val="000D4BFB"/>
    <w:rsid w:val="000D7550"/>
    <w:rsid w:val="000E5D4B"/>
    <w:rsid w:val="0010443E"/>
    <w:rsid w:val="00116F49"/>
    <w:rsid w:val="00117E3E"/>
    <w:rsid w:val="00121E5A"/>
    <w:rsid w:val="00133DA5"/>
    <w:rsid w:val="0013548C"/>
    <w:rsid w:val="00136715"/>
    <w:rsid w:val="0015067B"/>
    <w:rsid w:val="00171AEA"/>
    <w:rsid w:val="001A798D"/>
    <w:rsid w:val="001B2B56"/>
    <w:rsid w:val="001B2CE4"/>
    <w:rsid w:val="001C149B"/>
    <w:rsid w:val="001D6B7E"/>
    <w:rsid w:val="001F0DB7"/>
    <w:rsid w:val="002040BE"/>
    <w:rsid w:val="00207A4A"/>
    <w:rsid w:val="00214769"/>
    <w:rsid w:val="00234378"/>
    <w:rsid w:val="00236A69"/>
    <w:rsid w:val="00237972"/>
    <w:rsid w:val="00247D33"/>
    <w:rsid w:val="0025406D"/>
    <w:rsid w:val="00295F6F"/>
    <w:rsid w:val="002976AF"/>
    <w:rsid w:val="002B077D"/>
    <w:rsid w:val="002D00C4"/>
    <w:rsid w:val="002E0C6C"/>
    <w:rsid w:val="002F49E5"/>
    <w:rsid w:val="002F7134"/>
    <w:rsid w:val="00333DD0"/>
    <w:rsid w:val="0034255C"/>
    <w:rsid w:val="00355CB4"/>
    <w:rsid w:val="00356680"/>
    <w:rsid w:val="00356868"/>
    <w:rsid w:val="00362979"/>
    <w:rsid w:val="003732D5"/>
    <w:rsid w:val="003A18FF"/>
    <w:rsid w:val="003C1E4A"/>
    <w:rsid w:val="003C7F10"/>
    <w:rsid w:val="00404AD9"/>
    <w:rsid w:val="00426157"/>
    <w:rsid w:val="0044185A"/>
    <w:rsid w:val="00443A5B"/>
    <w:rsid w:val="00444D6A"/>
    <w:rsid w:val="00446758"/>
    <w:rsid w:val="00447EA9"/>
    <w:rsid w:val="00453E57"/>
    <w:rsid w:val="00453EC2"/>
    <w:rsid w:val="00465F5A"/>
    <w:rsid w:val="00494020"/>
    <w:rsid w:val="00497843"/>
    <w:rsid w:val="004A6C6C"/>
    <w:rsid w:val="004B6ACD"/>
    <w:rsid w:val="004B737F"/>
    <w:rsid w:val="004E1367"/>
    <w:rsid w:val="004F3811"/>
    <w:rsid w:val="00513585"/>
    <w:rsid w:val="00523EAE"/>
    <w:rsid w:val="00524E43"/>
    <w:rsid w:val="00536BF1"/>
    <w:rsid w:val="00555DF2"/>
    <w:rsid w:val="0056072B"/>
    <w:rsid w:val="00562E24"/>
    <w:rsid w:val="00564CD1"/>
    <w:rsid w:val="00564CF3"/>
    <w:rsid w:val="0058759D"/>
    <w:rsid w:val="005A3FAF"/>
    <w:rsid w:val="005B5673"/>
    <w:rsid w:val="005F706E"/>
    <w:rsid w:val="00601951"/>
    <w:rsid w:val="0060211C"/>
    <w:rsid w:val="00610F6B"/>
    <w:rsid w:val="00611256"/>
    <w:rsid w:val="00617CDE"/>
    <w:rsid w:val="0062191F"/>
    <w:rsid w:val="00623307"/>
    <w:rsid w:val="006275F4"/>
    <w:rsid w:val="00630A56"/>
    <w:rsid w:val="0063357C"/>
    <w:rsid w:val="0063375D"/>
    <w:rsid w:val="00637ED1"/>
    <w:rsid w:val="006453CA"/>
    <w:rsid w:val="006471B9"/>
    <w:rsid w:val="00650C95"/>
    <w:rsid w:val="00663481"/>
    <w:rsid w:val="0066566D"/>
    <w:rsid w:val="00676848"/>
    <w:rsid w:val="00681D62"/>
    <w:rsid w:val="0069562A"/>
    <w:rsid w:val="006B5478"/>
    <w:rsid w:val="006B63EA"/>
    <w:rsid w:val="006C6A3A"/>
    <w:rsid w:val="006D41D8"/>
    <w:rsid w:val="006E292E"/>
    <w:rsid w:val="006E770E"/>
    <w:rsid w:val="00701F27"/>
    <w:rsid w:val="00711DD7"/>
    <w:rsid w:val="007223BE"/>
    <w:rsid w:val="00732B66"/>
    <w:rsid w:val="00741661"/>
    <w:rsid w:val="00752165"/>
    <w:rsid w:val="0075768A"/>
    <w:rsid w:val="00777681"/>
    <w:rsid w:val="00791A46"/>
    <w:rsid w:val="00796037"/>
    <w:rsid w:val="00796EA2"/>
    <w:rsid w:val="007B0D09"/>
    <w:rsid w:val="007B40A0"/>
    <w:rsid w:val="007C1580"/>
    <w:rsid w:val="007E5A93"/>
    <w:rsid w:val="00805BDD"/>
    <w:rsid w:val="00810A79"/>
    <w:rsid w:val="00811E33"/>
    <w:rsid w:val="008139EA"/>
    <w:rsid w:val="008151D8"/>
    <w:rsid w:val="00815EDD"/>
    <w:rsid w:val="0081672E"/>
    <w:rsid w:val="00830041"/>
    <w:rsid w:val="00841660"/>
    <w:rsid w:val="0087447A"/>
    <w:rsid w:val="00897AFD"/>
    <w:rsid w:val="008A3E0D"/>
    <w:rsid w:val="008A5B84"/>
    <w:rsid w:val="008B3BFF"/>
    <w:rsid w:val="008C13CA"/>
    <w:rsid w:val="008D24EF"/>
    <w:rsid w:val="008E0682"/>
    <w:rsid w:val="008F5911"/>
    <w:rsid w:val="009053D2"/>
    <w:rsid w:val="00907F91"/>
    <w:rsid w:val="00912A4B"/>
    <w:rsid w:val="009412E8"/>
    <w:rsid w:val="00943A7A"/>
    <w:rsid w:val="00945531"/>
    <w:rsid w:val="009471C8"/>
    <w:rsid w:val="00950BCF"/>
    <w:rsid w:val="00956DA8"/>
    <w:rsid w:val="00970F12"/>
    <w:rsid w:val="00992842"/>
    <w:rsid w:val="009A0070"/>
    <w:rsid w:val="009A488A"/>
    <w:rsid w:val="009C0BB9"/>
    <w:rsid w:val="009D39E4"/>
    <w:rsid w:val="00A13F89"/>
    <w:rsid w:val="00A23B72"/>
    <w:rsid w:val="00A27CD8"/>
    <w:rsid w:val="00A43E70"/>
    <w:rsid w:val="00A5521F"/>
    <w:rsid w:val="00A65631"/>
    <w:rsid w:val="00A71CE3"/>
    <w:rsid w:val="00A8194B"/>
    <w:rsid w:val="00A964B8"/>
    <w:rsid w:val="00AA029E"/>
    <w:rsid w:val="00AA49A8"/>
    <w:rsid w:val="00AA5B69"/>
    <w:rsid w:val="00AA6508"/>
    <w:rsid w:val="00AC256E"/>
    <w:rsid w:val="00AC476E"/>
    <w:rsid w:val="00B16071"/>
    <w:rsid w:val="00B16760"/>
    <w:rsid w:val="00B221D3"/>
    <w:rsid w:val="00B3173A"/>
    <w:rsid w:val="00B3420C"/>
    <w:rsid w:val="00B46D86"/>
    <w:rsid w:val="00B520B0"/>
    <w:rsid w:val="00B54013"/>
    <w:rsid w:val="00B64FEB"/>
    <w:rsid w:val="00B77D71"/>
    <w:rsid w:val="00B8100A"/>
    <w:rsid w:val="00B82407"/>
    <w:rsid w:val="00B85F09"/>
    <w:rsid w:val="00BA0F9B"/>
    <w:rsid w:val="00BA2025"/>
    <w:rsid w:val="00BB41CE"/>
    <w:rsid w:val="00BC5131"/>
    <w:rsid w:val="00BD0D0F"/>
    <w:rsid w:val="00BD4DAE"/>
    <w:rsid w:val="00C00DC6"/>
    <w:rsid w:val="00C05341"/>
    <w:rsid w:val="00C243C8"/>
    <w:rsid w:val="00C43537"/>
    <w:rsid w:val="00C62DDC"/>
    <w:rsid w:val="00C8328E"/>
    <w:rsid w:val="00C83C84"/>
    <w:rsid w:val="00CA4862"/>
    <w:rsid w:val="00CC7CD9"/>
    <w:rsid w:val="00CE13F1"/>
    <w:rsid w:val="00D1548B"/>
    <w:rsid w:val="00D24364"/>
    <w:rsid w:val="00D2462F"/>
    <w:rsid w:val="00D24EFE"/>
    <w:rsid w:val="00D40A40"/>
    <w:rsid w:val="00D46C08"/>
    <w:rsid w:val="00D740F5"/>
    <w:rsid w:val="00D80823"/>
    <w:rsid w:val="00D819E9"/>
    <w:rsid w:val="00D81D42"/>
    <w:rsid w:val="00DA6B48"/>
    <w:rsid w:val="00DA7070"/>
    <w:rsid w:val="00DD0937"/>
    <w:rsid w:val="00DF23CA"/>
    <w:rsid w:val="00E15171"/>
    <w:rsid w:val="00E25027"/>
    <w:rsid w:val="00E36096"/>
    <w:rsid w:val="00E4166C"/>
    <w:rsid w:val="00E57E46"/>
    <w:rsid w:val="00E61BF4"/>
    <w:rsid w:val="00E6607C"/>
    <w:rsid w:val="00E72E2A"/>
    <w:rsid w:val="00E748C2"/>
    <w:rsid w:val="00E75BF9"/>
    <w:rsid w:val="00E760EE"/>
    <w:rsid w:val="00E76E8A"/>
    <w:rsid w:val="00E800E3"/>
    <w:rsid w:val="00E81159"/>
    <w:rsid w:val="00E841A2"/>
    <w:rsid w:val="00EA4031"/>
    <w:rsid w:val="00EB3D00"/>
    <w:rsid w:val="00ED24A1"/>
    <w:rsid w:val="00ED7F8F"/>
    <w:rsid w:val="00EF6B87"/>
    <w:rsid w:val="00F100DF"/>
    <w:rsid w:val="00F148C3"/>
    <w:rsid w:val="00F20BF3"/>
    <w:rsid w:val="00F317E2"/>
    <w:rsid w:val="00F64C39"/>
    <w:rsid w:val="00F71A43"/>
    <w:rsid w:val="00F74470"/>
    <w:rsid w:val="00F94316"/>
    <w:rsid w:val="00FA31E8"/>
    <w:rsid w:val="00FA341F"/>
    <w:rsid w:val="00FA7A29"/>
    <w:rsid w:val="00FB1A63"/>
    <w:rsid w:val="00FB6B52"/>
    <w:rsid w:val="00FE0C4C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9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5B453701-A9B8-40BA-AEFD-F9ADFCB4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7">
    <w:name w:val="heading 7"/>
    <w:basedOn w:val="a"/>
    <w:next w:val="a"/>
    <w:qFormat/>
    <w:locked/>
    <w:rsid w:val="008F5911"/>
    <w:pPr>
      <w:keepNext/>
      <w:widowControl/>
      <w:autoSpaceDE/>
      <w:autoSpaceDN/>
      <w:adjustRightInd/>
      <w:ind w:left="360" w:right="305"/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436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791A46"/>
    <w:pPr>
      <w:widowControl/>
      <w:autoSpaceDE/>
      <w:autoSpaceDN/>
      <w:adjustRightInd/>
    </w:pPr>
  </w:style>
  <w:style w:type="character" w:customStyle="1" w:styleId="a5">
    <w:name w:val="Текст сноски Знак"/>
    <w:basedOn w:val="a0"/>
    <w:link w:val="a4"/>
    <w:semiHidden/>
    <w:locked/>
    <w:rPr>
      <w:rFonts w:cs="Times New Roman"/>
    </w:rPr>
  </w:style>
  <w:style w:type="character" w:styleId="a6">
    <w:name w:val="footnote reference"/>
    <w:basedOn w:val="a0"/>
    <w:semiHidden/>
    <w:rsid w:val="00791A46"/>
    <w:rPr>
      <w:rFonts w:cs="Times New Roman"/>
      <w:vertAlign w:val="superscript"/>
    </w:rPr>
  </w:style>
  <w:style w:type="paragraph" w:styleId="a7">
    <w:name w:val="header"/>
    <w:basedOn w:val="a"/>
    <w:link w:val="a8"/>
    <w:rsid w:val="00791A46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semiHidden/>
    <w:locked/>
    <w:rPr>
      <w:rFonts w:cs="Times New Roman"/>
    </w:rPr>
  </w:style>
  <w:style w:type="character" w:styleId="a9">
    <w:name w:val="page number"/>
    <w:basedOn w:val="a0"/>
    <w:rsid w:val="00791A46"/>
    <w:rPr>
      <w:rFonts w:cs="Times New Roman"/>
    </w:rPr>
  </w:style>
  <w:style w:type="paragraph" w:styleId="aa">
    <w:name w:val="footer"/>
    <w:basedOn w:val="a"/>
    <w:link w:val="ab"/>
    <w:rsid w:val="00791A46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semiHidden/>
    <w:locked/>
    <w:rPr>
      <w:rFonts w:cs="Times New Roman"/>
    </w:rPr>
  </w:style>
  <w:style w:type="paragraph" w:styleId="ac">
    <w:name w:val="Document Map"/>
    <w:basedOn w:val="a"/>
    <w:link w:val="ad"/>
    <w:semiHidden/>
    <w:rsid w:val="006D41D8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semiHidden/>
    <w:locked/>
    <w:rPr>
      <w:rFonts w:ascii="Tahoma" w:hAnsi="Tahoma" w:cs="Tahoma"/>
      <w:sz w:val="16"/>
      <w:szCs w:val="16"/>
    </w:rPr>
  </w:style>
  <w:style w:type="paragraph" w:styleId="ae">
    <w:name w:val="Body Text"/>
    <w:basedOn w:val="a"/>
    <w:rsid w:val="00DD0937"/>
    <w:pPr>
      <w:widowControl/>
      <w:autoSpaceDE/>
      <w:autoSpaceDN/>
      <w:adjustRightInd/>
      <w:spacing w:after="120"/>
    </w:pPr>
    <w:rPr>
      <w:sz w:val="28"/>
      <w:szCs w:val="28"/>
    </w:rPr>
  </w:style>
  <w:style w:type="paragraph" w:styleId="3">
    <w:name w:val="Body Text 3"/>
    <w:basedOn w:val="a"/>
    <w:rsid w:val="00DD0937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styleId="2">
    <w:name w:val="Body Text Indent 2"/>
    <w:basedOn w:val="a"/>
    <w:rsid w:val="00BD0D0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styleId="af">
    <w:name w:val="Body Text Indent"/>
    <w:basedOn w:val="a"/>
    <w:rsid w:val="00970F12"/>
    <w:pPr>
      <w:spacing w:after="120"/>
      <w:ind w:left="283"/>
    </w:pPr>
  </w:style>
  <w:style w:type="character" w:styleId="af0">
    <w:name w:val="Strong"/>
    <w:basedOn w:val="a0"/>
    <w:qFormat/>
    <w:locked/>
    <w:rsid w:val="00970F12"/>
    <w:rPr>
      <w:b/>
      <w:bCs/>
    </w:rPr>
  </w:style>
  <w:style w:type="character" w:styleId="af1">
    <w:name w:val="Hyperlink"/>
    <w:basedOn w:val="a0"/>
    <w:rsid w:val="00970F12"/>
    <w:rPr>
      <w:color w:val="0000FF"/>
      <w:u w:val="single"/>
    </w:rPr>
  </w:style>
  <w:style w:type="paragraph" w:customStyle="1" w:styleId="30">
    <w:name w:val="боковик3"/>
    <w:basedOn w:val="a"/>
    <w:rsid w:val="00562E24"/>
    <w:pPr>
      <w:widowControl/>
      <w:autoSpaceDE/>
      <w:autoSpaceDN/>
      <w:adjustRightInd/>
      <w:spacing w:before="72"/>
      <w:jc w:val="center"/>
    </w:pPr>
    <w:rPr>
      <w:rFonts w:ascii="JournalRub" w:hAnsi="JournalRub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39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67.bin"/><Relationship Id="rId366" Type="http://schemas.openxmlformats.org/officeDocument/2006/relationships/image" Target="media/image171.wmf"/><Relationship Id="rId170" Type="http://schemas.openxmlformats.org/officeDocument/2006/relationships/image" Target="media/image81.wmf"/><Relationship Id="rId226" Type="http://schemas.openxmlformats.org/officeDocument/2006/relationships/image" Target="media/image108.wmf"/><Relationship Id="rId268" Type="http://schemas.openxmlformats.org/officeDocument/2006/relationships/image" Target="media/image124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57.wmf"/><Relationship Id="rId377" Type="http://schemas.openxmlformats.org/officeDocument/2006/relationships/image" Target="media/image176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6.wmf"/><Relationship Id="rId181" Type="http://schemas.openxmlformats.org/officeDocument/2006/relationships/image" Target="media/image86.wmf"/><Relationship Id="rId216" Type="http://schemas.openxmlformats.org/officeDocument/2006/relationships/oleObject" Target="embeddings/oleObject107.bin"/><Relationship Id="rId237" Type="http://schemas.openxmlformats.org/officeDocument/2006/relationships/oleObject" Target="embeddings/oleObject118.bin"/><Relationship Id="rId402" Type="http://schemas.openxmlformats.org/officeDocument/2006/relationships/image" Target="media/image190.wmf"/><Relationship Id="rId258" Type="http://schemas.openxmlformats.org/officeDocument/2006/relationships/oleObject" Target="embeddings/oleObject133.bin"/><Relationship Id="rId279" Type="http://schemas.openxmlformats.org/officeDocument/2006/relationships/oleObject" Target="embeddings/oleObject144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8.bin"/><Relationship Id="rId290" Type="http://schemas.openxmlformats.org/officeDocument/2006/relationships/image" Target="media/image135.wmf"/><Relationship Id="rId304" Type="http://schemas.openxmlformats.org/officeDocument/2006/relationships/oleObject" Target="embeddings/oleObject157.bin"/><Relationship Id="rId325" Type="http://schemas.openxmlformats.org/officeDocument/2006/relationships/image" Target="media/image152.wmf"/><Relationship Id="rId346" Type="http://schemas.openxmlformats.org/officeDocument/2006/relationships/oleObject" Target="embeddings/oleObject179.bin"/><Relationship Id="rId367" Type="http://schemas.openxmlformats.org/officeDocument/2006/relationships/oleObject" Target="embeddings/oleObject190.bin"/><Relationship Id="rId388" Type="http://schemas.openxmlformats.org/officeDocument/2006/relationships/image" Target="media/image183.wmf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oleObject" Target="embeddings/oleObject113.bin"/><Relationship Id="rId248" Type="http://schemas.openxmlformats.org/officeDocument/2006/relationships/oleObject" Target="embeddings/oleObject127.bin"/><Relationship Id="rId269" Type="http://schemas.openxmlformats.org/officeDocument/2006/relationships/oleObject" Target="embeddings/oleObject139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image" Target="media/image130.wmf"/><Relationship Id="rId315" Type="http://schemas.openxmlformats.org/officeDocument/2006/relationships/image" Target="media/image147.wmf"/><Relationship Id="rId336" Type="http://schemas.openxmlformats.org/officeDocument/2006/relationships/oleObject" Target="embeddings/oleObject173.bin"/><Relationship Id="rId357" Type="http://schemas.openxmlformats.org/officeDocument/2006/relationships/oleObject" Target="embeddings/oleObject185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6.wmf"/><Relationship Id="rId161" Type="http://schemas.openxmlformats.org/officeDocument/2006/relationships/oleObject" Target="embeddings/oleObject79.bin"/><Relationship Id="rId182" Type="http://schemas.openxmlformats.org/officeDocument/2006/relationships/oleObject" Target="embeddings/oleObject90.bin"/><Relationship Id="rId217" Type="http://schemas.openxmlformats.org/officeDocument/2006/relationships/image" Target="media/image104.wmf"/><Relationship Id="rId378" Type="http://schemas.openxmlformats.org/officeDocument/2006/relationships/oleObject" Target="embeddings/oleObject196.bin"/><Relationship Id="rId399" Type="http://schemas.openxmlformats.org/officeDocument/2006/relationships/oleObject" Target="embeddings/oleObject205.bin"/><Relationship Id="rId403" Type="http://schemas.openxmlformats.org/officeDocument/2006/relationships/oleObject" Target="embeddings/oleObject207.bin"/><Relationship Id="rId6" Type="http://schemas.openxmlformats.org/officeDocument/2006/relationships/endnotes" Target="endnotes.xml"/><Relationship Id="rId238" Type="http://schemas.openxmlformats.org/officeDocument/2006/relationships/oleObject" Target="embeddings/oleObject119.bin"/><Relationship Id="rId259" Type="http://schemas.openxmlformats.org/officeDocument/2006/relationships/oleObject" Target="embeddings/oleObject134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25.wmf"/><Relationship Id="rId291" Type="http://schemas.openxmlformats.org/officeDocument/2006/relationships/oleObject" Target="embeddings/oleObject150.bin"/><Relationship Id="rId305" Type="http://schemas.openxmlformats.org/officeDocument/2006/relationships/image" Target="media/image142.wmf"/><Relationship Id="rId326" Type="http://schemas.openxmlformats.org/officeDocument/2006/relationships/oleObject" Target="embeddings/oleObject168.bin"/><Relationship Id="rId347" Type="http://schemas.openxmlformats.org/officeDocument/2006/relationships/image" Target="media/image162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4.bin"/><Relationship Id="rId368" Type="http://schemas.openxmlformats.org/officeDocument/2006/relationships/image" Target="media/image172.wmf"/><Relationship Id="rId389" Type="http://schemas.openxmlformats.org/officeDocument/2006/relationships/oleObject" Target="embeddings/oleObject200.bin"/><Relationship Id="rId172" Type="http://schemas.openxmlformats.org/officeDocument/2006/relationships/image" Target="media/image82.wmf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image" Target="media/image109.wmf"/><Relationship Id="rId249" Type="http://schemas.openxmlformats.org/officeDocument/2006/relationships/image" Target="media/image116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0.wmf"/><Relationship Id="rId281" Type="http://schemas.openxmlformats.org/officeDocument/2006/relationships/oleObject" Target="embeddings/oleObject145.bin"/><Relationship Id="rId316" Type="http://schemas.openxmlformats.org/officeDocument/2006/relationships/oleObject" Target="embeddings/oleObject163.bin"/><Relationship Id="rId337" Type="http://schemas.openxmlformats.org/officeDocument/2006/relationships/oleObject" Target="embeddings/oleObject174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9.bin"/><Relationship Id="rId358" Type="http://schemas.openxmlformats.org/officeDocument/2006/relationships/image" Target="media/image167.wmf"/><Relationship Id="rId379" Type="http://schemas.openxmlformats.org/officeDocument/2006/relationships/image" Target="media/image177.wmf"/><Relationship Id="rId7" Type="http://schemas.openxmlformats.org/officeDocument/2006/relationships/image" Target="media/image1.wmf"/><Relationship Id="rId162" Type="http://schemas.openxmlformats.org/officeDocument/2006/relationships/image" Target="media/image77.wmf"/><Relationship Id="rId183" Type="http://schemas.openxmlformats.org/officeDocument/2006/relationships/image" Target="media/image87.wmf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4.wmf"/><Relationship Id="rId390" Type="http://schemas.openxmlformats.org/officeDocument/2006/relationships/image" Target="media/image184.wmf"/><Relationship Id="rId404" Type="http://schemas.openxmlformats.org/officeDocument/2006/relationships/image" Target="media/image191.wmf"/><Relationship Id="rId250" Type="http://schemas.openxmlformats.org/officeDocument/2006/relationships/oleObject" Target="embeddings/oleObject128.bin"/><Relationship Id="rId271" Type="http://schemas.openxmlformats.org/officeDocument/2006/relationships/oleObject" Target="embeddings/oleObject140.bin"/><Relationship Id="rId292" Type="http://schemas.openxmlformats.org/officeDocument/2006/relationships/image" Target="media/image136.wmf"/><Relationship Id="rId306" Type="http://schemas.openxmlformats.org/officeDocument/2006/relationships/oleObject" Target="embeddings/oleObject158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3.bin"/><Relationship Id="rId327" Type="http://schemas.openxmlformats.org/officeDocument/2006/relationships/image" Target="media/image153.wmf"/><Relationship Id="rId348" Type="http://schemas.openxmlformats.org/officeDocument/2006/relationships/oleObject" Target="embeddings/oleObject180.bin"/><Relationship Id="rId369" Type="http://schemas.openxmlformats.org/officeDocument/2006/relationships/oleObject" Target="embeddings/oleObject191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oleObject" Target="embeddings/oleObject114.bin"/><Relationship Id="rId380" Type="http://schemas.openxmlformats.org/officeDocument/2006/relationships/oleObject" Target="embeddings/oleObject197.bin"/><Relationship Id="rId240" Type="http://schemas.openxmlformats.org/officeDocument/2006/relationships/oleObject" Target="embeddings/oleObject120.bin"/><Relationship Id="rId261" Type="http://schemas.openxmlformats.org/officeDocument/2006/relationships/oleObject" Target="embeddings/oleObject135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1.wmf"/><Relationship Id="rId317" Type="http://schemas.openxmlformats.org/officeDocument/2006/relationships/image" Target="media/image148.wmf"/><Relationship Id="rId338" Type="http://schemas.openxmlformats.org/officeDocument/2006/relationships/image" Target="media/image158.wmf"/><Relationship Id="rId359" Type="http://schemas.openxmlformats.org/officeDocument/2006/relationships/oleObject" Target="embeddings/oleObject186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7.wmf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1.bin"/><Relationship Id="rId219" Type="http://schemas.openxmlformats.org/officeDocument/2006/relationships/image" Target="media/image105.wmf"/><Relationship Id="rId370" Type="http://schemas.openxmlformats.org/officeDocument/2006/relationships/oleObject" Target="embeddings/oleObject192.bin"/><Relationship Id="rId391" Type="http://schemas.openxmlformats.org/officeDocument/2006/relationships/oleObject" Target="embeddings/oleObject201.bin"/><Relationship Id="rId405" Type="http://schemas.openxmlformats.org/officeDocument/2006/relationships/oleObject" Target="embeddings/oleObject208.bin"/><Relationship Id="rId230" Type="http://schemas.openxmlformats.org/officeDocument/2006/relationships/image" Target="media/image110.wmf"/><Relationship Id="rId251" Type="http://schemas.openxmlformats.org/officeDocument/2006/relationships/image" Target="media/image117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26.wmf"/><Relationship Id="rId293" Type="http://schemas.openxmlformats.org/officeDocument/2006/relationships/oleObject" Target="embeddings/oleObject151.bin"/><Relationship Id="rId307" Type="http://schemas.openxmlformats.org/officeDocument/2006/relationships/image" Target="media/image143.wmf"/><Relationship Id="rId328" Type="http://schemas.openxmlformats.org/officeDocument/2006/relationships/oleObject" Target="embeddings/oleObject169.bin"/><Relationship Id="rId349" Type="http://schemas.openxmlformats.org/officeDocument/2006/relationships/image" Target="media/image163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6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image" Target="media/image168.wmf"/><Relationship Id="rId381" Type="http://schemas.openxmlformats.org/officeDocument/2006/relationships/image" Target="media/image178.png"/><Relationship Id="rId220" Type="http://schemas.openxmlformats.org/officeDocument/2006/relationships/oleObject" Target="embeddings/oleObject109.bin"/><Relationship Id="rId241" Type="http://schemas.openxmlformats.org/officeDocument/2006/relationships/oleObject" Target="embeddings/oleObject12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1.wmf"/><Relationship Id="rId283" Type="http://schemas.openxmlformats.org/officeDocument/2006/relationships/oleObject" Target="embeddings/oleObject146.bin"/><Relationship Id="rId318" Type="http://schemas.openxmlformats.org/officeDocument/2006/relationships/oleObject" Target="embeddings/oleObject164.bin"/><Relationship Id="rId339" Type="http://schemas.openxmlformats.org/officeDocument/2006/relationships/oleObject" Target="embeddings/oleObject175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70.bin"/><Relationship Id="rId164" Type="http://schemas.openxmlformats.org/officeDocument/2006/relationships/image" Target="media/image78.wmf"/><Relationship Id="rId185" Type="http://schemas.openxmlformats.org/officeDocument/2006/relationships/image" Target="media/image88.wmf"/><Relationship Id="rId350" Type="http://schemas.openxmlformats.org/officeDocument/2006/relationships/oleObject" Target="embeddings/oleObject181.bin"/><Relationship Id="rId371" Type="http://schemas.openxmlformats.org/officeDocument/2006/relationships/image" Target="media/image173.wmf"/><Relationship Id="rId406" Type="http://schemas.openxmlformats.org/officeDocument/2006/relationships/image" Target="media/image192.emf"/><Relationship Id="rId9" Type="http://schemas.openxmlformats.org/officeDocument/2006/relationships/image" Target="media/image2.wmf"/><Relationship Id="rId210" Type="http://schemas.openxmlformats.org/officeDocument/2006/relationships/oleObject" Target="embeddings/oleObject104.bin"/><Relationship Id="rId392" Type="http://schemas.openxmlformats.org/officeDocument/2006/relationships/image" Target="media/image185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5.bin"/><Relationship Id="rId252" Type="http://schemas.openxmlformats.org/officeDocument/2006/relationships/oleObject" Target="embeddings/oleObject129.bin"/><Relationship Id="rId273" Type="http://schemas.openxmlformats.org/officeDocument/2006/relationships/oleObject" Target="embeddings/oleObject141.bin"/><Relationship Id="rId294" Type="http://schemas.openxmlformats.org/officeDocument/2006/relationships/image" Target="media/image137.wmf"/><Relationship Id="rId308" Type="http://schemas.openxmlformats.org/officeDocument/2006/relationships/oleObject" Target="embeddings/oleObject159.bin"/><Relationship Id="rId329" Type="http://schemas.openxmlformats.org/officeDocument/2006/relationships/image" Target="media/image154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image" Target="media/image73.wmf"/><Relationship Id="rId175" Type="http://schemas.openxmlformats.org/officeDocument/2006/relationships/image" Target="media/image83.wmf"/><Relationship Id="rId340" Type="http://schemas.openxmlformats.org/officeDocument/2006/relationships/oleObject" Target="embeddings/oleObject176.bin"/><Relationship Id="rId361" Type="http://schemas.openxmlformats.org/officeDocument/2006/relationships/oleObject" Target="embeddings/oleObject187.bin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382" Type="http://schemas.openxmlformats.org/officeDocument/2006/relationships/image" Target="media/image179.png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5.wmf"/><Relationship Id="rId263" Type="http://schemas.openxmlformats.org/officeDocument/2006/relationships/oleObject" Target="embeddings/oleObject136.bin"/><Relationship Id="rId284" Type="http://schemas.openxmlformats.org/officeDocument/2006/relationships/image" Target="media/image132.wmf"/><Relationship Id="rId319" Type="http://schemas.openxmlformats.org/officeDocument/2006/relationships/image" Target="media/image149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image" Target="media/image68.wmf"/><Relationship Id="rId330" Type="http://schemas.openxmlformats.org/officeDocument/2006/relationships/oleObject" Target="embeddings/oleObject170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2.bin"/><Relationship Id="rId351" Type="http://schemas.openxmlformats.org/officeDocument/2006/relationships/oleObject" Target="embeddings/oleObject182.bin"/><Relationship Id="rId372" Type="http://schemas.openxmlformats.org/officeDocument/2006/relationships/oleObject" Target="embeddings/oleObject193.bin"/><Relationship Id="rId393" Type="http://schemas.openxmlformats.org/officeDocument/2006/relationships/oleObject" Target="embeddings/oleObject202.bin"/><Relationship Id="rId407" Type="http://schemas.openxmlformats.org/officeDocument/2006/relationships/footer" Target="footer1.xml"/><Relationship Id="rId211" Type="http://schemas.openxmlformats.org/officeDocument/2006/relationships/image" Target="media/image101.wmf"/><Relationship Id="rId232" Type="http://schemas.openxmlformats.org/officeDocument/2006/relationships/image" Target="media/image111.wmf"/><Relationship Id="rId253" Type="http://schemas.openxmlformats.org/officeDocument/2006/relationships/image" Target="media/image118.wmf"/><Relationship Id="rId274" Type="http://schemas.openxmlformats.org/officeDocument/2006/relationships/image" Target="media/image127.wmf"/><Relationship Id="rId295" Type="http://schemas.openxmlformats.org/officeDocument/2006/relationships/oleObject" Target="embeddings/oleObject152.bin"/><Relationship Id="rId309" Type="http://schemas.openxmlformats.org/officeDocument/2006/relationships/image" Target="media/image14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65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7.bin"/><Relationship Id="rId197" Type="http://schemas.openxmlformats.org/officeDocument/2006/relationships/image" Target="media/image94.wmf"/><Relationship Id="rId341" Type="http://schemas.openxmlformats.org/officeDocument/2006/relationships/image" Target="media/image159.wmf"/><Relationship Id="rId362" Type="http://schemas.openxmlformats.org/officeDocument/2006/relationships/image" Target="media/image169.wmf"/><Relationship Id="rId383" Type="http://schemas.openxmlformats.org/officeDocument/2006/relationships/image" Target="media/image180.emf"/><Relationship Id="rId201" Type="http://schemas.openxmlformats.org/officeDocument/2006/relationships/image" Target="media/image96.wmf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2.wmf"/><Relationship Id="rId285" Type="http://schemas.openxmlformats.org/officeDocument/2006/relationships/oleObject" Target="embeddings/oleObject147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60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79.wmf"/><Relationship Id="rId187" Type="http://schemas.openxmlformats.org/officeDocument/2006/relationships/image" Target="media/image89.wmf"/><Relationship Id="rId331" Type="http://schemas.openxmlformats.org/officeDocument/2006/relationships/image" Target="media/image155.wmf"/><Relationship Id="rId352" Type="http://schemas.openxmlformats.org/officeDocument/2006/relationships/image" Target="media/image164.wmf"/><Relationship Id="rId373" Type="http://schemas.openxmlformats.org/officeDocument/2006/relationships/image" Target="media/image174.wmf"/><Relationship Id="rId394" Type="http://schemas.openxmlformats.org/officeDocument/2006/relationships/image" Target="media/image186.wmf"/><Relationship Id="rId408" Type="http://schemas.openxmlformats.org/officeDocument/2006/relationships/footer" Target="footer2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16.bin"/><Relationship Id="rId254" Type="http://schemas.openxmlformats.org/officeDocument/2006/relationships/oleObject" Target="embeddings/oleObject130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42.bin"/><Relationship Id="rId296" Type="http://schemas.openxmlformats.org/officeDocument/2006/relationships/oleObject" Target="embeddings/oleObject153.bin"/><Relationship Id="rId300" Type="http://schemas.openxmlformats.org/officeDocument/2006/relationships/oleObject" Target="embeddings/oleObject155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4.wmf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oleObject" Target="embeddings/oleObject98.bin"/><Relationship Id="rId321" Type="http://schemas.openxmlformats.org/officeDocument/2006/relationships/image" Target="media/image150.wmf"/><Relationship Id="rId342" Type="http://schemas.openxmlformats.org/officeDocument/2006/relationships/oleObject" Target="embeddings/oleObject177.bin"/><Relationship Id="rId363" Type="http://schemas.openxmlformats.org/officeDocument/2006/relationships/oleObject" Target="embeddings/oleObject188.bin"/><Relationship Id="rId384" Type="http://schemas.openxmlformats.org/officeDocument/2006/relationships/image" Target="media/image181.wmf"/><Relationship Id="rId202" Type="http://schemas.openxmlformats.org/officeDocument/2006/relationships/oleObject" Target="embeddings/oleObject100.bin"/><Relationship Id="rId223" Type="http://schemas.openxmlformats.org/officeDocument/2006/relationships/oleObject" Target="embeddings/oleObject111.bin"/><Relationship Id="rId244" Type="http://schemas.openxmlformats.org/officeDocument/2006/relationships/oleObject" Target="embeddings/oleObject12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7.bin"/><Relationship Id="rId286" Type="http://schemas.openxmlformats.org/officeDocument/2006/relationships/image" Target="media/image133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3.bin"/><Relationship Id="rId311" Type="http://schemas.openxmlformats.org/officeDocument/2006/relationships/image" Target="media/image145.wmf"/><Relationship Id="rId332" Type="http://schemas.openxmlformats.org/officeDocument/2006/relationships/oleObject" Target="embeddings/oleObject171.bin"/><Relationship Id="rId353" Type="http://schemas.openxmlformats.org/officeDocument/2006/relationships/oleObject" Target="embeddings/oleObject183.bin"/><Relationship Id="rId374" Type="http://schemas.openxmlformats.org/officeDocument/2006/relationships/oleObject" Target="embeddings/oleObject194.bin"/><Relationship Id="rId395" Type="http://schemas.openxmlformats.org/officeDocument/2006/relationships/oleObject" Target="embeddings/oleObject203.bin"/><Relationship Id="rId409" Type="http://schemas.openxmlformats.org/officeDocument/2006/relationships/fontTable" Target="fontTable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2.wmf"/><Relationship Id="rId234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19.wmf"/><Relationship Id="rId276" Type="http://schemas.openxmlformats.org/officeDocument/2006/relationships/image" Target="media/image128.wmf"/><Relationship Id="rId297" Type="http://schemas.openxmlformats.org/officeDocument/2006/relationships/image" Target="media/image138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8.bin"/><Relationship Id="rId301" Type="http://schemas.openxmlformats.org/officeDocument/2006/relationships/image" Target="media/image140.wmf"/><Relationship Id="rId322" Type="http://schemas.openxmlformats.org/officeDocument/2006/relationships/oleObject" Target="embeddings/oleObject166.bin"/><Relationship Id="rId343" Type="http://schemas.openxmlformats.org/officeDocument/2006/relationships/image" Target="media/image160.wmf"/><Relationship Id="rId364" Type="http://schemas.openxmlformats.org/officeDocument/2006/relationships/image" Target="media/image170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385" Type="http://schemas.openxmlformats.org/officeDocument/2006/relationships/oleObject" Target="embeddings/oleObject198.bin"/><Relationship Id="rId19" Type="http://schemas.openxmlformats.org/officeDocument/2006/relationships/image" Target="media/image7.wmf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4.bin"/><Relationship Id="rId266" Type="http://schemas.openxmlformats.org/officeDocument/2006/relationships/image" Target="media/image123.wmf"/><Relationship Id="rId287" Type="http://schemas.openxmlformats.org/officeDocument/2006/relationships/oleObject" Target="embeddings/oleObject148.bin"/><Relationship Id="rId410" Type="http://schemas.openxmlformats.org/officeDocument/2006/relationships/theme" Target="theme/theme1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wmf"/><Relationship Id="rId312" Type="http://schemas.openxmlformats.org/officeDocument/2006/relationships/oleObject" Target="embeddings/oleObject161.bin"/><Relationship Id="rId333" Type="http://schemas.openxmlformats.org/officeDocument/2006/relationships/image" Target="media/image156.wmf"/><Relationship Id="rId354" Type="http://schemas.openxmlformats.org/officeDocument/2006/relationships/image" Target="media/image165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0.wmf"/><Relationship Id="rId375" Type="http://schemas.openxmlformats.org/officeDocument/2006/relationships/image" Target="media/image175.wmf"/><Relationship Id="rId396" Type="http://schemas.openxmlformats.org/officeDocument/2006/relationships/image" Target="media/image18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oleObject" Target="embeddings/oleObject117.bin"/><Relationship Id="rId256" Type="http://schemas.openxmlformats.org/officeDocument/2006/relationships/oleObject" Target="embeddings/oleObject131.bin"/><Relationship Id="rId277" Type="http://schemas.openxmlformats.org/officeDocument/2006/relationships/oleObject" Target="embeddings/oleObject143.bin"/><Relationship Id="rId298" Type="http://schemas.openxmlformats.org/officeDocument/2006/relationships/oleObject" Target="embeddings/oleObject154.bin"/><Relationship Id="rId400" Type="http://schemas.openxmlformats.org/officeDocument/2006/relationships/image" Target="media/image189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302" Type="http://schemas.openxmlformats.org/officeDocument/2006/relationships/oleObject" Target="embeddings/oleObject156.bin"/><Relationship Id="rId323" Type="http://schemas.openxmlformats.org/officeDocument/2006/relationships/image" Target="media/image151.wmf"/><Relationship Id="rId344" Type="http://schemas.openxmlformats.org/officeDocument/2006/relationships/oleObject" Target="embeddings/oleObject17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5.wmf"/><Relationship Id="rId365" Type="http://schemas.openxmlformats.org/officeDocument/2006/relationships/oleObject" Target="embeddings/oleObject189.bin"/><Relationship Id="rId386" Type="http://schemas.openxmlformats.org/officeDocument/2006/relationships/image" Target="media/image182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oleObject" Target="embeddings/oleObject112.bin"/><Relationship Id="rId246" Type="http://schemas.openxmlformats.org/officeDocument/2006/relationships/oleObject" Target="embeddings/oleObject125.bin"/><Relationship Id="rId267" Type="http://schemas.openxmlformats.org/officeDocument/2006/relationships/oleObject" Target="embeddings/oleObject138.bin"/><Relationship Id="rId288" Type="http://schemas.openxmlformats.org/officeDocument/2006/relationships/image" Target="media/image134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4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0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72.bin"/><Relationship Id="rId355" Type="http://schemas.openxmlformats.org/officeDocument/2006/relationships/oleObject" Target="embeddings/oleObject184.bin"/><Relationship Id="rId376" Type="http://schemas.openxmlformats.org/officeDocument/2006/relationships/oleObject" Target="embeddings/oleObject195.bin"/><Relationship Id="rId397" Type="http://schemas.openxmlformats.org/officeDocument/2006/relationships/oleObject" Target="embeddings/oleObject204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3.wmf"/><Relationship Id="rId236" Type="http://schemas.openxmlformats.org/officeDocument/2006/relationships/image" Target="media/image113.wmf"/><Relationship Id="rId257" Type="http://schemas.openxmlformats.org/officeDocument/2006/relationships/oleObject" Target="embeddings/oleObject132.bin"/><Relationship Id="rId278" Type="http://schemas.openxmlformats.org/officeDocument/2006/relationships/image" Target="media/image129.wmf"/><Relationship Id="rId401" Type="http://schemas.openxmlformats.org/officeDocument/2006/relationships/oleObject" Target="embeddings/oleObject206.bin"/><Relationship Id="rId303" Type="http://schemas.openxmlformats.org/officeDocument/2006/relationships/image" Target="media/image141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5.wmf"/><Relationship Id="rId345" Type="http://schemas.openxmlformats.org/officeDocument/2006/relationships/image" Target="media/image161.wmf"/><Relationship Id="rId387" Type="http://schemas.openxmlformats.org/officeDocument/2006/relationships/oleObject" Target="embeddings/oleObject199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oleObject" Target="embeddings/oleObject126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9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62.bin"/><Relationship Id="rId356" Type="http://schemas.openxmlformats.org/officeDocument/2006/relationships/image" Target="media/image166.wmf"/><Relationship Id="rId398" Type="http://schemas.openxmlformats.org/officeDocument/2006/relationships/image" Target="media/image18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8959</Words>
  <Characters>51072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Глава 19 Статистика страхового рынка</vt:lpstr>
    </vt:vector>
  </TitlesOfParts>
  <Company>Tycoon</Company>
  <LinksUpToDate>false</LinksUpToDate>
  <CharactersWithSpaces>59912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Глава 19 Статистика страхового рынка</dc:title>
  <dc:subject/>
  <dc:creator>xxx</dc:creator>
  <cp:keywords/>
  <dc:description/>
  <cp:lastModifiedBy>admin</cp:lastModifiedBy>
  <cp:revision>2</cp:revision>
  <cp:lastPrinted>2011-01-16T15:11:00Z</cp:lastPrinted>
  <dcterms:created xsi:type="dcterms:W3CDTF">2014-04-11T11:52:00Z</dcterms:created>
  <dcterms:modified xsi:type="dcterms:W3CDTF">2014-04-11T11:52:00Z</dcterms:modified>
</cp:coreProperties>
</file>