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38" w:rsidRDefault="00466E38" w:rsidP="00927497">
      <w:pPr>
        <w:spacing w:line="360" w:lineRule="auto"/>
        <w:jc w:val="center"/>
        <w:rPr>
          <w:b/>
          <w:szCs w:val="28"/>
        </w:rPr>
      </w:pPr>
    </w:p>
    <w:p w:rsidR="00927497" w:rsidRPr="00927497" w:rsidRDefault="00927497" w:rsidP="00927497">
      <w:pPr>
        <w:spacing w:line="360" w:lineRule="auto"/>
        <w:jc w:val="center"/>
        <w:rPr>
          <w:b/>
          <w:szCs w:val="28"/>
        </w:rPr>
      </w:pPr>
      <w:r w:rsidRPr="00927497">
        <w:rPr>
          <w:b/>
          <w:szCs w:val="28"/>
        </w:rPr>
        <w:t>Новосибирский Государственный Аграрный Университет</w:t>
      </w:r>
    </w:p>
    <w:p w:rsidR="00927497" w:rsidRPr="00927497" w:rsidRDefault="00927497" w:rsidP="00927497">
      <w:pPr>
        <w:spacing w:line="360" w:lineRule="auto"/>
        <w:jc w:val="center"/>
        <w:rPr>
          <w:b/>
          <w:szCs w:val="28"/>
        </w:rPr>
      </w:pPr>
      <w:r w:rsidRPr="00927497">
        <w:rPr>
          <w:b/>
          <w:szCs w:val="28"/>
        </w:rPr>
        <w:t>Кафедра экономического анализа и статистики</w:t>
      </w:r>
    </w:p>
    <w:p w:rsidR="00927497" w:rsidRDefault="00927497" w:rsidP="00927497">
      <w:pPr>
        <w:spacing w:line="360" w:lineRule="auto"/>
        <w:jc w:val="center"/>
        <w:rPr>
          <w:b/>
          <w:szCs w:val="28"/>
        </w:rPr>
      </w:pPr>
    </w:p>
    <w:p w:rsidR="00927497" w:rsidRDefault="00927497" w:rsidP="00927497">
      <w:pPr>
        <w:jc w:val="center"/>
        <w:rPr>
          <w:b/>
          <w:szCs w:val="28"/>
        </w:rPr>
      </w:pPr>
    </w:p>
    <w:p w:rsidR="00927497" w:rsidRDefault="00927497" w:rsidP="00927497">
      <w:pPr>
        <w:jc w:val="center"/>
        <w:rPr>
          <w:b/>
          <w:szCs w:val="28"/>
        </w:rPr>
      </w:pPr>
    </w:p>
    <w:p w:rsidR="00927497" w:rsidRDefault="00927497" w:rsidP="00927497">
      <w:pPr>
        <w:jc w:val="center"/>
        <w:rPr>
          <w:b/>
          <w:szCs w:val="28"/>
        </w:rPr>
      </w:pPr>
    </w:p>
    <w:p w:rsidR="00927497" w:rsidRDefault="00927497" w:rsidP="00927497">
      <w:pPr>
        <w:jc w:val="center"/>
        <w:rPr>
          <w:b/>
          <w:szCs w:val="28"/>
        </w:rPr>
      </w:pPr>
    </w:p>
    <w:p w:rsidR="00927497" w:rsidRDefault="00927497" w:rsidP="00927497">
      <w:pPr>
        <w:jc w:val="center"/>
        <w:rPr>
          <w:b/>
          <w:szCs w:val="28"/>
        </w:rPr>
      </w:pPr>
    </w:p>
    <w:p w:rsidR="00927497" w:rsidRDefault="00927497" w:rsidP="00927497">
      <w:pPr>
        <w:jc w:val="center"/>
        <w:rPr>
          <w:b/>
          <w:szCs w:val="28"/>
        </w:rPr>
      </w:pPr>
    </w:p>
    <w:p w:rsidR="00927497" w:rsidRDefault="00927497" w:rsidP="00927497">
      <w:pPr>
        <w:jc w:val="center"/>
        <w:rPr>
          <w:b/>
          <w:szCs w:val="28"/>
        </w:rPr>
      </w:pPr>
    </w:p>
    <w:p w:rsidR="00927497" w:rsidRDefault="00927497" w:rsidP="00927497">
      <w:pPr>
        <w:jc w:val="center"/>
        <w:rPr>
          <w:b/>
          <w:szCs w:val="28"/>
        </w:rPr>
      </w:pPr>
    </w:p>
    <w:p w:rsidR="00927497" w:rsidRDefault="00927497" w:rsidP="00927497">
      <w:pPr>
        <w:jc w:val="center"/>
        <w:rPr>
          <w:b/>
          <w:szCs w:val="28"/>
        </w:rPr>
      </w:pPr>
    </w:p>
    <w:p w:rsidR="00927497" w:rsidRDefault="00927497" w:rsidP="00927497">
      <w:pPr>
        <w:jc w:val="center"/>
        <w:rPr>
          <w:b/>
          <w:szCs w:val="28"/>
        </w:rPr>
      </w:pPr>
    </w:p>
    <w:p w:rsidR="00927497" w:rsidRDefault="00927497" w:rsidP="00927497">
      <w:pPr>
        <w:jc w:val="center"/>
        <w:rPr>
          <w:b/>
          <w:szCs w:val="28"/>
        </w:rPr>
      </w:pPr>
    </w:p>
    <w:p w:rsidR="00927497" w:rsidRDefault="00927497" w:rsidP="00927497">
      <w:pPr>
        <w:jc w:val="center"/>
        <w:rPr>
          <w:b/>
          <w:szCs w:val="28"/>
        </w:rPr>
      </w:pPr>
    </w:p>
    <w:p w:rsidR="00927497" w:rsidRDefault="00927497" w:rsidP="00927497">
      <w:pPr>
        <w:jc w:val="center"/>
        <w:rPr>
          <w:b/>
          <w:szCs w:val="28"/>
        </w:rPr>
      </w:pPr>
    </w:p>
    <w:p w:rsidR="00927497" w:rsidRDefault="00927497" w:rsidP="00927497">
      <w:pPr>
        <w:jc w:val="center"/>
        <w:rPr>
          <w:b/>
          <w:szCs w:val="28"/>
        </w:rPr>
      </w:pPr>
    </w:p>
    <w:p w:rsidR="00927497" w:rsidRDefault="00927497" w:rsidP="00927497">
      <w:pPr>
        <w:jc w:val="center"/>
        <w:rPr>
          <w:b/>
          <w:szCs w:val="28"/>
        </w:rPr>
      </w:pPr>
    </w:p>
    <w:p w:rsidR="00927497" w:rsidRPr="009E4393" w:rsidRDefault="00927497" w:rsidP="00927497">
      <w:pPr>
        <w:spacing w:line="360" w:lineRule="auto"/>
        <w:jc w:val="center"/>
        <w:rPr>
          <w:b/>
          <w:sz w:val="52"/>
          <w:szCs w:val="52"/>
        </w:rPr>
      </w:pPr>
      <w:r w:rsidRPr="009E4393">
        <w:rPr>
          <w:b/>
          <w:sz w:val="52"/>
          <w:szCs w:val="52"/>
        </w:rPr>
        <w:t>Курсовая работа</w:t>
      </w:r>
    </w:p>
    <w:p w:rsidR="00927497" w:rsidRPr="009E4393" w:rsidRDefault="00927497" w:rsidP="00927497">
      <w:pPr>
        <w:spacing w:line="360" w:lineRule="auto"/>
        <w:jc w:val="center"/>
        <w:rPr>
          <w:b/>
          <w:sz w:val="32"/>
          <w:szCs w:val="32"/>
        </w:rPr>
      </w:pPr>
      <w:r w:rsidRPr="00CF42EC">
        <w:rPr>
          <w:sz w:val="32"/>
          <w:szCs w:val="32"/>
        </w:rPr>
        <w:t>По дисциплине: «</w:t>
      </w:r>
      <w:r>
        <w:rPr>
          <w:sz w:val="32"/>
          <w:szCs w:val="32"/>
        </w:rPr>
        <w:t>Статистика финансов</w:t>
      </w:r>
      <w:r w:rsidRPr="009E4393">
        <w:rPr>
          <w:b/>
          <w:sz w:val="32"/>
          <w:szCs w:val="32"/>
        </w:rPr>
        <w:t>»</w:t>
      </w:r>
    </w:p>
    <w:p w:rsidR="00927497" w:rsidRDefault="00927497" w:rsidP="00927497">
      <w:pPr>
        <w:spacing w:line="360" w:lineRule="auto"/>
        <w:jc w:val="center"/>
        <w:rPr>
          <w:b/>
          <w:sz w:val="32"/>
          <w:szCs w:val="32"/>
        </w:rPr>
      </w:pPr>
      <w:r w:rsidRPr="00CF42EC">
        <w:rPr>
          <w:sz w:val="32"/>
          <w:szCs w:val="32"/>
        </w:rPr>
        <w:t>На тему</w:t>
      </w:r>
      <w:r w:rsidRPr="009E4393">
        <w:rPr>
          <w:b/>
          <w:sz w:val="32"/>
          <w:szCs w:val="32"/>
        </w:rPr>
        <w:t>: «</w:t>
      </w:r>
      <w:r>
        <w:rPr>
          <w:sz w:val="32"/>
          <w:szCs w:val="32"/>
        </w:rPr>
        <w:t>Статистика оборотных средств</w:t>
      </w:r>
      <w:r w:rsidRPr="009E4393">
        <w:rPr>
          <w:b/>
          <w:sz w:val="32"/>
          <w:szCs w:val="32"/>
        </w:rPr>
        <w:t>»</w:t>
      </w:r>
    </w:p>
    <w:p w:rsidR="00927497" w:rsidRDefault="00927497" w:rsidP="00927497">
      <w:pPr>
        <w:spacing w:line="360" w:lineRule="auto"/>
        <w:jc w:val="center"/>
        <w:rPr>
          <w:b/>
          <w:sz w:val="32"/>
          <w:szCs w:val="32"/>
        </w:rPr>
      </w:pPr>
    </w:p>
    <w:p w:rsidR="00927497" w:rsidRDefault="00927497" w:rsidP="00927497">
      <w:pPr>
        <w:jc w:val="center"/>
        <w:rPr>
          <w:b/>
          <w:sz w:val="32"/>
          <w:szCs w:val="32"/>
        </w:rPr>
      </w:pPr>
    </w:p>
    <w:p w:rsidR="00927497" w:rsidRDefault="00927497" w:rsidP="00927497">
      <w:pPr>
        <w:jc w:val="center"/>
        <w:rPr>
          <w:b/>
          <w:sz w:val="32"/>
          <w:szCs w:val="32"/>
        </w:rPr>
      </w:pPr>
    </w:p>
    <w:p w:rsidR="00927497" w:rsidRDefault="00927497" w:rsidP="00927497">
      <w:pPr>
        <w:jc w:val="center"/>
        <w:rPr>
          <w:b/>
          <w:sz w:val="32"/>
          <w:szCs w:val="32"/>
        </w:rPr>
      </w:pPr>
    </w:p>
    <w:p w:rsidR="00927497" w:rsidRDefault="00927497" w:rsidP="00927497">
      <w:pPr>
        <w:jc w:val="center"/>
        <w:rPr>
          <w:b/>
          <w:sz w:val="32"/>
          <w:szCs w:val="32"/>
        </w:rPr>
      </w:pPr>
    </w:p>
    <w:p w:rsidR="00927497" w:rsidRDefault="00927497" w:rsidP="00927497">
      <w:pPr>
        <w:jc w:val="center"/>
        <w:rPr>
          <w:b/>
          <w:sz w:val="32"/>
          <w:szCs w:val="32"/>
        </w:rPr>
      </w:pPr>
    </w:p>
    <w:p w:rsidR="00927497" w:rsidRDefault="00927497" w:rsidP="00927497">
      <w:pPr>
        <w:jc w:val="center"/>
        <w:rPr>
          <w:b/>
          <w:sz w:val="32"/>
          <w:szCs w:val="32"/>
        </w:rPr>
      </w:pPr>
    </w:p>
    <w:p w:rsidR="00927497" w:rsidRDefault="00927497" w:rsidP="00927497">
      <w:pPr>
        <w:jc w:val="center"/>
        <w:rPr>
          <w:sz w:val="32"/>
          <w:szCs w:val="32"/>
        </w:rPr>
      </w:pPr>
    </w:p>
    <w:p w:rsidR="00927497" w:rsidRPr="009E4393" w:rsidRDefault="00927497" w:rsidP="00927497">
      <w:pPr>
        <w:tabs>
          <w:tab w:val="left" w:pos="5387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</w:t>
      </w:r>
      <w:r w:rsidRPr="009E4393">
        <w:rPr>
          <w:sz w:val="32"/>
          <w:szCs w:val="32"/>
        </w:rPr>
        <w:t>Выполнил:</w:t>
      </w:r>
      <w:r>
        <w:rPr>
          <w:sz w:val="32"/>
          <w:szCs w:val="32"/>
        </w:rPr>
        <w:t xml:space="preserve"> студент 446 гр.</w:t>
      </w:r>
    </w:p>
    <w:p w:rsidR="00927497" w:rsidRDefault="00927497" w:rsidP="00927497">
      <w:pPr>
        <w:jc w:val="center"/>
        <w:rPr>
          <w:sz w:val="32"/>
          <w:szCs w:val="32"/>
        </w:rPr>
      </w:pPr>
      <w:r w:rsidRPr="009E4393">
        <w:rPr>
          <w:sz w:val="32"/>
          <w:szCs w:val="32"/>
        </w:rPr>
        <w:t xml:space="preserve">                                                       </w:t>
      </w:r>
      <w:r>
        <w:rPr>
          <w:sz w:val="32"/>
          <w:szCs w:val="32"/>
        </w:rPr>
        <w:t xml:space="preserve">                          </w:t>
      </w:r>
      <w:r w:rsidRPr="009E4393">
        <w:rPr>
          <w:sz w:val="32"/>
          <w:szCs w:val="32"/>
        </w:rPr>
        <w:t>Селютин Д.В</w:t>
      </w:r>
      <w:r>
        <w:rPr>
          <w:sz w:val="32"/>
          <w:szCs w:val="32"/>
        </w:rPr>
        <w:t>.</w:t>
      </w:r>
    </w:p>
    <w:p w:rsidR="00927497" w:rsidRDefault="00927497" w:rsidP="00927497">
      <w:pPr>
        <w:tabs>
          <w:tab w:val="left" w:pos="5387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Проверил: Шелковников С.А.</w:t>
      </w:r>
    </w:p>
    <w:p w:rsidR="00927497" w:rsidRDefault="00927497" w:rsidP="00927497">
      <w:pPr>
        <w:jc w:val="center"/>
        <w:rPr>
          <w:sz w:val="32"/>
          <w:szCs w:val="32"/>
        </w:rPr>
      </w:pPr>
    </w:p>
    <w:p w:rsidR="00927497" w:rsidRDefault="00927497" w:rsidP="00927497">
      <w:pPr>
        <w:jc w:val="center"/>
        <w:rPr>
          <w:sz w:val="32"/>
          <w:szCs w:val="32"/>
        </w:rPr>
      </w:pPr>
    </w:p>
    <w:p w:rsidR="00927497" w:rsidRDefault="00927497" w:rsidP="00927497">
      <w:pPr>
        <w:jc w:val="center"/>
        <w:rPr>
          <w:sz w:val="32"/>
          <w:szCs w:val="32"/>
        </w:rPr>
      </w:pPr>
    </w:p>
    <w:p w:rsidR="00927497" w:rsidRPr="00CF42EC" w:rsidRDefault="00927497" w:rsidP="0092749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Новосибирск 2010</w:t>
      </w:r>
      <w:r w:rsidRPr="00CF42EC">
        <w:rPr>
          <w:sz w:val="32"/>
          <w:szCs w:val="32"/>
        </w:rPr>
        <w:t xml:space="preserve">        </w:t>
      </w:r>
    </w:p>
    <w:p w:rsidR="00927497" w:rsidRDefault="00927497">
      <w:pPr>
        <w:spacing w:after="200" w:line="276" w:lineRule="auto"/>
        <w:rPr>
          <w:sz w:val="30"/>
          <w:szCs w:val="30"/>
        </w:rPr>
      </w:pPr>
    </w:p>
    <w:p w:rsidR="00271C1B" w:rsidRPr="001F1495" w:rsidRDefault="00271C1B">
      <w:pPr>
        <w:pStyle w:val="a3"/>
        <w:spacing w:line="360" w:lineRule="auto"/>
        <w:ind w:firstLine="709"/>
        <w:jc w:val="both"/>
        <w:rPr>
          <w:b w:val="0"/>
          <w:sz w:val="30"/>
          <w:szCs w:val="30"/>
        </w:rPr>
      </w:pPr>
    </w:p>
    <w:p w:rsidR="00927497" w:rsidRPr="00927497" w:rsidRDefault="00927497" w:rsidP="00927497">
      <w:pPr>
        <w:pStyle w:val="af2"/>
        <w:rPr>
          <w:b w:val="0"/>
          <w:sz w:val="30"/>
          <w:szCs w:val="30"/>
        </w:rPr>
      </w:pPr>
      <w:r w:rsidRPr="00927497">
        <w:rPr>
          <w:b w:val="0"/>
          <w:sz w:val="30"/>
          <w:szCs w:val="30"/>
        </w:rPr>
        <w:t>Оглавление</w:t>
      </w:r>
    </w:p>
    <w:p w:rsidR="00927497" w:rsidRPr="001F1495" w:rsidRDefault="001C232C" w:rsidP="00927497">
      <w:pPr>
        <w:pStyle w:val="11"/>
        <w:tabs>
          <w:tab w:val="right" w:leader="dot" w:pos="9628"/>
        </w:tabs>
        <w:rPr>
          <w:noProof/>
          <w:sz w:val="30"/>
          <w:szCs w:val="30"/>
        </w:rPr>
      </w:pPr>
      <w:r w:rsidRPr="001F1495">
        <w:rPr>
          <w:sz w:val="30"/>
          <w:szCs w:val="30"/>
        </w:rPr>
        <w:fldChar w:fldCharType="begin"/>
      </w:r>
      <w:r w:rsidR="00927497" w:rsidRPr="001F1495">
        <w:rPr>
          <w:sz w:val="30"/>
          <w:szCs w:val="30"/>
        </w:rPr>
        <w:instrText xml:space="preserve"> TOC \o "1-3" \h \z \u </w:instrText>
      </w:r>
      <w:r w:rsidRPr="001F1495">
        <w:rPr>
          <w:sz w:val="30"/>
          <w:szCs w:val="30"/>
        </w:rPr>
        <w:fldChar w:fldCharType="separate"/>
      </w:r>
      <w:hyperlink w:anchor="_Toc260621821" w:history="1">
        <w:r w:rsidR="00927497" w:rsidRPr="001F1495">
          <w:rPr>
            <w:rStyle w:val="ac"/>
            <w:noProof/>
            <w:sz w:val="30"/>
            <w:szCs w:val="30"/>
          </w:rPr>
          <w:t>Введение</w:t>
        </w:r>
        <w:r w:rsidR="00927497" w:rsidRPr="001F1495">
          <w:rPr>
            <w:noProof/>
            <w:webHidden/>
            <w:sz w:val="30"/>
            <w:szCs w:val="30"/>
          </w:rPr>
          <w:tab/>
        </w:r>
        <w:r w:rsidRPr="001F1495">
          <w:rPr>
            <w:noProof/>
            <w:webHidden/>
            <w:sz w:val="30"/>
            <w:szCs w:val="30"/>
          </w:rPr>
          <w:fldChar w:fldCharType="begin"/>
        </w:r>
        <w:r w:rsidR="00927497" w:rsidRPr="001F1495">
          <w:rPr>
            <w:noProof/>
            <w:webHidden/>
            <w:sz w:val="30"/>
            <w:szCs w:val="30"/>
          </w:rPr>
          <w:instrText xml:space="preserve"> PAGEREF _Toc260621821 \h </w:instrText>
        </w:r>
        <w:r w:rsidRPr="001F1495">
          <w:rPr>
            <w:noProof/>
            <w:webHidden/>
            <w:sz w:val="30"/>
            <w:szCs w:val="30"/>
          </w:rPr>
        </w:r>
        <w:r w:rsidRPr="001F1495">
          <w:rPr>
            <w:noProof/>
            <w:webHidden/>
            <w:sz w:val="30"/>
            <w:szCs w:val="30"/>
          </w:rPr>
          <w:fldChar w:fldCharType="separate"/>
        </w:r>
        <w:r w:rsidR="00927497">
          <w:rPr>
            <w:noProof/>
            <w:webHidden/>
            <w:sz w:val="30"/>
            <w:szCs w:val="30"/>
          </w:rPr>
          <w:t>3</w:t>
        </w:r>
        <w:r w:rsidRPr="001F1495">
          <w:rPr>
            <w:noProof/>
            <w:webHidden/>
            <w:sz w:val="30"/>
            <w:szCs w:val="30"/>
          </w:rPr>
          <w:fldChar w:fldCharType="end"/>
        </w:r>
      </w:hyperlink>
    </w:p>
    <w:p w:rsidR="00927497" w:rsidRPr="001F1495" w:rsidRDefault="00553F13" w:rsidP="00927497">
      <w:pPr>
        <w:pStyle w:val="11"/>
        <w:tabs>
          <w:tab w:val="left" w:pos="440"/>
          <w:tab w:val="right" w:leader="dot" w:pos="9628"/>
        </w:tabs>
        <w:rPr>
          <w:noProof/>
          <w:sz w:val="30"/>
          <w:szCs w:val="30"/>
        </w:rPr>
      </w:pPr>
      <w:hyperlink w:anchor="_Toc260621822" w:history="1">
        <w:r w:rsidR="00927497" w:rsidRPr="001F1495">
          <w:rPr>
            <w:rStyle w:val="ac"/>
            <w:noProof/>
            <w:sz w:val="30"/>
            <w:szCs w:val="30"/>
          </w:rPr>
          <w:t>1.</w:t>
        </w:r>
        <w:r w:rsidR="00927497" w:rsidRPr="001F1495">
          <w:rPr>
            <w:noProof/>
            <w:sz w:val="30"/>
            <w:szCs w:val="30"/>
          </w:rPr>
          <w:tab/>
        </w:r>
        <w:r w:rsidR="00927497" w:rsidRPr="001F1495">
          <w:rPr>
            <w:rStyle w:val="ac"/>
            <w:noProof/>
            <w:sz w:val="30"/>
            <w:szCs w:val="30"/>
          </w:rPr>
          <w:t>Состав и  структура оборотный средств на предприятие.</w:t>
        </w:r>
        <w:r w:rsidR="00927497" w:rsidRPr="001F1495">
          <w:rPr>
            <w:noProof/>
            <w:webHidden/>
            <w:sz w:val="30"/>
            <w:szCs w:val="30"/>
          </w:rPr>
          <w:tab/>
        </w:r>
        <w:r w:rsidR="001C232C" w:rsidRPr="001F1495">
          <w:rPr>
            <w:noProof/>
            <w:webHidden/>
            <w:sz w:val="30"/>
            <w:szCs w:val="30"/>
          </w:rPr>
          <w:fldChar w:fldCharType="begin"/>
        </w:r>
        <w:r w:rsidR="00927497" w:rsidRPr="001F1495">
          <w:rPr>
            <w:noProof/>
            <w:webHidden/>
            <w:sz w:val="30"/>
            <w:szCs w:val="30"/>
          </w:rPr>
          <w:instrText xml:space="preserve"> PAGEREF _Toc260621822 \h </w:instrText>
        </w:r>
        <w:r w:rsidR="001C232C" w:rsidRPr="001F1495">
          <w:rPr>
            <w:noProof/>
            <w:webHidden/>
            <w:sz w:val="30"/>
            <w:szCs w:val="30"/>
          </w:rPr>
        </w:r>
        <w:r w:rsidR="001C232C" w:rsidRPr="001F1495">
          <w:rPr>
            <w:noProof/>
            <w:webHidden/>
            <w:sz w:val="30"/>
            <w:szCs w:val="30"/>
          </w:rPr>
          <w:fldChar w:fldCharType="separate"/>
        </w:r>
        <w:r w:rsidR="00927497">
          <w:rPr>
            <w:noProof/>
            <w:webHidden/>
            <w:sz w:val="30"/>
            <w:szCs w:val="30"/>
          </w:rPr>
          <w:t>4</w:t>
        </w:r>
        <w:r w:rsidR="001C232C" w:rsidRPr="001F1495">
          <w:rPr>
            <w:noProof/>
            <w:webHidden/>
            <w:sz w:val="30"/>
            <w:szCs w:val="30"/>
          </w:rPr>
          <w:fldChar w:fldCharType="end"/>
        </w:r>
      </w:hyperlink>
    </w:p>
    <w:p w:rsidR="00927497" w:rsidRPr="001F1495" w:rsidRDefault="00553F13" w:rsidP="00927497">
      <w:pPr>
        <w:pStyle w:val="11"/>
        <w:tabs>
          <w:tab w:val="left" w:pos="440"/>
          <w:tab w:val="right" w:leader="dot" w:pos="9628"/>
        </w:tabs>
        <w:rPr>
          <w:noProof/>
          <w:sz w:val="30"/>
          <w:szCs w:val="30"/>
        </w:rPr>
      </w:pPr>
      <w:hyperlink w:anchor="_Toc260621823" w:history="1">
        <w:r w:rsidR="00927497" w:rsidRPr="001F1495">
          <w:rPr>
            <w:rStyle w:val="ac"/>
            <w:noProof/>
            <w:sz w:val="30"/>
            <w:szCs w:val="30"/>
          </w:rPr>
          <w:t>2.</w:t>
        </w:r>
        <w:r w:rsidR="00927497" w:rsidRPr="001F1495">
          <w:rPr>
            <w:noProof/>
            <w:sz w:val="30"/>
            <w:szCs w:val="30"/>
          </w:rPr>
          <w:tab/>
        </w:r>
        <w:r w:rsidR="00927497" w:rsidRPr="001F1495">
          <w:rPr>
            <w:rStyle w:val="ac"/>
            <w:noProof/>
            <w:sz w:val="30"/>
            <w:szCs w:val="30"/>
          </w:rPr>
          <w:t>Методики анализа использования оборотных средств.</w:t>
        </w:r>
        <w:r w:rsidR="00927497" w:rsidRPr="001F1495">
          <w:rPr>
            <w:noProof/>
            <w:webHidden/>
            <w:sz w:val="30"/>
            <w:szCs w:val="30"/>
          </w:rPr>
          <w:tab/>
        </w:r>
        <w:r w:rsidR="001C232C" w:rsidRPr="001F1495">
          <w:rPr>
            <w:noProof/>
            <w:webHidden/>
            <w:sz w:val="30"/>
            <w:szCs w:val="30"/>
          </w:rPr>
          <w:fldChar w:fldCharType="begin"/>
        </w:r>
        <w:r w:rsidR="00927497" w:rsidRPr="001F1495">
          <w:rPr>
            <w:noProof/>
            <w:webHidden/>
            <w:sz w:val="30"/>
            <w:szCs w:val="30"/>
          </w:rPr>
          <w:instrText xml:space="preserve"> PAGEREF _Toc260621823 \h </w:instrText>
        </w:r>
        <w:r w:rsidR="001C232C" w:rsidRPr="001F1495">
          <w:rPr>
            <w:noProof/>
            <w:webHidden/>
            <w:sz w:val="30"/>
            <w:szCs w:val="30"/>
          </w:rPr>
        </w:r>
        <w:r w:rsidR="001C232C" w:rsidRPr="001F1495">
          <w:rPr>
            <w:noProof/>
            <w:webHidden/>
            <w:sz w:val="30"/>
            <w:szCs w:val="30"/>
          </w:rPr>
          <w:fldChar w:fldCharType="separate"/>
        </w:r>
        <w:r w:rsidR="00927497">
          <w:rPr>
            <w:noProof/>
            <w:webHidden/>
            <w:sz w:val="30"/>
            <w:szCs w:val="30"/>
          </w:rPr>
          <w:t>7</w:t>
        </w:r>
        <w:r w:rsidR="001C232C" w:rsidRPr="001F1495">
          <w:rPr>
            <w:noProof/>
            <w:webHidden/>
            <w:sz w:val="30"/>
            <w:szCs w:val="30"/>
          </w:rPr>
          <w:fldChar w:fldCharType="end"/>
        </w:r>
      </w:hyperlink>
    </w:p>
    <w:p w:rsidR="00927497" w:rsidRPr="001F1495" w:rsidRDefault="00553F13" w:rsidP="00927497">
      <w:pPr>
        <w:pStyle w:val="23"/>
        <w:tabs>
          <w:tab w:val="right" w:leader="dot" w:pos="9628"/>
        </w:tabs>
        <w:rPr>
          <w:noProof/>
          <w:sz w:val="30"/>
          <w:szCs w:val="30"/>
        </w:rPr>
      </w:pPr>
      <w:hyperlink w:anchor="_Toc260621824" w:history="1">
        <w:r w:rsidR="00927497" w:rsidRPr="001F1495">
          <w:rPr>
            <w:rStyle w:val="ac"/>
            <w:noProof/>
            <w:sz w:val="30"/>
            <w:szCs w:val="30"/>
          </w:rPr>
          <w:t>2.1 Применение коэффициентов при анализе оборотных средств</w:t>
        </w:r>
        <w:r w:rsidR="00927497" w:rsidRPr="001F1495">
          <w:rPr>
            <w:noProof/>
            <w:webHidden/>
            <w:sz w:val="30"/>
            <w:szCs w:val="30"/>
          </w:rPr>
          <w:tab/>
        </w:r>
        <w:r w:rsidR="001C232C" w:rsidRPr="001F1495">
          <w:rPr>
            <w:noProof/>
            <w:webHidden/>
            <w:sz w:val="30"/>
            <w:szCs w:val="30"/>
          </w:rPr>
          <w:fldChar w:fldCharType="begin"/>
        </w:r>
        <w:r w:rsidR="00927497" w:rsidRPr="001F1495">
          <w:rPr>
            <w:noProof/>
            <w:webHidden/>
            <w:sz w:val="30"/>
            <w:szCs w:val="30"/>
          </w:rPr>
          <w:instrText xml:space="preserve"> PAGEREF _Toc260621824 \h </w:instrText>
        </w:r>
        <w:r w:rsidR="001C232C" w:rsidRPr="001F1495">
          <w:rPr>
            <w:noProof/>
            <w:webHidden/>
            <w:sz w:val="30"/>
            <w:szCs w:val="30"/>
          </w:rPr>
        </w:r>
        <w:r w:rsidR="001C232C" w:rsidRPr="001F1495">
          <w:rPr>
            <w:noProof/>
            <w:webHidden/>
            <w:sz w:val="30"/>
            <w:szCs w:val="30"/>
          </w:rPr>
          <w:fldChar w:fldCharType="separate"/>
        </w:r>
        <w:r w:rsidR="00927497">
          <w:rPr>
            <w:noProof/>
            <w:webHidden/>
            <w:sz w:val="30"/>
            <w:szCs w:val="30"/>
          </w:rPr>
          <w:t>7</w:t>
        </w:r>
        <w:r w:rsidR="001C232C" w:rsidRPr="001F1495">
          <w:rPr>
            <w:noProof/>
            <w:webHidden/>
            <w:sz w:val="30"/>
            <w:szCs w:val="30"/>
          </w:rPr>
          <w:fldChar w:fldCharType="end"/>
        </w:r>
      </w:hyperlink>
    </w:p>
    <w:p w:rsidR="00927497" w:rsidRPr="001F1495" w:rsidRDefault="00553F13" w:rsidP="00927497">
      <w:pPr>
        <w:pStyle w:val="23"/>
        <w:tabs>
          <w:tab w:val="left" w:pos="880"/>
          <w:tab w:val="right" w:leader="dot" w:pos="9628"/>
        </w:tabs>
        <w:rPr>
          <w:noProof/>
          <w:sz w:val="30"/>
          <w:szCs w:val="30"/>
        </w:rPr>
      </w:pPr>
      <w:hyperlink w:anchor="_Toc260621825" w:history="1">
        <w:r w:rsidR="00927497" w:rsidRPr="001F1495">
          <w:rPr>
            <w:rStyle w:val="ac"/>
            <w:noProof/>
            <w:sz w:val="30"/>
            <w:szCs w:val="30"/>
          </w:rPr>
          <w:t>2.2</w:t>
        </w:r>
        <w:r w:rsidR="00927497" w:rsidRPr="001F1495">
          <w:rPr>
            <w:noProof/>
            <w:sz w:val="30"/>
            <w:szCs w:val="30"/>
          </w:rPr>
          <w:tab/>
        </w:r>
        <w:r w:rsidR="00927497" w:rsidRPr="001F1495">
          <w:rPr>
            <w:rStyle w:val="ac"/>
            <w:noProof/>
            <w:sz w:val="30"/>
            <w:szCs w:val="30"/>
          </w:rPr>
          <w:t>Определение потребности предприятия в оборотных средствах</w:t>
        </w:r>
        <w:r w:rsidR="00927497" w:rsidRPr="001F1495">
          <w:rPr>
            <w:noProof/>
            <w:webHidden/>
            <w:sz w:val="30"/>
            <w:szCs w:val="30"/>
          </w:rPr>
          <w:tab/>
        </w:r>
        <w:r w:rsidR="001C232C" w:rsidRPr="001F1495">
          <w:rPr>
            <w:noProof/>
            <w:webHidden/>
            <w:sz w:val="30"/>
            <w:szCs w:val="30"/>
          </w:rPr>
          <w:fldChar w:fldCharType="begin"/>
        </w:r>
        <w:r w:rsidR="00927497" w:rsidRPr="001F1495">
          <w:rPr>
            <w:noProof/>
            <w:webHidden/>
            <w:sz w:val="30"/>
            <w:szCs w:val="30"/>
          </w:rPr>
          <w:instrText xml:space="preserve"> PAGEREF _Toc260621825 \h </w:instrText>
        </w:r>
        <w:r w:rsidR="001C232C" w:rsidRPr="001F1495">
          <w:rPr>
            <w:noProof/>
            <w:webHidden/>
            <w:sz w:val="30"/>
            <w:szCs w:val="30"/>
          </w:rPr>
        </w:r>
        <w:r w:rsidR="001C232C" w:rsidRPr="001F1495">
          <w:rPr>
            <w:noProof/>
            <w:webHidden/>
            <w:sz w:val="30"/>
            <w:szCs w:val="30"/>
          </w:rPr>
          <w:fldChar w:fldCharType="separate"/>
        </w:r>
        <w:r w:rsidR="00927497">
          <w:rPr>
            <w:noProof/>
            <w:webHidden/>
            <w:sz w:val="30"/>
            <w:szCs w:val="30"/>
          </w:rPr>
          <w:t>11</w:t>
        </w:r>
        <w:r w:rsidR="001C232C" w:rsidRPr="001F1495">
          <w:rPr>
            <w:noProof/>
            <w:webHidden/>
            <w:sz w:val="30"/>
            <w:szCs w:val="30"/>
          </w:rPr>
          <w:fldChar w:fldCharType="end"/>
        </w:r>
      </w:hyperlink>
    </w:p>
    <w:p w:rsidR="00927497" w:rsidRPr="001F1495" w:rsidRDefault="00553F13" w:rsidP="00927497">
      <w:pPr>
        <w:pStyle w:val="23"/>
        <w:tabs>
          <w:tab w:val="right" w:leader="dot" w:pos="9628"/>
        </w:tabs>
        <w:rPr>
          <w:noProof/>
          <w:sz w:val="30"/>
          <w:szCs w:val="30"/>
        </w:rPr>
      </w:pPr>
      <w:hyperlink w:anchor="_Toc260621826" w:history="1">
        <w:r w:rsidR="00927497" w:rsidRPr="001F1495">
          <w:rPr>
            <w:rStyle w:val="ac"/>
            <w:bCs/>
            <w:noProof/>
            <w:sz w:val="30"/>
            <w:szCs w:val="30"/>
          </w:rPr>
          <w:t>2.3 Удельный расход и анализ его изменений</w:t>
        </w:r>
        <w:r w:rsidR="00927497" w:rsidRPr="001F1495">
          <w:rPr>
            <w:noProof/>
            <w:webHidden/>
            <w:sz w:val="30"/>
            <w:szCs w:val="30"/>
          </w:rPr>
          <w:tab/>
        </w:r>
        <w:r w:rsidR="001C232C" w:rsidRPr="001F1495">
          <w:rPr>
            <w:noProof/>
            <w:webHidden/>
            <w:sz w:val="30"/>
            <w:szCs w:val="30"/>
          </w:rPr>
          <w:fldChar w:fldCharType="begin"/>
        </w:r>
        <w:r w:rsidR="00927497" w:rsidRPr="001F1495">
          <w:rPr>
            <w:noProof/>
            <w:webHidden/>
            <w:sz w:val="30"/>
            <w:szCs w:val="30"/>
          </w:rPr>
          <w:instrText xml:space="preserve"> PAGEREF _Toc260621826 \h </w:instrText>
        </w:r>
        <w:r w:rsidR="001C232C" w:rsidRPr="001F1495">
          <w:rPr>
            <w:noProof/>
            <w:webHidden/>
            <w:sz w:val="30"/>
            <w:szCs w:val="30"/>
          </w:rPr>
        </w:r>
        <w:r w:rsidR="001C232C" w:rsidRPr="001F1495">
          <w:rPr>
            <w:noProof/>
            <w:webHidden/>
            <w:sz w:val="30"/>
            <w:szCs w:val="30"/>
          </w:rPr>
          <w:fldChar w:fldCharType="separate"/>
        </w:r>
        <w:r w:rsidR="00927497">
          <w:rPr>
            <w:noProof/>
            <w:webHidden/>
            <w:sz w:val="30"/>
            <w:szCs w:val="30"/>
          </w:rPr>
          <w:t>19</w:t>
        </w:r>
        <w:r w:rsidR="001C232C" w:rsidRPr="001F1495">
          <w:rPr>
            <w:noProof/>
            <w:webHidden/>
            <w:sz w:val="30"/>
            <w:szCs w:val="30"/>
          </w:rPr>
          <w:fldChar w:fldCharType="end"/>
        </w:r>
      </w:hyperlink>
    </w:p>
    <w:p w:rsidR="00927497" w:rsidRPr="001F1495" w:rsidRDefault="00553F13" w:rsidP="00927497">
      <w:pPr>
        <w:pStyle w:val="23"/>
        <w:tabs>
          <w:tab w:val="right" w:leader="dot" w:pos="9628"/>
        </w:tabs>
        <w:rPr>
          <w:noProof/>
          <w:sz w:val="30"/>
          <w:szCs w:val="30"/>
        </w:rPr>
      </w:pPr>
      <w:hyperlink w:anchor="_Toc260621827" w:history="1">
        <w:r w:rsidR="00927497" w:rsidRPr="001F1495">
          <w:rPr>
            <w:rStyle w:val="ac"/>
            <w:noProof/>
            <w:sz w:val="30"/>
            <w:szCs w:val="30"/>
          </w:rPr>
          <w:t>2.4 Метод корреляционного анализа</w:t>
        </w:r>
        <w:r w:rsidR="00927497" w:rsidRPr="001F1495">
          <w:rPr>
            <w:noProof/>
            <w:webHidden/>
            <w:sz w:val="30"/>
            <w:szCs w:val="30"/>
          </w:rPr>
          <w:tab/>
        </w:r>
        <w:r w:rsidR="001C232C" w:rsidRPr="001F1495">
          <w:rPr>
            <w:noProof/>
            <w:webHidden/>
            <w:sz w:val="30"/>
            <w:szCs w:val="30"/>
          </w:rPr>
          <w:fldChar w:fldCharType="begin"/>
        </w:r>
        <w:r w:rsidR="00927497" w:rsidRPr="001F1495">
          <w:rPr>
            <w:noProof/>
            <w:webHidden/>
            <w:sz w:val="30"/>
            <w:szCs w:val="30"/>
          </w:rPr>
          <w:instrText xml:space="preserve"> PAGEREF _Toc260621827 \h </w:instrText>
        </w:r>
        <w:r w:rsidR="001C232C" w:rsidRPr="001F1495">
          <w:rPr>
            <w:noProof/>
            <w:webHidden/>
            <w:sz w:val="30"/>
            <w:szCs w:val="30"/>
          </w:rPr>
        </w:r>
        <w:r w:rsidR="001C232C" w:rsidRPr="001F1495">
          <w:rPr>
            <w:noProof/>
            <w:webHidden/>
            <w:sz w:val="30"/>
            <w:szCs w:val="30"/>
          </w:rPr>
          <w:fldChar w:fldCharType="separate"/>
        </w:r>
        <w:r w:rsidR="00927497">
          <w:rPr>
            <w:noProof/>
            <w:webHidden/>
            <w:sz w:val="30"/>
            <w:szCs w:val="30"/>
          </w:rPr>
          <w:t>21</w:t>
        </w:r>
        <w:r w:rsidR="001C232C" w:rsidRPr="001F1495">
          <w:rPr>
            <w:noProof/>
            <w:webHidden/>
            <w:sz w:val="30"/>
            <w:szCs w:val="30"/>
          </w:rPr>
          <w:fldChar w:fldCharType="end"/>
        </w:r>
      </w:hyperlink>
    </w:p>
    <w:p w:rsidR="00927497" w:rsidRPr="001F1495" w:rsidRDefault="00553F13" w:rsidP="00927497">
      <w:pPr>
        <w:pStyle w:val="11"/>
        <w:tabs>
          <w:tab w:val="right" w:leader="dot" w:pos="9628"/>
        </w:tabs>
        <w:rPr>
          <w:noProof/>
          <w:sz w:val="30"/>
          <w:szCs w:val="30"/>
        </w:rPr>
      </w:pPr>
      <w:hyperlink w:anchor="_Toc260621828" w:history="1">
        <w:r w:rsidR="00927497" w:rsidRPr="001F1495">
          <w:rPr>
            <w:rStyle w:val="ac"/>
            <w:noProof/>
            <w:sz w:val="30"/>
            <w:szCs w:val="30"/>
          </w:rPr>
          <w:t>3.Статистика оборотных средств</w:t>
        </w:r>
        <w:r w:rsidR="00927497" w:rsidRPr="001F1495">
          <w:rPr>
            <w:noProof/>
            <w:webHidden/>
            <w:sz w:val="30"/>
            <w:szCs w:val="30"/>
          </w:rPr>
          <w:tab/>
        </w:r>
        <w:r w:rsidR="001C232C" w:rsidRPr="001F1495">
          <w:rPr>
            <w:noProof/>
            <w:webHidden/>
            <w:sz w:val="30"/>
            <w:szCs w:val="30"/>
          </w:rPr>
          <w:fldChar w:fldCharType="begin"/>
        </w:r>
        <w:r w:rsidR="00927497" w:rsidRPr="001F1495">
          <w:rPr>
            <w:noProof/>
            <w:webHidden/>
            <w:sz w:val="30"/>
            <w:szCs w:val="30"/>
          </w:rPr>
          <w:instrText xml:space="preserve"> PAGEREF _Toc260621828 \h </w:instrText>
        </w:r>
        <w:r w:rsidR="001C232C" w:rsidRPr="001F1495">
          <w:rPr>
            <w:noProof/>
            <w:webHidden/>
            <w:sz w:val="30"/>
            <w:szCs w:val="30"/>
          </w:rPr>
        </w:r>
        <w:r w:rsidR="001C232C" w:rsidRPr="001F1495">
          <w:rPr>
            <w:noProof/>
            <w:webHidden/>
            <w:sz w:val="30"/>
            <w:szCs w:val="30"/>
          </w:rPr>
          <w:fldChar w:fldCharType="separate"/>
        </w:r>
        <w:r w:rsidR="00927497">
          <w:rPr>
            <w:noProof/>
            <w:webHidden/>
            <w:sz w:val="30"/>
            <w:szCs w:val="30"/>
          </w:rPr>
          <w:t>22</w:t>
        </w:r>
        <w:r w:rsidR="001C232C" w:rsidRPr="001F1495">
          <w:rPr>
            <w:noProof/>
            <w:webHidden/>
            <w:sz w:val="30"/>
            <w:szCs w:val="30"/>
          </w:rPr>
          <w:fldChar w:fldCharType="end"/>
        </w:r>
      </w:hyperlink>
    </w:p>
    <w:p w:rsidR="00927497" w:rsidRPr="001F1495" w:rsidRDefault="00553F13" w:rsidP="00927497">
      <w:pPr>
        <w:pStyle w:val="23"/>
        <w:tabs>
          <w:tab w:val="right" w:leader="dot" w:pos="9628"/>
        </w:tabs>
        <w:rPr>
          <w:noProof/>
          <w:sz w:val="30"/>
          <w:szCs w:val="30"/>
        </w:rPr>
      </w:pPr>
      <w:hyperlink w:anchor="_Toc260621829" w:history="1">
        <w:r w:rsidR="00927497" w:rsidRPr="001F1495">
          <w:rPr>
            <w:rStyle w:val="ac"/>
            <w:noProof/>
            <w:sz w:val="30"/>
            <w:szCs w:val="30"/>
          </w:rPr>
          <w:t>3.1 Анализ наличия и структуры оборотных фондов в ЗАО «Ирмень».</w:t>
        </w:r>
        <w:r w:rsidR="00927497" w:rsidRPr="001F1495">
          <w:rPr>
            <w:noProof/>
            <w:webHidden/>
            <w:sz w:val="30"/>
            <w:szCs w:val="30"/>
          </w:rPr>
          <w:tab/>
        </w:r>
        <w:r w:rsidR="001C232C" w:rsidRPr="001F1495">
          <w:rPr>
            <w:noProof/>
            <w:webHidden/>
            <w:sz w:val="30"/>
            <w:szCs w:val="30"/>
          </w:rPr>
          <w:fldChar w:fldCharType="begin"/>
        </w:r>
        <w:r w:rsidR="00927497" w:rsidRPr="001F1495">
          <w:rPr>
            <w:noProof/>
            <w:webHidden/>
            <w:sz w:val="30"/>
            <w:szCs w:val="30"/>
          </w:rPr>
          <w:instrText xml:space="preserve"> PAGEREF _Toc260621829 \h </w:instrText>
        </w:r>
        <w:r w:rsidR="001C232C" w:rsidRPr="001F1495">
          <w:rPr>
            <w:noProof/>
            <w:webHidden/>
            <w:sz w:val="30"/>
            <w:szCs w:val="30"/>
          </w:rPr>
        </w:r>
        <w:r w:rsidR="001C232C" w:rsidRPr="001F1495">
          <w:rPr>
            <w:noProof/>
            <w:webHidden/>
            <w:sz w:val="30"/>
            <w:szCs w:val="30"/>
          </w:rPr>
          <w:fldChar w:fldCharType="separate"/>
        </w:r>
        <w:r w:rsidR="00927497">
          <w:rPr>
            <w:noProof/>
            <w:webHidden/>
            <w:sz w:val="30"/>
            <w:szCs w:val="30"/>
          </w:rPr>
          <w:t>22</w:t>
        </w:r>
        <w:r w:rsidR="001C232C" w:rsidRPr="001F1495">
          <w:rPr>
            <w:noProof/>
            <w:webHidden/>
            <w:sz w:val="30"/>
            <w:szCs w:val="30"/>
          </w:rPr>
          <w:fldChar w:fldCharType="end"/>
        </w:r>
      </w:hyperlink>
    </w:p>
    <w:p w:rsidR="00927497" w:rsidRPr="001F1495" w:rsidRDefault="00553F13" w:rsidP="00927497">
      <w:pPr>
        <w:pStyle w:val="23"/>
        <w:tabs>
          <w:tab w:val="right" w:leader="dot" w:pos="9628"/>
        </w:tabs>
        <w:rPr>
          <w:noProof/>
          <w:sz w:val="30"/>
          <w:szCs w:val="30"/>
        </w:rPr>
      </w:pPr>
      <w:hyperlink w:anchor="_Toc260621830" w:history="1">
        <w:r w:rsidR="00927497" w:rsidRPr="001F1495">
          <w:rPr>
            <w:rStyle w:val="ac"/>
            <w:noProof/>
            <w:sz w:val="30"/>
            <w:szCs w:val="30"/>
          </w:rPr>
          <w:t>3.2. Анализ эффективности использования оборотных средств</w:t>
        </w:r>
        <w:r w:rsidR="00927497" w:rsidRPr="001F1495">
          <w:rPr>
            <w:noProof/>
            <w:webHidden/>
            <w:sz w:val="30"/>
            <w:szCs w:val="30"/>
          </w:rPr>
          <w:tab/>
        </w:r>
        <w:r w:rsidR="001C232C" w:rsidRPr="001F1495">
          <w:rPr>
            <w:noProof/>
            <w:webHidden/>
            <w:sz w:val="30"/>
            <w:szCs w:val="30"/>
          </w:rPr>
          <w:fldChar w:fldCharType="begin"/>
        </w:r>
        <w:r w:rsidR="00927497" w:rsidRPr="001F1495">
          <w:rPr>
            <w:noProof/>
            <w:webHidden/>
            <w:sz w:val="30"/>
            <w:szCs w:val="30"/>
          </w:rPr>
          <w:instrText xml:space="preserve"> PAGEREF _Toc260621830 \h </w:instrText>
        </w:r>
        <w:r w:rsidR="001C232C" w:rsidRPr="001F1495">
          <w:rPr>
            <w:noProof/>
            <w:webHidden/>
            <w:sz w:val="30"/>
            <w:szCs w:val="30"/>
          </w:rPr>
        </w:r>
        <w:r w:rsidR="001C232C" w:rsidRPr="001F1495">
          <w:rPr>
            <w:noProof/>
            <w:webHidden/>
            <w:sz w:val="30"/>
            <w:szCs w:val="30"/>
          </w:rPr>
          <w:fldChar w:fldCharType="separate"/>
        </w:r>
        <w:r w:rsidR="00927497">
          <w:rPr>
            <w:noProof/>
            <w:webHidden/>
            <w:sz w:val="30"/>
            <w:szCs w:val="30"/>
          </w:rPr>
          <w:t>24</w:t>
        </w:r>
        <w:r w:rsidR="001C232C" w:rsidRPr="001F1495">
          <w:rPr>
            <w:noProof/>
            <w:webHidden/>
            <w:sz w:val="30"/>
            <w:szCs w:val="30"/>
          </w:rPr>
          <w:fldChar w:fldCharType="end"/>
        </w:r>
      </w:hyperlink>
    </w:p>
    <w:p w:rsidR="00927497" w:rsidRPr="001F1495" w:rsidRDefault="00553F13" w:rsidP="00927497">
      <w:pPr>
        <w:pStyle w:val="23"/>
        <w:tabs>
          <w:tab w:val="right" w:leader="dot" w:pos="9628"/>
        </w:tabs>
        <w:rPr>
          <w:noProof/>
          <w:sz w:val="30"/>
          <w:szCs w:val="30"/>
        </w:rPr>
      </w:pPr>
      <w:hyperlink w:anchor="_Toc260621831" w:history="1">
        <w:r w:rsidR="00927497" w:rsidRPr="001F1495">
          <w:rPr>
            <w:rStyle w:val="ac"/>
            <w:noProof/>
            <w:sz w:val="30"/>
            <w:szCs w:val="30"/>
          </w:rPr>
          <w:t>3.3 Корреляционно-регрессионный анализ зависимости величины оборотных фондов от выручки.</w:t>
        </w:r>
        <w:r w:rsidR="00927497" w:rsidRPr="001F1495">
          <w:rPr>
            <w:noProof/>
            <w:webHidden/>
            <w:sz w:val="30"/>
            <w:szCs w:val="30"/>
          </w:rPr>
          <w:tab/>
        </w:r>
        <w:r w:rsidR="001C232C" w:rsidRPr="001F1495">
          <w:rPr>
            <w:noProof/>
            <w:webHidden/>
            <w:sz w:val="30"/>
            <w:szCs w:val="30"/>
          </w:rPr>
          <w:fldChar w:fldCharType="begin"/>
        </w:r>
        <w:r w:rsidR="00927497" w:rsidRPr="001F1495">
          <w:rPr>
            <w:noProof/>
            <w:webHidden/>
            <w:sz w:val="30"/>
            <w:szCs w:val="30"/>
          </w:rPr>
          <w:instrText xml:space="preserve"> PAGEREF _Toc260621831 \h </w:instrText>
        </w:r>
        <w:r w:rsidR="001C232C" w:rsidRPr="001F1495">
          <w:rPr>
            <w:noProof/>
            <w:webHidden/>
            <w:sz w:val="30"/>
            <w:szCs w:val="30"/>
          </w:rPr>
        </w:r>
        <w:r w:rsidR="001C232C" w:rsidRPr="001F1495">
          <w:rPr>
            <w:noProof/>
            <w:webHidden/>
            <w:sz w:val="30"/>
            <w:szCs w:val="30"/>
          </w:rPr>
          <w:fldChar w:fldCharType="separate"/>
        </w:r>
        <w:r w:rsidR="00927497">
          <w:rPr>
            <w:noProof/>
            <w:webHidden/>
            <w:sz w:val="30"/>
            <w:szCs w:val="30"/>
          </w:rPr>
          <w:t>25</w:t>
        </w:r>
        <w:r w:rsidR="001C232C" w:rsidRPr="001F1495">
          <w:rPr>
            <w:noProof/>
            <w:webHidden/>
            <w:sz w:val="30"/>
            <w:szCs w:val="30"/>
          </w:rPr>
          <w:fldChar w:fldCharType="end"/>
        </w:r>
      </w:hyperlink>
    </w:p>
    <w:p w:rsidR="00927497" w:rsidRPr="001F1495" w:rsidRDefault="00553F13" w:rsidP="00927497">
      <w:pPr>
        <w:pStyle w:val="23"/>
        <w:tabs>
          <w:tab w:val="right" w:leader="dot" w:pos="9628"/>
        </w:tabs>
        <w:rPr>
          <w:noProof/>
          <w:sz w:val="30"/>
          <w:szCs w:val="30"/>
        </w:rPr>
      </w:pPr>
      <w:hyperlink w:anchor="_Toc260621832" w:history="1">
        <w:r w:rsidR="00927497" w:rsidRPr="001F1495">
          <w:rPr>
            <w:rStyle w:val="ac"/>
            <w:noProof/>
            <w:sz w:val="30"/>
            <w:szCs w:val="30"/>
          </w:rPr>
          <w:t>3.4 Определение тенденции изменения величины оборотных средств.</w:t>
        </w:r>
        <w:r w:rsidR="00927497" w:rsidRPr="001F1495">
          <w:rPr>
            <w:noProof/>
            <w:webHidden/>
            <w:sz w:val="30"/>
            <w:szCs w:val="30"/>
          </w:rPr>
          <w:tab/>
        </w:r>
        <w:r w:rsidR="001C232C" w:rsidRPr="001F1495">
          <w:rPr>
            <w:noProof/>
            <w:webHidden/>
            <w:sz w:val="30"/>
            <w:szCs w:val="30"/>
          </w:rPr>
          <w:fldChar w:fldCharType="begin"/>
        </w:r>
        <w:r w:rsidR="00927497" w:rsidRPr="001F1495">
          <w:rPr>
            <w:noProof/>
            <w:webHidden/>
            <w:sz w:val="30"/>
            <w:szCs w:val="30"/>
          </w:rPr>
          <w:instrText xml:space="preserve"> PAGEREF _Toc260621832 \h </w:instrText>
        </w:r>
        <w:r w:rsidR="001C232C" w:rsidRPr="001F1495">
          <w:rPr>
            <w:noProof/>
            <w:webHidden/>
            <w:sz w:val="30"/>
            <w:szCs w:val="30"/>
          </w:rPr>
        </w:r>
        <w:r w:rsidR="001C232C" w:rsidRPr="001F1495">
          <w:rPr>
            <w:noProof/>
            <w:webHidden/>
            <w:sz w:val="30"/>
            <w:szCs w:val="30"/>
          </w:rPr>
          <w:fldChar w:fldCharType="separate"/>
        </w:r>
        <w:r w:rsidR="00927497">
          <w:rPr>
            <w:noProof/>
            <w:webHidden/>
            <w:sz w:val="30"/>
            <w:szCs w:val="30"/>
          </w:rPr>
          <w:t>26</w:t>
        </w:r>
        <w:r w:rsidR="001C232C" w:rsidRPr="001F1495">
          <w:rPr>
            <w:noProof/>
            <w:webHidden/>
            <w:sz w:val="30"/>
            <w:szCs w:val="30"/>
          </w:rPr>
          <w:fldChar w:fldCharType="end"/>
        </w:r>
      </w:hyperlink>
    </w:p>
    <w:p w:rsidR="00927497" w:rsidRPr="001F1495" w:rsidRDefault="00553F13" w:rsidP="00927497">
      <w:pPr>
        <w:pStyle w:val="11"/>
        <w:tabs>
          <w:tab w:val="right" w:leader="dot" w:pos="9628"/>
        </w:tabs>
        <w:rPr>
          <w:noProof/>
          <w:sz w:val="30"/>
          <w:szCs w:val="30"/>
        </w:rPr>
      </w:pPr>
      <w:hyperlink w:anchor="_Toc260621833" w:history="1">
        <w:r w:rsidR="00927497" w:rsidRPr="001F1495">
          <w:rPr>
            <w:rStyle w:val="ac"/>
            <w:noProof/>
            <w:sz w:val="30"/>
            <w:szCs w:val="30"/>
          </w:rPr>
          <w:t>Заключение</w:t>
        </w:r>
        <w:r w:rsidR="00927497" w:rsidRPr="001F1495">
          <w:rPr>
            <w:noProof/>
            <w:webHidden/>
            <w:sz w:val="30"/>
            <w:szCs w:val="30"/>
          </w:rPr>
          <w:tab/>
        </w:r>
        <w:r w:rsidR="001C232C" w:rsidRPr="001F1495">
          <w:rPr>
            <w:noProof/>
            <w:webHidden/>
            <w:sz w:val="30"/>
            <w:szCs w:val="30"/>
          </w:rPr>
          <w:fldChar w:fldCharType="begin"/>
        </w:r>
        <w:r w:rsidR="00927497" w:rsidRPr="001F1495">
          <w:rPr>
            <w:noProof/>
            <w:webHidden/>
            <w:sz w:val="30"/>
            <w:szCs w:val="30"/>
          </w:rPr>
          <w:instrText xml:space="preserve"> PAGEREF _Toc260621833 \h </w:instrText>
        </w:r>
        <w:r w:rsidR="001C232C" w:rsidRPr="001F1495">
          <w:rPr>
            <w:noProof/>
            <w:webHidden/>
            <w:sz w:val="30"/>
            <w:szCs w:val="30"/>
          </w:rPr>
        </w:r>
        <w:r w:rsidR="001C232C" w:rsidRPr="001F1495">
          <w:rPr>
            <w:noProof/>
            <w:webHidden/>
            <w:sz w:val="30"/>
            <w:szCs w:val="30"/>
          </w:rPr>
          <w:fldChar w:fldCharType="separate"/>
        </w:r>
        <w:r w:rsidR="00927497">
          <w:rPr>
            <w:noProof/>
            <w:webHidden/>
            <w:sz w:val="30"/>
            <w:szCs w:val="30"/>
          </w:rPr>
          <w:t>29</w:t>
        </w:r>
        <w:r w:rsidR="001C232C" w:rsidRPr="001F1495">
          <w:rPr>
            <w:noProof/>
            <w:webHidden/>
            <w:sz w:val="30"/>
            <w:szCs w:val="30"/>
          </w:rPr>
          <w:fldChar w:fldCharType="end"/>
        </w:r>
      </w:hyperlink>
    </w:p>
    <w:p w:rsidR="00927497" w:rsidRPr="001F1495" w:rsidRDefault="00553F13" w:rsidP="00927497">
      <w:pPr>
        <w:pStyle w:val="11"/>
        <w:tabs>
          <w:tab w:val="right" w:leader="dot" w:pos="9628"/>
        </w:tabs>
        <w:rPr>
          <w:noProof/>
          <w:sz w:val="30"/>
          <w:szCs w:val="30"/>
        </w:rPr>
      </w:pPr>
      <w:hyperlink w:anchor="_Toc260621834" w:history="1">
        <w:r w:rsidR="00927497" w:rsidRPr="001F1495">
          <w:rPr>
            <w:rStyle w:val="ac"/>
            <w:noProof/>
            <w:sz w:val="30"/>
            <w:szCs w:val="30"/>
          </w:rPr>
          <w:t>Список использованной литературы</w:t>
        </w:r>
        <w:r w:rsidR="00927497" w:rsidRPr="001F1495">
          <w:rPr>
            <w:noProof/>
            <w:webHidden/>
            <w:sz w:val="30"/>
            <w:szCs w:val="30"/>
          </w:rPr>
          <w:tab/>
        </w:r>
        <w:r w:rsidR="001C232C" w:rsidRPr="001F1495">
          <w:rPr>
            <w:noProof/>
            <w:webHidden/>
            <w:sz w:val="30"/>
            <w:szCs w:val="30"/>
          </w:rPr>
          <w:fldChar w:fldCharType="begin"/>
        </w:r>
        <w:r w:rsidR="00927497" w:rsidRPr="001F1495">
          <w:rPr>
            <w:noProof/>
            <w:webHidden/>
            <w:sz w:val="30"/>
            <w:szCs w:val="30"/>
          </w:rPr>
          <w:instrText xml:space="preserve"> PAGEREF _Toc260621834 \h </w:instrText>
        </w:r>
        <w:r w:rsidR="001C232C" w:rsidRPr="001F1495">
          <w:rPr>
            <w:noProof/>
            <w:webHidden/>
            <w:sz w:val="30"/>
            <w:szCs w:val="30"/>
          </w:rPr>
        </w:r>
        <w:r w:rsidR="001C232C" w:rsidRPr="001F1495">
          <w:rPr>
            <w:noProof/>
            <w:webHidden/>
            <w:sz w:val="30"/>
            <w:szCs w:val="30"/>
          </w:rPr>
          <w:fldChar w:fldCharType="separate"/>
        </w:r>
        <w:r w:rsidR="00927497">
          <w:rPr>
            <w:noProof/>
            <w:webHidden/>
            <w:sz w:val="30"/>
            <w:szCs w:val="30"/>
          </w:rPr>
          <w:t>30</w:t>
        </w:r>
        <w:r w:rsidR="001C232C" w:rsidRPr="001F1495">
          <w:rPr>
            <w:noProof/>
            <w:webHidden/>
            <w:sz w:val="30"/>
            <w:szCs w:val="30"/>
          </w:rPr>
          <w:fldChar w:fldCharType="end"/>
        </w:r>
      </w:hyperlink>
    </w:p>
    <w:p w:rsidR="00927497" w:rsidRPr="001F1495" w:rsidRDefault="001C232C" w:rsidP="00927497">
      <w:pPr>
        <w:rPr>
          <w:sz w:val="30"/>
          <w:szCs w:val="30"/>
        </w:rPr>
      </w:pPr>
      <w:r w:rsidRPr="001F1495">
        <w:rPr>
          <w:sz w:val="30"/>
          <w:szCs w:val="30"/>
        </w:rPr>
        <w:fldChar w:fldCharType="end"/>
      </w:r>
    </w:p>
    <w:p w:rsidR="00271C1B" w:rsidRPr="001F1495" w:rsidRDefault="00927497" w:rsidP="00927497">
      <w:pPr>
        <w:spacing w:after="200" w:line="276" w:lineRule="auto"/>
        <w:rPr>
          <w:sz w:val="30"/>
          <w:szCs w:val="30"/>
        </w:rPr>
      </w:pPr>
      <w:r w:rsidRPr="001F1495">
        <w:rPr>
          <w:sz w:val="30"/>
          <w:szCs w:val="30"/>
        </w:rPr>
        <w:t xml:space="preserve"> </w:t>
      </w:r>
      <w:r w:rsidR="00271C1B" w:rsidRPr="001F1495">
        <w:rPr>
          <w:sz w:val="30"/>
          <w:szCs w:val="30"/>
        </w:rPr>
        <w:br w:type="page"/>
      </w:r>
    </w:p>
    <w:p w:rsidR="007E67FA" w:rsidRPr="00927497" w:rsidRDefault="007E67FA" w:rsidP="001F1495">
      <w:pPr>
        <w:pStyle w:val="a3"/>
        <w:spacing w:line="360" w:lineRule="auto"/>
        <w:ind w:firstLine="709"/>
        <w:jc w:val="both"/>
        <w:outlineLvl w:val="0"/>
        <w:rPr>
          <w:szCs w:val="32"/>
        </w:rPr>
      </w:pPr>
      <w:bookmarkStart w:id="0" w:name="_Toc260621821"/>
      <w:r w:rsidRPr="00927497">
        <w:rPr>
          <w:szCs w:val="32"/>
        </w:rPr>
        <w:t>Введение</w:t>
      </w:r>
      <w:bookmarkEnd w:id="0"/>
      <w:r w:rsidRPr="00927497">
        <w:rPr>
          <w:szCs w:val="32"/>
        </w:rPr>
        <w:t xml:space="preserve"> </w:t>
      </w:r>
    </w:p>
    <w:p w:rsidR="007E67FA" w:rsidRPr="001F1495" w:rsidRDefault="007E67FA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3AF5" w:rsidRPr="001F1495" w:rsidRDefault="00B23AF5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F1495">
        <w:rPr>
          <w:b w:val="0"/>
          <w:sz w:val="28"/>
          <w:szCs w:val="28"/>
        </w:rPr>
        <w:t>Статистика является методологической основой для многих экономических дисциплин. В частности, наиболее тесным образом связаны статистика и анализ. Статистическая методология является в анализе основополагающей.  Все аналитические данные получают с помощью статистических приемов.</w:t>
      </w:r>
    </w:p>
    <w:p w:rsidR="00B23AF5" w:rsidRPr="001F1495" w:rsidRDefault="00B23AF5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F1495">
        <w:rPr>
          <w:b w:val="0"/>
          <w:sz w:val="28"/>
          <w:szCs w:val="28"/>
        </w:rPr>
        <w:t xml:space="preserve">В данной курсовой работе рассмотрено применение статистических методов </w:t>
      </w:r>
      <w:r w:rsidR="00CE00F9" w:rsidRPr="001F1495">
        <w:rPr>
          <w:b w:val="0"/>
          <w:sz w:val="28"/>
          <w:szCs w:val="28"/>
        </w:rPr>
        <w:t>при проведения анализа оборотного</w:t>
      </w:r>
      <w:r w:rsidRPr="001F1495">
        <w:rPr>
          <w:b w:val="0"/>
          <w:sz w:val="28"/>
          <w:szCs w:val="28"/>
        </w:rPr>
        <w:t xml:space="preserve"> </w:t>
      </w:r>
      <w:r w:rsidR="00CE00F9" w:rsidRPr="001F1495">
        <w:rPr>
          <w:b w:val="0"/>
          <w:sz w:val="28"/>
          <w:szCs w:val="28"/>
        </w:rPr>
        <w:t>капитала</w:t>
      </w:r>
      <w:r w:rsidRPr="001F1495">
        <w:rPr>
          <w:b w:val="0"/>
          <w:sz w:val="28"/>
          <w:szCs w:val="28"/>
        </w:rPr>
        <w:t>. Актуальность данной темы объясняется</w:t>
      </w:r>
      <w:r w:rsidR="00CE00F9" w:rsidRPr="001F1495">
        <w:rPr>
          <w:b w:val="0"/>
          <w:sz w:val="28"/>
          <w:szCs w:val="28"/>
        </w:rPr>
        <w:t xml:space="preserve"> </w:t>
      </w:r>
      <w:r w:rsidRPr="001F1495">
        <w:rPr>
          <w:b w:val="0"/>
          <w:sz w:val="28"/>
          <w:szCs w:val="28"/>
        </w:rPr>
        <w:t xml:space="preserve"> динамичным</w:t>
      </w:r>
      <w:r w:rsidR="00CE00F9" w:rsidRPr="001F1495">
        <w:rPr>
          <w:b w:val="0"/>
          <w:sz w:val="28"/>
          <w:szCs w:val="28"/>
        </w:rPr>
        <w:t xml:space="preserve"> ростом производства в России,</w:t>
      </w:r>
      <w:r w:rsidRPr="001F1495">
        <w:rPr>
          <w:b w:val="0"/>
          <w:sz w:val="28"/>
          <w:szCs w:val="28"/>
        </w:rPr>
        <w:t xml:space="preserve"> развитием рыночным отношений, необходимостью своевременного анализа состояния предприятия и, в частности, состояния оборотных фондов.</w:t>
      </w:r>
    </w:p>
    <w:p w:rsidR="00CB74DD" w:rsidRPr="001F1495" w:rsidRDefault="00CB74DD" w:rsidP="000D5CE0">
      <w:pPr>
        <w:pStyle w:val="a3"/>
        <w:numPr>
          <w:ilvl w:val="0"/>
          <w:numId w:val="12"/>
        </w:numPr>
        <w:spacing w:line="360" w:lineRule="auto"/>
        <w:jc w:val="both"/>
        <w:rPr>
          <w:b w:val="0"/>
          <w:sz w:val="28"/>
          <w:szCs w:val="28"/>
        </w:rPr>
      </w:pPr>
      <w:r w:rsidRPr="001F1495">
        <w:rPr>
          <w:b w:val="0"/>
          <w:bCs/>
          <w:i/>
          <w:iCs/>
          <w:sz w:val="28"/>
          <w:szCs w:val="28"/>
        </w:rPr>
        <w:t>Задачами статистики оборотного капитала</w:t>
      </w:r>
      <w:r w:rsidRPr="001F1495">
        <w:rPr>
          <w:b w:val="0"/>
          <w:sz w:val="28"/>
          <w:szCs w:val="28"/>
        </w:rPr>
        <w:t xml:space="preserve"> являются:</w:t>
      </w:r>
    </w:p>
    <w:p w:rsidR="00CB74DD" w:rsidRPr="001F1495" w:rsidRDefault="00CB74DD" w:rsidP="000D5CE0">
      <w:pPr>
        <w:pStyle w:val="a3"/>
        <w:numPr>
          <w:ilvl w:val="0"/>
          <w:numId w:val="12"/>
        </w:numPr>
        <w:spacing w:line="360" w:lineRule="auto"/>
        <w:jc w:val="both"/>
        <w:rPr>
          <w:b w:val="0"/>
          <w:sz w:val="28"/>
          <w:szCs w:val="28"/>
        </w:rPr>
      </w:pPr>
      <w:r w:rsidRPr="001F1495">
        <w:rPr>
          <w:b w:val="0"/>
          <w:sz w:val="28"/>
          <w:szCs w:val="28"/>
        </w:rPr>
        <w:t>разработка и  совершенствование методологии статистической характеристики оборотного капитала;</w:t>
      </w:r>
    </w:p>
    <w:p w:rsidR="00CB74DD" w:rsidRPr="001F1495" w:rsidRDefault="00CB74DD" w:rsidP="000D5CE0">
      <w:pPr>
        <w:pStyle w:val="a3"/>
        <w:numPr>
          <w:ilvl w:val="0"/>
          <w:numId w:val="12"/>
        </w:numPr>
        <w:spacing w:line="360" w:lineRule="auto"/>
        <w:jc w:val="both"/>
        <w:rPr>
          <w:b w:val="0"/>
          <w:sz w:val="28"/>
          <w:szCs w:val="28"/>
        </w:rPr>
      </w:pPr>
      <w:r w:rsidRPr="001F1495">
        <w:rPr>
          <w:b w:val="0"/>
          <w:sz w:val="28"/>
          <w:szCs w:val="28"/>
        </w:rPr>
        <w:t>определение объема и структуры оборотного капитала;</w:t>
      </w:r>
    </w:p>
    <w:p w:rsidR="00CB74DD" w:rsidRPr="001F1495" w:rsidRDefault="00CB74DD" w:rsidP="000D5CE0">
      <w:pPr>
        <w:pStyle w:val="a3"/>
        <w:numPr>
          <w:ilvl w:val="0"/>
          <w:numId w:val="12"/>
        </w:numPr>
        <w:spacing w:line="360" w:lineRule="auto"/>
        <w:jc w:val="both"/>
        <w:rPr>
          <w:b w:val="0"/>
          <w:sz w:val="28"/>
          <w:szCs w:val="28"/>
        </w:rPr>
      </w:pPr>
      <w:r w:rsidRPr="001F1495">
        <w:rPr>
          <w:b w:val="0"/>
          <w:sz w:val="28"/>
          <w:szCs w:val="28"/>
        </w:rPr>
        <w:t>характеристика воспроизводства оборотного капитала;</w:t>
      </w:r>
    </w:p>
    <w:p w:rsidR="00CB74DD" w:rsidRPr="001F1495" w:rsidRDefault="00CB74DD" w:rsidP="000D5CE0">
      <w:pPr>
        <w:pStyle w:val="a3"/>
        <w:numPr>
          <w:ilvl w:val="0"/>
          <w:numId w:val="12"/>
        </w:numPr>
        <w:spacing w:line="360" w:lineRule="auto"/>
        <w:jc w:val="both"/>
        <w:rPr>
          <w:b w:val="0"/>
          <w:sz w:val="28"/>
          <w:szCs w:val="28"/>
        </w:rPr>
      </w:pPr>
      <w:r w:rsidRPr="001F1495">
        <w:rPr>
          <w:b w:val="0"/>
          <w:sz w:val="28"/>
          <w:szCs w:val="28"/>
        </w:rPr>
        <w:t>характеристика обеспеченности производства оборотного капитала;</w:t>
      </w:r>
    </w:p>
    <w:p w:rsidR="00CB74DD" w:rsidRPr="001F1495" w:rsidRDefault="00CB74DD" w:rsidP="000D5CE0">
      <w:pPr>
        <w:pStyle w:val="a3"/>
        <w:numPr>
          <w:ilvl w:val="0"/>
          <w:numId w:val="12"/>
        </w:numPr>
        <w:spacing w:line="360" w:lineRule="auto"/>
        <w:jc w:val="both"/>
        <w:rPr>
          <w:b w:val="0"/>
          <w:sz w:val="28"/>
          <w:szCs w:val="28"/>
        </w:rPr>
      </w:pPr>
      <w:r w:rsidRPr="001F1495">
        <w:rPr>
          <w:b w:val="0"/>
          <w:sz w:val="28"/>
          <w:szCs w:val="28"/>
        </w:rPr>
        <w:t>оценка оборачиваемости и характеристика эффективности использования оборотного капитала.</w:t>
      </w:r>
    </w:p>
    <w:p w:rsidR="00CB74DD" w:rsidRPr="001F1495" w:rsidRDefault="00CB74DD" w:rsidP="000D5CE0">
      <w:pPr>
        <w:pStyle w:val="a3"/>
        <w:numPr>
          <w:ilvl w:val="0"/>
          <w:numId w:val="12"/>
        </w:numPr>
        <w:spacing w:line="360" w:lineRule="auto"/>
        <w:jc w:val="both"/>
        <w:rPr>
          <w:b w:val="0"/>
          <w:sz w:val="28"/>
          <w:szCs w:val="28"/>
        </w:rPr>
      </w:pPr>
      <w:r w:rsidRPr="001F1495">
        <w:rPr>
          <w:b w:val="0"/>
          <w:sz w:val="28"/>
          <w:szCs w:val="28"/>
        </w:rPr>
        <w:t xml:space="preserve">В статистике оборотного капитала используются показатели объема и структуры оборотного капитала; использования,  оборачиваемости и др. </w:t>
      </w:r>
    </w:p>
    <w:p w:rsidR="000D5CE0" w:rsidRPr="001F1495" w:rsidRDefault="000D5CE0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D5CE0" w:rsidRPr="001F1495" w:rsidRDefault="000D5CE0">
      <w:pPr>
        <w:pStyle w:val="a3"/>
        <w:spacing w:line="360" w:lineRule="auto"/>
        <w:ind w:firstLine="709"/>
        <w:jc w:val="both"/>
        <w:rPr>
          <w:b w:val="0"/>
          <w:sz w:val="28"/>
        </w:rPr>
      </w:pPr>
    </w:p>
    <w:p w:rsidR="00556AF7" w:rsidRPr="001F1495" w:rsidRDefault="00556AF7">
      <w:pPr>
        <w:pStyle w:val="a3"/>
        <w:spacing w:line="360" w:lineRule="auto"/>
        <w:ind w:firstLine="709"/>
        <w:jc w:val="both"/>
        <w:rPr>
          <w:b w:val="0"/>
        </w:rPr>
      </w:pPr>
    </w:p>
    <w:p w:rsidR="00556AF7" w:rsidRPr="001F1495" w:rsidRDefault="00556AF7">
      <w:pPr>
        <w:pStyle w:val="a3"/>
        <w:spacing w:line="360" w:lineRule="auto"/>
        <w:ind w:firstLine="709"/>
        <w:jc w:val="both"/>
        <w:rPr>
          <w:b w:val="0"/>
        </w:rPr>
      </w:pPr>
    </w:p>
    <w:p w:rsidR="00556AF7" w:rsidRPr="001F1495" w:rsidRDefault="00556AF7">
      <w:pPr>
        <w:pStyle w:val="a3"/>
        <w:spacing w:line="360" w:lineRule="auto"/>
        <w:ind w:firstLine="709"/>
        <w:jc w:val="both"/>
        <w:rPr>
          <w:b w:val="0"/>
        </w:rPr>
      </w:pPr>
    </w:p>
    <w:p w:rsidR="00556AF7" w:rsidRPr="001F1495" w:rsidRDefault="00556AF7">
      <w:pPr>
        <w:pStyle w:val="a3"/>
        <w:spacing w:line="360" w:lineRule="auto"/>
        <w:ind w:firstLine="709"/>
        <w:jc w:val="both"/>
        <w:rPr>
          <w:b w:val="0"/>
        </w:rPr>
      </w:pPr>
    </w:p>
    <w:p w:rsidR="00556AF7" w:rsidRPr="001F1495" w:rsidRDefault="00556AF7">
      <w:pPr>
        <w:pStyle w:val="a3"/>
        <w:spacing w:line="360" w:lineRule="auto"/>
        <w:ind w:firstLine="709"/>
        <w:jc w:val="both"/>
        <w:rPr>
          <w:b w:val="0"/>
        </w:rPr>
      </w:pPr>
    </w:p>
    <w:p w:rsidR="00556AF7" w:rsidRPr="00927497" w:rsidRDefault="00556AF7">
      <w:pPr>
        <w:pStyle w:val="a3"/>
        <w:spacing w:line="360" w:lineRule="auto"/>
        <w:ind w:firstLine="709"/>
        <w:jc w:val="both"/>
      </w:pPr>
    </w:p>
    <w:p w:rsidR="007E67FA" w:rsidRPr="00927497" w:rsidRDefault="007E67FA" w:rsidP="001F1495">
      <w:pPr>
        <w:pStyle w:val="a3"/>
        <w:numPr>
          <w:ilvl w:val="0"/>
          <w:numId w:val="20"/>
        </w:numPr>
        <w:spacing w:line="360" w:lineRule="auto"/>
        <w:jc w:val="both"/>
        <w:outlineLvl w:val="0"/>
        <w:rPr>
          <w:sz w:val="28"/>
        </w:rPr>
      </w:pPr>
      <w:bookmarkStart w:id="1" w:name="_Toc260621822"/>
      <w:r w:rsidRPr="00927497">
        <w:rPr>
          <w:sz w:val="28"/>
        </w:rPr>
        <w:t>Состав и  структура оборотный средств на предприятие.</w:t>
      </w:r>
      <w:bookmarkEnd w:id="1"/>
    </w:p>
    <w:p w:rsidR="00B23AF5" w:rsidRPr="001F1495" w:rsidRDefault="007E67FA" w:rsidP="007E67FA">
      <w:pPr>
        <w:pStyle w:val="a3"/>
        <w:spacing w:line="360" w:lineRule="auto"/>
        <w:ind w:left="1069"/>
        <w:jc w:val="both"/>
        <w:rPr>
          <w:b w:val="0"/>
          <w:sz w:val="28"/>
        </w:rPr>
      </w:pPr>
      <w:r w:rsidRPr="001F1495">
        <w:rPr>
          <w:b w:val="0"/>
          <w:sz w:val="28"/>
        </w:rPr>
        <w:t xml:space="preserve"> </w:t>
      </w:r>
    </w:p>
    <w:p w:rsidR="002A4B47" w:rsidRPr="001F1495" w:rsidRDefault="00B23AF5" w:rsidP="002170F2">
      <w:pPr>
        <w:spacing w:line="360" w:lineRule="auto"/>
        <w:jc w:val="both"/>
      </w:pPr>
      <w:r w:rsidRPr="001F1495">
        <w:tab/>
      </w:r>
      <w:r w:rsidR="00CE00F9" w:rsidRPr="001F1495">
        <w:t xml:space="preserve">Оборотный капитал- </w:t>
      </w:r>
      <w:r w:rsidR="00713F8E" w:rsidRPr="001F1495">
        <w:t xml:space="preserve">это сумма финансовых источников формирования оборотных средств предприятия. Отражается в пассиве баланса. </w:t>
      </w:r>
      <w:r w:rsidR="00CE00F9" w:rsidRPr="001F1495">
        <w:t>. Потребность в оборотных средствах в условиях рынка часто называют финансово- эксплуатационными потребностями (ФЭП), которые определяются как разница между средствами, иммобилизованными в запасах</w:t>
      </w:r>
      <w:r w:rsidR="002A4B47" w:rsidRPr="001F1495">
        <w:t xml:space="preserve"> и клиентской задолженности, и задолженностью предприятии поставщикам. Во многих западных источниках разница между текущими активами и текущими пассивами </w:t>
      </w:r>
      <w:r w:rsidR="00556AF7" w:rsidRPr="001F1495">
        <w:t>называется</w:t>
      </w:r>
      <w:r w:rsidR="002A4B47" w:rsidRPr="001F1495">
        <w:t xml:space="preserve"> рабочим капиталом.</w:t>
      </w:r>
    </w:p>
    <w:p w:rsidR="00384DA0" w:rsidRPr="001F1495" w:rsidRDefault="00556AF7" w:rsidP="002170F2">
      <w:pPr>
        <w:spacing w:line="360" w:lineRule="auto"/>
        <w:jc w:val="both"/>
      </w:pPr>
      <w:r w:rsidRPr="001F1495">
        <w:t>При</w:t>
      </w:r>
      <w:r w:rsidR="002A4B47" w:rsidRPr="001F1495">
        <w:t xml:space="preserve"> формировании уставного капитала предприятие самостоятельно устанавливает плановый размер оборотных средств, необходимый для его  производственной деятельности,  в виде норматива  в</w:t>
      </w:r>
      <w:r w:rsidRPr="001F1495">
        <w:t xml:space="preserve"> </w:t>
      </w:r>
      <w:r w:rsidR="002A4B47" w:rsidRPr="001F1495">
        <w:t>д</w:t>
      </w:r>
      <w:r w:rsidRPr="001F1495">
        <w:t>е</w:t>
      </w:r>
      <w:r w:rsidR="002A4B47" w:rsidRPr="001F1495">
        <w:t>нежном выражении. Потребность предприятия в оборотном капитале колеблется в течении года вследствие сезонности производства, не</w:t>
      </w:r>
      <w:r w:rsidRPr="001F1495">
        <w:t>равномер</w:t>
      </w:r>
      <w:r w:rsidR="002A4B47" w:rsidRPr="001F1495">
        <w:t>но</w:t>
      </w:r>
      <w:r w:rsidRPr="001F1495">
        <w:t>с</w:t>
      </w:r>
      <w:r w:rsidR="002A4B47" w:rsidRPr="001F1495">
        <w:t>ти поступления денег за отгруженную продукцию и т.д.</w:t>
      </w:r>
      <w:r w:rsidR="00384DA0" w:rsidRPr="001F1495">
        <w:t xml:space="preserve"> По источникам формирования оборотный капитал предприятия подразделяется на собственный и заемный (Рисунок 1). </w:t>
      </w:r>
    </w:p>
    <w:p w:rsidR="00384DA0" w:rsidRPr="001F1495" w:rsidRDefault="00384DA0">
      <w:pPr>
        <w:spacing w:line="360" w:lineRule="auto"/>
        <w:jc w:val="both"/>
      </w:pPr>
    </w:p>
    <w:p w:rsidR="00556AF7" w:rsidRPr="001F1495" w:rsidRDefault="00556AF7">
      <w:pPr>
        <w:spacing w:line="360" w:lineRule="auto"/>
        <w:jc w:val="both"/>
      </w:pPr>
    </w:p>
    <w:p w:rsidR="00556AF7" w:rsidRPr="001F1495" w:rsidRDefault="00556AF7">
      <w:pPr>
        <w:spacing w:line="360" w:lineRule="auto"/>
        <w:jc w:val="both"/>
      </w:pPr>
    </w:p>
    <w:p w:rsidR="00556AF7" w:rsidRPr="001F1495" w:rsidRDefault="00556AF7">
      <w:pPr>
        <w:spacing w:line="360" w:lineRule="auto"/>
        <w:jc w:val="both"/>
      </w:pPr>
    </w:p>
    <w:p w:rsidR="00556AF7" w:rsidRPr="001F1495" w:rsidRDefault="00556AF7">
      <w:pPr>
        <w:spacing w:line="360" w:lineRule="auto"/>
        <w:jc w:val="both"/>
      </w:pPr>
    </w:p>
    <w:p w:rsidR="00556AF7" w:rsidRPr="001F1495" w:rsidRDefault="00556AF7">
      <w:pPr>
        <w:spacing w:line="360" w:lineRule="auto"/>
        <w:jc w:val="both"/>
      </w:pPr>
    </w:p>
    <w:p w:rsidR="00556AF7" w:rsidRPr="001F1495" w:rsidRDefault="00556AF7">
      <w:pPr>
        <w:spacing w:line="360" w:lineRule="auto"/>
        <w:jc w:val="both"/>
      </w:pPr>
    </w:p>
    <w:p w:rsidR="00556AF7" w:rsidRPr="001F1495" w:rsidRDefault="00556AF7">
      <w:pPr>
        <w:spacing w:line="360" w:lineRule="auto"/>
        <w:jc w:val="both"/>
      </w:pPr>
    </w:p>
    <w:p w:rsidR="00556AF7" w:rsidRPr="001F1495" w:rsidRDefault="00556AF7">
      <w:pPr>
        <w:spacing w:line="360" w:lineRule="auto"/>
        <w:jc w:val="both"/>
      </w:pPr>
    </w:p>
    <w:p w:rsidR="00556AF7" w:rsidRPr="001F1495" w:rsidRDefault="00556AF7">
      <w:pPr>
        <w:spacing w:line="360" w:lineRule="auto"/>
        <w:jc w:val="both"/>
      </w:pPr>
    </w:p>
    <w:p w:rsidR="00556AF7" w:rsidRPr="001F1495" w:rsidRDefault="00556AF7">
      <w:pPr>
        <w:spacing w:line="360" w:lineRule="auto"/>
        <w:jc w:val="both"/>
      </w:pPr>
    </w:p>
    <w:p w:rsidR="00384DA0" w:rsidRPr="001F1495" w:rsidRDefault="00553F13">
      <w:pPr>
        <w:spacing w:line="360" w:lineRule="auto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9.25pt;margin-top:18.7pt;width:0;height:31.2pt;z-index:251654656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127.2pt;margin-top:18.7pt;width:0;height:31.2pt;z-index:251653632" o:connectortype="straight">
            <v:stroke endarrow="block"/>
          </v:shape>
        </w:pict>
      </w:r>
      <w:r>
        <w:rPr>
          <w:noProof/>
        </w:rPr>
        <w:pict>
          <v:rect id="_x0000_s1028" style="position:absolute;left:0;text-align:left;margin-left:96.35pt;margin-top:-12pt;width:250.6pt;height:30.7pt;z-index:251644416">
            <v:textbox style="mso-next-textbox:#_x0000_s1028">
              <w:txbxContent>
                <w:p w:rsidR="009E4717" w:rsidRDefault="009E4717" w:rsidP="00384DA0">
                  <w:pPr>
                    <w:jc w:val="center"/>
                  </w:pPr>
                  <w:r>
                    <w:t>Оборотный капитал</w:t>
                  </w:r>
                </w:p>
              </w:txbxContent>
            </v:textbox>
          </v:rect>
        </w:pict>
      </w:r>
    </w:p>
    <w:p w:rsidR="00384DA0" w:rsidRPr="001F1495" w:rsidRDefault="00384DA0">
      <w:pPr>
        <w:spacing w:line="360" w:lineRule="auto"/>
        <w:jc w:val="both"/>
      </w:pPr>
    </w:p>
    <w:p w:rsidR="00384DA0" w:rsidRPr="001F1495" w:rsidRDefault="00553F13">
      <w:pPr>
        <w:spacing w:line="360" w:lineRule="auto"/>
        <w:jc w:val="both"/>
      </w:pPr>
      <w:r>
        <w:rPr>
          <w:noProof/>
        </w:rPr>
        <w:pict>
          <v:rect id="_x0000_s1029" style="position:absolute;left:0;text-align:left;margin-left:253.05pt;margin-top:1.6pt;width:206.65pt;height:58.75pt;z-index:251646464">
            <v:textbox style="mso-next-textbox:#_x0000_s1029">
              <w:txbxContent>
                <w:p w:rsidR="009E4717" w:rsidRDefault="009E4717" w:rsidP="00384DA0">
                  <w:pPr>
                    <w:jc w:val="center"/>
                  </w:pPr>
                </w:p>
                <w:p w:rsidR="009E4717" w:rsidRDefault="009E4717" w:rsidP="00384DA0">
                  <w:pPr>
                    <w:jc w:val="center"/>
                  </w:pPr>
                  <w:r>
                    <w:t>Заемные средства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1pt;margin-top:1.6pt;width:179.5pt;height:58.75pt;z-index:251645440">
            <v:textbox style="mso-next-textbox:#_x0000_s1030">
              <w:txbxContent>
                <w:p w:rsidR="009E4717" w:rsidRDefault="009E4717" w:rsidP="00384DA0">
                  <w:pPr>
                    <w:jc w:val="center"/>
                  </w:pPr>
                  <w:r>
                    <w:t>Собственные и приравненные к ним средства</w:t>
                  </w:r>
                </w:p>
              </w:txbxContent>
            </v:textbox>
          </v:rect>
        </w:pict>
      </w:r>
    </w:p>
    <w:p w:rsidR="00384DA0" w:rsidRPr="001F1495" w:rsidRDefault="00384DA0">
      <w:pPr>
        <w:spacing w:line="360" w:lineRule="auto"/>
        <w:jc w:val="both"/>
      </w:pPr>
    </w:p>
    <w:p w:rsidR="00384DA0" w:rsidRPr="001F1495" w:rsidRDefault="00553F13">
      <w:pPr>
        <w:spacing w:line="360" w:lineRule="auto"/>
        <w:jc w:val="both"/>
      </w:pPr>
      <w:r>
        <w:rPr>
          <w:noProof/>
        </w:rPr>
        <w:pict>
          <v:shape id="_x0000_s1031" type="#_x0000_t32" style="position:absolute;left:0;text-align:left;margin-left:360.05pt;margin-top:12.05pt;width:0;height:151.65pt;z-index:251660800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433.9pt;margin-top:12.05pt;width:0;height:41.25pt;z-index:251659776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289.9pt;margin-top:12.05pt;width:0;height:41.25pt;z-index:251658752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96.35pt;margin-top:12.05pt;width:0;height:151.65pt;z-index:251657728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163.7pt;margin-top:12.05pt;width:0;height:41.25pt;z-index:25165670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44pt;margin-top:12.05pt;width:0;height:41.25pt;z-index:251655680" o:connectortype="straight">
            <v:stroke endarrow="block"/>
          </v:shape>
        </w:pict>
      </w:r>
    </w:p>
    <w:p w:rsidR="00384DA0" w:rsidRPr="001F1495" w:rsidRDefault="00384DA0">
      <w:pPr>
        <w:spacing w:line="360" w:lineRule="auto"/>
        <w:jc w:val="both"/>
      </w:pPr>
    </w:p>
    <w:p w:rsidR="00384DA0" w:rsidRPr="001F1495" w:rsidRDefault="00553F13">
      <w:pPr>
        <w:spacing w:line="360" w:lineRule="auto"/>
        <w:jc w:val="both"/>
      </w:pPr>
      <w:r>
        <w:rPr>
          <w:noProof/>
        </w:rPr>
        <w:pict>
          <v:rect id="_x0000_s1037" style="position:absolute;left:0;text-align:left;margin-left:115.05pt;margin-top:5pt;width:92.6pt;height:99.15pt;z-index:251649536">
            <v:textbox style="mso-next-textbox:#_x0000_s1037">
              <w:txbxContent>
                <w:p w:rsidR="009E4717" w:rsidRDefault="009E4717"/>
                <w:p w:rsidR="009E4717" w:rsidRDefault="009E4717"/>
                <w:p w:rsidR="009E4717" w:rsidRDefault="009E4717" w:rsidP="00384DA0">
                  <w:pPr>
                    <w:jc w:val="center"/>
                  </w:pPr>
                  <w:r>
                    <w:t>Устойчивые пассивы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-3.75pt;margin-top:5pt;width:88.9pt;height:99.15pt;z-index:251647488">
            <v:textbox style="mso-next-textbox:#_x0000_s1038">
              <w:txbxContent>
                <w:p w:rsidR="009E4717" w:rsidRDefault="009E4717" w:rsidP="00384DA0">
                  <w:pPr>
                    <w:jc w:val="center"/>
                  </w:pPr>
                  <w:r>
                    <w:t>Уставной капитал в части оборотных средств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409.5pt;margin-top:5pt;width:73.1pt;height:92.6pt;z-index:251652608">
            <v:textbox style="mso-next-textbox:#_x0000_s1039">
              <w:txbxContent>
                <w:p w:rsidR="009E4717" w:rsidRDefault="009E4717" w:rsidP="00384DA0">
                  <w:pPr>
                    <w:jc w:val="center"/>
                  </w:pPr>
                  <w:r>
                    <w:t>Прочие средства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253.05pt;margin-top:5pt;width:72.3pt;height:92.6pt;z-index:251650560">
            <v:textbox style="mso-next-textbox:#_x0000_s1040">
              <w:txbxContent>
                <w:p w:rsidR="009E4717" w:rsidRDefault="009E4717" w:rsidP="00384DA0">
                  <w:pPr>
                    <w:jc w:val="center"/>
                  </w:pPr>
                </w:p>
                <w:p w:rsidR="009E4717" w:rsidRDefault="009E4717" w:rsidP="00384DA0">
                  <w:pPr>
                    <w:jc w:val="center"/>
                  </w:pPr>
                </w:p>
                <w:p w:rsidR="009E4717" w:rsidRDefault="009E4717" w:rsidP="00384DA0">
                  <w:pPr>
                    <w:jc w:val="center"/>
                  </w:pPr>
                  <w:r>
                    <w:t>Кредиты банка</w:t>
                  </w:r>
                </w:p>
              </w:txbxContent>
            </v:textbox>
          </v:rect>
        </w:pict>
      </w:r>
    </w:p>
    <w:p w:rsidR="00384DA0" w:rsidRPr="001F1495" w:rsidRDefault="00384DA0">
      <w:pPr>
        <w:spacing w:line="360" w:lineRule="auto"/>
        <w:jc w:val="both"/>
      </w:pPr>
    </w:p>
    <w:p w:rsidR="00384DA0" w:rsidRPr="001F1495" w:rsidRDefault="00384DA0">
      <w:pPr>
        <w:spacing w:line="360" w:lineRule="auto"/>
        <w:jc w:val="both"/>
      </w:pPr>
    </w:p>
    <w:p w:rsidR="00384DA0" w:rsidRPr="001F1495" w:rsidRDefault="00384DA0">
      <w:pPr>
        <w:spacing w:line="360" w:lineRule="auto"/>
        <w:jc w:val="both"/>
      </w:pPr>
    </w:p>
    <w:p w:rsidR="00384DA0" w:rsidRPr="001F1495" w:rsidRDefault="00553F13">
      <w:pPr>
        <w:spacing w:line="360" w:lineRule="auto"/>
        <w:jc w:val="both"/>
      </w:pPr>
      <w:r>
        <w:rPr>
          <w:noProof/>
        </w:rPr>
        <w:pict>
          <v:rect id="_x0000_s1041" style="position:absolute;left:0;text-align:left;margin-left:325.35pt;margin-top:18.8pt;width:108.55pt;height:1in;z-index:251651584">
            <v:textbox style="mso-next-textbox:#_x0000_s1041">
              <w:txbxContent>
                <w:p w:rsidR="009E4717" w:rsidRDefault="009E4717" w:rsidP="00384DA0">
                  <w:pPr>
                    <w:jc w:val="center"/>
                  </w:pPr>
                </w:p>
                <w:p w:rsidR="009E4717" w:rsidRDefault="009E4717" w:rsidP="00384DA0">
                  <w:pPr>
                    <w:jc w:val="center"/>
                  </w:pPr>
                  <w:r>
                    <w:t>Кредиторская задолженность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54.25pt;margin-top:18.8pt;width:115.95pt;height:99.15pt;z-index:251648512">
            <v:textbox style="mso-next-textbox:#_x0000_s1042">
              <w:txbxContent>
                <w:p w:rsidR="009E4717" w:rsidRDefault="009E4717" w:rsidP="00384DA0">
                  <w:pPr>
                    <w:jc w:val="center"/>
                  </w:pPr>
                  <w:r>
                    <w:t>Прибыль направляемая на финансирование оборотных средств</w:t>
                  </w:r>
                </w:p>
              </w:txbxContent>
            </v:textbox>
          </v:rect>
        </w:pict>
      </w:r>
      <w:r w:rsidR="002A4B47" w:rsidRPr="001F1495">
        <w:t xml:space="preserve"> </w:t>
      </w:r>
    </w:p>
    <w:p w:rsidR="00384DA0" w:rsidRPr="001F1495" w:rsidRDefault="00384DA0">
      <w:pPr>
        <w:spacing w:line="360" w:lineRule="auto"/>
        <w:jc w:val="both"/>
      </w:pPr>
    </w:p>
    <w:p w:rsidR="00384DA0" w:rsidRPr="001F1495" w:rsidRDefault="00384DA0">
      <w:pPr>
        <w:spacing w:line="360" w:lineRule="auto"/>
        <w:jc w:val="both"/>
      </w:pPr>
    </w:p>
    <w:p w:rsidR="00384DA0" w:rsidRPr="001F1495" w:rsidRDefault="00384DA0">
      <w:pPr>
        <w:spacing w:line="360" w:lineRule="auto"/>
        <w:jc w:val="both"/>
      </w:pPr>
    </w:p>
    <w:p w:rsidR="00384DA0" w:rsidRPr="001F1495" w:rsidRDefault="00384DA0">
      <w:pPr>
        <w:spacing w:line="360" w:lineRule="auto"/>
        <w:jc w:val="both"/>
      </w:pPr>
    </w:p>
    <w:p w:rsidR="00384DA0" w:rsidRPr="001F1495" w:rsidRDefault="00384DA0" w:rsidP="002170F2">
      <w:pPr>
        <w:spacing w:line="360" w:lineRule="auto"/>
        <w:jc w:val="both"/>
      </w:pPr>
    </w:p>
    <w:p w:rsidR="00384DA0" w:rsidRPr="001F1495" w:rsidRDefault="00E07830" w:rsidP="002170F2">
      <w:pPr>
        <w:spacing w:line="360" w:lineRule="auto"/>
        <w:jc w:val="both"/>
      </w:pPr>
      <w:r w:rsidRPr="001F1495">
        <w:t>Рисунок 1- Источники формирования оборотного капитала.</w:t>
      </w:r>
    </w:p>
    <w:p w:rsidR="00444895" w:rsidRPr="001F1495" w:rsidRDefault="00444895" w:rsidP="002170F2">
      <w:pPr>
        <w:spacing w:line="360" w:lineRule="auto"/>
        <w:jc w:val="both"/>
      </w:pPr>
    </w:p>
    <w:p w:rsidR="00E07830" w:rsidRPr="001F1495" w:rsidRDefault="00E07830" w:rsidP="002170F2">
      <w:pPr>
        <w:spacing w:line="360" w:lineRule="auto"/>
        <w:jc w:val="both"/>
        <w:rPr>
          <w:i/>
        </w:rPr>
      </w:pPr>
      <w:r w:rsidRPr="001F1495">
        <w:t xml:space="preserve">В отличие от основных средств, которые неоднократно </w:t>
      </w:r>
      <w:r w:rsidR="00556AF7" w:rsidRPr="001F1495">
        <w:t>учувствуют</w:t>
      </w:r>
      <w:r w:rsidRPr="001F1495">
        <w:t xml:space="preserve"> в процессе производства, оборотные средства функционируют только в одном производственном цикле и полностью переносят свою </w:t>
      </w:r>
      <w:r w:rsidR="00556AF7" w:rsidRPr="001F1495">
        <w:t>стоимость</w:t>
      </w:r>
      <w:r w:rsidRPr="001F1495">
        <w:t xml:space="preserve"> на вновь изготовленный продукт, поэтому их ещё называют </w:t>
      </w:r>
      <w:r w:rsidRPr="001F1495">
        <w:rPr>
          <w:i/>
        </w:rPr>
        <w:t>переменным капиталом.</w:t>
      </w:r>
    </w:p>
    <w:p w:rsidR="001D7545" w:rsidRPr="001F1495" w:rsidRDefault="00A03F64" w:rsidP="002170F2">
      <w:pPr>
        <w:pStyle w:val="a3"/>
        <w:spacing w:line="360" w:lineRule="auto"/>
        <w:ind w:firstLine="709"/>
        <w:jc w:val="left"/>
        <w:rPr>
          <w:b w:val="0"/>
          <w:sz w:val="28"/>
        </w:rPr>
      </w:pPr>
      <w:r w:rsidRPr="001F1495">
        <w:rPr>
          <w:b w:val="0"/>
          <w:sz w:val="28"/>
        </w:rPr>
        <w:t xml:space="preserve"> Иными словами, для того чтобы осуществлять производственную- хозяйственную деятельность, предприятие должно иметь денежные средства для оплаты сырью, материалов, выдачи зарплат. </w:t>
      </w:r>
      <w:r w:rsidR="00713F8E" w:rsidRPr="001F1495">
        <w:rPr>
          <w:b w:val="0"/>
          <w:sz w:val="28"/>
        </w:rPr>
        <w:t xml:space="preserve">Готовая продукция, дебиторская задолженность, товары отгруженные и денежные средства представляют в целом фонды обращения предприятия. </w:t>
      </w:r>
    </w:p>
    <w:p w:rsidR="00800343" w:rsidRPr="001F1495" w:rsidRDefault="00800343" w:rsidP="002170F2">
      <w:pPr>
        <w:pStyle w:val="a3"/>
        <w:spacing w:line="360" w:lineRule="auto"/>
        <w:jc w:val="left"/>
        <w:rPr>
          <w:b w:val="0"/>
          <w:bCs/>
          <w:iCs/>
          <w:sz w:val="28"/>
          <w:szCs w:val="28"/>
        </w:rPr>
      </w:pPr>
      <w:r w:rsidRPr="001F1495">
        <w:rPr>
          <w:b w:val="0"/>
          <w:bCs/>
          <w:iCs/>
          <w:sz w:val="28"/>
          <w:szCs w:val="28"/>
        </w:rPr>
        <w:t xml:space="preserve">При создании предприятия в результате капитальных вложений формируются основные и оборотные средства предприятия, необходимые для производства и реализации продукции. Капитальные вложения создающегося акционерного общества финансируются за счет эмиссии акций, - это уставной капитал акционерного общества. Часть его составляет оборотный капитал предприятия, вложенный в производственные запасы. Эти запасы поступают в производство, предприятие выпускает продукцию, реализует её. За счет той части выручки, которая возмещает производственные запасы, он возобновляется. В случае увеличения объемов производства продукции запасы увеличиваются за счет другой части выручки- прибыли. </w:t>
      </w:r>
    </w:p>
    <w:p w:rsidR="00800343" w:rsidRPr="001F1495" w:rsidRDefault="00800343" w:rsidP="002170F2">
      <w:pPr>
        <w:pStyle w:val="a3"/>
        <w:spacing w:line="360" w:lineRule="auto"/>
        <w:jc w:val="left"/>
        <w:rPr>
          <w:b w:val="0"/>
          <w:bCs/>
          <w:iCs/>
          <w:sz w:val="28"/>
          <w:szCs w:val="28"/>
        </w:rPr>
      </w:pPr>
      <w:r w:rsidRPr="001F1495">
        <w:rPr>
          <w:b w:val="0"/>
          <w:bCs/>
          <w:iCs/>
          <w:sz w:val="28"/>
          <w:szCs w:val="28"/>
        </w:rPr>
        <w:t xml:space="preserve">  Ещё один источник </w:t>
      </w:r>
      <w:r w:rsidR="00556AF7" w:rsidRPr="001F1495">
        <w:rPr>
          <w:b w:val="0"/>
          <w:bCs/>
          <w:iCs/>
          <w:sz w:val="28"/>
          <w:szCs w:val="28"/>
        </w:rPr>
        <w:t>формирования</w:t>
      </w:r>
      <w:r w:rsidRPr="001F1495">
        <w:rPr>
          <w:b w:val="0"/>
          <w:bCs/>
          <w:iCs/>
          <w:sz w:val="28"/>
          <w:szCs w:val="28"/>
        </w:rPr>
        <w:t xml:space="preserve"> оборотного капитала- устойчивые пассивы, - это </w:t>
      </w:r>
      <w:r w:rsidR="00556AF7" w:rsidRPr="001F1495">
        <w:rPr>
          <w:b w:val="0"/>
          <w:bCs/>
          <w:iCs/>
          <w:sz w:val="28"/>
          <w:szCs w:val="28"/>
        </w:rPr>
        <w:t>минимальная</w:t>
      </w:r>
      <w:r w:rsidRPr="001F1495">
        <w:rPr>
          <w:b w:val="0"/>
          <w:bCs/>
          <w:iCs/>
          <w:sz w:val="28"/>
          <w:szCs w:val="28"/>
        </w:rPr>
        <w:t xml:space="preserve"> переходящая задолженность по оплате труда; минимальная задолженность по резервам на покрытие предстоящих расходов и платежей; задолженность заказчикам по авансам и частичной оплате продукции и т.д.</w:t>
      </w:r>
    </w:p>
    <w:p w:rsidR="00800343" w:rsidRPr="001F1495" w:rsidRDefault="00800343" w:rsidP="002170F2">
      <w:pPr>
        <w:pStyle w:val="a3"/>
        <w:spacing w:line="360" w:lineRule="auto"/>
        <w:jc w:val="left"/>
        <w:rPr>
          <w:b w:val="0"/>
          <w:bCs/>
          <w:iCs/>
          <w:sz w:val="28"/>
          <w:szCs w:val="28"/>
        </w:rPr>
      </w:pPr>
      <w:r w:rsidRPr="001F1495">
        <w:rPr>
          <w:b w:val="0"/>
          <w:bCs/>
          <w:iCs/>
          <w:sz w:val="28"/>
          <w:szCs w:val="28"/>
        </w:rPr>
        <w:t xml:space="preserve"> В годы экономического </w:t>
      </w:r>
      <w:r w:rsidR="00556AF7" w:rsidRPr="001F1495">
        <w:rPr>
          <w:b w:val="0"/>
          <w:bCs/>
          <w:iCs/>
          <w:sz w:val="28"/>
          <w:szCs w:val="28"/>
        </w:rPr>
        <w:t>финансового</w:t>
      </w:r>
      <w:r w:rsidRPr="001F1495">
        <w:rPr>
          <w:b w:val="0"/>
          <w:bCs/>
          <w:iCs/>
          <w:sz w:val="28"/>
          <w:szCs w:val="28"/>
        </w:rPr>
        <w:t xml:space="preserve"> кризиса в России </w:t>
      </w:r>
      <w:r w:rsidR="009012EB" w:rsidRPr="001F1495">
        <w:rPr>
          <w:b w:val="0"/>
          <w:bCs/>
          <w:iCs/>
          <w:sz w:val="28"/>
          <w:szCs w:val="28"/>
        </w:rPr>
        <w:t xml:space="preserve">имели место высокая инфляция, обесценение производственных запасов предприятий, постоянные нарушения платежно- расчетной дисциплины, неудовлетворительное финансовое состояние многих предприятий.  В следствии этих причин в общей сумме </w:t>
      </w:r>
      <w:r w:rsidR="00556AF7" w:rsidRPr="001F1495">
        <w:rPr>
          <w:b w:val="0"/>
          <w:bCs/>
          <w:iCs/>
          <w:sz w:val="28"/>
          <w:szCs w:val="28"/>
        </w:rPr>
        <w:t>источников</w:t>
      </w:r>
      <w:r w:rsidR="009012EB" w:rsidRPr="001F1495">
        <w:rPr>
          <w:b w:val="0"/>
          <w:bCs/>
          <w:iCs/>
          <w:sz w:val="28"/>
          <w:szCs w:val="28"/>
        </w:rPr>
        <w:t xml:space="preserve"> формирования оборотного капитала промышленных предприятий резко снизилась доля собственного и заемного капитала и увеличилась доля кредиторской задолженности. </w:t>
      </w:r>
    </w:p>
    <w:p w:rsidR="009012EB" w:rsidRPr="001F1495" w:rsidRDefault="009012EB" w:rsidP="002170F2">
      <w:pPr>
        <w:pStyle w:val="a3"/>
        <w:spacing w:line="360" w:lineRule="auto"/>
        <w:jc w:val="left"/>
        <w:rPr>
          <w:b w:val="0"/>
          <w:bCs/>
          <w:iCs/>
          <w:sz w:val="28"/>
          <w:szCs w:val="28"/>
        </w:rPr>
      </w:pPr>
      <w:r w:rsidRPr="001F1495">
        <w:rPr>
          <w:b w:val="0"/>
          <w:bCs/>
          <w:iCs/>
          <w:sz w:val="28"/>
          <w:szCs w:val="28"/>
        </w:rPr>
        <w:t xml:space="preserve">   С увеличением кредиторской задолженности финансовое состояние предприятия улучшается, так как кредиторская задолженность, по сути означает бесплатное кредитование предприятия поставщиками сырья. Но одновременно ухудшается финансовое состояние предприятий-поставщиков , так как у них растет соответственно дебиторская задолженность.</w:t>
      </w:r>
    </w:p>
    <w:p w:rsidR="009012EB" w:rsidRPr="001F1495" w:rsidRDefault="009012EB" w:rsidP="002170F2">
      <w:pPr>
        <w:pStyle w:val="a3"/>
        <w:spacing w:line="360" w:lineRule="auto"/>
        <w:jc w:val="left"/>
        <w:rPr>
          <w:b w:val="0"/>
          <w:bCs/>
          <w:i/>
          <w:iCs/>
          <w:sz w:val="28"/>
          <w:szCs w:val="28"/>
        </w:rPr>
      </w:pPr>
      <w:r w:rsidRPr="001F1495">
        <w:rPr>
          <w:b w:val="0"/>
          <w:bCs/>
          <w:i/>
          <w:iCs/>
          <w:sz w:val="28"/>
          <w:szCs w:val="28"/>
        </w:rPr>
        <w:t xml:space="preserve">  </w:t>
      </w:r>
    </w:p>
    <w:p w:rsidR="00CB74DD" w:rsidRPr="001F1495" w:rsidRDefault="00CB74DD" w:rsidP="002170F2">
      <w:pPr>
        <w:pStyle w:val="a3"/>
        <w:spacing w:line="360" w:lineRule="auto"/>
        <w:jc w:val="left"/>
        <w:rPr>
          <w:b w:val="0"/>
          <w:sz w:val="28"/>
          <w:szCs w:val="28"/>
        </w:rPr>
      </w:pPr>
      <w:r w:rsidRPr="001F1495">
        <w:rPr>
          <w:b w:val="0"/>
          <w:bCs/>
          <w:i/>
          <w:iCs/>
          <w:sz w:val="28"/>
          <w:szCs w:val="28"/>
        </w:rPr>
        <w:t>Оборотный капитал</w:t>
      </w:r>
      <w:r w:rsidRPr="001F1495">
        <w:rPr>
          <w:b w:val="0"/>
          <w:sz w:val="28"/>
          <w:szCs w:val="28"/>
        </w:rPr>
        <w:t xml:space="preserve"> – важная часть национального богатства страны, его наиболее мобильный, постоянно возобновляемый элемент. </w:t>
      </w:r>
    </w:p>
    <w:p w:rsidR="00CB74DD" w:rsidRPr="001F1495" w:rsidRDefault="00CB74DD" w:rsidP="002170F2">
      <w:pPr>
        <w:pStyle w:val="a3"/>
        <w:spacing w:line="360" w:lineRule="auto"/>
        <w:jc w:val="left"/>
        <w:rPr>
          <w:b w:val="0"/>
          <w:sz w:val="28"/>
          <w:szCs w:val="28"/>
        </w:rPr>
      </w:pPr>
      <w:r w:rsidRPr="001F1495">
        <w:rPr>
          <w:b w:val="0"/>
          <w:sz w:val="28"/>
          <w:szCs w:val="28"/>
        </w:rPr>
        <w:t>В оборотный капитал включаются производственные запасы (сырье, материалы, топливо, запчасти, инструменты, хозяйственные товары, семена, посадочные материалы, корма и фураж, животные на откорме, молодняк животных и др.), незавершенное производство, запасы готовой продукции у производителей, товары для перепродажи и материальные резервы. Следует отметить, что в составе оборотных средств учитывается часть ценностей (драгоценные металлы и камни), подлежащая обработке тем предприятием, где они хранятся</w:t>
      </w:r>
    </w:p>
    <w:p w:rsidR="007E67FA" w:rsidRPr="001F1495" w:rsidRDefault="007E67FA" w:rsidP="002170F2">
      <w:pPr>
        <w:pStyle w:val="a3"/>
        <w:spacing w:line="360" w:lineRule="auto"/>
        <w:jc w:val="left"/>
        <w:rPr>
          <w:b w:val="0"/>
          <w:sz w:val="28"/>
          <w:szCs w:val="28"/>
        </w:rPr>
      </w:pPr>
    </w:p>
    <w:p w:rsidR="007E67FA" w:rsidRPr="00927497" w:rsidRDefault="007E67FA" w:rsidP="001F1495">
      <w:pPr>
        <w:pStyle w:val="a3"/>
        <w:numPr>
          <w:ilvl w:val="0"/>
          <w:numId w:val="20"/>
        </w:numPr>
        <w:spacing w:line="360" w:lineRule="auto"/>
        <w:jc w:val="left"/>
        <w:outlineLvl w:val="0"/>
        <w:rPr>
          <w:szCs w:val="32"/>
        </w:rPr>
      </w:pPr>
      <w:bookmarkStart w:id="2" w:name="_Toc260621823"/>
      <w:r w:rsidRPr="00927497">
        <w:rPr>
          <w:szCs w:val="32"/>
        </w:rPr>
        <w:t>Методики анализа использования оборотных средств.</w:t>
      </w:r>
      <w:bookmarkEnd w:id="2"/>
    </w:p>
    <w:p w:rsidR="007E67FA" w:rsidRPr="00927497" w:rsidRDefault="007E67FA" w:rsidP="001F1495">
      <w:pPr>
        <w:pStyle w:val="a3"/>
        <w:spacing w:line="360" w:lineRule="auto"/>
        <w:ind w:left="1069"/>
        <w:jc w:val="left"/>
        <w:outlineLvl w:val="1"/>
        <w:rPr>
          <w:sz w:val="28"/>
          <w:szCs w:val="28"/>
        </w:rPr>
      </w:pPr>
      <w:bookmarkStart w:id="3" w:name="_Toc260621824"/>
      <w:r w:rsidRPr="00927497">
        <w:rPr>
          <w:sz w:val="28"/>
          <w:szCs w:val="28"/>
        </w:rPr>
        <w:t xml:space="preserve">2.1 </w:t>
      </w:r>
      <w:r w:rsidR="003A25F6" w:rsidRPr="00927497">
        <w:rPr>
          <w:sz w:val="28"/>
        </w:rPr>
        <w:t>Применение коэффициентов при анализе оборотных средств</w:t>
      </w:r>
      <w:bookmarkEnd w:id="3"/>
    </w:p>
    <w:p w:rsidR="00C65B69" w:rsidRPr="001F1495" w:rsidRDefault="00C65B69" w:rsidP="00C65B69">
      <w:pPr>
        <w:spacing w:line="360" w:lineRule="auto"/>
        <w:rPr>
          <w:szCs w:val="28"/>
        </w:rPr>
      </w:pPr>
    </w:p>
    <w:p w:rsidR="00C65B69" w:rsidRPr="001F1495" w:rsidRDefault="00C65B69" w:rsidP="00C65B69">
      <w:pPr>
        <w:spacing w:line="360" w:lineRule="auto"/>
        <w:ind w:firstLine="720"/>
        <w:jc w:val="both"/>
        <w:rPr>
          <w:szCs w:val="28"/>
        </w:rPr>
      </w:pPr>
      <w:r w:rsidRPr="001F1495">
        <w:rPr>
          <w:szCs w:val="28"/>
        </w:rPr>
        <w:t>Наличие оборотного капитала, имеющегося в распоряжении той или иной фирмы, может быть рассчитано как по состоянию на определенную дату (обычно отчетной датой является последний день соответствующего квартала), так и в среднем за истекший о</w:t>
      </w:r>
      <w:r w:rsidRPr="001F1495">
        <w:rPr>
          <w:color w:val="007F00"/>
          <w:szCs w:val="28"/>
        </w:rPr>
        <w:t>т</w:t>
      </w:r>
      <w:r w:rsidRPr="001F1495">
        <w:rPr>
          <w:szCs w:val="28"/>
        </w:rPr>
        <w:t>четный период. Такие показатели могут быть определены как по всему оборотному капиталу фирмы в целом, так и по отдель</w:t>
      </w:r>
      <w:r w:rsidRPr="001F1495">
        <w:rPr>
          <w:szCs w:val="28"/>
        </w:rPr>
        <w:softHyphen/>
        <w:t>ным составляющим этот капитал элементам или их группам.</w:t>
      </w:r>
    </w:p>
    <w:p w:rsidR="00C65B69" w:rsidRPr="001F1495" w:rsidRDefault="00C65B69" w:rsidP="00C65B69">
      <w:pPr>
        <w:spacing w:line="360" w:lineRule="auto"/>
        <w:ind w:firstLine="720"/>
        <w:jc w:val="both"/>
        <w:rPr>
          <w:szCs w:val="28"/>
        </w:rPr>
      </w:pPr>
      <w:r w:rsidRPr="001F1495">
        <w:rPr>
          <w:szCs w:val="28"/>
        </w:rPr>
        <w:t>Наличие оборотного капитала по состоянию на отчетную дату определяется непосредственно по данным бухгалтер</w:t>
      </w:r>
      <w:r w:rsidRPr="001F1495">
        <w:rPr>
          <w:color w:val="007F00"/>
          <w:szCs w:val="28"/>
        </w:rPr>
        <w:t>с</w:t>
      </w:r>
      <w:r w:rsidRPr="001F1495">
        <w:rPr>
          <w:szCs w:val="28"/>
        </w:rPr>
        <w:t>кого балан</w:t>
      </w:r>
      <w:r w:rsidRPr="001F1495">
        <w:rPr>
          <w:szCs w:val="28"/>
        </w:rPr>
        <w:softHyphen/>
        <w:t>са или более детально по данным бухгалтерского синтетического и аналитического учета (по счетам и субсчетам плана счетов бух</w:t>
      </w:r>
      <w:r w:rsidRPr="001F1495">
        <w:rPr>
          <w:szCs w:val="28"/>
        </w:rPr>
        <w:softHyphen/>
        <w:t>галтерского учета).</w:t>
      </w:r>
    </w:p>
    <w:p w:rsidR="00C65B69" w:rsidRPr="001F1495" w:rsidRDefault="00C65B69" w:rsidP="00C65B69">
      <w:pPr>
        <w:spacing w:line="360" w:lineRule="auto"/>
        <w:ind w:firstLine="720"/>
        <w:jc w:val="both"/>
        <w:rPr>
          <w:szCs w:val="28"/>
        </w:rPr>
      </w:pPr>
      <w:r w:rsidRPr="001F1495">
        <w:rPr>
          <w:szCs w:val="28"/>
        </w:rPr>
        <w:t>Если исходить из того, что потребности оперативного управ</w:t>
      </w:r>
      <w:r w:rsidRPr="001F1495">
        <w:rPr>
          <w:szCs w:val="28"/>
        </w:rPr>
        <w:softHyphen/>
        <w:t>ления любой фирмой требуют ежемесячного подведения итогов ее деятельности (хотя отчетность по месяцам фирмой может и не представляться), то средний остаток (О) оборотного капитала за данный месяц проще всего определить как полу</w:t>
      </w:r>
      <w:r w:rsidR="00556AF7" w:rsidRPr="001F1495">
        <w:rPr>
          <w:szCs w:val="28"/>
        </w:rPr>
        <w:t>-</w:t>
      </w:r>
      <w:r w:rsidRPr="001F1495">
        <w:rPr>
          <w:szCs w:val="28"/>
        </w:rPr>
        <w:t>сумму остатков на начало (0</w:t>
      </w:r>
      <w:r w:rsidRPr="001F1495">
        <w:rPr>
          <w:color w:val="007F00"/>
          <w:szCs w:val="28"/>
          <w:vertAlign w:val="subscript"/>
        </w:rPr>
        <w:t>н</w:t>
      </w:r>
      <w:r w:rsidRPr="001F1495">
        <w:rPr>
          <w:szCs w:val="28"/>
        </w:rPr>
        <w:t xml:space="preserve">) и конец </w:t>
      </w:r>
      <w:r w:rsidRPr="001F1495">
        <w:rPr>
          <w:color w:val="007F00"/>
          <w:szCs w:val="28"/>
        </w:rPr>
        <w:t>(О</w:t>
      </w:r>
      <w:r w:rsidRPr="001F1495">
        <w:rPr>
          <w:color w:val="007F00"/>
          <w:szCs w:val="28"/>
          <w:vertAlign w:val="subscript"/>
        </w:rPr>
        <w:t>ц</w:t>
      </w:r>
      <w:r w:rsidRPr="001F1495">
        <w:rPr>
          <w:color w:val="007F00"/>
          <w:szCs w:val="28"/>
        </w:rPr>
        <w:t>)</w:t>
      </w:r>
      <w:r w:rsidRPr="001F1495">
        <w:rPr>
          <w:szCs w:val="28"/>
        </w:rPr>
        <w:t xml:space="preserve"> этого месяца, т. </w:t>
      </w:r>
      <w:r w:rsidRPr="001F1495">
        <w:rPr>
          <w:color w:val="007F00"/>
          <w:szCs w:val="28"/>
        </w:rPr>
        <w:t>е.</w:t>
      </w:r>
      <w:r w:rsidRPr="001F1495">
        <w:rPr>
          <w:szCs w:val="28"/>
        </w:rPr>
        <w:t xml:space="preserve"> по формуле</w:t>
      </w:r>
    </w:p>
    <w:p w:rsidR="00C65B69" w:rsidRPr="001F1495" w:rsidRDefault="00553F13" w:rsidP="00C65B69">
      <w:pPr>
        <w:spacing w:line="360" w:lineRule="auto"/>
        <w:jc w:val="center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4.5pt;height:51.75pt;visibility:visible">
            <v:imagedata r:id="rId7" o:title=""/>
          </v:shape>
        </w:pict>
      </w:r>
    </w:p>
    <w:p w:rsidR="00C65B69" w:rsidRPr="001F1495" w:rsidRDefault="00C65B69" w:rsidP="00C65B69">
      <w:pPr>
        <w:spacing w:line="360" w:lineRule="auto"/>
        <w:jc w:val="both"/>
        <w:rPr>
          <w:szCs w:val="28"/>
        </w:rPr>
      </w:pPr>
      <w:r w:rsidRPr="001F1495">
        <w:rPr>
          <w:szCs w:val="28"/>
        </w:rPr>
        <w:t>Если возникает необходимость определить средние остатки оборотного капитала за период времени, вклю</w:t>
      </w:r>
      <w:r w:rsidRPr="001F1495">
        <w:rPr>
          <w:color w:val="007F00"/>
          <w:szCs w:val="28"/>
        </w:rPr>
        <w:t>ч</w:t>
      </w:r>
      <w:r w:rsidRPr="001F1495">
        <w:rPr>
          <w:szCs w:val="28"/>
        </w:rPr>
        <w:t>ающий несколько равных по продолжительности о</w:t>
      </w:r>
      <w:r w:rsidRPr="001F1495">
        <w:rPr>
          <w:color w:val="007F00"/>
          <w:szCs w:val="28"/>
        </w:rPr>
        <w:t>т</w:t>
      </w:r>
      <w:r w:rsidRPr="001F1495">
        <w:rPr>
          <w:szCs w:val="28"/>
        </w:rPr>
        <w:t>резков (например, за год по данным об остатках на начало и конец каждого квартала), то ис</w:t>
      </w:r>
      <w:r w:rsidRPr="001F1495">
        <w:rPr>
          <w:szCs w:val="28"/>
        </w:rPr>
        <w:softHyphen/>
        <w:t>пользуется формула средней хронологической простой:</w:t>
      </w:r>
    </w:p>
    <w:p w:rsidR="00C65B69" w:rsidRPr="001F1495" w:rsidRDefault="00553F13" w:rsidP="00C65B69">
      <w:pPr>
        <w:spacing w:line="360" w:lineRule="auto"/>
        <w:jc w:val="center"/>
        <w:rPr>
          <w:szCs w:val="28"/>
        </w:rPr>
      </w:pPr>
      <w:r>
        <w:rPr>
          <w:noProof/>
          <w:szCs w:val="28"/>
        </w:rPr>
        <w:pict>
          <v:shape id="Рисунок 6" o:spid="_x0000_i1026" type="#_x0000_t75" style="width:151.5pt;height:42.75pt;visibility:visible">
            <v:imagedata r:id="rId8" o:title=""/>
          </v:shape>
        </w:pict>
      </w:r>
    </w:p>
    <w:p w:rsidR="00C65B69" w:rsidRPr="001F1495" w:rsidRDefault="00C65B69" w:rsidP="00C65B69">
      <w:pPr>
        <w:spacing w:line="360" w:lineRule="auto"/>
        <w:ind w:firstLine="720"/>
        <w:jc w:val="both"/>
        <w:rPr>
          <w:szCs w:val="28"/>
        </w:rPr>
      </w:pPr>
      <w:r w:rsidRPr="001F1495">
        <w:rPr>
          <w:szCs w:val="28"/>
        </w:rPr>
        <w:t>Изменение остатков оборотного капитала в целом и по его отдельным составляющим (элементам) происходит вследствие того, что имеющиеся в начале производственного цикла запасы непрерывно потребляются в процессе производства, а их возоб</w:t>
      </w:r>
      <w:r w:rsidRPr="001F1495">
        <w:rPr>
          <w:szCs w:val="28"/>
        </w:rPr>
        <w:softHyphen/>
        <w:t>новление, необходимое для обеспечения непрерывности произ</w:t>
      </w:r>
      <w:r w:rsidRPr="001F1495">
        <w:rPr>
          <w:szCs w:val="28"/>
        </w:rPr>
        <w:softHyphen/>
        <w:t>водственного процесса, происходит за счет финансовых ресур</w:t>
      </w:r>
      <w:r w:rsidRPr="001F1495">
        <w:rPr>
          <w:szCs w:val="28"/>
        </w:rPr>
        <w:softHyphen/>
        <w:t>сов, образующихся в результате реализации продукции. В этом, собственно говоря, и состоит смысл понятия цикла оборота обо</w:t>
      </w:r>
      <w:r w:rsidRPr="001F1495">
        <w:rPr>
          <w:szCs w:val="28"/>
        </w:rPr>
        <w:softHyphen/>
        <w:t>ротного капитала, в начале которого потребление из уже име</w:t>
      </w:r>
      <w:r w:rsidRPr="001F1495">
        <w:rPr>
          <w:szCs w:val="28"/>
        </w:rPr>
        <w:softHyphen/>
        <w:t>ющегося запаса, а в конце — возмещение (возобновление запа</w:t>
      </w:r>
      <w:r w:rsidRPr="001F1495">
        <w:rPr>
          <w:szCs w:val="28"/>
        </w:rPr>
        <w:softHyphen/>
        <w:t>са), оплачиваемое из выручки от реализации. Схематически ска</w:t>
      </w:r>
      <w:r w:rsidRPr="001F1495">
        <w:rPr>
          <w:szCs w:val="28"/>
        </w:rPr>
        <w:softHyphen/>
        <w:t>занное можно иллюстрировать так:</w:t>
      </w:r>
    </w:p>
    <w:p w:rsidR="00C65B69" w:rsidRPr="001F1495" w:rsidRDefault="00553F13" w:rsidP="00C65B69">
      <w:pPr>
        <w:spacing w:line="360" w:lineRule="auto"/>
        <w:jc w:val="center"/>
        <w:rPr>
          <w:szCs w:val="28"/>
        </w:rPr>
      </w:pPr>
      <w:r>
        <w:pict>
          <v:shape id="Рисунок 11" o:spid="_x0000_s1088" type="#_x0000_t75" style="width:222.55pt;height:30.85pt;rotation:236217fd;visibility:visible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wrap type="none"/>
            <w10:anchorlock/>
          </v:shape>
        </w:pict>
      </w:r>
    </w:p>
    <w:p w:rsidR="00C65B69" w:rsidRPr="001F1495" w:rsidRDefault="00C65B69" w:rsidP="00C65B69">
      <w:pPr>
        <w:spacing w:line="360" w:lineRule="auto"/>
        <w:jc w:val="both"/>
        <w:rPr>
          <w:color w:val="000000"/>
          <w:szCs w:val="28"/>
        </w:rPr>
      </w:pPr>
      <w:r w:rsidRPr="001F1495">
        <w:rPr>
          <w:color w:val="000000"/>
          <w:szCs w:val="28"/>
        </w:rPr>
        <w:t>где МЗ — запас материала;</w:t>
      </w:r>
    </w:p>
    <w:p w:rsidR="00C65B69" w:rsidRPr="001F1495" w:rsidRDefault="00C65B69" w:rsidP="00C65B69">
      <w:pPr>
        <w:spacing w:line="360" w:lineRule="auto"/>
        <w:jc w:val="both"/>
        <w:rPr>
          <w:color w:val="000000"/>
          <w:szCs w:val="28"/>
        </w:rPr>
      </w:pPr>
      <w:r w:rsidRPr="001F1495">
        <w:rPr>
          <w:color w:val="000000"/>
          <w:szCs w:val="28"/>
        </w:rPr>
        <w:t>МП — потребление материала в производстве;</w:t>
      </w:r>
    </w:p>
    <w:p w:rsidR="00C65B69" w:rsidRPr="001F1495" w:rsidRDefault="00C65B69" w:rsidP="00C65B69">
      <w:pPr>
        <w:spacing w:line="360" w:lineRule="auto"/>
        <w:jc w:val="both"/>
        <w:rPr>
          <w:color w:val="000000"/>
          <w:szCs w:val="28"/>
        </w:rPr>
      </w:pPr>
      <w:r w:rsidRPr="001F1495">
        <w:rPr>
          <w:color w:val="000000"/>
          <w:szCs w:val="28"/>
        </w:rPr>
        <w:t>ПР — процесс производства и ВР — выручка от реализации.</w:t>
      </w:r>
    </w:p>
    <w:p w:rsidR="00C65B69" w:rsidRPr="001F1495" w:rsidRDefault="00C65B69" w:rsidP="00C65B69">
      <w:pPr>
        <w:spacing w:line="360" w:lineRule="auto"/>
        <w:ind w:firstLine="720"/>
        <w:jc w:val="both"/>
        <w:rPr>
          <w:color w:val="000000"/>
          <w:szCs w:val="28"/>
        </w:rPr>
      </w:pPr>
      <w:r w:rsidRPr="001F1495">
        <w:rPr>
          <w:color w:val="000000"/>
          <w:szCs w:val="28"/>
        </w:rPr>
        <w:t>В силу сказанного при анализе на фирме процессов производ</w:t>
      </w:r>
      <w:r w:rsidRPr="001F1495">
        <w:rPr>
          <w:color w:val="000000"/>
          <w:szCs w:val="28"/>
        </w:rPr>
        <w:softHyphen/>
        <w:t>ства и условий, его обеспечивающих, кроме показателей, характе</w:t>
      </w:r>
      <w:r w:rsidRPr="001F1495">
        <w:rPr>
          <w:color w:val="000000"/>
          <w:szCs w:val="28"/>
        </w:rPr>
        <w:softHyphen/>
        <w:t xml:space="preserve">ризующих наличие (средние остатки) оборотного капитала (О) и выручки от реализации (Р), обязательно используются показатели, характеризующие скорость оборота оборотного капитала </w:t>
      </w:r>
      <w:r w:rsidRPr="001F1495">
        <w:rPr>
          <w:color w:val="000000"/>
          <w:szCs w:val="28"/>
          <w:lang w:val="en-US"/>
        </w:rPr>
        <w:t>i</w:t>
      </w:r>
      <w:r w:rsidRPr="001F1495">
        <w:rPr>
          <w:color w:val="000000"/>
          <w:szCs w:val="28"/>
        </w:rPr>
        <w:t xml:space="preserve"> его элементов.</w:t>
      </w:r>
    </w:p>
    <w:p w:rsidR="00C65B69" w:rsidRPr="001F1495" w:rsidRDefault="00C65B69" w:rsidP="00C65B69">
      <w:pPr>
        <w:spacing w:line="360" w:lineRule="auto"/>
        <w:ind w:firstLine="720"/>
        <w:jc w:val="both"/>
        <w:rPr>
          <w:color w:val="000000"/>
          <w:szCs w:val="28"/>
        </w:rPr>
      </w:pPr>
      <w:r w:rsidRPr="001F1495">
        <w:rPr>
          <w:color w:val="000000"/>
          <w:szCs w:val="28"/>
        </w:rPr>
        <w:t>Простейшим из показателей такого рода является коэффици</w:t>
      </w:r>
      <w:r w:rsidRPr="001F1495">
        <w:rPr>
          <w:color w:val="000000"/>
          <w:szCs w:val="28"/>
        </w:rPr>
        <w:softHyphen/>
        <w:t>ент оборачиваемости оборотного капитала, равный частному сп деления стоимости реализованной продукции (выручки от реали</w:t>
      </w:r>
      <w:r w:rsidRPr="001F1495">
        <w:rPr>
          <w:color w:val="000000"/>
          <w:szCs w:val="28"/>
        </w:rPr>
        <w:softHyphen/>
        <w:t>зации) за данный период (Р) на средний остаток оборотного ка</w:t>
      </w:r>
      <w:r w:rsidRPr="001F1495">
        <w:rPr>
          <w:color w:val="000000"/>
          <w:szCs w:val="28"/>
        </w:rPr>
        <w:softHyphen/>
        <w:t>питала за тот же период (О):</w:t>
      </w:r>
    </w:p>
    <w:p w:rsidR="00C65B69" w:rsidRPr="001F1495" w:rsidRDefault="00553F13" w:rsidP="00C65B69">
      <w:pPr>
        <w:spacing w:line="360" w:lineRule="auto"/>
        <w:jc w:val="center"/>
        <w:rPr>
          <w:szCs w:val="28"/>
        </w:rPr>
      </w:pPr>
      <w:r>
        <w:rPr>
          <w:noProof/>
          <w:szCs w:val="28"/>
        </w:rPr>
        <w:pict>
          <v:shape id="Рисунок 12" o:spid="_x0000_i1028" type="#_x0000_t75" style="width:64.5pt;height:34.5pt;visibility:visible">
            <v:imagedata r:id="rId10" o:title=""/>
          </v:shape>
        </w:pict>
      </w:r>
    </w:p>
    <w:p w:rsidR="00C65B69" w:rsidRPr="001F1495" w:rsidRDefault="00C65B69" w:rsidP="00C65B69">
      <w:pPr>
        <w:spacing w:line="360" w:lineRule="auto"/>
        <w:ind w:firstLine="720"/>
        <w:jc w:val="both"/>
        <w:rPr>
          <w:szCs w:val="28"/>
        </w:rPr>
      </w:pPr>
      <w:r w:rsidRPr="001F1495">
        <w:rPr>
          <w:szCs w:val="28"/>
        </w:rPr>
        <w:t>Преимущество этого показателя в предельной простоте расче</w:t>
      </w:r>
      <w:r w:rsidRPr="001F1495">
        <w:rPr>
          <w:szCs w:val="28"/>
        </w:rPr>
        <w:softHyphen/>
        <w:t>та и ясности содержания. Так, если выручка от реализации соста</w:t>
      </w:r>
      <w:r w:rsidRPr="001F1495">
        <w:rPr>
          <w:szCs w:val="28"/>
        </w:rPr>
        <w:softHyphen/>
        <w:t>вила за год 2000 млн. руб., а средний остаток оборотного капита</w:t>
      </w:r>
      <w:r w:rsidRPr="001F1495">
        <w:rPr>
          <w:szCs w:val="28"/>
        </w:rPr>
        <w:softHyphen/>
        <w:t xml:space="preserve">ла фирмы — 400 млн. руб., то коэффициент оборачиваемости оборотного капитала </w:t>
      </w:r>
      <w:r w:rsidRPr="001F1495">
        <w:rPr>
          <w:color w:val="007F00"/>
          <w:szCs w:val="28"/>
        </w:rPr>
        <w:t>Кдб</w:t>
      </w:r>
      <w:r w:rsidRPr="001F1495">
        <w:rPr>
          <w:szCs w:val="28"/>
        </w:rPr>
        <w:t xml:space="preserve"> </w:t>
      </w:r>
      <w:r w:rsidRPr="001F1495">
        <w:rPr>
          <w:color w:val="007F00"/>
          <w:szCs w:val="28"/>
          <w:vertAlign w:val="superscript"/>
        </w:rPr>
        <w:t>=</w:t>
      </w:r>
      <w:r w:rsidRPr="001F1495">
        <w:rPr>
          <w:szCs w:val="28"/>
        </w:rPr>
        <w:t xml:space="preserve"> 2000/400 </w:t>
      </w:r>
      <w:r w:rsidRPr="001F1495">
        <w:rPr>
          <w:color w:val="007F00"/>
          <w:szCs w:val="28"/>
        </w:rPr>
        <w:t>=</w:t>
      </w:r>
      <w:r w:rsidRPr="001F1495">
        <w:rPr>
          <w:szCs w:val="28"/>
        </w:rPr>
        <w:t xml:space="preserve"> 5 раз. Это означает, что за год каждый рубль, вложенный в оборотный капитал фирмы, со</w:t>
      </w:r>
      <w:r w:rsidRPr="001F1495">
        <w:rPr>
          <w:szCs w:val="28"/>
        </w:rPr>
        <w:softHyphen/>
        <w:t>вершил 5 оборотов.</w:t>
      </w:r>
    </w:p>
    <w:p w:rsidR="00C65B69" w:rsidRPr="001F1495" w:rsidRDefault="00C65B69" w:rsidP="00C65B69">
      <w:pPr>
        <w:spacing w:line="360" w:lineRule="auto"/>
        <w:ind w:firstLine="720"/>
        <w:jc w:val="both"/>
        <w:rPr>
          <w:szCs w:val="28"/>
        </w:rPr>
      </w:pPr>
      <w:r w:rsidRPr="001F1495">
        <w:rPr>
          <w:szCs w:val="28"/>
        </w:rPr>
        <w:t>Отсюда легко определяется и показатель средней продолжи</w:t>
      </w:r>
      <w:r w:rsidRPr="001F1495">
        <w:rPr>
          <w:szCs w:val="28"/>
        </w:rPr>
        <w:softHyphen/>
        <w:t>тельности одного оборота в днях. Особенность этого показателя по сравнению с коэффициентом оборачиваемости в том, что он не зависит от продолжительности того периода, за который был вычислен. Например, 2 оборотам средств в каждом квартале года будут соответствовать 8 оборотов в год при неизменной продол</w:t>
      </w:r>
      <w:r w:rsidRPr="001F1495">
        <w:rPr>
          <w:szCs w:val="28"/>
        </w:rPr>
        <w:softHyphen/>
        <w:t>жительности одного оборота в днях.</w:t>
      </w:r>
    </w:p>
    <w:p w:rsidR="00C65B69" w:rsidRPr="001F1495" w:rsidRDefault="00C65B69" w:rsidP="00C65B69">
      <w:pPr>
        <w:spacing w:line="360" w:lineRule="auto"/>
        <w:ind w:firstLine="720"/>
        <w:jc w:val="both"/>
        <w:rPr>
          <w:szCs w:val="28"/>
        </w:rPr>
      </w:pPr>
      <w:r w:rsidRPr="001F1495">
        <w:rPr>
          <w:szCs w:val="28"/>
        </w:rPr>
        <w:t>В практике финансовых расчетов при исчислении показате</w:t>
      </w:r>
      <w:r w:rsidRPr="001F1495">
        <w:rPr>
          <w:szCs w:val="28"/>
        </w:rPr>
        <w:softHyphen/>
        <w:t>лей оборачиваемости для некоторого их упрощения принято счи</w:t>
      </w:r>
      <w:r w:rsidRPr="001F1495">
        <w:rPr>
          <w:szCs w:val="28"/>
        </w:rPr>
        <w:softHyphen/>
        <w:t>тать продолжительность любого месяца, равную 30 дням, любого квартала — 90 дням и года — 360 дням. Продолжительность же оборота в днях всегда может быть исчислена по формуле</w:t>
      </w:r>
    </w:p>
    <w:p w:rsidR="00C65B69" w:rsidRPr="001F1495" w:rsidRDefault="00553F13" w:rsidP="00C65B69">
      <w:pPr>
        <w:spacing w:line="360" w:lineRule="auto"/>
        <w:jc w:val="center"/>
        <w:rPr>
          <w:szCs w:val="28"/>
        </w:rPr>
      </w:pPr>
      <w:r>
        <w:rPr>
          <w:noProof/>
        </w:rPr>
        <w:object w:dxaOrig="1440" w:dyaOrig="1440">
          <v:shape id="Object 4" o:spid="_x0000_s1043" type="#_x0000_t75" style="position:absolute;left:0;text-align:left;margin-left:176.75pt;margin-top:20.1pt;width:84pt;height:37pt;z-index:251661824" filled="t" stroked="t" strokecolor="white" strokeweight="6pt">
            <v:stroke linestyle="thickBetweenThin"/>
            <v:imagedata r:id="rId11" o:title=""/>
          </v:shape>
          <o:OLEObject Type="Embed" ProgID="Equation.3" ShapeID="Object 4" DrawAspect="Content" ObjectID="_1459279276" r:id="rId12"/>
        </w:object>
      </w:r>
    </w:p>
    <w:p w:rsidR="00C65B69" w:rsidRPr="001F1495" w:rsidRDefault="00C65B69" w:rsidP="00C65B69">
      <w:pPr>
        <w:spacing w:line="360" w:lineRule="auto"/>
        <w:jc w:val="center"/>
        <w:rPr>
          <w:szCs w:val="28"/>
        </w:rPr>
      </w:pPr>
    </w:p>
    <w:p w:rsidR="00C65B69" w:rsidRPr="001F1495" w:rsidRDefault="00C65B69" w:rsidP="00C65B69">
      <w:pPr>
        <w:spacing w:line="360" w:lineRule="auto"/>
        <w:jc w:val="center"/>
        <w:rPr>
          <w:szCs w:val="28"/>
        </w:rPr>
      </w:pPr>
    </w:p>
    <w:p w:rsidR="00C65B69" w:rsidRPr="001F1495" w:rsidRDefault="00C65B69" w:rsidP="00C65B69">
      <w:pPr>
        <w:spacing w:line="360" w:lineRule="auto"/>
        <w:jc w:val="center"/>
        <w:rPr>
          <w:szCs w:val="28"/>
        </w:rPr>
      </w:pPr>
    </w:p>
    <w:p w:rsidR="00C65B69" w:rsidRPr="001F1495" w:rsidRDefault="00C65B69" w:rsidP="00C65B69">
      <w:pPr>
        <w:spacing w:line="360" w:lineRule="auto"/>
        <w:jc w:val="both"/>
        <w:rPr>
          <w:szCs w:val="28"/>
        </w:rPr>
      </w:pPr>
      <w:r w:rsidRPr="001F1495">
        <w:rPr>
          <w:szCs w:val="28"/>
        </w:rPr>
        <w:t xml:space="preserve">где </w:t>
      </w:r>
      <w:r w:rsidRPr="001F1495">
        <w:rPr>
          <w:color w:val="007F00"/>
          <w:szCs w:val="28"/>
        </w:rPr>
        <w:t>К„о</w:t>
      </w:r>
      <w:r w:rsidRPr="001F1495">
        <w:rPr>
          <w:szCs w:val="28"/>
        </w:rPr>
        <w:t>б — коэффициент оборачиваемости;</w:t>
      </w:r>
    </w:p>
    <w:p w:rsidR="00C65B69" w:rsidRPr="001F1495" w:rsidRDefault="00C65B69" w:rsidP="00C65B69">
      <w:pPr>
        <w:spacing w:line="360" w:lineRule="auto"/>
        <w:jc w:val="both"/>
        <w:rPr>
          <w:szCs w:val="28"/>
        </w:rPr>
      </w:pPr>
      <w:r w:rsidRPr="001F1495">
        <w:rPr>
          <w:szCs w:val="28"/>
        </w:rPr>
        <w:t>Т — продолжи</w:t>
      </w:r>
      <w:r w:rsidRPr="001F1495">
        <w:rPr>
          <w:color w:val="007F00"/>
          <w:szCs w:val="28"/>
        </w:rPr>
        <w:t>т</w:t>
      </w:r>
      <w:r w:rsidRPr="001F1495">
        <w:rPr>
          <w:szCs w:val="28"/>
        </w:rPr>
        <w:t>е</w:t>
      </w:r>
      <w:r w:rsidRPr="001F1495">
        <w:rPr>
          <w:color w:val="007F00"/>
          <w:szCs w:val="28"/>
        </w:rPr>
        <w:t>л</w:t>
      </w:r>
      <w:r w:rsidRPr="001F1495">
        <w:rPr>
          <w:szCs w:val="28"/>
        </w:rPr>
        <w:t>ьность периода, за который определяются показатели</w:t>
      </w:r>
      <w:r w:rsidRPr="001F1495">
        <w:rPr>
          <w:color w:val="007F00"/>
          <w:szCs w:val="28"/>
        </w:rPr>
        <w:t xml:space="preserve">, </w:t>
      </w:r>
      <w:r w:rsidRPr="001F1495">
        <w:rPr>
          <w:szCs w:val="28"/>
        </w:rPr>
        <w:t xml:space="preserve">дней (Т </w:t>
      </w:r>
      <w:r w:rsidRPr="001F1495">
        <w:rPr>
          <w:color w:val="007F00"/>
          <w:szCs w:val="28"/>
        </w:rPr>
        <w:t>=</w:t>
      </w:r>
      <w:r w:rsidRPr="001F1495">
        <w:rPr>
          <w:szCs w:val="28"/>
        </w:rPr>
        <w:t xml:space="preserve"> 30; 90; 360).</w:t>
      </w:r>
    </w:p>
    <w:p w:rsidR="00C65B69" w:rsidRPr="001F1495" w:rsidRDefault="00C65B69" w:rsidP="00C65B69">
      <w:pPr>
        <w:widowControl w:val="0"/>
        <w:autoSpaceDE w:val="0"/>
        <w:autoSpaceDN w:val="0"/>
        <w:adjustRightInd w:val="0"/>
        <w:spacing w:line="360" w:lineRule="auto"/>
        <w:ind w:left="360"/>
        <w:rPr>
          <w:szCs w:val="28"/>
        </w:rPr>
      </w:pPr>
      <w:r w:rsidRPr="001F1495">
        <w:rPr>
          <w:szCs w:val="28"/>
        </w:rPr>
        <w:t>Особенность этого показателя по сравнению с коэффициентом оборачиваемости в том, что он не зависит от продолжительности того периода, за который был вычислен.</w:t>
      </w:r>
      <w:r w:rsidRPr="001F1495">
        <w:rPr>
          <w:iCs/>
          <w:szCs w:val="28"/>
        </w:rPr>
        <w:t xml:space="preserve"> </w:t>
      </w:r>
    </w:p>
    <w:p w:rsidR="00C65B69" w:rsidRPr="001F1495" w:rsidRDefault="00C65B69" w:rsidP="00C65B69">
      <w:pPr>
        <w:widowControl w:val="0"/>
        <w:autoSpaceDE w:val="0"/>
        <w:autoSpaceDN w:val="0"/>
        <w:adjustRightInd w:val="0"/>
        <w:spacing w:line="360" w:lineRule="auto"/>
        <w:ind w:left="360"/>
        <w:rPr>
          <w:szCs w:val="28"/>
        </w:rPr>
      </w:pPr>
      <w:r w:rsidRPr="001F1495">
        <w:rPr>
          <w:iCs/>
          <w:szCs w:val="28"/>
        </w:rPr>
        <w:t>Пример.</w:t>
      </w:r>
      <w:r w:rsidRPr="001F1495">
        <w:rPr>
          <w:szCs w:val="28"/>
        </w:rPr>
        <w:t xml:space="preserve"> Двум оборотам средств в каждом квартале года будут соответствовать 8 оборотов в год при неизменной продолжительности одного оборота в днях</w:t>
      </w:r>
    </w:p>
    <w:p w:rsidR="00C65B69" w:rsidRPr="001F1495" w:rsidRDefault="00C65B69" w:rsidP="00C65B69">
      <w:pPr>
        <w:widowControl w:val="0"/>
        <w:autoSpaceDE w:val="0"/>
        <w:autoSpaceDN w:val="0"/>
        <w:adjustRightInd w:val="0"/>
        <w:spacing w:line="360" w:lineRule="auto"/>
        <w:ind w:left="720"/>
        <w:rPr>
          <w:szCs w:val="28"/>
        </w:rPr>
      </w:pPr>
      <w:r w:rsidRPr="001F1495">
        <w:rPr>
          <w:szCs w:val="28"/>
        </w:rPr>
        <w:t xml:space="preserve">Выведенная после подстановки формула широко применяется в практике всевозможных финансовых и плановых расчетов. При этом в нее включен еще один показатель, характеризующий скорость оборота оборотного капитала, – </w:t>
      </w:r>
      <w:r w:rsidRPr="001F1495">
        <w:rPr>
          <w:iCs/>
          <w:szCs w:val="28"/>
        </w:rPr>
        <w:t>среднесуточный оборот фондов</w:t>
      </w:r>
      <w:r w:rsidRPr="001F1495">
        <w:rPr>
          <w:szCs w:val="28"/>
        </w:rPr>
        <w:t xml:space="preserve"> (среднедневная выручка от реализации – Р : </w:t>
      </w:r>
      <w:r w:rsidRPr="001F1495">
        <w:rPr>
          <w:iCs/>
          <w:szCs w:val="28"/>
        </w:rPr>
        <w:t>Т</w:t>
      </w:r>
      <w:r w:rsidRPr="001F1495">
        <w:rPr>
          <w:szCs w:val="28"/>
        </w:rPr>
        <w:t xml:space="preserve"> = </w:t>
      </w:r>
      <w:r w:rsidR="001C232C" w:rsidRPr="001F1495">
        <w:rPr>
          <w:szCs w:val="28"/>
        </w:rPr>
        <w:fldChar w:fldCharType="begin"/>
      </w:r>
      <w:r w:rsidRPr="001F1495">
        <w:rPr>
          <w:szCs w:val="28"/>
        </w:rPr>
        <w:instrText xml:space="preserve"> QUOTE </w:instrText>
      </w:r>
      <w:r w:rsidR="00553F13">
        <w:rPr>
          <w:noProof/>
          <w:position w:val="-6"/>
        </w:rPr>
        <w:pict>
          <v:shape id="Рисунок 7" o:spid="_x0000_i1030" type="#_x0000_t75" style="width:8.25pt;height:18.75pt;visibility:visible">
            <v:imagedata r:id="rId13" o:title="" chromakey="white"/>
          </v:shape>
        </w:pict>
      </w:r>
      <w:r w:rsidRPr="001F1495">
        <w:rPr>
          <w:szCs w:val="28"/>
        </w:rPr>
        <w:instrText xml:space="preserve"> </w:instrText>
      </w:r>
      <w:r w:rsidR="001C232C" w:rsidRPr="001F1495">
        <w:rPr>
          <w:szCs w:val="28"/>
        </w:rPr>
        <w:fldChar w:fldCharType="separate"/>
      </w:r>
      <w:r w:rsidR="00553F13">
        <w:rPr>
          <w:noProof/>
          <w:position w:val="-6"/>
        </w:rPr>
        <w:pict>
          <v:shape id="Рисунок 8" o:spid="_x0000_i1031" type="#_x0000_t75" style="width:8.25pt;height:18.75pt;visibility:visible">
            <v:imagedata r:id="rId13" o:title="" chromakey="white"/>
          </v:shape>
        </w:pict>
      </w:r>
      <w:r w:rsidR="001C232C" w:rsidRPr="001F1495">
        <w:rPr>
          <w:szCs w:val="28"/>
        </w:rPr>
        <w:fldChar w:fldCharType="end"/>
      </w:r>
      <w:r w:rsidRPr="001F1495">
        <w:rPr>
          <w:szCs w:val="28"/>
        </w:rPr>
        <w:t xml:space="preserve">     ), что позволяет определить </w:t>
      </w:r>
      <w:r w:rsidRPr="001F1495">
        <w:rPr>
          <w:bCs/>
          <w:iCs/>
          <w:szCs w:val="28"/>
        </w:rPr>
        <w:t>продолжительность оборота</w:t>
      </w:r>
      <w:r w:rsidRPr="001F1495">
        <w:rPr>
          <w:szCs w:val="28"/>
        </w:rPr>
        <w:t xml:space="preserve"> (показатель </w:t>
      </w:r>
      <w:r w:rsidRPr="001F1495">
        <w:rPr>
          <w:iCs/>
          <w:szCs w:val="28"/>
        </w:rPr>
        <w:t>обеспеченности производства запасами</w:t>
      </w:r>
      <w:r w:rsidRPr="001F1495">
        <w:rPr>
          <w:szCs w:val="28"/>
        </w:rPr>
        <w:t>, где Р’– общий размер расхода или плановая потребность в данном периоде</w:t>
      </w:r>
      <w:r w:rsidRPr="001F1495">
        <w:rPr>
          <w:iCs/>
          <w:szCs w:val="28"/>
        </w:rPr>
        <w:t>)</w:t>
      </w:r>
      <w:r w:rsidRPr="001F1495">
        <w:rPr>
          <w:szCs w:val="28"/>
        </w:rPr>
        <w:t xml:space="preserve"> в днях:</w:t>
      </w:r>
    </w:p>
    <w:p w:rsidR="00C65B69" w:rsidRPr="001F1495" w:rsidRDefault="00553F13" w:rsidP="00C65B69">
      <w:pPr>
        <w:spacing w:line="360" w:lineRule="auto"/>
        <w:ind w:left="360"/>
        <w:rPr>
          <w:szCs w:val="28"/>
        </w:rPr>
      </w:pPr>
      <w:r>
        <w:rPr>
          <w:noProof/>
        </w:rPr>
        <w:object w:dxaOrig="1440" w:dyaOrig="1440">
          <v:shape id="Object 8" o:spid="_x0000_s1044" type="#_x0000_t75" style="position:absolute;left:0;text-align:left;margin-left:215.8pt;margin-top:8.6pt;width:99pt;height:31pt;z-index:251663872" filled="t" stroked="t" strokecolor="white" strokeweight="6pt">
            <v:stroke linestyle="thickBetweenThin"/>
            <v:imagedata r:id="rId14" o:title=""/>
          </v:shape>
          <o:OLEObject Type="Embed" ProgID="Equation.3" ShapeID="Object 8" DrawAspect="Content" ObjectID="_1459279277" r:id="rId15"/>
        </w:object>
      </w:r>
      <w:r>
        <w:rPr>
          <w:noProof/>
        </w:rPr>
        <w:object w:dxaOrig="1440" w:dyaOrig="1440">
          <v:shape id="Object 6" o:spid="_x0000_s1045" type="#_x0000_t75" style="position:absolute;left:0;text-align:left;margin-left:107.15pt;margin-top:8.6pt;width:37pt;height:33pt;z-index:251662848" filled="t" stroked="t" strokecolor="white" strokeweight="6pt">
            <v:stroke linestyle="thickBetweenThin"/>
            <v:imagedata r:id="rId16" o:title=""/>
          </v:shape>
          <o:OLEObject Type="Embed" ProgID="Equation.3" ShapeID="Object 6" DrawAspect="Content" ObjectID="_1459279278" r:id="rId17"/>
        </w:object>
      </w:r>
      <w:r w:rsidR="00C65B69" w:rsidRPr="001F1495">
        <w:rPr>
          <w:szCs w:val="28"/>
        </w:rPr>
        <w:t xml:space="preserve">                                    </w:t>
      </w:r>
    </w:p>
    <w:p w:rsidR="00C65B69" w:rsidRPr="001F1495" w:rsidRDefault="00C65B69" w:rsidP="00C65B69">
      <w:pPr>
        <w:spacing w:line="360" w:lineRule="auto"/>
        <w:rPr>
          <w:szCs w:val="28"/>
        </w:rPr>
      </w:pPr>
    </w:p>
    <w:p w:rsidR="00C65B69" w:rsidRPr="001F1495" w:rsidRDefault="00C65B69" w:rsidP="00C65B69">
      <w:pPr>
        <w:spacing w:line="360" w:lineRule="auto"/>
        <w:ind w:left="360"/>
        <w:rPr>
          <w:szCs w:val="28"/>
        </w:rPr>
      </w:pPr>
      <w:r w:rsidRPr="001F1495">
        <w:rPr>
          <w:szCs w:val="28"/>
        </w:rPr>
        <w:t xml:space="preserve">а также определить </w:t>
      </w:r>
      <w:r w:rsidRPr="001F1495">
        <w:rPr>
          <w:iCs/>
          <w:szCs w:val="28"/>
        </w:rPr>
        <w:t>коэффициент закрепления</w:t>
      </w:r>
      <w:r w:rsidRPr="001F1495">
        <w:rPr>
          <w:szCs w:val="28"/>
        </w:rPr>
        <w:t xml:space="preserve"> (Кз) оборотного капитала (средств), который представляет собой величину, обратную количеству оборотов (исчисляется в рублях):</w:t>
      </w:r>
    </w:p>
    <w:p w:rsidR="00C65B69" w:rsidRPr="001F1495" w:rsidRDefault="00C65B69" w:rsidP="00C65B69">
      <w:pPr>
        <w:spacing w:line="360" w:lineRule="auto"/>
        <w:ind w:left="360"/>
        <w:rPr>
          <w:szCs w:val="28"/>
        </w:rPr>
      </w:pPr>
    </w:p>
    <w:p w:rsidR="00C65B69" w:rsidRPr="001F1495" w:rsidRDefault="00553F13" w:rsidP="00C65B69">
      <w:pPr>
        <w:widowControl w:val="0"/>
        <w:autoSpaceDE w:val="0"/>
        <w:autoSpaceDN w:val="0"/>
        <w:adjustRightInd w:val="0"/>
        <w:spacing w:line="360" w:lineRule="auto"/>
        <w:ind w:left="360"/>
        <w:rPr>
          <w:szCs w:val="28"/>
        </w:rPr>
      </w:pPr>
      <w:r>
        <w:rPr>
          <w:noProof/>
        </w:rPr>
        <w:object w:dxaOrig="1440" w:dyaOrig="1440">
          <v:shape id="_x0000_s1046" type="#_x0000_t75" style="position:absolute;left:0;text-align:left;margin-left:215.8pt;margin-top:17.35pt;width:49pt;height:34pt;z-index:251666944" filled="t" stroked="t" strokecolor="white" strokeweight="6pt">
            <v:stroke linestyle="thickBetweenThin"/>
            <v:imagedata r:id="rId18" o:title=""/>
          </v:shape>
          <o:OLEObject Type="Embed" ProgID="Equation.3" ShapeID="_x0000_s1046" DrawAspect="Content" ObjectID="_1459279279" r:id="rId19"/>
        </w:object>
      </w:r>
      <w:r>
        <w:rPr>
          <w:noProof/>
        </w:rPr>
        <w:object w:dxaOrig="1440" w:dyaOrig="1440">
          <v:shape id="_x0000_s1047" type="#_x0000_t75" style="position:absolute;left:0;text-align:left;margin-left:124.9pt;margin-top:18.35pt;width:42pt;height:33pt;z-index:251665920" filled="t" stroked="t" strokecolor="white" strokeweight="3pt">
            <v:imagedata r:id="rId20" o:title=""/>
          </v:shape>
          <o:OLEObject Type="Embed" ProgID="Equation.3" ShapeID="_x0000_s1047" DrawAspect="Content" ObjectID="_1459279280" r:id="rId21"/>
        </w:object>
      </w:r>
      <w:r>
        <w:rPr>
          <w:noProof/>
        </w:rPr>
        <w:object w:dxaOrig="1440" w:dyaOrig="1440">
          <v:shape id="_x0000_s1048" type="#_x0000_t75" style="position:absolute;left:0;text-align:left;margin-left:32.35pt;margin-top:18.35pt;width:40pt;height:33pt;z-index:251664896" filled="t" stroked="t" strokecolor="white" strokeweight="6pt">
            <v:stroke linestyle="thickBetweenThin"/>
            <v:imagedata r:id="rId22" o:title=""/>
          </v:shape>
          <o:OLEObject Type="Embed" ProgID="Equation.3" ShapeID="_x0000_s1048" DrawAspect="Content" ObjectID="_1459279281" r:id="rId23"/>
        </w:object>
      </w:r>
    </w:p>
    <w:p w:rsidR="00C65B69" w:rsidRPr="001F1495" w:rsidRDefault="00C65B69" w:rsidP="00C65B69">
      <w:pPr>
        <w:widowControl w:val="0"/>
        <w:autoSpaceDE w:val="0"/>
        <w:autoSpaceDN w:val="0"/>
        <w:adjustRightInd w:val="0"/>
        <w:spacing w:line="360" w:lineRule="auto"/>
        <w:ind w:left="360"/>
        <w:rPr>
          <w:szCs w:val="28"/>
        </w:rPr>
      </w:pPr>
      <w:r w:rsidRPr="001F1495">
        <w:rPr>
          <w:szCs w:val="28"/>
        </w:rPr>
        <w:t xml:space="preserve">              </w:t>
      </w:r>
      <w:r w:rsidR="00556AF7" w:rsidRPr="001F1495">
        <w:rPr>
          <w:szCs w:val="28"/>
        </w:rPr>
        <w:t xml:space="preserve">    </w:t>
      </w:r>
      <w:r w:rsidRPr="001F1495">
        <w:rPr>
          <w:szCs w:val="28"/>
        </w:rPr>
        <w:t xml:space="preserve">   или                   или </w:t>
      </w:r>
    </w:p>
    <w:p w:rsidR="00556AF7" w:rsidRPr="001F1495" w:rsidRDefault="00556AF7" w:rsidP="00C65B69">
      <w:pPr>
        <w:widowControl w:val="0"/>
        <w:autoSpaceDE w:val="0"/>
        <w:autoSpaceDN w:val="0"/>
        <w:adjustRightInd w:val="0"/>
        <w:spacing w:line="360" w:lineRule="auto"/>
        <w:ind w:left="360"/>
        <w:rPr>
          <w:szCs w:val="28"/>
        </w:rPr>
      </w:pPr>
    </w:p>
    <w:p w:rsidR="00C65B69" w:rsidRPr="001F1495" w:rsidRDefault="00C65B69" w:rsidP="00C65B69">
      <w:pPr>
        <w:widowControl w:val="0"/>
        <w:autoSpaceDE w:val="0"/>
        <w:autoSpaceDN w:val="0"/>
        <w:adjustRightInd w:val="0"/>
        <w:spacing w:line="360" w:lineRule="auto"/>
        <w:ind w:left="360"/>
        <w:rPr>
          <w:szCs w:val="28"/>
        </w:rPr>
      </w:pPr>
      <w:r w:rsidRPr="001F1495">
        <w:rPr>
          <w:szCs w:val="28"/>
        </w:rPr>
        <w:t>Он отражает среднюю стоимость запасов оборотного капитала, приходящихся на рубль реализованной продукции или услуг</w:t>
      </w:r>
      <w:r w:rsidR="00556AF7" w:rsidRPr="001F1495">
        <w:rPr>
          <w:szCs w:val="28"/>
        </w:rPr>
        <w:t>.</w:t>
      </w:r>
    </w:p>
    <w:p w:rsidR="00C65B69" w:rsidRPr="001F1495" w:rsidRDefault="00556AF7" w:rsidP="00C65B69">
      <w:pPr>
        <w:spacing w:line="360" w:lineRule="auto"/>
        <w:ind w:firstLine="720"/>
        <w:jc w:val="both"/>
        <w:rPr>
          <w:szCs w:val="28"/>
        </w:rPr>
      </w:pPr>
      <w:r w:rsidRPr="001F1495">
        <w:rPr>
          <w:szCs w:val="28"/>
        </w:rPr>
        <w:t>П</w:t>
      </w:r>
      <w:r w:rsidR="00C65B69" w:rsidRPr="001F1495">
        <w:rPr>
          <w:szCs w:val="28"/>
        </w:rPr>
        <w:t xml:space="preserve">ример </w:t>
      </w:r>
      <w:r w:rsidR="00C65B69" w:rsidRPr="001F1495">
        <w:rPr>
          <w:color w:val="007F00"/>
          <w:szCs w:val="28"/>
        </w:rPr>
        <w:t>Кз</w:t>
      </w:r>
      <w:r w:rsidR="00C65B69" w:rsidRPr="001F1495">
        <w:rPr>
          <w:szCs w:val="28"/>
        </w:rPr>
        <w:t xml:space="preserve"> </w:t>
      </w:r>
      <w:r w:rsidR="00C65B69" w:rsidRPr="001F1495">
        <w:rPr>
          <w:color w:val="007F00"/>
          <w:szCs w:val="28"/>
        </w:rPr>
        <w:t>=</w:t>
      </w:r>
      <w:r w:rsidR="00C65B69" w:rsidRPr="001F1495">
        <w:rPr>
          <w:szCs w:val="28"/>
        </w:rPr>
        <w:t xml:space="preserve"> 400/2000 </w:t>
      </w:r>
      <w:r w:rsidR="00C65B69" w:rsidRPr="001F1495">
        <w:rPr>
          <w:color w:val="007F00"/>
          <w:szCs w:val="28"/>
        </w:rPr>
        <w:t>=</w:t>
      </w:r>
      <w:r w:rsidR="00C65B69" w:rsidRPr="001F1495">
        <w:rPr>
          <w:szCs w:val="28"/>
        </w:rPr>
        <w:t xml:space="preserve"> 0,20 </w:t>
      </w:r>
      <w:r w:rsidR="00C65B69" w:rsidRPr="001F1495">
        <w:rPr>
          <w:color w:val="007F00"/>
          <w:szCs w:val="28"/>
        </w:rPr>
        <w:t xml:space="preserve">руб./руб. </w:t>
      </w:r>
      <w:r w:rsidR="00C65B69" w:rsidRPr="001F1495">
        <w:rPr>
          <w:szCs w:val="28"/>
        </w:rPr>
        <w:t>Эту величину можно интерпретировать следующим образом: на один рубль выручки от реализации продукции в среднем за рас</w:t>
      </w:r>
      <w:r w:rsidR="00C65B69" w:rsidRPr="001F1495">
        <w:rPr>
          <w:szCs w:val="28"/>
        </w:rPr>
        <w:softHyphen/>
        <w:t>сматриваемый период приходилось 20 коп. стоимости запасов оборотного капитала.</w:t>
      </w:r>
    </w:p>
    <w:p w:rsidR="00C65B69" w:rsidRPr="001F1495" w:rsidRDefault="00C65B69" w:rsidP="00C65B69">
      <w:pPr>
        <w:spacing w:line="360" w:lineRule="auto"/>
        <w:ind w:firstLine="720"/>
        <w:jc w:val="both"/>
        <w:rPr>
          <w:szCs w:val="28"/>
        </w:rPr>
      </w:pPr>
      <w:r w:rsidRPr="001F1495">
        <w:rPr>
          <w:szCs w:val="28"/>
        </w:rPr>
        <w:t>Наконец, необходимо упомянуть об еще одной проблеме, возникающей при определении наличия запасов на ту или иную отчетную дату. Дело в том, что непрерывно протекающие про</w:t>
      </w:r>
      <w:r w:rsidRPr="001F1495">
        <w:rPr>
          <w:szCs w:val="28"/>
        </w:rPr>
        <w:softHyphen/>
        <w:t>цессы возобновления запасов на протяжении периода в условиях нестабильности цен приводят к ситуации, когда партии отдель</w:t>
      </w:r>
      <w:r w:rsidRPr="001F1495">
        <w:rPr>
          <w:szCs w:val="28"/>
        </w:rPr>
        <w:softHyphen/>
        <w:t>ных видов запасов, приобретаемые в более поздние сроки, могут стоить дороже, чем приобретенные ранее. В практике учета в России принято оценивать запасы по ценам приобретения, что приводит к необходимости оценивать расход этих запасов на производство по средним фактически сложившимся ценам. Однако в практике учета ряда западных стран разрешается спи</w:t>
      </w:r>
      <w:r w:rsidRPr="001F1495">
        <w:rPr>
          <w:szCs w:val="28"/>
        </w:rPr>
        <w:softHyphen/>
        <w:t xml:space="preserve">сывать в затраты на производство по мере расходования партий материалов их стоимость либо с оценкой первой из поступивших партий (метод </w:t>
      </w:r>
      <w:r w:rsidRPr="001F1495">
        <w:rPr>
          <w:color w:val="007F00"/>
          <w:szCs w:val="28"/>
        </w:rPr>
        <w:t>ФИФО)</w:t>
      </w:r>
      <w:r w:rsidRPr="001F1495">
        <w:rPr>
          <w:szCs w:val="28"/>
        </w:rPr>
        <w:t xml:space="preserve"> либо с оценок последней из поступив</w:t>
      </w:r>
      <w:r w:rsidRPr="001F1495">
        <w:rPr>
          <w:color w:val="007F00"/>
          <w:szCs w:val="28"/>
        </w:rPr>
        <w:t>ш</w:t>
      </w:r>
      <w:r w:rsidRPr="001F1495">
        <w:rPr>
          <w:szCs w:val="28"/>
        </w:rPr>
        <w:t xml:space="preserve">их партий (метод </w:t>
      </w:r>
      <w:r w:rsidRPr="001F1495">
        <w:rPr>
          <w:color w:val="007F00"/>
          <w:szCs w:val="28"/>
        </w:rPr>
        <w:t>ЛИФО).</w:t>
      </w:r>
    </w:p>
    <w:p w:rsidR="00C65B69" w:rsidRPr="001F1495" w:rsidRDefault="00C65B69" w:rsidP="00C65B69">
      <w:pPr>
        <w:spacing w:line="360" w:lineRule="auto"/>
        <w:rPr>
          <w:i/>
          <w:szCs w:val="28"/>
        </w:rPr>
      </w:pPr>
    </w:p>
    <w:p w:rsidR="002170F2" w:rsidRPr="001F1495" w:rsidRDefault="002170F2" w:rsidP="002170F2">
      <w:r w:rsidRPr="001F1495">
        <w:rPr>
          <w:color w:val="000000"/>
        </w:rPr>
        <w:br/>
      </w:r>
    </w:p>
    <w:p w:rsidR="00B84608" w:rsidRPr="00927497" w:rsidRDefault="003A25F6" w:rsidP="001F1495">
      <w:pPr>
        <w:pStyle w:val="ad"/>
        <w:numPr>
          <w:ilvl w:val="1"/>
          <w:numId w:val="20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4" w:name="_Toc260621825"/>
      <w:r w:rsidRPr="00927497">
        <w:rPr>
          <w:rFonts w:ascii="Times New Roman" w:hAnsi="Times New Roman" w:cs="Times New Roman"/>
          <w:b/>
          <w:sz w:val="32"/>
          <w:szCs w:val="32"/>
        </w:rPr>
        <w:t>Определение потребности предприятия в оборотных средствах</w:t>
      </w:r>
      <w:bookmarkEnd w:id="4"/>
    </w:p>
    <w:p w:rsidR="003A25F6" w:rsidRPr="001F1495" w:rsidRDefault="003A25F6" w:rsidP="003A25F6">
      <w:pPr>
        <w:spacing w:line="360" w:lineRule="auto"/>
        <w:ind w:left="709"/>
        <w:jc w:val="both"/>
      </w:pP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>Проблема определения потребности фирмы в оборотном ка</w:t>
      </w:r>
      <w:r w:rsidRPr="001F1495">
        <w:softHyphen/>
        <w:t>питале является важной составной частью финансового планиро</w:t>
      </w:r>
      <w:r w:rsidRPr="001F1495">
        <w:softHyphen/>
        <w:t>вания, так как недостаток оборотных средств неизбежно приво</w:t>
      </w:r>
      <w:r w:rsidRPr="001F1495">
        <w:softHyphen/>
        <w:t>дит к невозможности своевременного обеспечения производ</w:t>
      </w:r>
      <w:r w:rsidRPr="001F1495">
        <w:softHyphen/>
        <w:t>ственного процесса необходимыми материальными ресурсами, а их избыток может приводить к финансовым потерям вследствие неэффективного "замораживания" части оборотного капитала в излишних запасах товарно-материальных ценностей.</w: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>Решение задачи, связанной с определением потребности в оборотном капитале, возможно двумя принципиально различны</w:t>
      </w:r>
      <w:r w:rsidRPr="001F1495">
        <w:softHyphen/>
        <w:t>ми путями: во-первых, на основе укрупненных расчетов с ис</w:t>
      </w:r>
      <w:r w:rsidRPr="001F1495">
        <w:softHyphen/>
        <w:t>пользованием информации о положении дел в предшествующие планируемому периоды; во-вторых, на основе детальных техни</w:t>
      </w:r>
      <w:r w:rsidRPr="001F1495">
        <w:softHyphen/>
        <w:t>ко-экономических расчетов — об обоснованиях потребности в отдельных элементах оборотного капитала с последующей их де</w:t>
      </w:r>
      <w:r w:rsidRPr="001F1495">
        <w:softHyphen/>
        <w:t>нежной оценкой и агрегированием результатов по видам и груп</w:t>
      </w:r>
      <w:r w:rsidRPr="001F1495">
        <w:softHyphen/>
        <w:t>пам элементов оборотного капитала.</w: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>В условиях кризисного состояния экономики и резко выра</w:t>
      </w:r>
      <w:r w:rsidRPr="001F1495">
        <w:softHyphen/>
      </w:r>
      <w:r w:rsidRPr="001F1495">
        <w:rPr>
          <w:color w:val="007F00"/>
        </w:rPr>
        <w:t>ж</w:t>
      </w:r>
      <w:r w:rsidRPr="001F1495">
        <w:t>енных инфляционных тенденций расчеты потребности в обо</w:t>
      </w:r>
      <w:r w:rsidRPr="001F1495">
        <w:softHyphen/>
        <w:t xml:space="preserve">ротном капитале на более или менее длительные периоды </w:t>
      </w:r>
      <w:r w:rsidRPr="001F1495">
        <w:rPr>
          <w:color w:val="007F00"/>
        </w:rPr>
        <w:t>време</w:t>
      </w:r>
      <w:r w:rsidRPr="001F1495">
        <w:t xml:space="preserve">ни целесообразно производить на основе укрупненных расчетов с корректировкой полученных результатов на ожидаемый уровень инфляции, т. </w:t>
      </w:r>
      <w:r w:rsidRPr="001F1495">
        <w:rPr>
          <w:color w:val="007F00"/>
        </w:rPr>
        <w:t>е.,</w:t>
      </w:r>
      <w:r w:rsidRPr="001F1495">
        <w:t xml:space="preserve"> на основе экспертных оценок.</w: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>Если же речь идет об относительно коротких периодах време</w:t>
      </w:r>
      <w:r w:rsidRPr="001F1495">
        <w:softHyphen/>
        <w:t>ни (месяц, квартал), то реально существующие потребности обеспечения производства необходимыми видами запасов сырья, материалов, топлива и других элементов оборотных производ</w:t>
      </w:r>
      <w:r w:rsidRPr="001F1495">
        <w:softHyphen/>
        <w:t>ственных фондов (средств) диктуют необходимость в детальных технико-экономических расчетах по отдельным видам запасов предметов труда. Такие расчеты необходимы, в частности, и по</w:t>
      </w:r>
      <w:r w:rsidRPr="001F1495">
        <w:softHyphen/>
        <w:t>тому, что на их основе формируется тактика организации мате</w:t>
      </w:r>
      <w:r w:rsidRPr="001F1495">
        <w:softHyphen/>
        <w:t>риально-технического снабжения, определяются поставщики, сроки и объемы поставок и другие связанные с этим моменты, составляющие неотъемлемую часть всего комплекса задач, решаемых в процессе оперативного управления производствен</w:t>
      </w:r>
      <w:r w:rsidRPr="001F1495">
        <w:softHyphen/>
        <w:t>ной и коммерческой деятельностью фирмы. Разумеется, состав и масштабы задач, решение которых связано с управлением запаса</w:t>
      </w:r>
      <w:r w:rsidRPr="001F1495">
        <w:softHyphen/>
        <w:t>ми и определением потребности в оборотном капитале, сущес</w:t>
      </w:r>
      <w:r w:rsidRPr="001F1495">
        <w:softHyphen/>
        <w:t>твенно зависят от профиля деятельности и размеров фирмы. Однако существуют некоторые достаточно общие приемы реше</w:t>
      </w:r>
      <w:r w:rsidRPr="001F1495">
        <w:softHyphen/>
        <w:t>ния рассматриваемого здесь круга задач, именно о них и пойдет речь далее. Наиболее общий метод расчета потребности в оборотном ка</w:t>
      </w:r>
      <w:r w:rsidRPr="001F1495">
        <w:softHyphen/>
        <w:t>питале фирмы основан на объеме реализованной продукции, оп</w:t>
      </w:r>
      <w:r w:rsidRPr="001F1495">
        <w:softHyphen/>
        <w:t>ределенном в бизнес-плане на предстоящий период и уровне ко</w:t>
      </w:r>
      <w:r w:rsidRPr="001F1495">
        <w:softHyphen/>
        <w:t>эффициента закрепления оборотных средств за предшествующие периоды.</w:t>
      </w:r>
    </w:p>
    <w:p w:rsidR="00B84608" w:rsidRPr="001F1495" w:rsidRDefault="00B84608" w:rsidP="00B84608">
      <w:pPr>
        <w:spacing w:line="360" w:lineRule="auto"/>
        <w:jc w:val="both"/>
      </w:pPr>
      <w:r w:rsidRPr="001F1495">
        <w:t>Из формулы, по которой рассчитывается этот коэффициент, непосредственно следует:</w:t>
      </w:r>
    </w:p>
    <w:p w:rsidR="00B84608" w:rsidRPr="001F1495" w:rsidRDefault="00553F13" w:rsidP="00B84608">
      <w:pPr>
        <w:spacing w:line="360" w:lineRule="auto"/>
        <w:jc w:val="center"/>
      </w:pPr>
      <w:r>
        <w:rPr>
          <w:noProof/>
        </w:rPr>
        <w:pict>
          <v:shape id="_x0000_i1037" type="#_x0000_t75" style="width:77.25pt;height:30pt;visibility:visible">
            <v:imagedata r:id="rId24" o:title=""/>
          </v:shape>
        </w:pict>
      </w:r>
    </w:p>
    <w:p w:rsidR="00B84608" w:rsidRPr="001F1495" w:rsidRDefault="00B84608" w:rsidP="00B84608">
      <w:pPr>
        <w:spacing w:line="360" w:lineRule="auto"/>
        <w:jc w:val="both"/>
      </w:pPr>
      <w:r w:rsidRPr="001F1495">
        <w:t>где О — средний остаток оборотного капитала;</w:t>
      </w:r>
    </w:p>
    <w:p w:rsidR="00B84608" w:rsidRPr="001F1495" w:rsidRDefault="00B84608" w:rsidP="00B84608">
      <w:pPr>
        <w:spacing w:line="360" w:lineRule="auto"/>
        <w:jc w:val="both"/>
      </w:pPr>
      <w:r w:rsidRPr="001F1495">
        <w:rPr>
          <w:color w:val="007F00"/>
        </w:rPr>
        <w:t>Р</w:t>
      </w:r>
      <w:r w:rsidRPr="001F1495">
        <w:t xml:space="preserve"> — стоимость реализованной продукции;</w:t>
      </w:r>
    </w:p>
    <w:p w:rsidR="00B84608" w:rsidRPr="001F1495" w:rsidRDefault="00B84608" w:rsidP="00B84608">
      <w:pPr>
        <w:spacing w:line="360" w:lineRule="auto"/>
        <w:jc w:val="both"/>
      </w:pPr>
      <w:r w:rsidRPr="001F1495">
        <w:t>К</w:t>
      </w:r>
      <w:r w:rsidRPr="001F1495">
        <w:rPr>
          <w:color w:val="007F00"/>
        </w:rPr>
        <w:t>,</w:t>
      </w:r>
      <w:r w:rsidRPr="001F1495">
        <w:t xml:space="preserve"> — коэффициент закрепления.</w:t>
      </w:r>
    </w:p>
    <w:p w:rsidR="00B84608" w:rsidRPr="001F1495" w:rsidRDefault="00B84608" w:rsidP="00B84608">
      <w:pPr>
        <w:pStyle w:val="a5"/>
      </w:pPr>
      <w:r w:rsidRPr="001F1495">
        <w:t>Таким образом, общая потребность в оборотном капитале определяется умножением намеченного на планируемый пе</w:t>
      </w:r>
      <w:r w:rsidRPr="001F1495">
        <w:softHyphen/>
        <w:t>риод коэффициента закрепления на планируемый объем реали</w:t>
      </w:r>
      <w:r w:rsidRPr="001F1495">
        <w:softHyphen/>
        <w:t>зации.</w: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>Зная потребность в оборотном капитале и наличие на начало планируемого периода, несложно затем рассчитать дополнитель</w:t>
      </w:r>
      <w:r w:rsidRPr="001F1495">
        <w:softHyphen/>
        <w:t>ную потребность в оборотном капитале и определить источники покрытия этой потребности (за счет собственных или заемных финансовых ресурсов).</w: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>Если полагать, что планируемый объем реализации собствен</w:t>
      </w:r>
      <w:r w:rsidRPr="001F1495">
        <w:softHyphen/>
        <w:t>ной продукции фирмы определяется на основе маркетинговых исследований, анализа сложившейся структуры и требований потребителей, зафиксированных в уже заключенных и предпола</w:t>
      </w:r>
      <w:r w:rsidRPr="001F1495">
        <w:softHyphen/>
        <w:t>гаемых к подписанию договорах поставки, то главную проблему представляет обоснованное определение планируемого уровня коэффициента закрепления оборотного капитала.</w: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>Разумеется, можно исходить из фактически сложившейся ве</w:t>
      </w:r>
      <w:r w:rsidRPr="001F1495">
        <w:softHyphen/>
        <w:t>личины коэффициента закрепления в ближайшем к планируемо</w:t>
      </w:r>
      <w:r w:rsidRPr="001F1495">
        <w:softHyphen/>
        <w:t>му отчетном периоде; однако целесообразнее предварительно проанализировать сложившийся уровень оборотного капитала и выявить возможные резервы сокращения потребности в нем.</w: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>Для пояснения сказанного приведем условный при мер ук</w:t>
      </w:r>
      <w:r w:rsidRPr="001F1495">
        <w:softHyphen/>
        <w:t>рупненного расчета потребности фирмы в оборотном капитале</w:t>
      </w:r>
    </w:p>
    <w:p w:rsidR="00B84608" w:rsidRPr="001F1495" w:rsidRDefault="00B84608" w:rsidP="00B84608">
      <w:pPr>
        <w:spacing w:line="360" w:lineRule="auto"/>
        <w:jc w:val="both"/>
      </w:pPr>
      <w:r w:rsidRPr="001F1495">
        <w:rPr>
          <w:color w:val="007F00"/>
        </w:rPr>
        <w:t>Н</w:t>
      </w:r>
      <w:r w:rsidRPr="001F1495">
        <w:t>о следующим данным:</w:t>
      </w:r>
    </w:p>
    <w:p w:rsidR="00B84608" w:rsidRPr="001F1495" w:rsidRDefault="00553F13" w:rsidP="00B84608">
      <w:pPr>
        <w:spacing w:line="360" w:lineRule="auto"/>
        <w:jc w:val="both"/>
      </w:pPr>
      <w:r>
        <w:rPr>
          <w:noProof/>
        </w:rPr>
        <w:pict>
          <v:shape id="Рисунок 2" o:spid="_x0000_i1038" type="#_x0000_t75" style="width:430.5pt;height:153pt;visibility:visible">
            <v:imagedata r:id="rId25" o:title=""/>
          </v:shape>
        </w:pic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>Как видно из приведенных в примере исходных данных, в составе оборотного капитала фирмы имеются элементы, наличие которых не вызывается необходимостью обеспечения беспере</w:t>
      </w:r>
      <w:r w:rsidRPr="001F1495">
        <w:softHyphen/>
        <w:t xml:space="preserve">бойного производственного процесса. Общая стоимость этих </w:t>
      </w:r>
      <w:r w:rsidRPr="001F1495">
        <w:rPr>
          <w:color w:val="007F00"/>
        </w:rPr>
        <w:t>э</w:t>
      </w:r>
      <w:r w:rsidRPr="001F1495">
        <w:t xml:space="preserve">лементов составляет: 400 </w:t>
      </w:r>
      <w:r w:rsidRPr="001F1495">
        <w:rPr>
          <w:color w:val="007F00"/>
        </w:rPr>
        <w:t>+</w:t>
      </w:r>
      <w:r w:rsidRPr="001F1495">
        <w:t xml:space="preserve"> 800 </w:t>
      </w:r>
      <w:r w:rsidRPr="001F1495">
        <w:rPr>
          <w:color w:val="007F00"/>
        </w:rPr>
        <w:t>=</w:t>
      </w:r>
      <w:r w:rsidRPr="001F1495">
        <w:t xml:space="preserve"> 1200 тыс. руб. Поэтому при планировании потребности в оборотном капитале на I квартал следующего года можно исходить из реальной возможности сок</w:t>
      </w:r>
      <w:r w:rsidRPr="001F1495">
        <w:softHyphen/>
        <w:t xml:space="preserve">ращения, допустим, на 50% (разумеется, можно установить и иную величину), т. </w:t>
      </w:r>
      <w:r w:rsidRPr="001F1495">
        <w:rPr>
          <w:color w:val="007F00"/>
        </w:rPr>
        <w:t>е.</w:t>
      </w:r>
      <w:r w:rsidRPr="001F1495">
        <w:t xml:space="preserve"> на 600 тыс. руб. излишних запасов оборот</w:t>
      </w:r>
      <w:r w:rsidRPr="001F1495">
        <w:softHyphen/>
        <w:t>ного капитала. Тогда планируемый коэффициент закрепления оборотного капитала на I квартал следующего года составит:</w:t>
      </w:r>
    </w:p>
    <w:p w:rsidR="00B84608" w:rsidRPr="001F1495" w:rsidRDefault="00553F13" w:rsidP="00B84608">
      <w:pPr>
        <w:spacing w:line="360" w:lineRule="auto"/>
        <w:jc w:val="center"/>
      </w:pPr>
      <w:r>
        <w:rPr>
          <w:noProof/>
        </w:rPr>
        <w:pict>
          <v:shape id="Рисунок 3" o:spid="_x0000_i1039" type="#_x0000_t75" style="width:120pt;height:27pt;visibility:visible">
            <v:imagedata r:id="rId26" o:title=""/>
          </v:shape>
        </w:pic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 xml:space="preserve">Суммарная планируемая потребность в оборотном капитале, исходя из задания по объему реализуемой продукции, допустим, 20 000 тыс. руб. будет равна: 0,4625 </w:t>
      </w:r>
      <w:r w:rsidRPr="001F1495">
        <w:rPr>
          <w:color w:val="007F00"/>
        </w:rPr>
        <w:t>•</w:t>
      </w:r>
      <w:r w:rsidRPr="001F1495">
        <w:t xml:space="preserve"> 20 000 </w:t>
      </w:r>
      <w:r w:rsidRPr="001F1495">
        <w:rPr>
          <w:color w:val="007F00"/>
        </w:rPr>
        <w:t>=</w:t>
      </w:r>
      <w:r w:rsidRPr="001F1495">
        <w:t xml:space="preserve"> 9250 тыс. руб. Иными словами, даже при планируемом снижении коэффициен</w:t>
      </w:r>
      <w:r w:rsidRPr="001F1495">
        <w:softHyphen/>
        <w:t xml:space="preserve">та закрепления оборотного капитала на 7,5% (0,4625/0,50 </w:t>
      </w:r>
      <w:r w:rsidRPr="001F1495">
        <w:rPr>
          <w:color w:val="007F00"/>
        </w:rPr>
        <w:t>= ==</w:t>
      </w:r>
      <w:r w:rsidRPr="001F1495">
        <w:t xml:space="preserve"> 0,925) с учетом увеличения объема реализации на 25,0% (20000/16000 </w:t>
      </w:r>
      <w:r w:rsidRPr="001F1495">
        <w:rPr>
          <w:color w:val="007F00"/>
        </w:rPr>
        <w:t>=</w:t>
      </w:r>
      <w:r w:rsidRPr="001F1495">
        <w:t xml:space="preserve"> 1,25) требуется увеличение оборотного капитала на 1250 тыс. руб., или на 15,6%. Последняя цифра может легко быть проверена: 0,925 </w:t>
      </w:r>
      <w:r w:rsidRPr="001F1495">
        <w:rPr>
          <w:color w:val="007F00"/>
        </w:rPr>
        <w:t>•</w:t>
      </w:r>
      <w:r w:rsidRPr="001F1495">
        <w:t xml:space="preserve"> 1,250 </w:t>
      </w:r>
      <w:r w:rsidRPr="001F1495">
        <w:rPr>
          <w:color w:val="007F00"/>
        </w:rPr>
        <w:t>=</w:t>
      </w:r>
      <w:r w:rsidRPr="001F1495">
        <w:t xml:space="preserve"> 1,15625, что с небольшим округлением и составляет величину прироста оборотного капитала на 15,6%.</w: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>Метод поэлементного расчета потребности в оборотном ка</w:t>
      </w:r>
      <w:r w:rsidRPr="001F1495">
        <w:softHyphen/>
        <w:t>питале на основе детальных технико-экономических расчетов заключается в использовании данных о предполагаемом объеме производства конкретных видов продукции (изделий и услуг) и данных о нормативах затрат конкретных видов сырья, материалов и других элементов производственных запасов на производство единицы продукции каждого вида (нормативных удельных расхо</w:t>
      </w:r>
      <w:r w:rsidRPr="001F1495">
        <w:softHyphen/>
        <w:t>дах). После определения потребности в конкретных видах матери</w:t>
      </w:r>
      <w:r w:rsidRPr="001F1495">
        <w:softHyphen/>
        <w:t>альных элементов на планируемый период можно, руководствуясь определенными правилами, рассчитать необходимую величину за</w:t>
      </w:r>
      <w:r w:rsidRPr="001F1495">
        <w:softHyphen/>
        <w:t>пасов, а после оценки этих запасов получить и общую стоимость производственных запасов, включаемую в стоимость оборотного капитала. В сущно</w:t>
      </w:r>
      <w:r w:rsidRPr="001F1495">
        <w:rPr>
          <w:color w:val="007F00"/>
        </w:rPr>
        <w:t>с</w:t>
      </w:r>
      <w:r w:rsidRPr="001F1495">
        <w:t>ти, итог таких расчетов и дает величину необ</w:t>
      </w:r>
      <w:r w:rsidRPr="001F1495">
        <w:softHyphen/>
        <w:t>ходимых нормируемых оборотных средств (см. рис.1), к кото</w:t>
      </w:r>
      <w:r w:rsidRPr="001F1495">
        <w:softHyphen/>
        <w:t>рой затем можно добавить определенную методом укрупненных расчетов величину ненормируемых оборотных средств.</w: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>Нормативный метод расчета потребности в оборотных сред</w:t>
      </w:r>
      <w:r w:rsidRPr="001F1495">
        <w:softHyphen/>
        <w:t>ствах кроме знания норматива расхода конкретных видов пред</w:t>
      </w:r>
      <w:r w:rsidRPr="001F1495">
        <w:softHyphen/>
        <w:t>метов труда на единицу продукции каждого вида (удельных рас</w:t>
      </w:r>
      <w:r w:rsidRPr="001F1495">
        <w:softHyphen/>
        <w:t>ходов) требует использования данных об особенностях обеспече</w:t>
      </w:r>
      <w:r w:rsidRPr="001F1495">
        <w:softHyphen/>
        <w:t>ния производства необходимыми материальными ресурсами и о структуре необходимых для обеспечения нормального хода про</w:t>
      </w:r>
      <w:r w:rsidRPr="001F1495">
        <w:softHyphen/>
        <w:t>изводства запасов товарно-материальных ценностей.</w: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>В практике внутрифирменного планирования процессов ма</w:t>
      </w:r>
      <w:r w:rsidRPr="001F1495">
        <w:softHyphen/>
        <w:t>териально-технического снабжения принято различать следу</w:t>
      </w:r>
      <w:r w:rsidRPr="001F1495">
        <w:softHyphen/>
        <w:t>ющие виды запасов сырья, материалов, топлива и других элемен</w:t>
      </w:r>
      <w:r w:rsidRPr="001F1495">
        <w:softHyphen/>
        <w:t>тов нормируемых оборотных средств: текущие запасы, страховые запасы и сезонные запасы. Текущие запасы сырья и материалов должны быт</w:t>
      </w:r>
      <w:r w:rsidRPr="001F1495">
        <w:rPr>
          <w:color w:val="007F00"/>
        </w:rPr>
        <w:t>ь</w:t>
      </w:r>
      <w:r w:rsidRPr="001F1495">
        <w:t xml:space="preserve"> достаточ</w:t>
      </w:r>
      <w:r w:rsidRPr="001F1495">
        <w:softHyphen/>
        <w:t>ными для обеспечения нормального хода производственных про</w:t>
      </w:r>
      <w:r w:rsidRPr="001F1495">
        <w:softHyphen/>
        <w:t>цессов в течение всего периода времени их осуществления. Необходимая величина текущего запаса материала данного вида на складах фирмы определяется с учетом общей потребности в нем на определенный календарный период, условий поставки (периодичность, объемы каждой поставки) для возобновления запаса и календарного графика передачи материалов со склада в производство.</w: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>Для характеристики временных условий производственного потребления материалов используют коэффициент задер</w:t>
      </w:r>
      <w:r w:rsidRPr="001F1495">
        <w:rPr>
          <w:color w:val="007F00"/>
        </w:rPr>
        <w:t>ж</w:t>
      </w:r>
      <w:r w:rsidRPr="001F1495">
        <w:t>ки ма</w:t>
      </w:r>
      <w:r w:rsidRPr="001F1495">
        <w:rPr>
          <w:color w:val="007F00"/>
        </w:rPr>
        <w:softHyphen/>
      </w:r>
      <w:r w:rsidRPr="001F1495">
        <w:t>териалов в запасе. Так, для массового производства, для которого характерно равномерное во времени потребление материалов (равными долями в равные промежутки времени), коэффициент задержки всегда будет равен 0,5, т. е. половине срока поставки. Если поставка производится, допустим, один раз в месяц, а расход осуществляется ежедневно, то на начало месяца объем за</w:t>
      </w:r>
      <w:r w:rsidRPr="001F1495">
        <w:softHyphen/>
        <w:t>паса будет максимальным, а в последний день месяца (в день во</w:t>
      </w:r>
      <w:r w:rsidRPr="001F1495">
        <w:softHyphen/>
        <w:t>зобновления запаса) может быть даже равным нулю</w:t>
      </w:r>
      <w:r w:rsidRPr="001F1495">
        <w:rPr>
          <w:color w:val="007F00"/>
        </w:rPr>
        <w:t>.</w:t>
      </w:r>
      <w:r w:rsidRPr="001F1495">
        <w:t xml:space="preserve"> Следова</w:t>
      </w:r>
      <w:r w:rsidRPr="001F1495">
        <w:softHyphen/>
        <w:t>тельно, средняя величина запаса в этом случае и будет состав</w:t>
      </w:r>
      <w:r w:rsidRPr="001F1495">
        <w:softHyphen/>
        <w:t xml:space="preserve">лять: 1,0 </w:t>
      </w:r>
      <w:r w:rsidRPr="001F1495">
        <w:rPr>
          <w:color w:val="007F00"/>
        </w:rPr>
        <w:t>+</w:t>
      </w:r>
      <w:r w:rsidRPr="001F1495">
        <w:t xml:space="preserve"> 0,0/2 =0,5, или 50% от начального уровня.</w:t>
      </w:r>
    </w:p>
    <w:p w:rsidR="00B84608" w:rsidRPr="001F1495" w:rsidRDefault="00B84608" w:rsidP="00B84608">
      <w:pPr>
        <w:spacing w:line="360" w:lineRule="auto"/>
        <w:jc w:val="both"/>
      </w:pPr>
      <w:r w:rsidRPr="001F1495">
        <w:t xml:space="preserve">В серийном и единичном производстве передача материала обычно </w:t>
      </w:r>
      <w:r w:rsidRPr="001F1495">
        <w:rPr>
          <w:color w:val="007F00"/>
        </w:rPr>
        <w:t>.</w:t>
      </w:r>
      <w:r w:rsidRPr="001F1495">
        <w:t>производится партиями с учетом графиков запуска в производство отдельных заказов. Между моментами передачи материала в производство могут быть с учетом технологических особенностей установлены как равные, так и неравные интерва</w:t>
      </w:r>
      <w:r w:rsidRPr="001F1495">
        <w:softHyphen/>
        <w:t>лы времени.</w: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>Допустим, что в течение месяца передача материалов в произ</w:t>
      </w:r>
      <w:r w:rsidRPr="001F1495">
        <w:softHyphen/>
        <w:t>водство осуществляется равными долями еженедельно, а постав</w:t>
      </w:r>
      <w:r w:rsidRPr="001F1495">
        <w:softHyphen/>
        <w:t xml:space="preserve">ка материала, как и прежде, производится один раз в </w:t>
      </w:r>
      <w:r w:rsidRPr="001F1495">
        <w:rPr>
          <w:color w:val="007F00"/>
        </w:rPr>
        <w:t>месяц.</w:t>
      </w:r>
      <w:r w:rsidRPr="001F1495">
        <w:t xml:space="preserve"> При таких допущениях коэффициент задержки материалов в запасе </w:t>
      </w:r>
      <w:r w:rsidRPr="001F1495">
        <w:rPr>
          <w:color w:val="007F00"/>
        </w:rPr>
        <w:t>(Кзд)</w:t>
      </w:r>
      <w:r w:rsidRPr="001F1495">
        <w:t xml:space="preserve"> составит (условно продолжительность каждой недели, исхо</w:t>
      </w:r>
      <w:r w:rsidRPr="001F1495">
        <w:softHyphen/>
        <w:t>дя из 30 дней в месяце, принимаем равной 7,5 дня):</w:t>
      </w:r>
    </w:p>
    <w:p w:rsidR="00B84608" w:rsidRPr="001F1495" w:rsidRDefault="00553F13" w:rsidP="00B84608">
      <w:pPr>
        <w:spacing w:line="360" w:lineRule="auto"/>
        <w:jc w:val="center"/>
      </w:pPr>
      <w:r>
        <w:rPr>
          <w:noProof/>
        </w:rPr>
        <w:pict>
          <v:shape id="Рисунок 4" o:spid="_x0000_i1040" type="#_x0000_t75" style="width:245.25pt;height:33.75pt;visibility:visible">
            <v:imagedata r:id="rId27" o:title=""/>
          </v:shape>
        </w:pic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 xml:space="preserve">Зная величины средней суточной потребности в материале </w:t>
      </w:r>
      <w:r w:rsidRPr="001F1495">
        <w:rPr>
          <w:color w:val="007F00"/>
        </w:rPr>
        <w:t>(Мс),</w:t>
      </w:r>
      <w:r w:rsidRPr="001F1495">
        <w:t xml:space="preserve"> интервал поставок (И</w:t>
      </w:r>
      <w:r w:rsidRPr="001F1495">
        <w:rPr>
          <w:color w:val="007F00"/>
        </w:rPr>
        <w:t>д</w:t>
      </w:r>
      <w:r w:rsidRPr="001F1495">
        <w:t>) и коэффициент задержки матери</w:t>
      </w:r>
      <w:r w:rsidRPr="001F1495">
        <w:softHyphen/>
        <w:t>алов в запасе (Кзд), можно определить общую величину необхо</w:t>
      </w:r>
      <w:r w:rsidRPr="001F1495">
        <w:softHyphen/>
        <w:t>димого текущего запаса материала. Так, если в сутки предполага</w:t>
      </w:r>
      <w:r w:rsidRPr="001F1495">
        <w:softHyphen/>
        <w:t xml:space="preserve">ется производить 100 шт. изделий и расход стали марки </w:t>
      </w:r>
      <w:r w:rsidRPr="001F1495">
        <w:rPr>
          <w:color w:val="007F00"/>
        </w:rPr>
        <w:t>СТ.З</w:t>
      </w:r>
      <w:r w:rsidRPr="001F1495">
        <w:t xml:space="preserve"> на одно изделие составляет 15 кг, общая величина текущего запаса в условиях равномерного расходования материала и интервала между поставками равного 15 дням, составит:</w:t>
      </w:r>
    </w:p>
    <w:p w:rsidR="00B84608" w:rsidRPr="001F1495" w:rsidRDefault="00553F13" w:rsidP="00B84608">
      <w:pPr>
        <w:spacing w:line="360" w:lineRule="auto"/>
        <w:jc w:val="center"/>
      </w:pPr>
      <w:r>
        <w:rPr>
          <w:noProof/>
        </w:rPr>
        <w:pict>
          <v:shape id="Рисунок 5" o:spid="_x0000_i1041" type="#_x0000_t75" style="width:274.5pt;height:36.75pt;visibility:visible">
            <v:imagedata r:id="rId28" o:title=""/>
          </v:shape>
        </w:pic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>Эта величина не учитывает времени, необходимого для под</w:t>
      </w:r>
      <w:r w:rsidRPr="001F1495">
        <w:softHyphen/>
        <w:t>готовки имеющегося в запасе материала к передаче в производ</w:t>
      </w:r>
      <w:r w:rsidRPr="001F1495">
        <w:softHyphen/>
        <w:t xml:space="preserve">ство, а также времени, необходимого на приемку, разгрузку и сортировку поступающих на склад материалов </w:t>
      </w:r>
      <w:r w:rsidRPr="001F1495">
        <w:rPr>
          <w:color w:val="007F00"/>
        </w:rPr>
        <w:t xml:space="preserve">(Пд). </w:t>
      </w:r>
      <w:r w:rsidRPr="001F1495">
        <w:t>Величина запаса материалов, обеспечивающая их своевре</w:t>
      </w:r>
      <w:r w:rsidRPr="001F1495">
        <w:softHyphen/>
        <w:t>менную подготовку к запуску в производство, определяется по формуле</w:t>
      </w:r>
    </w:p>
    <w:p w:rsidR="00B84608" w:rsidRPr="001F1495" w:rsidRDefault="00553F13" w:rsidP="00B84608">
      <w:pPr>
        <w:spacing w:line="360" w:lineRule="auto"/>
        <w:jc w:val="center"/>
      </w:pPr>
      <w:r>
        <w:rPr>
          <w:noProof/>
        </w:rPr>
        <w:pict>
          <v:shape id="_x0000_i1042" type="#_x0000_t75" style="width:105pt;height:30.75pt;visibility:visible">
            <v:imagedata r:id="rId29" o:title=""/>
          </v:shape>
        </w:pic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>Допустим, ч</w:t>
      </w:r>
      <w:r w:rsidRPr="001F1495">
        <w:rPr>
          <w:color w:val="007F00"/>
        </w:rPr>
        <w:t>то</w:t>
      </w:r>
      <w:r w:rsidRPr="001F1495">
        <w:t xml:space="preserve"> в нашем примере на обработку данных о каждой поступающей партии материалов и подготовку к передаче их в производство требуется одна рабочая смена</w:t>
      </w:r>
      <w:r w:rsidRPr="001F1495">
        <w:rPr>
          <w:color w:val="007F00"/>
        </w:rPr>
        <w:t>.</w:t>
      </w:r>
      <w:r w:rsidRPr="001F1495">
        <w:t xml:space="preserve"> Тогда, исходя из односменного режима работы фирмы, величина подготов</w:t>
      </w:r>
      <w:r w:rsidRPr="001F1495">
        <w:rPr>
          <w:color w:val="007F00"/>
        </w:rPr>
        <w:t>и</w:t>
      </w:r>
      <w:r w:rsidRPr="001F1495">
        <w:t>тельного запаса составит:</w:t>
      </w:r>
    </w:p>
    <w:p w:rsidR="00B84608" w:rsidRPr="001F1495" w:rsidRDefault="00553F13" w:rsidP="00B84608">
      <w:pPr>
        <w:spacing w:line="360" w:lineRule="auto"/>
        <w:jc w:val="center"/>
      </w:pPr>
      <w:r>
        <w:rPr>
          <w:noProof/>
        </w:rPr>
        <w:pict>
          <v:shape id="_x0000_i1043" type="#_x0000_t75" style="width:174.75pt;height:30pt;visibility:visible">
            <v:imagedata r:id="rId30" o:title=""/>
          </v:shape>
        </w:pict>
      </w:r>
    </w:p>
    <w:p w:rsidR="00B84608" w:rsidRPr="001F1495" w:rsidRDefault="00B84608" w:rsidP="00B84608">
      <w:pPr>
        <w:pStyle w:val="a5"/>
      </w:pPr>
      <w:r w:rsidRPr="001F1495">
        <w:t>Кроме текущего и подготовительного в расчеты общей величи</w:t>
      </w:r>
      <w:r w:rsidRPr="001F1495">
        <w:softHyphen/>
        <w:t>ны необходимого запаса материала следует включать и величину страхового запаса. Назначение такого запаса — компенсировать возможные срывы регулярных поставок в связи с задержками от</w:t>
      </w:r>
      <w:r w:rsidRPr="001F1495">
        <w:softHyphen/>
        <w:t>правки материалов поставщиком, задержками в пути и другими вне</w:t>
      </w:r>
      <w:r w:rsidRPr="001F1495">
        <w:rPr>
          <w:color w:val="007F00"/>
        </w:rPr>
        <w:t>ш</w:t>
      </w:r>
      <w:r w:rsidRPr="001F1495">
        <w:t>ними с точки зрения фирмы-потребителя причинами.</w: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>Величину страхового запаса можно установить с помощью анализа данных об интервалах поставок за предшествующие пе</w:t>
      </w:r>
      <w:r w:rsidRPr="001F1495">
        <w:softHyphen/>
        <w:t>риоды, определения вероятности каждой задержки и расчета средней величины задержки в днях.</w: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>Допустим, что в течение достаточно длительного периода вре</w:t>
      </w:r>
      <w:r w:rsidRPr="001F1495">
        <w:softHyphen/>
        <w:t>мени фирмой было зафиксировано 70% случаев задержек поста</w:t>
      </w:r>
      <w:r w:rsidRPr="001F1495">
        <w:softHyphen/>
        <w:t>вок стали на 5 дней и 30% — задержек на 10 дней. Тогда в расче</w:t>
      </w:r>
      <w:r w:rsidRPr="001F1495">
        <w:softHyphen/>
        <w:t>тах величины страхового запаса следует учесть среднюю вероят</w:t>
      </w:r>
      <w:r w:rsidRPr="001F1495">
        <w:softHyphen/>
        <w:t xml:space="preserve">ность задержки: 5 </w:t>
      </w:r>
      <w:r w:rsidRPr="001F1495">
        <w:rPr>
          <w:color w:val="007F00"/>
        </w:rPr>
        <w:t>•</w:t>
      </w:r>
      <w:r w:rsidRPr="001F1495">
        <w:t xml:space="preserve"> 0,7 </w:t>
      </w:r>
      <w:r w:rsidRPr="001F1495">
        <w:rPr>
          <w:color w:val="007F00"/>
        </w:rPr>
        <w:t>+</w:t>
      </w:r>
      <w:r w:rsidRPr="001F1495">
        <w:t xml:space="preserve"> 10 </w:t>
      </w:r>
      <w:r w:rsidRPr="001F1495">
        <w:rPr>
          <w:color w:val="007F00"/>
        </w:rPr>
        <w:t>•</w:t>
      </w:r>
      <w:r w:rsidRPr="001F1495">
        <w:t xml:space="preserve"> 0,3 </w:t>
      </w:r>
      <w:r w:rsidRPr="001F1495">
        <w:rPr>
          <w:color w:val="007F00"/>
        </w:rPr>
        <w:t>=</w:t>
      </w:r>
      <w:r w:rsidRPr="001F1495">
        <w:t xml:space="preserve"> 6,5 дня, что требует с учетом суточной потребности в материале иметь величину страхового (неснижаемого) запаса в размере: 6,5 (15 </w:t>
      </w:r>
      <w:r w:rsidRPr="001F1495">
        <w:rPr>
          <w:color w:val="007F00"/>
        </w:rPr>
        <w:t>•</w:t>
      </w:r>
      <w:r w:rsidRPr="001F1495">
        <w:t xml:space="preserve"> 100) </w:t>
      </w:r>
      <w:r w:rsidRPr="001F1495">
        <w:rPr>
          <w:color w:val="007F00"/>
        </w:rPr>
        <w:t>=</w:t>
      </w:r>
      <w:r w:rsidRPr="001F1495">
        <w:t xml:space="preserve"> 9750 кг.</w: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 xml:space="preserve">Теперь можно определить и суммарную величину необходимого запаса стали </w:t>
      </w:r>
      <w:r w:rsidRPr="001F1495">
        <w:rPr>
          <w:color w:val="007F00"/>
        </w:rPr>
        <w:t>Ст.З,</w:t>
      </w:r>
      <w:r w:rsidRPr="001F1495">
        <w:t xml:space="preserve"> обеспечивающую бесперебойную работу фирмы, т. </w:t>
      </w:r>
      <w:r w:rsidRPr="001F1495">
        <w:rPr>
          <w:color w:val="007F00"/>
        </w:rPr>
        <w:t>е.</w:t>
      </w:r>
      <w:r w:rsidRPr="001F1495">
        <w:t xml:space="preserve"> норматив запаса. Он составит: 11 250 </w:t>
      </w:r>
      <w:r w:rsidRPr="001F1495">
        <w:rPr>
          <w:color w:val="007F00"/>
        </w:rPr>
        <w:t>+</w:t>
      </w:r>
      <w:r w:rsidRPr="001F1495">
        <w:t xml:space="preserve"> 1500 </w:t>
      </w:r>
      <w:r w:rsidRPr="001F1495">
        <w:rPr>
          <w:color w:val="007F00"/>
        </w:rPr>
        <w:t>+</w:t>
      </w:r>
      <w:r w:rsidRPr="001F1495">
        <w:t xml:space="preserve"> 9750 </w:t>
      </w:r>
      <w:r w:rsidRPr="001F1495">
        <w:rPr>
          <w:color w:val="007F00"/>
        </w:rPr>
        <w:t>==</w:t>
      </w:r>
      <w:r w:rsidRPr="001F1495">
        <w:t xml:space="preserve"> 22 500 кг. Если практически возможно полностью обеспечить равномерную поставку каждые 15 дней партий стали общим весом 12 750 кг (11 250 </w:t>
      </w:r>
      <w:r w:rsidRPr="001F1495">
        <w:rPr>
          <w:color w:val="007F00"/>
        </w:rPr>
        <w:t>+</w:t>
      </w:r>
      <w:r w:rsidRPr="001F1495">
        <w:t xml:space="preserve"> 1500), то потребности в страховом запасе не возникает, и на этом расчеты потребности в данном элементе оборотного капитала можно считать законченными. Однако может иметь место ситуация, в которой обе</w:t>
      </w:r>
      <w:r w:rsidRPr="001F1495">
        <w:rPr>
          <w:color w:val="007F00"/>
        </w:rPr>
        <w:t>с</w:t>
      </w:r>
      <w:r w:rsidRPr="001F1495">
        <w:t>печить регулярную поставку в не</w:t>
      </w:r>
      <w:r w:rsidRPr="001F1495">
        <w:softHyphen/>
        <w:t>обходимом размере оказывается невозможным или экономичес</w:t>
      </w:r>
      <w:r w:rsidRPr="001F1495">
        <w:softHyphen/>
        <w:t>ки невыгодным.</w: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>Например, поставщик может потребовать заключение дого</w:t>
      </w:r>
      <w:r w:rsidRPr="001F1495">
        <w:softHyphen/>
        <w:t>вора на поставку стали в размерах не менее так называемой "транзитной" нормы (минимального веса груза, принимаемого к перевозке по железной дороге). В такой ситуации потребитель должен либо увеличить интервал времени между поставками, до</w:t>
      </w:r>
      <w:r w:rsidRPr="001F1495">
        <w:softHyphen/>
        <w:t>ведя размер каждой из них до транзитной нормы, либо принять меры к поиску другого поставщика или фирмы-посредника с бо</w:t>
      </w:r>
      <w:r w:rsidRPr="001F1495">
        <w:softHyphen/>
        <w:t>лее приемлемыми для него условиями поставки.</w:t>
      </w:r>
    </w:p>
    <w:p w:rsidR="00B84608" w:rsidRPr="001F1495" w:rsidRDefault="00B84608" w:rsidP="00B84608">
      <w:pPr>
        <w:spacing w:line="360" w:lineRule="auto"/>
        <w:ind w:firstLine="720"/>
        <w:jc w:val="both"/>
      </w:pPr>
      <w:r w:rsidRPr="001F1495">
        <w:t>Сезо</w:t>
      </w:r>
      <w:r w:rsidRPr="001F1495">
        <w:rPr>
          <w:color w:val="007F00"/>
        </w:rPr>
        <w:t>н</w:t>
      </w:r>
      <w:r w:rsidRPr="001F1495">
        <w:t>ные запасы создаются, ка</w:t>
      </w:r>
      <w:r w:rsidRPr="001F1495">
        <w:rPr>
          <w:color w:val="007F00"/>
        </w:rPr>
        <w:t>к</w:t>
      </w:r>
      <w:r w:rsidRPr="001F1495">
        <w:t xml:space="preserve"> правило, в тех отраслях про</w:t>
      </w:r>
      <w:r w:rsidRPr="001F1495">
        <w:softHyphen/>
        <w:t xml:space="preserve">мышленности и других отраслях народного хозяйства, где сырье или товары поступают в течение года неравномерно или вообще могут поступать только в отдельные периоды (сахарная свекла для переработки на </w:t>
      </w:r>
      <w:r w:rsidRPr="001F1495">
        <w:rPr>
          <w:color w:val="007F00"/>
        </w:rPr>
        <w:t>сахаропесочных</w:t>
      </w:r>
      <w:r w:rsidRPr="001F1495">
        <w:t xml:space="preserve"> заводах, товары народного потребления, завозимые в северные районы в период летней на</w:t>
      </w:r>
      <w:r w:rsidRPr="001F1495">
        <w:softHyphen/>
        <w:t>вигации, и т. п.). В таких случаях величина сезонного запаса оп</w:t>
      </w:r>
      <w:r w:rsidRPr="001F1495">
        <w:softHyphen/>
        <w:t xml:space="preserve">ределяется по величине общей потребности на весь период с </w:t>
      </w:r>
      <w:r w:rsidRPr="001F1495">
        <w:rPr>
          <w:color w:val="007F00"/>
        </w:rPr>
        <w:t>уче-</w:t>
      </w:r>
      <w:r w:rsidRPr="001F1495">
        <w:t xml:space="preserve"> </w:t>
      </w:r>
      <w:r w:rsidRPr="001F1495">
        <w:rPr>
          <w:color w:val="007F00"/>
        </w:rPr>
        <w:t>-</w:t>
      </w:r>
      <w:r w:rsidRPr="001F1495">
        <w:t>том равномерного использования запаса по времени. Как прави</w:t>
      </w:r>
      <w:r w:rsidRPr="001F1495">
        <w:softHyphen/>
        <w:t>ло, фирма не может обеспечить за счет собственных оборотных средств накопление сезонных запасов и вынуждена прибегать к привлечению кредитных ресурсов банков, тем или иным путем добиваться для себя льготных процентных ставок и условий воз</w:t>
      </w:r>
      <w:r w:rsidRPr="001F1495">
        <w:softHyphen/>
        <w:t>врата кредита.</w:t>
      </w:r>
    </w:p>
    <w:p w:rsidR="00B84608" w:rsidRPr="001F1495" w:rsidRDefault="00B84608" w:rsidP="00B84608">
      <w:pPr>
        <w:spacing w:line="360" w:lineRule="auto"/>
        <w:ind w:firstLine="720"/>
        <w:jc w:val="both"/>
        <w:rPr>
          <w:color w:val="007F00"/>
        </w:rPr>
      </w:pPr>
      <w:r w:rsidRPr="001F1495">
        <w:t>Как видно из сказанного, важнейшей величиной, от досто</w:t>
      </w:r>
      <w:r w:rsidRPr="001F1495">
        <w:softHyphen/>
        <w:t>верности которой зависят дальнейшие результаты оценки пот</w:t>
      </w:r>
      <w:r w:rsidRPr="001F1495">
        <w:softHyphen/>
        <w:t>ребности в оборотном капитале методом технико-экономических расчетов, является показатель удельного расхода материала дан</w:t>
      </w:r>
      <w:r w:rsidRPr="001F1495">
        <w:softHyphen/>
        <w:t>ного вида на производство единицы продукции. Именно эта нор</w:t>
      </w:r>
      <w:r w:rsidRPr="001F1495">
        <w:softHyphen/>
        <w:t>мативная величина и лежит в основе определения суточной и об</w:t>
      </w:r>
      <w:r w:rsidRPr="001F1495">
        <w:softHyphen/>
        <w:t>щей потребности в материалах и других видах предметов труда</w:t>
      </w:r>
      <w:r w:rsidRPr="001F1495">
        <w:rPr>
          <w:color w:val="007F00"/>
        </w:rPr>
        <w:t>.</w:t>
      </w:r>
    </w:p>
    <w:p w:rsidR="00B84608" w:rsidRPr="001F1495" w:rsidRDefault="00B84608" w:rsidP="00B84608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bCs/>
          <w:color w:val="007F00"/>
          <w:sz w:val="28"/>
          <w:u w:val="single"/>
        </w:rPr>
      </w:pPr>
    </w:p>
    <w:p w:rsidR="00271C1B" w:rsidRPr="001F1495" w:rsidRDefault="00271C1B" w:rsidP="00B84608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B84608" w:rsidRPr="00927497" w:rsidRDefault="003A25F6" w:rsidP="001F1495">
      <w:pPr>
        <w:pStyle w:val="ad"/>
        <w:spacing w:line="360" w:lineRule="auto"/>
        <w:ind w:left="0"/>
        <w:jc w:val="both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5" w:name="_Toc260621826"/>
      <w:r w:rsidRPr="0092749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2.3 </w:t>
      </w:r>
      <w:r w:rsidR="00B84608" w:rsidRPr="0092749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Удельный расход и анализ его изменений</w:t>
      </w:r>
      <w:bookmarkEnd w:id="5"/>
    </w:p>
    <w:p w:rsidR="00B84608" w:rsidRPr="001F1495" w:rsidRDefault="00B84608" w:rsidP="00556AF7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1F1495">
        <w:rPr>
          <w:color w:val="000000"/>
        </w:rPr>
        <w:t>Величиной, от достоверности которой зависят результаты оценки потребности в оборотном капитале, является показатель удельного расхода материала данного вида на производство единицы продукции. Именно эта нормативная величина лежит в основе определения суточной и общей потребности в материалах и других видах предметов труда. Показатели уровня удельного расхода сырья, материалов, топлива и других видов оборотных средств на единицу продукции или услуг определяются как отношение общего их расхода на количество выпущенной продукции или услуг</w:t>
      </w:r>
    </w:p>
    <w:p w:rsidR="00B84608" w:rsidRPr="001F1495" w:rsidRDefault="00B84608" w:rsidP="00556AF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1495">
        <w:rPr>
          <w:color w:val="000000"/>
        </w:rPr>
        <w:t>В общем виде величину удельного расхода (</w:t>
      </w:r>
      <w:r w:rsidRPr="001F1495">
        <w:rPr>
          <w:i/>
          <w:iCs/>
          <w:color w:val="000000"/>
          <w:lang w:val="en-US"/>
        </w:rPr>
        <w:t>m</w:t>
      </w:r>
      <w:r w:rsidRPr="001F1495">
        <w:rPr>
          <w:color w:val="000000"/>
        </w:rPr>
        <w:t>) можно всегда определить делением общей величины расхода материала данного вида (М) в натуральных измерителях на количество единиц произведенной продукции данного вида (</w:t>
      </w:r>
      <w:r w:rsidRPr="001F1495">
        <w:rPr>
          <w:i/>
          <w:iCs/>
          <w:color w:val="000000"/>
          <w:lang w:val="en-US"/>
        </w:rPr>
        <w:t>q</w:t>
      </w:r>
      <w:r w:rsidRPr="001F1495">
        <w:rPr>
          <w:color w:val="000000"/>
        </w:rPr>
        <w:t>), т. е. по формуле</w:t>
      </w:r>
      <w:r w:rsidR="00556AF7" w:rsidRPr="001F1495">
        <w:rPr>
          <w:color w:val="000000"/>
        </w:rPr>
        <w:t xml:space="preserve"> :</w:t>
      </w:r>
    </w:p>
    <w:p w:rsidR="00B84608" w:rsidRPr="001F1495" w:rsidRDefault="00B84608" w:rsidP="00556AF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1495">
        <w:rPr>
          <w:i/>
          <w:iCs/>
          <w:color w:val="000000"/>
        </w:rPr>
        <w:t xml:space="preserve">                     </w:t>
      </w:r>
      <w:r w:rsidRPr="001F1495">
        <w:rPr>
          <w:i/>
          <w:iCs/>
          <w:color w:val="000000"/>
          <w:lang w:val="en-US"/>
        </w:rPr>
        <w:t>m</w:t>
      </w:r>
      <w:r w:rsidRPr="001F1495">
        <w:rPr>
          <w:color w:val="000000"/>
        </w:rPr>
        <w:t xml:space="preserve"> = М : </w:t>
      </w:r>
      <w:r w:rsidRPr="001F1495">
        <w:rPr>
          <w:i/>
          <w:iCs/>
          <w:color w:val="000000"/>
          <w:lang w:val="en-US"/>
        </w:rPr>
        <w:t>q</w:t>
      </w:r>
      <w:r w:rsidRPr="001F1495">
        <w:rPr>
          <w:color w:val="000000"/>
        </w:rPr>
        <w:t>.</w:t>
      </w:r>
    </w:p>
    <w:p w:rsidR="00556AF7" w:rsidRPr="001F1495" w:rsidRDefault="00556AF7" w:rsidP="00556AF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84608" w:rsidRPr="001F1495" w:rsidRDefault="00B84608" w:rsidP="00556AF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1495">
        <w:rPr>
          <w:color w:val="000000"/>
        </w:rPr>
        <w:t>Величина удельного расхода может быть определена как нормативная либо по данным учета и отчетности как фактическая.</w:t>
      </w:r>
    </w:p>
    <w:p w:rsidR="00B84608" w:rsidRPr="001F1495" w:rsidRDefault="00B84608" w:rsidP="00556AF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1495">
        <w:rPr>
          <w:color w:val="000000"/>
        </w:rPr>
        <w:t>Контроль за соблюдением нормативной и фактической динамики удельных расходов осуществляется при помощи вычисления индексов. Индекс удельного расхода позволяет сделать вывод о том, какие изменения произошли в удельном расходе за отчетный период (</w:t>
      </w:r>
      <w:r w:rsidRPr="001F1495">
        <w:rPr>
          <w:i/>
          <w:iCs/>
          <w:color w:val="000000"/>
          <w:lang w:val="en-US"/>
        </w:rPr>
        <w:t>m</w:t>
      </w:r>
      <w:r w:rsidRPr="001F1495">
        <w:rPr>
          <w:color w:val="000000"/>
        </w:rPr>
        <w:t>1) по сравнению с базисным (</w:t>
      </w:r>
      <w:r w:rsidRPr="001F1495">
        <w:rPr>
          <w:i/>
          <w:iCs/>
          <w:color w:val="000000"/>
          <w:lang w:val="en-US"/>
        </w:rPr>
        <w:t>m</w:t>
      </w:r>
      <w:r w:rsidRPr="001F1495">
        <w:rPr>
          <w:color w:val="000000"/>
        </w:rPr>
        <w:t>0) или нормой (</w:t>
      </w:r>
      <w:r w:rsidRPr="001F1495">
        <w:rPr>
          <w:i/>
          <w:iCs/>
          <w:color w:val="000000"/>
          <w:lang w:val="en-US"/>
        </w:rPr>
        <w:t>m</w:t>
      </w:r>
      <w:r w:rsidRPr="001F1495">
        <w:rPr>
          <w:color w:val="000000"/>
        </w:rPr>
        <w:t>норм). Индекс удельного расхода одного вида материала, затрачиваемого на производство одного вида продукции, вычисляется следующим образом:</w:t>
      </w:r>
    </w:p>
    <w:p w:rsidR="00B84608" w:rsidRPr="001F1495" w:rsidRDefault="00B84608" w:rsidP="00556AF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1495">
        <w:rPr>
          <w:i/>
          <w:iCs/>
          <w:color w:val="000000"/>
        </w:rPr>
        <w:t xml:space="preserve">         </w:t>
      </w:r>
      <w:r w:rsidRPr="001F1495">
        <w:rPr>
          <w:i/>
          <w:iCs/>
          <w:color w:val="000000"/>
          <w:lang w:val="de-DE"/>
        </w:rPr>
        <w:t>im</w:t>
      </w:r>
      <w:r w:rsidRPr="001F1495">
        <w:rPr>
          <w:color w:val="000000"/>
          <w:lang w:val="de-DE"/>
        </w:rPr>
        <w:t xml:space="preserve"> = </w:t>
      </w:r>
      <w:r w:rsidRPr="001F1495">
        <w:rPr>
          <w:i/>
          <w:iCs/>
          <w:color w:val="000000"/>
          <w:lang w:val="de-DE"/>
        </w:rPr>
        <w:t>m</w:t>
      </w:r>
      <w:r w:rsidRPr="001F1495">
        <w:rPr>
          <w:color w:val="000000"/>
          <w:lang w:val="de-DE"/>
        </w:rPr>
        <w:t xml:space="preserve">1 : </w:t>
      </w:r>
      <w:r w:rsidRPr="001F1495">
        <w:rPr>
          <w:i/>
          <w:iCs/>
          <w:color w:val="000000"/>
          <w:lang w:val="de-DE"/>
        </w:rPr>
        <w:t>m</w:t>
      </w:r>
      <w:r w:rsidRPr="001F1495">
        <w:rPr>
          <w:color w:val="000000"/>
          <w:lang w:val="de-DE"/>
        </w:rPr>
        <w:t xml:space="preserve">0     </w:t>
      </w:r>
      <w:r w:rsidRPr="001F1495">
        <w:rPr>
          <w:color w:val="000000"/>
        </w:rPr>
        <w:t>или</w:t>
      </w:r>
      <w:r w:rsidRPr="001F1495">
        <w:rPr>
          <w:color w:val="000000"/>
          <w:lang w:val="de-DE"/>
        </w:rPr>
        <w:t xml:space="preserve">    </w:t>
      </w:r>
      <w:r w:rsidRPr="001F1495">
        <w:rPr>
          <w:i/>
          <w:iCs/>
          <w:color w:val="000000"/>
          <w:lang w:val="de-DE"/>
        </w:rPr>
        <w:t>im</w:t>
      </w:r>
      <w:r w:rsidRPr="001F1495">
        <w:rPr>
          <w:color w:val="000000"/>
          <w:lang w:val="de-DE"/>
        </w:rPr>
        <w:t xml:space="preserve"> = </w:t>
      </w:r>
      <w:r w:rsidRPr="001F1495">
        <w:rPr>
          <w:i/>
          <w:iCs/>
          <w:color w:val="000000"/>
          <w:lang w:val="de-DE"/>
        </w:rPr>
        <w:t>m</w:t>
      </w:r>
      <w:r w:rsidRPr="001F1495">
        <w:rPr>
          <w:color w:val="000000"/>
          <w:lang w:val="de-DE"/>
        </w:rPr>
        <w:t xml:space="preserve">1 : </w:t>
      </w:r>
      <w:r w:rsidRPr="001F1495">
        <w:rPr>
          <w:i/>
          <w:iCs/>
          <w:color w:val="000000"/>
          <w:lang w:val="de-DE"/>
        </w:rPr>
        <w:t>m</w:t>
      </w:r>
      <w:r w:rsidRPr="001F1495">
        <w:rPr>
          <w:color w:val="000000"/>
        </w:rPr>
        <w:t>норм</w:t>
      </w:r>
      <w:r w:rsidRPr="001F1495">
        <w:rPr>
          <w:color w:val="000000"/>
          <w:lang w:val="de-DE"/>
        </w:rPr>
        <w:t xml:space="preserve"> </w:t>
      </w:r>
    </w:p>
    <w:p w:rsidR="00B84608" w:rsidRPr="001F1495" w:rsidRDefault="00553F13" w:rsidP="00556AF7">
      <w:pPr>
        <w:spacing w:line="360" w:lineRule="auto"/>
        <w:ind w:firstLine="720"/>
        <w:jc w:val="both"/>
        <w:rPr>
          <w:color w:val="000000"/>
        </w:rPr>
      </w:pPr>
      <w:r>
        <w:rPr>
          <w:noProof/>
          <w:color w:val="000000"/>
        </w:rPr>
        <w:object w:dxaOrig="1440" w:dyaOrig="1440">
          <v:shape id="_x0000_s1049" type="#_x0000_t75" style="position:absolute;left:0;text-align:left;margin-left:132.15pt;margin-top:7.1pt;width:67.95pt;height:34pt;z-index:251667968" filled="t" stroked="t" strokecolor="white" strokeweight="6pt">
            <v:stroke linestyle="thickBetweenThin"/>
            <v:imagedata r:id="rId31" o:title=""/>
          </v:shape>
          <o:OLEObject Type="Embed" ProgID="Equation.3" ShapeID="_x0000_s1049" DrawAspect="Content" ObjectID="_1459279282" r:id="rId32"/>
        </w:object>
      </w:r>
    </w:p>
    <w:p w:rsidR="00B84608" w:rsidRPr="001F1495" w:rsidRDefault="00B84608" w:rsidP="00556AF7">
      <w:pPr>
        <w:spacing w:line="360" w:lineRule="auto"/>
        <w:ind w:firstLine="720"/>
        <w:jc w:val="both"/>
        <w:rPr>
          <w:color w:val="000000"/>
        </w:rPr>
      </w:pPr>
    </w:p>
    <w:p w:rsidR="00B84608" w:rsidRPr="001F1495" w:rsidRDefault="00B84608" w:rsidP="00556AF7">
      <w:pPr>
        <w:spacing w:line="360" w:lineRule="auto"/>
        <w:ind w:firstLine="720"/>
        <w:jc w:val="both"/>
        <w:rPr>
          <w:color w:val="000000"/>
        </w:rPr>
      </w:pPr>
    </w:p>
    <w:p w:rsidR="00B84608" w:rsidRPr="001F1495" w:rsidRDefault="00B84608" w:rsidP="00556AF7">
      <w:pPr>
        <w:spacing w:line="360" w:lineRule="auto"/>
        <w:ind w:firstLine="720"/>
        <w:jc w:val="both"/>
        <w:rPr>
          <w:color w:val="000000"/>
        </w:rPr>
      </w:pPr>
    </w:p>
    <w:p w:rsidR="00B84608" w:rsidRPr="001F1495" w:rsidRDefault="00B84608" w:rsidP="00556AF7">
      <w:pPr>
        <w:spacing w:line="360" w:lineRule="auto"/>
        <w:ind w:firstLine="720"/>
        <w:jc w:val="both"/>
        <w:rPr>
          <w:color w:val="000000"/>
        </w:rPr>
      </w:pPr>
    </w:p>
    <w:p w:rsidR="00B84608" w:rsidRPr="001F1495" w:rsidRDefault="00B84608" w:rsidP="00556AF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1495">
        <w:rPr>
          <w:color w:val="000000"/>
        </w:rPr>
        <w:t>Разность числителя и знаменателя индекса определяет величину экономии (перерасхода) материала, затрачиваемого на производство единицы продукции данного вида:</w:t>
      </w:r>
    </w:p>
    <w:p w:rsidR="00B84608" w:rsidRPr="001F1495" w:rsidRDefault="00B84608" w:rsidP="00556AF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1495">
        <w:rPr>
          <w:color w:val="000000"/>
        </w:rPr>
        <w:t xml:space="preserve">                 Э</w:t>
      </w:r>
      <w:r w:rsidRPr="001F1495">
        <w:rPr>
          <w:i/>
          <w:iCs/>
          <w:color w:val="000000"/>
          <w:lang w:val="en-US"/>
        </w:rPr>
        <w:t>m</w:t>
      </w:r>
      <w:r w:rsidRPr="001F1495">
        <w:rPr>
          <w:color w:val="000000"/>
        </w:rPr>
        <w:t xml:space="preserve"> = </w:t>
      </w:r>
      <w:r w:rsidRPr="001F1495">
        <w:rPr>
          <w:i/>
          <w:iCs/>
          <w:color w:val="000000"/>
          <w:lang w:val="en-US"/>
        </w:rPr>
        <w:t>m</w:t>
      </w:r>
      <w:r w:rsidRPr="001F1495">
        <w:rPr>
          <w:color w:val="000000"/>
        </w:rPr>
        <w:t xml:space="preserve">1 – </w:t>
      </w:r>
      <w:r w:rsidRPr="001F1495">
        <w:rPr>
          <w:i/>
          <w:iCs/>
          <w:color w:val="000000"/>
          <w:lang w:val="en-US"/>
        </w:rPr>
        <w:t>m</w:t>
      </w:r>
      <w:r w:rsidRPr="001F1495">
        <w:rPr>
          <w:color w:val="000000"/>
        </w:rPr>
        <w:t>0</w:t>
      </w:r>
    </w:p>
    <w:p w:rsidR="00B84608" w:rsidRPr="001F1495" w:rsidRDefault="00B84608" w:rsidP="00556AF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1495">
        <w:rPr>
          <w:color w:val="000000"/>
        </w:rPr>
        <w:t xml:space="preserve">Величина экономии в расчете на весь фактически произведенный в данном периоде объем продукции данного вида </w:t>
      </w:r>
      <w:r w:rsidRPr="001F1495">
        <w:rPr>
          <w:i/>
          <w:iCs/>
          <w:color w:val="000000"/>
          <w:lang w:val="en-US"/>
        </w:rPr>
        <w:t>q</w:t>
      </w:r>
      <w:r w:rsidRPr="001F1495">
        <w:rPr>
          <w:color w:val="000000"/>
        </w:rPr>
        <w:t>1 рассчитывается по формуле</w:t>
      </w:r>
    </w:p>
    <w:p w:rsidR="00B84608" w:rsidRPr="001F1495" w:rsidRDefault="00B84608" w:rsidP="00556AF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1495">
        <w:rPr>
          <w:color w:val="000000"/>
        </w:rPr>
        <w:t xml:space="preserve">                  Э</w:t>
      </w:r>
      <w:r w:rsidRPr="001F1495">
        <w:rPr>
          <w:i/>
          <w:iCs/>
          <w:color w:val="000000"/>
          <w:lang w:val="en-US"/>
        </w:rPr>
        <w:t>m</w:t>
      </w:r>
      <w:r w:rsidRPr="001F1495">
        <w:rPr>
          <w:color w:val="000000"/>
        </w:rPr>
        <w:t xml:space="preserve"> = (</w:t>
      </w:r>
      <w:r w:rsidRPr="001F1495">
        <w:rPr>
          <w:i/>
          <w:iCs/>
          <w:color w:val="000000"/>
          <w:lang w:val="en-US"/>
        </w:rPr>
        <w:t>m</w:t>
      </w:r>
      <w:r w:rsidRPr="001F1495">
        <w:rPr>
          <w:color w:val="000000"/>
        </w:rPr>
        <w:t xml:space="preserve">1 – </w:t>
      </w:r>
      <w:r w:rsidRPr="001F1495">
        <w:rPr>
          <w:i/>
          <w:iCs/>
          <w:color w:val="000000"/>
          <w:lang w:val="en-US"/>
        </w:rPr>
        <w:t>m</w:t>
      </w:r>
      <w:r w:rsidRPr="001F1495">
        <w:rPr>
          <w:color w:val="000000"/>
        </w:rPr>
        <w:t xml:space="preserve">0) </w:t>
      </w:r>
      <w:r w:rsidRPr="001F1495">
        <w:rPr>
          <w:i/>
          <w:iCs/>
          <w:color w:val="000000"/>
          <w:lang w:val="en-US"/>
        </w:rPr>
        <w:t>q</w:t>
      </w:r>
      <w:r w:rsidRPr="001F1495">
        <w:rPr>
          <w:color w:val="000000"/>
        </w:rPr>
        <w:t>1</w:t>
      </w:r>
    </w:p>
    <w:p w:rsidR="00B84608" w:rsidRPr="001F1495" w:rsidRDefault="00553F13" w:rsidP="00556AF7">
      <w:pPr>
        <w:spacing w:line="360" w:lineRule="auto"/>
        <w:jc w:val="both"/>
        <w:rPr>
          <w:color w:val="000000"/>
        </w:rPr>
      </w:pPr>
      <w:r>
        <w:rPr>
          <w:noProof/>
          <w:color w:val="000000"/>
        </w:rPr>
        <w:object w:dxaOrig="1440" w:dyaOrig="1440">
          <v:shape id="_x0000_s1050" type="#_x0000_t75" style="position:absolute;left:0;text-align:left;margin-left:209.2pt;margin-top:151.55pt;width:74pt;height:38pt;z-index:251668992" filled="t" stroked="t" strokecolor="white" strokeweight="4.5pt">
            <v:stroke linestyle="thickThin"/>
            <v:imagedata r:id="rId33" o:title=""/>
          </v:shape>
          <o:OLEObject Type="Embed" ProgID="Equation.3" ShapeID="_x0000_s1050" DrawAspect="Content" ObjectID="_1459279283" r:id="rId34"/>
        </w:object>
      </w:r>
      <w:r w:rsidR="00B84608" w:rsidRPr="001F1495">
        <w:rPr>
          <w:color w:val="000000"/>
        </w:rPr>
        <w:t>При необходимости рассчитывают сводные показатели, характеризующие относительное изменение удельного расхода в среднем по всем видам продукции (</w:t>
      </w:r>
      <w:r w:rsidR="00B84608" w:rsidRPr="001F1495">
        <w:rPr>
          <w:bCs/>
          <w:i/>
          <w:iCs/>
          <w:color w:val="000000"/>
        </w:rPr>
        <w:t>сводные индексы удельных расходов</w:t>
      </w:r>
      <w:r w:rsidR="00B84608" w:rsidRPr="001F1495">
        <w:rPr>
          <w:color w:val="000000"/>
        </w:rPr>
        <w:t>) и абсолютные величины экономии (перерасхода) вследствие изменения удельных расходов по отдельным видам материалов. Общий сводный индекс удельных расходов в наиболее общем случае вычисляется по формуле:</w:t>
      </w:r>
    </w:p>
    <w:p w:rsidR="00B84608" w:rsidRPr="001F1495" w:rsidRDefault="00B84608" w:rsidP="00556AF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56AF7" w:rsidRPr="001F1495" w:rsidRDefault="00556AF7" w:rsidP="00556AF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56AF7" w:rsidRPr="001F1495" w:rsidRDefault="00556AF7" w:rsidP="00556AF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84608" w:rsidRPr="001F1495" w:rsidRDefault="00B84608" w:rsidP="00556AF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1495">
        <w:rPr>
          <w:color w:val="000000"/>
        </w:rPr>
        <w:t xml:space="preserve">где </w:t>
      </w:r>
      <w:r w:rsidRPr="001F1495">
        <w:rPr>
          <w:i/>
          <w:iCs/>
          <w:color w:val="000000"/>
          <w:lang w:val="en-US"/>
        </w:rPr>
        <w:t>m</w:t>
      </w:r>
      <w:r w:rsidRPr="001F1495">
        <w:rPr>
          <w:color w:val="000000"/>
        </w:rPr>
        <w:t xml:space="preserve">1 и </w:t>
      </w:r>
      <w:r w:rsidRPr="001F1495">
        <w:rPr>
          <w:i/>
          <w:iCs/>
          <w:color w:val="000000"/>
          <w:lang w:val="en-US"/>
        </w:rPr>
        <w:t>m</w:t>
      </w:r>
      <w:r w:rsidRPr="001F1495">
        <w:rPr>
          <w:color w:val="000000"/>
        </w:rPr>
        <w:t xml:space="preserve">0 – удельные расходы материала данного вида на производство единицы каждого вида продукции; </w:t>
      </w:r>
      <w:r w:rsidRPr="001F1495">
        <w:rPr>
          <w:i/>
          <w:iCs/>
          <w:color w:val="000000"/>
          <w:lang w:val="en-US"/>
        </w:rPr>
        <w:t>p</w:t>
      </w:r>
      <w:r w:rsidRPr="001F1495">
        <w:rPr>
          <w:color w:val="000000"/>
        </w:rPr>
        <w:t xml:space="preserve"> – цена единицы материала, принимаемая неизменной для обоих сравниваемых периодов; </w:t>
      </w:r>
      <w:r w:rsidRPr="001F1495">
        <w:rPr>
          <w:i/>
          <w:iCs/>
          <w:color w:val="000000"/>
          <w:lang w:val="en-US"/>
        </w:rPr>
        <w:t>q</w:t>
      </w:r>
      <w:r w:rsidRPr="001F1495">
        <w:rPr>
          <w:color w:val="000000"/>
        </w:rPr>
        <w:t>1 – количество единиц продукции каждого вида, фактически произведенной в отчетном периоде</w:t>
      </w:r>
    </w:p>
    <w:p w:rsidR="00B84608" w:rsidRPr="001F1495" w:rsidRDefault="00553F13" w:rsidP="00556AF7">
      <w:pPr>
        <w:spacing w:line="360" w:lineRule="auto"/>
        <w:jc w:val="both"/>
        <w:rPr>
          <w:color w:val="000000"/>
        </w:rPr>
      </w:pPr>
      <w:r>
        <w:rPr>
          <w:noProof/>
          <w:color w:val="000000"/>
        </w:rPr>
        <w:object w:dxaOrig="1440" w:dyaOrig="1440">
          <v:shape id="_x0000_s1051" type="#_x0000_t75" style="position:absolute;left:0;text-align:left;margin-left:185.9pt;margin-top:100.1pt;width:127pt;height:20pt;z-index:251670016" filled="t" stroked="t" strokecolor="white" strokeweight="3pt">
            <v:stroke linestyle="thinThin"/>
            <v:imagedata r:id="rId35" o:title=""/>
          </v:shape>
          <o:OLEObject Type="Embed" ProgID="Equation.3" ShapeID="_x0000_s1051" DrawAspect="Content" ObjectID="_1459279284" r:id="rId36"/>
        </w:object>
      </w:r>
      <w:r w:rsidR="00B84608" w:rsidRPr="001F1495">
        <w:rPr>
          <w:color w:val="000000"/>
        </w:rPr>
        <w:t>Разность числителя и знаменателя этого индекса характеризует величину изменения общих затрат на материалы (экономию или перерасход) в денежном выражении в расчете на фактически произведенный объем продукции вследствие только изменения удельных расходов:</w:t>
      </w:r>
    </w:p>
    <w:p w:rsidR="00B84608" w:rsidRPr="001F1495" w:rsidRDefault="00B84608" w:rsidP="00556AF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56AF7" w:rsidRPr="001F1495" w:rsidRDefault="00556AF7" w:rsidP="00556AF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84608" w:rsidRPr="001F1495" w:rsidRDefault="00B84608" w:rsidP="00556AF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1495">
        <w:rPr>
          <w:color w:val="000000"/>
        </w:rPr>
        <w:t xml:space="preserve">При необходимости определить влияние удельных расходов и цен на материалы на общую величину затрат на производство данного объема продукции вводят </w:t>
      </w:r>
      <w:r w:rsidRPr="001F1495">
        <w:rPr>
          <w:bCs/>
          <w:i/>
          <w:iCs/>
          <w:color w:val="000000"/>
        </w:rPr>
        <w:t>индекс цен на материалы</w:t>
      </w:r>
      <w:r w:rsidRPr="001F1495">
        <w:rPr>
          <w:color w:val="000000"/>
        </w:rPr>
        <w:t xml:space="preserve"> (см. статистику издержек)</w:t>
      </w:r>
    </w:p>
    <w:p w:rsidR="00556AF7" w:rsidRPr="001F1495" w:rsidRDefault="00556AF7" w:rsidP="00556AF7">
      <w:pPr>
        <w:pStyle w:val="af1"/>
        <w:spacing w:line="360" w:lineRule="auto"/>
        <w:rPr>
          <w:bCs/>
          <w:sz w:val="32"/>
          <w:szCs w:val="32"/>
        </w:rPr>
      </w:pPr>
    </w:p>
    <w:p w:rsidR="003A25F6" w:rsidRPr="00927497" w:rsidRDefault="003A25F6" w:rsidP="001F1495">
      <w:pPr>
        <w:pStyle w:val="af1"/>
        <w:spacing w:line="360" w:lineRule="auto"/>
        <w:outlineLvl w:val="1"/>
        <w:rPr>
          <w:b/>
          <w:bCs/>
          <w:sz w:val="28"/>
          <w:szCs w:val="28"/>
        </w:rPr>
      </w:pPr>
      <w:bookmarkStart w:id="6" w:name="_Toc260621827"/>
      <w:r w:rsidRPr="00927497">
        <w:rPr>
          <w:b/>
          <w:sz w:val="28"/>
          <w:szCs w:val="28"/>
        </w:rPr>
        <w:t>2.4 Метод корреляционного анализа</w:t>
      </w:r>
      <w:bookmarkEnd w:id="6"/>
      <w:r w:rsidRPr="00927497">
        <w:rPr>
          <w:b/>
          <w:bCs/>
          <w:sz w:val="28"/>
          <w:szCs w:val="28"/>
        </w:rPr>
        <w:t xml:space="preserve"> </w:t>
      </w:r>
    </w:p>
    <w:p w:rsidR="00556AF7" w:rsidRPr="001F1495" w:rsidRDefault="00271C1B" w:rsidP="00556AF7">
      <w:pPr>
        <w:pStyle w:val="af1"/>
        <w:spacing w:line="360" w:lineRule="auto"/>
        <w:rPr>
          <w:sz w:val="28"/>
          <w:szCs w:val="28"/>
        </w:rPr>
      </w:pPr>
      <w:r w:rsidRPr="001F1495">
        <w:rPr>
          <w:bCs/>
          <w:sz w:val="28"/>
          <w:szCs w:val="28"/>
        </w:rPr>
        <w:t>Корреляция</w:t>
      </w:r>
      <w:r w:rsidR="00556AF7" w:rsidRPr="001F1495">
        <w:rPr>
          <w:sz w:val="28"/>
          <w:szCs w:val="28"/>
        </w:rPr>
        <w:t> — статистическая взаимосвязь двух или нескольких случайных величин (либо величин, которые можно с некоторой допустимой степенью точности считать таковыми). При этом, изменения одной или нескольких из этих величин приводят к систематическому изменению другой или других величин. Математической мерой корреляции двух случайных величин служит коэффициент корреляции.</w:t>
      </w:r>
    </w:p>
    <w:p w:rsidR="00556AF7" w:rsidRPr="001F1495" w:rsidRDefault="00556AF7" w:rsidP="00556AF7">
      <w:pPr>
        <w:pStyle w:val="af1"/>
        <w:spacing w:line="360" w:lineRule="auto"/>
        <w:rPr>
          <w:sz w:val="28"/>
          <w:szCs w:val="28"/>
        </w:rPr>
      </w:pPr>
      <w:r w:rsidRPr="001F1495">
        <w:rPr>
          <w:sz w:val="28"/>
          <w:szCs w:val="28"/>
        </w:rPr>
        <w:t xml:space="preserve">Некоторые виды коэффициентов корреляции могут быть положительными или отрицательными (возможна также ситуация отсутствия статистической взаимосвязи — например, для независимых случайных величин). Если предполагается, что на значениях переменных задано отношение строгого порядка, то </w:t>
      </w:r>
      <w:r w:rsidRPr="001F1495">
        <w:rPr>
          <w:i/>
          <w:iCs/>
          <w:sz w:val="28"/>
          <w:szCs w:val="28"/>
        </w:rPr>
        <w:t>отрицательная корреляция</w:t>
      </w:r>
      <w:r w:rsidRPr="001F1495">
        <w:rPr>
          <w:sz w:val="28"/>
          <w:szCs w:val="28"/>
        </w:rPr>
        <w:t xml:space="preserve"> — корреляция, при которой увеличение одной переменной связано с уменьшением другой переменной, при этом коэффициент корреляции может быть отрицательным; </w:t>
      </w:r>
      <w:r w:rsidRPr="001F1495">
        <w:rPr>
          <w:i/>
          <w:iCs/>
          <w:sz w:val="28"/>
          <w:szCs w:val="28"/>
        </w:rPr>
        <w:t>положительная корреляция</w:t>
      </w:r>
      <w:r w:rsidRPr="001F1495">
        <w:rPr>
          <w:sz w:val="28"/>
          <w:szCs w:val="28"/>
        </w:rPr>
        <w:t xml:space="preserve"> в таких условиях — корреляция, при которой увеличение одной переменной связано с увеличением другой переменной, при этом коэффициент корреляции может быть положительным.</w:t>
      </w:r>
    </w:p>
    <w:p w:rsidR="00556AF7" w:rsidRPr="001F1495" w:rsidRDefault="00271C1B" w:rsidP="00556AF7">
      <w:pPr>
        <w:spacing w:line="360" w:lineRule="auto"/>
        <w:rPr>
          <w:szCs w:val="28"/>
        </w:rPr>
      </w:pPr>
      <w:r w:rsidRPr="001F1495">
        <w:rPr>
          <w:bCs/>
          <w:szCs w:val="28"/>
        </w:rPr>
        <w:t>Коэффициент</w:t>
      </w:r>
      <w:r w:rsidR="00556AF7" w:rsidRPr="001F1495">
        <w:rPr>
          <w:bCs/>
          <w:szCs w:val="28"/>
        </w:rPr>
        <w:t xml:space="preserve"> </w:t>
      </w:r>
      <w:r w:rsidRPr="001F1495">
        <w:rPr>
          <w:bCs/>
          <w:szCs w:val="28"/>
        </w:rPr>
        <w:t>корреляции</w:t>
      </w:r>
      <w:r w:rsidR="00556AF7" w:rsidRPr="001F1495">
        <w:rPr>
          <w:szCs w:val="28"/>
        </w:rPr>
        <w:t xml:space="preserve"> или </w:t>
      </w:r>
      <w:r w:rsidR="00556AF7" w:rsidRPr="001F1495">
        <w:rPr>
          <w:bCs/>
          <w:szCs w:val="28"/>
        </w:rPr>
        <w:t xml:space="preserve">парный </w:t>
      </w:r>
      <w:r w:rsidRPr="001F1495">
        <w:rPr>
          <w:bCs/>
          <w:szCs w:val="28"/>
        </w:rPr>
        <w:t>коэффициент</w:t>
      </w:r>
      <w:r w:rsidR="00556AF7" w:rsidRPr="001F1495">
        <w:rPr>
          <w:bCs/>
          <w:szCs w:val="28"/>
        </w:rPr>
        <w:t xml:space="preserve"> </w:t>
      </w:r>
      <w:r w:rsidRPr="001F1495">
        <w:rPr>
          <w:bCs/>
          <w:szCs w:val="28"/>
        </w:rPr>
        <w:t>корреляции</w:t>
      </w:r>
      <w:r w:rsidR="00556AF7" w:rsidRPr="001F1495">
        <w:rPr>
          <w:szCs w:val="28"/>
        </w:rPr>
        <w:t xml:space="preserve"> в теории вероятностей и статистике — это показатель характера взаимного стохастического влияния изменения двух случайных величин. Коэффициент корреляции обозначается латинской буквой R в математической статистике (r в статистике) и может принимать значения от −1 до +1. Если значение по модулю находится ближе к 1, то это означает наличие сильной связи, а если ближе к 0 — связь слабая или вообще отсутствует. При коэффициенте корреляции равном по модулю единице говорят о функциональной связи (а именно линейной зависимости), то есть изменения двух величин можно описать математической функцией. Рассчитывается по следующей формуле : </w:t>
      </w:r>
    </w:p>
    <w:p w:rsidR="00556AF7" w:rsidRPr="001F1495" w:rsidRDefault="00553F13" w:rsidP="00556AF7">
      <w:r>
        <w:pict>
          <v:shape id="_x0000_i1047" type="#_x0000_t75" style="width:375.75pt;height:4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44895&quot;/&gt;&lt;wsp:rsid wsp:val=&quot;004B3DCC&quot;/&gt;&lt;wsp:rsid wsp:val=&quot;00556AF7&quot;/&gt;&lt;wsp:rsid wsp:val=&quot;00625238&quot;/&gt;&lt;wsp:rsid wsp:val=&quot;00713F8E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A0F83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EA0F83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/w:rPr&gt;&lt;m:t&gt;xy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fPr&gt;&lt;m:num&gt;&lt;m:acc&gt;&lt;m:accPr&gt;&lt;m:chr m:val=&quot;М…&quot;/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accPr&gt;&lt;m:e&gt;&lt;m:r&gt;&lt;w:rPr&gt;&lt;w:rFonts w:ascii=&quot;Cambria Math&quot; w:h-ansi=&quot;Cambria Math&quot;/&gt;&lt;wx:font wx:val=&quot;Cambria Math&quot;/&gt;&lt;w:i/&gt;&lt;/w:rPr&gt;&lt;m:t&gt;xy&lt;/m:t&gt;&lt;/m:r&gt;&lt;/m:e&gt;&lt;/m:acc&gt;&lt;m:r&gt;&lt;w:rPr&gt;&lt;w:rFonts w:ascii=&quot;Cambria Math&quot; w:h-ansi=&quot;Cambria Math&quot;/&gt;&lt;wx:font wx:val=&quot;Cambria Math&quot;/&gt;&lt;w:i/&gt;&lt;/w:rPr&gt;&lt;m:t&gt;-&lt;/m:t&gt;&lt;/m:r&gt;&lt;m:acc&gt;&lt;m:accPr&gt;&lt;m:chr m:val=&quot;М…&quot;/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accPr&gt;&lt;m:e&gt;&lt;m:r&gt;&lt;w:rPr&gt;&lt;w:rFonts w:ascii=&quot;Cambria Math&quot; w:h-ansi=&quot;Cambria Math&quot;/&gt;&lt;wx:font wx:val=&quot;Cambria Math&quot;/&gt;&lt;w:i/&gt;&lt;/w:rPr&gt;&lt;m:t&gt;x*&lt;/m:t&gt;&lt;/m:r&gt;&lt;m:acc&gt;&lt;m:accPr&gt;&lt;m:chr m:val=&quot;М…&quot;/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accPr&gt;&lt;m:e&gt;&lt;m:r&gt;&lt;w:rPr&gt;&lt;w:rFonts w:ascii=&quot;Cambria Math&quot; w:h-ansi=&quot;Cambria Math&quot;/&gt;&lt;wx:font wx:val=&quot;Cambria Math&quot;/&gt;&lt;w:i/&gt;&lt;/w:rPr&gt;&lt;m:t&gt;y&lt;/m:t&gt;&lt;/m:r&gt;&lt;/m:e&gt;&lt;/m:acc&gt;&lt;/m:e&gt;&lt;/m:acc&gt;&lt;/m:num&gt;&lt;m:den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/w:rPr&gt;&lt;m:t&gt;Пѓ&lt;/m:t&gt;&lt;/m:r&gt;&lt;/m:e&gt;&lt;m:sub&gt;&lt;m:r&gt;&lt;w:rPr&gt;&lt;w:rFonts w:ascii=&quot;Cambria Math&quot; w:h-ansi=&quot;Cambria Math&quot;/&gt;&lt;wx:font wx:val=&quot;Cambria Math&quot;/&gt;&lt;w:i/&gt;&lt;/w:rPr&gt;&lt;m:t&gt;x&lt;/m:t&gt;&lt;/m:r&gt;&lt;/m:sub&gt;&lt;/m:sSub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/w:rPr&gt;&lt;m:t&gt;Пѓ&lt;/m:t&gt;&lt;/m:r&gt;&lt;/m:e&gt;&lt;m:sub&gt;&lt;m:r&gt;&lt;w:rPr&gt;&lt;w:rFonts w:ascii=&quot;Cambria Math&quot; w:h-ansi=&quot;Cambria Math&quot;/&gt;&lt;wx:font wx:val=&quot;Cambria Math&quot;/&gt;&lt;w:i/&gt;&lt;/w:rPr&gt;&lt;m:t&gt;y&lt;/m:t&gt;&lt;/m:r&gt;&lt;/m:sub&gt;&lt;/m:sSub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/w:rPr&gt;&lt;m:t&gt;n&lt;/m:t&gt;&lt;/m:r&gt;&lt;m:nary&gt;&lt;m:naryPr&gt;&lt;m:chr m:val=&quot;в€‘&quot;/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naryPr&gt;&lt;m:sub&gt;&lt;m:r&gt;&lt;w:rPr&gt;&lt;w:rFonts w:ascii=&quot;Cambria Math&quot; w:fareast=&quot;Calibri&quot; w:h-ansi=&quot;Cambria Math&quot;/&gt;&lt;wx:font wx:val=&quot;Cambria Math&quot;/&gt;&lt;w:i/&gt;&lt;w:lang w:fareast=&quot;EN-US&quot;/&gt;&lt;/w:rPr&gt;&lt;m:t&gt;i=&lt;/m:t&gt;&lt;/m:r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n&lt;/m:t&gt;&lt;/m:r&gt;&lt;/m:sup&gt;&lt;m:e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/w:rPr&gt;&lt;m:t&gt;x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e&gt;&lt;/m:nary&gt;&lt;/m:num&gt;&lt;m:den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radPr&gt;&lt;m:deg/&gt;&lt;m:e&gt;&lt;m:r&gt;&lt;w:rPr&gt;&lt;w:rFonts w:ascii=&quot;Cambria Math&quot; w:h-ansi=&quot;Cambria Math&quot;/&gt;&lt;wx:font wx:val=&quot;Cambria Math&quot;/&gt;&lt;w:i/&gt;&lt;/w:rPr&gt;&lt;m:t&gt;n&lt;/m:t&gt;&lt;/m:r&gt;&lt;m:nary&gt;&lt;m:naryPr&gt;&lt;m:chr m:val=&quot;в€‘&quot;/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naryPr&gt;&lt;m:sub&gt;&lt;m:r&gt;&lt;w:rPr&gt;&lt;w:rFonts w:ascii=&quot;Cambria Math&quot; w:fareast=&quot;Calibri&quot; w:h-ansi=&quot;Cambria Math&quot;/&gt;&lt;wx:font wx:val=&quot;Cambria Math&quot;/&gt;&lt;w:i/&gt;&lt;w:lang w:fareast=&quot;EN-US&quot;/&gt;&lt;/w:rPr&gt;&lt;m:t&gt;i=&lt;/m:t&gt;&lt;/m:r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n&lt;/m:t&gt;&lt;/m:r&gt;&lt;/m:sup&gt;&lt;m:e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sSubSupPr&gt;&lt;m:e&gt;&lt;m:r&gt;&lt;w:rPr&gt;&lt;w:rFonts w:ascii=&quot;Cambria Math&quot; w:h-ansi=&quot;Cambria Math&quot;/&gt;&lt;wx:font wx:val=&quot;Cambria Math&quot;/&gt;&lt;w:i/&gt;&lt;/w:rPr&gt;&lt;m:t&gt;x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m:sup&gt;&lt;m:r&gt;&lt;w:rPr&gt;&lt;w:rFonts w:ascii=&quot;Cambria Math&quot; w:h-ansi=&quot;Cambria Math&quot;/&gt;&lt;wx:font wx:val=&quot;Cambria Math&quot;/&gt;&lt;w:i/&gt;&lt;/w:rPr&gt;&lt;m:t&gt;2&lt;/m:t&gt;&lt;/m:r&gt;&lt;/m:sup&gt;&lt;/m:sSubSup&gt;&lt;m:r&gt;&lt;w:rPr&gt;&lt;w:rFonts w:ascii=&quot;Cambria Math&quot; w:h-ansi=&quot;Cambria Math&quot;/&gt;&lt;wx:font wx:val=&quot;Cambria Math&quot;/&gt;&lt;w:i/&gt;&lt;/w:rPr&gt;&lt;m:t&gt;-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/w:rPr&gt;&lt;m:t&gt;(&lt;/m:t&gt;&lt;/m:r&gt;&lt;m:nary&gt;&lt;m:naryPr&gt;&lt;m:chr m:val=&quot;в€‘&quot;/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naryPr&gt;&lt;m:sub&gt;&lt;m:r&gt;&lt;w:rPr&gt;&lt;w:rFonts w:ascii=&quot;Cambria Math&quot; w:fareast=&quot;Calibri&quot; w:h-ansi=&quot;Cambria Math&quot;/&gt;&lt;wx:font wx:val=&quot;Cambria Math&quot;/&gt;&lt;w:i/&gt;&lt;w:lang w:fareast=&quot;EN-US&quot;/&gt;&lt;/w:rPr&gt;&lt;m:t&gt;i=&lt;/m:t&gt;&lt;/m:r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n&lt;/m:t&gt;&lt;/m:r&gt;&lt;/m:sup&gt;&lt;m:e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/w:rPr&gt;&lt;m:t&gt;x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)&lt;/m:t&gt;&lt;/m:r&gt;&lt;/m:e&gt;&lt;/m:nary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nary&gt;&lt;/m:e&gt;&lt;/m:rad&gt;&lt;m:r&gt;&lt;w:rPr&gt;&lt;w:rFonts w:ascii=&quot;Cambria Math&quot; w:h-ansi=&quot;Cambria Math&quot;/&gt;&lt;wx:font wx:val=&quot;Cambria Math&quot;/&gt;&lt;w:i/&gt;&lt;/w:rPr&gt;&lt;m:t&gt;*&lt;/m:t&gt;&lt;/m:r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radPr&gt;&lt;m:deg/&gt;&lt;m:e&gt;&lt;m:r&gt;&lt;w:rPr&gt;&lt;w:rFonts w:ascii=&quot;Cambria Math&quot; w:h-ansi=&quot;Cambria Math&quot;/&gt;&lt;wx:font wx:val=&quot;Cambria Math&quot;/&gt;&lt;w:i/&gt;&lt;/w:rPr&gt;&lt;m:t&gt;n&lt;/m:t&gt;&lt;/m:r&gt;&lt;m:nary&gt;&lt;m:naryPr&gt;&lt;m:chr m:val=&quot;в€‘&quot;/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naryPr&gt;&lt;m:sub&gt;&lt;m:r&gt;&lt;w:rPr&gt;&lt;w:rFonts w:ascii=&quot;Cambria Math&quot; w:fareast=&quot;Calibri&quot; w:h-ansi=&quot;Cambria Math&quot;/&gt;&lt;wx:font wx:val=&quot;Cambria Math&quot;/&gt;&lt;w:i/&gt;&lt;w:lang w:fareast=&quot;EN-US&quot;/&gt;&lt;/w:rPr&gt;&lt;m:t&gt;i=&lt;/m:t&gt;&lt;/m:r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n&lt;/m:t&gt;&lt;/m:r&gt;&lt;/m:sup&gt;&lt;m:e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sSubSupPr&gt;&lt;m:e&gt;&lt;m:r&gt;&lt;w:rPr&gt;&lt;w:rFonts w:ascii=&quot;Cambria Math&quot; w:h-ansi=&quot;Cambria Math&quot;/&gt;&lt;wx:font wx:val=&quot;Cambria Math&quot;/&gt;&lt;w:i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m:sup&gt;&lt;m:r&gt;&lt;w:rPr&gt;&lt;w:rFonts w:ascii=&quot;Cambria Math&quot; w:h-ansi=&quot;Cambria Math&quot;/&gt;&lt;wx:font wx:val=&quot;Cambria Math&quot;/&gt;&lt;w:i/&gt;&lt;/w:rPr&gt;&lt;m:t&gt;2&lt;/m:t&gt;&lt;/m:r&gt;&lt;/m:sup&gt;&lt;/m:sSubSup&gt;&lt;m:r&gt;&lt;w:rPr&gt;&lt;w:rFonts w:ascii=&quot;Cambria Math&quot; w:h-ansi=&quot;Cambria Math&quot;/&gt;&lt;wx:font wx:val=&quot;Cambria Math&quot;/&gt;&lt;w:i/&gt;&lt;/w:rPr&gt;&lt;m:t&gt;-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/w:rPr&gt;&lt;m:t&gt;(&lt;/m:t&gt;&lt;/m:r&gt;&lt;m:nary&gt;&lt;m:naryPr&gt;&lt;m:chr m:val=&quot;в€‘&quot;/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naryPr&gt;&lt;m:sub&gt;&lt;m:r&gt;&lt;w:rPr&gt;&lt;w:rFonts w:ascii=&quot;Cambria Math&quot; w:fareast=&quot;Calibri&quot; w:h-ansi=&quot;Cambria Math&quot;/&gt;&lt;wx:font wx:val=&quot;Cambria Math&quot;/&gt;&lt;w:i/&gt;&lt;w:lang w:fareast=&quot;EN-US&quot;/&gt;&lt;/w:rPr&gt;&lt;m:t&gt;i=&lt;/m:t&gt;&lt;/m:r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fareast=&quot;Calibri&quot; w:h-ansi=&quot;Cambria Math&quot;/&gt;&lt;wx:font wx:val=&quot;Cambria Math&quot;/&gt;&lt;w:i/&gt;&lt;w:lang w:fareast=&quot;EN-US&quot;/&gt;&lt;/w:rPr&gt;&lt;m:t&gt;n&lt;/m:t&gt;&lt;/m:r&gt;&lt;/m:sup&gt;&lt;m:e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)&lt;/m:t&gt;&lt;/m:r&gt;&lt;/m:e&gt;&lt;/m:nary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nary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</w:p>
    <w:p w:rsidR="009E4717" w:rsidRPr="001F1495" w:rsidRDefault="009E4717" w:rsidP="00B84608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9E4717" w:rsidRPr="001F1495" w:rsidRDefault="009E4717" w:rsidP="00B84608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3A25F6" w:rsidRPr="00927497" w:rsidRDefault="003A25F6" w:rsidP="001F1495">
      <w:pPr>
        <w:pStyle w:val="a3"/>
        <w:spacing w:line="360" w:lineRule="auto"/>
        <w:jc w:val="both"/>
        <w:outlineLvl w:val="0"/>
        <w:rPr>
          <w:sz w:val="28"/>
          <w:szCs w:val="28"/>
        </w:rPr>
      </w:pPr>
      <w:bookmarkStart w:id="7" w:name="_Toc260621828"/>
      <w:r w:rsidRPr="00927497">
        <w:rPr>
          <w:szCs w:val="32"/>
        </w:rPr>
        <w:t>3.Статистика оборотных средств</w:t>
      </w:r>
      <w:bookmarkEnd w:id="7"/>
      <w:r w:rsidRPr="00927497">
        <w:rPr>
          <w:szCs w:val="32"/>
        </w:rPr>
        <w:t xml:space="preserve"> </w:t>
      </w:r>
    </w:p>
    <w:p w:rsidR="003A25F6" w:rsidRPr="001F1495" w:rsidRDefault="003A25F6" w:rsidP="003A25F6">
      <w:pPr>
        <w:pStyle w:val="a3"/>
        <w:spacing w:line="360" w:lineRule="auto"/>
        <w:jc w:val="both"/>
        <w:rPr>
          <w:b w:val="0"/>
          <w:sz w:val="28"/>
          <w:szCs w:val="28"/>
        </w:rPr>
      </w:pPr>
    </w:p>
    <w:p w:rsidR="003A25F6" w:rsidRPr="00927497" w:rsidRDefault="003A25F6" w:rsidP="001F1495">
      <w:pPr>
        <w:pStyle w:val="a3"/>
        <w:spacing w:line="360" w:lineRule="auto"/>
        <w:jc w:val="both"/>
        <w:outlineLvl w:val="1"/>
        <w:rPr>
          <w:sz w:val="28"/>
          <w:szCs w:val="28"/>
        </w:rPr>
      </w:pPr>
      <w:bookmarkStart w:id="8" w:name="_Toc260621829"/>
      <w:r w:rsidRPr="00927497">
        <w:rPr>
          <w:sz w:val="28"/>
          <w:szCs w:val="28"/>
        </w:rPr>
        <w:t>3.1 Анализ наличия и структуры оборотных фондов в ЗАО «Ирмень».</w:t>
      </w:r>
      <w:bookmarkEnd w:id="8"/>
    </w:p>
    <w:p w:rsidR="003A25F6" w:rsidRPr="001F1495" w:rsidRDefault="003A25F6" w:rsidP="003A25F6">
      <w:pPr>
        <w:pStyle w:val="a3"/>
        <w:spacing w:line="360" w:lineRule="auto"/>
        <w:jc w:val="both"/>
        <w:rPr>
          <w:b w:val="0"/>
          <w:sz w:val="28"/>
          <w:szCs w:val="28"/>
        </w:rPr>
      </w:pPr>
    </w:p>
    <w:p w:rsidR="00B84608" w:rsidRPr="001F1495" w:rsidRDefault="00B449AF" w:rsidP="00B84608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F1495">
        <w:rPr>
          <w:b w:val="0"/>
          <w:sz w:val="28"/>
          <w:szCs w:val="28"/>
        </w:rPr>
        <w:t>Аналитическая часть данной работы будет построена на анализе использования оборотных средств по данным бухгалтерской отчетности ЗАО «Ирмень». Данные взяты за промежуток от 2004 до 2006 года.</w:t>
      </w:r>
    </w:p>
    <w:p w:rsidR="002338F1" w:rsidRPr="001F1495" w:rsidRDefault="002338F1" w:rsidP="00B84608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F1495">
        <w:rPr>
          <w:b w:val="0"/>
          <w:sz w:val="28"/>
          <w:szCs w:val="28"/>
        </w:rPr>
        <w:t xml:space="preserve">                                                                             Таблица 1</w:t>
      </w:r>
    </w:p>
    <w:p w:rsidR="002338F1" w:rsidRPr="001F1495" w:rsidRDefault="002338F1" w:rsidP="002338F1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F1495">
        <w:rPr>
          <w:b w:val="0"/>
          <w:sz w:val="28"/>
          <w:szCs w:val="28"/>
        </w:rPr>
        <w:t>Данные о составе оборотных средств ЗАО «Ирмень»</w:t>
      </w:r>
    </w:p>
    <w:tbl>
      <w:tblPr>
        <w:tblW w:w="7440" w:type="dxa"/>
        <w:tblInd w:w="89" w:type="dxa"/>
        <w:tblLook w:val="04A0" w:firstRow="1" w:lastRow="0" w:firstColumn="1" w:lastColumn="0" w:noHBand="0" w:noVBand="1"/>
      </w:tblPr>
      <w:tblGrid>
        <w:gridCol w:w="4560"/>
        <w:gridCol w:w="1068"/>
        <w:gridCol w:w="1068"/>
        <w:gridCol w:w="1068"/>
      </w:tblGrid>
      <w:tr w:rsidR="00B449AF" w:rsidRPr="001F1495" w:rsidTr="00B449AF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2006</w:t>
            </w:r>
          </w:p>
        </w:tc>
      </w:tr>
      <w:tr w:rsidR="00B449AF" w:rsidRPr="001F1495" w:rsidTr="00B449AF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Сырьё, материалы, руб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150813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89030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119859</w:t>
            </w:r>
          </w:p>
        </w:tc>
      </w:tr>
      <w:tr w:rsidR="00B449AF" w:rsidRPr="001F1495" w:rsidTr="00B449AF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Готовая продукция, руб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13261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15544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21315</w:t>
            </w:r>
          </w:p>
        </w:tc>
      </w:tr>
      <w:tr w:rsidR="00B449AF" w:rsidRPr="001F1495" w:rsidTr="00B449AF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Денежные средства, руб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12698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38478</w:t>
            </w:r>
          </w:p>
        </w:tc>
      </w:tr>
      <w:tr w:rsidR="00B449AF" w:rsidRPr="001F1495" w:rsidTr="00B449AF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Дебиторская задолженность, руб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9297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8587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18209</w:t>
            </w:r>
          </w:p>
        </w:tc>
      </w:tr>
      <w:tr w:rsidR="00B449AF" w:rsidRPr="001F1495" w:rsidTr="00B449AF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188073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136569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AF" w:rsidRPr="001F1495" w:rsidRDefault="00B449AF" w:rsidP="00B449AF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199867</w:t>
            </w:r>
          </w:p>
        </w:tc>
      </w:tr>
    </w:tbl>
    <w:p w:rsidR="00B449AF" w:rsidRPr="001F1495" w:rsidRDefault="00B449AF" w:rsidP="00B84608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3A25F6" w:rsidRPr="001F1495" w:rsidRDefault="00B84608" w:rsidP="002338F1">
      <w:pPr>
        <w:spacing w:line="360" w:lineRule="auto"/>
        <w:ind w:firstLine="720"/>
      </w:pPr>
      <w:r w:rsidRPr="001F1495">
        <w:t xml:space="preserve"> </w:t>
      </w:r>
      <w:r w:rsidR="002338F1" w:rsidRPr="001F1495">
        <w:t>На основании выше указанных данных рассчитаем среднегодовую стоимость каждого отдельного элемента</w:t>
      </w:r>
      <w:r w:rsidR="00C24A22" w:rsidRPr="001F1495">
        <w:t>. Для расчета применим формулу средней хронологической.</w:t>
      </w:r>
      <w:r w:rsidR="001F1495" w:rsidRPr="001F1495">
        <w:t xml:space="preserve"> Результаты расчетов в таблице 2.</w:t>
      </w:r>
    </w:p>
    <w:p w:rsidR="001F1495" w:rsidRPr="001F1495" w:rsidRDefault="00C24A22" w:rsidP="002338F1">
      <w:pPr>
        <w:spacing w:line="360" w:lineRule="auto"/>
        <w:ind w:firstLine="720"/>
      </w:pPr>
      <w:r w:rsidRPr="001F1495">
        <w:t xml:space="preserve">                                                       </w:t>
      </w:r>
    </w:p>
    <w:p w:rsidR="001F1495" w:rsidRPr="001F1495" w:rsidRDefault="001F1495" w:rsidP="002338F1">
      <w:pPr>
        <w:spacing w:line="360" w:lineRule="auto"/>
        <w:ind w:firstLine="720"/>
      </w:pPr>
    </w:p>
    <w:p w:rsidR="001F1495" w:rsidRPr="001F1495" w:rsidRDefault="001F1495" w:rsidP="002338F1">
      <w:pPr>
        <w:spacing w:line="360" w:lineRule="auto"/>
        <w:ind w:firstLine="720"/>
      </w:pPr>
    </w:p>
    <w:p w:rsidR="001F1495" w:rsidRPr="001F1495" w:rsidRDefault="001F1495" w:rsidP="002338F1">
      <w:pPr>
        <w:spacing w:line="360" w:lineRule="auto"/>
        <w:ind w:firstLine="720"/>
      </w:pPr>
    </w:p>
    <w:p w:rsidR="001F1495" w:rsidRPr="001F1495" w:rsidRDefault="001F1495" w:rsidP="002338F1">
      <w:pPr>
        <w:spacing w:line="360" w:lineRule="auto"/>
        <w:ind w:firstLine="720"/>
      </w:pPr>
    </w:p>
    <w:p w:rsidR="00C24A22" w:rsidRPr="001F1495" w:rsidRDefault="001F1495" w:rsidP="002338F1">
      <w:pPr>
        <w:spacing w:line="360" w:lineRule="auto"/>
        <w:ind w:firstLine="720"/>
      </w:pPr>
      <w:r w:rsidRPr="001F1495">
        <w:t xml:space="preserve">                                                     </w:t>
      </w:r>
      <w:r w:rsidR="00C24A22" w:rsidRPr="001F1495">
        <w:t xml:space="preserve">   Таблица 2</w:t>
      </w:r>
    </w:p>
    <w:p w:rsidR="00C24A22" w:rsidRPr="001F1495" w:rsidRDefault="00C24A22" w:rsidP="003A25F6">
      <w:pPr>
        <w:spacing w:line="360" w:lineRule="auto"/>
      </w:pPr>
      <w:r w:rsidRPr="001F1495">
        <w:t>Среднегодовая стоимость оборотных средств ЗАО «Ирмень»</w:t>
      </w:r>
    </w:p>
    <w:tbl>
      <w:tblPr>
        <w:tblW w:w="5520" w:type="dxa"/>
        <w:tblInd w:w="89" w:type="dxa"/>
        <w:tblLook w:val="04A0" w:firstRow="1" w:lastRow="0" w:firstColumn="1" w:lastColumn="0" w:noHBand="0" w:noVBand="1"/>
      </w:tblPr>
      <w:tblGrid>
        <w:gridCol w:w="4560"/>
        <w:gridCol w:w="1280"/>
      </w:tblGrid>
      <w:tr w:rsidR="00C24A22" w:rsidRPr="001F1495" w:rsidTr="00C24A22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A22" w:rsidRPr="001F1495" w:rsidRDefault="00C24A22" w:rsidP="00C24A22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Сырьё, материалы, руб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A22" w:rsidRPr="001F1495" w:rsidRDefault="00C24A22" w:rsidP="00C24A2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112183</w:t>
            </w:r>
          </w:p>
        </w:tc>
      </w:tr>
      <w:tr w:rsidR="00C24A22" w:rsidRPr="001F1495" w:rsidTr="00C24A22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A22" w:rsidRPr="001F1495" w:rsidRDefault="00C24A22" w:rsidP="00C24A22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Готовая продукция, руб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A22" w:rsidRPr="001F1495" w:rsidRDefault="00C24A22" w:rsidP="00C24A2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16416</w:t>
            </w:r>
          </w:p>
        </w:tc>
      </w:tr>
      <w:tr w:rsidR="00C24A22" w:rsidRPr="001F1495" w:rsidTr="00C24A22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A22" w:rsidRPr="001F1495" w:rsidRDefault="00C24A22" w:rsidP="00C24A22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Денежные средства, руб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A22" w:rsidRPr="001F1495" w:rsidRDefault="00C24A22" w:rsidP="00C24A2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23495,5</w:t>
            </w:r>
          </w:p>
        </w:tc>
      </w:tr>
      <w:tr w:rsidR="00C24A22" w:rsidRPr="001F1495" w:rsidTr="00C24A22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A22" w:rsidRPr="001F1495" w:rsidRDefault="00C24A22" w:rsidP="00C24A22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Дебиторская задолженность, руб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A22" w:rsidRPr="001F1495" w:rsidRDefault="00C24A22" w:rsidP="00C24A2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11170</w:t>
            </w:r>
          </w:p>
        </w:tc>
      </w:tr>
      <w:tr w:rsidR="00C24A22" w:rsidRPr="001F1495" w:rsidTr="00C24A22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A22" w:rsidRPr="001F1495" w:rsidRDefault="00C24A22" w:rsidP="00C24A22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A22" w:rsidRPr="001F1495" w:rsidRDefault="00C24A22" w:rsidP="00C24A2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163264,5</w:t>
            </w:r>
          </w:p>
        </w:tc>
      </w:tr>
    </w:tbl>
    <w:p w:rsidR="00BC30AF" w:rsidRPr="001F1495" w:rsidRDefault="00BC30AF" w:rsidP="002338F1">
      <w:pPr>
        <w:spacing w:line="360" w:lineRule="auto"/>
        <w:ind w:firstLine="720"/>
      </w:pPr>
    </w:p>
    <w:p w:rsidR="00BC30AF" w:rsidRPr="001F1495" w:rsidRDefault="00BC30AF" w:rsidP="002338F1">
      <w:pPr>
        <w:spacing w:line="360" w:lineRule="auto"/>
        <w:ind w:firstLine="720"/>
      </w:pPr>
    </w:p>
    <w:p w:rsidR="00BC30AF" w:rsidRPr="001F1495" w:rsidRDefault="00BC30AF" w:rsidP="00BC30AF">
      <w:pPr>
        <w:pStyle w:val="a5"/>
      </w:pPr>
      <w:r w:rsidRPr="001F1495">
        <w:t>Проследим динамику изменения величины оборотных средств и отклонение их от средней величины на графике.</w:t>
      </w:r>
    </w:p>
    <w:p w:rsidR="00BC30AF" w:rsidRPr="001F1495" w:rsidRDefault="00553F13" w:rsidP="002338F1">
      <w:pPr>
        <w:spacing w:line="360" w:lineRule="auto"/>
        <w:ind w:firstLine="720"/>
        <w:rPr>
          <w:noProof/>
        </w:rPr>
      </w:pPr>
      <w:r>
        <w:rPr>
          <w:noProof/>
        </w:rPr>
        <w:pict>
          <v:shape id="Диаграмма 1" o:spid="_x0000_i1048" type="#_x0000_t75" style="width:362.2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">
            <v:imagedata r:id="rId38" o:title=""/>
            <o:lock v:ext="edit" aspectratio="f"/>
          </v:shape>
        </w:pict>
      </w:r>
    </w:p>
    <w:p w:rsidR="00BC30AF" w:rsidRPr="001F1495" w:rsidRDefault="009C4CE6" w:rsidP="002338F1">
      <w:pPr>
        <w:spacing w:line="360" w:lineRule="auto"/>
        <w:ind w:firstLine="720"/>
      </w:pPr>
      <w:r w:rsidRPr="001F1495">
        <w:t>Рис. 2</w:t>
      </w:r>
      <w:r w:rsidR="00BC30AF" w:rsidRPr="001F1495">
        <w:t>. Отклонение стоимости оборотных ЗАО «Ирмень»  от среднегодовой величины.</w:t>
      </w:r>
    </w:p>
    <w:p w:rsidR="00BC30AF" w:rsidRPr="001F1495" w:rsidRDefault="00BC30AF" w:rsidP="002338F1">
      <w:pPr>
        <w:spacing w:line="360" w:lineRule="auto"/>
        <w:ind w:firstLine="720"/>
      </w:pPr>
      <w:r w:rsidRPr="001F1495">
        <w:t>Анализируя данные из таб</w:t>
      </w:r>
      <w:r w:rsidR="009C4CE6" w:rsidRPr="001F1495">
        <w:t>лицы 1,2, а так же рисунка 2</w:t>
      </w:r>
      <w:r w:rsidRPr="001F1495">
        <w:t xml:space="preserve">, нельзя сделать конкретных выводы о тенденции к увеличению или снижению оборотных фондов. Она относительна стабильна, за исключением сатьи- сырьё и материалы. </w:t>
      </w:r>
    </w:p>
    <w:p w:rsidR="00DD323B" w:rsidRPr="001F1495" w:rsidRDefault="00BC30AF" w:rsidP="002338F1">
      <w:pPr>
        <w:spacing w:line="360" w:lineRule="auto"/>
        <w:ind w:firstLine="720"/>
      </w:pPr>
      <w:r w:rsidRPr="001F1495">
        <w:t xml:space="preserve">Что бы более наглядно представить структуры оборотных средств на предприятии построим круговую диаграмму, рис </w:t>
      </w:r>
      <w:r w:rsidR="009C4CE6" w:rsidRPr="001F1495">
        <w:t>3</w:t>
      </w:r>
      <w:r w:rsidRPr="001F1495">
        <w:t>.</w:t>
      </w:r>
    </w:p>
    <w:p w:rsidR="00DD323B" w:rsidRPr="001F1495" w:rsidRDefault="00553F13" w:rsidP="002338F1">
      <w:pPr>
        <w:spacing w:line="360" w:lineRule="auto"/>
        <w:ind w:firstLine="720"/>
      </w:pPr>
      <w:r>
        <w:rPr>
          <w:noProof/>
        </w:rPr>
        <w:pict>
          <v:shape id="Диаграмма 2" o:spid="_x0000_i1049" type="#_x0000_t75" style="width:418.5pt;height:24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">
            <v:imagedata r:id="rId39" o:title="" cropbottom="-40f"/>
            <o:lock v:ext="edit" aspectratio="f"/>
          </v:shape>
        </w:pict>
      </w:r>
      <w:r w:rsidR="00DD323B" w:rsidRPr="001F1495">
        <w:t xml:space="preserve"> </w:t>
      </w:r>
    </w:p>
    <w:p w:rsidR="00D60B8D" w:rsidRPr="001F1495" w:rsidRDefault="009C4CE6" w:rsidP="002338F1">
      <w:pPr>
        <w:spacing w:line="360" w:lineRule="auto"/>
        <w:ind w:firstLine="720"/>
      </w:pPr>
      <w:r w:rsidRPr="001F1495">
        <w:t xml:space="preserve">    Рисунок 3</w:t>
      </w:r>
      <w:r w:rsidR="00DD323B" w:rsidRPr="001F1495">
        <w:t xml:space="preserve"> Структура оборотных средств ЗАО «Ирмень»</w:t>
      </w:r>
    </w:p>
    <w:p w:rsidR="00D60B8D" w:rsidRPr="001F1495" w:rsidRDefault="00D60B8D" w:rsidP="002338F1">
      <w:pPr>
        <w:spacing w:line="360" w:lineRule="auto"/>
        <w:ind w:firstLine="720"/>
      </w:pPr>
    </w:p>
    <w:p w:rsidR="00E55812" w:rsidRPr="001F1495" w:rsidRDefault="00D60B8D" w:rsidP="002338F1">
      <w:pPr>
        <w:spacing w:line="360" w:lineRule="auto"/>
        <w:ind w:firstLine="720"/>
      </w:pPr>
      <w:r w:rsidRPr="001F1495">
        <w:t>Делая выводы по диаграм</w:t>
      </w:r>
      <w:r w:rsidR="009C4CE6" w:rsidRPr="001F1495">
        <w:t>ме на рисунке 3</w:t>
      </w:r>
      <w:r w:rsidRPr="001F1495">
        <w:t xml:space="preserve">, можно сказать, что наибольший удельный вес в структуре оборотных средств занимает сырье и материалы ( 68,7 %), а наименьший – дебиторская задолженность (6,8%). Низкий уровень дебиторской задолженности свидетельствует о грамотно разработанной кредитной политике на предприятие. </w:t>
      </w:r>
    </w:p>
    <w:p w:rsidR="00E55812" w:rsidRPr="00927497" w:rsidRDefault="00E55812" w:rsidP="001F1495">
      <w:pPr>
        <w:pStyle w:val="a5"/>
        <w:outlineLvl w:val="1"/>
        <w:rPr>
          <w:b/>
        </w:rPr>
      </w:pPr>
      <w:bookmarkStart w:id="9" w:name="_Toc260621830"/>
      <w:r w:rsidRPr="00927497">
        <w:rPr>
          <w:b/>
        </w:rPr>
        <w:t>3.2. Анализ эффективности использования оборотных средств</w:t>
      </w:r>
      <w:bookmarkEnd w:id="9"/>
    </w:p>
    <w:p w:rsidR="00E55812" w:rsidRPr="001F1495" w:rsidRDefault="00E55812" w:rsidP="002338F1">
      <w:pPr>
        <w:spacing w:line="360" w:lineRule="auto"/>
        <w:ind w:firstLine="720"/>
      </w:pPr>
      <w:r w:rsidRPr="001F1495">
        <w:t>Для определения эффективности использования оборотных фондов рассчитаем коэффициенты оборачиваемости, закрепления, среднюю продолжительность одного оборота.</w:t>
      </w:r>
    </w:p>
    <w:p w:rsidR="00E55812" w:rsidRPr="001F1495" w:rsidRDefault="00E55812" w:rsidP="002338F1">
      <w:pPr>
        <w:spacing w:line="360" w:lineRule="auto"/>
        <w:ind w:firstLine="720"/>
      </w:pPr>
      <w:r w:rsidRPr="001F1495">
        <w:t xml:space="preserve">                                                             Таблица 3</w:t>
      </w:r>
    </w:p>
    <w:p w:rsidR="00E55812" w:rsidRPr="001F1495" w:rsidRDefault="00E55812" w:rsidP="002338F1">
      <w:pPr>
        <w:spacing w:line="360" w:lineRule="auto"/>
        <w:ind w:firstLine="720"/>
      </w:pPr>
      <w:r w:rsidRPr="001F1495">
        <w:t xml:space="preserve">   Выручка от реализации продукции</w:t>
      </w:r>
      <w:r w:rsidR="003A25F6" w:rsidRPr="001F1495">
        <w:t>, руб.</w:t>
      </w:r>
    </w:p>
    <w:tbl>
      <w:tblPr>
        <w:tblW w:w="6242" w:type="dxa"/>
        <w:tblInd w:w="103" w:type="dxa"/>
        <w:tblLook w:val="04A0" w:firstRow="1" w:lastRow="0" w:firstColumn="1" w:lastColumn="0" w:noHBand="0" w:noVBand="1"/>
      </w:tblPr>
      <w:tblGrid>
        <w:gridCol w:w="1848"/>
        <w:gridCol w:w="1559"/>
        <w:gridCol w:w="1560"/>
        <w:gridCol w:w="1275"/>
      </w:tblGrid>
      <w:tr w:rsidR="00E55812" w:rsidRPr="001F1495" w:rsidTr="00E55812"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812" w:rsidRPr="001F1495" w:rsidRDefault="00E55812" w:rsidP="00E55812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812" w:rsidRPr="001F1495" w:rsidRDefault="00E55812" w:rsidP="003A25F6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812" w:rsidRPr="001F1495" w:rsidRDefault="00E55812" w:rsidP="003A25F6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812" w:rsidRPr="001F1495" w:rsidRDefault="00E55812" w:rsidP="003A25F6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2006</w:t>
            </w:r>
          </w:p>
        </w:tc>
      </w:tr>
      <w:tr w:rsidR="00E55812" w:rsidRPr="001F1495" w:rsidTr="003A25F6"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812" w:rsidRPr="001F1495" w:rsidRDefault="003A25F6" w:rsidP="00E55812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В</w:t>
            </w:r>
            <w:r w:rsidR="00E55812" w:rsidRPr="001F1495">
              <w:rPr>
                <w:rFonts w:ascii="Calibri" w:hAnsi="Calibri" w:cs="Calibri"/>
                <w:color w:val="000000"/>
                <w:szCs w:val="28"/>
              </w:rPr>
              <w:t>ыручка</w:t>
            </w:r>
            <w:r w:rsidRPr="001F1495">
              <w:rPr>
                <w:rFonts w:ascii="Calibri" w:hAnsi="Calibri" w:cs="Calibri"/>
                <w:color w:val="000000"/>
                <w:szCs w:val="28"/>
              </w:rPr>
              <w:t xml:space="preserve"> от реализации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12" w:rsidRPr="001F1495" w:rsidRDefault="00E55812" w:rsidP="003A25F6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396230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12" w:rsidRPr="001F1495" w:rsidRDefault="00E55812" w:rsidP="003A25F6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412167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12" w:rsidRPr="001F1495" w:rsidRDefault="00E55812" w:rsidP="003A25F6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490665</w:t>
            </w:r>
          </w:p>
        </w:tc>
      </w:tr>
    </w:tbl>
    <w:p w:rsidR="00BE5DBA" w:rsidRPr="001F1495" w:rsidRDefault="00BE5DBA" w:rsidP="002338F1">
      <w:pPr>
        <w:spacing w:line="360" w:lineRule="auto"/>
        <w:ind w:firstLine="720"/>
      </w:pPr>
    </w:p>
    <w:p w:rsidR="003A25F6" w:rsidRPr="001F1495" w:rsidRDefault="003A25F6" w:rsidP="002338F1">
      <w:pPr>
        <w:spacing w:line="360" w:lineRule="auto"/>
        <w:ind w:firstLine="720"/>
      </w:pPr>
    </w:p>
    <w:p w:rsidR="003A25F6" w:rsidRPr="001F1495" w:rsidRDefault="003A25F6" w:rsidP="002338F1">
      <w:pPr>
        <w:spacing w:line="360" w:lineRule="auto"/>
        <w:ind w:firstLine="720"/>
      </w:pPr>
    </w:p>
    <w:p w:rsidR="003A25F6" w:rsidRPr="001F1495" w:rsidRDefault="003A25F6" w:rsidP="002338F1">
      <w:pPr>
        <w:spacing w:line="360" w:lineRule="auto"/>
        <w:ind w:firstLine="720"/>
      </w:pPr>
    </w:p>
    <w:p w:rsidR="00BE5DBA" w:rsidRPr="001F1495" w:rsidRDefault="00BE5DBA" w:rsidP="00BE5DBA">
      <w:pPr>
        <w:pStyle w:val="a5"/>
        <w:jc w:val="center"/>
      </w:pPr>
      <w:r w:rsidRPr="001F1495">
        <w:t>Таблица 4.</w:t>
      </w:r>
    </w:p>
    <w:p w:rsidR="00BE5DBA" w:rsidRPr="001F1495" w:rsidRDefault="00BE5DBA" w:rsidP="00BE5DBA">
      <w:pPr>
        <w:pStyle w:val="a5"/>
      </w:pPr>
      <w:r w:rsidRPr="001F1495">
        <w:t xml:space="preserve">Показатели использования оборотных средств </w:t>
      </w:r>
    </w:p>
    <w:tbl>
      <w:tblPr>
        <w:tblW w:w="6512" w:type="dxa"/>
        <w:tblInd w:w="89" w:type="dxa"/>
        <w:tblLook w:val="04A0" w:firstRow="1" w:lastRow="0" w:firstColumn="1" w:lastColumn="0" w:noHBand="0" w:noVBand="1"/>
      </w:tblPr>
      <w:tblGrid>
        <w:gridCol w:w="2626"/>
        <w:gridCol w:w="1052"/>
        <w:gridCol w:w="1052"/>
        <w:gridCol w:w="1052"/>
        <w:gridCol w:w="1565"/>
      </w:tblGrid>
      <w:tr w:rsidR="00BE5DBA" w:rsidRPr="001F1495" w:rsidTr="00BE5DBA">
        <w:trPr>
          <w:trHeight w:val="30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A" w:rsidRPr="001F1495" w:rsidRDefault="00BE5DBA" w:rsidP="00BE5DBA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A" w:rsidRPr="001F1495" w:rsidRDefault="00271C1B" w:rsidP="00BE5DBA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20</w:t>
            </w:r>
            <w:r w:rsidR="00BE5DBA" w:rsidRPr="001F1495">
              <w:rPr>
                <w:rFonts w:ascii="Calibri" w:hAnsi="Calibri" w:cs="Calibri"/>
                <w:color w:val="000000"/>
                <w:szCs w:val="28"/>
              </w:rPr>
              <w:t>04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A" w:rsidRPr="001F1495" w:rsidRDefault="00BE5DBA" w:rsidP="00BE5DBA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2005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A" w:rsidRPr="001F1495" w:rsidRDefault="00BE5DBA" w:rsidP="00BE5DBA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2006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A" w:rsidRPr="001F1495" w:rsidRDefault="00BE5DBA" w:rsidP="00BE5DBA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Ср.годовой</w:t>
            </w:r>
          </w:p>
        </w:tc>
      </w:tr>
      <w:tr w:rsidR="00BE5DBA" w:rsidRPr="001F1495" w:rsidTr="00BE5DBA">
        <w:trPr>
          <w:trHeight w:val="6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A" w:rsidRPr="001F1495" w:rsidRDefault="00BE5DBA" w:rsidP="00BE5DBA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Коэф. Оборачиваемости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A" w:rsidRPr="001F1495" w:rsidRDefault="00BE5DBA" w:rsidP="003A25F6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2,045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A" w:rsidRPr="001F1495" w:rsidRDefault="00BE5DBA" w:rsidP="003A25F6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1,742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A" w:rsidRPr="001F1495" w:rsidRDefault="00BE5DBA" w:rsidP="003A25F6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A" w:rsidRPr="001F1495" w:rsidRDefault="00BE5DBA" w:rsidP="003A25F6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1,81</w:t>
            </w:r>
          </w:p>
        </w:tc>
      </w:tr>
      <w:tr w:rsidR="00BE5DBA" w:rsidRPr="001F1495" w:rsidTr="00BE5DBA">
        <w:trPr>
          <w:trHeight w:val="75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A" w:rsidRPr="001F1495" w:rsidRDefault="00BE5DBA" w:rsidP="00BE5DBA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snapToGrid w:val="0"/>
                <w:color w:val="000000"/>
                <w:szCs w:val="28"/>
              </w:rPr>
              <w:t>Коэф. закрепления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A" w:rsidRPr="001F1495" w:rsidRDefault="00BE5DBA" w:rsidP="003A25F6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0,48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A" w:rsidRPr="001F1495" w:rsidRDefault="00BE5DBA" w:rsidP="003A25F6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0,57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A" w:rsidRPr="001F1495" w:rsidRDefault="00BE5DBA" w:rsidP="003A25F6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0,60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A" w:rsidRPr="001F1495" w:rsidRDefault="00BE5DBA" w:rsidP="003A25F6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0,55</w:t>
            </w:r>
          </w:p>
        </w:tc>
      </w:tr>
      <w:tr w:rsidR="00BE5DBA" w:rsidRPr="001F1495" w:rsidTr="00BE5DBA">
        <w:trPr>
          <w:trHeight w:val="187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BA" w:rsidRPr="001F1495" w:rsidRDefault="00BE5DBA" w:rsidP="00271C1B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snapToGrid w:val="0"/>
                <w:color w:val="000000"/>
                <w:szCs w:val="28"/>
              </w:rPr>
              <w:t>Средняя продолжительность одного оборота, дней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A" w:rsidRPr="001F1495" w:rsidRDefault="00BE5DBA" w:rsidP="003A25F6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175,73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A" w:rsidRPr="001F1495" w:rsidRDefault="00BE5DBA" w:rsidP="003A25F6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206,40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A" w:rsidRPr="001F1495" w:rsidRDefault="00BE5DBA" w:rsidP="003A25F6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219,58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DBA" w:rsidRPr="001F1495" w:rsidRDefault="003A25F6" w:rsidP="003A25F6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200,57</w:t>
            </w:r>
          </w:p>
        </w:tc>
      </w:tr>
    </w:tbl>
    <w:p w:rsidR="00BE5DBA" w:rsidRPr="001F1495" w:rsidRDefault="00BE5DBA" w:rsidP="002338F1">
      <w:pPr>
        <w:spacing w:line="360" w:lineRule="auto"/>
        <w:ind w:firstLine="720"/>
      </w:pPr>
    </w:p>
    <w:p w:rsidR="00BE5DBA" w:rsidRPr="001F1495" w:rsidRDefault="00BE5DBA" w:rsidP="002338F1">
      <w:pPr>
        <w:spacing w:line="360" w:lineRule="auto"/>
        <w:ind w:firstLine="720"/>
      </w:pPr>
      <w:r w:rsidRPr="001F1495">
        <w:t>По данным таблицы 4 можно сделать вывод, что средняя продолжительность одного оборота в период с 2004 по 2006 года увеличилась на 43 дня.  Снижение оборачиваемости может указывать на увеличение сроков производства продукции или непосредственную связь с сезонностью производства.</w:t>
      </w:r>
    </w:p>
    <w:p w:rsidR="002225C2" w:rsidRPr="001F1495" w:rsidRDefault="002225C2" w:rsidP="002338F1">
      <w:pPr>
        <w:spacing w:line="360" w:lineRule="auto"/>
        <w:ind w:firstLine="720"/>
      </w:pPr>
    </w:p>
    <w:p w:rsidR="002225C2" w:rsidRPr="00927497" w:rsidRDefault="003A25F6" w:rsidP="001F1495">
      <w:pPr>
        <w:pStyle w:val="a5"/>
        <w:outlineLvl w:val="1"/>
        <w:rPr>
          <w:b/>
          <w:szCs w:val="28"/>
        </w:rPr>
      </w:pPr>
      <w:bookmarkStart w:id="10" w:name="_Toc260621831"/>
      <w:r w:rsidRPr="00927497">
        <w:rPr>
          <w:b/>
          <w:szCs w:val="28"/>
        </w:rPr>
        <w:t xml:space="preserve">3.3 </w:t>
      </w:r>
      <w:r w:rsidR="002225C2" w:rsidRPr="00927497">
        <w:rPr>
          <w:b/>
          <w:szCs w:val="28"/>
        </w:rPr>
        <w:t xml:space="preserve">Корреляционно-регрессионный анализ зависимости величины оборотных фондов от </w:t>
      </w:r>
      <w:r w:rsidR="001F1495" w:rsidRPr="00927497">
        <w:rPr>
          <w:b/>
          <w:szCs w:val="28"/>
        </w:rPr>
        <w:t>выручки.</w:t>
      </w:r>
      <w:bookmarkEnd w:id="10"/>
    </w:p>
    <w:p w:rsidR="001710C2" w:rsidRPr="001F1495" w:rsidRDefault="001710C2" w:rsidP="002338F1">
      <w:pPr>
        <w:spacing w:line="360" w:lineRule="auto"/>
        <w:ind w:firstLine="720"/>
      </w:pPr>
      <w:r w:rsidRPr="001F1495">
        <w:t xml:space="preserve">Проведем  корреляционно-регрессионный анализ величины оборотных средств. </w:t>
      </w:r>
    </w:p>
    <w:p w:rsidR="001710C2" w:rsidRPr="001F1495" w:rsidRDefault="00271C1B" w:rsidP="002338F1">
      <w:pPr>
        <w:spacing w:line="360" w:lineRule="auto"/>
        <w:ind w:firstLine="720"/>
      </w:pPr>
      <w:r w:rsidRPr="001F1495">
        <w:t xml:space="preserve">                                                                                         Таблица 5</w:t>
      </w:r>
    </w:p>
    <w:tbl>
      <w:tblPr>
        <w:tblW w:w="84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55"/>
        <w:gridCol w:w="2044"/>
        <w:gridCol w:w="1388"/>
        <w:gridCol w:w="1388"/>
        <w:gridCol w:w="1226"/>
      </w:tblGrid>
      <w:tr w:rsidR="001710C2" w:rsidRPr="001F1495" w:rsidTr="001710C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год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Выручка, тыс.руб (Сi)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Оборотные средства,тыс.руб (Ki)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CiKi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Ci^2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Ki^2</w:t>
            </w:r>
          </w:p>
        </w:tc>
      </w:tr>
      <w:tr w:rsidR="001710C2" w:rsidRPr="001F1495" w:rsidTr="001710C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2004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396,23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188,07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74520,16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156998,21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35371,45</w:t>
            </w:r>
          </w:p>
        </w:tc>
      </w:tr>
      <w:tr w:rsidR="001710C2" w:rsidRPr="001F1495" w:rsidTr="001710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2005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412,17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136,57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56289,24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169881,64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18651,09</w:t>
            </w:r>
          </w:p>
        </w:tc>
      </w:tr>
      <w:tr w:rsidR="001710C2" w:rsidRPr="001F1495" w:rsidTr="001710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2006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490,67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199,87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98067,74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240752,14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39946,82</w:t>
            </w:r>
          </w:p>
        </w:tc>
      </w:tr>
      <w:tr w:rsidR="001710C2" w:rsidRPr="001F1495" w:rsidTr="001710C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Итого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1299,06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524,51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228877,14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567631,99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C2" w:rsidRPr="001F1495" w:rsidRDefault="001710C2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93969,36</w:t>
            </w:r>
          </w:p>
        </w:tc>
      </w:tr>
    </w:tbl>
    <w:p w:rsidR="007E2576" w:rsidRPr="001F1495" w:rsidRDefault="007E2576" w:rsidP="001710C2">
      <w:pPr>
        <w:spacing w:line="360" w:lineRule="auto"/>
        <w:ind w:firstLine="720"/>
      </w:pPr>
      <w:r w:rsidRPr="001F1495">
        <w:t xml:space="preserve">Факторным признаком в данной задаче является выручка от реализации продукции, а результативным – величина оборотных средств, тогда коэффициент корреляции </w:t>
      </w:r>
    </w:p>
    <w:p w:rsidR="008523C8" w:rsidRPr="001F1495" w:rsidRDefault="00553F13" w:rsidP="001710C2">
      <w:pPr>
        <w:spacing w:line="360" w:lineRule="auto"/>
        <w:ind w:firstLine="720"/>
      </w:pPr>
      <w:r>
        <w:pict>
          <v:shape id="_x0000_i1050" type="#_x0000_t75" style="width:372pt;height:7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00F35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44895&quot;/&gt;&lt;wsp:rsid wsp:val=&quot;004B3DCC&quot;/&gt;&lt;wsp:rsid wsp:val=&quot;00556AF7&quot;/&gt;&lt;wsp:rsid wsp:val=&quot;00625238&quot;/&gt;&lt;wsp:rsid wsp:val=&quot;00713F8E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100F35&quot;&gt;&lt;m:oMathPara&gt;&lt;m:oMath&gt;&lt;m:sSub&gt;&lt;m:sSubPr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ck&lt;/m:t&gt;&lt;/m:r&gt;&lt;/m:sub&gt;&lt;/m:sSub&gt;&lt;m:r&gt;&lt;w:rPr&gt;&lt;w:rFonts w:ascii=&quot;Cambria Math&quot; w:h-ansi=&quot;Cambria Math&quot;/&gt;&lt;wx:font wx:val=&quot;Cambria Math&quot;/&gt;&lt;w:i/&gt;&lt;w:sz w:val=&quot;40&quot;/&gt;&lt;w:sz-cs w:val=&quot;40&quot;/&gt;&lt;/w:rPr&gt;&lt;m:t&gt;=&lt;/m:t&gt;&lt;/m:r&gt;&lt;m:f&gt;&lt;m:fPr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n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i&lt;/m:t&gt;&lt;/m:r&gt;&lt;/m:sub&gt;&lt;/m:sSub&gt;&lt;m:sSub&gt;&lt;m:sSubPr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i&lt;/m:t&gt;&lt;/m:r&gt;&lt;/m:sub&gt;&lt;/m:sSub&gt;&lt;/m:e&gt;&lt;/m:nary&gt;&lt;m:r&gt;&lt;w:rPr&gt;&lt;w:rFonts w:ascii=&quot;Cambria Math&quot; w:h-ansi=&quot;Cambria Math&quot;/&gt;&lt;wx:font wx:val=&quot;Cambria Math&quot;/&gt;&lt;w:i/&gt;&lt;w:sz w:val=&quot;40&quot;/&gt;&lt;w:sz-cs w:val=&quot;40&quot;/&gt;&lt;/w:rPr&gt;&lt;m:t&gt;-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i&lt;/m:t&gt;&lt;/m:r&gt;&lt;/m:sub&gt;&lt;/m:sSub&gt;&lt;/m:e&gt;&lt;/m:nary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i&lt;/m:t&gt;&lt;/m:r&gt;&lt;/m:sub&gt;&lt;/m:sSub&gt;&lt;/m:e&gt;&lt;/m:nary&gt;&lt;/m:num&gt;&lt;m:den&gt;&lt;m:rad&gt;&lt;m:radPr&gt;&lt;m:degHide m:val=&quot;on&quot;/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n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naryPr&gt;&lt;m:sub/&gt;&lt;m:sup/&gt;&lt;m:e&gt;&lt;m:sSubSup&gt;&lt;m:sSubSupPr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i&lt;/m:t&gt;&lt;/m:r&gt;&lt;/m:sub&gt;&lt;m:sup&gt;&lt;m:r&gt;&lt;w:rPr&gt;&lt;w:rFonts w:ascii=&quot;Cambria Math&quot; w:h-ansi=&quot;Cambria Math&quot;/&gt;&lt;wx:font wx:val=&quot;Cambria Math&quot;/&gt;&lt;w:i/&gt;&lt;w:sz w:val=&quot;40&quot;/&gt;&lt;w:sz-cs w:val=&quot;40&quot;/&gt;&lt;/w:rPr&gt;&lt;m:t&gt;2&lt;/m:t&gt;&lt;/m:r&gt;&lt;/m:sup&gt;&lt;/m:sSubSup&gt;&lt;/m:e&gt;&lt;/m:nary&gt;&lt;m:r&gt;&lt;w:rPr&gt;&lt;w:rFonts w:ascii=&quot;Cambria Math&quot; w:h-ansi=&quot;Cambria Math&quot;/&gt;&lt;wx:font wx:val=&quot;Cambria Math&quot;/&gt;&lt;w:i/&gt;&lt;w:sz w:val=&quot;40&quot;/&gt;&lt;w:sz-cs w:val=&quot;40&quot;/&gt;&lt;/w:rPr&gt;&lt;m:t&gt;-(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i&lt;/m:t&gt;&lt;/m:r&gt;&lt;/m:sub&gt;&lt;/m:sSub&gt;&lt;m:sSup&gt;&lt;m:sSupPr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40&quot;/&gt;&lt;w:sz-cs w:val=&quot;40&quot;/&gt;&lt;/w:rPr&gt;&lt;m:t&gt;)&lt;/m:t&gt;&lt;/m:r&gt;&lt;/m:e&gt;&lt;m:sup&gt;&lt;m:r&gt;&lt;w:rPr&gt;&lt;w:rFonts w:ascii=&quot;Cambria Math&quot; w:h-ansi=&quot;Cambria Math&quot;/&gt;&lt;wx:font wx:val=&quot;Cambria Math&quot;/&gt;&lt;w:i/&gt;&lt;w:sz w:val=&quot;40&quot;/&gt;&lt;w:sz-cs w:val=&quot;40&quot;/&gt;&lt;/w:rPr&gt;&lt;m:t&gt;2&lt;/m:t&gt;&lt;/m:r&gt;&lt;/m:sup&gt;&lt;/m:sSup&gt;&lt;/m:e&gt;&lt;/m:nary&gt;&lt;/m:e&gt;&lt;/m:rad&gt;&lt;m:r&gt;&lt;w:rPr&gt;&lt;w:rFonts w:ascii=&quot;Cambria Math&quot; w:h-ansi=&quot;Cambria Math&quot;/&gt;&lt;wx:font wx:val=&quot;Cambria Math&quot;/&gt;&lt;w:i/&gt;&lt;w:sz w:val=&quot;40&quot;/&gt;&lt;w:sz-cs w:val=&quot;40&quot;/&gt;&lt;/w:rPr&gt;&lt;m:t&gt;*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n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naryPr&gt;&lt;m:sub/&gt;&lt;m:sup/&gt;&lt;m:e&gt;&lt;m:sSubSup&gt;&lt;m:sSubSupPr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i&lt;/m:t&gt;&lt;/m:r&gt;&lt;/m:sub&gt;&lt;m:sup&gt;&lt;m:r&gt;&lt;w:rPr&gt;&lt;w:rFonts w:ascii=&quot;Cambria Math&quot; w:h-ansi=&quot;Cambria Math&quot;/&gt;&lt;wx:font wx:val=&quot;Cambria Math&quot;/&gt;&lt;w:i/&gt;&lt;w:sz w:val=&quot;40&quot;/&gt;&lt;w:sz-cs w:val=&quot;40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40&quot;/&gt;&lt;w:sz-cs w:val=&quot;40&quot;/&gt;&lt;/w:rPr&gt;&lt;m:t&gt;-(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i&lt;/m:t&gt;&lt;/m:r&gt;&lt;/m:sub&gt;&lt;/m:sSub&gt;&lt;m:sSup&gt;&lt;m:sSupPr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40&quot;/&gt;&lt;w:sz-cs w:val=&quot;40&quot;/&gt;&lt;/w:rPr&gt;&lt;m:t&gt;)&lt;/m:t&gt;&lt;/m:r&gt;&lt;/m:e&gt;&lt;m:sup&gt;&lt;m:r&gt;&lt;w:rPr&gt;&lt;w:rFonts w:ascii=&quot;Cambria Math&quot; w:h-ansi=&quot;Cambria Math&quot;/&gt;&lt;wx:font wx:val=&quot;Cambria Math&quot;/&gt;&lt;w:i/&gt;&lt;w:sz w:val=&quot;40&quot;/&gt;&lt;w:sz-cs w:val=&quot;40&quot;/&gt;&lt;/w:rPr&gt;&lt;m:t&gt;2&lt;/m:t&gt;&lt;/m:r&gt;&lt;/m:sup&gt;&lt;/m:sSup&gt;&lt;/m:e&gt;&lt;/m:nary&gt;&lt;/m:e&gt;&lt;/m:nary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</w:p>
    <w:p w:rsidR="00E62BAC" w:rsidRPr="001F1495" w:rsidRDefault="00553F13" w:rsidP="001710C2">
      <w:pPr>
        <w:spacing w:line="360" w:lineRule="auto"/>
        <w:ind w:firstLine="720"/>
      </w:pPr>
      <w:r>
        <w:pict>
          <v:shape id="_x0000_i1051" type="#_x0000_t75" style="width:498.75pt;height:10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44895&quot;/&gt;&lt;wsp:rsid wsp:val=&quot;004B3DCC&quot;/&gt;&lt;wsp:rsid wsp:val=&quot;00556AF7&quot;/&gt;&lt;wsp:rsid wsp:val=&quot;00625238&quot;/&gt;&lt;wsp:rsid wsp:val=&quot;006E70F5&quot;/&gt;&lt;wsp:rsid wsp:val=&quot;00713F8E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6E70F5&quot;&gt;&lt;m:oMathPara&gt;&lt;m:oMath&gt;&lt;m:sSub&gt;&lt;m:sSubPr&gt;&lt;m:ctrlP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ck&lt;/m:t&gt;&lt;/m:r&gt;&lt;/m:sub&gt;&lt;/m:sSub&gt;&lt;m:r&gt;&lt;w:rPr&gt;&lt;w:rFonts w:ascii=&quot;Cambria Math&quot; w:h-ansi=&quot;Cambria Math&quot;/&gt;&lt;wx:font wx:val=&quot;Cambria Math&quot;/&gt;&lt;w:i/&gt;&lt;w:sz w:val=&quot;40&quot;/&gt;&lt;w:sz-cs w:val=&quot;40&quot;/&gt;&lt;/w:rPr&gt;&lt;m:t&gt;=&lt;/m:t&gt;&lt;/m:r&gt;&lt;m:f&gt;&lt;m:fPr&gt;&lt;m:ctrlPr&gt;&lt;w:rPr&gt;&lt;w:rFonts w:ascii=&quot;Cambria Math&quot; w:h-ansi=&quot;Cambria Math&quot;/&gt;&lt;wx:font wx:val=&quot;Cambria Math&quot;/&gt;&lt;w:i/&gt;&lt;w:sz w:val=&quot;40&quot;/&gt;&lt;w:sz-cs w:val=&quot;40&quot;/&gt;&lt;/w:rPr&gt;&lt;/m:ctrlPr&gt;&lt;/m:fPr&gt;&lt;m:num&gt;&lt;m:r&gt;&lt;w:rPr&gt;&lt;w:rFonts w:ascii=&quot;Cambria Math&quot; w:h-ansi=&quot;Cambria Math&quot;/&gt;&lt;wx:font wx:val=&quot;Cambria Math&quot;/&gt;&lt;w:i/&gt;&lt;w:sz w:val=&quot;40&quot;/&gt;&lt;w:sz-cs w:val=&quot;40&quot;/&gt;&lt;/w:rPr&gt;&lt;m:t&gt;5*228877,14-1299,06*524,51&lt;/m:t&gt;&lt;/m:r&gt;&lt;/m:num&gt;&lt;m:den&gt;&lt;m:rad&gt;&lt;m:radPr&gt;&lt;m:degHide m:val=&quot;on&quot;/&gt;&lt;m:ctrlPr&gt;&lt;w:rPr&gt;&lt;w:rFonts w:ascii=&quot;Cambria Math&quot; w:h-ansi=&quot;Cambria Math&quot;/&gt;&lt;wx:font wx:val=&quot;Cambria Math&quot;/&gt;&lt;w:i/&gt;&lt;w:sz w:val=&quot;40&quot;/&gt;&lt;w:sz-cs w:val=&quot;40&quot;/&gt;&lt;/w:rPr&gt;&lt;/m:ctrlPr&gt;&lt;/m:radPr&gt;&lt;m:deg/&gt;&lt;m:e&gt;&lt;m:r&gt;&lt;w:rPr&gt;&lt;w:rFonts w:ascii=&quot;Cambria Math&quot; w:h-ansi=&quot;Cambria Math&quot;/&gt;&lt;wx:font wx:val=&quot;Cambria Math&quot;/&gt;&lt;w:i/&gt;&lt;w:sz w:val=&quot;40&quot;/&gt;&lt;w:sz-cs w:val=&quot;40&quot;/&gt;&lt;/w:rPr&gt;&lt;m:t&gt;5*567631,99-&lt;/m:t&gt;&lt;/m:r&gt;&lt;m:sSup&gt;&lt;m:sSupPr&gt;&lt;m:ctrlPr&gt;&lt;w:rPr&gt;&lt;w:rFonts w:ascii=&quot;Cambria Math&quot; w:h-ansi=&quot;Cambria Math&quot;/&gt;&lt;wx:font wx:val=&quot;Cambria Math&quot;/&gt;&lt;w:i/&gt;&lt;w:sz w:val=&quot;40&quot;/&gt;&lt;w:sz-cs w:val=&quot;40&quot;/&gt;&lt;/w:rPr&gt;&lt;/m:ctrlPr&gt;&lt;/m:sSupPr&gt;&lt;m:e&gt;&lt;m:r&gt;&lt;w:rPr&gt;&lt;w:rFonts w:ascii=&quot;Cambria Math&quot; w:h-ansi=&quot;Cambria Math&quot;/&gt;&lt;wx:font wx:val=&quot;Cambria Math&quot;/&gt;&lt;w:i/&gt;&lt;w:sz w:val=&quot;40&quot;/&gt;&lt;w:sz-cs w:val=&quot;40&quot;/&gt;&lt;/w:rPr&gt;&lt;m:t&gt;1299,06&lt;/m:t&gt;&lt;/m:r&gt;&lt;/m:e&gt;&lt;m:sup&gt;&lt;m:r&gt;&lt;w:rPr&gt;&lt;w:rFonts w:ascii=&quot;Cambria Math&quot; w:h-ansi=&quot;Cambria Math&quot;/&gt;&lt;wx:font wx:val=&quot;Cambria Math&quot;/&gt;&lt;w:i/&gt;&lt;w:sz w:val=&quot;40&quot;/&gt;&lt;w:sz-cs w:val=&quot;40&quot;/&gt;&lt;/w:rPr&gt;&lt;m:t&gt;2&lt;/m:t&gt;&lt;/m:r&gt;&lt;/m:sup&gt;&lt;/m:sSup&gt;&lt;/m:e&gt;&lt;/m:rad&gt;&lt;m:r&gt;&lt;w:rPr&gt;&lt;w:rFonts w:ascii=&quot;Cambria Math&quot; w:h-ansi=&quot;Cambria Math&quot;/&gt;&lt;wx:font wx:val=&quot;Cambria Math&quot;/&gt;&lt;w:i/&gt;&lt;w:sz w:val=&quot;40&quot;/&gt;&lt;w:sz-cs w:val=&quot;40&quot;/&gt;&lt;/w:rPr&gt;&lt;m:t&gt;*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40&quot;/&gt;&lt;w:sz-cs w:val=&quot;40&quot;/&gt;&lt;/w:rPr&gt;&lt;/m:ctrlPr&gt;&lt;/m:radPr&gt;&lt;m:deg/&gt;&lt;m:e&gt;&lt;m:r&gt;&lt;w:rPr&gt;&lt;w:rFonts w:ascii=&quot;Cambria Math&quot; w:h-ansi=&quot;Cambria Math&quot;/&gt;&lt;wx:font wx:val=&quot;Cambria Math&quot;/&gt;&lt;w:i/&gt;&lt;w:sz w:val=&quot;40&quot;/&gt;&lt;w:sz-cs w:val=&quot;40&quot;/&gt;&lt;/w:rPr&gt;&lt;m:t&gt;5*93696,36-&lt;/m:t&gt;&lt;/m:r&gt;&lt;m:sSup&gt;&lt;m:sSupPr&gt;&lt;m:ctrlPr&gt;&lt;w:rPr&gt;&lt;w:rFonts w:ascii=&quot;Cambria Math&quot; w:h-ansi=&quot;Cambria Math&quot;/&gt;&lt;wx:font wx:val=&quot;Cambria Math&quot;/&gt;&lt;w:i/&gt;&lt;w:sz w:val=&quot;40&quot;/&gt;&lt;w:sz-cs w:val=&quot;40&quot;/&gt;&lt;/w:rPr&gt;&lt;/m:ctrlPr&gt;&lt;/m:sSupPr&gt;&lt;m:e&gt;&lt;m:r&gt;&lt;w:rPr&gt;&lt;w:rFonts w:ascii=&quot;Cambria Math&quot; w:h-ansi=&quot;Cambria Math&quot;/&gt;&lt;wx:font wx:val=&quot;Cambria Math&quot;/&gt;&lt;w:i/&gt;&lt;w:sz w:val=&quot;40&quot;/&gt;&lt;w:sz-cs w:val=&quot;40&quot;/&gt;&lt;/w:rPr&gt;&lt;m:t&gt;524,51&lt;/m:t&gt;&lt;/m:r&gt;&lt;/m:e&gt;&lt;m:sup&gt;&lt;m:r&gt;&lt;w:rPr&gt;&lt;w:rFonts w:ascii=&quot;Cambria Math&quot; w:h-ansi=&quot;Cambria Math&quot;/&gt;&lt;wx:font wx:val=&quot;Cambria Math&quot;/&gt;&lt;w:i/&gt;&lt;w:sz w:val=&quot;40&quot;/&gt;&lt;w:sz-cs w:val=&quot;40&quot;/&gt;&lt;/w:rPr&gt;&lt;m:t&gt;2&lt;/m:t&gt;&lt;/m:r&gt;&lt;/m:sup&gt;&lt;/m:sSup&gt;&lt;/m:e&gt;&lt;/m:rad&gt;&lt;/m:den&gt;&lt;/m:f&gt;&lt;m:r&gt;&lt;w:rPr&gt;&lt;w:rFonts w:ascii=&quot;Cambria Math&quot; w:h-ansi=&quot;Cambria Math&quot;/&gt;&lt;wx:font wx:val=&quot;Cambria Math&quot;/&gt;&lt;w:i/&gt;&lt;w:sz w:val=&quot;40&quot;/&gt;&lt;w:sz-cs w:val=&quot;40&quot;/&gt;&lt;/w:rPr&gt;&lt;m:t&gt;=  0,51  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</w:p>
    <w:p w:rsidR="00E62BAC" w:rsidRPr="001F1495" w:rsidRDefault="00E62BAC" w:rsidP="001710C2">
      <w:pPr>
        <w:spacing w:line="360" w:lineRule="auto"/>
        <w:ind w:firstLine="720"/>
      </w:pPr>
      <w:r w:rsidRPr="001F1495">
        <w:t>Исходя из результатов корреляционного анализа можно сделать вывод о наличие прямой связи. В данном случае выручка от реализации продукции на 51% влияет на уровень оборотных средств в  ЗАО «Ирмень» и 49% другие факторы, не учтенные в данной модели.</w:t>
      </w:r>
    </w:p>
    <w:p w:rsidR="001710C2" w:rsidRPr="00927497" w:rsidRDefault="00271C1B" w:rsidP="001F1495">
      <w:pPr>
        <w:pStyle w:val="2"/>
        <w:rPr>
          <w:rFonts w:ascii="Times New Roman" w:hAnsi="Times New Roman"/>
          <w:color w:val="000000"/>
          <w:sz w:val="28"/>
          <w:szCs w:val="28"/>
        </w:rPr>
      </w:pPr>
      <w:bookmarkStart w:id="11" w:name="_Toc260621832"/>
      <w:r w:rsidRPr="00927497">
        <w:rPr>
          <w:rFonts w:ascii="Times New Roman" w:hAnsi="Times New Roman"/>
          <w:color w:val="000000"/>
          <w:sz w:val="28"/>
          <w:szCs w:val="28"/>
        </w:rPr>
        <w:t xml:space="preserve">3.4 </w:t>
      </w:r>
      <w:r w:rsidR="00E62BAC" w:rsidRPr="00927497">
        <w:rPr>
          <w:rFonts w:ascii="Times New Roman" w:hAnsi="Times New Roman"/>
          <w:color w:val="000000"/>
          <w:sz w:val="28"/>
          <w:szCs w:val="28"/>
        </w:rPr>
        <w:t xml:space="preserve">Определение тенденции </w:t>
      </w:r>
      <w:r w:rsidR="009E4717" w:rsidRPr="00927497">
        <w:rPr>
          <w:rFonts w:ascii="Times New Roman" w:hAnsi="Times New Roman"/>
          <w:color w:val="000000"/>
          <w:sz w:val="28"/>
          <w:szCs w:val="28"/>
        </w:rPr>
        <w:t>изменения</w:t>
      </w:r>
      <w:r w:rsidR="00E62BAC" w:rsidRPr="00927497">
        <w:rPr>
          <w:rFonts w:ascii="Times New Roman" w:hAnsi="Times New Roman"/>
          <w:color w:val="000000"/>
          <w:sz w:val="28"/>
          <w:szCs w:val="28"/>
        </w:rPr>
        <w:t xml:space="preserve"> величины оборотных средств.</w:t>
      </w:r>
      <w:bookmarkEnd w:id="11"/>
      <w:r w:rsidR="001C232C" w:rsidRPr="00927497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1710C2" w:rsidRPr="00927497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625238" w:rsidRPr="00625238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625238" w:rsidRPr="00625238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553F13">
        <w:rPr>
          <w:position w:val="-6"/>
        </w:rPr>
        <w:pict>
          <v:shape id="_x0000_i1052" type="#_x0000_t75" style="width:13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44895&quot;/&gt;&lt;wsp:rsid wsp:val=&quot;004B3DCC&quot;/&gt;&lt;wsp:rsid wsp:val=&quot;00556AF7&quot;/&gt;&lt;wsp:rsid wsp:val=&quot;00625238&quot;/&gt;&lt;wsp:rsid wsp:val=&quot;00713F8E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A0D8F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EA0D8F&quot;&gt;&lt;m:oMathPara&gt;&lt;m:oMath&gt;&lt;m:sSub&gt;&lt;m:sSubPr&gt;&lt;m:ctrlPr&gt;&lt;w:rPr&gt;&lt;w:rFonts w:ascii=&quot;Cambria Math&quot; w:fareast=&quot;Calibri&quot;/&gt;&lt;wx:font wx:val=&quot;Cambria Math&quot;/&gt;&lt;w:i/&gt;&lt;w:color w:val=&quot;000000&quot;/&gt;&lt;w:sz-cs w:val=&quot;28&quot;/&gt;&lt;/w:rPr&gt;&lt;/m:ctrlPr&gt;&lt;/m:sSubPr&gt;&lt;m:e&gt;&lt;m:r&gt;&lt;m:rPr&gt;&lt;m:sty m:val=&quot;bi&quot;/&gt;&lt;/m:rPr&gt;&lt;w:rPr&gt;&lt;w:rFonts w:ascii=&quot;Cambria Math&quot;/&gt;&lt;w:b/&gt;&lt;w:i/&gt;&lt;w:color w:val=&quot;000000&quot;/&gt;&lt;w:sz-cs w:val=&quot;28&quot;/&gt;&lt;/w:rPr&gt;&lt;m:t&gt;РЎ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="00625238" w:rsidRPr="00625238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625238" w:rsidRPr="00625238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553F13">
        <w:rPr>
          <w:position w:val="-6"/>
        </w:rPr>
        <w:pict>
          <v:shape id="_x0000_i1053" type="#_x0000_t75" style="width:13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44895&quot;/&gt;&lt;wsp:rsid wsp:val=&quot;004B3DCC&quot;/&gt;&lt;wsp:rsid wsp:val=&quot;00556AF7&quot;/&gt;&lt;wsp:rsid wsp:val=&quot;00625238&quot;/&gt;&lt;wsp:rsid wsp:val=&quot;00713F8E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A0D8F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EA0D8F&quot;&gt;&lt;m:oMathPara&gt;&lt;m:oMath&gt;&lt;m:sSub&gt;&lt;m:sSubPr&gt;&lt;m:ctrlPr&gt;&lt;w:rPr&gt;&lt;w:rFonts w:ascii=&quot;Cambria Math&quot; w:fareast=&quot;Calibri&quot;/&gt;&lt;wx:font wx:val=&quot;Cambria Math&quot;/&gt;&lt;w:i/&gt;&lt;w:color w:val=&quot;000000&quot;/&gt;&lt;w:sz-cs w:val=&quot;28&quot;/&gt;&lt;/w:rPr&gt;&lt;/m:ctrlPr&gt;&lt;/m:sSubPr&gt;&lt;m:e&gt;&lt;m:r&gt;&lt;m:rPr&gt;&lt;m:sty m:val=&quot;bi&quot;/&gt;&lt;/m:rPr&gt;&lt;w:rPr&gt;&lt;w:rFonts w:ascii=&quot;Cambria Math&quot;/&gt;&lt;w:b/&gt;&lt;w:i/&gt;&lt;w:color w:val=&quot;000000&quot;/&gt;&lt;w:sz-cs w:val=&quot;28&quot;/&gt;&lt;/w:rPr&gt;&lt;m:t&gt;РЎ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="00625238" w:rsidRPr="00625238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1710C2" w:rsidRPr="00927497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1C232C" w:rsidRPr="00927497"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:rsidR="00927497" w:rsidRDefault="00927497" w:rsidP="001710C2">
      <w:pPr>
        <w:spacing w:line="360" w:lineRule="auto"/>
        <w:ind w:firstLine="720"/>
        <w:rPr>
          <w:szCs w:val="28"/>
        </w:rPr>
      </w:pPr>
    </w:p>
    <w:p w:rsidR="00E62BAC" w:rsidRPr="001F1495" w:rsidRDefault="00E62BAC" w:rsidP="001710C2">
      <w:pPr>
        <w:spacing w:line="360" w:lineRule="auto"/>
        <w:ind w:firstLine="720"/>
        <w:rPr>
          <w:szCs w:val="28"/>
        </w:rPr>
      </w:pPr>
      <w:r w:rsidRPr="001F1495">
        <w:rPr>
          <w:szCs w:val="28"/>
        </w:rPr>
        <w:t>На основании данных о динамике оборотных средств в ЗАО «Ирмень» определим тенденцию показателя и изобразим её графически.</w:t>
      </w:r>
    </w:p>
    <w:p w:rsidR="00E62BAC" w:rsidRPr="001F1495" w:rsidRDefault="00271C1B" w:rsidP="001710C2">
      <w:pPr>
        <w:spacing w:line="360" w:lineRule="auto"/>
        <w:ind w:firstLine="720"/>
        <w:rPr>
          <w:szCs w:val="28"/>
        </w:rPr>
      </w:pPr>
      <w:r w:rsidRPr="001F1495">
        <w:rPr>
          <w:szCs w:val="28"/>
        </w:rPr>
        <w:t xml:space="preserve">                                                                                                Таблица 6</w:t>
      </w:r>
    </w:p>
    <w:tbl>
      <w:tblPr>
        <w:tblW w:w="9470" w:type="dxa"/>
        <w:tblInd w:w="103" w:type="dxa"/>
        <w:tblLook w:val="04A0" w:firstRow="1" w:lastRow="0" w:firstColumn="1" w:lastColumn="0" w:noHBand="0" w:noVBand="1"/>
      </w:tblPr>
      <w:tblGrid>
        <w:gridCol w:w="960"/>
        <w:gridCol w:w="960"/>
        <w:gridCol w:w="1577"/>
        <w:gridCol w:w="1186"/>
        <w:gridCol w:w="960"/>
        <w:gridCol w:w="996"/>
        <w:gridCol w:w="1446"/>
        <w:gridCol w:w="1385"/>
      </w:tblGrid>
      <w:tr w:rsidR="00EC2A73" w:rsidRPr="001F1495" w:rsidTr="001F1495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t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Оборотные средства, тыс.руб.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y*t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553F1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pict>
                <v:shape id="_x0000_i1054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44895&quot;/&gt;&lt;wsp:rsid wsp:val=&quot;004B3DCC&quot;/&gt;&lt;wsp:rsid wsp:val=&quot;00556AF7&quot;/&gt;&lt;wsp:rsid wsp:val=&quot;005A733D&quot;/&gt;&lt;wsp:rsid wsp:val=&quot;00625238&quot;/&gt;&lt;wsp:rsid wsp:val=&quot;00713F8E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5A733D&quot;&gt;&lt;m:oMathPara&gt;&lt;m:oMath&gt;&lt;m:sSup&gt;&lt;m:sSupPr&gt;&lt;m:ctrlPr&gt;&lt;w:rPr&gt;&lt;w:rFonts w:ascii=&quot;Cambria Math&quot; w:h-ansi=&quot;Cambria Math&quot; w:cs=&quot;Calibri&quot;/&gt;&lt;wx:font wx:val=&quot;Cambria Math&quot;/&gt;&lt;w:i/&gt;&lt;w:color w:val=&quot;000000&quot;/&gt;&lt;w:sz-cs w:val=&quot;28&quot;/&gt;&lt;/w:rPr&gt;&lt;/m:ctrlPr&gt;&lt;/m:sSupPr&gt;&lt;m:e&gt;&lt;m:r&gt;&lt;w:rPr&gt;&lt;w:rFonts w:ascii=&quot;Cambria Math&quot; w:h-ansi=&quot;Cambria Math&quot; w:cs=&quot;Calibri&quot;/&gt;&lt;wx:font wx:val=&quot;Cambria Math&quot;/&gt;&lt;w:i/&gt;&lt;w:color w:val=&quot;000000&quot;/&gt;&lt;w:lang w:val=&quot;EN-US&quot;/&gt;&lt;/w:rPr&gt;&lt;m:t&gt;t&lt;/m:t&gt;&lt;/m:r&gt;&lt;/m:e&gt;&lt;m:sup&gt;&lt;m:r&gt;&lt;w:rPr&gt;&lt;w:rFonts w:ascii=&quot;Cambria Math&quot; w:h-ansi=&quot;Cambria Math&quot; w:cs=&quot;Calibri&quot;/&gt;&lt;wx:font wx:val=&quot;Cambria Math&quot;/&gt;&lt;w:i/&gt;&lt;w:color w:val=&quot;000000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3" o:title="" chromakey="white"/>
                </v:shape>
              </w:pi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553F1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pict>
                <v:shape id="_x0000_i1055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22109&quot;/&gt;&lt;wsp:rsid wsp:val=&quot;0043119B&quot;/&gt;&lt;wsp:rsid wsp:val=&quot;00444895&quot;/&gt;&lt;wsp:rsid wsp:val=&quot;004B3DCC&quot;/&gt;&lt;wsp:rsid wsp:val=&quot;00556AF7&quot;/&gt;&lt;wsp:rsid wsp:val=&quot;00625238&quot;/&gt;&lt;wsp:rsid wsp:val=&quot;00713F8E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422109&quot;&gt;&lt;m:oMathPara&gt;&lt;m:oMath&gt;&lt;m:sSub&gt;&lt;m:sSubPr&gt;&lt;m:ctrlPr&gt;&lt;w:rPr&gt;&lt;w:rFonts w:ascii=&quot;Cambria Math&quot; w:h-ansi=&quot;Cambria Math&quot; w:cs=&quot;Calibri&quot;/&gt;&lt;wx:font wx:val=&quot;Cambria Math&quot;/&gt;&lt;w:i/&gt;&lt;w:color w:val=&quot;000000&quot;/&gt;&lt;w:sz-cs w:val=&quot;28&quot;/&gt;&lt;/w:rPr&gt;&lt;/m:ctrlPr&gt;&lt;/m:sSubPr&gt;&lt;m:e&gt;&lt;m:acc&gt;&lt;m:accPr&gt;&lt;m:chr m:val=&quot;М…&quot;/&gt;&lt;m:ctrlPr&gt;&lt;w:rPr&gt;&lt;w:rFonts w:ascii=&quot;Cambria Math&quot; w:h-ansi=&quot;Cambria Math&quot; w:cs=&quot;Calibri&quot;/&gt;&lt;wx:font wx:val=&quot;Cambria Math&quot;/&gt;&lt;w:i/&gt;&lt;w:color w:val=&quot;000000&quot;/&gt;&lt;w:sz-cs w:val=&quot;28&quot;/&gt;&lt;/w:rPr&gt;&lt;/m:ctrlPr&gt;&lt;/m:accPr&gt;&lt;m:e&gt;&lt;m:r&gt;&lt;w:rPr&gt;&lt;w:rFonts w:ascii=&quot;Cambria Math&quot; w:h-ansi=&quot;Cambria Math&quot; w:cs=&quot;Calibri&quot;/&gt;&lt;wx:font wx:val=&quot;Cambria Math&quot;/&gt;&lt;w:i/&gt;&lt;w:color w:val=&quot;000000&quot;/&gt;&lt;/w:rPr&gt;&lt;m:t&gt;y&lt;/m:t&gt;&lt;/m:r&gt;&lt;/m:e&gt;&lt;/m:acc&gt;&lt;/m:e&gt;&lt;m:sub&gt;&lt;m:r&gt;&lt;w:rPr&gt;&lt;w:rFonts w:ascii=&quot;Cambria Math&quot; w:h-ansi=&quot;Cambria Math&quot; w:cs=&quot;Calibri&quot;/&gt;&lt;wx:font wx:val=&quot;Cambria Math&quot;/&gt;&lt;w:i/&gt;&lt;w:color w:val=&quot;000000&quot;/&gt;&lt;/w:rPr&gt;&lt;m:t&gt;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4" o:title="" chromakey="white"/>
                </v:shape>
              </w:pic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553F1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pict>
                <v:shape id="_x0000_i1056" type="#_x0000_t75" style="width:5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44895&quot;/&gt;&lt;wsp:rsid wsp:val=&quot;004B3DCC&quot;/&gt;&lt;wsp:rsid wsp:val=&quot;00556AF7&quot;/&gt;&lt;wsp:rsid wsp:val=&quot;00625238&quot;/&gt;&lt;wsp:rsid wsp:val=&quot;00713F8E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83EEA&quot;/&gt;&lt;wsp:rsid wsp:val=&quot;00DD323B&quot;/&gt;&lt;wsp:rsid wsp:val=&quot;00DD6049&quot;/&gt;&lt;wsp:rsid wsp:val=&quot;00DF780A&quot;/&gt;&lt;wsp:rsid wsp:val=&quot;00E07830&quot;/&gt;&lt;wsp:rsid wsp:val=&quot;00E55812&quot;/&gt;&lt;wsp:rsid wsp:val=&quot;00E62BAC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DF780A&quot;&gt;&lt;m:oMathPara&gt;&lt;m:oMath&gt;&lt;m:r&gt;&lt;w:rPr&gt;&lt;w:rFonts w:ascii=&quot;Cambria Math&quot; w:h-ansi=&quot;Cambria Math&quot; w:cs=&quot;Calibri&quot;/&gt;&lt;wx:font wx:val=&quot;Cambria Math&quot;/&gt;&lt;w:i/&gt;&lt;w:color w:val=&quot;000000&quot;/&gt;&lt;w:lang w:val=&quot;EN-US&quot;/&gt;&lt;/w:rPr&gt;&lt;m:t&gt;(&lt;/m:t&gt;&lt;/m:r&gt;&lt;m:sSub&gt;&lt;m:sSubPr&gt;&lt;m:ctrlPr&gt;&lt;w:rPr&gt;&lt;w:rFonts w:ascii=&quot;Cambria Math&quot; w:h-ansi=&quot;Cambria Math&quot; w:cs=&quot;Calibri&quot;/&gt;&lt;wx:font wx:val=&quot;Cambria Math&quot;/&gt;&lt;w:i/&gt;&lt;w:color w:val=&quot;000000&quot;/&gt;&lt;w:sz-cs w:val=&quot;28&quot;/&gt;&lt;/w:rPr&gt;&lt;/m:ctrlPr&gt;&lt;/m:sSubPr&gt;&lt;m:e&gt;&lt;m:r&gt;&lt;w:rPr&gt;&lt;w:rFonts w:ascii=&quot;Cambria Math&quot; w:h-ansi=&quot;Cambria Math&quot; w:cs=&quot;Calibri&quot;/&gt;&lt;wx:font wx:val=&quot;Cambria Math&quot;/&gt;&lt;w:i/&gt;&lt;w:color w:val=&quot;000000&quot;/&gt;&lt;/w:rPr&gt;&lt;m:t&gt; y-&lt;/m:t&gt;&lt;/m:r&gt;&lt;m:acc&gt;&lt;m:accPr&gt;&lt;m:chr m:val=&quot;М…&quot;/&gt;&lt;m:ctrlPr&gt;&lt;w:rPr&gt;&lt;w:rFonts w:ascii=&quot;Cambria Math&quot; w:h-ansi=&quot;Cambria Math&quot; w:cs=&quot;Calibri&quot;/&gt;&lt;wx:font wx:val=&quot;Cambria Math&quot;/&gt;&lt;w:i/&gt;&lt;w:color w:val=&quot;000000&quot;/&gt;&lt;w:sz-cs w:val=&quot;28&quot;/&gt;&lt;/w:rPr&gt;&lt;/m:ctrlPr&gt;&lt;/m:accPr&gt;&lt;m:e&gt;&lt;m:r&gt;&lt;w:rPr&gt;&lt;w:rFonts w:ascii=&quot;Cambria Math&quot; w:h-ansi=&quot;Cambria Math&quot; w:cs=&quot;Calibri&quot;/&gt;&lt;wx:font wx:val=&quot;Cambria Math&quot;/&gt;&lt;w:i/&gt;&lt;w:color w:val=&quot;000000&quot;/&gt;&lt;/w:rPr&gt;&lt;m:t&gt;y&lt;/m:t&gt;&lt;/m:r&gt;&lt;/m:e&gt;&lt;/m:acc&gt;&lt;/m:e&gt;&lt;m:sub&gt;&lt;m:r&gt;&lt;w:rPr&gt;&lt;w:rFonts w:ascii=&quot;Cambria Math&quot; w:h-ansi=&quot;Cambria Math&quot; w:cs=&quot;Calibri&quot;/&gt;&lt;wx:font wx:val=&quot;Cambria Math&quot;/&gt;&lt;w:i/&gt;&lt;w:color w:val=&quot;000000&quot;/&gt;&lt;/w:rPr&gt;&lt;m:t&gt;t&lt;/m:t&gt;&lt;/m:r&gt;&lt;/m:sub&gt;&lt;/m:sSub&gt;&lt;m:r&gt;&lt;w:rPr&gt;&lt;w:rFonts w:ascii=&quot;Cambria Math&quot; w:h-ansi=&quot;Cambria Math&quot; w:cs=&quot;Calibri&quot;/&gt;&lt;wx:font wx:val=&quot;Cambria Math&quot;/&gt;&lt;w:i/&gt;&lt;w:color w:val=&quot;000000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5" o:title="" chromakey="white"/>
                </v:shape>
              </w:pic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553F1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pict>
                <v:shape id="_x0000_i1057" type="#_x0000_t75" style="width:5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8269D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44895&quot;/&gt;&lt;wsp:rsid wsp:val=&quot;004B3DCC&quot;/&gt;&lt;wsp:rsid wsp:val=&quot;00556AF7&quot;/&gt;&lt;wsp:rsid wsp:val=&quot;00625238&quot;/&gt;&lt;wsp:rsid wsp:val=&quot;00713F8E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28269D&quot;&gt;&lt;m:oMathPara&gt;&lt;m:oMath&gt;&lt;m:sSup&gt;&lt;m:sSupPr&gt;&lt;m:ctrlPr&gt;&lt;w:rPr&gt;&lt;w:rFonts w:ascii=&quot;Cambria Math&quot; w:h-ansi=&quot;Cambria Math&quot; w:cs=&quot;Calibri&quot;/&gt;&lt;wx:font wx:val=&quot;Cambria Math&quot;/&gt;&lt;w:i/&gt;&lt;w:color w:val=&quot;000000&quot;/&gt;&lt;w:sz-cs w:val=&quot;28&quot;/&gt;&lt;/w:rPr&gt;&lt;/m:ctrlPr&gt;&lt;/m:sSupPr&gt;&lt;m:e&gt;&lt;m:r&gt;&lt;w:rPr&gt;&lt;w:rFonts w:ascii=&quot;Cambria Math&quot; w:h-ansi=&quot;Cambria Math&quot; w:cs=&quot;Calibri&quot;/&gt;&lt;wx:font wx:val=&quot;Cambria Math&quot;/&gt;&lt;w:i/&gt;&lt;w:color w:val=&quot;000000&quot;/&gt;&lt;/w:rPr&gt;&lt;m:t&gt;(y-&lt;/m:t&gt;&lt;/m:r&gt;&lt;m:sSub&gt;&lt;m:sSubPr&gt;&lt;m:ctrlPr&gt;&lt;w:rPr&gt;&lt;w:rFonts w:ascii=&quot;Cambria Math&quot; w:h-ansi=&quot;Cambria Math&quot; w:cs=&quot;Calibri&quot;/&gt;&lt;wx:font wx:val=&quot;Cambria Math&quot;/&gt;&lt;w:i/&gt;&lt;w:color w:val=&quot;000000&quot;/&gt;&lt;w:sz-cs w:val=&quot;28&quot;/&gt;&lt;/w:rPr&gt;&lt;/m:ctrlPr&gt;&lt;/m:sSubPr&gt;&lt;m:e&gt;&lt;m:acc&gt;&lt;m:accPr&gt;&lt;m:chr m:val=&quot;М…&quot;/&gt;&lt;m:ctrlPr&gt;&lt;w:rPr&gt;&lt;w:rFonts w:ascii=&quot;Cambria Math&quot; w:h-ansi=&quot;Cambria Math&quot; w:cs=&quot;Calibri&quot;/&gt;&lt;wx:font wx:val=&quot;Cambria Math&quot;/&gt;&lt;w:i/&gt;&lt;w:color w:val=&quot;000000&quot;/&gt;&lt;w:sz-cs w:val=&quot;28&quot;/&gt;&lt;/w:rPr&gt;&lt;/m:ctrlPr&gt;&lt;/m:accPr&gt;&lt;m:e&gt;&lt;m:r&gt;&lt;w:rPr&gt;&lt;w:rFonts w:ascii=&quot;Cambria Math&quot; w:h-ansi=&quot;Cambria Math&quot; w:cs=&quot;Calibri&quot;/&gt;&lt;wx:font wx:val=&quot;Cambria Math&quot;/&gt;&lt;w:i/&gt;&lt;w:color w:val=&quot;000000&quot;/&gt;&lt;/w:rPr&gt;&lt;m:t&gt;y&lt;/m:t&gt;&lt;/m:r&gt;&lt;/m:e&gt;&lt;/m:acc&gt;&lt;/m:e&gt;&lt;m:sub&gt;&lt;m:r&gt;&lt;w:rPr&gt;&lt;w:rFonts w:ascii=&quot;Cambria Math&quot; w:h-ansi=&quot;Cambria Math&quot; w:cs=&quot;Calibri&quot;/&gt;&lt;wx:font wx:val=&quot;Cambria Math&quot;/&gt;&lt;w:i/&gt;&lt;w:color w:val=&quot;000000&quot;/&gt;&lt;/w:rPr&gt;&lt;m:t&gt;t&lt;/m:t&gt;&lt;/m:r&gt;&lt;/m:sub&gt;&lt;/m:sSub&gt;&lt;m:r&gt;&lt;w:rPr&gt;&lt;w:rFonts w:ascii=&quot;Cambria Math&quot; w:h-ansi=&quot;Cambria Math&quot; w:cs=&quot;Calibri&quot;/&gt;&lt;wx:font wx:val=&quot;Cambria Math&quot;/&gt;&lt;w:i/&gt;&lt;w:color w:val=&quot;000000&quot;/&gt;&lt;/w:rPr&gt;&lt;m:t&gt;)&lt;/m:t&gt;&lt;/m:r&gt;&lt;/m:e&gt;&lt;m:sup&gt;&lt;m:r&gt;&lt;w:rPr&gt;&lt;w:rFonts w:ascii=&quot;Cambria Math&quot; w:h-ansi=&quot;Cambria Math&quot; w:cs=&quot;Calibri&quot;/&gt;&lt;wx:font wx:val=&quot;Cambria Math&quot;/&gt;&lt;w:i/&gt;&lt;w:color w:val=&quot;000000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6" o:title="" chromakey="white"/>
                </v:shape>
              </w:pict>
            </w:r>
          </w:p>
        </w:tc>
      </w:tr>
      <w:tr w:rsidR="00EC2A73" w:rsidRPr="001F1495" w:rsidTr="001F14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-2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83,90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-167,80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74,85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9,05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81,86</w:t>
            </w:r>
          </w:p>
        </w:tc>
      </w:tr>
      <w:tr w:rsidR="00EC2A73" w:rsidRPr="001F1495" w:rsidTr="001F14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-1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104,12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-104,12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101,29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8,02</w:t>
            </w:r>
          </w:p>
        </w:tc>
      </w:tr>
      <w:tr w:rsidR="00EC2A73" w:rsidRPr="001F1495" w:rsidTr="001F14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114,19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127,73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-13,54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183,44</w:t>
            </w:r>
          </w:p>
        </w:tc>
      </w:tr>
      <w:tr w:rsidR="00EC2A73" w:rsidRPr="001F1495" w:rsidTr="001F14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136,57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136,57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154,17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-17,60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309,68</w:t>
            </w:r>
          </w:p>
        </w:tc>
      </w:tr>
      <w:tr w:rsidR="00EC2A73" w:rsidRPr="001F1495" w:rsidTr="001F14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199,87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399,73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180,60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19,26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371,04</w:t>
            </w:r>
          </w:p>
        </w:tc>
      </w:tr>
      <w:tr w:rsidR="00EC2A73" w:rsidRPr="001F1495" w:rsidTr="001F14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638,65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264,38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638,65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A73" w:rsidRPr="001F1495" w:rsidRDefault="00EC2A73" w:rsidP="00EC2A73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 w:rsidRPr="001F1495">
              <w:rPr>
                <w:rFonts w:ascii="Calibri" w:hAnsi="Calibri" w:cs="Calibri"/>
                <w:color w:val="000000"/>
                <w:szCs w:val="28"/>
              </w:rPr>
              <w:t>954,04</w:t>
            </w:r>
          </w:p>
        </w:tc>
      </w:tr>
    </w:tbl>
    <w:p w:rsidR="00E62BAC" w:rsidRPr="001F1495" w:rsidRDefault="00E62BAC" w:rsidP="001710C2">
      <w:pPr>
        <w:spacing w:line="360" w:lineRule="auto"/>
        <w:ind w:firstLine="720"/>
        <w:rPr>
          <w:sz w:val="40"/>
          <w:szCs w:val="40"/>
        </w:rPr>
      </w:pPr>
    </w:p>
    <w:p w:rsidR="00EC2A73" w:rsidRPr="001F1495" w:rsidRDefault="00EC2A73" w:rsidP="00EC2A73">
      <w:pPr>
        <w:spacing w:line="360" w:lineRule="auto"/>
        <w:rPr>
          <w:szCs w:val="28"/>
        </w:rPr>
      </w:pPr>
      <w:r w:rsidRPr="001F1495">
        <w:rPr>
          <w:szCs w:val="28"/>
        </w:rPr>
        <w:t xml:space="preserve">В качестве функции для построения линии тренда выберем </w:t>
      </w:r>
    </w:p>
    <w:p w:rsidR="00E62BAC" w:rsidRPr="001F1495" w:rsidRDefault="00EC2A73" w:rsidP="00EC2A73">
      <w:pPr>
        <w:spacing w:line="360" w:lineRule="auto"/>
        <w:rPr>
          <w:sz w:val="40"/>
          <w:szCs w:val="40"/>
        </w:rPr>
      </w:pPr>
      <w:r w:rsidRPr="001F1495">
        <w:rPr>
          <w:sz w:val="40"/>
          <w:szCs w:val="40"/>
        </w:rPr>
        <w:t xml:space="preserve">                              </w:t>
      </w:r>
      <w:r w:rsidR="00625238" w:rsidRPr="00625238">
        <w:rPr>
          <w:sz w:val="40"/>
          <w:szCs w:val="40"/>
        </w:rPr>
        <w:fldChar w:fldCharType="begin"/>
      </w:r>
      <w:r w:rsidR="00625238" w:rsidRPr="00625238">
        <w:rPr>
          <w:sz w:val="40"/>
          <w:szCs w:val="40"/>
        </w:rPr>
        <w:instrText xml:space="preserve"> QUOTE </w:instrText>
      </w:r>
      <w:r w:rsidR="00553F13">
        <w:rPr>
          <w:position w:val="-6"/>
        </w:rPr>
        <w:pict>
          <v:shape id="_x0000_i1058" type="#_x0000_t75" style="width:7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44895&quot;/&gt;&lt;wsp:rsid wsp:val=&quot;004B3DCC&quot;/&gt;&lt;wsp:rsid wsp:val=&quot;00556AF7&quot;/&gt;&lt;wsp:rsid wsp:val=&quot;00625238&quot;/&gt;&lt;wsp:rsid wsp:val=&quot;00713F8E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065F9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C065F9&quot;&gt;&lt;m:oMathPara&gt;&lt;m:oMath&gt;&lt;m:acc&gt;&lt;m:accPr&gt;&lt;m:chr m:val=&quot;М…&quot;/&gt;&lt;m:ctrlPr&gt;&lt;w:rPr&gt;&lt;w:rFonts w:ascii=&quot;Cambria Math&quot; w:h-ansi=&quot;Cambria Math&quot;/&gt;&lt;wx:font wx:val=&quot;Cambria Math&quot;/&gt;&lt;/w:rPr&gt;&lt;/m:ctrlPr&gt;&lt;/m:accPr&gt;&lt;m:e&gt;&lt;m:r&gt;&lt;w:rPr&gt;&lt;w:rFonts w:ascii=&quot;Cambria Math&quot; w:h-ansi=&quot;Cambria Math&quot;/&gt;&lt;wx:font wx:val=&quot;Cambria Math&quot;/&gt;&lt;w:i/&gt;&lt;/w:rPr&gt;&lt;m:t&gt;y&lt;/m:t&gt;&lt;/m:r&gt;&lt;/m:e&gt;&lt;/m:acc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="00625238" w:rsidRPr="00625238">
        <w:rPr>
          <w:sz w:val="40"/>
          <w:szCs w:val="40"/>
        </w:rPr>
        <w:instrText xml:space="preserve"> </w:instrText>
      </w:r>
      <w:r w:rsidR="00625238" w:rsidRPr="00625238">
        <w:rPr>
          <w:sz w:val="40"/>
          <w:szCs w:val="40"/>
        </w:rPr>
        <w:fldChar w:fldCharType="separate"/>
      </w:r>
      <w:r w:rsidR="00553F13">
        <w:rPr>
          <w:position w:val="-6"/>
        </w:rPr>
        <w:pict>
          <v:shape id="_x0000_i1059" type="#_x0000_t75" style="width:7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44895&quot;/&gt;&lt;wsp:rsid wsp:val=&quot;004B3DCC&quot;/&gt;&lt;wsp:rsid wsp:val=&quot;00556AF7&quot;/&gt;&lt;wsp:rsid wsp:val=&quot;00625238&quot;/&gt;&lt;wsp:rsid wsp:val=&quot;00713F8E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065F9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C065F9&quot;&gt;&lt;m:oMathPara&gt;&lt;m:oMath&gt;&lt;m:acc&gt;&lt;m:accPr&gt;&lt;m:chr m:val=&quot;М…&quot;/&gt;&lt;m:ctrlPr&gt;&lt;w:rPr&gt;&lt;w:rFonts w:ascii=&quot;Cambria Math&quot; w:h-ansi=&quot;Cambria Math&quot;/&gt;&lt;wx:font wx:val=&quot;Cambria Math&quot;/&gt;&lt;/w:rPr&gt;&lt;/m:ctrlPr&gt;&lt;/m:accPr&gt;&lt;m:e&gt;&lt;m:r&gt;&lt;w:rPr&gt;&lt;w:rFonts w:ascii=&quot;Cambria Math&quot; w:h-ansi=&quot;Cambria Math&quot;/&gt;&lt;wx:font wx:val=&quot;Cambria Math&quot;/&gt;&lt;w:i/&gt;&lt;/w:rPr&gt;&lt;m:t&gt;y&lt;/m:t&gt;&lt;/m:r&gt;&lt;/m:e&gt;&lt;/m:acc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="00625238" w:rsidRPr="00625238">
        <w:rPr>
          <w:sz w:val="40"/>
          <w:szCs w:val="40"/>
        </w:rPr>
        <w:fldChar w:fldCharType="end"/>
      </w:r>
    </w:p>
    <w:p w:rsidR="00E62BAC" w:rsidRPr="001F1495" w:rsidRDefault="00171624" w:rsidP="00271C1B">
      <w:pPr>
        <w:spacing w:line="360" w:lineRule="auto"/>
        <w:rPr>
          <w:szCs w:val="28"/>
        </w:rPr>
      </w:pPr>
      <w:r w:rsidRPr="001F1495">
        <w:rPr>
          <w:szCs w:val="28"/>
        </w:rPr>
        <w:t>Для нахождения параметров уравнения выравнивания решим систему :</w:t>
      </w:r>
    </w:p>
    <w:p w:rsidR="00E62BAC" w:rsidRPr="001F1495" w:rsidRDefault="00553F13" w:rsidP="001710C2">
      <w:pPr>
        <w:spacing w:line="360" w:lineRule="auto"/>
        <w:ind w:firstLine="720"/>
      </w:pPr>
      <w:r>
        <w:pict>
          <v:shape id="_x0000_i1060" type="#_x0000_t75" style="width:165.75pt;height:62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44895&quot;/&gt;&lt;wsp:rsid wsp:val=&quot;004B3DCC&quot;/&gt;&lt;wsp:rsid wsp:val=&quot;00556AF7&quot;/&gt;&lt;wsp:rsid wsp:val=&quot;00625238&quot;/&gt;&lt;wsp:rsid wsp:val=&quot;00713F8E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24A22&quot;/&gt;&lt;wsp:rsid wsp:val=&quot;00C65B69&quot;/&gt;&lt;wsp:rsid wsp:val=&quot;00CB74DD&quot;/&gt;&lt;wsp:rsid wsp:val=&quot;00CE00F9&quot;/&gt;&lt;wsp:rsid wsp:val=&quot;00D2474E&quot;/&gt;&lt;wsp:rsid wsp:val=&quot;00D34EA2&quot;/&gt;&lt;wsp:rsid wsp:val=&quot;00D60B8D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D34EA2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-cs w:val=&quot;28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-cs w:val=&quot;28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n+b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/w:rPr&gt;&lt;m:t&gt;t&lt;/m:t&gt;&lt;/m:r&gt;&lt;/m:e&gt;&lt;/m:nary&gt;&lt;m:r&gt;&lt;w:rPr&gt;&lt;w:rFonts w:ascii=&quot;Cambria Math&quot; w:h-ansi=&quot;Cambria Math&quot;/&gt;&lt;wx:font wx:val=&quot;Cambria Math&quot;/&gt;&lt;w:i/&gt;&lt;/w:rPr&gt;&lt;m:t&gt;=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/w:rPr&gt;&lt;m:t&gt;y&lt;/m:t&gt;&lt;/m:r&gt;&lt;/m:e&gt;&lt;/m:nary&gt;&lt;/m:e&gt;&lt;m:e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0&lt;/m:t&gt;&lt;/m:r&gt;&lt;/m:sub&gt;&lt;/m:sSub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/m:nary&gt;&lt;m:r&gt;&lt;w:rPr&gt;&lt;w:rFonts w:ascii=&quot;Cambria Math&quot; w:h-ansi=&quot;Cambria Math&quot;/&gt;&lt;wx:font wx:val=&quot;Cambria Math&quot;/&gt;&lt;w:i/&gt;&lt;w:lang w:val=&quot;EN-US&quot;/&gt;&lt;/w:rPr&gt;&lt;m:t&gt;+b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=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lang w:val=&quot;EN-US&quot;/&gt;&lt;/w:rPr&gt;&lt;m:t&gt;yt&lt;/m:t&gt;&lt;/m:r&gt;&lt;/m:e&gt;&lt;/m:nary&gt;&lt;/m:e&gt;&lt;/m:nary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</w:p>
    <w:p w:rsidR="00171624" w:rsidRPr="001F1495" w:rsidRDefault="00171624" w:rsidP="00271C1B">
      <w:pPr>
        <w:spacing w:line="360" w:lineRule="auto"/>
      </w:pPr>
      <w:r w:rsidRPr="001F1495">
        <w:t xml:space="preserve">При условии, что </w:t>
      </w:r>
      <w:r w:rsidR="00625238" w:rsidRPr="00625238">
        <w:fldChar w:fldCharType="begin"/>
      </w:r>
      <w:r w:rsidR="00625238" w:rsidRPr="00625238">
        <w:instrText xml:space="preserve"> QUOTE </w:instrText>
      </w:r>
      <w:r w:rsidR="00553F13">
        <w:rPr>
          <w:position w:val="-6"/>
        </w:rPr>
        <w:pict>
          <v:shape id="_x0000_i1061" type="#_x0000_t75" style="width:4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33D41&quot;/&gt;&lt;wsp:rsid wsp:val=&quot;00444895&quot;/&gt;&lt;wsp:rsid wsp:val=&quot;004B3DCC&quot;/&gt;&lt;wsp:rsid wsp:val=&quot;00556AF7&quot;/&gt;&lt;wsp:rsid wsp:val=&quot;00625238&quot;/&gt;&lt;wsp:rsid wsp:val=&quot;00713F8E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433D41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/m:nary&gt;&lt;m:r&gt;&lt;w:rPr&gt;&lt;w:rFonts w:ascii=&quot;Cambria Math&quot; w:h-ansi=&quot;Cambria Math&quot;/&gt;&lt;wx:font wx:val=&quot;Cambria Math&quot;/&gt;&lt;w:i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="00625238" w:rsidRPr="00625238">
        <w:instrText xml:space="preserve"> </w:instrText>
      </w:r>
      <w:r w:rsidR="00625238" w:rsidRPr="00625238">
        <w:fldChar w:fldCharType="separate"/>
      </w:r>
      <w:r w:rsidR="00553F13">
        <w:rPr>
          <w:position w:val="-6"/>
        </w:rPr>
        <w:pict>
          <v:shape id="_x0000_i1062" type="#_x0000_t75" style="width:4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33D41&quot;/&gt;&lt;wsp:rsid wsp:val=&quot;00444895&quot;/&gt;&lt;wsp:rsid wsp:val=&quot;004B3DCC&quot;/&gt;&lt;wsp:rsid wsp:val=&quot;00556AF7&quot;/&gt;&lt;wsp:rsid wsp:val=&quot;00625238&quot;/&gt;&lt;wsp:rsid wsp:val=&quot;00713F8E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433D41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/m:nary&gt;&lt;m:r&gt;&lt;w:rPr&gt;&lt;w:rFonts w:ascii=&quot;Cambria Math&quot; w:h-ansi=&quot;Cambria Math&quot;/&gt;&lt;wx:font wx:val=&quot;Cambria Math&quot;/&gt;&lt;w:i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="00625238" w:rsidRPr="00625238">
        <w:fldChar w:fldCharType="end"/>
      </w:r>
      <w:r w:rsidR="009C4CE6" w:rsidRPr="001F1495">
        <w:t xml:space="preserve">, получаем : </w:t>
      </w:r>
    </w:p>
    <w:p w:rsidR="009C4CE6" w:rsidRPr="001F1495" w:rsidRDefault="00553F13" w:rsidP="001710C2">
      <w:pPr>
        <w:spacing w:line="360" w:lineRule="auto"/>
        <w:ind w:firstLine="720"/>
        <w:rPr>
          <w:szCs w:val="28"/>
        </w:rPr>
      </w:pPr>
      <w:r>
        <w:pict>
          <v:shape id="_x0000_i1063" type="#_x0000_t75" style="width:105.75pt;height:62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0516D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44895&quot;/&gt;&lt;wsp:rsid wsp:val=&quot;004B3DCC&quot;/&gt;&lt;wsp:rsid wsp:val=&quot;00556AF7&quot;/&gt;&lt;wsp:rsid wsp:val=&quot;00625238&quot;/&gt;&lt;wsp:rsid wsp:val=&quot;00713F8E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00516D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n=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/m:nary&gt;&lt;/m:e&gt;&lt;m:e&gt;&lt;m:r&gt;&lt;w:rPr&gt;&lt;w:rFonts w:ascii=&quot;Cambria Math&quot; w:h-ansi=&quot;Cambria Math&quot;/&gt;&lt;wx:font wx:val=&quot;Cambria Math&quot;/&gt;&lt;w:i/&gt;&lt;w:lang w:val=&quot;EN-US&quot;/&gt;&lt;/w:rPr&gt;&lt;m:t&gt;b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=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lang w:val=&quot;EN-US&quot;/&gt;&lt;/w:rPr&gt;&lt;m:t&gt;yt&lt;/m:t&gt;&lt;/m:r&gt;&lt;/m:e&gt;&lt;/m:nary&gt;&lt;/m:e&gt;&lt;/m:nary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</w:p>
    <w:p w:rsidR="009C4CE6" w:rsidRPr="001F1495" w:rsidRDefault="009C4CE6" w:rsidP="00271C1B">
      <w:pPr>
        <w:spacing w:line="360" w:lineRule="auto"/>
        <w:rPr>
          <w:szCs w:val="28"/>
        </w:rPr>
      </w:pPr>
      <w:r w:rsidRPr="001F1495">
        <w:rPr>
          <w:szCs w:val="28"/>
        </w:rPr>
        <w:t xml:space="preserve">Отсюда параметры уравнения рассчитываются по формулам </w:t>
      </w:r>
    </w:p>
    <w:p w:rsidR="009C4CE6" w:rsidRPr="001F1495" w:rsidRDefault="00625238" w:rsidP="009C4CE6">
      <w:pPr>
        <w:rPr>
          <w:sz w:val="32"/>
          <w:szCs w:val="32"/>
        </w:rPr>
      </w:pPr>
      <w:r w:rsidRPr="00625238">
        <w:rPr>
          <w:sz w:val="32"/>
          <w:szCs w:val="32"/>
        </w:rPr>
        <w:fldChar w:fldCharType="begin"/>
      </w:r>
      <w:r w:rsidRPr="00625238">
        <w:rPr>
          <w:sz w:val="32"/>
          <w:szCs w:val="32"/>
        </w:rPr>
        <w:instrText xml:space="preserve"> QUOTE </w:instrText>
      </w:r>
      <w:r w:rsidR="00553F13">
        <w:rPr>
          <w:position w:val="-17"/>
        </w:rPr>
        <w:pict>
          <v:shape id="_x0000_i1064" type="#_x0000_t75" style="width:48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44895&quot;/&gt;&lt;wsp:rsid wsp:val=&quot;004B3DCC&quot;/&gt;&lt;wsp:rsid wsp:val=&quot;00556AF7&quot;/&gt;&lt;wsp:rsid wsp:val=&quot;00625238&quot;/&gt;&lt;wsp:rsid wsp:val=&quot;00713F8E&quot;/&gt;&lt;wsp:rsid wsp:val=&quot;007579A7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7579A7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y&lt;/m:t&gt;&lt;/m:r&gt;&lt;/m:e&gt;&lt;/m:nary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625238">
        <w:rPr>
          <w:sz w:val="32"/>
          <w:szCs w:val="32"/>
        </w:rPr>
        <w:instrText xml:space="preserve"> </w:instrText>
      </w:r>
      <w:r w:rsidRPr="00625238">
        <w:rPr>
          <w:sz w:val="32"/>
          <w:szCs w:val="32"/>
        </w:rPr>
        <w:fldChar w:fldCharType="separate"/>
      </w:r>
      <w:r w:rsidR="00553F13">
        <w:rPr>
          <w:position w:val="-17"/>
        </w:rPr>
        <w:pict>
          <v:shape id="_x0000_i1065" type="#_x0000_t75" style="width:48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44895&quot;/&gt;&lt;wsp:rsid wsp:val=&quot;004B3DCC&quot;/&gt;&lt;wsp:rsid wsp:val=&quot;00556AF7&quot;/&gt;&lt;wsp:rsid wsp:val=&quot;00625238&quot;/&gt;&lt;wsp:rsid wsp:val=&quot;00713F8E&quot;/&gt;&lt;wsp:rsid wsp:val=&quot;007579A7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7579A7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y&lt;/m:t&gt;&lt;/m:r&gt;&lt;/m:e&gt;&lt;/m:nary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625238">
        <w:rPr>
          <w:sz w:val="32"/>
          <w:szCs w:val="32"/>
        </w:rPr>
        <w:fldChar w:fldCharType="end"/>
      </w:r>
      <w:r w:rsidR="009C4CE6" w:rsidRPr="001F1495">
        <w:rPr>
          <w:sz w:val="32"/>
          <w:szCs w:val="32"/>
        </w:rPr>
        <w:t xml:space="preserve">    , </w:t>
      </w:r>
      <w:r w:rsidR="009C4CE6" w:rsidRPr="001F1495">
        <w:rPr>
          <w:sz w:val="32"/>
          <w:szCs w:val="32"/>
          <w:lang w:val="en-US"/>
        </w:rPr>
        <w:t>b</w:t>
      </w:r>
      <w:r w:rsidR="009C4CE6" w:rsidRPr="001F1495">
        <w:rPr>
          <w:sz w:val="32"/>
          <w:szCs w:val="32"/>
        </w:rPr>
        <w:t xml:space="preserve">= </w:t>
      </w:r>
      <w:r w:rsidRPr="00625238">
        <w:rPr>
          <w:sz w:val="32"/>
          <w:szCs w:val="32"/>
        </w:rPr>
        <w:fldChar w:fldCharType="begin"/>
      </w:r>
      <w:r w:rsidRPr="00625238">
        <w:rPr>
          <w:sz w:val="32"/>
          <w:szCs w:val="32"/>
        </w:rPr>
        <w:instrText xml:space="preserve"> QUOTE </w:instrText>
      </w:r>
      <w:r w:rsidR="00553F13">
        <w:rPr>
          <w:position w:val="-21"/>
        </w:rPr>
        <w:pict>
          <v:shape id="_x0000_i1066" type="#_x0000_t75" style="width:22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44895&quot;/&gt;&lt;wsp:rsid wsp:val=&quot;004B3DCC&quot;/&gt;&lt;wsp:rsid wsp:val=&quot;00556AF7&quot;/&gt;&lt;wsp:rsid wsp:val=&quot;00625238&quot;/&gt;&lt;wsp:rsid wsp:val=&quot;00713F8E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736EA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D736EA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yt&lt;/m:t&gt;&lt;/m:r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t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625238">
        <w:rPr>
          <w:sz w:val="32"/>
          <w:szCs w:val="32"/>
        </w:rPr>
        <w:instrText xml:space="preserve"> </w:instrText>
      </w:r>
      <w:r w:rsidRPr="00625238">
        <w:rPr>
          <w:sz w:val="32"/>
          <w:szCs w:val="32"/>
        </w:rPr>
        <w:fldChar w:fldCharType="separate"/>
      </w:r>
      <w:r w:rsidR="00553F13">
        <w:rPr>
          <w:position w:val="-21"/>
        </w:rPr>
        <w:pict>
          <v:shape id="_x0000_i1067" type="#_x0000_t75" style="width:22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44895&quot;/&gt;&lt;wsp:rsid wsp:val=&quot;004B3DCC&quot;/&gt;&lt;wsp:rsid wsp:val=&quot;00556AF7&quot;/&gt;&lt;wsp:rsid wsp:val=&quot;00625238&quot;/&gt;&lt;wsp:rsid wsp:val=&quot;00713F8E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736EA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D736EA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yt&lt;/m:t&gt;&lt;/m:r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t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625238">
        <w:rPr>
          <w:sz w:val="32"/>
          <w:szCs w:val="32"/>
        </w:rPr>
        <w:fldChar w:fldCharType="end"/>
      </w:r>
    </w:p>
    <w:p w:rsidR="009C4CE6" w:rsidRPr="001F1495" w:rsidRDefault="009C4CE6" w:rsidP="001710C2">
      <w:pPr>
        <w:spacing w:line="360" w:lineRule="auto"/>
        <w:ind w:firstLine="720"/>
        <w:rPr>
          <w:szCs w:val="28"/>
        </w:rPr>
      </w:pPr>
    </w:p>
    <w:p w:rsidR="009C4CE6" w:rsidRPr="001F1495" w:rsidRDefault="009C4CE6" w:rsidP="00271C1B">
      <w:pPr>
        <w:spacing w:line="360" w:lineRule="auto"/>
        <w:rPr>
          <w:szCs w:val="28"/>
        </w:rPr>
      </w:pPr>
      <w:r w:rsidRPr="001F1495">
        <w:rPr>
          <w:szCs w:val="28"/>
        </w:rPr>
        <w:t xml:space="preserve">Функция выравнивания принимает вид : </w:t>
      </w:r>
      <w:r w:rsidRPr="001F1495">
        <w:rPr>
          <w:szCs w:val="28"/>
          <w:lang w:val="en-US"/>
        </w:rPr>
        <w:t>y</w:t>
      </w:r>
      <w:r w:rsidRPr="001F1495">
        <w:rPr>
          <w:szCs w:val="28"/>
        </w:rPr>
        <w:t>= 127,7 + 26,4*</w:t>
      </w:r>
      <w:r w:rsidRPr="001F1495">
        <w:rPr>
          <w:szCs w:val="28"/>
          <w:lang w:val="en-US"/>
        </w:rPr>
        <w:t>t</w:t>
      </w:r>
    </w:p>
    <w:p w:rsidR="009C4CE6" w:rsidRPr="001F1495" w:rsidRDefault="009C4CE6" w:rsidP="001710C2">
      <w:pPr>
        <w:spacing w:line="360" w:lineRule="auto"/>
        <w:ind w:firstLine="720"/>
        <w:rPr>
          <w:szCs w:val="28"/>
        </w:rPr>
      </w:pPr>
    </w:p>
    <w:p w:rsidR="009C4CE6" w:rsidRPr="001F1495" w:rsidRDefault="009C4CE6" w:rsidP="001710C2">
      <w:pPr>
        <w:spacing w:line="360" w:lineRule="auto"/>
        <w:ind w:firstLine="720"/>
        <w:rPr>
          <w:szCs w:val="28"/>
        </w:rPr>
      </w:pPr>
    </w:p>
    <w:p w:rsidR="009C4CE6" w:rsidRPr="001F1495" w:rsidRDefault="00553F13" w:rsidP="001710C2">
      <w:pPr>
        <w:spacing w:line="360" w:lineRule="auto"/>
        <w:ind w:firstLine="720"/>
        <w:rPr>
          <w:szCs w:val="28"/>
        </w:rPr>
      </w:pPr>
      <w:r>
        <w:rPr>
          <w:noProof/>
          <w:szCs w:val="28"/>
        </w:rPr>
        <w:pict>
          <v:shape id="Диаграмма 3" o:spid="_x0000_i1068" type="#_x0000_t75" style="width:415.5pt;height:248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">
            <v:imagedata r:id="rId53" o:title="" cropbottom="-26f"/>
            <o:lock v:ext="edit" aspectratio="f"/>
          </v:shape>
        </w:pict>
      </w:r>
    </w:p>
    <w:p w:rsidR="00E62BAC" w:rsidRPr="001F1495" w:rsidRDefault="009C4CE6" w:rsidP="001710C2">
      <w:pPr>
        <w:spacing w:line="360" w:lineRule="auto"/>
        <w:ind w:firstLine="720"/>
        <w:rPr>
          <w:szCs w:val="28"/>
        </w:rPr>
      </w:pPr>
      <w:r w:rsidRPr="001F1495">
        <w:rPr>
          <w:szCs w:val="28"/>
        </w:rPr>
        <w:t xml:space="preserve">                                                                                   Рисунок 4</w:t>
      </w:r>
    </w:p>
    <w:p w:rsidR="009C4CE6" w:rsidRPr="001F1495" w:rsidRDefault="009C4CE6" w:rsidP="001710C2">
      <w:pPr>
        <w:spacing w:line="360" w:lineRule="auto"/>
        <w:ind w:firstLine="720"/>
        <w:rPr>
          <w:szCs w:val="28"/>
        </w:rPr>
      </w:pPr>
    </w:p>
    <w:p w:rsidR="00271C1B" w:rsidRPr="001F1495" w:rsidRDefault="00271C1B" w:rsidP="001710C2">
      <w:pPr>
        <w:spacing w:line="360" w:lineRule="auto"/>
        <w:ind w:firstLine="720"/>
        <w:rPr>
          <w:szCs w:val="28"/>
        </w:rPr>
      </w:pPr>
    </w:p>
    <w:p w:rsidR="00271C1B" w:rsidRPr="001F1495" w:rsidRDefault="00271C1B" w:rsidP="001710C2">
      <w:pPr>
        <w:spacing w:line="360" w:lineRule="auto"/>
        <w:ind w:firstLine="720"/>
        <w:rPr>
          <w:szCs w:val="28"/>
        </w:rPr>
      </w:pPr>
    </w:p>
    <w:p w:rsidR="009C4CE6" w:rsidRPr="001F1495" w:rsidRDefault="009C4CE6" w:rsidP="00271C1B">
      <w:pPr>
        <w:spacing w:line="360" w:lineRule="auto"/>
        <w:rPr>
          <w:szCs w:val="28"/>
        </w:rPr>
      </w:pPr>
      <w:r w:rsidRPr="001F1495">
        <w:rPr>
          <w:szCs w:val="28"/>
        </w:rPr>
        <w:t>Среднее квадратическое отклонение находим по формуле :</w:t>
      </w:r>
    </w:p>
    <w:p w:rsidR="009C4CE6" w:rsidRPr="001F1495" w:rsidRDefault="00553F13" w:rsidP="001710C2">
      <w:pPr>
        <w:spacing w:line="360" w:lineRule="auto"/>
        <w:ind w:firstLine="720"/>
        <w:rPr>
          <w:szCs w:val="28"/>
        </w:rPr>
      </w:pPr>
      <w:r>
        <w:pict>
          <v:shape id="_x0000_i1069" type="#_x0000_t75" style="width:102.75pt;height:4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44895&quot;/&gt;&lt;wsp:rsid wsp:val=&quot;004B3DCC&quot;/&gt;&lt;wsp:rsid wsp:val=&quot;00556AF7&quot;/&gt;&lt;wsp:rsid wsp:val=&quot;005F62A0&quot;/&gt;&lt;wsp:rsid wsp:val=&quot;00625238&quot;/&gt;&lt;wsp:rsid wsp:val=&quot;00713F8E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5F62A0&quot;&gt;&lt;m:oMathPara&gt;&lt;m:oMath&gt;&lt;m:r&gt;&lt;w:rPr&gt;&lt;w:rFonts w:ascii=&quot;Cambria Math&quot; w:h-ansi=&quot;Cambria Math&quot;/&gt;&lt;wx:font wx:val=&quot;Cambria Math&quot;/&gt;&lt;w:i/&gt;&lt;/w:rPr&gt;&lt;m:t&gt;Пѓ=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f&gt;&lt;m:fPr&gt;&lt;m:ctrlPr&gt;&lt;w:rPr&gt;&lt;w:rFonts w:ascii=&quot;Cambria Math&quot; w:h-ansi=&quot;Cambria Math&quot;/&gt;&lt;wx:font wx:val=&quot;Cambria Math&quot;/&gt;&lt;w:i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r&gt;&lt;w:rPr&gt;&lt;w:rFonts w:ascii=&quot;Cambria Math&quot; w:h-ansi=&quot;Cambria Math&quot;/&gt;&lt;wx:font wx:val=&quot;Cambria Math&quot;/&gt;&lt;w:i/&gt;&lt;/w:rPr&gt;&lt;m:t&gt;(&lt;/m:t&gt;&lt;/m:r&gt;&lt;m:r&gt;&lt;w:rPr&gt;&lt;w:rFonts w:ascii=&quot;Cambria Math&quot; w:h-ansi=&quot;Cambria Math&quot;/&gt;&lt;wx:font wx:val=&quot;Cambria Math&quot;/&gt;&lt;w:i/&gt;&lt;w:lang w:val=&quot;EN-US&quot;/&gt;&lt;/w:rPr&gt;&lt;m:t&gt;y&lt;/m:t&gt;&lt;/m:r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i/&gt;&lt;w:lang w:val=&quot;EN-US&quot;/&gt;&lt;/w:rPr&gt;&lt;/m:ctrlPr&gt;&lt;/m:accPr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/m:acc&gt;&lt;/m:e&gt;&lt;m:sub&gt;&lt;m:r&gt;&lt;w:rPr&gt;&lt;w:rFonts w:ascii=&quot;Cambria Math&quot; w:h-ansi=&quot;Cambria Math&quot;/&gt;&lt;wx:font wx:val=&quot;Cambria Math&quot;/&gt;&lt;w:i/&gt;&lt;w:lang w:val=&quot;EN-US&quot;/&gt;&lt;/w:rPr&gt;&lt;m:t&gt;t&lt;/m:t&gt;&lt;/m:r&gt;&lt;/m:sub&gt;&lt;/m:sSub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)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nary&gt;&lt;/m:num&gt;&lt;m:den&gt;&lt;m:r&gt;&lt;w:rPr&gt;&lt;w:rFonts w:ascii=&quot;Cambria Math&quot; w:h-ansi=&quot;Cambria Math&quot;/&gt;&lt;wx:font wx:val=&quot;Cambria Math&quot;/&gt;&lt;w:i/&gt;&lt;/w:rPr&gt;&lt;m:t&gt;n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</w:p>
    <w:p w:rsidR="00E62BAC" w:rsidRPr="001F1495" w:rsidRDefault="00E62BAC" w:rsidP="001710C2">
      <w:pPr>
        <w:spacing w:line="360" w:lineRule="auto"/>
        <w:ind w:firstLine="720"/>
        <w:rPr>
          <w:sz w:val="40"/>
          <w:szCs w:val="40"/>
        </w:rPr>
      </w:pPr>
    </w:p>
    <w:p w:rsidR="009C4CE6" w:rsidRPr="001F1495" w:rsidRDefault="00553F13" w:rsidP="009C4CE6">
      <w:pPr>
        <w:spacing w:line="360" w:lineRule="auto"/>
        <w:ind w:firstLine="720"/>
        <w:rPr>
          <w:szCs w:val="28"/>
        </w:rPr>
      </w:pPr>
      <w:r>
        <w:pict>
          <v:shape id="_x0000_i1070" type="#_x0000_t75" style="width:112.5pt;height:4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44895&quot;/&gt;&lt;wsp:rsid wsp:val=&quot;004B3DCC&quot;/&gt;&lt;wsp:rsid wsp:val=&quot;00556AF7&quot;/&gt;&lt;wsp:rsid wsp:val=&quot;00625238&quot;/&gt;&lt;wsp:rsid wsp:val=&quot;00713F8E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896029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896029&quot;&gt;&lt;m:oMathPara&gt;&lt;m:oMath&gt;&lt;m:r&gt;&lt;w:rPr&gt;&lt;w:rFonts w:ascii=&quot;Cambria Math&quot; w:h-ansi=&quot;Cambria Math&quot;/&gt;&lt;wx:font wx:val=&quot;Cambria Math&quot;/&gt;&lt;w:i/&gt;&lt;/w:rPr&gt;&lt;m:t&gt;Пѓ=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954&lt;/m:t&gt;&lt;/m:r&gt;&lt;/m:num&gt;&lt;m:den&gt;&lt;m:r&gt;&lt;w:rPr&gt;&lt;w:rFonts w:ascii=&quot;Cambria Math&quot; w:h-ansi=&quot;Cambria Math&quot;/&gt;&lt;wx:font wx:val=&quot;Cambria Math&quot;/&gt;&lt;w:i/&gt;&lt;/w:rPr&gt;&lt;m:t&gt;5&lt;/m:t&gt;&lt;/m:r&gt;&lt;/m:den&gt;&lt;/m:f&gt;&lt;m:r&gt;&lt;w:rPr&gt;&lt;w:rFonts w:ascii=&quot;Cambria Math&quot; w:h-ansi=&quot;Cambria Math&quot;/&gt;&lt;wx:font wx:val=&quot;Cambria Math&quot;/&gt;&lt;w:i/&gt;&lt;/w:rPr&gt;&lt;m:t&gt;=13.8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</w:p>
    <w:p w:rsidR="009C4CE6" w:rsidRPr="001F1495" w:rsidRDefault="009C4CE6" w:rsidP="00271C1B">
      <w:pPr>
        <w:spacing w:line="360" w:lineRule="auto"/>
        <w:rPr>
          <w:szCs w:val="28"/>
        </w:rPr>
      </w:pPr>
      <w:r w:rsidRPr="001F1495">
        <w:rPr>
          <w:szCs w:val="28"/>
        </w:rPr>
        <w:t xml:space="preserve">Далее определим значение коэффициента вариации </w:t>
      </w:r>
    </w:p>
    <w:p w:rsidR="00E62BAC" w:rsidRPr="001F1495" w:rsidRDefault="00553F13" w:rsidP="001710C2">
      <w:pPr>
        <w:spacing w:line="360" w:lineRule="auto"/>
        <w:ind w:firstLine="720"/>
        <w:rPr>
          <w:lang w:val="en-US"/>
        </w:rPr>
      </w:pPr>
      <w:r>
        <w:pict>
          <v:shape id="_x0000_i1071" type="#_x0000_t75" style="width:52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72D42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44895&quot;/&gt;&lt;wsp:rsid wsp:val=&quot;004B3DCC&quot;/&gt;&lt;wsp:rsid wsp:val=&quot;00556AF7&quot;/&gt;&lt;wsp:rsid wsp:val=&quot;00625238&quot;/&gt;&lt;wsp:rsid wsp:val=&quot;00713F8E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272D42&quot;&gt;&lt;m:oMathPara&gt;&lt;m:oMath&gt;&lt;m:r&gt;&lt;w:rPr&gt;&lt;w:rFonts w:ascii=&quot;Cambria Math&quot; w:h-ansi=&quot;Cambria Math&quot;/&gt;&lt;wx:font wx:val=&quot;Cambria Math&quot;/&gt;&lt;w:i/&gt;&lt;w:lang w:val=&quot;EN-US&quot;/&gt;&lt;/w:rPr&gt;&lt;m:t&gt;V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t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t&lt;/m:t&gt;&lt;/m:r&gt;&lt;/m:sub&gt;&lt;/m:sSub&gt;&lt;/m:num&gt;&lt;m:den&gt;&lt;m:acc&gt;&lt;m:accPr&gt;&lt;m:chr m:val=&quot;М…&quot;/&gt;&lt;m:ctrlPr&gt;&lt;w:rPr&gt;&lt;w:rFonts w:ascii=&quot;Cambria Math&quot; w:h-ansi=&quot;Cambria Math&quot;/&gt;&lt;wx:font wx:val=&quot;Cambria Math&quot;/&gt;&lt;w:i/&gt;&lt;w:lang w:val=&quot;EN-US&quot;/&gt;&lt;/w:rPr&gt;&lt;/m:ctrlPr&gt;&lt;/m:accPr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</w:p>
    <w:p w:rsidR="009E4717" w:rsidRPr="001F1495" w:rsidRDefault="00553F13" w:rsidP="001710C2">
      <w:pPr>
        <w:spacing w:line="360" w:lineRule="auto"/>
        <w:ind w:firstLine="720"/>
        <w:rPr>
          <w:sz w:val="40"/>
          <w:szCs w:val="40"/>
        </w:rPr>
      </w:pPr>
      <w:r>
        <w:pict>
          <v:shape id="_x0000_i1072" type="#_x0000_t75" style="width:160.5pt;height:33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stylePaneFormatFilter w:val=&quot;3F01&quot;/&gt;&lt;w:defaultTabStop w:val=&quot;720&quot;/&gt;&lt;w:drawingGridHorizontalSpacing w:val=&quot;14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AF5&quot;/&gt;&lt;wsp:rsid wsp:val=&quot;000A6F77&quot;/&gt;&lt;wsp:rsid wsp:val=&quot;000D5CE0&quot;/&gt;&lt;wsp:rsid wsp:val=&quot;001710C2&quot;/&gt;&lt;wsp:rsid wsp:val=&quot;00171624&quot;/&gt;&lt;wsp:rsid wsp:val=&quot;001C232C&quot;/&gt;&lt;wsp:rsid wsp:val=&quot;001D7545&quot;/&gt;&lt;wsp:rsid wsp:val=&quot;001F1495&quot;/&gt;&lt;wsp:rsid wsp:val=&quot;002170F2&quot;/&gt;&lt;wsp:rsid wsp:val=&quot;002225C2&quot;/&gt;&lt;wsp:rsid wsp:val=&quot;002338F1&quot;/&gt;&lt;wsp:rsid wsp:val=&quot;00271C1B&quot;/&gt;&lt;wsp:rsid wsp:val=&quot;002A4B47&quot;/&gt;&lt;wsp:rsid wsp:val=&quot;002E38FA&quot;/&gt;&lt;wsp:rsid wsp:val=&quot;00333C26&quot;/&gt;&lt;wsp:rsid wsp:val=&quot;003354E6&quot;/&gt;&lt;wsp:rsid wsp:val=&quot;00384DA0&quot;/&gt;&lt;wsp:rsid wsp:val=&quot;003A25F6&quot;/&gt;&lt;wsp:rsid wsp:val=&quot;003B3662&quot;/&gt;&lt;wsp:rsid wsp:val=&quot;003B3D6D&quot;/&gt;&lt;wsp:rsid wsp:val=&quot;0043119B&quot;/&gt;&lt;wsp:rsid wsp:val=&quot;00444895&quot;/&gt;&lt;wsp:rsid wsp:val=&quot;004B3DCC&quot;/&gt;&lt;wsp:rsid wsp:val=&quot;00556AF7&quot;/&gt;&lt;wsp:rsid wsp:val=&quot;00625238&quot;/&gt;&lt;wsp:rsid wsp:val=&quot;00713F8E&quot;/&gt;&lt;wsp:rsid wsp:val=&quot;007E2576&quot;/&gt;&lt;wsp:rsid wsp:val=&quot;007E3BB1&quot;/&gt;&lt;wsp:rsid wsp:val=&quot;007E67FA&quot;/&gt;&lt;wsp:rsid wsp:val=&quot;00800343&quot;/&gt;&lt;wsp:rsid wsp:val=&quot;00834C2E&quot;/&gt;&lt;wsp:rsid wsp:val=&quot;008523C8&quot;/&gt;&lt;wsp:rsid wsp:val=&quot;009012EB&quot;/&gt;&lt;wsp:rsid wsp:val=&quot;00927497&quot;/&gt;&lt;wsp:rsid wsp:val=&quot;00930559&quot;/&gt;&lt;wsp:rsid wsp:val=&quot;00950972&quot;/&gt;&lt;wsp:rsid wsp:val=&quot;009C4CE6&quot;/&gt;&lt;wsp:rsid wsp:val=&quot;009D218D&quot;/&gt;&lt;wsp:rsid wsp:val=&quot;009D4A8E&quot;/&gt;&lt;wsp:rsid wsp:val=&quot;009E4717&quot;/&gt;&lt;wsp:rsid wsp:val=&quot;00A03F64&quot;/&gt;&lt;wsp:rsid wsp:val=&quot;00B23AF5&quot;/&gt;&lt;wsp:rsid wsp:val=&quot;00B449AF&quot;/&gt;&lt;wsp:rsid wsp:val=&quot;00B51C15&quot;/&gt;&lt;wsp:rsid wsp:val=&quot;00B66A4F&quot;/&gt;&lt;wsp:rsid wsp:val=&quot;00B84608&quot;/&gt;&lt;wsp:rsid wsp:val=&quot;00BC30AF&quot;/&gt;&lt;wsp:rsid wsp:val=&quot;00BD167A&quot;/&gt;&lt;wsp:rsid wsp:val=&quot;00BE5DBA&quot;/&gt;&lt;wsp:rsid wsp:val=&quot;00C24A22&quot;/&gt;&lt;wsp:rsid wsp:val=&quot;00C65B69&quot;/&gt;&lt;wsp:rsid wsp:val=&quot;00CB74DD&quot;/&gt;&lt;wsp:rsid wsp:val=&quot;00CE00F9&quot;/&gt;&lt;wsp:rsid wsp:val=&quot;00D2474E&quot;/&gt;&lt;wsp:rsid wsp:val=&quot;00D60B8D&quot;/&gt;&lt;wsp:rsid wsp:val=&quot;00D83EEA&quot;/&gt;&lt;wsp:rsid wsp:val=&quot;00DD323B&quot;/&gt;&lt;wsp:rsid wsp:val=&quot;00DD6049&quot;/&gt;&lt;wsp:rsid wsp:val=&quot;00E07830&quot;/&gt;&lt;wsp:rsid wsp:val=&quot;00E55812&quot;/&gt;&lt;wsp:rsid wsp:val=&quot;00E62BAC&quot;/&gt;&lt;wsp:rsid wsp:val=&quot;00EC2A73&quot;/&gt;&lt;wsp:rsid wsp:val=&quot;00F114EB&quot;/&gt;&lt;wsp:rsid wsp:val=&quot;00F20D24&quot;/&gt;&lt;wsp:rsid wsp:val=&quot;00F3709F&quot;/&gt;&lt;/wsp:rsids&gt;&lt;/w:docPr&gt;&lt;w:body&gt;&lt;w:p wsp:rsidR=&quot;00000000&quot; wsp:rsidRDefault=&quot;009D4A8E&quot;&gt;&lt;m:oMathPara&gt;&lt;m:oMath&gt;&lt;m:r&gt;&lt;w:rPr&gt;&lt;w:rFonts w:ascii=&quot;Cambria Math&quot; w:h-ansi=&quot;Cambria Math&quot;/&gt;&lt;wx:font wx:val=&quot;Cambria Math&quot;/&gt;&lt;w:i/&gt;&lt;w:lang w:val=&quot;EN-US&quot;/&gt;&lt;/w:rPr&gt;&lt;m:t&gt;V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t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13&lt;/m:t&gt;&lt;/m:r&gt;&lt;m:r&gt;&lt;w:rPr&gt;&lt;w:rFonts w:ascii=&quot;Cambria Math&quot; w:h-ansi=&quot;Cambria Math&quot;/&gt;&lt;wx:font wx:val=&quot;Cambria Math&quot;/&gt;&lt;w:i/&gt;&lt;/w:rPr&gt;&lt;m:t&gt;,81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154,16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=&lt;/m:t&gt;&lt;/m:r&gt;&lt;m:r&gt;&lt;w:rPr&gt;&lt;w:rFonts w:ascii=&quot;Cambria Math&quot; w:h-ansi=&quot;Cambria Math&quot;/&gt;&lt;wx:font wx:val=&quot;Cambria Math&quot;/&gt;&lt;w:i/&gt;&lt;/w:rPr&gt;&lt;m:t&gt;0,08 (8%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</w:p>
    <w:p w:rsidR="00E62BAC" w:rsidRPr="001F1495" w:rsidRDefault="009E4717" w:rsidP="001710C2">
      <w:pPr>
        <w:spacing w:line="360" w:lineRule="auto"/>
        <w:ind w:firstLine="720"/>
        <w:rPr>
          <w:szCs w:val="28"/>
        </w:rPr>
      </w:pPr>
      <w:r w:rsidRPr="001F1495">
        <w:rPr>
          <w:szCs w:val="28"/>
        </w:rPr>
        <w:t xml:space="preserve">На основании графика тренда, а также расположением на этом графике фактических значений уровня оборотных средств, можно сделать вывод что имеется тенденция к росту. </w:t>
      </w:r>
      <w:r w:rsidR="001F1495" w:rsidRPr="001F1495">
        <w:rPr>
          <w:szCs w:val="28"/>
        </w:rPr>
        <w:t xml:space="preserve"> </w:t>
      </w:r>
    </w:p>
    <w:p w:rsidR="00271C1B" w:rsidRPr="001F1495" w:rsidRDefault="00271C1B" w:rsidP="009E4717">
      <w:pPr>
        <w:pStyle w:val="a5"/>
        <w:rPr>
          <w:sz w:val="32"/>
        </w:rPr>
      </w:pPr>
    </w:p>
    <w:p w:rsidR="00271C1B" w:rsidRPr="001F1495" w:rsidRDefault="00271C1B" w:rsidP="009E4717">
      <w:pPr>
        <w:pStyle w:val="a5"/>
        <w:rPr>
          <w:sz w:val="32"/>
        </w:rPr>
      </w:pPr>
    </w:p>
    <w:p w:rsidR="00271C1B" w:rsidRPr="001F1495" w:rsidRDefault="00271C1B" w:rsidP="009E4717">
      <w:pPr>
        <w:pStyle w:val="a5"/>
        <w:rPr>
          <w:sz w:val="32"/>
        </w:rPr>
      </w:pPr>
    </w:p>
    <w:p w:rsidR="00271C1B" w:rsidRPr="001F1495" w:rsidRDefault="00271C1B" w:rsidP="009E4717">
      <w:pPr>
        <w:pStyle w:val="a5"/>
        <w:rPr>
          <w:sz w:val="32"/>
        </w:rPr>
      </w:pPr>
    </w:p>
    <w:p w:rsidR="00271C1B" w:rsidRPr="001F1495" w:rsidRDefault="00271C1B" w:rsidP="009E4717">
      <w:pPr>
        <w:pStyle w:val="a5"/>
        <w:rPr>
          <w:sz w:val="32"/>
        </w:rPr>
      </w:pPr>
    </w:p>
    <w:p w:rsidR="00271C1B" w:rsidRPr="001F1495" w:rsidRDefault="00271C1B" w:rsidP="009E4717">
      <w:pPr>
        <w:pStyle w:val="a5"/>
        <w:rPr>
          <w:sz w:val="32"/>
        </w:rPr>
      </w:pPr>
    </w:p>
    <w:p w:rsidR="00271C1B" w:rsidRPr="001F1495" w:rsidRDefault="00271C1B" w:rsidP="009E4717">
      <w:pPr>
        <w:pStyle w:val="a5"/>
        <w:rPr>
          <w:sz w:val="32"/>
        </w:rPr>
      </w:pPr>
    </w:p>
    <w:p w:rsidR="00271C1B" w:rsidRPr="001F1495" w:rsidRDefault="00271C1B" w:rsidP="009E4717">
      <w:pPr>
        <w:pStyle w:val="a5"/>
        <w:rPr>
          <w:sz w:val="32"/>
        </w:rPr>
      </w:pPr>
    </w:p>
    <w:p w:rsidR="00271C1B" w:rsidRPr="001F1495" w:rsidRDefault="00271C1B" w:rsidP="009E4717">
      <w:pPr>
        <w:pStyle w:val="a5"/>
        <w:rPr>
          <w:sz w:val="32"/>
        </w:rPr>
      </w:pPr>
    </w:p>
    <w:p w:rsidR="00271C1B" w:rsidRPr="001F1495" w:rsidRDefault="00271C1B" w:rsidP="009E4717">
      <w:pPr>
        <w:pStyle w:val="a5"/>
        <w:rPr>
          <w:sz w:val="32"/>
        </w:rPr>
      </w:pPr>
    </w:p>
    <w:p w:rsidR="00271C1B" w:rsidRPr="001F1495" w:rsidRDefault="00271C1B" w:rsidP="009E4717">
      <w:pPr>
        <w:pStyle w:val="a5"/>
        <w:rPr>
          <w:sz w:val="32"/>
        </w:rPr>
      </w:pPr>
    </w:p>
    <w:p w:rsidR="00271C1B" w:rsidRPr="001F1495" w:rsidRDefault="00271C1B" w:rsidP="009E4717">
      <w:pPr>
        <w:pStyle w:val="a5"/>
        <w:rPr>
          <w:sz w:val="32"/>
        </w:rPr>
      </w:pPr>
    </w:p>
    <w:p w:rsidR="00271C1B" w:rsidRPr="001F1495" w:rsidRDefault="00271C1B" w:rsidP="009E4717">
      <w:pPr>
        <w:pStyle w:val="a5"/>
        <w:rPr>
          <w:sz w:val="32"/>
        </w:rPr>
      </w:pPr>
    </w:p>
    <w:p w:rsidR="009E4717" w:rsidRPr="00927497" w:rsidRDefault="009E4717" w:rsidP="001F1495">
      <w:pPr>
        <w:pStyle w:val="a5"/>
        <w:outlineLvl w:val="0"/>
        <w:rPr>
          <w:b/>
        </w:rPr>
      </w:pPr>
      <w:bookmarkStart w:id="12" w:name="_Toc260621833"/>
      <w:r w:rsidRPr="00927497">
        <w:rPr>
          <w:b/>
          <w:sz w:val="32"/>
        </w:rPr>
        <w:t>Заключение</w:t>
      </w:r>
      <w:bookmarkEnd w:id="12"/>
    </w:p>
    <w:p w:rsidR="009E4717" w:rsidRPr="001F1495" w:rsidRDefault="009E4717" w:rsidP="009E4717">
      <w:pPr>
        <w:pStyle w:val="a5"/>
      </w:pPr>
    </w:p>
    <w:p w:rsidR="009E4717" w:rsidRPr="001F1495" w:rsidRDefault="009E4717" w:rsidP="009E4717">
      <w:pPr>
        <w:pStyle w:val="a5"/>
      </w:pPr>
      <w:r w:rsidRPr="001F1495">
        <w:t>Статистика играет очень важную роль в экономическом анализе. Статистико-экономический анализ выполняет регулирующую роль в деятельности предприятия. Обоснованное, умелое  сочетание  приемов и методов статистики и анализа необходимо каждому бухгалтеру в его непосредственной, каждодневной работе.</w:t>
      </w:r>
    </w:p>
    <w:p w:rsidR="009E4717" w:rsidRPr="001F1495" w:rsidRDefault="009E4717" w:rsidP="009E4717">
      <w:pPr>
        <w:pStyle w:val="a5"/>
      </w:pPr>
      <w:r w:rsidRPr="001F1495">
        <w:t>Статистика оборотных фондов должна охарактеризовать наличие оборотных фондов, их состав, использование и возобновление.  Всякое ускорение оборачиваемости оборотных фондов должно, достигаемое за счет более рациональной организации производства и реализации продукции, высвобождает часть оборотных фондов для расширения данного производства, обеспечивая тем самым повышение общей эффективности производства, что, в конечном итоге, служит целью любого современного предприятия.</w:t>
      </w:r>
    </w:p>
    <w:p w:rsidR="009E4717" w:rsidRPr="001F1495" w:rsidRDefault="009E4717" w:rsidP="009E4717">
      <w:pPr>
        <w:pStyle w:val="a5"/>
      </w:pPr>
      <w:r w:rsidRPr="001F1495">
        <w:t>Разумное и обоснованное прогнозирование в статистико-экономическом анализе позволяет предприятию принимать точные оперативные решения и выбирать для себя верный экономический курс.</w:t>
      </w:r>
    </w:p>
    <w:p w:rsidR="009E4717" w:rsidRPr="001F1495" w:rsidRDefault="009E4717" w:rsidP="001710C2">
      <w:pPr>
        <w:spacing w:line="360" w:lineRule="auto"/>
        <w:ind w:firstLine="720"/>
        <w:rPr>
          <w:sz w:val="40"/>
          <w:szCs w:val="40"/>
        </w:rPr>
      </w:pPr>
    </w:p>
    <w:p w:rsidR="00E62BAC" w:rsidRPr="001F1495" w:rsidRDefault="00E62BAC" w:rsidP="001710C2">
      <w:pPr>
        <w:spacing w:line="360" w:lineRule="auto"/>
        <w:ind w:firstLine="720"/>
        <w:rPr>
          <w:sz w:val="40"/>
          <w:szCs w:val="40"/>
        </w:rPr>
      </w:pPr>
    </w:p>
    <w:p w:rsidR="00E62BAC" w:rsidRPr="001F1495" w:rsidRDefault="00E62BAC" w:rsidP="001710C2">
      <w:pPr>
        <w:spacing w:line="360" w:lineRule="auto"/>
        <w:ind w:firstLine="720"/>
        <w:rPr>
          <w:sz w:val="40"/>
          <w:szCs w:val="40"/>
        </w:rPr>
      </w:pPr>
    </w:p>
    <w:p w:rsidR="00E62BAC" w:rsidRPr="001F1495" w:rsidRDefault="00E62BAC" w:rsidP="001710C2">
      <w:pPr>
        <w:spacing w:line="360" w:lineRule="auto"/>
        <w:ind w:firstLine="720"/>
        <w:rPr>
          <w:sz w:val="40"/>
          <w:szCs w:val="40"/>
        </w:rPr>
      </w:pPr>
    </w:p>
    <w:p w:rsidR="00271C1B" w:rsidRPr="001F1495" w:rsidRDefault="00271C1B">
      <w:pPr>
        <w:pStyle w:val="a5"/>
        <w:rPr>
          <w:sz w:val="32"/>
        </w:rPr>
      </w:pPr>
    </w:p>
    <w:p w:rsidR="00271C1B" w:rsidRPr="001F1495" w:rsidRDefault="00271C1B">
      <w:pPr>
        <w:pStyle w:val="a5"/>
        <w:rPr>
          <w:sz w:val="32"/>
        </w:rPr>
      </w:pPr>
    </w:p>
    <w:p w:rsidR="00271C1B" w:rsidRPr="001F1495" w:rsidRDefault="00271C1B">
      <w:pPr>
        <w:pStyle w:val="a5"/>
        <w:rPr>
          <w:sz w:val="32"/>
        </w:rPr>
      </w:pPr>
    </w:p>
    <w:p w:rsidR="00271C1B" w:rsidRPr="001F1495" w:rsidRDefault="00271C1B">
      <w:pPr>
        <w:pStyle w:val="a5"/>
        <w:rPr>
          <w:sz w:val="32"/>
        </w:rPr>
      </w:pPr>
    </w:p>
    <w:p w:rsidR="00271C1B" w:rsidRPr="001F1495" w:rsidRDefault="00271C1B">
      <w:pPr>
        <w:pStyle w:val="a5"/>
        <w:rPr>
          <w:sz w:val="32"/>
        </w:rPr>
      </w:pPr>
    </w:p>
    <w:p w:rsidR="00271C1B" w:rsidRPr="001F1495" w:rsidRDefault="00271C1B">
      <w:pPr>
        <w:pStyle w:val="a5"/>
        <w:rPr>
          <w:sz w:val="32"/>
        </w:rPr>
      </w:pPr>
    </w:p>
    <w:p w:rsidR="00B23AF5" w:rsidRPr="001F1495" w:rsidRDefault="00B23AF5" w:rsidP="001F1495">
      <w:pPr>
        <w:pStyle w:val="a5"/>
        <w:outlineLvl w:val="0"/>
        <w:rPr>
          <w:sz w:val="32"/>
        </w:rPr>
      </w:pPr>
      <w:bookmarkStart w:id="13" w:name="_Toc260621834"/>
      <w:r w:rsidRPr="001F1495">
        <w:rPr>
          <w:sz w:val="32"/>
        </w:rPr>
        <w:t>Список использованной литературы</w:t>
      </w:r>
      <w:bookmarkEnd w:id="13"/>
      <w:r w:rsidRPr="001F1495">
        <w:rPr>
          <w:sz w:val="32"/>
        </w:rPr>
        <w:t xml:space="preserve">            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F114EB" w:rsidRPr="00191595" w:rsidTr="00794B4C">
        <w:trPr>
          <w:trHeight w:val="799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4EB" w:rsidRPr="001F1495" w:rsidRDefault="00553F13" w:rsidP="00F114EB">
            <w:pPr>
              <w:pStyle w:val="ad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58" w:history="1">
              <w:r w:rsidR="00F114EB" w:rsidRPr="001F149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Бурцева С.А. Статистика финансов. – М.: Финансы и статистика, 2004. – 287 с</w:t>
              </w:r>
            </w:hyperlink>
          </w:p>
        </w:tc>
      </w:tr>
      <w:tr w:rsidR="00F114EB" w:rsidRPr="00191595" w:rsidTr="00794B4C">
        <w:trPr>
          <w:trHeight w:val="799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4EB" w:rsidRPr="001F1495" w:rsidRDefault="00F114EB" w:rsidP="00F114EB">
            <w:pPr>
              <w:pStyle w:val="ad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Громыко Г.Л. , Теория статистики – 2-е изд., перераб. и доп. – М.: ИНФРА-М, 2006.</w:t>
            </w:r>
          </w:p>
        </w:tc>
      </w:tr>
      <w:tr w:rsidR="00F114EB" w:rsidRPr="00191595" w:rsidTr="00794B4C">
        <w:trPr>
          <w:trHeight w:val="799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4EB" w:rsidRPr="001F1495" w:rsidRDefault="00F114EB" w:rsidP="00F114EB">
            <w:pPr>
              <w:pStyle w:val="ad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Гусаров В.М. Теория статистики. – М.: Аудит, 1998. – 248 с.</w:t>
            </w:r>
          </w:p>
        </w:tc>
      </w:tr>
      <w:tr w:rsidR="00F114EB" w:rsidRPr="00191595" w:rsidTr="00794B4C">
        <w:trPr>
          <w:trHeight w:val="799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4EB" w:rsidRPr="001F1495" w:rsidRDefault="00F114EB" w:rsidP="00F114EB">
            <w:pPr>
              <w:pStyle w:val="ad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Елисеева И.И . Статистика. – М: Проспект, 2008 – 448 с.</w:t>
            </w:r>
          </w:p>
        </w:tc>
      </w:tr>
      <w:tr w:rsidR="00F114EB" w:rsidRPr="00191595" w:rsidTr="00794B4C">
        <w:trPr>
          <w:trHeight w:val="799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4EB" w:rsidRPr="001F1495" w:rsidRDefault="00F114EB" w:rsidP="00F114EB">
            <w:pPr>
              <w:pStyle w:val="ad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Ефримов М.Р. ,Петрова Е.В. , общая теория статистики, - М: Инфра, 1997. – 416 с.</w:t>
            </w:r>
          </w:p>
        </w:tc>
      </w:tr>
      <w:tr w:rsidR="00F114EB" w:rsidRPr="00191595" w:rsidTr="00794B4C">
        <w:trPr>
          <w:trHeight w:val="799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4EB" w:rsidRPr="001F1495" w:rsidRDefault="00F114EB" w:rsidP="00F114EB">
            <w:pPr>
              <w:pStyle w:val="ad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Ю.Н. , Экономическая статистика. – М., 2006.</w:t>
            </w:r>
          </w:p>
        </w:tc>
      </w:tr>
      <w:tr w:rsidR="00F114EB" w:rsidRPr="00191595" w:rsidTr="00794B4C">
        <w:trPr>
          <w:trHeight w:val="799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4EB" w:rsidRPr="001F1495" w:rsidRDefault="00F114EB" w:rsidP="00F114EB">
            <w:pPr>
              <w:pStyle w:val="ad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Кильдишев Г.С., Овсиенко В.Е., Рабинович П.М., Рябушкин Т.В. Общая теория статистики. – М.: Статистика, 1980. – 423 с.</w:t>
            </w:r>
          </w:p>
        </w:tc>
      </w:tr>
      <w:tr w:rsidR="00F114EB" w:rsidRPr="00191595" w:rsidTr="00794B4C">
        <w:trPr>
          <w:trHeight w:val="799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4EB" w:rsidRPr="001F1495" w:rsidRDefault="00F114EB" w:rsidP="00F114EB">
            <w:pPr>
              <w:pStyle w:val="ad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Остапенко В.В. , Финансы предприятия . –М : Омега-Л, 2008. -302 с.</w:t>
            </w:r>
          </w:p>
        </w:tc>
      </w:tr>
      <w:tr w:rsidR="00F114EB" w:rsidRPr="00191595" w:rsidTr="00794B4C">
        <w:trPr>
          <w:trHeight w:val="799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4EB" w:rsidRPr="001F1495" w:rsidRDefault="00F114EB" w:rsidP="00F114EB">
            <w:pPr>
              <w:pStyle w:val="ad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по статистике: Учебное пособие для вузов (Под ред. В.М. Симчеры). ВЗФЭИ. – М.: ЗАО «Финстатинформ», 1999. – 259 с.</w:t>
            </w:r>
          </w:p>
        </w:tc>
      </w:tr>
      <w:tr w:rsidR="00F114EB" w:rsidRPr="00191595" w:rsidTr="00794B4C">
        <w:trPr>
          <w:trHeight w:val="799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4EB" w:rsidRPr="001F1495" w:rsidRDefault="00F114EB" w:rsidP="00F114EB">
            <w:pPr>
              <w:pStyle w:val="ad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Салин В.Н., Шпаковская Е.П. Социально-экономическая статистика: Учебник. – М.: Юристъ, 2001. – 271 с.</w:t>
            </w:r>
          </w:p>
        </w:tc>
      </w:tr>
      <w:tr w:rsidR="00F114EB" w:rsidRPr="00191595" w:rsidTr="00794B4C">
        <w:trPr>
          <w:trHeight w:val="799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4EB" w:rsidRPr="001F1495" w:rsidRDefault="00F114EB" w:rsidP="00F114EB">
            <w:pPr>
              <w:pStyle w:val="ad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Салина В.Н. ,Финансовая статистика. –  М.: Финансы и статистика, 2002. </w:t>
            </w:r>
          </w:p>
        </w:tc>
      </w:tr>
      <w:tr w:rsidR="00F114EB" w:rsidRPr="00191595" w:rsidTr="00794B4C">
        <w:trPr>
          <w:trHeight w:val="799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4EB" w:rsidRPr="001F1495" w:rsidRDefault="00F114EB" w:rsidP="00F114EB">
            <w:pPr>
              <w:pStyle w:val="ad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 С.С. Сельскохозяйственная статистика с основами социально-экономической статистики: Учебник. – М.: Финансы и статистика, 1989. – 656 с.</w:t>
            </w:r>
          </w:p>
        </w:tc>
      </w:tr>
      <w:tr w:rsidR="00F114EB" w:rsidRPr="00191595" w:rsidTr="00794B4C">
        <w:trPr>
          <w:trHeight w:val="799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4EB" w:rsidRPr="001F1495" w:rsidRDefault="00F114EB" w:rsidP="00F114EB">
            <w:pPr>
              <w:pStyle w:val="ad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Скляренко В.К. , Прудников В.М. Экономика предприятия : Учебник. – М: Инфра, 2007. -528 с.</w:t>
            </w:r>
          </w:p>
        </w:tc>
      </w:tr>
      <w:tr w:rsidR="00F114EB" w:rsidRPr="00191595" w:rsidTr="00794B4C">
        <w:trPr>
          <w:trHeight w:val="799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4EB" w:rsidRPr="001F1495" w:rsidRDefault="00F114EB" w:rsidP="00F114EB">
            <w:pPr>
              <w:pStyle w:val="ad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Теслюк И.Е. Статистика финансов. – Минск: Высшей шк. 1999</w:t>
            </w:r>
          </w:p>
        </w:tc>
      </w:tr>
      <w:tr w:rsidR="00F114EB" w:rsidRPr="00191595" w:rsidTr="00794B4C">
        <w:trPr>
          <w:trHeight w:val="799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4EB" w:rsidRPr="001F1495" w:rsidRDefault="00F114EB" w:rsidP="00F114EB">
            <w:pPr>
              <w:pStyle w:val="ad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Юджин Ф. Бригхэм , Майкл С. Эркхардт. Финансовый менеджмент 10-е изд. 2009.- 960с.</w:t>
            </w:r>
          </w:p>
        </w:tc>
      </w:tr>
      <w:tr w:rsidR="00F114EB" w:rsidRPr="00191595" w:rsidTr="00794B4C">
        <w:trPr>
          <w:trHeight w:val="799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4EB" w:rsidRPr="001F1495" w:rsidRDefault="00F114EB" w:rsidP="00F114EB">
            <w:pPr>
              <w:pStyle w:val="ad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Яковлева  А.В. Статистика финансов. – М.: Экзамен, 2006. – 126 с.</w:t>
            </w:r>
          </w:p>
        </w:tc>
      </w:tr>
    </w:tbl>
    <w:p w:rsidR="00B23AF5" w:rsidRPr="001F1495" w:rsidRDefault="00B23AF5">
      <w:pPr>
        <w:pStyle w:val="a5"/>
        <w:ind w:firstLine="0"/>
      </w:pPr>
      <w:bookmarkStart w:id="14" w:name="_GoBack"/>
      <w:bookmarkEnd w:id="14"/>
    </w:p>
    <w:sectPr w:rsidR="00B23AF5" w:rsidRPr="001F1495" w:rsidSect="00927497">
      <w:footerReference w:type="even" r:id="rId59"/>
      <w:footerReference w:type="default" r:id="rId60"/>
      <w:pgSz w:w="11906" w:h="16838" w:code="9"/>
      <w:pgMar w:top="1134" w:right="567" w:bottom="1418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B4C" w:rsidRDefault="00794B4C">
      <w:r>
        <w:separator/>
      </w:r>
    </w:p>
  </w:endnote>
  <w:endnote w:type="continuationSeparator" w:id="0">
    <w:p w:rsidR="00794B4C" w:rsidRDefault="0079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17" w:rsidRDefault="001C232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E47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4717" w:rsidRDefault="009E4717">
    <w:pPr>
      <w:pStyle w:val="a7"/>
      <w:ind w:right="360"/>
    </w:pPr>
  </w:p>
  <w:p w:rsidR="009E4717" w:rsidRDefault="009E47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17" w:rsidRDefault="001C232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E471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6E38">
      <w:rPr>
        <w:rStyle w:val="a9"/>
        <w:noProof/>
      </w:rPr>
      <w:t>2</w:t>
    </w:r>
    <w:r>
      <w:rPr>
        <w:rStyle w:val="a9"/>
      </w:rPr>
      <w:fldChar w:fldCharType="end"/>
    </w:r>
  </w:p>
  <w:p w:rsidR="009E4717" w:rsidRDefault="009E4717">
    <w:pPr>
      <w:pStyle w:val="a7"/>
      <w:ind w:right="360"/>
    </w:pPr>
  </w:p>
  <w:p w:rsidR="009E4717" w:rsidRDefault="009E47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B4C" w:rsidRDefault="00794B4C">
      <w:r>
        <w:separator/>
      </w:r>
    </w:p>
  </w:footnote>
  <w:footnote w:type="continuationSeparator" w:id="0">
    <w:p w:rsidR="00794B4C" w:rsidRDefault="0079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5F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F630C3"/>
    <w:multiLevelType w:val="multilevel"/>
    <w:tmpl w:val="B874F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0882180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8F66663"/>
    <w:multiLevelType w:val="multilevel"/>
    <w:tmpl w:val="29B8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113E11"/>
    <w:multiLevelType w:val="hybridMultilevel"/>
    <w:tmpl w:val="4C54A348"/>
    <w:lvl w:ilvl="0" w:tplc="7C7AD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8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0AC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E9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802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05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E35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C49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7E39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0E493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7705799"/>
    <w:multiLevelType w:val="multilevel"/>
    <w:tmpl w:val="29B8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BF1CFF"/>
    <w:multiLevelType w:val="multilevel"/>
    <w:tmpl w:val="5A9EEF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211B3645"/>
    <w:multiLevelType w:val="multilevel"/>
    <w:tmpl w:val="29B8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CE126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946228C"/>
    <w:multiLevelType w:val="multilevel"/>
    <w:tmpl w:val="29B8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1C399F"/>
    <w:multiLevelType w:val="hybridMultilevel"/>
    <w:tmpl w:val="80ACB730"/>
    <w:lvl w:ilvl="0" w:tplc="3EBAEF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2AC9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2E0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ACF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3606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72B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644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4B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CE7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3B2BBB"/>
    <w:multiLevelType w:val="singleLevel"/>
    <w:tmpl w:val="376ED2A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3F9740B0"/>
    <w:multiLevelType w:val="hybridMultilevel"/>
    <w:tmpl w:val="CC2895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B57C3"/>
    <w:multiLevelType w:val="multilevel"/>
    <w:tmpl w:val="3200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161674"/>
    <w:multiLevelType w:val="singleLevel"/>
    <w:tmpl w:val="2A50A4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6">
    <w:nsid w:val="46836591"/>
    <w:multiLevelType w:val="multilevel"/>
    <w:tmpl w:val="394EF8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4958791A"/>
    <w:multiLevelType w:val="multilevel"/>
    <w:tmpl w:val="687E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A3B7A3F"/>
    <w:multiLevelType w:val="hybridMultilevel"/>
    <w:tmpl w:val="4D2022E6"/>
    <w:lvl w:ilvl="0" w:tplc="2E5CE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46E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9ADF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C86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8A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8D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CA8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CC6D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1450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81A49"/>
    <w:multiLevelType w:val="singleLevel"/>
    <w:tmpl w:val="376ED2A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77C33E95"/>
    <w:multiLevelType w:val="singleLevel"/>
    <w:tmpl w:val="2A50A4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2"/>
  </w:num>
  <w:num w:numId="5">
    <w:abstractNumId w:val="20"/>
  </w:num>
  <w:num w:numId="6">
    <w:abstractNumId w:val="15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  <w:num w:numId="11">
    <w:abstractNumId w:val="11"/>
  </w:num>
  <w:num w:numId="12">
    <w:abstractNumId w:val="18"/>
  </w:num>
  <w:num w:numId="13">
    <w:abstractNumId w:val="4"/>
  </w:num>
  <w:num w:numId="14">
    <w:abstractNumId w:val="17"/>
  </w:num>
  <w:num w:numId="15">
    <w:abstractNumId w:val="10"/>
  </w:num>
  <w:num w:numId="16">
    <w:abstractNumId w:val="3"/>
  </w:num>
  <w:num w:numId="17">
    <w:abstractNumId w:val="6"/>
  </w:num>
  <w:num w:numId="18">
    <w:abstractNumId w:val="8"/>
  </w:num>
  <w:num w:numId="19">
    <w:abstractNumId w:val="14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AF5"/>
    <w:rsid w:val="000A6F77"/>
    <w:rsid w:val="000D5CE0"/>
    <w:rsid w:val="001710C2"/>
    <w:rsid w:val="00171624"/>
    <w:rsid w:val="001C232C"/>
    <w:rsid w:val="001D7545"/>
    <w:rsid w:val="001F1495"/>
    <w:rsid w:val="002170F2"/>
    <w:rsid w:val="002225C2"/>
    <w:rsid w:val="002338F1"/>
    <w:rsid w:val="00271C1B"/>
    <w:rsid w:val="002A4B47"/>
    <w:rsid w:val="002E38FA"/>
    <w:rsid w:val="00333C26"/>
    <w:rsid w:val="003354E6"/>
    <w:rsid w:val="00384DA0"/>
    <w:rsid w:val="003A25F6"/>
    <w:rsid w:val="003B3662"/>
    <w:rsid w:val="003B3D6D"/>
    <w:rsid w:val="0043119B"/>
    <w:rsid w:val="00444895"/>
    <w:rsid w:val="00466E38"/>
    <w:rsid w:val="004B3DCC"/>
    <w:rsid w:val="00553F13"/>
    <w:rsid w:val="00556AF7"/>
    <w:rsid w:val="00625238"/>
    <w:rsid w:val="00713F8E"/>
    <w:rsid w:val="00794B4C"/>
    <w:rsid w:val="007E1BAB"/>
    <w:rsid w:val="007E2576"/>
    <w:rsid w:val="007E3BB1"/>
    <w:rsid w:val="007E67FA"/>
    <w:rsid w:val="00800343"/>
    <w:rsid w:val="00834C2E"/>
    <w:rsid w:val="008523C8"/>
    <w:rsid w:val="009012EB"/>
    <w:rsid w:val="00927497"/>
    <w:rsid w:val="00930559"/>
    <w:rsid w:val="00950972"/>
    <w:rsid w:val="009C4CE6"/>
    <w:rsid w:val="009D218D"/>
    <w:rsid w:val="009E4717"/>
    <w:rsid w:val="00A03F64"/>
    <w:rsid w:val="00B23AF5"/>
    <w:rsid w:val="00B449AF"/>
    <w:rsid w:val="00B51C15"/>
    <w:rsid w:val="00B66A4F"/>
    <w:rsid w:val="00B84608"/>
    <w:rsid w:val="00BC30AF"/>
    <w:rsid w:val="00BD167A"/>
    <w:rsid w:val="00BE5DBA"/>
    <w:rsid w:val="00C24A22"/>
    <w:rsid w:val="00C65B69"/>
    <w:rsid w:val="00CB74DD"/>
    <w:rsid w:val="00CE00F9"/>
    <w:rsid w:val="00D2474E"/>
    <w:rsid w:val="00D60B8D"/>
    <w:rsid w:val="00D83EEA"/>
    <w:rsid w:val="00DD323B"/>
    <w:rsid w:val="00DD6049"/>
    <w:rsid w:val="00E07830"/>
    <w:rsid w:val="00E55812"/>
    <w:rsid w:val="00E62BAC"/>
    <w:rsid w:val="00EC2A73"/>
    <w:rsid w:val="00F114EB"/>
    <w:rsid w:val="00F20D24"/>
    <w:rsid w:val="00F3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  <o:rules v:ext="edit">
        <o:r id="V:Rule9" type="connector" idref="#_x0000_s1026"/>
        <o:r id="V:Rule10" type="connector" idref="#_x0000_s1031"/>
        <o:r id="V:Rule11" type="connector" idref="#_x0000_s1027"/>
        <o:r id="V:Rule12" type="connector" idref="#_x0000_s1035"/>
        <o:r id="V:Rule13" type="connector" idref="#_x0000_s1034"/>
        <o:r id="V:Rule14" type="connector" idref="#_x0000_s1032"/>
        <o:r id="V:Rule15" type="connector" idref="#_x0000_s1033"/>
        <o:r id="V:Rule16" type="connector" idref="#_x0000_s1036"/>
      </o:rules>
    </o:shapelayout>
  </w:shapeDefaults>
  <w:decimalSymbol w:val=","/>
  <w:listSeparator w:val=";"/>
  <w15:chartTrackingRefBased/>
  <w15:docId w15:val="{EFFE06A1-459D-406C-AB1A-71E4BAB0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1F1495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qFormat/>
    <w:rsid w:val="001F14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C232C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10"/>
    <w:locked/>
    <w:rsid w:val="001C232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rsid w:val="001C232C"/>
    <w:pPr>
      <w:spacing w:line="360" w:lineRule="auto"/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C232C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1C232C"/>
    <w:pPr>
      <w:spacing w:line="360" w:lineRule="auto"/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C232C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C232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C232C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1C232C"/>
    <w:rPr>
      <w:rFonts w:cs="Times New Roman"/>
    </w:rPr>
  </w:style>
  <w:style w:type="paragraph" w:styleId="aa">
    <w:name w:val="header"/>
    <w:basedOn w:val="a"/>
    <w:link w:val="ab"/>
    <w:uiPriority w:val="99"/>
    <w:rsid w:val="001C232C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1C232C"/>
    <w:rPr>
      <w:rFonts w:cs="Times New Roman"/>
      <w:sz w:val="20"/>
      <w:szCs w:val="20"/>
    </w:rPr>
  </w:style>
  <w:style w:type="character" w:styleId="ac">
    <w:name w:val="Hyperlink"/>
    <w:basedOn w:val="a0"/>
    <w:uiPriority w:val="99"/>
    <w:rsid w:val="0095097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B8460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9C4CE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4CE6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9C4CE6"/>
    <w:rPr>
      <w:color w:val="808080"/>
    </w:rPr>
  </w:style>
  <w:style w:type="paragraph" w:styleId="af1">
    <w:name w:val="Normal (Web)"/>
    <w:basedOn w:val="a"/>
    <w:uiPriority w:val="99"/>
    <w:semiHidden/>
    <w:unhideWhenUsed/>
    <w:rsid w:val="00556AF7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F14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F14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2">
    <w:name w:val="TOC Heading"/>
    <w:basedOn w:val="1"/>
    <w:next w:val="a"/>
    <w:uiPriority w:val="39"/>
    <w:qFormat/>
    <w:rsid w:val="001F1495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F149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1F1495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5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image" Target="media/image14.png"/><Relationship Id="rId39" Type="http://schemas.openxmlformats.org/officeDocument/2006/relationships/image" Target="media/image24.png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8.bin"/><Relationship Id="rId42" Type="http://schemas.openxmlformats.org/officeDocument/2006/relationships/image" Target="media/image27.png"/><Relationship Id="rId47" Type="http://schemas.openxmlformats.org/officeDocument/2006/relationships/image" Target="media/image32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7.png"/><Relationship Id="rId41" Type="http://schemas.openxmlformats.org/officeDocument/2006/relationships/image" Target="media/image26.png"/><Relationship Id="rId54" Type="http://schemas.openxmlformats.org/officeDocument/2006/relationships/image" Target="media/image39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2.png"/><Relationship Id="rId32" Type="http://schemas.openxmlformats.org/officeDocument/2006/relationships/oleObject" Target="embeddings/oleObject7.bin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3" Type="http://schemas.openxmlformats.org/officeDocument/2006/relationships/image" Target="media/image38.png"/><Relationship Id="rId58" Type="http://schemas.openxmlformats.org/officeDocument/2006/relationships/hyperlink" Target="javascript:__doPostBack('_ctl3$lbtSeries','')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6.png"/><Relationship Id="rId36" Type="http://schemas.openxmlformats.org/officeDocument/2006/relationships/oleObject" Target="embeddings/oleObject9.bin"/><Relationship Id="rId49" Type="http://schemas.openxmlformats.org/officeDocument/2006/relationships/image" Target="media/image34.png"/><Relationship Id="rId57" Type="http://schemas.openxmlformats.org/officeDocument/2006/relationships/image" Target="media/image42.png"/><Relationship Id="rId61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31" Type="http://schemas.openxmlformats.org/officeDocument/2006/relationships/image" Target="media/image19.wmf"/><Relationship Id="rId44" Type="http://schemas.openxmlformats.org/officeDocument/2006/relationships/image" Target="media/image29.png"/><Relationship Id="rId52" Type="http://schemas.openxmlformats.org/officeDocument/2006/relationships/image" Target="media/image37.png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1.wmf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56" Type="http://schemas.openxmlformats.org/officeDocument/2006/relationships/image" Target="media/image41.png"/><Relationship Id="rId8" Type="http://schemas.openxmlformats.org/officeDocument/2006/relationships/image" Target="media/image2.png"/><Relationship Id="rId51" Type="http://schemas.openxmlformats.org/officeDocument/2006/relationships/image" Target="media/image36.png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13.png"/><Relationship Id="rId33" Type="http://schemas.openxmlformats.org/officeDocument/2006/relationships/image" Target="media/image20.wmf"/><Relationship Id="rId38" Type="http://schemas.openxmlformats.org/officeDocument/2006/relationships/image" Target="media/image23.png"/><Relationship Id="rId46" Type="http://schemas.openxmlformats.org/officeDocument/2006/relationships/image" Target="media/image31.png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5878</Words>
  <Characters>33507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Библиотека 5баллов</vt:lpstr>
    </vt:vector>
  </TitlesOfParts>
  <Company/>
  <LinksUpToDate>false</LinksUpToDate>
  <CharactersWithSpaces>39307</CharactersWithSpaces>
  <SharedDoc>false</SharedDoc>
  <HLinks>
    <vt:vector size="90" baseType="variant">
      <vt:variant>
        <vt:i4>1769596</vt:i4>
      </vt:variant>
      <vt:variant>
        <vt:i4>110</vt:i4>
      </vt:variant>
      <vt:variant>
        <vt:i4>0</vt:i4>
      </vt:variant>
      <vt:variant>
        <vt:i4>5</vt:i4>
      </vt:variant>
      <vt:variant>
        <vt:lpwstr>javascript:__doPostBack('_ctl3$lbtSeries','')</vt:lpwstr>
      </vt:variant>
      <vt:variant>
        <vt:lpwstr/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_Toc260621834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_Toc260621833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_Toc260621832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_Toc260621831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_Toc260621830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_Toc260621829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_Toc260621828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_Toc260621827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_Toc260621826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_Toc260621825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_Toc260621824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_Toc260621823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_Toc260621822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_Toc260621821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 5баллов</dc:title>
  <dc:subject/>
  <dc:creator>vasia</dc:creator>
  <cp:keywords/>
  <cp:lastModifiedBy>admin</cp:lastModifiedBy>
  <cp:revision>2</cp:revision>
  <cp:lastPrinted>2003-04-29T06:06:00Z</cp:lastPrinted>
  <dcterms:created xsi:type="dcterms:W3CDTF">2014-04-17T19:35:00Z</dcterms:created>
  <dcterms:modified xsi:type="dcterms:W3CDTF">2014-04-17T19:35:00Z</dcterms:modified>
</cp:coreProperties>
</file>