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94" w:rsidRPr="00BA70C6" w:rsidRDefault="006D0094" w:rsidP="00BA70C6">
      <w:pPr>
        <w:pStyle w:val="2"/>
        <w:keepNext w:val="0"/>
        <w:spacing w:before="0" w:after="0" w:line="360" w:lineRule="auto"/>
        <w:jc w:val="center"/>
        <w:rPr>
          <w:rFonts w:ascii="Times New Roman" w:hAnsi="Times New Roman" w:cs="Times New Roman"/>
          <w:i w:val="0"/>
          <w:color w:val="000000"/>
        </w:rPr>
      </w:pPr>
      <w:r w:rsidRPr="00BA70C6">
        <w:rPr>
          <w:rFonts w:ascii="Times New Roman" w:hAnsi="Times New Roman" w:cs="Times New Roman"/>
          <w:i w:val="0"/>
          <w:color w:val="000000"/>
        </w:rPr>
        <w:t>Кафедра конституционного права</w:t>
      </w:r>
    </w:p>
    <w:p w:rsidR="006D0094" w:rsidRPr="00BA70C6" w:rsidRDefault="006D0094" w:rsidP="00BA70C6">
      <w:pPr>
        <w:pStyle w:val="2"/>
        <w:keepNext w:val="0"/>
        <w:spacing w:before="0" w:after="0" w:line="360" w:lineRule="auto"/>
        <w:jc w:val="center"/>
        <w:rPr>
          <w:rFonts w:ascii="Times New Roman" w:hAnsi="Times New Roman" w:cs="Times New Roman"/>
          <w:color w:val="000000"/>
        </w:rPr>
      </w:pPr>
    </w:p>
    <w:p w:rsidR="006D0094" w:rsidRPr="00BA70C6" w:rsidRDefault="006D0094" w:rsidP="00BA70C6">
      <w:pPr>
        <w:pStyle w:val="2"/>
        <w:keepNext w:val="0"/>
        <w:spacing w:before="0" w:after="0" w:line="360" w:lineRule="auto"/>
        <w:jc w:val="center"/>
        <w:rPr>
          <w:rFonts w:ascii="Times New Roman" w:hAnsi="Times New Roman" w:cs="Times New Roman"/>
          <w:color w:val="000000"/>
        </w:rPr>
      </w:pPr>
    </w:p>
    <w:p w:rsidR="006D0094" w:rsidRPr="00BA70C6" w:rsidRDefault="006D0094" w:rsidP="00BA70C6">
      <w:pPr>
        <w:spacing w:line="360" w:lineRule="auto"/>
        <w:jc w:val="center"/>
        <w:rPr>
          <w:b/>
          <w:bCs/>
          <w:color w:val="000000"/>
          <w:sz w:val="28"/>
          <w:szCs w:val="32"/>
        </w:rPr>
      </w:pPr>
      <w:r w:rsidRPr="00BA70C6">
        <w:rPr>
          <w:b/>
          <w:bCs/>
          <w:color w:val="000000"/>
          <w:sz w:val="28"/>
          <w:szCs w:val="32"/>
        </w:rPr>
        <w:t>КУРСОВАЯ РАБОТА</w:t>
      </w:r>
    </w:p>
    <w:p w:rsidR="00BA70C6" w:rsidRDefault="00BA70C6" w:rsidP="00BA70C6">
      <w:pPr>
        <w:pStyle w:val="2"/>
        <w:keepNext w:val="0"/>
        <w:spacing w:before="0" w:after="0" w:line="360" w:lineRule="auto"/>
        <w:jc w:val="center"/>
        <w:rPr>
          <w:rFonts w:ascii="Times New Roman" w:hAnsi="Times New Roman" w:cs="Times New Roman"/>
          <w:i w:val="0"/>
          <w:color w:val="000000"/>
          <w:szCs w:val="32"/>
        </w:rPr>
      </w:pPr>
    </w:p>
    <w:p w:rsidR="00BA70C6" w:rsidRDefault="00BA70C6" w:rsidP="00BA70C6">
      <w:pPr>
        <w:pStyle w:val="2"/>
        <w:keepNext w:val="0"/>
        <w:spacing w:before="0" w:after="0" w:line="360" w:lineRule="auto"/>
        <w:jc w:val="center"/>
        <w:rPr>
          <w:rFonts w:ascii="Times New Roman" w:hAnsi="Times New Roman" w:cs="Times New Roman"/>
          <w:i w:val="0"/>
          <w:color w:val="000000"/>
          <w:szCs w:val="32"/>
        </w:rPr>
      </w:pPr>
    </w:p>
    <w:p w:rsidR="00BA70C6" w:rsidRDefault="00BA70C6" w:rsidP="00BA70C6">
      <w:pPr>
        <w:pStyle w:val="2"/>
        <w:keepNext w:val="0"/>
        <w:spacing w:before="0" w:after="0" w:line="360" w:lineRule="auto"/>
        <w:jc w:val="center"/>
        <w:rPr>
          <w:rFonts w:ascii="Times New Roman" w:hAnsi="Times New Roman" w:cs="Times New Roman"/>
          <w:i w:val="0"/>
          <w:color w:val="000000"/>
          <w:szCs w:val="32"/>
        </w:rPr>
      </w:pPr>
    </w:p>
    <w:p w:rsidR="00BA70C6" w:rsidRDefault="00BA70C6" w:rsidP="00BA70C6">
      <w:pPr>
        <w:pStyle w:val="2"/>
        <w:keepNext w:val="0"/>
        <w:spacing w:before="0" w:after="0" w:line="360" w:lineRule="auto"/>
        <w:jc w:val="center"/>
        <w:rPr>
          <w:rFonts w:ascii="Times New Roman" w:hAnsi="Times New Roman" w:cs="Times New Roman"/>
          <w:i w:val="0"/>
          <w:color w:val="000000"/>
          <w:szCs w:val="32"/>
        </w:rPr>
      </w:pPr>
    </w:p>
    <w:p w:rsidR="00BA70C6" w:rsidRDefault="00BA70C6" w:rsidP="00BA70C6">
      <w:pPr>
        <w:pStyle w:val="2"/>
        <w:keepNext w:val="0"/>
        <w:spacing w:before="0" w:after="0" w:line="360" w:lineRule="auto"/>
        <w:jc w:val="center"/>
        <w:rPr>
          <w:rFonts w:ascii="Times New Roman" w:hAnsi="Times New Roman" w:cs="Times New Roman"/>
          <w:i w:val="0"/>
          <w:color w:val="000000"/>
          <w:szCs w:val="32"/>
        </w:rPr>
      </w:pPr>
    </w:p>
    <w:p w:rsidR="006D0094" w:rsidRPr="00BA70C6" w:rsidRDefault="006D0094" w:rsidP="00BA70C6">
      <w:pPr>
        <w:pStyle w:val="2"/>
        <w:keepNext w:val="0"/>
        <w:spacing w:before="0" w:after="0" w:line="360" w:lineRule="auto"/>
        <w:jc w:val="center"/>
        <w:rPr>
          <w:rFonts w:ascii="Times New Roman" w:hAnsi="Times New Roman" w:cs="Times New Roman"/>
          <w:i w:val="0"/>
          <w:color w:val="000000"/>
          <w:szCs w:val="32"/>
        </w:rPr>
      </w:pPr>
      <w:r w:rsidRPr="00BA70C6">
        <w:rPr>
          <w:rFonts w:ascii="Times New Roman" w:hAnsi="Times New Roman" w:cs="Times New Roman"/>
          <w:i w:val="0"/>
          <w:color w:val="000000"/>
          <w:szCs w:val="32"/>
        </w:rPr>
        <w:t>Конституционно-правовой статус депутата Законодательного Собрания Тверской области</w:t>
      </w:r>
    </w:p>
    <w:p w:rsidR="006D0094" w:rsidRPr="00BA70C6" w:rsidRDefault="006D0094" w:rsidP="00BA70C6">
      <w:pPr>
        <w:pStyle w:val="2"/>
        <w:keepNext w:val="0"/>
        <w:spacing w:before="0" w:after="0" w:line="360" w:lineRule="auto"/>
        <w:jc w:val="center"/>
        <w:rPr>
          <w:rFonts w:ascii="Times New Roman" w:hAnsi="Times New Roman" w:cs="Times New Roman"/>
          <w:i w:val="0"/>
          <w:color w:val="000000"/>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p>
    <w:p w:rsidR="006D0094" w:rsidRPr="00BA70C6" w:rsidRDefault="006D0094" w:rsidP="00BA70C6">
      <w:pPr>
        <w:spacing w:line="360" w:lineRule="auto"/>
        <w:jc w:val="center"/>
        <w:rPr>
          <w:b/>
          <w:color w:val="000000"/>
          <w:sz w:val="28"/>
          <w:szCs w:val="32"/>
        </w:rPr>
      </w:pPr>
      <w:r w:rsidRPr="00BA70C6">
        <w:rPr>
          <w:b/>
          <w:color w:val="000000"/>
          <w:sz w:val="28"/>
          <w:szCs w:val="32"/>
        </w:rPr>
        <w:t>Тверь 2010</w:t>
      </w:r>
    </w:p>
    <w:p w:rsidR="006D0094" w:rsidRPr="00BA70C6" w:rsidRDefault="006D0094" w:rsidP="00BA70C6">
      <w:pPr>
        <w:pStyle w:val="2"/>
        <w:keepNext w:val="0"/>
        <w:spacing w:before="0" w:after="0" w:line="360" w:lineRule="auto"/>
        <w:ind w:firstLine="709"/>
        <w:jc w:val="both"/>
        <w:rPr>
          <w:rFonts w:ascii="Times New Roman" w:hAnsi="Times New Roman" w:cs="Times New Roman"/>
          <w:i w:val="0"/>
          <w:color w:val="000000"/>
        </w:rPr>
      </w:pPr>
      <w:r w:rsidRPr="00BA70C6">
        <w:rPr>
          <w:rFonts w:ascii="Times New Roman" w:hAnsi="Times New Roman" w:cs="Times New Roman"/>
          <w:i w:val="0"/>
          <w:color w:val="000000"/>
          <w:szCs w:val="32"/>
        </w:rPr>
        <w:br w:type="page"/>
      </w:r>
      <w:bookmarkStart w:id="0" w:name="_Toc158625434"/>
      <w:bookmarkStart w:id="1" w:name="_Toc158625435"/>
      <w:bookmarkStart w:id="2" w:name="_Toc158625525"/>
      <w:r w:rsidR="00BA70C6">
        <w:rPr>
          <w:rFonts w:ascii="Times New Roman" w:hAnsi="Times New Roman" w:cs="Times New Roman"/>
          <w:i w:val="0"/>
          <w:color w:val="000000"/>
        </w:rPr>
        <w:t>Введение</w:t>
      </w:r>
    </w:p>
    <w:p w:rsidR="00BA70C6" w:rsidRDefault="00BA70C6" w:rsidP="00BA70C6">
      <w:pPr>
        <w:pStyle w:val="2"/>
        <w:keepNext w:val="0"/>
        <w:spacing w:before="0" w:after="0" w:line="360" w:lineRule="auto"/>
        <w:ind w:firstLine="709"/>
        <w:jc w:val="both"/>
        <w:rPr>
          <w:rFonts w:ascii="Times New Roman" w:hAnsi="Times New Roman" w:cs="Times New Roman"/>
          <w:b w:val="0"/>
          <w:i w:val="0"/>
          <w:color w:val="000000"/>
        </w:rPr>
      </w:pPr>
    </w:p>
    <w:p w:rsidR="00BA70C6" w:rsidRDefault="006D0094" w:rsidP="00BA70C6">
      <w:pPr>
        <w:pStyle w:val="2"/>
        <w:keepNext w:val="0"/>
        <w:spacing w:before="0" w:after="0" w:line="360" w:lineRule="auto"/>
        <w:ind w:firstLine="709"/>
        <w:jc w:val="both"/>
        <w:rPr>
          <w:rFonts w:ascii="Times New Roman" w:hAnsi="Times New Roman" w:cs="Times New Roman"/>
          <w:b w:val="0"/>
          <w:i w:val="0"/>
          <w:color w:val="000000"/>
        </w:rPr>
      </w:pPr>
      <w:r w:rsidRPr="00BA70C6">
        <w:rPr>
          <w:rFonts w:ascii="Times New Roman" w:hAnsi="Times New Roman" w:cs="Times New Roman"/>
          <w:b w:val="0"/>
          <w:i w:val="0"/>
          <w:color w:val="000000"/>
        </w:rPr>
        <w:t>Выбрав предметом</w:t>
      </w:r>
      <w:r w:rsidR="00BA70C6">
        <w:rPr>
          <w:rFonts w:ascii="Times New Roman" w:hAnsi="Times New Roman" w:cs="Times New Roman"/>
          <w:b w:val="0"/>
          <w:i w:val="0"/>
          <w:color w:val="000000"/>
        </w:rPr>
        <w:t xml:space="preserve"> </w:t>
      </w:r>
      <w:r w:rsidRPr="00BA70C6">
        <w:rPr>
          <w:rFonts w:ascii="Times New Roman" w:hAnsi="Times New Roman" w:cs="Times New Roman"/>
          <w:b w:val="0"/>
          <w:i w:val="0"/>
          <w:color w:val="000000"/>
        </w:rPr>
        <w:t>курсовой работы тему «Конституционно-правовой статус депутата Законодательного Собрания Тверской области», автор</w:t>
      </w:r>
      <w:r w:rsidR="00BA70C6">
        <w:rPr>
          <w:rFonts w:ascii="Times New Roman" w:hAnsi="Times New Roman" w:cs="Times New Roman"/>
          <w:b w:val="0"/>
          <w:i w:val="0"/>
          <w:color w:val="000000"/>
        </w:rPr>
        <w:t xml:space="preserve"> </w:t>
      </w:r>
      <w:r w:rsidRPr="00BA70C6">
        <w:rPr>
          <w:rFonts w:ascii="Times New Roman" w:hAnsi="Times New Roman" w:cs="Times New Roman"/>
          <w:b w:val="0"/>
          <w:i w:val="0"/>
          <w:color w:val="000000"/>
        </w:rPr>
        <w:t>работы счел</w:t>
      </w:r>
      <w:r w:rsidR="00BA70C6">
        <w:rPr>
          <w:rFonts w:ascii="Times New Roman" w:hAnsi="Times New Roman" w:cs="Times New Roman"/>
          <w:b w:val="0"/>
          <w:i w:val="0"/>
          <w:color w:val="000000"/>
        </w:rPr>
        <w:t xml:space="preserve"> </w:t>
      </w:r>
      <w:r w:rsidRPr="00BA70C6">
        <w:rPr>
          <w:rFonts w:ascii="Times New Roman" w:hAnsi="Times New Roman" w:cs="Times New Roman"/>
          <w:b w:val="0"/>
          <w:i w:val="0"/>
          <w:color w:val="000000"/>
        </w:rPr>
        <w:t>этот вопрос наиболее интересным в области Конституционного права. Актуальность данной темы обусловлена общей тенденцией заинтересованности населения в реализации полномочий власти именно на уровне субъекта Федерации.</w:t>
      </w:r>
      <w:r w:rsidR="00BA70C6">
        <w:rPr>
          <w:rFonts w:ascii="Times New Roman" w:hAnsi="Times New Roman" w:cs="Times New Roman"/>
          <w:b w:val="0"/>
          <w:i w:val="0"/>
          <w:color w:val="000000"/>
        </w:rPr>
        <w:t xml:space="preserve"> </w:t>
      </w:r>
      <w:r w:rsidRPr="00BA70C6">
        <w:rPr>
          <w:rFonts w:ascii="Times New Roman" w:hAnsi="Times New Roman" w:cs="Times New Roman"/>
          <w:b w:val="0"/>
          <w:i w:val="0"/>
          <w:color w:val="000000"/>
        </w:rPr>
        <w:t>Четко регламентированный,</w:t>
      </w:r>
      <w:r w:rsidR="00BA70C6">
        <w:rPr>
          <w:rFonts w:ascii="Times New Roman" w:hAnsi="Times New Roman" w:cs="Times New Roman"/>
          <w:b w:val="0"/>
          <w:i w:val="0"/>
          <w:color w:val="000000"/>
        </w:rPr>
        <w:t xml:space="preserve"> </w:t>
      </w:r>
      <w:r w:rsidRPr="00BA70C6">
        <w:rPr>
          <w:rFonts w:ascii="Times New Roman" w:hAnsi="Times New Roman" w:cs="Times New Roman"/>
          <w:b w:val="0"/>
          <w:i w:val="0"/>
          <w:color w:val="000000"/>
        </w:rPr>
        <w:t>конституционн</w:t>
      </w:r>
      <w:r w:rsidR="00BA70C6">
        <w:rPr>
          <w:rFonts w:ascii="Times New Roman" w:hAnsi="Times New Roman" w:cs="Times New Roman"/>
          <w:b w:val="0"/>
          <w:i w:val="0"/>
          <w:color w:val="000000"/>
        </w:rPr>
        <w:t>о-</w:t>
      </w:r>
      <w:r w:rsidR="00BA70C6" w:rsidRPr="00BA70C6">
        <w:rPr>
          <w:rFonts w:ascii="Times New Roman" w:hAnsi="Times New Roman" w:cs="Times New Roman"/>
          <w:b w:val="0"/>
          <w:i w:val="0"/>
          <w:color w:val="000000"/>
        </w:rPr>
        <w:t>п</w:t>
      </w:r>
      <w:r w:rsidRPr="00BA70C6">
        <w:rPr>
          <w:rFonts w:ascii="Times New Roman" w:hAnsi="Times New Roman" w:cs="Times New Roman"/>
          <w:b w:val="0"/>
          <w:i w:val="0"/>
          <w:color w:val="000000"/>
        </w:rPr>
        <w:t>равовой статус депутата Законодательного Собрания помогает нам увидеть пределы осуществления своих полномочий, гарантии деятельности, права и обязанности данного института государственной власти и конкретизировать его на примере Тверской области.</w:t>
      </w:r>
    </w:p>
    <w:p w:rsidR="006D0094" w:rsidRPr="00BA70C6" w:rsidRDefault="006D0094" w:rsidP="00BA70C6">
      <w:pPr>
        <w:pStyle w:val="2"/>
        <w:keepNext w:val="0"/>
        <w:spacing w:before="0" w:after="0" w:line="360" w:lineRule="auto"/>
        <w:ind w:firstLine="709"/>
        <w:jc w:val="both"/>
        <w:rPr>
          <w:rFonts w:ascii="Times New Roman" w:hAnsi="Times New Roman" w:cs="Times New Roman"/>
          <w:b w:val="0"/>
          <w:i w:val="0"/>
          <w:color w:val="000000"/>
        </w:rPr>
      </w:pPr>
      <w:r w:rsidRPr="00BA70C6">
        <w:rPr>
          <w:rFonts w:ascii="Times New Roman" w:hAnsi="Times New Roman" w:cs="Times New Roman"/>
          <w:b w:val="0"/>
          <w:i w:val="0"/>
          <w:color w:val="000000"/>
        </w:rPr>
        <w:t>Целью курсовой работы является изучение конституционно-правового статуса депутата Законодательного Собрания Тверской области. Задачами на пути к поставленной цели являются:</w:t>
      </w:r>
    </w:p>
    <w:p w:rsidR="006D0094" w:rsidRPr="00BA70C6" w:rsidRDefault="006D0094" w:rsidP="00BA70C6">
      <w:pPr>
        <w:pStyle w:val="2"/>
        <w:keepNext w:val="0"/>
        <w:numPr>
          <w:ilvl w:val="0"/>
          <w:numId w:val="5"/>
        </w:numPr>
        <w:spacing w:before="0" w:after="0" w:line="360" w:lineRule="auto"/>
        <w:ind w:left="0" w:firstLine="709"/>
        <w:jc w:val="both"/>
        <w:rPr>
          <w:rFonts w:ascii="Times New Roman" w:hAnsi="Times New Roman" w:cs="Times New Roman"/>
          <w:color w:val="000000"/>
        </w:rPr>
      </w:pPr>
      <w:r w:rsidRPr="00BA70C6">
        <w:rPr>
          <w:rFonts w:ascii="Times New Roman" w:hAnsi="Times New Roman" w:cs="Times New Roman"/>
          <w:b w:val="0"/>
          <w:i w:val="0"/>
          <w:color w:val="000000"/>
        </w:rPr>
        <w:t>Определение социально-политического назначения депутата и сущности его мандата</w:t>
      </w:r>
      <w:r w:rsidRPr="00BA70C6">
        <w:rPr>
          <w:rFonts w:ascii="Times New Roman" w:hAnsi="Times New Roman" w:cs="Times New Roman"/>
          <w:color w:val="000000"/>
        </w:rPr>
        <w:t>;</w:t>
      </w:r>
    </w:p>
    <w:p w:rsidR="006D0094" w:rsidRPr="00BA70C6" w:rsidRDefault="006D0094" w:rsidP="00BA70C6">
      <w:pPr>
        <w:pStyle w:val="2"/>
        <w:keepNext w:val="0"/>
        <w:numPr>
          <w:ilvl w:val="0"/>
          <w:numId w:val="5"/>
        </w:numPr>
        <w:spacing w:before="0" w:after="0" w:line="360" w:lineRule="auto"/>
        <w:ind w:left="0" w:firstLine="709"/>
        <w:jc w:val="both"/>
        <w:rPr>
          <w:rFonts w:ascii="Times New Roman" w:hAnsi="Times New Roman" w:cs="Times New Roman"/>
          <w:b w:val="0"/>
          <w:i w:val="0"/>
          <w:color w:val="000000"/>
        </w:rPr>
      </w:pPr>
      <w:r w:rsidRPr="00BA70C6">
        <w:rPr>
          <w:rFonts w:ascii="Times New Roman" w:hAnsi="Times New Roman" w:cs="Times New Roman"/>
          <w:b w:val="0"/>
          <w:i w:val="0"/>
          <w:color w:val="000000"/>
        </w:rPr>
        <w:t>Определить условия возникновения и прекращения полномочий депутата;</w:t>
      </w:r>
    </w:p>
    <w:p w:rsidR="006D0094" w:rsidRPr="00BA70C6" w:rsidRDefault="006D0094" w:rsidP="00BA70C6">
      <w:pPr>
        <w:pStyle w:val="2"/>
        <w:keepNext w:val="0"/>
        <w:numPr>
          <w:ilvl w:val="0"/>
          <w:numId w:val="5"/>
        </w:numPr>
        <w:spacing w:before="0" w:after="0" w:line="360" w:lineRule="auto"/>
        <w:ind w:left="0" w:firstLine="709"/>
        <w:jc w:val="both"/>
        <w:rPr>
          <w:rFonts w:ascii="Times New Roman" w:hAnsi="Times New Roman" w:cs="Times New Roman"/>
          <w:b w:val="0"/>
          <w:i w:val="0"/>
          <w:color w:val="000000"/>
        </w:rPr>
      </w:pPr>
      <w:r w:rsidRPr="00BA70C6">
        <w:rPr>
          <w:rFonts w:ascii="Times New Roman" w:hAnsi="Times New Roman" w:cs="Times New Roman"/>
          <w:b w:val="0"/>
          <w:i w:val="0"/>
          <w:color w:val="000000"/>
        </w:rPr>
        <w:t>Раскрыть полномочия</w:t>
      </w:r>
      <w:r w:rsidR="00BA70C6">
        <w:rPr>
          <w:rFonts w:ascii="Times New Roman" w:hAnsi="Times New Roman" w:cs="Times New Roman"/>
          <w:b w:val="0"/>
          <w:i w:val="0"/>
          <w:color w:val="000000"/>
        </w:rPr>
        <w:t xml:space="preserve"> </w:t>
      </w:r>
      <w:r w:rsidRPr="00BA70C6">
        <w:rPr>
          <w:rFonts w:ascii="Times New Roman" w:hAnsi="Times New Roman" w:cs="Times New Roman"/>
          <w:b w:val="0"/>
          <w:i w:val="0"/>
          <w:color w:val="000000"/>
        </w:rPr>
        <w:t>депутата Законодательного Собрания Тверской области;</w:t>
      </w:r>
    </w:p>
    <w:p w:rsidR="006D0094" w:rsidRPr="00BA70C6" w:rsidRDefault="006D0094" w:rsidP="00BA70C6">
      <w:pPr>
        <w:numPr>
          <w:ilvl w:val="0"/>
          <w:numId w:val="5"/>
        </w:numPr>
        <w:spacing w:line="360" w:lineRule="auto"/>
        <w:ind w:left="0" w:firstLine="709"/>
        <w:jc w:val="both"/>
        <w:rPr>
          <w:color w:val="000000"/>
          <w:sz w:val="28"/>
          <w:szCs w:val="28"/>
        </w:rPr>
      </w:pPr>
      <w:r w:rsidRPr="00BA70C6">
        <w:rPr>
          <w:color w:val="000000"/>
          <w:sz w:val="28"/>
          <w:szCs w:val="28"/>
        </w:rPr>
        <w:t>Выявить гарантии деятельности депутата</w:t>
      </w:r>
      <w:r w:rsidR="00BA70C6">
        <w:rPr>
          <w:color w:val="000000"/>
          <w:sz w:val="28"/>
          <w:szCs w:val="28"/>
        </w:rPr>
        <w:t xml:space="preserve"> </w:t>
      </w:r>
      <w:r w:rsidRPr="00BA70C6">
        <w:rPr>
          <w:color w:val="000000"/>
          <w:sz w:val="28"/>
          <w:szCs w:val="28"/>
        </w:rPr>
        <w:t>Законодательного Собрания Тверской области.</w:t>
      </w:r>
    </w:p>
    <w:p w:rsidR="006D0094" w:rsidRPr="00BA70C6" w:rsidRDefault="006D0094" w:rsidP="00BA70C6">
      <w:pPr>
        <w:spacing w:line="360" w:lineRule="auto"/>
        <w:ind w:firstLine="709"/>
        <w:jc w:val="both"/>
        <w:rPr>
          <w:color w:val="000000"/>
          <w:sz w:val="28"/>
        </w:rPr>
      </w:pPr>
    </w:p>
    <w:p w:rsidR="006D0094" w:rsidRPr="00BA70C6" w:rsidRDefault="006D0094" w:rsidP="00BA70C6">
      <w:pPr>
        <w:spacing w:line="360" w:lineRule="auto"/>
        <w:ind w:firstLine="709"/>
        <w:jc w:val="both"/>
        <w:rPr>
          <w:color w:val="000000"/>
          <w:sz w:val="28"/>
        </w:rPr>
      </w:pPr>
    </w:p>
    <w:p w:rsidR="006D0094" w:rsidRPr="00BA70C6" w:rsidRDefault="006D0094" w:rsidP="00BA70C6">
      <w:pPr>
        <w:pStyle w:val="2"/>
        <w:keepNext w:val="0"/>
        <w:spacing w:before="0" w:after="0" w:line="360" w:lineRule="auto"/>
        <w:ind w:firstLine="709"/>
        <w:jc w:val="both"/>
        <w:rPr>
          <w:rFonts w:ascii="Times New Roman" w:hAnsi="Times New Roman" w:cs="Times New Roman"/>
          <w:i w:val="0"/>
          <w:color w:val="000000"/>
        </w:rPr>
      </w:pPr>
      <w:r w:rsidRPr="00BA70C6">
        <w:rPr>
          <w:rFonts w:ascii="Times New Roman" w:hAnsi="Times New Roman" w:cs="Times New Roman"/>
          <w:color w:val="000000"/>
        </w:rPr>
        <w:br w:type="page"/>
      </w:r>
      <w:r w:rsidR="00BA70C6" w:rsidRPr="00BA70C6">
        <w:rPr>
          <w:rFonts w:ascii="Times New Roman" w:hAnsi="Times New Roman" w:cs="Times New Roman"/>
          <w:i w:val="0"/>
          <w:color w:val="000000"/>
        </w:rPr>
        <w:t>1</w:t>
      </w:r>
      <w:r w:rsidRPr="00BA70C6">
        <w:rPr>
          <w:rFonts w:ascii="Times New Roman" w:hAnsi="Times New Roman" w:cs="Times New Roman"/>
          <w:i w:val="0"/>
          <w:color w:val="000000"/>
        </w:rPr>
        <w:t>. Социально-политическое назначение депутата. Сущность его мандата</w:t>
      </w:r>
      <w:bookmarkEnd w:id="0"/>
      <w:bookmarkEnd w:id="1"/>
      <w:bookmarkEnd w:id="2"/>
    </w:p>
    <w:p w:rsidR="006D0094" w:rsidRPr="00BA70C6" w:rsidRDefault="006D0094" w:rsidP="00BA70C6">
      <w:pPr>
        <w:spacing w:line="360" w:lineRule="auto"/>
        <w:ind w:firstLine="709"/>
        <w:jc w:val="both"/>
        <w:rPr>
          <w:color w:val="000000"/>
          <w:sz w:val="28"/>
        </w:rPr>
      </w:pPr>
    </w:p>
    <w:p w:rsidR="006D0094" w:rsidRPr="00BA70C6" w:rsidRDefault="006D0094" w:rsidP="00BA70C6">
      <w:pPr>
        <w:spacing w:line="360" w:lineRule="auto"/>
        <w:ind w:firstLine="709"/>
        <w:jc w:val="both"/>
        <w:rPr>
          <w:color w:val="000000"/>
          <w:sz w:val="28"/>
        </w:rPr>
      </w:pPr>
      <w:r w:rsidRPr="00BA70C6">
        <w:rPr>
          <w:color w:val="000000"/>
          <w:sz w:val="28"/>
        </w:rPr>
        <w:t>Прежде чем говорить о социально-политическом назначении депутата и сущности его мандата необходимо определить нормативно-правовую базу, регламентирующую правовое положение депутатов законодательных органов субъектов Российской Федерации.</w:t>
      </w:r>
    </w:p>
    <w:p w:rsidR="006D0094" w:rsidRPr="00BA70C6" w:rsidRDefault="006D0094" w:rsidP="00BA70C6">
      <w:pPr>
        <w:spacing w:line="360" w:lineRule="auto"/>
        <w:ind w:firstLine="709"/>
        <w:jc w:val="both"/>
        <w:rPr>
          <w:color w:val="000000"/>
          <w:sz w:val="28"/>
          <w:szCs w:val="28"/>
        </w:rPr>
      </w:pPr>
      <w:r w:rsidRPr="00BA70C6">
        <w:rPr>
          <w:color w:val="000000"/>
          <w:sz w:val="28"/>
          <w:szCs w:val="28"/>
        </w:rPr>
        <w:t>Высшую юридическую силу имеет норма, содержащаяся в</w:t>
      </w:r>
      <w:r w:rsidR="00BA70C6">
        <w:rPr>
          <w:color w:val="000000"/>
          <w:sz w:val="28"/>
          <w:szCs w:val="28"/>
        </w:rPr>
        <w:t xml:space="preserve"> </w:t>
      </w:r>
      <w:r w:rsidRPr="00BA70C6">
        <w:rPr>
          <w:color w:val="000000"/>
          <w:sz w:val="28"/>
          <w:szCs w:val="28"/>
        </w:rPr>
        <w:t xml:space="preserve">части 1 </w:t>
      </w:r>
      <w:r w:rsidR="00BA70C6" w:rsidRPr="00BA70C6">
        <w:rPr>
          <w:color w:val="000000"/>
          <w:sz w:val="28"/>
          <w:szCs w:val="28"/>
        </w:rPr>
        <w:t>ст.</w:t>
      </w:r>
      <w:r w:rsidR="00BA70C6">
        <w:rPr>
          <w:color w:val="000000"/>
          <w:sz w:val="28"/>
          <w:szCs w:val="28"/>
        </w:rPr>
        <w:t> </w:t>
      </w:r>
      <w:r w:rsidR="00BA70C6" w:rsidRPr="00BA70C6">
        <w:rPr>
          <w:color w:val="000000"/>
          <w:sz w:val="28"/>
          <w:szCs w:val="28"/>
        </w:rPr>
        <w:t>7</w:t>
      </w:r>
      <w:r w:rsidRPr="00BA70C6">
        <w:rPr>
          <w:color w:val="000000"/>
          <w:sz w:val="28"/>
          <w:szCs w:val="28"/>
        </w:rPr>
        <w:t xml:space="preserve">7 Конституции РФ, которая гласит, что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Таким образом, следует отметить, что регулирование вопросов связанных с деятельностью законодательных органов субъектов РФ отнесена в большей части к ведению самого субъекта, однако, данная деятельность не должна противоречить не только нормам Конституции РФ, но и нормам федерального законодательства, в частности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На уровне Тверской области правовой статус депутата определяет Устав Тверской области и Закон Тверской области </w:t>
      </w:r>
      <w:r w:rsidR="00BA70C6">
        <w:rPr>
          <w:color w:val="000000"/>
          <w:sz w:val="28"/>
          <w:szCs w:val="28"/>
        </w:rPr>
        <w:t>«</w:t>
      </w:r>
      <w:r w:rsidR="00BA70C6" w:rsidRPr="00BA70C6">
        <w:rPr>
          <w:color w:val="000000"/>
          <w:sz w:val="28"/>
          <w:szCs w:val="28"/>
        </w:rPr>
        <w:t>О</w:t>
      </w:r>
      <w:r w:rsidRPr="00BA70C6">
        <w:rPr>
          <w:color w:val="000000"/>
          <w:sz w:val="28"/>
          <w:szCs w:val="28"/>
        </w:rPr>
        <w:t xml:space="preserve"> статусе депутата Законодательного Собрания Тверской области</w:t>
      </w:r>
      <w:r w:rsidR="00BA70C6">
        <w:rPr>
          <w:color w:val="000000"/>
          <w:sz w:val="28"/>
          <w:szCs w:val="28"/>
        </w:rPr>
        <w:t>»</w:t>
      </w:r>
      <w:r w:rsidR="00BA70C6" w:rsidRPr="00BA70C6">
        <w:rPr>
          <w:color w:val="000000"/>
          <w:sz w:val="28"/>
          <w:szCs w:val="28"/>
        </w:rPr>
        <w:t>.</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Депутатом Законодательного Собрания Тверской области является лицо, избранное избирателями соответствующего избирательного округа в Законодательное Собрание Тверской области и призванное участвовать в осуществлении полномочий данного органа государственной власти Тверской области и представлять интересы избирателей.</w:t>
      </w:r>
    </w:p>
    <w:p w:rsidR="006D0094" w:rsidRPr="00BA70C6" w:rsidRDefault="006D0094" w:rsidP="00BA70C6">
      <w:pPr>
        <w:spacing w:line="360" w:lineRule="auto"/>
        <w:ind w:firstLine="709"/>
        <w:jc w:val="both"/>
        <w:rPr>
          <w:color w:val="000000"/>
          <w:sz w:val="28"/>
          <w:szCs w:val="20"/>
        </w:rPr>
      </w:pPr>
      <w:r w:rsidRPr="00BA70C6">
        <w:rPr>
          <w:bCs/>
          <w:color w:val="000000"/>
          <w:sz w:val="28"/>
          <w:szCs w:val="28"/>
        </w:rPr>
        <w:t>Устав регламентирует не только положение о том кто может быть депутатом, но и налагает определенные ограничения и обязанности. Депутатом Законодательного Собрания может быть избран гражданин Российской Федерации, обладающий избирательным правом и достигший 21 года. По сути, данная формулировка повторяет и конкретизирует положение ст.</w:t>
      </w:r>
      <w:r w:rsidR="00BA70C6">
        <w:rPr>
          <w:bCs/>
          <w:color w:val="000000"/>
          <w:sz w:val="28"/>
          <w:szCs w:val="28"/>
        </w:rPr>
        <w:t> </w:t>
      </w:r>
      <w:r w:rsidR="00BA70C6" w:rsidRPr="00BA70C6">
        <w:rPr>
          <w:bCs/>
          <w:color w:val="000000"/>
          <w:sz w:val="28"/>
          <w:szCs w:val="28"/>
        </w:rPr>
        <w:t>3</w:t>
      </w:r>
      <w:r w:rsidRPr="00BA70C6">
        <w:rPr>
          <w:bCs/>
          <w:color w:val="000000"/>
          <w:sz w:val="28"/>
          <w:szCs w:val="28"/>
        </w:rPr>
        <w:t>2 Конституции РФ, которая гласит, что: «</w:t>
      </w:r>
      <w:bookmarkStart w:id="3" w:name="sub_3202"/>
      <w:r w:rsidRPr="00BA70C6">
        <w:rPr>
          <w:bCs/>
          <w:color w:val="000000"/>
          <w:sz w:val="28"/>
          <w:szCs w:val="28"/>
        </w:rPr>
        <w:t>г</w:t>
      </w:r>
      <w:r w:rsidRPr="00BA70C6">
        <w:rPr>
          <w:bCs/>
          <w:color w:val="000000"/>
          <w:sz w:val="28"/>
          <w:szCs w:val="20"/>
        </w:rPr>
        <w:t>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bookmarkStart w:id="4" w:name="sub_3203"/>
      <w:bookmarkEnd w:id="3"/>
      <w:r w:rsidRPr="00BA70C6">
        <w:rPr>
          <w:color w:val="000000"/>
          <w:sz w:val="28"/>
          <w:szCs w:val="20"/>
        </w:rPr>
        <w:t xml:space="preserve">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D0094" w:rsidRPr="00BA70C6" w:rsidRDefault="006D0094" w:rsidP="00BA70C6">
      <w:pPr>
        <w:autoSpaceDE w:val="0"/>
        <w:autoSpaceDN w:val="0"/>
        <w:adjustRightInd w:val="0"/>
        <w:spacing w:line="360" w:lineRule="auto"/>
        <w:ind w:firstLine="709"/>
        <w:jc w:val="both"/>
        <w:rPr>
          <w:color w:val="000000"/>
          <w:sz w:val="28"/>
          <w:szCs w:val="20"/>
        </w:rPr>
      </w:pPr>
      <w:bookmarkStart w:id="5" w:name="sub_852"/>
      <w:bookmarkEnd w:id="4"/>
      <w:r w:rsidRPr="00BA70C6">
        <w:rPr>
          <w:bCs/>
          <w:color w:val="000000"/>
          <w:sz w:val="28"/>
          <w:szCs w:val="20"/>
        </w:rPr>
        <w:t>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иных представительных органов государственной власти или представительных органов местного самоуправления, судьей, замещать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Тверской области или государственные должности государственной службы Тверской области, а также выборные муниципальные должности и муниципальные должности муниципальной службы, если иное не предусмотрено федеральным законом.</w:t>
      </w:r>
    </w:p>
    <w:bookmarkEnd w:id="5"/>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bCs/>
          <w:color w:val="000000"/>
          <w:sz w:val="28"/>
          <w:szCs w:val="20"/>
        </w:rPr>
        <w:t>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Депутат не вправе использовать свой статус для деятельности, не связанной с осуществлением депутатских полномочий.</w:t>
      </w:r>
    </w:p>
    <w:p w:rsidR="006D0094" w:rsidRPr="00BA70C6" w:rsidRDefault="006D0094" w:rsidP="00BA70C6">
      <w:pPr>
        <w:spacing w:line="360" w:lineRule="auto"/>
        <w:ind w:firstLine="709"/>
        <w:jc w:val="both"/>
        <w:rPr>
          <w:color w:val="000000"/>
          <w:sz w:val="28"/>
        </w:rPr>
      </w:pPr>
      <w:r w:rsidRPr="00BA70C6">
        <w:rPr>
          <w:color w:val="000000"/>
          <w:sz w:val="28"/>
        </w:rPr>
        <w:t>Согласно 72</w:t>
      </w:r>
      <w:bookmarkStart w:id="6" w:name="sub_72"/>
      <w:r w:rsidRPr="00BA70C6">
        <w:rPr>
          <w:color w:val="000000"/>
          <w:sz w:val="28"/>
        </w:rPr>
        <w:t xml:space="preserve"> статьи Устава Тверской области</w:t>
      </w:r>
      <w:bookmarkEnd w:id="6"/>
      <w:r w:rsidRPr="00BA70C6">
        <w:rPr>
          <w:color w:val="000000"/>
          <w:sz w:val="28"/>
        </w:rPr>
        <w:t xml:space="preserve"> органы государственной власти области и органы местного самоуправления, их должностные лица представляют интересы населения области и ответственны перед ним, представляется вполне обоснованным то, что данное положение относится и к депутатам Законодательного Собрания Тверской области. Основываясь на этой норме можно сказать, что основное социально-политическое назначение депутата это представлять интересы населения области в рамках имеющихся полномочий. Такое довольно широкое положение уточняет Закон тверской области «О статусе Депутата Законодательного собрания».</w:t>
      </w:r>
    </w:p>
    <w:p w:rsidR="006D0094" w:rsidRPr="00BA70C6" w:rsidRDefault="006D0094" w:rsidP="00BA70C6">
      <w:pPr>
        <w:spacing w:line="360" w:lineRule="auto"/>
        <w:ind w:firstLine="709"/>
        <w:jc w:val="both"/>
        <w:rPr>
          <w:color w:val="000000"/>
          <w:sz w:val="28"/>
        </w:rPr>
      </w:pPr>
      <w:r w:rsidRPr="00BA70C6">
        <w:rPr>
          <w:color w:val="000000"/>
          <w:sz w:val="28"/>
        </w:rPr>
        <w:t xml:space="preserve">Согласно этому закону депутаты «участвуют в заседаниях Собрания, в работе соответствующих комитетов, рабочих комиссий и групп, создаваемых Собранием, в выполнении поручений Собрания и его органов, слушаниях, организуемых Собранием или постоянными комитетами, работают с избирателями, участвуют в работе депутатских объединений, депутатских групп в Собрании. Депутатская деятельность может осуществляться и в иных формах, не противоречащих законодательству». Однако, центральное место в работе депутата занимает законотворчество, так или иначе, все вышеперечисленное направлено в первую очередь на принятие законодательного акта, призванного регулировать правоотношения, находящиеся в компетенции органов власти Тверской области: организация и обеспечение местного самоуправления в области, вопросы обеспечения экономического и социального развития области, вопросы обеспечения прав и свобод человека и </w:t>
      </w:r>
      <w:r w:rsidR="00BA70C6" w:rsidRPr="00BA70C6">
        <w:rPr>
          <w:color w:val="000000"/>
          <w:sz w:val="28"/>
        </w:rPr>
        <w:t>гражданина.</w:t>
      </w:r>
      <w:r w:rsidR="00BA70C6">
        <w:rPr>
          <w:color w:val="000000"/>
          <w:sz w:val="28"/>
        </w:rPr>
        <w:t xml:space="preserve"> </w:t>
      </w:r>
      <w:r w:rsidR="00BA70C6" w:rsidRPr="00BA70C6">
        <w:rPr>
          <w:color w:val="000000"/>
          <w:sz w:val="28"/>
        </w:rPr>
        <w:t>П</w:t>
      </w:r>
      <w:r w:rsidRPr="00BA70C6">
        <w:rPr>
          <w:color w:val="000000"/>
          <w:sz w:val="28"/>
        </w:rPr>
        <w:t xml:space="preserve">одводя итого выше сказанному, хотелось бы отметить, что основное социально-политическое назначение депутата Законодательного собрания Тверской области заключается в представлении интересов населения, и в первую очередь путем реализации законотворческой функции. Значимым является и то, что депутат – избирается населением, иначе говоря, депутат получает право на принятие подобных решений от самого населения и </w:t>
      </w:r>
      <w:r w:rsidRPr="00BA70C6">
        <w:rPr>
          <w:color w:val="000000"/>
          <w:sz w:val="28"/>
          <w:szCs w:val="28"/>
        </w:rPr>
        <w:t xml:space="preserve">должен осуществлять обязанности в интересах населения. Также нельзя не упомянуть о сущности мандата депутата. Ряд учёных, среди которых можно выделить </w:t>
      </w:r>
      <w:r w:rsidR="00BA70C6" w:rsidRPr="00BA70C6">
        <w:rPr>
          <w:color w:val="000000"/>
          <w:sz w:val="28"/>
          <w:szCs w:val="28"/>
        </w:rPr>
        <w:t>Авакьяна</w:t>
      </w:r>
      <w:r w:rsidR="00BA70C6">
        <w:rPr>
          <w:color w:val="000000"/>
          <w:sz w:val="28"/>
          <w:szCs w:val="28"/>
        </w:rPr>
        <w:t> </w:t>
      </w:r>
      <w:r w:rsidR="00BA70C6" w:rsidRPr="00BA70C6">
        <w:rPr>
          <w:color w:val="000000"/>
          <w:sz w:val="28"/>
          <w:szCs w:val="28"/>
        </w:rPr>
        <w:t>С.А.</w:t>
      </w:r>
      <w:r w:rsidRPr="00BA70C6">
        <w:rPr>
          <w:color w:val="000000"/>
          <w:sz w:val="28"/>
          <w:szCs w:val="28"/>
        </w:rPr>
        <w:t>, высказывают мнение</w:t>
      </w:r>
      <w:r w:rsidR="00BA70C6">
        <w:rPr>
          <w:color w:val="000000"/>
          <w:sz w:val="28"/>
          <w:szCs w:val="28"/>
        </w:rPr>
        <w:t xml:space="preserve"> </w:t>
      </w:r>
      <w:r w:rsidRPr="00BA70C6">
        <w:rPr>
          <w:color w:val="000000"/>
          <w:sz w:val="28"/>
          <w:szCs w:val="28"/>
        </w:rPr>
        <w:t>о</w:t>
      </w:r>
      <w:r w:rsidR="00BA70C6">
        <w:rPr>
          <w:color w:val="000000"/>
          <w:sz w:val="28"/>
          <w:szCs w:val="28"/>
        </w:rPr>
        <w:t xml:space="preserve"> </w:t>
      </w:r>
      <w:r w:rsidRPr="00BA70C6">
        <w:rPr>
          <w:color w:val="000000"/>
          <w:sz w:val="28"/>
          <w:szCs w:val="28"/>
        </w:rPr>
        <w:t xml:space="preserve">том, что мандат в свою очередь, может быть условно разделён на </w:t>
      </w:r>
      <w:r w:rsidRPr="00BA70C6">
        <w:rPr>
          <w:i/>
          <w:color w:val="000000"/>
          <w:sz w:val="28"/>
          <w:szCs w:val="28"/>
        </w:rPr>
        <w:t>виды:</w:t>
      </w:r>
      <w:r w:rsidRPr="00BA70C6">
        <w:rPr>
          <w:color w:val="000000"/>
          <w:sz w:val="28"/>
          <w:szCs w:val="28"/>
        </w:rPr>
        <w:t xml:space="preserve"> </w:t>
      </w:r>
      <w:r w:rsidRPr="00BA70C6">
        <w:rPr>
          <w:b/>
          <w:color w:val="000000"/>
          <w:sz w:val="28"/>
          <w:szCs w:val="28"/>
        </w:rPr>
        <w:t>«свободный»</w:t>
      </w:r>
      <w:r w:rsidRPr="00BA70C6">
        <w:rPr>
          <w:color w:val="000000"/>
          <w:sz w:val="28"/>
          <w:szCs w:val="28"/>
        </w:rPr>
        <w:t xml:space="preserve"> и </w:t>
      </w:r>
      <w:r w:rsidRPr="00BA70C6">
        <w:rPr>
          <w:b/>
          <w:color w:val="000000"/>
          <w:sz w:val="28"/>
          <w:szCs w:val="28"/>
        </w:rPr>
        <w:t>императивного характера.</w:t>
      </w:r>
    </w:p>
    <w:p w:rsidR="006D0094" w:rsidRPr="00BA70C6" w:rsidRDefault="006D0094" w:rsidP="00BA70C6">
      <w:pPr>
        <w:spacing w:line="360" w:lineRule="auto"/>
        <w:ind w:firstLine="709"/>
        <w:jc w:val="both"/>
        <w:rPr>
          <w:color w:val="000000"/>
          <w:sz w:val="28"/>
        </w:rPr>
      </w:pPr>
      <w:r w:rsidRPr="00BA70C6">
        <w:rPr>
          <w:color w:val="000000"/>
          <w:sz w:val="28"/>
          <w:szCs w:val="28"/>
        </w:rPr>
        <w:t xml:space="preserve">Первый означает, что депутат не связан поручениями своих избирателей, нуждами территории, на которой находиться его округ. Юридически это означает, что у депутата нет ответственности перед своими избирателями – он не просто связан их поручениями, но ещё и не обязан отчитываться перед ними; избиратели не имеют право отозвать его. Естественно, не следует упрощать их отношения – депутат старается не потерять контактов с избирателями, что-то делать для них. В конце концов, ведь пройдёт время и у них же придётся искать поддержки для нового </w:t>
      </w:r>
      <w:r w:rsidRPr="00BA70C6">
        <w:rPr>
          <w:color w:val="000000"/>
          <w:sz w:val="28"/>
        </w:rPr>
        <w:t>избрания.</w:t>
      </w:r>
    </w:p>
    <w:p w:rsidR="006D0094" w:rsidRPr="00BA70C6" w:rsidRDefault="006D0094" w:rsidP="00BA70C6">
      <w:pPr>
        <w:spacing w:line="360" w:lineRule="auto"/>
        <w:ind w:firstLine="709"/>
        <w:jc w:val="both"/>
        <w:rPr>
          <w:color w:val="000000"/>
          <w:sz w:val="28"/>
        </w:rPr>
      </w:pPr>
      <w:r w:rsidRPr="00BA70C6">
        <w:rPr>
          <w:color w:val="000000"/>
          <w:sz w:val="28"/>
        </w:rPr>
        <w:t>Императивность мандата вовсе не означает, что депутат становиться марионеткой в руках своих избирателей, в этом случае появляется не просто связь с избирателями своего округа, но и ответственность перед ними, прямая защита интересов населения через осуществление своих непосредственных полномочий.</w:t>
      </w:r>
    </w:p>
    <w:p w:rsidR="00BA70C6" w:rsidRDefault="00BA70C6" w:rsidP="00BA70C6">
      <w:pPr>
        <w:spacing w:line="360" w:lineRule="auto"/>
        <w:ind w:firstLine="709"/>
        <w:jc w:val="both"/>
        <w:rPr>
          <w:color w:val="000000"/>
          <w:sz w:val="28"/>
        </w:rPr>
      </w:pPr>
    </w:p>
    <w:p w:rsidR="006D0094" w:rsidRPr="00BA70C6" w:rsidRDefault="00BA70C6" w:rsidP="00BA70C6">
      <w:pPr>
        <w:spacing w:line="360" w:lineRule="auto"/>
        <w:ind w:firstLine="709"/>
        <w:jc w:val="both"/>
        <w:rPr>
          <w:b/>
          <w:color w:val="000000"/>
          <w:sz w:val="28"/>
        </w:rPr>
      </w:pPr>
      <w:bookmarkStart w:id="7" w:name="_Toc158625436"/>
      <w:bookmarkStart w:id="8" w:name="_Toc158625526"/>
      <w:r w:rsidRPr="00BA70C6">
        <w:rPr>
          <w:b/>
          <w:color w:val="000000"/>
          <w:sz w:val="28"/>
        </w:rPr>
        <w:t>2</w:t>
      </w:r>
      <w:r w:rsidR="006D0094" w:rsidRPr="00BA70C6">
        <w:rPr>
          <w:b/>
          <w:color w:val="000000"/>
          <w:sz w:val="28"/>
        </w:rPr>
        <w:t>. Возникновение и прекращение полномочий депутата</w:t>
      </w:r>
      <w:bookmarkEnd w:id="7"/>
      <w:bookmarkEnd w:id="8"/>
    </w:p>
    <w:p w:rsidR="006D0094" w:rsidRPr="00BA70C6" w:rsidRDefault="006D0094" w:rsidP="00BA70C6">
      <w:pPr>
        <w:spacing w:line="360" w:lineRule="auto"/>
        <w:ind w:firstLine="709"/>
        <w:jc w:val="both"/>
        <w:rPr>
          <w:color w:val="000000"/>
          <w:sz w:val="28"/>
        </w:rPr>
      </w:pPr>
    </w:p>
    <w:p w:rsidR="006D0094" w:rsidRPr="00BA70C6" w:rsidRDefault="006D0094" w:rsidP="00BA70C6">
      <w:pPr>
        <w:spacing w:line="360" w:lineRule="auto"/>
        <w:ind w:firstLine="709"/>
        <w:jc w:val="both"/>
        <w:rPr>
          <w:color w:val="000000"/>
          <w:sz w:val="28"/>
          <w:szCs w:val="20"/>
        </w:rPr>
      </w:pPr>
      <w:r w:rsidRPr="00BA70C6">
        <w:rPr>
          <w:color w:val="000000"/>
          <w:sz w:val="28"/>
          <w:szCs w:val="20"/>
        </w:rPr>
        <w:t>Депутатом Законодательного Собрания Тверской области является лицо, избранное избирателями соответствующего избирательного округа в Законодательное Собрание Тверской области и призванное участвовать в осуществлении полномочий данного органа государственной власти Тверской области и представлять интересы избирателей. Депутат избирается на 5 лет. Основанием возникновения депутатских полномочий является избрание на данную должность населением определенного округа. Система выборов на подобные должности является одним из основополагающих принципов демократии и осуществляется путем всеобщего тайного голосования</w:t>
      </w:r>
      <w:r w:rsidRPr="00BA70C6">
        <w:rPr>
          <w:rStyle w:val="a5"/>
          <w:color w:val="000000"/>
          <w:sz w:val="28"/>
          <w:szCs w:val="20"/>
        </w:rPr>
        <w:footnoteReference w:id="1"/>
      </w:r>
      <w:r w:rsidRPr="00BA70C6">
        <w:rPr>
          <w:color w:val="000000"/>
          <w:sz w:val="28"/>
          <w:szCs w:val="20"/>
        </w:rPr>
        <w:t xml:space="preserve">. </w:t>
      </w:r>
      <w:r w:rsidRPr="00BA70C6">
        <w:rPr>
          <w:bCs/>
          <w:color w:val="000000"/>
          <w:sz w:val="28"/>
          <w:szCs w:val="20"/>
        </w:rPr>
        <w:t>Не менее 50 процентов депутатов законодательного (представительного) органа государственной власти субъекта Российской Федерации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6D0094" w:rsidRPr="00BA70C6" w:rsidRDefault="006D0094" w:rsidP="00BA70C6">
      <w:pPr>
        <w:spacing w:line="360" w:lineRule="auto"/>
        <w:ind w:firstLine="709"/>
        <w:jc w:val="both"/>
        <w:rPr>
          <w:color w:val="000000"/>
          <w:sz w:val="28"/>
          <w:szCs w:val="20"/>
        </w:rPr>
      </w:pPr>
      <w:r w:rsidRPr="00BA70C6">
        <w:rPr>
          <w:color w:val="000000"/>
          <w:sz w:val="28"/>
          <w:szCs w:val="20"/>
        </w:rPr>
        <w:t>Получивший наибольшее число голосов избирается на должность депутата. Интерес вызывает тот факт, что в законе напрямую зафиксировано, что депутат при осуществлении своей деятельности руководствуется не только законодательством и собственными убеждениями, но и предвыборной программой</w:t>
      </w:r>
      <w:r w:rsidRPr="00BA70C6">
        <w:rPr>
          <w:rStyle w:val="a5"/>
          <w:color w:val="000000"/>
          <w:sz w:val="28"/>
          <w:szCs w:val="20"/>
        </w:rPr>
        <w:footnoteReference w:id="2"/>
      </w:r>
      <w:r w:rsidRPr="00BA70C6">
        <w:rPr>
          <w:color w:val="000000"/>
          <w:sz w:val="28"/>
          <w:szCs w:val="20"/>
        </w:rPr>
        <w:t>. Таким образом можно сделать вывод об ответственности депутата перед избирателями за невыполнение предвыборной программы, которая во многом, и определяет пристрастия избирателей.</w:t>
      </w:r>
    </w:p>
    <w:p w:rsidR="006D0094" w:rsidRPr="00BA70C6" w:rsidRDefault="006D0094" w:rsidP="00BA70C6">
      <w:pPr>
        <w:spacing w:line="360" w:lineRule="auto"/>
        <w:ind w:firstLine="709"/>
        <w:jc w:val="both"/>
        <w:rPr>
          <w:color w:val="000000"/>
          <w:sz w:val="28"/>
          <w:szCs w:val="20"/>
        </w:rPr>
      </w:pPr>
      <w:r w:rsidRPr="00BA70C6">
        <w:rPr>
          <w:color w:val="000000"/>
          <w:sz w:val="28"/>
          <w:szCs w:val="20"/>
        </w:rPr>
        <w:t>Полномочия депутата начинаются со дня вручения ему удостоверения об избрании депутатом при условии сложения с себя обязанностей, не совместимых со статусом депутата Законодательного Собрания Тверской области, и заканчиваются в день открытия первого заседания Собрания нового созыва.</w:t>
      </w:r>
    </w:p>
    <w:p w:rsidR="006D0094" w:rsidRPr="00BA70C6" w:rsidRDefault="006D0094" w:rsidP="00BA70C6">
      <w:pPr>
        <w:spacing w:line="360" w:lineRule="auto"/>
        <w:ind w:firstLine="709"/>
        <w:jc w:val="both"/>
        <w:rPr>
          <w:color w:val="000000"/>
          <w:sz w:val="28"/>
          <w:szCs w:val="20"/>
        </w:rPr>
      </w:pPr>
      <w:r w:rsidRPr="00BA70C6">
        <w:rPr>
          <w:color w:val="000000"/>
          <w:sz w:val="28"/>
          <w:szCs w:val="20"/>
        </w:rPr>
        <w:t>Большей разнообразностью отличаются основания прекращения депутатом своих полномочий. Согласно Закону Тверской области «О статусе депутата Законодательного собрания Тверской области» основанием прекращения депутатских полномочий является не переизбрание на должность депутата. Кроме того, ст.</w:t>
      </w:r>
      <w:r w:rsidR="00BA70C6">
        <w:rPr>
          <w:color w:val="000000"/>
          <w:sz w:val="28"/>
          <w:szCs w:val="20"/>
        </w:rPr>
        <w:t> </w:t>
      </w:r>
      <w:r w:rsidR="00BA70C6" w:rsidRPr="00BA70C6">
        <w:rPr>
          <w:color w:val="000000"/>
          <w:sz w:val="28"/>
          <w:szCs w:val="20"/>
        </w:rPr>
        <w:t>4</w:t>
      </w:r>
      <w:r w:rsidRPr="00BA70C6">
        <w:rPr>
          <w:color w:val="000000"/>
          <w:sz w:val="28"/>
          <w:szCs w:val="20"/>
        </w:rPr>
        <w:t xml:space="preserve"> Закона предусматривает основания досрочного прекращения полномочий:</w:t>
      </w:r>
      <w:bookmarkStart w:id="9" w:name="sub_4"/>
      <w:bookmarkStart w:id="10" w:name="sub_100"/>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письменного заявления депутата о сложении полномочий;</w:t>
      </w:r>
      <w:bookmarkEnd w:id="9"/>
      <w:bookmarkEnd w:id="10"/>
    </w:p>
    <w:p w:rsidR="006D0094" w:rsidRPr="00BA70C6" w:rsidRDefault="006D0094" w:rsidP="00BA70C6">
      <w:pPr>
        <w:spacing w:line="360" w:lineRule="auto"/>
        <w:ind w:firstLine="709"/>
        <w:jc w:val="both"/>
        <w:rPr>
          <w:color w:val="000000"/>
          <w:sz w:val="28"/>
          <w:szCs w:val="28"/>
        </w:rPr>
      </w:pPr>
      <w:r w:rsidRPr="00BA70C6">
        <w:rPr>
          <w:color w:val="000000"/>
          <w:sz w:val="28"/>
          <w:szCs w:val="28"/>
        </w:rPr>
        <w:t>Депутат вправе в любое время по собственному желанию сложить с себя полномочия. Данное заявление рассматривается на заседании Законодательного Собрания.</w:t>
      </w:r>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утраты депутатом гражданства Российской Федерации;</w:t>
      </w:r>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вступления в законную силу обвинительного приговора суда в отношении лица, являющегося депутатом Собрания;</w:t>
      </w:r>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признания гражданина, являющегося депутатом Собрания, недееспособным решением суда, вступившим в законную силу;</w:t>
      </w:r>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объявление гражданина, являющегося депутатом Собрания, умершим решением суда, вступившим в законную силу;</w:t>
      </w:r>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смерти депутата;</w:t>
      </w:r>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отзыва депутата избирателями;</w:t>
      </w:r>
    </w:p>
    <w:p w:rsidR="006D0094" w:rsidRPr="00BA70C6" w:rsidRDefault="006D0094" w:rsidP="00BA70C6">
      <w:pPr>
        <w:numPr>
          <w:ilvl w:val="0"/>
          <w:numId w:val="1"/>
        </w:numPr>
        <w:spacing w:line="360" w:lineRule="auto"/>
        <w:ind w:left="0" w:firstLine="709"/>
        <w:jc w:val="both"/>
        <w:rPr>
          <w:color w:val="000000"/>
          <w:sz w:val="28"/>
          <w:szCs w:val="28"/>
        </w:rPr>
      </w:pPr>
      <w:r w:rsidRPr="00BA70C6">
        <w:rPr>
          <w:color w:val="000000"/>
          <w:sz w:val="28"/>
          <w:szCs w:val="28"/>
        </w:rPr>
        <w:t>досрочного прекращения деятельности Собрания.</w:t>
      </w:r>
    </w:p>
    <w:p w:rsidR="006D0094" w:rsidRPr="00BA70C6" w:rsidRDefault="006D0094" w:rsidP="00BA70C6">
      <w:pPr>
        <w:autoSpaceDE w:val="0"/>
        <w:autoSpaceDN w:val="0"/>
        <w:adjustRightInd w:val="0"/>
        <w:spacing w:line="360" w:lineRule="auto"/>
        <w:ind w:firstLine="709"/>
        <w:jc w:val="both"/>
        <w:rPr>
          <w:color w:val="000000"/>
          <w:sz w:val="28"/>
          <w:szCs w:val="28"/>
        </w:rPr>
      </w:pPr>
      <w:r w:rsidRPr="00BA70C6">
        <w:rPr>
          <w:color w:val="000000"/>
          <w:sz w:val="28"/>
          <w:szCs w:val="28"/>
        </w:rPr>
        <w:t>Решение о прекращении полномочий депутата Собрания принимается на заседании Собрания.</w:t>
      </w:r>
    </w:p>
    <w:p w:rsidR="006D0094" w:rsidRPr="00BA70C6" w:rsidRDefault="006D0094" w:rsidP="00BA70C6">
      <w:pPr>
        <w:spacing w:line="360" w:lineRule="auto"/>
        <w:ind w:firstLine="709"/>
        <w:jc w:val="both"/>
        <w:rPr>
          <w:color w:val="000000"/>
          <w:sz w:val="28"/>
          <w:szCs w:val="28"/>
        </w:rPr>
      </w:pPr>
      <w:r w:rsidRPr="00BA70C6">
        <w:rPr>
          <w:color w:val="000000"/>
          <w:sz w:val="28"/>
          <w:szCs w:val="28"/>
        </w:rPr>
        <w:t xml:space="preserve">Кроме того, </w:t>
      </w:r>
      <w:bookmarkStart w:id="11" w:name="sub_51"/>
      <w:r w:rsidRPr="00BA70C6">
        <w:rPr>
          <w:color w:val="000000"/>
          <w:sz w:val="28"/>
          <w:szCs w:val="28"/>
        </w:rPr>
        <w:t>депутат досрочно лишается полномочий если в течение срока своих полномочий депутат являлся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иных представительных органов государственной власти или представительных органов местного самоуправления, судьей, замещал иные государственные должности Российской Федерации, государственные должности федеральной государственной службы, иные государственные должности Тверской области или государственные должности государственной службы Тверской области, а также выборные муниципальные должности и муниципальные должности муниципальной службы</w:t>
      </w:r>
      <w:r w:rsidRPr="00BA70C6">
        <w:rPr>
          <w:rStyle w:val="a5"/>
          <w:color w:val="000000"/>
          <w:sz w:val="28"/>
          <w:szCs w:val="28"/>
        </w:rPr>
        <w:footnoteReference w:id="3"/>
      </w:r>
      <w:r w:rsidRPr="00BA70C6">
        <w:rPr>
          <w:color w:val="000000"/>
          <w:sz w:val="28"/>
          <w:szCs w:val="28"/>
        </w:rPr>
        <w:t>.</w:t>
      </w:r>
      <w:bookmarkEnd w:id="11"/>
    </w:p>
    <w:p w:rsidR="006D0094" w:rsidRPr="00BA70C6" w:rsidRDefault="006D0094" w:rsidP="00BA70C6">
      <w:pPr>
        <w:spacing w:line="360" w:lineRule="auto"/>
        <w:ind w:firstLine="709"/>
        <w:jc w:val="both"/>
        <w:rPr>
          <w:color w:val="000000"/>
          <w:sz w:val="28"/>
          <w:szCs w:val="28"/>
        </w:rPr>
      </w:pPr>
      <w:r w:rsidRPr="00BA70C6">
        <w:rPr>
          <w:color w:val="000000"/>
          <w:sz w:val="28"/>
          <w:szCs w:val="28"/>
        </w:rPr>
        <w:t>Такие основания как вступление в законную силу обвинительного приговора суда,</w:t>
      </w:r>
      <w:r w:rsidR="00BA70C6">
        <w:rPr>
          <w:color w:val="000000"/>
          <w:sz w:val="28"/>
          <w:szCs w:val="28"/>
        </w:rPr>
        <w:t xml:space="preserve"> </w:t>
      </w:r>
      <w:r w:rsidRPr="00BA70C6">
        <w:rPr>
          <w:color w:val="000000"/>
          <w:sz w:val="28"/>
          <w:szCs w:val="28"/>
        </w:rPr>
        <w:t>признание гражданина недееспособным и объявление гражданина умершим дублируют норму, касающуюся требований, предъявляемых к кандидатам на должность депутата. Следует отметить, что решение о прекращении полномочии может быть принято только на основании решения суда, вступившего в законную силу.</w:t>
      </w:r>
    </w:p>
    <w:p w:rsidR="006D0094" w:rsidRPr="00BA70C6" w:rsidRDefault="006D0094" w:rsidP="00BA70C6">
      <w:pPr>
        <w:spacing w:line="360" w:lineRule="auto"/>
        <w:ind w:firstLine="709"/>
        <w:jc w:val="both"/>
        <w:rPr>
          <w:color w:val="000000"/>
          <w:sz w:val="28"/>
          <w:szCs w:val="28"/>
        </w:rPr>
      </w:pPr>
      <w:r w:rsidRPr="00BA70C6">
        <w:rPr>
          <w:color w:val="000000"/>
          <w:sz w:val="28"/>
          <w:szCs w:val="28"/>
        </w:rPr>
        <w:t>Вызывает интерес и пункт об отзыве депутата избирателями. В данном случае необходимо отметить, что данный пункт не раскрывается ни в Уставе Тверской области, ни в Законе «О статусе депутата Законодательного Собрания Тверской области». В федеральном законе «Об общих принципах организации законодательных (представительных) и исполнительных органов государственной власти субъектов РФ» данный пункт также своего раскрытия не получил.</w:t>
      </w:r>
    </w:p>
    <w:p w:rsidR="006D0094" w:rsidRPr="00BA70C6" w:rsidRDefault="006D0094" w:rsidP="00BA70C6">
      <w:pPr>
        <w:spacing w:line="360" w:lineRule="auto"/>
        <w:ind w:firstLine="709"/>
        <w:jc w:val="both"/>
        <w:rPr>
          <w:color w:val="000000"/>
          <w:sz w:val="28"/>
          <w:szCs w:val="20"/>
        </w:rPr>
      </w:pPr>
      <w:r w:rsidRPr="00BA70C6">
        <w:rPr>
          <w:color w:val="000000"/>
          <w:sz w:val="28"/>
          <w:szCs w:val="28"/>
        </w:rPr>
        <w:t>Наиболее развернуто раскрыт о основание прекращения депутатских полномочий в случае досрочного прекращения деятельности Собрания. Согласно федеральному закону</w:t>
      </w:r>
      <w:r w:rsidRPr="00BA70C6">
        <w:rPr>
          <w:rStyle w:val="a5"/>
          <w:color w:val="000000"/>
          <w:sz w:val="28"/>
          <w:szCs w:val="28"/>
        </w:rPr>
        <w:footnoteReference w:id="4"/>
      </w:r>
      <w:r w:rsidRPr="00BA70C6">
        <w:rPr>
          <w:color w:val="000000"/>
          <w:sz w:val="28"/>
          <w:szCs w:val="28"/>
        </w:rPr>
        <w:t xml:space="preserve"> </w:t>
      </w:r>
      <w:r w:rsidRPr="00BA70C6">
        <w:rPr>
          <w:color w:val="000000"/>
          <w:sz w:val="28"/>
          <w:szCs w:val="20"/>
        </w:rPr>
        <w:t>Высшее должностное лицо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 Данное решение принимается в форме указа или постановления.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Конституции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Конституцией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6D0094" w:rsidRPr="00BA70C6" w:rsidRDefault="006D0094" w:rsidP="00BA70C6">
      <w:pPr>
        <w:autoSpaceDE w:val="0"/>
        <w:autoSpaceDN w:val="0"/>
        <w:adjustRightInd w:val="0"/>
        <w:spacing w:line="360" w:lineRule="auto"/>
        <w:ind w:firstLine="709"/>
        <w:jc w:val="both"/>
        <w:rPr>
          <w:color w:val="000000"/>
          <w:sz w:val="28"/>
          <w:szCs w:val="20"/>
        </w:rPr>
      </w:pPr>
      <w:bookmarkStart w:id="12" w:name="sub_9042"/>
      <w:r w:rsidRPr="00BA70C6">
        <w:rPr>
          <w:color w:val="000000"/>
          <w:sz w:val="28"/>
          <w:szCs w:val="20"/>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6D0094" w:rsidRPr="00BA70C6" w:rsidRDefault="006D0094" w:rsidP="00BA70C6">
      <w:pPr>
        <w:autoSpaceDE w:val="0"/>
        <w:autoSpaceDN w:val="0"/>
        <w:adjustRightInd w:val="0"/>
        <w:spacing w:line="360" w:lineRule="auto"/>
        <w:ind w:firstLine="709"/>
        <w:jc w:val="both"/>
        <w:rPr>
          <w:color w:val="000000"/>
          <w:sz w:val="28"/>
          <w:szCs w:val="20"/>
        </w:rPr>
      </w:pPr>
      <w:bookmarkStart w:id="13" w:name="sub_9043"/>
      <w:bookmarkEnd w:id="12"/>
      <w:r w:rsidRPr="00BA70C6">
        <w:rPr>
          <w:color w:val="000000"/>
          <w:sz w:val="28"/>
          <w:szCs w:val="20"/>
        </w:rP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bookmarkEnd w:id="13"/>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6D0094" w:rsidRPr="00BA70C6" w:rsidRDefault="006D0094" w:rsidP="00BA70C6">
      <w:pPr>
        <w:autoSpaceDE w:val="0"/>
        <w:autoSpaceDN w:val="0"/>
        <w:adjustRightInd w:val="0"/>
        <w:spacing w:line="360" w:lineRule="auto"/>
        <w:ind w:firstLine="709"/>
        <w:jc w:val="both"/>
        <w:rPr>
          <w:color w:val="000000"/>
          <w:sz w:val="28"/>
          <w:szCs w:val="20"/>
        </w:rPr>
      </w:pPr>
      <w:bookmarkStart w:id="14" w:name="sub_9045"/>
      <w:r w:rsidRPr="00BA70C6">
        <w:rPr>
          <w:color w:val="000000"/>
          <w:sz w:val="28"/>
          <w:szCs w:val="20"/>
        </w:rP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bookmarkEnd w:id="14"/>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Кроме того, возможность роспуска Законодательного собрания предусмотрена и при назначении лица на должность Губернатора Тверской области. В случае, если законодательный (представительный) орган государственной власти субъекта Российской Федерации по представленной Президентом Российской Федерации кандидатуре высшего должностного лица субъекта Российской Федерации в установленный Федеральным законом срок не принял решение о ее отклонении или о наделении указанной кандидатуры полномочиями высшего должностного лица субъекта Российской Федерации Президент Российской Федерации назначает временно исполняющего обязанности высшего должностного лица субъекта Российской Федерации.</w:t>
      </w:r>
      <w:bookmarkStart w:id="15" w:name="sub_90412"/>
      <w:r w:rsidRPr="00BA70C6">
        <w:rPr>
          <w:color w:val="000000"/>
          <w:sz w:val="28"/>
          <w:szCs w:val="20"/>
        </w:rPr>
        <w:t xml:space="preserve"> Президент Российской Федерации проводит соответствующие консультации с законодательным (представительным) органом государственной власти субъекта Российской Федерации по кандидатуре высшего должностного лица субъекта Российской Федерации в течение месяца со дня отклонения указанной кандидатуры либо непринятия решения о ее отклонении или о наделении указанной кандидатуры полномочиями высшего должностного лица субъекта Российской Федерации. Президент РФ вправе распустить Законодательный орган в случае:</w:t>
      </w:r>
    </w:p>
    <w:bookmarkEnd w:id="15"/>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законодательный (представительный) орган государственной власти субъекта Российской Федерации дважды отклонил представленную кандидатуру (представленные кандидатуры) высшего должностного лица субъекта Российской Федерации;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законодательный (представительный) орган государственной власти субъекта Российской Федерации дважды не принял решение об отклонении представленной кандидатуры (представленных кандидатур)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законом срок;</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законодательный (представительный) орган государственной власти субъекта Российской Федерации после отклонения представленной кандидатуры не принял во второй раз решение об отклонении представленной кандидатуры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законодательный (представительный) орган государственной власти субъекта Российской Федерации не принял решение об отклонении представленной кандидатуры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 а во второй раз принял решение об отклонении представленной кандидатуры.</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случае, если после представления в третий раз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законодательный (представительный) орган государственной власти субъекта Российской Федерации принял решение о ее отклонении либо не принял решение об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Решение Президента Российской Федерации о роспуске законодательного (представительного) органа государственной власти субъекта Российской Федерации принимается в форме указа</w:t>
      </w:r>
      <w:r w:rsidRPr="00BA70C6">
        <w:rPr>
          <w:rStyle w:val="a5"/>
          <w:color w:val="000000"/>
          <w:sz w:val="28"/>
          <w:szCs w:val="20"/>
        </w:rPr>
        <w:footnoteReference w:id="5"/>
      </w:r>
      <w:r w:rsidRPr="00BA70C6">
        <w:rPr>
          <w:color w:val="000000"/>
          <w:sz w:val="28"/>
          <w:szCs w:val="20"/>
        </w:rPr>
        <w:t>.</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Решение о самороспуске может быть принято и самим Законодательным Собранием. Оно</w:t>
      </w:r>
      <w:r w:rsidRPr="00BA70C6">
        <w:rPr>
          <w:bCs/>
          <w:color w:val="000000"/>
          <w:sz w:val="28"/>
          <w:szCs w:val="20"/>
        </w:rPr>
        <w:t xml:space="preserve"> должно быть принято двумя третями голосов от установленного числа депутатов по инициативе не менее одной трети депутатов Законодательного Собрания</w:t>
      </w:r>
      <w:r w:rsidRPr="00BA70C6">
        <w:rPr>
          <w:color w:val="000000"/>
          <w:sz w:val="28"/>
          <w:szCs w:val="20"/>
        </w:rPr>
        <w:t xml:space="preserve">. Кроме того, роспуск происходит и в случае </w:t>
      </w:r>
      <w:r w:rsidRPr="00BA70C6">
        <w:rPr>
          <w:bCs/>
          <w:color w:val="000000"/>
          <w:sz w:val="28"/>
          <w:szCs w:val="20"/>
        </w:rPr>
        <w:t>вступления в силу решения областного суда о неправомочности данного состава депутатов Законодательного Собрания, в том числе в связи со сложением депутатами своих полномочий</w:t>
      </w:r>
      <w:r w:rsidRPr="00BA70C6">
        <w:rPr>
          <w:rStyle w:val="a5"/>
          <w:bCs/>
          <w:color w:val="000000"/>
          <w:sz w:val="28"/>
          <w:szCs w:val="20"/>
        </w:rPr>
        <w:footnoteReference w:id="6"/>
      </w:r>
      <w:r w:rsidRPr="00BA70C6">
        <w:rPr>
          <w:bCs/>
          <w:color w:val="000000"/>
          <w:sz w:val="28"/>
          <w:szCs w:val="20"/>
        </w:rPr>
        <w:t>.</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Таким образом, можно говорить о том, что большинство оснований возникновения и прекращения полномочий депутата довольно подробно регламентированы и на федеральном уровне, и на уровне субъекта федерации. Исключением, пожалуй, является такое основание прекращение депутатских полномочий, как отзыв депутата избирателями.</w:t>
      </w:r>
    </w:p>
    <w:p w:rsidR="006D0094" w:rsidRPr="00BA70C6" w:rsidRDefault="006D0094" w:rsidP="00BA70C6">
      <w:pPr>
        <w:pStyle w:val="2"/>
        <w:keepNext w:val="0"/>
        <w:spacing w:before="0" w:after="0" w:line="360" w:lineRule="auto"/>
        <w:ind w:firstLine="709"/>
        <w:jc w:val="both"/>
        <w:rPr>
          <w:rFonts w:ascii="Times New Roman" w:hAnsi="Times New Roman" w:cs="Times New Roman"/>
          <w:i w:val="0"/>
          <w:color w:val="000000"/>
          <w:szCs w:val="20"/>
        </w:rPr>
      </w:pPr>
      <w:r w:rsidRPr="00BA70C6">
        <w:rPr>
          <w:rFonts w:ascii="Times New Roman" w:hAnsi="Times New Roman" w:cs="Times New Roman"/>
          <w:color w:val="000000"/>
          <w:szCs w:val="20"/>
        </w:rPr>
        <w:br w:type="page"/>
      </w:r>
      <w:bookmarkStart w:id="16" w:name="_Toc158625437"/>
      <w:bookmarkStart w:id="17" w:name="_Toc158625527"/>
      <w:r w:rsidR="00BA70C6" w:rsidRPr="00BA70C6">
        <w:rPr>
          <w:rFonts w:ascii="Times New Roman" w:hAnsi="Times New Roman" w:cs="Times New Roman"/>
          <w:i w:val="0"/>
          <w:color w:val="000000"/>
          <w:szCs w:val="20"/>
        </w:rPr>
        <w:t>3</w:t>
      </w:r>
      <w:r w:rsidRPr="00BA70C6">
        <w:rPr>
          <w:rFonts w:ascii="Times New Roman" w:hAnsi="Times New Roman" w:cs="Times New Roman"/>
          <w:i w:val="0"/>
          <w:color w:val="000000"/>
          <w:szCs w:val="20"/>
        </w:rPr>
        <w:t>. Полномочия депутата Законодательного Собрания</w:t>
      </w:r>
      <w:bookmarkEnd w:id="16"/>
      <w:bookmarkEnd w:id="17"/>
    </w:p>
    <w:p w:rsidR="006D0094" w:rsidRPr="00BA70C6" w:rsidRDefault="006D0094" w:rsidP="00BA70C6">
      <w:pPr>
        <w:spacing w:line="360" w:lineRule="auto"/>
        <w:ind w:firstLine="709"/>
        <w:jc w:val="both"/>
        <w:rPr>
          <w:color w:val="000000"/>
          <w:sz w:val="28"/>
        </w:rPr>
      </w:pPr>
    </w:p>
    <w:p w:rsidR="006D0094" w:rsidRPr="00BA70C6" w:rsidRDefault="006D0094" w:rsidP="00BA70C6">
      <w:pPr>
        <w:spacing w:line="360" w:lineRule="auto"/>
        <w:ind w:firstLine="709"/>
        <w:jc w:val="both"/>
        <w:rPr>
          <w:color w:val="000000"/>
          <w:sz w:val="28"/>
        </w:rPr>
      </w:pPr>
      <w:r w:rsidRPr="00BA70C6">
        <w:rPr>
          <w:color w:val="000000"/>
          <w:sz w:val="28"/>
        </w:rPr>
        <w:t>Полномочия депутата Законодательного собрания Тверской Области довольно подробно регламентированы. Они закреплены в Законе Тверской области «О статусе депутата Законодательного собрания Тверской области». Однако, следует отметить некоторое противоречие в данном нормативно-правовом акте: полномочия депутата содержатся во второй главе закона, которая именуется как «Гарантии депутатской деятельности» и объединены с</w:t>
      </w:r>
      <w:r w:rsidR="00BA70C6">
        <w:rPr>
          <w:color w:val="000000"/>
          <w:sz w:val="28"/>
        </w:rPr>
        <w:t xml:space="preserve"> </w:t>
      </w:r>
      <w:r w:rsidRPr="00BA70C6">
        <w:rPr>
          <w:color w:val="000000"/>
          <w:sz w:val="28"/>
        </w:rPr>
        <w:t>гарантиями его деятельности.</w:t>
      </w:r>
    </w:p>
    <w:p w:rsidR="006D0094" w:rsidRPr="00BA70C6" w:rsidRDefault="006D0094" w:rsidP="00BA70C6">
      <w:pPr>
        <w:spacing w:line="360" w:lineRule="auto"/>
        <w:ind w:firstLine="709"/>
        <w:jc w:val="both"/>
        <w:rPr>
          <w:color w:val="000000"/>
          <w:sz w:val="28"/>
        </w:rPr>
      </w:pPr>
      <w:r w:rsidRPr="00BA70C6">
        <w:rPr>
          <w:color w:val="000000"/>
          <w:sz w:val="28"/>
        </w:rPr>
        <w:t>В данном законе отражены такие полномочия депутата как:</w:t>
      </w:r>
    </w:p>
    <w:p w:rsidR="006D0094" w:rsidRPr="00BA70C6" w:rsidRDefault="006D0094" w:rsidP="00BA70C6">
      <w:pPr>
        <w:spacing w:line="360" w:lineRule="auto"/>
        <w:ind w:firstLine="709"/>
        <w:jc w:val="both"/>
        <w:rPr>
          <w:b/>
          <w:color w:val="000000"/>
          <w:sz w:val="28"/>
          <w:szCs w:val="20"/>
        </w:rPr>
      </w:pPr>
      <w:r w:rsidRPr="00BA70C6">
        <w:rPr>
          <w:b/>
          <w:color w:val="000000"/>
          <w:sz w:val="28"/>
          <w:szCs w:val="20"/>
        </w:rPr>
        <w:t>Право законодательной инициативы депутата Собрания</w:t>
      </w:r>
      <w:bookmarkStart w:id="18" w:name="sub_150"/>
      <w:r w:rsidRPr="00BA70C6">
        <w:rPr>
          <w:b/>
          <w:color w:val="000000"/>
          <w:sz w:val="28"/>
          <w:szCs w:val="20"/>
        </w:rPr>
        <w:t>.</w:t>
      </w:r>
    </w:p>
    <w:p w:rsidR="006D0094" w:rsidRPr="00BA70C6" w:rsidRDefault="006D0094" w:rsidP="00BA70C6">
      <w:pPr>
        <w:spacing w:line="360" w:lineRule="auto"/>
        <w:ind w:firstLine="709"/>
        <w:jc w:val="both"/>
        <w:rPr>
          <w:color w:val="000000"/>
          <w:sz w:val="28"/>
          <w:szCs w:val="20"/>
        </w:rPr>
      </w:pPr>
      <w:r w:rsidRPr="00BA70C6">
        <w:rPr>
          <w:color w:val="000000"/>
          <w:sz w:val="28"/>
          <w:szCs w:val="20"/>
        </w:rPr>
        <w:t>Депутат Собрания имеет право законодательной инициативы, которое осуществляется в форме внесения в Собрание</w:t>
      </w:r>
      <w:r w:rsidRPr="00BA70C6">
        <w:rPr>
          <w:rStyle w:val="a5"/>
          <w:color w:val="000000"/>
          <w:sz w:val="28"/>
          <w:szCs w:val="20"/>
        </w:rPr>
        <w:footnoteReference w:id="7"/>
      </w:r>
      <w:r w:rsidRPr="00BA70C6">
        <w:rPr>
          <w:color w:val="000000"/>
          <w:sz w:val="28"/>
          <w:szCs w:val="20"/>
        </w:rPr>
        <w:t>:</w:t>
      </w:r>
    </w:p>
    <w:bookmarkEnd w:id="18"/>
    <w:p w:rsidR="006D0094" w:rsidRPr="00BA70C6" w:rsidRDefault="00BA70C6" w:rsidP="00BA70C6">
      <w:pPr>
        <w:autoSpaceDE w:val="0"/>
        <w:autoSpaceDN w:val="0"/>
        <w:adjustRightInd w:val="0"/>
        <w:spacing w:line="360" w:lineRule="auto"/>
        <w:ind w:firstLine="709"/>
        <w:jc w:val="both"/>
        <w:rPr>
          <w:color w:val="000000"/>
          <w:sz w:val="28"/>
          <w:szCs w:val="20"/>
        </w:rPr>
      </w:pPr>
      <w:r>
        <w:rPr>
          <w:color w:val="000000"/>
          <w:sz w:val="28"/>
          <w:szCs w:val="20"/>
        </w:rPr>
        <w:t>– </w:t>
      </w:r>
      <w:r w:rsidR="006D0094" w:rsidRPr="00BA70C6">
        <w:rPr>
          <w:color w:val="000000"/>
          <w:sz w:val="28"/>
          <w:szCs w:val="20"/>
        </w:rPr>
        <w:t>областных законопроектов и поправок к ним;</w:t>
      </w:r>
    </w:p>
    <w:p w:rsidR="006D0094" w:rsidRPr="00BA70C6" w:rsidRDefault="00BA70C6" w:rsidP="00BA70C6">
      <w:pPr>
        <w:autoSpaceDE w:val="0"/>
        <w:autoSpaceDN w:val="0"/>
        <w:adjustRightInd w:val="0"/>
        <w:spacing w:line="360" w:lineRule="auto"/>
        <w:ind w:firstLine="709"/>
        <w:jc w:val="both"/>
        <w:rPr>
          <w:color w:val="000000"/>
          <w:sz w:val="28"/>
          <w:szCs w:val="20"/>
        </w:rPr>
      </w:pPr>
      <w:r>
        <w:rPr>
          <w:color w:val="000000"/>
          <w:sz w:val="28"/>
          <w:szCs w:val="20"/>
        </w:rPr>
        <w:t>– </w:t>
      </w:r>
      <w:r w:rsidR="006D0094" w:rsidRPr="00BA70C6">
        <w:rPr>
          <w:color w:val="000000"/>
          <w:sz w:val="28"/>
          <w:szCs w:val="20"/>
        </w:rPr>
        <w:t>законопроектов о внесении изменений и дополнений в действующие законы Российской Федерации и законы РСФСР либо о признании этих законов утратившими силу.</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b/>
          <w:color w:val="000000"/>
          <w:sz w:val="28"/>
          <w:szCs w:val="20"/>
        </w:rPr>
        <w:t>Участие депутата Собрания в заседаниях Собрания, комитетов и комиссий.</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Собрания обязан участвовать в работе Законодательного Собрания, в составе комитетов и комиссий, в которые он избран. Депутат принимает личное участие в заседании Собрания, комитета, комиссии, членом которых он является.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Собрания пользуется правом решающего голоса по всем вопросам, рассматриваемым Собранием, а также комитетом или комиссией, членом которых он является. Депутат Законодательного Собрания лично осуществляет свое право на голосование. При проведении открытого голосования на заседаниях Законодательного Собрания, постоянного комитета Законодательного Собрания депутат Законодательного Собрания вправе передать свой голос другому депутату Законодательного Собрания в связи с отсутствием на заседании по обстоятельствам, имеющим исключительный характер, в порядке, определенном Регламентом Законодательного Собрания Тверской области.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Собрания реализует на заседании Собрания, соответствующих комитетов или комиссий предоставленные ему права в соответствии с Регламентом Собрания, Положениями о комитетах и комиссиях, другими актами, регулирующими деятельность Законодательного собрания.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не входящий в состав комитета или комиссии, может присутствовать на их заседаниях с правом совещательного голоса</w:t>
      </w:r>
      <w:r w:rsidRPr="00BA70C6">
        <w:rPr>
          <w:rStyle w:val="a5"/>
          <w:color w:val="000000"/>
          <w:sz w:val="28"/>
          <w:szCs w:val="20"/>
        </w:rPr>
        <w:footnoteReference w:id="8"/>
      </w:r>
      <w:r w:rsidRPr="00BA70C6">
        <w:rPr>
          <w:color w:val="000000"/>
          <w:sz w:val="28"/>
          <w:szCs w:val="20"/>
        </w:rPr>
        <w:t>.</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Участие депутата Собрания в заседаниях Собрания, комитетов и комиссий является и правом и обязанностью депутата.</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Участие депутата в выполнении поручений Собрания и его органов.</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обязан выполнять поручения Собрания и его органов, данные в пределах их компетенции.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О результатах выполнения поручений депутат информирует соответственно Собрание или его органы, вносит предложения об устранении выявленных недостатков, отмене незаконных решений, привлечении к ответственности лиц, допустивших нарушение законов Российской Федерации, других актов органов государственной власти и местного самоуправления.</w:t>
      </w:r>
    </w:p>
    <w:p w:rsidR="006D0094" w:rsidRPr="00BA70C6" w:rsidRDefault="006D0094" w:rsidP="00BA70C6">
      <w:pPr>
        <w:autoSpaceDE w:val="0"/>
        <w:autoSpaceDN w:val="0"/>
        <w:adjustRightInd w:val="0"/>
        <w:spacing w:line="360" w:lineRule="auto"/>
        <w:ind w:firstLine="709"/>
        <w:jc w:val="both"/>
        <w:rPr>
          <w:b/>
          <w:color w:val="000000"/>
          <w:sz w:val="28"/>
          <w:szCs w:val="20"/>
        </w:rPr>
      </w:pPr>
      <w:bookmarkStart w:id="19" w:name="sub_15"/>
      <w:bookmarkStart w:id="20" w:name="sub_200"/>
      <w:r w:rsidRPr="00BA70C6">
        <w:rPr>
          <w:b/>
          <w:color w:val="000000"/>
          <w:sz w:val="28"/>
          <w:szCs w:val="20"/>
        </w:rPr>
        <w:t>Право депутата Собрания на получение и распространение информации.</w:t>
      </w:r>
    </w:p>
    <w:bookmarkEnd w:id="19"/>
    <w:bookmarkEnd w:id="20"/>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Органы государственной власти области, органы местного самоуправления, общественные объединения, предприятия, учреждения, организации, должностные лица обеспечивают депутата по вопросам, связанным с его депутатской деятельностью, консультациями специалистов, в течении 10 дней предоставляют ему необходимую информацию и документацию с учетом федерального законодательства о государственной тайне.</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Собрания имеет право принимать непосредственное участие в рассмотрении поставленных им в обращении вопросов, в том числе на закрытых заседаниях соответствующих органов. О дне рассмотрения депутат должен быть извещен заблаговременно, но не позднее чем за три дня.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 xml:space="preserve">Депутат Собрания имеет преимущественное право выступать по вопросам депутатской деятельности в государственных и муниципальных средствах массовой информации Тверской области. При этом материалы, представляемые депутатом Собрания по поручению Собрания, его комитетов и комиссий, а также депутатских объединений в Собрании, подлежат обязательному опубликованию или распространению через печатный орган Законодательного Собрания газету </w:t>
      </w:r>
      <w:r w:rsidR="00BA70C6">
        <w:rPr>
          <w:color w:val="000000"/>
          <w:sz w:val="28"/>
          <w:szCs w:val="20"/>
        </w:rPr>
        <w:t>«</w:t>
      </w:r>
      <w:r w:rsidR="00BA70C6" w:rsidRPr="00BA70C6">
        <w:rPr>
          <w:color w:val="000000"/>
          <w:sz w:val="28"/>
          <w:szCs w:val="20"/>
        </w:rPr>
        <w:t>Т</w:t>
      </w:r>
      <w:r w:rsidRPr="00BA70C6">
        <w:rPr>
          <w:color w:val="000000"/>
          <w:sz w:val="28"/>
          <w:szCs w:val="20"/>
        </w:rPr>
        <w:t>верские ведомости</w:t>
      </w:r>
      <w:r w:rsidR="00BA70C6">
        <w:rPr>
          <w:color w:val="000000"/>
          <w:sz w:val="28"/>
          <w:szCs w:val="20"/>
        </w:rPr>
        <w:t>»</w:t>
      </w:r>
      <w:r w:rsidR="00BA70C6" w:rsidRPr="00BA70C6">
        <w:rPr>
          <w:color w:val="000000"/>
          <w:sz w:val="28"/>
          <w:szCs w:val="20"/>
        </w:rPr>
        <w:t xml:space="preserve"> </w:t>
      </w:r>
      <w:r w:rsidRPr="00BA70C6">
        <w:rPr>
          <w:color w:val="000000"/>
          <w:sz w:val="28"/>
          <w:szCs w:val="20"/>
        </w:rPr>
        <w:t>в срок, согласованный с депутатом. Редактирование представленных депутатом материалов без его согласия не допускается.</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Обращение депутата Собрания с вопросом к Губернатору области и его заместителям, руководителям исполнительных органов государственной власти Тверской области на заседании Собрания.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Собрания вправе обращаться с вопросом к Губернатору области и его заместителям, руководителям исполнительных органов государственной власти области на заседании Собрания.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Вопрос в письменной форме заблаговременно должен передаваться депутатом</w:t>
      </w:r>
      <w:r w:rsidR="00BA70C6">
        <w:rPr>
          <w:color w:val="000000"/>
          <w:sz w:val="28"/>
          <w:szCs w:val="20"/>
        </w:rPr>
        <w:t xml:space="preserve"> </w:t>
      </w:r>
      <w:r w:rsidRPr="00BA70C6">
        <w:rPr>
          <w:color w:val="000000"/>
          <w:sz w:val="28"/>
          <w:szCs w:val="20"/>
        </w:rPr>
        <w:t>в аппарат Собрания, что является основанием для приглашения на заседание Собрания соответствующего заместителя Губернатора или руководителя исполнительного органа государственной власти области.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случае если приглашенный заместитель Губернатора или руководитель исполнительного органа государственной власти области не имеет возможным прибыть на заседание Собрания, он в обязательном порядке дает письменный ответ на предварительно заданный вопрос. В случае невозможности участия в заседании Собрания Губернатора ответ на обращение в его адрес дает один из его заместителей</w:t>
      </w:r>
      <w:r w:rsidRPr="00BA70C6">
        <w:rPr>
          <w:rStyle w:val="a5"/>
          <w:color w:val="000000"/>
          <w:sz w:val="28"/>
          <w:szCs w:val="20"/>
        </w:rPr>
        <w:footnoteReference w:id="9"/>
      </w:r>
      <w:r w:rsidRPr="00BA70C6">
        <w:rPr>
          <w:color w:val="000000"/>
          <w:sz w:val="28"/>
          <w:szCs w:val="20"/>
        </w:rPr>
        <w:t>.</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Депутатский запрос.</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случае, когда обращение депутата касается фактов нарушения законов и других нормативных правовых актов области, то Законодательное Собрание признает его депутатским запросом.</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Депутатский запрос направляется для изучения в комитеты Законодательного Собрания либо постановлением Законодательного Собрания включается в повестку дня.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Должностное лицо, к которому обращен запрос, обязано дать устный или письменный ответ, который оглашается на заседании Собрания в тот же день, либо на очередном заседании Законодательного Собрания. Депутат вправе дать оценку ответа должностного лица на запрос. По результатам рассмотрения вопросов в связи с депутатским запросом Законодательным Собранием принимается решение.</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Запрос, ответ на него, а также постановление Собрания, принятое по результатам рассмотрения вопросов в связи с депутатским запросом, подлежит обязательному опубликованию.</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b/>
          <w:color w:val="000000"/>
          <w:sz w:val="28"/>
          <w:szCs w:val="20"/>
        </w:rPr>
        <w:t>Депутатская проверка.</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По вопросам компетенции Собрания решением Собрания или комитета (в пределах его полномочий) может быть назначена депутатская проверка. В решении Собрания или комитета определяется цель, задачи, порядок и иные вопросы организации и проведения проверки. К проведению проверки могут привлекаться специалисты. Все государственные органы, органы местного самоуправления и должностные лица обязаны оказывать необходимое содействие в проведении проверки. Результатом проверки является мотивированное заключение, решение по которому принимается Законодательным Собранием или комитетом.</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Право депутата Собрания на безотлагательный прием должностными лицами.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По вопросам своей депутатской деятельности депутат Собрания пользуется правом безотлагательного приема руководителями и другими должностными лицами органов государственной власти области, органов местного самоуправления, общественных объединений, предприятий и организаций на территории Тверской области</w:t>
      </w:r>
      <w:r w:rsidRPr="00BA70C6">
        <w:rPr>
          <w:rStyle w:val="a5"/>
          <w:color w:val="000000"/>
          <w:sz w:val="28"/>
          <w:szCs w:val="20"/>
        </w:rPr>
        <w:footnoteReference w:id="10"/>
      </w:r>
      <w:r w:rsidRPr="00BA70C6">
        <w:rPr>
          <w:color w:val="000000"/>
          <w:sz w:val="28"/>
          <w:szCs w:val="20"/>
        </w:rPr>
        <w:t>.</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b/>
          <w:color w:val="000000"/>
          <w:sz w:val="28"/>
          <w:szCs w:val="20"/>
        </w:rPr>
        <w:t>Рассмотрение депутатом предложений, заявлений и жалоб граждан.</w:t>
      </w:r>
    </w:p>
    <w:p w:rsid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рассматривает поступившие к нему предложения, заявления и жалобы, принимает меры к их правильному и своевременному разрешению соответствующими органами и должностными лицами, ведет прием граждан, изучает общественное мнение, вносит предложения в Законодательное Собрание и органы местного самоуправления, а при необходимости в другие государственные, общественные органы</w:t>
      </w:r>
      <w:r w:rsidRPr="00BA70C6">
        <w:rPr>
          <w:rStyle w:val="a5"/>
          <w:color w:val="000000"/>
          <w:sz w:val="28"/>
          <w:szCs w:val="20"/>
        </w:rPr>
        <w:footnoteReference w:id="11"/>
      </w:r>
      <w:r w:rsidRPr="00BA70C6">
        <w:rPr>
          <w:color w:val="000000"/>
          <w:sz w:val="28"/>
          <w:szCs w:val="20"/>
        </w:rPr>
        <w:t>.</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b/>
          <w:color w:val="000000"/>
          <w:sz w:val="28"/>
          <w:szCs w:val="20"/>
        </w:rPr>
        <w:t>Содействие депутату в работе с избирателями.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Депутату Собрания в его избирательном округе главой соответствующей администрации для осуществления полномочий депутата предоставляются транспорт, помещение, как правило, в здании занимаемом администрацией, оборудованное мебелью и средствами связи, а также обеспечивается извещение населения о месте и времени встречи депутата с избирателями. Следует отметить, что обращаться за содействием к главе соответствующей администрации или не обращаться это право депутата. В данной редакции устанавливается обязанность главы администрации содействовать депутату при осуществлении его полномочий.</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Таким образом, можно сказать, что полномочия депутатов довольно подробно регламентированы второй главой Закона Тверской области «О статусе депутата Законодательного собрания Тверской области», однако в тексте закона не прослеживается четкого деления на права и обязанности депутата, также следует вспомнить и о том, что полномочия депутата помещены в главу, которая именуется «Гарантии деятельности депутата», что не совсем верно с точки зрения построения нормативно-правового акта.</w:t>
      </w:r>
    </w:p>
    <w:p w:rsidR="00BA70C6" w:rsidRDefault="00BA70C6" w:rsidP="00BA70C6">
      <w:pPr>
        <w:pStyle w:val="2"/>
        <w:keepNext w:val="0"/>
        <w:spacing w:before="0" w:after="0" w:line="360" w:lineRule="auto"/>
        <w:ind w:firstLine="709"/>
        <w:jc w:val="both"/>
        <w:rPr>
          <w:rFonts w:ascii="Times New Roman" w:hAnsi="Times New Roman" w:cs="Times New Roman"/>
          <w:color w:val="000000"/>
          <w:szCs w:val="20"/>
        </w:rPr>
      </w:pPr>
    </w:p>
    <w:p w:rsidR="006D0094" w:rsidRPr="00BA70C6" w:rsidRDefault="00BA70C6" w:rsidP="00BA70C6">
      <w:pPr>
        <w:pStyle w:val="2"/>
        <w:keepNext w:val="0"/>
        <w:spacing w:before="0" w:after="0" w:line="360" w:lineRule="auto"/>
        <w:ind w:firstLine="709"/>
        <w:jc w:val="both"/>
        <w:rPr>
          <w:rFonts w:ascii="Times New Roman" w:hAnsi="Times New Roman" w:cs="Times New Roman"/>
          <w:i w:val="0"/>
          <w:color w:val="000000"/>
          <w:szCs w:val="20"/>
        </w:rPr>
      </w:pPr>
      <w:bookmarkStart w:id="21" w:name="_Toc158625438"/>
      <w:bookmarkStart w:id="22" w:name="_Toc158625528"/>
      <w:r w:rsidRPr="00BA70C6">
        <w:rPr>
          <w:rFonts w:ascii="Times New Roman" w:hAnsi="Times New Roman" w:cs="Times New Roman"/>
          <w:i w:val="0"/>
          <w:color w:val="000000"/>
          <w:szCs w:val="20"/>
        </w:rPr>
        <w:t>4</w:t>
      </w:r>
      <w:r w:rsidR="006D0094" w:rsidRPr="00BA70C6">
        <w:rPr>
          <w:rFonts w:ascii="Times New Roman" w:hAnsi="Times New Roman" w:cs="Times New Roman"/>
          <w:i w:val="0"/>
          <w:color w:val="000000"/>
          <w:szCs w:val="20"/>
        </w:rPr>
        <w:t>. Гарантии деятельности депутата Законодательного Собрания Тверской области</w:t>
      </w:r>
      <w:bookmarkEnd w:id="21"/>
      <w:bookmarkEnd w:id="22"/>
    </w:p>
    <w:p w:rsidR="006D0094" w:rsidRPr="00BA70C6" w:rsidRDefault="006D0094" w:rsidP="00BA70C6">
      <w:pPr>
        <w:autoSpaceDE w:val="0"/>
        <w:autoSpaceDN w:val="0"/>
        <w:adjustRightInd w:val="0"/>
        <w:spacing w:line="360" w:lineRule="auto"/>
        <w:ind w:firstLine="709"/>
        <w:jc w:val="both"/>
        <w:rPr>
          <w:color w:val="000000"/>
          <w:sz w:val="28"/>
          <w:szCs w:val="20"/>
        </w:rPr>
      </w:pPr>
    </w:p>
    <w:p w:rsidR="006D0094" w:rsidRPr="00BA70C6" w:rsidRDefault="006D0094" w:rsidP="00BA70C6">
      <w:pPr>
        <w:pStyle w:val="a7"/>
        <w:spacing w:line="360" w:lineRule="auto"/>
        <w:ind w:left="0" w:firstLine="709"/>
        <w:rPr>
          <w:rFonts w:ascii="Times New Roman" w:hAnsi="Times New Roman"/>
          <w:color w:val="000000"/>
          <w:sz w:val="28"/>
        </w:rPr>
      </w:pPr>
      <w:r w:rsidRPr="00BA70C6">
        <w:rPr>
          <w:rFonts w:ascii="Times New Roman" w:hAnsi="Times New Roman"/>
          <w:color w:val="000000"/>
          <w:sz w:val="28"/>
        </w:rPr>
        <w:t>Прежде чем говорить непосредственно о гарантиях деятельности депутата Законодательного Собрания Тверской области необходимо дать определение гарантиям как таковым. Закон Тверской области «О статусе депутата Законодательного Собрания Тверской области» в ст.</w:t>
      </w:r>
      <w:r w:rsidR="00BA70C6">
        <w:rPr>
          <w:rFonts w:ascii="Times New Roman" w:hAnsi="Times New Roman"/>
          <w:color w:val="000000"/>
          <w:sz w:val="28"/>
        </w:rPr>
        <w:t> </w:t>
      </w:r>
      <w:r w:rsidR="00BA70C6" w:rsidRPr="00BA70C6">
        <w:rPr>
          <w:rFonts w:ascii="Times New Roman" w:hAnsi="Times New Roman"/>
          <w:color w:val="000000"/>
          <w:sz w:val="28"/>
        </w:rPr>
        <w:t>1</w:t>
      </w:r>
      <w:r w:rsidRPr="00BA70C6">
        <w:rPr>
          <w:rFonts w:ascii="Times New Roman" w:hAnsi="Times New Roman"/>
          <w:color w:val="000000"/>
          <w:sz w:val="28"/>
        </w:rPr>
        <w:t>0 говорит: «Депутату Собрания на территории Тверской области гарантируется беспрепятственная реализация его прав и обязанностей, установленных Конституцией РФ, федеральным и областным законодательством». Таким образом, можно сформулировать определение гарантий. Гарантии – законодательно закрепленные нормы, обеспечивающие деятельность депутата. К таковым можно отнести:</w:t>
      </w:r>
    </w:p>
    <w:p w:rsidR="006D0094" w:rsidRPr="00BA70C6" w:rsidRDefault="006D0094" w:rsidP="00BA70C6">
      <w:pPr>
        <w:pStyle w:val="a7"/>
        <w:numPr>
          <w:ilvl w:val="0"/>
          <w:numId w:val="2"/>
        </w:numPr>
        <w:spacing w:line="360" w:lineRule="auto"/>
        <w:ind w:left="0" w:firstLine="709"/>
        <w:rPr>
          <w:rFonts w:ascii="Times New Roman" w:hAnsi="Times New Roman"/>
          <w:color w:val="000000"/>
          <w:sz w:val="28"/>
        </w:rPr>
      </w:pPr>
      <w:r w:rsidRPr="00BA70C6">
        <w:rPr>
          <w:rFonts w:ascii="Times New Roman" w:hAnsi="Times New Roman"/>
          <w:color w:val="000000"/>
          <w:sz w:val="28"/>
        </w:rPr>
        <w:t>гарантии неприкосновенности депутата Собрания (ст.</w:t>
      </w:r>
      <w:r w:rsidR="00BA70C6">
        <w:rPr>
          <w:rFonts w:ascii="Times New Roman" w:hAnsi="Times New Roman"/>
          <w:color w:val="000000"/>
          <w:sz w:val="28"/>
        </w:rPr>
        <w:t> </w:t>
      </w:r>
      <w:r w:rsidR="00BA70C6" w:rsidRPr="00BA70C6">
        <w:rPr>
          <w:rFonts w:ascii="Times New Roman" w:hAnsi="Times New Roman"/>
          <w:color w:val="000000"/>
          <w:sz w:val="28"/>
        </w:rPr>
        <w:t>2</w:t>
      </w:r>
      <w:r w:rsidRPr="00BA70C6">
        <w:rPr>
          <w:rFonts w:ascii="Times New Roman" w:hAnsi="Times New Roman"/>
          <w:color w:val="000000"/>
          <w:sz w:val="28"/>
        </w:rPr>
        <w:t>3);</w:t>
      </w:r>
    </w:p>
    <w:p w:rsidR="006D0094" w:rsidRPr="00BA70C6" w:rsidRDefault="006D0094" w:rsidP="00BA70C6">
      <w:pPr>
        <w:pStyle w:val="a7"/>
        <w:numPr>
          <w:ilvl w:val="0"/>
          <w:numId w:val="2"/>
        </w:numPr>
        <w:spacing w:line="360" w:lineRule="auto"/>
        <w:ind w:left="0" w:firstLine="709"/>
        <w:rPr>
          <w:rFonts w:ascii="Times New Roman" w:hAnsi="Times New Roman"/>
          <w:color w:val="000000"/>
          <w:sz w:val="28"/>
        </w:rPr>
      </w:pPr>
      <w:r w:rsidRPr="00BA70C6">
        <w:rPr>
          <w:rFonts w:ascii="Times New Roman" w:hAnsi="Times New Roman"/>
          <w:color w:val="000000"/>
          <w:sz w:val="28"/>
        </w:rPr>
        <w:t>право депутата Собрания на отказ от дачи свидетельских показаний (ст.</w:t>
      </w:r>
      <w:r w:rsidR="00BA70C6">
        <w:rPr>
          <w:rFonts w:ascii="Times New Roman" w:hAnsi="Times New Roman"/>
          <w:color w:val="000000"/>
          <w:sz w:val="28"/>
        </w:rPr>
        <w:t> </w:t>
      </w:r>
      <w:r w:rsidR="00BA70C6" w:rsidRPr="00BA70C6">
        <w:rPr>
          <w:rFonts w:ascii="Times New Roman" w:hAnsi="Times New Roman"/>
          <w:color w:val="000000"/>
          <w:sz w:val="28"/>
        </w:rPr>
        <w:t>2</w:t>
      </w:r>
      <w:r w:rsidRPr="00BA70C6">
        <w:rPr>
          <w:rFonts w:ascii="Times New Roman" w:hAnsi="Times New Roman"/>
          <w:color w:val="000000"/>
          <w:sz w:val="28"/>
        </w:rPr>
        <w:t>4);</w:t>
      </w:r>
    </w:p>
    <w:p w:rsidR="006D0094" w:rsidRPr="00BA70C6" w:rsidRDefault="006D0094" w:rsidP="00BA70C6">
      <w:pPr>
        <w:pStyle w:val="a7"/>
        <w:numPr>
          <w:ilvl w:val="0"/>
          <w:numId w:val="2"/>
        </w:numPr>
        <w:spacing w:line="360" w:lineRule="auto"/>
        <w:ind w:left="0" w:firstLine="709"/>
        <w:rPr>
          <w:rFonts w:ascii="Times New Roman" w:hAnsi="Times New Roman"/>
          <w:color w:val="000000"/>
          <w:sz w:val="28"/>
        </w:rPr>
      </w:pPr>
      <w:r w:rsidRPr="00BA70C6">
        <w:rPr>
          <w:rFonts w:ascii="Times New Roman" w:hAnsi="Times New Roman"/>
          <w:color w:val="000000"/>
          <w:sz w:val="28"/>
        </w:rPr>
        <w:t>освобождение депутата Собрания от призыва на военную службу и на военные сборы (ст.</w:t>
      </w:r>
      <w:r w:rsidR="00BA70C6">
        <w:rPr>
          <w:rFonts w:ascii="Times New Roman" w:hAnsi="Times New Roman"/>
          <w:color w:val="000000"/>
          <w:sz w:val="28"/>
        </w:rPr>
        <w:t> </w:t>
      </w:r>
      <w:r w:rsidR="00BA70C6" w:rsidRPr="00BA70C6">
        <w:rPr>
          <w:rFonts w:ascii="Times New Roman" w:hAnsi="Times New Roman"/>
          <w:color w:val="000000"/>
          <w:sz w:val="28"/>
        </w:rPr>
        <w:t>2</w:t>
      </w:r>
      <w:r w:rsidRPr="00BA70C6">
        <w:rPr>
          <w:rFonts w:ascii="Times New Roman" w:hAnsi="Times New Roman"/>
          <w:color w:val="000000"/>
          <w:sz w:val="28"/>
        </w:rPr>
        <w:t>5);</w:t>
      </w:r>
    </w:p>
    <w:p w:rsidR="006D0094" w:rsidRPr="00BA70C6" w:rsidRDefault="006D0094" w:rsidP="00BA70C6">
      <w:pPr>
        <w:pStyle w:val="a7"/>
        <w:numPr>
          <w:ilvl w:val="0"/>
          <w:numId w:val="2"/>
        </w:numPr>
        <w:spacing w:line="360" w:lineRule="auto"/>
        <w:ind w:left="0" w:firstLine="709"/>
        <w:rPr>
          <w:rFonts w:ascii="Times New Roman" w:hAnsi="Times New Roman"/>
          <w:color w:val="000000"/>
          <w:sz w:val="28"/>
        </w:rPr>
      </w:pPr>
      <w:r w:rsidRPr="00BA70C6">
        <w:rPr>
          <w:rFonts w:ascii="Times New Roman" w:hAnsi="Times New Roman"/>
          <w:color w:val="000000"/>
          <w:sz w:val="28"/>
        </w:rPr>
        <w:t>гарантии трудовых прав депутата (ст.</w:t>
      </w:r>
      <w:r w:rsidR="00BA70C6">
        <w:rPr>
          <w:rFonts w:ascii="Times New Roman" w:hAnsi="Times New Roman"/>
          <w:color w:val="000000"/>
          <w:sz w:val="28"/>
        </w:rPr>
        <w:t> </w:t>
      </w:r>
      <w:r w:rsidR="00BA70C6" w:rsidRPr="00BA70C6">
        <w:rPr>
          <w:rFonts w:ascii="Times New Roman" w:hAnsi="Times New Roman"/>
          <w:color w:val="000000"/>
          <w:sz w:val="28"/>
        </w:rPr>
        <w:t>2</w:t>
      </w:r>
      <w:r w:rsidRPr="00BA70C6">
        <w:rPr>
          <w:rFonts w:ascii="Times New Roman" w:hAnsi="Times New Roman"/>
          <w:color w:val="000000"/>
          <w:sz w:val="28"/>
        </w:rPr>
        <w:t>6);</w:t>
      </w:r>
    </w:p>
    <w:p w:rsidR="006D0094" w:rsidRPr="00BA70C6" w:rsidRDefault="006D0094" w:rsidP="00BA70C6">
      <w:pPr>
        <w:pStyle w:val="a7"/>
        <w:numPr>
          <w:ilvl w:val="0"/>
          <w:numId w:val="2"/>
        </w:numPr>
        <w:spacing w:line="360" w:lineRule="auto"/>
        <w:ind w:left="0" w:firstLine="709"/>
        <w:rPr>
          <w:rFonts w:ascii="Times New Roman" w:hAnsi="Times New Roman"/>
          <w:color w:val="000000"/>
          <w:sz w:val="28"/>
        </w:rPr>
      </w:pPr>
      <w:r w:rsidRPr="00BA70C6">
        <w:rPr>
          <w:rFonts w:ascii="Times New Roman" w:hAnsi="Times New Roman"/>
          <w:color w:val="000000"/>
          <w:sz w:val="28"/>
        </w:rPr>
        <w:t>освобождение депутата от выполнения производственных или служебных обязанностей в связи с осуществлением депутатских полномочий (ст.</w:t>
      </w:r>
      <w:r w:rsidR="00BA70C6">
        <w:rPr>
          <w:rFonts w:ascii="Times New Roman" w:hAnsi="Times New Roman"/>
          <w:color w:val="000000"/>
          <w:sz w:val="28"/>
        </w:rPr>
        <w:t> </w:t>
      </w:r>
      <w:r w:rsidR="00BA70C6" w:rsidRPr="00BA70C6">
        <w:rPr>
          <w:rFonts w:ascii="Times New Roman" w:hAnsi="Times New Roman"/>
          <w:color w:val="000000"/>
          <w:sz w:val="28"/>
        </w:rPr>
        <w:t>2</w:t>
      </w:r>
      <w:r w:rsidRPr="00BA70C6">
        <w:rPr>
          <w:rFonts w:ascii="Times New Roman" w:hAnsi="Times New Roman"/>
          <w:color w:val="000000"/>
          <w:sz w:val="28"/>
        </w:rPr>
        <w:t>7);</w:t>
      </w:r>
    </w:p>
    <w:p w:rsidR="006D0094" w:rsidRPr="00BA70C6" w:rsidRDefault="006D0094" w:rsidP="00BA70C6">
      <w:pPr>
        <w:pStyle w:val="a7"/>
        <w:numPr>
          <w:ilvl w:val="0"/>
          <w:numId w:val="2"/>
        </w:numPr>
        <w:spacing w:line="360" w:lineRule="auto"/>
        <w:ind w:left="0" w:firstLine="709"/>
        <w:rPr>
          <w:rFonts w:ascii="Times New Roman" w:hAnsi="Times New Roman"/>
          <w:color w:val="000000"/>
          <w:sz w:val="28"/>
        </w:rPr>
      </w:pPr>
      <w:r w:rsidRPr="00BA70C6">
        <w:rPr>
          <w:rFonts w:ascii="Times New Roman" w:hAnsi="Times New Roman"/>
          <w:color w:val="000000"/>
          <w:sz w:val="28"/>
        </w:rPr>
        <w:t>обеспечение материально-финансовых условий для осуществления депутатом Собрания его полномочий (ст.</w:t>
      </w:r>
      <w:r w:rsidR="00BA70C6">
        <w:rPr>
          <w:rFonts w:ascii="Times New Roman" w:hAnsi="Times New Roman"/>
          <w:color w:val="000000"/>
          <w:sz w:val="28"/>
        </w:rPr>
        <w:t> </w:t>
      </w:r>
      <w:r w:rsidR="00BA70C6" w:rsidRPr="00BA70C6">
        <w:rPr>
          <w:rFonts w:ascii="Times New Roman" w:hAnsi="Times New Roman"/>
          <w:color w:val="000000"/>
          <w:sz w:val="28"/>
        </w:rPr>
        <w:t>2</w:t>
      </w:r>
      <w:r w:rsidRPr="00BA70C6">
        <w:rPr>
          <w:rFonts w:ascii="Times New Roman" w:hAnsi="Times New Roman"/>
          <w:color w:val="000000"/>
          <w:sz w:val="28"/>
        </w:rPr>
        <w:t>8);</w:t>
      </w:r>
    </w:p>
    <w:p w:rsidR="006D0094" w:rsidRPr="00BA70C6" w:rsidRDefault="006D0094" w:rsidP="00BA70C6">
      <w:pPr>
        <w:pStyle w:val="a7"/>
        <w:numPr>
          <w:ilvl w:val="0"/>
          <w:numId w:val="2"/>
        </w:numPr>
        <w:spacing w:line="360" w:lineRule="auto"/>
        <w:ind w:left="0" w:firstLine="709"/>
        <w:rPr>
          <w:rFonts w:ascii="Times New Roman" w:hAnsi="Times New Roman"/>
          <w:color w:val="000000"/>
          <w:sz w:val="28"/>
        </w:rPr>
      </w:pPr>
      <w:r w:rsidRPr="00BA70C6">
        <w:rPr>
          <w:rFonts w:ascii="Times New Roman" w:hAnsi="Times New Roman"/>
          <w:color w:val="000000"/>
          <w:sz w:val="28"/>
        </w:rPr>
        <w:t>другие материально-технические условия обеспечения деятельности депутата (ст.</w:t>
      </w:r>
      <w:r w:rsidR="00BA70C6">
        <w:rPr>
          <w:rFonts w:ascii="Times New Roman" w:hAnsi="Times New Roman"/>
          <w:color w:val="000000"/>
          <w:sz w:val="28"/>
        </w:rPr>
        <w:t> </w:t>
      </w:r>
      <w:r w:rsidR="00BA70C6" w:rsidRPr="00BA70C6">
        <w:rPr>
          <w:rFonts w:ascii="Times New Roman" w:hAnsi="Times New Roman"/>
          <w:color w:val="000000"/>
          <w:sz w:val="28"/>
        </w:rPr>
        <w:t>3</w:t>
      </w:r>
      <w:r w:rsidRPr="00BA70C6">
        <w:rPr>
          <w:rFonts w:ascii="Times New Roman" w:hAnsi="Times New Roman"/>
          <w:color w:val="000000"/>
          <w:sz w:val="28"/>
        </w:rPr>
        <w:t>2).</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Гарантии неприкосновенности депутата Собрания.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случае привлечения депутата Законодательного Собрания Тверской области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Законодательного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Право депутата Собрания на отказ от дачи свидетельских показаний.</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Собрания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Освобождение депутата Собрания от призыва на военную службу и на военные сборы.</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Собрания освобождается от призыва на военную службу и на военные сборы на весь срок его депутатских полномочий.</w:t>
      </w:r>
    </w:p>
    <w:p w:rsidR="006D0094" w:rsidRPr="00BA70C6" w:rsidRDefault="006D0094" w:rsidP="00BA70C6">
      <w:pPr>
        <w:autoSpaceDE w:val="0"/>
        <w:autoSpaceDN w:val="0"/>
        <w:adjustRightInd w:val="0"/>
        <w:spacing w:line="360" w:lineRule="auto"/>
        <w:ind w:firstLine="709"/>
        <w:jc w:val="both"/>
        <w:rPr>
          <w:b/>
          <w:color w:val="000000"/>
          <w:sz w:val="28"/>
          <w:szCs w:val="20"/>
        </w:rPr>
      </w:pPr>
      <w:bookmarkStart w:id="23" w:name="sub_26"/>
      <w:r w:rsidRPr="00BA70C6">
        <w:rPr>
          <w:b/>
          <w:color w:val="000000"/>
          <w:sz w:val="28"/>
          <w:szCs w:val="20"/>
        </w:rPr>
        <w:t>Гарантии трудовых прав депутата Собрания.</w:t>
      </w:r>
    </w:p>
    <w:bookmarkEnd w:id="23"/>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Срок полномочий депутата Собрания, работающего на профессиональной постоянной основе, засчитывается в общий и непрерывный стаж или срок службы, стаж работы по специальности. При этом непрерывный трудовой стаж сохраняется при условии поступления на работу и службу в течение трех месяцев после прекращения депутатских полномочий.</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Депутату Собрания, работающему на профессиональной постоянной основе, по окончанию срока его полномочий в течение 3</w:t>
      </w:r>
      <w:r w:rsidR="00BA70C6">
        <w:rPr>
          <w:color w:val="000000"/>
          <w:sz w:val="28"/>
          <w:szCs w:val="20"/>
        </w:rPr>
        <w:t>-</w:t>
      </w:r>
      <w:r w:rsidR="00BA70C6" w:rsidRPr="00BA70C6">
        <w:rPr>
          <w:color w:val="000000"/>
          <w:sz w:val="28"/>
          <w:szCs w:val="20"/>
        </w:rPr>
        <w:t>х</w:t>
      </w:r>
      <w:r w:rsidRPr="00BA70C6">
        <w:rPr>
          <w:color w:val="000000"/>
          <w:sz w:val="28"/>
          <w:szCs w:val="20"/>
        </w:rPr>
        <w:t xml:space="preserve"> месяцев предоставляется прежняя работа (должность) по предыдущему месту работы или, с его согласия, на другом предприятии, в учреждении, организации.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 xml:space="preserve">Депутату Собрания, работающему на профессиональной постоянной основе, по окончании срока его полномочий выплачивается денежное пособие в соответствии с законом Тверской области </w:t>
      </w:r>
      <w:r w:rsidR="00BA70C6">
        <w:rPr>
          <w:color w:val="000000"/>
          <w:sz w:val="28"/>
          <w:szCs w:val="20"/>
        </w:rPr>
        <w:t>«</w:t>
      </w:r>
      <w:r w:rsidR="00BA70C6" w:rsidRPr="00BA70C6">
        <w:rPr>
          <w:color w:val="000000"/>
          <w:sz w:val="28"/>
          <w:szCs w:val="20"/>
        </w:rPr>
        <w:t>О</w:t>
      </w:r>
      <w:r w:rsidRPr="00BA70C6">
        <w:rPr>
          <w:color w:val="000000"/>
          <w:sz w:val="28"/>
          <w:szCs w:val="20"/>
        </w:rPr>
        <w:t xml:space="preserve"> статусе и социальных гарантиях лиц, замещающих государственные должности Тверской области (государственные должности категории </w:t>
      </w:r>
      <w:r w:rsidR="00BA70C6">
        <w:rPr>
          <w:color w:val="000000"/>
          <w:sz w:val="28"/>
          <w:szCs w:val="20"/>
        </w:rPr>
        <w:t>«</w:t>
      </w:r>
      <w:r w:rsidR="00BA70C6" w:rsidRPr="00BA70C6">
        <w:rPr>
          <w:color w:val="000000"/>
          <w:sz w:val="28"/>
          <w:szCs w:val="20"/>
        </w:rPr>
        <w:t>А</w:t>
      </w:r>
      <w:r w:rsidR="00BA70C6">
        <w:rPr>
          <w:color w:val="000000"/>
          <w:sz w:val="28"/>
          <w:szCs w:val="20"/>
        </w:rPr>
        <w:t>»</w:t>
      </w:r>
      <w:r w:rsidR="00BA70C6" w:rsidRPr="00BA70C6">
        <w:rPr>
          <w:color w:val="000000"/>
          <w:sz w:val="28"/>
          <w:szCs w:val="20"/>
        </w:rPr>
        <w:t>)</w:t>
      </w:r>
      <w:r w:rsidR="00BA70C6">
        <w:rPr>
          <w:color w:val="000000"/>
          <w:sz w:val="28"/>
          <w:szCs w:val="20"/>
        </w:rPr>
        <w:t>»</w:t>
      </w:r>
      <w:r w:rsidR="00BA70C6" w:rsidRPr="00BA70C6">
        <w:rPr>
          <w:color w:val="000000"/>
          <w:sz w:val="28"/>
          <w:szCs w:val="20"/>
        </w:rPr>
        <w:t>.</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случае досрочного прекращения деятельности Собрания депутату, работающему на профессиональной постоянной основе, в период до трудоустройства, но не более 1 года, из областного бюджета выплачивается денежное пособие из расчета его ежемесячного денежного вознаграждения на день прекращения депутатских полномочий. На депутата, работающего на профессиональной постоянной основе, распространяется федеральное законодательство о государственной службе в части, не противоречащей статусу депутата.</w:t>
      </w:r>
    </w:p>
    <w:p w:rsidR="006D0094" w:rsidRPr="00BA70C6" w:rsidRDefault="006D0094" w:rsidP="00BA70C6">
      <w:pPr>
        <w:autoSpaceDE w:val="0"/>
        <w:autoSpaceDN w:val="0"/>
        <w:adjustRightInd w:val="0"/>
        <w:spacing w:line="360" w:lineRule="auto"/>
        <w:ind w:firstLine="709"/>
        <w:jc w:val="both"/>
        <w:rPr>
          <w:b/>
          <w:color w:val="000000"/>
          <w:sz w:val="28"/>
          <w:szCs w:val="20"/>
        </w:rPr>
      </w:pPr>
      <w:r w:rsidRPr="00BA70C6">
        <w:rPr>
          <w:b/>
          <w:color w:val="000000"/>
          <w:sz w:val="28"/>
          <w:szCs w:val="20"/>
        </w:rPr>
        <w:t>Освобождение депутата от выполнения производственных или служебных обязанностей в связи с осуществлением депутатских полномочий.</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Освобождение депутата от выполнения производственных или служебных обязанностей на время осуществления депутатской деятельности в Собрании на профессиональной постоянной основе производится администрацией предприятий, организаций и учреждений по письменному заявлению депутата в указанный им срок.</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осуществляющий свои полномочия на непостоянной основе, освобождается от основной производственной или служебной деятельности по собственной инициативе на основании письменного уведомления. Требование каких-либо других документов не допускается. Уведомление депутата служит основанием для выплаты ему средней заработной платы (денежного содержания) за весь период освобождения из расчета за последние 12 месяцев.</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Законодательное Собрание компенсирует предприятиям, организациям и учреждениям выплаченные депутатам суммы заработной платы за период освобождения.</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b/>
          <w:color w:val="000000"/>
          <w:sz w:val="28"/>
          <w:szCs w:val="20"/>
        </w:rPr>
        <w:t>Обеспечение материально-финансовых условий для осуществления депутатом Собрания его полномочий.</w:t>
      </w:r>
    </w:p>
    <w:p w:rsidR="006D0094" w:rsidRPr="00BA70C6" w:rsidRDefault="006D0094" w:rsidP="00BA70C6">
      <w:pPr>
        <w:autoSpaceDE w:val="0"/>
        <w:autoSpaceDN w:val="0"/>
        <w:adjustRightInd w:val="0"/>
        <w:spacing w:line="360" w:lineRule="auto"/>
        <w:ind w:firstLine="709"/>
        <w:jc w:val="both"/>
        <w:rPr>
          <w:color w:val="000000"/>
          <w:sz w:val="28"/>
          <w:szCs w:val="20"/>
        </w:rPr>
      </w:pPr>
      <w:bookmarkStart w:id="24" w:name="sub_281"/>
      <w:r w:rsidRPr="00BA70C6">
        <w:rPr>
          <w:color w:val="000000"/>
          <w:sz w:val="28"/>
          <w:szCs w:val="20"/>
        </w:rPr>
        <w:t xml:space="preserve">Размер денежного содержания Председателя Собрания, заместителя Председателя Собрания, председателя постоянного комитета, заместителя председателя постоянного комитета, депутата, работающего на профессиональной постоянной основе регулируется законом Тверской области </w:t>
      </w:r>
      <w:r w:rsidR="00BA70C6">
        <w:rPr>
          <w:color w:val="000000"/>
          <w:sz w:val="28"/>
          <w:szCs w:val="20"/>
        </w:rPr>
        <w:t>«</w:t>
      </w:r>
      <w:r w:rsidR="00BA70C6" w:rsidRPr="00BA70C6">
        <w:rPr>
          <w:color w:val="000000"/>
          <w:sz w:val="28"/>
          <w:szCs w:val="20"/>
        </w:rPr>
        <w:t>О</w:t>
      </w:r>
      <w:r w:rsidRPr="00BA70C6">
        <w:rPr>
          <w:color w:val="000000"/>
          <w:sz w:val="28"/>
          <w:szCs w:val="20"/>
        </w:rPr>
        <w:t xml:space="preserve"> статусе и социальных гарантиях лиц, замещающих государственные должности Тверской области (государственные должности категории </w:t>
      </w:r>
      <w:r w:rsidR="00BA70C6">
        <w:rPr>
          <w:color w:val="000000"/>
          <w:sz w:val="28"/>
          <w:szCs w:val="20"/>
        </w:rPr>
        <w:t>«</w:t>
      </w:r>
      <w:r w:rsidR="00BA70C6" w:rsidRPr="00BA70C6">
        <w:rPr>
          <w:color w:val="000000"/>
          <w:sz w:val="28"/>
          <w:szCs w:val="20"/>
        </w:rPr>
        <w:t>А</w:t>
      </w:r>
      <w:r w:rsidR="00BA70C6">
        <w:rPr>
          <w:color w:val="000000"/>
          <w:sz w:val="28"/>
          <w:szCs w:val="20"/>
        </w:rPr>
        <w:t>»</w:t>
      </w:r>
      <w:r w:rsidR="00BA70C6" w:rsidRPr="00BA70C6">
        <w:rPr>
          <w:color w:val="000000"/>
          <w:sz w:val="28"/>
          <w:szCs w:val="20"/>
        </w:rPr>
        <w:t>)</w:t>
      </w:r>
      <w:r w:rsidR="00BA70C6">
        <w:rPr>
          <w:color w:val="000000"/>
          <w:sz w:val="28"/>
          <w:szCs w:val="20"/>
        </w:rPr>
        <w:t>»</w:t>
      </w:r>
      <w:r w:rsidR="00BA70C6" w:rsidRPr="00BA70C6">
        <w:rPr>
          <w:color w:val="000000"/>
          <w:sz w:val="28"/>
          <w:szCs w:val="20"/>
        </w:rPr>
        <w:t>.</w:t>
      </w:r>
    </w:p>
    <w:p w:rsidR="006D0094" w:rsidRPr="00BA70C6" w:rsidRDefault="006D0094" w:rsidP="00BA70C6">
      <w:pPr>
        <w:autoSpaceDE w:val="0"/>
        <w:autoSpaceDN w:val="0"/>
        <w:adjustRightInd w:val="0"/>
        <w:spacing w:line="360" w:lineRule="auto"/>
        <w:ind w:firstLine="709"/>
        <w:jc w:val="both"/>
        <w:rPr>
          <w:color w:val="000000"/>
          <w:sz w:val="28"/>
          <w:szCs w:val="20"/>
        </w:rPr>
      </w:pPr>
      <w:bookmarkStart w:id="25" w:name="sub_283"/>
      <w:bookmarkEnd w:id="24"/>
      <w:r w:rsidRPr="00BA70C6">
        <w:rPr>
          <w:color w:val="000000"/>
          <w:sz w:val="28"/>
          <w:szCs w:val="20"/>
        </w:rPr>
        <w:t>Депутату возмещаются командировочные расходы, связанные с осуществлением депутатской деятельности, оплачивается проезд и проживание в гостинице (найм жилого помещения), на основе соответствующих документов.</w:t>
      </w:r>
    </w:p>
    <w:p w:rsidR="006D0094" w:rsidRPr="00BA70C6" w:rsidRDefault="006D0094" w:rsidP="00BA70C6">
      <w:pPr>
        <w:autoSpaceDE w:val="0"/>
        <w:autoSpaceDN w:val="0"/>
        <w:adjustRightInd w:val="0"/>
        <w:spacing w:line="360" w:lineRule="auto"/>
        <w:ind w:firstLine="709"/>
        <w:jc w:val="both"/>
        <w:rPr>
          <w:color w:val="000000"/>
          <w:sz w:val="28"/>
          <w:szCs w:val="20"/>
        </w:rPr>
      </w:pPr>
      <w:bookmarkStart w:id="26" w:name="sub_284"/>
      <w:bookmarkEnd w:id="25"/>
      <w:r w:rsidRPr="00BA70C6">
        <w:rPr>
          <w:color w:val="000000"/>
          <w:sz w:val="28"/>
          <w:szCs w:val="20"/>
        </w:rPr>
        <w:t>Депутату на основании соответствующих документов ежемесячно возмещаются расходы, связанные с осуществлением депутатских полномочий в избирательном округе, в размере, не превышающем пятидесяти процентов месячного должностного оклада депутата Законодательного Собрания Тверской области, работающего на профессиональной постоянной основе.</w:t>
      </w:r>
    </w:p>
    <w:bookmarkEnd w:id="26"/>
    <w:p w:rsid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 xml:space="preserve">При предъявлении удостоверения депутата Законодательного Собрания на территории области билетные кассы речного, железнодорожного, автобусного вокзалов обязаны вне очереди предоставить депутату проездной билет на одно место, а администрация гостиницы </w:t>
      </w:r>
      <w:r w:rsidR="00BA70C6">
        <w:rPr>
          <w:color w:val="000000"/>
          <w:sz w:val="28"/>
          <w:szCs w:val="20"/>
        </w:rPr>
        <w:t>–</w:t>
      </w:r>
      <w:r w:rsidR="00BA70C6" w:rsidRPr="00BA70C6">
        <w:rPr>
          <w:color w:val="000000"/>
          <w:sz w:val="28"/>
          <w:szCs w:val="20"/>
        </w:rPr>
        <w:t xml:space="preserve"> </w:t>
      </w:r>
      <w:r w:rsidRPr="00BA70C6">
        <w:rPr>
          <w:color w:val="000000"/>
          <w:sz w:val="28"/>
          <w:szCs w:val="20"/>
        </w:rPr>
        <w:t>отдельный номер.</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b/>
          <w:color w:val="000000"/>
          <w:sz w:val="28"/>
          <w:szCs w:val="20"/>
        </w:rPr>
        <w:t>Другие материально-технические условия обеспечения деятельности депутата.</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Депутату Собрания, работающему на профессиональной постоянной основе, для осуществления депутатской деятельности предоставляется служебное помещение, оборудованное мебелью, средствами связи и необходимой оргтехникой.</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Депутат в период осуществления депутатских полномочий имеет право на установку квартирного телефона вне очереди за счет собственных средств.</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качестве основного вывода можно сказать, что основные гарантии деятельности депутатов Законодательного Собрания Тверской области, закрепленные в Законе Тверской области «О статусе депутата Законодательного Собрания Тверской области» дублируют положения статей Федерального Закона «Об общих принципах организации законодательных (представительных) и исполнительных органов государственной власти субъектов РФ».</w:t>
      </w:r>
    </w:p>
    <w:p w:rsidR="00BA16C3" w:rsidRDefault="00BA16C3" w:rsidP="00BA70C6">
      <w:pPr>
        <w:pStyle w:val="2"/>
        <w:keepNext w:val="0"/>
        <w:spacing w:before="0" w:after="0" w:line="360" w:lineRule="auto"/>
        <w:ind w:firstLine="709"/>
        <w:jc w:val="both"/>
        <w:rPr>
          <w:rFonts w:ascii="Times New Roman" w:hAnsi="Times New Roman" w:cs="Times New Roman"/>
          <w:color w:val="000000"/>
          <w:szCs w:val="20"/>
        </w:rPr>
      </w:pPr>
    </w:p>
    <w:p w:rsidR="006D0094" w:rsidRPr="00BA16C3" w:rsidRDefault="006D0094" w:rsidP="00BA70C6">
      <w:pPr>
        <w:pStyle w:val="2"/>
        <w:keepNext w:val="0"/>
        <w:spacing w:before="0" w:after="0" w:line="360" w:lineRule="auto"/>
        <w:ind w:firstLine="709"/>
        <w:jc w:val="both"/>
        <w:rPr>
          <w:rFonts w:ascii="Times New Roman" w:hAnsi="Times New Roman" w:cs="Times New Roman"/>
          <w:i w:val="0"/>
          <w:color w:val="000000"/>
          <w:szCs w:val="20"/>
        </w:rPr>
      </w:pPr>
      <w:r w:rsidRPr="00BA70C6">
        <w:rPr>
          <w:rFonts w:ascii="Times New Roman" w:hAnsi="Times New Roman" w:cs="Times New Roman"/>
          <w:color w:val="000000"/>
          <w:szCs w:val="20"/>
        </w:rPr>
        <w:br w:type="page"/>
      </w:r>
      <w:bookmarkStart w:id="27" w:name="_Toc158625439"/>
      <w:bookmarkStart w:id="28" w:name="_Toc158625529"/>
      <w:r w:rsidRPr="00BA16C3">
        <w:rPr>
          <w:rFonts w:ascii="Times New Roman" w:hAnsi="Times New Roman" w:cs="Times New Roman"/>
          <w:i w:val="0"/>
          <w:color w:val="000000"/>
          <w:szCs w:val="20"/>
        </w:rPr>
        <w:t>Заключение</w:t>
      </w:r>
      <w:bookmarkEnd w:id="27"/>
      <w:bookmarkEnd w:id="28"/>
    </w:p>
    <w:p w:rsidR="006D0094" w:rsidRPr="00BA70C6" w:rsidRDefault="006D0094" w:rsidP="00BA70C6">
      <w:pPr>
        <w:autoSpaceDE w:val="0"/>
        <w:autoSpaceDN w:val="0"/>
        <w:adjustRightInd w:val="0"/>
        <w:spacing w:line="360" w:lineRule="auto"/>
        <w:ind w:firstLine="709"/>
        <w:jc w:val="both"/>
        <w:rPr>
          <w:color w:val="000000"/>
          <w:sz w:val="28"/>
          <w:szCs w:val="20"/>
        </w:rPr>
      </w:pP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В результате работы был определен и исследован конституционно-правовой</w:t>
      </w:r>
      <w:r w:rsidR="00BA70C6">
        <w:rPr>
          <w:color w:val="000000"/>
          <w:sz w:val="28"/>
          <w:szCs w:val="20"/>
        </w:rPr>
        <w:t xml:space="preserve"> </w:t>
      </w:r>
      <w:r w:rsidRPr="00BA70C6">
        <w:rPr>
          <w:color w:val="000000"/>
          <w:sz w:val="28"/>
          <w:szCs w:val="20"/>
        </w:rPr>
        <w:t>статус депутата Законодательного Собрания Тверской области. На основании всего вышеизложенного можно сделать следующие выводы:</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1. О</w:t>
      </w:r>
      <w:r w:rsidRPr="00BA70C6">
        <w:rPr>
          <w:color w:val="000000"/>
          <w:sz w:val="28"/>
        </w:rPr>
        <w:t>сновное социально-политическое назначение депутата Законодательного собрания Тверской области заключается в представлении интересов населения, и в первую очередь путем реализации законотворческой функции.</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2. Основанием возникновения депутатских полномочий является избрание на данную должность населением определенного округа.</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Полномочия депутата начинаются со дня вручения ему удостоверения об избрании депутатом при условии сложения с себя обязанностей, не совместимых со статусом депутата Законодательного Собрания Тверской области, и заканчиваются в день открытия первого заседания Собрания нового созыва.</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szCs w:val="20"/>
        </w:rPr>
        <w:t>3.</w:t>
      </w:r>
      <w:r w:rsidR="00BA70C6">
        <w:rPr>
          <w:color w:val="000000"/>
          <w:sz w:val="28"/>
          <w:szCs w:val="20"/>
        </w:rPr>
        <w:t xml:space="preserve"> </w:t>
      </w:r>
      <w:r w:rsidRPr="00BA70C6">
        <w:rPr>
          <w:color w:val="000000"/>
          <w:sz w:val="28"/>
        </w:rPr>
        <w:t>Полномочия депутата Законодательного собрания Тверской Области довольно подробно регламентированы, и определяются</w:t>
      </w:r>
      <w:r w:rsidR="00BA70C6">
        <w:rPr>
          <w:color w:val="000000"/>
          <w:sz w:val="28"/>
        </w:rPr>
        <w:t xml:space="preserve"> </w:t>
      </w:r>
      <w:r w:rsidRPr="00BA70C6">
        <w:rPr>
          <w:color w:val="000000"/>
          <w:sz w:val="28"/>
          <w:szCs w:val="20"/>
        </w:rPr>
        <w:t>в соответствие с нормативно-правовыми актами как на федеральном уровне, так и на уровне субъекта.</w:t>
      </w:r>
    </w:p>
    <w:p w:rsidR="00BA70C6" w:rsidRDefault="006D0094" w:rsidP="00BA70C6">
      <w:pPr>
        <w:autoSpaceDE w:val="0"/>
        <w:autoSpaceDN w:val="0"/>
        <w:adjustRightInd w:val="0"/>
        <w:spacing w:line="360" w:lineRule="auto"/>
        <w:ind w:firstLine="709"/>
        <w:jc w:val="both"/>
        <w:rPr>
          <w:color w:val="000000"/>
          <w:sz w:val="28"/>
        </w:rPr>
      </w:pPr>
      <w:r w:rsidRPr="00BA70C6">
        <w:rPr>
          <w:color w:val="000000"/>
          <w:sz w:val="28"/>
          <w:szCs w:val="20"/>
        </w:rPr>
        <w:t xml:space="preserve">3. </w:t>
      </w:r>
      <w:r w:rsidRPr="00BA70C6">
        <w:rPr>
          <w:color w:val="000000"/>
          <w:sz w:val="28"/>
        </w:rPr>
        <w:t>Гарантиями деятельности депутата Законодательного Собрания Тверской области являются</w:t>
      </w:r>
      <w:r w:rsidR="00BA70C6">
        <w:rPr>
          <w:color w:val="000000"/>
          <w:sz w:val="28"/>
        </w:rPr>
        <w:t xml:space="preserve"> </w:t>
      </w:r>
      <w:r w:rsidRPr="00BA70C6">
        <w:rPr>
          <w:color w:val="000000"/>
          <w:sz w:val="28"/>
        </w:rPr>
        <w:t>законодательно закрепленные нормы, обеспечивающие деятельность депутата.</w:t>
      </w:r>
    </w:p>
    <w:p w:rsidR="006D0094" w:rsidRPr="00BA70C6" w:rsidRDefault="006D0094" w:rsidP="00BA70C6">
      <w:pPr>
        <w:autoSpaceDE w:val="0"/>
        <w:autoSpaceDN w:val="0"/>
        <w:adjustRightInd w:val="0"/>
        <w:spacing w:line="360" w:lineRule="auto"/>
        <w:ind w:firstLine="709"/>
        <w:jc w:val="both"/>
        <w:rPr>
          <w:color w:val="000000"/>
          <w:sz w:val="28"/>
          <w:szCs w:val="20"/>
        </w:rPr>
      </w:pPr>
      <w:r w:rsidRPr="00BA70C6">
        <w:rPr>
          <w:color w:val="000000"/>
          <w:sz w:val="28"/>
        </w:rPr>
        <w:t>Таким образом, по</w:t>
      </w:r>
      <w:r w:rsidR="00BA16C3">
        <w:rPr>
          <w:color w:val="000000"/>
          <w:sz w:val="28"/>
        </w:rPr>
        <w:t xml:space="preserve"> </w:t>
      </w:r>
      <w:r w:rsidRPr="00BA70C6">
        <w:rPr>
          <w:color w:val="000000"/>
          <w:sz w:val="28"/>
        </w:rPr>
        <w:t>мнению авторов работы</w:t>
      </w:r>
      <w:r w:rsidRPr="00BA70C6">
        <w:rPr>
          <w:color w:val="000000"/>
          <w:sz w:val="28"/>
          <w:szCs w:val="20"/>
        </w:rPr>
        <w:t>, именно так можно определить конституционно-правовой статус депутата Законодательного Собрания Тверской области.</w:t>
      </w:r>
    </w:p>
    <w:p w:rsidR="006D0094" w:rsidRPr="00BA70C6" w:rsidRDefault="006D0094" w:rsidP="00BA70C6">
      <w:pPr>
        <w:spacing w:line="360" w:lineRule="auto"/>
        <w:ind w:firstLine="709"/>
        <w:jc w:val="both"/>
        <w:rPr>
          <w:color w:val="000000"/>
          <w:sz w:val="28"/>
          <w:szCs w:val="20"/>
        </w:rPr>
      </w:pPr>
    </w:p>
    <w:p w:rsidR="006D0094" w:rsidRPr="00BA16C3" w:rsidRDefault="00BA16C3" w:rsidP="00BA70C6">
      <w:pPr>
        <w:spacing w:line="360" w:lineRule="auto"/>
        <w:ind w:firstLine="709"/>
        <w:jc w:val="both"/>
        <w:rPr>
          <w:b/>
          <w:color w:val="000000"/>
          <w:sz w:val="28"/>
          <w:szCs w:val="32"/>
        </w:rPr>
      </w:pPr>
      <w:r>
        <w:rPr>
          <w:b/>
          <w:i/>
          <w:color w:val="000000"/>
          <w:sz w:val="28"/>
          <w:szCs w:val="32"/>
        </w:rPr>
        <w:br w:type="page"/>
      </w:r>
      <w:r w:rsidR="006D0094" w:rsidRPr="00BA16C3">
        <w:rPr>
          <w:b/>
          <w:color w:val="000000"/>
          <w:sz w:val="28"/>
          <w:szCs w:val="32"/>
        </w:rPr>
        <w:t>Библиография</w:t>
      </w:r>
    </w:p>
    <w:p w:rsidR="006D0094" w:rsidRPr="00BA70C6" w:rsidRDefault="006D0094" w:rsidP="00BA70C6">
      <w:pPr>
        <w:spacing w:line="360" w:lineRule="auto"/>
        <w:ind w:firstLine="709"/>
        <w:jc w:val="both"/>
        <w:rPr>
          <w:b/>
          <w:i/>
          <w:color w:val="000000"/>
          <w:sz w:val="28"/>
          <w:szCs w:val="32"/>
        </w:rPr>
      </w:pPr>
    </w:p>
    <w:p w:rsidR="006D0094" w:rsidRPr="00BA70C6" w:rsidRDefault="006D0094" w:rsidP="00BA16C3">
      <w:pPr>
        <w:numPr>
          <w:ilvl w:val="0"/>
          <w:numId w:val="3"/>
        </w:numPr>
        <w:tabs>
          <w:tab w:val="left" w:pos="342"/>
        </w:tabs>
        <w:spacing w:line="360" w:lineRule="auto"/>
        <w:ind w:left="0" w:firstLine="0"/>
        <w:jc w:val="both"/>
        <w:rPr>
          <w:color w:val="000000"/>
          <w:sz w:val="28"/>
          <w:szCs w:val="28"/>
        </w:rPr>
      </w:pPr>
      <w:r w:rsidRPr="00BA70C6">
        <w:rPr>
          <w:color w:val="000000"/>
          <w:sz w:val="28"/>
          <w:szCs w:val="28"/>
        </w:rPr>
        <w:t xml:space="preserve">Конституция РФ. </w:t>
      </w:r>
      <w:r w:rsidR="00BA70C6">
        <w:rPr>
          <w:color w:val="000000"/>
          <w:sz w:val="28"/>
          <w:szCs w:val="28"/>
        </w:rPr>
        <w:t>«</w:t>
      </w:r>
      <w:r w:rsidR="00BA70C6" w:rsidRPr="00BA70C6">
        <w:rPr>
          <w:color w:val="000000"/>
          <w:sz w:val="28"/>
          <w:szCs w:val="28"/>
        </w:rPr>
        <w:t>Р</w:t>
      </w:r>
      <w:r w:rsidRPr="00BA70C6">
        <w:rPr>
          <w:color w:val="000000"/>
          <w:sz w:val="28"/>
          <w:szCs w:val="28"/>
        </w:rPr>
        <w:t>оссийская газета</w:t>
      </w:r>
      <w:r w:rsidR="00BA70C6">
        <w:rPr>
          <w:color w:val="000000"/>
          <w:sz w:val="28"/>
          <w:szCs w:val="28"/>
        </w:rPr>
        <w:t>»</w:t>
      </w:r>
      <w:r w:rsidR="00BA70C6" w:rsidRPr="00BA70C6">
        <w:rPr>
          <w:color w:val="000000"/>
          <w:sz w:val="28"/>
          <w:szCs w:val="28"/>
        </w:rPr>
        <w:t>,</w:t>
      </w:r>
      <w:r w:rsidRPr="00BA70C6">
        <w:rPr>
          <w:color w:val="000000"/>
          <w:sz w:val="28"/>
          <w:szCs w:val="28"/>
        </w:rPr>
        <w:t xml:space="preserve"> </w:t>
      </w:r>
      <w:r w:rsidR="00BA70C6">
        <w:rPr>
          <w:color w:val="000000"/>
          <w:sz w:val="28"/>
          <w:szCs w:val="28"/>
        </w:rPr>
        <w:t>№</w:t>
      </w:r>
      <w:r w:rsidR="00BA70C6" w:rsidRPr="00BA70C6">
        <w:rPr>
          <w:color w:val="000000"/>
          <w:sz w:val="28"/>
          <w:szCs w:val="28"/>
        </w:rPr>
        <w:t>2</w:t>
      </w:r>
      <w:r w:rsidRPr="00BA70C6">
        <w:rPr>
          <w:color w:val="000000"/>
          <w:sz w:val="28"/>
          <w:szCs w:val="28"/>
        </w:rPr>
        <w:t>37, 25.12.1993.</w:t>
      </w:r>
    </w:p>
    <w:p w:rsidR="006D0094" w:rsidRPr="00BA70C6" w:rsidRDefault="006D0094" w:rsidP="00BA16C3">
      <w:pPr>
        <w:numPr>
          <w:ilvl w:val="0"/>
          <w:numId w:val="3"/>
        </w:numPr>
        <w:tabs>
          <w:tab w:val="left" w:pos="342"/>
        </w:tabs>
        <w:spacing w:line="360" w:lineRule="auto"/>
        <w:ind w:left="0" w:firstLine="0"/>
        <w:jc w:val="both"/>
        <w:rPr>
          <w:color w:val="000000"/>
          <w:sz w:val="28"/>
          <w:szCs w:val="28"/>
        </w:rPr>
      </w:pPr>
      <w:r w:rsidRPr="00BA70C6">
        <w:rPr>
          <w:color w:val="000000"/>
          <w:sz w:val="28"/>
          <w:szCs w:val="28"/>
        </w:rPr>
        <w:t>Федеральный закон от 6 октября 1999</w:t>
      </w:r>
      <w:r w:rsidR="00BA70C6">
        <w:rPr>
          <w:color w:val="000000"/>
          <w:sz w:val="28"/>
          <w:szCs w:val="28"/>
        </w:rPr>
        <w:t> </w:t>
      </w:r>
      <w:r w:rsidR="00BA70C6" w:rsidRPr="00BA70C6">
        <w:rPr>
          <w:color w:val="000000"/>
          <w:sz w:val="28"/>
          <w:szCs w:val="28"/>
        </w:rPr>
        <w:t>г</w:t>
      </w:r>
      <w:r w:rsidRPr="00BA70C6">
        <w:rPr>
          <w:color w:val="000000"/>
          <w:sz w:val="28"/>
          <w:szCs w:val="28"/>
        </w:rPr>
        <w:t xml:space="preserve">. </w:t>
      </w:r>
      <w:r w:rsidR="00BA70C6">
        <w:rPr>
          <w:color w:val="000000"/>
          <w:sz w:val="28"/>
          <w:szCs w:val="28"/>
        </w:rPr>
        <w:t>№</w:t>
      </w:r>
      <w:r w:rsidR="00BA70C6" w:rsidRPr="00BA70C6">
        <w:rPr>
          <w:color w:val="000000"/>
          <w:sz w:val="28"/>
          <w:szCs w:val="28"/>
        </w:rPr>
        <w:t>1</w:t>
      </w:r>
      <w:r w:rsidRPr="00BA70C6">
        <w:rPr>
          <w:color w:val="000000"/>
          <w:sz w:val="28"/>
          <w:szCs w:val="28"/>
        </w:rPr>
        <w:t>84</w:t>
      </w:r>
      <w:r w:rsidR="00BA70C6">
        <w:rPr>
          <w:color w:val="000000"/>
          <w:sz w:val="28"/>
          <w:szCs w:val="28"/>
        </w:rPr>
        <w:t>-</w:t>
      </w:r>
      <w:r w:rsidR="00BA70C6" w:rsidRPr="00BA70C6">
        <w:rPr>
          <w:color w:val="000000"/>
          <w:sz w:val="28"/>
          <w:szCs w:val="28"/>
        </w:rPr>
        <w:t>Ф</w:t>
      </w:r>
      <w:r w:rsidRPr="00BA70C6">
        <w:rPr>
          <w:color w:val="000000"/>
          <w:sz w:val="28"/>
          <w:szCs w:val="28"/>
        </w:rPr>
        <w:t xml:space="preserve">З </w:t>
      </w:r>
      <w:r w:rsidR="00BA70C6">
        <w:rPr>
          <w:color w:val="000000"/>
          <w:sz w:val="28"/>
          <w:szCs w:val="28"/>
        </w:rPr>
        <w:t>«</w:t>
      </w:r>
      <w:r w:rsidR="00BA70C6" w:rsidRPr="00BA70C6">
        <w:rPr>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A70C6">
        <w:rPr>
          <w:color w:val="000000"/>
          <w:sz w:val="28"/>
          <w:szCs w:val="28"/>
        </w:rPr>
        <w:t>»</w:t>
      </w:r>
      <w:r w:rsidR="00BA70C6" w:rsidRPr="00BA70C6">
        <w:rPr>
          <w:color w:val="000000"/>
          <w:sz w:val="28"/>
          <w:szCs w:val="28"/>
        </w:rPr>
        <w:t xml:space="preserve"> </w:t>
      </w:r>
      <w:r w:rsidRPr="00BA70C6">
        <w:rPr>
          <w:color w:val="000000"/>
          <w:sz w:val="28"/>
          <w:szCs w:val="28"/>
        </w:rPr>
        <w:t>(с изменениями от</w:t>
      </w:r>
      <w:r w:rsidR="00BA16C3">
        <w:rPr>
          <w:color w:val="000000"/>
          <w:sz w:val="28"/>
          <w:szCs w:val="28"/>
        </w:rPr>
        <w:t xml:space="preserve"> </w:t>
      </w:r>
      <w:r w:rsidRPr="00BA70C6">
        <w:rPr>
          <w:color w:val="000000"/>
          <w:sz w:val="28"/>
          <w:szCs w:val="28"/>
        </w:rPr>
        <w:t>29 июля 2000</w:t>
      </w:r>
      <w:r w:rsidR="00BA70C6">
        <w:rPr>
          <w:color w:val="000000"/>
          <w:sz w:val="28"/>
          <w:szCs w:val="28"/>
        </w:rPr>
        <w:t> </w:t>
      </w:r>
      <w:r w:rsidR="00BA70C6" w:rsidRPr="00BA70C6">
        <w:rPr>
          <w:color w:val="000000"/>
          <w:sz w:val="28"/>
          <w:szCs w:val="28"/>
        </w:rPr>
        <w:t>г.,</w:t>
      </w:r>
      <w:r w:rsidR="00BA70C6">
        <w:rPr>
          <w:color w:val="000000"/>
          <w:sz w:val="28"/>
          <w:szCs w:val="28"/>
        </w:rPr>
        <w:t xml:space="preserve"> </w:t>
      </w:r>
      <w:r w:rsidR="00BA70C6" w:rsidRPr="00BA70C6">
        <w:rPr>
          <w:color w:val="000000"/>
          <w:sz w:val="28"/>
          <w:szCs w:val="28"/>
        </w:rPr>
        <w:t>8</w:t>
      </w:r>
      <w:r w:rsidRPr="00BA70C6">
        <w:rPr>
          <w:color w:val="000000"/>
          <w:sz w:val="28"/>
          <w:szCs w:val="28"/>
        </w:rPr>
        <w:t xml:space="preserve"> февраля 2001</w:t>
      </w:r>
      <w:r w:rsidR="00BA70C6">
        <w:rPr>
          <w:color w:val="000000"/>
          <w:sz w:val="28"/>
          <w:szCs w:val="28"/>
        </w:rPr>
        <w:t> </w:t>
      </w:r>
      <w:r w:rsidR="00BA70C6" w:rsidRPr="00BA70C6">
        <w:rPr>
          <w:color w:val="000000"/>
          <w:sz w:val="28"/>
          <w:szCs w:val="28"/>
        </w:rPr>
        <w:t>г</w:t>
      </w:r>
      <w:r w:rsidRPr="00BA70C6">
        <w:rPr>
          <w:color w:val="000000"/>
          <w:sz w:val="28"/>
          <w:szCs w:val="28"/>
        </w:rPr>
        <w:t>., 7 мая, 24 июля, 11 декабря 2002</w:t>
      </w:r>
      <w:r w:rsidR="00BA70C6">
        <w:rPr>
          <w:color w:val="000000"/>
          <w:sz w:val="28"/>
          <w:szCs w:val="28"/>
        </w:rPr>
        <w:t> </w:t>
      </w:r>
      <w:r w:rsidR="00BA70C6" w:rsidRPr="00BA70C6">
        <w:rPr>
          <w:color w:val="000000"/>
          <w:sz w:val="28"/>
          <w:szCs w:val="28"/>
        </w:rPr>
        <w:t>г</w:t>
      </w:r>
      <w:r w:rsidRPr="00BA70C6">
        <w:rPr>
          <w:color w:val="000000"/>
          <w:sz w:val="28"/>
          <w:szCs w:val="28"/>
        </w:rPr>
        <w:t xml:space="preserve">., 4 июля </w:t>
      </w:r>
      <w:r w:rsidR="00BA70C6" w:rsidRPr="00BA70C6">
        <w:rPr>
          <w:color w:val="000000"/>
          <w:sz w:val="28"/>
          <w:szCs w:val="28"/>
        </w:rPr>
        <w:t>2003</w:t>
      </w:r>
      <w:r w:rsidR="00BA70C6">
        <w:rPr>
          <w:color w:val="000000"/>
          <w:sz w:val="28"/>
          <w:szCs w:val="28"/>
        </w:rPr>
        <w:t> </w:t>
      </w:r>
      <w:r w:rsidR="00BA70C6" w:rsidRPr="00BA70C6">
        <w:rPr>
          <w:color w:val="000000"/>
          <w:sz w:val="28"/>
          <w:szCs w:val="28"/>
        </w:rPr>
        <w:t>г.,</w:t>
      </w:r>
      <w:r w:rsidR="00BA70C6">
        <w:rPr>
          <w:color w:val="000000"/>
          <w:sz w:val="28"/>
          <w:szCs w:val="28"/>
        </w:rPr>
        <w:t xml:space="preserve"> </w:t>
      </w:r>
      <w:r w:rsidR="00BA70C6" w:rsidRPr="00BA70C6">
        <w:rPr>
          <w:color w:val="000000"/>
          <w:sz w:val="28"/>
          <w:szCs w:val="28"/>
        </w:rPr>
        <w:t>1</w:t>
      </w:r>
      <w:r w:rsidRPr="00BA70C6">
        <w:rPr>
          <w:color w:val="000000"/>
          <w:sz w:val="28"/>
          <w:szCs w:val="28"/>
        </w:rPr>
        <w:t>9 июн</w:t>
      </w:r>
      <w:r w:rsidR="00BA70C6" w:rsidRPr="00BA70C6">
        <w:rPr>
          <w:color w:val="000000"/>
          <w:sz w:val="28"/>
          <w:szCs w:val="28"/>
        </w:rPr>
        <w:t>я,</w:t>
      </w:r>
      <w:r w:rsidR="00BA70C6">
        <w:rPr>
          <w:color w:val="000000"/>
          <w:sz w:val="28"/>
          <w:szCs w:val="28"/>
        </w:rPr>
        <w:t xml:space="preserve"> </w:t>
      </w:r>
      <w:r w:rsidR="00BA70C6" w:rsidRPr="00BA70C6">
        <w:rPr>
          <w:color w:val="000000"/>
          <w:sz w:val="28"/>
          <w:szCs w:val="28"/>
        </w:rPr>
        <w:t>1</w:t>
      </w:r>
      <w:r w:rsidRPr="00BA70C6">
        <w:rPr>
          <w:color w:val="000000"/>
          <w:sz w:val="28"/>
          <w:szCs w:val="28"/>
        </w:rPr>
        <w:t>1,29 декабря 2004</w:t>
      </w:r>
      <w:r w:rsidR="00BA70C6">
        <w:rPr>
          <w:color w:val="000000"/>
          <w:sz w:val="28"/>
          <w:szCs w:val="28"/>
        </w:rPr>
        <w:t> </w:t>
      </w:r>
      <w:r w:rsidR="00BA70C6" w:rsidRPr="00BA70C6">
        <w:rPr>
          <w:color w:val="000000"/>
          <w:sz w:val="28"/>
          <w:szCs w:val="28"/>
        </w:rPr>
        <w:t>г</w:t>
      </w:r>
      <w:r w:rsidRPr="00BA70C6">
        <w:rPr>
          <w:color w:val="000000"/>
          <w:sz w:val="28"/>
          <w:szCs w:val="28"/>
        </w:rPr>
        <w:t>., 21 июля 2005</w:t>
      </w:r>
      <w:r w:rsidR="00BA70C6">
        <w:rPr>
          <w:color w:val="000000"/>
          <w:sz w:val="28"/>
          <w:szCs w:val="28"/>
        </w:rPr>
        <w:t> </w:t>
      </w:r>
      <w:r w:rsidR="00BA70C6" w:rsidRPr="00BA70C6">
        <w:rPr>
          <w:color w:val="000000"/>
          <w:sz w:val="28"/>
          <w:szCs w:val="28"/>
        </w:rPr>
        <w:t>г</w:t>
      </w:r>
      <w:r w:rsidRPr="00BA70C6">
        <w:rPr>
          <w:color w:val="000000"/>
          <w:sz w:val="28"/>
          <w:szCs w:val="28"/>
        </w:rPr>
        <w:t>.)</w:t>
      </w:r>
      <w:r w:rsidR="00BA70C6" w:rsidRPr="00BA70C6">
        <w:rPr>
          <w:color w:val="000000"/>
          <w:sz w:val="28"/>
          <w:szCs w:val="28"/>
        </w:rPr>
        <w:t>.</w:t>
      </w:r>
      <w:r w:rsidR="00BA70C6">
        <w:rPr>
          <w:color w:val="000000"/>
          <w:sz w:val="28"/>
          <w:szCs w:val="28"/>
        </w:rPr>
        <w:t> </w:t>
      </w:r>
      <w:r w:rsidR="00BA70C6" w:rsidRPr="00BA70C6">
        <w:rPr>
          <w:color w:val="000000"/>
          <w:sz w:val="28"/>
          <w:szCs w:val="28"/>
        </w:rPr>
        <w:t>//</w:t>
      </w:r>
      <w:r w:rsidRPr="00BA70C6">
        <w:rPr>
          <w:color w:val="000000"/>
          <w:sz w:val="28"/>
          <w:szCs w:val="28"/>
        </w:rPr>
        <w:t xml:space="preserve"> Российская газета. 19 октября 1999</w:t>
      </w:r>
    </w:p>
    <w:p w:rsidR="006D0094" w:rsidRPr="00BA70C6" w:rsidRDefault="006D0094" w:rsidP="00BA16C3">
      <w:pPr>
        <w:pStyle w:val="ConsTitle"/>
        <w:widowControl/>
        <w:numPr>
          <w:ilvl w:val="1"/>
          <w:numId w:val="3"/>
        </w:numPr>
        <w:tabs>
          <w:tab w:val="left" w:pos="342"/>
          <w:tab w:val="left" w:pos="840"/>
        </w:tabs>
        <w:spacing w:line="360" w:lineRule="auto"/>
        <w:ind w:left="0" w:right="0" w:firstLine="0"/>
        <w:jc w:val="both"/>
        <w:rPr>
          <w:rFonts w:ascii="Times New Roman" w:hAnsi="Times New Roman" w:cs="Times New Roman"/>
          <w:b w:val="0"/>
          <w:color w:val="000000"/>
          <w:sz w:val="28"/>
          <w:szCs w:val="28"/>
        </w:rPr>
      </w:pPr>
      <w:r w:rsidRPr="00BA70C6">
        <w:rPr>
          <w:rFonts w:ascii="Times New Roman" w:hAnsi="Times New Roman" w:cs="Times New Roman"/>
          <w:b w:val="0"/>
          <w:color w:val="000000"/>
          <w:sz w:val="28"/>
          <w:szCs w:val="28"/>
        </w:rPr>
        <w:t xml:space="preserve">Устав Тверской области </w:t>
      </w:r>
      <w:r w:rsidR="00BA70C6">
        <w:rPr>
          <w:rFonts w:ascii="Times New Roman" w:hAnsi="Times New Roman" w:cs="Times New Roman"/>
          <w:b w:val="0"/>
          <w:color w:val="000000"/>
          <w:sz w:val="28"/>
          <w:szCs w:val="28"/>
        </w:rPr>
        <w:t>(</w:t>
      </w:r>
      <w:r w:rsidRPr="00BA70C6">
        <w:rPr>
          <w:rFonts w:ascii="Times New Roman" w:hAnsi="Times New Roman" w:cs="Times New Roman"/>
          <w:b w:val="0"/>
          <w:color w:val="000000"/>
          <w:sz w:val="28"/>
          <w:szCs w:val="28"/>
        </w:rPr>
        <w:t>с изменениями от 28</w:t>
      </w:r>
      <w:r w:rsidR="00BA16C3">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сентября</w:t>
      </w:r>
      <w:r w:rsidR="00BA16C3">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 xml:space="preserve">2000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1</w:t>
      </w:r>
      <w:r w:rsidRPr="00BA70C6">
        <w:rPr>
          <w:rFonts w:ascii="Times New Roman" w:hAnsi="Times New Roman" w:cs="Times New Roman"/>
          <w:b w:val="0"/>
          <w:color w:val="000000"/>
          <w:sz w:val="28"/>
          <w:szCs w:val="28"/>
        </w:rPr>
        <w:t>20</w:t>
      </w:r>
      <w:r w:rsidR="00BA70C6">
        <w:rPr>
          <w:rFonts w:ascii="Times New Roman" w:hAnsi="Times New Roman" w:cs="Times New Roman"/>
          <w:b w:val="0"/>
          <w:color w:val="000000"/>
          <w:sz w:val="28"/>
          <w:szCs w:val="28"/>
        </w:rPr>
        <w:t xml:space="preserve"> –</w:t>
      </w:r>
      <w:r w:rsidR="00BA70C6" w:rsidRPr="00BA70C6">
        <w:rPr>
          <w:rFonts w:ascii="Times New Roman" w:hAnsi="Times New Roman" w:cs="Times New Roman"/>
          <w:b w:val="0"/>
          <w:color w:val="000000"/>
          <w:sz w:val="28"/>
          <w:szCs w:val="28"/>
        </w:rPr>
        <w:t xml:space="preserve"> ОЗ</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2</w:t>
      </w:r>
      <w:r w:rsidR="00BA16C3">
        <w:rPr>
          <w:rFonts w:ascii="Times New Roman" w:hAnsi="Times New Roman" w:cs="Times New Roman"/>
          <w:b w:val="0"/>
          <w:color w:val="000000"/>
          <w:sz w:val="28"/>
          <w:szCs w:val="28"/>
        </w:rPr>
        <w:t xml:space="preserve">; 14 </w:t>
      </w:r>
      <w:r w:rsidRPr="00BA70C6">
        <w:rPr>
          <w:rFonts w:ascii="Times New Roman" w:hAnsi="Times New Roman" w:cs="Times New Roman"/>
          <w:b w:val="0"/>
          <w:color w:val="000000"/>
          <w:sz w:val="28"/>
          <w:szCs w:val="28"/>
        </w:rPr>
        <w:t xml:space="preserve">марта 2002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1</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З</w:t>
      </w:r>
      <w:r w:rsidRPr="00BA70C6">
        <w:rPr>
          <w:rFonts w:ascii="Times New Roman" w:hAnsi="Times New Roman" w:cs="Times New Roman"/>
          <w:b w:val="0"/>
          <w:color w:val="000000"/>
          <w:sz w:val="28"/>
          <w:szCs w:val="28"/>
        </w:rPr>
        <w:t>О; от 08</w:t>
      </w:r>
      <w:r w:rsidR="00BA16C3">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 xml:space="preserve">июля 2002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1</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П</w:t>
      </w:r>
      <w:r w:rsidRPr="00BA70C6">
        <w:rPr>
          <w:rFonts w:ascii="Times New Roman" w:hAnsi="Times New Roman" w:cs="Times New Roman"/>
          <w:b w:val="0"/>
          <w:color w:val="000000"/>
          <w:sz w:val="28"/>
          <w:szCs w:val="28"/>
        </w:rPr>
        <w:t>У; от 03</w:t>
      </w:r>
      <w:r w:rsidR="00BA16C3">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 xml:space="preserve">октября 2002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2</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П</w:t>
      </w:r>
      <w:r w:rsidRPr="00BA70C6">
        <w:rPr>
          <w:rFonts w:ascii="Times New Roman" w:hAnsi="Times New Roman" w:cs="Times New Roman"/>
          <w:b w:val="0"/>
          <w:color w:val="000000"/>
          <w:sz w:val="28"/>
          <w:szCs w:val="28"/>
        </w:rPr>
        <w:t>У</w:t>
      </w:r>
      <w:r w:rsidR="00BA70C6" w:rsidRPr="00BA70C6">
        <w:rPr>
          <w:rFonts w:ascii="Times New Roman" w:hAnsi="Times New Roman" w:cs="Times New Roman"/>
          <w:b w:val="0"/>
          <w:color w:val="000000"/>
          <w:sz w:val="28"/>
          <w:szCs w:val="28"/>
        </w:rPr>
        <w:t>;</w:t>
      </w:r>
      <w:r w:rsidR="00BA70C6">
        <w:rPr>
          <w:rFonts w:ascii="Times New Roman" w:hAnsi="Times New Roman" w:cs="Times New Roman"/>
          <w:b w:val="0"/>
          <w:color w:val="000000"/>
          <w:sz w:val="28"/>
          <w:szCs w:val="28"/>
        </w:rPr>
        <w:t xml:space="preserve"> </w:t>
      </w:r>
      <w:r w:rsidR="00BA70C6" w:rsidRPr="00BA70C6">
        <w:rPr>
          <w:rFonts w:ascii="Times New Roman" w:hAnsi="Times New Roman" w:cs="Times New Roman"/>
          <w:b w:val="0"/>
          <w:color w:val="000000"/>
          <w:sz w:val="28"/>
          <w:szCs w:val="28"/>
        </w:rPr>
        <w:t>о</w:t>
      </w:r>
      <w:r w:rsidRPr="00BA70C6">
        <w:rPr>
          <w:rFonts w:ascii="Times New Roman" w:hAnsi="Times New Roman" w:cs="Times New Roman"/>
          <w:b w:val="0"/>
          <w:color w:val="000000"/>
          <w:sz w:val="28"/>
          <w:szCs w:val="28"/>
        </w:rPr>
        <w:t>т 14</w:t>
      </w:r>
      <w:r w:rsidR="00BA16C3">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 xml:space="preserve">марта 2003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3</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П</w:t>
      </w:r>
      <w:r w:rsidRPr="00BA70C6">
        <w:rPr>
          <w:rFonts w:ascii="Times New Roman" w:hAnsi="Times New Roman" w:cs="Times New Roman"/>
          <w:b w:val="0"/>
          <w:color w:val="000000"/>
          <w:sz w:val="28"/>
          <w:szCs w:val="28"/>
        </w:rPr>
        <w:t>У; от 29</w:t>
      </w:r>
      <w:r w:rsidR="00BA16C3">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 xml:space="preserve">мая 2003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4</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П</w:t>
      </w:r>
      <w:r w:rsidRPr="00BA70C6">
        <w:rPr>
          <w:rFonts w:ascii="Times New Roman" w:hAnsi="Times New Roman" w:cs="Times New Roman"/>
          <w:b w:val="0"/>
          <w:color w:val="000000"/>
          <w:sz w:val="28"/>
          <w:szCs w:val="28"/>
        </w:rPr>
        <w:t>У</w:t>
      </w:r>
      <w:r w:rsidR="00BA70C6" w:rsidRPr="00BA70C6">
        <w:rPr>
          <w:rFonts w:ascii="Times New Roman" w:hAnsi="Times New Roman" w:cs="Times New Roman"/>
          <w:b w:val="0"/>
          <w:color w:val="000000"/>
          <w:sz w:val="28"/>
          <w:szCs w:val="28"/>
        </w:rPr>
        <w:t>;</w:t>
      </w:r>
      <w:r w:rsidR="00BA70C6">
        <w:rPr>
          <w:rFonts w:ascii="Times New Roman" w:hAnsi="Times New Roman" w:cs="Times New Roman"/>
          <w:b w:val="0"/>
          <w:color w:val="000000"/>
          <w:sz w:val="28"/>
          <w:szCs w:val="28"/>
        </w:rPr>
        <w:t xml:space="preserve"> </w:t>
      </w:r>
      <w:r w:rsidR="00BA70C6" w:rsidRPr="00BA70C6">
        <w:rPr>
          <w:rFonts w:ascii="Times New Roman" w:hAnsi="Times New Roman" w:cs="Times New Roman"/>
          <w:b w:val="0"/>
          <w:color w:val="000000"/>
          <w:sz w:val="28"/>
          <w:szCs w:val="28"/>
        </w:rPr>
        <w:t>о</w:t>
      </w:r>
      <w:r w:rsidRPr="00BA70C6">
        <w:rPr>
          <w:rFonts w:ascii="Times New Roman" w:hAnsi="Times New Roman" w:cs="Times New Roman"/>
          <w:b w:val="0"/>
          <w:color w:val="000000"/>
          <w:sz w:val="28"/>
          <w:szCs w:val="28"/>
        </w:rPr>
        <w:t xml:space="preserve">т 10.02.2004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5</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П</w:t>
      </w:r>
      <w:r w:rsidRPr="00BA70C6">
        <w:rPr>
          <w:rFonts w:ascii="Times New Roman" w:hAnsi="Times New Roman" w:cs="Times New Roman"/>
          <w:b w:val="0"/>
          <w:color w:val="000000"/>
          <w:sz w:val="28"/>
          <w:szCs w:val="28"/>
        </w:rPr>
        <w:t>У; от 15</w:t>
      </w:r>
      <w:r w:rsidR="00BA16C3">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 xml:space="preserve">ноября 2005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6</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П</w:t>
      </w:r>
      <w:r w:rsidRPr="00BA70C6">
        <w:rPr>
          <w:rFonts w:ascii="Times New Roman" w:hAnsi="Times New Roman" w:cs="Times New Roman"/>
          <w:b w:val="0"/>
          <w:color w:val="000000"/>
          <w:sz w:val="28"/>
          <w:szCs w:val="28"/>
        </w:rPr>
        <w:t>У).</w:t>
      </w:r>
      <w:r w:rsidR="00BA70C6">
        <w:rPr>
          <w:rFonts w:ascii="Times New Roman" w:hAnsi="Times New Roman" w:cs="Times New Roman"/>
          <w:b w:val="0"/>
          <w:color w:val="000000"/>
          <w:sz w:val="28"/>
          <w:szCs w:val="28"/>
        </w:rPr>
        <w:t> </w:t>
      </w:r>
      <w:r w:rsidR="00BA70C6" w:rsidRPr="00BA70C6">
        <w:rPr>
          <w:rFonts w:ascii="Times New Roman" w:hAnsi="Times New Roman" w:cs="Times New Roman"/>
          <w:b w:val="0"/>
          <w:color w:val="000000"/>
          <w:sz w:val="28"/>
          <w:szCs w:val="28"/>
        </w:rPr>
        <w:t>//</w:t>
      </w:r>
      <w:r w:rsidRPr="00BA70C6">
        <w:rPr>
          <w:rFonts w:ascii="Times New Roman" w:hAnsi="Times New Roman" w:cs="Times New Roman"/>
          <w:b w:val="0"/>
          <w:color w:val="000000"/>
          <w:sz w:val="28"/>
          <w:szCs w:val="28"/>
        </w:rPr>
        <w:t xml:space="preserve"> Тверские ведомости.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9</w:t>
      </w:r>
      <w:r w:rsidRPr="00BA70C6">
        <w:rPr>
          <w:rFonts w:ascii="Times New Roman" w:hAnsi="Times New Roman" w:cs="Times New Roman"/>
          <w:b w:val="0"/>
          <w:color w:val="000000"/>
          <w:sz w:val="28"/>
          <w:szCs w:val="28"/>
        </w:rPr>
        <w:t xml:space="preserve">8, 4 </w:t>
      </w:r>
      <w:r w:rsidR="00BA70C6">
        <w:rPr>
          <w:rFonts w:ascii="Times New Roman" w:hAnsi="Times New Roman" w:cs="Times New Roman"/>
          <w:b w:val="0"/>
          <w:color w:val="000000"/>
          <w:sz w:val="28"/>
          <w:szCs w:val="28"/>
        </w:rPr>
        <w:t>–</w:t>
      </w:r>
      <w:r w:rsidR="00BA70C6" w:rsidRPr="00BA70C6">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10 декабря</w:t>
      </w:r>
      <w:r w:rsidR="00BA70C6">
        <w:rPr>
          <w:rFonts w:ascii="Times New Roman" w:hAnsi="Times New Roman" w:cs="Times New Roman"/>
          <w:b w:val="0"/>
          <w:color w:val="000000"/>
          <w:sz w:val="28"/>
          <w:szCs w:val="28"/>
        </w:rPr>
        <w:t xml:space="preserve"> </w:t>
      </w:r>
      <w:r w:rsidRPr="00BA70C6">
        <w:rPr>
          <w:rFonts w:ascii="Times New Roman" w:hAnsi="Times New Roman" w:cs="Times New Roman"/>
          <w:b w:val="0"/>
          <w:color w:val="000000"/>
          <w:sz w:val="28"/>
          <w:szCs w:val="28"/>
        </w:rPr>
        <w:t>1998.</w:t>
      </w:r>
    </w:p>
    <w:p w:rsidR="006D0094" w:rsidRPr="00BA70C6" w:rsidRDefault="006D0094" w:rsidP="00BA16C3">
      <w:pPr>
        <w:numPr>
          <w:ilvl w:val="0"/>
          <w:numId w:val="4"/>
        </w:numPr>
        <w:tabs>
          <w:tab w:val="left" w:pos="342"/>
        </w:tabs>
        <w:spacing w:line="360" w:lineRule="auto"/>
        <w:ind w:left="0" w:firstLine="0"/>
        <w:jc w:val="both"/>
        <w:rPr>
          <w:color w:val="000000"/>
          <w:sz w:val="28"/>
          <w:szCs w:val="28"/>
        </w:rPr>
      </w:pPr>
      <w:r w:rsidRPr="00BA70C6">
        <w:rPr>
          <w:color w:val="000000"/>
          <w:sz w:val="28"/>
          <w:szCs w:val="28"/>
        </w:rPr>
        <w:t>Закон Тверской области от 20 октября 1994</w:t>
      </w:r>
      <w:r w:rsidR="00BA70C6">
        <w:rPr>
          <w:color w:val="000000"/>
          <w:sz w:val="28"/>
          <w:szCs w:val="28"/>
        </w:rPr>
        <w:t> </w:t>
      </w:r>
      <w:r w:rsidR="00BA70C6" w:rsidRPr="00BA70C6">
        <w:rPr>
          <w:color w:val="000000"/>
          <w:sz w:val="28"/>
          <w:szCs w:val="28"/>
        </w:rPr>
        <w:t>г</w:t>
      </w:r>
      <w:r w:rsidRPr="00BA70C6">
        <w:rPr>
          <w:color w:val="000000"/>
          <w:sz w:val="28"/>
          <w:szCs w:val="28"/>
        </w:rPr>
        <w:t xml:space="preserve">. </w:t>
      </w:r>
      <w:r w:rsidR="00BA70C6">
        <w:rPr>
          <w:color w:val="000000"/>
          <w:sz w:val="28"/>
          <w:szCs w:val="28"/>
        </w:rPr>
        <w:t>№</w:t>
      </w:r>
      <w:r w:rsidR="00BA70C6" w:rsidRPr="00BA70C6">
        <w:rPr>
          <w:color w:val="000000"/>
          <w:sz w:val="28"/>
          <w:szCs w:val="28"/>
        </w:rPr>
        <w:t>4</w:t>
      </w:r>
      <w:r w:rsidRPr="00BA70C6">
        <w:rPr>
          <w:color w:val="000000"/>
          <w:sz w:val="28"/>
          <w:szCs w:val="28"/>
        </w:rPr>
        <w:t xml:space="preserve"> </w:t>
      </w:r>
      <w:r w:rsidR="00BA70C6">
        <w:rPr>
          <w:color w:val="000000"/>
          <w:sz w:val="28"/>
          <w:szCs w:val="28"/>
        </w:rPr>
        <w:t>«</w:t>
      </w:r>
      <w:r w:rsidR="00BA70C6" w:rsidRPr="00BA70C6">
        <w:rPr>
          <w:color w:val="000000"/>
          <w:sz w:val="28"/>
          <w:szCs w:val="28"/>
        </w:rPr>
        <w:t>О</w:t>
      </w:r>
      <w:r w:rsidRPr="00BA70C6">
        <w:rPr>
          <w:color w:val="000000"/>
          <w:sz w:val="28"/>
          <w:szCs w:val="28"/>
        </w:rPr>
        <w:t xml:space="preserve"> статусе депутата Законодательного Собрания Тверской области</w:t>
      </w:r>
      <w:r w:rsidR="00BA70C6">
        <w:rPr>
          <w:color w:val="000000"/>
          <w:sz w:val="28"/>
          <w:szCs w:val="28"/>
        </w:rPr>
        <w:t>»</w:t>
      </w:r>
      <w:r w:rsidR="00BA70C6" w:rsidRPr="00BA70C6">
        <w:rPr>
          <w:color w:val="000000"/>
          <w:sz w:val="28"/>
          <w:szCs w:val="28"/>
        </w:rPr>
        <w:t xml:space="preserve"> </w:t>
      </w:r>
      <w:r w:rsidRPr="00BA70C6">
        <w:rPr>
          <w:color w:val="000000"/>
          <w:sz w:val="28"/>
          <w:szCs w:val="28"/>
        </w:rPr>
        <w:t>(с изменениями от 22 февраля и 21 марта 1996</w:t>
      </w:r>
      <w:r w:rsidR="00BA70C6">
        <w:rPr>
          <w:color w:val="000000"/>
          <w:sz w:val="28"/>
          <w:szCs w:val="28"/>
        </w:rPr>
        <w:t> </w:t>
      </w:r>
      <w:r w:rsidR="00BA70C6" w:rsidRPr="00BA70C6">
        <w:rPr>
          <w:color w:val="000000"/>
          <w:sz w:val="28"/>
          <w:szCs w:val="28"/>
        </w:rPr>
        <w:t>г</w:t>
      </w:r>
      <w:r w:rsidRPr="00BA70C6">
        <w:rPr>
          <w:color w:val="000000"/>
          <w:sz w:val="28"/>
          <w:szCs w:val="28"/>
        </w:rPr>
        <w:t>., апреля, 26 ноября 1998</w:t>
      </w:r>
      <w:r w:rsidR="00BA70C6">
        <w:rPr>
          <w:color w:val="000000"/>
          <w:sz w:val="28"/>
          <w:szCs w:val="28"/>
        </w:rPr>
        <w:t> </w:t>
      </w:r>
      <w:r w:rsidR="00BA70C6" w:rsidRPr="00BA70C6">
        <w:rPr>
          <w:color w:val="000000"/>
          <w:sz w:val="28"/>
          <w:szCs w:val="28"/>
        </w:rPr>
        <w:t>г.,</w:t>
      </w:r>
      <w:r w:rsidR="00BA70C6">
        <w:rPr>
          <w:color w:val="000000"/>
          <w:sz w:val="28"/>
          <w:szCs w:val="28"/>
        </w:rPr>
        <w:t xml:space="preserve"> </w:t>
      </w:r>
      <w:r w:rsidR="00BA70C6" w:rsidRPr="00BA70C6">
        <w:rPr>
          <w:color w:val="000000"/>
          <w:sz w:val="28"/>
          <w:szCs w:val="28"/>
        </w:rPr>
        <w:t>2</w:t>
      </w:r>
      <w:r w:rsidRPr="00BA70C6">
        <w:rPr>
          <w:color w:val="000000"/>
          <w:sz w:val="28"/>
          <w:szCs w:val="28"/>
        </w:rPr>
        <w:t xml:space="preserve">7 мая </w:t>
      </w:r>
      <w:r w:rsidR="00BA70C6" w:rsidRPr="00BA70C6">
        <w:rPr>
          <w:color w:val="000000"/>
          <w:sz w:val="28"/>
          <w:szCs w:val="28"/>
        </w:rPr>
        <w:t>1999</w:t>
      </w:r>
      <w:r w:rsidR="00BA70C6">
        <w:rPr>
          <w:color w:val="000000"/>
          <w:sz w:val="28"/>
          <w:szCs w:val="28"/>
        </w:rPr>
        <w:t> </w:t>
      </w:r>
      <w:r w:rsidR="00BA70C6" w:rsidRPr="00BA70C6">
        <w:rPr>
          <w:color w:val="000000"/>
          <w:sz w:val="28"/>
          <w:szCs w:val="28"/>
        </w:rPr>
        <w:t>г.,</w:t>
      </w:r>
      <w:r w:rsidR="00BA70C6">
        <w:rPr>
          <w:color w:val="000000"/>
          <w:sz w:val="28"/>
          <w:szCs w:val="28"/>
        </w:rPr>
        <w:t xml:space="preserve"> </w:t>
      </w:r>
      <w:r w:rsidR="00BA70C6" w:rsidRPr="00BA70C6">
        <w:rPr>
          <w:color w:val="000000"/>
          <w:sz w:val="28"/>
          <w:szCs w:val="28"/>
        </w:rPr>
        <w:t>и</w:t>
      </w:r>
      <w:r w:rsidRPr="00BA70C6">
        <w:rPr>
          <w:color w:val="000000"/>
          <w:sz w:val="28"/>
          <w:szCs w:val="28"/>
        </w:rPr>
        <w:t>юля 2000</w:t>
      </w:r>
      <w:r w:rsidR="00BA70C6">
        <w:rPr>
          <w:color w:val="000000"/>
          <w:sz w:val="28"/>
          <w:szCs w:val="28"/>
        </w:rPr>
        <w:t> </w:t>
      </w:r>
      <w:r w:rsidR="00BA70C6" w:rsidRPr="00BA70C6">
        <w:rPr>
          <w:color w:val="000000"/>
          <w:sz w:val="28"/>
          <w:szCs w:val="28"/>
        </w:rPr>
        <w:t>г</w:t>
      </w:r>
      <w:r w:rsidRPr="00BA70C6">
        <w:rPr>
          <w:color w:val="000000"/>
          <w:sz w:val="28"/>
          <w:szCs w:val="28"/>
        </w:rPr>
        <w:t>., 9 апреля, 11 июня, 3 октября 2002</w:t>
      </w:r>
      <w:r w:rsidR="00BA70C6">
        <w:rPr>
          <w:color w:val="000000"/>
          <w:sz w:val="28"/>
          <w:szCs w:val="28"/>
        </w:rPr>
        <w:t> </w:t>
      </w:r>
      <w:r w:rsidR="00BA70C6" w:rsidRPr="00BA70C6">
        <w:rPr>
          <w:color w:val="000000"/>
          <w:sz w:val="28"/>
          <w:szCs w:val="28"/>
        </w:rPr>
        <w:t>г</w:t>
      </w:r>
      <w:r w:rsidRPr="00BA70C6">
        <w:rPr>
          <w:color w:val="000000"/>
          <w:sz w:val="28"/>
          <w:szCs w:val="28"/>
        </w:rPr>
        <w:t>., января 2003</w:t>
      </w:r>
      <w:r w:rsidR="00BA70C6">
        <w:rPr>
          <w:color w:val="000000"/>
          <w:sz w:val="28"/>
          <w:szCs w:val="28"/>
        </w:rPr>
        <w:t> </w:t>
      </w:r>
      <w:r w:rsidR="00BA70C6" w:rsidRPr="00BA70C6">
        <w:rPr>
          <w:color w:val="000000"/>
          <w:sz w:val="28"/>
          <w:szCs w:val="28"/>
        </w:rPr>
        <w:t>г</w:t>
      </w:r>
      <w:r w:rsidRPr="00BA70C6">
        <w:rPr>
          <w:color w:val="000000"/>
          <w:sz w:val="28"/>
          <w:szCs w:val="28"/>
        </w:rPr>
        <w:t>., 10 февраля 2004</w:t>
      </w:r>
      <w:r w:rsidR="00BA70C6">
        <w:rPr>
          <w:color w:val="000000"/>
          <w:sz w:val="28"/>
          <w:szCs w:val="28"/>
        </w:rPr>
        <w:t> </w:t>
      </w:r>
      <w:r w:rsidR="00BA70C6" w:rsidRPr="00BA70C6">
        <w:rPr>
          <w:color w:val="000000"/>
          <w:sz w:val="28"/>
          <w:szCs w:val="28"/>
        </w:rPr>
        <w:t>г</w:t>
      </w:r>
      <w:r w:rsidRPr="00BA70C6">
        <w:rPr>
          <w:color w:val="000000"/>
          <w:sz w:val="28"/>
          <w:szCs w:val="28"/>
        </w:rPr>
        <w:t>.).</w:t>
      </w:r>
      <w:r w:rsidR="00BA70C6">
        <w:rPr>
          <w:color w:val="000000"/>
          <w:sz w:val="28"/>
          <w:szCs w:val="28"/>
        </w:rPr>
        <w:t> </w:t>
      </w:r>
      <w:r w:rsidR="00BA70C6" w:rsidRPr="00BA70C6">
        <w:rPr>
          <w:color w:val="000000"/>
          <w:sz w:val="28"/>
          <w:szCs w:val="28"/>
        </w:rPr>
        <w:t>//</w:t>
      </w:r>
      <w:r w:rsidRPr="00BA70C6">
        <w:rPr>
          <w:color w:val="000000"/>
          <w:sz w:val="28"/>
          <w:szCs w:val="28"/>
        </w:rPr>
        <w:t xml:space="preserve"> Тверские ведомости, </w:t>
      </w:r>
      <w:r w:rsidR="00BA70C6">
        <w:rPr>
          <w:color w:val="000000"/>
          <w:sz w:val="28"/>
          <w:szCs w:val="28"/>
        </w:rPr>
        <w:t>№</w:t>
      </w:r>
      <w:r w:rsidR="00BA70C6" w:rsidRPr="00BA70C6">
        <w:rPr>
          <w:color w:val="000000"/>
          <w:sz w:val="28"/>
          <w:szCs w:val="28"/>
        </w:rPr>
        <w:t>8</w:t>
      </w:r>
      <w:r w:rsidRPr="00BA70C6">
        <w:rPr>
          <w:color w:val="000000"/>
          <w:sz w:val="28"/>
          <w:szCs w:val="28"/>
        </w:rPr>
        <w:t>7, 18</w:t>
      </w:r>
      <w:r w:rsidR="00BA70C6">
        <w:rPr>
          <w:color w:val="000000"/>
          <w:sz w:val="28"/>
          <w:szCs w:val="28"/>
        </w:rPr>
        <w:t>–</w:t>
      </w:r>
      <w:r w:rsidR="00BA70C6" w:rsidRPr="00BA70C6">
        <w:rPr>
          <w:color w:val="000000"/>
          <w:sz w:val="28"/>
          <w:szCs w:val="28"/>
        </w:rPr>
        <w:t>2</w:t>
      </w:r>
      <w:r w:rsidRPr="00BA70C6">
        <w:rPr>
          <w:color w:val="000000"/>
          <w:sz w:val="28"/>
          <w:szCs w:val="28"/>
        </w:rPr>
        <w:t xml:space="preserve">4 ноября. </w:t>
      </w:r>
      <w:r w:rsidR="00BA70C6" w:rsidRPr="00BA70C6">
        <w:rPr>
          <w:color w:val="000000"/>
          <w:sz w:val="28"/>
          <w:szCs w:val="28"/>
        </w:rPr>
        <w:t>1994</w:t>
      </w:r>
      <w:r w:rsidR="00BA70C6">
        <w:rPr>
          <w:color w:val="000000"/>
          <w:sz w:val="28"/>
          <w:szCs w:val="28"/>
        </w:rPr>
        <w:t> </w:t>
      </w:r>
      <w:r w:rsidR="00BA70C6" w:rsidRPr="00BA70C6">
        <w:rPr>
          <w:color w:val="000000"/>
          <w:sz w:val="28"/>
          <w:szCs w:val="28"/>
        </w:rPr>
        <w:t>г</w:t>
      </w:r>
      <w:r w:rsidRPr="00BA70C6">
        <w:rPr>
          <w:color w:val="000000"/>
          <w:sz w:val="28"/>
          <w:szCs w:val="28"/>
        </w:rPr>
        <w:t>.</w:t>
      </w:r>
    </w:p>
    <w:p w:rsidR="006D0094" w:rsidRPr="00BA70C6" w:rsidRDefault="00BA16C3" w:rsidP="00BA16C3">
      <w:pPr>
        <w:tabs>
          <w:tab w:val="left" w:pos="342"/>
        </w:tabs>
        <w:spacing w:line="360" w:lineRule="auto"/>
        <w:jc w:val="both"/>
        <w:rPr>
          <w:color w:val="000000"/>
          <w:sz w:val="28"/>
          <w:szCs w:val="28"/>
        </w:rPr>
      </w:pPr>
      <w:r>
        <w:rPr>
          <w:color w:val="000000"/>
          <w:sz w:val="28"/>
          <w:szCs w:val="28"/>
        </w:rPr>
        <w:t xml:space="preserve">5. </w:t>
      </w:r>
      <w:r w:rsidR="00BA70C6" w:rsidRPr="00BA70C6">
        <w:rPr>
          <w:color w:val="000000"/>
          <w:sz w:val="28"/>
          <w:szCs w:val="28"/>
        </w:rPr>
        <w:t>Авакьян</w:t>
      </w:r>
      <w:r w:rsidR="00BA70C6">
        <w:rPr>
          <w:color w:val="000000"/>
          <w:sz w:val="28"/>
          <w:szCs w:val="28"/>
        </w:rPr>
        <w:t> </w:t>
      </w:r>
      <w:r w:rsidR="00BA70C6" w:rsidRPr="00BA70C6">
        <w:rPr>
          <w:color w:val="000000"/>
          <w:sz w:val="28"/>
          <w:szCs w:val="28"/>
        </w:rPr>
        <w:t>С.А.</w:t>
      </w:r>
      <w:r w:rsidR="00BA70C6">
        <w:rPr>
          <w:color w:val="000000"/>
          <w:sz w:val="28"/>
          <w:szCs w:val="28"/>
        </w:rPr>
        <w:t> </w:t>
      </w:r>
      <w:r w:rsidR="00BA70C6" w:rsidRPr="00BA70C6">
        <w:rPr>
          <w:color w:val="000000"/>
          <w:sz w:val="28"/>
          <w:szCs w:val="28"/>
        </w:rPr>
        <w:t>Депутат</w:t>
      </w:r>
      <w:r w:rsidR="006D0094" w:rsidRPr="00BA70C6">
        <w:rPr>
          <w:color w:val="000000"/>
          <w:sz w:val="28"/>
          <w:szCs w:val="28"/>
        </w:rPr>
        <w:t>: статус и деятельность – М.: Политизда</w:t>
      </w:r>
      <w:r w:rsidR="00BA70C6" w:rsidRPr="00BA70C6">
        <w:rPr>
          <w:color w:val="000000"/>
          <w:sz w:val="28"/>
          <w:szCs w:val="28"/>
        </w:rPr>
        <w:t>т,</w:t>
      </w:r>
      <w:r w:rsidR="00BA70C6">
        <w:rPr>
          <w:color w:val="000000"/>
          <w:sz w:val="28"/>
          <w:szCs w:val="28"/>
        </w:rPr>
        <w:t xml:space="preserve"> </w:t>
      </w:r>
      <w:r w:rsidR="00BA70C6" w:rsidRPr="00BA70C6">
        <w:rPr>
          <w:color w:val="000000"/>
          <w:sz w:val="28"/>
          <w:szCs w:val="28"/>
        </w:rPr>
        <w:t>1</w:t>
      </w:r>
      <w:r w:rsidR="006D0094" w:rsidRPr="00BA70C6">
        <w:rPr>
          <w:color w:val="000000"/>
          <w:sz w:val="28"/>
          <w:szCs w:val="28"/>
        </w:rPr>
        <w:t>997.</w:t>
      </w:r>
      <w:r w:rsidR="00BA70C6">
        <w:rPr>
          <w:color w:val="000000"/>
          <w:sz w:val="28"/>
          <w:szCs w:val="28"/>
        </w:rPr>
        <w:t xml:space="preserve"> – </w:t>
      </w:r>
      <w:r w:rsidR="00BA70C6" w:rsidRPr="00BA70C6">
        <w:rPr>
          <w:color w:val="000000"/>
          <w:sz w:val="28"/>
          <w:szCs w:val="28"/>
        </w:rPr>
        <w:t>287,</w:t>
      </w:r>
      <w:r w:rsidR="00BA70C6">
        <w:rPr>
          <w:color w:val="000000"/>
          <w:sz w:val="28"/>
          <w:szCs w:val="28"/>
        </w:rPr>
        <w:t xml:space="preserve"> </w:t>
      </w:r>
      <w:r w:rsidR="00BA70C6" w:rsidRPr="00BA70C6">
        <w:rPr>
          <w:color w:val="000000"/>
          <w:sz w:val="28"/>
          <w:szCs w:val="28"/>
        </w:rPr>
        <w:t>[1]</w:t>
      </w:r>
      <w:r w:rsidR="00BA70C6">
        <w:rPr>
          <w:color w:val="000000"/>
          <w:sz w:val="28"/>
          <w:szCs w:val="28"/>
        </w:rPr>
        <w:t xml:space="preserve"> </w:t>
      </w:r>
      <w:r w:rsidR="00BA70C6" w:rsidRPr="00BA70C6">
        <w:rPr>
          <w:color w:val="000000"/>
          <w:sz w:val="28"/>
          <w:szCs w:val="28"/>
        </w:rPr>
        <w:t>с</w:t>
      </w:r>
      <w:r w:rsidR="006D0094" w:rsidRPr="00BA70C6">
        <w:rPr>
          <w:color w:val="000000"/>
          <w:sz w:val="28"/>
          <w:szCs w:val="28"/>
        </w:rPr>
        <w:t>.</w:t>
      </w:r>
      <w:r w:rsidR="00BA70C6" w:rsidRPr="00BA70C6">
        <w:rPr>
          <w:color w:val="000000"/>
          <w:sz w:val="28"/>
          <w:szCs w:val="28"/>
        </w:rPr>
        <w:t>;</w:t>
      </w:r>
      <w:r w:rsidR="00BA70C6">
        <w:rPr>
          <w:color w:val="000000"/>
          <w:sz w:val="28"/>
          <w:szCs w:val="28"/>
        </w:rPr>
        <w:t xml:space="preserve"> </w:t>
      </w:r>
      <w:r w:rsidR="00BA70C6" w:rsidRPr="00BA70C6">
        <w:rPr>
          <w:color w:val="000000"/>
          <w:sz w:val="28"/>
          <w:szCs w:val="28"/>
        </w:rPr>
        <w:t>1</w:t>
      </w:r>
      <w:r w:rsidR="006D0094" w:rsidRPr="00BA70C6">
        <w:rPr>
          <w:color w:val="000000"/>
          <w:sz w:val="28"/>
          <w:szCs w:val="28"/>
        </w:rPr>
        <w:t>6</w:t>
      </w:r>
      <w:r w:rsidR="00BA70C6">
        <w:rPr>
          <w:color w:val="000000"/>
          <w:sz w:val="28"/>
          <w:szCs w:val="28"/>
        </w:rPr>
        <w:t> </w:t>
      </w:r>
      <w:r w:rsidR="00BA70C6" w:rsidRPr="00BA70C6">
        <w:rPr>
          <w:color w:val="000000"/>
          <w:sz w:val="28"/>
          <w:szCs w:val="28"/>
        </w:rPr>
        <w:t>см</w:t>
      </w:r>
      <w:r w:rsidR="006D0094" w:rsidRPr="00BA70C6">
        <w:rPr>
          <w:color w:val="000000"/>
          <w:sz w:val="28"/>
          <w:szCs w:val="28"/>
        </w:rPr>
        <w:t>.</w:t>
      </w:r>
    </w:p>
    <w:p w:rsidR="006D0094" w:rsidRPr="00BA70C6" w:rsidRDefault="00BA16C3" w:rsidP="00BA16C3">
      <w:pPr>
        <w:pStyle w:val="ConsNormal"/>
        <w:widowControl/>
        <w:tabs>
          <w:tab w:val="left" w:pos="342"/>
        </w:tab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BA70C6" w:rsidRPr="00BA70C6">
        <w:rPr>
          <w:rFonts w:ascii="Times New Roman" w:hAnsi="Times New Roman" w:cs="Times New Roman"/>
          <w:color w:val="000000"/>
          <w:sz w:val="28"/>
          <w:szCs w:val="28"/>
        </w:rPr>
        <w:t>Ковачев</w:t>
      </w:r>
      <w:r w:rsidR="00BA70C6">
        <w:rPr>
          <w:rFonts w:ascii="Times New Roman" w:hAnsi="Times New Roman" w:cs="Times New Roman"/>
          <w:color w:val="000000"/>
          <w:sz w:val="28"/>
          <w:szCs w:val="28"/>
        </w:rPr>
        <w:t> </w:t>
      </w:r>
      <w:r w:rsidR="00BA70C6" w:rsidRPr="00BA70C6">
        <w:rPr>
          <w:rFonts w:ascii="Times New Roman" w:hAnsi="Times New Roman" w:cs="Times New Roman"/>
          <w:color w:val="000000"/>
          <w:sz w:val="28"/>
          <w:szCs w:val="28"/>
        </w:rPr>
        <w:t>Д.А.</w:t>
      </w:r>
      <w:r w:rsidR="00BA70C6">
        <w:rPr>
          <w:rFonts w:ascii="Times New Roman" w:hAnsi="Times New Roman" w:cs="Times New Roman"/>
          <w:color w:val="000000"/>
          <w:sz w:val="28"/>
          <w:szCs w:val="28"/>
        </w:rPr>
        <w:t> </w:t>
      </w:r>
      <w:r w:rsidR="00BA70C6" w:rsidRPr="00BA70C6">
        <w:rPr>
          <w:rFonts w:ascii="Times New Roman" w:hAnsi="Times New Roman" w:cs="Times New Roman"/>
          <w:color w:val="000000"/>
          <w:sz w:val="28"/>
          <w:szCs w:val="28"/>
        </w:rPr>
        <w:t>Проблемы</w:t>
      </w:r>
      <w:r w:rsidR="006D0094" w:rsidRPr="00BA70C6">
        <w:rPr>
          <w:rFonts w:ascii="Times New Roman" w:hAnsi="Times New Roman" w:cs="Times New Roman"/>
          <w:color w:val="000000"/>
          <w:sz w:val="28"/>
          <w:szCs w:val="28"/>
        </w:rPr>
        <w:t xml:space="preserve"> конституционного права. М., 2003. С.</w:t>
      </w:r>
      <w:r w:rsidR="00BA70C6">
        <w:rPr>
          <w:rFonts w:ascii="Times New Roman" w:hAnsi="Times New Roman" w:cs="Times New Roman"/>
          <w:color w:val="000000"/>
          <w:sz w:val="28"/>
          <w:szCs w:val="28"/>
        </w:rPr>
        <w:t> </w:t>
      </w:r>
      <w:r w:rsidR="00BA70C6" w:rsidRPr="00BA70C6">
        <w:rPr>
          <w:rFonts w:ascii="Times New Roman" w:hAnsi="Times New Roman" w:cs="Times New Roman"/>
          <w:color w:val="000000"/>
          <w:sz w:val="28"/>
          <w:szCs w:val="28"/>
        </w:rPr>
        <w:t>178</w:t>
      </w:r>
      <w:r w:rsidR="006D0094" w:rsidRPr="00BA70C6">
        <w:rPr>
          <w:rFonts w:ascii="Times New Roman" w:hAnsi="Times New Roman" w:cs="Times New Roman"/>
          <w:color w:val="000000"/>
          <w:sz w:val="28"/>
          <w:szCs w:val="28"/>
        </w:rPr>
        <w:t>.</w:t>
      </w:r>
    </w:p>
    <w:p w:rsidR="006D0094" w:rsidRPr="00BA70C6" w:rsidRDefault="00BA16C3" w:rsidP="00BA16C3">
      <w:pPr>
        <w:pStyle w:val="ConsNormal"/>
        <w:widowControl/>
        <w:tabs>
          <w:tab w:val="left" w:pos="342"/>
        </w:tab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BA70C6" w:rsidRPr="00BA70C6">
        <w:rPr>
          <w:rFonts w:ascii="Times New Roman" w:hAnsi="Times New Roman" w:cs="Times New Roman"/>
          <w:color w:val="000000"/>
          <w:sz w:val="28"/>
          <w:szCs w:val="28"/>
        </w:rPr>
        <w:t>Абрамова</w:t>
      </w:r>
      <w:r w:rsidR="00BA70C6">
        <w:rPr>
          <w:rFonts w:ascii="Times New Roman" w:hAnsi="Times New Roman" w:cs="Times New Roman"/>
          <w:color w:val="000000"/>
          <w:sz w:val="28"/>
          <w:szCs w:val="28"/>
        </w:rPr>
        <w:t> </w:t>
      </w:r>
      <w:r w:rsidR="00BA70C6" w:rsidRPr="00BA70C6">
        <w:rPr>
          <w:rFonts w:ascii="Times New Roman" w:hAnsi="Times New Roman" w:cs="Times New Roman"/>
          <w:color w:val="000000"/>
          <w:sz w:val="28"/>
          <w:szCs w:val="28"/>
        </w:rPr>
        <w:t>А.И.</w:t>
      </w:r>
      <w:r w:rsidR="00BA70C6">
        <w:rPr>
          <w:rFonts w:ascii="Times New Roman" w:hAnsi="Times New Roman" w:cs="Times New Roman"/>
          <w:color w:val="000000"/>
          <w:sz w:val="28"/>
          <w:szCs w:val="28"/>
        </w:rPr>
        <w:t> </w:t>
      </w:r>
      <w:r w:rsidR="00BA70C6" w:rsidRPr="00BA70C6">
        <w:rPr>
          <w:rFonts w:ascii="Times New Roman" w:hAnsi="Times New Roman" w:cs="Times New Roman"/>
          <w:color w:val="000000"/>
          <w:sz w:val="28"/>
          <w:szCs w:val="28"/>
        </w:rPr>
        <w:t>Право</w:t>
      </w:r>
      <w:r w:rsidR="006D0094" w:rsidRPr="00BA70C6">
        <w:rPr>
          <w:rFonts w:ascii="Times New Roman" w:hAnsi="Times New Roman" w:cs="Times New Roman"/>
          <w:color w:val="000000"/>
          <w:sz w:val="28"/>
          <w:szCs w:val="28"/>
        </w:rPr>
        <w:t xml:space="preserve"> законодательной инициативы: проблемы обеспечения и защиты.</w:t>
      </w:r>
      <w:r w:rsidR="00BA70C6">
        <w:rPr>
          <w:rFonts w:ascii="Times New Roman" w:hAnsi="Times New Roman" w:cs="Times New Roman"/>
          <w:color w:val="000000"/>
          <w:sz w:val="28"/>
          <w:szCs w:val="28"/>
        </w:rPr>
        <w:t> </w:t>
      </w:r>
      <w:r w:rsidR="00BA70C6" w:rsidRPr="00BA70C6">
        <w:rPr>
          <w:rFonts w:ascii="Times New Roman" w:hAnsi="Times New Roman" w:cs="Times New Roman"/>
          <w:color w:val="000000"/>
          <w:sz w:val="28"/>
          <w:szCs w:val="28"/>
        </w:rPr>
        <w:t>//</w:t>
      </w:r>
      <w:r w:rsidR="006D0094" w:rsidRPr="00BA70C6">
        <w:rPr>
          <w:rFonts w:ascii="Times New Roman" w:hAnsi="Times New Roman" w:cs="Times New Roman"/>
          <w:color w:val="000000"/>
          <w:sz w:val="28"/>
          <w:szCs w:val="28"/>
        </w:rPr>
        <w:t xml:space="preserve"> «Журнал российского права</w:t>
      </w:r>
      <w:r w:rsidR="00BA70C6" w:rsidRPr="00BA70C6">
        <w:rPr>
          <w:rFonts w:ascii="Times New Roman" w:hAnsi="Times New Roman" w:cs="Times New Roman"/>
          <w:color w:val="000000"/>
          <w:sz w:val="28"/>
          <w:szCs w:val="28"/>
        </w:rPr>
        <w:t>»,</w:t>
      </w:r>
      <w:r w:rsidR="00BA70C6">
        <w:rPr>
          <w:rFonts w:ascii="Times New Roman" w:hAnsi="Times New Roman" w:cs="Times New Roman"/>
          <w:color w:val="000000"/>
          <w:sz w:val="28"/>
          <w:szCs w:val="28"/>
        </w:rPr>
        <w:t xml:space="preserve"> </w:t>
      </w:r>
      <w:r w:rsidR="00BA70C6" w:rsidRPr="00BA70C6">
        <w:rPr>
          <w:rFonts w:ascii="Times New Roman" w:hAnsi="Times New Roman" w:cs="Times New Roman"/>
          <w:color w:val="000000"/>
          <w:sz w:val="28"/>
          <w:szCs w:val="28"/>
        </w:rPr>
        <w:t>2</w:t>
      </w:r>
      <w:r w:rsidR="006D0094" w:rsidRPr="00BA70C6">
        <w:rPr>
          <w:rFonts w:ascii="Times New Roman" w:hAnsi="Times New Roman" w:cs="Times New Roman"/>
          <w:color w:val="000000"/>
          <w:sz w:val="28"/>
          <w:szCs w:val="28"/>
        </w:rPr>
        <w:t>006</w:t>
      </w:r>
      <w:r w:rsidR="00BA70C6" w:rsidRPr="00BA70C6">
        <w:rPr>
          <w:rFonts w:ascii="Times New Roman" w:hAnsi="Times New Roman" w:cs="Times New Roman"/>
          <w:color w:val="000000"/>
          <w:sz w:val="28"/>
          <w:szCs w:val="28"/>
        </w:rPr>
        <w:t>,</w:t>
      </w:r>
      <w:r w:rsidR="00BA70C6">
        <w:rPr>
          <w:rFonts w:ascii="Times New Roman" w:hAnsi="Times New Roman" w:cs="Times New Roman"/>
          <w:color w:val="000000"/>
          <w:sz w:val="28"/>
          <w:szCs w:val="28"/>
        </w:rPr>
        <w:t xml:space="preserve"> №</w:t>
      </w:r>
      <w:r w:rsidR="00BA70C6" w:rsidRPr="00BA70C6">
        <w:rPr>
          <w:rFonts w:ascii="Times New Roman" w:hAnsi="Times New Roman" w:cs="Times New Roman"/>
          <w:color w:val="000000"/>
          <w:sz w:val="28"/>
          <w:szCs w:val="28"/>
        </w:rPr>
        <w:t>3</w:t>
      </w:r>
      <w:bookmarkStart w:id="29" w:name="_GoBack"/>
      <w:bookmarkEnd w:id="29"/>
    </w:p>
    <w:sectPr w:rsidR="006D0094" w:rsidRPr="00BA70C6" w:rsidSect="00BA70C6">
      <w:headerReference w:type="even" r:id="rId7"/>
      <w:head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40" w:rsidRDefault="004F0940">
      <w:r>
        <w:separator/>
      </w:r>
    </w:p>
  </w:endnote>
  <w:endnote w:type="continuationSeparator" w:id="0">
    <w:p w:rsidR="004F0940" w:rsidRDefault="004F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40" w:rsidRDefault="004F0940">
      <w:r>
        <w:separator/>
      </w:r>
    </w:p>
  </w:footnote>
  <w:footnote w:type="continuationSeparator" w:id="0">
    <w:p w:rsidR="004F0940" w:rsidRDefault="004F0940">
      <w:r>
        <w:continuationSeparator/>
      </w:r>
    </w:p>
  </w:footnote>
  <w:footnote w:id="1">
    <w:p w:rsidR="004F0940" w:rsidRDefault="006D0094" w:rsidP="00BA70C6">
      <w:pPr>
        <w:pStyle w:val="a6"/>
        <w:jc w:val="both"/>
      </w:pPr>
      <w:r w:rsidRPr="00BA70C6">
        <w:rPr>
          <w:rStyle w:val="a5"/>
          <w:rFonts w:ascii="Times New Roman" w:hAnsi="Times New Roman"/>
          <w:color w:val="000000"/>
        </w:rPr>
        <w:footnoteRef/>
      </w:r>
      <w:r w:rsidRPr="00BA70C6">
        <w:rPr>
          <w:rFonts w:ascii="Times New Roman" w:hAnsi="Times New Roman"/>
        </w:rPr>
        <w:t xml:space="preserve">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 10. </w:t>
      </w:r>
    </w:p>
  </w:footnote>
  <w:footnote w:id="2">
    <w:p w:rsidR="004F0940" w:rsidRDefault="006D0094" w:rsidP="00BA70C6">
      <w:pPr>
        <w:pStyle w:val="a6"/>
        <w:jc w:val="both"/>
      </w:pPr>
      <w:r w:rsidRPr="00BA70C6">
        <w:rPr>
          <w:rStyle w:val="a5"/>
          <w:rFonts w:ascii="Times New Roman" w:hAnsi="Times New Roman"/>
          <w:color w:val="000000"/>
        </w:rPr>
        <w:footnoteRef/>
      </w:r>
      <w:r w:rsidRPr="00BA70C6">
        <w:rPr>
          <w:rFonts w:ascii="Times New Roman" w:hAnsi="Times New Roman"/>
          <w:color w:val="000000"/>
        </w:rPr>
        <w:t xml:space="preserve"> Закон Тверской области «О статусе депутата Законодательного Собрания Тверской области» Ст.2.</w:t>
      </w:r>
    </w:p>
  </w:footnote>
  <w:footnote w:id="3">
    <w:p w:rsidR="004F0940" w:rsidRDefault="006D0094" w:rsidP="00BA70C6">
      <w:pPr>
        <w:pStyle w:val="a3"/>
        <w:jc w:val="both"/>
      </w:pPr>
      <w:r w:rsidRPr="00BA70C6">
        <w:rPr>
          <w:rStyle w:val="a5"/>
        </w:rPr>
        <w:footnoteRef/>
      </w:r>
      <w:r w:rsidRPr="00BA70C6">
        <w:t xml:space="preserve"> Закон Тверской области «О статусе депутата Законодательного Собрания Тверской области» Ч.1 ст. 5 </w:t>
      </w:r>
    </w:p>
  </w:footnote>
  <w:footnote w:id="4">
    <w:p w:rsidR="004F0940" w:rsidRDefault="006D0094" w:rsidP="00BA70C6">
      <w:pPr>
        <w:pStyle w:val="a3"/>
        <w:jc w:val="both"/>
      </w:pPr>
      <w:r w:rsidRPr="00BA70C6">
        <w:rPr>
          <w:rStyle w:val="a5"/>
        </w:rPr>
        <w:footnoteRef/>
      </w:r>
      <w:r w:rsidRPr="00BA70C6">
        <w:t xml:space="preserve">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  4, 4.1. </w:t>
      </w:r>
    </w:p>
  </w:footnote>
  <w:footnote w:id="5">
    <w:p w:rsidR="004F0940" w:rsidRDefault="006D0094" w:rsidP="00BA70C6">
      <w:pPr>
        <w:pStyle w:val="a6"/>
        <w:jc w:val="both"/>
      </w:pPr>
      <w:r w:rsidRPr="00BA70C6">
        <w:rPr>
          <w:rStyle w:val="a5"/>
          <w:rFonts w:ascii="Times New Roman" w:hAnsi="Times New Roman"/>
        </w:rPr>
        <w:footnoteRef/>
      </w:r>
      <w:r w:rsidRPr="00BA70C6">
        <w:rPr>
          <w:rFonts w:ascii="Times New Roman" w:hAnsi="Times New Roman"/>
        </w:rPr>
        <w:t xml:space="preserve">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 4.1</w:t>
      </w:r>
    </w:p>
  </w:footnote>
  <w:footnote w:id="6">
    <w:p w:rsidR="004F0940" w:rsidRDefault="006D0094" w:rsidP="00BA70C6">
      <w:pPr>
        <w:pStyle w:val="a3"/>
        <w:jc w:val="both"/>
      </w:pPr>
      <w:r w:rsidRPr="00BA70C6">
        <w:rPr>
          <w:rStyle w:val="a5"/>
        </w:rPr>
        <w:footnoteRef/>
      </w:r>
      <w:r w:rsidRPr="00BA70C6">
        <w:t xml:space="preserve"> </w:t>
      </w:r>
      <w:r w:rsidRPr="00BA70C6">
        <w:rPr>
          <w:color w:val="000000"/>
        </w:rPr>
        <w:t>Устав Тверской области. С</w:t>
      </w:r>
      <w:r w:rsidRPr="00BA70C6">
        <w:t>т. 103</w:t>
      </w:r>
    </w:p>
  </w:footnote>
  <w:footnote w:id="7">
    <w:p w:rsidR="004F0940" w:rsidRDefault="006D0094" w:rsidP="00BA70C6">
      <w:pPr>
        <w:pStyle w:val="a3"/>
        <w:jc w:val="both"/>
      </w:pPr>
      <w:r w:rsidRPr="00BA70C6">
        <w:rPr>
          <w:rStyle w:val="a5"/>
        </w:rPr>
        <w:footnoteRef/>
      </w:r>
      <w:r w:rsidRPr="00BA70C6">
        <w:t xml:space="preserve">Закон Тверской области «О статусе депутата Законодательного Собрания Тверской области». Ст. 11 </w:t>
      </w:r>
    </w:p>
  </w:footnote>
  <w:footnote w:id="8">
    <w:p w:rsidR="004F0940" w:rsidRDefault="006D0094" w:rsidP="00BA70C6">
      <w:pPr>
        <w:pStyle w:val="a3"/>
        <w:jc w:val="both"/>
      </w:pPr>
      <w:r w:rsidRPr="00BA70C6">
        <w:rPr>
          <w:rStyle w:val="a5"/>
        </w:rPr>
        <w:footnoteRef/>
      </w:r>
      <w:r w:rsidRPr="00BA70C6">
        <w:t xml:space="preserve"> Закон Тверской области «О статусе депутата Законодательного Собрания Тверской области». Ст. 13</w:t>
      </w:r>
    </w:p>
  </w:footnote>
  <w:footnote w:id="9">
    <w:p w:rsidR="004F0940" w:rsidRDefault="006D0094" w:rsidP="00BA70C6">
      <w:pPr>
        <w:pStyle w:val="a3"/>
        <w:jc w:val="both"/>
      </w:pPr>
      <w:r w:rsidRPr="00BA70C6">
        <w:rPr>
          <w:rStyle w:val="a5"/>
        </w:rPr>
        <w:footnoteRef/>
      </w:r>
      <w:r w:rsidRPr="00BA70C6">
        <w:t xml:space="preserve"> Закон Тверской области «О статусе депутата Законодательного Собрания Тверской области». Ст. 16</w:t>
      </w:r>
    </w:p>
  </w:footnote>
  <w:footnote w:id="10">
    <w:p w:rsidR="004F0940" w:rsidRDefault="006D0094" w:rsidP="00BA70C6">
      <w:pPr>
        <w:pStyle w:val="a3"/>
        <w:jc w:val="both"/>
      </w:pPr>
      <w:r w:rsidRPr="00BA70C6">
        <w:rPr>
          <w:rStyle w:val="a5"/>
        </w:rPr>
        <w:footnoteRef/>
      </w:r>
      <w:r w:rsidRPr="00BA70C6">
        <w:t xml:space="preserve"> Там же. Ст. 20</w:t>
      </w:r>
    </w:p>
  </w:footnote>
  <w:footnote w:id="11">
    <w:p w:rsidR="004F0940" w:rsidRDefault="006D0094" w:rsidP="00BA70C6">
      <w:pPr>
        <w:pStyle w:val="a3"/>
        <w:jc w:val="both"/>
      </w:pPr>
      <w:r w:rsidRPr="00BA70C6">
        <w:rPr>
          <w:rStyle w:val="a5"/>
        </w:rPr>
        <w:footnoteRef/>
      </w:r>
      <w:r w:rsidRPr="00BA70C6">
        <w:t xml:space="preserve"> Там же. Ст.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94" w:rsidRDefault="006D0094" w:rsidP="006D0094">
    <w:pPr>
      <w:pStyle w:val="a9"/>
      <w:framePr w:wrap="around" w:vAnchor="text" w:hAnchor="margin" w:xAlign="center" w:y="1"/>
      <w:rPr>
        <w:rStyle w:val="ab"/>
      </w:rPr>
    </w:pPr>
  </w:p>
  <w:p w:rsidR="006D0094" w:rsidRDefault="006D0094">
    <w:pPr>
      <w:pStyle w:val="a9"/>
      <w:rPr>
        <w:rStyle w:val="ab"/>
      </w:rPr>
    </w:pPr>
  </w:p>
  <w:p w:rsidR="006D0094" w:rsidRDefault="006D0094">
    <w:pPr>
      <w:pStyle w:val="a9"/>
      <w:rPr>
        <w:rStyle w:val="ab"/>
      </w:rPr>
    </w:pPr>
  </w:p>
  <w:p w:rsidR="006D0094" w:rsidRDefault="006D0094">
    <w:pPr>
      <w:pStyle w:val="a9"/>
      <w:rPr>
        <w:rStyle w:val="ab"/>
      </w:rPr>
    </w:pPr>
  </w:p>
  <w:p w:rsidR="006D0094" w:rsidRDefault="006D009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94" w:rsidRDefault="001959FE" w:rsidP="006D0094">
    <w:pPr>
      <w:pStyle w:val="a9"/>
      <w:framePr w:wrap="around" w:vAnchor="text" w:hAnchor="margin" w:xAlign="center" w:y="1"/>
      <w:rPr>
        <w:rStyle w:val="ab"/>
      </w:rPr>
    </w:pPr>
    <w:r>
      <w:rPr>
        <w:rStyle w:val="ab"/>
        <w:noProof/>
      </w:rPr>
      <w:t>2</w:t>
    </w:r>
  </w:p>
  <w:p w:rsidR="006D0094" w:rsidRDefault="006D00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A3D97"/>
    <w:multiLevelType w:val="hybridMultilevel"/>
    <w:tmpl w:val="BDAA9B44"/>
    <w:lvl w:ilvl="0" w:tplc="1E46DCE6">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hint="default"/>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
    <w:nsid w:val="2C0905C7"/>
    <w:multiLevelType w:val="hybridMultilevel"/>
    <w:tmpl w:val="C68C67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FC44F48"/>
    <w:multiLevelType w:val="hybridMultilevel"/>
    <w:tmpl w:val="58C29B5A"/>
    <w:lvl w:ilvl="0" w:tplc="0419000F">
      <w:start w:val="1"/>
      <w:numFmt w:val="decimal"/>
      <w:lvlText w:val="%1."/>
      <w:lvlJc w:val="left"/>
      <w:pPr>
        <w:tabs>
          <w:tab w:val="num" w:pos="840"/>
        </w:tabs>
        <w:ind w:left="840" w:hanging="360"/>
      </w:pPr>
      <w:rPr>
        <w:rFonts w:cs="Times New Roman"/>
      </w:rPr>
    </w:lvl>
    <w:lvl w:ilvl="1" w:tplc="4A783B16">
      <w:start w:val="3"/>
      <w:numFmt w:val="decimal"/>
      <w:lvlText w:val="%2"/>
      <w:lvlJc w:val="left"/>
      <w:pPr>
        <w:tabs>
          <w:tab w:val="num" w:pos="1320"/>
        </w:tabs>
        <w:ind w:left="1320" w:hanging="840"/>
      </w:pPr>
      <w:rPr>
        <w:rFonts w:ascii="Times New Roman" w:hAnsi="Times New Roman" w:cs="Times New Roman" w:hint="default"/>
        <w:b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3F0ECA"/>
    <w:multiLevelType w:val="hybridMultilevel"/>
    <w:tmpl w:val="421C997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9D6102"/>
    <w:multiLevelType w:val="hybridMultilevel"/>
    <w:tmpl w:val="0DE2F37C"/>
    <w:lvl w:ilvl="0" w:tplc="04190011">
      <w:start w:val="1"/>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094"/>
    <w:rsid w:val="001959FE"/>
    <w:rsid w:val="002B5FBF"/>
    <w:rsid w:val="004F0940"/>
    <w:rsid w:val="006D0094"/>
    <w:rsid w:val="00876C85"/>
    <w:rsid w:val="00B43067"/>
    <w:rsid w:val="00BA16C3"/>
    <w:rsid w:val="00BA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36E487-BB24-4456-AA3C-1796AA77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094"/>
    <w:rPr>
      <w:sz w:val="24"/>
      <w:szCs w:val="24"/>
    </w:rPr>
  </w:style>
  <w:style w:type="paragraph" w:styleId="2">
    <w:name w:val="heading 2"/>
    <w:basedOn w:val="a"/>
    <w:next w:val="a"/>
    <w:link w:val="20"/>
    <w:uiPriority w:val="99"/>
    <w:qFormat/>
    <w:rsid w:val="006D00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6D009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D0094"/>
    <w:rPr>
      <w:rFonts w:cs="Times New Roman"/>
      <w:vertAlign w:val="superscript"/>
    </w:rPr>
  </w:style>
  <w:style w:type="paragraph" w:customStyle="1" w:styleId="a6">
    <w:name w:val="Прижатый влево"/>
    <w:basedOn w:val="a"/>
    <w:next w:val="a"/>
    <w:uiPriority w:val="99"/>
    <w:rsid w:val="006D0094"/>
    <w:pPr>
      <w:autoSpaceDE w:val="0"/>
      <w:autoSpaceDN w:val="0"/>
      <w:adjustRightInd w:val="0"/>
    </w:pPr>
    <w:rPr>
      <w:rFonts w:ascii="Arial" w:hAnsi="Arial"/>
      <w:sz w:val="20"/>
      <w:szCs w:val="20"/>
    </w:rPr>
  </w:style>
  <w:style w:type="paragraph" w:customStyle="1" w:styleId="a7">
    <w:name w:val="Заголовок статьи"/>
    <w:basedOn w:val="a"/>
    <w:next w:val="a"/>
    <w:uiPriority w:val="99"/>
    <w:rsid w:val="006D0094"/>
    <w:pPr>
      <w:autoSpaceDE w:val="0"/>
      <w:autoSpaceDN w:val="0"/>
      <w:adjustRightInd w:val="0"/>
      <w:ind w:left="1612" w:hanging="892"/>
      <w:jc w:val="both"/>
    </w:pPr>
    <w:rPr>
      <w:rFonts w:ascii="Arial" w:hAnsi="Arial"/>
      <w:sz w:val="20"/>
      <w:szCs w:val="20"/>
    </w:rPr>
  </w:style>
  <w:style w:type="paragraph" w:styleId="21">
    <w:name w:val="toc 2"/>
    <w:basedOn w:val="a"/>
    <w:next w:val="a"/>
    <w:autoRedefine/>
    <w:uiPriority w:val="99"/>
    <w:semiHidden/>
    <w:rsid w:val="006D0094"/>
    <w:pPr>
      <w:ind w:left="240"/>
    </w:pPr>
  </w:style>
  <w:style w:type="character" w:styleId="a8">
    <w:name w:val="Hyperlink"/>
    <w:uiPriority w:val="99"/>
    <w:rsid w:val="006D0094"/>
    <w:rPr>
      <w:rFonts w:cs="Times New Roman"/>
      <w:color w:val="0000FF"/>
      <w:u w:val="single"/>
    </w:rPr>
  </w:style>
  <w:style w:type="paragraph" w:styleId="a9">
    <w:name w:val="header"/>
    <w:basedOn w:val="a"/>
    <w:link w:val="aa"/>
    <w:uiPriority w:val="99"/>
    <w:rsid w:val="006D009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6D0094"/>
    <w:rPr>
      <w:rFonts w:cs="Times New Roman"/>
    </w:rPr>
  </w:style>
  <w:style w:type="paragraph" w:customStyle="1" w:styleId="ConsNormal">
    <w:name w:val="ConsNormal"/>
    <w:uiPriority w:val="99"/>
    <w:rsid w:val="006D0094"/>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6D0094"/>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5935</Words>
  <Characters>33834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Кафедра конституционного права</vt:lpstr>
    </vt:vector>
  </TitlesOfParts>
  <Company/>
  <LinksUpToDate>false</LinksUpToDate>
  <CharactersWithSpaces>39690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конституционного права</dc:title>
  <dc:subject/>
  <dc:creator>поля</dc:creator>
  <cp:keywords/>
  <dc:description/>
  <cp:lastModifiedBy>admin</cp:lastModifiedBy>
  <cp:revision>2</cp:revision>
  <dcterms:created xsi:type="dcterms:W3CDTF">2014-03-20T00:53:00Z</dcterms:created>
  <dcterms:modified xsi:type="dcterms:W3CDTF">2014-03-20T00:53:00Z</dcterms:modified>
</cp:coreProperties>
</file>